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4E4CAF4" w14:textId="76EEECD4" w:rsidR="008E65C5" w:rsidRPr="007548EF" w:rsidRDefault="009A43A5" w:rsidP="00C93D59">
          <w:pPr>
            <w:spacing w:after="120"/>
            <w:contextualSpacing/>
            <w:jc w:val="center"/>
            <w:rPr>
              <w:rFonts w:ascii="Arial" w:eastAsia="Times New Roman" w:hAnsi="Arial" w:cs="Arial"/>
              <w:b/>
              <w:caps/>
              <w:sz w:val="24"/>
              <w:szCs w:val="24"/>
              <w:lang w:eastAsia="ar-SA"/>
            </w:rPr>
          </w:pPr>
          <w:r>
            <w:rPr>
              <w:rFonts w:ascii="Arial" w:eastAsia="Times New Roman" w:hAnsi="Arial" w:cs="Arial"/>
              <w:b/>
              <w:caps/>
              <w:sz w:val="24"/>
              <w:szCs w:val="24"/>
            </w:rPr>
            <w:t>„</w:t>
          </w:r>
          <w:r w:rsidR="007548EF" w:rsidRPr="007548EF">
            <w:rPr>
              <w:rFonts w:ascii="Arial" w:eastAsia="Times New Roman" w:hAnsi="Arial" w:cs="Arial"/>
              <w:b/>
              <w:caps/>
              <w:sz w:val="24"/>
              <w:szCs w:val="24"/>
            </w:rPr>
            <w:t xml:space="preserve">Tauragės r. sav., </w:t>
          </w:r>
          <w:r w:rsidR="007548EF" w:rsidRPr="007548EF">
            <w:rPr>
              <w:rFonts w:ascii="Arial" w:eastAsia="Times New Roman" w:hAnsi="Arial" w:cs="Arial"/>
              <w:b/>
              <w:caps/>
              <w:sz w:val="24"/>
              <w:szCs w:val="24"/>
              <w:lang w:eastAsia="ar-SA"/>
            </w:rPr>
            <w:t>Lauksargių k. v. melioracijos griovio up. Meldikupė remontas</w:t>
          </w:r>
          <w:r>
            <w:rPr>
              <w:rFonts w:ascii="Arial" w:eastAsia="Times New Roman" w:hAnsi="Arial" w:cs="Arial"/>
              <w:b/>
              <w:caps/>
              <w:sz w:val="24"/>
              <w:szCs w:val="24"/>
              <w:lang w:eastAsia="ar-SA"/>
            </w:rPr>
            <w:t>“</w:t>
          </w:r>
        </w:p>
        <w:p w14:paraId="236C9BF4" w14:textId="77777777" w:rsidR="007548EF" w:rsidRDefault="007548EF"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0" w:name="_Toc137194947"/>
      <w:bookmarkStart w:id="1" w:name="_Toc335201954"/>
      <w:r w:rsidRPr="00FD6FF9">
        <w:rPr>
          <w:rFonts w:ascii="Arial" w:hAnsi="Arial" w:cs="Arial"/>
          <w:b/>
          <w:bCs/>
          <w:color w:val="auto"/>
          <w:sz w:val="24"/>
          <w:szCs w:val="24"/>
        </w:rPr>
        <w:lastRenderedPageBreak/>
        <w:t>Bendra informacija</w:t>
      </w:r>
      <w:bookmarkEnd w:id="0"/>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1B3CE07C"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4C46">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06BF2BD8" w:rsidR="00C93D59" w:rsidRPr="003733FE" w:rsidRDefault="00C93D59" w:rsidP="00007C97">
      <w:pPr>
        <w:pStyle w:val="Sraopastraipa"/>
        <w:numPr>
          <w:ilvl w:val="1"/>
          <w:numId w:val="1"/>
        </w:numPr>
        <w:ind w:left="0" w:firstLine="567"/>
        <w:jc w:val="both"/>
        <w:rPr>
          <w:rFonts w:ascii="Arial" w:hAnsi="Arial" w:cs="Arial"/>
          <w:color w:val="000000" w:themeColor="text1"/>
          <w:sz w:val="24"/>
          <w:szCs w:val="24"/>
        </w:rPr>
      </w:pPr>
      <w:r w:rsidRPr="003733FE">
        <w:rPr>
          <w:rFonts w:ascii="Arial" w:hAnsi="Arial" w:cs="Arial"/>
          <w:sz w:val="24"/>
          <w:szCs w:val="24"/>
        </w:rPr>
        <w:t xml:space="preserve">Vykdomas žaliasis pirkimas vadovaujantis </w:t>
      </w:r>
      <w:r w:rsidR="00F24591" w:rsidRPr="003733FE">
        <w:rPr>
          <w:rFonts w:ascii="Arial" w:hAnsi="Arial" w:cs="Arial"/>
          <w:sz w:val="24"/>
          <w:szCs w:val="24"/>
        </w:rPr>
        <w:t>Lietuvos Respublikos aplinkos ministro 2011 m. birželio 28 d. įsakymu Nr. D1-508 patvirtinto Aplinkos apsaugos kriterijų taikymo, vykdant žaliuosius pirkimus, tvarkos aprašo</w:t>
      </w:r>
      <w:r w:rsidRPr="003733FE">
        <w:rPr>
          <w:rFonts w:ascii="Arial" w:hAnsi="Arial" w:cs="Arial"/>
          <w:sz w:val="24"/>
          <w:szCs w:val="24"/>
        </w:rPr>
        <w:t xml:space="preserve"> </w:t>
      </w:r>
      <w:r w:rsidR="00007C97" w:rsidRPr="003733FE">
        <w:rPr>
          <w:rFonts w:ascii="Arial" w:hAnsi="Arial" w:cs="Arial"/>
          <w:sz w:val="24"/>
          <w:szCs w:val="24"/>
        </w:rPr>
        <w:t>4.3</w:t>
      </w:r>
      <w:r w:rsidRPr="003733FE">
        <w:rPr>
          <w:rFonts w:ascii="Arial" w:hAnsi="Arial" w:cs="Arial"/>
          <w:sz w:val="24"/>
          <w:szCs w:val="24"/>
        </w:rPr>
        <w:t xml:space="preserve"> papunkči</w:t>
      </w:r>
      <w:r w:rsidR="00826220" w:rsidRPr="003733FE">
        <w:rPr>
          <w:rFonts w:ascii="Arial" w:hAnsi="Arial" w:cs="Arial"/>
          <w:sz w:val="24"/>
          <w:szCs w:val="24"/>
        </w:rPr>
        <w:t>ais</w:t>
      </w:r>
      <w:r w:rsidR="00BA4D7F" w:rsidRPr="003733FE">
        <w:rPr>
          <w:rFonts w:ascii="Arial" w:hAnsi="Arial" w:cs="Arial"/>
          <w:color w:val="000000" w:themeColor="text1"/>
          <w:sz w:val="24"/>
          <w:szCs w:val="24"/>
        </w:rPr>
        <w:t>.</w:t>
      </w:r>
      <w:r w:rsidR="00007C97" w:rsidRPr="003733FE">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0808AFC3" w:rsidR="00C93D59" w:rsidRDefault="00DA47CC"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Viešųjų pirkimų klausimais: Jolanta Makaraitė</w:t>
      </w:r>
      <w:r w:rsidR="00C93D59" w:rsidRPr="001A73CD">
        <w:rPr>
          <w:rFonts w:ascii="Arial" w:hAnsi="Arial" w:cs="Arial"/>
          <w:sz w:val="24"/>
          <w:szCs w:val="24"/>
        </w:rPr>
        <w:t xml:space="preserve">, Tauragės rajono savivaldybės administracijos Viešųjų pirkimų skyriaus </w:t>
      </w:r>
      <w:r w:rsidR="00C90C3D">
        <w:rPr>
          <w:rFonts w:ascii="Arial" w:hAnsi="Arial" w:cs="Arial"/>
          <w:sz w:val="24"/>
          <w:szCs w:val="24"/>
        </w:rPr>
        <w:t>specialistė</w:t>
      </w:r>
      <w:r w:rsidR="00C93D59" w:rsidRPr="001A73CD">
        <w:rPr>
          <w:rFonts w:ascii="Arial" w:hAnsi="Arial" w:cs="Arial"/>
          <w:sz w:val="24"/>
          <w:szCs w:val="24"/>
        </w:rPr>
        <w:t xml:space="preserve">, tel. </w:t>
      </w:r>
      <w:r w:rsidR="00C90C3D" w:rsidRPr="00C90C3D">
        <w:rPr>
          <w:rFonts w:ascii="Arial" w:hAnsi="Arial" w:cs="Arial"/>
          <w:sz w:val="24"/>
          <w:szCs w:val="24"/>
        </w:rPr>
        <w:t>+</w:t>
      </w:r>
      <w:r w:rsidR="00775EC8" w:rsidRPr="00775EC8">
        <w:rPr>
          <w:rFonts w:ascii="Arial" w:hAnsi="Arial" w:cs="Arial"/>
          <w:sz w:val="24"/>
          <w:szCs w:val="24"/>
        </w:rPr>
        <w:t>370</w:t>
      </w:r>
      <w:r>
        <w:rPr>
          <w:rFonts w:ascii="Arial" w:hAnsi="Arial" w:cs="Arial"/>
          <w:sz w:val="24"/>
          <w:szCs w:val="24"/>
          <w:shd w:val="clear" w:color="auto" w:fill="FFFFFF"/>
        </w:rPr>
        <w:t> </w:t>
      </w:r>
      <w:r w:rsidR="00775EC8" w:rsidRPr="00775EC8">
        <w:rPr>
          <w:rFonts w:ascii="Arial" w:hAnsi="Arial" w:cs="Arial"/>
          <w:sz w:val="24"/>
          <w:szCs w:val="24"/>
          <w:shd w:val="clear" w:color="auto" w:fill="FFFFFF"/>
        </w:rPr>
        <w:t>6</w:t>
      </w:r>
      <w:r>
        <w:rPr>
          <w:rFonts w:ascii="Arial" w:hAnsi="Arial" w:cs="Arial"/>
          <w:sz w:val="24"/>
          <w:szCs w:val="24"/>
          <w:shd w:val="clear" w:color="auto" w:fill="FFFFFF"/>
        </w:rPr>
        <w:t>55 94828</w:t>
      </w:r>
      <w:r w:rsidR="00C93D59" w:rsidRPr="00775EC8">
        <w:rPr>
          <w:rFonts w:ascii="Arial" w:hAnsi="Arial" w:cs="Arial"/>
          <w:sz w:val="24"/>
          <w:szCs w:val="24"/>
        </w:rPr>
        <w:t xml:space="preserve">, </w:t>
      </w:r>
      <w:r w:rsidR="00C93D59" w:rsidRPr="001A73CD">
        <w:rPr>
          <w:rFonts w:ascii="Arial" w:hAnsi="Arial" w:cs="Arial"/>
          <w:sz w:val="24"/>
          <w:szCs w:val="24"/>
        </w:rPr>
        <w:t>el. p</w:t>
      </w:r>
      <w:r w:rsidR="009D5483" w:rsidRPr="001A73CD">
        <w:rPr>
          <w:rFonts w:ascii="Arial" w:hAnsi="Arial" w:cs="Arial"/>
          <w:sz w:val="24"/>
          <w:szCs w:val="24"/>
        </w:rPr>
        <w:t xml:space="preserve">. </w:t>
      </w:r>
      <w:hyperlink r:id="rId8" w:history="1">
        <w:r w:rsidRPr="008373E1">
          <w:rPr>
            <w:rStyle w:val="Hipersaitas"/>
            <w:rFonts w:ascii="Arial" w:hAnsi="Arial" w:cs="Arial"/>
            <w:sz w:val="24"/>
            <w:szCs w:val="24"/>
          </w:rPr>
          <w:t>jolanta.makaraite@taurage.lt</w:t>
        </w:r>
      </w:hyperlink>
      <w:r w:rsidR="00C93D59" w:rsidRPr="001A73CD">
        <w:rPr>
          <w:rFonts w:ascii="Arial" w:hAnsi="Arial" w:cs="Arial"/>
          <w:sz w:val="24"/>
          <w:szCs w:val="24"/>
        </w:rPr>
        <w:t>.</w:t>
      </w:r>
    </w:p>
    <w:p w14:paraId="00766757" w14:textId="62A5CA1D" w:rsidR="00C90C3D" w:rsidRPr="001A73CD"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90C3D">
        <w:rPr>
          <w:rFonts w:ascii="Arial" w:hAnsi="Arial" w:cs="Arial"/>
          <w:sz w:val="24"/>
          <w:szCs w:val="24"/>
        </w:rPr>
        <w:t xml:space="preserve">techniniais klausimais: Roma Volbikienė, Kaimo reikalų skyriaus vyriausioji specialistė, tel. </w:t>
      </w:r>
      <w:r w:rsidR="00DA47CC">
        <w:rPr>
          <w:rFonts w:ascii="Arial" w:hAnsi="Arial" w:cs="Arial"/>
          <w:sz w:val="24"/>
          <w:szCs w:val="24"/>
        </w:rPr>
        <w:t>+370</w:t>
      </w:r>
      <w:r w:rsidRPr="00C90C3D">
        <w:rPr>
          <w:rFonts w:ascii="Arial" w:hAnsi="Arial" w:cs="Arial"/>
          <w:sz w:val="24"/>
          <w:szCs w:val="24"/>
        </w:rPr>
        <w:t xml:space="preserve"> 652 65447, el. p. roma.volbikiene@taurage.lt</w:t>
      </w:r>
      <w:r>
        <w:rPr>
          <w:rFonts w:ascii="Arial" w:hAnsi="Arial" w:cs="Arial"/>
          <w:sz w:val="24"/>
          <w:szCs w:val="24"/>
        </w:rPr>
        <w:t>.</w:t>
      </w:r>
    </w:p>
    <w:p w14:paraId="10B9900F" w14:textId="77777777" w:rsidR="00C93D59" w:rsidRPr="00775EC8"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2" w:name="_Toc137194948"/>
      <w:bookmarkEnd w:id="1"/>
      <w:r w:rsidRPr="00775EC8">
        <w:rPr>
          <w:rFonts w:ascii="Arial" w:hAnsi="Arial" w:cs="Arial"/>
          <w:b/>
          <w:bCs/>
          <w:color w:val="auto"/>
          <w:sz w:val="24"/>
          <w:szCs w:val="24"/>
        </w:rPr>
        <w:t>Pirkimo objektas</w:t>
      </w:r>
      <w:bookmarkEnd w:id="2"/>
    </w:p>
    <w:p w14:paraId="39D843AD" w14:textId="1936A1B0" w:rsidR="00C93D59" w:rsidRPr="00775EC8"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775EC8">
        <w:rPr>
          <w:rFonts w:ascii="Arial" w:eastAsia="Calibri" w:hAnsi="Arial" w:cs="Arial"/>
          <w:color w:val="000000" w:themeColor="text1"/>
          <w:sz w:val="24"/>
          <w:szCs w:val="24"/>
        </w:rPr>
        <w:t xml:space="preserve">Perkančioji organizacija </w:t>
      </w:r>
      <w:r w:rsidR="006F5211" w:rsidRPr="00775EC8">
        <w:rPr>
          <w:rFonts w:ascii="Arial" w:eastAsia="Calibri" w:hAnsi="Arial" w:cs="Arial"/>
          <w:color w:val="000000" w:themeColor="text1"/>
          <w:sz w:val="24"/>
          <w:szCs w:val="24"/>
        </w:rPr>
        <w:t xml:space="preserve">numato įsigyti </w:t>
      </w:r>
      <w:r w:rsidR="005D2BBF" w:rsidRPr="005D2BBF">
        <w:rPr>
          <w:rFonts w:ascii="Arial" w:eastAsia="Times New Roman" w:hAnsi="Arial" w:cs="Arial"/>
          <w:bCs/>
          <w:sz w:val="24"/>
          <w:szCs w:val="24"/>
          <w:lang w:eastAsia="lt-LT"/>
        </w:rPr>
        <w:t>Tauragės r. sav.,</w:t>
      </w:r>
      <w:r w:rsidR="005D2BBF" w:rsidRPr="005D2BBF">
        <w:rPr>
          <w:rFonts w:ascii="Arial" w:eastAsia="Times New Roman" w:hAnsi="Arial" w:cs="Arial"/>
          <w:b/>
          <w:sz w:val="24"/>
          <w:szCs w:val="24"/>
          <w:lang w:eastAsia="lt-LT"/>
        </w:rPr>
        <w:t xml:space="preserve"> </w:t>
      </w:r>
      <w:r w:rsidR="005D2BBF" w:rsidRPr="005D2BBF">
        <w:rPr>
          <w:rFonts w:ascii="Arial" w:eastAsia="Times New Roman" w:hAnsi="Arial" w:cs="Arial"/>
          <w:bCs/>
          <w:sz w:val="24"/>
          <w:szCs w:val="24"/>
          <w:lang w:eastAsia="ar-SA"/>
        </w:rPr>
        <w:t>Lauksargių k. v. melioracijos griovio up. Meldikupė remont</w:t>
      </w:r>
      <w:r w:rsidR="005D2BBF">
        <w:rPr>
          <w:rFonts w:ascii="Arial" w:eastAsia="Times New Roman" w:hAnsi="Arial" w:cs="Arial"/>
          <w:bCs/>
          <w:sz w:val="24"/>
          <w:szCs w:val="24"/>
          <w:lang w:eastAsia="ar-SA"/>
        </w:rPr>
        <w:t>o darbus</w:t>
      </w:r>
      <w:r w:rsidR="00775EC8" w:rsidRPr="00775EC8">
        <w:rPr>
          <w:rFonts w:ascii="Arial" w:hAnsi="Arial" w:cs="Arial"/>
          <w:sz w:val="24"/>
          <w:szCs w:val="24"/>
        </w:rPr>
        <w:t xml:space="preserve"> </w:t>
      </w:r>
      <w:r w:rsidR="00E75921">
        <w:rPr>
          <w:rFonts w:ascii="Arial" w:hAnsi="Arial" w:cs="Arial"/>
          <w:sz w:val="24"/>
          <w:szCs w:val="24"/>
        </w:rPr>
        <w:t>(</w:t>
      </w:r>
      <w:r w:rsidR="006F5211" w:rsidRPr="00775EC8">
        <w:rPr>
          <w:rFonts w:ascii="Arial" w:eastAsia="Calibri" w:hAnsi="Arial" w:cs="Arial"/>
          <w:color w:val="000000" w:themeColor="text1"/>
          <w:sz w:val="24"/>
          <w:szCs w:val="24"/>
        </w:rPr>
        <w:t>toliau – Darbai)</w:t>
      </w:r>
      <w:r w:rsidRPr="00775EC8">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775EC8">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1450428A" w:rsidR="0006284B" w:rsidRDefault="00C93D59">
      <w:pPr>
        <w:pStyle w:val="Betarp"/>
        <w:numPr>
          <w:ilvl w:val="1"/>
          <w:numId w:val="7"/>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42DB8">
        <w:rPr>
          <w:rFonts w:ascii="Arial" w:hAnsi="Arial" w:cs="Arial"/>
          <w:sz w:val="24"/>
          <w:szCs w:val="24"/>
        </w:rPr>
        <w:t xml:space="preserve"> </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3" w:name="_Ref39473754"/>
      <w:bookmarkStart w:id="4" w:name="_Ref39473761"/>
      <w:bookmarkStart w:id="5" w:name="_Ref39474188"/>
      <w:bookmarkStart w:id="6"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7" w:name="_Toc137194949"/>
      <w:bookmarkEnd w:id="3"/>
      <w:bookmarkEnd w:id="4"/>
      <w:bookmarkEnd w:id="5"/>
      <w:bookmarkEnd w:id="6"/>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7"/>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8" w:name="_Hlk41039660"/>
      <w:r w:rsidRPr="001B2CAD">
        <w:rPr>
          <w:rFonts w:ascii="Arial" w:hAnsi="Arial" w:cs="Arial"/>
          <w:sz w:val="24"/>
          <w:szCs w:val="24"/>
        </w:rPr>
        <w:t xml:space="preserve"> ūkio subjektų, kurių pajėgumais tiekėjas remiasi, </w:t>
      </w:r>
      <w:bookmarkEnd w:id="8"/>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9" w:name="_Toc126333932"/>
      <w:r>
        <w:rPr>
          <w:rFonts w:ascii="Arial" w:hAnsi="Arial" w:cs="Arial"/>
          <w:b/>
          <w:bCs/>
          <w:sz w:val="24"/>
          <w:szCs w:val="24"/>
        </w:rPr>
        <w:t>4</w:t>
      </w:r>
      <w:r w:rsidRPr="007C438E">
        <w:rPr>
          <w:rFonts w:ascii="Arial" w:hAnsi="Arial" w:cs="Arial"/>
          <w:b/>
          <w:bCs/>
          <w:sz w:val="24"/>
          <w:szCs w:val="24"/>
        </w:rPr>
        <w:t xml:space="preserve">. </w:t>
      </w:r>
      <w:bookmarkStart w:id="10" w:name="_Toc137194950"/>
      <w:bookmarkEnd w:id="9"/>
      <w:r w:rsidRPr="003E6A90">
        <w:rPr>
          <w:rFonts w:ascii="Arial" w:hAnsi="Arial" w:cs="Arial"/>
          <w:b/>
          <w:bCs/>
          <w:color w:val="auto"/>
          <w:sz w:val="24"/>
          <w:szCs w:val="24"/>
        </w:rPr>
        <w:t>Reikalavimai, susiję su nacionaliniu saugumu</w:t>
      </w:r>
      <w:bookmarkEnd w:id="10"/>
      <w:r w:rsidRPr="003E6A90">
        <w:rPr>
          <w:rFonts w:ascii="Arial" w:hAnsi="Arial" w:cs="Arial"/>
          <w:b/>
          <w:bCs/>
          <w:color w:val="auto"/>
          <w:sz w:val="24"/>
          <w:szCs w:val="24"/>
        </w:rPr>
        <w:t xml:space="preserve"> </w:t>
      </w:r>
    </w:p>
    <w:p w14:paraId="6A2402E2" w14:textId="1C5BD94B" w:rsidR="00C93D59" w:rsidRDefault="00053CA2">
      <w:pPr>
        <w:pStyle w:val="Sraopastraipa"/>
        <w:numPr>
          <w:ilvl w:val="1"/>
          <w:numId w:val="13"/>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Ref39666794"/>
      <w:bookmarkStart w:id="12" w:name="_Ref39666796"/>
      <w:bookmarkStart w:id="13" w:name="_Toc126333933"/>
      <w:r>
        <w:rPr>
          <w:rFonts w:ascii="Arial" w:hAnsi="Arial" w:cs="Arial"/>
          <w:b/>
          <w:bCs/>
          <w:sz w:val="24"/>
          <w:szCs w:val="24"/>
        </w:rPr>
        <w:t>5</w:t>
      </w:r>
      <w:r w:rsidRPr="007C438E">
        <w:rPr>
          <w:rFonts w:ascii="Arial" w:hAnsi="Arial" w:cs="Arial"/>
          <w:b/>
          <w:bCs/>
          <w:sz w:val="24"/>
          <w:szCs w:val="24"/>
        </w:rPr>
        <w:t xml:space="preserve">. </w:t>
      </w:r>
      <w:bookmarkStart w:id="14" w:name="_Toc137194951"/>
      <w:bookmarkEnd w:id="11"/>
      <w:bookmarkEnd w:id="12"/>
      <w:bookmarkEnd w:id="13"/>
      <w:r w:rsidRPr="003E6A90">
        <w:rPr>
          <w:rFonts w:ascii="Arial" w:hAnsi="Arial" w:cs="Arial"/>
          <w:b/>
          <w:bCs/>
          <w:color w:val="auto"/>
          <w:sz w:val="24"/>
          <w:szCs w:val="24"/>
        </w:rPr>
        <w:t>Specialieji reikalavimai pasiūlymų rengimui ir pateikimui</w:t>
      </w:r>
      <w:bookmarkEnd w:id="14"/>
    </w:p>
    <w:p w14:paraId="25621CCA" w14:textId="77777777" w:rsidR="00197553" w:rsidRDefault="00197553" w:rsidP="003A4986">
      <w:pPr>
        <w:spacing w:after="0"/>
        <w:ind w:firstLine="567"/>
        <w:jc w:val="both"/>
        <w:rPr>
          <w:rFonts w:ascii="Arial" w:hAnsi="Arial" w:cs="Arial"/>
          <w:sz w:val="24"/>
          <w:szCs w:val="24"/>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26333934"/>
      <w:bookmarkEnd w:id="15"/>
      <w:bookmarkEnd w:id="16"/>
      <w:bookmarkEnd w:id="17"/>
      <w:bookmarkEnd w:id="18"/>
      <w:bookmarkEnd w:id="19"/>
      <w:r w:rsidRPr="00197553">
        <w:rPr>
          <w:rFonts w:ascii="Arial" w:hAnsi="Arial" w:cs="Arial"/>
          <w:sz w:val="24"/>
          <w:szCs w:val="24"/>
        </w:rPr>
        <w:t>5.1. Tiekėjo pasiūlymą sudaro CVP IS pateikiamų ir žemiau nurodytų dokumentų visuma</w:t>
      </w:r>
      <w:r>
        <w:rPr>
          <w:rFonts w:ascii="Arial" w:hAnsi="Arial" w:cs="Arial"/>
          <w:sz w:val="24"/>
          <w:szCs w:val="24"/>
        </w:rPr>
        <w:t>:</w:t>
      </w:r>
    </w:p>
    <w:p w14:paraId="2B85A963" w14:textId="7735EB17" w:rsidR="003A4986" w:rsidRPr="003A4986" w:rsidRDefault="003A4986" w:rsidP="003A4986">
      <w:pPr>
        <w:pStyle w:val="Sraopastraipa"/>
        <w:spacing w:after="0"/>
        <w:ind w:left="0" w:firstLine="567"/>
        <w:jc w:val="both"/>
        <w:rPr>
          <w:rFonts w:ascii="Arial" w:eastAsiaTheme="minorEastAsia" w:hAnsi="Arial" w:cs="Arial"/>
          <w:sz w:val="24"/>
          <w:szCs w:val="24"/>
          <w:lang w:eastAsia="lt-LT"/>
        </w:rPr>
      </w:pPr>
      <w:r w:rsidRPr="003A4986">
        <w:rPr>
          <w:rFonts w:ascii="Arial" w:eastAsiaTheme="minorEastAsia" w:hAnsi="Arial" w:cs="Arial"/>
          <w:sz w:val="24"/>
          <w:szCs w:val="24"/>
          <w:lang w:eastAsia="lt-LT"/>
        </w:rPr>
        <w:t xml:space="preserve">5.1.1. Tiekėjo pasirašytas pasiūlymas, parengtas pagal specialiųjų </w:t>
      </w:r>
      <w:r w:rsidR="002B46D8">
        <w:rPr>
          <w:rFonts w:ascii="Arial" w:eastAsiaTheme="minorEastAsia" w:hAnsi="Arial" w:cs="Arial"/>
          <w:sz w:val="24"/>
          <w:szCs w:val="24"/>
          <w:lang w:eastAsia="lt-LT"/>
        </w:rPr>
        <w:t xml:space="preserve">pirkimo sąlygų 6 </w:t>
      </w:r>
      <w:r w:rsidRPr="003A4986">
        <w:rPr>
          <w:rFonts w:ascii="Arial" w:eastAsiaTheme="minorEastAsia" w:hAnsi="Arial" w:cs="Arial"/>
          <w:sz w:val="24"/>
          <w:szCs w:val="24"/>
          <w:lang w:eastAsia="lt-LT"/>
        </w:rPr>
        <w:t>priede</w:t>
      </w:r>
      <w:r w:rsidR="004816A2">
        <w:rPr>
          <w:rFonts w:ascii="Arial" w:eastAsiaTheme="minorEastAsia" w:hAnsi="Arial" w:cs="Arial"/>
          <w:sz w:val="24"/>
          <w:szCs w:val="24"/>
          <w:lang w:eastAsia="lt-LT"/>
        </w:rPr>
        <w:t xml:space="preserve"> „Pasiūlymo forma“</w:t>
      </w:r>
      <w:r w:rsidRPr="003A4986">
        <w:rPr>
          <w:rFonts w:ascii="Arial" w:eastAsiaTheme="minorEastAsia" w:hAnsi="Arial" w:cs="Arial"/>
          <w:sz w:val="24"/>
          <w:szCs w:val="24"/>
          <w:lang w:eastAsia="lt-LT"/>
        </w:rPr>
        <w:t xml:space="preserve"> pateiktą pasiūlymo formą ir pasiūlymo formoje nurodyti ir kiti, tiekėjo nuomone, būtini dokumentai (jų kopijos).</w:t>
      </w:r>
    </w:p>
    <w:p w14:paraId="157B3B62" w14:textId="7EC9F8FE"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5174114E"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w:t>
      </w:r>
      <w:r w:rsidR="006C4086">
        <w:rPr>
          <w:rFonts w:ascii="Arial" w:eastAsia="Arial" w:hAnsi="Arial" w:cs="Arial"/>
          <w:sz w:val="24"/>
          <w:szCs w:val="24"/>
        </w:rPr>
        <w:t xml:space="preserve"> arba anglų</w:t>
      </w:r>
      <w:r w:rsidRPr="002176EF">
        <w:rPr>
          <w:rFonts w:ascii="Arial" w:eastAsia="Arial" w:hAnsi="Arial" w:cs="Arial"/>
          <w:sz w:val="24"/>
          <w:szCs w:val="24"/>
        </w:rPr>
        <w:t xml:space="preserve"> kalb</w:t>
      </w:r>
      <w:r w:rsidR="006C4086">
        <w:rPr>
          <w:rFonts w:ascii="Arial" w:eastAsia="Arial" w:hAnsi="Arial" w:cs="Arial"/>
          <w:sz w:val="24"/>
          <w:szCs w:val="24"/>
        </w:rPr>
        <w:t>omis</w:t>
      </w:r>
      <w:r w:rsidRPr="002176EF">
        <w:rPr>
          <w:rFonts w:ascii="Arial" w:eastAsia="Arial" w:hAnsi="Arial" w:cs="Arial"/>
          <w:sz w:val="24"/>
          <w:szCs w:val="24"/>
        </w:rPr>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0"/>
    <w:bookmarkEnd w:id="21"/>
    <w:bookmarkEnd w:id="22"/>
    <w:p w14:paraId="4B0E1C1B" w14:textId="77777777" w:rsidR="00C93D59" w:rsidRPr="00401266" w:rsidRDefault="00C93D59">
      <w:pPr>
        <w:pStyle w:val="Antrat1"/>
        <w:numPr>
          <w:ilvl w:val="0"/>
          <w:numId w:val="10"/>
        </w:numPr>
        <w:tabs>
          <w:tab w:val="left" w:pos="709"/>
        </w:tabs>
        <w:spacing w:line="276" w:lineRule="auto"/>
        <w:rPr>
          <w:rFonts w:ascii="Arial" w:hAnsi="Arial" w:cs="Arial"/>
          <w:b/>
          <w:bCs/>
          <w:color w:val="000000" w:themeColor="text1"/>
          <w:sz w:val="24"/>
          <w:szCs w:val="24"/>
        </w:rPr>
      </w:pPr>
      <w:r w:rsidRPr="00401266">
        <w:rPr>
          <w:rFonts w:ascii="Arial" w:hAnsi="Arial" w:cs="Arial"/>
          <w:b/>
          <w:bCs/>
          <w:color w:val="000000" w:themeColor="text1"/>
          <w:sz w:val="24"/>
          <w:szCs w:val="24"/>
        </w:rPr>
        <w:t>Pasiūlymo galiojimo užtikrinimas</w:t>
      </w:r>
    </w:p>
    <w:p w14:paraId="77592820" w14:textId="77777777" w:rsidR="00C93D59" w:rsidRPr="004C70D7" w:rsidRDefault="00C93D59">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5D7C05DE" w:rsidR="00C93D59" w:rsidRPr="004C70D7" w:rsidRDefault="00C93D59">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Perkančioji organizacija ekonomiškai naudingiausią pasiūlymą išrenka pagal tiekėjo pasiūlyme nurodytą kainą</w:t>
      </w:r>
      <w:r w:rsidR="002B2C4B">
        <w:rPr>
          <w:rFonts w:ascii="Arial" w:eastAsia="Calibri" w:hAnsi="Arial" w:cs="Arial"/>
          <w:sz w:val="24"/>
          <w:szCs w:val="24"/>
        </w:rPr>
        <w:t xml:space="preserve">. </w:t>
      </w:r>
      <w:r w:rsidRPr="004C70D7">
        <w:rPr>
          <w:rFonts w:ascii="Arial" w:eastAsia="Calibri" w:hAnsi="Arial" w:cs="Arial"/>
          <w:sz w:val="24"/>
          <w:szCs w:val="24"/>
        </w:rPr>
        <w:t xml:space="preserve">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401266" w:rsidRDefault="00C93D59">
      <w:pPr>
        <w:pStyle w:val="Antrat1"/>
        <w:numPr>
          <w:ilvl w:val="0"/>
          <w:numId w:val="10"/>
        </w:numPr>
        <w:tabs>
          <w:tab w:val="left" w:pos="567"/>
        </w:tabs>
        <w:spacing w:line="276" w:lineRule="auto"/>
        <w:contextualSpacing/>
        <w:rPr>
          <w:rFonts w:ascii="Arial" w:hAnsi="Arial" w:cs="Arial"/>
          <w:b/>
          <w:bCs/>
          <w:color w:val="000000" w:themeColor="text1"/>
          <w:sz w:val="24"/>
          <w:szCs w:val="24"/>
        </w:rPr>
      </w:pPr>
      <w:r w:rsidRPr="00401266">
        <w:rPr>
          <w:rFonts w:ascii="Arial" w:hAnsi="Arial" w:cs="Arial"/>
          <w:b/>
          <w:bCs/>
          <w:color w:val="000000" w:themeColor="text1"/>
          <w:sz w:val="24"/>
          <w:szCs w:val="24"/>
        </w:rPr>
        <w:t>Sutarties sudarymas</w:t>
      </w:r>
    </w:p>
    <w:p w14:paraId="4B3D322F" w14:textId="06D61B7C" w:rsidR="00C93D59" w:rsidRPr="00053CA2" w:rsidRDefault="00C93D59">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3" w:name="_Toc137194955"/>
      <w:r w:rsidRPr="00AD7354">
        <w:rPr>
          <w:rFonts w:ascii="Arial" w:hAnsi="Arial" w:cs="Arial"/>
          <w:b/>
          <w:bCs/>
          <w:color w:val="auto"/>
          <w:sz w:val="24"/>
          <w:szCs w:val="24"/>
        </w:rPr>
        <w:t>9. Kitos sąlygos</w:t>
      </w:r>
      <w:bookmarkEnd w:id="23"/>
      <w:r w:rsidRPr="00AD7354">
        <w:rPr>
          <w:rFonts w:ascii="Arial" w:hAnsi="Arial" w:cs="Arial"/>
          <w:b/>
          <w:bCs/>
          <w:color w:val="auto"/>
          <w:sz w:val="24"/>
          <w:szCs w:val="24"/>
        </w:rPr>
        <w:t xml:space="preserve"> </w:t>
      </w:r>
    </w:p>
    <w:p w14:paraId="743DB86B" w14:textId="77777777" w:rsidR="00C93D59" w:rsidRPr="00D70BF7" w:rsidRDefault="00C93D59">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4"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4"/>
    <w:p w14:paraId="166456C5" w14:textId="77777777" w:rsidR="00C93D59" w:rsidRPr="007C438E" w:rsidRDefault="00C93D59" w:rsidP="0006284B">
      <w:pPr>
        <w:spacing w:after="0" w:line="240" w:lineRule="auto"/>
        <w:jc w:val="center"/>
        <w:rPr>
          <w:rFonts w:ascii="Arial" w:hAnsi="Arial" w:cs="Arial"/>
          <w:b/>
          <w:bCs/>
          <w:sz w:val="24"/>
          <w:szCs w:val="24"/>
        </w:rPr>
      </w:pPr>
    </w:p>
    <w:p w14:paraId="37DE81DA" w14:textId="77777777" w:rsidR="00001998" w:rsidRDefault="00001998" w:rsidP="007952E0">
      <w:pPr>
        <w:spacing w:after="0" w:line="240" w:lineRule="auto"/>
        <w:contextualSpacing/>
        <w:jc w:val="center"/>
        <w:rPr>
          <w:rFonts w:ascii="Arial" w:eastAsia="Times New Roman" w:hAnsi="Arial" w:cs="Arial"/>
          <w:b/>
          <w:sz w:val="24"/>
          <w:szCs w:val="24"/>
        </w:rPr>
      </w:pPr>
    </w:p>
    <w:p w14:paraId="487FF02D" w14:textId="20FD7E2F" w:rsidR="00826220" w:rsidRDefault="00CA51DE" w:rsidP="007952E0">
      <w:pPr>
        <w:spacing w:after="0" w:line="240" w:lineRule="auto"/>
        <w:contextualSpacing/>
        <w:jc w:val="center"/>
        <w:rPr>
          <w:rFonts w:ascii="Arial" w:eastAsia="Times New Roman" w:hAnsi="Arial" w:cs="Arial"/>
          <w:b/>
          <w:sz w:val="24"/>
          <w:szCs w:val="24"/>
        </w:rPr>
      </w:pPr>
      <w:r w:rsidRPr="00CA51DE">
        <w:rPr>
          <w:rFonts w:ascii="Arial" w:eastAsia="Times New Roman" w:hAnsi="Arial" w:cs="Arial"/>
          <w:b/>
          <w:sz w:val="24"/>
          <w:szCs w:val="24"/>
        </w:rPr>
        <w:t>TECHNINĖ SPECIFIKACIJA</w:t>
      </w:r>
    </w:p>
    <w:p w14:paraId="1FB2D485" w14:textId="77777777" w:rsidR="00001998" w:rsidRDefault="00001998" w:rsidP="007952E0">
      <w:pPr>
        <w:spacing w:after="0" w:line="240" w:lineRule="auto"/>
        <w:contextualSpacing/>
        <w:jc w:val="center"/>
        <w:rPr>
          <w:rFonts w:ascii="Arial" w:eastAsia="Times New Roman" w:hAnsi="Arial" w:cs="Arial"/>
          <w:b/>
          <w:sz w:val="24"/>
          <w:szCs w:val="24"/>
        </w:rPr>
      </w:pPr>
    </w:p>
    <w:p w14:paraId="349C161A" w14:textId="77777777" w:rsidR="00F15DA3" w:rsidRDefault="00F15DA3" w:rsidP="007952E0">
      <w:pPr>
        <w:spacing w:after="0" w:line="240" w:lineRule="auto"/>
        <w:contextualSpacing/>
        <w:jc w:val="center"/>
        <w:rPr>
          <w:rFonts w:ascii="Arial" w:eastAsia="Times New Roman" w:hAnsi="Arial" w:cs="Arial"/>
          <w:b/>
          <w:sz w:val="24"/>
          <w:szCs w:val="24"/>
        </w:rPr>
      </w:pPr>
    </w:p>
    <w:p w14:paraId="4F95DA4C" w14:textId="77777777" w:rsidR="007E42CC" w:rsidRPr="007E42CC" w:rsidRDefault="007E42CC">
      <w:pPr>
        <w:numPr>
          <w:ilvl w:val="0"/>
          <w:numId w:val="35"/>
        </w:numPr>
        <w:tabs>
          <w:tab w:val="left" w:pos="142"/>
          <w:tab w:val="left" w:pos="284"/>
        </w:tabs>
        <w:spacing w:after="0"/>
        <w:ind w:left="0" w:firstLine="567"/>
        <w:jc w:val="both"/>
        <w:rPr>
          <w:rFonts w:ascii="Arial" w:eastAsia="Times New Roman" w:hAnsi="Arial" w:cs="Arial"/>
          <w:b/>
          <w:sz w:val="24"/>
          <w:szCs w:val="24"/>
        </w:rPr>
      </w:pPr>
      <w:r w:rsidRPr="007E42CC">
        <w:rPr>
          <w:rFonts w:ascii="Arial" w:eastAsia="Times New Roman" w:hAnsi="Arial" w:cs="Arial"/>
          <w:b/>
          <w:sz w:val="24"/>
          <w:szCs w:val="24"/>
        </w:rPr>
        <w:t xml:space="preserve">Pirkimo objektas: </w:t>
      </w:r>
      <w:r w:rsidRPr="007E42CC">
        <w:rPr>
          <w:rFonts w:ascii="Arial" w:eastAsia="Times New Roman" w:hAnsi="Arial" w:cs="Arial"/>
          <w:bCs/>
          <w:sz w:val="24"/>
          <w:szCs w:val="24"/>
        </w:rPr>
        <w:t>Tauragės r. sav.,</w:t>
      </w:r>
      <w:r w:rsidRPr="007E42CC">
        <w:rPr>
          <w:rFonts w:ascii="Arial" w:eastAsia="Times New Roman" w:hAnsi="Arial" w:cs="Arial"/>
          <w:b/>
          <w:sz w:val="24"/>
          <w:szCs w:val="24"/>
        </w:rPr>
        <w:t xml:space="preserve"> </w:t>
      </w:r>
      <w:r w:rsidRPr="007E42CC">
        <w:rPr>
          <w:rFonts w:ascii="Arial" w:eastAsia="Times New Roman" w:hAnsi="Arial" w:cs="Arial"/>
          <w:bCs/>
          <w:sz w:val="24"/>
          <w:szCs w:val="24"/>
          <w:lang w:eastAsia="ar-SA"/>
        </w:rPr>
        <w:t>Lauksargių k. v. melioracijos griovio up. Meldikupė remontas (toliau – Darbai).</w:t>
      </w:r>
    </w:p>
    <w:p w14:paraId="42E46436" w14:textId="300859AD" w:rsidR="007E42CC" w:rsidRPr="007E42CC" w:rsidRDefault="007E42CC">
      <w:pPr>
        <w:numPr>
          <w:ilvl w:val="0"/>
          <w:numId w:val="34"/>
        </w:numPr>
        <w:tabs>
          <w:tab w:val="left" w:pos="142"/>
          <w:tab w:val="left" w:pos="284"/>
        </w:tabs>
        <w:spacing w:after="0"/>
        <w:ind w:left="0" w:firstLine="567"/>
        <w:jc w:val="both"/>
        <w:rPr>
          <w:rFonts w:ascii="Arial" w:eastAsia="Times New Roman" w:hAnsi="Arial" w:cs="Arial"/>
          <w:b/>
          <w:bCs/>
          <w:sz w:val="24"/>
          <w:szCs w:val="24"/>
        </w:rPr>
      </w:pPr>
      <w:r w:rsidRPr="007E42CC">
        <w:rPr>
          <w:rFonts w:ascii="Arial" w:eastAsia="Times New Roman" w:hAnsi="Arial" w:cs="Arial"/>
          <w:b/>
          <w:bCs/>
          <w:sz w:val="24"/>
          <w:szCs w:val="24"/>
        </w:rPr>
        <w:t>Darbų atlikimo vieta –</w:t>
      </w:r>
      <w:r w:rsidR="004A5B18">
        <w:rPr>
          <w:rFonts w:ascii="Arial" w:eastAsia="Times New Roman" w:hAnsi="Arial" w:cs="Arial"/>
          <w:b/>
          <w:bCs/>
          <w:sz w:val="24"/>
          <w:szCs w:val="24"/>
        </w:rPr>
        <w:t xml:space="preserve"> </w:t>
      </w:r>
      <w:r w:rsidRPr="007E42CC">
        <w:rPr>
          <w:rFonts w:ascii="Arial" w:eastAsia="Times New Roman" w:hAnsi="Arial" w:cs="Arial"/>
          <w:sz w:val="24"/>
          <w:szCs w:val="24"/>
        </w:rPr>
        <w:t>Lauksargių seniūnija</w:t>
      </w:r>
      <w:r w:rsidR="001D7FC9">
        <w:rPr>
          <w:rFonts w:ascii="Arial" w:eastAsia="Times New Roman" w:hAnsi="Arial" w:cs="Arial"/>
          <w:sz w:val="24"/>
          <w:szCs w:val="24"/>
        </w:rPr>
        <w:t>,</w:t>
      </w:r>
      <w:r w:rsidRPr="007E42CC">
        <w:rPr>
          <w:rFonts w:ascii="Arial" w:eastAsia="Times New Roman" w:hAnsi="Arial" w:cs="Arial"/>
          <w:sz w:val="24"/>
          <w:szCs w:val="24"/>
        </w:rPr>
        <w:t xml:space="preserve"> Meldiklaukių kaimas (pridedamas planas).</w:t>
      </w:r>
    </w:p>
    <w:p w14:paraId="4EE533D9" w14:textId="7AAFDDE6" w:rsidR="007E42CC" w:rsidRPr="007E42CC" w:rsidRDefault="007E42CC">
      <w:pPr>
        <w:numPr>
          <w:ilvl w:val="0"/>
          <w:numId w:val="34"/>
        </w:numPr>
        <w:tabs>
          <w:tab w:val="left" w:pos="284"/>
          <w:tab w:val="left" w:pos="1134"/>
        </w:tabs>
        <w:suppressAutoHyphens/>
        <w:autoSpaceDN w:val="0"/>
        <w:spacing w:after="0"/>
        <w:ind w:left="0" w:firstLine="567"/>
        <w:jc w:val="both"/>
        <w:textAlignment w:val="baseline"/>
        <w:rPr>
          <w:sz w:val="24"/>
          <w:szCs w:val="24"/>
        </w:rPr>
      </w:pPr>
      <w:r w:rsidRPr="007E42CC">
        <w:rPr>
          <w:rFonts w:ascii="Arial" w:hAnsi="Arial" w:cs="Arial"/>
          <w:b/>
          <w:bCs/>
          <w:sz w:val="24"/>
          <w:szCs w:val="24"/>
        </w:rPr>
        <w:t>Darbų paskirtis:</w:t>
      </w:r>
      <w:r w:rsidRPr="007E42CC">
        <w:rPr>
          <w:rFonts w:ascii="Arial" w:hAnsi="Arial" w:cs="Arial"/>
          <w:sz w:val="24"/>
          <w:szCs w:val="24"/>
        </w:rPr>
        <w:t xml:space="preserve"> pagal galiojančius normatyvinius dokumentus, atlikti Darbus taip, kad būtų</w:t>
      </w:r>
      <w:r w:rsidR="00120601">
        <w:rPr>
          <w:rFonts w:ascii="Arial" w:hAnsi="Arial" w:cs="Arial"/>
          <w:sz w:val="24"/>
          <w:szCs w:val="24"/>
        </w:rPr>
        <w:t>:</w:t>
      </w:r>
    </w:p>
    <w:p w14:paraId="4A02E991" w14:textId="77777777" w:rsidR="007E42CC" w:rsidRPr="007E42CC" w:rsidRDefault="007E42CC">
      <w:pPr>
        <w:numPr>
          <w:ilvl w:val="1"/>
          <w:numId w:val="34"/>
        </w:numPr>
        <w:tabs>
          <w:tab w:val="left" w:pos="567"/>
        </w:tabs>
        <w:suppressAutoHyphens/>
        <w:autoSpaceDN w:val="0"/>
        <w:spacing w:after="0"/>
        <w:ind w:left="0" w:firstLine="567"/>
        <w:jc w:val="both"/>
        <w:textAlignment w:val="baseline"/>
        <w:rPr>
          <w:rFonts w:ascii="Arial" w:hAnsi="Arial" w:cs="Arial"/>
          <w:sz w:val="24"/>
          <w:szCs w:val="24"/>
        </w:rPr>
      </w:pPr>
      <w:r w:rsidRPr="007E42CC">
        <w:rPr>
          <w:rFonts w:ascii="Arial" w:hAnsi="Arial" w:cs="Arial"/>
          <w:sz w:val="24"/>
          <w:szCs w:val="24"/>
        </w:rPr>
        <w:t>užtikrintas griovių surinkto vandens pralaidumas ir pagerintos vandens gyvūnų migracijos sąlygos;</w:t>
      </w:r>
    </w:p>
    <w:p w14:paraId="6CC7426E" w14:textId="77777777" w:rsidR="007E42CC" w:rsidRPr="007E42CC" w:rsidRDefault="007E42CC">
      <w:pPr>
        <w:numPr>
          <w:ilvl w:val="1"/>
          <w:numId w:val="34"/>
        </w:numPr>
        <w:tabs>
          <w:tab w:val="left" w:pos="851"/>
        </w:tabs>
        <w:suppressAutoHyphens/>
        <w:autoSpaceDN w:val="0"/>
        <w:spacing w:after="0"/>
        <w:ind w:left="0" w:firstLine="567"/>
        <w:jc w:val="both"/>
        <w:textAlignment w:val="baseline"/>
        <w:rPr>
          <w:rFonts w:ascii="Arial" w:hAnsi="Arial" w:cs="Arial"/>
          <w:sz w:val="24"/>
          <w:szCs w:val="24"/>
        </w:rPr>
      </w:pPr>
      <w:r w:rsidRPr="007E42CC">
        <w:rPr>
          <w:rFonts w:ascii="Arial" w:hAnsi="Arial" w:cs="Arial"/>
          <w:sz w:val="24"/>
          <w:szCs w:val="24"/>
        </w:rPr>
        <w:t>užtikrintas savalaikis paviršinio vandens nuleidimas nuo dirvos paviršiaus;</w:t>
      </w:r>
    </w:p>
    <w:p w14:paraId="334C5F3C" w14:textId="77777777" w:rsidR="007E42CC" w:rsidRPr="007E42CC" w:rsidRDefault="007E42CC">
      <w:pPr>
        <w:numPr>
          <w:ilvl w:val="1"/>
          <w:numId w:val="34"/>
        </w:numPr>
        <w:tabs>
          <w:tab w:val="left" w:pos="851"/>
        </w:tabs>
        <w:suppressAutoHyphens/>
        <w:autoSpaceDN w:val="0"/>
        <w:spacing w:after="0"/>
        <w:ind w:left="0" w:firstLine="567"/>
        <w:jc w:val="both"/>
        <w:textAlignment w:val="baseline"/>
        <w:rPr>
          <w:rFonts w:ascii="Arial" w:hAnsi="Arial" w:cs="Arial"/>
          <w:sz w:val="24"/>
          <w:szCs w:val="24"/>
        </w:rPr>
      </w:pPr>
      <w:r w:rsidRPr="007E42CC">
        <w:rPr>
          <w:rFonts w:ascii="Arial" w:hAnsi="Arial" w:cs="Arial"/>
          <w:sz w:val="24"/>
          <w:szCs w:val="24"/>
        </w:rPr>
        <w:t>pašalinti pralaidų blogos būklės defektai ir atstatytas jų funkcionalumas;</w:t>
      </w:r>
    </w:p>
    <w:p w14:paraId="13EE6295" w14:textId="77777777" w:rsidR="007E42CC" w:rsidRPr="007E42CC" w:rsidRDefault="007E42CC">
      <w:pPr>
        <w:numPr>
          <w:ilvl w:val="1"/>
          <w:numId w:val="34"/>
        </w:numPr>
        <w:tabs>
          <w:tab w:val="left" w:pos="851"/>
        </w:tabs>
        <w:suppressAutoHyphens/>
        <w:autoSpaceDN w:val="0"/>
        <w:spacing w:after="0"/>
        <w:ind w:left="0" w:firstLine="567"/>
        <w:jc w:val="both"/>
        <w:textAlignment w:val="baseline"/>
        <w:rPr>
          <w:rFonts w:ascii="Arial" w:hAnsi="Arial" w:cs="Arial"/>
          <w:sz w:val="24"/>
          <w:szCs w:val="24"/>
        </w:rPr>
      </w:pPr>
      <w:r w:rsidRPr="007E42CC">
        <w:rPr>
          <w:rFonts w:ascii="Arial" w:hAnsi="Arial" w:cs="Arial"/>
          <w:sz w:val="24"/>
          <w:szCs w:val="24"/>
        </w:rPr>
        <w:t>sumažintas neigiamas poveikis aplinkai ir sušvelninta klimato kaita.</w:t>
      </w:r>
    </w:p>
    <w:p w14:paraId="3B48A32E" w14:textId="77777777" w:rsidR="007E42CC" w:rsidRPr="007E42CC" w:rsidRDefault="007E42CC" w:rsidP="00EF61D6">
      <w:pPr>
        <w:numPr>
          <w:ilvl w:val="0"/>
          <w:numId w:val="34"/>
        </w:numPr>
        <w:tabs>
          <w:tab w:val="left" w:pos="142"/>
          <w:tab w:val="left" w:pos="284"/>
        </w:tabs>
        <w:spacing w:after="0"/>
        <w:ind w:left="0" w:firstLine="567"/>
        <w:jc w:val="both"/>
        <w:rPr>
          <w:rFonts w:ascii="Arial" w:eastAsia="Times New Roman" w:hAnsi="Arial" w:cs="Arial"/>
          <w:b/>
          <w:bCs/>
          <w:sz w:val="24"/>
          <w:szCs w:val="24"/>
        </w:rPr>
      </w:pPr>
      <w:r w:rsidRPr="007E42CC">
        <w:rPr>
          <w:rFonts w:ascii="Arial" w:eastAsia="Times New Roman" w:hAnsi="Arial" w:cs="Arial"/>
          <w:b/>
          <w:bCs/>
          <w:sz w:val="24"/>
          <w:szCs w:val="24"/>
        </w:rPr>
        <w:t>Perkamų Darbų apimtys ir bendra informacija:</w:t>
      </w:r>
    </w:p>
    <w:p w14:paraId="6CA8E643" w14:textId="77777777" w:rsidR="007E42CC" w:rsidRPr="007E42CC" w:rsidRDefault="007E42CC" w:rsidP="00EF61D6">
      <w:pPr>
        <w:widowControl w:val="0"/>
        <w:numPr>
          <w:ilvl w:val="1"/>
          <w:numId w:val="34"/>
        </w:numPr>
        <w:tabs>
          <w:tab w:val="left" w:pos="142"/>
          <w:tab w:val="left" w:pos="709"/>
          <w:tab w:val="left" w:pos="1843"/>
        </w:tabs>
        <w:spacing w:after="0"/>
        <w:ind w:left="709" w:hanging="142"/>
        <w:jc w:val="both"/>
        <w:rPr>
          <w:rFonts w:ascii="Arial" w:eastAsia="Times New Roman" w:hAnsi="Arial" w:cs="Arial"/>
          <w:sz w:val="24"/>
          <w:szCs w:val="24"/>
        </w:rPr>
      </w:pPr>
      <w:r w:rsidRPr="007E42CC">
        <w:rPr>
          <w:rFonts w:ascii="Arial" w:eastAsia="Times New Roman" w:hAnsi="Arial" w:cs="Arial"/>
          <w:sz w:val="24"/>
          <w:szCs w:val="24"/>
        </w:rPr>
        <w:t>Darbų kiekių žiniaraštis (pridedama)</w:t>
      </w:r>
    </w:p>
    <w:p w14:paraId="26968E47" w14:textId="77777777" w:rsidR="007E42CC" w:rsidRPr="007E42CC" w:rsidRDefault="007E42CC" w:rsidP="00EF61D6">
      <w:pPr>
        <w:widowControl w:val="0"/>
        <w:numPr>
          <w:ilvl w:val="1"/>
          <w:numId w:val="34"/>
        </w:numPr>
        <w:tabs>
          <w:tab w:val="left" w:pos="142"/>
          <w:tab w:val="left" w:pos="709"/>
          <w:tab w:val="left" w:pos="1843"/>
        </w:tabs>
        <w:spacing w:after="0"/>
        <w:ind w:left="709" w:hanging="142"/>
        <w:jc w:val="both"/>
        <w:rPr>
          <w:rFonts w:ascii="Arial" w:eastAsia="Times New Roman" w:hAnsi="Arial" w:cs="Arial"/>
          <w:sz w:val="24"/>
          <w:szCs w:val="24"/>
        </w:rPr>
      </w:pPr>
      <w:r w:rsidRPr="007E42CC">
        <w:rPr>
          <w:rFonts w:ascii="Arial" w:eastAsia="Times New Roman" w:hAnsi="Arial" w:cs="Arial"/>
          <w:b/>
          <w:bCs/>
          <w:sz w:val="24"/>
          <w:szCs w:val="24"/>
        </w:rPr>
        <w:t>Darbų atlikimo terminas – iki 2026 m. rugsėjo 1 d.</w:t>
      </w:r>
    </w:p>
    <w:p w14:paraId="78DD1008" w14:textId="77777777" w:rsidR="007E42CC" w:rsidRPr="007E42CC" w:rsidRDefault="007E42CC" w:rsidP="00C120B3">
      <w:pPr>
        <w:pStyle w:val="Sraopastraipa"/>
        <w:numPr>
          <w:ilvl w:val="0"/>
          <w:numId w:val="34"/>
        </w:numPr>
        <w:tabs>
          <w:tab w:val="left" w:pos="142"/>
        </w:tabs>
        <w:spacing w:after="0"/>
        <w:ind w:left="0" w:firstLine="567"/>
        <w:jc w:val="both"/>
        <w:rPr>
          <w:rFonts w:ascii="Arial" w:hAnsi="Arial" w:cs="Arial"/>
          <w:b/>
          <w:iCs/>
          <w:sz w:val="24"/>
          <w:szCs w:val="24"/>
          <w:lang w:eastAsia="lt-LT"/>
        </w:rPr>
      </w:pPr>
      <w:r w:rsidRPr="007E42CC">
        <w:rPr>
          <w:rFonts w:ascii="Arial" w:hAnsi="Arial" w:cs="Arial"/>
          <w:b/>
          <w:iCs/>
          <w:sz w:val="24"/>
          <w:szCs w:val="24"/>
          <w:lang w:eastAsia="lt-LT"/>
        </w:rPr>
        <w:t>Statybos darbai:</w:t>
      </w:r>
    </w:p>
    <w:p w14:paraId="53BD05BB" w14:textId="77777777" w:rsidR="007E42CC" w:rsidRPr="007E42CC" w:rsidRDefault="007E42CC" w:rsidP="00C120B3">
      <w:pPr>
        <w:pStyle w:val="Sraopastraipa"/>
        <w:numPr>
          <w:ilvl w:val="1"/>
          <w:numId w:val="34"/>
        </w:numPr>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Statybos rūšis – remontas;</w:t>
      </w:r>
    </w:p>
    <w:p w14:paraId="1591B678" w14:textId="77777777" w:rsidR="007E42CC" w:rsidRPr="007E42CC" w:rsidRDefault="007E42CC" w:rsidP="00C120B3">
      <w:pPr>
        <w:pStyle w:val="Sraopastraipa"/>
        <w:numPr>
          <w:ilvl w:val="1"/>
          <w:numId w:val="34"/>
        </w:numPr>
        <w:tabs>
          <w:tab w:val="left" w:pos="142"/>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Statinio kategorija – nesudėtingi statiniai;</w:t>
      </w:r>
    </w:p>
    <w:p w14:paraId="1211E3C7" w14:textId="77777777" w:rsidR="007E42CC" w:rsidRPr="007E42CC" w:rsidRDefault="007E42CC" w:rsidP="00C120B3">
      <w:pPr>
        <w:pStyle w:val="Sraopastraipa"/>
        <w:numPr>
          <w:ilvl w:val="1"/>
          <w:numId w:val="34"/>
        </w:numPr>
        <w:tabs>
          <w:tab w:val="left" w:pos="142"/>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Statinių grupė – melioracijos statiniai.</w:t>
      </w:r>
    </w:p>
    <w:p w14:paraId="535BF606" w14:textId="77777777" w:rsidR="007E42CC" w:rsidRPr="007E42CC" w:rsidRDefault="007E42CC" w:rsidP="00C120B3">
      <w:pPr>
        <w:numPr>
          <w:ilvl w:val="0"/>
          <w:numId w:val="34"/>
        </w:numPr>
        <w:tabs>
          <w:tab w:val="left" w:pos="426"/>
          <w:tab w:val="left" w:pos="993"/>
          <w:tab w:val="left" w:pos="1134"/>
        </w:tabs>
        <w:suppressAutoHyphens/>
        <w:autoSpaceDN w:val="0"/>
        <w:spacing w:after="0"/>
        <w:ind w:left="0" w:firstLine="567"/>
        <w:jc w:val="both"/>
        <w:textAlignment w:val="baseline"/>
        <w:rPr>
          <w:rFonts w:ascii="Arial" w:hAnsi="Arial" w:cs="Arial"/>
          <w:sz w:val="24"/>
          <w:szCs w:val="24"/>
        </w:rPr>
      </w:pPr>
      <w:r w:rsidRPr="007E42CC">
        <w:rPr>
          <w:rFonts w:ascii="Arial" w:hAnsi="Arial" w:cs="Arial"/>
          <w:b/>
          <w:sz w:val="24"/>
          <w:szCs w:val="24"/>
        </w:rPr>
        <w:t>Paruošiamieji darbai:</w:t>
      </w:r>
    </w:p>
    <w:p w14:paraId="09FA2EE2" w14:textId="77777777" w:rsidR="007E42CC" w:rsidRPr="007E42CC" w:rsidRDefault="007E42CC" w:rsidP="00C120B3">
      <w:pPr>
        <w:pStyle w:val="Sraopastraipa"/>
        <w:numPr>
          <w:ilvl w:val="1"/>
          <w:numId w:val="34"/>
        </w:numPr>
        <w:spacing w:after="0"/>
        <w:ind w:left="0" w:firstLine="567"/>
        <w:jc w:val="both"/>
        <w:rPr>
          <w:rFonts w:ascii="Arial" w:hAnsi="Arial" w:cs="Arial"/>
          <w:sz w:val="24"/>
          <w:szCs w:val="24"/>
        </w:rPr>
      </w:pPr>
      <w:r w:rsidRPr="007E42CC">
        <w:rPr>
          <w:rFonts w:ascii="Arial" w:hAnsi="Arial" w:cs="Arial"/>
          <w:sz w:val="24"/>
          <w:szCs w:val="24"/>
        </w:rPr>
        <w:t xml:space="preserve"> iki pagrindinių darbų pradžios atliekami paruošiamieji darbai: atliekami nužymėjimai, pažymimos drenažo žiočių vietos, požeminiai inžineriniai tinklai ir kitų statinių trasos ir vietos bei darbų vykdymo zonos. </w:t>
      </w:r>
    </w:p>
    <w:p w14:paraId="5DE53A63" w14:textId="77777777" w:rsidR="007E42CC" w:rsidRPr="007E42CC" w:rsidRDefault="007E42CC" w:rsidP="001D7FC9">
      <w:pPr>
        <w:pStyle w:val="Sraopastraipa"/>
        <w:numPr>
          <w:ilvl w:val="1"/>
          <w:numId w:val="34"/>
        </w:numPr>
        <w:spacing w:after="0"/>
        <w:ind w:left="0" w:firstLine="567"/>
        <w:jc w:val="both"/>
        <w:rPr>
          <w:rFonts w:ascii="Arial" w:hAnsi="Arial" w:cs="Arial"/>
          <w:sz w:val="24"/>
          <w:szCs w:val="24"/>
        </w:rPr>
      </w:pPr>
      <w:r w:rsidRPr="007E42CC">
        <w:rPr>
          <w:rFonts w:ascii="Arial" w:hAnsi="Arial" w:cs="Arial"/>
          <w:sz w:val="24"/>
          <w:szCs w:val="24"/>
        </w:rPr>
        <w:t>informuoti visuomenę apie numatomus Darbus pagal Melioracijos darbus vykdančių subjektų ir melioruotos žemės naudotojų interesų suderinimo taisykles.</w:t>
      </w:r>
    </w:p>
    <w:p w14:paraId="3DFDE133" w14:textId="77777777" w:rsidR="007E42CC" w:rsidRPr="007E42CC" w:rsidRDefault="007E42CC" w:rsidP="001D7FC9">
      <w:pPr>
        <w:pStyle w:val="Sraopastraipa"/>
        <w:numPr>
          <w:ilvl w:val="0"/>
          <w:numId w:val="34"/>
        </w:numPr>
        <w:spacing w:after="0"/>
        <w:ind w:left="0" w:firstLine="567"/>
        <w:jc w:val="both"/>
        <w:rPr>
          <w:rFonts w:ascii="Arial" w:hAnsi="Arial" w:cs="Arial"/>
          <w:bCs/>
          <w:iCs/>
          <w:sz w:val="24"/>
          <w:szCs w:val="24"/>
          <w:lang w:eastAsia="lt-LT"/>
        </w:rPr>
      </w:pPr>
      <w:r w:rsidRPr="007E42CC">
        <w:rPr>
          <w:rFonts w:ascii="Arial" w:hAnsi="Arial" w:cs="Arial"/>
          <w:b/>
          <w:iCs/>
          <w:sz w:val="24"/>
          <w:szCs w:val="24"/>
          <w:lang w:eastAsia="lt-LT"/>
        </w:rPr>
        <w:t>Reikalavimai rangovui:</w:t>
      </w:r>
      <w:bookmarkStart w:id="25" w:name="_Hlk196219840"/>
    </w:p>
    <w:bookmarkEnd w:id="25"/>
    <w:p w14:paraId="4FB53752" w14:textId="77777777" w:rsidR="007E42CC" w:rsidRPr="007E42CC" w:rsidRDefault="007E42CC" w:rsidP="001D7FC9">
      <w:pPr>
        <w:pStyle w:val="Sraopastraipa"/>
        <w:numPr>
          <w:ilvl w:val="1"/>
          <w:numId w:val="34"/>
        </w:numPr>
        <w:tabs>
          <w:tab w:val="left" w:pos="567"/>
        </w:tabs>
        <w:spacing w:after="0"/>
        <w:ind w:left="0" w:firstLine="567"/>
        <w:rPr>
          <w:rFonts w:ascii="Arial" w:hAnsi="Arial" w:cs="Arial"/>
          <w:bCs/>
          <w:iCs/>
          <w:sz w:val="24"/>
          <w:szCs w:val="24"/>
          <w:lang w:eastAsia="lt-LT"/>
        </w:rPr>
      </w:pPr>
      <w:r w:rsidRPr="007E42CC">
        <w:rPr>
          <w:rFonts w:ascii="Arial" w:hAnsi="Arial" w:cs="Arial"/>
          <w:bCs/>
          <w:iCs/>
          <w:sz w:val="24"/>
          <w:szCs w:val="24"/>
          <w:lang w:eastAsia="lt-LT"/>
        </w:rPr>
        <w:t>visi darbai, užtikrinantys reikiamą objekto funkcinę paskirtį, privalo būti numatyti pasiūlymo kainoje, net jeigu tai atskirai nepaminėta pirkimo dokumentuose;</w:t>
      </w:r>
    </w:p>
    <w:p w14:paraId="76181DCD" w14:textId="77777777" w:rsidR="007E42CC" w:rsidRPr="007E42CC" w:rsidRDefault="007E42CC" w:rsidP="001D7FC9">
      <w:pPr>
        <w:pStyle w:val="Sraopastraipa"/>
        <w:numPr>
          <w:ilvl w:val="1"/>
          <w:numId w:val="34"/>
        </w:numPr>
        <w:tabs>
          <w:tab w:val="left" w:pos="284"/>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Rangovas privalo informuoti visuomenę apie numatomus Darbus pagal Melioracijos darbus vykdančių subjektų ir melioruotos žemės naudotojų interesų suderinimo taisykles;</w:t>
      </w:r>
    </w:p>
    <w:p w14:paraId="163C3996" w14:textId="1FB232B8" w:rsidR="007E42CC" w:rsidRPr="007E42CC" w:rsidRDefault="007E42CC" w:rsidP="001D7FC9">
      <w:pPr>
        <w:pStyle w:val="Sraopastraipa"/>
        <w:numPr>
          <w:ilvl w:val="1"/>
          <w:numId w:val="34"/>
        </w:numPr>
        <w:tabs>
          <w:tab w:val="left" w:pos="567"/>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atlikti Darbus, vadovau</w:t>
      </w:r>
      <w:r w:rsidR="00C22D86">
        <w:rPr>
          <w:rFonts w:ascii="Arial" w:hAnsi="Arial" w:cs="Arial"/>
          <w:bCs/>
          <w:iCs/>
          <w:sz w:val="24"/>
          <w:szCs w:val="24"/>
          <w:lang w:eastAsia="lt-LT"/>
        </w:rPr>
        <w:t>jantis</w:t>
      </w:r>
      <w:r w:rsidRPr="007E42CC">
        <w:rPr>
          <w:rFonts w:ascii="Arial" w:hAnsi="Arial" w:cs="Arial"/>
          <w:bCs/>
          <w:iCs/>
          <w:sz w:val="24"/>
          <w:szCs w:val="24"/>
          <w:lang w:eastAsia="lt-LT"/>
        </w:rPr>
        <w:t xml:space="preserve"> Lietuvos Respublikos melioracijos įstatymu ir kitais įstatymais, reglamentuojančiais statinio saugos ir paskirties reikalavimus, Melioracijos techniniu reglamentu MTR 2.02.01:2006 „Melioracijos statiniai. Pagrindiniai reikalavimai“, kitais Lietuvos Respublikoje galiojančiais privalomaisiais statybos techniniais reglamentais, normatyviniais aktais ir taisyklėmis, savo rizika bei sąskaita kaip įmanoma rūpestingai bei efektyviai, įskaitant, bet neapsiribojant Darbų atlikimą pagal geriausius visuotinai pripažįstamus profesinius, techninius standartus ir praktiką, panaudodamas visus reikiamus įgūdžius, žinias kokybiškai pagal </w:t>
      </w:r>
      <w:r w:rsidR="0019227F">
        <w:rPr>
          <w:rFonts w:ascii="Arial" w:hAnsi="Arial" w:cs="Arial"/>
          <w:bCs/>
          <w:iCs/>
          <w:sz w:val="24"/>
          <w:szCs w:val="24"/>
          <w:lang w:eastAsia="lt-LT"/>
        </w:rPr>
        <w:t>Tauragės rajono savivaldybės administracijos (toliau – Užsakovas)</w:t>
      </w:r>
      <w:r w:rsidRPr="007E42CC">
        <w:rPr>
          <w:rFonts w:ascii="Arial" w:hAnsi="Arial" w:cs="Arial"/>
          <w:bCs/>
          <w:iCs/>
          <w:sz w:val="24"/>
          <w:szCs w:val="24"/>
          <w:lang w:eastAsia="lt-LT"/>
        </w:rPr>
        <w:t xml:space="preserve"> nurodyt</w:t>
      </w:r>
      <w:r w:rsidR="00E42DF3">
        <w:rPr>
          <w:rFonts w:ascii="Arial" w:hAnsi="Arial" w:cs="Arial"/>
          <w:bCs/>
          <w:iCs/>
          <w:sz w:val="24"/>
          <w:szCs w:val="24"/>
          <w:lang w:eastAsia="lt-LT"/>
        </w:rPr>
        <w:t>u</w:t>
      </w:r>
      <w:r w:rsidRPr="007E42CC">
        <w:rPr>
          <w:rFonts w:ascii="Arial" w:hAnsi="Arial" w:cs="Arial"/>
          <w:bCs/>
          <w:iCs/>
          <w:sz w:val="24"/>
          <w:szCs w:val="24"/>
          <w:lang w:eastAsia="lt-LT"/>
        </w:rPr>
        <w:t>s termin</w:t>
      </w:r>
      <w:r w:rsidR="00E42DF3">
        <w:rPr>
          <w:rFonts w:ascii="Arial" w:hAnsi="Arial" w:cs="Arial"/>
          <w:bCs/>
          <w:iCs/>
          <w:sz w:val="24"/>
          <w:szCs w:val="24"/>
          <w:lang w:eastAsia="lt-LT"/>
        </w:rPr>
        <w:t>u</w:t>
      </w:r>
      <w:r w:rsidRPr="007E42CC">
        <w:rPr>
          <w:rFonts w:ascii="Arial" w:hAnsi="Arial" w:cs="Arial"/>
          <w:bCs/>
          <w:iCs/>
          <w:sz w:val="24"/>
          <w:szCs w:val="24"/>
          <w:lang w:eastAsia="lt-LT"/>
        </w:rPr>
        <w:t>s ir sąlyg</w:t>
      </w:r>
      <w:r w:rsidR="00E42DF3">
        <w:rPr>
          <w:rFonts w:ascii="Arial" w:hAnsi="Arial" w:cs="Arial"/>
          <w:bCs/>
          <w:iCs/>
          <w:sz w:val="24"/>
          <w:szCs w:val="24"/>
          <w:lang w:eastAsia="lt-LT"/>
        </w:rPr>
        <w:t>as</w:t>
      </w:r>
      <w:r w:rsidRPr="007E42CC">
        <w:rPr>
          <w:rFonts w:ascii="Arial" w:hAnsi="Arial" w:cs="Arial"/>
          <w:bCs/>
          <w:iCs/>
          <w:sz w:val="24"/>
          <w:szCs w:val="24"/>
          <w:lang w:eastAsia="lt-LT"/>
        </w:rPr>
        <w:t>;</w:t>
      </w:r>
    </w:p>
    <w:p w14:paraId="1F79E990" w14:textId="77777777" w:rsidR="007E42CC" w:rsidRPr="007E42CC" w:rsidRDefault="007E42CC" w:rsidP="00E42DF3">
      <w:pPr>
        <w:pStyle w:val="Sraopastraipa"/>
        <w:numPr>
          <w:ilvl w:val="1"/>
          <w:numId w:val="34"/>
        </w:numPr>
        <w:tabs>
          <w:tab w:val="left" w:pos="567"/>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lastRenderedPageBreak/>
        <w:t xml:space="preserve"> 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23020A63" w14:textId="77777777" w:rsidR="007E42CC" w:rsidRPr="007E42CC" w:rsidRDefault="007E42CC" w:rsidP="005F1FA9">
      <w:pPr>
        <w:pStyle w:val="Sraopastraipa"/>
        <w:numPr>
          <w:ilvl w:val="1"/>
          <w:numId w:val="34"/>
        </w:numPr>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 xml:space="preserve"> statybos darbų vadovas privalo darbo metu nuolat būti statybos objekte, organizuoti darbus ir visais klausimais atstovauti Rangovui santykiuose su Užsakovu ir subrangovais (jei tokie bus pasitelkiami). Dėl pateisinamų priežasčių statybos darbų vadovui nesant statybos objekte, jis turi būti pasiekiamas mobiliuoju telefonu;</w:t>
      </w:r>
    </w:p>
    <w:p w14:paraId="20553FF9" w14:textId="444F541E" w:rsidR="007E42CC" w:rsidRPr="007E42CC" w:rsidRDefault="007E42CC" w:rsidP="005F1FA9">
      <w:pPr>
        <w:pStyle w:val="Sraopastraipa"/>
        <w:numPr>
          <w:ilvl w:val="1"/>
          <w:numId w:val="34"/>
        </w:numPr>
        <w:tabs>
          <w:tab w:val="left" w:pos="567"/>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 xml:space="preserve"> tuo atveju, jeigu </w:t>
      </w:r>
      <w:r w:rsidR="005F1FA9">
        <w:rPr>
          <w:rFonts w:ascii="Arial" w:hAnsi="Arial" w:cs="Arial"/>
          <w:bCs/>
          <w:iCs/>
          <w:sz w:val="24"/>
          <w:szCs w:val="24"/>
          <w:lang w:eastAsia="lt-LT"/>
        </w:rPr>
        <w:t>R</w:t>
      </w:r>
      <w:r w:rsidRPr="007E42CC">
        <w:rPr>
          <w:rFonts w:ascii="Arial" w:hAnsi="Arial" w:cs="Arial"/>
          <w:bCs/>
          <w:iCs/>
          <w:sz w:val="24"/>
          <w:szCs w:val="24"/>
          <w:lang w:eastAsia="lt-LT"/>
        </w:rPr>
        <w:t>angovo kvalifikacija dėl teisės verstis atitinkama veikla nebuvo tikrinama arba tikrinama ne visa apimtimi, Rangovas Užsakovui įsipareigoja, kad Darbus vykdys tik tokią teisę turintys asmenys;</w:t>
      </w:r>
    </w:p>
    <w:p w14:paraId="0183FC4B" w14:textId="77777777" w:rsidR="007E42CC" w:rsidRPr="007E42CC" w:rsidRDefault="007E42CC" w:rsidP="005F1FA9">
      <w:pPr>
        <w:pStyle w:val="Sraopastraipa"/>
        <w:numPr>
          <w:ilvl w:val="1"/>
          <w:numId w:val="34"/>
        </w:numPr>
        <w:spacing w:after="0"/>
        <w:ind w:left="0" w:firstLine="567"/>
        <w:rPr>
          <w:rFonts w:ascii="Arial" w:hAnsi="Arial" w:cs="Arial"/>
          <w:bCs/>
          <w:iCs/>
          <w:sz w:val="24"/>
          <w:szCs w:val="24"/>
          <w:lang w:eastAsia="lt-LT"/>
        </w:rPr>
      </w:pPr>
      <w:r w:rsidRPr="007E42CC">
        <w:rPr>
          <w:rFonts w:ascii="Arial" w:hAnsi="Arial" w:cs="Arial"/>
          <w:bCs/>
          <w:iCs/>
          <w:sz w:val="24"/>
          <w:szCs w:val="24"/>
          <w:lang w:eastAsia="lt-LT"/>
        </w:rPr>
        <w:t xml:space="preserve"> teikti Užsakovui informaciją susijusią su Darbų vykdymu;</w:t>
      </w:r>
    </w:p>
    <w:p w14:paraId="3F726BA3" w14:textId="77777777" w:rsidR="007E42CC" w:rsidRPr="007E42CC" w:rsidRDefault="007E42CC" w:rsidP="007D0C8D">
      <w:pPr>
        <w:pStyle w:val="Sraopastraipa"/>
        <w:numPr>
          <w:ilvl w:val="1"/>
          <w:numId w:val="34"/>
        </w:numPr>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398345E" w14:textId="77777777" w:rsidR="007E42CC" w:rsidRPr="007E42CC" w:rsidRDefault="007E42CC" w:rsidP="002F7B16">
      <w:pPr>
        <w:pStyle w:val="Sraopastraipa"/>
        <w:numPr>
          <w:ilvl w:val="1"/>
          <w:numId w:val="34"/>
        </w:numPr>
        <w:tabs>
          <w:tab w:val="left" w:pos="567"/>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 xml:space="preserve"> prisiimti atsakomybę už subrangovų neįvykdytas arba netinkamai įvykdytas prievoles, jeigu Rangovas juos pasitelkė savo prievolėms įvykdyti;</w:t>
      </w:r>
    </w:p>
    <w:p w14:paraId="211DCB86" w14:textId="77777777" w:rsidR="007E42CC" w:rsidRPr="007E42CC" w:rsidRDefault="007E42CC" w:rsidP="002F7B16">
      <w:pPr>
        <w:pStyle w:val="Sraopastraipa"/>
        <w:numPr>
          <w:ilvl w:val="1"/>
          <w:numId w:val="34"/>
        </w:numPr>
        <w:tabs>
          <w:tab w:val="left" w:pos="567"/>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imtis visų priemonių Užsakovo, jam patikėto turto saugumui užtikrinti ir prisiimti atsakomybę už bet kokį aplaidumą, dėl kurio tas turtas buvo prarastas arba sugadintas;</w:t>
      </w:r>
    </w:p>
    <w:p w14:paraId="0F159133" w14:textId="77777777" w:rsidR="007E42CC" w:rsidRDefault="007E42CC" w:rsidP="002F7B16">
      <w:pPr>
        <w:pStyle w:val="Sraopastraipa"/>
        <w:numPr>
          <w:ilvl w:val="1"/>
          <w:numId w:val="34"/>
        </w:numPr>
        <w:tabs>
          <w:tab w:val="left" w:pos="709"/>
        </w:tabs>
        <w:spacing w:after="0"/>
        <w:ind w:left="0" w:firstLine="567"/>
        <w:jc w:val="both"/>
        <w:rPr>
          <w:rFonts w:ascii="Arial" w:hAnsi="Arial" w:cs="Arial"/>
          <w:bCs/>
          <w:iCs/>
          <w:sz w:val="24"/>
          <w:szCs w:val="24"/>
          <w:lang w:eastAsia="lt-LT"/>
        </w:rPr>
      </w:pPr>
      <w:r w:rsidRPr="007E42CC">
        <w:rPr>
          <w:rFonts w:ascii="Arial" w:hAnsi="Arial" w:cs="Arial"/>
          <w:bCs/>
          <w:iCs/>
          <w:sz w:val="24"/>
          <w:szCs w:val="24"/>
          <w:lang w:eastAsia="lt-LT"/>
        </w:rPr>
        <w:t>atlikęs Darbus, pašalinti Darbų metu susikaupusias įvairias atliekas, o utilizuotinas – utilizuoti savo lėšomis.</w:t>
      </w:r>
    </w:p>
    <w:p w14:paraId="30D72E35" w14:textId="77777777" w:rsidR="00834C0F" w:rsidRDefault="00834C0F" w:rsidP="00834C0F">
      <w:pPr>
        <w:tabs>
          <w:tab w:val="left" w:pos="709"/>
        </w:tabs>
        <w:spacing w:after="0"/>
        <w:jc w:val="both"/>
        <w:rPr>
          <w:rFonts w:ascii="Arial" w:hAnsi="Arial" w:cs="Arial"/>
          <w:bCs/>
          <w:iCs/>
          <w:sz w:val="24"/>
          <w:szCs w:val="24"/>
        </w:rPr>
      </w:pPr>
    </w:p>
    <w:p w14:paraId="7BC2237C" w14:textId="77777777" w:rsidR="00834C0F" w:rsidRDefault="00834C0F" w:rsidP="00834C0F">
      <w:pPr>
        <w:tabs>
          <w:tab w:val="left" w:pos="709"/>
        </w:tabs>
        <w:spacing w:after="0"/>
        <w:jc w:val="both"/>
        <w:rPr>
          <w:rFonts w:ascii="Arial" w:hAnsi="Arial" w:cs="Arial"/>
          <w:bCs/>
          <w:iCs/>
          <w:sz w:val="24"/>
          <w:szCs w:val="24"/>
        </w:rPr>
      </w:pPr>
    </w:p>
    <w:p w14:paraId="3E712D59" w14:textId="6AE88BD6" w:rsidR="00834C0F" w:rsidRDefault="00834C0F" w:rsidP="00834C0F">
      <w:pPr>
        <w:tabs>
          <w:tab w:val="left" w:pos="709"/>
        </w:tabs>
        <w:spacing w:after="0"/>
        <w:jc w:val="both"/>
        <w:rPr>
          <w:rFonts w:ascii="Arial" w:hAnsi="Arial" w:cs="Arial"/>
          <w:bCs/>
          <w:iCs/>
          <w:sz w:val="24"/>
          <w:szCs w:val="24"/>
        </w:rPr>
      </w:pPr>
      <w:r>
        <w:rPr>
          <w:rFonts w:ascii="Arial" w:hAnsi="Arial" w:cs="Arial"/>
          <w:bCs/>
          <w:iCs/>
          <w:sz w:val="24"/>
          <w:szCs w:val="24"/>
        </w:rPr>
        <w:t>PRIDEDAMA.</w:t>
      </w:r>
    </w:p>
    <w:p w14:paraId="7A67FDD7" w14:textId="7C1593D5" w:rsidR="00B24082" w:rsidRDefault="00D04605" w:rsidP="00B24082">
      <w:pPr>
        <w:pStyle w:val="Sraopastraipa"/>
        <w:numPr>
          <w:ilvl w:val="0"/>
          <w:numId w:val="48"/>
        </w:numPr>
        <w:tabs>
          <w:tab w:val="left" w:pos="709"/>
        </w:tabs>
        <w:spacing w:after="0"/>
        <w:jc w:val="both"/>
        <w:rPr>
          <w:rFonts w:ascii="Arial" w:hAnsi="Arial" w:cs="Arial"/>
          <w:bCs/>
          <w:iCs/>
          <w:sz w:val="24"/>
          <w:szCs w:val="24"/>
        </w:rPr>
      </w:pPr>
      <w:r w:rsidRPr="00D04605">
        <w:rPr>
          <w:rFonts w:ascii="Arial" w:hAnsi="Arial" w:cs="Arial"/>
          <w:bCs/>
          <w:iCs/>
          <w:sz w:val="24"/>
          <w:szCs w:val="24"/>
        </w:rPr>
        <w:t>Griovio remonto darbų kiekių žiniaraštis</w:t>
      </w:r>
      <w:r>
        <w:rPr>
          <w:rFonts w:ascii="Arial" w:hAnsi="Arial" w:cs="Arial"/>
          <w:bCs/>
          <w:iCs/>
          <w:sz w:val="24"/>
          <w:szCs w:val="24"/>
        </w:rPr>
        <w:t>;</w:t>
      </w:r>
    </w:p>
    <w:p w14:paraId="2BFEF930" w14:textId="14099D47" w:rsidR="00D04605" w:rsidRPr="00B24082" w:rsidRDefault="00D04605" w:rsidP="00B24082">
      <w:pPr>
        <w:pStyle w:val="Sraopastraipa"/>
        <w:numPr>
          <w:ilvl w:val="0"/>
          <w:numId w:val="48"/>
        </w:numPr>
        <w:tabs>
          <w:tab w:val="left" w:pos="709"/>
        </w:tabs>
        <w:spacing w:after="0"/>
        <w:jc w:val="both"/>
        <w:rPr>
          <w:rFonts w:ascii="Arial" w:hAnsi="Arial" w:cs="Arial"/>
          <w:bCs/>
          <w:iCs/>
          <w:sz w:val="24"/>
          <w:szCs w:val="24"/>
        </w:rPr>
      </w:pPr>
      <w:r w:rsidRPr="00D04605">
        <w:rPr>
          <w:rFonts w:ascii="Arial" w:hAnsi="Arial" w:cs="Arial"/>
          <w:bCs/>
          <w:iCs/>
          <w:sz w:val="24"/>
          <w:szCs w:val="24"/>
        </w:rPr>
        <w:t>Pralaidų remonto darbų kiekių žiniaraštis</w:t>
      </w:r>
      <w:r>
        <w:rPr>
          <w:rFonts w:ascii="Arial" w:hAnsi="Arial" w:cs="Arial"/>
          <w:bCs/>
          <w:iCs/>
          <w:sz w:val="24"/>
          <w:szCs w:val="24"/>
        </w:rPr>
        <w:t>.</w:t>
      </w:r>
    </w:p>
    <w:p w14:paraId="2C8173E8" w14:textId="77777777" w:rsidR="002F7B16" w:rsidRDefault="002F7B16" w:rsidP="002F7B16">
      <w:pPr>
        <w:tabs>
          <w:tab w:val="left" w:pos="709"/>
        </w:tabs>
        <w:spacing w:after="0"/>
        <w:jc w:val="both"/>
        <w:rPr>
          <w:rFonts w:ascii="Arial" w:hAnsi="Arial" w:cs="Arial"/>
          <w:bCs/>
          <w:iCs/>
          <w:sz w:val="24"/>
          <w:szCs w:val="24"/>
        </w:rPr>
      </w:pPr>
    </w:p>
    <w:p w14:paraId="1C63B236" w14:textId="0493443B" w:rsidR="002F7B16" w:rsidRPr="002F7B16" w:rsidRDefault="002F7B16" w:rsidP="002F7B16">
      <w:pPr>
        <w:spacing w:after="0"/>
        <w:jc w:val="center"/>
        <w:rPr>
          <w:rFonts w:ascii="Arial" w:hAnsi="Arial" w:cs="Arial"/>
          <w:bCs/>
          <w:iCs/>
          <w:sz w:val="24"/>
          <w:szCs w:val="24"/>
        </w:rPr>
      </w:pPr>
      <w:r>
        <w:rPr>
          <w:rFonts w:ascii="Arial" w:hAnsi="Arial" w:cs="Arial"/>
          <w:bCs/>
          <w:iCs/>
          <w:sz w:val="24"/>
          <w:szCs w:val="24"/>
        </w:rPr>
        <w:t>______________</w:t>
      </w:r>
    </w:p>
    <w:p w14:paraId="155836D7" w14:textId="77777777" w:rsidR="00765556" w:rsidRPr="00367FC9" w:rsidRDefault="00765556" w:rsidP="00367FC9">
      <w:pPr>
        <w:shd w:val="clear" w:color="auto" w:fill="FFFFFF"/>
        <w:spacing w:after="0"/>
        <w:jc w:val="center"/>
        <w:rPr>
          <w:rFonts w:ascii="Arial" w:eastAsia="Calibri" w:hAnsi="Arial" w:cs="Arial"/>
          <w:sz w:val="24"/>
          <w:szCs w:val="24"/>
        </w:rPr>
      </w:pPr>
    </w:p>
    <w:p w14:paraId="5A67DFE8" w14:textId="77777777" w:rsidR="00765556" w:rsidRDefault="00765556" w:rsidP="00C93D59">
      <w:pPr>
        <w:spacing w:after="0"/>
        <w:jc w:val="right"/>
        <w:rPr>
          <w:rFonts w:ascii="Arial" w:eastAsia="Calibri" w:hAnsi="Arial" w:cs="Arial"/>
          <w:sz w:val="24"/>
          <w:szCs w:val="24"/>
        </w:rPr>
      </w:pPr>
      <w:bookmarkStart w:id="26" w:name="_Ref38285444"/>
      <w:bookmarkStart w:id="27" w:name="_Ref38291496"/>
      <w:bookmarkStart w:id="28" w:name="_Toc126333941"/>
    </w:p>
    <w:p w14:paraId="121B6AD4" w14:textId="3332310F" w:rsidR="00765556" w:rsidRDefault="007E42CC" w:rsidP="00543EA6">
      <w:pPr>
        <w:spacing w:line="259" w:lineRule="auto"/>
        <w:rPr>
          <w:rFonts w:ascii="Arial" w:eastAsia="Calibri" w:hAnsi="Arial" w:cs="Arial"/>
          <w:sz w:val="24"/>
          <w:szCs w:val="24"/>
        </w:rPr>
      </w:pPr>
      <w:r>
        <w:rPr>
          <w:rFonts w:ascii="Arial" w:eastAsia="Calibri" w:hAnsi="Arial" w:cs="Arial"/>
          <w:sz w:val="24"/>
          <w:szCs w:val="24"/>
        </w:rPr>
        <w:br w:type="page"/>
      </w:r>
    </w:p>
    <w:p w14:paraId="2A9B9F58" w14:textId="1FCCE28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Default="00C93D59" w:rsidP="00C93D59">
      <w:pPr>
        <w:spacing w:after="0"/>
        <w:rPr>
          <w:rFonts w:ascii="Arial" w:hAnsi="Arial" w:cs="Arial"/>
          <w:b/>
          <w:bCs/>
          <w:sz w:val="24"/>
          <w:szCs w:val="24"/>
          <w:lang w:eastAsia="en-US"/>
        </w:rPr>
      </w:pPr>
    </w:p>
    <w:p w14:paraId="17E91174" w14:textId="295AD883" w:rsidR="00080E0A" w:rsidRPr="007C438E" w:rsidRDefault="00080E0A" w:rsidP="00080E0A">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 IR REIKALA</w:t>
      </w:r>
      <w:r w:rsidR="00F15DA3">
        <w:rPr>
          <w:rFonts w:ascii="Arial" w:hAnsi="Arial" w:cs="Arial"/>
          <w:b/>
          <w:bCs/>
          <w:sz w:val="24"/>
          <w:szCs w:val="24"/>
        </w:rPr>
        <w:t>UJAMI</w:t>
      </w:r>
      <w:r w:rsidRPr="007C438E">
        <w:rPr>
          <w:rFonts w:ascii="Arial" w:hAnsi="Arial" w:cs="Arial"/>
          <w:b/>
          <w:bCs/>
          <w:sz w:val="24"/>
          <w:szCs w:val="24"/>
        </w:rPr>
        <w:t xml:space="preserve"> </w:t>
      </w:r>
      <w:r w:rsidRPr="007C438E">
        <w:rPr>
          <w:rFonts w:ascii="Arial" w:hAnsi="Arial" w:cs="Arial"/>
          <w:b/>
          <w:bCs/>
          <w:sz w:val="24"/>
          <w:szCs w:val="24"/>
          <w:lang w:eastAsia="en-US"/>
        </w:rPr>
        <w:t>KOKYBĖS</w:t>
      </w:r>
      <w:r w:rsidR="00F15DA3">
        <w:rPr>
          <w:rFonts w:ascii="Arial" w:hAnsi="Arial" w:cs="Arial"/>
          <w:b/>
          <w:bCs/>
          <w:sz w:val="24"/>
          <w:szCs w:val="24"/>
          <w:lang w:eastAsia="en-US"/>
        </w:rPr>
        <w:t xml:space="preserve"> BEI APLINKOS </w:t>
      </w:r>
      <w:r w:rsidRPr="007C438E">
        <w:rPr>
          <w:rFonts w:ascii="Arial" w:hAnsi="Arial" w:cs="Arial"/>
          <w:b/>
          <w:bCs/>
          <w:sz w:val="24"/>
          <w:szCs w:val="24"/>
          <w:lang w:eastAsia="en-US"/>
        </w:rPr>
        <w:t>APSAUGOS VADYBOS SISTEMOS STANDART</w:t>
      </w:r>
      <w:r w:rsidR="00F15DA3">
        <w:rPr>
          <w:rFonts w:ascii="Arial" w:hAnsi="Arial" w:cs="Arial"/>
          <w:b/>
          <w:bCs/>
          <w:sz w:val="24"/>
          <w:szCs w:val="24"/>
          <w:lang w:eastAsia="en-US"/>
        </w:rPr>
        <w:t>AI</w:t>
      </w:r>
    </w:p>
    <w:p w14:paraId="634F5DBD" w14:textId="77777777" w:rsidR="00080E0A" w:rsidRPr="007C438E" w:rsidRDefault="00080E0A" w:rsidP="00080E0A">
      <w:pPr>
        <w:spacing w:after="0"/>
        <w:jc w:val="center"/>
        <w:rPr>
          <w:rFonts w:ascii="Arial" w:hAnsi="Arial" w:cs="Arial"/>
          <w:b/>
          <w:bCs/>
          <w:sz w:val="24"/>
          <w:szCs w:val="24"/>
          <w:lang w:eastAsia="en-US"/>
        </w:rPr>
      </w:pPr>
    </w:p>
    <w:p w14:paraId="76CC0A40" w14:textId="77777777" w:rsidR="00080E0A" w:rsidRDefault="00080E0A">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CB23D5A" w14:textId="77777777" w:rsidR="00080E0A" w:rsidRDefault="00080E0A">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2CE8622A" w14:textId="77777777" w:rsidR="00080E0A" w:rsidRDefault="00080E0A">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6A0AAF23" w14:textId="77777777" w:rsidR="00080E0A" w:rsidRDefault="00080E0A">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36EDAF4D" w14:textId="77777777" w:rsidR="00080E0A" w:rsidRPr="00D210C0" w:rsidRDefault="00080E0A">
      <w:pPr>
        <w:pStyle w:val="Sraopastraipa"/>
        <w:numPr>
          <w:ilvl w:val="0"/>
          <w:numId w:val="6"/>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76AF1CA" w14:textId="77777777" w:rsidR="00080E0A" w:rsidRDefault="00080E0A" w:rsidP="00080E0A">
      <w:pPr>
        <w:tabs>
          <w:tab w:val="left" w:pos="720"/>
        </w:tabs>
        <w:spacing w:after="0" w:line="240" w:lineRule="auto"/>
        <w:ind w:firstLine="567"/>
        <w:jc w:val="center"/>
        <w:rPr>
          <w:rFonts w:ascii="Arial" w:eastAsia="Calibri" w:hAnsi="Arial" w:cs="Arial"/>
          <w:b/>
          <w:bCs/>
          <w:sz w:val="24"/>
          <w:szCs w:val="24"/>
          <w:lang w:eastAsia="en-US"/>
        </w:rPr>
      </w:pPr>
    </w:p>
    <w:p w14:paraId="3CCAC3E6" w14:textId="22D930FD" w:rsidR="00080E0A" w:rsidRDefault="003674B1" w:rsidP="00080E0A">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 xml:space="preserve">1. </w:t>
      </w:r>
      <w:r w:rsidR="00080E0A">
        <w:rPr>
          <w:rFonts w:ascii="Arial" w:hAnsi="Arial" w:cs="Arial"/>
          <w:b/>
          <w:bCs/>
          <w:sz w:val="24"/>
          <w:szCs w:val="24"/>
        </w:rPr>
        <w:t>Lentelė. Kvalifikacijos reikalavimai</w:t>
      </w:r>
    </w:p>
    <w:tbl>
      <w:tblPr>
        <w:tblStyle w:val="Lentelstinklelis5"/>
        <w:tblW w:w="9920" w:type="dxa"/>
        <w:tblInd w:w="-5" w:type="dxa"/>
        <w:tblLayout w:type="fixed"/>
        <w:tblLook w:val="04A0" w:firstRow="1" w:lastRow="0" w:firstColumn="1" w:lastColumn="0" w:noHBand="0" w:noVBand="1"/>
      </w:tblPr>
      <w:tblGrid>
        <w:gridCol w:w="709"/>
        <w:gridCol w:w="4254"/>
        <w:gridCol w:w="4957"/>
      </w:tblGrid>
      <w:tr w:rsidR="00080E0A" w14:paraId="773FB0D5" w14:textId="77777777" w:rsidTr="003477FA">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9CA2F8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6C8D901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4957" w:type="dxa"/>
            <w:tcBorders>
              <w:top w:val="single" w:sz="4" w:space="0" w:color="auto"/>
              <w:left w:val="single" w:sz="4" w:space="0" w:color="auto"/>
              <w:bottom w:val="single" w:sz="4" w:space="0" w:color="auto"/>
              <w:right w:val="single" w:sz="4" w:space="0" w:color="auto"/>
            </w:tcBorders>
            <w:vAlign w:val="center"/>
            <w:hideMark/>
          </w:tcPr>
          <w:p w14:paraId="0DDD20CA"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080E0A" w14:paraId="1AC65AC6" w14:textId="77777777" w:rsidTr="003477FA">
        <w:tc>
          <w:tcPr>
            <w:tcW w:w="9920" w:type="dxa"/>
            <w:gridSpan w:val="3"/>
            <w:tcBorders>
              <w:top w:val="single" w:sz="4" w:space="0" w:color="auto"/>
              <w:left w:val="single" w:sz="4" w:space="0" w:color="auto"/>
              <w:bottom w:val="single" w:sz="4" w:space="0" w:color="auto"/>
              <w:right w:val="single" w:sz="4" w:space="0" w:color="auto"/>
            </w:tcBorders>
            <w:hideMark/>
          </w:tcPr>
          <w:p w14:paraId="616FD835" w14:textId="77777777" w:rsidR="00080E0A" w:rsidRDefault="00080E0A" w:rsidP="00EC509F">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080E0A" w:rsidRPr="004741D6" w14:paraId="508CF08D" w14:textId="77777777" w:rsidTr="003477FA">
        <w:tc>
          <w:tcPr>
            <w:tcW w:w="709" w:type="dxa"/>
            <w:tcBorders>
              <w:top w:val="single" w:sz="4" w:space="0" w:color="auto"/>
              <w:left w:val="single" w:sz="4" w:space="0" w:color="auto"/>
              <w:bottom w:val="single" w:sz="4" w:space="0" w:color="auto"/>
              <w:right w:val="single" w:sz="4" w:space="0" w:color="auto"/>
            </w:tcBorders>
            <w:hideMark/>
          </w:tcPr>
          <w:p w14:paraId="46951886" w14:textId="77777777" w:rsidR="00080E0A" w:rsidRPr="004741D6" w:rsidRDefault="00080E0A">
            <w:pPr>
              <w:pStyle w:val="Sraopastraipa"/>
              <w:widowControl w:val="0"/>
              <w:numPr>
                <w:ilvl w:val="0"/>
                <w:numId w:val="30"/>
              </w:numPr>
              <w:spacing w:line="240" w:lineRule="auto"/>
              <w:ind w:left="0"/>
              <w:jc w:val="center"/>
              <w:rPr>
                <w:rFonts w:ascii="Arial" w:hAnsi="Arial" w:cs="Arial"/>
                <w:sz w:val="24"/>
                <w:szCs w:val="24"/>
              </w:rPr>
            </w:pPr>
          </w:p>
        </w:tc>
        <w:tc>
          <w:tcPr>
            <w:tcW w:w="4254" w:type="dxa"/>
          </w:tcPr>
          <w:p w14:paraId="6C27CA03" w14:textId="77777777" w:rsidR="007E13B1" w:rsidRPr="00873016" w:rsidRDefault="007E13B1" w:rsidP="007E13B1">
            <w:pPr>
              <w:suppressAutoHyphens/>
              <w:spacing w:line="240" w:lineRule="auto"/>
              <w:ind w:hanging="32"/>
              <w:jc w:val="both"/>
              <w:rPr>
                <w:rFonts w:ascii="Arial" w:hAnsi="Arial" w:cs="Arial"/>
                <w:b/>
                <w:bCs/>
                <w:i/>
                <w:iCs/>
                <w:sz w:val="24"/>
                <w:szCs w:val="24"/>
                <w:lang w:eastAsia="ar-SA"/>
              </w:rPr>
            </w:pPr>
            <w:r w:rsidRPr="00873016">
              <w:rPr>
                <w:rFonts w:ascii="Arial" w:hAnsi="Arial" w:cs="Arial"/>
                <w:sz w:val="24"/>
                <w:szCs w:val="24"/>
                <w:lang w:eastAsia="ar-SA"/>
              </w:rPr>
              <w:t xml:space="preserve">Tiekėjas turi teisę </w:t>
            </w:r>
            <w:r w:rsidRPr="00916E7F">
              <w:rPr>
                <w:rFonts w:ascii="Arial" w:hAnsi="Arial" w:cs="Arial"/>
                <w:sz w:val="24"/>
                <w:szCs w:val="24"/>
                <w:lang w:eastAsia="ar-SA"/>
              </w:rPr>
              <w:t xml:space="preserve">verstis </w:t>
            </w:r>
            <w:r w:rsidRPr="00916E7F">
              <w:rPr>
                <w:rFonts w:ascii="Arial" w:hAnsi="Arial" w:cs="Arial"/>
                <w:b/>
                <w:bCs/>
                <w:i/>
                <w:iCs/>
                <w:sz w:val="24"/>
                <w:szCs w:val="24"/>
                <w:lang w:eastAsia="ar-SA"/>
              </w:rPr>
              <w:t>melioracijos statinių statybos veikla.</w:t>
            </w:r>
          </w:p>
          <w:p w14:paraId="4D7DD7FD" w14:textId="77777777" w:rsidR="007E13B1" w:rsidRPr="00873016" w:rsidRDefault="007E13B1" w:rsidP="007E13B1">
            <w:pPr>
              <w:suppressAutoHyphens/>
              <w:spacing w:line="240" w:lineRule="auto"/>
              <w:ind w:hanging="32"/>
              <w:jc w:val="both"/>
              <w:rPr>
                <w:rFonts w:ascii="Arial" w:hAnsi="Arial" w:cs="Arial"/>
                <w:b/>
                <w:bCs/>
                <w:iCs/>
                <w:sz w:val="24"/>
                <w:szCs w:val="24"/>
              </w:rPr>
            </w:pPr>
          </w:p>
          <w:p w14:paraId="6FD3EB56" w14:textId="77777777" w:rsidR="007E13B1" w:rsidRPr="002B2C4B" w:rsidRDefault="007E13B1" w:rsidP="00AC0D99">
            <w:pPr>
              <w:suppressAutoHyphens/>
              <w:spacing w:line="240" w:lineRule="auto"/>
              <w:rPr>
                <w:rFonts w:ascii="Arial" w:hAnsi="Arial" w:cs="Arial"/>
                <w:sz w:val="24"/>
                <w:szCs w:val="24"/>
                <w:lang w:eastAsia="ar-SA"/>
              </w:rPr>
            </w:pPr>
            <w:r w:rsidRPr="002B2C4B">
              <w:rPr>
                <w:rFonts w:ascii="Arial" w:hAnsi="Arial" w:cs="Arial"/>
                <w:sz w:val="24"/>
                <w:szCs w:val="24"/>
                <w:lang w:eastAsia="ar-SA"/>
              </w:rPr>
              <w:t xml:space="preserve">Statinio kategorija: neypatingas statinys; </w:t>
            </w:r>
          </w:p>
          <w:p w14:paraId="2FF827B2" w14:textId="77777777" w:rsidR="007E13B1" w:rsidRPr="002B2C4B" w:rsidRDefault="007E13B1" w:rsidP="00AC0D99">
            <w:pPr>
              <w:suppressAutoHyphens/>
              <w:spacing w:line="240" w:lineRule="auto"/>
              <w:rPr>
                <w:rFonts w:ascii="Arial" w:hAnsi="Arial" w:cs="Arial"/>
                <w:sz w:val="24"/>
                <w:szCs w:val="24"/>
                <w:lang w:eastAsia="ar-SA"/>
              </w:rPr>
            </w:pPr>
            <w:r w:rsidRPr="002B2C4B">
              <w:rPr>
                <w:rFonts w:ascii="Arial" w:hAnsi="Arial" w:cs="Arial"/>
                <w:sz w:val="24"/>
                <w:szCs w:val="24"/>
                <w:lang w:eastAsia="ar-SA"/>
              </w:rPr>
              <w:t>Statinio paskirtis: melioracijos statinys;</w:t>
            </w:r>
          </w:p>
          <w:p w14:paraId="5E17AF67" w14:textId="77777777" w:rsidR="007E13B1" w:rsidRPr="00873016" w:rsidRDefault="007E13B1" w:rsidP="00AC0D99">
            <w:pPr>
              <w:suppressAutoHyphens/>
              <w:spacing w:line="240" w:lineRule="auto"/>
              <w:rPr>
                <w:rFonts w:ascii="Arial" w:hAnsi="Arial" w:cs="Arial"/>
                <w:sz w:val="24"/>
                <w:szCs w:val="24"/>
                <w:lang w:eastAsia="ar-SA"/>
              </w:rPr>
            </w:pPr>
            <w:r w:rsidRPr="002B2C4B">
              <w:rPr>
                <w:rFonts w:ascii="Arial" w:hAnsi="Arial" w:cs="Arial"/>
                <w:sz w:val="24"/>
                <w:szCs w:val="24"/>
                <w:lang w:eastAsia="ar-SA"/>
              </w:rPr>
              <w:t>Statybos rūšis: remontas.</w:t>
            </w:r>
            <w:r w:rsidRPr="00873016">
              <w:rPr>
                <w:rFonts w:ascii="Arial" w:hAnsi="Arial" w:cs="Arial"/>
                <w:sz w:val="24"/>
                <w:szCs w:val="24"/>
                <w:lang w:eastAsia="ar-SA"/>
              </w:rPr>
              <w:t xml:space="preserve"> </w:t>
            </w:r>
          </w:p>
          <w:p w14:paraId="4DB0F728" w14:textId="77777777" w:rsidR="007E13B1" w:rsidRPr="00873016" w:rsidRDefault="007E13B1" w:rsidP="00AC0D99">
            <w:pPr>
              <w:suppressAutoHyphens/>
              <w:spacing w:line="240" w:lineRule="auto"/>
              <w:rPr>
                <w:rFonts w:ascii="Arial" w:hAnsi="Arial" w:cs="Arial"/>
                <w:sz w:val="24"/>
                <w:szCs w:val="24"/>
                <w:lang w:eastAsia="hi-IN"/>
              </w:rPr>
            </w:pPr>
          </w:p>
          <w:p w14:paraId="19069339" w14:textId="77777777" w:rsidR="007E13B1" w:rsidRPr="00873016" w:rsidRDefault="007E13B1" w:rsidP="00AC0D99">
            <w:pPr>
              <w:suppressAutoHyphens/>
              <w:spacing w:line="240" w:lineRule="auto"/>
              <w:rPr>
                <w:rFonts w:ascii="Arial" w:hAnsi="Arial" w:cs="Arial"/>
                <w:spacing w:val="-2"/>
                <w:sz w:val="24"/>
                <w:szCs w:val="24"/>
                <w:lang w:eastAsia="ar-SA"/>
              </w:rPr>
            </w:pPr>
            <w:r w:rsidRPr="00873016">
              <w:rPr>
                <w:rFonts w:ascii="Arial" w:hAnsi="Arial" w:cs="Arial"/>
                <w:spacing w:val="-2"/>
                <w:sz w:val="24"/>
                <w:szCs w:val="24"/>
                <w:lang w:eastAsia="ar-SA"/>
              </w:rPr>
              <w:t>Reikalaujamos veiklos teisinis pagrindas: Lietuvos Respublikos melioracijos įstatymo 8 straipsnio 3 dalis.</w:t>
            </w:r>
          </w:p>
          <w:p w14:paraId="2C4AB572" w14:textId="77777777" w:rsidR="007E13B1" w:rsidRPr="00873016" w:rsidRDefault="007E13B1" w:rsidP="007E13B1">
            <w:pPr>
              <w:suppressAutoHyphens/>
              <w:spacing w:line="240" w:lineRule="auto"/>
              <w:jc w:val="both"/>
              <w:rPr>
                <w:rFonts w:ascii="Arial" w:hAnsi="Arial" w:cs="Arial"/>
                <w:spacing w:val="-2"/>
                <w:sz w:val="24"/>
                <w:szCs w:val="24"/>
                <w:lang w:eastAsia="ar-SA"/>
              </w:rPr>
            </w:pPr>
          </w:p>
          <w:p w14:paraId="491F91AF"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b/>
                <w:bCs/>
                <w:sz w:val="24"/>
                <w:szCs w:val="24"/>
              </w:rPr>
              <w:t>Reikalavimai:</w:t>
            </w:r>
          </w:p>
          <w:p w14:paraId="5B24B40C" w14:textId="77777777" w:rsidR="007E13B1" w:rsidRPr="00873016" w:rsidRDefault="007E13B1" w:rsidP="007E13B1">
            <w:pPr>
              <w:spacing w:line="240" w:lineRule="auto"/>
              <w:jc w:val="both"/>
              <w:rPr>
                <w:rFonts w:ascii="Arial" w:hAnsi="Arial" w:cs="Arial"/>
                <w:sz w:val="24"/>
                <w:szCs w:val="24"/>
              </w:rPr>
            </w:pPr>
            <w:r w:rsidRPr="00474370">
              <w:rPr>
                <w:rFonts w:ascii="Arial" w:hAnsi="Arial" w:cs="Arial"/>
                <w:sz w:val="24"/>
                <w:szCs w:val="24"/>
              </w:rPr>
              <w:t>−</w:t>
            </w:r>
            <w:r w:rsidRPr="00873016">
              <w:rPr>
                <w:rFonts w:ascii="Arial" w:hAnsi="Arial" w:cs="Arial"/>
                <w:b/>
                <w:bCs/>
                <w:sz w:val="24"/>
                <w:szCs w:val="24"/>
              </w:rPr>
              <w:t xml:space="preserve"> </w:t>
            </w:r>
            <w:r w:rsidRPr="00873016">
              <w:rPr>
                <w:rFonts w:ascii="Arial" w:hAnsi="Arial" w:cs="Arial"/>
                <w:sz w:val="24"/>
                <w:szCs w:val="24"/>
              </w:rPr>
              <w:t>jeigu pasiūlymą teikia ūkio subjektų grupė reikalavimą turi atitikti kiekvienas ūkio subjektų grupės narys (-iai), pagal jų prisiimamus įsipareigojimus pirkimo sutarčiai vykdyti;</w:t>
            </w:r>
          </w:p>
          <w:p w14:paraId="2A1C2985"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EB995E6" w14:textId="1571A225" w:rsidR="00080E0A" w:rsidRPr="004741D6" w:rsidRDefault="007E13B1" w:rsidP="007E13B1">
            <w:pPr>
              <w:widowControl w:val="0"/>
              <w:spacing w:line="240" w:lineRule="auto"/>
              <w:jc w:val="both"/>
              <w:rPr>
                <w:rFonts w:ascii="Arial" w:hAnsi="Arial" w:cs="Arial"/>
                <w:bCs/>
                <w:i/>
                <w:sz w:val="24"/>
                <w:szCs w:val="24"/>
              </w:rPr>
            </w:pPr>
            <w:r w:rsidRPr="001E12A6">
              <w:rPr>
                <w:rFonts w:ascii="Arial" w:hAnsi="Arial" w:cs="Arial"/>
                <w:sz w:val="24"/>
                <w:szCs w:val="24"/>
              </w:rPr>
              <w:t>−</w:t>
            </w:r>
            <w:r w:rsidRPr="00873016">
              <w:rPr>
                <w:rFonts w:ascii="Arial" w:hAnsi="Arial" w:cs="Arial"/>
                <w:b/>
                <w:bCs/>
                <w:sz w:val="24"/>
                <w:szCs w:val="24"/>
              </w:rPr>
              <w:t xml:space="preserve"> </w:t>
            </w:r>
            <w:r w:rsidRPr="00873016">
              <w:rPr>
                <w:rFonts w:ascii="Arial" w:hAnsi="Arial" w:cs="Arial"/>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957" w:type="dxa"/>
          </w:tcPr>
          <w:p w14:paraId="266B22A2"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r w:rsidRPr="00E07EA6">
              <w:rPr>
                <w:rFonts w:ascii="Arial" w:eastAsia="Calibri" w:hAnsi="Arial" w:cs="Arial"/>
                <w:i/>
                <w:iCs/>
                <w:sz w:val="24"/>
                <w:szCs w:val="24"/>
                <w:lang w:eastAsia="ar-SA"/>
              </w:rPr>
              <w:t>Reikalavimo atitikčiai pagrįsti pateikiama:</w:t>
            </w:r>
          </w:p>
          <w:p w14:paraId="771C6C00"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p>
          <w:p w14:paraId="18684353"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Lietuvos Respublikoje ir trečiosiose šalyse įsteigtiems juridiniams asmenims, kitoms organizacijoms ar jų padaliniams Lietuvos Respublikos žemės ūkio ministerijos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2EB7C6C"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4F11410E"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3F99FCF"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A74AD5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Teisės pripažinimo dokumentai turi būti gauti iki pirkimo sutarties pasirašymo.</w:t>
            </w:r>
          </w:p>
          <w:p w14:paraId="692B37C6"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 </w:t>
            </w:r>
          </w:p>
          <w:p w14:paraId="3A079E4B"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Perkančioji organizacija informacija apie išduotus kvalifikacijos dokumentus pasitikrina Licencijų informacinėje sistemoje </w:t>
            </w:r>
            <w:hyperlink r:id="rId9" w:history="1">
              <w:r w:rsidRPr="00E07EA6">
                <w:rPr>
                  <w:rFonts w:ascii="Arial" w:eastAsia="Calibri" w:hAnsi="Arial" w:cs="Arial"/>
                  <w:color w:val="0000FF"/>
                  <w:sz w:val="24"/>
                  <w:szCs w:val="24"/>
                  <w:u w:val="single"/>
                  <w:lang w:eastAsia="ar-SA"/>
                </w:rPr>
                <w:t>https://licencijavimas.lt/lis-epp-app/public/licenceSearch</w:t>
              </w:r>
            </w:hyperlink>
          </w:p>
          <w:p w14:paraId="51506448"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1424117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w:t>
            </w:r>
          </w:p>
          <w:p w14:paraId="46BF1756"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2C37C85" w14:textId="2BEF29EA" w:rsidR="00080E0A" w:rsidRPr="00617AA3" w:rsidRDefault="00E07EA6" w:rsidP="00E07EA6">
            <w:pPr>
              <w:tabs>
                <w:tab w:val="left" w:pos="331"/>
              </w:tabs>
              <w:jc w:val="both"/>
              <w:rPr>
                <w:rFonts w:ascii="Arial" w:hAnsi="Arial" w:cs="Arial"/>
                <w:sz w:val="24"/>
                <w:szCs w:val="24"/>
              </w:rPr>
            </w:pPr>
            <w:r w:rsidRPr="00617AA3">
              <w:rPr>
                <w:rFonts w:ascii="Arial" w:eastAsia="Calibri" w:hAnsi="Arial" w:cs="Arial"/>
                <w:sz w:val="20"/>
                <w:szCs w:val="20"/>
                <w:lang w:eastAsia="ar-SA"/>
              </w:rPr>
              <w:lastRenderedPageBreak/>
              <w:t>*Užsienio šalies tiekėjai – Europos Sąjungos valstybės narių, Šveicarijos Konfederacijos arba valstybių, pasirašiusių Europos ekonominės erdvės sutartį, juridiniai asmenys, kitos užsienio organizacijos ir jų padaliniai – turi teisę užsiimti reikalaujama veikla Lietuvos Respublikos teritorijoje, pripažinus jų kilmės valstybėje turimą teisę užsiimti analogiškų statinių statybos veikla. Užsienio šalies tiekėjai turi pareigą kreiptis į atitinkamas institucijas ir gauti teisės pripažinimo dokumentą. Perkančioji organizacija, siekdama įsitikinti, kad galimas laimėtojas yra atsakingas, rūpestingas ir sąžiningas, reikalauja pateikti institucijai pateiktą prašymą (su gavimo (registracijos) žyma) išduoti teisės pripažinimo dokumentą. Užsienio šalies tiekėjai turi siekti teisės pripažinimo dokumentą gauti per įmanomai trumpiausią laiką, t. y., iš anksto parengti ir operatyviai pateikti visus reikiamus dokumentus, esant poreikiui juos nedelsiant tikslinti, aktyviai bendradarbiauti.</w:t>
            </w:r>
          </w:p>
        </w:tc>
      </w:tr>
      <w:tr w:rsidR="00080E0A" w14:paraId="61252C95" w14:textId="77777777" w:rsidTr="003477FA">
        <w:tc>
          <w:tcPr>
            <w:tcW w:w="9920" w:type="dxa"/>
            <w:gridSpan w:val="3"/>
            <w:tcBorders>
              <w:top w:val="single" w:sz="4" w:space="0" w:color="auto"/>
              <w:left w:val="single" w:sz="4" w:space="0" w:color="auto"/>
              <w:bottom w:val="single" w:sz="4" w:space="0" w:color="auto"/>
              <w:right w:val="single" w:sz="4" w:space="0" w:color="auto"/>
            </w:tcBorders>
            <w:hideMark/>
          </w:tcPr>
          <w:p w14:paraId="49F54357" w14:textId="77777777" w:rsidR="00080E0A" w:rsidRDefault="00080E0A" w:rsidP="00EC509F">
            <w:pPr>
              <w:widowControl w:val="0"/>
              <w:jc w:val="center"/>
              <w:rPr>
                <w:rFonts w:ascii="Arial" w:hAnsi="Arial" w:cs="Arial"/>
                <w:color w:val="000000"/>
                <w:sz w:val="24"/>
                <w:szCs w:val="24"/>
              </w:rPr>
            </w:pPr>
            <w:r>
              <w:rPr>
                <w:rFonts w:ascii="Arial" w:hAnsi="Arial" w:cs="Arial"/>
                <w:b/>
                <w:bCs/>
                <w:color w:val="000000"/>
                <w:sz w:val="24"/>
                <w:szCs w:val="24"/>
              </w:rPr>
              <w:lastRenderedPageBreak/>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80E0A" w14:paraId="3C61149C" w14:textId="77777777" w:rsidTr="003477FA">
        <w:tc>
          <w:tcPr>
            <w:tcW w:w="9920" w:type="dxa"/>
            <w:gridSpan w:val="3"/>
            <w:tcBorders>
              <w:top w:val="single" w:sz="4" w:space="0" w:color="auto"/>
              <w:left w:val="single" w:sz="4" w:space="0" w:color="auto"/>
              <w:bottom w:val="single" w:sz="4" w:space="0" w:color="auto"/>
              <w:right w:val="single" w:sz="4" w:space="0" w:color="auto"/>
            </w:tcBorders>
            <w:hideMark/>
          </w:tcPr>
          <w:p w14:paraId="6A2C3102" w14:textId="77777777" w:rsidR="00080E0A" w:rsidRDefault="00080E0A" w:rsidP="00EC509F">
            <w:pPr>
              <w:widowControl w:val="0"/>
              <w:jc w:val="center"/>
              <w:rPr>
                <w:rFonts w:ascii="Arial" w:hAnsi="Arial" w:cs="Arial"/>
                <w:color w:val="000000"/>
                <w:sz w:val="24"/>
                <w:szCs w:val="24"/>
              </w:rPr>
            </w:pPr>
            <w:r>
              <w:rPr>
                <w:rFonts w:ascii="Arial" w:hAnsi="Arial" w:cs="Arial"/>
                <w:color w:val="000000"/>
                <w:sz w:val="24"/>
                <w:szCs w:val="24"/>
              </w:rPr>
              <w:t>Netaikoma</w:t>
            </w:r>
          </w:p>
        </w:tc>
      </w:tr>
      <w:tr w:rsidR="00080E0A" w14:paraId="57414081" w14:textId="77777777" w:rsidTr="003477FA">
        <w:tc>
          <w:tcPr>
            <w:tcW w:w="9920" w:type="dxa"/>
            <w:gridSpan w:val="3"/>
            <w:tcBorders>
              <w:top w:val="single" w:sz="4" w:space="0" w:color="auto"/>
              <w:left w:val="single" w:sz="4" w:space="0" w:color="auto"/>
              <w:bottom w:val="single" w:sz="4" w:space="0" w:color="auto"/>
              <w:right w:val="single" w:sz="4" w:space="0" w:color="auto"/>
            </w:tcBorders>
            <w:hideMark/>
          </w:tcPr>
          <w:p w14:paraId="73607A50" w14:textId="77777777" w:rsidR="00080E0A" w:rsidRDefault="00080E0A" w:rsidP="00EC509F">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3477FA" w:rsidRPr="00781647" w14:paraId="209EF27D" w14:textId="77777777" w:rsidTr="000D3BB3">
        <w:tc>
          <w:tcPr>
            <w:tcW w:w="9920" w:type="dxa"/>
            <w:gridSpan w:val="3"/>
            <w:tcBorders>
              <w:top w:val="single" w:sz="4" w:space="0" w:color="auto"/>
              <w:left w:val="single" w:sz="4" w:space="0" w:color="auto"/>
              <w:bottom w:val="single" w:sz="4" w:space="0" w:color="auto"/>
              <w:right w:val="single" w:sz="4" w:space="0" w:color="auto"/>
            </w:tcBorders>
            <w:hideMark/>
          </w:tcPr>
          <w:p w14:paraId="6D6040B3" w14:textId="657208D4" w:rsidR="003477FA" w:rsidRPr="00781647" w:rsidRDefault="003477FA" w:rsidP="003477FA">
            <w:pPr>
              <w:widowControl w:val="0"/>
              <w:jc w:val="center"/>
              <w:rPr>
                <w:rFonts w:ascii="Arial" w:hAnsi="Arial" w:cs="Arial"/>
                <w:color w:val="000000"/>
                <w:sz w:val="24"/>
                <w:szCs w:val="24"/>
              </w:rPr>
            </w:pPr>
            <w:r>
              <w:rPr>
                <w:rFonts w:ascii="Arial" w:hAnsi="Arial" w:cs="Arial"/>
                <w:color w:val="000000"/>
                <w:sz w:val="24"/>
                <w:szCs w:val="24"/>
              </w:rPr>
              <w:t>Netaikoma</w:t>
            </w:r>
          </w:p>
        </w:tc>
      </w:tr>
    </w:tbl>
    <w:p w14:paraId="684003EA" w14:textId="77777777" w:rsidR="00080E0A" w:rsidRPr="007C438E" w:rsidRDefault="00080E0A" w:rsidP="00080E0A">
      <w:pPr>
        <w:widowControl w:val="0"/>
        <w:tabs>
          <w:tab w:val="left" w:pos="720"/>
        </w:tabs>
        <w:spacing w:after="0"/>
        <w:ind w:firstLine="567"/>
        <w:jc w:val="center"/>
        <w:rPr>
          <w:rFonts w:ascii="Arial" w:eastAsia="Calibri" w:hAnsi="Arial" w:cs="Arial"/>
          <w:b/>
          <w:bCs/>
          <w:sz w:val="24"/>
          <w:szCs w:val="24"/>
          <w:lang w:eastAsia="en-US"/>
        </w:rPr>
      </w:pPr>
    </w:p>
    <w:p w14:paraId="0314E11D"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r w:rsidRPr="001C7045">
        <w:rPr>
          <w:rFonts w:ascii="Arial" w:eastAsia="Calibri" w:hAnsi="Arial" w:cs="Arial"/>
          <w:b/>
          <w:bCs/>
          <w:sz w:val="24"/>
          <w:szCs w:val="24"/>
          <w:lang w:eastAsia="en-US"/>
        </w:rPr>
        <w:t>Tiekėjams keliami reikalavimai dėl kokybės vadybos sistemos ir (ar) aplinkos apsaugos vadybos sistemos standartų reikalavimai</w:t>
      </w:r>
    </w:p>
    <w:p w14:paraId="530CB4B5"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p>
    <w:p w14:paraId="297D5A77" w14:textId="77777777" w:rsidR="001C7045" w:rsidRDefault="001C7045">
      <w:pPr>
        <w:pStyle w:val="Sraopastraipa"/>
        <w:numPr>
          <w:ilvl w:val="0"/>
          <w:numId w:val="6"/>
        </w:numPr>
        <w:spacing w:after="0"/>
        <w:ind w:left="0" w:firstLine="567"/>
        <w:jc w:val="both"/>
        <w:rPr>
          <w:rFonts w:ascii="Arial" w:eastAsia="Calibri" w:hAnsi="Arial" w:cs="Arial"/>
          <w:sz w:val="24"/>
          <w:szCs w:val="24"/>
        </w:rPr>
      </w:pPr>
      <w:r w:rsidRPr="001C7045">
        <w:rPr>
          <w:rFonts w:ascii="Arial" w:eastAsia="Calibri" w:hAnsi="Arial" w:cs="Arial"/>
          <w:sz w:val="24"/>
          <w:szCs w:val="24"/>
        </w:rPr>
        <w:t xml:space="preserve">Tiekėjas turi atitikti šiame priede nustatytus reikalavimus dėl aplinkos apsaugos vadybos sistemos standartų laikymosi ir teikiant pasiūlymą pateikti kokybės vadybos sistemos ir (arba) aplinkos apsaugos vadybos sistemos standartams, atitiktį patvirtinančius dokumentus, kurie privalo pagrįsti tiekėjo atitikimą keliamiems reikalavimams pasiūlymo pateikimo termino paskutinei dienai (jei tiekėjas dėl pateisinamų priežasčių negali pateikti nurodytus reikalavimus patvirtinančių dokumentų, jis turi pateikti kitus dokumentus ar informaciją, kurie patvirtintų, kad tiekėjas atitinka keliamus reikalavimus). Tiekėjo atitiktis kokybės/aplinkos apsaugos vadybos sistemos standartams turi būti įgyta iki pasiūlymų pateikimo termino pabaigos ir tai turi būti užfiksuota pačiame dokumente. </w:t>
      </w:r>
    </w:p>
    <w:p w14:paraId="33C1F187" w14:textId="77777777" w:rsidR="00F90D8D" w:rsidRDefault="00F90D8D" w:rsidP="00873016">
      <w:pPr>
        <w:pStyle w:val="Sraopastraipa"/>
        <w:spacing w:after="0"/>
        <w:ind w:left="567"/>
        <w:jc w:val="both"/>
        <w:rPr>
          <w:rFonts w:ascii="Arial" w:eastAsia="Calibri" w:hAnsi="Arial" w:cs="Arial"/>
          <w:sz w:val="24"/>
          <w:szCs w:val="24"/>
        </w:rPr>
      </w:pPr>
    </w:p>
    <w:p w14:paraId="0528CAF0" w14:textId="46140F58" w:rsidR="00873016" w:rsidRPr="006E33EE" w:rsidRDefault="00873016" w:rsidP="00873016">
      <w:pPr>
        <w:tabs>
          <w:tab w:val="left" w:pos="1134"/>
        </w:tabs>
        <w:spacing w:after="0" w:line="240" w:lineRule="auto"/>
        <w:jc w:val="right"/>
        <w:rPr>
          <w:rFonts w:ascii="Arial" w:hAnsi="Arial" w:cs="Arial"/>
          <w:b/>
          <w:bCs/>
          <w:sz w:val="24"/>
          <w:szCs w:val="24"/>
        </w:rPr>
      </w:pPr>
      <w:r>
        <w:rPr>
          <w:rFonts w:ascii="Arial" w:hAnsi="Arial" w:cs="Arial"/>
          <w:b/>
          <w:bCs/>
          <w:sz w:val="24"/>
          <w:szCs w:val="24"/>
        </w:rPr>
        <w:t>2</w:t>
      </w:r>
      <w:r w:rsidRPr="006E33EE">
        <w:rPr>
          <w:rFonts w:ascii="Arial" w:hAnsi="Arial" w:cs="Arial"/>
          <w:b/>
          <w:bCs/>
          <w:sz w:val="24"/>
          <w:szCs w:val="24"/>
        </w:rPr>
        <w:t xml:space="preserve"> lentelė.</w:t>
      </w:r>
      <w:r w:rsidRPr="006E33EE">
        <w:rPr>
          <w:rFonts w:ascii="Arial" w:hAnsi="Arial" w:cs="Arial"/>
          <w:sz w:val="24"/>
          <w:szCs w:val="24"/>
        </w:rPr>
        <w:t xml:space="preserve"> </w:t>
      </w:r>
      <w:r w:rsidRPr="006E33EE">
        <w:rPr>
          <w:rFonts w:ascii="Arial" w:hAnsi="Arial" w:cs="Arial"/>
          <w:b/>
          <w:bCs/>
          <w:sz w:val="24"/>
          <w:szCs w:val="24"/>
        </w:rPr>
        <w:t xml:space="preserve">Kokybės vadybos sistemos ir (arba) </w:t>
      </w:r>
    </w:p>
    <w:p w14:paraId="2729AEEF" w14:textId="1A83D8D2" w:rsidR="00873016" w:rsidRPr="008E6431" w:rsidRDefault="00873016" w:rsidP="008E6431">
      <w:pPr>
        <w:tabs>
          <w:tab w:val="left" w:pos="1134"/>
        </w:tabs>
        <w:spacing w:after="0" w:line="240" w:lineRule="auto"/>
        <w:jc w:val="right"/>
        <w:rPr>
          <w:rFonts w:ascii="Arial" w:hAnsi="Arial" w:cs="Arial"/>
          <w:b/>
          <w:bCs/>
          <w:sz w:val="24"/>
          <w:szCs w:val="24"/>
        </w:rPr>
      </w:pPr>
      <w:r w:rsidRPr="006E33EE">
        <w:rPr>
          <w:rFonts w:ascii="Arial" w:hAnsi="Arial" w:cs="Arial"/>
          <w:b/>
          <w:bCs/>
          <w:sz w:val="24"/>
          <w:szCs w:val="24"/>
        </w:rPr>
        <w:t>aplinkos apsaugos vadybos sistemos standartai.</w:t>
      </w:r>
    </w:p>
    <w:tbl>
      <w:tblPr>
        <w:tblStyle w:val="Lentelstinklelis23"/>
        <w:tblW w:w="9498" w:type="dxa"/>
        <w:tblInd w:w="108" w:type="dxa"/>
        <w:tblLook w:val="04A0" w:firstRow="1" w:lastRow="0" w:firstColumn="1" w:lastColumn="0" w:noHBand="0" w:noVBand="1"/>
      </w:tblPr>
      <w:tblGrid>
        <w:gridCol w:w="767"/>
        <w:gridCol w:w="4336"/>
        <w:gridCol w:w="4395"/>
      </w:tblGrid>
      <w:tr w:rsidR="00160D05" w:rsidRPr="00160D05" w14:paraId="2F85EA8A" w14:textId="77777777" w:rsidTr="00EC509F">
        <w:tc>
          <w:tcPr>
            <w:tcW w:w="767" w:type="dxa"/>
            <w:tcBorders>
              <w:top w:val="single" w:sz="4" w:space="0" w:color="auto"/>
              <w:left w:val="single" w:sz="4" w:space="0" w:color="auto"/>
              <w:bottom w:val="single" w:sz="4" w:space="0" w:color="auto"/>
              <w:right w:val="single" w:sz="4" w:space="0" w:color="auto"/>
            </w:tcBorders>
            <w:hideMark/>
          </w:tcPr>
          <w:p w14:paraId="622DB482"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eastAsia="en-US"/>
              </w:rPr>
            </w:pPr>
            <w:r w:rsidRPr="00160D05">
              <w:rPr>
                <w:rFonts w:ascii="Arial" w:eastAsia="Calibri" w:hAnsi="Arial" w:cs="Arial"/>
                <w:b/>
                <w:color w:val="000000"/>
                <w:sz w:val="24"/>
                <w:szCs w:val="24"/>
                <w:lang w:eastAsia="en-US"/>
              </w:rPr>
              <w:t>Eil. Nr.</w:t>
            </w:r>
          </w:p>
        </w:tc>
        <w:tc>
          <w:tcPr>
            <w:tcW w:w="4336" w:type="dxa"/>
            <w:tcBorders>
              <w:top w:val="single" w:sz="4" w:space="0" w:color="auto"/>
              <w:left w:val="single" w:sz="4" w:space="0" w:color="auto"/>
              <w:bottom w:val="single" w:sz="4" w:space="0" w:color="auto"/>
              <w:right w:val="single" w:sz="4" w:space="0" w:color="auto"/>
            </w:tcBorders>
            <w:hideMark/>
          </w:tcPr>
          <w:p w14:paraId="0E72BCF7"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Reikalavimai</w:t>
            </w:r>
          </w:p>
        </w:tc>
        <w:tc>
          <w:tcPr>
            <w:tcW w:w="4395" w:type="dxa"/>
            <w:tcBorders>
              <w:top w:val="single" w:sz="4" w:space="0" w:color="auto"/>
              <w:left w:val="single" w:sz="4" w:space="0" w:color="auto"/>
              <w:bottom w:val="single" w:sz="4" w:space="0" w:color="auto"/>
              <w:right w:val="single" w:sz="4" w:space="0" w:color="auto"/>
            </w:tcBorders>
            <w:hideMark/>
          </w:tcPr>
          <w:p w14:paraId="62C80C1F"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Atitiktį reikalavimui įrodantys dokumentai</w:t>
            </w:r>
          </w:p>
        </w:tc>
      </w:tr>
      <w:tr w:rsidR="00160D05" w:rsidRPr="00160D05" w14:paraId="0161EA1F" w14:textId="77777777" w:rsidTr="00EC509F">
        <w:tc>
          <w:tcPr>
            <w:tcW w:w="767" w:type="dxa"/>
            <w:tcBorders>
              <w:top w:val="single" w:sz="4" w:space="0" w:color="auto"/>
              <w:left w:val="single" w:sz="4" w:space="0" w:color="auto"/>
              <w:bottom w:val="single" w:sz="4" w:space="0" w:color="auto"/>
              <w:right w:val="single" w:sz="4" w:space="0" w:color="auto"/>
            </w:tcBorders>
          </w:tcPr>
          <w:p w14:paraId="3F836B7A" w14:textId="68E52A91" w:rsidR="00160D05" w:rsidRPr="00160D05" w:rsidRDefault="00D17533" w:rsidP="004B3BFF">
            <w:pPr>
              <w:tabs>
                <w:tab w:val="left" w:pos="1560"/>
              </w:tabs>
              <w:spacing w:line="240" w:lineRule="auto"/>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1</w:t>
            </w:r>
            <w:r w:rsidR="00815315" w:rsidRPr="00815315">
              <w:rPr>
                <w:rFonts w:ascii="Arial" w:eastAsia="Calibri" w:hAnsi="Arial" w:cs="Arial"/>
                <w:bCs/>
                <w:color w:val="000000"/>
                <w:sz w:val="24"/>
                <w:szCs w:val="24"/>
                <w:lang w:eastAsia="en-US"/>
              </w:rPr>
              <w:t>.</w:t>
            </w:r>
          </w:p>
        </w:tc>
        <w:tc>
          <w:tcPr>
            <w:tcW w:w="4336" w:type="dxa"/>
            <w:tcBorders>
              <w:top w:val="single" w:sz="4" w:space="0" w:color="auto"/>
              <w:left w:val="single" w:sz="4" w:space="0" w:color="auto"/>
              <w:bottom w:val="single" w:sz="4" w:space="0" w:color="auto"/>
              <w:right w:val="single" w:sz="4" w:space="0" w:color="auto"/>
            </w:tcBorders>
          </w:tcPr>
          <w:p w14:paraId="7D70F2EF" w14:textId="50D577D7" w:rsidR="00160D05" w:rsidRPr="00FF1D4A" w:rsidRDefault="00EF4455" w:rsidP="00160D05">
            <w:pPr>
              <w:tabs>
                <w:tab w:val="left" w:pos="1560"/>
              </w:tabs>
              <w:spacing w:line="240" w:lineRule="auto"/>
              <w:jc w:val="both"/>
              <w:rPr>
                <w:rFonts w:ascii="Arial" w:eastAsia="Calibri" w:hAnsi="Arial" w:cs="Arial"/>
                <w:b/>
                <w:sz w:val="24"/>
                <w:szCs w:val="24"/>
                <w:lang w:val="lt-LT" w:eastAsia="en-US"/>
              </w:rPr>
            </w:pPr>
            <w:r w:rsidRPr="00EF4455">
              <w:rPr>
                <w:rFonts w:ascii="Arial" w:eastAsia="Calibri" w:hAnsi="Arial" w:cs="Arial"/>
                <w:sz w:val="24"/>
                <w:szCs w:val="24"/>
                <w:lang w:val="lt-LT"/>
              </w:rPr>
              <w:t xml:space="preserve">Tiekėjas (tiekėjų grupės partneriai kartu, kiekvienas partneris toje srityje, kurioje vykdys veiklą, kiti ūkio subjektai, kurių pajėgumais remiasi tiekėjas (kiekvienas toje srityje, kurioje vykdys </w:t>
            </w:r>
            <w:r w:rsidRPr="00EF4455">
              <w:rPr>
                <w:rFonts w:ascii="Arial" w:eastAsia="Calibri" w:hAnsi="Arial" w:cs="Arial"/>
                <w:sz w:val="24"/>
                <w:szCs w:val="24"/>
                <w:lang w:val="lt-LT"/>
              </w:rPr>
              <w:lastRenderedPageBreak/>
              <w:t xml:space="preserve">veiklą) </w:t>
            </w:r>
            <w:r w:rsidRPr="005E27B2">
              <w:rPr>
                <w:rFonts w:ascii="Arial" w:eastAsia="Calibri" w:hAnsi="Arial" w:cs="Arial"/>
                <w:b/>
                <w:bCs/>
                <w:sz w:val="24"/>
                <w:szCs w:val="24"/>
                <w:lang w:val="lt-LT"/>
              </w:rPr>
              <w:t>atliekamiems melioracijos statinių remonto darba</w:t>
            </w:r>
            <w:r w:rsidR="00FF1D4A" w:rsidRPr="005E27B2">
              <w:rPr>
                <w:rFonts w:ascii="Arial" w:eastAsia="Calibri" w:hAnsi="Arial" w:cs="Arial"/>
                <w:b/>
                <w:bCs/>
                <w:sz w:val="24"/>
                <w:szCs w:val="24"/>
                <w:lang w:val="lt-LT"/>
              </w:rPr>
              <w:t>ms</w:t>
            </w:r>
            <w:r w:rsidRPr="00EF4455">
              <w:rPr>
                <w:rFonts w:ascii="Arial" w:eastAsia="Calibri" w:hAnsi="Arial" w:cs="Arial"/>
                <w:b/>
                <w:bCs/>
                <w:sz w:val="24"/>
                <w:szCs w:val="24"/>
                <w:lang w:val="lt-LT"/>
              </w:rPr>
              <w:t xml:space="preserve"> </w:t>
            </w:r>
            <w:r w:rsidRPr="00EF4455">
              <w:rPr>
                <w:rFonts w:ascii="Arial" w:eastAsia="Calibri" w:hAnsi="Arial" w:cs="Arial"/>
                <w:sz w:val="24"/>
                <w:szCs w:val="24"/>
                <w:lang w:val="lt-LT"/>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395" w:type="dxa"/>
            <w:tcBorders>
              <w:top w:val="single" w:sz="4" w:space="0" w:color="auto"/>
              <w:left w:val="single" w:sz="4" w:space="0" w:color="auto"/>
              <w:bottom w:val="single" w:sz="4" w:space="0" w:color="auto"/>
              <w:right w:val="single" w:sz="4" w:space="0" w:color="auto"/>
            </w:tcBorders>
          </w:tcPr>
          <w:p w14:paraId="7124BACD"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lastRenderedPageBreak/>
              <w:t>Reikalavimo atitikčiai pagrįsti pateikiama:</w:t>
            </w:r>
          </w:p>
          <w:p w14:paraId="291F2D9B"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t xml:space="preserve"> </w:t>
            </w:r>
          </w:p>
          <w:p w14:paraId="2C2552C6"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Nepriklausomos įstaigos išduotas sertifikatas ar kitas lygiavertis</w:t>
            </w:r>
            <w:r w:rsidRPr="00160D05">
              <w:rPr>
                <w:rFonts w:ascii="Arial" w:eastAsia="Calibri" w:hAnsi="Arial" w:cs="Arial"/>
                <w:bCs/>
                <w:sz w:val="24"/>
                <w:szCs w:val="24"/>
                <w:vertAlign w:val="superscript"/>
                <w:lang w:val="lt-LT" w:eastAsia="en-US"/>
              </w:rPr>
              <w:footnoteReference w:id="2"/>
            </w:r>
            <w:r w:rsidRPr="00160D05">
              <w:rPr>
                <w:rFonts w:ascii="Arial" w:eastAsia="Calibri" w:hAnsi="Arial" w:cs="Arial"/>
                <w:bCs/>
                <w:sz w:val="24"/>
                <w:szCs w:val="24"/>
                <w:lang w:val="lt-LT" w:eastAsia="en-US"/>
              </w:rPr>
              <w:t xml:space="preserve"> </w:t>
            </w:r>
            <w:r w:rsidRPr="00160D05">
              <w:rPr>
                <w:rFonts w:ascii="Arial" w:eastAsia="Calibri" w:hAnsi="Arial" w:cs="Arial"/>
                <w:bCs/>
                <w:sz w:val="24"/>
                <w:szCs w:val="24"/>
                <w:lang w:val="lt-LT" w:eastAsia="en-US"/>
              </w:rPr>
              <w:lastRenderedPageBreak/>
              <w:t>dokumentas, kuriuo įrodoma atitiktis taikomiems standartams.</w:t>
            </w:r>
          </w:p>
          <w:p w14:paraId="2EE54A00"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 xml:space="preserve">Perkančioji organizacija pripažįsta lygiaverčius sertifikatus, išduotus kitose valstybėse narėse įsteigtų nepriklausomų įstaigų. </w:t>
            </w:r>
          </w:p>
          <w:p w14:paraId="2D54B433"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591C5F8"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p>
          <w:p w14:paraId="646492D5" w14:textId="77777777" w:rsidR="00160D05" w:rsidRPr="00160D05" w:rsidRDefault="00160D05" w:rsidP="00160D05">
            <w:pPr>
              <w:tabs>
                <w:tab w:val="left" w:pos="423"/>
              </w:tabs>
              <w:spacing w:line="240" w:lineRule="auto"/>
              <w:jc w:val="both"/>
              <w:rPr>
                <w:rFonts w:ascii="Arial" w:eastAsia="Times New Roman" w:hAnsi="Arial" w:cs="Arial"/>
                <w:i/>
                <w:iCs/>
                <w:sz w:val="24"/>
                <w:szCs w:val="24"/>
                <w:u w:val="single"/>
                <w:lang w:val="lt-LT" w:eastAsia="en-US"/>
              </w:rPr>
            </w:pPr>
          </w:p>
        </w:tc>
      </w:tr>
    </w:tbl>
    <w:p w14:paraId="27EA8729" w14:textId="77777777" w:rsidR="001C7045" w:rsidRDefault="001C7045" w:rsidP="008E6431">
      <w:pPr>
        <w:keepNext/>
        <w:tabs>
          <w:tab w:val="left" w:pos="720"/>
        </w:tabs>
        <w:spacing w:after="0"/>
        <w:rPr>
          <w:rFonts w:ascii="Arial" w:eastAsia="Calibri" w:hAnsi="Arial" w:cs="Arial"/>
          <w:b/>
          <w:bCs/>
          <w:sz w:val="24"/>
          <w:szCs w:val="24"/>
          <w:lang w:eastAsia="en-US"/>
        </w:rPr>
      </w:pPr>
    </w:p>
    <w:p w14:paraId="15770EB5" w14:textId="77777777" w:rsidR="001C7045" w:rsidRPr="007C438E" w:rsidRDefault="001C7045" w:rsidP="007758D8">
      <w:pPr>
        <w:keepNext/>
        <w:tabs>
          <w:tab w:val="left" w:pos="720"/>
        </w:tabs>
        <w:spacing w:after="0"/>
        <w:rPr>
          <w:rFonts w:ascii="Arial" w:eastAsia="Calibri" w:hAnsi="Arial" w:cs="Arial"/>
          <w:b/>
          <w:bCs/>
          <w:sz w:val="24"/>
          <w:szCs w:val="24"/>
          <w:lang w:eastAsia="en-US"/>
        </w:rPr>
      </w:pPr>
    </w:p>
    <w:p w14:paraId="701FA71F" w14:textId="77777777" w:rsidR="00080E0A" w:rsidRPr="007C438E" w:rsidRDefault="00080E0A" w:rsidP="00080E0A">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14C1135F" w14:textId="14BD3DA8" w:rsidR="004E2801" w:rsidRPr="0051380F" w:rsidRDefault="00080E0A" w:rsidP="0051380F">
      <w:pPr>
        <w:tabs>
          <w:tab w:val="left" w:pos="1560"/>
        </w:tabs>
        <w:spacing w:after="0" w:line="240" w:lineRule="auto"/>
        <w:rPr>
          <w:rFonts w:ascii="Times New Roman" w:hAnsi="Times New Roman" w:cs="Times New Roman"/>
          <w:b/>
          <w:bCs/>
          <w:smallCaps/>
          <w:sz w:val="24"/>
          <w:szCs w:val="24"/>
        </w:rPr>
      </w:pPr>
      <w:r w:rsidRPr="007C438E">
        <w:rPr>
          <w:rFonts w:ascii="Arial" w:hAnsi="Arial" w:cs="Arial"/>
          <w:smallCaps/>
          <w:sz w:val="24"/>
          <w:szCs w:val="24"/>
        </w:rPr>
        <w:br w:type="page"/>
      </w:r>
      <w:bookmarkStart w:id="29" w:name="_Ref38291379"/>
      <w:bookmarkStart w:id="30" w:name="_Ref38291394"/>
      <w:bookmarkStart w:id="31" w:name="_Ref38898251"/>
      <w:bookmarkStart w:id="32" w:name="_Toc126333943"/>
    </w:p>
    <w:p w14:paraId="1E4301A8" w14:textId="4D3210F3" w:rsidR="00C93D59" w:rsidRPr="004E406F" w:rsidRDefault="00C93D59" w:rsidP="00F15DA3">
      <w:pPr>
        <w:spacing w:after="0" w:line="259" w:lineRule="auto"/>
        <w:jc w:val="right"/>
        <w:rPr>
          <w:rFonts w:ascii="Arial" w:eastAsiaTheme="minorHAnsi" w:hAnsi="Arial" w:cs="Arial"/>
          <w:smallCaps/>
          <w:sz w:val="24"/>
          <w:szCs w:val="24"/>
          <w:lang w:eastAsia="en-US"/>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F15DA3">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717385A9" w14:textId="77777777" w:rsidR="0051380F" w:rsidRPr="007548EF" w:rsidRDefault="0051380F" w:rsidP="0051380F">
      <w:pPr>
        <w:spacing w:after="120"/>
        <w:contextualSpacing/>
        <w:jc w:val="center"/>
        <w:rPr>
          <w:rFonts w:ascii="Arial" w:eastAsia="Times New Roman" w:hAnsi="Arial" w:cs="Arial"/>
          <w:b/>
          <w:caps/>
          <w:sz w:val="24"/>
          <w:szCs w:val="24"/>
          <w:lang w:eastAsia="ar-SA"/>
        </w:rPr>
      </w:pPr>
      <w:r w:rsidRPr="007548EF">
        <w:rPr>
          <w:rFonts w:ascii="Arial" w:eastAsia="Times New Roman" w:hAnsi="Arial" w:cs="Arial"/>
          <w:b/>
          <w:caps/>
          <w:sz w:val="24"/>
          <w:szCs w:val="24"/>
        </w:rPr>
        <w:t xml:space="preserve">Tauragės r. sav., </w:t>
      </w:r>
      <w:r w:rsidRPr="007548EF">
        <w:rPr>
          <w:rFonts w:ascii="Arial" w:eastAsia="Times New Roman" w:hAnsi="Arial" w:cs="Arial"/>
          <w:b/>
          <w:caps/>
          <w:sz w:val="24"/>
          <w:szCs w:val="24"/>
          <w:lang w:eastAsia="ar-SA"/>
        </w:rPr>
        <w:t>Lauksargių k. v. melioracijos griovio up. Meldikupė remontas</w:t>
      </w:r>
    </w:p>
    <w:p w14:paraId="13E9B306" w14:textId="0D3CD2E6" w:rsidR="00AC0D99" w:rsidRPr="00AC0D99" w:rsidRDefault="00AC0D99" w:rsidP="006F5211">
      <w:pPr>
        <w:spacing w:after="0" w:line="240" w:lineRule="auto"/>
        <w:jc w:val="center"/>
        <w:rPr>
          <w:rFonts w:ascii="Arial" w:hAnsi="Arial" w:cs="Arial"/>
          <w:b/>
          <w:bCs/>
          <w:sz w:val="24"/>
          <w:szCs w:val="24"/>
        </w:rPr>
      </w:pPr>
    </w:p>
    <w:p w14:paraId="70B1BE92" w14:textId="1B4A7EA8"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E65FDC9" w14:textId="77777777" w:rsidR="00303BC9" w:rsidRDefault="00303BC9" w:rsidP="00C93D59">
      <w:pPr>
        <w:spacing w:after="0" w:line="240" w:lineRule="auto"/>
        <w:ind w:firstLine="567"/>
        <w:jc w:val="both"/>
        <w:rPr>
          <w:rFonts w:ascii="Arial" w:hAnsi="Arial" w:cs="Arial"/>
          <w:sz w:val="24"/>
          <w:szCs w:val="24"/>
        </w:rPr>
      </w:pPr>
    </w:p>
    <w:p w14:paraId="53E2853C" w14:textId="77777777" w:rsidR="00303BC9" w:rsidRPr="007C438E" w:rsidRDefault="00303BC9" w:rsidP="00303BC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341E3DEB" w14:textId="77777777" w:rsidR="00303BC9" w:rsidRPr="007C438E" w:rsidRDefault="00303BC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073A2229" w14:textId="77777777" w:rsidR="00303BC9" w:rsidRPr="007C438E" w:rsidRDefault="00303BC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5C3D44CD" w14:textId="77777777" w:rsidR="00303BC9" w:rsidRPr="00B322D5" w:rsidRDefault="00303BC9" w:rsidP="00303BC9">
      <w:pPr>
        <w:tabs>
          <w:tab w:val="left" w:pos="993"/>
        </w:tabs>
        <w:spacing w:after="0" w:line="240" w:lineRule="auto"/>
        <w:jc w:val="both"/>
        <w:rPr>
          <w:rFonts w:ascii="Arial" w:hAnsi="Arial" w:cs="Arial"/>
          <w:sz w:val="24"/>
          <w:szCs w:val="24"/>
        </w:rPr>
      </w:pPr>
    </w:p>
    <w:p w14:paraId="4F7D9C07" w14:textId="499E9306" w:rsidR="00303BC9" w:rsidRPr="00E63581" w:rsidRDefault="00303BC9" w:rsidP="00E63581">
      <w:pPr>
        <w:tabs>
          <w:tab w:val="left" w:pos="340"/>
          <w:tab w:val="left" w:pos="1210"/>
        </w:tabs>
        <w:spacing w:after="0" w:line="240" w:lineRule="auto"/>
        <w:ind w:firstLine="709"/>
        <w:jc w:val="both"/>
        <w:rPr>
          <w:rFonts w:ascii="Arial" w:hAnsi="Arial" w:cs="Arial"/>
          <w:sz w:val="24"/>
          <w:szCs w:val="24"/>
        </w:rPr>
      </w:pPr>
      <w:r w:rsidRPr="002B0772">
        <w:rPr>
          <w:rFonts w:ascii="Arial" w:hAnsi="Arial" w:cs="Arial"/>
          <w:sz w:val="24"/>
          <w:szCs w:val="24"/>
        </w:rPr>
        <w:t xml:space="preserve">Mes siūlome šiuos darbus, kurie visiškai atitinka pirkimo dokumentuose nurodytus reikalavimus. </w:t>
      </w:r>
    </w:p>
    <w:tbl>
      <w:tblPr>
        <w:tblW w:w="4929" w:type="pct"/>
        <w:tblInd w:w="2" w:type="dxa"/>
        <w:tblLayout w:type="fixed"/>
        <w:tblCellMar>
          <w:left w:w="10" w:type="dxa"/>
          <w:right w:w="10" w:type="dxa"/>
        </w:tblCellMar>
        <w:tblLook w:val="0000" w:firstRow="0" w:lastRow="0" w:firstColumn="0" w:lastColumn="0" w:noHBand="0" w:noVBand="0"/>
      </w:tblPr>
      <w:tblGrid>
        <w:gridCol w:w="702"/>
        <w:gridCol w:w="6236"/>
        <w:gridCol w:w="2553"/>
      </w:tblGrid>
      <w:tr w:rsidR="00303BC9" w14:paraId="00536C71" w14:textId="77777777" w:rsidTr="00472AE9">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D7A5F1" w14:textId="77777777" w:rsidR="00303BC9" w:rsidRPr="00572FB0" w:rsidRDefault="00303BC9" w:rsidP="00472AE9">
            <w:pPr>
              <w:spacing w:after="0" w:line="240" w:lineRule="auto"/>
              <w:ind w:right="-113"/>
              <w:jc w:val="center"/>
              <w:rPr>
                <w:rFonts w:ascii="Arial" w:hAnsi="Arial" w:cs="Arial"/>
                <w:b/>
                <w:sz w:val="24"/>
                <w:szCs w:val="24"/>
              </w:rPr>
            </w:pPr>
            <w:r w:rsidRPr="00572FB0">
              <w:rPr>
                <w:rFonts w:ascii="Arial" w:hAnsi="Arial" w:cs="Arial"/>
                <w:b/>
                <w:sz w:val="24"/>
                <w:szCs w:val="24"/>
              </w:rPr>
              <w:t>Eil. Nr.</w:t>
            </w:r>
          </w:p>
        </w:tc>
        <w:tc>
          <w:tcPr>
            <w:tcW w:w="623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05C986" w14:textId="1C039F16" w:rsidR="00303BC9" w:rsidRPr="00572FB0" w:rsidRDefault="00303BC9" w:rsidP="00472AE9">
            <w:pPr>
              <w:spacing w:after="0" w:line="240" w:lineRule="auto"/>
              <w:ind w:left="73"/>
              <w:jc w:val="center"/>
              <w:outlineLvl w:val="4"/>
              <w:rPr>
                <w:rFonts w:ascii="Arial" w:hAnsi="Arial" w:cs="Arial"/>
                <w:b/>
                <w:bCs/>
                <w:iCs/>
                <w:sz w:val="24"/>
                <w:szCs w:val="24"/>
              </w:rPr>
            </w:pPr>
            <w:r w:rsidRPr="00572FB0">
              <w:rPr>
                <w:rFonts w:ascii="Arial" w:hAnsi="Arial" w:cs="Arial"/>
                <w:b/>
                <w:bCs/>
                <w:iCs/>
                <w:sz w:val="24"/>
                <w:szCs w:val="24"/>
              </w:rPr>
              <w:t xml:space="preserve">Darbų </w:t>
            </w:r>
            <w:r w:rsidR="00E63581">
              <w:rPr>
                <w:rFonts w:ascii="Arial" w:hAnsi="Arial" w:cs="Arial"/>
                <w:b/>
                <w:bCs/>
                <w:iCs/>
                <w:sz w:val="24"/>
                <w:szCs w:val="24"/>
              </w:rPr>
              <w:t>pavadinimas</w:t>
            </w:r>
          </w:p>
        </w:tc>
        <w:tc>
          <w:tcPr>
            <w:tcW w:w="25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10CB48" w14:textId="77777777" w:rsidR="00303BC9" w:rsidRPr="00572FB0" w:rsidRDefault="00303BC9" w:rsidP="00472AE9">
            <w:pPr>
              <w:spacing w:after="0" w:line="240" w:lineRule="auto"/>
              <w:ind w:hanging="20"/>
              <w:jc w:val="center"/>
              <w:rPr>
                <w:rFonts w:ascii="Arial" w:hAnsi="Arial" w:cs="Arial"/>
                <w:sz w:val="24"/>
                <w:szCs w:val="24"/>
              </w:rPr>
            </w:pPr>
            <w:r w:rsidRPr="00572FB0">
              <w:rPr>
                <w:rFonts w:ascii="Arial" w:hAnsi="Arial" w:cs="Arial"/>
                <w:b/>
                <w:bCs/>
                <w:iCs/>
                <w:sz w:val="24"/>
                <w:szCs w:val="24"/>
              </w:rPr>
              <w:t>Darbų kaina Eur be PVM</w:t>
            </w:r>
          </w:p>
        </w:tc>
      </w:tr>
      <w:tr w:rsidR="00303BC9" w14:paraId="7DEEA18A" w14:textId="77777777" w:rsidTr="00472AE9">
        <w:trPr>
          <w:cantSplit/>
          <w:trHeight w:val="276"/>
          <w:tblHeader/>
        </w:trPr>
        <w:tc>
          <w:tcPr>
            <w:tcW w:w="70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73D204" w14:textId="77777777" w:rsidR="00303BC9" w:rsidRPr="00572FB0" w:rsidRDefault="00303BC9" w:rsidP="00472AE9">
            <w:pPr>
              <w:spacing w:after="0" w:line="240" w:lineRule="auto"/>
              <w:ind w:right="-113"/>
              <w:rPr>
                <w:rFonts w:ascii="Arial" w:hAnsi="Arial" w:cs="Arial"/>
                <w:sz w:val="24"/>
                <w:szCs w:val="24"/>
                <w:shd w:val="clear" w:color="auto" w:fill="FFFF00"/>
              </w:rPr>
            </w:pPr>
          </w:p>
        </w:tc>
        <w:tc>
          <w:tcPr>
            <w:tcW w:w="623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4CA850" w14:textId="77777777" w:rsidR="00303BC9" w:rsidRPr="00572FB0" w:rsidRDefault="00303BC9" w:rsidP="00472AE9">
            <w:pPr>
              <w:spacing w:after="0" w:line="240" w:lineRule="auto"/>
              <w:rPr>
                <w:rFonts w:ascii="Arial" w:hAnsi="Arial" w:cs="Arial"/>
                <w:sz w:val="24"/>
                <w:szCs w:val="24"/>
                <w:shd w:val="clear" w:color="auto" w:fill="FFFF00"/>
              </w:rPr>
            </w:pPr>
          </w:p>
        </w:tc>
        <w:tc>
          <w:tcPr>
            <w:tcW w:w="255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E1EA84" w14:textId="77777777" w:rsidR="00303BC9" w:rsidRPr="00572FB0" w:rsidRDefault="00303BC9" w:rsidP="00472AE9">
            <w:pPr>
              <w:spacing w:after="0" w:line="240" w:lineRule="auto"/>
              <w:rPr>
                <w:rFonts w:ascii="Arial" w:hAnsi="Arial" w:cs="Arial"/>
                <w:sz w:val="24"/>
                <w:szCs w:val="24"/>
                <w:shd w:val="clear" w:color="auto" w:fill="FFFF00"/>
              </w:rPr>
            </w:pPr>
          </w:p>
        </w:tc>
      </w:tr>
      <w:tr w:rsidR="00303BC9" w14:paraId="1415775D" w14:textId="77777777" w:rsidTr="00472AE9">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8384C" w14:textId="77777777" w:rsidR="00303BC9" w:rsidRPr="00572FB0" w:rsidRDefault="00303BC9" w:rsidP="00472AE9">
            <w:pPr>
              <w:overflowPunct w:val="0"/>
              <w:autoSpaceDE w:val="0"/>
              <w:spacing w:after="0" w:line="240" w:lineRule="auto"/>
              <w:rPr>
                <w:rFonts w:ascii="Arial" w:hAnsi="Arial" w:cs="Arial"/>
                <w:sz w:val="24"/>
                <w:szCs w:val="24"/>
              </w:rPr>
            </w:pPr>
            <w:r w:rsidRPr="00572FB0">
              <w:rPr>
                <w:rFonts w:ascii="Arial" w:hAnsi="Arial" w:cs="Arial"/>
                <w:sz w:val="24"/>
                <w:szCs w:val="24"/>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4549D8B" w14:textId="6274B8EF" w:rsidR="00303BC9" w:rsidRPr="00AC0D99" w:rsidRDefault="0051380F" w:rsidP="00472AE9">
            <w:pPr>
              <w:spacing w:after="0" w:line="240" w:lineRule="auto"/>
              <w:rPr>
                <w:rFonts w:ascii="Arial" w:hAnsi="Arial" w:cs="Arial"/>
                <w:sz w:val="24"/>
                <w:szCs w:val="24"/>
              </w:rPr>
            </w:pPr>
            <w:r w:rsidRPr="005D2BBF">
              <w:rPr>
                <w:rFonts w:ascii="Arial" w:eastAsia="Times New Roman" w:hAnsi="Arial" w:cs="Arial"/>
                <w:bCs/>
                <w:sz w:val="24"/>
                <w:szCs w:val="24"/>
              </w:rPr>
              <w:t>Tauragės r. sav.,</w:t>
            </w:r>
            <w:r w:rsidRPr="005D2BBF">
              <w:rPr>
                <w:rFonts w:ascii="Arial" w:eastAsia="Times New Roman" w:hAnsi="Arial" w:cs="Arial"/>
                <w:b/>
                <w:sz w:val="24"/>
                <w:szCs w:val="24"/>
              </w:rPr>
              <w:t xml:space="preserve"> </w:t>
            </w:r>
            <w:r w:rsidRPr="005D2BBF">
              <w:rPr>
                <w:rFonts w:ascii="Arial" w:eastAsia="Times New Roman" w:hAnsi="Arial" w:cs="Arial"/>
                <w:bCs/>
                <w:sz w:val="24"/>
                <w:szCs w:val="24"/>
                <w:lang w:eastAsia="ar-SA"/>
              </w:rPr>
              <w:t>Lauksargių k. v. melioracijos griovio up. Meldikupė remont</w:t>
            </w:r>
            <w:r>
              <w:rPr>
                <w:rFonts w:ascii="Arial" w:eastAsia="Times New Roman" w:hAnsi="Arial" w:cs="Arial"/>
                <w:bCs/>
                <w:sz w:val="24"/>
                <w:szCs w:val="24"/>
                <w:lang w:eastAsia="ar-SA"/>
              </w:rPr>
              <w:t>as</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CA07B" w14:textId="5598DDFE" w:rsidR="00303BC9" w:rsidRPr="00572FB0" w:rsidRDefault="00BA2384" w:rsidP="00472AE9">
            <w:pPr>
              <w:spacing w:after="0" w:line="240" w:lineRule="auto"/>
              <w:jc w:val="center"/>
              <w:rPr>
                <w:rFonts w:ascii="Arial" w:hAnsi="Arial" w:cs="Arial"/>
                <w:sz w:val="24"/>
                <w:szCs w:val="24"/>
                <w:shd w:val="clear" w:color="auto" w:fill="FFFF00"/>
              </w:rPr>
            </w:pPr>
            <w:r w:rsidRPr="00BA2384">
              <w:rPr>
                <w:rFonts w:ascii="Arial" w:eastAsia="Times New Roman" w:hAnsi="Arial" w:cs="Arial"/>
                <w:bCs/>
                <w:color w:val="00B050"/>
                <w:sz w:val="24"/>
                <w:szCs w:val="24"/>
                <w:lang w:eastAsia="ar-SA"/>
              </w:rPr>
              <w:t>[</w:t>
            </w:r>
            <w:r w:rsidRPr="00BA2384">
              <w:rPr>
                <w:rFonts w:ascii="Arial" w:eastAsia="Times New Roman" w:hAnsi="Arial" w:cs="Arial"/>
                <w:bCs/>
                <w:i/>
                <w:iCs/>
                <w:color w:val="00B050"/>
                <w:sz w:val="24"/>
                <w:szCs w:val="24"/>
                <w:lang w:eastAsia="ar-SA"/>
              </w:rPr>
              <w:t>1.1. ir 1.2. eilučių suma</w:t>
            </w:r>
            <w:r w:rsidRPr="00BA2384">
              <w:rPr>
                <w:rFonts w:ascii="Arial" w:eastAsia="Times New Roman" w:hAnsi="Arial" w:cs="Arial"/>
                <w:bCs/>
                <w:color w:val="00B050"/>
                <w:sz w:val="24"/>
                <w:szCs w:val="24"/>
                <w:lang w:eastAsia="ar-SA"/>
              </w:rPr>
              <w:t>]</w:t>
            </w:r>
          </w:p>
        </w:tc>
      </w:tr>
      <w:tr w:rsidR="002A4E2A" w:rsidRPr="002A4E2A" w14:paraId="6037E061" w14:textId="77777777" w:rsidTr="00472AE9">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72B5B1" w14:textId="3A4C5FD8" w:rsidR="002A4E2A" w:rsidRPr="00BA2384" w:rsidRDefault="002A4E2A" w:rsidP="00472AE9">
            <w:pPr>
              <w:overflowPunct w:val="0"/>
              <w:autoSpaceDE w:val="0"/>
              <w:spacing w:after="0" w:line="240" w:lineRule="auto"/>
              <w:rPr>
                <w:rFonts w:ascii="Arial" w:hAnsi="Arial" w:cs="Arial"/>
                <w:sz w:val="24"/>
                <w:szCs w:val="24"/>
              </w:rPr>
            </w:pPr>
            <w:r w:rsidRPr="00BA2384">
              <w:rPr>
                <w:rFonts w:ascii="Arial" w:hAnsi="Arial" w:cs="Arial"/>
                <w:sz w:val="24"/>
                <w:szCs w:val="24"/>
              </w:rPr>
              <w:t>1.1.</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3EB10F28" w14:textId="165F98D0" w:rsidR="002A4E2A" w:rsidRPr="00BA2384" w:rsidRDefault="002A4E2A" w:rsidP="00472AE9">
            <w:pPr>
              <w:spacing w:after="0" w:line="240" w:lineRule="auto"/>
              <w:rPr>
                <w:rFonts w:ascii="Arial" w:eastAsia="Times New Roman" w:hAnsi="Arial" w:cs="Arial"/>
                <w:bCs/>
                <w:sz w:val="24"/>
                <w:szCs w:val="24"/>
              </w:rPr>
            </w:pPr>
            <w:r w:rsidRPr="00BA2384">
              <w:rPr>
                <w:rFonts w:ascii="Arial" w:eastAsia="Times New Roman" w:hAnsi="Arial" w:cs="Arial"/>
                <w:bCs/>
                <w:sz w:val="24"/>
                <w:szCs w:val="24"/>
              </w:rPr>
              <w:t>Griovių remontas</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9F52CA" w14:textId="77777777" w:rsidR="002A4E2A" w:rsidRPr="002A4E2A" w:rsidRDefault="002A4E2A" w:rsidP="00472AE9">
            <w:pPr>
              <w:spacing w:after="0" w:line="240" w:lineRule="auto"/>
              <w:jc w:val="center"/>
              <w:rPr>
                <w:rFonts w:ascii="Arial" w:hAnsi="Arial" w:cs="Arial"/>
                <w:sz w:val="24"/>
                <w:szCs w:val="24"/>
                <w:highlight w:val="yellow"/>
                <w:shd w:val="clear" w:color="auto" w:fill="FFFF00"/>
              </w:rPr>
            </w:pPr>
          </w:p>
        </w:tc>
      </w:tr>
      <w:tr w:rsidR="002A4E2A" w14:paraId="3F69F9CE" w14:textId="77777777" w:rsidTr="00472AE9">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678DC" w14:textId="78AF7965" w:rsidR="002A4E2A" w:rsidRPr="00BA2384" w:rsidRDefault="002A4E2A" w:rsidP="00472AE9">
            <w:pPr>
              <w:overflowPunct w:val="0"/>
              <w:autoSpaceDE w:val="0"/>
              <w:spacing w:after="0" w:line="240" w:lineRule="auto"/>
              <w:rPr>
                <w:rFonts w:ascii="Arial" w:hAnsi="Arial" w:cs="Arial"/>
                <w:sz w:val="24"/>
                <w:szCs w:val="24"/>
              </w:rPr>
            </w:pPr>
            <w:r w:rsidRPr="00BA2384">
              <w:rPr>
                <w:rFonts w:ascii="Arial" w:hAnsi="Arial" w:cs="Arial"/>
                <w:sz w:val="24"/>
                <w:szCs w:val="24"/>
              </w:rPr>
              <w:t>1.2.</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9376951" w14:textId="49D8168F" w:rsidR="002A4E2A" w:rsidRPr="00BA2384" w:rsidRDefault="002A4E2A" w:rsidP="00472AE9">
            <w:pPr>
              <w:spacing w:after="0" w:line="240" w:lineRule="auto"/>
              <w:rPr>
                <w:rFonts w:ascii="Arial" w:eastAsia="Times New Roman" w:hAnsi="Arial" w:cs="Arial"/>
                <w:bCs/>
                <w:sz w:val="24"/>
                <w:szCs w:val="24"/>
              </w:rPr>
            </w:pPr>
            <w:r w:rsidRPr="00BA2384">
              <w:rPr>
                <w:rFonts w:ascii="Arial" w:eastAsia="Times New Roman" w:hAnsi="Arial" w:cs="Arial"/>
                <w:bCs/>
                <w:sz w:val="24"/>
                <w:szCs w:val="24"/>
              </w:rPr>
              <w:t>Pralaidų remontas</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CFFEAC" w14:textId="77777777" w:rsidR="002A4E2A" w:rsidRPr="00572FB0" w:rsidRDefault="002A4E2A" w:rsidP="00472AE9">
            <w:pPr>
              <w:spacing w:after="0" w:line="240" w:lineRule="auto"/>
              <w:jc w:val="center"/>
              <w:rPr>
                <w:rFonts w:ascii="Arial" w:hAnsi="Arial" w:cs="Arial"/>
                <w:sz w:val="24"/>
                <w:szCs w:val="24"/>
                <w:shd w:val="clear" w:color="auto" w:fill="FFFF00"/>
              </w:rPr>
            </w:pPr>
          </w:p>
        </w:tc>
      </w:tr>
      <w:tr w:rsidR="00303BC9" w14:paraId="6FB8FE5D" w14:textId="77777777" w:rsidTr="00472AE9">
        <w:trPr>
          <w:trHeight w:val="27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0D4BF" w14:textId="77777777" w:rsidR="00303BC9" w:rsidRPr="00572FB0" w:rsidRDefault="00303BC9" w:rsidP="00472AE9">
            <w:pPr>
              <w:spacing w:after="0" w:line="240" w:lineRule="auto"/>
              <w:ind w:left="175"/>
              <w:jc w:val="right"/>
              <w:rPr>
                <w:rFonts w:ascii="Arial" w:hAnsi="Arial" w:cs="Arial"/>
                <w:sz w:val="24"/>
                <w:szCs w:val="24"/>
              </w:rPr>
            </w:pPr>
            <w:r w:rsidRPr="00572FB0">
              <w:rPr>
                <w:rFonts w:ascii="Arial" w:hAnsi="Arial" w:cs="Arial"/>
                <w:sz w:val="24"/>
                <w:szCs w:val="24"/>
              </w:rPr>
              <w:t>IŠ VISO (bendra pasiūlymo Eur kaina be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3E7270" w14:textId="77777777" w:rsidR="00303BC9" w:rsidRPr="00572FB0" w:rsidRDefault="00303BC9" w:rsidP="00472AE9">
            <w:pPr>
              <w:spacing w:after="0" w:line="240" w:lineRule="auto"/>
              <w:jc w:val="center"/>
              <w:rPr>
                <w:rFonts w:ascii="Arial" w:hAnsi="Arial" w:cs="Arial"/>
                <w:sz w:val="24"/>
                <w:szCs w:val="24"/>
              </w:rPr>
            </w:pPr>
          </w:p>
        </w:tc>
      </w:tr>
      <w:tr w:rsidR="00303BC9" w14:paraId="4E849BC9" w14:textId="77777777" w:rsidTr="00472AE9">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32129" w14:textId="77777777" w:rsidR="00303BC9" w:rsidRPr="00572FB0" w:rsidRDefault="00303BC9" w:rsidP="00472AE9">
            <w:pPr>
              <w:spacing w:after="0" w:line="240" w:lineRule="auto"/>
              <w:ind w:left="175"/>
              <w:jc w:val="right"/>
              <w:rPr>
                <w:rFonts w:ascii="Arial" w:hAnsi="Arial" w:cs="Arial"/>
                <w:sz w:val="24"/>
                <w:szCs w:val="24"/>
              </w:rPr>
            </w:pPr>
            <w:r w:rsidRPr="00572FB0">
              <w:rPr>
                <w:rFonts w:ascii="Arial" w:hAnsi="Arial" w:cs="Arial"/>
                <w:sz w:val="24"/>
                <w:szCs w:val="24"/>
              </w:rPr>
              <w:t>PVM</w:t>
            </w:r>
            <w:r w:rsidRPr="00572FB0">
              <w:rPr>
                <w:rFonts w:ascii="Arial" w:hAnsi="Arial" w:cs="Arial"/>
                <w:i/>
                <w:iCs/>
                <w:sz w:val="24"/>
                <w:szCs w:val="24"/>
              </w:rPr>
              <w:t xml:space="preserve"> [</w:t>
            </w:r>
            <w:r w:rsidRPr="00572FB0">
              <w:rPr>
                <w:rFonts w:ascii="Arial" w:hAnsi="Arial" w:cs="Arial"/>
                <w:i/>
                <w:iCs/>
                <w:color w:val="FF0000"/>
                <w:sz w:val="24"/>
                <w:szCs w:val="24"/>
              </w:rPr>
              <w:t>įrašyti</w:t>
            </w:r>
            <w:r w:rsidRPr="00572FB0">
              <w:rPr>
                <w:rFonts w:ascii="Arial" w:hAnsi="Arial" w:cs="Arial"/>
                <w:i/>
                <w:iCs/>
                <w:sz w:val="24"/>
                <w:szCs w:val="24"/>
              </w:rPr>
              <w:t>]</w:t>
            </w:r>
            <w:r w:rsidRPr="00572FB0">
              <w:rPr>
                <w:rFonts w:ascii="Arial" w:hAnsi="Arial" w:cs="Arial"/>
                <w:sz w:val="24"/>
                <w:szCs w:val="24"/>
              </w:rPr>
              <w:t xml:space="preserve"> % Eur</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1BE09C" w14:textId="77777777" w:rsidR="00303BC9" w:rsidRPr="00572FB0" w:rsidRDefault="00303BC9" w:rsidP="00472AE9">
            <w:pPr>
              <w:spacing w:after="0" w:line="240" w:lineRule="auto"/>
              <w:jc w:val="center"/>
              <w:rPr>
                <w:rFonts w:ascii="Arial" w:hAnsi="Arial" w:cs="Arial"/>
                <w:sz w:val="24"/>
                <w:szCs w:val="24"/>
              </w:rPr>
            </w:pPr>
          </w:p>
        </w:tc>
      </w:tr>
      <w:tr w:rsidR="00303BC9" w14:paraId="2D84EB9B" w14:textId="77777777" w:rsidTr="00472AE9">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4310" w14:textId="77777777" w:rsidR="00303BC9" w:rsidRPr="00572FB0" w:rsidRDefault="00303BC9" w:rsidP="00472AE9">
            <w:pPr>
              <w:spacing w:after="0" w:line="240" w:lineRule="auto"/>
              <w:ind w:left="175"/>
              <w:jc w:val="right"/>
              <w:rPr>
                <w:rFonts w:ascii="Arial" w:hAnsi="Arial" w:cs="Arial"/>
                <w:b/>
                <w:bCs/>
                <w:sz w:val="24"/>
                <w:szCs w:val="24"/>
              </w:rPr>
            </w:pPr>
            <w:r w:rsidRPr="00572FB0">
              <w:rPr>
                <w:rFonts w:ascii="Arial" w:hAnsi="Arial" w:cs="Arial"/>
                <w:b/>
                <w:bCs/>
                <w:sz w:val="24"/>
                <w:szCs w:val="24"/>
              </w:rPr>
              <w:t>IŠ VISO (bendra pasiūlymo Eur kaina su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6E9CE0" w14:textId="77777777" w:rsidR="00303BC9" w:rsidRPr="00572FB0" w:rsidRDefault="00303BC9" w:rsidP="00472AE9">
            <w:pPr>
              <w:spacing w:after="0" w:line="240" w:lineRule="auto"/>
              <w:jc w:val="center"/>
              <w:rPr>
                <w:rFonts w:ascii="Arial" w:hAnsi="Arial" w:cs="Arial"/>
                <w:b/>
                <w:bCs/>
                <w:sz w:val="24"/>
                <w:szCs w:val="24"/>
              </w:rPr>
            </w:pPr>
          </w:p>
        </w:tc>
      </w:tr>
    </w:tbl>
    <w:p w14:paraId="5F4F75EB" w14:textId="77777777" w:rsidR="00303BC9" w:rsidRPr="00C01CD6" w:rsidRDefault="00303BC9" w:rsidP="00303BC9">
      <w:pPr>
        <w:tabs>
          <w:tab w:val="left" w:pos="340"/>
          <w:tab w:val="left" w:pos="1210"/>
        </w:tabs>
        <w:spacing w:after="0" w:line="240" w:lineRule="auto"/>
        <w:ind w:firstLine="709"/>
        <w:jc w:val="both"/>
        <w:rPr>
          <w:rFonts w:ascii="Arial" w:hAnsi="Arial" w:cs="Arial"/>
          <w:b/>
          <w:bCs/>
          <w:sz w:val="24"/>
          <w:szCs w:val="24"/>
        </w:rPr>
      </w:pPr>
    </w:p>
    <w:p w14:paraId="066BA5B2" w14:textId="77777777" w:rsidR="00303BC9" w:rsidRDefault="00303BC9" w:rsidP="00303BC9">
      <w:pPr>
        <w:tabs>
          <w:tab w:val="left" w:pos="340"/>
          <w:tab w:val="left" w:pos="1210"/>
        </w:tabs>
        <w:spacing w:after="0" w:line="240" w:lineRule="auto"/>
        <w:ind w:firstLine="709"/>
        <w:jc w:val="both"/>
        <w:rPr>
          <w:rFonts w:ascii="Arial" w:hAnsi="Arial" w:cs="Arial"/>
          <w:sz w:val="24"/>
          <w:szCs w:val="24"/>
        </w:rPr>
      </w:pPr>
    </w:p>
    <w:p w14:paraId="6AC051A9" w14:textId="77777777" w:rsidR="00303BC9" w:rsidRPr="00E05117" w:rsidRDefault="00303BC9" w:rsidP="00303BC9">
      <w:pPr>
        <w:tabs>
          <w:tab w:val="left" w:pos="720"/>
          <w:tab w:val="left" w:pos="1134"/>
        </w:tabs>
        <w:spacing w:after="0" w:line="240" w:lineRule="auto"/>
        <w:ind w:firstLine="567"/>
        <w:jc w:val="both"/>
        <w:rPr>
          <w:rFonts w:ascii="Arial" w:hAnsi="Arial" w:cs="Arial"/>
          <w:b/>
          <w:bCs/>
          <w:sz w:val="24"/>
          <w:szCs w:val="24"/>
        </w:rPr>
      </w:pPr>
      <w:r w:rsidRPr="00E05117">
        <w:rPr>
          <w:rFonts w:ascii="Arial" w:hAnsi="Arial" w:cs="Arial"/>
          <w:b/>
          <w:bCs/>
          <w:sz w:val="24"/>
          <w:szCs w:val="24"/>
        </w:rPr>
        <w:t>Pasiūlymo kaina Eur su PVM (suma skaičiais ir žodžiais): __________________________</w:t>
      </w:r>
    </w:p>
    <w:p w14:paraId="6F09C2D8" w14:textId="77777777" w:rsidR="00303BC9" w:rsidRPr="006B7B3D" w:rsidRDefault="00303BC9" w:rsidP="00303BC9">
      <w:pPr>
        <w:spacing w:after="0" w:line="240" w:lineRule="auto"/>
        <w:jc w:val="both"/>
        <w:rPr>
          <w:rFonts w:ascii="Arial" w:eastAsia="Calibri" w:hAnsi="Arial" w:cs="Arial"/>
          <w:b/>
          <w:bCs/>
          <w:sz w:val="24"/>
          <w:szCs w:val="24"/>
          <w:lang w:eastAsia="en-US"/>
        </w:rPr>
      </w:pPr>
    </w:p>
    <w:p w14:paraId="7FFF7131" w14:textId="699D502B" w:rsidR="006B7B3D" w:rsidRDefault="00303BC9" w:rsidP="00B66A42">
      <w:pPr>
        <w:spacing w:after="0" w:line="240" w:lineRule="auto"/>
        <w:ind w:firstLine="851"/>
        <w:contextualSpacing/>
        <w:jc w:val="both"/>
        <w:rPr>
          <w:rFonts w:ascii="Arial" w:eastAsia="Calibri" w:hAnsi="Arial" w:cs="Arial"/>
          <w:sz w:val="24"/>
          <w:szCs w:val="24"/>
          <w:lang w:eastAsia="en-US"/>
        </w:rPr>
      </w:pPr>
      <w:r w:rsidRPr="00B105C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 </w:t>
      </w:r>
      <w:r w:rsidRPr="00B105C5">
        <w:rPr>
          <w:rFonts w:ascii="Arial" w:eastAsia="Calibri" w:hAnsi="Arial" w:cs="Arial"/>
          <w:i/>
          <w:iCs/>
          <w:sz w:val="24"/>
          <w:szCs w:val="24"/>
          <w:lang w:eastAsia="en-US"/>
        </w:rPr>
        <w:t>[priežastis, dėl kurios PVM nereikia mokėti]</w:t>
      </w:r>
      <w:r w:rsidRPr="00B105C5">
        <w:rPr>
          <w:rFonts w:ascii="Arial" w:eastAsia="Calibri" w:hAnsi="Arial" w:cs="Arial"/>
          <w:sz w:val="24"/>
          <w:szCs w:val="24"/>
          <w:lang w:eastAsia="en-US"/>
        </w:rPr>
        <w:t>.</w:t>
      </w:r>
    </w:p>
    <w:p w14:paraId="12BC02AB" w14:textId="77777777" w:rsidR="00B66A42" w:rsidRPr="00B66A42" w:rsidRDefault="00B66A42" w:rsidP="00B66A42">
      <w:pPr>
        <w:spacing w:after="0" w:line="240" w:lineRule="auto"/>
        <w:ind w:firstLine="851"/>
        <w:contextualSpacing/>
        <w:jc w:val="both"/>
        <w:rPr>
          <w:rFonts w:ascii="Arial" w:eastAsia="Calibri" w:hAnsi="Arial" w:cs="Arial"/>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lastRenderedPageBreak/>
        <w:t>Lentelė pildoma, kai pasiūlymą pateikia tiekėjų grupė.</w:t>
      </w:r>
    </w:p>
    <w:p w14:paraId="4CDA05C0" w14:textId="77777777" w:rsidR="003854A1" w:rsidRDefault="003854A1" w:rsidP="000B4D7C">
      <w:pPr>
        <w:spacing w:after="0" w:line="240" w:lineRule="auto"/>
        <w:jc w:val="both"/>
        <w:rPr>
          <w:rFonts w:ascii="Arial" w:hAnsi="Arial" w:cs="Arial"/>
          <w:i/>
          <w:iCs/>
          <w:sz w:val="24"/>
          <w:szCs w:val="24"/>
        </w:rPr>
      </w:pPr>
    </w:p>
    <w:p w14:paraId="322608F6" w14:textId="77777777" w:rsidR="003854A1" w:rsidRPr="003854A1" w:rsidRDefault="003854A1" w:rsidP="003854A1">
      <w:pPr>
        <w:keepNext/>
        <w:spacing w:after="0" w:line="240" w:lineRule="auto"/>
        <w:ind w:firstLine="851"/>
        <w:jc w:val="both"/>
        <w:rPr>
          <w:rFonts w:ascii="Arial" w:hAnsi="Arial" w:cs="Arial"/>
          <w:sz w:val="24"/>
          <w:szCs w:val="24"/>
        </w:rPr>
      </w:pPr>
      <w:r w:rsidRPr="003854A1">
        <w:rPr>
          <w:rFonts w:ascii="Arial" w:hAnsi="Arial" w:cs="Arial"/>
          <w:sz w:val="24"/>
          <w:szCs w:val="24"/>
        </w:rPr>
        <w:t xml:space="preserve">Informacija apie ūkio subjektus, </w:t>
      </w:r>
      <w:r w:rsidRPr="003854A1">
        <w:rPr>
          <w:rFonts w:ascii="Arial" w:hAnsi="Arial" w:cs="Arial"/>
          <w:b/>
          <w:bCs/>
          <w:sz w:val="24"/>
          <w:szCs w:val="24"/>
        </w:rPr>
        <w:t>kurių pajėgumais tiekėjas remiasi</w:t>
      </w:r>
      <w:r w:rsidRPr="003854A1">
        <w:rPr>
          <w:rFonts w:ascii="Arial" w:hAnsi="Arial" w:cs="Arial"/>
          <w:sz w:val="24"/>
          <w:szCs w:val="24"/>
        </w:rPr>
        <w:t>, kad atitiktų perkančiosios organizacijos keliamus kvalifikacijos reikalavimus:</w:t>
      </w:r>
    </w:p>
    <w:p w14:paraId="7832A19A" w14:textId="77777777" w:rsidR="003854A1" w:rsidRPr="003854A1" w:rsidRDefault="003854A1" w:rsidP="003854A1">
      <w:pPr>
        <w:keepNext/>
        <w:spacing w:after="0" w:line="240" w:lineRule="auto"/>
        <w:ind w:firstLine="851"/>
        <w:jc w:val="both"/>
        <w:rPr>
          <w:rFonts w:ascii="Arial" w:hAnsi="Arial" w:cs="Arial"/>
          <w:sz w:val="24"/>
          <w:szCs w:val="24"/>
        </w:rPr>
      </w:pPr>
    </w:p>
    <w:tbl>
      <w:tblPr>
        <w:tblStyle w:val="Lentelstinklelis3"/>
        <w:tblW w:w="4947" w:type="pct"/>
        <w:tblInd w:w="108" w:type="dxa"/>
        <w:tblLook w:val="04A0" w:firstRow="1" w:lastRow="0" w:firstColumn="1" w:lastColumn="0" w:noHBand="0" w:noVBand="1"/>
      </w:tblPr>
      <w:tblGrid>
        <w:gridCol w:w="672"/>
        <w:gridCol w:w="2237"/>
        <w:gridCol w:w="3688"/>
        <w:gridCol w:w="1637"/>
        <w:gridCol w:w="1292"/>
      </w:tblGrid>
      <w:tr w:rsidR="003854A1" w:rsidRPr="003854A1" w14:paraId="0F8B427C" w14:textId="77777777" w:rsidTr="00EC509F">
        <w:trPr>
          <w:trHeight w:val="750"/>
        </w:trPr>
        <w:tc>
          <w:tcPr>
            <w:tcW w:w="353" w:type="pct"/>
            <w:vMerge w:val="restart"/>
            <w:tcBorders>
              <w:top w:val="single" w:sz="4" w:space="0" w:color="auto"/>
              <w:left w:val="single" w:sz="4" w:space="0" w:color="auto"/>
              <w:bottom w:val="single" w:sz="4" w:space="0" w:color="auto"/>
              <w:right w:val="single" w:sz="4" w:space="0" w:color="auto"/>
            </w:tcBorders>
            <w:hideMark/>
          </w:tcPr>
          <w:p w14:paraId="496E81C9"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Eil. Nr.</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2F75EB24"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Ūkio subjekto pavadinimas, juridinio asmens kodas, adresas</w:t>
            </w:r>
          </w:p>
        </w:tc>
        <w:tc>
          <w:tcPr>
            <w:tcW w:w="1936" w:type="pct"/>
            <w:vMerge w:val="restart"/>
            <w:tcBorders>
              <w:top w:val="single" w:sz="4" w:space="0" w:color="auto"/>
              <w:left w:val="single" w:sz="4" w:space="0" w:color="auto"/>
              <w:bottom w:val="single" w:sz="4" w:space="0" w:color="auto"/>
              <w:right w:val="single" w:sz="4" w:space="0" w:color="auto"/>
            </w:tcBorders>
            <w:hideMark/>
          </w:tcPr>
          <w:p w14:paraId="59CA85DD"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Nuoroda į pirkimo sąlygų punktą, kuriam atitikti remiamasi ūkio subjekto pajėgumais</w:t>
            </w:r>
          </w:p>
        </w:tc>
        <w:tc>
          <w:tcPr>
            <w:tcW w:w="1537" w:type="pct"/>
            <w:gridSpan w:val="2"/>
            <w:tcBorders>
              <w:top w:val="single" w:sz="4" w:space="0" w:color="auto"/>
              <w:left w:val="single" w:sz="4" w:space="0" w:color="auto"/>
              <w:bottom w:val="single" w:sz="4" w:space="0" w:color="auto"/>
              <w:right w:val="single" w:sz="4" w:space="0" w:color="auto"/>
            </w:tcBorders>
            <w:hideMark/>
          </w:tcPr>
          <w:p w14:paraId="497E5B8E"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Subjekto įsipareigojimų apimtis pasiūlymo kainoje</w:t>
            </w:r>
          </w:p>
        </w:tc>
      </w:tr>
      <w:tr w:rsidR="003854A1" w:rsidRPr="003854A1" w14:paraId="3185EF84" w14:textId="77777777" w:rsidTr="00EC509F">
        <w:trPr>
          <w:trHeight w:val="324"/>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6C825819" w14:textId="77777777" w:rsidR="003854A1" w:rsidRPr="003854A1" w:rsidRDefault="003854A1" w:rsidP="00EC509F">
            <w:pPr>
              <w:spacing w:line="240" w:lineRule="auto"/>
              <w:rPr>
                <w:rFonts w:ascii="Arial" w:hAnsi="Arial"/>
                <w:b/>
                <w:bCs/>
                <w:sz w:val="24"/>
                <w:szCs w:val="24"/>
                <w:lang w:val="lt-LT"/>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5F7ABB1B" w14:textId="77777777" w:rsidR="003854A1" w:rsidRPr="003854A1" w:rsidRDefault="003854A1" w:rsidP="00EC509F">
            <w:pPr>
              <w:spacing w:line="240" w:lineRule="auto"/>
              <w:rPr>
                <w:rFonts w:ascii="Arial" w:hAnsi="Arial"/>
                <w:b/>
                <w:bCs/>
                <w:sz w:val="24"/>
                <w:szCs w:val="24"/>
                <w:lang w:val="lt-LT"/>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14:paraId="0268D6C0" w14:textId="77777777" w:rsidR="003854A1" w:rsidRPr="003854A1" w:rsidRDefault="003854A1" w:rsidP="00EC509F">
            <w:pPr>
              <w:spacing w:line="240" w:lineRule="auto"/>
              <w:rPr>
                <w:rFonts w:ascii="Arial" w:hAnsi="Arial"/>
                <w:b/>
                <w:bCs/>
                <w:sz w:val="24"/>
                <w:szCs w:val="24"/>
                <w:lang w:val="lt-LT"/>
              </w:rPr>
            </w:pPr>
          </w:p>
        </w:tc>
        <w:tc>
          <w:tcPr>
            <w:tcW w:w="859" w:type="pct"/>
            <w:tcBorders>
              <w:top w:val="single" w:sz="4" w:space="0" w:color="auto"/>
              <w:left w:val="single" w:sz="4" w:space="0" w:color="auto"/>
              <w:bottom w:val="single" w:sz="4" w:space="0" w:color="auto"/>
              <w:right w:val="single" w:sz="4" w:space="0" w:color="auto"/>
            </w:tcBorders>
            <w:hideMark/>
          </w:tcPr>
          <w:p w14:paraId="0B03325C"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EUR su PVM</w:t>
            </w:r>
          </w:p>
        </w:tc>
        <w:tc>
          <w:tcPr>
            <w:tcW w:w="678" w:type="pct"/>
            <w:tcBorders>
              <w:top w:val="single" w:sz="4" w:space="0" w:color="auto"/>
              <w:left w:val="single" w:sz="4" w:space="0" w:color="auto"/>
              <w:bottom w:val="single" w:sz="4" w:space="0" w:color="auto"/>
              <w:right w:val="single" w:sz="4" w:space="0" w:color="auto"/>
            </w:tcBorders>
            <w:hideMark/>
          </w:tcPr>
          <w:p w14:paraId="14AFA627"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Proc.</w:t>
            </w:r>
          </w:p>
        </w:tc>
      </w:tr>
      <w:tr w:rsidR="003854A1" w:rsidRPr="003854A1" w14:paraId="506FDEE8" w14:textId="77777777" w:rsidTr="00EC509F">
        <w:tc>
          <w:tcPr>
            <w:tcW w:w="353" w:type="pct"/>
          </w:tcPr>
          <w:p w14:paraId="7A425EDF" w14:textId="77777777" w:rsidR="003854A1" w:rsidRPr="003854A1" w:rsidRDefault="003854A1" w:rsidP="00EC509F">
            <w:pPr>
              <w:keepNext/>
              <w:rPr>
                <w:rFonts w:ascii="Arial" w:hAnsi="Arial"/>
                <w:sz w:val="24"/>
                <w:szCs w:val="24"/>
              </w:rPr>
            </w:pPr>
          </w:p>
        </w:tc>
        <w:tc>
          <w:tcPr>
            <w:tcW w:w="1174" w:type="pct"/>
          </w:tcPr>
          <w:p w14:paraId="5F3E973F" w14:textId="77777777" w:rsidR="003854A1" w:rsidRPr="003854A1" w:rsidRDefault="003854A1" w:rsidP="00EC509F">
            <w:pPr>
              <w:keepNext/>
              <w:rPr>
                <w:rFonts w:ascii="Arial" w:hAnsi="Arial"/>
                <w:sz w:val="24"/>
                <w:szCs w:val="24"/>
              </w:rPr>
            </w:pPr>
          </w:p>
        </w:tc>
        <w:tc>
          <w:tcPr>
            <w:tcW w:w="1936" w:type="pct"/>
          </w:tcPr>
          <w:p w14:paraId="7F3D2247" w14:textId="77777777" w:rsidR="003854A1" w:rsidRPr="003854A1" w:rsidRDefault="003854A1" w:rsidP="00EC509F">
            <w:pPr>
              <w:keepNext/>
              <w:rPr>
                <w:rFonts w:ascii="Arial" w:hAnsi="Arial"/>
                <w:sz w:val="24"/>
                <w:szCs w:val="24"/>
              </w:rPr>
            </w:pPr>
          </w:p>
        </w:tc>
        <w:tc>
          <w:tcPr>
            <w:tcW w:w="859" w:type="pct"/>
          </w:tcPr>
          <w:p w14:paraId="6758E830" w14:textId="77777777" w:rsidR="003854A1" w:rsidRPr="003854A1" w:rsidRDefault="003854A1" w:rsidP="00EC509F">
            <w:pPr>
              <w:keepNext/>
              <w:rPr>
                <w:rFonts w:ascii="Arial" w:hAnsi="Arial"/>
                <w:sz w:val="24"/>
                <w:szCs w:val="24"/>
              </w:rPr>
            </w:pPr>
          </w:p>
        </w:tc>
        <w:tc>
          <w:tcPr>
            <w:tcW w:w="678" w:type="pct"/>
          </w:tcPr>
          <w:p w14:paraId="58D076F1" w14:textId="77777777" w:rsidR="003854A1" w:rsidRPr="003854A1" w:rsidRDefault="003854A1" w:rsidP="00EC509F">
            <w:pPr>
              <w:keepNext/>
              <w:rPr>
                <w:rFonts w:ascii="Arial" w:hAnsi="Arial"/>
                <w:sz w:val="24"/>
                <w:szCs w:val="24"/>
              </w:rPr>
            </w:pPr>
          </w:p>
        </w:tc>
      </w:tr>
    </w:tbl>
    <w:p w14:paraId="2E208F4B" w14:textId="325A75EF" w:rsidR="003854A1" w:rsidRPr="003854A1" w:rsidRDefault="003854A1" w:rsidP="003854A1">
      <w:pPr>
        <w:tabs>
          <w:tab w:val="left" w:pos="1560"/>
        </w:tabs>
        <w:spacing w:after="0" w:line="240" w:lineRule="auto"/>
        <w:contextualSpacing/>
        <w:jc w:val="both"/>
        <w:rPr>
          <w:rFonts w:ascii="Arial" w:hAnsi="Arial" w:cs="Arial"/>
          <w:i/>
          <w:iCs/>
          <w:sz w:val="24"/>
          <w:szCs w:val="24"/>
        </w:rPr>
      </w:pPr>
      <w:r w:rsidRPr="003854A1">
        <w:rPr>
          <w:rFonts w:ascii="Arial" w:hAnsi="Arial" w:cs="Arial"/>
          <w:i/>
          <w:iCs/>
          <w:sz w:val="24"/>
          <w:szCs w:val="24"/>
        </w:rPr>
        <w:t>Pastaba: lentelė pildoma, jei tiekėjas remiasi kitų ūkio subjektų pajėgumais pagal VPĮ 49 straipsnį.</w:t>
      </w:r>
    </w:p>
    <w:p w14:paraId="3A16F718" w14:textId="77777777" w:rsidR="000B4D7C" w:rsidRPr="003854A1"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4"/>
        <w:gridCol w:w="3103"/>
        <w:gridCol w:w="1467"/>
        <w:gridCol w:w="1232"/>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Default="000B4D7C" w:rsidP="000B4D7C">
      <w:pPr>
        <w:spacing w:after="0" w:line="240" w:lineRule="auto"/>
        <w:ind w:firstLine="567"/>
        <w:rPr>
          <w:rFonts w:ascii="Arial" w:eastAsia="Calibri" w:hAnsi="Arial" w:cs="Arial"/>
          <w:sz w:val="24"/>
          <w:szCs w:val="24"/>
          <w:lang w:eastAsia="en-US"/>
        </w:rPr>
      </w:pPr>
    </w:p>
    <w:p w14:paraId="43939662" w14:textId="77777777" w:rsidR="00BA2384" w:rsidRDefault="00BA2384" w:rsidP="000B4D7C">
      <w:pPr>
        <w:spacing w:after="0" w:line="240" w:lineRule="auto"/>
        <w:ind w:firstLine="567"/>
        <w:rPr>
          <w:rFonts w:ascii="Arial" w:eastAsia="Calibri" w:hAnsi="Arial" w:cs="Arial"/>
          <w:sz w:val="24"/>
          <w:szCs w:val="24"/>
          <w:lang w:eastAsia="en-US"/>
        </w:rPr>
      </w:pPr>
    </w:p>
    <w:p w14:paraId="7610EE61" w14:textId="77777777" w:rsidR="00BA2384" w:rsidRPr="002C3FE2" w:rsidRDefault="00BA2384" w:rsidP="000B4D7C">
      <w:pPr>
        <w:spacing w:after="0" w:line="240" w:lineRule="auto"/>
        <w:ind w:firstLine="567"/>
        <w:rPr>
          <w:rFonts w:ascii="Arial" w:eastAsia="Calibri" w:hAnsi="Arial" w:cs="Arial"/>
          <w:sz w:val="24"/>
          <w:szCs w:val="24"/>
          <w:lang w:eastAsia="en-US"/>
        </w:rPr>
      </w:pPr>
    </w:p>
    <w:p w14:paraId="76478888" w14:textId="77777777" w:rsidR="0051380F" w:rsidRDefault="0051380F" w:rsidP="000B4D7C">
      <w:pPr>
        <w:spacing w:after="0" w:line="240" w:lineRule="auto"/>
        <w:ind w:firstLine="567"/>
        <w:rPr>
          <w:rFonts w:ascii="Arial" w:eastAsia="Calibri" w:hAnsi="Arial" w:cs="Arial"/>
          <w:b/>
          <w:bCs/>
          <w:sz w:val="24"/>
          <w:szCs w:val="24"/>
          <w:lang w:eastAsia="en-US"/>
        </w:rPr>
      </w:pPr>
    </w:p>
    <w:p w14:paraId="15678A7F" w14:textId="32E780DE"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lastRenderedPageBreak/>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7" w:name="_Ref39484039"/>
      <w:bookmarkStart w:id="38" w:name="_Ref40278562"/>
      <w:bookmarkStart w:id="39" w:name="_Toc126333945"/>
      <w:r w:rsidRPr="007C438E">
        <w:rPr>
          <w:rFonts w:ascii="Arial" w:eastAsia="Calibri" w:hAnsi="Arial" w:cs="Arial"/>
          <w:sz w:val="24"/>
          <w:szCs w:val="24"/>
        </w:rPr>
        <w:lastRenderedPageBreak/>
        <w:t xml:space="preserve">Pirkimo sąlygų 7 priedas </w:t>
      </w:r>
    </w:p>
    <w:p w14:paraId="29E0499A" w14:textId="77777777" w:rsidR="00C93D59"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t>„Pasiūlymų vertinimo kriterijai ir sąlygos“</w:t>
      </w:r>
      <w:bookmarkEnd w:id="37"/>
      <w:bookmarkEnd w:id="38"/>
      <w:bookmarkEnd w:id="39"/>
    </w:p>
    <w:p w14:paraId="3717B254" w14:textId="77777777" w:rsidR="00AC0D99" w:rsidRPr="007C438E" w:rsidRDefault="00AC0D99" w:rsidP="00C93D59">
      <w:pPr>
        <w:spacing w:after="0"/>
        <w:jc w:val="right"/>
        <w:rPr>
          <w:rFonts w:ascii="Arial" w:hAnsi="Arial" w:cs="Arial"/>
          <w:b/>
          <w:bCs/>
          <w:smallCaps/>
          <w:sz w:val="24"/>
          <w:szCs w:val="24"/>
        </w:rPr>
      </w:pPr>
    </w:p>
    <w:p w14:paraId="795F3B7C" w14:textId="464CCFBD" w:rsidR="00F15DA3" w:rsidRPr="00CD179E" w:rsidRDefault="00F15DA3" w:rsidP="00C93D59">
      <w:pPr>
        <w:spacing w:after="0"/>
        <w:jc w:val="center"/>
        <w:rPr>
          <w:rFonts w:ascii="Arial" w:hAnsi="Arial" w:cs="Arial"/>
          <w:b/>
          <w:bCs/>
          <w:color w:val="000000" w:themeColor="text1"/>
          <w:sz w:val="24"/>
          <w:szCs w:val="24"/>
        </w:rPr>
      </w:pPr>
      <w:r w:rsidRPr="00CD179E">
        <w:rPr>
          <w:rFonts w:ascii="Arial" w:hAnsi="Arial" w:cs="Arial"/>
          <w:b/>
          <w:bCs/>
          <w:color w:val="000000" w:themeColor="text1"/>
          <w:sz w:val="24"/>
          <w:szCs w:val="24"/>
          <w:lang w:eastAsia="en-US"/>
        </w:rPr>
        <w:t>PASIŪLYMŲ VERTINIMO KRITERIJAI IR SĄLYGOS</w:t>
      </w:r>
    </w:p>
    <w:p w14:paraId="42CDC0D3" w14:textId="77777777" w:rsidR="00F0343D" w:rsidRPr="007C438E" w:rsidRDefault="00F0343D" w:rsidP="00C93D59">
      <w:pPr>
        <w:spacing w:after="0"/>
        <w:rPr>
          <w:rFonts w:ascii="Arial" w:hAnsi="Arial" w:cs="Arial"/>
          <w:b/>
          <w:bCs/>
          <w:sz w:val="24"/>
          <w:szCs w:val="24"/>
        </w:rPr>
      </w:pPr>
    </w:p>
    <w:p w14:paraId="2E5A65FD" w14:textId="54FEFEAB" w:rsidR="00C93D59" w:rsidRPr="007C438E" w:rsidRDefault="00C93D59" w:rsidP="00F15DA3">
      <w:pPr>
        <w:pStyle w:val="Sraopastraipa"/>
        <w:spacing w:after="0"/>
        <w:ind w:left="0" w:firstLine="709"/>
        <w:jc w:val="both"/>
        <w:rPr>
          <w:rFonts w:ascii="Arial" w:hAnsi="Arial" w:cs="Arial"/>
          <w:sz w:val="24"/>
          <w:szCs w:val="24"/>
        </w:rPr>
      </w:pPr>
      <w:r w:rsidRPr="007C438E">
        <w:rPr>
          <w:rFonts w:ascii="Arial" w:hAnsi="Arial" w:cs="Arial"/>
          <w:sz w:val="24"/>
          <w:szCs w:val="24"/>
        </w:rPr>
        <w:t>Perkančioji organizacija ekonomiškai naudingiausią pasiūlymą išrenka pagal kainą</w:t>
      </w:r>
      <w:r w:rsidR="0019374D">
        <w:rPr>
          <w:rFonts w:ascii="Arial" w:hAnsi="Arial" w:cs="Arial"/>
          <w:sz w:val="24"/>
          <w:szCs w:val="24"/>
        </w:rPr>
        <w:t>.</w:t>
      </w:r>
      <w:r w:rsidR="00F15DA3">
        <w:rPr>
          <w:rFonts w:ascii="Arial" w:hAnsi="Arial" w:cs="Arial"/>
          <w:sz w:val="24"/>
          <w:szCs w:val="24"/>
        </w:rPr>
        <w:t xml:space="preserve"> </w:t>
      </w:r>
      <w:r w:rsidRPr="007C438E">
        <w:rPr>
          <w:rFonts w:ascii="Arial" w:hAnsi="Arial" w:cs="Arial"/>
          <w:sz w:val="24"/>
          <w:szCs w:val="24"/>
        </w:rPr>
        <w:t>Ekonomiškai naudingiausiu pasiūlymu laikomas mažiausios kainos</w:t>
      </w:r>
      <w:r w:rsidR="0019374D">
        <w:rPr>
          <w:rFonts w:ascii="Arial" w:hAnsi="Arial" w:cs="Arial"/>
          <w:sz w:val="24"/>
          <w:szCs w:val="24"/>
        </w:rPr>
        <w:t xml:space="preserve"> </w:t>
      </w:r>
      <w:r w:rsidRPr="007C438E">
        <w:rPr>
          <w:rFonts w:ascii="Arial" w:hAnsi="Arial" w:cs="Arial"/>
          <w:sz w:val="24"/>
          <w:szCs w:val="24"/>
        </w:rPr>
        <w:t xml:space="preserve">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Default="00971170" w:rsidP="00971170">
      <w:pPr>
        <w:spacing w:after="0"/>
        <w:rPr>
          <w:rFonts w:ascii="Arial" w:hAnsi="Arial" w:cs="Arial"/>
          <w:sz w:val="24"/>
          <w:szCs w:val="24"/>
        </w:rPr>
      </w:pPr>
    </w:p>
    <w:p w14:paraId="7FC91435" w14:textId="2AB7D3B7" w:rsidR="00DF3311" w:rsidRPr="00401266" w:rsidRDefault="00971170" w:rsidP="00401266">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1CABD901" w14:textId="77777777" w:rsidR="00482B9F" w:rsidRDefault="00482B9F" w:rsidP="004D4A2F">
      <w:pPr>
        <w:spacing w:after="0" w:line="240" w:lineRule="auto"/>
        <w:jc w:val="center"/>
        <w:rPr>
          <w:rFonts w:ascii="Arial" w:eastAsia="Times New Roman" w:hAnsi="Arial" w:cs="Arial"/>
          <w:i/>
          <w:iCs/>
          <w:sz w:val="24"/>
          <w:szCs w:val="24"/>
        </w:rPr>
      </w:pPr>
    </w:p>
    <w:p w14:paraId="14418CD9" w14:textId="77777777" w:rsidR="00482B9F" w:rsidRPr="00124F1B" w:rsidRDefault="00482B9F" w:rsidP="00482B9F">
      <w:pPr>
        <w:spacing w:line="240" w:lineRule="auto"/>
        <w:ind w:firstLine="709"/>
        <w:outlineLvl w:val="0"/>
        <w:rPr>
          <w:rFonts w:ascii="Arial" w:eastAsia="Calibri" w:hAnsi="Arial" w:cs="Arial"/>
          <w:iCs/>
          <w:sz w:val="22"/>
          <w:szCs w:val="22"/>
          <w:lang w:eastAsia="en-US"/>
        </w:rPr>
      </w:pPr>
      <w:r w:rsidRPr="00124F1B">
        <w:rPr>
          <w:rFonts w:ascii="Arial" w:eastAsia="Calibri" w:hAnsi="Arial" w:cs="Arial"/>
          <w:b/>
          <w:bCs/>
          <w:iCs/>
          <w:sz w:val="22"/>
          <w:szCs w:val="22"/>
          <w:lang w:eastAsia="en-US"/>
        </w:rPr>
        <w:t>Tauragės rajono savivaldybės administracija</w:t>
      </w:r>
      <w:r w:rsidRPr="00124F1B">
        <w:rPr>
          <w:rFonts w:ascii="Arial" w:eastAsia="Calibri" w:hAnsi="Arial" w:cs="Arial"/>
          <w:iCs/>
          <w:sz w:val="22"/>
          <w:szCs w:val="22"/>
          <w:lang w:eastAsia="en-US"/>
        </w:rPr>
        <w:t xml:space="preserve">, juridinio asmens kodas ________, kurios buveinė yra ________________ </w:t>
      </w:r>
      <w:r w:rsidRPr="00124F1B">
        <w:rPr>
          <w:rFonts w:ascii="Arial" w:eastAsia="Calibri" w:hAnsi="Arial" w:cs="Arial"/>
          <w:i/>
          <w:sz w:val="22"/>
          <w:szCs w:val="22"/>
          <w:lang w:eastAsia="en-US"/>
        </w:rPr>
        <w:t>[nurodomas adresas]</w:t>
      </w:r>
      <w:r w:rsidRPr="00124F1B">
        <w:rPr>
          <w:rFonts w:ascii="Arial" w:eastAsia="Calibri" w:hAnsi="Arial" w:cs="Arial"/>
          <w:iCs/>
          <w:sz w:val="22"/>
          <w:szCs w:val="22"/>
          <w:lang w:eastAsia="en-US"/>
        </w:rPr>
        <w:t xml:space="preserve">, duomenys apie įstaigą kaupiami ir saugomi Lietuvos Respublikos juridinių asmenų registre, atstovaujama _____________ </w:t>
      </w:r>
      <w:r w:rsidRPr="00124F1B">
        <w:rPr>
          <w:rFonts w:ascii="Arial" w:eastAsia="Calibri" w:hAnsi="Arial" w:cs="Arial"/>
          <w:i/>
          <w:sz w:val="22"/>
          <w:szCs w:val="22"/>
          <w:lang w:eastAsia="en-US"/>
        </w:rPr>
        <w:t>[atstovaujančio asmens pareigos, vardas, pavardė]</w:t>
      </w:r>
      <w:r w:rsidRPr="00124F1B">
        <w:rPr>
          <w:rFonts w:ascii="Arial" w:eastAsia="Calibri" w:hAnsi="Arial" w:cs="Arial"/>
          <w:iCs/>
          <w:sz w:val="22"/>
          <w:szCs w:val="22"/>
          <w:lang w:eastAsia="en-US"/>
        </w:rPr>
        <w:t xml:space="preserve">, veikiančio pagal _______________ </w:t>
      </w:r>
      <w:r w:rsidRPr="00124F1B">
        <w:rPr>
          <w:rFonts w:ascii="Arial" w:eastAsia="Calibri" w:hAnsi="Arial" w:cs="Arial"/>
          <w:i/>
          <w:sz w:val="22"/>
          <w:szCs w:val="22"/>
          <w:lang w:eastAsia="en-US"/>
        </w:rPr>
        <w:t>[nurodomas(-i) atstovavimo teisėtumą pagrindžiantis (-ys) dokumentas(-ai)]</w:t>
      </w:r>
      <w:r w:rsidRPr="00124F1B">
        <w:rPr>
          <w:rFonts w:ascii="Arial" w:eastAsia="Calibri" w:hAnsi="Arial" w:cs="Arial"/>
          <w:iCs/>
          <w:sz w:val="22"/>
          <w:szCs w:val="22"/>
          <w:lang w:eastAsia="en-US"/>
        </w:rPr>
        <w:t xml:space="preserve"> (toliau – Užsakovas),</w:t>
      </w:r>
    </w:p>
    <w:p w14:paraId="31C51CDA" w14:textId="77777777" w:rsidR="00482B9F" w:rsidRPr="00124F1B" w:rsidRDefault="00482B9F" w:rsidP="00482B9F">
      <w:pPr>
        <w:spacing w:line="240" w:lineRule="auto"/>
        <w:ind w:firstLine="709"/>
        <w:outlineLvl w:val="0"/>
        <w:rPr>
          <w:rFonts w:ascii="Arial" w:eastAsia="Calibri" w:hAnsi="Arial" w:cs="Arial"/>
          <w:iCs/>
          <w:sz w:val="22"/>
          <w:szCs w:val="22"/>
          <w:lang w:eastAsia="en-US"/>
        </w:rPr>
      </w:pPr>
      <w:r w:rsidRPr="00124F1B">
        <w:rPr>
          <w:rFonts w:ascii="Arial" w:eastAsia="Calibri" w:hAnsi="Arial" w:cs="Arial"/>
          <w:iCs/>
          <w:sz w:val="22"/>
          <w:szCs w:val="22"/>
          <w:lang w:eastAsia="en-US"/>
        </w:rPr>
        <w:t>ir</w:t>
      </w:r>
    </w:p>
    <w:p w14:paraId="71F09DA0" w14:textId="77777777" w:rsidR="00482B9F" w:rsidRPr="00124F1B" w:rsidRDefault="00482B9F" w:rsidP="00482B9F">
      <w:pPr>
        <w:spacing w:after="240" w:line="240" w:lineRule="auto"/>
        <w:ind w:firstLine="709"/>
        <w:outlineLvl w:val="0"/>
        <w:rPr>
          <w:rFonts w:ascii="Arial" w:eastAsia="Calibri" w:hAnsi="Arial" w:cs="Arial"/>
          <w:iCs/>
          <w:sz w:val="22"/>
          <w:szCs w:val="22"/>
          <w:lang w:eastAsia="en-US"/>
        </w:rPr>
      </w:pPr>
      <w:r w:rsidRPr="00124F1B">
        <w:rPr>
          <w:rFonts w:ascii="Arial" w:eastAsia="Calibri" w:hAnsi="Arial" w:cs="Arial"/>
          <w:iCs/>
          <w:sz w:val="22"/>
          <w:szCs w:val="22"/>
          <w:lang w:eastAsia="en-US"/>
        </w:rPr>
        <w:t>___________________, juridinio asmens kodas ______________, kurio buveinė yra __________</w:t>
      </w:r>
      <w:r w:rsidRPr="00124F1B">
        <w:rPr>
          <w:rFonts w:ascii="Arial" w:eastAsia="Calibri" w:hAnsi="Arial" w:cs="Arial"/>
          <w:i/>
          <w:sz w:val="22"/>
          <w:szCs w:val="22"/>
          <w:lang w:eastAsia="en-US"/>
        </w:rPr>
        <w:t>[nurodomas adresas]</w:t>
      </w:r>
      <w:r w:rsidRPr="00124F1B">
        <w:rPr>
          <w:rFonts w:ascii="Arial" w:eastAsia="Calibri" w:hAnsi="Arial" w:cs="Arial"/>
          <w:iCs/>
          <w:sz w:val="22"/>
          <w:szCs w:val="22"/>
          <w:lang w:eastAsia="en-US"/>
        </w:rPr>
        <w:t>, atstovaujama __________________</w:t>
      </w:r>
      <w:r w:rsidRPr="00124F1B">
        <w:rPr>
          <w:rFonts w:ascii="Arial" w:eastAsia="Calibri" w:hAnsi="Arial" w:cs="Arial"/>
          <w:i/>
          <w:sz w:val="22"/>
          <w:szCs w:val="22"/>
          <w:lang w:eastAsia="en-US"/>
        </w:rPr>
        <w:t>[atstovaujančio asmens pareigos, vardas, pavardė]</w:t>
      </w:r>
      <w:r w:rsidRPr="00124F1B">
        <w:rPr>
          <w:rFonts w:ascii="Arial" w:eastAsia="Calibri" w:hAnsi="Arial" w:cs="Arial"/>
          <w:iCs/>
          <w:sz w:val="22"/>
          <w:szCs w:val="22"/>
          <w:lang w:eastAsia="en-US"/>
        </w:rPr>
        <w:t xml:space="preserve">, veikiančio pagal ____________________ </w:t>
      </w:r>
      <w:r w:rsidRPr="00124F1B">
        <w:rPr>
          <w:rFonts w:ascii="Arial" w:eastAsia="Calibri" w:hAnsi="Arial" w:cs="Arial"/>
          <w:i/>
          <w:sz w:val="22"/>
          <w:szCs w:val="22"/>
          <w:lang w:eastAsia="en-US"/>
        </w:rPr>
        <w:t>[nurodomas(-i) atstovavimo teisėtumą pagrindžiantis (-ys) dokumentas(-ai)]</w:t>
      </w:r>
      <w:r w:rsidRPr="00124F1B">
        <w:rPr>
          <w:rFonts w:ascii="Arial" w:eastAsia="Calibri" w:hAnsi="Arial" w:cs="Arial"/>
          <w:iCs/>
          <w:sz w:val="22"/>
          <w:szCs w:val="22"/>
          <w:lang w:eastAsia="en-US"/>
        </w:rPr>
        <w:t xml:space="preserve"> (toliau – Rangovas), toliau kartu Šalys, o atskirai – Šalis, sudarė šią sutartį (toliau – Sutartis).</w:t>
      </w:r>
    </w:p>
    <w:p w14:paraId="36DBF970" w14:textId="77777777" w:rsidR="00482B9F" w:rsidRPr="00124F1B" w:rsidRDefault="00482B9F" w:rsidP="00482B9F">
      <w:pPr>
        <w:suppressAutoHyphens/>
        <w:autoSpaceDN w:val="0"/>
        <w:spacing w:line="240" w:lineRule="auto"/>
        <w:ind w:left="720" w:hanging="720"/>
        <w:jc w:val="center"/>
        <w:rPr>
          <w:rFonts w:ascii="Arial" w:eastAsia="Times New Roman" w:hAnsi="Arial" w:cs="Arial"/>
          <w:b/>
          <w:bCs/>
          <w:color w:val="000000"/>
          <w:sz w:val="22"/>
          <w:szCs w:val="22"/>
          <w:lang w:eastAsia="en-US"/>
        </w:rPr>
      </w:pPr>
      <w:r w:rsidRPr="00124F1B">
        <w:rPr>
          <w:rFonts w:ascii="Arial" w:eastAsia="Calibri" w:hAnsi="Arial" w:cs="Arial"/>
          <w:b/>
          <w:bCs/>
          <w:color w:val="000000"/>
          <w:sz w:val="22"/>
          <w:szCs w:val="22"/>
          <w:lang w:eastAsia="en-US"/>
        </w:rPr>
        <w:t>1. BENDROSIOS NUOSTATOS</w:t>
      </w:r>
    </w:p>
    <w:p w14:paraId="2FFD1056" w14:textId="77777777" w:rsidR="00482B9F" w:rsidRPr="00124F1B" w:rsidRDefault="00482B9F">
      <w:pPr>
        <w:numPr>
          <w:ilvl w:val="1"/>
          <w:numId w:val="31"/>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124F1B">
        <w:rPr>
          <w:rFonts w:ascii="Arial" w:eastAsia="Calibri" w:hAnsi="Arial" w:cs="Arial"/>
          <w:bCs/>
          <w:color w:val="000000"/>
          <w:sz w:val="22"/>
          <w:szCs w:val="22"/>
          <w:lang w:eastAsia="en-US"/>
        </w:rPr>
        <w:t>Sutartyje vartojamos sąvokos atitinka sąvokas, vartojamas Lietuvos Respublikos civiliniame kodekse, Lietuvos Respublikos melioracijos, Lietuvos Respublikos statybos ir Lietuvos Respublikos viešųjų pirkimų įstatymuose.</w:t>
      </w:r>
    </w:p>
    <w:p w14:paraId="1A687422" w14:textId="77777777" w:rsidR="00482B9F" w:rsidRPr="00124F1B" w:rsidRDefault="00482B9F">
      <w:pPr>
        <w:numPr>
          <w:ilvl w:val="1"/>
          <w:numId w:val="31"/>
        </w:numPr>
        <w:tabs>
          <w:tab w:val="left" w:pos="567"/>
        </w:tabs>
        <w:suppressAutoHyphens/>
        <w:autoSpaceDN w:val="0"/>
        <w:spacing w:after="240" w:line="240" w:lineRule="auto"/>
        <w:ind w:left="567" w:hanging="567"/>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568F0445" w14:textId="74EE4AE9" w:rsidR="004A7DBC" w:rsidRPr="00F15DA3" w:rsidRDefault="00482B9F" w:rsidP="00F15DA3">
      <w:pPr>
        <w:tabs>
          <w:tab w:val="left" w:pos="567"/>
        </w:tabs>
        <w:suppressAutoHyphens/>
        <w:autoSpaceDN w:val="0"/>
        <w:spacing w:line="240" w:lineRule="auto"/>
        <w:ind w:left="567" w:hanging="567"/>
        <w:jc w:val="center"/>
        <w:rPr>
          <w:rFonts w:ascii="Arial" w:eastAsia="Calibri" w:hAnsi="Arial" w:cs="Arial"/>
          <w:b/>
          <w:bCs/>
          <w:sz w:val="22"/>
          <w:szCs w:val="22"/>
          <w:lang w:eastAsia="en-US"/>
        </w:rPr>
      </w:pPr>
      <w:r w:rsidRPr="00DF3A67">
        <w:rPr>
          <w:rFonts w:ascii="Arial" w:eastAsia="Calibri" w:hAnsi="Arial" w:cs="Arial"/>
          <w:b/>
          <w:bCs/>
          <w:sz w:val="22"/>
          <w:szCs w:val="22"/>
          <w:lang w:eastAsia="en-US"/>
        </w:rPr>
        <w:t>2. SUTARTIES OBJEKTAS</w:t>
      </w:r>
    </w:p>
    <w:p w14:paraId="669B17E6" w14:textId="0C376EE1" w:rsidR="005B5F1B" w:rsidRPr="005B5F1B" w:rsidRDefault="005B5F1B">
      <w:pPr>
        <w:pStyle w:val="Sraopastraipa"/>
        <w:numPr>
          <w:ilvl w:val="1"/>
          <w:numId w:val="39"/>
        </w:numPr>
        <w:tabs>
          <w:tab w:val="left" w:pos="567"/>
        </w:tabs>
        <w:spacing w:after="0" w:line="240" w:lineRule="auto"/>
        <w:ind w:left="567" w:hanging="567"/>
        <w:jc w:val="both"/>
        <w:rPr>
          <w:rFonts w:ascii="Arial" w:eastAsia="Calibri" w:hAnsi="Arial" w:cs="Arial"/>
          <w:color w:val="000000"/>
        </w:rPr>
      </w:pPr>
      <w:r w:rsidRPr="005B5F1B">
        <w:rPr>
          <w:rFonts w:ascii="Arial" w:eastAsia="Calibri" w:hAnsi="Arial" w:cs="Arial"/>
          <w:color w:val="000000"/>
        </w:rPr>
        <w:t xml:space="preserve">Šioje Sutartyje nustatytomis sąlygomis, terminais ir tvarka Rangovas savo rizika ir jėgomis    įsipareigoja </w:t>
      </w:r>
      <w:r w:rsidRPr="00CD179E">
        <w:rPr>
          <w:rFonts w:ascii="Arial" w:eastAsia="Calibri" w:hAnsi="Arial" w:cs="Arial"/>
          <w:color w:val="000000" w:themeColor="text1"/>
        </w:rPr>
        <w:t xml:space="preserve">atlikti </w:t>
      </w:r>
      <w:r w:rsidR="002E0ABE" w:rsidRPr="002E0ABE">
        <w:rPr>
          <w:rFonts w:ascii="Arial" w:eastAsia="Calibri" w:hAnsi="Arial" w:cs="Arial"/>
          <w:color w:val="000000" w:themeColor="text1"/>
        </w:rPr>
        <w:t>Tauragės r. sav., Lauksargių k. v. melioracijos griovio up. Meldikupė remonto darbus</w:t>
      </w:r>
      <w:r w:rsidRPr="005B5F1B">
        <w:rPr>
          <w:rFonts w:ascii="Arial" w:eastAsia="Calibri" w:hAnsi="Arial" w:cs="Arial"/>
          <w:color w:val="000000"/>
        </w:rPr>
        <w:t xml:space="preserve"> (toliau – Darbai) ir perduoti Darbų rezultatą Užsakovui, o Užsakovas įsipareigoja už tinkamai ir laiku atliktus Darbus sumokėti Rangovui šioje Sutartyje nustatytomis sąlygomis, terminais ir tvarka. </w:t>
      </w:r>
    </w:p>
    <w:p w14:paraId="027B117E" w14:textId="5C231540" w:rsidR="00482B9F" w:rsidRPr="00AC0D99" w:rsidRDefault="00482B9F">
      <w:pPr>
        <w:pStyle w:val="Sraopastraipa"/>
        <w:numPr>
          <w:ilvl w:val="1"/>
          <w:numId w:val="39"/>
        </w:numPr>
        <w:suppressAutoHyphens/>
        <w:autoSpaceDN w:val="0"/>
        <w:spacing w:after="0" w:line="240" w:lineRule="auto"/>
        <w:ind w:left="567" w:hanging="578"/>
        <w:jc w:val="both"/>
        <w:rPr>
          <w:rFonts w:ascii="Arial" w:eastAsia="Times New Roman" w:hAnsi="Arial" w:cs="Arial"/>
          <w:color w:val="000000"/>
        </w:rPr>
      </w:pPr>
      <w:r w:rsidRPr="002E5368">
        <w:rPr>
          <w:rFonts w:ascii="Arial" w:eastAsia="Times New Roman" w:hAnsi="Arial" w:cs="Arial"/>
          <w:color w:val="000000"/>
        </w:rPr>
        <w:t xml:space="preserve">Darbų apimtis ir kiekiai nurodyti Techninėje </w:t>
      </w:r>
      <w:r w:rsidRPr="00AC0D99">
        <w:rPr>
          <w:rFonts w:ascii="Arial" w:eastAsia="Times New Roman" w:hAnsi="Arial" w:cs="Arial"/>
          <w:color w:val="000000"/>
        </w:rPr>
        <w:t>specifikacijoje (Sutarties priedas Nr.</w:t>
      </w:r>
      <w:r w:rsidR="005B5F1B">
        <w:rPr>
          <w:rFonts w:ascii="Arial" w:eastAsia="Times New Roman" w:hAnsi="Arial" w:cs="Arial"/>
          <w:color w:val="000000"/>
        </w:rPr>
        <w:t xml:space="preserve"> </w:t>
      </w:r>
      <w:r w:rsidRPr="00AC0D99">
        <w:rPr>
          <w:rFonts w:ascii="Arial" w:eastAsia="Times New Roman" w:hAnsi="Arial" w:cs="Arial"/>
          <w:color w:val="000000"/>
        </w:rPr>
        <w:t>2).</w:t>
      </w:r>
    </w:p>
    <w:p w14:paraId="465ACA0B" w14:textId="2AC75722" w:rsidR="00482B9F" w:rsidRPr="00AC0D99" w:rsidRDefault="00482B9F">
      <w:pPr>
        <w:pStyle w:val="Sraopastraipa"/>
        <w:numPr>
          <w:ilvl w:val="1"/>
          <w:numId w:val="39"/>
        </w:numPr>
        <w:spacing w:after="0"/>
        <w:ind w:left="567" w:hanging="567"/>
        <w:jc w:val="both"/>
        <w:rPr>
          <w:rFonts w:ascii="Arial" w:eastAsia="Calibri" w:hAnsi="Arial" w:cs="Arial"/>
        </w:rPr>
      </w:pPr>
      <w:r w:rsidRPr="00AC0D99">
        <w:rPr>
          <w:rFonts w:ascii="Arial" w:eastAsia="Calibri" w:hAnsi="Arial" w:cs="Arial"/>
          <w:b/>
          <w:bCs/>
        </w:rPr>
        <w:t xml:space="preserve">Galutinis Darbų atlikimo terminas </w:t>
      </w:r>
      <w:r w:rsidRPr="00AC0D99">
        <w:rPr>
          <w:rFonts w:ascii="Arial" w:eastAsia="Calibri" w:hAnsi="Arial" w:cs="Arial"/>
        </w:rPr>
        <w:t>–</w:t>
      </w:r>
      <w:r w:rsidR="00934B43" w:rsidRPr="00AC0D99">
        <w:rPr>
          <w:rFonts w:ascii="Arial" w:eastAsia="Calibri" w:hAnsi="Arial" w:cs="Arial"/>
        </w:rPr>
        <w:t xml:space="preserve"> </w:t>
      </w:r>
      <w:r w:rsidR="00934B43" w:rsidRPr="00AC0D99">
        <w:rPr>
          <w:rFonts w:ascii="Arial" w:hAnsi="Arial" w:cs="Arial"/>
          <w:bCs/>
          <w:szCs w:val="24"/>
          <w:lang w:eastAsia="lt-LT"/>
        </w:rPr>
        <w:t>iki 2026 m.</w:t>
      </w:r>
      <w:r w:rsidR="00934B43" w:rsidRPr="00AC0D99">
        <w:rPr>
          <w:rFonts w:ascii="Arial" w:hAnsi="Arial" w:cs="Arial"/>
          <w:b/>
          <w:szCs w:val="24"/>
          <w:lang w:eastAsia="lt-LT"/>
        </w:rPr>
        <w:t xml:space="preserve"> </w:t>
      </w:r>
      <w:r w:rsidR="002E0ABE">
        <w:rPr>
          <w:rFonts w:ascii="Arial" w:hAnsi="Arial" w:cs="Arial"/>
          <w:bCs/>
          <w:szCs w:val="24"/>
          <w:lang w:eastAsia="lt-LT"/>
        </w:rPr>
        <w:t>rugsėjo</w:t>
      </w:r>
      <w:r w:rsidR="00934B43" w:rsidRPr="00AC0D99">
        <w:rPr>
          <w:rFonts w:ascii="Arial" w:hAnsi="Arial" w:cs="Arial"/>
          <w:bCs/>
          <w:szCs w:val="24"/>
          <w:lang w:eastAsia="lt-LT"/>
        </w:rPr>
        <w:t xml:space="preserve"> 1 d.</w:t>
      </w:r>
    </w:p>
    <w:p w14:paraId="2405D57A" w14:textId="77777777" w:rsidR="00482B9F" w:rsidRPr="00AC0D99" w:rsidRDefault="00482B9F">
      <w:pPr>
        <w:numPr>
          <w:ilvl w:val="1"/>
          <w:numId w:val="39"/>
        </w:numPr>
        <w:tabs>
          <w:tab w:val="left" w:pos="0"/>
          <w:tab w:val="left" w:pos="567"/>
        </w:tabs>
        <w:suppressAutoHyphens/>
        <w:autoSpaceDN w:val="0"/>
        <w:spacing w:after="0" w:line="240" w:lineRule="auto"/>
        <w:ind w:left="567" w:hanging="567"/>
        <w:jc w:val="both"/>
        <w:rPr>
          <w:rFonts w:ascii="Arial" w:eastAsia="Calibri" w:hAnsi="Arial" w:cs="Arial"/>
          <w:sz w:val="22"/>
          <w:szCs w:val="22"/>
          <w:lang w:eastAsia="en-US"/>
        </w:rPr>
      </w:pPr>
      <w:r w:rsidRPr="00AC0D99">
        <w:rPr>
          <w:rFonts w:ascii="Arial" w:eastAsia="Calibri" w:hAnsi="Arial" w:cs="Arial"/>
          <w:sz w:val="22"/>
          <w:szCs w:val="22"/>
          <w:lang w:eastAsia="en-US"/>
        </w:rPr>
        <w:t xml:space="preserve">Darbai vykdomi Techninėje specifikacijoje (Sutarties priedas Nr. 2) nurodyta tvarka. </w:t>
      </w:r>
    </w:p>
    <w:p w14:paraId="0EDB6CC2" w14:textId="77777777" w:rsidR="00482B9F" w:rsidRPr="00AC0D99" w:rsidRDefault="00482B9F">
      <w:pPr>
        <w:numPr>
          <w:ilvl w:val="1"/>
          <w:numId w:val="39"/>
        </w:numPr>
        <w:tabs>
          <w:tab w:val="left" w:pos="0"/>
          <w:tab w:val="left" w:pos="567"/>
        </w:tabs>
        <w:suppressAutoHyphens/>
        <w:autoSpaceDN w:val="0"/>
        <w:spacing w:after="0" w:line="240" w:lineRule="auto"/>
        <w:ind w:left="567" w:hanging="567"/>
        <w:jc w:val="both"/>
        <w:rPr>
          <w:rFonts w:ascii="Arial" w:eastAsia="Calibri" w:hAnsi="Arial" w:cs="Arial"/>
          <w:sz w:val="22"/>
          <w:szCs w:val="22"/>
          <w:lang w:eastAsia="en-US"/>
        </w:rPr>
      </w:pPr>
      <w:r w:rsidRPr="00AC0D99">
        <w:rPr>
          <w:rFonts w:ascii="Arial" w:eastAsia="Calibri" w:hAnsi="Arial" w:cs="Arial"/>
          <w:sz w:val="22"/>
          <w:szCs w:val="22"/>
          <w:lang w:eastAsia="en-US"/>
        </w:rPr>
        <w:t xml:space="preserve">Sutartis įsigalioja nuo abiejų Šalių pasirašymo dienos. </w:t>
      </w:r>
    </w:p>
    <w:p w14:paraId="12E8143D" w14:textId="77777777" w:rsidR="00482B9F" w:rsidRPr="00124F1B" w:rsidRDefault="00482B9F">
      <w:pPr>
        <w:numPr>
          <w:ilvl w:val="1"/>
          <w:numId w:val="39"/>
        </w:numPr>
        <w:tabs>
          <w:tab w:val="left" w:pos="0"/>
          <w:tab w:val="left" w:pos="567"/>
        </w:tabs>
        <w:suppressAutoHyphens/>
        <w:autoSpaceDN w:val="0"/>
        <w:spacing w:after="240" w:line="240" w:lineRule="auto"/>
        <w:ind w:left="567" w:hanging="567"/>
        <w:jc w:val="both"/>
        <w:outlineLvl w:val="1"/>
        <w:rPr>
          <w:rFonts w:ascii="Arial" w:eastAsia="Calibri" w:hAnsi="Arial" w:cs="Arial"/>
          <w:sz w:val="22"/>
          <w:szCs w:val="22"/>
          <w:lang w:eastAsia="en-US"/>
        </w:rPr>
      </w:pPr>
      <w:r w:rsidRPr="00124F1B">
        <w:rPr>
          <w:rFonts w:ascii="Arial" w:eastAsia="Calibri" w:hAnsi="Arial" w:cs="Arial"/>
          <w:sz w:val="22"/>
          <w:szCs w:val="22"/>
          <w:lang w:eastAsia="en-US"/>
        </w:rPr>
        <w:t>Sutarties priedai yra neatskiriamos šios Sutarties dalys.</w:t>
      </w:r>
    </w:p>
    <w:p w14:paraId="6C5D1FC1" w14:textId="77777777" w:rsidR="00482B9F" w:rsidRPr="00124F1B" w:rsidRDefault="00482B9F" w:rsidP="00482B9F">
      <w:pPr>
        <w:spacing w:line="240" w:lineRule="auto"/>
        <w:jc w:val="center"/>
        <w:outlineLvl w:val="1"/>
        <w:rPr>
          <w:rFonts w:ascii="Arial" w:eastAsia="Calibri" w:hAnsi="Arial" w:cs="Arial"/>
          <w:sz w:val="22"/>
          <w:szCs w:val="22"/>
          <w:lang w:eastAsia="en-US"/>
        </w:rPr>
      </w:pPr>
      <w:r w:rsidRPr="00124F1B">
        <w:rPr>
          <w:rFonts w:ascii="Arial" w:eastAsia="Calibri" w:hAnsi="Arial" w:cs="Arial"/>
          <w:b/>
          <w:bCs/>
          <w:sz w:val="22"/>
          <w:szCs w:val="22"/>
          <w:lang w:eastAsia="en-US"/>
        </w:rPr>
        <w:t>3. SUTARTIES KAINA IR ATSISKAITYMO TVARKA</w:t>
      </w:r>
    </w:p>
    <w:p w14:paraId="4B9826C6" w14:textId="6B80EDA3" w:rsidR="00482B9F" w:rsidRPr="00124F1B" w:rsidRDefault="00482B9F">
      <w:pPr>
        <w:numPr>
          <w:ilvl w:val="0"/>
          <w:numId w:val="33"/>
        </w:numPr>
        <w:tabs>
          <w:tab w:val="left" w:pos="-721"/>
        </w:tabs>
        <w:suppressAutoHyphens/>
        <w:autoSpaceDN w:val="0"/>
        <w:spacing w:after="0" w:line="240" w:lineRule="auto"/>
        <w:ind w:left="567" w:hanging="567"/>
        <w:contextualSpacing/>
        <w:jc w:val="both"/>
        <w:rPr>
          <w:rFonts w:ascii="Arial" w:eastAsia="Times New Roman" w:hAnsi="Arial" w:cs="Arial"/>
          <w:sz w:val="22"/>
          <w:szCs w:val="22"/>
          <w:lang w:eastAsia="en-US"/>
        </w:rPr>
      </w:pPr>
      <w:r w:rsidRPr="006C5CD6">
        <w:rPr>
          <w:rFonts w:ascii="Arial" w:eastAsia="Times New Roman" w:hAnsi="Arial" w:cs="Arial"/>
          <w:color w:val="000000"/>
          <w:sz w:val="22"/>
          <w:szCs w:val="22"/>
          <w:lang w:eastAsia="en-US"/>
        </w:rPr>
        <w:t>Sutarties kaina</w:t>
      </w:r>
      <w:r w:rsidR="005B5F1B">
        <w:rPr>
          <w:rFonts w:ascii="Arial" w:eastAsia="Times New Roman" w:hAnsi="Arial" w:cs="Arial"/>
          <w:color w:val="000000"/>
          <w:sz w:val="22"/>
          <w:szCs w:val="22"/>
          <w:lang w:eastAsia="en-US"/>
        </w:rPr>
        <w:t xml:space="preserve"> -</w:t>
      </w:r>
      <w:r w:rsidRPr="006C5CD6">
        <w:rPr>
          <w:rFonts w:ascii="Arial" w:eastAsia="Times New Roman" w:hAnsi="Arial" w:cs="Arial"/>
          <w:color w:val="000000"/>
          <w:sz w:val="22"/>
          <w:szCs w:val="22"/>
          <w:lang w:eastAsia="en-US"/>
        </w:rPr>
        <w:t xml:space="preserve"> tai Rangovo pirkimui pateiktame pasiūlyme nurodyta kaina už Darbus</w:t>
      </w:r>
      <w:r>
        <w:rPr>
          <w:rFonts w:ascii="Arial" w:eastAsia="Times New Roman" w:hAnsi="Arial" w:cs="Arial"/>
          <w:color w:val="000000"/>
          <w:sz w:val="22"/>
          <w:szCs w:val="22"/>
          <w:lang w:eastAsia="en-US"/>
        </w:rPr>
        <w:t xml:space="preserve"> (Sutarties priedas Nr. </w:t>
      </w:r>
      <w:r w:rsidR="00CD179E">
        <w:rPr>
          <w:rFonts w:ascii="Arial" w:eastAsia="Times New Roman" w:hAnsi="Arial" w:cs="Arial"/>
          <w:color w:val="000000"/>
          <w:sz w:val="22"/>
          <w:szCs w:val="22"/>
          <w:lang w:eastAsia="en-US"/>
        </w:rPr>
        <w:t>1</w:t>
      </w:r>
      <w:r>
        <w:rPr>
          <w:rFonts w:ascii="Arial" w:eastAsia="Times New Roman" w:hAnsi="Arial" w:cs="Arial"/>
          <w:color w:val="000000"/>
          <w:sz w:val="22"/>
          <w:szCs w:val="22"/>
          <w:lang w:eastAsia="en-US"/>
        </w:rPr>
        <w:t>)</w:t>
      </w:r>
      <w:r w:rsidRPr="00124F1B">
        <w:rPr>
          <w:rFonts w:ascii="Arial" w:eastAsia="Times New Roman" w:hAnsi="Arial" w:cs="Arial"/>
          <w:color w:val="000000"/>
          <w:sz w:val="22"/>
          <w:szCs w:val="22"/>
          <w:lang w:eastAsia="en-US"/>
        </w:rPr>
        <w:t xml:space="preserve">. </w:t>
      </w:r>
    </w:p>
    <w:p w14:paraId="271456EB" w14:textId="165C8E91" w:rsidR="00482B9F" w:rsidRPr="00124F1B" w:rsidRDefault="00482B9F">
      <w:pPr>
        <w:numPr>
          <w:ilvl w:val="0"/>
          <w:numId w:val="33"/>
        </w:numPr>
        <w:tabs>
          <w:tab w:val="left" w:pos="-721"/>
        </w:tabs>
        <w:suppressAutoHyphens/>
        <w:autoSpaceDN w:val="0"/>
        <w:spacing w:after="0" w:line="240" w:lineRule="auto"/>
        <w:ind w:left="567" w:hanging="567"/>
        <w:contextualSpacing/>
        <w:jc w:val="both"/>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Pradinė sutarties </w:t>
      </w:r>
      <w:r w:rsidR="009A4B2D">
        <w:rPr>
          <w:rFonts w:ascii="Arial" w:eastAsia="Times New Roman" w:hAnsi="Arial" w:cs="Arial"/>
          <w:color w:val="000000"/>
          <w:sz w:val="22"/>
          <w:szCs w:val="22"/>
          <w:lang w:eastAsia="en-US"/>
        </w:rPr>
        <w:t>v</w:t>
      </w:r>
      <w:r>
        <w:rPr>
          <w:rFonts w:ascii="Arial" w:eastAsia="Times New Roman" w:hAnsi="Arial" w:cs="Arial"/>
          <w:color w:val="000000"/>
          <w:sz w:val="22"/>
          <w:szCs w:val="22"/>
          <w:lang w:eastAsia="en-US"/>
        </w:rPr>
        <w:t xml:space="preserve">ertė yra </w:t>
      </w:r>
      <w:r w:rsidRPr="00124F1B">
        <w:rPr>
          <w:rFonts w:ascii="Arial" w:eastAsia="Times New Roman" w:hAnsi="Arial" w:cs="Arial"/>
          <w:color w:val="000000"/>
          <w:sz w:val="22"/>
          <w:szCs w:val="22"/>
          <w:lang w:eastAsia="en-US"/>
        </w:rPr>
        <w:t>_________________Eur</w:t>
      </w:r>
      <w:r>
        <w:rPr>
          <w:rFonts w:ascii="Arial" w:eastAsia="Times New Roman" w:hAnsi="Arial" w:cs="Arial"/>
          <w:color w:val="000000"/>
          <w:sz w:val="22"/>
          <w:szCs w:val="22"/>
          <w:lang w:eastAsia="en-US"/>
        </w:rPr>
        <w:t xml:space="preserve"> (suma žodžiais). PVM sudaro ____________Eur. </w:t>
      </w:r>
      <w:r w:rsidRPr="00124F1B">
        <w:rPr>
          <w:rFonts w:ascii="Arial" w:eastAsia="Times New Roman" w:hAnsi="Arial" w:cs="Arial"/>
          <w:b/>
          <w:bCs/>
          <w:color w:val="000000"/>
          <w:sz w:val="22"/>
          <w:szCs w:val="22"/>
          <w:lang w:eastAsia="en-US"/>
        </w:rPr>
        <w:t>Bendra sutarties kaina</w:t>
      </w:r>
      <w:r>
        <w:rPr>
          <w:rFonts w:ascii="Arial" w:eastAsia="Times New Roman" w:hAnsi="Arial" w:cs="Arial"/>
          <w:color w:val="000000"/>
          <w:sz w:val="22"/>
          <w:szCs w:val="22"/>
          <w:lang w:eastAsia="en-US"/>
        </w:rPr>
        <w:t xml:space="preserve"> – ________________________ Eur (suma žodžiais) su PVM.</w:t>
      </w:r>
    </w:p>
    <w:p w14:paraId="525738CE" w14:textId="77777777" w:rsidR="00482B9F" w:rsidRPr="00124F1B" w:rsidRDefault="00482B9F">
      <w:pPr>
        <w:numPr>
          <w:ilvl w:val="0"/>
          <w:numId w:val="33"/>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t>Rangovas, rengdamas pasiūlymą, numatė ir įsivertino Sutarties vykdymo išlaidas bei galimą riziką dėl šių išlaidų dydžio pagal Užsakovo pirkimo dokumentuose pateiktą informaciją apie perkamus Darbus.</w:t>
      </w:r>
    </w:p>
    <w:p w14:paraId="772B22F4" w14:textId="77777777" w:rsidR="00482B9F" w:rsidRPr="00124F1B" w:rsidRDefault="00482B9F">
      <w:pPr>
        <w:numPr>
          <w:ilvl w:val="0"/>
          <w:numId w:val="33"/>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t>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ir Rangovas neturi teisės reikalauti padengti jokių išlaidų, viršijančių pradinės sutarties vertę, nurodytą 3.</w:t>
      </w:r>
      <w:r>
        <w:rPr>
          <w:rFonts w:ascii="Arial" w:eastAsia="Times New Roman" w:hAnsi="Arial" w:cs="Arial"/>
          <w:color w:val="000000"/>
          <w:sz w:val="22"/>
          <w:szCs w:val="22"/>
          <w:lang w:eastAsia="en-US"/>
        </w:rPr>
        <w:t>2</w:t>
      </w:r>
      <w:r w:rsidRPr="00124F1B">
        <w:rPr>
          <w:rFonts w:ascii="Arial" w:eastAsia="Times New Roman" w:hAnsi="Arial" w:cs="Arial"/>
          <w:color w:val="000000"/>
          <w:sz w:val="22"/>
          <w:szCs w:val="22"/>
          <w:lang w:eastAsia="en-US"/>
        </w:rPr>
        <w:t xml:space="preserve"> </w:t>
      </w:r>
      <w:r>
        <w:rPr>
          <w:rFonts w:ascii="Arial" w:eastAsia="Times New Roman" w:hAnsi="Arial" w:cs="Arial"/>
          <w:color w:val="000000"/>
          <w:sz w:val="22"/>
          <w:szCs w:val="22"/>
          <w:lang w:eastAsia="en-US"/>
        </w:rPr>
        <w:t>pa</w:t>
      </w:r>
      <w:r w:rsidRPr="00124F1B">
        <w:rPr>
          <w:rFonts w:ascii="Arial" w:eastAsia="Times New Roman" w:hAnsi="Arial" w:cs="Arial"/>
          <w:color w:val="000000"/>
          <w:sz w:val="22"/>
          <w:szCs w:val="22"/>
          <w:lang w:eastAsia="en-US"/>
        </w:rPr>
        <w:t>punkt</w:t>
      </w:r>
      <w:r>
        <w:rPr>
          <w:rFonts w:ascii="Arial" w:eastAsia="Times New Roman" w:hAnsi="Arial" w:cs="Arial"/>
          <w:color w:val="000000"/>
          <w:sz w:val="22"/>
          <w:szCs w:val="22"/>
          <w:lang w:eastAsia="en-US"/>
        </w:rPr>
        <w:t>yj</w:t>
      </w:r>
      <w:r w:rsidRPr="00124F1B">
        <w:rPr>
          <w:rFonts w:ascii="Arial" w:eastAsia="Times New Roman" w:hAnsi="Arial" w:cs="Arial"/>
          <w:color w:val="000000"/>
          <w:sz w:val="22"/>
          <w:szCs w:val="22"/>
          <w:lang w:eastAsia="en-US"/>
        </w:rPr>
        <w:t>e.</w:t>
      </w:r>
    </w:p>
    <w:p w14:paraId="4CE8EEF7" w14:textId="77777777" w:rsidR="00482B9F" w:rsidRPr="00124F1B" w:rsidRDefault="00482B9F">
      <w:pPr>
        <w:numPr>
          <w:ilvl w:val="0"/>
          <w:numId w:val="33"/>
        </w:numPr>
        <w:tabs>
          <w:tab w:val="left" w:pos="567"/>
        </w:tabs>
        <w:spacing w:after="0" w:line="240" w:lineRule="auto"/>
        <w:ind w:left="567" w:hanging="567"/>
        <w:contextualSpacing/>
        <w:jc w:val="both"/>
        <w:rPr>
          <w:rFonts w:ascii="Arial" w:eastAsia="Times New Roman" w:hAnsi="Arial" w:cs="Arial"/>
          <w:sz w:val="22"/>
          <w:szCs w:val="22"/>
          <w:lang w:eastAsia="en-US"/>
        </w:rPr>
      </w:pPr>
      <w:r w:rsidRPr="00124F1B">
        <w:rPr>
          <w:rFonts w:ascii="Arial" w:eastAsia="Times New Roman" w:hAnsi="Arial" w:cs="Arial"/>
          <w:color w:val="000000"/>
          <w:sz w:val="22"/>
          <w:szCs w:val="22"/>
          <w:lang w:eastAsia="en-US"/>
        </w:rPr>
        <w:lastRenderedPageBreak/>
        <w:t xml:space="preserve">Sutarties kainos perskaičiavimas dėl mokesčių pasikeitimo: </w:t>
      </w:r>
    </w:p>
    <w:p w14:paraId="1F244B2E" w14:textId="77777777" w:rsidR="00482B9F" w:rsidRPr="00124F1B" w:rsidRDefault="00482B9F" w:rsidP="00470618">
      <w:pPr>
        <w:pStyle w:val="Sraopastraipa"/>
        <w:numPr>
          <w:ilvl w:val="2"/>
          <w:numId w:val="38"/>
        </w:numPr>
        <w:suppressAutoHyphens/>
        <w:autoSpaceDN w:val="0"/>
        <w:spacing w:after="0" w:line="240" w:lineRule="auto"/>
        <w:ind w:left="567" w:hanging="567"/>
        <w:jc w:val="both"/>
        <w:rPr>
          <w:rFonts w:ascii="Arial" w:eastAsia="Times New Roman" w:hAnsi="Arial" w:cs="Arial"/>
          <w:color w:val="000000"/>
        </w:rPr>
      </w:pPr>
      <w:r w:rsidRPr="00124F1B">
        <w:rPr>
          <w:rFonts w:ascii="Arial" w:eastAsia="Times New Roman" w:hAnsi="Arial" w:cs="Arial"/>
          <w:color w:val="000000"/>
        </w:rPr>
        <w:t>mokestis, kuriam pasikeitus perskaičiuojama Sutarties kaina – pridėtinės vertės mokestis (PVM). Pasikeitus kitiems mokesčiams, Sutarties kaina nebus perskaičiuojama;</w:t>
      </w:r>
    </w:p>
    <w:p w14:paraId="4E64E832" w14:textId="77777777" w:rsidR="00482B9F" w:rsidRPr="00EC54E3" w:rsidRDefault="00482B9F" w:rsidP="00470618">
      <w:pPr>
        <w:pStyle w:val="Sraopastraipa"/>
        <w:numPr>
          <w:ilvl w:val="2"/>
          <w:numId w:val="38"/>
        </w:numPr>
        <w:suppressAutoHyphens/>
        <w:autoSpaceDN w:val="0"/>
        <w:spacing w:after="0" w:line="240" w:lineRule="auto"/>
        <w:ind w:left="567" w:hanging="567"/>
        <w:jc w:val="both"/>
        <w:rPr>
          <w:rFonts w:ascii="Arial" w:eastAsia="Calibri" w:hAnsi="Arial" w:cs="Arial"/>
          <w:color w:val="000000"/>
        </w:rPr>
      </w:pPr>
      <w:r w:rsidRPr="00EC54E3">
        <w:rPr>
          <w:rFonts w:ascii="Arial" w:eastAsia="Calibri" w:hAnsi="Arial" w:cs="Arial"/>
          <w:color w:val="000000"/>
        </w:rPr>
        <w:t>perskaičiavimas atliekamas įsigaliojus Lietuvos Respublikos pridėtinės vertės mokesčio įstatymo pakeitimo įstatymui, pagal kurį keičiasi PVM mokesčio tarifas;</w:t>
      </w:r>
    </w:p>
    <w:p w14:paraId="102CA0C1" w14:textId="77777777" w:rsidR="00482B9F" w:rsidRPr="00124F1B" w:rsidRDefault="00482B9F" w:rsidP="00814387">
      <w:pPr>
        <w:numPr>
          <w:ilvl w:val="2"/>
          <w:numId w:val="38"/>
        </w:numPr>
        <w:tabs>
          <w:tab w:val="left" w:pos="567"/>
        </w:tabs>
        <w:suppressAutoHyphens/>
        <w:autoSpaceDN w:val="0"/>
        <w:spacing w:after="0" w:line="240" w:lineRule="auto"/>
        <w:ind w:left="567" w:hanging="567"/>
        <w:jc w:val="both"/>
        <w:rPr>
          <w:rFonts w:ascii="Arial" w:eastAsia="Calibri" w:hAnsi="Arial" w:cs="Arial"/>
          <w:color w:val="000000"/>
          <w:sz w:val="22"/>
          <w:szCs w:val="22"/>
          <w:lang w:eastAsia="en-US"/>
        </w:rPr>
      </w:pPr>
      <w:r w:rsidRPr="00124F1B">
        <w:rPr>
          <w:rFonts w:ascii="Arial" w:eastAsia="Calibri" w:hAnsi="Arial" w:cs="Arial"/>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1B1FD6BF" w14:textId="25EB371C" w:rsidR="00482B9F" w:rsidRPr="00124F1B" w:rsidRDefault="00470618" w:rsidP="00470618">
      <w:pPr>
        <w:numPr>
          <w:ilvl w:val="2"/>
          <w:numId w:val="38"/>
        </w:numPr>
        <w:tabs>
          <w:tab w:val="left" w:pos="0"/>
        </w:tabs>
        <w:suppressAutoHyphens/>
        <w:autoSpaceDN w:val="0"/>
        <w:spacing w:after="0" w:line="240" w:lineRule="auto"/>
        <w:ind w:left="567" w:hanging="567"/>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 </w:t>
      </w:r>
      <w:r w:rsidR="00482B9F" w:rsidRPr="00124F1B">
        <w:rPr>
          <w:rFonts w:ascii="Arial" w:eastAsia="Calibri" w:hAnsi="Arial" w:cs="Arial"/>
          <w:color w:val="000000"/>
          <w:sz w:val="22"/>
          <w:szCs w:val="22"/>
          <w:lang w:eastAsia="en-US"/>
        </w:rPr>
        <w:t>Sutarties kainos pakeitimas įforminamas papildomu Šalių susitarimu;</w:t>
      </w:r>
    </w:p>
    <w:p w14:paraId="2F7E0D91" w14:textId="77777777" w:rsidR="00482B9F" w:rsidRPr="00124F1B" w:rsidRDefault="00482B9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124F1B">
        <w:rPr>
          <w:rFonts w:ascii="Arial" w:eastAsia="Calibri" w:hAnsi="Arial" w:cs="Arial"/>
          <w:sz w:val="22"/>
          <w:szCs w:val="22"/>
        </w:rPr>
        <w:t>Sutarties kaina dėl bendro kainų lygio kitimo nebus perskaičiuojama.</w:t>
      </w:r>
    </w:p>
    <w:p w14:paraId="240BC035" w14:textId="77777777" w:rsidR="00482B9F" w:rsidRPr="00124F1B" w:rsidRDefault="00482B9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124F1B">
        <w:rPr>
          <w:rFonts w:ascii="Arial" w:eastAsia="Calibri" w:hAnsi="Arial" w:cs="Arial"/>
          <w:color w:val="000000"/>
          <w:sz w:val="22"/>
          <w:szCs w:val="22"/>
          <w:lang w:eastAsia="en-US"/>
        </w:rPr>
        <w:t>Užsakovas už faktiškai laiku ir kokybiškai atliktus Darbus su Rangovu atsiskaito pagal gautus atsiskaitymo dokumentus (Atliktų darbų aktas, P</w:t>
      </w:r>
      <w:r>
        <w:rPr>
          <w:rFonts w:ascii="Arial" w:eastAsia="Calibri" w:hAnsi="Arial" w:cs="Arial"/>
          <w:color w:val="000000"/>
          <w:sz w:val="22"/>
          <w:szCs w:val="22"/>
          <w:lang w:eastAsia="en-US"/>
        </w:rPr>
        <w:t xml:space="preserve">VM </w:t>
      </w:r>
      <w:r w:rsidRPr="00124F1B">
        <w:rPr>
          <w:rFonts w:ascii="Arial" w:eastAsia="Calibri" w:hAnsi="Arial" w:cs="Arial"/>
          <w:color w:val="000000"/>
          <w:sz w:val="22"/>
          <w:szCs w:val="22"/>
          <w:lang w:eastAsia="en-US"/>
        </w:rPr>
        <w:t xml:space="preserve">sąskaitą faktūrą) ne vėliau kaip </w:t>
      </w:r>
      <w:r w:rsidRPr="00EC54E3">
        <w:rPr>
          <w:rFonts w:ascii="Arial" w:eastAsia="Calibri" w:hAnsi="Arial" w:cs="Arial"/>
          <w:b/>
          <w:bCs/>
          <w:color w:val="000000"/>
          <w:sz w:val="22"/>
          <w:szCs w:val="22"/>
          <w:lang w:eastAsia="en-US"/>
        </w:rPr>
        <w:t>per 30</w:t>
      </w:r>
      <w:r w:rsidRPr="00124F1B">
        <w:rPr>
          <w:rFonts w:ascii="Arial" w:eastAsia="Calibri" w:hAnsi="Arial" w:cs="Arial"/>
          <w:bCs/>
          <w:color w:val="000000"/>
          <w:sz w:val="22"/>
          <w:szCs w:val="22"/>
          <w:lang w:eastAsia="en-US"/>
        </w:rPr>
        <w:t xml:space="preserve"> </w:t>
      </w:r>
      <w:r w:rsidRPr="00EC54E3">
        <w:rPr>
          <w:rFonts w:ascii="Arial" w:eastAsia="Calibri" w:hAnsi="Arial" w:cs="Arial"/>
          <w:b/>
          <w:color w:val="000000"/>
          <w:sz w:val="22"/>
          <w:szCs w:val="22"/>
          <w:lang w:eastAsia="en-US"/>
        </w:rPr>
        <w:t>(trisdešimt) kalendorinių dienų nuo sąskaitos faktūros gavimo dienos</w:t>
      </w:r>
      <w:r w:rsidRPr="00124F1B">
        <w:rPr>
          <w:rFonts w:ascii="Arial" w:eastAsia="Calibri" w:hAnsi="Arial" w:cs="Arial"/>
          <w:color w:val="000000"/>
          <w:sz w:val="22"/>
          <w:szCs w:val="22"/>
          <w:lang w:eastAsia="en-US"/>
        </w:rPr>
        <w:t xml:space="preserve">. </w:t>
      </w:r>
    </w:p>
    <w:p w14:paraId="71D96EFE" w14:textId="77777777" w:rsidR="00482B9F" w:rsidRPr="00EC54E3" w:rsidRDefault="00482B9F">
      <w:pPr>
        <w:pStyle w:val="Sraopastraipa"/>
        <w:numPr>
          <w:ilvl w:val="1"/>
          <w:numId w:val="38"/>
        </w:numPr>
        <w:spacing w:after="0" w:line="240" w:lineRule="auto"/>
        <w:ind w:left="567" w:hanging="567"/>
        <w:jc w:val="both"/>
        <w:rPr>
          <w:rFonts w:ascii="Arial" w:eastAsia="Calibri" w:hAnsi="Arial" w:cs="Arial"/>
        </w:rPr>
      </w:pPr>
      <w:r w:rsidRPr="00EC54E3">
        <w:rPr>
          <w:rFonts w:ascii="Arial" w:eastAsia="Calibri" w:hAnsi="Arial" w:cs="Arial"/>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(„SABIS“ svetainė pasiekiama adresu https://sabis.nbfc.lt/).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w:t>
      </w:r>
    </w:p>
    <w:p w14:paraId="3D83F9E3" w14:textId="77777777" w:rsidR="00482B9F" w:rsidRPr="007700FF" w:rsidRDefault="00482B9F" w:rsidP="007700F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124F1B">
        <w:rPr>
          <w:rFonts w:ascii="Arial" w:eastAsia="Calibri" w:hAnsi="Arial" w:cs="Arial"/>
          <w:color w:val="000000"/>
          <w:sz w:val="22"/>
          <w:szCs w:val="22"/>
          <w:lang w:eastAsia="en-US"/>
        </w:rPr>
        <w:t>Užsakovas gali atsiskaityti tiesiogiai su subtiekėju(-ais), jei subtiekėjas raštu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p>
    <w:p w14:paraId="395A0D7D" w14:textId="03236DD1" w:rsidR="007700FF" w:rsidRPr="00BA2384" w:rsidRDefault="007700FF" w:rsidP="007700F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BA2384">
        <w:rPr>
          <w:rFonts w:ascii="Arial" w:eastAsia="Calibri" w:hAnsi="Arial" w:cs="Arial"/>
          <w:sz w:val="22"/>
          <w:szCs w:val="22"/>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w:t>
      </w:r>
    </w:p>
    <w:p w14:paraId="38D874DF" w14:textId="77777777" w:rsidR="007700FF" w:rsidRPr="00BA2384" w:rsidRDefault="007700FF" w:rsidP="007700F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2"/>
          <w:szCs w:val="22"/>
        </w:rPr>
      </w:pPr>
      <w:r w:rsidRPr="00BA2384">
        <w:rPr>
          <w:rFonts w:ascii="Arial" w:eastAsia="Calibri" w:hAnsi="Arial" w:cs="Arial"/>
          <w:sz w:val="22"/>
          <w:szCs w:val="22"/>
        </w:rPr>
        <w:t>Galutinį mokėjimą Rangovas gali gauti tik tada, kai Šalys pasirašo Suremontuotų melioracijos statinių pripažinimo tinkamais naudoti ir priežiūros darbų atlikimo aktą.</w:t>
      </w:r>
    </w:p>
    <w:p w14:paraId="5F42FF30" w14:textId="0FB247F5" w:rsidR="007700FF" w:rsidRPr="00BA2384" w:rsidRDefault="007700FF">
      <w:pPr>
        <w:numPr>
          <w:ilvl w:val="1"/>
          <w:numId w:val="38"/>
        </w:numPr>
        <w:tabs>
          <w:tab w:val="left" w:pos="567"/>
          <w:tab w:val="left" w:pos="993"/>
        </w:tabs>
        <w:suppressAutoHyphens/>
        <w:autoSpaceDN w:val="0"/>
        <w:spacing w:after="240" w:line="240" w:lineRule="auto"/>
        <w:ind w:left="567" w:hanging="567"/>
        <w:jc w:val="both"/>
        <w:rPr>
          <w:rFonts w:ascii="Arial" w:eastAsia="Calibri" w:hAnsi="Arial" w:cs="Arial"/>
          <w:sz w:val="22"/>
          <w:szCs w:val="22"/>
        </w:rPr>
      </w:pPr>
      <w:r w:rsidRPr="00BA2384">
        <w:rPr>
          <w:rFonts w:ascii="Arial" w:eastAsia="Calibri" w:hAnsi="Arial" w:cs="Arial"/>
          <w:sz w:val="22"/>
          <w:szCs w:val="22"/>
        </w:rPr>
        <w:t xml:space="preserve"> Rangovas iki Suremontuotų melioracijos statinių pripažinimo tinkamais naudoti ir priežiūros darbų atlikimo akto pasirašymo dienos privalo pateikti statinio statybos dokumentaciją, ištaiso visus defektus, pašalinti iš statybvietės likusį medžiagų perteklių, šiukšles, laikinuosius statinius. </w:t>
      </w:r>
    </w:p>
    <w:p w14:paraId="0B165DCC" w14:textId="77777777" w:rsidR="00482B9F" w:rsidRPr="00EC54E3" w:rsidRDefault="00482B9F" w:rsidP="00482B9F">
      <w:pPr>
        <w:suppressAutoHyphens/>
        <w:autoSpaceDN w:val="0"/>
        <w:spacing w:line="240" w:lineRule="auto"/>
        <w:ind w:left="540" w:hanging="540"/>
        <w:jc w:val="center"/>
        <w:rPr>
          <w:rFonts w:ascii="Arial" w:eastAsia="Calibri" w:hAnsi="Arial" w:cs="Arial"/>
          <w:b/>
          <w:bCs/>
          <w:color w:val="000000"/>
          <w:sz w:val="22"/>
          <w:szCs w:val="22"/>
          <w:lang w:eastAsia="en-US"/>
        </w:rPr>
      </w:pPr>
      <w:r w:rsidRPr="00124F1B">
        <w:rPr>
          <w:rFonts w:ascii="Arial" w:eastAsia="Times New Roman" w:hAnsi="Arial" w:cs="Arial"/>
          <w:b/>
          <w:color w:val="000000"/>
          <w:sz w:val="22"/>
          <w:szCs w:val="22"/>
          <w:lang w:eastAsia="en-US"/>
        </w:rPr>
        <w:t xml:space="preserve">4. </w:t>
      </w:r>
      <w:r w:rsidRPr="00EC54E3">
        <w:rPr>
          <w:rFonts w:ascii="Arial" w:eastAsia="Calibri" w:hAnsi="Arial" w:cs="Arial"/>
          <w:b/>
          <w:bCs/>
          <w:color w:val="000000"/>
          <w:sz w:val="22"/>
          <w:szCs w:val="22"/>
          <w:lang w:eastAsia="en-US"/>
        </w:rPr>
        <w:t>SUTARTIES ŠALIŲ</w:t>
      </w:r>
      <w:r>
        <w:rPr>
          <w:rFonts w:ascii="Arial" w:eastAsia="Calibri" w:hAnsi="Arial" w:cs="Arial"/>
          <w:b/>
          <w:bCs/>
          <w:color w:val="000000"/>
          <w:sz w:val="22"/>
          <w:szCs w:val="22"/>
          <w:lang w:eastAsia="en-US"/>
        </w:rPr>
        <w:t xml:space="preserve"> ATSAKOMYBĖ,</w:t>
      </w:r>
      <w:r w:rsidRPr="00EC54E3">
        <w:rPr>
          <w:rFonts w:ascii="Arial" w:eastAsia="Calibri" w:hAnsi="Arial" w:cs="Arial"/>
          <w:b/>
          <w:bCs/>
          <w:color w:val="000000"/>
          <w:sz w:val="22"/>
          <w:szCs w:val="22"/>
          <w:lang w:eastAsia="en-US"/>
        </w:rPr>
        <w:t xml:space="preserve"> TEISĖS IR ĮSIPAREIGOJIMAI</w:t>
      </w:r>
    </w:p>
    <w:p w14:paraId="741916E6" w14:textId="77777777" w:rsidR="00482B9F" w:rsidRPr="00DF3A67" w:rsidRDefault="00482B9F">
      <w:pPr>
        <w:pStyle w:val="Sraopastraipa"/>
        <w:numPr>
          <w:ilvl w:val="1"/>
          <w:numId w:val="36"/>
        </w:numPr>
        <w:suppressAutoHyphens/>
        <w:autoSpaceDN w:val="0"/>
        <w:spacing w:after="0" w:line="240" w:lineRule="auto"/>
        <w:ind w:left="567" w:hanging="578"/>
        <w:jc w:val="both"/>
        <w:rPr>
          <w:rFonts w:ascii="Arial" w:eastAsia="Calibri" w:hAnsi="Arial" w:cs="Arial"/>
        </w:rPr>
      </w:pPr>
      <w:r w:rsidRPr="00DF3A67">
        <w:rPr>
          <w:rFonts w:ascii="Arial" w:eastAsia="Calibri" w:hAnsi="Arial" w:cs="Arial"/>
          <w:b/>
          <w:color w:val="000000"/>
        </w:rPr>
        <w:t>Rangovas</w:t>
      </w:r>
      <w:r w:rsidRPr="00DF3A67">
        <w:rPr>
          <w:rFonts w:ascii="Arial" w:eastAsia="Calibri" w:hAnsi="Arial" w:cs="Arial"/>
          <w:color w:val="000000"/>
        </w:rPr>
        <w:t>:</w:t>
      </w:r>
    </w:p>
    <w:p w14:paraId="019073D0" w14:textId="7D9D786F" w:rsidR="00482B9F" w:rsidRPr="00DF3A67" w:rsidRDefault="008C6013">
      <w:pPr>
        <w:pStyle w:val="Sraopastraipa"/>
        <w:numPr>
          <w:ilvl w:val="2"/>
          <w:numId w:val="37"/>
        </w:numPr>
        <w:suppressAutoHyphens/>
        <w:autoSpaceDN w:val="0"/>
        <w:spacing w:after="0" w:line="240" w:lineRule="auto"/>
        <w:ind w:left="567" w:hanging="567"/>
        <w:jc w:val="both"/>
        <w:rPr>
          <w:rFonts w:ascii="Arial" w:eastAsia="Calibri" w:hAnsi="Arial" w:cs="Arial"/>
        </w:rPr>
      </w:pPr>
      <w:r w:rsidRPr="00DF3A67">
        <w:rPr>
          <w:rFonts w:ascii="Arial" w:eastAsia="Calibri" w:hAnsi="Arial" w:cs="Arial"/>
        </w:rPr>
        <w:t>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w:t>
      </w:r>
      <w:r w:rsidR="00482B9F" w:rsidRPr="00DF3A67">
        <w:rPr>
          <w:rFonts w:ascii="Arial" w:eastAsia="Calibri" w:hAnsi="Arial" w:cs="Arial"/>
        </w:rPr>
        <w:t>).</w:t>
      </w:r>
    </w:p>
    <w:p w14:paraId="6897A037" w14:textId="72D4EE4C" w:rsidR="008F7386" w:rsidRDefault="008F7386" w:rsidP="00177722">
      <w:pPr>
        <w:pStyle w:val="Sraopastraipa"/>
        <w:suppressAutoHyphens/>
        <w:autoSpaceDN w:val="0"/>
        <w:spacing w:after="0" w:line="240" w:lineRule="auto"/>
        <w:ind w:left="567" w:hanging="11"/>
        <w:jc w:val="both"/>
        <w:rPr>
          <w:rFonts w:ascii="Arial" w:eastAsia="Calibri" w:hAnsi="Arial" w:cs="Arial"/>
        </w:rPr>
      </w:pPr>
      <w:r w:rsidRPr="00DF3A67">
        <w:rPr>
          <w:rFonts w:ascii="Arial" w:eastAsia="Calibri" w:hAnsi="Arial" w:cs="Arial"/>
        </w:rPr>
        <w:t xml:space="preserve">Sutarties vykdymo metu </w:t>
      </w:r>
      <w:r w:rsidR="00685BD5" w:rsidRPr="00DF3A67">
        <w:rPr>
          <w:rFonts w:ascii="Arial" w:eastAsia="Calibri" w:hAnsi="Arial" w:cs="Arial"/>
        </w:rPr>
        <w:t>Užsakovui paprašius Rangovas per 5 darbo dienas turi pateikti dokumentus, patvirtinančius, kad Rangovas atlikdamas Darbus taiko nustatytus aplinkos apsaugos vadybos sistemos reikalavimus.</w:t>
      </w:r>
    </w:p>
    <w:p w14:paraId="01486AC2" w14:textId="3B908291" w:rsidR="00685BD5" w:rsidRPr="00E141B4" w:rsidRDefault="00D56022" w:rsidP="00D56022">
      <w:pPr>
        <w:pStyle w:val="Sraopastraipa"/>
        <w:suppressAutoHyphens/>
        <w:autoSpaceDN w:val="0"/>
        <w:spacing w:after="0" w:line="240" w:lineRule="auto"/>
        <w:ind w:left="567" w:hanging="567"/>
        <w:jc w:val="both"/>
        <w:rPr>
          <w:rFonts w:ascii="Arial" w:eastAsia="Calibri" w:hAnsi="Arial" w:cs="Arial"/>
        </w:rPr>
      </w:pPr>
      <w:r>
        <w:rPr>
          <w:rFonts w:ascii="Arial" w:eastAsia="Calibri" w:hAnsi="Arial" w:cs="Arial"/>
        </w:rPr>
        <w:lastRenderedPageBreak/>
        <w:t xml:space="preserve">         </w:t>
      </w:r>
      <w:r w:rsidR="00E00741" w:rsidRPr="00E00741">
        <w:rPr>
          <w:rFonts w:ascii="Arial" w:eastAsia="Calibri" w:hAnsi="Arial" w:cs="Arial"/>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r w:rsidR="00E00741">
        <w:rPr>
          <w:rFonts w:ascii="Arial" w:eastAsia="Calibri" w:hAnsi="Arial" w:cs="Arial"/>
        </w:rPr>
        <w:t>.</w:t>
      </w:r>
    </w:p>
    <w:p w14:paraId="1DB7A897"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yra </w:t>
      </w:r>
      <w:r w:rsidRPr="00E141B4">
        <w:rPr>
          <w:rFonts w:ascii="Arial" w:eastAsia="Calibri" w:hAnsi="Arial" w:cs="Arial"/>
          <w:b/>
          <w:bCs/>
          <w:color w:val="000000"/>
        </w:rPr>
        <w:t>atsakingas</w:t>
      </w:r>
      <w:r w:rsidRPr="00E141B4">
        <w:rPr>
          <w:rFonts w:ascii="Arial" w:eastAsia="Calibri" w:hAnsi="Arial" w:cs="Arial"/>
          <w:color w:val="000000"/>
        </w:rPr>
        <w:t xml:space="preserve"> už visus savo veiksmus ir darbų metodų tinkamumą, patikimumą bei darbų saugą visu Darbų vykdymo laikotarpiu;</w:t>
      </w:r>
    </w:p>
    <w:p w14:paraId="29CB5AE9"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 </w:t>
      </w:r>
      <w:r w:rsidRPr="00E141B4">
        <w:rPr>
          <w:rFonts w:ascii="Arial" w:eastAsia="Calibri" w:hAnsi="Arial" w:cs="Arial"/>
          <w:b/>
          <w:bCs/>
        </w:rPr>
        <w:t>atsakingas</w:t>
      </w:r>
      <w:r w:rsidRPr="00E141B4">
        <w:rPr>
          <w:rFonts w:ascii="Arial" w:eastAsia="Calibri" w:hAnsi="Arial" w:cs="Arial"/>
        </w:rPr>
        <w:t xml:space="preserve"> už visus savo veiksmus ir darbų metodų tinkamumą, patikimumą bei darbų saugą,</w:t>
      </w:r>
      <w:r w:rsidRPr="00091634">
        <w:t xml:space="preserve"> </w:t>
      </w:r>
      <w:r w:rsidRPr="00E141B4">
        <w:rPr>
          <w:rFonts w:ascii="Arial" w:eastAsia="Calibri" w:hAnsi="Arial" w:cs="Arial"/>
        </w:rPr>
        <w:t xml:space="preserve">priešgaisrinę ir aplinkos apsaugą bei darbo higieną visu Darbų vykdymo laikotarpiu. </w:t>
      </w:r>
      <w:r w:rsidRPr="00E141B4">
        <w:rPr>
          <w:rFonts w:ascii="Arial" w:eastAsia="Calibri" w:hAnsi="Arial" w:cs="Arial"/>
          <w:color w:val="000000"/>
        </w:rPr>
        <w:t>Atsakomybė už nelaimingus atsitikimus darbe tenka Rangovui</w:t>
      </w:r>
      <w:r>
        <w:rPr>
          <w:rFonts w:ascii="Arial" w:eastAsia="Calibri" w:hAnsi="Arial" w:cs="Arial"/>
          <w:color w:val="000000"/>
        </w:rPr>
        <w:t>;</w:t>
      </w:r>
    </w:p>
    <w:p w14:paraId="796B6882"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atsako</w:t>
      </w:r>
      <w:r w:rsidRPr="00E141B4">
        <w:rPr>
          <w:rFonts w:ascii="Arial" w:eastAsia="Calibri" w:hAnsi="Arial" w:cs="Arial"/>
          <w:color w:val="000000"/>
        </w:rPr>
        <w:t xml:space="preserve">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8952CD7" w14:textId="252E0EDF"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įsipareigoja</w:t>
      </w:r>
      <w:r w:rsidRPr="00E141B4">
        <w:rPr>
          <w:rFonts w:ascii="Arial" w:eastAsia="Calibri" w:hAnsi="Arial" w:cs="Arial"/>
          <w:color w:val="000000"/>
        </w:rPr>
        <w:t xml:space="preserve"> Darbus atlikti visus Techninėje specifikacijoje (Sutarties priedas Nr. </w:t>
      </w:r>
      <w:r w:rsidR="00CD179E">
        <w:rPr>
          <w:rFonts w:ascii="Arial" w:eastAsia="Calibri" w:hAnsi="Arial" w:cs="Arial"/>
          <w:color w:val="000000"/>
        </w:rPr>
        <w:t xml:space="preserve">2) </w:t>
      </w:r>
      <w:r w:rsidRPr="00E141B4">
        <w:rPr>
          <w:rFonts w:ascii="Arial" w:eastAsia="Calibri" w:hAnsi="Arial" w:cs="Arial"/>
          <w:color w:val="000000"/>
        </w:rPr>
        <w:t>numatytus Darbus ir reikal</w:t>
      </w:r>
      <w:r w:rsidR="009744A5">
        <w:rPr>
          <w:rFonts w:ascii="Arial" w:eastAsia="Calibri" w:hAnsi="Arial" w:cs="Arial"/>
          <w:color w:val="000000"/>
        </w:rPr>
        <w:t>a</w:t>
      </w:r>
      <w:r w:rsidRPr="00E141B4">
        <w:rPr>
          <w:rFonts w:ascii="Arial" w:eastAsia="Calibri" w:hAnsi="Arial" w:cs="Arial"/>
          <w:color w:val="000000"/>
        </w:rPr>
        <w:t>vimus;</w:t>
      </w:r>
    </w:p>
    <w:p w14:paraId="7DE5FBA9"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privalo</w:t>
      </w:r>
      <w:r w:rsidRPr="00E141B4">
        <w:rPr>
          <w:rFonts w:ascii="Arial" w:eastAsia="Calibri" w:hAnsi="Arial" w:cs="Arial"/>
          <w:color w:val="000000"/>
        </w:rPr>
        <w:t xml:space="preserve"> užtikrinti, kad jis ir bet kurie asmenys, veikiantys jo vardu, yra gavę visus būtinus leidimus ar kitokius dokumentus, leidžiančius užsiimti šioje Sutartyje nustatyta veikla, kuri yra Rangovo įsipareigojimų pagal Sutartį dalis;</w:t>
      </w:r>
    </w:p>
    <w:p w14:paraId="7AF46E23"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privalo</w:t>
      </w:r>
      <w:r w:rsidRPr="00E141B4">
        <w:rPr>
          <w:rFonts w:ascii="Arial" w:eastAsia="Calibri" w:hAnsi="Arial" w:cs="Arial"/>
          <w:color w:val="000000"/>
        </w:rPr>
        <w:t xml:space="preserve"> apsirūpinti visais prietaisais, įrengimais, instrumentais, darbo jėga, medžiagomis ir kvalifikuotais darbuotojais tuo atveju, jeigu Rangovo kvalifikacija dėl teisės verstis atitinkama veikla nebuvo tikrinama arba tikrinama ne visa apimtimi, Rangovas Užsakovui įsipareigoja, kad pirkimo Sutartį vykdys tik tokią teisę turintys asmenys;</w:t>
      </w:r>
    </w:p>
    <w:p w14:paraId="0E323CB7"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turi nedelsiant </w:t>
      </w:r>
      <w:r w:rsidRPr="00E141B4">
        <w:rPr>
          <w:rFonts w:ascii="Arial" w:eastAsia="Calibri" w:hAnsi="Arial" w:cs="Arial"/>
          <w:b/>
          <w:bCs/>
          <w:color w:val="000000"/>
        </w:rPr>
        <w:t>ištaisyti</w:t>
      </w:r>
      <w:r w:rsidRPr="00E141B4">
        <w:rPr>
          <w:rFonts w:ascii="Arial" w:eastAsia="Calibri" w:hAnsi="Arial" w:cs="Arial"/>
          <w:color w:val="000000"/>
        </w:rPr>
        <w:t xml:space="preserve"> Darbų patikrinimo metu Užsakovo nustatytus defektus ar klaidas, kurie gali pakenkti Darbų kokybei;</w:t>
      </w:r>
    </w:p>
    <w:p w14:paraId="384FDFAB"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privalo </w:t>
      </w:r>
      <w:r w:rsidRPr="00E141B4">
        <w:rPr>
          <w:rFonts w:ascii="Arial" w:eastAsia="Calibri" w:hAnsi="Arial" w:cs="Arial"/>
          <w:b/>
          <w:bCs/>
          <w:color w:val="000000"/>
        </w:rPr>
        <w:t>pašalinti</w:t>
      </w:r>
      <w:r w:rsidRPr="00E141B4">
        <w:rPr>
          <w:rFonts w:ascii="Arial" w:eastAsia="Calibri" w:hAnsi="Arial" w:cs="Arial"/>
          <w:color w:val="000000"/>
        </w:rPr>
        <w:t xml:space="preserve"> iš objekto Rangovo medžiagų perteklių, šiukšles, laikinuosius statinius iki Darbų užbaigimo dienos;</w:t>
      </w:r>
    </w:p>
    <w:p w14:paraId="6B447CE2"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 xml:space="preserve">savo sąskaita </w:t>
      </w:r>
      <w:r w:rsidRPr="00E141B4">
        <w:rPr>
          <w:rFonts w:ascii="Arial" w:eastAsia="Calibri" w:hAnsi="Arial" w:cs="Arial"/>
          <w:b/>
          <w:bCs/>
          <w:color w:val="000000"/>
        </w:rPr>
        <w:t>apsaugoti ir apginti Užsakovą</w:t>
      </w:r>
      <w:r w:rsidRPr="00E141B4">
        <w:rPr>
          <w:rFonts w:ascii="Arial" w:eastAsia="Calibri" w:hAnsi="Arial" w:cs="Arial"/>
          <w:color w:val="000000"/>
        </w:rPr>
        <w:t>, jo atstovus ir darbuotojus nuo bet kokių ieškinių, reikalavimų, nuostolių ar žalos, kylančių</w:t>
      </w:r>
      <w:r w:rsidRPr="00E141B4">
        <w:rPr>
          <w:rFonts w:ascii="Arial" w:eastAsia="Calibri" w:hAnsi="Arial" w:cs="Arial"/>
          <w:color w:val="000000"/>
          <w:sz w:val="24"/>
          <w:szCs w:val="24"/>
        </w:rPr>
        <w:t xml:space="preserve"> </w:t>
      </w:r>
      <w:r w:rsidRPr="00E141B4">
        <w:rPr>
          <w:rFonts w:ascii="Arial" w:eastAsia="Calibri" w:hAnsi="Arial" w:cs="Arial"/>
          <w:color w:val="000000"/>
        </w:rPr>
        <w:t>iš bet kokio Rangovo veiksmo ar neveikimo, atliekant Darbus, įskaitant ir teisinių nuostatų pažeidimus</w:t>
      </w:r>
      <w:r w:rsidRPr="00E141B4">
        <w:rPr>
          <w:rFonts w:ascii="Arial" w:eastAsia="Calibri" w:hAnsi="Arial" w:cs="Arial"/>
          <w:color w:val="000000"/>
          <w:sz w:val="24"/>
          <w:szCs w:val="24"/>
        </w:rPr>
        <w:t xml:space="preserve">. </w:t>
      </w:r>
      <w:r w:rsidRPr="00E141B4">
        <w:rPr>
          <w:rFonts w:ascii="Arial" w:eastAsia="Calibri" w:hAnsi="Arial" w:cs="Arial"/>
          <w:color w:val="000000"/>
        </w:rPr>
        <w:t>Rangovas atsako tik už tuos ieškinius</w:t>
      </w:r>
      <w:r w:rsidRPr="00E141B4">
        <w:rPr>
          <w:rFonts w:ascii="Arial" w:eastAsia="Calibri" w:hAnsi="Arial" w:cs="Arial"/>
          <w:color w:val="000000"/>
          <w:sz w:val="24"/>
          <w:szCs w:val="24"/>
        </w:rPr>
        <w:t xml:space="preserve">, reikalavimus, </w:t>
      </w:r>
      <w:r w:rsidRPr="00E141B4">
        <w:rPr>
          <w:rFonts w:ascii="Arial" w:eastAsia="Calibri" w:hAnsi="Arial" w:cs="Arial"/>
          <w:color w:val="000000"/>
        </w:rPr>
        <w:t>nuostolius ar žalą, kurie yra tiesiogiai susiję su jo sutartinių prievolių nevykdymu;</w:t>
      </w:r>
    </w:p>
    <w:p w14:paraId="3D77DB2B"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teikti</w:t>
      </w:r>
      <w:r w:rsidRPr="00E141B4">
        <w:rPr>
          <w:rFonts w:ascii="Arial" w:eastAsia="Calibri" w:hAnsi="Arial" w:cs="Arial"/>
          <w:color w:val="000000"/>
        </w:rPr>
        <w:t xml:space="preserve"> </w:t>
      </w:r>
      <w:r w:rsidRPr="00E141B4">
        <w:rPr>
          <w:rFonts w:ascii="Arial" w:eastAsia="Calibri" w:hAnsi="Arial" w:cs="Arial"/>
          <w:b/>
          <w:bCs/>
          <w:color w:val="000000"/>
        </w:rPr>
        <w:t>informaciją</w:t>
      </w:r>
      <w:r w:rsidRPr="00E141B4">
        <w:rPr>
          <w:rFonts w:ascii="Arial" w:eastAsia="Calibri" w:hAnsi="Arial" w:cs="Arial"/>
          <w:color w:val="000000"/>
        </w:rPr>
        <w:t xml:space="preserve"> Užsakovui susijusią su Darbų vykdymu,</w:t>
      </w:r>
      <w:r w:rsidRPr="00091634">
        <w:t xml:space="preserve"> </w:t>
      </w:r>
      <w:r w:rsidRPr="00E141B4">
        <w:rPr>
          <w:rFonts w:ascii="Arial" w:eastAsia="Calibri" w:hAnsi="Arial" w:cs="Arial"/>
          <w:color w:val="000000"/>
        </w:rPr>
        <w:t>apie bet kurias aplinkybes, kurios trukdo ar gali sutrukdyti užbaigti Darbų atlikimą šioje Sutartyje nustatytais terminais;</w:t>
      </w:r>
    </w:p>
    <w:p w14:paraId="3A1FDE35"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Užsakovui raštu nurodžius atliktų Darbų trūkumus/neatitikimus/pastabas, ištaisyti juos savo sąskaita per Užsakovo nurodytą protingą terminą</w:t>
      </w:r>
      <w:r w:rsidRPr="00E141B4">
        <w:rPr>
          <w:rFonts w:ascii="Arial" w:eastAsia="Calibri" w:hAnsi="Arial" w:cs="Arial"/>
          <w:color w:val="000000"/>
          <w:sz w:val="24"/>
          <w:szCs w:val="24"/>
        </w:rPr>
        <w:t>;</w:t>
      </w:r>
    </w:p>
    <w:p w14:paraId="739C6C12"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vykdyti</w:t>
      </w:r>
      <w:r w:rsidRPr="00E141B4">
        <w:rPr>
          <w:rFonts w:ascii="Arial" w:eastAsia="Calibri" w:hAnsi="Arial" w:cs="Arial"/>
          <w:color w:val="000000"/>
        </w:rPr>
        <w:t xml:space="preserve"> Užsakovo raštiškus teisėtus nurodymus, susijusius su šios Sutarties vykdymu;</w:t>
      </w:r>
    </w:p>
    <w:p w14:paraId="52EAE00E"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b/>
          <w:bCs/>
          <w:color w:val="000000"/>
        </w:rPr>
        <w:t>prisiimti atsakomybę</w:t>
      </w:r>
      <w:r w:rsidRPr="00E141B4">
        <w:rPr>
          <w:rFonts w:ascii="Arial" w:eastAsia="Calibri" w:hAnsi="Arial" w:cs="Arial"/>
          <w:color w:val="000000"/>
        </w:rPr>
        <w:t xml:space="preserve"> už subrangovų neįvykdytas arba netinkamai įvykdytas prievoles, jeigu Rangovas juos pasitelkė savo prievolėms pagal šią Sutartį įvykdyti;</w:t>
      </w:r>
    </w:p>
    <w:p w14:paraId="17A25A1F" w14:textId="77777777" w:rsidR="00482B9F" w:rsidRPr="00E141B4" w:rsidRDefault="00482B9F">
      <w:pPr>
        <w:pStyle w:val="Sraopastraipa"/>
        <w:numPr>
          <w:ilvl w:val="2"/>
          <w:numId w:val="37"/>
        </w:numPr>
        <w:suppressAutoHyphens/>
        <w:autoSpaceDN w:val="0"/>
        <w:spacing w:after="0" w:line="240" w:lineRule="auto"/>
        <w:ind w:left="567" w:hanging="567"/>
        <w:jc w:val="both"/>
        <w:rPr>
          <w:rFonts w:ascii="Arial" w:eastAsia="Calibri" w:hAnsi="Arial" w:cs="Arial"/>
        </w:rPr>
      </w:pPr>
      <w:r w:rsidRPr="00E141B4">
        <w:rPr>
          <w:rFonts w:ascii="Arial" w:eastAsia="Calibri" w:hAnsi="Arial" w:cs="Arial"/>
          <w:color w:val="000000"/>
        </w:rPr>
        <w:t>tinkamai vykdyti visas kitas prievoles, nustatytas Sutartyje, jos prieduose, teisės aktuose, taikomuose vykdant Sutartį, ir (ar) kylančias iš šios Sutarties.</w:t>
      </w:r>
    </w:p>
    <w:p w14:paraId="4A68135B" w14:textId="77777777" w:rsidR="00482B9F" w:rsidRPr="00E141B4" w:rsidRDefault="00482B9F">
      <w:pPr>
        <w:pStyle w:val="Sraopastraipa"/>
        <w:numPr>
          <w:ilvl w:val="1"/>
          <w:numId w:val="36"/>
        </w:numPr>
        <w:tabs>
          <w:tab w:val="left" w:pos="1276"/>
        </w:tabs>
        <w:suppressAutoHyphens/>
        <w:autoSpaceDN w:val="0"/>
        <w:spacing w:after="0" w:line="240" w:lineRule="auto"/>
        <w:ind w:left="567" w:hanging="567"/>
        <w:jc w:val="both"/>
        <w:rPr>
          <w:rFonts w:ascii="Arial" w:eastAsia="Calibri" w:hAnsi="Arial" w:cs="Arial"/>
          <w:b/>
          <w:color w:val="000000"/>
        </w:rPr>
      </w:pPr>
      <w:r w:rsidRPr="00E141B4">
        <w:rPr>
          <w:rFonts w:ascii="Arial" w:eastAsia="Calibri" w:hAnsi="Arial" w:cs="Arial"/>
          <w:b/>
          <w:color w:val="000000"/>
        </w:rPr>
        <w:t>Rangovas turi teisę:</w:t>
      </w:r>
    </w:p>
    <w:p w14:paraId="15BB5776" w14:textId="77777777" w:rsidR="00482B9F" w:rsidRPr="00EC54E3" w:rsidRDefault="00482B9F">
      <w:pPr>
        <w:numPr>
          <w:ilvl w:val="2"/>
          <w:numId w:val="36"/>
        </w:numPr>
        <w:suppressAutoHyphens/>
        <w:autoSpaceDN w:val="0"/>
        <w:spacing w:after="0" w:line="240" w:lineRule="auto"/>
        <w:ind w:left="567" w:hanging="567"/>
        <w:jc w:val="both"/>
        <w:rPr>
          <w:rFonts w:ascii="Arial" w:eastAsia="Calibri" w:hAnsi="Arial" w:cs="Arial"/>
          <w:sz w:val="22"/>
          <w:szCs w:val="22"/>
          <w:lang w:eastAsia="en-US"/>
        </w:rPr>
      </w:pPr>
      <w:r w:rsidRPr="00E141B4">
        <w:rPr>
          <w:rFonts w:ascii="Arial" w:eastAsia="Calibri" w:hAnsi="Arial" w:cs="Arial"/>
          <w:b/>
          <w:bCs/>
          <w:color w:val="000000"/>
          <w:sz w:val="22"/>
          <w:szCs w:val="22"/>
          <w:lang w:eastAsia="en-US"/>
        </w:rPr>
        <w:t>gauti</w:t>
      </w:r>
      <w:r w:rsidRPr="00EC54E3">
        <w:rPr>
          <w:rFonts w:ascii="Arial" w:eastAsia="Calibri" w:hAnsi="Arial" w:cs="Arial"/>
          <w:color w:val="000000"/>
          <w:sz w:val="22"/>
          <w:szCs w:val="22"/>
          <w:lang w:eastAsia="en-US"/>
        </w:rPr>
        <w:t xml:space="preserve"> Sutarties kainą su sąlyga, kad jis tinkamai ir laiku įvykdo visus šioje Sutartyje numatytus įsipareigojimus;</w:t>
      </w:r>
    </w:p>
    <w:p w14:paraId="4F1715B2" w14:textId="77777777" w:rsidR="00482B9F" w:rsidRPr="00EC54E3" w:rsidRDefault="00482B9F">
      <w:pPr>
        <w:numPr>
          <w:ilvl w:val="2"/>
          <w:numId w:val="36"/>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naudotis</w:t>
      </w:r>
      <w:r w:rsidRPr="00EC54E3">
        <w:rPr>
          <w:rFonts w:ascii="Arial" w:eastAsia="Calibri" w:hAnsi="Arial" w:cs="Arial"/>
          <w:color w:val="000000"/>
          <w:sz w:val="22"/>
          <w:szCs w:val="22"/>
          <w:lang w:eastAsia="en-US"/>
        </w:rPr>
        <w:t xml:space="preserve"> Lietuvos Respublikos įstatymuose numatytomis Rangovo teisėmis;</w:t>
      </w:r>
    </w:p>
    <w:p w14:paraId="43A8209C" w14:textId="77777777" w:rsidR="00482B9F" w:rsidRPr="00EC54E3" w:rsidRDefault="00482B9F">
      <w:pPr>
        <w:numPr>
          <w:ilvl w:val="2"/>
          <w:numId w:val="36"/>
        </w:numPr>
        <w:suppressAutoHyphens/>
        <w:autoSpaceDE w:val="0"/>
        <w:autoSpaceDN w:val="0"/>
        <w:spacing w:after="0" w:line="240" w:lineRule="auto"/>
        <w:ind w:left="567" w:hanging="567"/>
        <w:jc w:val="both"/>
        <w:rPr>
          <w:rFonts w:ascii="Arial" w:eastAsia="Calibri" w:hAnsi="Arial" w:cs="Arial"/>
          <w:sz w:val="22"/>
          <w:szCs w:val="22"/>
          <w:lang w:eastAsia="en-US"/>
        </w:rPr>
      </w:pPr>
      <w:r w:rsidRPr="00E141B4">
        <w:rPr>
          <w:rFonts w:ascii="Arial" w:eastAsia="Calibri" w:hAnsi="Arial" w:cs="Arial"/>
          <w:b/>
          <w:bCs/>
          <w:color w:val="000000"/>
          <w:sz w:val="22"/>
          <w:szCs w:val="22"/>
          <w:lang w:eastAsia="en-US"/>
        </w:rPr>
        <w:t>prieštarauti</w:t>
      </w:r>
      <w:r w:rsidRPr="00EC54E3">
        <w:rPr>
          <w:rFonts w:ascii="Arial" w:eastAsia="Calibri" w:hAnsi="Arial" w:cs="Arial"/>
          <w:color w:val="000000"/>
          <w:sz w:val="22"/>
          <w:szCs w:val="22"/>
          <w:lang w:eastAsia="en-US"/>
        </w:rPr>
        <w:t xml:space="preserve"> nepagrįstiems mokėjimams subrangovams, pateikdamas Užsakovui ir subrangovui raštišką tokio prieštaravimo pagrindimą</w:t>
      </w:r>
      <w:r>
        <w:rPr>
          <w:rFonts w:ascii="Arial" w:eastAsia="Calibri" w:hAnsi="Arial" w:cs="Arial"/>
          <w:color w:val="000000"/>
          <w:sz w:val="22"/>
          <w:szCs w:val="22"/>
          <w:lang w:eastAsia="en-US"/>
        </w:rPr>
        <w:t xml:space="preserve">, </w:t>
      </w:r>
      <w:r w:rsidRPr="00E141B4">
        <w:rPr>
          <w:rFonts w:ascii="Arial" w:eastAsia="Calibri" w:hAnsi="Arial" w:cs="Arial"/>
          <w:color w:val="000000"/>
          <w:sz w:val="22"/>
          <w:szCs w:val="22"/>
          <w:lang w:eastAsia="en-US"/>
        </w:rPr>
        <w:t xml:space="preserve">jei Užsakovas naudojasi Sutarties </w:t>
      </w:r>
      <w:r>
        <w:rPr>
          <w:rFonts w:ascii="Arial" w:eastAsia="Calibri" w:hAnsi="Arial" w:cs="Arial"/>
          <w:color w:val="000000"/>
          <w:sz w:val="22"/>
          <w:szCs w:val="22"/>
          <w:lang w:eastAsia="en-US"/>
        </w:rPr>
        <w:t>4</w:t>
      </w:r>
      <w:r w:rsidRPr="00E141B4">
        <w:rPr>
          <w:rFonts w:ascii="Arial" w:eastAsia="Calibri" w:hAnsi="Arial" w:cs="Arial"/>
          <w:color w:val="000000"/>
          <w:sz w:val="22"/>
          <w:szCs w:val="22"/>
          <w:lang w:eastAsia="en-US"/>
        </w:rPr>
        <w:t>.4.4. papunktyje įtvirtinta tiesioginio atsiskaitymo su subrangovais galimybe</w:t>
      </w:r>
      <w:r>
        <w:rPr>
          <w:rFonts w:ascii="Arial" w:eastAsia="Calibri" w:hAnsi="Arial" w:cs="Arial"/>
          <w:color w:val="000000"/>
          <w:sz w:val="22"/>
          <w:szCs w:val="22"/>
          <w:lang w:eastAsia="en-US"/>
        </w:rPr>
        <w:t>.</w:t>
      </w:r>
    </w:p>
    <w:p w14:paraId="23F7DD6F" w14:textId="77777777" w:rsidR="00482B9F" w:rsidRPr="00EC54E3" w:rsidRDefault="00482B9F">
      <w:pPr>
        <w:numPr>
          <w:ilvl w:val="1"/>
          <w:numId w:val="36"/>
        </w:numPr>
        <w:tabs>
          <w:tab w:val="left" w:pos="1276"/>
        </w:tabs>
        <w:suppressAutoHyphens/>
        <w:autoSpaceDN w:val="0"/>
        <w:spacing w:after="0" w:line="240" w:lineRule="auto"/>
        <w:ind w:left="567" w:hanging="567"/>
        <w:jc w:val="both"/>
        <w:rPr>
          <w:rFonts w:ascii="Arial" w:eastAsia="Calibri" w:hAnsi="Arial" w:cs="Arial"/>
          <w:b/>
          <w:color w:val="000000"/>
          <w:sz w:val="22"/>
          <w:szCs w:val="22"/>
          <w:lang w:eastAsia="en-US"/>
        </w:rPr>
      </w:pPr>
      <w:r w:rsidRPr="00EC54E3">
        <w:rPr>
          <w:rFonts w:ascii="Arial" w:eastAsia="Calibri" w:hAnsi="Arial" w:cs="Arial"/>
          <w:b/>
          <w:color w:val="000000"/>
          <w:sz w:val="22"/>
          <w:szCs w:val="22"/>
          <w:lang w:eastAsia="en-US"/>
        </w:rPr>
        <w:t>Užsakovas įsipareigoja:</w:t>
      </w:r>
    </w:p>
    <w:p w14:paraId="76F6C037" w14:textId="77777777" w:rsidR="00482B9F" w:rsidRPr="00EC54E3" w:rsidRDefault="00482B9F">
      <w:pPr>
        <w:numPr>
          <w:ilvl w:val="2"/>
          <w:numId w:val="36"/>
        </w:numPr>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laiku priimti iš Rangovo tinkamai ir kokybiškai atliktus Darbus ir laiku už juos atsiskaityti šioje Sutartyje nustatyta tvarka; </w:t>
      </w:r>
    </w:p>
    <w:p w14:paraId="7338F676" w14:textId="77777777" w:rsidR="00482B9F" w:rsidRPr="00EC54E3" w:rsidRDefault="00482B9F">
      <w:pPr>
        <w:numPr>
          <w:ilvl w:val="2"/>
          <w:numId w:val="36"/>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color w:val="000000"/>
          <w:sz w:val="22"/>
          <w:szCs w:val="22"/>
          <w:lang w:eastAsia="en-US"/>
        </w:rPr>
        <w:t xml:space="preserve">Rangovui sudaryti visas sąlygas, suteikti informaciją ir/ar dokumentus, būtinus Darbams atlikti. </w:t>
      </w:r>
    </w:p>
    <w:p w14:paraId="6B541010" w14:textId="77777777" w:rsidR="00482B9F" w:rsidRPr="00EC54E3" w:rsidRDefault="00482B9F">
      <w:pPr>
        <w:numPr>
          <w:ilvl w:val="1"/>
          <w:numId w:val="36"/>
        </w:numPr>
        <w:tabs>
          <w:tab w:val="left" w:pos="1276"/>
        </w:tabs>
        <w:suppressAutoHyphens/>
        <w:autoSpaceDN w:val="0"/>
        <w:spacing w:after="0" w:line="240" w:lineRule="auto"/>
        <w:ind w:left="567" w:hanging="567"/>
        <w:jc w:val="both"/>
        <w:rPr>
          <w:rFonts w:ascii="Arial" w:eastAsia="Calibri" w:hAnsi="Arial" w:cs="Arial"/>
          <w:b/>
          <w:color w:val="000000"/>
          <w:sz w:val="22"/>
          <w:szCs w:val="22"/>
          <w:lang w:eastAsia="en-US"/>
        </w:rPr>
      </w:pPr>
      <w:r w:rsidRPr="00EC54E3">
        <w:rPr>
          <w:rFonts w:ascii="Arial" w:eastAsia="Calibri" w:hAnsi="Arial" w:cs="Arial"/>
          <w:b/>
          <w:color w:val="000000"/>
          <w:sz w:val="22"/>
          <w:szCs w:val="22"/>
          <w:lang w:eastAsia="en-US"/>
        </w:rPr>
        <w:t>Užsakovas turi teisę:</w:t>
      </w:r>
    </w:p>
    <w:p w14:paraId="12F9381E" w14:textId="77777777" w:rsidR="00482B9F" w:rsidRPr="00EC54E3" w:rsidRDefault="00482B9F">
      <w:pPr>
        <w:numPr>
          <w:ilvl w:val="2"/>
          <w:numId w:val="36"/>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kontroliuoti</w:t>
      </w:r>
      <w:r w:rsidRPr="00EC54E3">
        <w:rPr>
          <w:rFonts w:ascii="Arial" w:eastAsia="Calibri" w:hAnsi="Arial" w:cs="Arial"/>
          <w:color w:val="000000"/>
          <w:sz w:val="22"/>
          <w:szCs w:val="22"/>
          <w:lang w:eastAsia="en-US"/>
        </w:rPr>
        <w:t xml:space="preserve"> ir prižiūrėti, ar atliekamų Darbų eiga, kiekis, kaina ir įrangos naudojimas atitinka aktus, PVM sąskaitas faktūras;</w:t>
      </w:r>
    </w:p>
    <w:p w14:paraId="7DEA8593" w14:textId="77777777" w:rsidR="00482B9F" w:rsidRPr="00EC54E3" w:rsidRDefault="00482B9F">
      <w:pPr>
        <w:numPr>
          <w:ilvl w:val="2"/>
          <w:numId w:val="36"/>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reikalauti</w:t>
      </w:r>
      <w:r w:rsidRPr="00EC54E3">
        <w:rPr>
          <w:rFonts w:ascii="Arial" w:eastAsia="Calibri" w:hAnsi="Arial" w:cs="Arial"/>
          <w:color w:val="000000"/>
          <w:sz w:val="22"/>
          <w:szCs w:val="22"/>
          <w:lang w:eastAsia="en-US"/>
        </w:rPr>
        <w:t>, kad Rangovas Darbus vykdytų darbus, laikydamasis normatyvinių statybos dokumentų reikalavimų;</w:t>
      </w:r>
    </w:p>
    <w:p w14:paraId="29135ED3" w14:textId="77777777" w:rsidR="00482B9F" w:rsidRPr="00EC54E3" w:rsidRDefault="00482B9F">
      <w:pPr>
        <w:numPr>
          <w:ilvl w:val="2"/>
          <w:numId w:val="36"/>
        </w:numPr>
        <w:tabs>
          <w:tab w:val="left" w:pos="709"/>
          <w:tab w:val="left" w:pos="1418"/>
        </w:tabs>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lastRenderedPageBreak/>
        <w:t>nepasirašyti</w:t>
      </w:r>
      <w:r w:rsidRPr="00EC54E3">
        <w:rPr>
          <w:rFonts w:ascii="Arial" w:eastAsia="Calibri" w:hAnsi="Arial" w:cs="Arial"/>
          <w:color w:val="000000"/>
          <w:sz w:val="22"/>
          <w:szCs w:val="22"/>
          <w:lang w:eastAsia="en-US"/>
        </w:rPr>
        <w:t xml:space="preserve"> Atliktų darbų akto</w:t>
      </w:r>
      <w:r>
        <w:rPr>
          <w:rFonts w:ascii="Arial" w:eastAsia="Calibri" w:hAnsi="Arial" w:cs="Arial"/>
          <w:color w:val="000000"/>
          <w:sz w:val="22"/>
          <w:szCs w:val="22"/>
          <w:lang w:eastAsia="en-US"/>
        </w:rPr>
        <w:t>,</w:t>
      </w:r>
      <w:r w:rsidRPr="00E141B4">
        <w:t xml:space="preserve"> </w:t>
      </w:r>
      <w:r w:rsidRPr="00E141B4">
        <w:rPr>
          <w:rFonts w:ascii="Arial" w:eastAsia="Calibri" w:hAnsi="Arial" w:cs="Arial"/>
          <w:color w:val="000000"/>
          <w:sz w:val="22"/>
          <w:szCs w:val="22"/>
          <w:lang w:eastAsia="en-US"/>
        </w:rPr>
        <w:t>jeigu Darbai atlikti nekokybiškai</w:t>
      </w:r>
      <w:r w:rsidRPr="00EC54E3">
        <w:rPr>
          <w:rFonts w:ascii="Arial" w:eastAsia="Calibri" w:hAnsi="Arial" w:cs="Arial"/>
          <w:color w:val="000000"/>
          <w:sz w:val="22"/>
          <w:szCs w:val="22"/>
          <w:lang w:eastAsia="en-US"/>
        </w:rPr>
        <w:t xml:space="preserve"> bei nemokėti už atliktus Darbus tol, kol Rangovas nepašalins nustatytų trūkumų pagal pareikštą pretenziją;</w:t>
      </w:r>
    </w:p>
    <w:p w14:paraId="67299965" w14:textId="77777777" w:rsidR="00482B9F" w:rsidRPr="00EC54E3" w:rsidRDefault="00482B9F">
      <w:pPr>
        <w:numPr>
          <w:ilvl w:val="2"/>
          <w:numId w:val="36"/>
        </w:numPr>
        <w:tabs>
          <w:tab w:val="left" w:pos="709"/>
          <w:tab w:val="left" w:pos="1418"/>
        </w:tabs>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tiesiogiai atsiskaityti</w:t>
      </w:r>
      <w:r w:rsidRPr="00EC54E3">
        <w:rPr>
          <w:rFonts w:ascii="Arial" w:eastAsia="Calibri" w:hAnsi="Arial" w:cs="Arial"/>
          <w:color w:val="000000"/>
          <w:sz w:val="22"/>
          <w:szCs w:val="22"/>
          <w:lang w:eastAsia="en-US"/>
        </w:rPr>
        <w:t xml:space="preserve"> </w:t>
      </w:r>
      <w:r w:rsidRPr="00E141B4">
        <w:rPr>
          <w:rFonts w:ascii="Arial" w:eastAsia="Calibri" w:hAnsi="Arial" w:cs="Arial"/>
          <w:b/>
          <w:bCs/>
          <w:color w:val="000000"/>
          <w:sz w:val="22"/>
          <w:szCs w:val="22"/>
          <w:lang w:eastAsia="en-US"/>
        </w:rPr>
        <w:t>su subrangovais</w:t>
      </w:r>
      <w:r w:rsidRPr="00EC54E3">
        <w:rPr>
          <w:rFonts w:ascii="Arial" w:eastAsia="Calibri" w:hAnsi="Arial" w:cs="Arial"/>
          <w:color w:val="000000"/>
          <w:sz w:val="22"/>
          <w:szCs w:val="22"/>
          <w:lang w:eastAsia="en-US"/>
        </w:rPr>
        <w:t xml:space="preserve">.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41EEA23D" w14:textId="77777777" w:rsidR="00482B9F" w:rsidRPr="00EC54E3" w:rsidRDefault="00482B9F">
      <w:pPr>
        <w:numPr>
          <w:ilvl w:val="2"/>
          <w:numId w:val="36"/>
        </w:numPr>
        <w:suppressAutoHyphens/>
        <w:autoSpaceDN w:val="0"/>
        <w:spacing w:after="0" w:line="240" w:lineRule="auto"/>
        <w:ind w:left="567" w:hanging="567"/>
        <w:jc w:val="both"/>
        <w:rPr>
          <w:rFonts w:ascii="Arial" w:eastAsia="Calibri" w:hAnsi="Arial" w:cs="Arial"/>
          <w:color w:val="000000"/>
          <w:sz w:val="22"/>
          <w:szCs w:val="22"/>
          <w:lang w:eastAsia="en-US"/>
        </w:rPr>
      </w:pPr>
      <w:r w:rsidRPr="00E141B4">
        <w:rPr>
          <w:rFonts w:ascii="Arial" w:eastAsia="Calibri" w:hAnsi="Arial" w:cs="Arial"/>
          <w:b/>
          <w:bCs/>
          <w:color w:val="000000"/>
          <w:sz w:val="22"/>
          <w:szCs w:val="22"/>
          <w:lang w:eastAsia="en-US"/>
        </w:rPr>
        <w:t>reikalauti</w:t>
      </w:r>
      <w:r w:rsidRPr="00EC54E3">
        <w:rPr>
          <w:rFonts w:ascii="Arial" w:eastAsia="Calibri" w:hAnsi="Arial" w:cs="Arial"/>
          <w:color w:val="000000"/>
          <w:sz w:val="22"/>
          <w:szCs w:val="22"/>
          <w:lang w:eastAsia="en-US"/>
        </w:rPr>
        <w:t>, kad Rangovas, atlikęs Darbus pažeisdamas šioje Sutartyje numatytas sąlygas, nesilaikęs normatyvinių statybos dokumentų ir kitų teisės aktų reikalavimų, per nustatytą protingą terminą:</w:t>
      </w:r>
    </w:p>
    <w:p w14:paraId="7AD2E33C" w14:textId="77777777" w:rsidR="00482B9F" w:rsidRPr="00EC54E3" w:rsidRDefault="00482B9F">
      <w:pPr>
        <w:numPr>
          <w:ilvl w:val="3"/>
          <w:numId w:val="36"/>
        </w:numPr>
        <w:tabs>
          <w:tab w:val="left" w:pos="709"/>
          <w:tab w:val="left" w:pos="1560"/>
        </w:tabs>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neatlygintai pagerintų atliekamų Darbų kokybę, arba</w:t>
      </w:r>
    </w:p>
    <w:p w14:paraId="07647647" w14:textId="77777777" w:rsidR="00482B9F" w:rsidRPr="00EC54E3" w:rsidRDefault="00482B9F">
      <w:pPr>
        <w:numPr>
          <w:ilvl w:val="3"/>
          <w:numId w:val="36"/>
        </w:numPr>
        <w:tabs>
          <w:tab w:val="left" w:pos="709"/>
          <w:tab w:val="left" w:pos="1560"/>
        </w:tabs>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 neatlygintai ištaisytų netinkamai atliktus Darbus, arba</w:t>
      </w:r>
    </w:p>
    <w:p w14:paraId="341A3079" w14:textId="77777777" w:rsidR="00482B9F" w:rsidRDefault="00482B9F">
      <w:pPr>
        <w:numPr>
          <w:ilvl w:val="3"/>
          <w:numId w:val="36"/>
        </w:numPr>
        <w:tabs>
          <w:tab w:val="left" w:pos="709"/>
          <w:tab w:val="left" w:pos="1560"/>
        </w:tabs>
        <w:suppressAutoHyphens/>
        <w:autoSpaceDN w:val="0"/>
        <w:spacing w:after="0" w:line="240" w:lineRule="auto"/>
        <w:ind w:left="567" w:hanging="567"/>
        <w:jc w:val="both"/>
        <w:rPr>
          <w:rFonts w:ascii="Arial" w:eastAsia="Calibri" w:hAnsi="Arial" w:cs="Arial"/>
          <w:color w:val="000000"/>
          <w:sz w:val="22"/>
          <w:szCs w:val="22"/>
          <w:lang w:eastAsia="en-US"/>
        </w:rPr>
      </w:pPr>
      <w:r w:rsidRPr="00EC54E3">
        <w:rPr>
          <w:rFonts w:ascii="Arial" w:eastAsia="Calibri" w:hAnsi="Arial" w:cs="Arial"/>
          <w:color w:val="000000"/>
          <w:sz w:val="22"/>
          <w:szCs w:val="22"/>
          <w:lang w:eastAsia="en-US"/>
        </w:rPr>
        <w:t xml:space="preserve"> atlygintų Užsakovui Darbų trūkumų šalinimo išlaidas.</w:t>
      </w:r>
    </w:p>
    <w:p w14:paraId="3525AA0C" w14:textId="77777777" w:rsidR="0004560B" w:rsidRDefault="0004560B" w:rsidP="00BB15F3">
      <w:pPr>
        <w:suppressAutoHyphens/>
        <w:autoSpaceDN w:val="0"/>
        <w:spacing w:line="240" w:lineRule="auto"/>
        <w:rPr>
          <w:rFonts w:ascii="Arial" w:eastAsia="Times New Roman" w:hAnsi="Arial" w:cs="Arial"/>
          <w:b/>
          <w:color w:val="000000"/>
          <w:sz w:val="22"/>
          <w:szCs w:val="22"/>
          <w:lang w:eastAsia="en-US"/>
        </w:rPr>
      </w:pPr>
    </w:p>
    <w:p w14:paraId="6BC27203" w14:textId="6357AA1B" w:rsidR="00482B9F" w:rsidRPr="00AC0D99" w:rsidRDefault="00AC0D99" w:rsidP="00AC0D99">
      <w:pPr>
        <w:suppressAutoHyphens/>
        <w:autoSpaceDN w:val="0"/>
        <w:spacing w:line="240" w:lineRule="auto"/>
        <w:ind w:left="540" w:hanging="540"/>
        <w:jc w:val="center"/>
        <w:rPr>
          <w:rFonts w:ascii="Arial" w:eastAsia="Times New Roman" w:hAnsi="Arial" w:cs="Arial"/>
          <w:b/>
          <w:color w:val="000000"/>
          <w:sz w:val="22"/>
          <w:szCs w:val="22"/>
          <w:lang w:eastAsia="en-US"/>
        </w:rPr>
      </w:pPr>
      <w:r w:rsidRPr="00AC0D99">
        <w:rPr>
          <w:rFonts w:ascii="Arial" w:eastAsia="Times New Roman" w:hAnsi="Arial" w:cs="Arial"/>
          <w:b/>
          <w:color w:val="000000"/>
          <w:sz w:val="22"/>
          <w:szCs w:val="22"/>
          <w:lang w:eastAsia="en-US"/>
        </w:rPr>
        <w:t xml:space="preserve">5. </w:t>
      </w:r>
      <w:r w:rsidR="00482B9F" w:rsidRPr="00AC0D99">
        <w:rPr>
          <w:rFonts w:ascii="Arial" w:eastAsia="Times New Roman" w:hAnsi="Arial" w:cs="Arial"/>
          <w:b/>
          <w:color w:val="000000"/>
          <w:sz w:val="22"/>
          <w:szCs w:val="22"/>
          <w:lang w:eastAsia="en-US"/>
        </w:rPr>
        <w:t>ŠALIŲ ATSAKOMYBĖ</w:t>
      </w:r>
    </w:p>
    <w:p w14:paraId="1D9CD80D"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rPr>
        <w:t xml:space="preserve">Šalių </w:t>
      </w:r>
      <w:r w:rsidRPr="00AC0D99">
        <w:rPr>
          <w:rFonts w:ascii="Arial" w:eastAsia="Calibri" w:hAnsi="Arial" w:cs="Arial"/>
          <w:color w:val="000000"/>
        </w:rPr>
        <w:t xml:space="preserve">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519210C"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rPr>
      </w:pPr>
      <w:r w:rsidRPr="00AC0D99">
        <w:rPr>
          <w:rFonts w:ascii="Arial" w:eastAsia="Calibri" w:hAnsi="Arial" w:cs="Arial"/>
          <w:color w:val="000000"/>
        </w:rPr>
        <w:t xml:space="preserve">Rangovas padaręs esminį Sutarties pažeidimą, Užsakovui pareikalavus, moka </w:t>
      </w:r>
      <w:r w:rsidRPr="00AC0D99">
        <w:rPr>
          <w:rFonts w:ascii="Arial" w:eastAsia="Calibri" w:hAnsi="Arial" w:cs="Arial"/>
          <w:bCs/>
          <w:color w:val="000000"/>
        </w:rPr>
        <w:t>10 proc. baudą</w:t>
      </w:r>
      <w:r w:rsidRPr="00AC0D99">
        <w:rPr>
          <w:rFonts w:ascii="Arial" w:eastAsia="Calibri" w:hAnsi="Arial" w:cs="Arial"/>
          <w:color w:val="000000"/>
        </w:rPr>
        <w:t xml:space="preserve"> nuo pradinės sutarties vertės be PVM numatytos Sutarties 3.2 punkte. </w:t>
      </w:r>
    </w:p>
    <w:p w14:paraId="50159749"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 xml:space="preserve">Sutarties įvykdymo užtikrinimu garantuojama, kad Užsakovui bus atlyginti nuostoliai, atsiradę Užsakovui dėl Rangovo kaltės pažeidus Sutartį. </w:t>
      </w:r>
    </w:p>
    <w:p w14:paraId="6759A1C3"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rPr>
      </w:pPr>
      <w:r w:rsidRPr="00AC0D99">
        <w:rPr>
          <w:rFonts w:ascii="Arial" w:eastAsia="Calibri" w:hAnsi="Arial" w:cs="Arial"/>
          <w:color w:val="000000"/>
        </w:rPr>
        <w:t xml:space="preserve">Jei Rangovas nevykdo savo sutartinių įsipareigojimų ar vykdo juos netinkamai, Užsakovas gali, prieš tai raštu įspėjęs Rangovą, išskaičiuoti Sutarties </w:t>
      </w:r>
      <w:r w:rsidRPr="00AC0D99">
        <w:rPr>
          <w:rFonts w:ascii="Arial" w:eastAsia="Calibri" w:hAnsi="Arial" w:cs="Arial"/>
          <w:bCs/>
          <w:color w:val="000000"/>
        </w:rPr>
        <w:t>5.2</w:t>
      </w:r>
      <w:r w:rsidRPr="00AC0D99">
        <w:rPr>
          <w:rFonts w:ascii="Arial" w:eastAsia="Calibri" w:hAnsi="Arial" w:cs="Arial"/>
          <w:color w:val="000000"/>
        </w:rPr>
        <w:t xml:space="preserve"> punkte numatyto procentinio dydžio baudą iš Rangovui mokėtinų sumų, nurodydamas, dėl kokių sutartinių įsipareigojimų nevykdymo arba netinkamo vykdymo pateikia šį reikalavimą bei nurodo protingą terminą trūkumams pašalinti.</w:t>
      </w:r>
    </w:p>
    <w:p w14:paraId="749F924C"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rPr>
        <w:t>Užsakova</w:t>
      </w:r>
      <w:r w:rsidRPr="00AC0D99">
        <w:rPr>
          <w:rFonts w:ascii="Arial" w:eastAsia="Calibri" w:hAnsi="Arial" w:cs="Arial"/>
          <w:color w:val="000000"/>
        </w:rPr>
        <w:t>s nepagrįstai uždelsęs atsiskaityti laiku už atliktus Darbus, Rangovo reikalavimu moka 0,02 proc. dydžio delspinigius už kiekvieną uždelstą dieną nuo Rangovui nesumokėtos sumos. Delspinigiai skaičiuojami iki mokėjimo įsipareigojimo įvykdymo dienos.</w:t>
      </w:r>
    </w:p>
    <w:p w14:paraId="28BC735C"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rPr>
      </w:pPr>
      <w:r w:rsidRPr="00AC0D99">
        <w:rPr>
          <w:rFonts w:ascii="Arial" w:eastAsia="Calibri" w:hAnsi="Arial" w:cs="Arial"/>
        </w:rPr>
        <w:t>Rangovui,</w:t>
      </w:r>
      <w:r w:rsidRPr="00AC0D99">
        <w:rPr>
          <w:rFonts w:ascii="Arial" w:eastAsia="Calibri" w:hAnsi="Arial" w:cs="Arial"/>
          <w:color w:val="000000"/>
        </w:rPr>
        <w:t xml:space="preserve"> neatlikus Darbų šioje Sutartyje ir jos prieduose nustatytais terminais, Užsakovas be oficialaus įspėjimo ir nesumažindamas kitų savo teisių gynimo būdų turi teisę skaičiuoti 0,02 proc. dydžio delspinigius nuo pradinės sutarties vertės be PVM numatytos Sutarties 3.2 punkte. </w:t>
      </w:r>
    </w:p>
    <w:p w14:paraId="60A24CBD"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sz w:val="24"/>
          <w:szCs w:val="24"/>
        </w:rPr>
      </w:pPr>
      <w:r w:rsidRPr="00AC0D99">
        <w:rPr>
          <w:rFonts w:ascii="Arial" w:eastAsia="Calibri" w:hAnsi="Arial" w:cs="Arial"/>
          <w:color w:val="000000"/>
        </w:rPr>
        <w:t>Jei Rangovas nekokybiškai atlieka Sutartyje numatytus Darbus, Užsakovas turi teisę surašyti Sutarties pažeidimo aktą.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w:t>
      </w:r>
    </w:p>
    <w:p w14:paraId="4D66D0F7"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rPr>
      </w:pPr>
      <w:r w:rsidRPr="00AC0D99">
        <w:rPr>
          <w:rFonts w:ascii="Arial" w:eastAsia="Calibri" w:hAnsi="Arial" w:cs="Arial"/>
        </w:rPr>
        <w:t xml:space="preserve">Rangovui 10 kalendorinių dienų vėluojant įvykdyti 2.3 papunktyje numatytą terminą, Užsakovas turi teisę skirti Rangovui 500,00 Eur baudą. </w:t>
      </w:r>
    </w:p>
    <w:p w14:paraId="7C6B798E" w14:textId="53C67CFE" w:rsidR="00482B9F" w:rsidRPr="00AC0D99" w:rsidRDefault="008B5C1D">
      <w:pPr>
        <w:pStyle w:val="Sraopastraipa"/>
        <w:numPr>
          <w:ilvl w:val="0"/>
          <w:numId w:val="47"/>
        </w:numPr>
        <w:tabs>
          <w:tab w:val="left" w:pos="567"/>
        </w:tabs>
        <w:suppressAutoHyphens/>
        <w:autoSpaceDN w:val="0"/>
        <w:spacing w:after="0" w:line="240" w:lineRule="auto"/>
        <w:ind w:left="709" w:hanging="709"/>
        <w:jc w:val="both"/>
        <w:rPr>
          <w:rFonts w:ascii="Arial" w:eastAsia="Calibri" w:hAnsi="Arial" w:cs="Arial"/>
        </w:rPr>
      </w:pPr>
      <w:r>
        <w:rPr>
          <w:rFonts w:ascii="Arial" w:eastAsia="Calibri" w:hAnsi="Arial" w:cs="Arial"/>
          <w:color w:val="000000"/>
        </w:rPr>
        <w:t xml:space="preserve">   </w:t>
      </w:r>
      <w:r w:rsidR="00482B9F" w:rsidRPr="00AC0D99">
        <w:rPr>
          <w:rFonts w:ascii="Arial" w:eastAsia="Calibri" w:hAnsi="Arial" w:cs="Arial"/>
          <w:color w:val="000000"/>
        </w:rPr>
        <w:t xml:space="preserve">Užsakovas turi teisę reikalauti, o Rangovas gavęs Užsakovo reikalavimą, privalo sumokėti Sutarties 5.2 papunktyje nurodytą baudą ir padengti visas Užsakovo dėl to patirtas išlaidas ir tiesioginius nuostolius, kurių nepadengia ši bauda, esant bent vienai iš žemiau nurodytų aplinkybių: </w:t>
      </w:r>
    </w:p>
    <w:p w14:paraId="42233705" w14:textId="358828E7" w:rsidR="00482B9F" w:rsidRPr="00AC0D99" w:rsidRDefault="00AC0D99" w:rsidP="00456B9F">
      <w:pPr>
        <w:pStyle w:val="Sraopastraipa"/>
        <w:suppressAutoHyphens/>
        <w:autoSpaceDN w:val="0"/>
        <w:spacing w:after="0" w:line="240" w:lineRule="auto"/>
        <w:ind w:left="709" w:hanging="709"/>
        <w:jc w:val="both"/>
        <w:rPr>
          <w:rFonts w:ascii="Arial" w:eastAsia="Calibri" w:hAnsi="Arial" w:cs="Arial"/>
          <w:color w:val="000000"/>
        </w:rPr>
      </w:pPr>
      <w:r>
        <w:rPr>
          <w:rFonts w:ascii="Arial" w:eastAsia="Calibri" w:hAnsi="Arial" w:cs="Arial"/>
          <w:color w:val="000000"/>
        </w:rPr>
        <w:t xml:space="preserve">5.9.1. </w:t>
      </w:r>
      <w:r w:rsidR="00456B9F">
        <w:rPr>
          <w:rFonts w:ascii="Arial" w:eastAsia="Calibri" w:hAnsi="Arial" w:cs="Arial"/>
          <w:color w:val="000000"/>
        </w:rPr>
        <w:t xml:space="preserve"> </w:t>
      </w:r>
      <w:r w:rsidR="00482B9F" w:rsidRPr="00AC0D99">
        <w:rPr>
          <w:rFonts w:ascii="Arial" w:eastAsia="Calibri" w:hAnsi="Arial" w:cs="Arial"/>
          <w:color w:val="000000"/>
        </w:rPr>
        <w:t xml:space="preserve">Rangovas atsisako vykdyti Sutartį t. y. Rangovas aiškiai savo veiksmais/neveikimu parodo savo ketinimą nevykdyti savo įsipareigojimų pagal Sutartį; </w:t>
      </w:r>
    </w:p>
    <w:p w14:paraId="5C028D29" w14:textId="7D371704" w:rsidR="00482B9F" w:rsidRPr="00EC54E3" w:rsidRDefault="00AC0D99" w:rsidP="00456B9F">
      <w:pPr>
        <w:suppressAutoHyphens/>
        <w:autoSpaceDN w:val="0"/>
        <w:spacing w:after="0" w:line="240" w:lineRule="auto"/>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5.9.2.</w:t>
      </w:r>
      <w:r w:rsidR="00456B9F">
        <w:rPr>
          <w:rFonts w:ascii="Arial" w:eastAsia="Calibri" w:hAnsi="Arial" w:cs="Arial"/>
          <w:color w:val="000000"/>
          <w:sz w:val="22"/>
          <w:szCs w:val="22"/>
          <w:lang w:eastAsia="en-US"/>
        </w:rPr>
        <w:t xml:space="preserve"> </w:t>
      </w:r>
      <w:r>
        <w:rPr>
          <w:rFonts w:ascii="Arial" w:eastAsia="Calibri" w:hAnsi="Arial" w:cs="Arial"/>
          <w:color w:val="000000"/>
          <w:sz w:val="22"/>
          <w:szCs w:val="22"/>
          <w:lang w:eastAsia="en-US"/>
        </w:rPr>
        <w:t xml:space="preserve"> </w:t>
      </w:r>
      <w:r w:rsidR="00482B9F" w:rsidRPr="00EC54E3">
        <w:rPr>
          <w:rFonts w:ascii="Arial" w:eastAsia="Calibri" w:hAnsi="Arial" w:cs="Arial"/>
          <w:color w:val="000000"/>
          <w:sz w:val="22"/>
          <w:szCs w:val="22"/>
          <w:lang w:eastAsia="en-US"/>
        </w:rPr>
        <w:t>Rangovui vienašališkai nutraukus Sutartį, nesant Užsakovo kaltės;</w:t>
      </w:r>
    </w:p>
    <w:p w14:paraId="68EE4FA2" w14:textId="457AE5E6" w:rsidR="00482B9F" w:rsidRPr="00EC54E3" w:rsidRDefault="00B42480" w:rsidP="00456B9F">
      <w:pPr>
        <w:tabs>
          <w:tab w:val="left" w:pos="851"/>
          <w:tab w:val="left" w:pos="993"/>
        </w:tabs>
        <w:suppressAutoHyphens/>
        <w:autoSpaceDN w:val="0"/>
        <w:spacing w:after="0" w:line="240" w:lineRule="auto"/>
        <w:ind w:left="709" w:hanging="709"/>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5.9.3. </w:t>
      </w:r>
      <w:r w:rsidR="00456B9F">
        <w:rPr>
          <w:rFonts w:ascii="Arial" w:eastAsia="Calibri" w:hAnsi="Arial" w:cs="Arial"/>
          <w:color w:val="000000"/>
          <w:sz w:val="22"/>
          <w:szCs w:val="22"/>
          <w:lang w:eastAsia="en-US"/>
        </w:rPr>
        <w:t xml:space="preserve"> </w:t>
      </w:r>
      <w:r w:rsidR="00482B9F" w:rsidRPr="00EC54E3">
        <w:rPr>
          <w:rFonts w:ascii="Arial" w:eastAsia="Calibri" w:hAnsi="Arial" w:cs="Arial"/>
          <w:color w:val="000000"/>
          <w:sz w:val="22"/>
          <w:szCs w:val="22"/>
          <w:lang w:eastAsia="en-US"/>
        </w:rPr>
        <w:t>jei Sutartis nutraukiama Užsakovo iniciatyva dėl Rangovo kaltės arba dėl esminio Sutarties pažeidimo.</w:t>
      </w:r>
    </w:p>
    <w:p w14:paraId="1971EFB7"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lastRenderedPageBreak/>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43060E9B"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Užsakovas turi teisę vienašališkai sustabdyti mokėjimus ir yra atleidžiamas nuo pareigos mokėti delspinigius, jeigu Darbai atlikti nekokybiškai iki Darbų defektai bus ištaisyti.</w:t>
      </w:r>
    </w:p>
    <w:p w14:paraId="5A6B22F4"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B28D1E4" w14:textId="77777777" w:rsidR="00482B9F" w:rsidRPr="00AC0D99"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Šalys susitaria, kad iškilus vienos iš šios Sutarties Šalių atsakomybei, kaltoji Šalis privalės visiškai atlyginti nuostolių padengimo, išieškojimo, ginčų sprendimo ir teismų išlaidas.</w:t>
      </w:r>
    </w:p>
    <w:p w14:paraId="4808FD35" w14:textId="77777777" w:rsidR="00482B9F" w:rsidRDefault="00482B9F">
      <w:pPr>
        <w:pStyle w:val="Sraopastraipa"/>
        <w:numPr>
          <w:ilvl w:val="0"/>
          <w:numId w:val="47"/>
        </w:numPr>
        <w:suppressAutoHyphens/>
        <w:autoSpaceDN w:val="0"/>
        <w:spacing w:after="0" w:line="240" w:lineRule="auto"/>
        <w:ind w:hanging="720"/>
        <w:jc w:val="both"/>
        <w:rPr>
          <w:rFonts w:ascii="Arial" w:eastAsia="Calibri" w:hAnsi="Arial" w:cs="Arial"/>
          <w:color w:val="000000"/>
        </w:rPr>
      </w:pPr>
      <w:r w:rsidRPr="00AC0D99">
        <w:rPr>
          <w:rFonts w:ascii="Arial" w:eastAsia="Calibri" w:hAnsi="Arial" w:cs="Arial"/>
          <w:color w:val="000000"/>
        </w:rPr>
        <w:t>Delspinigių ir baudos sumokėjimas neatleidžia Šalių nuo pareigos vykdyti šioje Sutartyje prisiimtus įsipareigojimus.</w:t>
      </w:r>
    </w:p>
    <w:p w14:paraId="68246F41" w14:textId="77777777" w:rsidR="0004560B" w:rsidRPr="00AC0D99" w:rsidRDefault="0004560B" w:rsidP="0004560B">
      <w:pPr>
        <w:pStyle w:val="Sraopastraipa"/>
        <w:suppressAutoHyphens/>
        <w:autoSpaceDN w:val="0"/>
        <w:spacing w:after="0" w:line="240" w:lineRule="auto"/>
        <w:jc w:val="both"/>
        <w:rPr>
          <w:rFonts w:ascii="Arial" w:eastAsia="Calibri" w:hAnsi="Arial" w:cs="Arial"/>
          <w:color w:val="000000"/>
        </w:rPr>
      </w:pPr>
    </w:p>
    <w:p w14:paraId="4A61DDC2" w14:textId="145B44E6" w:rsidR="0004560B" w:rsidRPr="007700FF" w:rsidRDefault="00482B9F" w:rsidP="007700FF">
      <w:pPr>
        <w:pStyle w:val="Sraopastraipa"/>
        <w:numPr>
          <w:ilvl w:val="0"/>
          <w:numId w:val="32"/>
        </w:numPr>
        <w:tabs>
          <w:tab w:val="left" w:pos="1304"/>
          <w:tab w:val="left" w:pos="1457"/>
          <w:tab w:val="left" w:pos="1604"/>
          <w:tab w:val="left" w:pos="1757"/>
          <w:tab w:val="left" w:pos="1860"/>
          <w:tab w:val="left" w:pos="1984"/>
          <w:tab w:val="left" w:pos="2098"/>
          <w:tab w:val="left" w:pos="2211"/>
          <w:tab w:val="left" w:pos="2835"/>
        </w:tabs>
        <w:autoSpaceDE w:val="0"/>
        <w:spacing w:before="240" w:line="300" w:lineRule="auto"/>
        <w:ind w:firstLine="0"/>
        <w:jc w:val="center"/>
        <w:rPr>
          <w:rFonts w:ascii="Arial" w:eastAsia="Calibri" w:hAnsi="Arial" w:cs="Arial"/>
        </w:rPr>
      </w:pPr>
      <w:r w:rsidRPr="007700FF">
        <w:rPr>
          <w:rFonts w:ascii="Arial" w:eastAsia="Calibri" w:hAnsi="Arial" w:cs="Arial"/>
          <w:b/>
          <w:bCs/>
          <w:caps/>
          <w:color w:val="000000"/>
        </w:rPr>
        <w:t>Sutarties vykdymo sustabdymas</w:t>
      </w:r>
    </w:p>
    <w:p w14:paraId="7B363E4B" w14:textId="0F7E23D5" w:rsidR="00482B9F" w:rsidRPr="005C4076" w:rsidRDefault="00482B9F">
      <w:pPr>
        <w:pStyle w:val="Sraopastraipa"/>
        <w:numPr>
          <w:ilvl w:val="1"/>
          <w:numId w:val="32"/>
        </w:numPr>
        <w:tabs>
          <w:tab w:val="left" w:pos="851"/>
        </w:tabs>
        <w:suppressAutoHyphens/>
        <w:autoSpaceDE w:val="0"/>
        <w:autoSpaceDN w:val="0"/>
        <w:spacing w:after="0" w:line="240" w:lineRule="auto"/>
        <w:ind w:left="709" w:hanging="709"/>
        <w:jc w:val="both"/>
        <w:rPr>
          <w:rFonts w:ascii="Arial" w:eastAsia="Calibri" w:hAnsi="Arial" w:cs="Arial"/>
        </w:rPr>
      </w:pPr>
      <w:r w:rsidRPr="005C4076">
        <w:rPr>
          <w:rFonts w:ascii="Arial" w:eastAsia="Calibri" w:hAnsi="Arial" w:cs="Arial"/>
          <w:color w:val="000000"/>
          <w:lang w:eastAsia="ar-SA"/>
        </w:rPr>
        <w:t xml:space="preserve">Esant svarbioms aplinkybėms, nepriklausančiomis nuo Rangovo valios, dėl kurių Rangovas negali vykdyti savo sutartinių įsipareigojimų ir/arba esant kitoms nenumatytoms aplinkybėms </w:t>
      </w:r>
      <w:r w:rsidRPr="005C4076">
        <w:rPr>
          <w:rFonts w:ascii="Arial" w:eastAsia="Calibri" w:hAnsi="Arial" w:cs="Arial"/>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5C4076">
        <w:rPr>
          <w:rFonts w:ascii="Arial" w:eastAsia="Calibri" w:hAnsi="Arial" w:cs="Arial"/>
          <w:i/>
          <w:iCs/>
          <w:color w:val="000000"/>
          <w:lang w:eastAsia="ar-SA"/>
        </w:rPr>
        <w:t xml:space="preserve">vėluoja kitos Užsakovo pirkimo sutarties, turinčios tiesioginės įtakos šiai Sutarčiai, vykdymas; </w:t>
      </w:r>
      <w:r w:rsidRPr="005C4076">
        <w:rPr>
          <w:rFonts w:ascii="Arial" w:eastAsia="Calibri" w:hAnsi="Arial" w:cs="Arial"/>
          <w:i/>
          <w:color w:val="000000"/>
          <w:lang w:eastAsia="ar-SA"/>
        </w:rPr>
        <w:t>kitos aplinkybės, kurios nebuvo žinomos pirkimo vykdymo metu ir su kuriomis susidurtų bet kuris kitas Užsakovas)</w:t>
      </w:r>
      <w:r w:rsidRPr="005C4076">
        <w:rPr>
          <w:rFonts w:ascii="Arial" w:eastAsia="Calibri" w:hAnsi="Arial" w:cs="Arial"/>
          <w:color w:val="000000"/>
          <w:lang w:eastAsia="ar-SA"/>
        </w:rPr>
        <w:t>, Užsakovas turi teisę sustabdyti Rangovo</w:t>
      </w:r>
      <w:r w:rsidR="00843CDE">
        <w:rPr>
          <w:rFonts w:ascii="Arial" w:eastAsia="Calibri" w:hAnsi="Arial" w:cs="Arial"/>
          <w:color w:val="000000"/>
          <w:lang w:eastAsia="ar-SA"/>
        </w:rPr>
        <w:t xml:space="preserve"> </w:t>
      </w:r>
      <w:r w:rsidRPr="005C4076">
        <w:rPr>
          <w:rFonts w:ascii="Arial" w:eastAsia="Calibri" w:hAnsi="Arial" w:cs="Arial"/>
          <w:color w:val="000000"/>
          <w:lang w:eastAsia="ar-SA"/>
        </w:rPr>
        <w:t xml:space="preserve">įsipareigojimų ar kurios nors jų dalies, kuri negali būti vykdoma, vykdymą. </w:t>
      </w:r>
    </w:p>
    <w:p w14:paraId="6B00CB2A" w14:textId="77777777" w:rsidR="00482B9F" w:rsidRPr="00EC54E3" w:rsidRDefault="00482B9F">
      <w:pPr>
        <w:numPr>
          <w:ilvl w:val="1"/>
          <w:numId w:val="32"/>
        </w:numPr>
        <w:tabs>
          <w:tab w:val="left" w:pos="851"/>
        </w:tabs>
        <w:suppressAutoHyphens/>
        <w:autoSpaceDE w:val="0"/>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87EF748" w14:textId="77777777" w:rsidR="00482B9F" w:rsidRPr="00EC54E3" w:rsidRDefault="00482B9F">
      <w:pPr>
        <w:numPr>
          <w:ilvl w:val="1"/>
          <w:numId w:val="32"/>
        </w:numPr>
        <w:tabs>
          <w:tab w:val="left" w:pos="851"/>
        </w:tabs>
        <w:suppressAutoHyphens/>
        <w:autoSpaceDE w:val="0"/>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9E143B8" w14:textId="77777777" w:rsidR="00482B9F" w:rsidRPr="004D4A2F" w:rsidRDefault="00482B9F">
      <w:pPr>
        <w:numPr>
          <w:ilvl w:val="1"/>
          <w:numId w:val="32"/>
        </w:numPr>
        <w:tabs>
          <w:tab w:val="left" w:pos="851"/>
        </w:tabs>
        <w:suppressAutoHyphens/>
        <w:autoSpaceDE w:val="0"/>
        <w:autoSpaceDN w:val="0"/>
        <w:spacing w:after="0" w:line="240" w:lineRule="auto"/>
        <w:ind w:left="709" w:hanging="709"/>
        <w:jc w:val="both"/>
        <w:rPr>
          <w:rFonts w:ascii="Arial" w:eastAsia="Calibri" w:hAnsi="Arial" w:cs="Arial"/>
          <w:sz w:val="24"/>
          <w:szCs w:val="24"/>
        </w:rPr>
      </w:pPr>
      <w:r w:rsidRPr="00EC54E3">
        <w:rPr>
          <w:rFonts w:ascii="Arial" w:eastAsia="Calibri" w:hAnsi="Arial" w:cs="Arial"/>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EC54E3">
        <w:rPr>
          <w:rFonts w:ascii="Arial" w:eastAsia="Calibri" w:hAnsi="Arial" w:cs="Arial"/>
          <w:color w:val="000000"/>
          <w:sz w:val="22"/>
          <w:szCs w:val="22"/>
          <w:lang w:eastAsia="en-US"/>
        </w:rPr>
        <w:t>am terminui, kuris sustabdymo metu buvo likęs iki Rangovo sutartinių įsipareigojimų įvykdymo pabaigos.</w:t>
      </w:r>
      <w:r w:rsidRPr="004D4A2F">
        <w:rPr>
          <w:rFonts w:ascii="Arial" w:eastAsia="Calibri" w:hAnsi="Arial" w:cs="Arial"/>
          <w:color w:val="000000"/>
          <w:sz w:val="24"/>
          <w:szCs w:val="24"/>
          <w:lang w:eastAsia="en-US"/>
        </w:rPr>
        <w:t xml:space="preserve"> </w:t>
      </w:r>
    </w:p>
    <w:p w14:paraId="31EFDD62" w14:textId="77777777" w:rsidR="00482B9F" w:rsidRPr="00EC54E3" w:rsidRDefault="00482B9F">
      <w:pPr>
        <w:numPr>
          <w:ilvl w:val="1"/>
          <w:numId w:val="32"/>
        </w:numPr>
        <w:tabs>
          <w:tab w:val="left" w:pos="851"/>
        </w:tabs>
        <w:suppressAutoHyphens/>
        <w:autoSpaceDE w:val="0"/>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A0CD5E3" w14:textId="77E29CBF" w:rsidR="00482B9F" w:rsidRPr="00EC54E3" w:rsidRDefault="008B5C1D">
      <w:pPr>
        <w:numPr>
          <w:ilvl w:val="1"/>
          <w:numId w:val="32"/>
        </w:numPr>
        <w:tabs>
          <w:tab w:val="left" w:pos="634"/>
          <w:tab w:val="left" w:pos="851"/>
          <w:tab w:val="left" w:pos="1059"/>
        </w:tabs>
        <w:suppressAutoHyphens/>
        <w:autoSpaceDE w:val="0"/>
        <w:autoSpaceDN w:val="0"/>
        <w:spacing w:after="0" w:line="240" w:lineRule="auto"/>
        <w:ind w:left="709" w:hanging="709"/>
        <w:jc w:val="both"/>
        <w:rPr>
          <w:rFonts w:ascii="Arial" w:eastAsia="Calibri" w:hAnsi="Arial" w:cs="Arial"/>
          <w:sz w:val="22"/>
          <w:szCs w:val="22"/>
        </w:rPr>
      </w:pPr>
      <w:r>
        <w:rPr>
          <w:rFonts w:ascii="Arial" w:eastAsia="Calibri" w:hAnsi="Arial" w:cs="Arial"/>
          <w:color w:val="000000"/>
          <w:sz w:val="22"/>
          <w:szCs w:val="22"/>
          <w:lang w:eastAsia="ar-SA"/>
        </w:rPr>
        <w:t xml:space="preserve"> </w:t>
      </w:r>
      <w:r w:rsidR="00482B9F" w:rsidRPr="00EC54E3">
        <w:rPr>
          <w:rFonts w:ascii="Arial" w:eastAsia="Calibri" w:hAnsi="Arial" w:cs="Arial"/>
          <w:color w:val="000000"/>
          <w:sz w:val="22"/>
          <w:szCs w:val="22"/>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482B9F">
        <w:rPr>
          <w:rFonts w:ascii="Arial" w:eastAsia="Calibri" w:hAnsi="Arial" w:cs="Arial"/>
          <w:bCs/>
          <w:color w:val="000000"/>
          <w:sz w:val="22"/>
          <w:szCs w:val="22"/>
          <w:lang w:eastAsia="ar-SA"/>
        </w:rPr>
        <w:t>6</w:t>
      </w:r>
      <w:r w:rsidR="00482B9F" w:rsidRPr="00EC54E3">
        <w:rPr>
          <w:rFonts w:ascii="Arial" w:eastAsia="Calibri" w:hAnsi="Arial" w:cs="Arial"/>
          <w:bCs/>
          <w:color w:val="000000"/>
          <w:sz w:val="22"/>
          <w:szCs w:val="22"/>
          <w:lang w:eastAsia="ar-SA"/>
        </w:rPr>
        <w:t xml:space="preserve">.4 ir </w:t>
      </w:r>
      <w:r w:rsidR="00482B9F">
        <w:rPr>
          <w:rFonts w:ascii="Arial" w:eastAsia="Calibri" w:hAnsi="Arial" w:cs="Arial"/>
          <w:bCs/>
          <w:color w:val="000000"/>
          <w:sz w:val="22"/>
          <w:szCs w:val="22"/>
          <w:lang w:eastAsia="ar-SA"/>
        </w:rPr>
        <w:t>6</w:t>
      </w:r>
      <w:r w:rsidR="00482B9F" w:rsidRPr="00EC54E3">
        <w:rPr>
          <w:rFonts w:ascii="Arial" w:eastAsia="Calibri" w:hAnsi="Arial" w:cs="Arial"/>
          <w:bCs/>
          <w:color w:val="000000"/>
          <w:sz w:val="22"/>
          <w:szCs w:val="22"/>
          <w:lang w:eastAsia="ar-SA"/>
        </w:rPr>
        <w:t>.5</w:t>
      </w:r>
      <w:r w:rsidR="00482B9F" w:rsidRPr="00EC54E3">
        <w:rPr>
          <w:rFonts w:ascii="Arial" w:eastAsia="Calibri" w:hAnsi="Arial" w:cs="Arial"/>
          <w:color w:val="000000"/>
          <w:sz w:val="22"/>
          <w:szCs w:val="22"/>
          <w:lang w:eastAsia="ar-SA"/>
        </w:rPr>
        <w:t xml:space="preserve"> </w:t>
      </w:r>
      <w:r w:rsidR="00482B9F">
        <w:rPr>
          <w:rFonts w:ascii="Arial" w:eastAsia="Calibri" w:hAnsi="Arial" w:cs="Arial"/>
          <w:color w:val="000000"/>
          <w:sz w:val="22"/>
          <w:szCs w:val="22"/>
          <w:lang w:eastAsia="ar-SA"/>
        </w:rPr>
        <w:t>pa</w:t>
      </w:r>
      <w:r w:rsidR="00482B9F" w:rsidRPr="00EC54E3">
        <w:rPr>
          <w:rFonts w:ascii="Arial" w:eastAsia="Calibri" w:hAnsi="Arial" w:cs="Arial"/>
          <w:color w:val="000000"/>
          <w:sz w:val="22"/>
          <w:szCs w:val="22"/>
          <w:lang w:eastAsia="ar-SA"/>
        </w:rPr>
        <w:t>punk</w:t>
      </w:r>
      <w:r w:rsidR="00482B9F">
        <w:rPr>
          <w:rFonts w:ascii="Arial" w:eastAsia="Calibri" w:hAnsi="Arial" w:cs="Arial"/>
          <w:color w:val="000000"/>
          <w:sz w:val="22"/>
          <w:szCs w:val="22"/>
          <w:lang w:eastAsia="ar-SA"/>
        </w:rPr>
        <w:t>či</w:t>
      </w:r>
      <w:r w:rsidR="00482B9F" w:rsidRPr="00EC54E3">
        <w:rPr>
          <w:rFonts w:ascii="Arial" w:eastAsia="Calibri" w:hAnsi="Arial" w:cs="Arial"/>
          <w:color w:val="000000"/>
          <w:sz w:val="22"/>
          <w:szCs w:val="22"/>
          <w:lang w:eastAsia="ar-SA"/>
        </w:rPr>
        <w:t>uose nustatyta tvarka. Užsakovo galimybė pasinaudoti šia teise negali priklausyti nuo Rangovo valios ar būti jo įtakojama.</w:t>
      </w:r>
    </w:p>
    <w:p w14:paraId="397644C6" w14:textId="77777777" w:rsidR="00482B9F" w:rsidRPr="00EC54E3" w:rsidRDefault="00482B9F">
      <w:pPr>
        <w:numPr>
          <w:ilvl w:val="1"/>
          <w:numId w:val="32"/>
        </w:numPr>
        <w:tabs>
          <w:tab w:val="left" w:pos="851"/>
        </w:tabs>
        <w:suppressAutoHyphens/>
        <w:autoSpaceDN w:val="0"/>
        <w:spacing w:after="0" w:line="240" w:lineRule="auto"/>
        <w:ind w:left="709" w:hanging="709"/>
        <w:jc w:val="both"/>
        <w:rPr>
          <w:rFonts w:ascii="Arial" w:eastAsia="Calibri" w:hAnsi="Arial" w:cs="Arial"/>
          <w:color w:val="000000"/>
          <w:sz w:val="22"/>
          <w:szCs w:val="22"/>
          <w:lang w:eastAsia="ar-SA"/>
        </w:rPr>
      </w:pPr>
      <w:r w:rsidRPr="00EC54E3">
        <w:rPr>
          <w:rFonts w:ascii="Arial" w:eastAsia="Calibri" w:hAnsi="Arial" w:cs="Arial"/>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B380E35" w14:textId="054C2599" w:rsidR="00D56022" w:rsidRPr="007700FF" w:rsidRDefault="00482B9F" w:rsidP="007700FF">
      <w:pPr>
        <w:numPr>
          <w:ilvl w:val="0"/>
          <w:numId w:val="32"/>
        </w:numPr>
        <w:tabs>
          <w:tab w:val="left" w:pos="-153"/>
          <w:tab w:val="left" w:pos="851"/>
        </w:tabs>
        <w:suppressAutoHyphens/>
        <w:autoSpaceDN w:val="0"/>
        <w:spacing w:before="240" w:line="240" w:lineRule="auto"/>
        <w:ind w:hanging="709"/>
        <w:jc w:val="center"/>
        <w:rPr>
          <w:rFonts w:ascii="Arial" w:eastAsia="Calibri" w:hAnsi="Arial" w:cs="Arial"/>
          <w:sz w:val="22"/>
          <w:szCs w:val="22"/>
          <w:lang w:eastAsia="en-US"/>
        </w:rPr>
      </w:pPr>
      <w:r w:rsidRPr="007700FF">
        <w:rPr>
          <w:rFonts w:ascii="Arial" w:eastAsia="Calibri" w:hAnsi="Arial" w:cs="Arial"/>
          <w:b/>
          <w:bCs/>
          <w:color w:val="000000"/>
          <w:sz w:val="22"/>
          <w:szCs w:val="22"/>
          <w:lang w:eastAsia="en-US"/>
        </w:rPr>
        <w:lastRenderedPageBreak/>
        <w:t>SUBRANGOVAI. SUBRANGOVŲ IR SPECIALISTŲ KEITIMO TVARKA</w:t>
      </w:r>
    </w:p>
    <w:p w14:paraId="73AF0922"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sz w:val="22"/>
          <w:szCs w:val="22"/>
          <w:lang w:eastAsia="en-US"/>
        </w:rPr>
      </w:pPr>
      <w:r w:rsidRPr="00EC54E3">
        <w:rPr>
          <w:rFonts w:ascii="Arial" w:eastAsia="Calibri" w:hAnsi="Arial" w:cs="Arial"/>
          <w:bCs/>
          <w:color w:val="000000"/>
          <w:sz w:val="22"/>
          <w:szCs w:val="22"/>
          <w:lang w:eastAsia="en-US"/>
        </w:rPr>
        <w:t xml:space="preserve">Sutarčiai vykdyti pasitelkiami šie subrangovai: __________ </w:t>
      </w:r>
      <w:r w:rsidRPr="006657AE">
        <w:rPr>
          <w:rFonts w:ascii="Arial" w:eastAsia="Calibri" w:hAnsi="Arial" w:cs="Arial"/>
          <w:bCs/>
          <w:color w:val="000000"/>
          <w:sz w:val="22"/>
          <w:szCs w:val="22"/>
          <w:lang w:eastAsia="en-US"/>
        </w:rPr>
        <w:t>[</w:t>
      </w:r>
      <w:r w:rsidRPr="006657AE">
        <w:rPr>
          <w:rFonts w:ascii="Arial" w:eastAsia="Calibri" w:hAnsi="Arial" w:cs="Arial"/>
          <w:bCs/>
          <w:i/>
          <w:iCs/>
          <w:color w:val="000000"/>
          <w:sz w:val="22"/>
          <w:szCs w:val="22"/>
          <w:lang w:eastAsia="en-US"/>
        </w:rPr>
        <w:t>surašyti Rangovo pasiūlyme nurodytus subrangovus, jeigu tokių nėra parašyti žodį</w:t>
      </w:r>
      <w:r w:rsidRPr="00EC54E3">
        <w:rPr>
          <w:rFonts w:ascii="Arial" w:eastAsia="Calibri" w:hAnsi="Arial" w:cs="Arial"/>
          <w:b/>
          <w:i/>
          <w:iCs/>
          <w:color w:val="000000"/>
          <w:sz w:val="22"/>
          <w:szCs w:val="22"/>
          <w:lang w:eastAsia="en-US"/>
        </w:rPr>
        <w:t xml:space="preserve"> </w:t>
      </w:r>
      <w:r w:rsidRPr="006657AE">
        <w:rPr>
          <w:rFonts w:ascii="Arial" w:eastAsia="Calibri" w:hAnsi="Arial" w:cs="Arial"/>
          <w:b/>
          <w:color w:val="000000"/>
          <w:sz w:val="22"/>
          <w:szCs w:val="22"/>
          <w:lang w:eastAsia="en-US"/>
        </w:rPr>
        <w:t>„nėra“</w:t>
      </w:r>
      <w:r w:rsidRPr="006657AE">
        <w:rPr>
          <w:rFonts w:ascii="Arial" w:eastAsia="Calibri" w:hAnsi="Arial" w:cs="Arial"/>
          <w:bCs/>
          <w:color w:val="000000"/>
          <w:sz w:val="22"/>
          <w:szCs w:val="22"/>
          <w:lang w:eastAsia="en-US"/>
        </w:rPr>
        <w:t xml:space="preserve">]. </w:t>
      </w:r>
      <w:r w:rsidRPr="00EC54E3">
        <w:rPr>
          <w:rFonts w:ascii="Arial" w:eastAsia="Calibri" w:hAnsi="Arial" w:cs="Arial"/>
          <w:bCs/>
          <w:color w:val="000000"/>
          <w:sz w:val="22"/>
          <w:szCs w:val="22"/>
          <w:lang w:eastAsia="en-US"/>
        </w:rPr>
        <w:t>Rangovas įsipareigoja ne vėliau kaip iki Sutarties vykdymo pradžios raštu pranešti Užsakovo atstovui subrangovų kontaktinius duomenis ir subrangovų atstovus.</w:t>
      </w:r>
    </w:p>
    <w:p w14:paraId="1CFE46EE"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1F3C963"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081CC41"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Tais atvejais, kai kvalifikacijai pagrįsti Rangovas nesiremia subrangovų pajėgumais, Užsakovas netikrina šių subrangovų pašalinimo pagrindų. </w:t>
      </w:r>
    </w:p>
    <w:p w14:paraId="6E85CC07"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1DF11065"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Specialisto keitimas ar naujo skyrimas galimas, tik esant vienai iš šių priežasčių:</w:t>
      </w:r>
    </w:p>
    <w:p w14:paraId="440EC33D" w14:textId="58CEE72C" w:rsidR="00482B9F" w:rsidRPr="00EC54E3" w:rsidRDefault="00482B9F" w:rsidP="00EC749A">
      <w:pPr>
        <w:numPr>
          <w:ilvl w:val="2"/>
          <w:numId w:val="32"/>
        </w:numPr>
        <w:tabs>
          <w:tab w:val="left" w:pos="1134"/>
        </w:tabs>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Sutartyje numatytas specialistas atleidžiamas, atsistatydina iš pareigų, išeina iš darbo, negali </w:t>
      </w:r>
      <w:r w:rsidR="00EC749A">
        <w:rPr>
          <w:rFonts w:ascii="Arial" w:eastAsia="Calibri" w:hAnsi="Arial" w:cs="Arial"/>
          <w:bCs/>
          <w:color w:val="000000"/>
          <w:sz w:val="22"/>
          <w:szCs w:val="22"/>
          <w:lang w:eastAsia="en-US"/>
        </w:rPr>
        <w:t xml:space="preserve">  </w:t>
      </w:r>
      <w:r w:rsidRPr="00EC54E3">
        <w:rPr>
          <w:rFonts w:ascii="Arial" w:eastAsia="Calibri" w:hAnsi="Arial" w:cs="Arial"/>
          <w:bCs/>
          <w:color w:val="000000"/>
          <w:sz w:val="22"/>
          <w:szCs w:val="22"/>
          <w:lang w:eastAsia="en-US"/>
        </w:rPr>
        <w:t xml:space="preserve">eiti savo pareigų dėl ligos ar traumos; </w:t>
      </w:r>
    </w:p>
    <w:p w14:paraId="0564DF1E" w14:textId="77777777" w:rsidR="00482B9F" w:rsidRPr="00EC54E3" w:rsidRDefault="00482B9F" w:rsidP="00EC749A">
      <w:pPr>
        <w:numPr>
          <w:ilvl w:val="2"/>
          <w:numId w:val="32"/>
        </w:numPr>
        <w:tabs>
          <w:tab w:val="left" w:pos="1276"/>
        </w:tabs>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09D04137" w14:textId="77777777" w:rsidR="00482B9F" w:rsidRPr="00EC54E3" w:rsidRDefault="00482B9F" w:rsidP="00EC749A">
      <w:pPr>
        <w:numPr>
          <w:ilvl w:val="2"/>
          <w:numId w:val="32"/>
        </w:numPr>
        <w:suppressAutoHyphens/>
        <w:autoSpaceDN w:val="0"/>
        <w:spacing w:after="0" w:line="240" w:lineRule="auto"/>
        <w:ind w:left="1276" w:hanging="1276"/>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esant kitoms nenumatytoms pagrįstoms aplinkybėms.</w:t>
      </w:r>
    </w:p>
    <w:p w14:paraId="1562A11E"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Sutarties </w:t>
      </w:r>
      <w:r>
        <w:rPr>
          <w:rFonts w:ascii="Arial" w:eastAsia="Calibri" w:hAnsi="Arial" w:cs="Arial"/>
          <w:bCs/>
          <w:color w:val="000000"/>
          <w:sz w:val="22"/>
          <w:szCs w:val="22"/>
          <w:lang w:eastAsia="en-US"/>
        </w:rPr>
        <w:t>7</w:t>
      </w:r>
      <w:r w:rsidRPr="00EC54E3">
        <w:rPr>
          <w:rFonts w:ascii="Arial" w:eastAsia="Calibri" w:hAnsi="Arial" w:cs="Arial"/>
          <w:bCs/>
          <w:color w:val="000000"/>
          <w:sz w:val="22"/>
          <w:szCs w:val="22"/>
          <w:lang w:eastAsia="en-US"/>
        </w:rPr>
        <w:t xml:space="preserve">.6 </w:t>
      </w:r>
      <w:r>
        <w:rPr>
          <w:rFonts w:ascii="Arial" w:eastAsia="Calibri" w:hAnsi="Arial" w:cs="Arial"/>
          <w:bCs/>
          <w:color w:val="000000"/>
          <w:sz w:val="22"/>
          <w:szCs w:val="22"/>
          <w:lang w:eastAsia="en-US"/>
        </w:rPr>
        <w:t>pa</w:t>
      </w:r>
      <w:r w:rsidRPr="00EC54E3">
        <w:rPr>
          <w:rFonts w:ascii="Arial" w:eastAsia="Calibri" w:hAnsi="Arial" w:cs="Arial"/>
          <w:bCs/>
          <w:color w:val="000000"/>
          <w:sz w:val="22"/>
          <w:szCs w:val="22"/>
          <w:lang w:eastAsia="en-US"/>
        </w:rPr>
        <w:t>punkt</w:t>
      </w:r>
      <w:r>
        <w:rPr>
          <w:rFonts w:ascii="Arial" w:eastAsia="Calibri" w:hAnsi="Arial" w:cs="Arial"/>
          <w:bCs/>
          <w:color w:val="000000"/>
          <w:sz w:val="22"/>
          <w:szCs w:val="22"/>
          <w:lang w:eastAsia="en-US"/>
        </w:rPr>
        <w:t>yj</w:t>
      </w:r>
      <w:r w:rsidRPr="00EC54E3">
        <w:rPr>
          <w:rFonts w:ascii="Arial" w:eastAsia="Calibri" w:hAnsi="Arial" w:cs="Arial"/>
          <w:bCs/>
          <w:color w:val="000000"/>
          <w:sz w:val="22"/>
          <w:szCs w:val="22"/>
          <w:lang w:eastAsia="en-US"/>
        </w:rPr>
        <w:t>e nurodytu atveju Rangovas privalo raštu pateikti Užsakovo atstovui – atsakingam Sutarties vykdytojui:</w:t>
      </w:r>
    </w:p>
    <w:p w14:paraId="03CBAFFA" w14:textId="77777777" w:rsidR="00482B9F" w:rsidRPr="00EC54E3" w:rsidRDefault="00482B9F" w:rsidP="00E41766">
      <w:pPr>
        <w:numPr>
          <w:ilvl w:val="2"/>
          <w:numId w:val="32"/>
        </w:numPr>
        <w:suppressAutoHyphens/>
        <w:autoSpaceDN w:val="0"/>
        <w:spacing w:after="0" w:line="240" w:lineRule="auto"/>
        <w:ind w:left="1276" w:hanging="1276"/>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pagrįstą prašymą, pridedant jį pagrindžiančius dokumentus; </w:t>
      </w:r>
    </w:p>
    <w:p w14:paraId="382AC683" w14:textId="77777777" w:rsidR="00482B9F" w:rsidRPr="00EC54E3" w:rsidRDefault="00482B9F" w:rsidP="00E41766">
      <w:pPr>
        <w:numPr>
          <w:ilvl w:val="2"/>
          <w:numId w:val="32"/>
        </w:numPr>
        <w:tabs>
          <w:tab w:val="left" w:pos="1276"/>
        </w:tabs>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 xml:space="preserve">naujo specialisto dokumentus, įrodančius, kad jo kvalifikacija atitinka pirkimo dokumentuose nustatytus minimalius kvalifikacijos reikalavimus, keliamus specialistui. </w:t>
      </w:r>
    </w:p>
    <w:p w14:paraId="5C0E6E5F" w14:textId="77777777" w:rsidR="00482B9F" w:rsidRPr="00EC54E3" w:rsidRDefault="00482B9F">
      <w:pPr>
        <w:numPr>
          <w:ilvl w:val="1"/>
          <w:numId w:val="32"/>
        </w:numPr>
        <w:suppressAutoHyphens/>
        <w:autoSpaceDN w:val="0"/>
        <w:spacing w:after="0" w:line="240" w:lineRule="auto"/>
        <w:ind w:left="567" w:hanging="567"/>
        <w:jc w:val="both"/>
        <w:rPr>
          <w:rFonts w:ascii="Arial" w:eastAsia="Calibri" w:hAnsi="Arial" w:cs="Arial"/>
          <w:bCs/>
          <w:color w:val="000000"/>
          <w:sz w:val="22"/>
          <w:szCs w:val="22"/>
          <w:lang w:eastAsia="en-US"/>
        </w:rPr>
      </w:pPr>
      <w:r w:rsidRPr="00EC54E3">
        <w:rPr>
          <w:rFonts w:ascii="Arial" w:eastAsia="Calibri" w:hAnsi="Arial" w:cs="Arial"/>
          <w:bCs/>
          <w:color w:val="000000"/>
          <w:sz w:val="22"/>
          <w:szCs w:val="22"/>
          <w:lang w:eastAsia="en-US"/>
        </w:rPr>
        <w:t>Naujo specialisto paskyrimas įforminamas Rangovo įmonės vadovo įsakymu, kurio kopija pateikiama Užsakovo atstovui – atsakingam Sutarties vykdytojui.</w:t>
      </w:r>
    </w:p>
    <w:p w14:paraId="30AD2A19" w14:textId="77777777" w:rsidR="00482B9F" w:rsidRPr="000F6BF8" w:rsidRDefault="00482B9F" w:rsidP="007700FF">
      <w:pPr>
        <w:pStyle w:val="Sraopastraipa"/>
        <w:numPr>
          <w:ilvl w:val="0"/>
          <w:numId w:val="32"/>
        </w:numPr>
        <w:tabs>
          <w:tab w:val="left" w:pos="1304"/>
          <w:tab w:val="left" w:pos="1457"/>
          <w:tab w:val="left" w:pos="1604"/>
          <w:tab w:val="left" w:pos="1757"/>
          <w:tab w:val="left" w:pos="1860"/>
          <w:tab w:val="left" w:pos="1984"/>
          <w:tab w:val="left" w:pos="2098"/>
          <w:tab w:val="left" w:pos="2211"/>
          <w:tab w:val="left" w:pos="3544"/>
        </w:tabs>
        <w:autoSpaceDE w:val="0"/>
        <w:spacing w:before="240" w:line="300" w:lineRule="auto"/>
        <w:ind w:firstLine="0"/>
        <w:jc w:val="center"/>
        <w:rPr>
          <w:rFonts w:ascii="Arial" w:eastAsia="Times New Roman" w:hAnsi="Arial" w:cs="Arial"/>
          <w:b/>
          <w:color w:val="000000"/>
        </w:rPr>
      </w:pPr>
      <w:r w:rsidRPr="000F6BF8">
        <w:rPr>
          <w:rFonts w:ascii="Arial" w:eastAsia="Calibri" w:hAnsi="Arial" w:cs="Arial"/>
          <w:b/>
          <w:color w:val="000000"/>
        </w:rPr>
        <w:t>SUTARTIES PAKEITIMAI</w:t>
      </w:r>
    </w:p>
    <w:p w14:paraId="7E34D705" w14:textId="77777777" w:rsidR="00482B9F" w:rsidRPr="005C4076" w:rsidRDefault="00482B9F">
      <w:pPr>
        <w:pStyle w:val="Sraopastraipa"/>
        <w:numPr>
          <w:ilvl w:val="1"/>
          <w:numId w:val="32"/>
        </w:numPr>
        <w:suppressAutoHyphens/>
        <w:autoSpaceDE w:val="0"/>
        <w:autoSpaceDN w:val="0"/>
        <w:spacing w:after="0" w:line="240" w:lineRule="auto"/>
        <w:ind w:hanging="502"/>
        <w:jc w:val="both"/>
        <w:textAlignment w:val="center"/>
        <w:rPr>
          <w:rFonts w:ascii="Arial" w:eastAsia="Calibri" w:hAnsi="Arial" w:cs="Arial"/>
          <w:color w:val="000000"/>
        </w:rPr>
      </w:pPr>
      <w:r w:rsidRPr="005C4076">
        <w:rPr>
          <w:rFonts w:ascii="Arial" w:eastAsia="Calibri" w:hAnsi="Arial" w:cs="Arial"/>
          <w:color w:val="000000"/>
        </w:rPr>
        <w:t>Sutarties sąlygos gali būti keičiamos, vadovaujantis Lietuvos Respublikos viešųjų pirkimų įstatymo 89 straipsnio nuostatomis.</w:t>
      </w:r>
    </w:p>
    <w:p w14:paraId="4C29E821" w14:textId="77777777" w:rsidR="00482B9F" w:rsidRPr="005C4076" w:rsidRDefault="00482B9F">
      <w:pPr>
        <w:pStyle w:val="Sraopastraipa"/>
        <w:numPr>
          <w:ilvl w:val="1"/>
          <w:numId w:val="32"/>
        </w:numPr>
        <w:suppressAutoHyphens/>
        <w:autoSpaceDE w:val="0"/>
        <w:autoSpaceDN w:val="0"/>
        <w:spacing w:after="0" w:line="240" w:lineRule="auto"/>
        <w:ind w:hanging="502"/>
        <w:jc w:val="both"/>
        <w:textAlignment w:val="center"/>
        <w:rPr>
          <w:rFonts w:ascii="Arial" w:eastAsia="Calibri" w:hAnsi="Arial" w:cs="Arial"/>
          <w:iCs/>
          <w:color w:val="000000"/>
        </w:rPr>
      </w:pPr>
      <w:r w:rsidRPr="005C4076">
        <w:rPr>
          <w:rFonts w:ascii="Arial" w:eastAsia="Calibri" w:hAnsi="Arial" w:cs="Arial"/>
          <w:iCs/>
          <w:color w:val="000000"/>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7EBB2A01" w14:textId="77777777" w:rsidR="00482B9F" w:rsidRPr="005C4076" w:rsidRDefault="00482B9F">
      <w:pPr>
        <w:pStyle w:val="Sraopastraipa"/>
        <w:numPr>
          <w:ilvl w:val="1"/>
          <w:numId w:val="32"/>
        </w:numPr>
        <w:suppressAutoHyphens/>
        <w:autoSpaceDE w:val="0"/>
        <w:autoSpaceDN w:val="0"/>
        <w:spacing w:after="240" w:line="240" w:lineRule="auto"/>
        <w:ind w:hanging="502"/>
        <w:jc w:val="both"/>
        <w:textAlignment w:val="center"/>
        <w:rPr>
          <w:rFonts w:ascii="Arial" w:eastAsia="Calibri" w:hAnsi="Arial" w:cs="Arial"/>
          <w:iCs/>
          <w:color w:val="000000"/>
        </w:rPr>
      </w:pPr>
      <w:r w:rsidRPr="005C4076">
        <w:rPr>
          <w:rFonts w:ascii="Arial" w:eastAsia="Calibri" w:hAnsi="Arial" w:cs="Arial"/>
          <w:iCs/>
          <w:color w:val="000000"/>
        </w:rPr>
        <w:t>Sutarties sąlygų keitimu nebus laikomas Sutarties sąlygų koregavimas Sutartyje numatytais atvejais, jeigu pakeitimo sąlygos buvo aiškiai, tiksliai ir nedviprasmiškai suformuluotos Pirkimo dokumentuose.</w:t>
      </w:r>
    </w:p>
    <w:p w14:paraId="6D475768" w14:textId="77777777" w:rsidR="00482B9F" w:rsidRPr="000F6BF8" w:rsidRDefault="00482B9F" w:rsidP="007700FF">
      <w:pPr>
        <w:pStyle w:val="Sraopastraipa"/>
        <w:numPr>
          <w:ilvl w:val="0"/>
          <w:numId w:val="32"/>
        </w:numPr>
        <w:spacing w:before="240" w:line="300" w:lineRule="auto"/>
        <w:ind w:firstLine="0"/>
        <w:jc w:val="center"/>
        <w:rPr>
          <w:rFonts w:ascii="Arial" w:eastAsia="Calibri" w:hAnsi="Arial" w:cs="Arial"/>
          <w:b/>
          <w:color w:val="000000"/>
        </w:rPr>
      </w:pPr>
      <w:r w:rsidRPr="000F6BF8">
        <w:rPr>
          <w:rFonts w:ascii="Arial" w:eastAsia="Calibri" w:hAnsi="Arial" w:cs="Arial"/>
          <w:b/>
          <w:color w:val="000000"/>
        </w:rPr>
        <w:t>SUTARTIES NUTRAUKIMO SĄLYGOS</w:t>
      </w:r>
    </w:p>
    <w:p w14:paraId="64F1121C" w14:textId="47A376A1" w:rsidR="00482B9F" w:rsidRPr="005C4076" w:rsidRDefault="00482B9F">
      <w:pPr>
        <w:pStyle w:val="Sraopastraipa"/>
        <w:numPr>
          <w:ilvl w:val="1"/>
          <w:numId w:val="32"/>
        </w:numPr>
        <w:suppressAutoHyphens/>
        <w:autoSpaceDN w:val="0"/>
        <w:spacing w:after="0" w:line="240" w:lineRule="auto"/>
        <w:ind w:hanging="502"/>
        <w:jc w:val="both"/>
        <w:rPr>
          <w:rFonts w:ascii="Arial" w:eastAsia="Calibri" w:hAnsi="Arial" w:cs="Arial"/>
          <w:color w:val="000000"/>
        </w:rPr>
      </w:pPr>
      <w:r w:rsidRPr="005C4076">
        <w:rPr>
          <w:rFonts w:ascii="Arial" w:eastAsia="Calibri" w:hAnsi="Arial" w:cs="Arial"/>
          <w:color w:val="000000"/>
        </w:rPr>
        <w:t>Sutartis gali būti nutraukta raštišku abiejų Šalių susitarimu.</w:t>
      </w:r>
    </w:p>
    <w:p w14:paraId="0F50BA94" w14:textId="3FDF9C6B" w:rsidR="00482B9F" w:rsidRPr="005202D8" w:rsidRDefault="00DF3A67">
      <w:pPr>
        <w:numPr>
          <w:ilvl w:val="1"/>
          <w:numId w:val="32"/>
        </w:numPr>
        <w:tabs>
          <w:tab w:val="left" w:pos="426"/>
        </w:tabs>
        <w:suppressAutoHyphens/>
        <w:autoSpaceDE w:val="0"/>
        <w:autoSpaceDN w:val="0"/>
        <w:spacing w:after="0" w:line="240" w:lineRule="auto"/>
        <w:ind w:hanging="502"/>
        <w:jc w:val="both"/>
        <w:rPr>
          <w:rFonts w:ascii="Arial" w:eastAsia="Times New Roman" w:hAnsi="Arial" w:cs="Arial"/>
          <w:color w:val="000000"/>
          <w:sz w:val="22"/>
          <w:szCs w:val="22"/>
          <w:lang w:eastAsia="ar-SA"/>
        </w:rPr>
      </w:pPr>
      <w:r>
        <w:rPr>
          <w:rFonts w:ascii="Arial" w:eastAsia="Calibri" w:hAnsi="Arial" w:cs="Arial"/>
          <w:color w:val="000000"/>
          <w:sz w:val="22"/>
          <w:szCs w:val="22"/>
          <w:lang w:eastAsia="ar-SA"/>
        </w:rPr>
        <w:t xml:space="preserve"> </w:t>
      </w:r>
      <w:r w:rsidR="00482B9F" w:rsidRPr="005202D8">
        <w:rPr>
          <w:rFonts w:ascii="Arial" w:eastAsia="Calibri" w:hAnsi="Arial" w:cs="Arial"/>
          <w:color w:val="000000"/>
          <w:sz w:val="22"/>
          <w:szCs w:val="22"/>
          <w:lang w:eastAsia="ar-SA"/>
        </w:rPr>
        <w:t xml:space="preserve">Sutartis gali būti nutraukiama LR Viešųjų pirkimų įstatymo 90 straipsnyje ir LR Civiliniame </w:t>
      </w:r>
      <w:r w:rsidR="0004560B">
        <w:rPr>
          <w:rFonts w:ascii="Arial" w:eastAsia="Calibri" w:hAnsi="Arial" w:cs="Arial"/>
          <w:color w:val="000000"/>
          <w:sz w:val="22"/>
          <w:szCs w:val="22"/>
          <w:lang w:eastAsia="ar-SA"/>
        </w:rPr>
        <w:t xml:space="preserve"> </w:t>
      </w:r>
      <w:r w:rsidR="00482B9F" w:rsidRPr="005202D8">
        <w:rPr>
          <w:rFonts w:ascii="Arial" w:eastAsia="Calibri" w:hAnsi="Arial" w:cs="Arial"/>
          <w:color w:val="000000"/>
          <w:sz w:val="22"/>
          <w:szCs w:val="22"/>
          <w:lang w:eastAsia="ar-SA"/>
        </w:rPr>
        <w:t>kodekse numatytais atvejais.</w:t>
      </w:r>
    </w:p>
    <w:p w14:paraId="271283A7" w14:textId="77777777" w:rsidR="00482B9F" w:rsidRPr="005202D8" w:rsidRDefault="00482B9F">
      <w:pPr>
        <w:numPr>
          <w:ilvl w:val="1"/>
          <w:numId w:val="32"/>
        </w:numPr>
        <w:tabs>
          <w:tab w:val="left" w:pos="0"/>
          <w:tab w:val="left" w:pos="709"/>
          <w:tab w:val="left" w:pos="885"/>
        </w:tabs>
        <w:suppressAutoHyphens/>
        <w:autoSpaceDE w:val="0"/>
        <w:autoSpaceDN w:val="0"/>
        <w:spacing w:after="0" w:line="240" w:lineRule="auto"/>
        <w:ind w:hanging="502"/>
        <w:jc w:val="both"/>
        <w:rPr>
          <w:rFonts w:ascii="Arial" w:eastAsia="Calibri" w:hAnsi="Arial" w:cs="Arial"/>
          <w:sz w:val="22"/>
          <w:szCs w:val="22"/>
        </w:rPr>
      </w:pPr>
      <w:r w:rsidRPr="005202D8">
        <w:rPr>
          <w:rFonts w:ascii="Arial" w:eastAsia="Calibri" w:hAnsi="Arial" w:cs="Arial"/>
          <w:b/>
          <w:color w:val="000000"/>
          <w:sz w:val="22"/>
          <w:szCs w:val="22"/>
          <w:lang w:eastAsia="ar-SA"/>
        </w:rPr>
        <w:lastRenderedPageBreak/>
        <w:t>Užsakovas</w:t>
      </w:r>
      <w:r w:rsidRPr="005202D8">
        <w:rPr>
          <w:rFonts w:ascii="Arial" w:eastAsia="Calibri" w:hAnsi="Arial" w:cs="Arial"/>
          <w:color w:val="000000"/>
          <w:sz w:val="22"/>
          <w:szCs w:val="22"/>
          <w:lang w:eastAsia="ar-SA"/>
        </w:rPr>
        <w:t xml:space="preserve"> turi teisę vienašališkai neteismine tvarka nutraukti Sutartį, raštu įspėjęs Rangovą prieš 14 (keturiolika) kalendorinių dienų, šiais atvejais:</w:t>
      </w:r>
    </w:p>
    <w:p w14:paraId="0C5166E0" w14:textId="66E91D7E" w:rsidR="00482B9F" w:rsidRPr="005202D8" w:rsidRDefault="00DF3A67" w:rsidP="00090036">
      <w:pPr>
        <w:tabs>
          <w:tab w:val="left" w:pos="709"/>
          <w:tab w:val="left" w:pos="1134"/>
        </w:tabs>
        <w:suppressAutoHyphens/>
        <w:autoSpaceDE w:val="0"/>
        <w:autoSpaceDN w:val="0"/>
        <w:spacing w:line="240" w:lineRule="auto"/>
        <w:ind w:left="502" w:hanging="502"/>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 xml:space="preserve">.3.1. kai Rangovas nevykdo savo sutartinių įsipareigojimų; </w:t>
      </w:r>
    </w:p>
    <w:p w14:paraId="29E4649C" w14:textId="1E68551A" w:rsidR="00482B9F" w:rsidRPr="005202D8" w:rsidRDefault="00DF3A67" w:rsidP="00972C4E">
      <w:pPr>
        <w:tabs>
          <w:tab w:val="left" w:pos="709"/>
          <w:tab w:val="left" w:pos="1134"/>
        </w:tabs>
        <w:suppressAutoHyphens/>
        <w:autoSpaceDE w:val="0"/>
        <w:autoSpaceDN w:val="0"/>
        <w:spacing w:after="0" w:line="240" w:lineRule="auto"/>
        <w:ind w:left="505" w:hanging="505"/>
        <w:jc w:val="both"/>
        <w:rPr>
          <w:rFonts w:ascii="Arial" w:eastAsia="Calibri" w:hAnsi="Arial" w:cs="Arial"/>
          <w:sz w:val="22"/>
          <w:szCs w:val="22"/>
          <w:lang w:eastAsia="ar-SA"/>
        </w:rPr>
      </w:pPr>
      <w:r>
        <w:rPr>
          <w:rFonts w:ascii="Arial" w:eastAsia="Calibri" w:hAnsi="Arial" w:cs="Arial"/>
          <w:sz w:val="22"/>
          <w:szCs w:val="22"/>
          <w:lang w:eastAsia="ar-SA"/>
        </w:rPr>
        <w:t>9</w:t>
      </w:r>
      <w:r w:rsidR="00482B9F" w:rsidRPr="005202D8">
        <w:rPr>
          <w:rFonts w:ascii="Arial" w:eastAsia="Calibri" w:hAnsi="Arial" w:cs="Arial"/>
          <w:sz w:val="22"/>
          <w:szCs w:val="22"/>
          <w:lang w:eastAsia="ar-SA"/>
        </w:rPr>
        <w:t xml:space="preserve">.3.2. kai Rangovas padaro esminį Sutarties pažeidimą, t. y. Rangovui 2 kartus skirta Sutarties </w:t>
      </w:r>
      <w:r w:rsidR="00482B9F">
        <w:rPr>
          <w:rFonts w:ascii="Arial" w:eastAsia="Calibri" w:hAnsi="Arial" w:cs="Arial"/>
          <w:sz w:val="22"/>
          <w:szCs w:val="22"/>
          <w:lang w:eastAsia="ar-SA"/>
        </w:rPr>
        <w:t>5</w:t>
      </w:r>
      <w:r w:rsidR="00482B9F" w:rsidRPr="005202D8">
        <w:rPr>
          <w:rFonts w:ascii="Arial" w:eastAsia="Calibri" w:hAnsi="Arial" w:cs="Arial"/>
          <w:sz w:val="22"/>
          <w:szCs w:val="22"/>
          <w:lang w:eastAsia="ar-SA"/>
        </w:rPr>
        <w:t xml:space="preserve">.8 </w:t>
      </w:r>
      <w:r w:rsidR="00972C4E">
        <w:rPr>
          <w:rFonts w:ascii="Arial" w:eastAsia="Calibri" w:hAnsi="Arial" w:cs="Arial"/>
          <w:sz w:val="22"/>
          <w:szCs w:val="22"/>
          <w:lang w:eastAsia="ar-SA"/>
        </w:rPr>
        <w:t xml:space="preserve"> </w:t>
      </w:r>
      <w:r w:rsidR="00482B9F" w:rsidRPr="005202D8">
        <w:rPr>
          <w:rFonts w:ascii="Arial" w:eastAsia="Calibri" w:hAnsi="Arial" w:cs="Arial"/>
          <w:sz w:val="22"/>
          <w:szCs w:val="22"/>
          <w:lang w:eastAsia="ar-SA"/>
        </w:rPr>
        <w:t>punkte numatyta bauda;</w:t>
      </w:r>
    </w:p>
    <w:p w14:paraId="39F48838" w14:textId="72079FED" w:rsidR="00482B9F" w:rsidRPr="005202D8" w:rsidRDefault="00DF3A67" w:rsidP="00972C4E">
      <w:pPr>
        <w:tabs>
          <w:tab w:val="left" w:pos="567"/>
          <w:tab w:val="left" w:pos="709"/>
        </w:tabs>
        <w:suppressAutoHyphens/>
        <w:autoSpaceDE w:val="0"/>
        <w:autoSpaceDN w:val="0"/>
        <w:spacing w:after="0" w:line="240" w:lineRule="auto"/>
        <w:ind w:left="505" w:hanging="505"/>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.3.3. kai Rangovas Darbus atlieka nekokybiškai ir per pagrįstai nustatytą laikotarpį neįvykdo Užsakovo nurodymo ištaisyti netinkamai įvykdytus arba neįvykdytus sutartinius įsipareigojimus;</w:t>
      </w:r>
    </w:p>
    <w:p w14:paraId="751A941F" w14:textId="730BB29B" w:rsidR="00482B9F" w:rsidRPr="005202D8" w:rsidRDefault="00DF3A67" w:rsidP="00972C4E">
      <w:pPr>
        <w:tabs>
          <w:tab w:val="left" w:pos="709"/>
          <w:tab w:val="left" w:pos="1134"/>
        </w:tabs>
        <w:suppressAutoHyphens/>
        <w:autoSpaceDE w:val="0"/>
        <w:autoSpaceDN w:val="0"/>
        <w:spacing w:after="0" w:line="240" w:lineRule="auto"/>
        <w:ind w:left="505" w:hanging="505"/>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 xml:space="preserve">.3.4. kai Rangovas perleidžia Sutarties reikalavimus be Užsakovo žinios; </w:t>
      </w:r>
    </w:p>
    <w:p w14:paraId="17B169EB" w14:textId="12B1F517" w:rsidR="00482B9F" w:rsidRPr="005202D8" w:rsidRDefault="00DF3A67" w:rsidP="00972C4E">
      <w:pPr>
        <w:tabs>
          <w:tab w:val="left" w:pos="709"/>
        </w:tabs>
        <w:suppressAutoHyphens/>
        <w:autoSpaceDE w:val="0"/>
        <w:autoSpaceDN w:val="0"/>
        <w:spacing w:after="0" w:line="240" w:lineRule="auto"/>
        <w:ind w:left="505" w:hanging="505"/>
        <w:jc w:val="both"/>
        <w:rPr>
          <w:rFonts w:ascii="Arial" w:eastAsia="Calibri" w:hAnsi="Arial" w:cs="Arial"/>
          <w:color w:val="000000"/>
          <w:sz w:val="22"/>
          <w:szCs w:val="22"/>
          <w:lang w:eastAsia="ar-SA"/>
        </w:rPr>
      </w:pPr>
      <w:r>
        <w:rPr>
          <w:rFonts w:ascii="Arial" w:eastAsia="Calibri" w:hAnsi="Arial" w:cs="Arial"/>
          <w:color w:val="000000"/>
          <w:sz w:val="22"/>
          <w:szCs w:val="22"/>
          <w:lang w:eastAsia="ar-SA"/>
        </w:rPr>
        <w:t>9</w:t>
      </w:r>
      <w:r w:rsidR="00482B9F" w:rsidRPr="005202D8">
        <w:rPr>
          <w:rFonts w:ascii="Arial" w:eastAsia="Calibri" w:hAnsi="Arial" w:cs="Arial"/>
          <w:color w:val="000000"/>
          <w:sz w:val="22"/>
          <w:szCs w:val="22"/>
          <w:lang w:eastAsia="ar-SA"/>
        </w:rPr>
        <w:t xml:space="preserve">.3.5. kai Rangovas bankrutuoja arba yra likviduojamas, kai sustabdo ūkinę veiklą, arba kai įstatymuose ir kituose teisės aktuose numatyta tvarka susidaro analogiška situacija; </w:t>
      </w:r>
    </w:p>
    <w:p w14:paraId="0C390B34" w14:textId="39876F31" w:rsidR="00482B9F" w:rsidRPr="005202D8" w:rsidRDefault="0004560B" w:rsidP="00972C4E">
      <w:pPr>
        <w:tabs>
          <w:tab w:val="left" w:pos="709"/>
        </w:tabs>
        <w:suppressAutoHyphens/>
        <w:autoSpaceDE w:val="0"/>
        <w:autoSpaceDN w:val="0"/>
        <w:spacing w:after="0" w:line="240" w:lineRule="auto"/>
        <w:ind w:left="505" w:hanging="505"/>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9</w:t>
      </w:r>
      <w:r w:rsidR="00482B9F" w:rsidRPr="005202D8">
        <w:rPr>
          <w:rFonts w:ascii="Arial" w:eastAsia="Times New Roman" w:hAnsi="Arial" w:cs="Arial"/>
          <w:color w:val="000000"/>
          <w:sz w:val="22"/>
          <w:szCs w:val="22"/>
          <w:lang w:eastAsia="en-US"/>
        </w:rPr>
        <w:t>.3.6. kai Darbai tampa nebereikalingi.</w:t>
      </w:r>
    </w:p>
    <w:p w14:paraId="036F9187" w14:textId="77777777" w:rsidR="00482B9F" w:rsidRPr="005202D8" w:rsidRDefault="00482B9F" w:rsidP="00972C4E">
      <w:pPr>
        <w:numPr>
          <w:ilvl w:val="1"/>
          <w:numId w:val="32"/>
        </w:numPr>
        <w:tabs>
          <w:tab w:val="left" w:pos="709"/>
        </w:tabs>
        <w:suppressAutoHyphens/>
        <w:autoSpaceDN w:val="0"/>
        <w:spacing w:after="0" w:line="240" w:lineRule="auto"/>
        <w:ind w:left="505" w:hanging="505"/>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6A2E8E08" w14:textId="77777777" w:rsidR="00482B9F" w:rsidRPr="005202D8" w:rsidRDefault="00482B9F" w:rsidP="00972C4E">
      <w:pPr>
        <w:numPr>
          <w:ilvl w:val="1"/>
          <w:numId w:val="32"/>
        </w:numPr>
        <w:tabs>
          <w:tab w:val="left" w:pos="709"/>
        </w:tabs>
        <w:suppressAutoHyphens/>
        <w:autoSpaceDN w:val="0"/>
        <w:spacing w:after="0" w:line="240" w:lineRule="auto"/>
        <w:ind w:left="505" w:hanging="505"/>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170BA645" w14:textId="77777777" w:rsidR="00482B9F" w:rsidRPr="005202D8" w:rsidRDefault="00482B9F" w:rsidP="00972C4E">
      <w:pPr>
        <w:numPr>
          <w:ilvl w:val="1"/>
          <w:numId w:val="32"/>
        </w:numPr>
        <w:tabs>
          <w:tab w:val="left" w:pos="709"/>
        </w:tabs>
        <w:suppressAutoHyphens/>
        <w:autoSpaceDN w:val="0"/>
        <w:spacing w:after="0" w:line="240" w:lineRule="auto"/>
        <w:ind w:left="505" w:hanging="505"/>
        <w:jc w:val="both"/>
        <w:rPr>
          <w:rFonts w:ascii="Arial" w:eastAsia="Times New Roman" w:hAnsi="Arial" w:cs="Arial"/>
          <w:sz w:val="22"/>
          <w:szCs w:val="22"/>
        </w:rPr>
      </w:pPr>
      <w:r w:rsidRPr="005202D8">
        <w:rPr>
          <w:rFonts w:ascii="Arial" w:eastAsia="Calibri" w:hAnsi="Arial" w:cs="Arial"/>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bei Užsakovas įgyja teisę pasinaudoti Sutarties </w:t>
      </w:r>
      <w:r>
        <w:rPr>
          <w:rFonts w:ascii="Arial" w:eastAsia="Calibri" w:hAnsi="Arial" w:cs="Arial"/>
          <w:color w:val="000000"/>
          <w:sz w:val="22"/>
          <w:szCs w:val="22"/>
          <w:lang w:eastAsia="en-US"/>
        </w:rPr>
        <w:t>5</w:t>
      </w:r>
      <w:r w:rsidRPr="005202D8">
        <w:rPr>
          <w:rFonts w:ascii="Arial" w:eastAsia="Calibri" w:hAnsi="Arial" w:cs="Arial"/>
          <w:bCs/>
          <w:color w:val="000000"/>
          <w:sz w:val="22"/>
          <w:szCs w:val="22"/>
          <w:lang w:eastAsia="en-US"/>
        </w:rPr>
        <w:t>.2</w:t>
      </w:r>
      <w:r w:rsidRPr="005202D8">
        <w:rPr>
          <w:rFonts w:ascii="Arial" w:eastAsia="Calibri" w:hAnsi="Arial" w:cs="Arial"/>
          <w:color w:val="000000"/>
          <w:sz w:val="22"/>
          <w:szCs w:val="22"/>
          <w:lang w:eastAsia="en-US"/>
        </w:rPr>
        <w:t xml:space="preserve"> </w:t>
      </w:r>
      <w:r>
        <w:rPr>
          <w:rFonts w:ascii="Arial" w:eastAsia="Calibri" w:hAnsi="Arial" w:cs="Arial"/>
          <w:color w:val="000000"/>
          <w:sz w:val="22"/>
          <w:szCs w:val="22"/>
          <w:lang w:eastAsia="en-US"/>
        </w:rPr>
        <w:t>pa</w:t>
      </w:r>
      <w:r w:rsidRPr="005202D8">
        <w:rPr>
          <w:rFonts w:ascii="Arial" w:eastAsia="Calibri" w:hAnsi="Arial" w:cs="Arial"/>
          <w:color w:val="000000"/>
          <w:sz w:val="22"/>
          <w:szCs w:val="22"/>
          <w:lang w:eastAsia="en-US"/>
        </w:rPr>
        <w:t>punkt</w:t>
      </w:r>
      <w:r>
        <w:rPr>
          <w:rFonts w:ascii="Arial" w:eastAsia="Calibri" w:hAnsi="Arial" w:cs="Arial"/>
          <w:color w:val="000000"/>
          <w:sz w:val="22"/>
          <w:szCs w:val="22"/>
          <w:lang w:eastAsia="en-US"/>
        </w:rPr>
        <w:t>yj</w:t>
      </w:r>
      <w:r w:rsidRPr="005202D8">
        <w:rPr>
          <w:rFonts w:ascii="Arial" w:eastAsia="Calibri" w:hAnsi="Arial" w:cs="Arial"/>
          <w:color w:val="000000"/>
          <w:sz w:val="22"/>
          <w:szCs w:val="22"/>
          <w:lang w:eastAsia="en-US"/>
        </w:rPr>
        <w:t xml:space="preserve">e nustatytomis netesybomis. Užsakovo patirti nuostoliai ir netesybos išieškomi išskaičiuojant juos iš Užsakovo Rangovui mokėtinų sumų. </w:t>
      </w:r>
    </w:p>
    <w:p w14:paraId="34F664FB" w14:textId="77777777" w:rsidR="00482B9F" w:rsidRPr="005202D8" w:rsidRDefault="00482B9F">
      <w:pPr>
        <w:numPr>
          <w:ilvl w:val="1"/>
          <w:numId w:val="32"/>
        </w:numPr>
        <w:tabs>
          <w:tab w:val="left" w:pos="709"/>
          <w:tab w:val="left" w:pos="851"/>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Šalys po Sutarties nutraukimo turi kiek galima greičiau patvirtinti atlikti Darbų vertę. Taip pat parengiama ataskaita apie Sutarties nutraukimo dieną esančią Rangovo skolą Užsakovui ir Užsakovo skolą Rangovui.</w:t>
      </w:r>
    </w:p>
    <w:p w14:paraId="6B8CC8B3" w14:textId="77777777" w:rsidR="00482B9F" w:rsidRPr="005202D8" w:rsidRDefault="00482B9F">
      <w:pPr>
        <w:numPr>
          <w:ilvl w:val="1"/>
          <w:numId w:val="32"/>
        </w:numPr>
        <w:tabs>
          <w:tab w:val="left" w:pos="709"/>
          <w:tab w:val="left" w:pos="851"/>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2FC5ADD" w14:textId="77777777" w:rsidR="00482B9F" w:rsidRPr="005202D8" w:rsidRDefault="00482B9F">
      <w:pPr>
        <w:numPr>
          <w:ilvl w:val="1"/>
          <w:numId w:val="32"/>
        </w:numPr>
        <w:tabs>
          <w:tab w:val="left" w:pos="709"/>
          <w:tab w:val="left" w:pos="851"/>
        </w:tabs>
        <w:suppressAutoHyphens/>
        <w:autoSpaceDN w:val="0"/>
        <w:spacing w:after="0" w:line="240" w:lineRule="auto"/>
        <w:ind w:hanging="502"/>
        <w:jc w:val="both"/>
        <w:rPr>
          <w:rFonts w:ascii="Arial" w:eastAsia="Times New Roman" w:hAnsi="Arial" w:cs="Arial"/>
          <w:sz w:val="22"/>
          <w:szCs w:val="22"/>
        </w:rPr>
      </w:pPr>
      <w:r w:rsidRPr="005202D8">
        <w:rPr>
          <w:rFonts w:ascii="Arial" w:eastAsia="Calibri" w:hAnsi="Arial" w:cs="Arial"/>
          <w:color w:val="000000"/>
          <w:sz w:val="22"/>
          <w:szCs w:val="22"/>
          <w:lang w:eastAsia="en-US"/>
        </w:rPr>
        <w:t xml:space="preserve">Rangovui, Sutarties galiojimo metu, neužtikrinus pirkimo dokumentuose nurodytos kvalifikacijos statybos darbų vadovo, arba nesilaikant Techninėje specifikacijoje (Sutarties priedas Nr. </w:t>
      </w:r>
      <w:r>
        <w:rPr>
          <w:rFonts w:ascii="Arial" w:eastAsia="Calibri" w:hAnsi="Arial" w:cs="Arial"/>
          <w:color w:val="000000"/>
          <w:sz w:val="22"/>
          <w:szCs w:val="22"/>
          <w:lang w:eastAsia="en-US"/>
        </w:rPr>
        <w:t>2</w:t>
      </w:r>
      <w:r w:rsidRPr="005202D8">
        <w:rPr>
          <w:rFonts w:ascii="Arial" w:eastAsia="Calibri" w:hAnsi="Arial" w:cs="Arial"/>
          <w:color w:val="000000"/>
          <w:sz w:val="22"/>
          <w:szCs w:val="22"/>
          <w:lang w:eastAsia="en-US"/>
        </w:rPr>
        <w:t xml:space="preserve">) nurodytos statybos darbų vadovo skyrimo/keitimo tvarkos arba Rangovui nekokybiškai atliekant Sutartyje numatytus Darbus daugiau nei 2 (du) kartus, per Sutarties galiojimo laikotarpį, tokie pažeidimai laikytinas esminiais ir Užsakovas įgyja teisę nutraukti Sutartį bei pasinaudoti Sutarties </w:t>
      </w:r>
      <w:r>
        <w:rPr>
          <w:rFonts w:ascii="Arial" w:eastAsia="Calibri" w:hAnsi="Arial" w:cs="Arial"/>
          <w:color w:val="000000"/>
          <w:sz w:val="22"/>
          <w:szCs w:val="22"/>
          <w:lang w:eastAsia="en-US"/>
        </w:rPr>
        <w:t>5</w:t>
      </w:r>
      <w:r w:rsidRPr="005202D8">
        <w:rPr>
          <w:rFonts w:ascii="Arial" w:eastAsia="Calibri" w:hAnsi="Arial" w:cs="Arial"/>
          <w:bCs/>
          <w:color w:val="000000"/>
          <w:sz w:val="22"/>
          <w:szCs w:val="22"/>
          <w:lang w:eastAsia="en-US"/>
        </w:rPr>
        <w:t>.2 papunktyje</w:t>
      </w:r>
      <w:r w:rsidRPr="005202D8">
        <w:rPr>
          <w:rFonts w:ascii="Arial" w:eastAsia="Calibri" w:hAnsi="Arial" w:cs="Arial"/>
          <w:color w:val="000000"/>
          <w:sz w:val="22"/>
          <w:szCs w:val="22"/>
          <w:lang w:eastAsia="en-US"/>
        </w:rPr>
        <w:t xml:space="preserve"> nustatytomis netesybomis. </w:t>
      </w:r>
    </w:p>
    <w:p w14:paraId="7636900C" w14:textId="77777777" w:rsidR="00482B9F" w:rsidRPr="005202D8" w:rsidRDefault="00482B9F">
      <w:pPr>
        <w:numPr>
          <w:ilvl w:val="1"/>
          <w:numId w:val="32"/>
        </w:numPr>
        <w:tabs>
          <w:tab w:val="left" w:pos="709"/>
          <w:tab w:val="left" w:pos="851"/>
        </w:tabs>
        <w:suppressAutoHyphens/>
        <w:autoSpaceDN w:val="0"/>
        <w:spacing w:after="0" w:line="240" w:lineRule="auto"/>
        <w:ind w:hanging="502"/>
        <w:jc w:val="both"/>
        <w:rPr>
          <w:rFonts w:ascii="Arial" w:eastAsia="Calibri" w:hAnsi="Arial" w:cs="Arial"/>
          <w:color w:val="000000"/>
          <w:sz w:val="22"/>
          <w:szCs w:val="22"/>
          <w:lang w:eastAsia="en-US"/>
        </w:rPr>
      </w:pPr>
      <w:r w:rsidRPr="005202D8">
        <w:rPr>
          <w:rFonts w:ascii="Arial" w:eastAsia="Calibri" w:hAnsi="Arial" w:cs="Arial"/>
          <w:color w:val="000000"/>
          <w:sz w:val="22"/>
          <w:szCs w:val="22"/>
          <w:lang w:eastAsia="en-US"/>
        </w:rPr>
        <w:t>Visi Sutartyje, jos prieduose ir iš Sutarties esmės kylantys Šalių įsipareigojimai - dėl Sutarties objekto, Sutarties kainos ir kainodaros taisyklių, apmokėjimo sąlygos ir tvarkos, Darbų kokybės, Darbų atlikimo terminų, subrangovo/specialisto keitimo tvarkos, statybos darbų vadovo skyrimo/keitimo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6410C4E" w14:textId="4AA0DE8D" w:rsidR="00482B9F" w:rsidRPr="00DF3A67" w:rsidRDefault="00482B9F" w:rsidP="00482B9F">
      <w:pPr>
        <w:tabs>
          <w:tab w:val="left" w:pos="-3371"/>
        </w:tabs>
        <w:suppressAutoHyphens/>
        <w:autoSpaceDN w:val="0"/>
        <w:spacing w:before="240" w:line="240" w:lineRule="auto"/>
        <w:jc w:val="center"/>
        <w:rPr>
          <w:rFonts w:ascii="Arial" w:eastAsia="Calibri" w:hAnsi="Arial" w:cs="Arial"/>
          <w:b/>
          <w:i/>
          <w:color w:val="000000" w:themeColor="text1"/>
          <w:sz w:val="22"/>
          <w:szCs w:val="22"/>
          <w:lang w:eastAsia="en-US"/>
        </w:rPr>
      </w:pPr>
      <w:r w:rsidRPr="00DF3A67">
        <w:rPr>
          <w:rFonts w:ascii="Arial" w:eastAsia="Calibri" w:hAnsi="Arial" w:cs="Arial"/>
          <w:b/>
          <w:color w:val="000000" w:themeColor="text1"/>
          <w:sz w:val="22"/>
          <w:szCs w:val="22"/>
          <w:lang w:eastAsia="en-US"/>
        </w:rPr>
        <w:t>1</w:t>
      </w:r>
      <w:r w:rsidR="00EB1652" w:rsidRPr="00DF3A67">
        <w:rPr>
          <w:rFonts w:ascii="Arial" w:eastAsia="Calibri" w:hAnsi="Arial" w:cs="Arial"/>
          <w:b/>
          <w:color w:val="000000" w:themeColor="text1"/>
          <w:sz w:val="22"/>
          <w:szCs w:val="22"/>
          <w:lang w:eastAsia="en-US"/>
        </w:rPr>
        <w:t>0</w:t>
      </w:r>
      <w:r w:rsidRPr="00DF3A67">
        <w:rPr>
          <w:rFonts w:ascii="Arial" w:eastAsia="Calibri" w:hAnsi="Arial" w:cs="Arial"/>
          <w:b/>
          <w:color w:val="000000" w:themeColor="text1"/>
          <w:sz w:val="22"/>
          <w:szCs w:val="22"/>
          <w:lang w:eastAsia="en-US"/>
        </w:rPr>
        <w:t>. NENUGALIMOS JĖGOS APLINKYBĖS (</w:t>
      </w:r>
      <w:r w:rsidRPr="00DF3A67">
        <w:rPr>
          <w:rFonts w:ascii="Arial" w:eastAsia="Calibri" w:hAnsi="Arial" w:cs="Arial"/>
          <w:b/>
          <w:i/>
          <w:color w:val="000000" w:themeColor="text1"/>
          <w:sz w:val="22"/>
          <w:szCs w:val="22"/>
          <w:lang w:eastAsia="en-US"/>
        </w:rPr>
        <w:t>FORCE MAJEURE)</w:t>
      </w:r>
    </w:p>
    <w:p w14:paraId="2881CE33" w14:textId="77777777" w:rsidR="00482B9F" w:rsidRPr="0064796E" w:rsidRDefault="00482B9F">
      <w:pPr>
        <w:pStyle w:val="Sraopastraipa"/>
        <w:numPr>
          <w:ilvl w:val="0"/>
          <w:numId w:val="43"/>
        </w:numPr>
        <w:spacing w:after="0" w:line="240" w:lineRule="auto"/>
        <w:ind w:left="567" w:hanging="567"/>
        <w:jc w:val="both"/>
        <w:outlineLvl w:val="0"/>
        <w:rPr>
          <w:rFonts w:ascii="Arial" w:eastAsia="Times New Roman" w:hAnsi="Arial" w:cs="Arial"/>
          <w:bCs/>
          <w:iCs/>
        </w:rPr>
      </w:pPr>
      <w:r w:rsidRPr="0064796E">
        <w:rPr>
          <w:rFonts w:ascii="Arial" w:eastAsia="Times New Roman" w:hAnsi="Arial" w:cs="Arial"/>
          <w:bCs/>
          <w:iC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16D04768" w14:textId="77777777" w:rsidR="00482B9F" w:rsidRPr="0064796E" w:rsidRDefault="00482B9F">
      <w:pPr>
        <w:pStyle w:val="Sraopastraipa"/>
        <w:numPr>
          <w:ilvl w:val="0"/>
          <w:numId w:val="43"/>
        </w:numPr>
        <w:spacing w:after="0" w:line="240" w:lineRule="auto"/>
        <w:ind w:left="567" w:hanging="567"/>
        <w:jc w:val="both"/>
        <w:outlineLvl w:val="0"/>
        <w:rPr>
          <w:rFonts w:ascii="Arial" w:eastAsia="Times New Roman" w:hAnsi="Arial" w:cs="Arial"/>
          <w:bCs/>
          <w:iCs/>
        </w:rPr>
      </w:pPr>
      <w:r w:rsidRPr="0064796E">
        <w:rPr>
          <w:rFonts w:ascii="Arial" w:eastAsia="Times New Roman" w:hAnsi="Arial" w:cs="Arial"/>
          <w:bCs/>
          <w:iCs/>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w:t>
      </w:r>
      <w:r w:rsidRPr="0064796E">
        <w:rPr>
          <w:rFonts w:ascii="Arial" w:eastAsia="Times New Roman" w:hAnsi="Arial" w:cs="Arial"/>
          <w:bCs/>
          <w:iCs/>
        </w:rPr>
        <w:lastRenderedPageBreak/>
        <w:t xml:space="preserve">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4F502231" w14:textId="77777777" w:rsidR="00482B9F" w:rsidRPr="0064796E" w:rsidRDefault="00482B9F">
      <w:pPr>
        <w:pStyle w:val="Sraopastraipa"/>
        <w:numPr>
          <w:ilvl w:val="0"/>
          <w:numId w:val="43"/>
        </w:numPr>
        <w:spacing w:after="0" w:line="240" w:lineRule="auto"/>
        <w:ind w:left="567" w:hanging="567"/>
        <w:jc w:val="both"/>
        <w:outlineLvl w:val="0"/>
        <w:rPr>
          <w:rFonts w:ascii="Arial" w:eastAsia="Times New Roman" w:hAnsi="Arial" w:cs="Arial"/>
          <w:bCs/>
          <w:iCs/>
        </w:rPr>
      </w:pPr>
      <w:r w:rsidRPr="0064796E">
        <w:rPr>
          <w:rFonts w:ascii="Arial" w:eastAsia="Times New Roman" w:hAnsi="Arial" w:cs="Arial"/>
          <w:bCs/>
          <w:iCs/>
        </w:rPr>
        <w:t>Sutartis baigiasi kitos Šalies reikalavimu, kai ją įvykdyti kitai Šaliai neįmanoma dėl nenugalimos jėgos (force majeure).</w:t>
      </w:r>
    </w:p>
    <w:p w14:paraId="503CA198" w14:textId="024A988E" w:rsidR="00482B9F" w:rsidRPr="005202D8" w:rsidRDefault="00482B9F" w:rsidP="00090036">
      <w:pPr>
        <w:spacing w:before="240" w:line="240" w:lineRule="auto"/>
        <w:ind w:firstLine="567"/>
        <w:jc w:val="center"/>
        <w:outlineLvl w:val="0"/>
        <w:rPr>
          <w:rFonts w:ascii="Arial" w:eastAsia="Calibri" w:hAnsi="Arial" w:cs="Arial"/>
          <w:b/>
          <w:iCs/>
          <w:sz w:val="22"/>
          <w:szCs w:val="22"/>
          <w:lang w:eastAsia="en-US"/>
        </w:rPr>
      </w:pPr>
      <w:r w:rsidRPr="005202D8">
        <w:rPr>
          <w:rFonts w:ascii="Arial" w:eastAsia="Calibri" w:hAnsi="Arial" w:cs="Arial"/>
          <w:b/>
          <w:iCs/>
          <w:sz w:val="22"/>
          <w:szCs w:val="22"/>
          <w:lang w:eastAsia="en-US"/>
        </w:rPr>
        <w:t>1</w:t>
      </w:r>
      <w:r w:rsidR="00EB1652">
        <w:rPr>
          <w:rFonts w:ascii="Arial" w:eastAsia="Calibri" w:hAnsi="Arial" w:cs="Arial"/>
          <w:b/>
          <w:iCs/>
          <w:sz w:val="22"/>
          <w:szCs w:val="22"/>
          <w:lang w:eastAsia="en-US"/>
        </w:rPr>
        <w:t>1</w:t>
      </w:r>
      <w:r w:rsidRPr="005202D8">
        <w:rPr>
          <w:rFonts w:ascii="Arial" w:eastAsia="Calibri" w:hAnsi="Arial" w:cs="Arial"/>
          <w:b/>
          <w:iCs/>
          <w:sz w:val="22"/>
          <w:szCs w:val="22"/>
          <w:lang w:eastAsia="en-US"/>
        </w:rPr>
        <w:t>. GINČŲ NAGRINĖJIMO TVARKA</w:t>
      </w:r>
    </w:p>
    <w:p w14:paraId="71D83CCF" w14:textId="38048B91" w:rsidR="00177722" w:rsidRDefault="00482B9F">
      <w:pPr>
        <w:pStyle w:val="Sraopastraipa"/>
        <w:numPr>
          <w:ilvl w:val="0"/>
          <w:numId w:val="44"/>
        </w:numPr>
        <w:tabs>
          <w:tab w:val="left" w:pos="567"/>
        </w:tabs>
        <w:spacing w:after="0" w:line="240" w:lineRule="auto"/>
        <w:ind w:left="567" w:hanging="567"/>
        <w:jc w:val="both"/>
        <w:rPr>
          <w:rFonts w:ascii="Arial" w:eastAsia="Calibri" w:hAnsi="Arial" w:cs="Arial"/>
          <w:bCs/>
          <w:iCs/>
        </w:rPr>
      </w:pPr>
      <w:r w:rsidRPr="0064796E">
        <w:rPr>
          <w:rFonts w:ascii="Arial" w:eastAsia="Calibri" w:hAnsi="Arial" w:cs="Arial"/>
          <w:bCs/>
          <w:iCs/>
        </w:rPr>
        <w:t>Šiai sutarčiai ir visoms iš šios sutarties atsirandančioms teisėms ir pareigoms taikomi Lietuvos</w:t>
      </w:r>
      <w:r w:rsidR="0004560B">
        <w:rPr>
          <w:rFonts w:ascii="Arial" w:eastAsia="Calibri" w:hAnsi="Arial" w:cs="Arial"/>
          <w:bCs/>
          <w:iCs/>
        </w:rPr>
        <w:t xml:space="preserve"> </w:t>
      </w:r>
      <w:r w:rsidRPr="0064796E">
        <w:rPr>
          <w:rFonts w:ascii="Arial" w:eastAsia="Calibri" w:hAnsi="Arial" w:cs="Arial"/>
          <w:bCs/>
          <w:iCs/>
        </w:rPr>
        <w:t>Respublikos įstatymai bei kiti norminiai teisės aktai. Sutartis sudaryta ir turi būti aiškinama pagal Lietuvos Respublikos teisę.</w:t>
      </w:r>
    </w:p>
    <w:p w14:paraId="2269769B" w14:textId="1EEC7F31" w:rsidR="00482B9F" w:rsidRPr="00177722" w:rsidRDefault="00482B9F">
      <w:pPr>
        <w:pStyle w:val="Sraopastraipa"/>
        <w:numPr>
          <w:ilvl w:val="0"/>
          <w:numId w:val="44"/>
        </w:numPr>
        <w:tabs>
          <w:tab w:val="left" w:pos="567"/>
        </w:tabs>
        <w:spacing w:after="0" w:line="240" w:lineRule="auto"/>
        <w:ind w:left="567" w:hanging="567"/>
        <w:jc w:val="both"/>
        <w:rPr>
          <w:rFonts w:ascii="Arial" w:eastAsia="Calibri" w:hAnsi="Arial" w:cs="Arial"/>
          <w:bCs/>
          <w:iCs/>
        </w:rPr>
      </w:pPr>
      <w:r w:rsidRPr="00177722">
        <w:rPr>
          <w:rFonts w:ascii="Arial" w:eastAsia="Times New Roman" w:hAnsi="Arial" w:cs="Arial"/>
          <w:iCs/>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2F7E137" w14:textId="47368CB6" w:rsidR="00482B9F" w:rsidRPr="005202D8" w:rsidRDefault="00482B9F" w:rsidP="00482B9F">
      <w:pPr>
        <w:spacing w:before="240" w:line="240" w:lineRule="auto"/>
        <w:jc w:val="center"/>
        <w:rPr>
          <w:rFonts w:ascii="Arial" w:eastAsia="Calibri" w:hAnsi="Arial" w:cs="Arial"/>
          <w:b/>
          <w:iCs/>
          <w:sz w:val="22"/>
          <w:szCs w:val="22"/>
          <w:lang w:eastAsia="en-US"/>
        </w:rPr>
      </w:pPr>
      <w:r w:rsidRPr="005202D8">
        <w:rPr>
          <w:rFonts w:ascii="Arial" w:eastAsia="Calibri" w:hAnsi="Arial" w:cs="Arial"/>
          <w:b/>
          <w:iCs/>
          <w:sz w:val="22"/>
          <w:szCs w:val="22"/>
          <w:lang w:eastAsia="en-US"/>
        </w:rPr>
        <w:t>1</w:t>
      </w:r>
      <w:r w:rsidR="00EB1652">
        <w:rPr>
          <w:rFonts w:ascii="Arial" w:eastAsia="Calibri" w:hAnsi="Arial" w:cs="Arial"/>
          <w:b/>
          <w:iCs/>
          <w:sz w:val="22"/>
          <w:szCs w:val="22"/>
          <w:lang w:eastAsia="en-US"/>
        </w:rPr>
        <w:t>2</w:t>
      </w:r>
      <w:r w:rsidRPr="005202D8">
        <w:rPr>
          <w:rFonts w:ascii="Arial" w:eastAsia="Calibri" w:hAnsi="Arial" w:cs="Arial"/>
          <w:b/>
          <w:iCs/>
          <w:sz w:val="22"/>
          <w:szCs w:val="22"/>
          <w:lang w:eastAsia="en-US"/>
        </w:rPr>
        <w:t>. KONFIDENCIALUMAS</w:t>
      </w:r>
    </w:p>
    <w:p w14:paraId="3A87CAB4" w14:textId="77777777" w:rsidR="00482B9F" w:rsidRPr="0064796E" w:rsidRDefault="00482B9F">
      <w:pPr>
        <w:pStyle w:val="Sraopastraipa"/>
        <w:numPr>
          <w:ilvl w:val="0"/>
          <w:numId w:val="45"/>
        </w:numPr>
        <w:spacing w:after="0" w:line="240" w:lineRule="auto"/>
        <w:ind w:left="567" w:hanging="567"/>
        <w:jc w:val="both"/>
        <w:rPr>
          <w:rFonts w:ascii="Arial" w:eastAsia="Calibri" w:hAnsi="Arial" w:cs="Arial"/>
          <w:bCs/>
          <w:iCs/>
        </w:rPr>
      </w:pPr>
      <w:r w:rsidRPr="0064796E">
        <w:rPr>
          <w:rFonts w:ascii="Arial" w:eastAsia="Calibri" w:hAnsi="Arial" w:cs="Arial"/>
          <w:bCs/>
          <w:iCs/>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6783F6C" w14:textId="77777777" w:rsidR="00482B9F" w:rsidRPr="008C729D" w:rsidRDefault="00482B9F">
      <w:pPr>
        <w:pStyle w:val="Sraopastraipa"/>
        <w:numPr>
          <w:ilvl w:val="0"/>
          <w:numId w:val="45"/>
        </w:numPr>
        <w:spacing w:after="0" w:line="240" w:lineRule="auto"/>
        <w:ind w:left="567" w:hanging="567"/>
        <w:jc w:val="both"/>
        <w:rPr>
          <w:rFonts w:ascii="Arial" w:eastAsia="Calibri" w:hAnsi="Arial" w:cs="Arial"/>
          <w:bCs/>
          <w:iCs/>
        </w:rPr>
      </w:pPr>
      <w:r w:rsidRPr="008C729D">
        <w:rPr>
          <w:rFonts w:ascii="Arial" w:eastAsia="Calibri" w:hAnsi="Arial" w:cs="Arial"/>
          <w:bCs/>
          <w:iCs/>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E25D884" w14:textId="12E18EE7" w:rsidR="00482B9F" w:rsidRPr="005202D8" w:rsidRDefault="00482B9F" w:rsidP="00482B9F">
      <w:pPr>
        <w:suppressAutoHyphens/>
        <w:autoSpaceDN w:val="0"/>
        <w:spacing w:before="240" w:line="240" w:lineRule="auto"/>
        <w:ind w:left="2040" w:hanging="2040"/>
        <w:jc w:val="center"/>
        <w:rPr>
          <w:rFonts w:ascii="Arial" w:eastAsia="Calibri" w:hAnsi="Arial" w:cs="Arial"/>
          <w:b/>
          <w:bCs/>
          <w:color w:val="000000"/>
          <w:sz w:val="22"/>
          <w:szCs w:val="22"/>
          <w:lang w:eastAsia="en-US"/>
        </w:rPr>
      </w:pPr>
      <w:r w:rsidRPr="005202D8">
        <w:rPr>
          <w:rFonts w:ascii="Arial" w:eastAsia="Calibri" w:hAnsi="Arial" w:cs="Arial"/>
          <w:b/>
          <w:bCs/>
          <w:color w:val="000000"/>
          <w:sz w:val="22"/>
          <w:szCs w:val="22"/>
          <w:lang w:eastAsia="en-US"/>
        </w:rPr>
        <w:t>1</w:t>
      </w:r>
      <w:r w:rsidR="00EB1652">
        <w:rPr>
          <w:rFonts w:ascii="Arial" w:eastAsia="Calibri" w:hAnsi="Arial" w:cs="Arial"/>
          <w:b/>
          <w:bCs/>
          <w:color w:val="000000"/>
          <w:sz w:val="22"/>
          <w:szCs w:val="22"/>
          <w:lang w:eastAsia="en-US"/>
        </w:rPr>
        <w:t>3</w:t>
      </w:r>
      <w:r w:rsidRPr="005202D8">
        <w:rPr>
          <w:rFonts w:ascii="Arial" w:eastAsia="Calibri" w:hAnsi="Arial" w:cs="Arial"/>
          <w:b/>
          <w:bCs/>
          <w:color w:val="000000"/>
          <w:sz w:val="22"/>
          <w:szCs w:val="22"/>
          <w:lang w:eastAsia="en-US"/>
        </w:rPr>
        <w:t>. KITOS SĄLYGOS</w:t>
      </w:r>
    </w:p>
    <w:p w14:paraId="1CF02855" w14:textId="057A6363" w:rsidR="00482B9F" w:rsidRPr="0064796E"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 xml:space="preserve">Vykdydamos šios Sutarties sąlygas, Šalys vadovaujasi Lietuvos Respublikos įstatymais ir kitais norminiais teisės aktais. </w:t>
      </w:r>
    </w:p>
    <w:p w14:paraId="4447F954" w14:textId="7C34825F" w:rsidR="00482B9F" w:rsidRPr="0064796E"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834EB0D" w14:textId="4B725505" w:rsidR="00482B9F" w:rsidRPr="0064796E"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Šalys negali be raštiško kitos Šalies sutikimo perduoti savo teisių ir pareigų, prisiimtų šia Sutartimi, trečiosioms šalims.</w:t>
      </w:r>
    </w:p>
    <w:p w14:paraId="412A1BE7" w14:textId="43437D98" w:rsidR="00482B9F" w:rsidRPr="0064796E"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077D4004" w14:textId="389F1EEE" w:rsidR="00482B9F" w:rsidRPr="0064796E"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B0D9DC9" w14:textId="0F3605A4" w:rsidR="00482B9F" w:rsidRPr="0064796E"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Jei bet kuri šios Sutarties nuostata teisės aktų nustatyta tvarka tampa ar pripažįstama visiškai ar iš dalies negaliojančia, tai neturi įtakos kitų Sutarties nuostatų galiojimui.</w:t>
      </w:r>
    </w:p>
    <w:p w14:paraId="046B1B0A" w14:textId="26831AC1" w:rsidR="00482B9F" w:rsidRPr="0064796E"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iCs/>
          <w:color w:val="000000"/>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kitais adresais, kuriuos nurodė viena Šalis, pateikdama pranešimą.</w:t>
      </w:r>
    </w:p>
    <w:p w14:paraId="1BF8FB38" w14:textId="0EA61E1B" w:rsidR="00482B9F" w:rsidRDefault="00482B9F">
      <w:pPr>
        <w:pStyle w:val="Sraopastraipa"/>
        <w:numPr>
          <w:ilvl w:val="1"/>
          <w:numId w:val="46"/>
        </w:numPr>
        <w:tabs>
          <w:tab w:val="left" w:pos="709"/>
        </w:tabs>
        <w:suppressAutoHyphens/>
        <w:autoSpaceDN w:val="0"/>
        <w:spacing w:after="0" w:line="240" w:lineRule="auto"/>
        <w:ind w:left="567" w:hanging="567"/>
        <w:jc w:val="both"/>
        <w:rPr>
          <w:rFonts w:ascii="Arial" w:eastAsia="Times New Roman" w:hAnsi="Arial" w:cs="Arial"/>
          <w:color w:val="000000"/>
        </w:rPr>
      </w:pPr>
      <w:r w:rsidRPr="0064796E">
        <w:rPr>
          <w:rFonts w:ascii="Arial" w:eastAsia="Times New Roman" w:hAnsi="Arial" w:cs="Arial"/>
          <w:color w:val="000000"/>
        </w:rPr>
        <w:t>Asmenys, atsakingi už Sutarties vykdymą:</w:t>
      </w:r>
    </w:p>
    <w:p w14:paraId="657F65EF" w14:textId="77777777" w:rsidR="0064796E" w:rsidRPr="0064796E" w:rsidRDefault="0064796E" w:rsidP="0064796E">
      <w:pPr>
        <w:pStyle w:val="Sraopastraipa"/>
        <w:tabs>
          <w:tab w:val="left" w:pos="709"/>
        </w:tabs>
        <w:suppressAutoHyphens/>
        <w:autoSpaceDN w:val="0"/>
        <w:spacing w:after="0" w:line="240" w:lineRule="auto"/>
        <w:ind w:left="1440"/>
        <w:jc w:val="both"/>
        <w:rPr>
          <w:rFonts w:ascii="Arial" w:eastAsia="Times New Roman" w:hAnsi="Arial" w:cs="Arial"/>
          <w:color w:val="000000"/>
        </w:rPr>
      </w:pPr>
    </w:p>
    <w:tbl>
      <w:tblPr>
        <w:tblW w:w="4579" w:type="pct"/>
        <w:tblInd w:w="817" w:type="dxa"/>
        <w:tblLayout w:type="fixed"/>
        <w:tblCellMar>
          <w:left w:w="10" w:type="dxa"/>
          <w:right w:w="10" w:type="dxa"/>
        </w:tblCellMar>
        <w:tblLook w:val="04A0" w:firstRow="1" w:lastRow="0" w:firstColumn="1" w:lastColumn="0" w:noHBand="0" w:noVBand="1"/>
      </w:tblPr>
      <w:tblGrid>
        <w:gridCol w:w="3573"/>
        <w:gridCol w:w="2468"/>
        <w:gridCol w:w="2776"/>
      </w:tblGrid>
      <w:tr w:rsidR="00482B9F" w:rsidRPr="005B5F1B" w14:paraId="362AE59C" w14:textId="77777777" w:rsidTr="0064796E">
        <w:trPr>
          <w:trHeight w:val="295"/>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49BE" w14:textId="77777777" w:rsidR="00482B9F" w:rsidRPr="005B5F1B" w:rsidRDefault="00482B9F" w:rsidP="0064796E">
            <w:pPr>
              <w:pStyle w:val="Sraopastraipa"/>
              <w:spacing w:line="252" w:lineRule="auto"/>
              <w:rPr>
                <w:rFonts w:ascii="Arial" w:eastAsia="Calibri" w:hAnsi="Arial" w:cs="Arial"/>
                <w:b/>
                <w:color w:val="000000"/>
                <w:kern w:val="3"/>
              </w:rPr>
            </w:pP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D2EB" w14:textId="77777777" w:rsidR="00482B9F" w:rsidRPr="005B5F1B" w:rsidRDefault="00482B9F" w:rsidP="0064796E">
            <w:pPr>
              <w:spacing w:line="252" w:lineRule="auto"/>
              <w:rPr>
                <w:rFonts w:ascii="Arial" w:eastAsia="Times New Roman" w:hAnsi="Arial" w:cs="Arial"/>
                <w:kern w:val="3"/>
                <w:sz w:val="22"/>
                <w:szCs w:val="22"/>
              </w:rPr>
            </w:pPr>
            <w:r w:rsidRPr="005B5F1B">
              <w:rPr>
                <w:rFonts w:ascii="Arial" w:eastAsia="Calibri" w:hAnsi="Arial" w:cs="Arial"/>
                <w:b/>
                <w:color w:val="000000"/>
                <w:kern w:val="3"/>
                <w:sz w:val="22"/>
                <w:szCs w:val="22"/>
              </w:rPr>
              <w:t>Užsakovo atstovas</w:t>
            </w: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7537E" w14:textId="77777777" w:rsidR="00482B9F" w:rsidRPr="005B5F1B" w:rsidRDefault="00482B9F" w:rsidP="0064796E">
            <w:pPr>
              <w:spacing w:line="252" w:lineRule="auto"/>
              <w:rPr>
                <w:rFonts w:ascii="Arial" w:eastAsia="Calibri" w:hAnsi="Arial" w:cs="Arial"/>
                <w:kern w:val="3"/>
                <w:sz w:val="22"/>
                <w:szCs w:val="22"/>
              </w:rPr>
            </w:pPr>
            <w:r w:rsidRPr="005B5F1B">
              <w:rPr>
                <w:rFonts w:ascii="Arial" w:eastAsia="Calibri" w:hAnsi="Arial" w:cs="Arial"/>
                <w:b/>
                <w:color w:val="000000"/>
                <w:kern w:val="3"/>
                <w:sz w:val="22"/>
                <w:szCs w:val="22"/>
              </w:rPr>
              <w:t>Rangovo atstovas</w:t>
            </w:r>
          </w:p>
        </w:tc>
      </w:tr>
      <w:tr w:rsidR="00482B9F" w:rsidRPr="005B5F1B" w14:paraId="7DC622A1" w14:textId="77777777" w:rsidTr="0064796E">
        <w:trPr>
          <w:trHeight w:val="282"/>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6D89" w14:textId="77777777" w:rsidR="00482B9F" w:rsidRPr="005B5F1B" w:rsidRDefault="00482B9F" w:rsidP="0064796E">
            <w:pPr>
              <w:spacing w:line="240" w:lineRule="auto"/>
              <w:rPr>
                <w:rFonts w:ascii="Arial" w:eastAsia="Calibri" w:hAnsi="Arial" w:cs="Arial"/>
                <w:kern w:val="3"/>
                <w:sz w:val="22"/>
                <w:szCs w:val="22"/>
              </w:rPr>
            </w:pPr>
            <w:r w:rsidRPr="005B5F1B">
              <w:rPr>
                <w:rFonts w:ascii="Arial" w:eastAsia="Calibri" w:hAnsi="Arial" w:cs="Arial"/>
                <w:color w:val="000000"/>
                <w:kern w:val="3"/>
                <w:sz w:val="22"/>
                <w:szCs w:val="22"/>
              </w:rPr>
              <w:t>Pareigos, vardas, pavardė</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EEC5"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1D8C8" w14:textId="77777777" w:rsidR="00482B9F" w:rsidRPr="005B5F1B" w:rsidRDefault="00482B9F" w:rsidP="0064796E">
            <w:pPr>
              <w:pStyle w:val="Sraopastraipa"/>
              <w:spacing w:line="240" w:lineRule="auto"/>
              <w:rPr>
                <w:rFonts w:ascii="Arial" w:eastAsia="Calibri" w:hAnsi="Arial" w:cs="Arial"/>
                <w:color w:val="000000"/>
                <w:kern w:val="3"/>
              </w:rPr>
            </w:pPr>
          </w:p>
        </w:tc>
      </w:tr>
      <w:tr w:rsidR="00482B9F" w:rsidRPr="005B5F1B" w14:paraId="24DD7CDC" w14:textId="77777777" w:rsidTr="0064796E">
        <w:trPr>
          <w:trHeight w:val="278"/>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B809C" w14:textId="77777777" w:rsidR="00482B9F" w:rsidRPr="005B5F1B" w:rsidRDefault="00482B9F" w:rsidP="0064796E">
            <w:pPr>
              <w:spacing w:line="240" w:lineRule="auto"/>
              <w:rPr>
                <w:rFonts w:ascii="Arial" w:eastAsia="Times New Roman" w:hAnsi="Arial" w:cs="Arial"/>
                <w:kern w:val="3"/>
                <w:sz w:val="22"/>
                <w:szCs w:val="22"/>
              </w:rPr>
            </w:pPr>
            <w:r w:rsidRPr="005B5F1B">
              <w:rPr>
                <w:rFonts w:ascii="Arial" w:eastAsia="Calibri" w:hAnsi="Arial" w:cs="Arial"/>
                <w:color w:val="000000"/>
                <w:kern w:val="3"/>
                <w:sz w:val="22"/>
                <w:szCs w:val="22"/>
              </w:rPr>
              <w:lastRenderedPageBreak/>
              <w:t>Adresas</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BFE7"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FBF4" w14:textId="77777777" w:rsidR="00482B9F" w:rsidRPr="005B5F1B" w:rsidRDefault="00482B9F" w:rsidP="0064796E">
            <w:pPr>
              <w:pStyle w:val="Sraopastraipa"/>
              <w:spacing w:line="240" w:lineRule="auto"/>
              <w:rPr>
                <w:rFonts w:ascii="Arial" w:eastAsia="Calibri" w:hAnsi="Arial" w:cs="Arial"/>
                <w:iCs/>
                <w:color w:val="000000"/>
                <w:kern w:val="3"/>
              </w:rPr>
            </w:pPr>
          </w:p>
        </w:tc>
      </w:tr>
      <w:tr w:rsidR="00482B9F" w:rsidRPr="005B5F1B" w14:paraId="72DDBA28" w14:textId="77777777" w:rsidTr="0064796E">
        <w:trPr>
          <w:trHeight w:val="330"/>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BC6C2" w14:textId="2E553656" w:rsidR="00482B9F" w:rsidRPr="005B5F1B" w:rsidRDefault="0064796E" w:rsidP="0064796E">
            <w:pPr>
              <w:spacing w:line="240" w:lineRule="auto"/>
              <w:rPr>
                <w:rFonts w:ascii="Arial" w:eastAsia="Times New Roman" w:hAnsi="Arial" w:cs="Arial"/>
                <w:kern w:val="3"/>
                <w:sz w:val="22"/>
                <w:szCs w:val="22"/>
              </w:rPr>
            </w:pPr>
            <w:r w:rsidRPr="005B5F1B">
              <w:rPr>
                <w:rFonts w:ascii="Arial" w:eastAsia="Calibri" w:hAnsi="Arial" w:cs="Arial"/>
                <w:color w:val="000000"/>
                <w:kern w:val="3"/>
                <w:sz w:val="22"/>
                <w:szCs w:val="22"/>
              </w:rPr>
              <w:t>T</w:t>
            </w:r>
            <w:r w:rsidR="00482B9F" w:rsidRPr="005B5F1B">
              <w:rPr>
                <w:rFonts w:ascii="Arial" w:eastAsia="Calibri" w:hAnsi="Arial" w:cs="Arial"/>
                <w:color w:val="000000"/>
                <w:kern w:val="3"/>
                <w:sz w:val="22"/>
                <w:szCs w:val="22"/>
              </w:rPr>
              <w:t>elefonas</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4DB37"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A58D" w14:textId="77777777" w:rsidR="00482B9F" w:rsidRPr="005B5F1B" w:rsidRDefault="00482B9F" w:rsidP="0064796E">
            <w:pPr>
              <w:pStyle w:val="Sraopastraipa"/>
              <w:spacing w:line="240" w:lineRule="auto"/>
              <w:rPr>
                <w:rFonts w:ascii="Arial" w:eastAsia="Calibri" w:hAnsi="Arial" w:cs="Arial"/>
                <w:color w:val="000000"/>
                <w:kern w:val="3"/>
                <w:lang w:eastAsia="ar-SA"/>
              </w:rPr>
            </w:pPr>
          </w:p>
        </w:tc>
      </w:tr>
      <w:tr w:rsidR="00482B9F" w:rsidRPr="005B5F1B" w14:paraId="7D0C2C01" w14:textId="77777777" w:rsidTr="0064796E">
        <w:trPr>
          <w:trHeight w:val="295"/>
        </w:trPr>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B899E" w14:textId="77777777" w:rsidR="00482B9F" w:rsidRPr="005B5F1B" w:rsidRDefault="00482B9F" w:rsidP="0064796E">
            <w:pPr>
              <w:spacing w:line="240" w:lineRule="auto"/>
              <w:rPr>
                <w:rFonts w:ascii="Arial" w:eastAsia="Calibri" w:hAnsi="Arial" w:cs="Arial"/>
                <w:kern w:val="3"/>
                <w:sz w:val="22"/>
                <w:szCs w:val="22"/>
              </w:rPr>
            </w:pPr>
            <w:r w:rsidRPr="005B5F1B">
              <w:rPr>
                <w:rFonts w:ascii="Arial" w:eastAsia="Calibri" w:hAnsi="Arial" w:cs="Arial"/>
                <w:color w:val="000000"/>
                <w:kern w:val="3"/>
                <w:sz w:val="22"/>
                <w:szCs w:val="22"/>
              </w:rPr>
              <w:t>El. paštas</w:t>
            </w:r>
          </w:p>
        </w:tc>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B3A41" w14:textId="77777777" w:rsidR="00482B9F" w:rsidRPr="005B5F1B" w:rsidRDefault="00482B9F" w:rsidP="0064796E">
            <w:pPr>
              <w:pStyle w:val="Sraopastraipa"/>
              <w:spacing w:line="240" w:lineRule="auto"/>
              <w:rPr>
                <w:rFonts w:ascii="Arial" w:eastAsia="Calibri" w:hAnsi="Arial" w:cs="Arial"/>
                <w:color w:val="000000"/>
                <w:kern w:val="3"/>
              </w:rPr>
            </w:pPr>
          </w:p>
        </w:tc>
        <w:tc>
          <w:tcPr>
            <w:tcW w:w="2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B0DF" w14:textId="77777777" w:rsidR="00482B9F" w:rsidRPr="005B5F1B" w:rsidRDefault="00482B9F" w:rsidP="0064796E">
            <w:pPr>
              <w:pStyle w:val="Sraopastraipa"/>
              <w:spacing w:line="240" w:lineRule="auto"/>
              <w:rPr>
                <w:rFonts w:ascii="Arial" w:eastAsia="Calibri" w:hAnsi="Arial" w:cs="Arial"/>
                <w:color w:val="000000"/>
                <w:kern w:val="3"/>
                <w:u w:val="single"/>
              </w:rPr>
            </w:pPr>
          </w:p>
        </w:tc>
      </w:tr>
    </w:tbl>
    <w:p w14:paraId="57013020" w14:textId="685FA70B" w:rsidR="00482B9F" w:rsidRPr="0064796E" w:rsidRDefault="00090036">
      <w:pPr>
        <w:pStyle w:val="Sraopastraipa"/>
        <w:numPr>
          <w:ilvl w:val="1"/>
          <w:numId w:val="46"/>
        </w:numPr>
        <w:tabs>
          <w:tab w:val="left" w:pos="993"/>
          <w:tab w:val="left" w:pos="1134"/>
        </w:tabs>
        <w:suppressAutoHyphens/>
        <w:autoSpaceDN w:val="0"/>
        <w:spacing w:after="0" w:line="240" w:lineRule="auto"/>
        <w:ind w:left="567" w:hanging="567"/>
        <w:jc w:val="both"/>
        <w:rPr>
          <w:rFonts w:ascii="Arial" w:eastAsia="Times New Roman" w:hAnsi="Arial" w:cs="Arial"/>
        </w:rPr>
      </w:pPr>
      <w:r>
        <w:rPr>
          <w:rFonts w:ascii="Arial" w:eastAsia="Calibri" w:hAnsi="Arial" w:cs="Arial"/>
        </w:rPr>
        <w:t xml:space="preserve"> </w:t>
      </w:r>
      <w:r w:rsidR="00482B9F" w:rsidRPr="0064796E">
        <w:rPr>
          <w:rFonts w:ascii="Arial" w:eastAsia="Calibri" w:hAnsi="Arial" w:cs="Arial"/>
        </w:rPr>
        <w:t xml:space="preserve">Asmenų, atsakingų už Sutarties vykdymą, keitimas atliekamas raštu pranešant kitai Šaliai </w:t>
      </w:r>
      <w:r>
        <w:rPr>
          <w:rFonts w:ascii="Arial" w:eastAsia="Calibri" w:hAnsi="Arial" w:cs="Arial"/>
        </w:rPr>
        <w:t xml:space="preserve">  </w:t>
      </w:r>
      <w:r w:rsidR="00482B9F" w:rsidRPr="0064796E">
        <w:rPr>
          <w:rFonts w:ascii="Arial" w:eastAsia="Calibri" w:hAnsi="Arial" w:cs="Arial"/>
        </w:rPr>
        <w:t xml:space="preserve">naujai paskirto asmens, atsakingo už Sutarties vykdymą, kontaktinius duomenis. Atitinkamos </w:t>
      </w:r>
      <w:r>
        <w:rPr>
          <w:rFonts w:ascii="Arial" w:eastAsia="Calibri" w:hAnsi="Arial" w:cs="Arial"/>
        </w:rPr>
        <w:t xml:space="preserve">  </w:t>
      </w:r>
      <w:r w:rsidR="00482B9F" w:rsidRPr="0064796E">
        <w:rPr>
          <w:rFonts w:ascii="Arial" w:eastAsia="Calibri" w:hAnsi="Arial" w:cs="Arial"/>
        </w:rPr>
        <w:t xml:space="preserve">Šalies naujai paskirtas už Sutarties vykdymą atsakingas asmuo iš Sutarties kylančias teises ir pareigas pradeda vykdyti nuo pranešimo išsiuntimo kitai Šaliai dienos. </w:t>
      </w:r>
    </w:p>
    <w:p w14:paraId="63A02EF0" w14:textId="77777777" w:rsidR="00482B9F" w:rsidRPr="0064796E" w:rsidRDefault="00482B9F">
      <w:pPr>
        <w:pStyle w:val="Sraopastraipa"/>
        <w:numPr>
          <w:ilvl w:val="1"/>
          <w:numId w:val="46"/>
        </w:numPr>
        <w:tabs>
          <w:tab w:val="left" w:pos="709"/>
          <w:tab w:val="left" w:pos="1134"/>
        </w:tabs>
        <w:suppressAutoHyphens/>
        <w:autoSpaceDN w:val="0"/>
        <w:spacing w:after="0" w:line="240" w:lineRule="auto"/>
        <w:ind w:left="567" w:hanging="567"/>
        <w:jc w:val="both"/>
        <w:rPr>
          <w:rFonts w:ascii="Arial" w:eastAsia="Times New Roman" w:hAnsi="Arial" w:cs="Arial"/>
        </w:rPr>
      </w:pPr>
      <w:r w:rsidRPr="0064796E">
        <w:rPr>
          <w:rFonts w:ascii="Arial" w:eastAsia="Times New Roman" w:hAnsi="Arial" w:cs="Arial"/>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359BEF" w14:textId="77777777" w:rsidR="00482B9F" w:rsidRPr="0064796E" w:rsidRDefault="00482B9F">
      <w:pPr>
        <w:pStyle w:val="Sraopastraipa"/>
        <w:numPr>
          <w:ilvl w:val="1"/>
          <w:numId w:val="46"/>
        </w:numPr>
        <w:tabs>
          <w:tab w:val="left" w:pos="709"/>
          <w:tab w:val="left" w:pos="1134"/>
        </w:tabs>
        <w:suppressAutoHyphens/>
        <w:autoSpaceDN w:val="0"/>
        <w:spacing w:after="0" w:line="240" w:lineRule="auto"/>
        <w:ind w:left="567" w:hanging="567"/>
        <w:jc w:val="both"/>
        <w:rPr>
          <w:rFonts w:ascii="Arial" w:eastAsia="Times New Roman" w:hAnsi="Arial" w:cs="Arial"/>
        </w:rPr>
      </w:pPr>
      <w:r w:rsidRPr="0064796E">
        <w:rPr>
          <w:rFonts w:ascii="Arial" w:eastAsia="Times New Roman" w:hAnsi="Arial" w:cs="Arial"/>
        </w:rPr>
        <w:t>Ši Sutartis sudaryta lietuvių kalba, 2 (dviem) egzemplioriais, turinčiais vienodą teisinę galią – po vieną kiekvienai Šaliai (punkto redakcija,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(punkto redakcija, jei sutartis pasirašoma kvalifikuotais elektroniniais parašais).</w:t>
      </w:r>
    </w:p>
    <w:p w14:paraId="0AABE523" w14:textId="77777777" w:rsidR="00482B9F" w:rsidRPr="0064796E" w:rsidRDefault="00482B9F">
      <w:pPr>
        <w:pStyle w:val="Sraopastraipa"/>
        <w:numPr>
          <w:ilvl w:val="1"/>
          <w:numId w:val="46"/>
        </w:numPr>
        <w:tabs>
          <w:tab w:val="left" w:pos="709"/>
          <w:tab w:val="left" w:pos="1134"/>
        </w:tabs>
        <w:suppressAutoHyphens/>
        <w:autoSpaceDN w:val="0"/>
        <w:spacing w:after="0" w:line="240" w:lineRule="auto"/>
        <w:ind w:left="567" w:hanging="567"/>
        <w:jc w:val="both"/>
        <w:rPr>
          <w:rFonts w:ascii="Arial" w:eastAsia="Times New Roman" w:hAnsi="Arial" w:cs="Arial"/>
        </w:rPr>
      </w:pPr>
      <w:r w:rsidRPr="0064796E">
        <w:rPr>
          <w:rFonts w:ascii="Arial" w:eastAsia="Times New Roman" w:hAnsi="Arial" w:cs="Arial"/>
        </w:rPr>
        <w:t>Sutartis yra Sutarties Šalių perskaityta, jų suprasta ir jos autentiškumas patvirtintas Šalių tinkamus įgaliojimus turinčių asmenų parašais.</w:t>
      </w:r>
    </w:p>
    <w:p w14:paraId="7F8223DD" w14:textId="4D8B707E" w:rsidR="00482B9F" w:rsidRPr="0064796E" w:rsidRDefault="00482B9F" w:rsidP="0064796E">
      <w:pPr>
        <w:tabs>
          <w:tab w:val="left" w:pos="-3513"/>
          <w:tab w:val="left" w:pos="284"/>
        </w:tabs>
        <w:suppressAutoHyphens/>
        <w:autoSpaceDN w:val="0"/>
        <w:spacing w:before="240" w:line="240" w:lineRule="auto"/>
        <w:ind w:left="1276" w:hanging="1276"/>
        <w:jc w:val="center"/>
        <w:rPr>
          <w:rFonts w:ascii="Arial" w:eastAsia="Calibri" w:hAnsi="Arial" w:cs="Arial"/>
          <w:b/>
          <w:color w:val="000000"/>
          <w:sz w:val="24"/>
          <w:szCs w:val="24"/>
          <w:lang w:eastAsia="en-US"/>
        </w:rPr>
      </w:pPr>
      <w:r w:rsidRPr="0064796E">
        <w:rPr>
          <w:rFonts w:ascii="Arial" w:eastAsia="Calibri" w:hAnsi="Arial" w:cs="Arial"/>
          <w:b/>
          <w:color w:val="000000"/>
          <w:sz w:val="24"/>
          <w:szCs w:val="24"/>
          <w:lang w:eastAsia="en-US"/>
        </w:rPr>
        <w:t>1</w:t>
      </w:r>
      <w:r w:rsidR="00EB1652">
        <w:rPr>
          <w:rFonts w:ascii="Arial" w:eastAsia="Calibri" w:hAnsi="Arial" w:cs="Arial"/>
          <w:b/>
          <w:color w:val="000000"/>
          <w:sz w:val="24"/>
          <w:szCs w:val="24"/>
          <w:lang w:eastAsia="en-US"/>
        </w:rPr>
        <w:t>4</w:t>
      </w:r>
      <w:r w:rsidRPr="0064796E">
        <w:rPr>
          <w:rFonts w:ascii="Arial" w:eastAsia="Calibri" w:hAnsi="Arial" w:cs="Arial"/>
          <w:b/>
          <w:color w:val="000000"/>
          <w:sz w:val="24"/>
          <w:szCs w:val="24"/>
          <w:lang w:eastAsia="en-US"/>
        </w:rPr>
        <w:t>. SUTARTIES PRIEDAI</w:t>
      </w:r>
    </w:p>
    <w:p w14:paraId="3EA6BF4F" w14:textId="39C706F0" w:rsidR="00482B9F" w:rsidRPr="00DF3A67" w:rsidRDefault="00EB1652" w:rsidP="00090036">
      <w:pPr>
        <w:pStyle w:val="Sraopastraipa"/>
        <w:tabs>
          <w:tab w:val="left" w:pos="709"/>
        </w:tabs>
        <w:suppressAutoHyphens/>
        <w:autoSpaceDN w:val="0"/>
        <w:spacing w:after="0" w:line="240" w:lineRule="auto"/>
        <w:ind w:left="993" w:hanging="993"/>
        <w:jc w:val="both"/>
        <w:rPr>
          <w:rFonts w:ascii="Arial" w:eastAsia="Times New Roman" w:hAnsi="Arial" w:cs="Arial"/>
        </w:rPr>
      </w:pPr>
      <w:r w:rsidRPr="005B5F1B">
        <w:rPr>
          <w:rFonts w:ascii="Arial" w:eastAsia="Times New Roman" w:hAnsi="Arial" w:cs="Arial"/>
          <w:color w:val="000000"/>
        </w:rPr>
        <w:t>14.</w:t>
      </w:r>
      <w:r>
        <w:rPr>
          <w:rFonts w:ascii="Arial" w:eastAsia="Times New Roman" w:hAnsi="Arial" w:cs="Arial"/>
          <w:color w:val="000000"/>
          <w:sz w:val="24"/>
          <w:szCs w:val="24"/>
        </w:rPr>
        <w:t xml:space="preserve"> </w:t>
      </w:r>
      <w:r w:rsidR="00D56022">
        <w:rPr>
          <w:rFonts w:ascii="Arial" w:eastAsia="Times New Roman" w:hAnsi="Arial" w:cs="Arial"/>
          <w:color w:val="000000"/>
          <w:sz w:val="24"/>
          <w:szCs w:val="24"/>
        </w:rPr>
        <w:t xml:space="preserve">    </w:t>
      </w:r>
      <w:r w:rsidR="00482B9F" w:rsidRPr="00DF3A67">
        <w:rPr>
          <w:rFonts w:ascii="Arial" w:eastAsia="Times New Roman" w:hAnsi="Arial" w:cs="Arial"/>
        </w:rPr>
        <w:t>Pirkimo dokumentai bei šios Sutarties priedai yra neatsiejama Sutarties dalis. Sutarties</w:t>
      </w:r>
      <w:r w:rsidR="00D56022">
        <w:rPr>
          <w:rFonts w:ascii="Arial" w:eastAsia="Times New Roman" w:hAnsi="Arial" w:cs="Arial"/>
        </w:rPr>
        <w:t xml:space="preserve"> </w:t>
      </w:r>
      <w:r w:rsidR="00482B9F" w:rsidRPr="00DF3A67">
        <w:rPr>
          <w:rFonts w:ascii="Arial" w:eastAsia="Times New Roman" w:hAnsi="Arial" w:cs="Arial"/>
        </w:rPr>
        <w:t xml:space="preserve">priedai: </w:t>
      </w:r>
    </w:p>
    <w:p w14:paraId="1E061471" w14:textId="615C036F" w:rsidR="00482B9F" w:rsidRPr="00DF3A67" w:rsidRDefault="0064796E" w:rsidP="00090036">
      <w:pPr>
        <w:pStyle w:val="Sraopastraipa"/>
        <w:tabs>
          <w:tab w:val="left" w:pos="993"/>
          <w:tab w:val="left" w:pos="1134"/>
        </w:tabs>
        <w:suppressAutoHyphens/>
        <w:autoSpaceDN w:val="0"/>
        <w:spacing w:after="0" w:line="240" w:lineRule="auto"/>
        <w:ind w:left="993" w:hanging="993"/>
        <w:jc w:val="both"/>
        <w:rPr>
          <w:rFonts w:ascii="Arial" w:eastAsia="Times New Roman" w:hAnsi="Arial" w:cs="Arial"/>
        </w:rPr>
      </w:pPr>
      <w:r w:rsidRPr="00DF3A67">
        <w:rPr>
          <w:rFonts w:ascii="Arial" w:eastAsia="Times New Roman" w:hAnsi="Arial" w:cs="Arial"/>
        </w:rPr>
        <w:t>1</w:t>
      </w:r>
      <w:r w:rsidR="00DF3A67">
        <w:rPr>
          <w:rFonts w:ascii="Arial" w:eastAsia="Times New Roman" w:hAnsi="Arial" w:cs="Arial"/>
        </w:rPr>
        <w:t>4</w:t>
      </w:r>
      <w:r w:rsidR="00482B9F" w:rsidRPr="00DF3A67">
        <w:rPr>
          <w:rFonts w:ascii="Arial" w:eastAsia="Times New Roman" w:hAnsi="Arial" w:cs="Arial"/>
        </w:rPr>
        <w:t>.1.1. Priedas Nr. 1 – Rangovo pasiūlymas</w:t>
      </w:r>
      <w:r w:rsidR="005B5F1B">
        <w:rPr>
          <w:rFonts w:ascii="Arial" w:eastAsia="Times New Roman" w:hAnsi="Arial" w:cs="Arial"/>
        </w:rPr>
        <w:t>;</w:t>
      </w:r>
    </w:p>
    <w:p w14:paraId="6A4AE540" w14:textId="4D0FF04E" w:rsidR="00482B9F" w:rsidRPr="00DF3A67" w:rsidRDefault="0064796E" w:rsidP="00090036">
      <w:pPr>
        <w:pStyle w:val="Sraopastraipa"/>
        <w:tabs>
          <w:tab w:val="left" w:pos="993"/>
          <w:tab w:val="left" w:pos="1134"/>
        </w:tabs>
        <w:suppressAutoHyphens/>
        <w:autoSpaceDN w:val="0"/>
        <w:spacing w:after="0" w:line="240" w:lineRule="auto"/>
        <w:ind w:left="993" w:hanging="993"/>
        <w:jc w:val="both"/>
        <w:rPr>
          <w:rFonts w:ascii="Arial" w:eastAsia="Times New Roman" w:hAnsi="Arial" w:cs="Arial"/>
        </w:rPr>
      </w:pPr>
      <w:r w:rsidRPr="00DF3A67">
        <w:rPr>
          <w:rFonts w:ascii="Arial" w:eastAsia="Times New Roman" w:hAnsi="Arial" w:cs="Arial"/>
        </w:rPr>
        <w:t>1</w:t>
      </w:r>
      <w:r w:rsidR="00DF3A67">
        <w:rPr>
          <w:rFonts w:ascii="Arial" w:eastAsia="Times New Roman" w:hAnsi="Arial" w:cs="Arial"/>
        </w:rPr>
        <w:t>4</w:t>
      </w:r>
      <w:r w:rsidR="00482B9F" w:rsidRPr="00DF3A67">
        <w:rPr>
          <w:rFonts w:ascii="Arial" w:eastAsia="Times New Roman" w:hAnsi="Arial" w:cs="Arial"/>
        </w:rPr>
        <w:t>.1.2. Priedas Nr. 2 – Techninė specifikacija;</w:t>
      </w:r>
    </w:p>
    <w:p w14:paraId="5649BCEA" w14:textId="22D6F57C" w:rsidR="00482B9F" w:rsidRDefault="0064796E" w:rsidP="00090036">
      <w:pPr>
        <w:pStyle w:val="Sraopastraipa"/>
        <w:tabs>
          <w:tab w:val="left" w:pos="993"/>
          <w:tab w:val="left" w:pos="1134"/>
        </w:tabs>
        <w:suppressAutoHyphens/>
        <w:autoSpaceDN w:val="0"/>
        <w:spacing w:after="0" w:line="240" w:lineRule="auto"/>
        <w:ind w:left="993" w:hanging="993"/>
        <w:jc w:val="both"/>
        <w:rPr>
          <w:rFonts w:ascii="Arial" w:eastAsia="Times New Roman" w:hAnsi="Arial" w:cs="Arial"/>
        </w:rPr>
      </w:pPr>
      <w:r w:rsidRPr="00DF3A67">
        <w:rPr>
          <w:rFonts w:ascii="Arial" w:eastAsia="Times New Roman" w:hAnsi="Arial" w:cs="Arial"/>
        </w:rPr>
        <w:t>1</w:t>
      </w:r>
      <w:r w:rsidR="00DF3A67">
        <w:rPr>
          <w:rFonts w:ascii="Arial" w:eastAsia="Times New Roman" w:hAnsi="Arial" w:cs="Arial"/>
        </w:rPr>
        <w:t>4</w:t>
      </w:r>
      <w:r w:rsidR="00482B9F" w:rsidRPr="00DF3A67">
        <w:rPr>
          <w:rFonts w:ascii="Arial" w:eastAsia="Times New Roman" w:hAnsi="Arial" w:cs="Arial"/>
        </w:rPr>
        <w:t>.1.3. Priedas Nr. 3 – Atliktų darbų aktas</w:t>
      </w:r>
      <w:r w:rsidR="00515391">
        <w:rPr>
          <w:rFonts w:ascii="Arial" w:eastAsia="Times New Roman" w:hAnsi="Arial" w:cs="Arial"/>
        </w:rPr>
        <w:t>;</w:t>
      </w:r>
    </w:p>
    <w:p w14:paraId="5A0AEEF1" w14:textId="49A1F709" w:rsidR="00D56022" w:rsidRDefault="00515391" w:rsidP="00090036">
      <w:pPr>
        <w:widowControl w:val="0"/>
        <w:shd w:val="clear" w:color="auto" w:fill="FFFFFF"/>
        <w:spacing w:line="240" w:lineRule="auto"/>
        <w:jc w:val="both"/>
        <w:rPr>
          <w:rFonts w:ascii="Arial" w:hAnsi="Arial" w:cs="Arial"/>
          <w:b/>
          <w:szCs w:val="24"/>
        </w:rPr>
      </w:pPr>
      <w:r>
        <w:rPr>
          <w:rFonts w:ascii="Arial" w:eastAsia="Times New Roman" w:hAnsi="Arial" w:cs="Arial"/>
          <w:sz w:val="22"/>
          <w:szCs w:val="22"/>
          <w:lang w:eastAsia="en-US"/>
        </w:rPr>
        <w:t xml:space="preserve">14.1.4. Priedas Nr. 4 – </w:t>
      </w:r>
      <w:r w:rsidR="00D56022" w:rsidRPr="00D56022">
        <w:rPr>
          <w:rFonts w:ascii="Arial" w:eastAsia="Times New Roman" w:hAnsi="Arial" w:cs="Arial"/>
          <w:sz w:val="22"/>
          <w:szCs w:val="22"/>
          <w:lang w:eastAsia="en-US"/>
        </w:rPr>
        <w:t>Suremontuotų melioracijos statinių pripažinimo tinkamais naudoti ir priežiūros darbų atlikimo</w:t>
      </w:r>
      <w:r w:rsidR="00D56022">
        <w:rPr>
          <w:rFonts w:ascii="Arial" w:eastAsia="Times New Roman" w:hAnsi="Arial" w:cs="Arial"/>
          <w:sz w:val="22"/>
          <w:szCs w:val="22"/>
          <w:lang w:eastAsia="en-US"/>
        </w:rPr>
        <w:t xml:space="preserve"> aktas.</w:t>
      </w:r>
    </w:p>
    <w:p w14:paraId="2A069832" w14:textId="1B5DF303" w:rsidR="00515391" w:rsidRPr="00D56022" w:rsidRDefault="00515391" w:rsidP="00D56022">
      <w:pPr>
        <w:tabs>
          <w:tab w:val="left" w:pos="993"/>
          <w:tab w:val="left" w:pos="1134"/>
        </w:tabs>
        <w:suppressAutoHyphens/>
        <w:autoSpaceDN w:val="0"/>
        <w:spacing w:after="0" w:line="240" w:lineRule="auto"/>
        <w:jc w:val="both"/>
        <w:rPr>
          <w:rFonts w:ascii="Arial" w:eastAsia="Times New Roman" w:hAnsi="Arial" w:cs="Arial"/>
        </w:rPr>
      </w:pPr>
    </w:p>
    <w:p w14:paraId="65E12FBA" w14:textId="7BF9A680" w:rsidR="00482B9F" w:rsidRPr="004D4A2F" w:rsidRDefault="00482B9F" w:rsidP="00482B9F">
      <w:pPr>
        <w:spacing w:before="240" w:line="240" w:lineRule="auto"/>
        <w:ind w:left="2040" w:hanging="2040"/>
        <w:contextualSpacing/>
        <w:jc w:val="center"/>
        <w:outlineLvl w:val="0"/>
        <w:rPr>
          <w:rFonts w:ascii="Arial" w:eastAsia="Times New Roman" w:hAnsi="Arial" w:cs="Arial"/>
          <w:b/>
          <w:iCs/>
          <w:sz w:val="24"/>
          <w:szCs w:val="24"/>
          <w:lang w:eastAsia="en-US"/>
        </w:rPr>
      </w:pPr>
      <w:r w:rsidRPr="000F6BF8">
        <w:rPr>
          <w:rFonts w:ascii="Arial" w:eastAsia="Times New Roman" w:hAnsi="Arial" w:cs="Arial"/>
          <w:b/>
          <w:iCs/>
          <w:sz w:val="24"/>
          <w:szCs w:val="24"/>
          <w:lang w:eastAsia="en-US"/>
        </w:rPr>
        <w:t>15</w:t>
      </w:r>
      <w:r w:rsidR="00515391">
        <w:rPr>
          <w:rFonts w:ascii="Arial" w:eastAsia="Times New Roman" w:hAnsi="Arial" w:cs="Arial"/>
          <w:b/>
          <w:iCs/>
          <w:sz w:val="24"/>
          <w:szCs w:val="24"/>
          <w:lang w:eastAsia="en-US"/>
        </w:rPr>
        <w:t>.</w:t>
      </w:r>
      <w:r w:rsidRPr="000F6BF8">
        <w:rPr>
          <w:rFonts w:ascii="Arial" w:eastAsia="Times New Roman" w:hAnsi="Arial" w:cs="Arial"/>
          <w:b/>
          <w:iCs/>
          <w:sz w:val="24"/>
          <w:szCs w:val="24"/>
          <w:lang w:eastAsia="en-US"/>
        </w:rPr>
        <w:t xml:space="preserve"> S</w:t>
      </w:r>
      <w:r w:rsidRPr="004D4A2F">
        <w:rPr>
          <w:rFonts w:ascii="Arial" w:eastAsia="Times New Roman" w:hAnsi="Arial" w:cs="Arial"/>
          <w:b/>
          <w:iCs/>
          <w:sz w:val="24"/>
          <w:szCs w:val="24"/>
          <w:lang w:eastAsia="en-US"/>
        </w:rPr>
        <w:t>UTARTIES ŠALIŲ REKVIZITAI</w:t>
      </w:r>
    </w:p>
    <w:tbl>
      <w:tblPr>
        <w:tblW w:w="8772" w:type="dxa"/>
        <w:tblInd w:w="567" w:type="dxa"/>
        <w:tblLayout w:type="fixed"/>
        <w:tblLook w:val="04A0" w:firstRow="1" w:lastRow="0" w:firstColumn="1" w:lastColumn="0" w:noHBand="0" w:noVBand="1"/>
      </w:tblPr>
      <w:tblGrid>
        <w:gridCol w:w="4456"/>
        <w:gridCol w:w="278"/>
        <w:gridCol w:w="4038"/>
      </w:tblGrid>
      <w:tr w:rsidR="00482B9F" w:rsidRPr="004D4A2F" w14:paraId="596B64C3" w14:textId="77777777" w:rsidTr="006E50FA">
        <w:trPr>
          <w:trHeight w:val="453"/>
        </w:trPr>
        <w:tc>
          <w:tcPr>
            <w:tcW w:w="4456" w:type="dxa"/>
          </w:tcPr>
          <w:p w14:paraId="0AF0E0CB" w14:textId="77777777" w:rsidR="00482B9F" w:rsidRPr="00BB399D" w:rsidRDefault="00482B9F" w:rsidP="00942FAD">
            <w:pPr>
              <w:spacing w:before="240" w:after="0" w:line="240" w:lineRule="auto"/>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UŽSAKOVAS</w:t>
            </w:r>
          </w:p>
          <w:p w14:paraId="55EC86A4" w14:textId="1BCD0A01" w:rsidR="00482B9F" w:rsidRPr="00BB399D" w:rsidRDefault="00482B9F" w:rsidP="00105EBE">
            <w:pPr>
              <w:spacing w:before="240" w:after="0" w:line="240" w:lineRule="auto"/>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 xml:space="preserve">Tauragės rajono savivaldybės </w:t>
            </w:r>
            <w:r w:rsidR="0064796E">
              <w:rPr>
                <w:rFonts w:ascii="Arial" w:eastAsia="Calibri" w:hAnsi="Arial" w:cs="Arial"/>
                <w:b/>
                <w:iCs/>
                <w:sz w:val="22"/>
                <w:szCs w:val="22"/>
                <w:lang w:eastAsia="en-US"/>
              </w:rPr>
              <w:t xml:space="preserve">  </w:t>
            </w:r>
            <w:r w:rsidR="000A426F">
              <w:rPr>
                <w:rFonts w:ascii="Arial" w:eastAsia="Calibri" w:hAnsi="Arial" w:cs="Arial"/>
                <w:b/>
                <w:iCs/>
                <w:sz w:val="22"/>
                <w:szCs w:val="22"/>
                <w:lang w:eastAsia="en-US"/>
              </w:rPr>
              <w:t xml:space="preserve">  </w:t>
            </w:r>
            <w:r w:rsidRPr="00BB399D">
              <w:rPr>
                <w:rFonts w:ascii="Arial" w:eastAsia="Calibri" w:hAnsi="Arial" w:cs="Arial"/>
                <w:b/>
                <w:iCs/>
                <w:sz w:val="22"/>
                <w:szCs w:val="22"/>
                <w:lang w:eastAsia="en-US"/>
              </w:rPr>
              <w:t>administracija</w:t>
            </w:r>
          </w:p>
        </w:tc>
        <w:tc>
          <w:tcPr>
            <w:tcW w:w="278" w:type="dxa"/>
          </w:tcPr>
          <w:p w14:paraId="6DF61293" w14:textId="77777777" w:rsidR="00482B9F" w:rsidRPr="00BB399D" w:rsidRDefault="00482B9F" w:rsidP="00942FAD">
            <w:pPr>
              <w:spacing w:after="0" w:line="240" w:lineRule="auto"/>
              <w:outlineLvl w:val="0"/>
              <w:rPr>
                <w:rFonts w:ascii="Arial" w:eastAsia="Calibri" w:hAnsi="Arial" w:cs="Arial"/>
                <w:b/>
                <w:iCs/>
                <w:sz w:val="22"/>
                <w:szCs w:val="22"/>
                <w:lang w:eastAsia="en-US"/>
              </w:rPr>
            </w:pPr>
          </w:p>
        </w:tc>
        <w:tc>
          <w:tcPr>
            <w:tcW w:w="4038" w:type="dxa"/>
          </w:tcPr>
          <w:p w14:paraId="143378CE" w14:textId="77777777" w:rsidR="00482B9F" w:rsidRPr="00BB399D" w:rsidRDefault="00482B9F" w:rsidP="00105EBE">
            <w:pPr>
              <w:spacing w:before="240" w:after="0" w:line="240" w:lineRule="auto"/>
              <w:outlineLvl w:val="0"/>
              <w:rPr>
                <w:rFonts w:ascii="Arial" w:eastAsia="Calibri" w:hAnsi="Arial" w:cs="Arial"/>
                <w:b/>
                <w:iCs/>
                <w:sz w:val="22"/>
                <w:szCs w:val="22"/>
                <w:lang w:eastAsia="en-US"/>
              </w:rPr>
            </w:pPr>
            <w:r w:rsidRPr="00BB399D">
              <w:rPr>
                <w:rFonts w:ascii="Arial" w:eastAsia="Calibri" w:hAnsi="Arial" w:cs="Arial"/>
                <w:b/>
                <w:iCs/>
                <w:sz w:val="22"/>
                <w:szCs w:val="22"/>
                <w:lang w:eastAsia="en-US"/>
              </w:rPr>
              <w:t>RANGOVAS</w:t>
            </w:r>
          </w:p>
          <w:p w14:paraId="15AE43CA" w14:textId="77777777" w:rsidR="00482B9F" w:rsidRPr="00BB399D" w:rsidRDefault="00482B9F" w:rsidP="00105EBE">
            <w:pPr>
              <w:spacing w:before="240" w:after="0" w:line="240" w:lineRule="auto"/>
              <w:outlineLvl w:val="0"/>
              <w:rPr>
                <w:rFonts w:ascii="Arial" w:eastAsia="Calibri" w:hAnsi="Arial" w:cs="Arial"/>
                <w:i/>
                <w:sz w:val="22"/>
                <w:szCs w:val="22"/>
                <w:lang w:eastAsia="en-US"/>
              </w:rPr>
            </w:pPr>
            <w:r w:rsidRPr="00BB399D">
              <w:rPr>
                <w:rFonts w:ascii="Arial" w:eastAsia="Calibri" w:hAnsi="Arial" w:cs="Arial"/>
                <w:i/>
                <w:sz w:val="22"/>
                <w:szCs w:val="22"/>
                <w:lang w:eastAsia="en-US"/>
              </w:rPr>
              <w:t>[įrašyti]</w:t>
            </w:r>
          </w:p>
        </w:tc>
      </w:tr>
      <w:tr w:rsidR="00482B9F" w:rsidRPr="004D4A2F" w14:paraId="71C066E6" w14:textId="77777777" w:rsidTr="006E50FA">
        <w:trPr>
          <w:trHeight w:val="2655"/>
        </w:trPr>
        <w:tc>
          <w:tcPr>
            <w:tcW w:w="4456" w:type="dxa"/>
          </w:tcPr>
          <w:p w14:paraId="08057884"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Juridinio asmens kodas 188737457</w:t>
            </w:r>
          </w:p>
          <w:p w14:paraId="54ED141A"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Respublikos g. 2, 72255 Tauragė</w:t>
            </w:r>
            <w:r w:rsidRPr="00BB399D">
              <w:rPr>
                <w:rFonts w:ascii="Arial" w:eastAsia="Calibri" w:hAnsi="Arial" w:cs="Arial"/>
                <w:iCs/>
                <w:sz w:val="22"/>
                <w:szCs w:val="22"/>
                <w:lang w:eastAsia="en-US"/>
              </w:rPr>
              <w:tab/>
            </w:r>
          </w:p>
          <w:p w14:paraId="26291379"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 xml:space="preserve">Tel. +370 700 11 220, </w:t>
            </w:r>
          </w:p>
          <w:p w14:paraId="10DCBD43"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 xml:space="preserve">El. p. </w:t>
            </w:r>
            <w:hyperlink r:id="rId10" w:history="1">
              <w:r w:rsidRPr="00BB399D">
                <w:rPr>
                  <w:rFonts w:ascii="Arial" w:eastAsia="Calibri" w:hAnsi="Arial" w:cs="Arial"/>
                  <w:iCs/>
                  <w:color w:val="0000FF"/>
                  <w:sz w:val="22"/>
                  <w:szCs w:val="22"/>
                  <w:u w:val="single"/>
                  <w:lang w:eastAsia="en-US"/>
                </w:rPr>
                <w:t>savivalda@taurage.lt</w:t>
              </w:r>
            </w:hyperlink>
            <w:r w:rsidRPr="00BB399D">
              <w:rPr>
                <w:rFonts w:ascii="Arial" w:eastAsia="Calibri" w:hAnsi="Arial" w:cs="Arial"/>
                <w:iCs/>
                <w:sz w:val="22"/>
                <w:szCs w:val="22"/>
                <w:lang w:eastAsia="en-US"/>
              </w:rPr>
              <w:t xml:space="preserve"> </w:t>
            </w:r>
          </w:p>
          <w:p w14:paraId="7F555E92" w14:textId="77777777" w:rsidR="00482B9F" w:rsidRPr="00BB399D" w:rsidRDefault="00482B9F" w:rsidP="000A426F">
            <w:pPr>
              <w:spacing w:after="0" w:line="240" w:lineRule="auto"/>
              <w:ind w:left="-108" w:firstLine="145"/>
              <w:outlineLvl w:val="0"/>
              <w:rPr>
                <w:rFonts w:ascii="Arial" w:eastAsia="Calibri" w:hAnsi="Arial" w:cs="Arial"/>
                <w:iCs/>
                <w:sz w:val="22"/>
                <w:szCs w:val="22"/>
                <w:lang w:eastAsia="en-US"/>
              </w:rPr>
            </w:pPr>
            <w:r w:rsidRPr="00BB399D">
              <w:rPr>
                <w:rFonts w:ascii="Arial" w:eastAsia="Calibri" w:hAnsi="Arial" w:cs="Arial"/>
                <w:iCs/>
                <w:sz w:val="22"/>
                <w:szCs w:val="22"/>
                <w:lang w:eastAsia="en-US"/>
              </w:rPr>
              <w:t>a/s. Nr. LT274010041600020037</w:t>
            </w:r>
            <w:r w:rsidRPr="00BB399D">
              <w:rPr>
                <w:rFonts w:ascii="Arial" w:eastAsia="Calibri" w:hAnsi="Arial" w:cs="Arial"/>
                <w:iCs/>
                <w:sz w:val="22"/>
                <w:szCs w:val="22"/>
                <w:lang w:eastAsia="en-US"/>
              </w:rPr>
              <w:tab/>
            </w:r>
          </w:p>
          <w:p w14:paraId="0919FFD4" w14:textId="77777777" w:rsidR="00482B9F" w:rsidRPr="00BB399D" w:rsidRDefault="00482B9F" w:rsidP="00105EBE">
            <w:pPr>
              <w:spacing w:before="240" w:after="0" w:line="240" w:lineRule="auto"/>
              <w:outlineLvl w:val="0"/>
              <w:rPr>
                <w:rFonts w:ascii="Arial" w:eastAsia="Calibri" w:hAnsi="Arial" w:cs="Arial"/>
                <w:i/>
                <w:sz w:val="22"/>
                <w:szCs w:val="22"/>
                <w:lang w:eastAsia="en-US"/>
              </w:rPr>
            </w:pPr>
            <w:r w:rsidRPr="00BB399D">
              <w:rPr>
                <w:rFonts w:ascii="Arial" w:eastAsia="Calibri" w:hAnsi="Arial" w:cs="Arial"/>
                <w:i/>
                <w:sz w:val="22"/>
                <w:szCs w:val="22"/>
                <w:lang w:eastAsia="en-US"/>
              </w:rPr>
              <w:t>Pasirašančiojo pareigos, vardas, pavardė</w:t>
            </w:r>
          </w:p>
          <w:p w14:paraId="45781400" w14:textId="30B87AF1" w:rsidR="00482B9F" w:rsidRPr="000A426F" w:rsidRDefault="000A426F" w:rsidP="00942FAD">
            <w:pPr>
              <w:spacing w:after="0" w:line="240" w:lineRule="auto"/>
              <w:outlineLvl w:val="0"/>
              <w:rPr>
                <w:rFonts w:ascii="Arial" w:eastAsia="Calibri" w:hAnsi="Arial" w:cs="Arial"/>
                <w:bCs/>
                <w:iCs/>
                <w:sz w:val="22"/>
                <w:szCs w:val="22"/>
                <w:lang w:eastAsia="en-US"/>
              </w:rPr>
            </w:pPr>
            <w:r w:rsidRPr="000A426F">
              <w:rPr>
                <w:rFonts w:ascii="Arial" w:eastAsia="Calibri" w:hAnsi="Arial" w:cs="Arial"/>
                <w:bCs/>
                <w:iCs/>
                <w:sz w:val="22"/>
                <w:szCs w:val="22"/>
                <w:lang w:eastAsia="en-US"/>
              </w:rPr>
              <w:t>Parašas</w:t>
            </w:r>
          </w:p>
        </w:tc>
        <w:tc>
          <w:tcPr>
            <w:tcW w:w="278" w:type="dxa"/>
          </w:tcPr>
          <w:p w14:paraId="2AA40F61" w14:textId="77777777" w:rsidR="00482B9F" w:rsidRPr="00BB399D" w:rsidRDefault="00482B9F" w:rsidP="00942FAD">
            <w:pPr>
              <w:spacing w:after="0" w:line="240" w:lineRule="auto"/>
              <w:outlineLvl w:val="0"/>
              <w:rPr>
                <w:rFonts w:ascii="Arial" w:eastAsia="Calibri" w:hAnsi="Arial" w:cs="Arial"/>
                <w:iCs/>
                <w:sz w:val="22"/>
                <w:szCs w:val="22"/>
                <w:lang w:eastAsia="en-US"/>
              </w:rPr>
            </w:pPr>
          </w:p>
        </w:tc>
        <w:tc>
          <w:tcPr>
            <w:tcW w:w="4038" w:type="dxa"/>
          </w:tcPr>
          <w:p w14:paraId="72EECBBC"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Juridinio asmens kodas </w:t>
            </w:r>
            <w:r w:rsidRPr="00BB399D">
              <w:rPr>
                <w:rFonts w:ascii="Arial" w:eastAsia="Calibri" w:hAnsi="Arial" w:cs="Arial"/>
                <w:i/>
                <w:sz w:val="22"/>
                <w:szCs w:val="22"/>
                <w:lang w:eastAsia="en-US"/>
              </w:rPr>
              <w:t>[įrašyti]</w:t>
            </w:r>
          </w:p>
          <w:p w14:paraId="4E0AE0C9"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Adresas </w:t>
            </w:r>
            <w:r w:rsidRPr="00BB399D">
              <w:rPr>
                <w:rFonts w:ascii="Arial" w:eastAsia="Calibri" w:hAnsi="Arial" w:cs="Arial"/>
                <w:i/>
                <w:sz w:val="22"/>
                <w:szCs w:val="22"/>
                <w:lang w:eastAsia="en-US"/>
              </w:rPr>
              <w:t>[įrašyti]</w:t>
            </w:r>
          </w:p>
          <w:p w14:paraId="125E51AB"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Tel. </w:t>
            </w:r>
            <w:r w:rsidRPr="00BB399D">
              <w:rPr>
                <w:rFonts w:ascii="Arial" w:eastAsia="Calibri" w:hAnsi="Arial" w:cs="Arial"/>
                <w:i/>
                <w:sz w:val="22"/>
                <w:szCs w:val="22"/>
                <w:lang w:eastAsia="en-US"/>
              </w:rPr>
              <w:t>[įrašyti]</w:t>
            </w:r>
          </w:p>
          <w:p w14:paraId="476FCE02" w14:textId="77777777"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El. p. </w:t>
            </w:r>
            <w:r w:rsidRPr="00BB399D">
              <w:rPr>
                <w:rFonts w:ascii="Arial" w:eastAsia="Calibri" w:hAnsi="Arial" w:cs="Arial"/>
                <w:i/>
                <w:sz w:val="22"/>
                <w:szCs w:val="22"/>
                <w:lang w:eastAsia="en-US"/>
              </w:rPr>
              <w:t>[įrašyti]</w:t>
            </w:r>
          </w:p>
          <w:p w14:paraId="39BA5CFE" w14:textId="77777777" w:rsidR="00105EBE"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Cs/>
                <w:sz w:val="22"/>
                <w:szCs w:val="22"/>
                <w:lang w:eastAsia="en-US"/>
              </w:rPr>
              <w:t xml:space="preserve">a/s. Nr. </w:t>
            </w:r>
            <w:r w:rsidRPr="00BB399D">
              <w:rPr>
                <w:rFonts w:ascii="Arial" w:eastAsia="Calibri" w:hAnsi="Arial" w:cs="Arial"/>
                <w:i/>
                <w:sz w:val="22"/>
                <w:szCs w:val="22"/>
                <w:lang w:eastAsia="en-US"/>
              </w:rPr>
              <w:t>[įrašyti</w:t>
            </w:r>
          </w:p>
          <w:p w14:paraId="15A4C993" w14:textId="77777777" w:rsidR="00105EBE" w:rsidRDefault="00105EBE" w:rsidP="00105EBE">
            <w:pPr>
              <w:spacing w:after="0" w:line="240" w:lineRule="auto"/>
              <w:outlineLvl w:val="0"/>
              <w:rPr>
                <w:rFonts w:ascii="Arial" w:eastAsia="Calibri" w:hAnsi="Arial" w:cs="Arial"/>
                <w:i/>
                <w:sz w:val="22"/>
                <w:szCs w:val="22"/>
                <w:lang w:eastAsia="en-US"/>
              </w:rPr>
            </w:pPr>
          </w:p>
          <w:p w14:paraId="3826C46F" w14:textId="4276095B" w:rsidR="00482B9F" w:rsidRPr="00BB399D" w:rsidRDefault="00482B9F" w:rsidP="00105EBE">
            <w:pPr>
              <w:spacing w:after="0" w:line="240" w:lineRule="auto"/>
              <w:outlineLvl w:val="0"/>
              <w:rPr>
                <w:rFonts w:ascii="Arial" w:eastAsia="Calibri" w:hAnsi="Arial" w:cs="Arial"/>
                <w:i/>
                <w:sz w:val="22"/>
                <w:szCs w:val="22"/>
                <w:lang w:eastAsia="en-US"/>
              </w:rPr>
            </w:pPr>
            <w:r w:rsidRPr="00BB399D">
              <w:rPr>
                <w:rFonts w:ascii="Arial" w:eastAsia="Calibri" w:hAnsi="Arial" w:cs="Arial"/>
                <w:i/>
                <w:sz w:val="22"/>
                <w:szCs w:val="22"/>
                <w:lang w:eastAsia="en-US"/>
              </w:rPr>
              <w:t>Pasirašančiojo pareigos, vardas, pavardė</w:t>
            </w:r>
          </w:p>
          <w:p w14:paraId="424A9AE2" w14:textId="77777777" w:rsidR="00482B9F" w:rsidRPr="00BB399D" w:rsidRDefault="00482B9F" w:rsidP="00942FAD">
            <w:pPr>
              <w:spacing w:after="0" w:line="240" w:lineRule="auto"/>
              <w:ind w:firstLine="39"/>
              <w:outlineLvl w:val="0"/>
              <w:rPr>
                <w:rFonts w:ascii="Arial" w:eastAsia="Calibri" w:hAnsi="Arial" w:cs="Arial"/>
                <w:b/>
                <w:iCs/>
                <w:sz w:val="22"/>
                <w:szCs w:val="22"/>
                <w:lang w:eastAsia="en-US"/>
              </w:rPr>
            </w:pPr>
            <w:r w:rsidRPr="00BB399D">
              <w:rPr>
                <w:rFonts w:ascii="Arial" w:eastAsia="Calibri" w:hAnsi="Arial" w:cs="Arial"/>
                <w:i/>
                <w:sz w:val="22"/>
                <w:szCs w:val="22"/>
                <w:lang w:eastAsia="en-US"/>
              </w:rPr>
              <w:t xml:space="preserve">Parašas </w:t>
            </w:r>
          </w:p>
          <w:p w14:paraId="010306E9" w14:textId="77777777" w:rsidR="00482B9F" w:rsidRDefault="00482B9F" w:rsidP="00942FAD">
            <w:pPr>
              <w:spacing w:after="0" w:line="240" w:lineRule="auto"/>
              <w:ind w:firstLine="39"/>
              <w:outlineLvl w:val="0"/>
              <w:rPr>
                <w:rFonts w:ascii="Arial" w:eastAsia="Calibri" w:hAnsi="Arial" w:cs="Arial"/>
                <w:b/>
                <w:iCs/>
                <w:sz w:val="22"/>
                <w:szCs w:val="22"/>
                <w:lang w:eastAsia="en-US"/>
              </w:rPr>
            </w:pPr>
          </w:p>
          <w:p w14:paraId="0BFBE5D2"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44475EB0"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3663C897"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51AE293B"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78EE19D4" w14:textId="77777777" w:rsidR="00090036" w:rsidRDefault="00090036" w:rsidP="00942FAD">
            <w:pPr>
              <w:spacing w:after="0" w:line="240" w:lineRule="auto"/>
              <w:ind w:firstLine="39"/>
              <w:outlineLvl w:val="0"/>
              <w:rPr>
                <w:rFonts w:ascii="Arial" w:eastAsia="Calibri" w:hAnsi="Arial" w:cs="Arial"/>
                <w:b/>
                <w:iCs/>
                <w:sz w:val="22"/>
                <w:szCs w:val="22"/>
                <w:lang w:eastAsia="en-US"/>
              </w:rPr>
            </w:pPr>
          </w:p>
          <w:p w14:paraId="393E923E" w14:textId="77777777" w:rsidR="006E50FA" w:rsidRDefault="006E50FA" w:rsidP="00942FAD">
            <w:pPr>
              <w:spacing w:after="0" w:line="240" w:lineRule="auto"/>
              <w:ind w:firstLine="39"/>
              <w:outlineLvl w:val="0"/>
              <w:rPr>
                <w:rFonts w:ascii="Arial" w:eastAsia="Calibri" w:hAnsi="Arial" w:cs="Arial"/>
                <w:b/>
                <w:iCs/>
                <w:sz w:val="22"/>
                <w:szCs w:val="22"/>
                <w:lang w:eastAsia="en-US"/>
              </w:rPr>
            </w:pPr>
          </w:p>
          <w:p w14:paraId="4CC1BEF5" w14:textId="77777777" w:rsidR="006E50FA" w:rsidRDefault="006E50FA" w:rsidP="00942FAD">
            <w:pPr>
              <w:spacing w:after="0" w:line="240" w:lineRule="auto"/>
              <w:ind w:firstLine="39"/>
              <w:outlineLvl w:val="0"/>
              <w:rPr>
                <w:rFonts w:ascii="Arial" w:eastAsia="Calibri" w:hAnsi="Arial" w:cs="Arial"/>
                <w:b/>
                <w:iCs/>
                <w:sz w:val="22"/>
                <w:szCs w:val="22"/>
                <w:lang w:eastAsia="en-US"/>
              </w:rPr>
            </w:pPr>
          </w:p>
          <w:p w14:paraId="68349FA7" w14:textId="77777777" w:rsidR="006E50FA" w:rsidRDefault="006E50FA" w:rsidP="00942FAD">
            <w:pPr>
              <w:spacing w:after="0" w:line="240" w:lineRule="auto"/>
              <w:ind w:firstLine="39"/>
              <w:outlineLvl w:val="0"/>
              <w:rPr>
                <w:rFonts w:ascii="Arial" w:eastAsia="Calibri" w:hAnsi="Arial" w:cs="Arial"/>
                <w:b/>
                <w:iCs/>
                <w:sz w:val="22"/>
                <w:szCs w:val="22"/>
                <w:lang w:eastAsia="en-US"/>
              </w:rPr>
            </w:pPr>
          </w:p>
          <w:p w14:paraId="4324B1A9" w14:textId="77777777" w:rsidR="00090036" w:rsidRPr="00BB399D" w:rsidRDefault="00090036" w:rsidP="00BA2384">
            <w:pPr>
              <w:spacing w:after="0" w:line="240" w:lineRule="auto"/>
              <w:outlineLvl w:val="0"/>
              <w:rPr>
                <w:rFonts w:ascii="Arial" w:eastAsia="Calibri" w:hAnsi="Arial" w:cs="Arial"/>
                <w:b/>
                <w:iCs/>
                <w:sz w:val="22"/>
                <w:szCs w:val="22"/>
                <w:lang w:eastAsia="en-US"/>
              </w:rPr>
            </w:pPr>
          </w:p>
        </w:tc>
      </w:tr>
    </w:tbl>
    <w:p w14:paraId="7C001A30" w14:textId="505293CB" w:rsidR="00482B9F" w:rsidRPr="00C73BD4" w:rsidRDefault="00BA2384" w:rsidP="00482B9F">
      <w:pPr>
        <w:spacing w:line="240" w:lineRule="auto"/>
        <w:jc w:val="right"/>
        <w:rPr>
          <w:rFonts w:ascii="Arial" w:hAnsi="Arial" w:cs="Arial"/>
          <w:sz w:val="24"/>
          <w:szCs w:val="24"/>
        </w:rPr>
      </w:pPr>
      <w:r>
        <w:rPr>
          <w:rFonts w:ascii="Arial" w:hAnsi="Arial" w:cs="Arial"/>
          <w:sz w:val="24"/>
          <w:szCs w:val="24"/>
        </w:rPr>
        <w:lastRenderedPageBreak/>
        <w:t>S</w:t>
      </w:r>
      <w:r w:rsidR="00482B9F" w:rsidRPr="00C73BD4">
        <w:rPr>
          <w:rFonts w:ascii="Arial" w:hAnsi="Arial" w:cs="Arial"/>
          <w:sz w:val="24"/>
          <w:szCs w:val="24"/>
        </w:rPr>
        <w:t>utarties</w:t>
      </w:r>
      <w:r w:rsidR="00482B9F">
        <w:rPr>
          <w:rFonts w:ascii="Arial" w:hAnsi="Arial" w:cs="Arial"/>
          <w:sz w:val="24"/>
          <w:szCs w:val="24"/>
        </w:rPr>
        <w:t xml:space="preserve"> 3</w:t>
      </w:r>
      <w:r w:rsidR="00482B9F" w:rsidRPr="00C73BD4">
        <w:rPr>
          <w:rFonts w:ascii="Arial" w:hAnsi="Arial" w:cs="Arial"/>
          <w:sz w:val="24"/>
          <w:szCs w:val="24"/>
        </w:rPr>
        <w:t xml:space="preserve"> priedas</w:t>
      </w:r>
    </w:p>
    <w:p w14:paraId="2AF9AA89" w14:textId="77777777" w:rsidR="00482B9F" w:rsidRPr="005202D8" w:rsidRDefault="00482B9F" w:rsidP="005B5F1B">
      <w:pPr>
        <w:spacing w:before="240" w:line="240" w:lineRule="auto"/>
        <w:jc w:val="center"/>
        <w:rPr>
          <w:rFonts w:ascii="Arial" w:hAnsi="Arial" w:cs="Arial"/>
          <w:b/>
          <w:bCs/>
          <w:sz w:val="22"/>
          <w:szCs w:val="22"/>
        </w:rPr>
      </w:pPr>
      <w:r w:rsidRPr="005202D8">
        <w:rPr>
          <w:rFonts w:ascii="Arial" w:hAnsi="Arial" w:cs="Arial"/>
          <w:b/>
          <w:bCs/>
          <w:sz w:val="22"/>
          <w:szCs w:val="22"/>
        </w:rPr>
        <w:t>ATLIKTŲ DARBŲ AKTAS Nr.____</w:t>
      </w:r>
    </w:p>
    <w:p w14:paraId="4710106D" w14:textId="77777777" w:rsidR="00482B9F" w:rsidRPr="005202D8" w:rsidRDefault="00482B9F" w:rsidP="00482B9F">
      <w:pPr>
        <w:spacing w:line="240" w:lineRule="auto"/>
        <w:rPr>
          <w:rFonts w:ascii="Arial" w:hAnsi="Arial" w:cs="Arial"/>
          <w:b/>
          <w:bCs/>
          <w:sz w:val="22"/>
          <w:szCs w:val="22"/>
        </w:rPr>
      </w:pPr>
    </w:p>
    <w:p w14:paraId="4E530A73"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[Data]</w:t>
      </w:r>
    </w:p>
    <w:p w14:paraId="62C4CA59" w14:textId="77777777" w:rsidR="00482B9F" w:rsidRPr="005202D8" w:rsidRDefault="00482B9F" w:rsidP="00482B9F">
      <w:pPr>
        <w:spacing w:before="240" w:line="240" w:lineRule="auto"/>
        <w:rPr>
          <w:rFonts w:ascii="Arial" w:hAnsi="Arial" w:cs="Arial"/>
          <w:b/>
          <w:bCs/>
          <w:sz w:val="22"/>
          <w:szCs w:val="22"/>
        </w:rPr>
      </w:pPr>
      <w:r w:rsidRPr="005202D8">
        <w:rPr>
          <w:rFonts w:ascii="Arial" w:hAnsi="Arial" w:cs="Arial"/>
          <w:b/>
          <w:bCs/>
          <w:sz w:val="22"/>
          <w:szCs w:val="22"/>
        </w:rPr>
        <w:t>Užsakovas: Tauragės rajono savivaldybės administracija</w:t>
      </w:r>
    </w:p>
    <w:p w14:paraId="329399BD"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Rangovas:</w:t>
      </w:r>
    </w:p>
    <w:p w14:paraId="637DC698"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Objektas:</w:t>
      </w:r>
    </w:p>
    <w:p w14:paraId="6B389460" w14:textId="77777777" w:rsidR="00482B9F" w:rsidRPr="005202D8" w:rsidRDefault="00482B9F" w:rsidP="00482B9F">
      <w:pPr>
        <w:spacing w:line="240" w:lineRule="auto"/>
        <w:rPr>
          <w:rFonts w:ascii="Arial" w:hAnsi="Arial" w:cs="Arial"/>
          <w:b/>
          <w:bCs/>
          <w:sz w:val="22"/>
          <w:szCs w:val="22"/>
        </w:rPr>
      </w:pPr>
      <w:r w:rsidRPr="005202D8">
        <w:rPr>
          <w:rFonts w:ascii="Arial" w:hAnsi="Arial" w:cs="Arial"/>
          <w:b/>
          <w:bCs/>
          <w:sz w:val="22"/>
          <w:szCs w:val="22"/>
        </w:rPr>
        <w:t xml:space="preserve">Statybos rangos sutarties data ir numeris: </w:t>
      </w:r>
    </w:p>
    <w:p w14:paraId="74A11AF0" w14:textId="77777777" w:rsidR="00482B9F" w:rsidRPr="005202D8" w:rsidRDefault="00482B9F" w:rsidP="00482B9F">
      <w:pPr>
        <w:spacing w:after="240" w:line="240" w:lineRule="auto"/>
        <w:rPr>
          <w:rFonts w:ascii="Arial" w:hAnsi="Arial" w:cs="Arial"/>
          <w:b/>
          <w:bCs/>
          <w:sz w:val="22"/>
          <w:szCs w:val="22"/>
        </w:rPr>
      </w:pPr>
      <w:r w:rsidRPr="005202D8">
        <w:rPr>
          <w:rFonts w:ascii="Arial" w:hAnsi="Arial" w:cs="Arial"/>
          <w:b/>
          <w:bCs/>
          <w:sz w:val="22"/>
          <w:szCs w:val="22"/>
        </w:rPr>
        <w:t>Sudaryta už ______m. __________ mėn.</w:t>
      </w:r>
    </w:p>
    <w:tbl>
      <w:tblPr>
        <w:tblW w:w="9486" w:type="dxa"/>
        <w:tblInd w:w="2" w:type="dxa"/>
        <w:tblCellMar>
          <w:left w:w="10" w:type="dxa"/>
          <w:right w:w="10" w:type="dxa"/>
        </w:tblCellMar>
        <w:tblLook w:val="0000" w:firstRow="0" w:lastRow="0" w:firstColumn="0" w:lastColumn="0" w:noHBand="0" w:noVBand="0"/>
      </w:tblPr>
      <w:tblGrid>
        <w:gridCol w:w="839"/>
        <w:gridCol w:w="1417"/>
        <w:gridCol w:w="2268"/>
        <w:gridCol w:w="928"/>
        <w:gridCol w:w="1199"/>
        <w:gridCol w:w="1417"/>
        <w:gridCol w:w="1418"/>
      </w:tblGrid>
      <w:tr w:rsidR="00482B9F" w:rsidRPr="005202D8" w14:paraId="32061DC1" w14:textId="77777777" w:rsidTr="00817640">
        <w:trPr>
          <w:trHeight w:val="825"/>
        </w:trPr>
        <w:tc>
          <w:tcPr>
            <w:tcW w:w="839" w:type="dxa"/>
            <w:tcBorders>
              <w:top w:val="single" w:sz="4" w:space="0" w:color="000000"/>
              <w:left w:val="single" w:sz="8" w:space="0" w:color="000000"/>
              <w:right w:val="single" w:sz="4" w:space="0" w:color="000000"/>
            </w:tcBorders>
            <w:tcMar>
              <w:top w:w="0" w:type="dxa"/>
              <w:left w:w="108" w:type="dxa"/>
              <w:bottom w:w="0" w:type="dxa"/>
              <w:right w:w="108" w:type="dxa"/>
            </w:tcMar>
            <w:vAlign w:val="center"/>
          </w:tcPr>
          <w:p w14:paraId="2595DD3D" w14:textId="2A8C5469" w:rsidR="00482B9F" w:rsidRPr="005202D8" w:rsidRDefault="00482B9F" w:rsidP="00817640">
            <w:pPr>
              <w:spacing w:after="0" w:line="240" w:lineRule="auto"/>
              <w:ind w:firstLine="22"/>
              <w:jc w:val="center"/>
              <w:rPr>
                <w:rFonts w:ascii="Arial" w:hAnsi="Arial" w:cs="Arial"/>
                <w:bCs/>
                <w:sz w:val="22"/>
                <w:szCs w:val="22"/>
              </w:rPr>
            </w:pPr>
            <w:r w:rsidRPr="005202D8">
              <w:rPr>
                <w:rFonts w:ascii="Arial" w:hAnsi="Arial" w:cs="Arial"/>
                <w:bCs/>
                <w:sz w:val="22"/>
                <w:szCs w:val="22"/>
              </w:rPr>
              <w:t>Eil.</w:t>
            </w:r>
            <w:r w:rsidR="00817640">
              <w:rPr>
                <w:rFonts w:ascii="Arial" w:hAnsi="Arial" w:cs="Arial"/>
                <w:bCs/>
                <w:sz w:val="22"/>
                <w:szCs w:val="22"/>
              </w:rPr>
              <w:t xml:space="preserve"> </w:t>
            </w:r>
            <w:r w:rsidRPr="005202D8">
              <w:rPr>
                <w:rFonts w:ascii="Arial" w:hAnsi="Arial" w:cs="Arial"/>
                <w:bCs/>
                <w:sz w:val="22"/>
                <w:szCs w:val="22"/>
              </w:rPr>
              <w:t>Nr.</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15527E8" w14:textId="77777777" w:rsidR="00482B9F" w:rsidRPr="005202D8" w:rsidRDefault="00482B9F" w:rsidP="00817640">
            <w:pPr>
              <w:spacing w:after="0" w:line="240" w:lineRule="auto"/>
              <w:jc w:val="center"/>
              <w:rPr>
                <w:rFonts w:ascii="Arial" w:hAnsi="Arial" w:cs="Arial"/>
                <w:sz w:val="22"/>
                <w:szCs w:val="22"/>
              </w:rPr>
            </w:pPr>
          </w:p>
          <w:p w14:paraId="0C0EA341" w14:textId="7A4CF023" w:rsidR="00482B9F" w:rsidRPr="005202D8" w:rsidRDefault="00482B9F" w:rsidP="00817640">
            <w:pPr>
              <w:spacing w:after="0" w:line="240" w:lineRule="auto"/>
              <w:ind w:firstLine="174"/>
              <w:jc w:val="center"/>
              <w:rPr>
                <w:rFonts w:ascii="Arial" w:hAnsi="Arial" w:cs="Arial"/>
                <w:sz w:val="22"/>
                <w:szCs w:val="22"/>
              </w:rPr>
            </w:pPr>
            <w:r w:rsidRPr="005202D8">
              <w:rPr>
                <w:rFonts w:ascii="Arial" w:hAnsi="Arial" w:cs="Arial"/>
                <w:sz w:val="22"/>
                <w:szCs w:val="22"/>
              </w:rPr>
              <w:t>Darbo</w:t>
            </w:r>
            <w:r w:rsidR="00817640">
              <w:rPr>
                <w:rFonts w:ascii="Arial" w:hAnsi="Arial" w:cs="Arial"/>
                <w:sz w:val="22"/>
                <w:szCs w:val="22"/>
              </w:rPr>
              <w:t xml:space="preserve"> </w:t>
            </w:r>
            <w:r w:rsidRPr="005202D8">
              <w:rPr>
                <w:rFonts w:ascii="Arial" w:hAnsi="Arial" w:cs="Arial"/>
                <w:sz w:val="22"/>
                <w:szCs w:val="22"/>
              </w:rPr>
              <w:t>kodas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9A5EB" w14:textId="212D673D" w:rsidR="00482B9F" w:rsidRPr="005202D8" w:rsidRDefault="00482B9F" w:rsidP="00817640">
            <w:pPr>
              <w:spacing w:after="0" w:line="240" w:lineRule="auto"/>
              <w:ind w:hanging="244"/>
              <w:jc w:val="center"/>
              <w:rPr>
                <w:rFonts w:ascii="Arial" w:hAnsi="Arial" w:cs="Arial"/>
                <w:sz w:val="22"/>
                <w:szCs w:val="22"/>
              </w:rPr>
            </w:pPr>
            <w:r w:rsidRPr="005202D8">
              <w:rPr>
                <w:rFonts w:ascii="Arial" w:hAnsi="Arial" w:cs="Arial"/>
                <w:sz w:val="22"/>
                <w:szCs w:val="22"/>
              </w:rPr>
              <w:t>Darbų ir išlaidų</w:t>
            </w:r>
            <w:r w:rsidR="00817640">
              <w:rPr>
                <w:rFonts w:ascii="Arial" w:hAnsi="Arial" w:cs="Arial"/>
                <w:sz w:val="22"/>
                <w:szCs w:val="22"/>
              </w:rPr>
              <w:t xml:space="preserve"> </w:t>
            </w:r>
            <w:r w:rsidRPr="005202D8">
              <w:rPr>
                <w:rFonts w:ascii="Arial" w:hAnsi="Arial" w:cs="Arial"/>
                <w:sz w:val="22"/>
                <w:szCs w:val="22"/>
              </w:rPr>
              <w:t>aprašymai</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EEFC8" w14:textId="77777777" w:rsidR="00482B9F" w:rsidRPr="005202D8" w:rsidRDefault="00482B9F" w:rsidP="00817640">
            <w:pPr>
              <w:spacing w:after="0" w:line="240" w:lineRule="auto"/>
              <w:jc w:val="center"/>
              <w:rPr>
                <w:rFonts w:ascii="Arial" w:hAnsi="Arial" w:cs="Arial"/>
                <w:sz w:val="22"/>
                <w:szCs w:val="22"/>
              </w:rPr>
            </w:pPr>
          </w:p>
          <w:p w14:paraId="05C1831B" w14:textId="1FD6A908" w:rsidR="00482B9F" w:rsidRPr="005202D8" w:rsidRDefault="00482B9F" w:rsidP="00817640">
            <w:pPr>
              <w:spacing w:after="0" w:line="240" w:lineRule="auto"/>
              <w:ind w:firstLine="70"/>
              <w:jc w:val="center"/>
              <w:rPr>
                <w:rFonts w:ascii="Arial" w:hAnsi="Arial" w:cs="Arial"/>
                <w:sz w:val="22"/>
                <w:szCs w:val="22"/>
              </w:rPr>
            </w:pPr>
            <w:r w:rsidRPr="005202D8">
              <w:rPr>
                <w:rFonts w:ascii="Arial" w:hAnsi="Arial" w:cs="Arial"/>
                <w:sz w:val="22"/>
                <w:szCs w:val="22"/>
              </w:rPr>
              <w:t>Mato</w:t>
            </w:r>
            <w:r w:rsidR="00817640">
              <w:rPr>
                <w:rFonts w:ascii="Arial" w:hAnsi="Arial" w:cs="Arial"/>
                <w:sz w:val="22"/>
                <w:szCs w:val="22"/>
              </w:rPr>
              <w:t xml:space="preserve"> </w:t>
            </w:r>
            <w:r w:rsidRPr="005202D8">
              <w:rPr>
                <w:rFonts w:ascii="Arial" w:hAnsi="Arial" w:cs="Arial"/>
                <w:sz w:val="22"/>
                <w:szCs w:val="22"/>
              </w:rPr>
              <w:t>vnt.</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F662B" w14:textId="77777777" w:rsidR="00482B9F" w:rsidRPr="005202D8" w:rsidRDefault="00482B9F" w:rsidP="00817640">
            <w:pPr>
              <w:spacing w:after="0" w:line="240" w:lineRule="auto"/>
              <w:ind w:hanging="35"/>
              <w:jc w:val="center"/>
              <w:rPr>
                <w:rFonts w:ascii="Arial" w:hAnsi="Arial" w:cs="Arial"/>
                <w:sz w:val="22"/>
                <w:szCs w:val="22"/>
              </w:rPr>
            </w:pPr>
            <w:r w:rsidRPr="005202D8">
              <w:rPr>
                <w:rFonts w:ascii="Arial" w:hAnsi="Arial" w:cs="Arial"/>
                <w:sz w:val="22"/>
                <w:szCs w:val="22"/>
              </w:rPr>
              <w:t>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F64C7" w14:textId="10FA9C02" w:rsidR="00482B9F" w:rsidRPr="005202D8" w:rsidRDefault="00482B9F" w:rsidP="00817640">
            <w:pPr>
              <w:spacing w:after="0" w:line="240" w:lineRule="auto"/>
              <w:ind w:hanging="101"/>
              <w:jc w:val="center"/>
              <w:rPr>
                <w:rFonts w:ascii="Arial" w:hAnsi="Arial" w:cs="Arial"/>
                <w:sz w:val="22"/>
                <w:szCs w:val="22"/>
              </w:rPr>
            </w:pPr>
            <w:r w:rsidRPr="005202D8">
              <w:rPr>
                <w:rFonts w:ascii="Arial" w:hAnsi="Arial" w:cs="Arial"/>
                <w:sz w:val="22"/>
                <w:szCs w:val="22"/>
              </w:rPr>
              <w:t>Vieneto</w:t>
            </w:r>
            <w:r w:rsidR="00817640">
              <w:rPr>
                <w:rFonts w:ascii="Arial" w:hAnsi="Arial" w:cs="Arial"/>
                <w:sz w:val="22"/>
                <w:szCs w:val="22"/>
              </w:rPr>
              <w:t xml:space="preserve"> </w:t>
            </w:r>
            <w:r w:rsidRPr="005202D8">
              <w:rPr>
                <w:rFonts w:ascii="Arial" w:hAnsi="Arial" w:cs="Arial"/>
                <w:sz w:val="22"/>
                <w:szCs w:val="22"/>
              </w:rPr>
              <w:t>kaina</w:t>
            </w:r>
          </w:p>
        </w:tc>
        <w:tc>
          <w:tcPr>
            <w:tcW w:w="141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E19E229" w14:textId="77777777" w:rsidR="00482B9F" w:rsidRPr="005202D8" w:rsidRDefault="00482B9F" w:rsidP="00817640">
            <w:pPr>
              <w:spacing w:after="0" w:line="240" w:lineRule="auto"/>
              <w:ind w:firstLine="33"/>
              <w:jc w:val="center"/>
              <w:rPr>
                <w:rFonts w:ascii="Arial" w:hAnsi="Arial" w:cs="Arial"/>
                <w:sz w:val="22"/>
                <w:szCs w:val="22"/>
              </w:rPr>
            </w:pPr>
            <w:r w:rsidRPr="005202D8">
              <w:rPr>
                <w:rFonts w:ascii="Arial" w:hAnsi="Arial" w:cs="Arial"/>
                <w:sz w:val="22"/>
                <w:szCs w:val="22"/>
              </w:rPr>
              <w:t>Iš viso</w:t>
            </w:r>
          </w:p>
        </w:tc>
      </w:tr>
      <w:tr w:rsidR="00482B9F" w:rsidRPr="005202D8" w14:paraId="466B171D"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2FB04D4E" w14:textId="77777777" w:rsidR="00482B9F" w:rsidRPr="005202D8" w:rsidRDefault="00482B9F" w:rsidP="00472AE9">
            <w:pPr>
              <w:spacing w:line="240" w:lineRule="auto"/>
              <w:ind w:left="-742"/>
              <w:jc w:val="center"/>
              <w:rPr>
                <w:rFonts w:ascii="Arial" w:hAnsi="Arial" w:cs="Arial"/>
                <w:b/>
                <w:bCs/>
                <w: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927B29" w14:textId="77777777" w:rsidR="00482B9F" w:rsidRPr="005202D8" w:rsidRDefault="00482B9F" w:rsidP="00472AE9">
            <w:pPr>
              <w:spacing w:line="240" w:lineRule="auto"/>
              <w:rPr>
                <w:rFonts w:ascii="Arial" w:hAnsi="Arial" w:cs="Arial"/>
                <w:b/>
                <w:bCs/>
                <w: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B94DC" w14:textId="77777777" w:rsidR="00482B9F" w:rsidRPr="005202D8" w:rsidRDefault="00482B9F" w:rsidP="00472AE9">
            <w:pPr>
              <w:spacing w:line="240" w:lineRule="auto"/>
              <w:rPr>
                <w:rFonts w:ascii="Arial" w:hAnsi="Arial" w:cs="Arial"/>
                <w:b/>
                <w:bCs/>
                <w:i/>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A81E8" w14:textId="77777777" w:rsidR="00482B9F" w:rsidRPr="005202D8" w:rsidRDefault="00482B9F" w:rsidP="00472AE9">
            <w:pPr>
              <w:spacing w:line="240" w:lineRule="auto"/>
              <w:rPr>
                <w:rFonts w:ascii="Arial" w:hAnsi="Arial" w:cs="Arial"/>
                <w:b/>
                <w:bCs/>
                <w:sz w:val="22"/>
                <w:szCs w:val="22"/>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66DC9" w14:textId="77777777" w:rsidR="00482B9F" w:rsidRPr="005202D8" w:rsidRDefault="00482B9F" w:rsidP="00472AE9">
            <w:pPr>
              <w:spacing w:line="240" w:lineRule="auto"/>
              <w:rPr>
                <w:rFonts w:ascii="Arial" w:hAnsi="Arial" w:cs="Arial"/>
                <w:b/>
                <w:bCs/>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E7CF4" w14:textId="77777777" w:rsidR="00482B9F" w:rsidRPr="005202D8" w:rsidRDefault="00482B9F" w:rsidP="00472AE9">
            <w:pPr>
              <w:spacing w:line="240" w:lineRule="auto"/>
              <w:rPr>
                <w:rFonts w:ascii="Arial" w:hAnsi="Arial" w:cs="Arial"/>
                <w:b/>
                <w:bCs/>
                <w:sz w:val="22"/>
                <w:szCs w:val="22"/>
              </w:rPr>
            </w:pPr>
          </w:p>
        </w:tc>
        <w:tc>
          <w:tcPr>
            <w:tcW w:w="1418"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52C7AAC" w14:textId="77777777" w:rsidR="00482B9F" w:rsidRPr="005202D8" w:rsidRDefault="00482B9F" w:rsidP="00472AE9">
            <w:pPr>
              <w:spacing w:line="240" w:lineRule="auto"/>
              <w:rPr>
                <w:rFonts w:ascii="Arial" w:hAnsi="Arial" w:cs="Arial"/>
                <w:b/>
                <w:bCs/>
                <w:sz w:val="22"/>
                <w:szCs w:val="22"/>
              </w:rPr>
            </w:pPr>
          </w:p>
        </w:tc>
      </w:tr>
      <w:tr w:rsidR="00482B9F" w:rsidRPr="005202D8" w14:paraId="4A2AF265"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5628C7A" w14:textId="77777777" w:rsidR="00482B9F" w:rsidRPr="005202D8" w:rsidRDefault="00482B9F" w:rsidP="00472AE9">
            <w:pPr>
              <w:spacing w:line="240" w:lineRule="auto"/>
              <w:ind w:left="-742"/>
              <w:jc w:val="center"/>
              <w:rPr>
                <w:rFonts w:ascii="Arial" w:hAnsi="Arial" w:cs="Arial"/>
                <w:i/>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B3EF1A" w14:textId="77777777" w:rsidR="00482B9F" w:rsidRPr="005202D8" w:rsidRDefault="00482B9F" w:rsidP="00472AE9">
            <w:pPr>
              <w:spacing w:line="240" w:lineRule="auto"/>
              <w:rPr>
                <w:rFonts w:ascii="Arial" w:hAnsi="Arial" w:cs="Arial"/>
                <w:b/>
                <w:bCs/>
                <w:i/>
                <w:iCs/>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87690" w14:textId="77777777" w:rsidR="00482B9F" w:rsidRPr="005202D8" w:rsidRDefault="00482B9F" w:rsidP="00472AE9">
            <w:pPr>
              <w:spacing w:line="240" w:lineRule="auto"/>
              <w:rPr>
                <w:rFonts w:ascii="Arial" w:hAnsi="Arial" w:cs="Arial"/>
                <w:b/>
                <w:bCs/>
                <w:i/>
                <w:iCs/>
                <w:sz w:val="22"/>
                <w:szCs w:val="22"/>
              </w:rPr>
            </w:pPr>
          </w:p>
        </w:tc>
        <w:tc>
          <w:tcPr>
            <w:tcW w:w="928" w:type="dxa"/>
            <w:tcBorders>
              <w:left w:val="single" w:sz="4" w:space="0" w:color="000000"/>
              <w:right w:val="single" w:sz="4" w:space="0" w:color="000000"/>
            </w:tcBorders>
            <w:tcMar>
              <w:top w:w="0" w:type="dxa"/>
              <w:left w:w="108" w:type="dxa"/>
              <w:bottom w:w="0" w:type="dxa"/>
              <w:right w:w="108" w:type="dxa"/>
            </w:tcMar>
            <w:vAlign w:val="center"/>
          </w:tcPr>
          <w:p w14:paraId="1E193C0C"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right w:val="single" w:sz="4" w:space="0" w:color="000000"/>
            </w:tcBorders>
            <w:tcMar>
              <w:top w:w="0" w:type="dxa"/>
              <w:left w:w="108" w:type="dxa"/>
              <w:bottom w:w="0" w:type="dxa"/>
              <w:right w:w="108" w:type="dxa"/>
            </w:tcMar>
            <w:vAlign w:val="center"/>
          </w:tcPr>
          <w:p w14:paraId="49214D25"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tcBorders>
            <w:tcMar>
              <w:top w:w="0" w:type="dxa"/>
              <w:left w:w="108" w:type="dxa"/>
              <w:bottom w:w="0" w:type="dxa"/>
              <w:right w:w="108" w:type="dxa"/>
            </w:tcMar>
            <w:vAlign w:val="center"/>
          </w:tcPr>
          <w:p w14:paraId="1D997027" w14:textId="77777777" w:rsidR="00482B9F" w:rsidRPr="005202D8" w:rsidRDefault="00482B9F" w:rsidP="00472AE9">
            <w:pPr>
              <w:spacing w:line="240" w:lineRule="auto"/>
              <w:rPr>
                <w:rFonts w:ascii="Arial" w:hAnsi="Arial" w:cs="Arial"/>
                <w:sz w:val="22"/>
                <w:szCs w:val="22"/>
              </w:rPr>
            </w:pPr>
          </w:p>
        </w:tc>
        <w:tc>
          <w:tcPr>
            <w:tcW w:w="1418" w:type="dxa"/>
            <w:tcBorders>
              <w:left w:val="single" w:sz="4" w:space="0" w:color="000000"/>
              <w:right w:val="single" w:sz="8" w:space="0" w:color="000000"/>
            </w:tcBorders>
            <w:tcMar>
              <w:top w:w="0" w:type="dxa"/>
              <w:left w:w="108" w:type="dxa"/>
              <w:bottom w:w="0" w:type="dxa"/>
              <w:right w:w="108" w:type="dxa"/>
            </w:tcMar>
            <w:vAlign w:val="center"/>
          </w:tcPr>
          <w:p w14:paraId="227052F3" w14:textId="77777777" w:rsidR="00482B9F" w:rsidRPr="005202D8" w:rsidRDefault="00482B9F" w:rsidP="00472AE9">
            <w:pPr>
              <w:spacing w:line="240" w:lineRule="auto"/>
              <w:rPr>
                <w:rFonts w:ascii="Arial" w:hAnsi="Arial" w:cs="Arial"/>
                <w:sz w:val="22"/>
                <w:szCs w:val="22"/>
              </w:rPr>
            </w:pPr>
          </w:p>
        </w:tc>
      </w:tr>
      <w:tr w:rsidR="00482B9F" w:rsidRPr="005202D8" w14:paraId="03981701"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1D66B"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ABBCE3" w14:textId="77777777" w:rsidR="00482B9F" w:rsidRPr="005202D8" w:rsidRDefault="00482B9F" w:rsidP="00472AE9">
            <w:pPr>
              <w:spacing w:line="240" w:lineRule="auto"/>
              <w:rPr>
                <w:rFonts w:ascii="Arial" w:hAnsi="Arial" w:cs="Arial"/>
                <w:i/>
                <w:iCs/>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A073D"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748089"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673C54A" w14:textId="77777777" w:rsidR="00482B9F" w:rsidRPr="005202D8" w:rsidRDefault="00482B9F" w:rsidP="00472AE9">
            <w:pPr>
              <w:spacing w:line="240" w:lineRule="auto"/>
              <w:rPr>
                <w:rFonts w:ascii="Arial" w:hAnsi="Arial" w:cs="Arial"/>
                <w:sz w:val="22"/>
                <w:szCs w:val="22"/>
              </w:rPr>
            </w:pPr>
          </w:p>
        </w:tc>
        <w:tc>
          <w:tcPr>
            <w:tcW w:w="1417" w:type="dxa"/>
            <w:tcBorders>
              <w:top w:val="single" w:sz="4" w:space="0" w:color="000000"/>
              <w:left w:val="single" w:sz="4" w:space="0" w:color="000000"/>
            </w:tcBorders>
            <w:tcMar>
              <w:top w:w="0" w:type="dxa"/>
              <w:left w:w="108" w:type="dxa"/>
              <w:bottom w:w="0" w:type="dxa"/>
              <w:right w:w="108" w:type="dxa"/>
            </w:tcMar>
            <w:vAlign w:val="center"/>
          </w:tcPr>
          <w:p w14:paraId="4264603B" w14:textId="77777777" w:rsidR="00482B9F" w:rsidRPr="005202D8" w:rsidRDefault="00482B9F" w:rsidP="00472AE9">
            <w:pPr>
              <w:spacing w:line="240" w:lineRule="auto"/>
              <w:rPr>
                <w:rFonts w:ascii="Arial" w:hAnsi="Arial" w:cs="Arial"/>
                <w:sz w:val="22"/>
                <w:szCs w:val="22"/>
              </w:rPr>
            </w:pPr>
          </w:p>
        </w:tc>
        <w:tc>
          <w:tcPr>
            <w:tcW w:w="1418" w:type="dxa"/>
            <w:tcBorders>
              <w:top w:val="single" w:sz="4" w:space="0" w:color="000000"/>
              <w:left w:val="single" w:sz="4" w:space="0" w:color="000000"/>
              <w:right w:val="single" w:sz="8" w:space="0" w:color="000000"/>
            </w:tcBorders>
            <w:tcMar>
              <w:top w:w="0" w:type="dxa"/>
              <w:left w:w="108" w:type="dxa"/>
              <w:bottom w:w="0" w:type="dxa"/>
              <w:right w:w="108" w:type="dxa"/>
            </w:tcMar>
            <w:vAlign w:val="center"/>
          </w:tcPr>
          <w:p w14:paraId="1FCC81B1" w14:textId="77777777" w:rsidR="00482B9F" w:rsidRPr="005202D8" w:rsidRDefault="00482B9F" w:rsidP="00472AE9">
            <w:pPr>
              <w:spacing w:line="240" w:lineRule="auto"/>
              <w:rPr>
                <w:rFonts w:ascii="Arial" w:hAnsi="Arial" w:cs="Arial"/>
                <w:sz w:val="22"/>
                <w:szCs w:val="22"/>
              </w:rPr>
            </w:pPr>
          </w:p>
        </w:tc>
      </w:tr>
      <w:tr w:rsidR="00482B9F" w:rsidRPr="005202D8" w14:paraId="512EB10B" w14:textId="77777777" w:rsidTr="00472AE9">
        <w:trPr>
          <w:trHeight w:val="240"/>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CB74193"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5B97CB"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B1618"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B7E45"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7F7F4" w14:textId="77777777" w:rsidR="00482B9F" w:rsidRPr="005202D8" w:rsidRDefault="00482B9F" w:rsidP="00472AE9">
            <w:pPr>
              <w:spacing w:line="240" w:lineRule="auto"/>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2D03224" w14:textId="77777777" w:rsidR="00482B9F" w:rsidRPr="005202D8" w:rsidRDefault="00482B9F" w:rsidP="00472AE9">
            <w:pPr>
              <w:spacing w:line="240" w:lineRule="auto"/>
              <w:rPr>
                <w:rFonts w:ascii="Arial" w:hAnsi="Arial" w:cs="Arial"/>
                <w:sz w:val="22"/>
                <w:szCs w:val="22"/>
              </w:rPr>
            </w:pPr>
          </w:p>
        </w:tc>
        <w:tc>
          <w:tcPr>
            <w:tcW w:w="1418" w:type="dxa"/>
            <w:tcBorders>
              <w:top w:val="single" w:sz="4" w:space="0" w:color="000000"/>
              <w:bottom w:val="single" w:sz="4" w:space="0" w:color="000000"/>
              <w:right w:val="single" w:sz="8" w:space="0" w:color="000000"/>
            </w:tcBorders>
            <w:tcMar>
              <w:top w:w="0" w:type="dxa"/>
              <w:left w:w="108" w:type="dxa"/>
              <w:bottom w:w="0" w:type="dxa"/>
              <w:right w:w="108" w:type="dxa"/>
            </w:tcMar>
            <w:vAlign w:val="center"/>
          </w:tcPr>
          <w:p w14:paraId="38207B80" w14:textId="77777777" w:rsidR="00482B9F" w:rsidRPr="005202D8" w:rsidRDefault="00482B9F" w:rsidP="00472AE9">
            <w:pPr>
              <w:spacing w:line="240" w:lineRule="auto"/>
              <w:rPr>
                <w:rFonts w:ascii="Arial" w:hAnsi="Arial" w:cs="Arial"/>
                <w:sz w:val="22"/>
                <w:szCs w:val="22"/>
              </w:rPr>
            </w:pPr>
          </w:p>
        </w:tc>
      </w:tr>
      <w:tr w:rsidR="00482B9F" w:rsidRPr="005202D8" w14:paraId="2EE1131F"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74AE125"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ABFC5D"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7745"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552BB"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3A068"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3FBD92C5"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66B45300" w14:textId="77777777" w:rsidR="00482B9F" w:rsidRPr="005202D8" w:rsidRDefault="00482B9F" w:rsidP="00472AE9">
            <w:pPr>
              <w:spacing w:line="240" w:lineRule="auto"/>
              <w:rPr>
                <w:rFonts w:ascii="Arial" w:hAnsi="Arial" w:cs="Arial"/>
                <w:sz w:val="22"/>
                <w:szCs w:val="22"/>
              </w:rPr>
            </w:pPr>
          </w:p>
        </w:tc>
      </w:tr>
      <w:tr w:rsidR="00482B9F" w:rsidRPr="005202D8" w14:paraId="401E7467"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BA76A3A"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A2DE01"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A946"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9C542"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1654C"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23F7D2E0"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7561B30A" w14:textId="77777777" w:rsidR="00482B9F" w:rsidRPr="005202D8" w:rsidRDefault="00482B9F" w:rsidP="00472AE9">
            <w:pPr>
              <w:spacing w:line="240" w:lineRule="auto"/>
              <w:rPr>
                <w:rFonts w:ascii="Arial" w:hAnsi="Arial" w:cs="Arial"/>
                <w:sz w:val="22"/>
                <w:szCs w:val="22"/>
              </w:rPr>
            </w:pPr>
          </w:p>
        </w:tc>
      </w:tr>
      <w:tr w:rsidR="00482B9F" w:rsidRPr="005202D8" w14:paraId="2F32FBAB"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B64714D"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5B87AB"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065CA"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DD8D7"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47D82"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53FFB00E"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1311DC09" w14:textId="77777777" w:rsidR="00482B9F" w:rsidRPr="005202D8" w:rsidRDefault="00482B9F" w:rsidP="00472AE9">
            <w:pPr>
              <w:spacing w:line="240" w:lineRule="auto"/>
              <w:rPr>
                <w:rFonts w:ascii="Arial" w:hAnsi="Arial" w:cs="Arial"/>
                <w:sz w:val="22"/>
                <w:szCs w:val="22"/>
              </w:rPr>
            </w:pPr>
          </w:p>
        </w:tc>
      </w:tr>
      <w:tr w:rsidR="00482B9F" w:rsidRPr="005202D8" w14:paraId="70885EA8"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1EDA404"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B9FF94"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E873E"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70B07"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EB32F"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614CC8EC"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59C4DE13" w14:textId="77777777" w:rsidR="00482B9F" w:rsidRPr="005202D8" w:rsidRDefault="00482B9F" w:rsidP="00472AE9">
            <w:pPr>
              <w:spacing w:line="240" w:lineRule="auto"/>
              <w:rPr>
                <w:rFonts w:ascii="Arial" w:hAnsi="Arial" w:cs="Arial"/>
                <w:sz w:val="22"/>
                <w:szCs w:val="22"/>
              </w:rPr>
            </w:pPr>
          </w:p>
        </w:tc>
      </w:tr>
      <w:tr w:rsidR="00482B9F" w:rsidRPr="005202D8" w14:paraId="1A788E1A"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3AA4587B"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E32D7E"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0734"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13DC"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9AB8"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5FC365E"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67BEB6D2" w14:textId="77777777" w:rsidR="00482B9F" w:rsidRPr="005202D8" w:rsidRDefault="00482B9F" w:rsidP="00472AE9">
            <w:pPr>
              <w:spacing w:line="240" w:lineRule="auto"/>
              <w:rPr>
                <w:rFonts w:ascii="Arial" w:hAnsi="Arial" w:cs="Arial"/>
                <w:sz w:val="22"/>
                <w:szCs w:val="22"/>
              </w:rPr>
            </w:pPr>
          </w:p>
        </w:tc>
      </w:tr>
      <w:tr w:rsidR="00482B9F" w:rsidRPr="005202D8" w14:paraId="3E05304F"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DF03FEF"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D1680D"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1855B"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A43D"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A8A23"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7A42093F"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5269C05A" w14:textId="77777777" w:rsidR="00482B9F" w:rsidRPr="005202D8" w:rsidRDefault="00482B9F" w:rsidP="00472AE9">
            <w:pPr>
              <w:spacing w:line="240" w:lineRule="auto"/>
              <w:rPr>
                <w:rFonts w:ascii="Arial" w:hAnsi="Arial" w:cs="Arial"/>
                <w:sz w:val="22"/>
                <w:szCs w:val="22"/>
              </w:rPr>
            </w:pPr>
          </w:p>
        </w:tc>
      </w:tr>
      <w:tr w:rsidR="00482B9F" w:rsidRPr="005202D8" w14:paraId="6703A33D" w14:textId="77777777" w:rsidTr="00472AE9">
        <w:trPr>
          <w:trHeight w:val="240"/>
        </w:trPr>
        <w:tc>
          <w:tcPr>
            <w:tcW w:w="839" w:type="dxa"/>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81B2AF3"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4BADD3"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87A06" w14:textId="77777777" w:rsidR="00482B9F" w:rsidRPr="005202D8" w:rsidRDefault="00482B9F" w:rsidP="00472AE9">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E3A7B" w14:textId="77777777" w:rsidR="00482B9F" w:rsidRPr="005202D8" w:rsidRDefault="00482B9F" w:rsidP="00472AE9">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655BA"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tcMar>
              <w:top w:w="0" w:type="dxa"/>
              <w:left w:w="108" w:type="dxa"/>
              <w:bottom w:w="0" w:type="dxa"/>
              <w:right w:w="108" w:type="dxa"/>
            </w:tcMar>
            <w:vAlign w:val="center"/>
          </w:tcPr>
          <w:p w14:paraId="21B3A0A1" w14:textId="77777777" w:rsidR="00482B9F" w:rsidRPr="005202D8" w:rsidRDefault="00482B9F" w:rsidP="00472AE9">
            <w:pPr>
              <w:spacing w:line="240" w:lineRule="auto"/>
              <w:rPr>
                <w:rFonts w:ascii="Arial" w:hAnsi="Arial" w:cs="Arial"/>
                <w:sz w:val="22"/>
                <w:szCs w:val="22"/>
              </w:rPr>
            </w:pP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03261516" w14:textId="77777777" w:rsidR="00482B9F" w:rsidRPr="005202D8" w:rsidRDefault="00482B9F" w:rsidP="00472AE9">
            <w:pPr>
              <w:spacing w:line="240" w:lineRule="auto"/>
              <w:rPr>
                <w:rFonts w:ascii="Arial" w:hAnsi="Arial" w:cs="Arial"/>
                <w:sz w:val="22"/>
                <w:szCs w:val="22"/>
              </w:rPr>
            </w:pPr>
          </w:p>
        </w:tc>
      </w:tr>
      <w:tr w:rsidR="00482B9F" w:rsidRPr="005202D8" w14:paraId="144C699E" w14:textId="77777777" w:rsidTr="00472AE9">
        <w:trPr>
          <w:trHeight w:val="255"/>
        </w:trPr>
        <w:tc>
          <w:tcPr>
            <w:tcW w:w="83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19A487C" w14:textId="77777777" w:rsidR="00482B9F" w:rsidRPr="005202D8" w:rsidRDefault="00482B9F" w:rsidP="00472AE9">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DB880C" w14:textId="77777777" w:rsidR="00482B9F" w:rsidRPr="005202D8" w:rsidRDefault="00482B9F" w:rsidP="00472AE9">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F2DBF" w14:textId="77777777" w:rsidR="00482B9F" w:rsidRPr="005202D8" w:rsidRDefault="00482B9F" w:rsidP="00472AE9">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B5C0" w14:textId="77777777" w:rsidR="00482B9F" w:rsidRPr="005202D8" w:rsidRDefault="00482B9F" w:rsidP="00472AE9">
            <w:pPr>
              <w:spacing w:line="240" w:lineRule="auto"/>
              <w:rPr>
                <w:rFonts w:ascii="Arial" w:hAnsi="Arial" w:cs="Arial"/>
                <w:sz w:val="22"/>
                <w:szCs w:val="22"/>
              </w:rPr>
            </w:pPr>
          </w:p>
        </w:tc>
        <w:tc>
          <w:tcPr>
            <w:tcW w:w="119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A6B7DE2" w14:textId="77777777" w:rsidR="00482B9F" w:rsidRPr="005202D8" w:rsidRDefault="00482B9F" w:rsidP="00472AE9">
            <w:pPr>
              <w:spacing w:line="240" w:lineRule="auto"/>
              <w:rPr>
                <w:rFonts w:ascii="Arial" w:hAnsi="Arial" w:cs="Arial"/>
                <w:sz w:val="22"/>
                <w:szCs w:val="22"/>
              </w:rPr>
            </w:pPr>
          </w:p>
        </w:tc>
        <w:tc>
          <w:tcPr>
            <w:tcW w:w="1417" w:type="dxa"/>
            <w:tcBorders>
              <w:left w:val="single" w:sz="4" w:space="0" w:color="000000"/>
              <w:bottom w:val="single" w:sz="8" w:space="0" w:color="000000"/>
              <w:right w:val="single" w:sz="8" w:space="0" w:color="000000"/>
            </w:tcBorders>
            <w:tcMar>
              <w:top w:w="0" w:type="dxa"/>
              <w:left w:w="108" w:type="dxa"/>
              <w:bottom w:w="0" w:type="dxa"/>
              <w:right w:w="108" w:type="dxa"/>
            </w:tcMar>
            <w:vAlign w:val="center"/>
          </w:tcPr>
          <w:p w14:paraId="68C9401C" w14:textId="77777777" w:rsidR="00482B9F" w:rsidRPr="005202D8" w:rsidRDefault="00482B9F" w:rsidP="00472AE9">
            <w:pPr>
              <w:spacing w:line="240" w:lineRule="auto"/>
              <w:rPr>
                <w:rFonts w:ascii="Arial" w:hAnsi="Arial" w:cs="Arial"/>
                <w:sz w:val="22"/>
                <w:szCs w:val="22"/>
              </w:rPr>
            </w:pPr>
          </w:p>
        </w:tc>
        <w:tc>
          <w:tcPr>
            <w:tcW w:w="1418" w:type="dxa"/>
            <w:tcBorders>
              <w:bottom w:val="single" w:sz="8" w:space="0" w:color="000000"/>
              <w:right w:val="single" w:sz="8" w:space="0" w:color="000000"/>
            </w:tcBorders>
            <w:tcMar>
              <w:top w:w="0" w:type="dxa"/>
              <w:left w:w="108" w:type="dxa"/>
              <w:bottom w:w="0" w:type="dxa"/>
              <w:right w:w="108" w:type="dxa"/>
            </w:tcMar>
            <w:vAlign w:val="center"/>
          </w:tcPr>
          <w:p w14:paraId="0BAD596D" w14:textId="77777777" w:rsidR="00482B9F" w:rsidRPr="005202D8" w:rsidRDefault="00482B9F" w:rsidP="00472AE9">
            <w:pPr>
              <w:spacing w:line="240" w:lineRule="auto"/>
              <w:rPr>
                <w:rFonts w:ascii="Arial" w:hAnsi="Arial" w:cs="Arial"/>
                <w:sz w:val="22"/>
                <w:szCs w:val="22"/>
              </w:rPr>
            </w:pPr>
          </w:p>
        </w:tc>
      </w:tr>
      <w:tr w:rsidR="00482B9F" w:rsidRPr="005202D8" w14:paraId="7D285008" w14:textId="77777777" w:rsidTr="00472AE9">
        <w:trPr>
          <w:trHeight w:val="240"/>
        </w:trPr>
        <w:tc>
          <w:tcPr>
            <w:tcW w:w="5452" w:type="dxa"/>
            <w:gridSpan w:val="4"/>
            <w:vMerge w:val="restart"/>
            <w:tcBorders>
              <w:top w:val="single" w:sz="4" w:space="0" w:color="000000"/>
              <w:right w:val="single" w:sz="4" w:space="0" w:color="000000"/>
            </w:tcBorders>
            <w:tcMar>
              <w:top w:w="0" w:type="dxa"/>
              <w:left w:w="108" w:type="dxa"/>
              <w:bottom w:w="0" w:type="dxa"/>
              <w:right w:w="108" w:type="dxa"/>
            </w:tcMar>
          </w:tcPr>
          <w:p w14:paraId="527C7CA8" w14:textId="77777777" w:rsidR="00482B9F" w:rsidRPr="005202D8" w:rsidRDefault="00482B9F" w:rsidP="00472AE9">
            <w:pPr>
              <w:spacing w:line="240" w:lineRule="auto"/>
              <w:rPr>
                <w:rFonts w:ascii="Arial" w:hAnsi="Arial" w:cs="Arial"/>
                <w:sz w:val="22"/>
                <w:szCs w:val="22"/>
              </w:rPr>
            </w:pPr>
          </w:p>
        </w:tc>
        <w:tc>
          <w:tcPr>
            <w:tcW w:w="2616" w:type="dxa"/>
            <w:gridSpan w:val="2"/>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CC723F5" w14:textId="77777777" w:rsidR="00482B9F" w:rsidRPr="005202D8" w:rsidRDefault="00482B9F" w:rsidP="00472AE9">
            <w:pPr>
              <w:spacing w:line="240" w:lineRule="auto"/>
              <w:rPr>
                <w:rFonts w:ascii="Arial" w:hAnsi="Arial" w:cs="Arial"/>
                <w:b/>
                <w:bCs/>
                <w:sz w:val="22"/>
                <w:szCs w:val="22"/>
              </w:rPr>
            </w:pPr>
            <w:r w:rsidRPr="005202D8">
              <w:rPr>
                <w:rFonts w:ascii="Arial" w:hAnsi="Arial" w:cs="Arial"/>
                <w:b/>
                <w:bCs/>
                <w:sz w:val="22"/>
                <w:szCs w:val="22"/>
              </w:rPr>
              <w:t>Suma be PVM:</w:t>
            </w:r>
          </w:p>
        </w:tc>
        <w:tc>
          <w:tcPr>
            <w:tcW w:w="1418" w:type="dxa"/>
            <w:tcBorders>
              <w:bottom w:val="single" w:sz="4" w:space="0" w:color="000000"/>
              <w:right w:val="single" w:sz="8" w:space="0" w:color="000000"/>
            </w:tcBorders>
            <w:tcMar>
              <w:top w:w="0" w:type="dxa"/>
              <w:left w:w="108" w:type="dxa"/>
              <w:bottom w:w="0" w:type="dxa"/>
              <w:right w:w="108" w:type="dxa"/>
            </w:tcMar>
            <w:vAlign w:val="center"/>
          </w:tcPr>
          <w:p w14:paraId="4EBB2932" w14:textId="77777777" w:rsidR="00482B9F" w:rsidRPr="005202D8" w:rsidRDefault="00482B9F" w:rsidP="00472AE9">
            <w:pPr>
              <w:spacing w:line="240" w:lineRule="auto"/>
              <w:rPr>
                <w:rFonts w:ascii="Arial" w:hAnsi="Arial" w:cs="Arial"/>
                <w:sz w:val="22"/>
                <w:szCs w:val="22"/>
              </w:rPr>
            </w:pPr>
          </w:p>
        </w:tc>
      </w:tr>
      <w:tr w:rsidR="00482B9F" w:rsidRPr="005202D8" w14:paraId="4AEF333D" w14:textId="77777777" w:rsidTr="00472AE9">
        <w:trPr>
          <w:trHeight w:val="240"/>
        </w:trPr>
        <w:tc>
          <w:tcPr>
            <w:tcW w:w="5452" w:type="dxa"/>
            <w:gridSpan w:val="4"/>
            <w:vMerge/>
            <w:tcBorders>
              <w:right w:val="single" w:sz="4" w:space="0" w:color="000000"/>
            </w:tcBorders>
            <w:tcMar>
              <w:top w:w="0" w:type="dxa"/>
              <w:left w:w="108" w:type="dxa"/>
              <w:bottom w:w="0" w:type="dxa"/>
              <w:right w:w="108" w:type="dxa"/>
            </w:tcMar>
          </w:tcPr>
          <w:p w14:paraId="0E934031" w14:textId="77777777" w:rsidR="00482B9F" w:rsidRPr="005202D8" w:rsidRDefault="00482B9F" w:rsidP="00472AE9">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23FE3" w14:textId="77777777" w:rsidR="00482B9F" w:rsidRPr="005202D8" w:rsidRDefault="00482B9F" w:rsidP="00472AE9">
            <w:pPr>
              <w:spacing w:line="240" w:lineRule="auto"/>
              <w:rPr>
                <w:rFonts w:ascii="Arial" w:hAnsi="Arial" w:cs="Arial"/>
                <w:sz w:val="22"/>
                <w:szCs w:val="22"/>
              </w:rPr>
            </w:pPr>
            <w:r w:rsidRPr="005202D8">
              <w:rPr>
                <w:rFonts w:ascii="Arial" w:hAnsi="Arial" w:cs="Arial"/>
                <w:b/>
                <w:bCs/>
                <w:sz w:val="22"/>
                <w:szCs w:val="22"/>
              </w:rPr>
              <w:t>PVM</w:t>
            </w:r>
            <w:r w:rsidRPr="005202D8">
              <w:rPr>
                <w:rFonts w:ascii="Arial" w:hAnsi="Arial" w:cs="Arial"/>
                <w:i/>
                <w:iCs/>
                <w:sz w:val="22"/>
                <w:szCs w:val="22"/>
              </w:rPr>
              <w:t xml:space="preserve"> [įrašyti]</w:t>
            </w:r>
            <w:r w:rsidRPr="005202D8">
              <w:rPr>
                <w:rFonts w:ascii="Arial" w:hAnsi="Arial" w:cs="Arial"/>
                <w:sz w:val="22"/>
                <w:szCs w:val="22"/>
              </w:rPr>
              <w:t xml:space="preserve"> </w:t>
            </w:r>
            <w:r w:rsidRPr="005202D8">
              <w:rPr>
                <w:rFonts w:ascii="Arial" w:hAnsi="Arial" w:cs="Arial"/>
                <w:b/>
                <w:bCs/>
                <w:sz w:val="22"/>
                <w:szCs w:val="22"/>
              </w:rPr>
              <w:t>%:</w:t>
            </w:r>
          </w:p>
        </w:tc>
        <w:tc>
          <w:tcPr>
            <w:tcW w:w="14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9C81F" w14:textId="77777777" w:rsidR="00482B9F" w:rsidRPr="005202D8" w:rsidRDefault="00482B9F" w:rsidP="00472AE9">
            <w:pPr>
              <w:spacing w:line="240" w:lineRule="auto"/>
              <w:rPr>
                <w:rFonts w:ascii="Arial" w:hAnsi="Arial" w:cs="Arial"/>
                <w:b/>
                <w:bCs/>
                <w:sz w:val="22"/>
                <w:szCs w:val="22"/>
              </w:rPr>
            </w:pPr>
          </w:p>
        </w:tc>
      </w:tr>
      <w:tr w:rsidR="00482B9F" w:rsidRPr="005202D8" w14:paraId="1856FAB4" w14:textId="77777777" w:rsidTr="00472AE9">
        <w:trPr>
          <w:trHeight w:val="255"/>
        </w:trPr>
        <w:tc>
          <w:tcPr>
            <w:tcW w:w="5452" w:type="dxa"/>
            <w:gridSpan w:val="4"/>
            <w:vMerge/>
            <w:tcBorders>
              <w:right w:val="single" w:sz="4" w:space="0" w:color="000000"/>
            </w:tcBorders>
            <w:tcMar>
              <w:top w:w="0" w:type="dxa"/>
              <w:left w:w="108" w:type="dxa"/>
              <w:bottom w:w="0" w:type="dxa"/>
              <w:right w:w="108" w:type="dxa"/>
            </w:tcMar>
          </w:tcPr>
          <w:p w14:paraId="558D8D2A" w14:textId="77777777" w:rsidR="00482B9F" w:rsidRPr="005202D8" w:rsidRDefault="00482B9F" w:rsidP="00472AE9">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D7494" w14:textId="77777777" w:rsidR="00482B9F" w:rsidRPr="005202D8" w:rsidRDefault="00482B9F" w:rsidP="00472AE9">
            <w:pPr>
              <w:spacing w:line="240" w:lineRule="auto"/>
              <w:ind w:hanging="35"/>
              <w:rPr>
                <w:rFonts w:ascii="Arial" w:hAnsi="Arial" w:cs="Arial"/>
                <w:b/>
                <w:bCs/>
                <w:sz w:val="22"/>
                <w:szCs w:val="22"/>
              </w:rPr>
            </w:pPr>
            <w:r w:rsidRPr="005202D8">
              <w:rPr>
                <w:rFonts w:ascii="Arial" w:hAnsi="Arial" w:cs="Arial"/>
                <w:b/>
                <w:bCs/>
                <w:sz w:val="22"/>
                <w:szCs w:val="22"/>
              </w:rPr>
              <w:t>Bendra suma su PVM:</w:t>
            </w:r>
          </w:p>
        </w:tc>
        <w:tc>
          <w:tcPr>
            <w:tcW w:w="14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C1E0FF5" w14:textId="77777777" w:rsidR="00482B9F" w:rsidRPr="005202D8" w:rsidRDefault="00482B9F" w:rsidP="00472AE9">
            <w:pPr>
              <w:spacing w:line="240" w:lineRule="auto"/>
              <w:rPr>
                <w:rFonts w:ascii="Arial" w:hAnsi="Arial" w:cs="Arial"/>
                <w:b/>
                <w:bCs/>
                <w:sz w:val="22"/>
                <w:szCs w:val="22"/>
              </w:rPr>
            </w:pPr>
          </w:p>
        </w:tc>
      </w:tr>
    </w:tbl>
    <w:p w14:paraId="5BDC96EB" w14:textId="77777777" w:rsidR="00482B9F" w:rsidRPr="005202D8" w:rsidRDefault="00482B9F" w:rsidP="00482B9F">
      <w:pPr>
        <w:spacing w:before="240" w:line="240" w:lineRule="auto"/>
        <w:rPr>
          <w:rFonts w:ascii="Arial" w:hAnsi="Arial" w:cs="Arial"/>
          <w:sz w:val="22"/>
          <w:szCs w:val="22"/>
        </w:rPr>
      </w:pPr>
      <w:r w:rsidRPr="005202D8">
        <w:rPr>
          <w:rFonts w:ascii="Arial" w:hAnsi="Arial" w:cs="Arial"/>
          <w:sz w:val="22"/>
          <w:szCs w:val="22"/>
        </w:rPr>
        <w:t>Užsakovas</w:t>
      </w:r>
      <w:r w:rsidRPr="005202D8">
        <w:rPr>
          <w:rFonts w:ascii="Arial" w:hAnsi="Arial" w:cs="Arial"/>
          <w:sz w:val="22"/>
          <w:szCs w:val="22"/>
        </w:rPr>
        <w:tab/>
      </w:r>
      <w:r w:rsidRPr="005202D8">
        <w:rPr>
          <w:rFonts w:ascii="Arial" w:hAnsi="Arial" w:cs="Arial"/>
          <w:sz w:val="22"/>
          <w:szCs w:val="22"/>
        </w:rPr>
        <w:tab/>
      </w:r>
      <w:r w:rsidRPr="005202D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202D8">
        <w:rPr>
          <w:rFonts w:ascii="Arial" w:hAnsi="Arial" w:cs="Arial"/>
          <w:sz w:val="22"/>
          <w:szCs w:val="22"/>
        </w:rPr>
        <w:tab/>
        <w:t>Rangovas</w:t>
      </w:r>
    </w:p>
    <w:p w14:paraId="6A5AC5FC" w14:textId="7E879622" w:rsidR="00825339" w:rsidRDefault="00482B9F" w:rsidP="009D243D">
      <w:pPr>
        <w:spacing w:before="240" w:line="240" w:lineRule="auto"/>
        <w:rPr>
          <w:rFonts w:ascii="Arial" w:hAnsi="Arial" w:cs="Arial"/>
          <w:sz w:val="22"/>
          <w:szCs w:val="22"/>
        </w:rPr>
      </w:pPr>
      <w:r w:rsidRPr="005202D8">
        <w:rPr>
          <w:rFonts w:ascii="Arial" w:hAnsi="Arial" w:cs="Arial"/>
          <w:sz w:val="22"/>
          <w:szCs w:val="22"/>
        </w:rPr>
        <w:t xml:space="preserve">20__m. _______________ mėn. ____d. </w:t>
      </w:r>
      <w:r w:rsidRPr="005202D8">
        <w:rPr>
          <w:rFonts w:ascii="Arial" w:hAnsi="Arial" w:cs="Arial"/>
          <w:sz w:val="22"/>
          <w:szCs w:val="22"/>
        </w:rPr>
        <w:tab/>
      </w:r>
      <w:r w:rsidR="00817640">
        <w:rPr>
          <w:rFonts w:ascii="Arial" w:hAnsi="Arial" w:cs="Arial"/>
          <w:sz w:val="22"/>
          <w:szCs w:val="22"/>
        </w:rPr>
        <w:t xml:space="preserve">                        </w:t>
      </w:r>
      <w:r w:rsidRPr="005202D8">
        <w:rPr>
          <w:rFonts w:ascii="Arial" w:hAnsi="Arial" w:cs="Arial"/>
          <w:sz w:val="22"/>
          <w:szCs w:val="22"/>
        </w:rPr>
        <w:t>20__m.____________ mėn. _______</w:t>
      </w:r>
      <w:r w:rsidR="00825339">
        <w:rPr>
          <w:rFonts w:ascii="Arial" w:hAnsi="Arial" w:cs="Arial"/>
          <w:sz w:val="22"/>
          <w:szCs w:val="22"/>
        </w:rPr>
        <w:t xml:space="preserve"> d</w:t>
      </w:r>
      <w:r w:rsidR="00375BA5">
        <w:rPr>
          <w:rFonts w:ascii="Arial" w:hAnsi="Arial" w:cs="Arial"/>
          <w:sz w:val="22"/>
          <w:szCs w:val="22"/>
        </w:rPr>
        <w:t xml:space="preserve">. </w:t>
      </w:r>
    </w:p>
    <w:p w14:paraId="052DFC55" w14:textId="77777777" w:rsidR="00375BA5" w:rsidRDefault="00375BA5" w:rsidP="009D243D">
      <w:pPr>
        <w:spacing w:before="240" w:line="240" w:lineRule="auto"/>
        <w:rPr>
          <w:rFonts w:ascii="Arial" w:hAnsi="Arial" w:cs="Arial"/>
          <w:sz w:val="22"/>
          <w:szCs w:val="22"/>
        </w:rPr>
      </w:pPr>
    </w:p>
    <w:p w14:paraId="40A0B1EE" w14:textId="77777777" w:rsidR="00375BA5" w:rsidRDefault="00375BA5" w:rsidP="009D243D">
      <w:pPr>
        <w:spacing w:before="240" w:line="240" w:lineRule="auto"/>
        <w:rPr>
          <w:rFonts w:ascii="Arial" w:hAnsi="Arial" w:cs="Arial"/>
          <w:sz w:val="22"/>
          <w:szCs w:val="22"/>
        </w:rPr>
      </w:pPr>
    </w:p>
    <w:p w14:paraId="6B5D73AD" w14:textId="77777777" w:rsidR="00105EBE" w:rsidRDefault="00105EBE" w:rsidP="009D243D">
      <w:pPr>
        <w:spacing w:before="240" w:line="240" w:lineRule="auto"/>
        <w:rPr>
          <w:rFonts w:ascii="Arial" w:hAnsi="Arial" w:cs="Arial"/>
          <w:sz w:val="22"/>
          <w:szCs w:val="22"/>
        </w:rPr>
      </w:pPr>
    </w:p>
    <w:p w14:paraId="51D32014" w14:textId="77777777" w:rsidR="00105EBE" w:rsidRDefault="00105EBE" w:rsidP="009D243D">
      <w:pPr>
        <w:spacing w:before="240" w:line="240" w:lineRule="auto"/>
        <w:rPr>
          <w:rFonts w:ascii="Arial" w:hAnsi="Arial" w:cs="Arial"/>
          <w:sz w:val="22"/>
          <w:szCs w:val="22"/>
        </w:rPr>
      </w:pPr>
    </w:p>
    <w:p w14:paraId="20BD9669" w14:textId="3A768F93" w:rsidR="00375BA5" w:rsidRDefault="005B5F1B" w:rsidP="00D56022">
      <w:pPr>
        <w:spacing w:before="240" w:line="240" w:lineRule="auto"/>
        <w:jc w:val="right"/>
        <w:rPr>
          <w:rFonts w:ascii="Arial" w:hAnsi="Arial" w:cs="Arial"/>
          <w:sz w:val="22"/>
          <w:szCs w:val="22"/>
        </w:rPr>
      </w:pPr>
      <w:r w:rsidRPr="00E21C94">
        <w:rPr>
          <w:noProof/>
        </w:rPr>
        <w:lastRenderedPageBreak/>
        <w:drawing>
          <wp:anchor distT="0" distB="0" distL="114300" distR="114300" simplePos="0" relativeHeight="251658240" behindDoc="1" locked="0" layoutInCell="1" allowOverlap="1" wp14:anchorId="25841512" wp14:editId="44A8E189">
            <wp:simplePos x="0" y="0"/>
            <wp:positionH relativeFrom="margin">
              <wp:align>right</wp:align>
            </wp:positionH>
            <wp:positionV relativeFrom="paragraph">
              <wp:posOffset>262890</wp:posOffset>
            </wp:positionV>
            <wp:extent cx="6112510" cy="580390"/>
            <wp:effectExtent l="0" t="0" r="2540" b="0"/>
            <wp:wrapTight wrapText="bothSides">
              <wp:wrapPolygon edited="0">
                <wp:start x="0" y="0"/>
                <wp:lineTo x="0" y="20560"/>
                <wp:lineTo x="21542" y="20560"/>
                <wp:lineTo x="21542" y="0"/>
                <wp:lineTo x="0" y="0"/>
              </wp:wrapPolygon>
            </wp:wrapTight>
            <wp:docPr id="2993424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2510" cy="580390"/>
                    </a:xfrm>
                    <a:prstGeom prst="rect">
                      <a:avLst/>
                    </a:prstGeom>
                    <a:noFill/>
                    <a:ln>
                      <a:noFill/>
                    </a:ln>
                  </pic:spPr>
                </pic:pic>
              </a:graphicData>
            </a:graphic>
            <wp14:sizeRelH relativeFrom="margin">
              <wp14:pctWidth>0</wp14:pctWidth>
            </wp14:sizeRelH>
          </wp:anchor>
        </w:drawing>
      </w:r>
      <w:r w:rsidR="00D56022">
        <w:rPr>
          <w:rFonts w:ascii="Arial" w:hAnsi="Arial" w:cs="Arial"/>
          <w:sz w:val="22"/>
          <w:szCs w:val="22"/>
        </w:rPr>
        <w:t>Sutarties 4 priedas</w:t>
      </w:r>
    </w:p>
    <w:p w14:paraId="76F0B351" w14:textId="537494A0" w:rsidR="009D243D" w:rsidRDefault="009D243D" w:rsidP="00825339">
      <w:pPr>
        <w:rPr>
          <w:rFonts w:ascii="Arial" w:hAnsi="Arial" w:cs="Arial"/>
          <w:sz w:val="24"/>
          <w:szCs w:val="24"/>
        </w:rPr>
      </w:pPr>
    </w:p>
    <w:p w14:paraId="0E73A09A" w14:textId="77777777" w:rsidR="00E21C94" w:rsidRDefault="00E21C94" w:rsidP="00E21C94">
      <w:pPr>
        <w:tabs>
          <w:tab w:val="right" w:leader="underscore" w:pos="7581"/>
        </w:tabs>
        <w:ind w:firstLine="1140"/>
        <w:rPr>
          <w:rFonts w:ascii="Arial" w:eastAsia="Times New Roman" w:hAnsi="Arial" w:cs="Arial"/>
          <w:sz w:val="24"/>
          <w:szCs w:val="24"/>
        </w:rPr>
      </w:pPr>
      <w:r>
        <w:rPr>
          <w:rFonts w:ascii="Arial" w:hAnsi="Arial" w:cs="Arial"/>
          <w:szCs w:val="24"/>
        </w:rPr>
        <w:tab/>
      </w:r>
    </w:p>
    <w:p w14:paraId="04E4EA6C" w14:textId="77777777" w:rsidR="00E21C94" w:rsidRDefault="00E21C94" w:rsidP="00E21C94">
      <w:pPr>
        <w:widowControl w:val="0"/>
        <w:shd w:val="clear" w:color="auto" w:fill="FFFFFF"/>
        <w:jc w:val="center"/>
        <w:rPr>
          <w:rFonts w:ascii="Arial" w:hAnsi="Arial" w:cs="Arial"/>
          <w:szCs w:val="24"/>
        </w:rPr>
      </w:pPr>
      <w:r>
        <w:rPr>
          <w:rFonts w:ascii="Arial" w:hAnsi="Arial" w:cs="Arial"/>
          <w:szCs w:val="24"/>
        </w:rPr>
        <w:t>(remonto, priežiūros darbų pavadinimas pagal projektą)</w:t>
      </w:r>
    </w:p>
    <w:p w14:paraId="5D01E6BB" w14:textId="77777777" w:rsidR="00E21C94" w:rsidRDefault="00E21C94" w:rsidP="00E21C94">
      <w:pPr>
        <w:spacing w:line="240" w:lineRule="auto"/>
        <w:ind w:firstLine="709"/>
        <w:rPr>
          <w:rFonts w:ascii="Arial" w:hAnsi="Arial" w:cs="Arial"/>
          <w:szCs w:val="24"/>
        </w:rPr>
      </w:pPr>
    </w:p>
    <w:p w14:paraId="2CFD884C" w14:textId="77777777" w:rsidR="00E21C94" w:rsidRDefault="00E21C94" w:rsidP="00E21C94">
      <w:pPr>
        <w:widowControl w:val="0"/>
        <w:shd w:val="clear" w:color="auto" w:fill="FFFFFF"/>
        <w:spacing w:line="240" w:lineRule="auto"/>
        <w:jc w:val="center"/>
        <w:rPr>
          <w:rFonts w:ascii="Arial" w:hAnsi="Arial" w:cs="Arial"/>
          <w:b/>
          <w:szCs w:val="24"/>
        </w:rPr>
      </w:pPr>
      <w:r>
        <w:rPr>
          <w:rFonts w:ascii="Arial" w:hAnsi="Arial" w:cs="Arial"/>
          <w:b/>
          <w:szCs w:val="24"/>
        </w:rPr>
        <w:t>SUREMONTUOTŲ MELIORACIJOS STATINIŲ PRIPAŽINIMO TINKAMAIS NAUDOTI IR PRIEŽIŪROS DARBŲ ATLIKIMO</w:t>
      </w:r>
    </w:p>
    <w:p w14:paraId="1562A8D3" w14:textId="77777777" w:rsidR="00E21C94" w:rsidRDefault="00E21C94" w:rsidP="00E21C94">
      <w:pPr>
        <w:widowControl w:val="0"/>
        <w:shd w:val="clear" w:color="auto" w:fill="FFFFFF"/>
        <w:spacing w:line="240" w:lineRule="auto"/>
        <w:jc w:val="center"/>
        <w:rPr>
          <w:rFonts w:ascii="Arial" w:hAnsi="Arial" w:cs="Arial"/>
          <w:b/>
          <w:szCs w:val="24"/>
        </w:rPr>
      </w:pPr>
      <w:r>
        <w:rPr>
          <w:rFonts w:ascii="Arial" w:hAnsi="Arial" w:cs="Arial"/>
          <w:b/>
          <w:szCs w:val="24"/>
        </w:rPr>
        <w:t>AKTAS</w:t>
      </w:r>
    </w:p>
    <w:p w14:paraId="04F358A2" w14:textId="77777777" w:rsidR="00E21C94" w:rsidRDefault="00E21C94" w:rsidP="00E21C94">
      <w:pPr>
        <w:spacing w:line="240" w:lineRule="auto"/>
        <w:ind w:firstLine="709"/>
        <w:rPr>
          <w:rFonts w:ascii="Arial" w:hAnsi="Arial" w:cs="Arial"/>
          <w:szCs w:val="24"/>
        </w:rPr>
      </w:pPr>
    </w:p>
    <w:p w14:paraId="069BF840" w14:textId="77777777" w:rsidR="00E21C94" w:rsidRDefault="00E21C94" w:rsidP="00E21C94">
      <w:pPr>
        <w:widowControl w:val="0"/>
        <w:shd w:val="clear" w:color="auto" w:fill="FFFFFF"/>
        <w:tabs>
          <w:tab w:val="right" w:leader="underscore" w:pos="3363"/>
        </w:tabs>
        <w:spacing w:line="240" w:lineRule="auto"/>
        <w:jc w:val="center"/>
        <w:rPr>
          <w:rFonts w:ascii="Arial" w:hAnsi="Arial" w:cs="Arial"/>
          <w:szCs w:val="24"/>
        </w:rPr>
      </w:pPr>
      <w:r>
        <w:rPr>
          <w:rFonts w:ascii="Arial" w:hAnsi="Arial" w:cs="Arial"/>
          <w:szCs w:val="24"/>
        </w:rPr>
        <w:t xml:space="preserve">20__ m. </w:t>
      </w:r>
      <w:r>
        <w:rPr>
          <w:rFonts w:ascii="Arial" w:hAnsi="Arial" w:cs="Arial"/>
          <w:szCs w:val="24"/>
        </w:rPr>
        <w:tab/>
        <w:t xml:space="preserve"> d.</w:t>
      </w:r>
    </w:p>
    <w:p w14:paraId="288F67F9" w14:textId="77777777" w:rsidR="00E21C94" w:rsidRDefault="00E21C94" w:rsidP="00E21C94">
      <w:pPr>
        <w:spacing w:line="240" w:lineRule="auto"/>
        <w:ind w:firstLine="709"/>
        <w:rPr>
          <w:rFonts w:ascii="Arial" w:hAnsi="Arial" w:cs="Arial"/>
          <w:szCs w:val="24"/>
        </w:rPr>
      </w:pPr>
    </w:p>
    <w:p w14:paraId="20948231" w14:textId="77777777" w:rsidR="00E21C94" w:rsidRDefault="00E21C94" w:rsidP="005B5F1B">
      <w:pPr>
        <w:widowControl w:val="0"/>
        <w:shd w:val="clear" w:color="auto" w:fill="FFFFFF"/>
        <w:tabs>
          <w:tab w:val="right" w:leader="underscore" w:pos="9638"/>
        </w:tabs>
        <w:spacing w:after="0"/>
        <w:jc w:val="both"/>
        <w:rPr>
          <w:rFonts w:ascii="Arial" w:hAnsi="Arial" w:cs="Arial"/>
          <w:szCs w:val="24"/>
        </w:rPr>
      </w:pPr>
      <w:r>
        <w:rPr>
          <w:rFonts w:ascii="Arial" w:hAnsi="Arial" w:cs="Arial"/>
          <w:szCs w:val="24"/>
        </w:rPr>
        <w:t>Komisija, paskirta savivaldybės administracijos direktoriaus</w:t>
      </w:r>
      <w:r>
        <w:rPr>
          <w:rFonts w:ascii="Arial" w:hAnsi="Arial" w:cs="Arial"/>
          <w:szCs w:val="24"/>
        </w:rPr>
        <w:tab/>
      </w:r>
    </w:p>
    <w:p w14:paraId="7C535742"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2447676E"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(įsakymo, potvarkio data ir Nr.)</w:t>
      </w:r>
    </w:p>
    <w:p w14:paraId="6257A287" w14:textId="77777777" w:rsidR="00E21C94" w:rsidRDefault="00E21C94" w:rsidP="005B5F1B">
      <w:pPr>
        <w:widowControl w:val="0"/>
        <w:shd w:val="clear" w:color="auto" w:fill="FFFFFF"/>
        <w:spacing w:after="0"/>
        <w:rPr>
          <w:rFonts w:ascii="Arial" w:hAnsi="Arial" w:cs="Arial"/>
          <w:szCs w:val="24"/>
        </w:rPr>
      </w:pPr>
      <w:r>
        <w:rPr>
          <w:rFonts w:ascii="Arial" w:hAnsi="Arial" w:cs="Arial"/>
          <w:szCs w:val="24"/>
        </w:rPr>
        <w:t>sudaryta iš:</w:t>
      </w:r>
    </w:p>
    <w:p w14:paraId="5702FE64"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komisijos pirmininko</w:t>
      </w:r>
      <w:r>
        <w:rPr>
          <w:rFonts w:ascii="Arial" w:hAnsi="Arial" w:cs="Arial"/>
          <w:szCs w:val="24"/>
        </w:rPr>
        <w:tab/>
        <w:t>,</w:t>
      </w:r>
    </w:p>
    <w:p w14:paraId="28E62B01"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(pareigos, vardas, pavardė)</w:t>
      </w:r>
    </w:p>
    <w:p w14:paraId="210C95B0"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seniūno</w:t>
      </w:r>
      <w:r>
        <w:rPr>
          <w:rFonts w:ascii="Arial" w:hAnsi="Arial" w:cs="Arial"/>
          <w:szCs w:val="24"/>
        </w:rPr>
        <w:tab/>
      </w:r>
    </w:p>
    <w:p w14:paraId="7AD74FFC"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(vardas, pavardė)</w:t>
      </w:r>
    </w:p>
    <w:p w14:paraId="31246897"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5CCD2E03" w14:textId="77777777" w:rsidR="00E21C94" w:rsidRDefault="00E21C94" w:rsidP="005B5F1B">
      <w:pPr>
        <w:tabs>
          <w:tab w:val="right" w:leader="underscore" w:pos="9638"/>
        </w:tabs>
        <w:spacing w:after="0"/>
        <w:rPr>
          <w:rFonts w:ascii="Arial" w:hAnsi="Arial" w:cs="Arial"/>
          <w:szCs w:val="24"/>
        </w:rPr>
      </w:pPr>
    </w:p>
    <w:p w14:paraId="466B1C08"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statytojo (užsakovo)</w:t>
      </w:r>
      <w:r>
        <w:rPr>
          <w:rFonts w:ascii="Arial" w:hAnsi="Arial" w:cs="Arial"/>
          <w:szCs w:val="24"/>
        </w:rPr>
        <w:tab/>
      </w:r>
    </w:p>
    <w:p w14:paraId="161F2AD0"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(pareigos, vardas, pavardė)</w:t>
      </w:r>
    </w:p>
    <w:p w14:paraId="44BA211D"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33952E2D"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dalyvaujant rangovui</w:t>
      </w:r>
      <w:r>
        <w:rPr>
          <w:rFonts w:ascii="Arial" w:hAnsi="Arial" w:cs="Arial"/>
          <w:szCs w:val="24"/>
        </w:rPr>
        <w:tab/>
      </w:r>
    </w:p>
    <w:p w14:paraId="7D19499D"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(įmonės pavadinimas, kvalifikacijos atestato Nr., galiojimo data</w:t>
      </w:r>
    </w:p>
    <w:p w14:paraId="4E2A00FF" w14:textId="77777777" w:rsidR="00E21C94" w:rsidRDefault="00E21C94" w:rsidP="005B5F1B">
      <w:pPr>
        <w:widowControl w:val="0"/>
        <w:shd w:val="clear" w:color="auto" w:fill="FFFFFF"/>
        <w:tabs>
          <w:tab w:val="right" w:leader="underscore" w:pos="9638"/>
        </w:tabs>
        <w:spacing w:after="0"/>
        <w:rPr>
          <w:rFonts w:ascii="Arial" w:hAnsi="Arial" w:cs="Arial"/>
          <w:szCs w:val="24"/>
        </w:rPr>
      </w:pPr>
      <w:r>
        <w:rPr>
          <w:rFonts w:ascii="Arial" w:hAnsi="Arial" w:cs="Arial"/>
          <w:szCs w:val="24"/>
        </w:rPr>
        <w:tab/>
        <w:t>,</w:t>
      </w:r>
    </w:p>
    <w:p w14:paraId="3C75254E" w14:textId="77777777" w:rsidR="00E21C94" w:rsidRDefault="00E21C94" w:rsidP="005B5F1B">
      <w:pPr>
        <w:widowControl w:val="0"/>
        <w:shd w:val="clear" w:color="auto" w:fill="FFFFFF"/>
        <w:spacing w:after="0"/>
        <w:jc w:val="center"/>
        <w:rPr>
          <w:rFonts w:ascii="Arial" w:hAnsi="Arial" w:cs="Arial"/>
          <w:szCs w:val="24"/>
        </w:rPr>
      </w:pPr>
      <w:r>
        <w:rPr>
          <w:rFonts w:ascii="Arial" w:hAnsi="Arial" w:cs="Arial"/>
          <w:szCs w:val="24"/>
        </w:rPr>
        <w:t>pareigos, vardas, pavardė)</w:t>
      </w:r>
    </w:p>
    <w:p w14:paraId="75250609" w14:textId="77777777" w:rsidR="00E21C94" w:rsidRDefault="00E21C94" w:rsidP="005B5F1B">
      <w:pPr>
        <w:widowControl w:val="0"/>
        <w:shd w:val="clear" w:color="auto" w:fill="FFFFFF"/>
        <w:spacing w:after="0"/>
        <w:jc w:val="both"/>
        <w:rPr>
          <w:rFonts w:ascii="Arial" w:hAnsi="Arial" w:cs="Arial"/>
          <w:szCs w:val="24"/>
        </w:rPr>
      </w:pPr>
      <w:r>
        <w:rPr>
          <w:rFonts w:ascii="Arial" w:hAnsi="Arial" w:cs="Arial"/>
          <w:szCs w:val="24"/>
        </w:rPr>
        <w:t>apžiūrėjo suremontuotus melioracijos statinius, atliktus priežiūros darbus ir nustatė, kad darbai vyko pagal projektą, yra visiškai užbaigti, tenkina nustatytus reikalavimus ir tinka naudoti.</w:t>
      </w:r>
    </w:p>
    <w:p w14:paraId="28658C45" w14:textId="77777777" w:rsidR="00E21C94" w:rsidRDefault="00E21C94" w:rsidP="00E21C94">
      <w:pPr>
        <w:spacing w:line="240" w:lineRule="auto"/>
        <w:rPr>
          <w:rFonts w:ascii="Arial" w:hAnsi="Arial" w:cs="Arial"/>
          <w:szCs w:val="24"/>
        </w:rPr>
      </w:pPr>
    </w:p>
    <w:p w14:paraId="5AC2F66D"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1. Sąmatinė darbų kaina</w:t>
      </w:r>
      <w:r>
        <w:rPr>
          <w:rFonts w:ascii="Arial" w:hAnsi="Arial" w:cs="Arial"/>
          <w:szCs w:val="24"/>
        </w:rPr>
        <w:tab/>
      </w:r>
    </w:p>
    <w:p w14:paraId="047498C1"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2. Faktiška darbų kaina</w:t>
      </w:r>
      <w:r>
        <w:rPr>
          <w:rFonts w:ascii="Arial" w:hAnsi="Arial" w:cs="Arial"/>
          <w:szCs w:val="24"/>
        </w:rPr>
        <w:tab/>
        <w:t xml:space="preserve"> iš jų:</w:t>
      </w:r>
    </w:p>
    <w:p w14:paraId="0814DFD6" w14:textId="77777777" w:rsidR="00E21C94" w:rsidRDefault="00E21C94" w:rsidP="00E21C94">
      <w:pPr>
        <w:widowControl w:val="0"/>
        <w:shd w:val="clear" w:color="auto" w:fill="FFFFFF"/>
        <w:tabs>
          <w:tab w:val="left" w:pos="946"/>
          <w:tab w:val="left" w:leader="underscore" w:pos="5760"/>
        </w:tabs>
        <w:spacing w:line="240" w:lineRule="auto"/>
        <w:jc w:val="both"/>
        <w:rPr>
          <w:rFonts w:ascii="Arial" w:hAnsi="Arial" w:cs="Arial"/>
          <w:szCs w:val="24"/>
        </w:rPr>
      </w:pPr>
      <w:r>
        <w:rPr>
          <w:rFonts w:ascii="Arial" w:hAnsi="Arial" w:cs="Arial"/>
          <w:szCs w:val="24"/>
        </w:rPr>
        <w:t>2.1. remonto darbai</w:t>
      </w:r>
      <w:r>
        <w:rPr>
          <w:rFonts w:ascii="Arial" w:hAnsi="Arial" w:cs="Arial"/>
          <w:szCs w:val="24"/>
        </w:rPr>
        <w:tab/>
      </w:r>
    </w:p>
    <w:p w14:paraId="23DBBF4E" w14:textId="77777777" w:rsidR="00E21C94" w:rsidRDefault="00E21C94" w:rsidP="00E21C94">
      <w:pPr>
        <w:widowControl w:val="0"/>
        <w:shd w:val="clear" w:color="auto" w:fill="FFFFFF"/>
        <w:tabs>
          <w:tab w:val="left" w:pos="946"/>
          <w:tab w:val="left" w:leader="underscore" w:pos="5760"/>
        </w:tabs>
        <w:spacing w:line="240" w:lineRule="auto"/>
        <w:jc w:val="both"/>
        <w:rPr>
          <w:rFonts w:ascii="Arial" w:hAnsi="Arial" w:cs="Arial"/>
          <w:szCs w:val="24"/>
        </w:rPr>
      </w:pPr>
      <w:r>
        <w:rPr>
          <w:rFonts w:ascii="Arial" w:hAnsi="Arial" w:cs="Arial"/>
          <w:szCs w:val="24"/>
        </w:rPr>
        <w:t>2.2. priežiūros darbai</w:t>
      </w:r>
      <w:r>
        <w:rPr>
          <w:rFonts w:ascii="Arial" w:hAnsi="Arial" w:cs="Arial"/>
          <w:szCs w:val="24"/>
        </w:rPr>
        <w:tab/>
      </w:r>
    </w:p>
    <w:p w14:paraId="4046CD68"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3. Valstybės lėšos</w:t>
      </w:r>
      <w:r>
        <w:rPr>
          <w:rFonts w:ascii="Arial" w:hAnsi="Arial" w:cs="Arial"/>
          <w:szCs w:val="24"/>
        </w:rPr>
        <w:tab/>
      </w:r>
    </w:p>
    <w:p w14:paraId="7742DFDA" w14:textId="77777777" w:rsidR="00E21C94" w:rsidRDefault="00E21C94" w:rsidP="00E21C94">
      <w:pPr>
        <w:widowControl w:val="0"/>
        <w:shd w:val="clear" w:color="auto" w:fill="FFFFFF"/>
        <w:tabs>
          <w:tab w:val="left" w:pos="888"/>
          <w:tab w:val="left" w:leader="underscore" w:pos="5760"/>
        </w:tabs>
        <w:spacing w:line="240" w:lineRule="auto"/>
        <w:jc w:val="both"/>
        <w:rPr>
          <w:rFonts w:ascii="Arial" w:hAnsi="Arial" w:cs="Arial"/>
          <w:szCs w:val="24"/>
        </w:rPr>
      </w:pPr>
      <w:r>
        <w:rPr>
          <w:rFonts w:ascii="Arial" w:hAnsi="Arial" w:cs="Arial"/>
          <w:szCs w:val="24"/>
        </w:rPr>
        <w:t>4. Žemės savininko lėšos</w:t>
      </w:r>
      <w:r>
        <w:rPr>
          <w:rFonts w:ascii="Arial" w:hAnsi="Arial" w:cs="Arial"/>
          <w:szCs w:val="24"/>
        </w:rPr>
        <w:tab/>
      </w:r>
    </w:p>
    <w:p w14:paraId="5B929C90" w14:textId="77777777" w:rsidR="00E21C94" w:rsidRDefault="00E21C94" w:rsidP="00E21C94">
      <w:pPr>
        <w:widowControl w:val="0"/>
        <w:shd w:val="clear" w:color="auto" w:fill="FFFFFF"/>
        <w:spacing w:line="240" w:lineRule="auto"/>
        <w:rPr>
          <w:rFonts w:ascii="Arial" w:hAnsi="Arial" w:cs="Arial"/>
          <w:szCs w:val="24"/>
        </w:rPr>
      </w:pPr>
      <w:r>
        <w:rPr>
          <w:rFonts w:ascii="Arial" w:hAnsi="Arial" w:cs="Arial"/>
          <w:szCs w:val="24"/>
        </w:rPr>
        <w:t>Akto priedai:</w:t>
      </w:r>
    </w:p>
    <w:p w14:paraId="228D2F95" w14:textId="77777777" w:rsidR="00E21C94" w:rsidRDefault="00E21C94" w:rsidP="00E21C94">
      <w:pPr>
        <w:widowControl w:val="0"/>
        <w:shd w:val="clear" w:color="auto" w:fill="FFFFFF"/>
        <w:spacing w:line="240" w:lineRule="auto"/>
        <w:rPr>
          <w:rFonts w:ascii="Arial" w:hAnsi="Arial" w:cs="Arial"/>
          <w:szCs w:val="24"/>
        </w:rPr>
      </w:pPr>
      <w:r>
        <w:rPr>
          <w:rFonts w:ascii="Arial" w:hAnsi="Arial" w:cs="Arial"/>
          <w:szCs w:val="24"/>
        </w:rPr>
        <w:t>1. Statybos techninė ir vykdymo dokumentacija.</w:t>
      </w:r>
    </w:p>
    <w:p w14:paraId="1D6736DB" w14:textId="77777777" w:rsidR="00E21C94" w:rsidRDefault="00E21C94" w:rsidP="00E21C94">
      <w:pPr>
        <w:widowControl w:val="0"/>
        <w:shd w:val="clear" w:color="auto" w:fill="FFFFFF"/>
        <w:tabs>
          <w:tab w:val="right" w:leader="underscore" w:pos="5760"/>
        </w:tabs>
        <w:spacing w:line="240" w:lineRule="auto"/>
        <w:rPr>
          <w:rFonts w:ascii="Arial" w:hAnsi="Arial" w:cs="Arial"/>
          <w:szCs w:val="24"/>
        </w:rPr>
      </w:pPr>
      <w:r>
        <w:rPr>
          <w:rFonts w:ascii="Arial" w:hAnsi="Arial" w:cs="Arial"/>
          <w:szCs w:val="24"/>
        </w:rPr>
        <w:lastRenderedPageBreak/>
        <w:t xml:space="preserve">2. </w:t>
      </w:r>
      <w:r>
        <w:rPr>
          <w:rFonts w:ascii="Arial" w:hAnsi="Arial" w:cs="Arial"/>
          <w:szCs w:val="24"/>
        </w:rPr>
        <w:tab/>
      </w:r>
    </w:p>
    <w:p w14:paraId="1BB02D3A" w14:textId="77777777" w:rsidR="00E21C94" w:rsidRDefault="00E21C94" w:rsidP="00E21C94">
      <w:pPr>
        <w:widowControl w:val="0"/>
        <w:shd w:val="clear" w:color="auto" w:fill="FFFFFF"/>
        <w:tabs>
          <w:tab w:val="right" w:leader="underscore" w:pos="5760"/>
        </w:tabs>
        <w:spacing w:line="240" w:lineRule="auto"/>
        <w:rPr>
          <w:rFonts w:ascii="Arial" w:hAnsi="Arial" w:cs="Arial"/>
          <w:szCs w:val="24"/>
        </w:rPr>
      </w:pPr>
      <w:r>
        <w:rPr>
          <w:rFonts w:ascii="Arial" w:hAnsi="Arial" w:cs="Arial"/>
          <w:szCs w:val="24"/>
        </w:rPr>
        <w:t xml:space="preserve">3. </w:t>
      </w:r>
      <w:r>
        <w:rPr>
          <w:rFonts w:ascii="Arial" w:hAnsi="Arial" w:cs="Arial"/>
          <w:szCs w:val="24"/>
        </w:rPr>
        <w:tab/>
      </w:r>
    </w:p>
    <w:p w14:paraId="50C3D05A" w14:textId="77777777" w:rsidR="00E21C94" w:rsidRDefault="00E21C94" w:rsidP="00E21C94">
      <w:pPr>
        <w:spacing w:line="240" w:lineRule="auto"/>
        <w:rPr>
          <w:rFonts w:ascii="Arial" w:hAnsi="Arial" w:cs="Arial"/>
          <w:szCs w:val="24"/>
        </w:rPr>
      </w:pPr>
    </w:p>
    <w:p w14:paraId="031CF513"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 xml:space="preserve">Komisijos pirmininkas </w:t>
      </w:r>
      <w:r>
        <w:rPr>
          <w:rFonts w:ascii="Arial" w:hAnsi="Arial" w:cs="Arial"/>
          <w:szCs w:val="24"/>
        </w:rPr>
        <w:tab/>
        <w:t>_______________</w:t>
      </w:r>
      <w:r>
        <w:rPr>
          <w:rFonts w:ascii="Arial" w:hAnsi="Arial" w:cs="Arial"/>
          <w:szCs w:val="24"/>
        </w:rPr>
        <w:tab/>
        <w:t>_______________________</w:t>
      </w:r>
    </w:p>
    <w:p w14:paraId="08F28E5B"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(parašas)</w:t>
      </w:r>
      <w:r>
        <w:rPr>
          <w:rFonts w:ascii="Arial" w:hAnsi="Arial" w:cs="Arial"/>
          <w:szCs w:val="24"/>
        </w:rPr>
        <w:tab/>
        <w:t>(vardas, pavardė)</w:t>
      </w:r>
    </w:p>
    <w:p w14:paraId="5C4BF23B" w14:textId="77777777" w:rsidR="00E21C94" w:rsidRDefault="00E21C94" w:rsidP="00E21C94">
      <w:pPr>
        <w:spacing w:line="240" w:lineRule="auto"/>
        <w:ind w:firstLine="709"/>
        <w:rPr>
          <w:rFonts w:ascii="Arial" w:hAnsi="Arial" w:cs="Arial"/>
          <w:szCs w:val="24"/>
        </w:rPr>
      </w:pPr>
    </w:p>
    <w:p w14:paraId="6898A29B" w14:textId="77777777" w:rsidR="00E21C94" w:rsidRDefault="00E21C94" w:rsidP="00E21C94">
      <w:pPr>
        <w:widowControl w:val="0"/>
        <w:shd w:val="clear" w:color="auto" w:fill="FFFFFF"/>
        <w:tabs>
          <w:tab w:val="center" w:pos="3960"/>
          <w:tab w:val="center" w:pos="7320"/>
        </w:tabs>
        <w:spacing w:line="240" w:lineRule="auto"/>
        <w:ind w:firstLine="709"/>
        <w:rPr>
          <w:rFonts w:ascii="Arial" w:hAnsi="Arial" w:cs="Arial"/>
          <w:szCs w:val="24"/>
        </w:rPr>
      </w:pPr>
      <w:r>
        <w:rPr>
          <w:rFonts w:ascii="Arial" w:hAnsi="Arial" w:cs="Arial"/>
          <w:szCs w:val="24"/>
        </w:rPr>
        <w:t xml:space="preserve">Komisijos nariai: </w:t>
      </w:r>
      <w:r>
        <w:rPr>
          <w:rFonts w:ascii="Arial" w:hAnsi="Arial" w:cs="Arial"/>
          <w:szCs w:val="24"/>
        </w:rPr>
        <w:tab/>
        <w:t>_______________</w:t>
      </w:r>
      <w:r>
        <w:rPr>
          <w:rFonts w:ascii="Arial" w:hAnsi="Arial" w:cs="Arial"/>
          <w:szCs w:val="24"/>
        </w:rPr>
        <w:tab/>
        <w:t>_______________________</w:t>
      </w:r>
    </w:p>
    <w:p w14:paraId="42A2F56A"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00ADCCF0"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269BB61B"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3EA5F603"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7FDBAC03" w14:textId="77777777" w:rsidR="00E21C94" w:rsidRDefault="00E21C94" w:rsidP="00E21C94">
      <w:pPr>
        <w:widowControl w:val="0"/>
        <w:shd w:val="clear" w:color="auto" w:fill="FFFFFF"/>
        <w:tabs>
          <w:tab w:val="center" w:pos="3960"/>
          <w:tab w:val="center" w:pos="7320"/>
        </w:tabs>
        <w:spacing w:line="240" w:lineRule="auto"/>
        <w:rPr>
          <w:rFonts w:ascii="Arial" w:hAnsi="Arial" w:cs="Arial"/>
          <w:szCs w:val="24"/>
        </w:rPr>
      </w:pPr>
      <w:r>
        <w:rPr>
          <w:rFonts w:ascii="Arial" w:hAnsi="Arial" w:cs="Arial"/>
          <w:szCs w:val="24"/>
        </w:rPr>
        <w:tab/>
        <w:t>_______________</w:t>
      </w:r>
      <w:r>
        <w:rPr>
          <w:rFonts w:ascii="Arial" w:hAnsi="Arial" w:cs="Arial"/>
          <w:szCs w:val="24"/>
        </w:rPr>
        <w:tab/>
        <w:t>_______________________</w:t>
      </w:r>
    </w:p>
    <w:p w14:paraId="2962EC39" w14:textId="77777777" w:rsidR="00E21C94" w:rsidRDefault="00E21C94" w:rsidP="00E21C94">
      <w:pPr>
        <w:spacing w:line="240" w:lineRule="auto"/>
        <w:ind w:left="3000" w:firstLine="709"/>
        <w:rPr>
          <w:rFonts w:ascii="Arial" w:hAnsi="Arial" w:cs="Arial"/>
          <w:szCs w:val="24"/>
        </w:rPr>
      </w:pPr>
    </w:p>
    <w:p w14:paraId="530D075F" w14:textId="77777777" w:rsidR="00E21C94" w:rsidRDefault="00E21C94" w:rsidP="00E21C94">
      <w:pPr>
        <w:widowControl w:val="0"/>
        <w:shd w:val="clear" w:color="auto" w:fill="FFFFFF"/>
        <w:tabs>
          <w:tab w:val="center" w:pos="3960"/>
          <w:tab w:val="center" w:pos="7320"/>
        </w:tabs>
        <w:spacing w:line="240" w:lineRule="auto"/>
        <w:ind w:firstLine="709"/>
        <w:rPr>
          <w:rFonts w:ascii="Arial" w:hAnsi="Arial" w:cs="Arial"/>
          <w:szCs w:val="24"/>
        </w:rPr>
      </w:pPr>
      <w:r>
        <w:rPr>
          <w:rFonts w:ascii="Arial" w:hAnsi="Arial" w:cs="Arial"/>
          <w:szCs w:val="24"/>
        </w:rPr>
        <w:t>Rangovas</w:t>
      </w:r>
      <w:r>
        <w:rPr>
          <w:rFonts w:ascii="Arial" w:hAnsi="Arial" w:cs="Arial"/>
          <w:szCs w:val="24"/>
        </w:rPr>
        <w:tab/>
        <w:t>_______________</w:t>
      </w:r>
      <w:r>
        <w:rPr>
          <w:rFonts w:ascii="Arial" w:hAnsi="Arial" w:cs="Arial"/>
          <w:szCs w:val="24"/>
        </w:rPr>
        <w:tab/>
        <w:t>_______________________</w:t>
      </w:r>
    </w:p>
    <w:p w14:paraId="35E097FC" w14:textId="77777777" w:rsidR="00E21C94" w:rsidRDefault="00E21C94" w:rsidP="00E21C94">
      <w:pPr>
        <w:spacing w:line="240" w:lineRule="auto"/>
        <w:ind w:firstLine="709"/>
        <w:rPr>
          <w:rFonts w:ascii="Arial" w:hAnsi="Arial" w:cs="Arial"/>
          <w:szCs w:val="24"/>
        </w:rPr>
      </w:pPr>
    </w:p>
    <w:p w14:paraId="4616FA34" w14:textId="1A6F9322" w:rsidR="00E21C94" w:rsidRPr="00E21C94" w:rsidRDefault="00E21C94" w:rsidP="00E21C94">
      <w:pPr>
        <w:widowControl w:val="0"/>
        <w:shd w:val="clear" w:color="auto" w:fill="FFFFFF"/>
        <w:jc w:val="center"/>
        <w:rPr>
          <w:rFonts w:ascii="Times New Roman" w:hAnsi="Times New Roman" w:cs="Times New Roman"/>
          <w:szCs w:val="20"/>
        </w:rPr>
      </w:pPr>
      <w:r>
        <w:rPr>
          <w:rFonts w:ascii="Arial" w:hAnsi="Arial" w:cs="Arial"/>
          <w:b/>
          <w:bCs/>
          <w:szCs w:val="24"/>
        </w:rPr>
        <w:t>GARANTINIAI ĮSIPAREIGOJIMAI</w:t>
      </w:r>
    </w:p>
    <w:p w14:paraId="7A898902" w14:textId="77777777" w:rsidR="00E21C94" w:rsidRDefault="00E21C94" w:rsidP="00E21C94">
      <w:pPr>
        <w:widowControl w:val="0"/>
        <w:shd w:val="clear" w:color="auto" w:fill="FFFFFF"/>
        <w:tabs>
          <w:tab w:val="left" w:leader="underscore" w:pos="7834"/>
        </w:tabs>
        <w:spacing w:line="240" w:lineRule="auto"/>
        <w:ind w:firstLine="709"/>
        <w:jc w:val="both"/>
        <w:rPr>
          <w:rFonts w:ascii="Arial" w:hAnsi="Arial" w:cs="Arial"/>
          <w:szCs w:val="24"/>
        </w:rPr>
      </w:pPr>
      <w:r>
        <w:rPr>
          <w:rFonts w:ascii="Arial" w:hAnsi="Arial" w:cs="Arial"/>
          <w:szCs w:val="24"/>
        </w:rPr>
        <w:t xml:space="preserve">Rangovas garantuoja atiduotų naudoti melioracijos statinių norminę kokybę </w:t>
      </w:r>
      <w:r>
        <w:rPr>
          <w:rFonts w:ascii="Arial" w:hAnsi="Arial" w:cs="Arial"/>
          <w:szCs w:val="24"/>
        </w:rPr>
        <w:tab/>
        <w:t>metų, o paslėptų statinių ar statinio elementų _____ metų laikotarpiu. Garantiniu statinio eksploatavimo laiku atsiradus statybos defektų, statytojas (naudotojas) pasikviečia rangovą, užfiksuoja raštu defektus ir suderina rangovo siūlomą jų pašalinimo laiką. Rangovui neatvykus arba jam atsisakius pasirašyti aktą, kuriame užfiksuoti defektai, statytojas (naudotojas) šį aktą surašo vienašališkai, pasikviesdamas apskrities atstovą, atliekantį melioracijos darbų ir melioracijos statinių naudojimo valstybinę priežiūrą. Rangovas privalo šiuos defektus pašalinti savo lėšomis suderintu laiku. Jei rangovas atsisako juos šalinti arba nepašalina nustatytu laiku, statytojas (naudotojas) juos pašalina kito rangovo jėgomis, o faktiškas išlaidas (netesybas) išieško iš statinį stačiusio rangovo įstatymais bei rangos sutartimi nustatyta tvarka.</w:t>
      </w:r>
    </w:p>
    <w:p w14:paraId="095A160E" w14:textId="77777777" w:rsidR="00E21C94" w:rsidRDefault="00E21C94" w:rsidP="00E21C94">
      <w:pPr>
        <w:widowControl w:val="0"/>
        <w:shd w:val="clear" w:color="auto" w:fill="FFFFFF"/>
        <w:spacing w:line="240" w:lineRule="auto"/>
        <w:ind w:firstLine="709"/>
        <w:jc w:val="both"/>
        <w:rPr>
          <w:rFonts w:ascii="Arial" w:hAnsi="Arial" w:cs="Arial"/>
          <w:szCs w:val="24"/>
        </w:rPr>
      </w:pPr>
      <w:r>
        <w:rPr>
          <w:rFonts w:ascii="Arial" w:hAnsi="Arial" w:cs="Arial"/>
          <w:szCs w:val="24"/>
        </w:rPr>
        <w:t>Rangos įmonei bankrutavus, kai jos prievolių bei įsipareigojimų neperima kita įmonė, statytojo teisės į garantinį statybos defektų šalinimą nebegalioja.</w:t>
      </w:r>
    </w:p>
    <w:p w14:paraId="600CC22B" w14:textId="77777777" w:rsidR="00E21C94" w:rsidRDefault="00E21C94" w:rsidP="00E21C94">
      <w:pPr>
        <w:widowControl w:val="0"/>
        <w:shd w:val="clear" w:color="auto" w:fill="FFFFFF"/>
        <w:spacing w:line="240" w:lineRule="auto"/>
        <w:ind w:firstLine="709"/>
        <w:jc w:val="both"/>
        <w:rPr>
          <w:rFonts w:ascii="Arial" w:hAnsi="Arial" w:cs="Arial"/>
          <w:szCs w:val="24"/>
        </w:rPr>
      </w:pPr>
      <w:r>
        <w:rPr>
          <w:rFonts w:ascii="Arial" w:hAnsi="Arial" w:cs="Arial"/>
          <w:szCs w:val="24"/>
        </w:rPr>
        <w:t>Naudotojas, priėmęs naudoti melioracijos statinius, užtikrina jų techninę priežiūrą. Rangovinė organizacija neatsako už melioracijos statinių sulaužymą ir sugadinimą po statinių pripažinimo tinkamais naudoti, jeigu jie sugadinti dėl netinkamos eksploatacijos.</w:t>
      </w:r>
    </w:p>
    <w:p w14:paraId="6481D678" w14:textId="77777777" w:rsidR="00E21C94" w:rsidRDefault="00E21C94" w:rsidP="00E21C94">
      <w:pPr>
        <w:ind w:firstLine="709"/>
        <w:rPr>
          <w:rFonts w:ascii="Arial" w:hAnsi="Arial" w:cs="Arial"/>
          <w:szCs w:val="24"/>
        </w:rPr>
      </w:pPr>
    </w:p>
    <w:p w14:paraId="640D942E" w14:textId="77777777" w:rsidR="00E21C94" w:rsidRDefault="00E21C94" w:rsidP="00E21C94">
      <w:pPr>
        <w:widowControl w:val="0"/>
        <w:shd w:val="clear" w:color="auto" w:fill="FFFFFF"/>
        <w:tabs>
          <w:tab w:val="center" w:pos="3960"/>
          <w:tab w:val="center" w:pos="7320"/>
        </w:tabs>
        <w:rPr>
          <w:rFonts w:ascii="Arial" w:hAnsi="Arial" w:cs="Arial"/>
          <w:szCs w:val="24"/>
        </w:rPr>
      </w:pPr>
      <w:r>
        <w:rPr>
          <w:rFonts w:ascii="Arial" w:hAnsi="Arial" w:cs="Arial"/>
          <w:szCs w:val="24"/>
        </w:rPr>
        <w:t>Rangovo atstovas</w:t>
      </w:r>
      <w:r>
        <w:rPr>
          <w:rFonts w:ascii="Arial" w:hAnsi="Arial" w:cs="Arial"/>
          <w:szCs w:val="24"/>
        </w:rPr>
        <w:tab/>
        <w:t>_______________</w:t>
      </w:r>
      <w:r>
        <w:rPr>
          <w:rFonts w:ascii="Arial" w:hAnsi="Arial" w:cs="Arial"/>
          <w:szCs w:val="24"/>
        </w:rPr>
        <w:tab/>
        <w:t>_______________________</w:t>
      </w:r>
    </w:p>
    <w:p w14:paraId="77FA99B3" w14:textId="77777777" w:rsidR="00E21C94" w:rsidRDefault="00E21C94" w:rsidP="00E21C94">
      <w:pPr>
        <w:widowControl w:val="0"/>
        <w:shd w:val="clear" w:color="auto" w:fill="FFFFFF"/>
        <w:tabs>
          <w:tab w:val="center" w:pos="3933"/>
          <w:tab w:val="center" w:pos="7320"/>
        </w:tabs>
        <w:rPr>
          <w:rFonts w:ascii="Arial" w:hAnsi="Arial" w:cs="Arial"/>
          <w:szCs w:val="24"/>
        </w:rPr>
      </w:pPr>
      <w:r>
        <w:rPr>
          <w:rFonts w:ascii="Arial" w:hAnsi="Arial" w:cs="Arial"/>
          <w:szCs w:val="24"/>
        </w:rPr>
        <w:tab/>
        <w:t>(parašas)</w:t>
      </w:r>
      <w:r>
        <w:rPr>
          <w:rFonts w:ascii="Arial" w:hAnsi="Arial" w:cs="Arial"/>
          <w:szCs w:val="24"/>
        </w:rPr>
        <w:tab/>
        <w:t>(vardas, pavardė)</w:t>
      </w:r>
    </w:p>
    <w:p w14:paraId="3F17F6DF" w14:textId="5C60C749" w:rsidR="00E21C94" w:rsidRDefault="005B5F1B" w:rsidP="00E21C94">
      <w:pPr>
        <w:widowControl w:val="0"/>
        <w:shd w:val="clear" w:color="auto" w:fill="FFFFFF"/>
        <w:tabs>
          <w:tab w:val="center" w:pos="5586"/>
        </w:tabs>
        <w:rPr>
          <w:rFonts w:ascii="Arial" w:hAnsi="Arial" w:cs="Arial"/>
          <w:szCs w:val="24"/>
        </w:rPr>
      </w:pPr>
      <w:r>
        <w:rPr>
          <w:rFonts w:ascii="Arial" w:hAnsi="Arial" w:cs="Arial"/>
          <w:szCs w:val="24"/>
        </w:rPr>
        <w:tab/>
      </w:r>
      <w:r w:rsidR="00E21C94">
        <w:rPr>
          <w:rFonts w:ascii="Arial" w:hAnsi="Arial" w:cs="Arial"/>
          <w:szCs w:val="24"/>
        </w:rPr>
        <w:t xml:space="preserve">A. V. </w:t>
      </w:r>
    </w:p>
    <w:p w14:paraId="15669EE2" w14:textId="77777777" w:rsidR="00E21C94" w:rsidRDefault="00E21C94" w:rsidP="00E21C94">
      <w:pPr>
        <w:widowControl w:val="0"/>
        <w:shd w:val="clear" w:color="auto" w:fill="FFFFFF"/>
        <w:rPr>
          <w:rFonts w:ascii="Arial" w:hAnsi="Arial" w:cs="Arial"/>
          <w:szCs w:val="24"/>
        </w:rPr>
      </w:pPr>
    </w:p>
    <w:p w14:paraId="1CE9FDB9" w14:textId="77777777" w:rsidR="00E21C94" w:rsidRDefault="00E21C94" w:rsidP="00E21C94">
      <w:pPr>
        <w:widowControl w:val="0"/>
        <w:shd w:val="clear" w:color="auto" w:fill="FFFFFF"/>
        <w:tabs>
          <w:tab w:val="center" w:pos="3960"/>
          <w:tab w:val="center" w:pos="7320"/>
        </w:tabs>
        <w:rPr>
          <w:rFonts w:ascii="Arial" w:hAnsi="Arial" w:cs="Arial"/>
          <w:szCs w:val="24"/>
        </w:rPr>
      </w:pPr>
      <w:r>
        <w:rPr>
          <w:rFonts w:ascii="Arial" w:hAnsi="Arial" w:cs="Arial"/>
          <w:szCs w:val="24"/>
        </w:rPr>
        <w:t xml:space="preserve">Statytojas (naudotojas) </w:t>
      </w:r>
      <w:r>
        <w:rPr>
          <w:rFonts w:ascii="Arial" w:hAnsi="Arial" w:cs="Arial"/>
          <w:szCs w:val="24"/>
        </w:rPr>
        <w:tab/>
        <w:t>_______________</w:t>
      </w:r>
      <w:r>
        <w:rPr>
          <w:rFonts w:ascii="Arial" w:hAnsi="Arial" w:cs="Arial"/>
          <w:szCs w:val="24"/>
        </w:rPr>
        <w:tab/>
        <w:t>_______________________</w:t>
      </w:r>
    </w:p>
    <w:p w14:paraId="57B76FD5" w14:textId="77777777" w:rsidR="00E21C94" w:rsidRDefault="00E21C94" w:rsidP="00E21C94">
      <w:pPr>
        <w:widowControl w:val="0"/>
        <w:shd w:val="clear" w:color="auto" w:fill="FFFFFF"/>
        <w:tabs>
          <w:tab w:val="center" w:pos="3876"/>
          <w:tab w:val="center" w:pos="7320"/>
        </w:tabs>
        <w:rPr>
          <w:rFonts w:ascii="Arial" w:hAnsi="Arial" w:cs="Arial"/>
          <w:szCs w:val="24"/>
        </w:rPr>
      </w:pPr>
      <w:r>
        <w:rPr>
          <w:rFonts w:ascii="Arial" w:hAnsi="Arial" w:cs="Arial"/>
          <w:szCs w:val="24"/>
        </w:rPr>
        <w:tab/>
        <w:t>(parašas)</w:t>
      </w:r>
      <w:r>
        <w:rPr>
          <w:rFonts w:ascii="Arial" w:hAnsi="Arial" w:cs="Arial"/>
          <w:szCs w:val="24"/>
        </w:rPr>
        <w:tab/>
        <w:t>(vardas, pavardė)</w:t>
      </w:r>
    </w:p>
    <w:p w14:paraId="3D98621E" w14:textId="07CA258C" w:rsidR="00E21C94" w:rsidRDefault="005B5F1B" w:rsidP="00E21C94">
      <w:pPr>
        <w:widowControl w:val="0"/>
        <w:shd w:val="clear" w:color="auto" w:fill="FFFFFF"/>
        <w:tabs>
          <w:tab w:val="center" w:pos="5757"/>
        </w:tabs>
        <w:rPr>
          <w:rFonts w:ascii="Arial" w:hAnsi="Arial" w:cs="Arial"/>
          <w:szCs w:val="24"/>
        </w:rPr>
      </w:pPr>
      <w:r>
        <w:rPr>
          <w:rFonts w:ascii="Arial" w:hAnsi="Arial" w:cs="Arial"/>
          <w:szCs w:val="24"/>
        </w:rPr>
        <w:tab/>
      </w:r>
      <w:r w:rsidR="00E21C94">
        <w:rPr>
          <w:rFonts w:ascii="Arial" w:hAnsi="Arial" w:cs="Arial"/>
          <w:szCs w:val="24"/>
        </w:rPr>
        <w:t>A. V.</w:t>
      </w:r>
    </w:p>
    <w:p w14:paraId="19F8F6C9" w14:textId="77777777" w:rsidR="00E21C94" w:rsidRDefault="00E21C94" w:rsidP="00E21C94">
      <w:pPr>
        <w:jc w:val="center"/>
        <w:rPr>
          <w:rFonts w:ascii="Arial" w:hAnsi="Arial" w:cs="Arial"/>
          <w:szCs w:val="24"/>
        </w:rPr>
      </w:pPr>
      <w:r>
        <w:rPr>
          <w:rFonts w:ascii="Arial" w:hAnsi="Arial" w:cs="Arial"/>
          <w:szCs w:val="24"/>
        </w:rPr>
        <w:t>______________</w:t>
      </w:r>
    </w:p>
    <w:p w14:paraId="4648EBED" w14:textId="77777777" w:rsidR="00E21C94" w:rsidRPr="009D243D" w:rsidRDefault="00E21C94" w:rsidP="00825339">
      <w:pPr>
        <w:rPr>
          <w:rFonts w:ascii="Arial" w:hAnsi="Arial" w:cs="Arial"/>
          <w:sz w:val="24"/>
          <w:szCs w:val="24"/>
        </w:rPr>
      </w:pPr>
    </w:p>
    <w:sectPr w:rsidR="00E21C94" w:rsidRPr="009D243D" w:rsidSect="00360072">
      <w:footerReference w:type="firs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20DC" w14:textId="77777777" w:rsidR="00FE6CEB" w:rsidRDefault="00FE6CEB" w:rsidP="00C93D59">
      <w:pPr>
        <w:spacing w:after="0" w:line="240" w:lineRule="auto"/>
      </w:pPr>
      <w:r>
        <w:separator/>
      </w:r>
    </w:p>
  </w:endnote>
  <w:endnote w:type="continuationSeparator" w:id="0">
    <w:p w14:paraId="4DBD7BFB" w14:textId="77777777" w:rsidR="00FE6CEB" w:rsidRDefault="00FE6CE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11F7" w14:textId="77777777" w:rsidR="00FE6CEB" w:rsidRDefault="00FE6CEB" w:rsidP="00C93D59">
      <w:pPr>
        <w:spacing w:after="0" w:line="240" w:lineRule="auto"/>
      </w:pPr>
      <w:r>
        <w:separator/>
      </w:r>
    </w:p>
  </w:footnote>
  <w:footnote w:type="continuationSeparator" w:id="0">
    <w:p w14:paraId="39741474" w14:textId="77777777" w:rsidR="00FE6CEB" w:rsidRDefault="00FE6CEB" w:rsidP="00C93D59">
      <w:pPr>
        <w:spacing w:after="0" w:line="240" w:lineRule="auto"/>
      </w:pPr>
      <w:r>
        <w:continuationSeparator/>
      </w:r>
    </w:p>
  </w:footnote>
  <w:footnote w:id="1">
    <w:p w14:paraId="0F50239C" w14:textId="77777777" w:rsidR="00080E0A" w:rsidRDefault="00080E0A" w:rsidP="00080E0A">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72DD0F" w14:textId="77777777" w:rsidR="00080E0A" w:rsidRDefault="00080E0A" w:rsidP="00080E0A">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245F5A97" w14:textId="77777777" w:rsidR="00160D05" w:rsidRPr="00815315" w:rsidRDefault="00160D05" w:rsidP="00815315">
      <w:pPr>
        <w:pStyle w:val="Puslapioinaostekstas"/>
        <w:spacing w:after="0" w:line="240" w:lineRule="auto"/>
        <w:jc w:val="both"/>
        <w:rPr>
          <w:rFonts w:ascii="Arial" w:hAnsi="Arial" w:cs="Arial"/>
        </w:rPr>
      </w:pPr>
      <w:r w:rsidRPr="00815315">
        <w:rPr>
          <w:rStyle w:val="Puslapioinaosnuoroda"/>
          <w:rFonts w:ascii="Arial" w:hAnsi="Arial" w:cs="Arial"/>
        </w:rPr>
        <w:footnoteRef/>
      </w:r>
      <w:r w:rsidRPr="00815315">
        <w:rPr>
          <w:rFonts w:ascii="Arial" w:hAnsi="Arial" w:cs="Arial"/>
        </w:rPr>
        <w:t xml:space="preserve"> Kiti lygiaverčiai aplinkos apsaugos vadybos užtikrinimo priemonių įrodymai gali būti tiekėjo taikomų aplinkos apsaugos vadybos priemonių aprašymas, atitinkantis visus šiuos reikalavimus:</w:t>
      </w:r>
    </w:p>
    <w:p w14:paraId="79231697"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 xml:space="preserve">1. apibrėžta įmonės ar įstaigos vadovybės patvirtinta aplinkos apsaugos politika ir atitiktis aplinkos apsaugos reikalavimams teikiant paslaugas ir vykdant darbus; </w:t>
      </w:r>
    </w:p>
    <w:p w14:paraId="52268BFD"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2. nustatyti reikšmingiausi aplinkos apsaugos aspektai, kuriems poveikį daro arba gali daryti įmonės ar įstaigos vykdoma veikla, ir šiuos aplinkos apsaugos aspektus reglamentuojantys teisės aktai;</w:t>
      </w:r>
    </w:p>
    <w:p w14:paraId="2BD54526"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3. nustatyti aplinkosauginiai tikslai, uždaviniai ir priemonės šiems tikslams pasiekti;</w:t>
      </w:r>
    </w:p>
    <w:p w14:paraId="2FCA8D49"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4. numatyta aplinkosauginių tikslų įgyvendinimo stebėsena – paskirti atsakingi asmenys, nustatyta jų atsakomybė, pareigos ir priemonių įgyvendinimo terminai;</w:t>
      </w:r>
    </w:p>
    <w:p w14:paraId="089AF221"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5. parengtas aplinkosauginių ir avarinių situacijų valdymo planas;</w:t>
      </w:r>
    </w:p>
    <w:p w14:paraId="3B478FD7"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2" w15:restartNumberingAfterBreak="0">
    <w:nsid w:val="025B04BC"/>
    <w:multiLevelType w:val="hybridMultilevel"/>
    <w:tmpl w:val="23420624"/>
    <w:lvl w:ilvl="0" w:tplc="DAF688CA">
      <w:start w:val="1"/>
      <w:numFmt w:val="decimal"/>
      <w:lvlText w:val="3.%1."/>
      <w:lvlJc w:val="left"/>
      <w:pPr>
        <w:ind w:left="1080" w:hanging="360"/>
      </w:pPr>
      <w:rPr>
        <w:rFonts w:ascii="Arial" w:hAnsi="Arial" w:cs="Arial" w:hint="default"/>
        <w:b w:val="0"/>
        <w:bCs/>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EE6047"/>
    <w:multiLevelType w:val="multilevel"/>
    <w:tmpl w:val="80083F90"/>
    <w:lvl w:ilvl="0">
      <w:start w:val="4"/>
      <w:numFmt w:val="decimal"/>
      <w:lvlText w:val="%1"/>
      <w:lvlJc w:val="left"/>
      <w:pPr>
        <w:ind w:left="480" w:hanging="480"/>
      </w:pPr>
      <w:rPr>
        <w:rFonts w:hint="default"/>
        <w:color w:val="000000"/>
      </w:rPr>
    </w:lvl>
    <w:lvl w:ilvl="1">
      <w:start w:val="1"/>
      <w:numFmt w:val="decimal"/>
      <w:lvlText w:val="%1.%2"/>
      <w:lvlJc w:val="left"/>
      <w:pPr>
        <w:ind w:left="1020" w:hanging="48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407CE"/>
    <w:multiLevelType w:val="hybridMultilevel"/>
    <w:tmpl w:val="8A10F010"/>
    <w:lvl w:ilvl="0" w:tplc="F4782E60">
      <w:start w:val="1"/>
      <w:numFmt w:val="decimal"/>
      <w:lvlText w:val="11.%1."/>
      <w:lvlJc w:val="left"/>
      <w:pPr>
        <w:ind w:left="644"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FA52DC"/>
    <w:multiLevelType w:val="hybridMultilevel"/>
    <w:tmpl w:val="440E4C80"/>
    <w:lvl w:ilvl="0" w:tplc="C792CDA8">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942F28"/>
    <w:multiLevelType w:val="hybridMultilevel"/>
    <w:tmpl w:val="49F25ABA"/>
    <w:lvl w:ilvl="0" w:tplc="A3741E6E">
      <w:start w:val="1"/>
      <w:numFmt w:val="decimal"/>
      <w:lvlText w:val="10.%1."/>
      <w:lvlJc w:val="left"/>
      <w:pPr>
        <w:ind w:left="1560" w:hanging="360"/>
      </w:pPr>
      <w:rPr>
        <w:rFonts w:cs="Times New Roman"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F35FD9"/>
    <w:multiLevelType w:val="multilevel"/>
    <w:tmpl w:val="BF5A50D8"/>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B990CB1"/>
    <w:multiLevelType w:val="multilevel"/>
    <w:tmpl w:val="73481A5C"/>
    <w:lvl w:ilvl="0">
      <w:start w:val="2"/>
      <w:numFmt w:val="decimal"/>
      <w:suff w:val="space"/>
      <w:lvlText w:val="%1."/>
      <w:lvlJc w:val="left"/>
      <w:pPr>
        <w:ind w:left="360" w:hanging="360"/>
      </w:pPr>
      <w:rPr>
        <w:rFonts w:ascii="Arial" w:hAnsi="Arial" w:cs="Arial" w:hint="default"/>
        <w:b/>
      </w:rPr>
    </w:lvl>
    <w:lvl w:ilvl="1">
      <w:start w:val="1"/>
      <w:numFmt w:val="decimal"/>
      <w:suff w:val="space"/>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58666BA"/>
    <w:multiLevelType w:val="hybridMultilevel"/>
    <w:tmpl w:val="8402DE6E"/>
    <w:lvl w:ilvl="0" w:tplc="AAB4611A">
      <w:start w:val="1"/>
      <w:numFmt w:val="decimal"/>
      <w:lvlText w:val="5.%1."/>
      <w:lvlJc w:val="left"/>
      <w:pPr>
        <w:ind w:left="720" w:hanging="360"/>
      </w:pPr>
      <w:rPr>
        <w:rFonts w:cs="Times New Roman" w:hint="default"/>
        <w:sz w:val="22"/>
        <w:szCs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79265D6"/>
    <w:multiLevelType w:val="hybridMultilevel"/>
    <w:tmpl w:val="521ED658"/>
    <w:lvl w:ilvl="0" w:tplc="6734C060">
      <w:start w:val="1"/>
      <w:numFmt w:val="decimal"/>
      <w:lvlText w:val="%1)"/>
      <w:lvlJc w:val="left"/>
      <w:pPr>
        <w:ind w:left="709"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F54DDC"/>
    <w:multiLevelType w:val="multilevel"/>
    <w:tmpl w:val="AABC76E4"/>
    <w:lvl w:ilvl="0">
      <w:start w:val="1"/>
      <w:numFmt w:val="decimal"/>
      <w:lvlText w:val="%1."/>
      <w:lvlJc w:val="left"/>
      <w:pPr>
        <w:ind w:left="720" w:hanging="360"/>
      </w:pPr>
      <w:rPr>
        <w:b/>
        <w:i w:val="0"/>
      </w:rPr>
    </w:lvl>
    <w:lvl w:ilvl="1">
      <w:start w:val="1"/>
      <w:numFmt w:val="decimal"/>
      <w:lvlText w:val="%1.%2."/>
      <w:lvlJc w:val="left"/>
      <w:pPr>
        <w:ind w:left="644" w:hanging="360"/>
      </w:pPr>
      <w:rPr>
        <w:rFonts w:ascii="Arial" w:hAnsi="Arial" w:cs="Arial" w:hint="default"/>
        <w:b w:val="0"/>
        <w:color w:val="auto"/>
        <w:sz w:val="22"/>
        <w:szCs w:val="22"/>
      </w:rPr>
    </w:lvl>
    <w:lvl w:ilvl="2">
      <w:start w:val="1"/>
      <w:numFmt w:val="decimalZero"/>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9" w15:restartNumberingAfterBreak="0">
    <w:nsid w:val="4C0C21A2"/>
    <w:multiLevelType w:val="hybridMultilevel"/>
    <w:tmpl w:val="5B16E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87286A"/>
    <w:multiLevelType w:val="hybridMultilevel"/>
    <w:tmpl w:val="3E70B6B6"/>
    <w:lvl w:ilvl="0" w:tplc="C0B46422">
      <w:start w:val="1"/>
      <w:numFmt w:val="decimal"/>
      <w:lvlText w:val="14.%1."/>
      <w:lvlJc w:val="left"/>
      <w:pPr>
        <w:ind w:left="720" w:hanging="360"/>
      </w:pPr>
      <w:rPr>
        <w:rFonts w:cs="Times New Roman" w:hint="default"/>
      </w:rPr>
    </w:lvl>
    <w:lvl w:ilvl="1" w:tplc="6270F5A4">
      <w:start w:val="1"/>
      <w:numFmt w:val="decimal"/>
      <w:lvlText w:val="13.%2."/>
      <w:lvlJc w:val="left"/>
      <w:pPr>
        <w:ind w:left="786"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255359"/>
    <w:multiLevelType w:val="multilevel"/>
    <w:tmpl w:val="8D00B5BA"/>
    <w:lvl w:ilvl="0">
      <w:start w:val="6"/>
      <w:numFmt w:val="decimal"/>
      <w:suff w:val="space"/>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suff w:val="space"/>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53002D"/>
    <w:multiLevelType w:val="multilevel"/>
    <w:tmpl w:val="0B2CFA86"/>
    <w:lvl w:ilvl="0">
      <w:start w:val="4"/>
      <w:numFmt w:val="decimal"/>
      <w:lvlText w:val="%1."/>
      <w:lvlJc w:val="left"/>
      <w:pPr>
        <w:ind w:left="360" w:hanging="360"/>
      </w:pPr>
      <w:rPr>
        <w:rFonts w:hint="default"/>
        <w:b/>
        <w:color w:val="000000"/>
      </w:rPr>
    </w:lvl>
    <w:lvl w:ilvl="1">
      <w:start w:val="1"/>
      <w:numFmt w:val="decimal"/>
      <w:lvlText w:val="%1.%2."/>
      <w:lvlJc w:val="left"/>
      <w:pPr>
        <w:ind w:left="1260" w:hanging="720"/>
      </w:pPr>
      <w:rPr>
        <w:rFonts w:hint="default"/>
        <w:b w:val="0"/>
        <w:bCs/>
        <w:color w:val="000000"/>
      </w:rPr>
    </w:lvl>
    <w:lvl w:ilvl="2">
      <w:start w:val="1"/>
      <w:numFmt w:val="decimal"/>
      <w:lvlText w:val="%1.%2.%3."/>
      <w:lvlJc w:val="left"/>
      <w:pPr>
        <w:ind w:left="1800" w:hanging="720"/>
      </w:pPr>
      <w:rPr>
        <w:rFonts w:hint="default"/>
        <w:b w:val="0"/>
        <w:bCs/>
        <w:color w:val="000000"/>
      </w:rPr>
    </w:lvl>
    <w:lvl w:ilvl="3">
      <w:start w:val="1"/>
      <w:numFmt w:val="decimal"/>
      <w:suff w:val="space"/>
      <w:lvlText w:val="%1.%2.%3.%4."/>
      <w:lvlJc w:val="left"/>
      <w:pPr>
        <w:ind w:left="2357" w:hanging="1080"/>
      </w:pPr>
      <w:rPr>
        <w:rFonts w:hint="default"/>
        <w:b w:val="0"/>
        <w:bCs/>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4140" w:hanging="144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580" w:hanging="1800"/>
      </w:pPr>
      <w:rPr>
        <w:rFonts w:hint="default"/>
        <w:b/>
        <w:color w:val="000000"/>
      </w:rPr>
    </w:lvl>
    <w:lvl w:ilvl="8">
      <w:start w:val="1"/>
      <w:numFmt w:val="decimal"/>
      <w:lvlText w:val="%1.%2.%3.%4.%5.%6.%7.%8.%9."/>
      <w:lvlJc w:val="left"/>
      <w:pPr>
        <w:ind w:left="6120" w:hanging="1800"/>
      </w:pPr>
      <w:rPr>
        <w:rFonts w:hint="default"/>
        <w:b/>
        <w:color w:val="000000"/>
      </w:rPr>
    </w:lvl>
  </w:abstractNum>
  <w:abstractNum w:abstractNumId="4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4E6BEA"/>
    <w:multiLevelType w:val="multilevel"/>
    <w:tmpl w:val="84320C02"/>
    <w:lvl w:ilvl="0">
      <w:start w:val="3"/>
      <w:numFmt w:val="decimal"/>
      <w:lvlText w:val="%1."/>
      <w:lvlJc w:val="left"/>
      <w:pPr>
        <w:ind w:left="540" w:hanging="540"/>
      </w:pPr>
      <w:rPr>
        <w:rFonts w:hint="default"/>
      </w:rPr>
    </w:lvl>
    <w:lvl w:ilvl="1">
      <w:start w:val="5"/>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4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17"/>
  </w:num>
  <w:num w:numId="2" w16cid:durableId="114184196">
    <w:abstractNumId w:val="11"/>
  </w:num>
  <w:num w:numId="3" w16cid:durableId="66614416">
    <w:abstractNumId w:val="6"/>
  </w:num>
  <w:num w:numId="4" w16cid:durableId="1512187579">
    <w:abstractNumId w:val="38"/>
  </w:num>
  <w:num w:numId="5" w16cid:durableId="1282881623">
    <w:abstractNumId w:val="30"/>
  </w:num>
  <w:num w:numId="6" w16cid:durableId="1708868449">
    <w:abstractNumId w:val="32"/>
  </w:num>
  <w:num w:numId="7" w16cid:durableId="409086325">
    <w:abstractNumId w:val="37"/>
  </w:num>
  <w:num w:numId="8" w16cid:durableId="1288587640">
    <w:abstractNumId w:val="22"/>
  </w:num>
  <w:num w:numId="9" w16cid:durableId="1912621176">
    <w:abstractNumId w:val="19"/>
  </w:num>
  <w:num w:numId="10" w16cid:durableId="717630243">
    <w:abstractNumId w:val="36"/>
  </w:num>
  <w:num w:numId="11" w16cid:durableId="361633938">
    <w:abstractNumId w:val="45"/>
  </w:num>
  <w:num w:numId="12" w16cid:durableId="497112662">
    <w:abstractNumId w:val="24"/>
  </w:num>
  <w:num w:numId="13" w16cid:durableId="686444236">
    <w:abstractNumId w:val="34"/>
  </w:num>
  <w:num w:numId="14" w16cid:durableId="5020907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42974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48842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08963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32244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1316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9127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8281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0696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200980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12762">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471018">
    <w:abstractNumId w:val="18"/>
  </w:num>
  <w:num w:numId="26" w16cid:durableId="1426028090">
    <w:abstractNumId w:val="1"/>
  </w:num>
  <w:num w:numId="27" w16cid:durableId="99185640">
    <w:abstractNumId w:val="16"/>
  </w:num>
  <w:num w:numId="28" w16cid:durableId="124664263">
    <w:abstractNumId w:val="12"/>
  </w:num>
  <w:num w:numId="29" w16cid:durableId="219707255">
    <w:abstractNumId w:val="46"/>
  </w:num>
  <w:num w:numId="30" w16cid:durableId="1499736459">
    <w:abstractNumId w:val="39"/>
  </w:num>
  <w:num w:numId="31" w16cid:durableId="7802955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0946355">
    <w:abstractNumId w:val="33"/>
  </w:num>
  <w:num w:numId="33" w16cid:durableId="1369330894">
    <w:abstractNumId w:val="2"/>
  </w:num>
  <w:num w:numId="34" w16cid:durableId="1344669890">
    <w:abstractNumId w:val="21"/>
  </w:num>
  <w:num w:numId="35" w16cid:durableId="135222296">
    <w:abstractNumId w:val="0"/>
  </w:num>
  <w:num w:numId="36" w16cid:durableId="1053768982">
    <w:abstractNumId w:val="40"/>
  </w:num>
  <w:num w:numId="37" w16cid:durableId="1945965472">
    <w:abstractNumId w:val="3"/>
  </w:num>
  <w:num w:numId="38" w16cid:durableId="265772545">
    <w:abstractNumId w:val="44"/>
  </w:num>
  <w:num w:numId="39" w16cid:durableId="1618218548">
    <w:abstractNumId w:val="14"/>
  </w:num>
  <w:num w:numId="40" w16cid:durableId="915289552">
    <w:abstractNumId w:val="9"/>
  </w:num>
  <w:num w:numId="41" w16cid:durableId="222454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8739837">
    <w:abstractNumId w:val="42"/>
  </w:num>
  <w:num w:numId="43" w16cid:durableId="191843663">
    <w:abstractNumId w:val="10"/>
  </w:num>
  <w:num w:numId="44" w16cid:durableId="2008434879">
    <w:abstractNumId w:val="5"/>
  </w:num>
  <w:num w:numId="45" w16cid:durableId="765737464">
    <w:abstractNumId w:val="7"/>
  </w:num>
  <w:num w:numId="46" w16cid:durableId="1722049741">
    <w:abstractNumId w:val="31"/>
  </w:num>
  <w:num w:numId="47" w16cid:durableId="1198472143">
    <w:abstractNumId w:val="23"/>
  </w:num>
  <w:num w:numId="48" w16cid:durableId="261181706">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0ABA"/>
    <w:rsid w:val="00001998"/>
    <w:rsid w:val="00002FCD"/>
    <w:rsid w:val="00004DF8"/>
    <w:rsid w:val="000069C2"/>
    <w:rsid w:val="00007C97"/>
    <w:rsid w:val="0001357B"/>
    <w:rsid w:val="0001717E"/>
    <w:rsid w:val="00022F04"/>
    <w:rsid w:val="00026BE1"/>
    <w:rsid w:val="00027F42"/>
    <w:rsid w:val="000332A2"/>
    <w:rsid w:val="000356B9"/>
    <w:rsid w:val="000427AD"/>
    <w:rsid w:val="0004560B"/>
    <w:rsid w:val="00046FED"/>
    <w:rsid w:val="00053B9B"/>
    <w:rsid w:val="00053CA2"/>
    <w:rsid w:val="0006284B"/>
    <w:rsid w:val="0006408E"/>
    <w:rsid w:val="00071F65"/>
    <w:rsid w:val="00076A81"/>
    <w:rsid w:val="00080E0A"/>
    <w:rsid w:val="00090036"/>
    <w:rsid w:val="00095E79"/>
    <w:rsid w:val="000A294E"/>
    <w:rsid w:val="000A3983"/>
    <w:rsid w:val="000A426F"/>
    <w:rsid w:val="000B1EB6"/>
    <w:rsid w:val="000B4D7C"/>
    <w:rsid w:val="000B4E6A"/>
    <w:rsid w:val="000C0998"/>
    <w:rsid w:val="000C5E93"/>
    <w:rsid w:val="000D09F4"/>
    <w:rsid w:val="000D6277"/>
    <w:rsid w:val="000D6B17"/>
    <w:rsid w:val="000E0A01"/>
    <w:rsid w:val="000E0DC9"/>
    <w:rsid w:val="000E16B7"/>
    <w:rsid w:val="000E7B41"/>
    <w:rsid w:val="000F1824"/>
    <w:rsid w:val="00102D0D"/>
    <w:rsid w:val="00102F3C"/>
    <w:rsid w:val="00103841"/>
    <w:rsid w:val="00105EBE"/>
    <w:rsid w:val="00120601"/>
    <w:rsid w:val="00132871"/>
    <w:rsid w:val="0014038C"/>
    <w:rsid w:val="00141D4D"/>
    <w:rsid w:val="001420DC"/>
    <w:rsid w:val="00144003"/>
    <w:rsid w:val="00145C4B"/>
    <w:rsid w:val="001510DE"/>
    <w:rsid w:val="001578DB"/>
    <w:rsid w:val="00160D05"/>
    <w:rsid w:val="00163BB3"/>
    <w:rsid w:val="00164DDD"/>
    <w:rsid w:val="00165632"/>
    <w:rsid w:val="00165925"/>
    <w:rsid w:val="00171932"/>
    <w:rsid w:val="00173C43"/>
    <w:rsid w:val="001746D3"/>
    <w:rsid w:val="00177722"/>
    <w:rsid w:val="0019227F"/>
    <w:rsid w:val="0019374D"/>
    <w:rsid w:val="00195710"/>
    <w:rsid w:val="001973E9"/>
    <w:rsid w:val="00197553"/>
    <w:rsid w:val="00197EE7"/>
    <w:rsid w:val="001A6CB5"/>
    <w:rsid w:val="001A73CD"/>
    <w:rsid w:val="001A7713"/>
    <w:rsid w:val="001B0346"/>
    <w:rsid w:val="001B2D33"/>
    <w:rsid w:val="001B5B33"/>
    <w:rsid w:val="001B60E6"/>
    <w:rsid w:val="001C6C59"/>
    <w:rsid w:val="001C7045"/>
    <w:rsid w:val="001C7DB1"/>
    <w:rsid w:val="001D0EF7"/>
    <w:rsid w:val="001D651D"/>
    <w:rsid w:val="001D6747"/>
    <w:rsid w:val="001D7FC9"/>
    <w:rsid w:val="001E12A6"/>
    <w:rsid w:val="001E6466"/>
    <w:rsid w:val="001F0370"/>
    <w:rsid w:val="001F4172"/>
    <w:rsid w:val="00207E8D"/>
    <w:rsid w:val="00213942"/>
    <w:rsid w:val="00213F3E"/>
    <w:rsid w:val="00217ACF"/>
    <w:rsid w:val="002210A4"/>
    <w:rsid w:val="00225E92"/>
    <w:rsid w:val="00230EA7"/>
    <w:rsid w:val="0023247A"/>
    <w:rsid w:val="0024049A"/>
    <w:rsid w:val="00243703"/>
    <w:rsid w:val="00245E3F"/>
    <w:rsid w:val="002579ED"/>
    <w:rsid w:val="00263E0E"/>
    <w:rsid w:val="00264174"/>
    <w:rsid w:val="0026560F"/>
    <w:rsid w:val="00267651"/>
    <w:rsid w:val="00276E7C"/>
    <w:rsid w:val="00282F44"/>
    <w:rsid w:val="00283F54"/>
    <w:rsid w:val="002843D1"/>
    <w:rsid w:val="00287959"/>
    <w:rsid w:val="00287C5F"/>
    <w:rsid w:val="002908D6"/>
    <w:rsid w:val="00295CFD"/>
    <w:rsid w:val="002A0306"/>
    <w:rsid w:val="002A47C2"/>
    <w:rsid w:val="002A4E2A"/>
    <w:rsid w:val="002B2C4B"/>
    <w:rsid w:val="002B46D8"/>
    <w:rsid w:val="002B563D"/>
    <w:rsid w:val="002B6034"/>
    <w:rsid w:val="002C6D57"/>
    <w:rsid w:val="002C6F5D"/>
    <w:rsid w:val="002C6FFE"/>
    <w:rsid w:val="002D04BE"/>
    <w:rsid w:val="002D0601"/>
    <w:rsid w:val="002D1531"/>
    <w:rsid w:val="002D7B8C"/>
    <w:rsid w:val="002E0ABE"/>
    <w:rsid w:val="002E295D"/>
    <w:rsid w:val="002E5368"/>
    <w:rsid w:val="002E5747"/>
    <w:rsid w:val="002F0949"/>
    <w:rsid w:val="002F67B9"/>
    <w:rsid w:val="002F7B16"/>
    <w:rsid w:val="00300339"/>
    <w:rsid w:val="00303BC9"/>
    <w:rsid w:val="0030681E"/>
    <w:rsid w:val="00316D88"/>
    <w:rsid w:val="0032299B"/>
    <w:rsid w:val="0034106C"/>
    <w:rsid w:val="00341252"/>
    <w:rsid w:val="00342F69"/>
    <w:rsid w:val="003477FA"/>
    <w:rsid w:val="0035480B"/>
    <w:rsid w:val="00355B9F"/>
    <w:rsid w:val="00360072"/>
    <w:rsid w:val="003613C7"/>
    <w:rsid w:val="003674B1"/>
    <w:rsid w:val="00367C72"/>
    <w:rsid w:val="00367FC9"/>
    <w:rsid w:val="003733FE"/>
    <w:rsid w:val="00375BA5"/>
    <w:rsid w:val="00380725"/>
    <w:rsid w:val="003854A1"/>
    <w:rsid w:val="00386B05"/>
    <w:rsid w:val="003A2B95"/>
    <w:rsid w:val="003A4986"/>
    <w:rsid w:val="003A696A"/>
    <w:rsid w:val="003B0FAB"/>
    <w:rsid w:val="003B328B"/>
    <w:rsid w:val="003C0D49"/>
    <w:rsid w:val="003C1B3D"/>
    <w:rsid w:val="003C2BE0"/>
    <w:rsid w:val="003C55FE"/>
    <w:rsid w:val="003D1ACC"/>
    <w:rsid w:val="003D31C6"/>
    <w:rsid w:val="003D4569"/>
    <w:rsid w:val="003E459B"/>
    <w:rsid w:val="003E5181"/>
    <w:rsid w:val="003E5657"/>
    <w:rsid w:val="003E5CDF"/>
    <w:rsid w:val="003F0BC0"/>
    <w:rsid w:val="003F63FB"/>
    <w:rsid w:val="003F652E"/>
    <w:rsid w:val="00401266"/>
    <w:rsid w:val="004014FE"/>
    <w:rsid w:val="00410A25"/>
    <w:rsid w:val="00411413"/>
    <w:rsid w:val="00412A90"/>
    <w:rsid w:val="004145A4"/>
    <w:rsid w:val="0041556E"/>
    <w:rsid w:val="00416675"/>
    <w:rsid w:val="004277E0"/>
    <w:rsid w:val="00436192"/>
    <w:rsid w:val="00436DD3"/>
    <w:rsid w:val="004453CB"/>
    <w:rsid w:val="00451102"/>
    <w:rsid w:val="00455618"/>
    <w:rsid w:val="00456B9F"/>
    <w:rsid w:val="00462089"/>
    <w:rsid w:val="00470618"/>
    <w:rsid w:val="004741D6"/>
    <w:rsid w:val="00474370"/>
    <w:rsid w:val="004746EE"/>
    <w:rsid w:val="00475184"/>
    <w:rsid w:val="0047783D"/>
    <w:rsid w:val="004816A2"/>
    <w:rsid w:val="00482B9F"/>
    <w:rsid w:val="00482D6E"/>
    <w:rsid w:val="00483A22"/>
    <w:rsid w:val="00485231"/>
    <w:rsid w:val="00486EAA"/>
    <w:rsid w:val="0048727F"/>
    <w:rsid w:val="00496907"/>
    <w:rsid w:val="004A0B4C"/>
    <w:rsid w:val="004A238D"/>
    <w:rsid w:val="004A3D57"/>
    <w:rsid w:val="004A5B18"/>
    <w:rsid w:val="004A64CA"/>
    <w:rsid w:val="004A7DBC"/>
    <w:rsid w:val="004B10C0"/>
    <w:rsid w:val="004B3BFF"/>
    <w:rsid w:val="004B3C6F"/>
    <w:rsid w:val="004C5A91"/>
    <w:rsid w:val="004D4A2F"/>
    <w:rsid w:val="004D4A56"/>
    <w:rsid w:val="004D4AF1"/>
    <w:rsid w:val="004E2801"/>
    <w:rsid w:val="004E3EF0"/>
    <w:rsid w:val="004E406F"/>
    <w:rsid w:val="004E4077"/>
    <w:rsid w:val="004E6D1E"/>
    <w:rsid w:val="004F2AB4"/>
    <w:rsid w:val="004F7F6F"/>
    <w:rsid w:val="00501EAD"/>
    <w:rsid w:val="00506ABB"/>
    <w:rsid w:val="00506E23"/>
    <w:rsid w:val="0051380F"/>
    <w:rsid w:val="00515391"/>
    <w:rsid w:val="00515C24"/>
    <w:rsid w:val="00526400"/>
    <w:rsid w:val="00527CDD"/>
    <w:rsid w:val="00530025"/>
    <w:rsid w:val="00530623"/>
    <w:rsid w:val="00530D04"/>
    <w:rsid w:val="005404B3"/>
    <w:rsid w:val="00541176"/>
    <w:rsid w:val="00543EA6"/>
    <w:rsid w:val="00547B64"/>
    <w:rsid w:val="0056179A"/>
    <w:rsid w:val="005718B7"/>
    <w:rsid w:val="00576787"/>
    <w:rsid w:val="00576C66"/>
    <w:rsid w:val="00580B0F"/>
    <w:rsid w:val="00583AE6"/>
    <w:rsid w:val="005922BA"/>
    <w:rsid w:val="0059279E"/>
    <w:rsid w:val="00595FF5"/>
    <w:rsid w:val="005A2358"/>
    <w:rsid w:val="005B4FA7"/>
    <w:rsid w:val="005B5F1B"/>
    <w:rsid w:val="005B6CE3"/>
    <w:rsid w:val="005B7E8D"/>
    <w:rsid w:val="005C2687"/>
    <w:rsid w:val="005C5042"/>
    <w:rsid w:val="005D2BBF"/>
    <w:rsid w:val="005D3054"/>
    <w:rsid w:val="005E0D20"/>
    <w:rsid w:val="005E27B2"/>
    <w:rsid w:val="005E4FA8"/>
    <w:rsid w:val="005E789D"/>
    <w:rsid w:val="005F0568"/>
    <w:rsid w:val="005F0A38"/>
    <w:rsid w:val="005F1FA9"/>
    <w:rsid w:val="005F23A1"/>
    <w:rsid w:val="005F4144"/>
    <w:rsid w:val="00611DA4"/>
    <w:rsid w:val="00613F1B"/>
    <w:rsid w:val="00617AA3"/>
    <w:rsid w:val="00624934"/>
    <w:rsid w:val="006260BC"/>
    <w:rsid w:val="00634348"/>
    <w:rsid w:val="00634B47"/>
    <w:rsid w:val="006353FB"/>
    <w:rsid w:val="0063569F"/>
    <w:rsid w:val="00640435"/>
    <w:rsid w:val="0064159A"/>
    <w:rsid w:val="006415BE"/>
    <w:rsid w:val="006420E0"/>
    <w:rsid w:val="0064796E"/>
    <w:rsid w:val="00647D32"/>
    <w:rsid w:val="006516CD"/>
    <w:rsid w:val="00667564"/>
    <w:rsid w:val="0067047C"/>
    <w:rsid w:val="00671B34"/>
    <w:rsid w:val="00671D5D"/>
    <w:rsid w:val="00676EE8"/>
    <w:rsid w:val="00684CB9"/>
    <w:rsid w:val="00685358"/>
    <w:rsid w:val="00685A6A"/>
    <w:rsid w:val="00685BD5"/>
    <w:rsid w:val="006952FE"/>
    <w:rsid w:val="006957B6"/>
    <w:rsid w:val="006B7B3D"/>
    <w:rsid w:val="006C1485"/>
    <w:rsid w:val="006C4086"/>
    <w:rsid w:val="006C5984"/>
    <w:rsid w:val="006C7189"/>
    <w:rsid w:val="006D639D"/>
    <w:rsid w:val="006E0B52"/>
    <w:rsid w:val="006E50FA"/>
    <w:rsid w:val="006E67A6"/>
    <w:rsid w:val="006F2233"/>
    <w:rsid w:val="006F5211"/>
    <w:rsid w:val="006F5CDF"/>
    <w:rsid w:val="006F6035"/>
    <w:rsid w:val="006F7930"/>
    <w:rsid w:val="0070333C"/>
    <w:rsid w:val="00714775"/>
    <w:rsid w:val="007169F0"/>
    <w:rsid w:val="00720AB2"/>
    <w:rsid w:val="00722862"/>
    <w:rsid w:val="00723092"/>
    <w:rsid w:val="0072543D"/>
    <w:rsid w:val="007317FA"/>
    <w:rsid w:val="00742DB8"/>
    <w:rsid w:val="007434C9"/>
    <w:rsid w:val="00746860"/>
    <w:rsid w:val="0074799E"/>
    <w:rsid w:val="007548EF"/>
    <w:rsid w:val="00754C3C"/>
    <w:rsid w:val="00765556"/>
    <w:rsid w:val="00765CF0"/>
    <w:rsid w:val="0076608E"/>
    <w:rsid w:val="00766D25"/>
    <w:rsid w:val="00766E53"/>
    <w:rsid w:val="007700FF"/>
    <w:rsid w:val="007758D8"/>
    <w:rsid w:val="00775EC8"/>
    <w:rsid w:val="00776E4C"/>
    <w:rsid w:val="00777480"/>
    <w:rsid w:val="00781AA1"/>
    <w:rsid w:val="007952E0"/>
    <w:rsid w:val="00796458"/>
    <w:rsid w:val="007A0F3C"/>
    <w:rsid w:val="007A1EE1"/>
    <w:rsid w:val="007A444D"/>
    <w:rsid w:val="007B05D9"/>
    <w:rsid w:val="007B17E3"/>
    <w:rsid w:val="007B20BF"/>
    <w:rsid w:val="007B4848"/>
    <w:rsid w:val="007B735F"/>
    <w:rsid w:val="007C0058"/>
    <w:rsid w:val="007C6E93"/>
    <w:rsid w:val="007D0C8D"/>
    <w:rsid w:val="007D43CB"/>
    <w:rsid w:val="007E067F"/>
    <w:rsid w:val="007E13B1"/>
    <w:rsid w:val="007E42CC"/>
    <w:rsid w:val="007F77AA"/>
    <w:rsid w:val="008036F4"/>
    <w:rsid w:val="008137FF"/>
    <w:rsid w:val="008139FC"/>
    <w:rsid w:val="00814387"/>
    <w:rsid w:val="00815315"/>
    <w:rsid w:val="00817640"/>
    <w:rsid w:val="00822585"/>
    <w:rsid w:val="00825339"/>
    <w:rsid w:val="00826220"/>
    <w:rsid w:val="00833719"/>
    <w:rsid w:val="00834C0F"/>
    <w:rsid w:val="00843CDE"/>
    <w:rsid w:val="0085046F"/>
    <w:rsid w:val="008529B8"/>
    <w:rsid w:val="00856636"/>
    <w:rsid w:val="00864F0A"/>
    <w:rsid w:val="0086664A"/>
    <w:rsid w:val="00866F95"/>
    <w:rsid w:val="00870CC8"/>
    <w:rsid w:val="00871534"/>
    <w:rsid w:val="00873016"/>
    <w:rsid w:val="00880F42"/>
    <w:rsid w:val="00882FFA"/>
    <w:rsid w:val="00887710"/>
    <w:rsid w:val="008945EF"/>
    <w:rsid w:val="00897226"/>
    <w:rsid w:val="008A2F99"/>
    <w:rsid w:val="008A74DD"/>
    <w:rsid w:val="008B3913"/>
    <w:rsid w:val="008B5273"/>
    <w:rsid w:val="008B5A18"/>
    <w:rsid w:val="008B5C1D"/>
    <w:rsid w:val="008B7396"/>
    <w:rsid w:val="008C1EB9"/>
    <w:rsid w:val="008C4C46"/>
    <w:rsid w:val="008C6013"/>
    <w:rsid w:val="008D39E4"/>
    <w:rsid w:val="008D7823"/>
    <w:rsid w:val="008E6431"/>
    <w:rsid w:val="008E65C5"/>
    <w:rsid w:val="008F19AE"/>
    <w:rsid w:val="008F2CAB"/>
    <w:rsid w:val="008F7386"/>
    <w:rsid w:val="0090627B"/>
    <w:rsid w:val="00913197"/>
    <w:rsid w:val="009141CD"/>
    <w:rsid w:val="00914474"/>
    <w:rsid w:val="00916E7F"/>
    <w:rsid w:val="00920A63"/>
    <w:rsid w:val="00924C17"/>
    <w:rsid w:val="00925CDD"/>
    <w:rsid w:val="00934B43"/>
    <w:rsid w:val="00941FBC"/>
    <w:rsid w:val="009426CC"/>
    <w:rsid w:val="00942FAD"/>
    <w:rsid w:val="00944F0D"/>
    <w:rsid w:val="00945878"/>
    <w:rsid w:val="00945FA7"/>
    <w:rsid w:val="00955317"/>
    <w:rsid w:val="0095682A"/>
    <w:rsid w:val="00962B28"/>
    <w:rsid w:val="00971170"/>
    <w:rsid w:val="00971656"/>
    <w:rsid w:val="00972C4E"/>
    <w:rsid w:val="00973C3E"/>
    <w:rsid w:val="009744A5"/>
    <w:rsid w:val="0097469F"/>
    <w:rsid w:val="00980213"/>
    <w:rsid w:val="00980CCB"/>
    <w:rsid w:val="0098143E"/>
    <w:rsid w:val="00981F65"/>
    <w:rsid w:val="00991C68"/>
    <w:rsid w:val="00993701"/>
    <w:rsid w:val="00995E52"/>
    <w:rsid w:val="009A0583"/>
    <w:rsid w:val="009A138F"/>
    <w:rsid w:val="009A43A5"/>
    <w:rsid w:val="009A4B2D"/>
    <w:rsid w:val="009B23D7"/>
    <w:rsid w:val="009B6C77"/>
    <w:rsid w:val="009C06B1"/>
    <w:rsid w:val="009C6593"/>
    <w:rsid w:val="009C6645"/>
    <w:rsid w:val="009C78DF"/>
    <w:rsid w:val="009D00B5"/>
    <w:rsid w:val="009D0B57"/>
    <w:rsid w:val="009D243D"/>
    <w:rsid w:val="009D4F7A"/>
    <w:rsid w:val="009D5483"/>
    <w:rsid w:val="00A04DFD"/>
    <w:rsid w:val="00A0745E"/>
    <w:rsid w:val="00A12038"/>
    <w:rsid w:val="00A16BCE"/>
    <w:rsid w:val="00A220E4"/>
    <w:rsid w:val="00A22F71"/>
    <w:rsid w:val="00A272EA"/>
    <w:rsid w:val="00A61867"/>
    <w:rsid w:val="00A650DA"/>
    <w:rsid w:val="00A71404"/>
    <w:rsid w:val="00A75F0E"/>
    <w:rsid w:val="00A84334"/>
    <w:rsid w:val="00A962FA"/>
    <w:rsid w:val="00A96579"/>
    <w:rsid w:val="00AA0A3D"/>
    <w:rsid w:val="00AA0C5B"/>
    <w:rsid w:val="00AB66B1"/>
    <w:rsid w:val="00AC0D99"/>
    <w:rsid w:val="00AC1C4A"/>
    <w:rsid w:val="00AC252C"/>
    <w:rsid w:val="00AC326B"/>
    <w:rsid w:val="00AC3625"/>
    <w:rsid w:val="00AD14D7"/>
    <w:rsid w:val="00AD5CA2"/>
    <w:rsid w:val="00AE1A69"/>
    <w:rsid w:val="00AF247A"/>
    <w:rsid w:val="00AF7F16"/>
    <w:rsid w:val="00B0095C"/>
    <w:rsid w:val="00B02163"/>
    <w:rsid w:val="00B041E2"/>
    <w:rsid w:val="00B175D2"/>
    <w:rsid w:val="00B176B0"/>
    <w:rsid w:val="00B17DF2"/>
    <w:rsid w:val="00B24082"/>
    <w:rsid w:val="00B277DC"/>
    <w:rsid w:val="00B3056A"/>
    <w:rsid w:val="00B30F2F"/>
    <w:rsid w:val="00B322D5"/>
    <w:rsid w:val="00B33821"/>
    <w:rsid w:val="00B42480"/>
    <w:rsid w:val="00B435EC"/>
    <w:rsid w:val="00B44F96"/>
    <w:rsid w:val="00B465F2"/>
    <w:rsid w:val="00B52FAF"/>
    <w:rsid w:val="00B56D0C"/>
    <w:rsid w:val="00B60199"/>
    <w:rsid w:val="00B61491"/>
    <w:rsid w:val="00B64837"/>
    <w:rsid w:val="00B65C76"/>
    <w:rsid w:val="00B66A42"/>
    <w:rsid w:val="00B705F0"/>
    <w:rsid w:val="00B72881"/>
    <w:rsid w:val="00B750A7"/>
    <w:rsid w:val="00B82CC4"/>
    <w:rsid w:val="00B87EDB"/>
    <w:rsid w:val="00BA2384"/>
    <w:rsid w:val="00BA4D7F"/>
    <w:rsid w:val="00BA5D5A"/>
    <w:rsid w:val="00BA73E4"/>
    <w:rsid w:val="00BB15F3"/>
    <w:rsid w:val="00BB399D"/>
    <w:rsid w:val="00BB3DA9"/>
    <w:rsid w:val="00BD08CE"/>
    <w:rsid w:val="00BD1406"/>
    <w:rsid w:val="00BD18FD"/>
    <w:rsid w:val="00BD374B"/>
    <w:rsid w:val="00BF1ACB"/>
    <w:rsid w:val="00BF3FC9"/>
    <w:rsid w:val="00BF5C8A"/>
    <w:rsid w:val="00BF5E2D"/>
    <w:rsid w:val="00C02AA1"/>
    <w:rsid w:val="00C04679"/>
    <w:rsid w:val="00C0657C"/>
    <w:rsid w:val="00C120B3"/>
    <w:rsid w:val="00C13B4B"/>
    <w:rsid w:val="00C17612"/>
    <w:rsid w:val="00C22D86"/>
    <w:rsid w:val="00C2548B"/>
    <w:rsid w:val="00C26ADD"/>
    <w:rsid w:val="00C27D3A"/>
    <w:rsid w:val="00C33A53"/>
    <w:rsid w:val="00C34CB7"/>
    <w:rsid w:val="00C50C79"/>
    <w:rsid w:val="00C52A10"/>
    <w:rsid w:val="00C54478"/>
    <w:rsid w:val="00C54A6A"/>
    <w:rsid w:val="00C73DB0"/>
    <w:rsid w:val="00C84B9E"/>
    <w:rsid w:val="00C90C3D"/>
    <w:rsid w:val="00C924F4"/>
    <w:rsid w:val="00C93D59"/>
    <w:rsid w:val="00C954BB"/>
    <w:rsid w:val="00C9555D"/>
    <w:rsid w:val="00C95DA7"/>
    <w:rsid w:val="00CA2A5F"/>
    <w:rsid w:val="00CA51DE"/>
    <w:rsid w:val="00CA5931"/>
    <w:rsid w:val="00CA75E8"/>
    <w:rsid w:val="00CB30D6"/>
    <w:rsid w:val="00CC14DD"/>
    <w:rsid w:val="00CC38C3"/>
    <w:rsid w:val="00CD179E"/>
    <w:rsid w:val="00CD22E8"/>
    <w:rsid w:val="00CD3607"/>
    <w:rsid w:val="00CD38E7"/>
    <w:rsid w:val="00CE4C22"/>
    <w:rsid w:val="00CF2F1A"/>
    <w:rsid w:val="00D04156"/>
    <w:rsid w:val="00D04605"/>
    <w:rsid w:val="00D051E9"/>
    <w:rsid w:val="00D10848"/>
    <w:rsid w:val="00D1540A"/>
    <w:rsid w:val="00D16AC5"/>
    <w:rsid w:val="00D17533"/>
    <w:rsid w:val="00D210C0"/>
    <w:rsid w:val="00D238F2"/>
    <w:rsid w:val="00D3676E"/>
    <w:rsid w:val="00D44328"/>
    <w:rsid w:val="00D464A7"/>
    <w:rsid w:val="00D475EB"/>
    <w:rsid w:val="00D51A9A"/>
    <w:rsid w:val="00D53787"/>
    <w:rsid w:val="00D56002"/>
    <w:rsid w:val="00D56022"/>
    <w:rsid w:val="00D67E6B"/>
    <w:rsid w:val="00D704E4"/>
    <w:rsid w:val="00D80957"/>
    <w:rsid w:val="00D851BB"/>
    <w:rsid w:val="00D92351"/>
    <w:rsid w:val="00D925A7"/>
    <w:rsid w:val="00D93058"/>
    <w:rsid w:val="00D9390B"/>
    <w:rsid w:val="00D95EFC"/>
    <w:rsid w:val="00DA262E"/>
    <w:rsid w:val="00DA3F65"/>
    <w:rsid w:val="00DA438D"/>
    <w:rsid w:val="00DA47CC"/>
    <w:rsid w:val="00DA522F"/>
    <w:rsid w:val="00DA547D"/>
    <w:rsid w:val="00DA6424"/>
    <w:rsid w:val="00DB1FD5"/>
    <w:rsid w:val="00DB2258"/>
    <w:rsid w:val="00DB388C"/>
    <w:rsid w:val="00DB3BEA"/>
    <w:rsid w:val="00DD0718"/>
    <w:rsid w:val="00DF3311"/>
    <w:rsid w:val="00DF369C"/>
    <w:rsid w:val="00DF3A67"/>
    <w:rsid w:val="00DF5A1E"/>
    <w:rsid w:val="00DF705C"/>
    <w:rsid w:val="00DF78A8"/>
    <w:rsid w:val="00E00741"/>
    <w:rsid w:val="00E01CE3"/>
    <w:rsid w:val="00E03CAA"/>
    <w:rsid w:val="00E03EC4"/>
    <w:rsid w:val="00E07E62"/>
    <w:rsid w:val="00E07EA6"/>
    <w:rsid w:val="00E13A43"/>
    <w:rsid w:val="00E140CD"/>
    <w:rsid w:val="00E16D69"/>
    <w:rsid w:val="00E2103B"/>
    <w:rsid w:val="00E21C94"/>
    <w:rsid w:val="00E26869"/>
    <w:rsid w:val="00E27BFB"/>
    <w:rsid w:val="00E30556"/>
    <w:rsid w:val="00E34EC8"/>
    <w:rsid w:val="00E410DE"/>
    <w:rsid w:val="00E41766"/>
    <w:rsid w:val="00E42DF3"/>
    <w:rsid w:val="00E45468"/>
    <w:rsid w:val="00E47282"/>
    <w:rsid w:val="00E63581"/>
    <w:rsid w:val="00E672BF"/>
    <w:rsid w:val="00E71B6A"/>
    <w:rsid w:val="00E75921"/>
    <w:rsid w:val="00E9279D"/>
    <w:rsid w:val="00E9748A"/>
    <w:rsid w:val="00EB13CA"/>
    <w:rsid w:val="00EB1652"/>
    <w:rsid w:val="00EC749A"/>
    <w:rsid w:val="00ED43E4"/>
    <w:rsid w:val="00ED62DE"/>
    <w:rsid w:val="00EE3736"/>
    <w:rsid w:val="00EF2604"/>
    <w:rsid w:val="00EF4455"/>
    <w:rsid w:val="00EF61D6"/>
    <w:rsid w:val="00F00D87"/>
    <w:rsid w:val="00F00EE9"/>
    <w:rsid w:val="00F0343D"/>
    <w:rsid w:val="00F1128A"/>
    <w:rsid w:val="00F14CAF"/>
    <w:rsid w:val="00F15DA3"/>
    <w:rsid w:val="00F20EC3"/>
    <w:rsid w:val="00F24591"/>
    <w:rsid w:val="00F3165C"/>
    <w:rsid w:val="00F33EDE"/>
    <w:rsid w:val="00F4399D"/>
    <w:rsid w:val="00F70E67"/>
    <w:rsid w:val="00F711DD"/>
    <w:rsid w:val="00F844C5"/>
    <w:rsid w:val="00F84575"/>
    <w:rsid w:val="00F90D8D"/>
    <w:rsid w:val="00F928EA"/>
    <w:rsid w:val="00FB51C9"/>
    <w:rsid w:val="00FC615A"/>
    <w:rsid w:val="00FD213E"/>
    <w:rsid w:val="00FD23F9"/>
    <w:rsid w:val="00FE6CEB"/>
    <w:rsid w:val="00FF1D4A"/>
    <w:rsid w:val="00FF23AE"/>
    <w:rsid w:val="00FF3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4"/>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5"/>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6"/>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7"/>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18"/>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18"/>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18"/>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1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1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18"/>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19"/>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0"/>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1"/>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2"/>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3"/>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4"/>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6"/>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4"/>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5"/>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6"/>
      </w:numPr>
      <w:spacing w:before="60" w:after="60"/>
      <w:jc w:val="both"/>
    </w:pPr>
    <w:rPr>
      <w:b/>
    </w:rPr>
  </w:style>
  <w:style w:type="paragraph" w:customStyle="1" w:styleId="Papunktis">
    <w:name w:val="Papunktis"/>
    <w:basedOn w:val="Pagrindiniotekstotrauka"/>
    <w:uiPriority w:val="99"/>
    <w:rsid w:val="00914474"/>
    <w:pPr>
      <w:numPr>
        <w:ilvl w:val="1"/>
        <w:numId w:val="26"/>
      </w:numPr>
      <w:spacing w:after="0"/>
      <w:jc w:val="both"/>
    </w:pPr>
  </w:style>
  <w:style w:type="paragraph" w:customStyle="1" w:styleId="Papunkiopapunktis">
    <w:name w:val="Papunkčio papunktis"/>
    <w:basedOn w:val="prastasis"/>
    <w:uiPriority w:val="99"/>
    <w:rsid w:val="00914474"/>
    <w:pPr>
      <w:numPr>
        <w:ilvl w:val="2"/>
        <w:numId w:val="26"/>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7"/>
      </w:numPr>
    </w:pPr>
  </w:style>
  <w:style w:type="numbering" w:customStyle="1" w:styleId="Stilius5">
    <w:name w:val="Stilius5"/>
    <w:uiPriority w:val="99"/>
    <w:rsid w:val="00914474"/>
    <w:pPr>
      <w:numPr>
        <w:numId w:val="2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29"/>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160D0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makaraite@taura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licencijavimas.lt/lis-epp-app/public/licenc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48196</Words>
  <Characters>27472</Characters>
  <Application>Microsoft Office Word</Application>
  <DocSecurity>0</DocSecurity>
  <Lines>228</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3</cp:revision>
  <dcterms:created xsi:type="dcterms:W3CDTF">2026-05-28T07:12:00Z</dcterms:created>
  <dcterms:modified xsi:type="dcterms:W3CDTF">2026-05-28T07:15:00Z</dcterms:modified>
</cp:coreProperties>
</file>