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5F0AD" w14:textId="77777777" w:rsidR="00E5456E" w:rsidRDefault="00E5456E" w:rsidP="00E5456E">
      <w:pPr>
        <w:pStyle w:val="0Punktai"/>
        <w:ind w:left="567" w:firstLine="0"/>
        <w:jc w:val="right"/>
        <w:rPr>
          <w:rFonts w:ascii="Trebuchet MS" w:hAnsi="Trebuchet MS" w:cs="Calibri"/>
          <w:color w:val="0070C0"/>
          <w:sz w:val="20"/>
        </w:rPr>
      </w:pPr>
      <w:bookmarkStart w:id="0" w:name="_Toc126333939"/>
      <w:r>
        <w:rPr>
          <w:rFonts w:ascii="Trebuchet MS" w:hAnsi="Trebuchet MS" w:cs="Calibri"/>
          <w:color w:val="0070C0"/>
          <w:sz w:val="20"/>
        </w:rPr>
        <w:t>Pirkimo specialiųjų sąlygų 2 priedas</w:t>
      </w:r>
    </w:p>
    <w:p w14:paraId="652EF064" w14:textId="77777777" w:rsidR="00E5456E" w:rsidRDefault="00E5456E" w:rsidP="00E5456E">
      <w:pPr>
        <w:pStyle w:val="0Punktai"/>
        <w:spacing w:after="100" w:afterAutospacing="1"/>
        <w:ind w:left="567" w:firstLine="0"/>
        <w:jc w:val="right"/>
        <w:rPr>
          <w:rFonts w:ascii="Trebuchet MS" w:hAnsi="Trebuchet MS" w:cs="Calibri"/>
          <w:color w:val="0070C0"/>
          <w:sz w:val="20"/>
        </w:rPr>
      </w:pPr>
      <w:r>
        <w:rPr>
          <w:rFonts w:ascii="Trebuchet MS" w:hAnsi="Trebuchet MS" w:cs="Calibri"/>
          <w:color w:val="0070C0"/>
          <w:sz w:val="20"/>
        </w:rPr>
        <w:t>„Techninė specifikacija“</w:t>
      </w:r>
      <w:bookmarkEnd w:id="0"/>
    </w:p>
    <w:p w14:paraId="1BF76A40" w14:textId="77777777" w:rsidR="00C0567D" w:rsidRPr="00B93F23" w:rsidRDefault="00C0567D" w:rsidP="00C0567D">
      <w:pPr>
        <w:tabs>
          <w:tab w:val="left" w:pos="5400"/>
        </w:tabs>
        <w:jc w:val="center"/>
        <w:textAlignment w:val="center"/>
        <w:rPr>
          <w:rFonts w:ascii="Trebuchet MS" w:hAnsi="Trebuchet MS"/>
          <w:sz w:val="22"/>
          <w:szCs w:val="22"/>
        </w:rPr>
      </w:pPr>
    </w:p>
    <w:p w14:paraId="75155500" w14:textId="77777777" w:rsidR="00C0567D" w:rsidRPr="00B93F23" w:rsidRDefault="00C0567D" w:rsidP="00C0567D">
      <w:pPr>
        <w:jc w:val="center"/>
        <w:rPr>
          <w:rFonts w:ascii="Trebuchet MS" w:hAnsi="Trebuchet MS"/>
          <w:b/>
          <w:bCs/>
          <w:iCs/>
          <w:sz w:val="22"/>
          <w:szCs w:val="22"/>
          <w:lang w:eastAsia="ja-JP"/>
        </w:rPr>
      </w:pPr>
      <w:bookmarkStart w:id="1" w:name="_Hlk228800576"/>
      <w:bookmarkStart w:id="2" w:name="_GoBack"/>
      <w:bookmarkEnd w:id="2"/>
      <w:r>
        <w:rPr>
          <w:rFonts w:ascii="Trebuchet MS" w:hAnsi="Trebuchet MS"/>
          <w:b/>
          <w:bCs/>
          <w:iCs/>
          <w:sz w:val="22"/>
          <w:szCs w:val="22"/>
          <w:lang w:eastAsia="ja-JP"/>
        </w:rPr>
        <w:t xml:space="preserve">PASLAUGOS </w:t>
      </w:r>
      <w:r w:rsidRPr="00B93F23">
        <w:rPr>
          <w:rFonts w:ascii="Trebuchet MS" w:hAnsi="Trebuchet MS"/>
          <w:b/>
          <w:bCs/>
          <w:iCs/>
          <w:sz w:val="22"/>
          <w:szCs w:val="22"/>
          <w:lang w:eastAsia="ja-JP"/>
        </w:rPr>
        <w:t xml:space="preserve">TECHNINĖ SPECIFIKACIJA </w:t>
      </w:r>
    </w:p>
    <w:p w14:paraId="4E6ACB9F" w14:textId="77777777" w:rsidR="00C0567D" w:rsidRDefault="00C0567D" w:rsidP="00C0567D">
      <w:pPr>
        <w:numPr>
          <w:ilvl w:val="0"/>
          <w:numId w:val="3"/>
        </w:numPr>
        <w:tabs>
          <w:tab w:val="left" w:pos="9540"/>
        </w:tabs>
        <w:spacing w:after="120" w:line="259" w:lineRule="auto"/>
        <w:ind w:left="709" w:right="96" w:hanging="283"/>
        <w:contextualSpacing/>
        <w:rPr>
          <w:rFonts w:ascii="Trebuchet MS" w:eastAsia="Calibri" w:hAnsi="Trebuchet MS"/>
          <w:b/>
          <w:color w:val="000000"/>
          <w:sz w:val="22"/>
          <w:szCs w:val="22"/>
        </w:rPr>
      </w:pPr>
      <w:bookmarkStart w:id="3" w:name="_Toc486845506"/>
      <w:bookmarkEnd w:id="1"/>
      <w:r w:rsidRPr="00B93F23">
        <w:rPr>
          <w:rFonts w:ascii="Trebuchet MS" w:eastAsia="Calibri" w:hAnsi="Trebuchet MS"/>
          <w:b/>
          <w:color w:val="000000"/>
          <w:sz w:val="22"/>
          <w:szCs w:val="22"/>
        </w:rPr>
        <w:t>SĄVOKOS</w:t>
      </w:r>
    </w:p>
    <w:p w14:paraId="72127EE1" w14:textId="77777777" w:rsidR="00C0567D" w:rsidRPr="00111C4E" w:rsidRDefault="00C0567D" w:rsidP="00C0567D">
      <w:pPr>
        <w:spacing w:after="120"/>
        <w:ind w:right="113" w:firstLine="426"/>
        <w:rPr>
          <w:rFonts w:ascii="Trebuchet MS" w:hAnsi="Trebuchet MS"/>
          <w:sz w:val="22"/>
          <w:szCs w:val="22"/>
        </w:rPr>
      </w:pPr>
      <w:r w:rsidRPr="00111C4E">
        <w:rPr>
          <w:rFonts w:ascii="Trebuchet MS" w:hAnsi="Trebuchet MS"/>
          <w:sz w:val="22"/>
          <w:szCs w:val="22"/>
        </w:rPr>
        <w:t xml:space="preserve">Naudojamos sąvokos ir trumpiniai: </w:t>
      </w:r>
    </w:p>
    <w:tbl>
      <w:tblPr>
        <w:tblStyle w:val="Lentelstinklelis"/>
        <w:tblW w:w="0" w:type="auto"/>
        <w:tblLook w:val="04A0" w:firstRow="1" w:lastRow="0" w:firstColumn="1" w:lastColumn="0" w:noHBand="0" w:noVBand="1"/>
      </w:tblPr>
      <w:tblGrid>
        <w:gridCol w:w="3020"/>
        <w:gridCol w:w="6608"/>
      </w:tblGrid>
      <w:tr w:rsidR="00C0567D" w:rsidRPr="00330939" w14:paraId="5511DBD3" w14:textId="77777777" w:rsidTr="00D82156">
        <w:trPr>
          <w:tblHeader/>
        </w:trPr>
        <w:tc>
          <w:tcPr>
            <w:tcW w:w="3020" w:type="dxa"/>
            <w:tcBorders>
              <w:top w:val="single" w:sz="4" w:space="0" w:color="auto"/>
              <w:left w:val="single" w:sz="4" w:space="0" w:color="auto"/>
              <w:bottom w:val="single" w:sz="4" w:space="0" w:color="auto"/>
              <w:right w:val="single" w:sz="4" w:space="0" w:color="auto"/>
            </w:tcBorders>
            <w:hideMark/>
          </w:tcPr>
          <w:p w14:paraId="4A9A8210" w14:textId="77777777" w:rsidR="00C0567D" w:rsidRPr="005C7A7B" w:rsidRDefault="00C0567D" w:rsidP="00D82156">
            <w:pPr>
              <w:jc w:val="center"/>
              <w:rPr>
                <w:rFonts w:ascii="Trebuchet MS" w:hAnsi="Trebuchet MS"/>
                <w:b/>
                <w:sz w:val="22"/>
                <w:szCs w:val="22"/>
              </w:rPr>
            </w:pPr>
            <w:r w:rsidRPr="005C7A7B">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247C7143" w14:textId="77777777" w:rsidR="00C0567D" w:rsidRPr="005C7A7B" w:rsidRDefault="00C0567D" w:rsidP="00D82156">
            <w:pPr>
              <w:jc w:val="center"/>
              <w:rPr>
                <w:rFonts w:ascii="Trebuchet MS" w:hAnsi="Trebuchet MS"/>
                <w:b/>
                <w:sz w:val="22"/>
                <w:szCs w:val="22"/>
              </w:rPr>
            </w:pPr>
            <w:r w:rsidRPr="005C7A7B">
              <w:rPr>
                <w:rFonts w:ascii="Trebuchet MS" w:hAnsi="Trebuchet MS"/>
                <w:b/>
                <w:sz w:val="22"/>
                <w:szCs w:val="22"/>
              </w:rPr>
              <w:t>Paaiškinimas</w:t>
            </w:r>
          </w:p>
        </w:tc>
      </w:tr>
      <w:tr w:rsidR="00C0567D" w:rsidRPr="00B93F23" w14:paraId="48E797B6" w14:textId="77777777" w:rsidTr="00D82156">
        <w:tc>
          <w:tcPr>
            <w:tcW w:w="3020" w:type="dxa"/>
            <w:tcBorders>
              <w:top w:val="single" w:sz="4" w:space="0" w:color="auto"/>
              <w:left w:val="single" w:sz="4" w:space="0" w:color="auto"/>
              <w:bottom w:val="single" w:sz="4" w:space="0" w:color="auto"/>
              <w:right w:val="single" w:sz="4" w:space="0" w:color="auto"/>
            </w:tcBorders>
          </w:tcPr>
          <w:p w14:paraId="292B083E" w14:textId="77777777" w:rsidR="00C0567D" w:rsidRPr="00950B66" w:rsidRDefault="00C0567D" w:rsidP="00D82156">
            <w:pPr>
              <w:rPr>
                <w:rFonts w:ascii="Trebuchet MS" w:hAnsi="Trebuchet MS"/>
                <w:sz w:val="22"/>
                <w:szCs w:val="22"/>
                <w:highlight w:val="yellow"/>
              </w:rPr>
            </w:pPr>
            <w:r w:rsidRPr="0043690C">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72E7FD26"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Administratorių veiksmų kontrolės sistema</w:t>
            </w:r>
          </w:p>
        </w:tc>
      </w:tr>
      <w:tr w:rsidR="00C0567D" w:rsidRPr="00B93F23" w14:paraId="6B9B73C1" w14:textId="77777777" w:rsidTr="00D82156">
        <w:tc>
          <w:tcPr>
            <w:tcW w:w="3020" w:type="dxa"/>
            <w:tcBorders>
              <w:top w:val="single" w:sz="4" w:space="0" w:color="auto"/>
              <w:left w:val="single" w:sz="4" w:space="0" w:color="auto"/>
              <w:bottom w:val="single" w:sz="4" w:space="0" w:color="auto"/>
              <w:right w:val="single" w:sz="4" w:space="0" w:color="auto"/>
            </w:tcBorders>
            <w:hideMark/>
          </w:tcPr>
          <w:p w14:paraId="77B3F329"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DB</w:t>
            </w:r>
          </w:p>
        </w:tc>
        <w:tc>
          <w:tcPr>
            <w:tcW w:w="6608" w:type="dxa"/>
            <w:tcBorders>
              <w:top w:val="single" w:sz="4" w:space="0" w:color="auto"/>
              <w:left w:val="single" w:sz="4" w:space="0" w:color="auto"/>
              <w:bottom w:val="single" w:sz="4" w:space="0" w:color="auto"/>
              <w:right w:val="single" w:sz="4" w:space="0" w:color="auto"/>
            </w:tcBorders>
            <w:hideMark/>
          </w:tcPr>
          <w:p w14:paraId="4D846820"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Duomenų bazė</w:t>
            </w:r>
          </w:p>
        </w:tc>
      </w:tr>
      <w:tr w:rsidR="00C0567D" w:rsidRPr="00B93F23" w14:paraId="3FE067B3" w14:textId="77777777" w:rsidTr="00D82156">
        <w:tc>
          <w:tcPr>
            <w:tcW w:w="3020" w:type="dxa"/>
            <w:tcBorders>
              <w:top w:val="single" w:sz="4" w:space="0" w:color="auto"/>
              <w:left w:val="single" w:sz="4" w:space="0" w:color="auto"/>
              <w:bottom w:val="single" w:sz="4" w:space="0" w:color="auto"/>
              <w:right w:val="single" w:sz="4" w:space="0" w:color="auto"/>
            </w:tcBorders>
          </w:tcPr>
          <w:p w14:paraId="45B4B50A"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EDS</w:t>
            </w:r>
          </w:p>
        </w:tc>
        <w:tc>
          <w:tcPr>
            <w:tcW w:w="6608" w:type="dxa"/>
            <w:tcBorders>
              <w:top w:val="single" w:sz="4" w:space="0" w:color="auto"/>
              <w:left w:val="single" w:sz="4" w:space="0" w:color="auto"/>
              <w:bottom w:val="single" w:sz="4" w:space="0" w:color="auto"/>
              <w:right w:val="single" w:sz="4" w:space="0" w:color="auto"/>
            </w:tcBorders>
          </w:tcPr>
          <w:p w14:paraId="40921946" w14:textId="77777777" w:rsidR="00C0567D" w:rsidRPr="00111C4E" w:rsidRDefault="00C0567D" w:rsidP="00D82156">
            <w:pPr>
              <w:jc w:val="both"/>
              <w:rPr>
                <w:rFonts w:ascii="Trebuchet MS" w:hAnsi="Trebuchet MS"/>
                <w:sz w:val="22"/>
                <w:szCs w:val="22"/>
              </w:rPr>
            </w:pPr>
            <w:r w:rsidRPr="00B93F23">
              <w:rPr>
                <w:rFonts w:ascii="Trebuchet MS" w:hAnsi="Trebuchet MS"/>
                <w:sz w:val="22"/>
                <w:szCs w:val="22"/>
              </w:rPr>
              <w:t xml:space="preserve">Valstybinės mokesčių inspekcijos elektroninio deklaravimo informacinė </w:t>
            </w:r>
            <w:r w:rsidRPr="00111C4E">
              <w:rPr>
                <w:rFonts w:ascii="Trebuchet MS" w:hAnsi="Trebuchet MS"/>
                <w:sz w:val="22"/>
                <w:szCs w:val="22"/>
              </w:rPr>
              <w:t>sistema</w:t>
            </w:r>
          </w:p>
        </w:tc>
      </w:tr>
      <w:tr w:rsidR="00C0567D" w:rsidRPr="00B93F23" w14:paraId="19D52495" w14:textId="77777777" w:rsidTr="00D82156">
        <w:tc>
          <w:tcPr>
            <w:tcW w:w="3020" w:type="dxa"/>
            <w:tcBorders>
              <w:top w:val="single" w:sz="4" w:space="0" w:color="auto"/>
              <w:left w:val="single" w:sz="4" w:space="0" w:color="auto"/>
              <w:bottom w:val="single" w:sz="4" w:space="0" w:color="auto"/>
              <w:right w:val="single" w:sz="4" w:space="0" w:color="auto"/>
            </w:tcBorders>
          </w:tcPr>
          <w:p w14:paraId="1EF70CA1"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06AC44B9"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Pirkėjo infrastruktūroje esanti aplinka, kuria naudojasi EDS galutiniai naudotojai</w:t>
            </w:r>
          </w:p>
        </w:tc>
      </w:tr>
      <w:tr w:rsidR="00C0567D" w:rsidRPr="00B93F23" w14:paraId="289CE190" w14:textId="77777777" w:rsidTr="00D82156">
        <w:tc>
          <w:tcPr>
            <w:tcW w:w="3020" w:type="dxa"/>
            <w:tcBorders>
              <w:top w:val="single" w:sz="4" w:space="0" w:color="auto"/>
              <w:left w:val="single" w:sz="4" w:space="0" w:color="auto"/>
              <w:bottom w:val="single" w:sz="4" w:space="0" w:color="auto"/>
              <w:right w:val="single" w:sz="4" w:space="0" w:color="auto"/>
            </w:tcBorders>
          </w:tcPr>
          <w:p w14:paraId="20E92486" w14:textId="77777777" w:rsidR="00C0567D" w:rsidRPr="00B93F23" w:rsidRDefault="00C0567D" w:rsidP="00D82156">
            <w:pPr>
              <w:rPr>
                <w:rFonts w:ascii="Trebuchet MS" w:hAnsi="Trebuchet MS"/>
                <w:sz w:val="22"/>
                <w:szCs w:val="22"/>
              </w:rPr>
            </w:pPr>
            <w:r w:rsidRPr="00950B66">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2B2AEB98" w14:textId="77777777" w:rsidR="00C0567D" w:rsidRPr="00B93F23" w:rsidRDefault="00C0567D" w:rsidP="00D82156">
            <w:pPr>
              <w:jc w:val="both"/>
              <w:rPr>
                <w:rFonts w:ascii="Trebuchet MS" w:hAnsi="Trebuchet MS"/>
                <w:sz w:val="22"/>
                <w:szCs w:val="22"/>
              </w:rPr>
            </w:pPr>
            <w:r w:rsidRPr="00950B66">
              <w:rPr>
                <w:rFonts w:ascii="Trebuchet MS" w:hAnsi="Trebuchet MS"/>
                <w:sz w:val="22"/>
                <w:szCs w:val="22"/>
              </w:rPr>
              <w:t>Tiekėjo incidentų valdymo sistemoje arba VMI prie FM IT Pagalbos tarnybos TPĮ registruojama E</w:t>
            </w:r>
            <w:r>
              <w:rPr>
                <w:rFonts w:ascii="Trebuchet MS" w:hAnsi="Trebuchet MS"/>
                <w:sz w:val="22"/>
                <w:szCs w:val="22"/>
              </w:rPr>
              <w:t>DS</w:t>
            </w:r>
            <w:r w:rsidRPr="00950B66">
              <w:rPr>
                <w:rFonts w:ascii="Trebuchet MS" w:hAnsi="Trebuchet MS"/>
                <w:sz w:val="22"/>
                <w:szCs w:val="22"/>
              </w:rPr>
              <w:t xml:space="preserve"> klaida, konsultacija ar E</w:t>
            </w:r>
            <w:r>
              <w:rPr>
                <w:rFonts w:ascii="Trebuchet MS" w:hAnsi="Trebuchet MS"/>
                <w:sz w:val="22"/>
                <w:szCs w:val="22"/>
              </w:rPr>
              <w:t>DS</w:t>
            </w:r>
            <w:r w:rsidRPr="00950B66">
              <w:rPr>
                <w:rFonts w:ascii="Trebuchet MS" w:hAnsi="Trebuchet MS"/>
                <w:sz w:val="22"/>
                <w:szCs w:val="22"/>
              </w:rPr>
              <w:t xml:space="preserve"> pakeitimas</w:t>
            </w:r>
          </w:p>
        </w:tc>
      </w:tr>
      <w:tr w:rsidR="00C0567D" w:rsidRPr="00B93F23" w14:paraId="4B53715E" w14:textId="77777777" w:rsidTr="00D82156">
        <w:tc>
          <w:tcPr>
            <w:tcW w:w="3020" w:type="dxa"/>
            <w:tcBorders>
              <w:top w:val="single" w:sz="4" w:space="0" w:color="auto"/>
              <w:left w:val="single" w:sz="4" w:space="0" w:color="auto"/>
              <w:bottom w:val="single" w:sz="4" w:space="0" w:color="auto"/>
              <w:right w:val="single" w:sz="4" w:space="0" w:color="auto"/>
            </w:tcBorders>
          </w:tcPr>
          <w:p w14:paraId="258625C2"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26635227"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Informacinė sistema</w:t>
            </w:r>
          </w:p>
        </w:tc>
      </w:tr>
      <w:tr w:rsidR="00C0567D" w:rsidRPr="00330939" w14:paraId="0101BADA" w14:textId="77777777" w:rsidTr="00D82156">
        <w:tc>
          <w:tcPr>
            <w:tcW w:w="3020" w:type="dxa"/>
            <w:tcBorders>
              <w:top w:val="single" w:sz="4" w:space="0" w:color="auto"/>
              <w:left w:val="single" w:sz="4" w:space="0" w:color="auto"/>
              <w:bottom w:val="single" w:sz="4" w:space="0" w:color="auto"/>
              <w:right w:val="single" w:sz="4" w:space="0" w:color="auto"/>
            </w:tcBorders>
          </w:tcPr>
          <w:p w14:paraId="5B30FCC3"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015DA7F9" w14:textId="77777777" w:rsidR="00C0567D" w:rsidRPr="00330939" w:rsidRDefault="00C0567D" w:rsidP="00D82156">
            <w:pPr>
              <w:jc w:val="both"/>
              <w:rPr>
                <w:rFonts w:ascii="Trebuchet MS" w:hAnsi="Trebuchet MS"/>
                <w:sz w:val="22"/>
                <w:szCs w:val="22"/>
              </w:rPr>
            </w:pPr>
            <w:r w:rsidRPr="00B93F23">
              <w:rPr>
                <w:rFonts w:ascii="Trebuchet MS" w:hAnsi="Trebuchet MS"/>
                <w:sz w:val="22"/>
                <w:szCs w:val="22"/>
              </w:rPr>
              <w:t xml:space="preserve">EDS modernizavimo ar kokybės garantijos metu nustatytas EDS veikimo neatitikimas suderintam funkcinių reikalavimų dokumentui arba kokybės garantijos metu </w:t>
            </w:r>
            <w:r w:rsidRPr="00111C4E">
              <w:rPr>
                <w:rFonts w:ascii="Trebuchet MS" w:hAnsi="Trebuchet MS"/>
                <w:sz w:val="22"/>
                <w:szCs w:val="22"/>
              </w:rPr>
              <w:t>dalies ar visos ED</w:t>
            </w:r>
            <w:r w:rsidRPr="005C7A7B">
              <w:rPr>
                <w:rFonts w:ascii="Trebuchet MS" w:hAnsi="Trebuchet MS"/>
                <w:sz w:val="22"/>
                <w:szCs w:val="22"/>
              </w:rPr>
              <w:t xml:space="preserve">S funkcinė triktis arba kokybės sumažėjimas, dėl kurio </w:t>
            </w:r>
            <w:r w:rsidRPr="00330939">
              <w:rPr>
                <w:rFonts w:ascii="Trebuchet MS" w:hAnsi="Trebuchet MS"/>
                <w:sz w:val="22"/>
                <w:szCs w:val="22"/>
              </w:rPr>
              <w:t>EDS veikimas tampa nestabilus ir (ar) nesaugus ir kliudo naudotojui vykdyti būtinas funkcijas</w:t>
            </w:r>
          </w:p>
        </w:tc>
      </w:tr>
      <w:tr w:rsidR="00C0567D" w:rsidRPr="00330939" w14:paraId="1CFC53B2" w14:textId="77777777" w:rsidTr="00D82156">
        <w:tc>
          <w:tcPr>
            <w:tcW w:w="3020" w:type="dxa"/>
            <w:tcBorders>
              <w:top w:val="single" w:sz="4" w:space="0" w:color="auto"/>
              <w:left w:val="single" w:sz="4" w:space="0" w:color="auto"/>
              <w:bottom w:val="single" w:sz="4" w:space="0" w:color="auto"/>
              <w:right w:val="single" w:sz="4" w:space="0" w:color="auto"/>
            </w:tcBorders>
          </w:tcPr>
          <w:p w14:paraId="3A69E3EF" w14:textId="77777777" w:rsidR="00C0567D" w:rsidRPr="00B93F23" w:rsidRDefault="00C0567D" w:rsidP="00D82156">
            <w:pPr>
              <w:rPr>
                <w:rFonts w:ascii="Trebuchet MS" w:hAnsi="Trebuchet MS"/>
                <w:sz w:val="22"/>
                <w:szCs w:val="22"/>
              </w:rPr>
            </w:pPr>
            <w:r w:rsidRPr="005E118F">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0B5A29A5" w14:textId="77777777" w:rsidR="00C0567D" w:rsidRPr="00B93F23" w:rsidRDefault="00C0567D" w:rsidP="00D82156">
            <w:pPr>
              <w:jc w:val="both"/>
              <w:rPr>
                <w:rFonts w:ascii="Trebuchet MS" w:hAnsi="Trebuchet MS"/>
                <w:sz w:val="22"/>
                <w:szCs w:val="22"/>
              </w:rPr>
            </w:pPr>
            <w:r w:rsidRPr="005E118F">
              <w:rPr>
                <w:rFonts w:ascii="Trebuchet MS" w:hAnsi="Trebuchet MS"/>
                <w:sz w:val="22"/>
                <w:szCs w:val="22"/>
              </w:rPr>
              <w:t>Tiekėjo įsipareigojimas VMI prie FM grąžinti Paslaugos kainą, pakeisti, sutaisyti ar kitaip pašalinti Paslaugos trūkumus, kai Paslauga neatitinka Sutartyje numatytų sąlygų ar reikalavimų, kurie nesusiję su Paslaugos atitiktimi Sutarčiai pagal Lietuvos Respublikos civilinį kodeksą</w:t>
            </w:r>
          </w:p>
        </w:tc>
      </w:tr>
      <w:tr w:rsidR="00C0567D" w:rsidRPr="00330939" w14:paraId="31C0C323" w14:textId="77777777" w:rsidTr="00D82156">
        <w:tc>
          <w:tcPr>
            <w:tcW w:w="3020" w:type="dxa"/>
            <w:tcBorders>
              <w:top w:val="single" w:sz="4" w:space="0" w:color="auto"/>
              <w:left w:val="single" w:sz="4" w:space="0" w:color="auto"/>
              <w:bottom w:val="single" w:sz="4" w:space="0" w:color="auto"/>
              <w:right w:val="single" w:sz="4" w:space="0" w:color="auto"/>
            </w:tcBorders>
          </w:tcPr>
          <w:p w14:paraId="17238259" w14:textId="77777777" w:rsidR="00C0567D" w:rsidRPr="005E118F" w:rsidRDefault="00C0567D" w:rsidP="00D82156">
            <w:pPr>
              <w:rPr>
                <w:rFonts w:ascii="Trebuchet MS" w:hAnsi="Trebuchet MS"/>
                <w:sz w:val="22"/>
                <w:szCs w:val="22"/>
              </w:rPr>
            </w:pPr>
            <w:r w:rsidRPr="00CD734B">
              <w:rPr>
                <w:rFonts w:ascii="Trebuchet MS" w:hAnsi="Trebuchet MS"/>
                <w:sz w:val="22"/>
                <w:szCs w:val="22"/>
              </w:rPr>
              <w:t>Konsultacija</w:t>
            </w:r>
          </w:p>
        </w:tc>
        <w:tc>
          <w:tcPr>
            <w:tcW w:w="6608" w:type="dxa"/>
            <w:tcBorders>
              <w:top w:val="single" w:sz="4" w:space="0" w:color="auto"/>
              <w:left w:val="single" w:sz="4" w:space="0" w:color="auto"/>
              <w:bottom w:val="single" w:sz="4" w:space="0" w:color="auto"/>
              <w:right w:val="single" w:sz="4" w:space="0" w:color="auto"/>
            </w:tcBorders>
          </w:tcPr>
          <w:p w14:paraId="484C4A07" w14:textId="77777777" w:rsidR="00C0567D" w:rsidRPr="005E118F" w:rsidRDefault="00C0567D" w:rsidP="00D82156">
            <w:pPr>
              <w:jc w:val="both"/>
              <w:rPr>
                <w:rFonts w:ascii="Trebuchet MS" w:hAnsi="Trebuchet MS"/>
                <w:sz w:val="22"/>
                <w:szCs w:val="22"/>
              </w:rPr>
            </w:pPr>
            <w:r>
              <w:rPr>
                <w:rFonts w:ascii="Trebuchet MS" w:hAnsi="Trebuchet MS"/>
                <w:sz w:val="22"/>
                <w:szCs w:val="22"/>
              </w:rPr>
              <w:t>Pirkėjo</w:t>
            </w:r>
            <w:r w:rsidRPr="00CD734B">
              <w:rPr>
                <w:rFonts w:ascii="Trebuchet MS" w:hAnsi="Trebuchet MS"/>
                <w:sz w:val="22"/>
                <w:szCs w:val="22"/>
              </w:rPr>
              <w:t xml:space="preserve"> konsultavimas </w:t>
            </w:r>
            <w:r>
              <w:rPr>
                <w:rFonts w:ascii="Trebuchet MS" w:hAnsi="Trebuchet MS"/>
                <w:sz w:val="22"/>
                <w:szCs w:val="22"/>
              </w:rPr>
              <w:t>EDS</w:t>
            </w:r>
            <w:r w:rsidRPr="00CD734B">
              <w:rPr>
                <w:rFonts w:ascii="Trebuchet MS" w:hAnsi="Trebuchet MS"/>
                <w:sz w:val="22"/>
                <w:szCs w:val="22"/>
              </w:rPr>
              <w:t xml:space="preserve"> kūrimo, modernizavimo ar kokybės garantijos metu realizuoto </w:t>
            </w:r>
            <w:r>
              <w:rPr>
                <w:rFonts w:ascii="Trebuchet MS" w:hAnsi="Trebuchet MS"/>
                <w:sz w:val="22"/>
                <w:szCs w:val="22"/>
              </w:rPr>
              <w:t>EDS</w:t>
            </w:r>
            <w:r w:rsidRPr="00CD734B">
              <w:rPr>
                <w:rFonts w:ascii="Trebuchet MS" w:hAnsi="Trebuchet MS"/>
                <w:sz w:val="22"/>
                <w:szCs w:val="22"/>
              </w:rPr>
              <w:t xml:space="preserve"> funkcionalumo veikimo klausimais</w:t>
            </w:r>
          </w:p>
        </w:tc>
      </w:tr>
      <w:tr w:rsidR="00C0567D" w:rsidRPr="00330939" w14:paraId="4565C752" w14:textId="77777777" w:rsidTr="00D82156">
        <w:tc>
          <w:tcPr>
            <w:tcW w:w="3020" w:type="dxa"/>
            <w:tcBorders>
              <w:top w:val="single" w:sz="4" w:space="0" w:color="auto"/>
              <w:left w:val="single" w:sz="4" w:space="0" w:color="auto"/>
              <w:bottom w:val="single" w:sz="4" w:space="0" w:color="auto"/>
              <w:right w:val="single" w:sz="4" w:space="0" w:color="auto"/>
            </w:tcBorders>
          </w:tcPr>
          <w:p w14:paraId="4B0AF253" w14:textId="77777777" w:rsidR="00C0567D" w:rsidRPr="005E118F" w:rsidRDefault="00C0567D" w:rsidP="00D82156">
            <w:pPr>
              <w:rPr>
                <w:rFonts w:ascii="Trebuchet MS" w:hAnsi="Trebuchet MS"/>
                <w:sz w:val="22"/>
                <w:szCs w:val="22"/>
              </w:rPr>
            </w:pPr>
            <w:r w:rsidRPr="005E118F">
              <w:rPr>
                <w:rFonts w:ascii="Trebuchet MS" w:hAnsi="Trebuchet M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7DFF4778" w14:textId="77777777" w:rsidR="00C0567D" w:rsidRPr="005E118F" w:rsidRDefault="00C0567D" w:rsidP="00D82156">
            <w:pPr>
              <w:jc w:val="both"/>
              <w:rPr>
                <w:rFonts w:ascii="Trebuchet MS" w:hAnsi="Trebuchet MS"/>
                <w:sz w:val="22"/>
                <w:szCs w:val="22"/>
              </w:rPr>
            </w:pPr>
            <w:r w:rsidRPr="005E118F">
              <w:rPr>
                <w:rFonts w:ascii="Trebuchet MS" w:hAnsi="Trebuchet MS"/>
                <w:sz w:val="22"/>
                <w:szCs w:val="22"/>
              </w:rPr>
              <w:t>Valstybinės mokesčių inspekcijos prie Lietuvos Respublikos finansų ministerijos viršininko įsakymu Konkursui organizuoti ir rezultatams įvertinti sudaryta Viešojo pirkimo komisija</w:t>
            </w:r>
          </w:p>
        </w:tc>
      </w:tr>
      <w:tr w:rsidR="00C0567D" w:rsidRPr="00330939" w14:paraId="124082F0" w14:textId="77777777" w:rsidTr="00D82156">
        <w:tc>
          <w:tcPr>
            <w:tcW w:w="3020" w:type="dxa"/>
            <w:tcBorders>
              <w:top w:val="single" w:sz="4" w:space="0" w:color="auto"/>
              <w:left w:val="single" w:sz="4" w:space="0" w:color="auto"/>
              <w:bottom w:val="single" w:sz="4" w:space="0" w:color="auto"/>
              <w:right w:val="single" w:sz="4" w:space="0" w:color="auto"/>
            </w:tcBorders>
          </w:tcPr>
          <w:p w14:paraId="6C9C7106"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Konkursas</w:t>
            </w:r>
          </w:p>
        </w:tc>
        <w:tc>
          <w:tcPr>
            <w:tcW w:w="6608" w:type="dxa"/>
            <w:tcBorders>
              <w:top w:val="single" w:sz="4" w:space="0" w:color="auto"/>
              <w:left w:val="single" w:sz="4" w:space="0" w:color="auto"/>
              <w:bottom w:val="single" w:sz="4" w:space="0" w:color="auto"/>
              <w:right w:val="single" w:sz="4" w:space="0" w:color="auto"/>
            </w:tcBorders>
          </w:tcPr>
          <w:p w14:paraId="48A8E406"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EDS modernizavimo paslaugų įsigijimo viešojo pirkimo konkursas</w:t>
            </w:r>
          </w:p>
        </w:tc>
      </w:tr>
      <w:tr w:rsidR="00C0567D" w:rsidRPr="00330939" w14:paraId="713B9977" w14:textId="77777777" w:rsidTr="00D82156">
        <w:tc>
          <w:tcPr>
            <w:tcW w:w="3020" w:type="dxa"/>
            <w:tcBorders>
              <w:top w:val="single" w:sz="4" w:space="0" w:color="auto"/>
              <w:left w:val="single" w:sz="4" w:space="0" w:color="auto"/>
              <w:bottom w:val="single" w:sz="4" w:space="0" w:color="auto"/>
              <w:right w:val="single" w:sz="4" w:space="0" w:color="auto"/>
            </w:tcBorders>
          </w:tcPr>
          <w:p w14:paraId="4FEBF2F9"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29D526BB" w14:textId="77777777" w:rsidR="00C0567D" w:rsidRPr="00111C4E" w:rsidRDefault="00C0567D" w:rsidP="00D82156">
            <w:pPr>
              <w:jc w:val="both"/>
              <w:rPr>
                <w:rFonts w:ascii="Trebuchet MS" w:hAnsi="Trebuchet MS"/>
                <w:sz w:val="22"/>
                <w:szCs w:val="22"/>
              </w:rPr>
            </w:pPr>
            <w:r w:rsidRPr="00B93F23">
              <w:rPr>
                <w:rFonts w:ascii="Trebuchet MS" w:hAnsi="Trebuchet MS"/>
                <w:sz w:val="22"/>
                <w:szCs w:val="22"/>
              </w:rPr>
              <w:t>EDS plėtros paslaugų įsigijimo viešojo pirkimo konkurso dokumentai</w:t>
            </w:r>
          </w:p>
        </w:tc>
      </w:tr>
      <w:tr w:rsidR="00C0567D" w:rsidRPr="00330939" w14:paraId="30864964" w14:textId="77777777" w:rsidTr="00D82156">
        <w:tc>
          <w:tcPr>
            <w:tcW w:w="3020" w:type="dxa"/>
            <w:tcBorders>
              <w:top w:val="single" w:sz="4" w:space="0" w:color="auto"/>
              <w:left w:val="single" w:sz="4" w:space="0" w:color="auto"/>
              <w:bottom w:val="single" w:sz="4" w:space="0" w:color="auto"/>
              <w:right w:val="single" w:sz="4" w:space="0" w:color="auto"/>
            </w:tcBorders>
          </w:tcPr>
          <w:p w14:paraId="167B59A7"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152B130B" w14:textId="77777777" w:rsidR="00C0567D" w:rsidRPr="00330939" w:rsidRDefault="00C0567D" w:rsidP="00D82156">
            <w:pPr>
              <w:jc w:val="both"/>
              <w:rPr>
                <w:rFonts w:ascii="Trebuchet MS" w:hAnsi="Trebuchet MS"/>
                <w:sz w:val="22"/>
                <w:szCs w:val="22"/>
              </w:rPr>
            </w:pPr>
            <w:r w:rsidRPr="00B93F23">
              <w:rPr>
                <w:rFonts w:ascii="Trebuchet MS" w:hAnsi="Trebuchet MS"/>
                <w:sz w:val="22"/>
                <w:szCs w:val="22"/>
              </w:rPr>
              <w:t>Tiekėjo infrastruktūroje esanti aplinka, kurioje atliekamos</w:t>
            </w:r>
            <w:r w:rsidRPr="00111C4E">
              <w:rPr>
                <w:rFonts w:ascii="Trebuchet MS" w:hAnsi="Trebuchet MS"/>
                <w:sz w:val="22"/>
                <w:szCs w:val="22"/>
              </w:rPr>
              <w:t xml:space="preserve"> ED</w:t>
            </w:r>
            <w:r w:rsidRPr="005C7A7B">
              <w:rPr>
                <w:rFonts w:ascii="Trebuchet MS" w:hAnsi="Trebuchet MS"/>
                <w:sz w:val="22"/>
                <w:szCs w:val="22"/>
              </w:rPr>
              <w:t>S kūrimo užduotys, tokios kaip projektavimas, programavimas, vidinis T</w:t>
            </w:r>
            <w:r w:rsidRPr="00330939">
              <w:rPr>
                <w:rFonts w:ascii="Trebuchet MS" w:hAnsi="Trebuchet MS"/>
                <w:sz w:val="22"/>
                <w:szCs w:val="22"/>
              </w:rPr>
              <w:t>iekėjo testavimas ir kt.</w:t>
            </w:r>
          </w:p>
        </w:tc>
      </w:tr>
      <w:tr w:rsidR="00C0567D" w:rsidRPr="00B93F23" w14:paraId="035F4E19" w14:textId="77777777" w:rsidTr="00D82156">
        <w:tc>
          <w:tcPr>
            <w:tcW w:w="3020" w:type="dxa"/>
            <w:tcBorders>
              <w:top w:val="single" w:sz="4" w:space="0" w:color="auto"/>
              <w:left w:val="single" w:sz="4" w:space="0" w:color="auto"/>
              <w:bottom w:val="single" w:sz="4" w:space="0" w:color="auto"/>
              <w:right w:val="single" w:sz="4" w:space="0" w:color="auto"/>
            </w:tcBorders>
          </w:tcPr>
          <w:p w14:paraId="2ABA443E"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 xml:space="preserve">Pakartotinis (angl. </w:t>
            </w:r>
            <w:r w:rsidRPr="00B93F23">
              <w:rPr>
                <w:rFonts w:ascii="Trebuchet MS" w:hAnsi="Trebuchet MS"/>
                <w:sz w:val="22"/>
                <w:szCs w:val="22"/>
              </w:rPr>
              <w:br/>
            </w:r>
            <w:proofErr w:type="spellStart"/>
            <w:r w:rsidRPr="00B93F23">
              <w:rPr>
                <w:rFonts w:ascii="Trebuchet MS" w:hAnsi="Trebuchet MS"/>
                <w:sz w:val="22"/>
                <w:szCs w:val="22"/>
              </w:rPr>
              <w:t>re-testing</w:t>
            </w:r>
            <w:proofErr w:type="spellEnd"/>
            <w:r w:rsidRPr="00B93F23">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46D8B9DE" w14:textId="77777777" w:rsidR="00C0567D" w:rsidRPr="00330939" w:rsidRDefault="00C0567D" w:rsidP="00D82156">
            <w:pPr>
              <w:shd w:val="clear" w:color="auto" w:fill="FFFFFF"/>
              <w:tabs>
                <w:tab w:val="left" w:pos="1560"/>
              </w:tabs>
              <w:autoSpaceDE w:val="0"/>
              <w:autoSpaceDN w:val="0"/>
              <w:adjustRightInd w:val="0"/>
              <w:jc w:val="both"/>
              <w:rPr>
                <w:rFonts w:ascii="Trebuchet MS" w:hAnsi="Trebuchet MS"/>
                <w:sz w:val="22"/>
                <w:szCs w:val="22"/>
              </w:rPr>
            </w:pPr>
            <w:r w:rsidRPr="00111C4E">
              <w:rPr>
                <w:rFonts w:ascii="Trebuchet MS" w:hAnsi="Trebuchet MS"/>
                <w:sz w:val="22"/>
                <w:szCs w:val="22"/>
              </w:rPr>
              <w:t xml:space="preserve">Testavimo tipas, kai aptikus ir ištaisius programinės įrangos klaidas, programinė įranga pertestuojama siekiant </w:t>
            </w:r>
            <w:r w:rsidRPr="005C7A7B">
              <w:rPr>
                <w:rFonts w:ascii="Trebuchet MS" w:hAnsi="Trebuchet MS"/>
                <w:sz w:val="22"/>
                <w:szCs w:val="22"/>
              </w:rPr>
              <w:t>patvirtinti, kad klaida sėkmingai pašalinta</w:t>
            </w:r>
          </w:p>
        </w:tc>
      </w:tr>
      <w:tr w:rsidR="00C0567D" w:rsidRPr="00B93F23" w14:paraId="1ED3F685" w14:textId="77777777" w:rsidTr="00D82156">
        <w:tc>
          <w:tcPr>
            <w:tcW w:w="3020" w:type="dxa"/>
            <w:tcBorders>
              <w:top w:val="single" w:sz="4" w:space="0" w:color="auto"/>
              <w:left w:val="single" w:sz="4" w:space="0" w:color="auto"/>
              <w:bottom w:val="single" w:sz="4" w:space="0" w:color="auto"/>
              <w:right w:val="single" w:sz="4" w:space="0" w:color="auto"/>
            </w:tcBorders>
          </w:tcPr>
          <w:p w14:paraId="7A43BD64" w14:textId="77777777" w:rsidR="00C0567D" w:rsidRPr="00B93F23" w:rsidRDefault="00C0567D" w:rsidP="00D82156">
            <w:pPr>
              <w:rPr>
                <w:rFonts w:ascii="Trebuchet MS" w:hAnsi="Trebuchet MS"/>
                <w:sz w:val="22"/>
                <w:szCs w:val="22"/>
              </w:rPr>
            </w:pPr>
            <w:r w:rsidRPr="00CD734B">
              <w:rPr>
                <w:rFonts w:ascii="Trebuchet MS" w:hAnsi="Trebuchet MS"/>
                <w:sz w:val="22"/>
                <w:szCs w:val="22"/>
              </w:rPr>
              <w:t>Pakeitimas</w:t>
            </w:r>
          </w:p>
        </w:tc>
        <w:tc>
          <w:tcPr>
            <w:tcW w:w="6608" w:type="dxa"/>
            <w:tcBorders>
              <w:top w:val="single" w:sz="4" w:space="0" w:color="auto"/>
              <w:left w:val="single" w:sz="4" w:space="0" w:color="auto"/>
              <w:bottom w:val="single" w:sz="4" w:space="0" w:color="auto"/>
              <w:right w:val="single" w:sz="4" w:space="0" w:color="auto"/>
            </w:tcBorders>
          </w:tcPr>
          <w:p w14:paraId="13C59AE5" w14:textId="77777777" w:rsidR="00C0567D" w:rsidRPr="00111C4E" w:rsidRDefault="00C0567D" w:rsidP="00D82156">
            <w:pPr>
              <w:shd w:val="clear" w:color="auto" w:fill="FFFFFF"/>
              <w:tabs>
                <w:tab w:val="left" w:pos="1560"/>
              </w:tabs>
              <w:autoSpaceDE w:val="0"/>
              <w:autoSpaceDN w:val="0"/>
              <w:adjustRightInd w:val="0"/>
              <w:jc w:val="both"/>
              <w:rPr>
                <w:rFonts w:ascii="Trebuchet MS" w:hAnsi="Trebuchet MS"/>
                <w:sz w:val="22"/>
                <w:szCs w:val="22"/>
              </w:rPr>
            </w:pPr>
            <w:r>
              <w:rPr>
                <w:rFonts w:ascii="Trebuchet MS" w:hAnsi="Trebuchet MS"/>
                <w:sz w:val="22"/>
                <w:szCs w:val="22"/>
              </w:rPr>
              <w:t>Pirkėjo</w:t>
            </w:r>
            <w:r w:rsidRPr="00CD734B">
              <w:rPr>
                <w:rFonts w:ascii="Trebuchet MS" w:hAnsi="Trebuchet MS"/>
                <w:sz w:val="22"/>
                <w:szCs w:val="22"/>
              </w:rPr>
              <w:t xml:space="preserve"> prašymas sukurti naują ar pakeisti sukurtą </w:t>
            </w:r>
            <w:r>
              <w:rPr>
                <w:rFonts w:ascii="Trebuchet MS" w:hAnsi="Trebuchet MS"/>
                <w:sz w:val="22"/>
                <w:szCs w:val="22"/>
              </w:rPr>
              <w:t>EDS</w:t>
            </w:r>
            <w:r w:rsidRPr="00CD734B">
              <w:rPr>
                <w:rFonts w:ascii="Trebuchet MS" w:hAnsi="Trebuchet MS"/>
                <w:sz w:val="22"/>
                <w:szCs w:val="22"/>
              </w:rPr>
              <w:t xml:space="preserve"> funkcionalumą keičiant ar papildant funkcinių reikalavimų dokumentą, kai toks poreikis (reikalavimas) nebuvo įvardintas </w:t>
            </w:r>
            <w:r w:rsidRPr="00A66D8C">
              <w:rPr>
                <w:rFonts w:ascii="Trebuchet MS" w:hAnsi="Trebuchet MS"/>
                <w:sz w:val="22"/>
                <w:szCs w:val="22"/>
              </w:rPr>
              <w:t>Paslaugos Techninėje</w:t>
            </w:r>
            <w:r w:rsidRPr="00CD734B">
              <w:rPr>
                <w:rFonts w:ascii="Trebuchet MS" w:hAnsi="Trebuchet MS"/>
                <w:sz w:val="22"/>
                <w:szCs w:val="22"/>
              </w:rPr>
              <w:t xml:space="preserve"> specifikacijoje arba kai apie tokio poreikio buvimą nebuvo galima žinoti Užsakymo analizės metu</w:t>
            </w:r>
          </w:p>
        </w:tc>
      </w:tr>
      <w:tr w:rsidR="00C0567D" w:rsidRPr="00B93F23" w14:paraId="555F0489" w14:textId="77777777" w:rsidTr="00D82156">
        <w:tc>
          <w:tcPr>
            <w:tcW w:w="3020" w:type="dxa"/>
            <w:tcBorders>
              <w:top w:val="single" w:sz="4" w:space="0" w:color="auto"/>
              <w:left w:val="single" w:sz="4" w:space="0" w:color="auto"/>
              <w:bottom w:val="single" w:sz="4" w:space="0" w:color="auto"/>
              <w:right w:val="single" w:sz="4" w:space="0" w:color="auto"/>
            </w:tcBorders>
          </w:tcPr>
          <w:p w14:paraId="44A5100D" w14:textId="77777777" w:rsidR="00C0567D" w:rsidRPr="00B93F23" w:rsidRDefault="00C0567D" w:rsidP="00D82156">
            <w:pPr>
              <w:rPr>
                <w:rFonts w:ascii="Trebuchet MS" w:hAnsi="Trebuchet MS"/>
                <w:sz w:val="22"/>
                <w:szCs w:val="22"/>
              </w:rPr>
            </w:pPr>
            <w:r w:rsidRPr="005E118F">
              <w:rPr>
                <w:rFonts w:ascii="Trebuchet MS" w:hAnsi="Trebuchet MS"/>
                <w:sz w:val="22"/>
                <w:szCs w:val="22"/>
              </w:rPr>
              <w:t>Pirkėjas</w:t>
            </w:r>
          </w:p>
        </w:tc>
        <w:tc>
          <w:tcPr>
            <w:tcW w:w="6608" w:type="dxa"/>
            <w:tcBorders>
              <w:top w:val="single" w:sz="4" w:space="0" w:color="auto"/>
              <w:left w:val="single" w:sz="4" w:space="0" w:color="auto"/>
              <w:bottom w:val="single" w:sz="4" w:space="0" w:color="auto"/>
              <w:right w:val="single" w:sz="4" w:space="0" w:color="auto"/>
            </w:tcBorders>
          </w:tcPr>
          <w:p w14:paraId="0B65A45C" w14:textId="77777777" w:rsidR="00C0567D" w:rsidRPr="00B93F23" w:rsidRDefault="00C0567D" w:rsidP="00D82156">
            <w:pPr>
              <w:shd w:val="clear" w:color="auto" w:fill="FFFFFF"/>
              <w:tabs>
                <w:tab w:val="left" w:pos="1560"/>
              </w:tabs>
              <w:autoSpaceDE w:val="0"/>
              <w:autoSpaceDN w:val="0"/>
              <w:adjustRightInd w:val="0"/>
              <w:jc w:val="both"/>
              <w:rPr>
                <w:rFonts w:ascii="Trebuchet MS" w:hAnsi="Trebuchet MS"/>
                <w:sz w:val="22"/>
                <w:szCs w:val="22"/>
              </w:rPr>
            </w:pPr>
            <w:r w:rsidRPr="00C674AB">
              <w:rPr>
                <w:rFonts w:ascii="Trebuchet MS" w:hAnsi="Trebuchet MS"/>
                <w:sz w:val="22"/>
                <w:szCs w:val="22"/>
              </w:rPr>
              <w:t>Valstybinė mokesčių inspekcija prie Lietuvos Respublikos finansų ministerijos</w:t>
            </w:r>
          </w:p>
        </w:tc>
      </w:tr>
      <w:tr w:rsidR="00C0567D" w:rsidRPr="00330939" w14:paraId="5B9E8EA2" w14:textId="77777777" w:rsidTr="00D82156">
        <w:tc>
          <w:tcPr>
            <w:tcW w:w="3020" w:type="dxa"/>
            <w:tcBorders>
              <w:top w:val="single" w:sz="4" w:space="0" w:color="auto"/>
              <w:left w:val="single" w:sz="4" w:space="0" w:color="auto"/>
              <w:bottom w:val="single" w:sz="4" w:space="0" w:color="auto"/>
              <w:right w:val="single" w:sz="4" w:space="0" w:color="auto"/>
            </w:tcBorders>
          </w:tcPr>
          <w:p w14:paraId="393DCE91"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132A5F81" w14:textId="77777777" w:rsidR="00C0567D" w:rsidRPr="00330939" w:rsidRDefault="00C0567D" w:rsidP="00D82156">
            <w:pPr>
              <w:shd w:val="clear" w:color="auto" w:fill="FFFFFF"/>
              <w:tabs>
                <w:tab w:val="left" w:pos="1560"/>
              </w:tabs>
              <w:autoSpaceDE w:val="0"/>
              <w:autoSpaceDN w:val="0"/>
              <w:adjustRightInd w:val="0"/>
              <w:jc w:val="both"/>
              <w:rPr>
                <w:rFonts w:ascii="Trebuchet MS" w:hAnsi="Trebuchet MS"/>
                <w:sz w:val="22"/>
                <w:szCs w:val="22"/>
              </w:rPr>
            </w:pPr>
            <w:r w:rsidRPr="00B93F23">
              <w:rPr>
                <w:rFonts w:ascii="Trebuchet MS" w:hAnsi="Trebuchet MS"/>
                <w:sz w:val="22"/>
                <w:szCs w:val="22"/>
              </w:rPr>
              <w:t>Pasirašius Sutartį, joje nurodytų Reikalavimų  įgyvendinimas, dalyvaujant T</w:t>
            </w:r>
            <w:r w:rsidRPr="00111C4E">
              <w:rPr>
                <w:rFonts w:ascii="Trebuchet MS" w:hAnsi="Trebuchet MS"/>
                <w:sz w:val="22"/>
                <w:szCs w:val="22"/>
              </w:rPr>
              <w:t xml:space="preserve">iekėjui </w:t>
            </w:r>
            <w:r w:rsidRPr="005C7A7B">
              <w:rPr>
                <w:rFonts w:ascii="Trebuchet MS" w:hAnsi="Trebuchet MS"/>
                <w:sz w:val="22"/>
                <w:szCs w:val="22"/>
              </w:rPr>
              <w:t>ir Pirkėjui</w:t>
            </w:r>
          </w:p>
        </w:tc>
      </w:tr>
      <w:tr w:rsidR="00C0567D" w:rsidRPr="00B93F23" w14:paraId="7AF4B54B" w14:textId="77777777" w:rsidTr="00D82156">
        <w:tc>
          <w:tcPr>
            <w:tcW w:w="3020" w:type="dxa"/>
            <w:tcBorders>
              <w:top w:val="single" w:sz="4" w:space="0" w:color="auto"/>
              <w:left w:val="single" w:sz="4" w:space="0" w:color="auto"/>
              <w:bottom w:val="single" w:sz="4" w:space="0" w:color="auto"/>
              <w:right w:val="single" w:sz="4" w:space="0" w:color="auto"/>
            </w:tcBorders>
          </w:tcPr>
          <w:p w14:paraId="6CD2D496" w14:textId="77777777" w:rsidR="00C0567D" w:rsidRPr="00B93F23" w:rsidRDefault="00C0567D" w:rsidP="00D82156">
            <w:pPr>
              <w:rPr>
                <w:rFonts w:ascii="Trebuchet MS" w:hAnsi="Trebuchet MS"/>
                <w:sz w:val="22"/>
                <w:szCs w:val="22"/>
              </w:rPr>
            </w:pPr>
            <w:r w:rsidRPr="005E118F">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6F32625E" w14:textId="77777777" w:rsidR="00C0567D" w:rsidRPr="005C7A7B" w:rsidRDefault="00C0567D" w:rsidP="00D82156">
            <w:pPr>
              <w:jc w:val="both"/>
              <w:rPr>
                <w:rFonts w:ascii="Trebuchet MS" w:hAnsi="Trebuchet MS"/>
                <w:sz w:val="22"/>
                <w:szCs w:val="22"/>
              </w:rPr>
            </w:pPr>
            <w:r w:rsidRPr="005E118F">
              <w:rPr>
                <w:rFonts w:ascii="Trebuchet MS" w:hAnsi="Trebuchet MS"/>
                <w:sz w:val="22"/>
                <w:szCs w:val="22"/>
              </w:rPr>
              <w:t>Pridėtinės vertės mokestis</w:t>
            </w:r>
          </w:p>
        </w:tc>
      </w:tr>
      <w:tr w:rsidR="00C0567D" w:rsidRPr="00B93F23" w14:paraId="40DEF481" w14:textId="77777777" w:rsidTr="00D82156">
        <w:tc>
          <w:tcPr>
            <w:tcW w:w="3020" w:type="dxa"/>
            <w:tcBorders>
              <w:top w:val="single" w:sz="4" w:space="0" w:color="auto"/>
              <w:left w:val="single" w:sz="4" w:space="0" w:color="auto"/>
              <w:bottom w:val="single" w:sz="4" w:space="0" w:color="auto"/>
              <w:right w:val="single" w:sz="4" w:space="0" w:color="auto"/>
            </w:tcBorders>
          </w:tcPr>
          <w:p w14:paraId="18DBF5E9" w14:textId="77777777" w:rsidR="00C0567D" w:rsidRPr="00B93F23" w:rsidRDefault="00C0567D" w:rsidP="00D82156">
            <w:pPr>
              <w:rPr>
                <w:rFonts w:ascii="Trebuchet MS" w:hAnsi="Trebuchet MS"/>
                <w:sz w:val="22"/>
                <w:szCs w:val="22"/>
              </w:rPr>
            </w:pPr>
            <w:r w:rsidRPr="00B93F23">
              <w:rPr>
                <w:rFonts w:ascii="Trebuchet MS" w:hAnsi="Trebuchet MS"/>
                <w:sz w:val="22"/>
                <w:szCs w:val="22"/>
              </w:rPr>
              <w:lastRenderedPageBreak/>
              <w:t xml:space="preserve">Regresinis (angl. </w:t>
            </w:r>
            <w:proofErr w:type="spellStart"/>
            <w:r w:rsidRPr="00B93F23">
              <w:rPr>
                <w:rFonts w:ascii="Trebuchet MS" w:hAnsi="Trebuchet MS"/>
                <w:sz w:val="22"/>
                <w:szCs w:val="22"/>
              </w:rPr>
              <w:t>regression</w:t>
            </w:r>
            <w:proofErr w:type="spellEnd"/>
            <w:r w:rsidRPr="00B93F23">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4975A244" w14:textId="77777777" w:rsidR="00C0567D" w:rsidRPr="00B93F23" w:rsidRDefault="00C0567D" w:rsidP="00D82156">
            <w:pPr>
              <w:jc w:val="both"/>
              <w:rPr>
                <w:rFonts w:ascii="Trebuchet MS" w:hAnsi="Trebuchet MS"/>
                <w:sz w:val="22"/>
                <w:szCs w:val="22"/>
              </w:rPr>
            </w:pPr>
            <w:r w:rsidRPr="00111C4E">
              <w:rPr>
                <w:rFonts w:ascii="Trebuchet MS" w:hAnsi="Trebuchet MS"/>
                <w:sz w:val="22"/>
                <w:szCs w:val="22"/>
              </w:rPr>
              <w:t>Pakartotinio testavimo tipas, kurio pagrindinė paskirtis – patikrinti, ar su</w:t>
            </w:r>
            <w:r w:rsidRPr="005C7A7B">
              <w:rPr>
                <w:rFonts w:ascii="Trebuchet MS" w:hAnsi="Trebuchet MS"/>
                <w:sz w:val="22"/>
                <w:szCs w:val="22"/>
              </w:rPr>
              <w:t>diegtas naujas kodas išlaiko EDS ankstesnėse ver</w:t>
            </w:r>
            <w:r w:rsidRPr="00330939">
              <w:rPr>
                <w:rFonts w:ascii="Trebuchet MS" w:hAnsi="Trebuchet MS"/>
                <w:sz w:val="22"/>
                <w:szCs w:val="22"/>
              </w:rPr>
              <w:t>sijose veikusį funkcionalumą ir elgseną, testuojant ne tik pasikeitusias sritis bei modulius, bet visą EDS funkcionalumą. Gali būti vykdomas visuose testavimo lygiuose ir apima funkcinį, nefunkcinį ir struktūrinį testavimą</w:t>
            </w:r>
          </w:p>
        </w:tc>
      </w:tr>
      <w:tr w:rsidR="00C0567D" w:rsidRPr="00330939" w14:paraId="5E240581" w14:textId="77777777" w:rsidTr="00D82156">
        <w:tc>
          <w:tcPr>
            <w:tcW w:w="3020" w:type="dxa"/>
            <w:tcBorders>
              <w:top w:val="single" w:sz="4" w:space="0" w:color="auto"/>
              <w:left w:val="single" w:sz="4" w:space="0" w:color="auto"/>
              <w:bottom w:val="single" w:sz="4" w:space="0" w:color="auto"/>
              <w:right w:val="single" w:sz="4" w:space="0" w:color="auto"/>
            </w:tcBorders>
          </w:tcPr>
          <w:p w14:paraId="4456BE9F" w14:textId="77777777" w:rsidR="00C0567D" w:rsidRPr="00B93F23" w:rsidRDefault="00C0567D" w:rsidP="00D82156">
            <w:pPr>
              <w:rPr>
                <w:rFonts w:ascii="Trebuchet MS" w:hAnsi="Trebuchet MS"/>
                <w:sz w:val="22"/>
                <w:szCs w:val="22"/>
              </w:rPr>
            </w:pPr>
            <w:r w:rsidRPr="005E118F">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4EDBB7B9" w14:textId="77777777" w:rsidR="00C0567D" w:rsidRPr="00330939" w:rsidRDefault="00C0567D" w:rsidP="00D82156">
            <w:pPr>
              <w:jc w:val="both"/>
              <w:rPr>
                <w:rFonts w:ascii="Trebuchet MS" w:hAnsi="Trebuchet MS"/>
                <w:sz w:val="22"/>
                <w:szCs w:val="22"/>
              </w:rPr>
            </w:pPr>
            <w:r w:rsidRPr="005E118F">
              <w:rPr>
                <w:rFonts w:ascii="Trebuchet MS" w:hAnsi="Trebuchet MS"/>
                <w:sz w:val="22"/>
                <w:szCs w:val="22"/>
              </w:rPr>
              <w:t>Sąskaitų administravimo bendroji informacinė sistema</w:t>
            </w:r>
          </w:p>
        </w:tc>
      </w:tr>
      <w:tr w:rsidR="00C0567D" w:rsidRPr="00B93F23" w14:paraId="03C32AB9" w14:textId="77777777" w:rsidTr="00D82156">
        <w:tc>
          <w:tcPr>
            <w:tcW w:w="3020" w:type="dxa"/>
            <w:tcBorders>
              <w:top w:val="single" w:sz="4" w:space="0" w:color="auto"/>
              <w:left w:val="single" w:sz="4" w:space="0" w:color="auto"/>
              <w:bottom w:val="single" w:sz="4" w:space="0" w:color="auto"/>
              <w:right w:val="single" w:sz="4" w:space="0" w:color="auto"/>
            </w:tcBorders>
          </w:tcPr>
          <w:p w14:paraId="26F402C7"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7A1B48C2"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 xml:space="preserve">Rinkinių </w:t>
            </w:r>
            <w:proofErr w:type="spellStart"/>
            <w:r w:rsidRPr="00B93F23">
              <w:rPr>
                <w:rFonts w:ascii="Trebuchet MS" w:hAnsi="Trebuchet MS"/>
                <w:sz w:val="22"/>
                <w:szCs w:val="22"/>
              </w:rPr>
              <w:t>versijavimo</w:t>
            </w:r>
            <w:proofErr w:type="spellEnd"/>
            <w:r w:rsidRPr="00B93F23">
              <w:rPr>
                <w:rFonts w:ascii="Trebuchet MS" w:hAnsi="Trebuchet MS"/>
                <w:sz w:val="22"/>
                <w:szCs w:val="22"/>
              </w:rPr>
              <w:t xml:space="preserve"> saugykla</w:t>
            </w:r>
          </w:p>
        </w:tc>
      </w:tr>
      <w:tr w:rsidR="00C0567D" w:rsidRPr="00B93F23" w14:paraId="124D69BE" w14:textId="77777777" w:rsidTr="00D82156">
        <w:tc>
          <w:tcPr>
            <w:tcW w:w="3020" w:type="dxa"/>
            <w:tcBorders>
              <w:top w:val="single" w:sz="4" w:space="0" w:color="auto"/>
              <w:left w:val="single" w:sz="4" w:space="0" w:color="auto"/>
              <w:bottom w:val="single" w:sz="4" w:space="0" w:color="auto"/>
              <w:right w:val="single" w:sz="4" w:space="0" w:color="auto"/>
            </w:tcBorders>
          </w:tcPr>
          <w:p w14:paraId="714AB294" w14:textId="77777777" w:rsidR="00C0567D" w:rsidRPr="00B93F23" w:rsidRDefault="00C0567D" w:rsidP="00D82156">
            <w:pPr>
              <w:rPr>
                <w:rFonts w:ascii="Trebuchet MS" w:hAnsi="Trebuchet MS"/>
                <w:sz w:val="22"/>
                <w:szCs w:val="22"/>
              </w:rPr>
            </w:pPr>
            <w:r w:rsidRPr="005E118F">
              <w:rPr>
                <w:rFonts w:ascii="Trebuchet MS" w:hAnsi="Trebuchet MS"/>
                <w:sz w:val="22"/>
                <w:szCs w:val="22"/>
              </w:rPr>
              <w:t>Šalis</w:t>
            </w:r>
          </w:p>
        </w:tc>
        <w:tc>
          <w:tcPr>
            <w:tcW w:w="6608" w:type="dxa"/>
            <w:tcBorders>
              <w:top w:val="single" w:sz="4" w:space="0" w:color="auto"/>
              <w:left w:val="single" w:sz="4" w:space="0" w:color="auto"/>
              <w:bottom w:val="single" w:sz="4" w:space="0" w:color="auto"/>
              <w:right w:val="single" w:sz="4" w:space="0" w:color="auto"/>
            </w:tcBorders>
          </w:tcPr>
          <w:p w14:paraId="59B1BA85" w14:textId="77777777" w:rsidR="00C0567D" w:rsidRPr="00B93F23" w:rsidRDefault="00C0567D" w:rsidP="00D82156">
            <w:pPr>
              <w:jc w:val="both"/>
              <w:rPr>
                <w:rFonts w:ascii="Trebuchet MS" w:hAnsi="Trebuchet MS"/>
                <w:sz w:val="22"/>
                <w:szCs w:val="22"/>
              </w:rPr>
            </w:pPr>
            <w:r w:rsidRPr="005E118F">
              <w:rPr>
                <w:rFonts w:ascii="Trebuchet MS" w:eastAsia="Arial" w:hAnsi="Trebuchet MS"/>
                <w:sz w:val="22"/>
                <w:szCs w:val="22"/>
              </w:rPr>
              <w:t>Pirkėjas arba Tiekėjas, kiekvienas atskirai, priklausomai nuo konteksto</w:t>
            </w:r>
          </w:p>
        </w:tc>
      </w:tr>
      <w:tr w:rsidR="00C0567D" w:rsidRPr="00B93F23" w14:paraId="7D18688E" w14:textId="77777777" w:rsidTr="00D82156">
        <w:tc>
          <w:tcPr>
            <w:tcW w:w="3020" w:type="dxa"/>
            <w:tcBorders>
              <w:top w:val="single" w:sz="4" w:space="0" w:color="auto"/>
              <w:left w:val="single" w:sz="4" w:space="0" w:color="auto"/>
              <w:bottom w:val="single" w:sz="4" w:space="0" w:color="auto"/>
              <w:right w:val="single" w:sz="4" w:space="0" w:color="auto"/>
            </w:tcBorders>
          </w:tcPr>
          <w:p w14:paraId="3EDE674E" w14:textId="77777777" w:rsidR="00C0567D" w:rsidRPr="00B93F23" w:rsidRDefault="00C0567D" w:rsidP="00D82156">
            <w:pPr>
              <w:rPr>
                <w:rFonts w:ascii="Trebuchet MS" w:hAnsi="Trebuchet MS"/>
                <w:sz w:val="22"/>
                <w:szCs w:val="22"/>
              </w:rPr>
            </w:pPr>
            <w:proofErr w:type="spellStart"/>
            <w:r w:rsidRPr="00B93F23">
              <w:rPr>
                <w:rFonts w:ascii="Trebuchet MS" w:hAnsi="Trebuchet MS"/>
                <w:sz w:val="22"/>
                <w:szCs w:val="22"/>
              </w:rPr>
              <w:t>Testinė</w:t>
            </w:r>
            <w:proofErr w:type="spellEnd"/>
            <w:r w:rsidRPr="00B93F23">
              <w:rPr>
                <w:rFonts w:ascii="Trebuchet MS" w:hAnsi="Trebuchet MS"/>
                <w:sz w:val="22"/>
                <w:szCs w:val="22"/>
              </w:rPr>
              <w:t xml:space="preserve"> aplinka</w:t>
            </w:r>
          </w:p>
        </w:tc>
        <w:tc>
          <w:tcPr>
            <w:tcW w:w="6608" w:type="dxa"/>
            <w:tcBorders>
              <w:top w:val="single" w:sz="4" w:space="0" w:color="auto"/>
              <w:left w:val="single" w:sz="4" w:space="0" w:color="auto"/>
              <w:bottom w:val="single" w:sz="4" w:space="0" w:color="auto"/>
              <w:right w:val="single" w:sz="4" w:space="0" w:color="auto"/>
            </w:tcBorders>
          </w:tcPr>
          <w:p w14:paraId="752DE789"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 xml:space="preserve">Pirkėjo infrastruktūroje esanti aplinka, kurioje atliekami sukurtų ir / ar modernizuotų </w:t>
            </w:r>
            <w:r w:rsidRPr="00111C4E">
              <w:rPr>
                <w:rFonts w:ascii="Trebuchet MS" w:hAnsi="Trebuchet MS"/>
                <w:sz w:val="22"/>
                <w:szCs w:val="22"/>
              </w:rPr>
              <w:t>EDS funkcionalumų testavimai</w:t>
            </w:r>
          </w:p>
        </w:tc>
      </w:tr>
      <w:tr w:rsidR="00C0567D" w:rsidRPr="00B93F23" w14:paraId="06485627" w14:textId="77777777" w:rsidTr="00D82156">
        <w:tc>
          <w:tcPr>
            <w:tcW w:w="3020" w:type="dxa"/>
            <w:tcBorders>
              <w:top w:val="single" w:sz="4" w:space="0" w:color="auto"/>
              <w:left w:val="single" w:sz="4" w:space="0" w:color="auto"/>
              <w:bottom w:val="single" w:sz="4" w:space="0" w:color="auto"/>
              <w:right w:val="single" w:sz="4" w:space="0" w:color="auto"/>
            </w:tcBorders>
          </w:tcPr>
          <w:p w14:paraId="2C6FFE1B"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5F7428A6" w14:textId="77777777" w:rsidR="00C0567D" w:rsidRPr="005C7A7B" w:rsidRDefault="00C0567D" w:rsidP="00D82156">
            <w:pPr>
              <w:jc w:val="both"/>
              <w:rPr>
                <w:rFonts w:ascii="Trebuchet MS" w:hAnsi="Trebuchet MS"/>
                <w:sz w:val="22"/>
                <w:szCs w:val="22"/>
              </w:rPr>
            </w:pPr>
            <w:r w:rsidRPr="00B93F23">
              <w:rPr>
                <w:rFonts w:ascii="Trebuchet MS" w:hAnsi="Trebuchet MS"/>
                <w:sz w:val="22"/>
                <w:szCs w:val="22"/>
              </w:rPr>
              <w:t xml:space="preserve">Atvirame konkurse dėl  Paslaugos pirkimo dalyvaujantis subjektas (-ai), kuris sudarys su </w:t>
            </w:r>
            <w:r w:rsidRPr="00111C4E">
              <w:rPr>
                <w:rFonts w:ascii="Trebuchet MS" w:hAnsi="Trebuchet MS"/>
                <w:sz w:val="22"/>
                <w:szCs w:val="22"/>
              </w:rPr>
              <w:t xml:space="preserve">Pirkėju </w:t>
            </w:r>
            <w:r w:rsidRPr="005C7A7B">
              <w:rPr>
                <w:rFonts w:ascii="Trebuchet MS" w:hAnsi="Trebuchet MS"/>
                <w:sz w:val="22"/>
                <w:szCs w:val="22"/>
              </w:rPr>
              <w:t>sutartį dėl Paslaugos sukūrimo ir įdiegimo bei suteiks visas sutartyje numatytas paslaugas</w:t>
            </w:r>
          </w:p>
        </w:tc>
      </w:tr>
      <w:tr w:rsidR="00C0567D" w:rsidRPr="00B93F23" w14:paraId="1A5A1477" w14:textId="77777777" w:rsidTr="00D82156">
        <w:tc>
          <w:tcPr>
            <w:tcW w:w="3020" w:type="dxa"/>
            <w:tcBorders>
              <w:top w:val="single" w:sz="4" w:space="0" w:color="auto"/>
              <w:left w:val="single" w:sz="4" w:space="0" w:color="auto"/>
              <w:bottom w:val="single" w:sz="4" w:space="0" w:color="auto"/>
              <w:right w:val="single" w:sz="4" w:space="0" w:color="auto"/>
            </w:tcBorders>
          </w:tcPr>
          <w:p w14:paraId="201DD496" w14:textId="77777777" w:rsidR="00C0567D" w:rsidRPr="00B93F23" w:rsidRDefault="00C0567D" w:rsidP="00D82156">
            <w:pPr>
              <w:rPr>
                <w:rFonts w:ascii="Trebuchet MS" w:hAnsi="Trebuchet MS"/>
                <w:sz w:val="22"/>
                <w:szCs w:val="22"/>
              </w:rPr>
            </w:pPr>
            <w:r w:rsidRPr="005E118F">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33713DBC" w14:textId="77777777" w:rsidR="00C0567D" w:rsidRPr="00111C4E" w:rsidRDefault="00C0567D" w:rsidP="00D82156">
            <w:pPr>
              <w:jc w:val="both"/>
              <w:rPr>
                <w:rFonts w:ascii="Trebuchet MS" w:hAnsi="Trebuchet MS"/>
                <w:sz w:val="22"/>
                <w:szCs w:val="22"/>
              </w:rPr>
            </w:pPr>
            <w:r w:rsidRPr="005E118F">
              <w:rPr>
                <w:rFonts w:ascii="Trebuchet MS" w:hAnsi="Trebuchet MS"/>
                <w:sz w:val="22"/>
                <w:szCs w:val="22"/>
              </w:rPr>
              <w:t>Valstybinė mokesčių inspekcija</w:t>
            </w:r>
          </w:p>
        </w:tc>
      </w:tr>
      <w:tr w:rsidR="00C0567D" w:rsidRPr="00B93F23" w14:paraId="367CF71A" w14:textId="77777777" w:rsidTr="00D82156">
        <w:tc>
          <w:tcPr>
            <w:tcW w:w="3020" w:type="dxa"/>
            <w:tcBorders>
              <w:top w:val="single" w:sz="4" w:space="0" w:color="auto"/>
              <w:left w:val="single" w:sz="4" w:space="0" w:color="auto"/>
              <w:bottom w:val="single" w:sz="4" w:space="0" w:color="auto"/>
              <w:right w:val="single" w:sz="4" w:space="0" w:color="auto"/>
            </w:tcBorders>
          </w:tcPr>
          <w:p w14:paraId="0CCFD16E"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tcPr>
          <w:p w14:paraId="1BA22548" w14:textId="77777777" w:rsidR="00C0567D" w:rsidRPr="00B93F23" w:rsidRDefault="00C0567D" w:rsidP="00D82156">
            <w:pPr>
              <w:jc w:val="both"/>
              <w:rPr>
                <w:rFonts w:ascii="Trebuchet MS" w:hAnsi="Trebuchet MS"/>
                <w:sz w:val="22"/>
                <w:szCs w:val="22"/>
              </w:rPr>
            </w:pPr>
            <w:r w:rsidRPr="00B93F23">
              <w:rPr>
                <w:rFonts w:ascii="Trebuchet MS" w:hAnsi="Trebuchet MS"/>
                <w:sz w:val="22"/>
                <w:szCs w:val="22"/>
              </w:rPr>
              <w:t>Valstybinė mokesčių inspekcija prie Lietuvos Respublikos finansų ministerijos</w:t>
            </w:r>
          </w:p>
        </w:tc>
      </w:tr>
      <w:tr w:rsidR="00C0567D" w:rsidRPr="00B93F23" w14:paraId="3D41DBD4" w14:textId="77777777" w:rsidTr="00D82156">
        <w:trPr>
          <w:trHeight w:val="455"/>
        </w:trPr>
        <w:tc>
          <w:tcPr>
            <w:tcW w:w="3020" w:type="dxa"/>
            <w:tcBorders>
              <w:top w:val="single" w:sz="4" w:space="0" w:color="auto"/>
              <w:left w:val="single" w:sz="4" w:space="0" w:color="auto"/>
              <w:bottom w:val="single" w:sz="4" w:space="0" w:color="auto"/>
              <w:right w:val="single" w:sz="4" w:space="0" w:color="auto"/>
            </w:tcBorders>
            <w:hideMark/>
          </w:tcPr>
          <w:p w14:paraId="73205FE8"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VMI prie FM IT Pagalbos tarnybos TPĮ</w:t>
            </w:r>
          </w:p>
        </w:tc>
        <w:tc>
          <w:tcPr>
            <w:tcW w:w="6608" w:type="dxa"/>
            <w:tcBorders>
              <w:top w:val="single" w:sz="4" w:space="0" w:color="auto"/>
              <w:left w:val="single" w:sz="4" w:space="0" w:color="auto"/>
              <w:bottom w:val="single" w:sz="4" w:space="0" w:color="auto"/>
              <w:right w:val="single" w:sz="4" w:space="0" w:color="auto"/>
            </w:tcBorders>
            <w:hideMark/>
          </w:tcPr>
          <w:p w14:paraId="3C0C41B7" w14:textId="77777777" w:rsidR="00C0567D" w:rsidRPr="00111C4E" w:rsidRDefault="00C0567D" w:rsidP="00D82156">
            <w:pPr>
              <w:jc w:val="both"/>
              <w:rPr>
                <w:rFonts w:ascii="Trebuchet MS" w:hAnsi="Trebuchet MS"/>
                <w:sz w:val="22"/>
                <w:szCs w:val="22"/>
              </w:rPr>
            </w:pPr>
            <w:r w:rsidRPr="00111C4E">
              <w:rPr>
                <w:rFonts w:ascii="Trebuchet MS" w:hAnsi="Trebuchet MS"/>
                <w:sz w:val="22"/>
                <w:szCs w:val="22"/>
              </w:rPr>
              <w:t>VMI prie FM Informacinių technologijų pagalbos tarnybos taikomoji programinė įranga</w:t>
            </w:r>
          </w:p>
        </w:tc>
      </w:tr>
      <w:tr w:rsidR="00C0567D" w:rsidRPr="00B93F23" w14:paraId="6CD567EC" w14:textId="77777777" w:rsidTr="00D82156">
        <w:tc>
          <w:tcPr>
            <w:tcW w:w="3020" w:type="dxa"/>
            <w:tcBorders>
              <w:top w:val="single" w:sz="4" w:space="0" w:color="auto"/>
              <w:left w:val="single" w:sz="4" w:space="0" w:color="auto"/>
              <w:bottom w:val="single" w:sz="4" w:space="0" w:color="auto"/>
              <w:right w:val="single" w:sz="4" w:space="0" w:color="auto"/>
            </w:tcBorders>
          </w:tcPr>
          <w:p w14:paraId="229B1F65" w14:textId="77777777" w:rsidR="00C0567D" w:rsidRPr="00B93F23" w:rsidRDefault="00C0567D" w:rsidP="00D82156">
            <w:pPr>
              <w:rPr>
                <w:rFonts w:ascii="Trebuchet MS" w:hAnsi="Trebuchet MS"/>
                <w:sz w:val="22"/>
                <w:szCs w:val="22"/>
              </w:rPr>
            </w:pPr>
            <w:r w:rsidRPr="00B93F23">
              <w:rPr>
                <w:rFonts w:ascii="Trebuchet MS" w:hAnsi="Trebuchet MS"/>
                <w:sz w:val="22"/>
                <w:szCs w:val="22"/>
              </w:rPr>
              <w:t>XML</w:t>
            </w:r>
          </w:p>
        </w:tc>
        <w:tc>
          <w:tcPr>
            <w:tcW w:w="6608" w:type="dxa"/>
            <w:tcBorders>
              <w:top w:val="single" w:sz="4" w:space="0" w:color="auto"/>
              <w:left w:val="single" w:sz="4" w:space="0" w:color="auto"/>
              <w:bottom w:val="single" w:sz="4" w:space="0" w:color="auto"/>
              <w:right w:val="single" w:sz="4" w:space="0" w:color="auto"/>
            </w:tcBorders>
          </w:tcPr>
          <w:p w14:paraId="34103531" w14:textId="77777777" w:rsidR="00C0567D" w:rsidRPr="005C7A7B" w:rsidRDefault="00C0567D" w:rsidP="00D82156">
            <w:pPr>
              <w:jc w:val="both"/>
              <w:rPr>
                <w:rFonts w:ascii="Trebuchet MS" w:hAnsi="Trebuchet MS"/>
                <w:sz w:val="22"/>
                <w:szCs w:val="22"/>
              </w:rPr>
            </w:pPr>
            <w:r w:rsidRPr="00B93F23">
              <w:rPr>
                <w:rFonts w:ascii="Trebuchet MS" w:hAnsi="Trebuchet MS"/>
                <w:sz w:val="22"/>
                <w:szCs w:val="22"/>
              </w:rPr>
              <w:t>XML (</w:t>
            </w:r>
            <w:r w:rsidRPr="00B93F23">
              <w:rPr>
                <w:rFonts w:ascii="Trebuchet MS" w:hAnsi="Trebuchet MS"/>
                <w:i/>
                <w:iCs/>
                <w:sz w:val="22"/>
                <w:szCs w:val="22"/>
              </w:rPr>
              <w:t xml:space="preserve">angl. </w:t>
            </w:r>
            <w:proofErr w:type="spellStart"/>
            <w:r w:rsidRPr="00B93F23">
              <w:rPr>
                <w:rFonts w:ascii="Trebuchet MS" w:hAnsi="Trebuchet MS"/>
                <w:i/>
                <w:iCs/>
                <w:sz w:val="22"/>
                <w:szCs w:val="22"/>
              </w:rPr>
              <w:t>Extensible</w:t>
            </w:r>
            <w:proofErr w:type="spellEnd"/>
            <w:r w:rsidRPr="00B93F23">
              <w:rPr>
                <w:rFonts w:ascii="Trebuchet MS" w:hAnsi="Trebuchet MS"/>
                <w:i/>
                <w:iCs/>
                <w:sz w:val="22"/>
                <w:szCs w:val="22"/>
              </w:rPr>
              <w:t xml:space="preserve"> </w:t>
            </w:r>
            <w:proofErr w:type="spellStart"/>
            <w:r w:rsidRPr="00B93F23">
              <w:rPr>
                <w:rFonts w:ascii="Trebuchet MS" w:hAnsi="Trebuchet MS"/>
                <w:i/>
                <w:iCs/>
                <w:sz w:val="22"/>
                <w:szCs w:val="22"/>
              </w:rPr>
              <w:t>Markup</w:t>
            </w:r>
            <w:proofErr w:type="spellEnd"/>
            <w:r w:rsidRPr="00B93F23">
              <w:rPr>
                <w:rFonts w:ascii="Trebuchet MS" w:hAnsi="Trebuchet MS"/>
                <w:i/>
                <w:iCs/>
                <w:sz w:val="22"/>
                <w:szCs w:val="22"/>
              </w:rPr>
              <w:t xml:space="preserve"> </w:t>
            </w:r>
            <w:proofErr w:type="spellStart"/>
            <w:r w:rsidRPr="00B93F23">
              <w:rPr>
                <w:rFonts w:ascii="Trebuchet MS" w:hAnsi="Trebuchet MS"/>
                <w:i/>
                <w:iCs/>
                <w:sz w:val="22"/>
                <w:szCs w:val="22"/>
              </w:rPr>
              <w:t>Language</w:t>
            </w:r>
            <w:proofErr w:type="spellEnd"/>
            <w:r w:rsidRPr="00B93F23">
              <w:rPr>
                <w:rFonts w:ascii="Trebuchet MS" w:hAnsi="Trebuchet MS"/>
                <w:sz w:val="22"/>
                <w:szCs w:val="22"/>
              </w:rPr>
              <w:t>) duomenų apsikeitimo formatas</w:t>
            </w:r>
          </w:p>
        </w:tc>
      </w:tr>
    </w:tbl>
    <w:p w14:paraId="5200C1BE" w14:textId="77777777" w:rsidR="00C0567D" w:rsidRPr="00B93F23" w:rsidRDefault="00C0567D" w:rsidP="00C0567D">
      <w:pPr>
        <w:ind w:right="113"/>
        <w:rPr>
          <w:rFonts w:ascii="Trebuchet MS" w:hAnsi="Trebuchet MS"/>
          <w:sz w:val="22"/>
          <w:szCs w:val="22"/>
        </w:rPr>
      </w:pPr>
    </w:p>
    <w:p w14:paraId="02157D5B" w14:textId="77777777" w:rsidR="00C0567D" w:rsidRPr="00B93F23" w:rsidRDefault="00C0567D" w:rsidP="00C0567D">
      <w:pPr>
        <w:ind w:right="113"/>
        <w:rPr>
          <w:rFonts w:ascii="Trebuchet MS" w:hAnsi="Trebuchet MS"/>
          <w:sz w:val="22"/>
          <w:szCs w:val="22"/>
        </w:rPr>
      </w:pPr>
    </w:p>
    <w:p w14:paraId="0D76ABAF" w14:textId="77777777" w:rsidR="00C0567D" w:rsidRPr="005C7A7B" w:rsidRDefault="00C0567D" w:rsidP="00C0567D">
      <w:pPr>
        <w:pStyle w:val="Sraopastraipa"/>
        <w:numPr>
          <w:ilvl w:val="0"/>
          <w:numId w:val="3"/>
        </w:numPr>
        <w:shd w:val="clear" w:color="auto" w:fill="FFFFFF"/>
        <w:tabs>
          <w:tab w:val="left" w:pos="426"/>
        </w:tabs>
        <w:autoSpaceDE w:val="0"/>
        <w:autoSpaceDN w:val="0"/>
        <w:adjustRightInd w:val="0"/>
        <w:spacing w:after="0" w:line="240" w:lineRule="auto"/>
        <w:ind w:hanging="1080"/>
        <w:contextualSpacing w:val="0"/>
        <w:jc w:val="both"/>
        <w:rPr>
          <w:b/>
          <w:color w:val="auto"/>
        </w:rPr>
      </w:pPr>
      <w:r w:rsidRPr="005C7A7B">
        <w:rPr>
          <w:b/>
          <w:color w:val="auto"/>
        </w:rPr>
        <w:t>PIRKIMO OBJEKTAS</w:t>
      </w:r>
    </w:p>
    <w:p w14:paraId="1CA4FEB8" w14:textId="77777777" w:rsidR="00C0567D" w:rsidRDefault="00C0567D" w:rsidP="00C0567D">
      <w:pPr>
        <w:pStyle w:val="Sraopastraipa"/>
        <w:numPr>
          <w:ilvl w:val="1"/>
          <w:numId w:val="2"/>
        </w:numPr>
        <w:shd w:val="clear" w:color="auto" w:fill="FFFFFF"/>
        <w:tabs>
          <w:tab w:val="left" w:pos="0"/>
          <w:tab w:val="left" w:pos="993"/>
        </w:tabs>
        <w:autoSpaceDE w:val="0"/>
        <w:autoSpaceDN w:val="0"/>
        <w:adjustRightInd w:val="0"/>
        <w:spacing w:after="0" w:line="240" w:lineRule="auto"/>
        <w:ind w:left="0" w:firstLine="426"/>
        <w:jc w:val="both"/>
        <w:rPr>
          <w:color w:val="auto"/>
        </w:rPr>
      </w:pPr>
      <w:r w:rsidRPr="00330939">
        <w:rPr>
          <w:color w:val="auto"/>
        </w:rPr>
        <w:t>Pirkimo objektas — Elektroninio deklaravimo sistemos EDS modernizavimo paslaugos</w:t>
      </w:r>
      <w:r>
        <w:rPr>
          <w:color w:val="auto"/>
        </w:rPr>
        <w:t>.</w:t>
      </w:r>
    </w:p>
    <w:p w14:paraId="00CC8E6C" w14:textId="77777777" w:rsidR="00C0567D" w:rsidRDefault="00C0567D" w:rsidP="00C0567D">
      <w:pPr>
        <w:pStyle w:val="Sraopastraipa"/>
        <w:shd w:val="clear" w:color="auto" w:fill="FFFFFF"/>
        <w:tabs>
          <w:tab w:val="left" w:pos="0"/>
          <w:tab w:val="left" w:pos="993"/>
        </w:tabs>
        <w:autoSpaceDE w:val="0"/>
        <w:autoSpaceDN w:val="0"/>
        <w:adjustRightInd w:val="0"/>
        <w:spacing w:after="0" w:line="240" w:lineRule="auto"/>
        <w:ind w:left="851"/>
        <w:jc w:val="both"/>
        <w:rPr>
          <w:color w:val="auto"/>
        </w:rPr>
      </w:pPr>
      <w:r w:rsidRPr="00330939">
        <w:rPr>
          <w:color w:val="auto"/>
        </w:rPr>
        <w:t xml:space="preserve"> </w:t>
      </w:r>
      <w:r w:rsidRPr="00E805E9">
        <w:rPr>
          <w:color w:val="auto"/>
        </w:rPr>
        <w:t>Paslauga preliminariai apima šias Paslaugas (pagal poreikį):</w:t>
      </w:r>
    </w:p>
    <w:p w14:paraId="428073D7" w14:textId="77777777" w:rsidR="00C0567D" w:rsidRDefault="00C0567D" w:rsidP="00C0567D">
      <w:pPr>
        <w:pStyle w:val="Sraopastraipa"/>
        <w:numPr>
          <w:ilvl w:val="2"/>
          <w:numId w:val="2"/>
        </w:numPr>
        <w:shd w:val="clear" w:color="auto" w:fill="FFFFFF"/>
        <w:tabs>
          <w:tab w:val="left" w:pos="0"/>
          <w:tab w:val="left" w:pos="993"/>
        </w:tabs>
        <w:autoSpaceDE w:val="0"/>
        <w:autoSpaceDN w:val="0"/>
        <w:adjustRightInd w:val="0"/>
        <w:ind w:left="0" w:firstLine="426"/>
        <w:jc w:val="both"/>
        <w:rPr>
          <w:color w:val="auto"/>
        </w:rPr>
      </w:pPr>
      <w:r w:rsidRPr="001E11E9">
        <w:rPr>
          <w:color w:val="auto"/>
        </w:rPr>
        <w:t>EDS funkcionalumų modernizavimas, pvz., Pajamų deklaravimo vedlio GPM311 modernizavimo darbai;</w:t>
      </w:r>
    </w:p>
    <w:p w14:paraId="54E8D832" w14:textId="77777777" w:rsidR="00C0567D" w:rsidRPr="001E11E9" w:rsidRDefault="00C0567D" w:rsidP="00C0567D">
      <w:pPr>
        <w:pStyle w:val="Sraopastraipa"/>
        <w:numPr>
          <w:ilvl w:val="2"/>
          <w:numId w:val="2"/>
        </w:numPr>
        <w:shd w:val="clear" w:color="auto" w:fill="FFFFFF"/>
        <w:tabs>
          <w:tab w:val="left" w:pos="0"/>
          <w:tab w:val="left" w:pos="993"/>
        </w:tabs>
        <w:autoSpaceDE w:val="0"/>
        <w:autoSpaceDN w:val="0"/>
        <w:adjustRightInd w:val="0"/>
        <w:ind w:left="0" w:firstLine="426"/>
        <w:jc w:val="both"/>
        <w:rPr>
          <w:color w:val="auto"/>
        </w:rPr>
      </w:pPr>
      <w:r w:rsidRPr="001E11E9">
        <w:rPr>
          <w:color w:val="auto"/>
        </w:rPr>
        <w:t>Integracijų su kitomis VMI sistemomis kūrimas;</w:t>
      </w:r>
    </w:p>
    <w:p w14:paraId="03BADA59" w14:textId="77777777" w:rsidR="00C0567D" w:rsidRPr="001E11E9" w:rsidRDefault="00C0567D" w:rsidP="00C0567D">
      <w:pPr>
        <w:pStyle w:val="Sraopastraipa"/>
        <w:numPr>
          <w:ilvl w:val="2"/>
          <w:numId w:val="2"/>
        </w:numPr>
        <w:shd w:val="clear" w:color="auto" w:fill="FFFFFF"/>
        <w:tabs>
          <w:tab w:val="left" w:pos="0"/>
          <w:tab w:val="left" w:pos="993"/>
        </w:tabs>
        <w:autoSpaceDE w:val="0"/>
        <w:autoSpaceDN w:val="0"/>
        <w:adjustRightInd w:val="0"/>
        <w:ind w:left="0" w:firstLine="426"/>
        <w:jc w:val="both"/>
        <w:rPr>
          <w:color w:val="auto"/>
        </w:rPr>
      </w:pPr>
      <w:r w:rsidRPr="001E11E9">
        <w:rPr>
          <w:color w:val="auto"/>
        </w:rPr>
        <w:t>Naujų EDS paslaugų kūrimas (pvz., naujų deklaracijų pildymo vedlių sukūrimas);</w:t>
      </w:r>
    </w:p>
    <w:p w14:paraId="32573630" w14:textId="77777777" w:rsidR="00C0567D" w:rsidRPr="001E11E9" w:rsidRDefault="00C0567D" w:rsidP="00C0567D">
      <w:pPr>
        <w:pStyle w:val="Sraopastraipa"/>
        <w:numPr>
          <w:ilvl w:val="2"/>
          <w:numId w:val="2"/>
        </w:numPr>
        <w:shd w:val="clear" w:color="auto" w:fill="FFFFFF"/>
        <w:tabs>
          <w:tab w:val="left" w:pos="0"/>
          <w:tab w:val="left" w:pos="993"/>
        </w:tabs>
        <w:autoSpaceDE w:val="0"/>
        <w:autoSpaceDN w:val="0"/>
        <w:adjustRightInd w:val="0"/>
        <w:ind w:left="0" w:firstLine="426"/>
        <w:jc w:val="both"/>
        <w:rPr>
          <w:color w:val="auto"/>
        </w:rPr>
      </w:pPr>
      <w:r w:rsidRPr="001E11E9">
        <w:rPr>
          <w:color w:val="auto"/>
        </w:rPr>
        <w:t>Techninių priemonių įgyvendinimas užtikrinant EDS duomenų saugumą pagal bendrąjį duomenų apsaugos reglamentą;</w:t>
      </w:r>
    </w:p>
    <w:p w14:paraId="56C6AF92" w14:textId="77777777" w:rsidR="00C0567D" w:rsidRPr="001E11E9" w:rsidRDefault="00C0567D" w:rsidP="00C0567D">
      <w:pPr>
        <w:pStyle w:val="Sraopastraipa"/>
        <w:numPr>
          <w:ilvl w:val="2"/>
          <w:numId w:val="2"/>
        </w:numPr>
        <w:shd w:val="clear" w:color="auto" w:fill="FFFFFF"/>
        <w:tabs>
          <w:tab w:val="left" w:pos="0"/>
          <w:tab w:val="left" w:pos="993"/>
        </w:tabs>
        <w:autoSpaceDE w:val="0"/>
        <w:autoSpaceDN w:val="0"/>
        <w:adjustRightInd w:val="0"/>
        <w:ind w:left="0" w:firstLine="426"/>
        <w:jc w:val="both"/>
        <w:rPr>
          <w:color w:val="auto"/>
        </w:rPr>
      </w:pPr>
      <w:r w:rsidRPr="001E11E9">
        <w:rPr>
          <w:color w:val="auto"/>
        </w:rPr>
        <w:t>EDS modernizavimas optimizuojant procesus, dėl pakeistų teisės aktų, naujų / pasikeitusių VMI veiklos poreikių ir kitų IS pakeitimų ir / ar naujai sukurtų funkcijų;</w:t>
      </w:r>
    </w:p>
    <w:p w14:paraId="1F4A4F9B" w14:textId="77777777" w:rsidR="00C0567D" w:rsidRPr="001E11E9" w:rsidRDefault="00C0567D" w:rsidP="00C0567D">
      <w:pPr>
        <w:pStyle w:val="Sraopastraipa"/>
        <w:numPr>
          <w:ilvl w:val="2"/>
          <w:numId w:val="2"/>
        </w:numPr>
        <w:shd w:val="clear" w:color="auto" w:fill="FFFFFF"/>
        <w:tabs>
          <w:tab w:val="left" w:pos="0"/>
          <w:tab w:val="left" w:pos="993"/>
        </w:tabs>
        <w:autoSpaceDE w:val="0"/>
        <w:autoSpaceDN w:val="0"/>
        <w:adjustRightInd w:val="0"/>
        <w:ind w:left="0" w:firstLine="426"/>
        <w:jc w:val="both"/>
        <w:rPr>
          <w:color w:val="auto"/>
        </w:rPr>
      </w:pPr>
      <w:r w:rsidRPr="001E11E9">
        <w:rPr>
          <w:color w:val="auto"/>
        </w:rPr>
        <w:t>Kiti EDS darbai.</w:t>
      </w:r>
    </w:p>
    <w:p w14:paraId="00DC9F71" w14:textId="77777777" w:rsidR="00C0567D" w:rsidRPr="00B93F23" w:rsidRDefault="00C0567D" w:rsidP="00C0567D">
      <w:pPr>
        <w:shd w:val="clear" w:color="auto" w:fill="FFFFFF"/>
        <w:tabs>
          <w:tab w:val="left" w:pos="709"/>
          <w:tab w:val="left" w:pos="993"/>
        </w:tabs>
        <w:autoSpaceDE w:val="0"/>
        <w:autoSpaceDN w:val="0"/>
        <w:adjustRightInd w:val="0"/>
        <w:jc w:val="both"/>
        <w:rPr>
          <w:rFonts w:ascii="Trebuchet MS" w:hAnsi="Trebuchet MS"/>
          <w:sz w:val="22"/>
          <w:szCs w:val="22"/>
        </w:rPr>
      </w:pPr>
    </w:p>
    <w:p w14:paraId="2ADD5305" w14:textId="77777777" w:rsidR="00C0567D" w:rsidRPr="00B93F23" w:rsidRDefault="00C0567D" w:rsidP="00C0567D">
      <w:pPr>
        <w:pStyle w:val="Sraopastraipa"/>
        <w:numPr>
          <w:ilvl w:val="0"/>
          <w:numId w:val="2"/>
        </w:numPr>
        <w:shd w:val="clear" w:color="auto" w:fill="FFFFFF"/>
        <w:tabs>
          <w:tab w:val="left" w:pos="851"/>
        </w:tabs>
        <w:autoSpaceDE w:val="0"/>
        <w:autoSpaceDN w:val="0"/>
        <w:adjustRightInd w:val="0"/>
        <w:spacing w:after="0" w:line="240" w:lineRule="auto"/>
        <w:ind w:right="282"/>
        <w:jc w:val="both"/>
        <w:rPr>
          <w:b/>
          <w:color w:val="auto"/>
        </w:rPr>
      </w:pPr>
      <w:r w:rsidRPr="00B93F23">
        <w:rPr>
          <w:b/>
          <w:color w:val="auto"/>
        </w:rPr>
        <w:t>TECHNINĖ SPECIFIKACIJA:</w:t>
      </w:r>
    </w:p>
    <w:p w14:paraId="07C6BDAA" w14:textId="77777777" w:rsidR="00C0567D" w:rsidRPr="005376F7" w:rsidRDefault="00C0567D" w:rsidP="00C0567D">
      <w:pPr>
        <w:pStyle w:val="Sraopastraipa"/>
        <w:numPr>
          <w:ilvl w:val="1"/>
          <w:numId w:val="2"/>
        </w:numPr>
        <w:shd w:val="clear" w:color="auto" w:fill="FFFFFF"/>
        <w:tabs>
          <w:tab w:val="left" w:pos="851"/>
        </w:tabs>
        <w:autoSpaceDE w:val="0"/>
        <w:autoSpaceDN w:val="0"/>
        <w:adjustRightInd w:val="0"/>
        <w:spacing w:after="0" w:line="240" w:lineRule="auto"/>
        <w:ind w:left="0" w:firstLine="567"/>
        <w:rPr>
          <w:b/>
          <w:color w:val="auto"/>
        </w:rPr>
      </w:pPr>
      <w:r w:rsidRPr="005376F7">
        <w:rPr>
          <w:b/>
          <w:color w:val="auto"/>
        </w:rPr>
        <w:t xml:space="preserve">Reikalavimai </w:t>
      </w:r>
      <w:bookmarkStart w:id="4" w:name="_Hlk93583635"/>
      <w:r w:rsidRPr="005376F7">
        <w:rPr>
          <w:b/>
          <w:color w:val="auto"/>
        </w:rPr>
        <w:t xml:space="preserve">EDS </w:t>
      </w:r>
      <w:bookmarkEnd w:id="4"/>
      <w:r w:rsidRPr="005376F7">
        <w:rPr>
          <w:b/>
          <w:color w:val="auto"/>
        </w:rPr>
        <w:t>modernizavimo principams:</w:t>
      </w:r>
    </w:p>
    <w:p w14:paraId="6E66CF60" w14:textId="77777777" w:rsidR="00C0567D" w:rsidRPr="005C7A7B" w:rsidRDefault="00C0567D" w:rsidP="00C0567D">
      <w:pPr>
        <w:pStyle w:val="Sraopastraipa"/>
        <w:numPr>
          <w:ilvl w:val="2"/>
          <w:numId w:val="2"/>
        </w:numPr>
        <w:spacing w:after="0" w:line="240" w:lineRule="auto"/>
        <w:ind w:left="0" w:firstLine="567"/>
        <w:jc w:val="both"/>
        <w:rPr>
          <w:color w:val="auto"/>
        </w:rPr>
      </w:pPr>
      <w:r w:rsidRPr="005C7A7B">
        <w:rPr>
          <w:color w:val="auto"/>
        </w:rPr>
        <w:t>Plečiamumo (angl. „</w:t>
      </w:r>
      <w:proofErr w:type="spellStart"/>
      <w:r w:rsidRPr="005C7A7B">
        <w:rPr>
          <w:color w:val="auto"/>
        </w:rPr>
        <w:t>scalability</w:t>
      </w:r>
      <w:proofErr w:type="spellEnd"/>
      <w:r w:rsidRPr="005C7A7B">
        <w:rPr>
          <w:color w:val="auto"/>
        </w:rPr>
        <w:t>“): papildomų komponentų įdiegimas neturi sumažinti patikimumo ir našumo lygių;</w:t>
      </w:r>
    </w:p>
    <w:p w14:paraId="792E894D" w14:textId="77777777" w:rsidR="00C0567D" w:rsidRPr="00330939" w:rsidRDefault="00C0567D" w:rsidP="00C0567D">
      <w:pPr>
        <w:pStyle w:val="Sraopastraipa"/>
        <w:numPr>
          <w:ilvl w:val="2"/>
          <w:numId w:val="2"/>
        </w:numPr>
        <w:spacing w:after="0" w:line="240" w:lineRule="auto"/>
        <w:ind w:left="0" w:firstLine="567"/>
        <w:jc w:val="both"/>
        <w:rPr>
          <w:color w:val="auto"/>
        </w:rPr>
      </w:pPr>
      <w:r w:rsidRPr="00CA1AB7">
        <w:rPr>
          <w:color w:val="auto"/>
        </w:rPr>
        <w:t>Keičiamumo (angl. „</w:t>
      </w:r>
      <w:proofErr w:type="spellStart"/>
      <w:r w:rsidRPr="00CA1AB7">
        <w:rPr>
          <w:color w:val="auto"/>
        </w:rPr>
        <w:t>changeability</w:t>
      </w:r>
      <w:proofErr w:type="spellEnd"/>
      <w:r w:rsidRPr="00CA1AB7">
        <w:rPr>
          <w:color w:val="auto"/>
        </w:rPr>
        <w:t>“) ir papildomumo (angl. „</w:t>
      </w:r>
      <w:proofErr w:type="spellStart"/>
      <w:r w:rsidRPr="00CA1AB7">
        <w:rPr>
          <w:color w:val="auto"/>
        </w:rPr>
        <w:t>extensibility</w:t>
      </w:r>
      <w:proofErr w:type="spellEnd"/>
      <w:r w:rsidRPr="00CA1AB7">
        <w:rPr>
          <w:color w:val="auto"/>
        </w:rPr>
        <w:t>“): komponentai turi būti įdiegti taip, kad užtikrintų galimybę lengvai modernizuoti esamas ED</w:t>
      </w:r>
      <w:r w:rsidRPr="00330939">
        <w:rPr>
          <w:color w:val="auto"/>
        </w:rPr>
        <w:t>S funkcijas ir įtraukti į EDS naujas funkcijas;</w:t>
      </w:r>
    </w:p>
    <w:p w14:paraId="0956351B" w14:textId="77777777" w:rsidR="00C0567D" w:rsidRPr="00330939" w:rsidRDefault="00C0567D" w:rsidP="00C0567D">
      <w:pPr>
        <w:pStyle w:val="Sraopastraipa"/>
        <w:numPr>
          <w:ilvl w:val="2"/>
          <w:numId w:val="2"/>
        </w:numPr>
        <w:spacing w:after="0" w:line="240" w:lineRule="auto"/>
        <w:ind w:left="0" w:firstLine="567"/>
        <w:jc w:val="both"/>
        <w:rPr>
          <w:color w:val="auto"/>
        </w:rPr>
      </w:pPr>
      <w:r w:rsidRPr="00330939">
        <w:rPr>
          <w:color w:val="auto"/>
        </w:rPr>
        <w:t>Atsparumo (angl. „</w:t>
      </w:r>
      <w:proofErr w:type="spellStart"/>
      <w:r w:rsidRPr="00330939">
        <w:rPr>
          <w:color w:val="auto"/>
        </w:rPr>
        <w:t>robustness</w:t>
      </w:r>
      <w:proofErr w:type="spellEnd"/>
      <w:r w:rsidRPr="00330939">
        <w:rPr>
          <w:color w:val="auto"/>
        </w:rPr>
        <w:t>“): komponentai turi būti įdiegti tokiu būdu, kuris užtikrintų atsparumą sutrikimams. Tam tikrų komponentų klaidos neturi neigiamai paveikti kito EDS funkcionalumo.</w:t>
      </w:r>
    </w:p>
    <w:p w14:paraId="4B3FF019"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EDS turi būti suprojektuota ir realizuota taip, kad realizavus funkcionalumo pakeitimus vienoje ar keliose funkcinėse srityse tai netaptų visos EDS perkūrimo priežastimi;</w:t>
      </w:r>
    </w:p>
    <w:p w14:paraId="6EEADE20"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 xml:space="preserve">Sukūrus naują </w:t>
      </w:r>
      <w:r>
        <w:rPr>
          <w:color w:val="auto"/>
        </w:rPr>
        <w:t xml:space="preserve">/ modernizavus </w:t>
      </w:r>
      <w:r w:rsidRPr="00B93F23">
        <w:rPr>
          <w:color w:val="auto"/>
        </w:rPr>
        <w:t>EDS, prieigos prie jo turi būti sutvarkomos pagal šiuos reikalavimus:</w:t>
      </w:r>
    </w:p>
    <w:p w14:paraId="435852CF" w14:textId="77777777" w:rsidR="00C0567D" w:rsidRPr="00B93F23"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lastRenderedPageBreak/>
        <w:t>Prieigos teisių suteikimas prie EDS turi būti paremtas rolių pagrindu, kai teisė naudotis konkrečia EDS tvarkoma informacija suteikiama konkrečiam EDS naudotojui ar naudotojų grupei;</w:t>
      </w:r>
    </w:p>
    <w:p w14:paraId="2E6D994E" w14:textId="77777777" w:rsidR="00C0567D" w:rsidRPr="00B93F23"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Jei EDS modulis skirtas administruoti, jis turi būti papildytas administratoriaus role, suteikiančia teisę administruoti EDS be teisės tvarkyti mokesčių mokėtojų duomenis;</w:t>
      </w:r>
    </w:p>
    <w:p w14:paraId="3D9F1177" w14:textId="77777777" w:rsidR="00C0567D" w:rsidRPr="00B93F23"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Visos EDS naudotojų rolės, įskaitant ir administratorių, ir joms priskirtos teisės turi būti suderintos su EDS duomenų valdymo įgaliotiniu;</w:t>
      </w:r>
    </w:p>
    <w:p w14:paraId="1A6DCAB0" w14:textId="77777777" w:rsidR="00C0567D" w:rsidRPr="00B93F23"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 xml:space="preserve">Kiekvienas EDS naudotojas turi būti unikaliai identifikuojamas ir autentifikuojamas. </w:t>
      </w:r>
    </w:p>
    <w:p w14:paraId="01058E38" w14:textId="77777777" w:rsidR="00C0567D" w:rsidRPr="00B93F23" w:rsidRDefault="00C0567D" w:rsidP="00C0567D">
      <w:pPr>
        <w:pStyle w:val="Sraopastraipa"/>
        <w:numPr>
          <w:ilvl w:val="2"/>
          <w:numId w:val="2"/>
        </w:numPr>
        <w:shd w:val="clear" w:color="auto" w:fill="FFFFFF"/>
        <w:tabs>
          <w:tab w:val="left" w:pos="1134"/>
        </w:tabs>
        <w:autoSpaceDE w:val="0"/>
        <w:autoSpaceDN w:val="0"/>
        <w:adjustRightInd w:val="0"/>
        <w:spacing w:after="0" w:line="240" w:lineRule="auto"/>
        <w:ind w:left="0" w:firstLine="567"/>
        <w:jc w:val="both"/>
        <w:rPr>
          <w:color w:val="auto"/>
        </w:rPr>
      </w:pPr>
      <w:r w:rsidRPr="00B93F23">
        <w:rPr>
          <w:color w:val="auto"/>
        </w:rPr>
        <w:t>EDS programinė įranga turi leisti atlikti nurodytu laiku vykdomų užduočių („</w:t>
      </w:r>
      <w:proofErr w:type="spellStart"/>
      <w:r w:rsidRPr="00B93F23">
        <w:rPr>
          <w:color w:val="auto"/>
        </w:rPr>
        <w:t>scheduler</w:t>
      </w:r>
      <w:proofErr w:type="spellEnd"/>
      <w:r w:rsidRPr="00B93F23">
        <w:rPr>
          <w:color w:val="auto"/>
        </w:rPr>
        <w:t>“) administravimą. Turi būti funkcija, leidžianti įjungti arba išjungti egzistuojančias užduotis, pakeisti užduočių vykdymą.</w:t>
      </w:r>
    </w:p>
    <w:p w14:paraId="4D2DAA5F" w14:textId="77777777" w:rsidR="00C0567D" w:rsidRPr="00B93F23" w:rsidRDefault="00C0567D" w:rsidP="00C0567D">
      <w:pPr>
        <w:pStyle w:val="Sraopastraipa"/>
        <w:numPr>
          <w:ilvl w:val="2"/>
          <w:numId w:val="2"/>
        </w:numPr>
        <w:shd w:val="clear" w:color="auto" w:fill="FFFFFF"/>
        <w:tabs>
          <w:tab w:val="left" w:pos="1134"/>
        </w:tabs>
        <w:autoSpaceDE w:val="0"/>
        <w:autoSpaceDN w:val="0"/>
        <w:adjustRightInd w:val="0"/>
        <w:spacing w:after="0" w:line="240" w:lineRule="auto"/>
        <w:ind w:left="0" w:firstLine="567"/>
        <w:jc w:val="both"/>
        <w:rPr>
          <w:color w:val="auto"/>
        </w:rPr>
      </w:pPr>
      <w:r w:rsidRPr="00B93F23">
        <w:rPr>
          <w:color w:val="auto"/>
        </w:rPr>
        <w:t>Jei duomenų perdavimo būdas ir tikslas reikalauja, EDS turi užtikrinti duomenų kodavimą prieš perduodant duomenis trečioms šalims;</w:t>
      </w:r>
    </w:p>
    <w:p w14:paraId="6BEDE8E9" w14:textId="77777777" w:rsidR="00C0567D" w:rsidRPr="00B93F23" w:rsidRDefault="00C0567D" w:rsidP="00C0567D">
      <w:pPr>
        <w:pStyle w:val="Sraopastraipa"/>
        <w:numPr>
          <w:ilvl w:val="2"/>
          <w:numId w:val="2"/>
        </w:numPr>
        <w:shd w:val="clear" w:color="auto" w:fill="FFFFFF"/>
        <w:tabs>
          <w:tab w:val="left" w:pos="1134"/>
        </w:tabs>
        <w:autoSpaceDE w:val="0"/>
        <w:autoSpaceDN w:val="0"/>
        <w:adjustRightInd w:val="0"/>
        <w:spacing w:after="0" w:line="240" w:lineRule="auto"/>
        <w:ind w:left="0" w:firstLine="567"/>
        <w:jc w:val="both"/>
      </w:pPr>
      <w:r w:rsidRPr="00B93F23">
        <w:t>EDS turi būti įgyvendintos kontrolės priemonės, užtikrinančios perduodamų ar gaunamų duomenų vientisumą ir konfidencialumą, kad duomenys nebūtų iškraipyti ar neleistinai atskleisti jų perdavimo metu. Viešaisiais ryšių tinklais perduodamos EDS elektroninės informacijos konfidencialumas turi būti užtikrintas, naudojant šifravimą;</w:t>
      </w:r>
    </w:p>
    <w:p w14:paraId="210D1541" w14:textId="77777777" w:rsidR="00C0567D" w:rsidRPr="00B93F23" w:rsidRDefault="00C0567D" w:rsidP="00C0567D">
      <w:pPr>
        <w:pStyle w:val="Sraopastraipa"/>
        <w:numPr>
          <w:ilvl w:val="2"/>
          <w:numId w:val="2"/>
        </w:numPr>
        <w:shd w:val="clear" w:color="auto" w:fill="FFFFFF"/>
        <w:tabs>
          <w:tab w:val="left" w:pos="1134"/>
        </w:tabs>
        <w:autoSpaceDE w:val="0"/>
        <w:autoSpaceDN w:val="0"/>
        <w:adjustRightInd w:val="0"/>
        <w:spacing w:after="0" w:line="240" w:lineRule="auto"/>
        <w:ind w:left="0" w:firstLine="567"/>
        <w:jc w:val="both"/>
      </w:pPr>
      <w:r w:rsidRPr="00B93F23">
        <w:t>EDS turi automatiškai nutraukti naudotojo darbo seansą praėjus parametrais apibrėžtam naudotojo neaktyvumo laikotarpiui ir pranešimu informuoti naudotoją apie atjungimo priežastį. Turi būti galimybė keisti neaktyvumo laikotarpio parametro reikšmę;</w:t>
      </w:r>
    </w:p>
    <w:p w14:paraId="0DF51397"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pPr>
      <w:r w:rsidRPr="00B93F23">
        <w:t>EDS turi būti galimybė nustatyti naudotojo neteisingų prisijungimų skaičių, po kurio naudotojui būtų laikinai neleidžiama bandyti prisijungti. Turi būti galimybė keisti prisijungimų skaičiaus parametro reikšmę;</w:t>
      </w:r>
    </w:p>
    <w:p w14:paraId="0DFD4B72"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 xml:space="preserve">Atnaujinta / modernizuota EDS turi patikimai veikti Pirkėjo turimoje techninėje platformoje, vietiniuose (LAN) ir teritoriniuose (WAN) kompiuterių tinkluose bei infrastruktūroje skirtoje  EDS maksimaliai išnaudojant įdiegtus ir naudojamus programinius sprendimus ir technologijas, t. y. EDS modernizuotų ir naujų komponentų </w:t>
      </w:r>
      <w:r w:rsidRPr="005E118F">
        <w:t>(Paslaug</w:t>
      </w:r>
      <w:r>
        <w:t>os</w:t>
      </w:r>
      <w:r w:rsidRPr="005E118F">
        <w:t xml:space="preserve">) </w:t>
      </w:r>
      <w:r w:rsidRPr="00B93F23">
        <w:rPr>
          <w:color w:val="auto"/>
        </w:rPr>
        <w:t>įdiegimas negali reikalauti iš Pirkėjo jokių papildomų (neįtrauktų į pasiūlymo kainą) išlaidų;</w:t>
      </w:r>
    </w:p>
    <w:p w14:paraId="494401BF" w14:textId="77777777" w:rsidR="00C0567D" w:rsidRPr="0050448B"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 xml:space="preserve">Paslaugos įgyvendinimui kuriami programiniai sprendimai turi užtikrinti pilną duomenų mainų suderinamumą ir integralumą su EDS ir susijusių informacinių sistemų sprendimais bei tvarkomų </w:t>
      </w:r>
      <w:r w:rsidRPr="0050448B">
        <w:rPr>
          <w:color w:val="auto"/>
        </w:rPr>
        <w:t xml:space="preserve">duomenų panaudojimu EDS ir susijusiose </w:t>
      </w:r>
      <w:r w:rsidRPr="0050448B">
        <w:t>IS</w:t>
      </w:r>
      <w:r w:rsidRPr="0050448B">
        <w:rPr>
          <w:color w:val="auto"/>
        </w:rPr>
        <w:t>;</w:t>
      </w:r>
    </w:p>
    <w:p w14:paraId="5103D21B" w14:textId="77777777" w:rsidR="00C0567D" w:rsidRPr="0050448B"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50448B">
        <w:rPr>
          <w:color w:val="auto"/>
        </w:rPr>
        <w:t>Jei kuriamo sprendimo funkcionalumams užtikrinti bus reikalinga licencijuojama programinė įranga (DB ar kito programinio sprendimo), ji turi būti pateikta su gamintojo techniniu palaikymu. Licencijų kaina turi būti įtraukta į pasiūlymo kainą. Šis reikalavimas neriboja atviro kodo programinės įrangos naudojimo. Teisiniu požiūriu atvirasis kodas - tai programiniai produktai, kurių naudojimas, platinimas ir modifikavimas yra nustatytas atvirojo kodo licencijomis bei jų sąlygomis, su kuriomis sutinkantis naudotojas produktu gali disponuoti tiek, kiek jam suteikia licencija.</w:t>
      </w:r>
    </w:p>
    <w:p w14:paraId="1AA027DC" w14:textId="77777777" w:rsidR="00C0567D" w:rsidRPr="0050448B" w:rsidRDefault="00C0567D" w:rsidP="00C0567D">
      <w:pPr>
        <w:pStyle w:val="Sraopastraipa"/>
        <w:numPr>
          <w:ilvl w:val="2"/>
          <w:numId w:val="2"/>
        </w:numPr>
        <w:shd w:val="clear" w:color="auto" w:fill="FFFFFF"/>
        <w:tabs>
          <w:tab w:val="left" w:pos="1560"/>
        </w:tabs>
        <w:autoSpaceDE w:val="0"/>
        <w:autoSpaceDN w:val="0"/>
        <w:adjustRightInd w:val="0"/>
        <w:spacing w:after="0" w:line="240" w:lineRule="auto"/>
        <w:ind w:left="0" w:firstLine="567"/>
        <w:jc w:val="both"/>
        <w:rPr>
          <w:color w:val="auto"/>
        </w:rPr>
      </w:pPr>
      <w:r w:rsidRPr="0050448B">
        <w:rPr>
          <w:color w:val="auto"/>
        </w:rPr>
        <w:t>Visi kūrimo sprendimai turi būti realizuoti atsižvelgiant į kūrimui naudojamos licencinės programinės įrangos licencijavimo taisykles bei vadovaujantis Lietuvos Respublikos valstybės informacinių išteklių valdymo įstatymo 12 straipsnyje nustatytomis intelektinės nuosavybės teisėmis, nereikalauti iš Pirkėjo papildomų investicijų ir būti pateikti su licencinės programinės įrangos gamintojo palaikymu, kuris turi būti ne trumpesnis nei kokybės garantija. Jų galiojimas neturi būti apribotas nepriklausomai nuo to, ar Pirkėjas įsigyja programinės įrangos techninio aptarnavimo paslaugas ar ne.</w:t>
      </w:r>
    </w:p>
    <w:p w14:paraId="0D25D26E" w14:textId="77777777" w:rsidR="00C0567D" w:rsidRPr="00B93F23" w:rsidRDefault="00C0567D" w:rsidP="00C0567D">
      <w:pPr>
        <w:pStyle w:val="Sraopastraipa"/>
        <w:numPr>
          <w:ilvl w:val="2"/>
          <w:numId w:val="2"/>
        </w:numPr>
        <w:shd w:val="clear" w:color="auto" w:fill="FFFFFF"/>
        <w:tabs>
          <w:tab w:val="left" w:pos="1560"/>
        </w:tabs>
        <w:autoSpaceDE w:val="0"/>
        <w:autoSpaceDN w:val="0"/>
        <w:adjustRightInd w:val="0"/>
        <w:spacing w:after="0" w:line="240" w:lineRule="auto"/>
        <w:ind w:left="0" w:firstLine="567"/>
        <w:jc w:val="both"/>
        <w:rPr>
          <w:color w:val="auto"/>
        </w:rPr>
      </w:pPr>
      <w:r w:rsidRPr="00B93F23">
        <w:rPr>
          <w:color w:val="auto"/>
        </w:rPr>
        <w:t>EDS turi būti numatytos atstatymo po gedimo ir atsarginio duomenų išsaugojimo procedūros</w:t>
      </w:r>
      <w:r>
        <w:rPr>
          <w:color w:val="auto"/>
        </w:rPr>
        <w:t xml:space="preserve">, </w:t>
      </w:r>
      <w:r>
        <w:t>pagal poreikį patikslinant EDS veiklos tęstinumo planą</w:t>
      </w:r>
      <w:r w:rsidRPr="00CD734B">
        <w:t>.</w:t>
      </w:r>
    </w:p>
    <w:p w14:paraId="7F067F94" w14:textId="77777777" w:rsidR="00C0567D" w:rsidRPr="00B93F23" w:rsidRDefault="00C0567D" w:rsidP="00C0567D">
      <w:pPr>
        <w:ind w:firstLine="567"/>
        <w:jc w:val="both"/>
        <w:rPr>
          <w:rFonts w:ascii="Trebuchet MS" w:hAnsi="Trebuchet MS"/>
          <w:sz w:val="22"/>
          <w:szCs w:val="22"/>
        </w:rPr>
      </w:pPr>
    </w:p>
    <w:p w14:paraId="375944C1" w14:textId="77777777" w:rsidR="00C0567D" w:rsidRPr="00B93F23" w:rsidRDefault="00C0567D" w:rsidP="00C0567D">
      <w:pPr>
        <w:pStyle w:val="Sraopastraipa"/>
        <w:numPr>
          <w:ilvl w:val="1"/>
          <w:numId w:val="2"/>
        </w:numPr>
        <w:spacing w:after="0" w:line="240" w:lineRule="auto"/>
        <w:ind w:left="0" w:firstLine="567"/>
        <w:jc w:val="both"/>
        <w:rPr>
          <w:b/>
          <w:color w:val="auto"/>
        </w:rPr>
      </w:pPr>
      <w:r w:rsidRPr="00B93F23">
        <w:rPr>
          <w:b/>
          <w:color w:val="auto"/>
        </w:rPr>
        <w:t>Reikalavimai testavimui:</w:t>
      </w:r>
    </w:p>
    <w:p w14:paraId="76AF80D8" w14:textId="77777777" w:rsidR="00C0567D" w:rsidRDefault="00C0567D" w:rsidP="00C0567D">
      <w:pPr>
        <w:pStyle w:val="Sraopastraipa"/>
        <w:numPr>
          <w:ilvl w:val="2"/>
          <w:numId w:val="2"/>
        </w:numPr>
        <w:spacing w:after="0" w:line="240" w:lineRule="auto"/>
        <w:ind w:left="0" w:firstLine="567"/>
        <w:jc w:val="both"/>
        <w:rPr>
          <w:color w:val="auto"/>
        </w:rPr>
      </w:pPr>
      <w:r w:rsidRPr="00B93F23">
        <w:rPr>
          <w:color w:val="auto"/>
        </w:rPr>
        <w:t xml:space="preserve">EDS kūrimo, </w:t>
      </w:r>
      <w:proofErr w:type="spellStart"/>
      <w:r w:rsidRPr="00B93F23">
        <w:rPr>
          <w:color w:val="auto"/>
        </w:rPr>
        <w:t>testinė</w:t>
      </w:r>
      <w:proofErr w:type="spellEnd"/>
      <w:r w:rsidRPr="00B93F23">
        <w:rPr>
          <w:color w:val="auto"/>
        </w:rPr>
        <w:t xml:space="preserve"> ir </w:t>
      </w:r>
      <w:r>
        <w:rPr>
          <w:color w:val="auto"/>
        </w:rPr>
        <w:t>g</w:t>
      </w:r>
      <w:r w:rsidRPr="00B93F23">
        <w:rPr>
          <w:color w:val="auto"/>
        </w:rPr>
        <w:t>amybinė aplinkos turi būti atskirtos.</w:t>
      </w:r>
      <w:r w:rsidRPr="00867988">
        <w:t xml:space="preserve"> </w:t>
      </w:r>
      <w:r w:rsidRPr="00867988">
        <w:rPr>
          <w:color w:val="auto"/>
        </w:rPr>
        <w:t xml:space="preserve">Tiekėjas turi sukurti / sukonfigūruoti </w:t>
      </w:r>
      <w:proofErr w:type="spellStart"/>
      <w:r w:rsidRPr="00867988">
        <w:rPr>
          <w:color w:val="auto"/>
        </w:rPr>
        <w:t>testinę</w:t>
      </w:r>
      <w:proofErr w:type="spellEnd"/>
      <w:r w:rsidRPr="00867988">
        <w:rPr>
          <w:color w:val="auto"/>
        </w:rPr>
        <w:t xml:space="preserve"> ir gamybinę aplinkas Pirkėjo infrastruktūroje, kūrimo aplinką — savo infrastruktūroje.</w:t>
      </w:r>
    </w:p>
    <w:p w14:paraId="45EECB6A"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lastRenderedPageBreak/>
        <w:t>Testavimas negali būti vykdomas su realiais duomenimis, išskyrus būtinus atvejus, suderintus su Pirkėju, kurių metu naudojamos organizacinės ir techninės duomenų saugumo priemonės, užtikrinančios realių duomenų saugumą.</w:t>
      </w:r>
      <w:bookmarkStart w:id="5" w:name="_Hlk190158689"/>
      <w:r w:rsidRPr="00B93F23">
        <w:rPr>
          <w:color w:val="000000" w:themeColor="text1"/>
        </w:rPr>
        <w:t xml:space="preserve"> Prieš pradedant testavimą su realiais duomenimis Tiekėjas turės pasirašyti </w:t>
      </w:r>
      <w:r w:rsidRPr="00B93F23">
        <w:t xml:space="preserve">Pirkėjo </w:t>
      </w:r>
      <w:r w:rsidRPr="00B93F23">
        <w:rPr>
          <w:color w:val="000000" w:themeColor="text1"/>
        </w:rPr>
        <w:t>Duomenų tvarkymo sutartį, kurioje yra aprašytos organizacinės ir techninės duomenų saugumo priemonės.</w:t>
      </w:r>
      <w:bookmarkEnd w:id="5"/>
    </w:p>
    <w:p w14:paraId="74FE7F8A" w14:textId="77777777" w:rsidR="00C0567D" w:rsidRDefault="00C0567D" w:rsidP="00C0567D">
      <w:pPr>
        <w:pStyle w:val="Sraopastraipa"/>
        <w:numPr>
          <w:ilvl w:val="2"/>
          <w:numId w:val="2"/>
        </w:numPr>
        <w:spacing w:after="0" w:line="240" w:lineRule="auto"/>
        <w:ind w:left="0" w:firstLine="567"/>
        <w:jc w:val="both"/>
        <w:rPr>
          <w:color w:val="auto"/>
        </w:rPr>
      </w:pPr>
      <w:r w:rsidRPr="00B93F23">
        <w:rPr>
          <w:color w:val="auto"/>
        </w:rPr>
        <w:t>T</w:t>
      </w:r>
      <w:r>
        <w:rPr>
          <w:color w:val="auto"/>
        </w:rPr>
        <w:t>iekėjas</w:t>
      </w:r>
      <w:r w:rsidRPr="00B93F23">
        <w:rPr>
          <w:color w:val="auto"/>
        </w:rPr>
        <w:t xml:space="preserve"> privalo sukurtas / modernizuotas EDS ar atskiras jos dalis visų pirma išbandyti </w:t>
      </w:r>
      <w:proofErr w:type="spellStart"/>
      <w:r w:rsidRPr="00B93F23">
        <w:rPr>
          <w:color w:val="auto"/>
        </w:rPr>
        <w:t>testinėje</w:t>
      </w:r>
      <w:proofErr w:type="spellEnd"/>
      <w:r w:rsidRPr="00B93F23">
        <w:rPr>
          <w:color w:val="auto"/>
        </w:rPr>
        <w:t xml:space="preserve"> aplinkoje ir tik po to pagal Pirkėjo patvirtintas versijų ir pakeitimų valdymo procedūras įdiegti </w:t>
      </w:r>
      <w:r>
        <w:rPr>
          <w:color w:val="auto"/>
        </w:rPr>
        <w:t>g</w:t>
      </w:r>
      <w:r w:rsidRPr="00B93F23">
        <w:rPr>
          <w:color w:val="auto"/>
        </w:rPr>
        <w:t>amybinėje aplinkoje.</w:t>
      </w:r>
    </w:p>
    <w:p w14:paraId="626FCFC3" w14:textId="77777777" w:rsidR="00C0567D" w:rsidRPr="00756A54" w:rsidRDefault="00C0567D" w:rsidP="00C0567D">
      <w:pPr>
        <w:pStyle w:val="Sraopastraipa"/>
        <w:numPr>
          <w:ilvl w:val="2"/>
          <w:numId w:val="2"/>
        </w:numPr>
        <w:ind w:left="0" w:firstLine="567"/>
        <w:jc w:val="both"/>
        <w:rPr>
          <w:color w:val="auto"/>
        </w:rPr>
      </w:pPr>
      <w:r w:rsidRPr="00B53FAA">
        <w:rPr>
          <w:color w:val="auto"/>
        </w:rPr>
        <w:t xml:space="preserve"> </w:t>
      </w:r>
      <w:r w:rsidRPr="005A36DC">
        <w:rPr>
          <w:color w:val="auto"/>
        </w:rPr>
        <w:t>Tiekėjas per 2 (du) mėnesius nuo VMI IT išteklių grupių ir reikalingų teisių suteikimo dienos privalo pateikti Pirkėjui rašytinį patvirtinimą apie kūrimo aplinkos paruošimą savo infrastruktūroje. Pirkėjui pareikalavus, Tiekėjas turi pademonstruoti kūrimo aplinkoje EDS veikimą.</w:t>
      </w:r>
    </w:p>
    <w:p w14:paraId="768244C7"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T</w:t>
      </w:r>
      <w:r w:rsidRPr="00B93F23">
        <w:rPr>
          <w:rFonts w:cs="Calibri"/>
          <w:color w:val="auto"/>
        </w:rPr>
        <w:t>iekėjas</w:t>
      </w:r>
      <w:r w:rsidRPr="00B93F23">
        <w:rPr>
          <w:color w:val="auto"/>
        </w:rPr>
        <w:t xml:space="preserve"> turi sukurtą / modernizuotą EDS ar atskiras jos dalis Pirkėjui pateikti diegimui tik pilnai jas išbandęs, užtikrindamas, kad diegiama programinė įranga yra be kenksmingo programinio kodo, neautorizuotos prieigos galimybių ir /ar kitų pažeidžiamumų. Tai turi būti patvirtinta Tiekėjo atsakingų asmenų</w:t>
      </w:r>
      <w:r w:rsidRPr="00B93F23">
        <w:rPr>
          <w:rFonts w:cs="Calibri"/>
          <w:color w:val="auto"/>
        </w:rPr>
        <w:t>;</w:t>
      </w:r>
    </w:p>
    <w:p w14:paraId="7E95776E"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Testavimo metu turi būti patikrintas optimalus EDS veikimas, apimant, tačiau neapsiribojant šiais klausimais:</w:t>
      </w:r>
    </w:p>
    <w:p w14:paraId="4713C1F4" w14:textId="77777777" w:rsidR="00C0567D" w:rsidRPr="00B93F23" w:rsidRDefault="00C0567D" w:rsidP="00C0567D">
      <w:pPr>
        <w:pStyle w:val="Sraopastraipa"/>
        <w:numPr>
          <w:ilvl w:val="3"/>
          <w:numId w:val="2"/>
        </w:numPr>
        <w:spacing w:after="0" w:line="240" w:lineRule="auto"/>
        <w:ind w:left="1560" w:hanging="1025"/>
        <w:jc w:val="both"/>
      </w:pPr>
      <w:r w:rsidRPr="00B93F23">
        <w:t xml:space="preserve">Ar yra tenkinami visi </w:t>
      </w:r>
      <w:r w:rsidRPr="00B93F23">
        <w:rPr>
          <w:color w:val="000000" w:themeColor="text1"/>
        </w:rPr>
        <w:t>Sutarties 1 priede</w:t>
      </w:r>
      <w:r>
        <w:rPr>
          <w:color w:val="000000" w:themeColor="text1"/>
        </w:rPr>
        <w:t xml:space="preserve"> PASLAUGOS</w:t>
      </w:r>
      <w:r w:rsidRPr="00B93F23">
        <w:rPr>
          <w:color w:val="000000" w:themeColor="text1"/>
        </w:rPr>
        <w:t xml:space="preserve"> TECHNINĖJE SPECIFIKACIJOJE ir EDS </w:t>
      </w:r>
      <w:r w:rsidRPr="00B93F23">
        <w:t>funkcinių reikalavimų dokumente keliami reikalavimai;</w:t>
      </w:r>
    </w:p>
    <w:p w14:paraId="5C048561" w14:textId="77777777" w:rsidR="00C0567D" w:rsidRPr="00B93F23" w:rsidRDefault="00C0567D" w:rsidP="00C0567D">
      <w:pPr>
        <w:pStyle w:val="Sraopastraipa"/>
        <w:numPr>
          <w:ilvl w:val="3"/>
          <w:numId w:val="2"/>
        </w:numPr>
        <w:spacing w:after="0" w:line="240" w:lineRule="auto"/>
        <w:ind w:left="1560" w:hanging="1025"/>
        <w:jc w:val="both"/>
      </w:pPr>
      <w:r w:rsidRPr="00B93F23">
        <w:t xml:space="preserve">Ar yra tenkinami visi </w:t>
      </w:r>
      <w:r w:rsidRPr="00B93F23">
        <w:rPr>
          <w:color w:val="000000" w:themeColor="text1"/>
        </w:rPr>
        <w:t xml:space="preserve">Sutarties 1 priede </w:t>
      </w:r>
      <w:r w:rsidRPr="005E118F">
        <w:rPr>
          <w:color w:val="000000" w:themeColor="text1"/>
        </w:rPr>
        <w:t xml:space="preserve">PASLAUGOS TECHNINĖ SPECIFIKACIJA </w:t>
      </w:r>
      <w:r w:rsidRPr="00B93F23">
        <w:rPr>
          <w:color w:val="000000" w:themeColor="text1"/>
        </w:rPr>
        <w:t xml:space="preserve">EDS </w:t>
      </w:r>
      <w:r w:rsidRPr="00B93F23">
        <w:t>keliami nefunkciniai reikalavimai;</w:t>
      </w:r>
    </w:p>
    <w:p w14:paraId="347DCEFA" w14:textId="77777777" w:rsidR="00C0567D" w:rsidRPr="00B93F23" w:rsidRDefault="00C0567D" w:rsidP="00C0567D">
      <w:pPr>
        <w:pStyle w:val="Sraopastraipa"/>
        <w:numPr>
          <w:ilvl w:val="3"/>
          <w:numId w:val="2"/>
        </w:numPr>
        <w:spacing w:after="0" w:line="240" w:lineRule="auto"/>
        <w:ind w:left="1560" w:hanging="1025"/>
        <w:jc w:val="both"/>
      </w:pPr>
      <w:r w:rsidRPr="00B93F23">
        <w:t>Ar EDS paslaugų proceso seka atitinka numatytąją;</w:t>
      </w:r>
    </w:p>
    <w:p w14:paraId="597A2682" w14:textId="77777777" w:rsidR="00C0567D" w:rsidRPr="005C7A7B" w:rsidRDefault="00C0567D" w:rsidP="00C0567D">
      <w:pPr>
        <w:pStyle w:val="Sraopastraipa"/>
        <w:numPr>
          <w:ilvl w:val="3"/>
          <w:numId w:val="2"/>
        </w:numPr>
        <w:tabs>
          <w:tab w:val="left" w:pos="1560"/>
        </w:tabs>
        <w:spacing w:after="0" w:line="240" w:lineRule="auto"/>
        <w:ind w:left="0" w:firstLine="535"/>
        <w:jc w:val="both"/>
      </w:pPr>
      <w:r w:rsidRPr="00B93F23">
        <w:t>Ar skirtingas teises turintys vidiniai ir išoriniai EDS naudotojai gali atlikti jiems pagal teises leidžiamas atlikti funkcijas;</w:t>
      </w:r>
    </w:p>
    <w:p w14:paraId="3E243353" w14:textId="77777777" w:rsidR="00C0567D" w:rsidRPr="00CA1AB7" w:rsidRDefault="00C0567D" w:rsidP="00C0567D">
      <w:pPr>
        <w:pStyle w:val="Sraopastraipa"/>
        <w:numPr>
          <w:ilvl w:val="3"/>
          <w:numId w:val="2"/>
        </w:numPr>
        <w:tabs>
          <w:tab w:val="left" w:pos="1560"/>
        </w:tabs>
        <w:spacing w:after="0" w:line="240" w:lineRule="auto"/>
        <w:ind w:left="0" w:firstLine="535"/>
        <w:jc w:val="both"/>
      </w:pPr>
      <w:r w:rsidRPr="00CA1AB7">
        <w:t xml:space="preserve">Ar vidiniai ir išoriniai EDS naudotojai negali matyti ar tvarkyti daugiau duomenų nei priklauso pagal jų turimas teises; </w:t>
      </w:r>
    </w:p>
    <w:p w14:paraId="0DD1D8CA" w14:textId="77777777" w:rsidR="00C0567D" w:rsidRPr="00330939" w:rsidRDefault="00C0567D" w:rsidP="00C0567D">
      <w:pPr>
        <w:pStyle w:val="Sraopastraipa"/>
        <w:numPr>
          <w:ilvl w:val="3"/>
          <w:numId w:val="2"/>
        </w:numPr>
        <w:tabs>
          <w:tab w:val="left" w:pos="1560"/>
        </w:tabs>
        <w:spacing w:after="0" w:line="240" w:lineRule="auto"/>
        <w:ind w:left="0" w:firstLine="535"/>
        <w:jc w:val="both"/>
      </w:pPr>
      <w:r w:rsidRPr="00330939">
        <w:t>Ar galimybė vidiniams ir išoriniams EDS naudotojams atlikti numatytas operacijas yra tinkamai dokumentuota;</w:t>
      </w:r>
    </w:p>
    <w:p w14:paraId="4676647F" w14:textId="77777777" w:rsidR="00C0567D" w:rsidRPr="00330939" w:rsidRDefault="00C0567D" w:rsidP="00C0567D">
      <w:pPr>
        <w:pStyle w:val="Sraopastraipa"/>
        <w:numPr>
          <w:ilvl w:val="3"/>
          <w:numId w:val="2"/>
        </w:numPr>
        <w:spacing w:after="0" w:line="240" w:lineRule="auto"/>
        <w:ind w:left="1560" w:hanging="1025"/>
        <w:jc w:val="both"/>
      </w:pPr>
      <w:r w:rsidRPr="00330939">
        <w:t>Ar vidinių ir išorinių IS naudotojų atliekamos operacijos yra tinkamai fiksuojamos;</w:t>
      </w:r>
    </w:p>
    <w:p w14:paraId="46FA2EEF" w14:textId="77777777" w:rsidR="00C0567D" w:rsidRPr="00B93F23" w:rsidRDefault="00C0567D" w:rsidP="00C0567D">
      <w:pPr>
        <w:pStyle w:val="Sraopastraipa"/>
        <w:numPr>
          <w:ilvl w:val="3"/>
          <w:numId w:val="2"/>
        </w:numPr>
        <w:spacing w:after="0" w:line="240" w:lineRule="auto"/>
        <w:ind w:left="1560" w:hanging="1025"/>
        <w:jc w:val="both"/>
      </w:pPr>
      <w:r w:rsidRPr="00B93F23">
        <w:rPr>
          <w:rFonts w:cs="Calibri"/>
          <w:lang w:eastAsia="lt-LT"/>
        </w:rPr>
        <w:t>Ar užtikrinamas gaunamų / teikiamų duomenų tikslumas, užbaigtumas ir patikimumas.</w:t>
      </w:r>
    </w:p>
    <w:p w14:paraId="06E755A7"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Testavimo metu turi būti atlikti šie bandymai (testai):</w:t>
      </w:r>
    </w:p>
    <w:p w14:paraId="73CD9E70" w14:textId="77777777" w:rsidR="00C0567D" w:rsidRPr="00813053" w:rsidRDefault="00C0567D" w:rsidP="00C0567D">
      <w:pPr>
        <w:pStyle w:val="Sraopastraipa"/>
        <w:numPr>
          <w:ilvl w:val="3"/>
          <w:numId w:val="2"/>
        </w:numPr>
        <w:tabs>
          <w:tab w:val="left" w:pos="1560"/>
        </w:tabs>
        <w:ind w:left="0" w:firstLine="567"/>
        <w:jc w:val="both"/>
      </w:pPr>
      <w:bookmarkStart w:id="6" w:name="_Hlk212551629"/>
      <w:r w:rsidRPr="00CD734B">
        <w:t xml:space="preserve">Tiekėjo atliekamas vidinis </w:t>
      </w:r>
      <w:r w:rsidRPr="00B30102">
        <w:rPr>
          <w:color w:val="000000" w:themeColor="text1"/>
        </w:rPr>
        <w:t>E</w:t>
      </w:r>
      <w:r>
        <w:rPr>
          <w:color w:val="000000" w:themeColor="text1"/>
        </w:rPr>
        <w:t>DS</w:t>
      </w:r>
      <w:r w:rsidRPr="00B30102">
        <w:rPr>
          <w:color w:val="000000" w:themeColor="text1"/>
        </w:rPr>
        <w:t xml:space="preserve"> </w:t>
      </w:r>
      <w:r w:rsidRPr="00CD734B">
        <w:t xml:space="preserve">testavimas, apimantis visų lygių (modulinį, sisteminį, integracinį) ir skirtingų tipų (funkcinį, nefunkcinį, struktūrinį) testavimus </w:t>
      </w:r>
      <w:r w:rsidRPr="00B64EF2">
        <w:t>Tiekėjo infrastruktūroje esančioje aplinkoje. Pagal poreikį, suderinus su Pirkėju, Tiekėjo vidinis testavimas papildomai gali būti atliekamas ir Pirkėjo infrastruktūroje esančioje testavimo aplinkoje</w:t>
      </w:r>
      <w:r w:rsidRPr="00CD734B">
        <w:t>;</w:t>
      </w:r>
      <w:bookmarkEnd w:id="6"/>
    </w:p>
    <w:p w14:paraId="3244266D" w14:textId="77777777" w:rsidR="00C0567D"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 xml:space="preserve">EDS integracinis testavimas, apimantis žiniatinklio paslaugų (angl. </w:t>
      </w:r>
      <w:proofErr w:type="spellStart"/>
      <w:r w:rsidRPr="00B93F23">
        <w:rPr>
          <w:color w:val="auto"/>
        </w:rPr>
        <w:t>web</w:t>
      </w:r>
      <w:proofErr w:type="spellEnd"/>
      <w:r w:rsidRPr="00B93F23">
        <w:rPr>
          <w:color w:val="auto"/>
        </w:rPr>
        <w:t xml:space="preserve"> </w:t>
      </w:r>
      <w:proofErr w:type="spellStart"/>
      <w:r w:rsidRPr="00B93F23">
        <w:rPr>
          <w:color w:val="auto"/>
        </w:rPr>
        <w:t>service</w:t>
      </w:r>
      <w:proofErr w:type="spellEnd"/>
      <w:r w:rsidRPr="00B93F23">
        <w:rPr>
          <w:color w:val="auto"/>
        </w:rPr>
        <w:t>) ir integracijos su kitomis IS ir registrais testavimą (atliekamas Tiekėjo kartu su Pirkėju);</w:t>
      </w:r>
    </w:p>
    <w:p w14:paraId="7B82E143" w14:textId="77777777" w:rsidR="00C0567D" w:rsidRPr="006F7881" w:rsidRDefault="00C0567D" w:rsidP="00C0567D">
      <w:pPr>
        <w:pStyle w:val="Sraopastraipa"/>
        <w:numPr>
          <w:ilvl w:val="3"/>
          <w:numId w:val="2"/>
        </w:numPr>
        <w:tabs>
          <w:tab w:val="left" w:pos="1560"/>
        </w:tabs>
        <w:ind w:left="0" w:firstLine="567"/>
        <w:jc w:val="both"/>
      </w:pPr>
      <w:r w:rsidRPr="00BF09AA">
        <w:t>E</w:t>
      </w:r>
      <w:r>
        <w:t>DS</w:t>
      </w:r>
      <w:r w:rsidRPr="00BF09AA">
        <w:t xml:space="preserve"> priėmimo testavimas, apimantis funkcinį ir nefunkcinį testavimą, (atliekamas Pirkėjo, Tiekėjas turi dalyvauti priėmimo testavimo metu ir ištaisyti Pirkėjo identifikuotas klaidas);</w:t>
      </w:r>
    </w:p>
    <w:p w14:paraId="6708B3FC" w14:textId="77777777" w:rsidR="00C0567D" w:rsidRPr="00B93F23" w:rsidRDefault="00C0567D" w:rsidP="00C0567D">
      <w:pPr>
        <w:pStyle w:val="Sraopastraipa"/>
        <w:numPr>
          <w:ilvl w:val="2"/>
          <w:numId w:val="2"/>
        </w:numPr>
        <w:tabs>
          <w:tab w:val="left" w:pos="1560"/>
        </w:tabs>
        <w:spacing w:after="0" w:line="240" w:lineRule="auto"/>
        <w:ind w:left="0" w:firstLine="567"/>
        <w:jc w:val="both"/>
        <w:rPr>
          <w:color w:val="auto"/>
        </w:rPr>
      </w:pPr>
      <w:r w:rsidRPr="00B93F23">
        <w:t xml:space="preserve">Tiekėjas su Pirkėju suderina Testavimo planą ir metodiką (pradinę Testavimo plano ir metodikos versiją pateikia Pirkėjas </w:t>
      </w:r>
      <w:r w:rsidRPr="00B93F23">
        <w:rPr>
          <w:color w:val="auto"/>
        </w:rPr>
        <w:t>(gali būti paskutinio EDS modernizavimo projekto metu suderinta versija)</w:t>
      </w:r>
      <w:r w:rsidRPr="00B93F23">
        <w:t>) iki pirmos Paslaugos vidinio testavimo pradžios</w:t>
      </w:r>
      <w:r w:rsidRPr="00B93F23">
        <w:rPr>
          <w:color w:val="auto"/>
        </w:rPr>
        <w:t>;</w:t>
      </w:r>
    </w:p>
    <w:p w14:paraId="53EDB312" w14:textId="77777777" w:rsidR="00C0567D" w:rsidRPr="005E118F" w:rsidRDefault="00C0567D" w:rsidP="00C0567D">
      <w:pPr>
        <w:pStyle w:val="Sraopastraipa"/>
        <w:numPr>
          <w:ilvl w:val="2"/>
          <w:numId w:val="2"/>
        </w:numPr>
        <w:ind w:left="0" w:firstLine="567"/>
        <w:jc w:val="both"/>
      </w:pPr>
      <w:bookmarkStart w:id="7" w:name="_Hlk205472596"/>
      <w:r w:rsidRPr="005E118F">
        <w:t>Kiekvienos Paslaugos testavimo atveju Tiekėjas parengia ir su Pirkėju suderina Paslaugos vidinio, priėmimo testavimo ataskaitas, kuriose būtų nurodyta testavimo laikotarpis, testavimo apimtis, testavimo aplinka, testavimą atlikę asmenys, fiksuotų incidentų informacija (aprašas, kritiškumas, numatoma ištaisymo data);</w:t>
      </w:r>
    </w:p>
    <w:bookmarkEnd w:id="7"/>
    <w:p w14:paraId="60FBA24A" w14:textId="77777777" w:rsidR="00C0567D" w:rsidRDefault="00C0567D" w:rsidP="00C0567D">
      <w:pPr>
        <w:pStyle w:val="Sraopastraipa"/>
        <w:numPr>
          <w:ilvl w:val="2"/>
          <w:numId w:val="2"/>
        </w:numPr>
        <w:ind w:left="0" w:firstLine="567"/>
        <w:jc w:val="both"/>
      </w:pPr>
      <w:r w:rsidRPr="005E118F">
        <w:t>Tiekėjas</w:t>
      </w:r>
      <w:bookmarkStart w:id="8" w:name="_Hlk190158758"/>
      <w:r w:rsidRPr="005E118F">
        <w:t xml:space="preserve">, </w:t>
      </w:r>
      <w:r w:rsidRPr="005E118F">
        <w:rPr>
          <w:rFonts w:cstheme="minorHAnsi"/>
        </w:rPr>
        <w:t xml:space="preserve">suderinęs su </w:t>
      </w:r>
      <w:r w:rsidRPr="005E118F">
        <w:t>Pirkėju</w:t>
      </w:r>
      <w:bookmarkEnd w:id="8"/>
      <w:r w:rsidRPr="005E118F">
        <w:rPr>
          <w:rFonts w:cstheme="minorHAnsi"/>
        </w:rPr>
        <w:t>,</w:t>
      </w:r>
      <w:r w:rsidRPr="005E118F">
        <w:t xml:space="preserve"> turi sukurti / sukonfigūruoti Pirkėjo priėmimo testavimui skirtą </w:t>
      </w:r>
      <w:proofErr w:type="spellStart"/>
      <w:r w:rsidRPr="005E118F">
        <w:t>testinę</w:t>
      </w:r>
      <w:proofErr w:type="spellEnd"/>
      <w:r w:rsidRPr="005E118F">
        <w:t xml:space="preserve"> aplinką:</w:t>
      </w:r>
    </w:p>
    <w:p w14:paraId="308DC82D" w14:textId="77777777" w:rsidR="00C0567D" w:rsidRPr="00E50DFE" w:rsidRDefault="00C0567D" w:rsidP="00C0567D">
      <w:pPr>
        <w:pStyle w:val="Sraopastraipa"/>
        <w:numPr>
          <w:ilvl w:val="3"/>
          <w:numId w:val="2"/>
        </w:numPr>
        <w:tabs>
          <w:tab w:val="left" w:pos="1560"/>
        </w:tabs>
        <w:ind w:left="0" w:firstLine="567"/>
        <w:jc w:val="both"/>
      </w:pPr>
      <w:r w:rsidRPr="005E118F">
        <w:lastRenderedPageBreak/>
        <w:t xml:space="preserve">Tiekėjas R27 </w:t>
      </w:r>
      <w:r>
        <w:t xml:space="preserve">- </w:t>
      </w:r>
      <w:r w:rsidRPr="005E118F">
        <w:t xml:space="preserve">Techninės architektūros dokumente dokumentuoja reikalavimus Pirkėjo </w:t>
      </w:r>
      <w:proofErr w:type="spellStart"/>
      <w:r w:rsidRPr="005E118F">
        <w:t>testinei</w:t>
      </w:r>
      <w:proofErr w:type="spellEnd"/>
      <w:r w:rsidRPr="005E118F">
        <w:t xml:space="preserve"> aplinkai nurodydamas reikalingas integracijas su kitomis IS ir / ar registrais;</w:t>
      </w:r>
    </w:p>
    <w:p w14:paraId="4A453147" w14:textId="77777777" w:rsidR="00C0567D" w:rsidRPr="00B93F23"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 xml:space="preserve">Tiekėjas pateikia </w:t>
      </w:r>
      <w:proofErr w:type="spellStart"/>
      <w:r w:rsidRPr="00B93F23">
        <w:rPr>
          <w:color w:val="auto"/>
        </w:rPr>
        <w:t>testinės</w:t>
      </w:r>
      <w:proofErr w:type="spellEnd"/>
      <w:r w:rsidRPr="00B93F23">
        <w:rPr>
          <w:color w:val="auto"/>
        </w:rPr>
        <w:t xml:space="preserve"> aplinkos paketą;</w:t>
      </w:r>
    </w:p>
    <w:p w14:paraId="5B803CD8" w14:textId="77777777" w:rsidR="00C0567D" w:rsidRPr="005E118F" w:rsidRDefault="00C0567D" w:rsidP="00C0567D">
      <w:pPr>
        <w:pStyle w:val="Sraopastraipa"/>
        <w:numPr>
          <w:ilvl w:val="3"/>
          <w:numId w:val="2"/>
        </w:numPr>
        <w:tabs>
          <w:tab w:val="left" w:pos="1560"/>
        </w:tabs>
        <w:ind w:left="0" w:firstLine="567"/>
        <w:jc w:val="both"/>
      </w:pPr>
      <w:r w:rsidRPr="005E118F">
        <w:t xml:space="preserve">Pagal Pirkėjo poreikį Tiekėjas paruošia </w:t>
      </w:r>
      <w:proofErr w:type="spellStart"/>
      <w:r w:rsidRPr="005E118F">
        <w:t>testinius</w:t>
      </w:r>
      <w:proofErr w:type="spellEnd"/>
      <w:r w:rsidRPr="005E118F">
        <w:t xml:space="preserve"> duomenis;</w:t>
      </w:r>
    </w:p>
    <w:p w14:paraId="61AB1251" w14:textId="77777777" w:rsidR="00C0567D" w:rsidRPr="00330939" w:rsidRDefault="00C0567D" w:rsidP="00C0567D">
      <w:pPr>
        <w:pStyle w:val="Sraopastraipa"/>
        <w:numPr>
          <w:ilvl w:val="3"/>
          <w:numId w:val="2"/>
        </w:numPr>
        <w:tabs>
          <w:tab w:val="left" w:pos="1560"/>
        </w:tabs>
        <w:spacing w:after="0" w:line="240" w:lineRule="auto"/>
        <w:ind w:left="0" w:firstLine="567"/>
        <w:jc w:val="both"/>
        <w:rPr>
          <w:color w:val="auto"/>
        </w:rPr>
      </w:pPr>
      <w:r w:rsidRPr="00CA1AB7">
        <w:rPr>
          <w:color w:val="auto"/>
        </w:rPr>
        <w:t>Esant poreikiui Tiekėjas</w:t>
      </w:r>
      <w:r w:rsidRPr="00330939">
        <w:rPr>
          <w:color w:val="auto"/>
        </w:rPr>
        <w:t xml:space="preserve"> atlieka </w:t>
      </w:r>
      <w:proofErr w:type="spellStart"/>
      <w:r w:rsidRPr="00330939">
        <w:rPr>
          <w:color w:val="auto"/>
        </w:rPr>
        <w:t>konfigūracinius</w:t>
      </w:r>
      <w:proofErr w:type="spellEnd"/>
      <w:r w:rsidRPr="00330939">
        <w:rPr>
          <w:color w:val="auto"/>
        </w:rPr>
        <w:t xml:space="preserve"> nustatymus ir </w:t>
      </w:r>
      <w:proofErr w:type="spellStart"/>
      <w:r w:rsidRPr="00330939">
        <w:rPr>
          <w:color w:val="auto"/>
        </w:rPr>
        <w:t>testinėje</w:t>
      </w:r>
      <w:proofErr w:type="spellEnd"/>
      <w:r w:rsidRPr="00330939">
        <w:rPr>
          <w:color w:val="auto"/>
        </w:rPr>
        <w:t xml:space="preserve"> aplinkoje bei užtikrina kitas būtinas sąlygas testavimams atlikti.</w:t>
      </w:r>
    </w:p>
    <w:p w14:paraId="7AEAA42F" w14:textId="77777777" w:rsidR="00C0567D" w:rsidRPr="00330939" w:rsidRDefault="00C0567D" w:rsidP="00C0567D">
      <w:pPr>
        <w:pStyle w:val="Sraopastraipa"/>
        <w:numPr>
          <w:ilvl w:val="2"/>
          <w:numId w:val="2"/>
        </w:numPr>
        <w:tabs>
          <w:tab w:val="left" w:pos="1560"/>
        </w:tabs>
        <w:spacing w:after="0" w:line="240" w:lineRule="auto"/>
        <w:ind w:left="0" w:firstLine="567"/>
        <w:jc w:val="both"/>
        <w:rPr>
          <w:color w:val="auto"/>
        </w:rPr>
      </w:pPr>
      <w:r w:rsidRPr="00330939">
        <w:rPr>
          <w:color w:val="auto"/>
        </w:rPr>
        <w:t>Paslaugos Tiekėjo vidinio testavimo pabaigos ir priėmimo testavimo pradžios sąlygos:</w:t>
      </w:r>
    </w:p>
    <w:p w14:paraId="16A99B75" w14:textId="77777777" w:rsidR="00C0567D"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Turi būti Tiekėjo parengti ir su Pirkėju suderinti Paslaugos testavimo scenarijai. Testavimo scenarijai turi būti aiškūs ir išsamūs, t. y. parengti taip, kad juos galima būtų įvykdyti be papildomų dokumentų pagalbos ar veiklos specialistų konsultacijų;</w:t>
      </w:r>
    </w:p>
    <w:p w14:paraId="03BD9F10" w14:textId="77777777" w:rsidR="00C0567D" w:rsidRPr="00A91C53" w:rsidRDefault="00C0567D" w:rsidP="00C0567D">
      <w:pPr>
        <w:pStyle w:val="Sraopastraipa"/>
        <w:numPr>
          <w:ilvl w:val="3"/>
          <w:numId w:val="2"/>
        </w:numPr>
        <w:ind w:left="1560" w:hanging="993"/>
        <w:rPr>
          <w:color w:val="auto"/>
        </w:rPr>
      </w:pPr>
      <w:r w:rsidRPr="004C08CC">
        <w:rPr>
          <w:color w:val="auto"/>
        </w:rPr>
        <w:t xml:space="preserve">Turi būti Tiekėjo paruošti Paslaugos </w:t>
      </w:r>
      <w:proofErr w:type="spellStart"/>
      <w:r w:rsidRPr="004C08CC">
        <w:rPr>
          <w:color w:val="auto"/>
        </w:rPr>
        <w:t>testinių</w:t>
      </w:r>
      <w:proofErr w:type="spellEnd"/>
      <w:r w:rsidRPr="004C08CC">
        <w:rPr>
          <w:color w:val="auto"/>
        </w:rPr>
        <w:t xml:space="preserve"> duomenų rinkiniai;</w:t>
      </w:r>
    </w:p>
    <w:p w14:paraId="1C8BEE33" w14:textId="77777777" w:rsidR="00C0567D" w:rsidRPr="00B93F23" w:rsidRDefault="00C0567D" w:rsidP="00C0567D">
      <w:pPr>
        <w:pStyle w:val="Sraopastraipa"/>
        <w:numPr>
          <w:ilvl w:val="3"/>
          <w:numId w:val="2"/>
        </w:numPr>
        <w:tabs>
          <w:tab w:val="left" w:pos="1560"/>
        </w:tabs>
        <w:spacing w:after="0" w:line="240" w:lineRule="auto"/>
        <w:ind w:left="0" w:firstLine="567"/>
        <w:jc w:val="both"/>
        <w:rPr>
          <w:color w:val="auto"/>
        </w:rPr>
      </w:pPr>
      <w:r w:rsidRPr="00B93F23">
        <w:rPr>
          <w:color w:val="auto"/>
        </w:rPr>
        <w:t xml:space="preserve">Turi būti parengta Pirkėjo priėmimo testavimui skirta </w:t>
      </w:r>
      <w:proofErr w:type="spellStart"/>
      <w:r w:rsidRPr="00B93F23">
        <w:rPr>
          <w:color w:val="auto"/>
        </w:rPr>
        <w:t>testinė</w:t>
      </w:r>
      <w:proofErr w:type="spellEnd"/>
      <w:r w:rsidRPr="00B93F23">
        <w:rPr>
          <w:color w:val="auto"/>
        </w:rPr>
        <w:t xml:space="preserve"> aplinka;</w:t>
      </w:r>
    </w:p>
    <w:p w14:paraId="3F3DD5A5" w14:textId="77777777" w:rsidR="00C0567D" w:rsidRPr="005C7A7B" w:rsidRDefault="00C0567D" w:rsidP="00C0567D">
      <w:pPr>
        <w:pStyle w:val="Sraopastraipa"/>
        <w:numPr>
          <w:ilvl w:val="3"/>
          <w:numId w:val="2"/>
        </w:numPr>
        <w:tabs>
          <w:tab w:val="left" w:pos="1560"/>
        </w:tabs>
        <w:spacing w:after="0" w:line="240" w:lineRule="auto"/>
        <w:ind w:left="0" w:firstLine="567"/>
        <w:jc w:val="both"/>
        <w:rPr>
          <w:color w:val="auto"/>
        </w:rPr>
      </w:pPr>
      <w:r w:rsidRPr="005C7A7B">
        <w:rPr>
          <w:color w:val="auto"/>
        </w:rPr>
        <w:t>Turi būti Tiekėjo atliktas vidinis testavimas ir ištaisytos visos jo metu identifikuotos klaidos;</w:t>
      </w:r>
    </w:p>
    <w:p w14:paraId="423A00D8" w14:textId="77777777" w:rsidR="00C0567D" w:rsidRPr="00330939" w:rsidRDefault="00C0567D" w:rsidP="00C0567D">
      <w:pPr>
        <w:pStyle w:val="Sraopastraipa"/>
        <w:numPr>
          <w:ilvl w:val="3"/>
          <w:numId w:val="2"/>
        </w:numPr>
        <w:tabs>
          <w:tab w:val="left" w:pos="1560"/>
        </w:tabs>
        <w:spacing w:after="0" w:line="240" w:lineRule="auto"/>
        <w:ind w:left="0" w:firstLine="567"/>
        <w:jc w:val="both"/>
        <w:rPr>
          <w:color w:val="auto"/>
        </w:rPr>
      </w:pPr>
      <w:r w:rsidRPr="00CA1AB7">
        <w:rPr>
          <w:color w:val="auto"/>
        </w:rPr>
        <w:t>Turi būti Tiekėjo</w:t>
      </w:r>
      <w:r w:rsidRPr="00330939">
        <w:rPr>
          <w:color w:val="auto"/>
        </w:rPr>
        <w:t xml:space="preserve"> parengta ir su Pirkėju suderinta Paslaugos vidinio testavimo ataskaita.</w:t>
      </w:r>
    </w:p>
    <w:p w14:paraId="463F3982" w14:textId="77777777" w:rsidR="00C0567D" w:rsidRPr="00330939" w:rsidRDefault="00C0567D" w:rsidP="00C0567D">
      <w:pPr>
        <w:pStyle w:val="Sraopastraipa"/>
        <w:numPr>
          <w:ilvl w:val="2"/>
          <w:numId w:val="2"/>
        </w:numPr>
        <w:spacing w:after="0" w:line="240" w:lineRule="auto"/>
        <w:ind w:left="0" w:firstLine="567"/>
        <w:jc w:val="both"/>
        <w:rPr>
          <w:color w:val="auto"/>
        </w:rPr>
      </w:pPr>
      <w:r w:rsidRPr="00330939">
        <w:rPr>
          <w:color w:val="auto"/>
        </w:rPr>
        <w:t>Paslaugos priėmimo testavimo pabaigos ir EDS perdavimo į bandomąją eksploataciją sąlygos:</w:t>
      </w:r>
    </w:p>
    <w:p w14:paraId="028DFE4E" w14:textId="77777777" w:rsidR="00C0567D" w:rsidRPr="00B93F23" w:rsidRDefault="00C0567D" w:rsidP="00C0567D">
      <w:pPr>
        <w:pStyle w:val="Sraopastraipa"/>
        <w:numPr>
          <w:ilvl w:val="3"/>
          <w:numId w:val="8"/>
        </w:numPr>
        <w:tabs>
          <w:tab w:val="left" w:pos="1701"/>
        </w:tabs>
        <w:spacing w:after="0" w:line="240" w:lineRule="auto"/>
        <w:ind w:left="0" w:firstLine="567"/>
        <w:jc w:val="both"/>
        <w:rPr>
          <w:color w:val="auto"/>
        </w:rPr>
      </w:pPr>
      <w:r w:rsidRPr="00B93F23">
        <w:rPr>
          <w:color w:val="auto"/>
        </w:rPr>
        <w:t>Turi būti atlikti Paslaugos visi nurodyti EDS bandymai (testai) pagal visus suderintus Paslaugos testavimo scenarijus;</w:t>
      </w:r>
    </w:p>
    <w:p w14:paraId="1C61B427" w14:textId="77777777" w:rsidR="00C0567D" w:rsidRPr="00B93F23" w:rsidRDefault="00C0567D" w:rsidP="00C0567D">
      <w:pPr>
        <w:pStyle w:val="Sraopastraipa"/>
        <w:numPr>
          <w:ilvl w:val="3"/>
          <w:numId w:val="2"/>
        </w:numPr>
        <w:tabs>
          <w:tab w:val="left" w:pos="1701"/>
        </w:tabs>
        <w:spacing w:after="0" w:line="240" w:lineRule="auto"/>
        <w:ind w:left="0" w:firstLine="567"/>
        <w:jc w:val="both"/>
        <w:rPr>
          <w:color w:val="auto"/>
        </w:rPr>
      </w:pPr>
      <w:r w:rsidRPr="00B93F23">
        <w:rPr>
          <w:color w:val="auto"/>
        </w:rPr>
        <w:t>Paslaugos priėmimo testavimas pagal atitinkamą scenarijų laikomas sėkmingai užbaigtu, jei to scenarijaus visi žingsniai įvykdyti sėkmingai ir tenkina nustatytus vertinimo kriterijus, t. y. kiekvieno atlikto scenarijaus žingsnio laukiamas rezultatas atitinka EDS gautą rezultatą. Kitu atveju fiksuojamos klaidos;</w:t>
      </w:r>
    </w:p>
    <w:p w14:paraId="6B491063" w14:textId="77777777" w:rsidR="00C0567D" w:rsidRPr="00B93F23" w:rsidRDefault="00C0567D" w:rsidP="00C0567D">
      <w:pPr>
        <w:pStyle w:val="Sraopastraipa"/>
        <w:numPr>
          <w:ilvl w:val="3"/>
          <w:numId w:val="2"/>
        </w:numPr>
        <w:tabs>
          <w:tab w:val="left" w:pos="1701"/>
        </w:tabs>
        <w:spacing w:after="0" w:line="240" w:lineRule="auto"/>
        <w:ind w:left="0" w:firstLine="567"/>
        <w:jc w:val="both"/>
        <w:rPr>
          <w:color w:val="auto"/>
        </w:rPr>
      </w:pPr>
      <w:r w:rsidRPr="00B93F23">
        <w:t xml:space="preserve">Turi būti Tiekėjo išspręstos ir Pirkėjo uždarytos </w:t>
      </w:r>
      <w:r w:rsidRPr="00B93F23">
        <w:rPr>
          <w:color w:val="auto"/>
        </w:rPr>
        <w:t>visos kritinės, didelės ir vidutinės klaidos;</w:t>
      </w:r>
    </w:p>
    <w:p w14:paraId="6D069D19" w14:textId="77777777" w:rsidR="00C0567D" w:rsidRPr="00B93F23" w:rsidRDefault="00C0567D" w:rsidP="00C0567D">
      <w:pPr>
        <w:pStyle w:val="Sraopastraipa"/>
        <w:numPr>
          <w:ilvl w:val="3"/>
          <w:numId w:val="2"/>
        </w:numPr>
        <w:tabs>
          <w:tab w:val="left" w:pos="1701"/>
        </w:tabs>
        <w:spacing w:after="0" w:line="240" w:lineRule="auto"/>
        <w:ind w:left="0" w:firstLine="567"/>
        <w:jc w:val="both"/>
        <w:rPr>
          <w:color w:val="auto"/>
        </w:rPr>
      </w:pPr>
      <w:bookmarkStart w:id="9" w:name="_Hlk68007900"/>
      <w:r w:rsidRPr="00B93F23">
        <w:rPr>
          <w:color w:val="auto"/>
        </w:rPr>
        <w:t>Likusios mažos klaidos, kurios neturi įtakos testavimo rezultatų priėmimui</w:t>
      </w:r>
      <w:bookmarkEnd w:id="9"/>
      <w:r w:rsidRPr="00B93F23">
        <w:rPr>
          <w:color w:val="auto"/>
        </w:rPr>
        <w:t>, turi būti išspręstos Tiekėjo iki bandomosios eksploatacijos etapo pabaigos;</w:t>
      </w:r>
    </w:p>
    <w:p w14:paraId="31C5C118" w14:textId="77777777" w:rsidR="00C0567D" w:rsidRPr="00B93F23" w:rsidRDefault="00C0567D" w:rsidP="00C0567D">
      <w:pPr>
        <w:pStyle w:val="Sraopastraipa"/>
        <w:numPr>
          <w:ilvl w:val="3"/>
          <w:numId w:val="2"/>
        </w:numPr>
        <w:tabs>
          <w:tab w:val="left" w:pos="1701"/>
        </w:tabs>
        <w:spacing w:after="0" w:line="240" w:lineRule="auto"/>
        <w:ind w:left="0" w:firstLine="567"/>
        <w:jc w:val="both"/>
        <w:rPr>
          <w:color w:val="auto"/>
        </w:rPr>
      </w:pPr>
      <w:r w:rsidRPr="00B93F23">
        <w:t>Turi būti Tiekėjo atsakyta į visas Pirkėjo registruotas konsultacijas</w:t>
      </w:r>
      <w:r>
        <w:t xml:space="preserve">, </w:t>
      </w:r>
      <w:r w:rsidRPr="006E1DB9">
        <w:t>susijusias su Paslauga;</w:t>
      </w:r>
    </w:p>
    <w:p w14:paraId="0A8D76AF" w14:textId="77777777" w:rsidR="00C0567D" w:rsidRPr="00B93F23" w:rsidRDefault="00C0567D" w:rsidP="00C0567D">
      <w:pPr>
        <w:pStyle w:val="Sraopastraipa"/>
        <w:numPr>
          <w:ilvl w:val="3"/>
          <w:numId w:val="2"/>
        </w:numPr>
        <w:tabs>
          <w:tab w:val="left" w:pos="1701"/>
        </w:tabs>
        <w:spacing w:after="0" w:line="240" w:lineRule="auto"/>
        <w:ind w:left="0" w:firstLine="567"/>
        <w:jc w:val="both"/>
        <w:rPr>
          <w:color w:val="auto"/>
        </w:rPr>
      </w:pPr>
      <w:r w:rsidRPr="00B93F23">
        <w:rPr>
          <w:color w:val="auto"/>
        </w:rPr>
        <w:t>Turi būti Tiekėjo parengta ir su Pirkėju suderinta Paslaugos priėmimo testavimo ataskaita.</w:t>
      </w:r>
    </w:p>
    <w:p w14:paraId="700EDD8E"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Priėmimo testavimo metu ir bandomosios eksploatacijos identifikuotos klaidos klasifikuojamos:</w:t>
      </w:r>
    </w:p>
    <w:p w14:paraId="05568374" w14:textId="77777777" w:rsidR="00C0567D" w:rsidRPr="00B93F23" w:rsidRDefault="00C0567D" w:rsidP="00C0567D">
      <w:pPr>
        <w:pStyle w:val="Sraopastraipa"/>
        <w:numPr>
          <w:ilvl w:val="3"/>
          <w:numId w:val="2"/>
        </w:numPr>
        <w:tabs>
          <w:tab w:val="left" w:pos="1701"/>
        </w:tabs>
        <w:spacing w:after="0" w:line="240" w:lineRule="auto"/>
        <w:ind w:left="0" w:firstLine="567"/>
        <w:jc w:val="both"/>
      </w:pPr>
      <w:r w:rsidRPr="00B93F23">
        <w:t>Kritinė klaida — EDS ar atskiros jos dalies veikimas blokuojamas arba nutrūksta, naudotojas negali vykdyti numatytų būtinų funkcijų ir nežinomas joks kitas alternatyvus funkcijos vykdymas;</w:t>
      </w:r>
    </w:p>
    <w:p w14:paraId="62FDBE26" w14:textId="77777777" w:rsidR="00C0567D" w:rsidRPr="00B93F23" w:rsidRDefault="00C0567D" w:rsidP="00C0567D">
      <w:pPr>
        <w:pStyle w:val="Sraopastraipa"/>
        <w:numPr>
          <w:ilvl w:val="3"/>
          <w:numId w:val="2"/>
        </w:numPr>
        <w:tabs>
          <w:tab w:val="left" w:pos="1701"/>
        </w:tabs>
        <w:spacing w:after="0" w:line="240" w:lineRule="auto"/>
        <w:ind w:left="0" w:firstLine="567"/>
        <w:jc w:val="both"/>
      </w:pPr>
      <w:r w:rsidRPr="00B93F23">
        <w:t>Didelė klaida — nuolat pasikartojanti ED</w:t>
      </w:r>
      <w:r>
        <w:t>S</w:t>
      </w:r>
      <w:r w:rsidRPr="00B93F23">
        <w:t xml:space="preserve"> ar atskiros jos dalies veikimo klaida, dėl kurios EDS veikimas tampa nestabilus ir (ar) nesaugus ir kuri kliudo naudotojui vykdyti būtinas funkcijas, tačiau yra žinomas alternatyvus funkcijos vykdymas, taip pat, jei klaida yra susijusi su duomenų sauga;</w:t>
      </w:r>
    </w:p>
    <w:p w14:paraId="3B749CCF" w14:textId="77777777" w:rsidR="00C0567D" w:rsidRPr="00B93F23" w:rsidRDefault="00C0567D" w:rsidP="00C0567D">
      <w:pPr>
        <w:pStyle w:val="Sraopastraipa"/>
        <w:numPr>
          <w:ilvl w:val="3"/>
          <w:numId w:val="2"/>
        </w:numPr>
        <w:tabs>
          <w:tab w:val="left" w:pos="1701"/>
        </w:tabs>
        <w:spacing w:after="0" w:line="240" w:lineRule="auto"/>
        <w:ind w:left="0" w:firstLine="567"/>
        <w:jc w:val="both"/>
      </w:pPr>
      <w:r w:rsidRPr="00B93F23">
        <w:t>Vidutinė klaida — retai pasikartojanti EDS ar atskiros jos dalies veikimo klaida, kuri sukelia sunkumų naudotis EDS, bet neturi įtakos veiklos proceso vykdymui, arba pastebimas nedidelis trūkumas ar defektas (nedidelis poveikis atitinkamam komponentui);</w:t>
      </w:r>
    </w:p>
    <w:p w14:paraId="03B08559" w14:textId="77777777" w:rsidR="00C0567D" w:rsidRPr="00B93F23" w:rsidRDefault="00C0567D" w:rsidP="00C0567D">
      <w:pPr>
        <w:pStyle w:val="Sraopastraipa"/>
        <w:numPr>
          <w:ilvl w:val="3"/>
          <w:numId w:val="2"/>
        </w:numPr>
        <w:tabs>
          <w:tab w:val="left" w:pos="1701"/>
        </w:tabs>
        <w:spacing w:after="0" w:line="240" w:lineRule="auto"/>
        <w:ind w:left="0" w:firstLine="567"/>
        <w:jc w:val="both"/>
      </w:pPr>
      <w:r w:rsidRPr="00B93F23">
        <w:t>Maža klaida — nustatomi smulkūs EDS dokumentacijos trūkumai, nežymūs EDS ar atskiros jos dalies veikimo arba grafinės naudotojo sąsajos neatitikimai EDS dokumentacijai, netrukdantys numatytam veiksmui atlikti.</w:t>
      </w:r>
    </w:p>
    <w:p w14:paraId="25F85A23" w14:textId="77777777" w:rsidR="00C0567D" w:rsidRPr="00B93F23" w:rsidRDefault="00C0567D" w:rsidP="00C0567D">
      <w:pPr>
        <w:pStyle w:val="Sraopastraipa"/>
        <w:numPr>
          <w:ilvl w:val="2"/>
          <w:numId w:val="2"/>
        </w:numPr>
        <w:spacing w:after="0" w:line="240" w:lineRule="auto"/>
        <w:ind w:left="0" w:firstLine="567"/>
        <w:jc w:val="both"/>
        <w:rPr>
          <w:color w:val="auto"/>
          <w:lang w:val="en-US"/>
        </w:rPr>
      </w:pPr>
      <w:r w:rsidRPr="00B93F23">
        <w:rPr>
          <w:color w:val="auto"/>
        </w:rPr>
        <w:t>Pirkėjo veiklos ir testavimo specialistai testavime dalyvauja pagal savo kompetencijas.</w:t>
      </w:r>
    </w:p>
    <w:p w14:paraId="43A6AA09" w14:textId="77777777" w:rsidR="00C0567D" w:rsidRPr="00B93F23" w:rsidRDefault="00C0567D" w:rsidP="00C0567D">
      <w:pPr>
        <w:pStyle w:val="Sraopastraipa"/>
        <w:numPr>
          <w:ilvl w:val="2"/>
          <w:numId w:val="2"/>
        </w:numPr>
        <w:spacing w:after="0" w:line="240" w:lineRule="auto"/>
        <w:ind w:left="0" w:firstLine="567"/>
        <w:jc w:val="both"/>
        <w:rPr>
          <w:color w:val="auto"/>
          <w:lang w:val="en-US"/>
        </w:rPr>
      </w:pPr>
      <w:r w:rsidRPr="00B93F23">
        <w:rPr>
          <w:color w:val="auto"/>
        </w:rPr>
        <w:t xml:space="preserve">Testavimo principai, procedūros ir reikalavimai EDS aplinkoms turi būti apibrėžtos ir suderintos su </w:t>
      </w:r>
      <w:r w:rsidRPr="002D7CD1">
        <w:rPr>
          <w:color w:val="auto"/>
        </w:rPr>
        <w:t>Pirkėju Projekto valdymo plane ir / arba Testavimo plane ir metodikoje</w:t>
      </w:r>
      <w:r w:rsidRPr="00B93F23">
        <w:rPr>
          <w:color w:val="auto"/>
        </w:rPr>
        <w:t>.</w:t>
      </w:r>
    </w:p>
    <w:p w14:paraId="6BD5F362" w14:textId="77777777" w:rsidR="00C0567D" w:rsidRPr="00B93F23" w:rsidRDefault="00C0567D" w:rsidP="00C0567D">
      <w:pPr>
        <w:pStyle w:val="Sraopastraipa"/>
        <w:numPr>
          <w:ilvl w:val="2"/>
          <w:numId w:val="2"/>
        </w:numPr>
        <w:spacing w:after="0" w:line="240" w:lineRule="auto"/>
        <w:ind w:left="0" w:firstLine="567"/>
        <w:jc w:val="both"/>
        <w:rPr>
          <w:color w:val="auto"/>
          <w:lang w:val="en-US"/>
        </w:rPr>
      </w:pPr>
      <w:r w:rsidRPr="00B93F23">
        <w:rPr>
          <w:color w:val="auto"/>
        </w:rPr>
        <w:t>Testavimo metu Tiekėjas privalo:</w:t>
      </w:r>
    </w:p>
    <w:p w14:paraId="09E6E7D2" w14:textId="77777777" w:rsidR="00C0567D" w:rsidRPr="00B93F23" w:rsidRDefault="00C0567D" w:rsidP="00C0567D">
      <w:pPr>
        <w:pStyle w:val="Sraopastraipa"/>
        <w:numPr>
          <w:ilvl w:val="3"/>
          <w:numId w:val="2"/>
        </w:numPr>
        <w:tabs>
          <w:tab w:val="left" w:pos="1560"/>
        </w:tabs>
        <w:spacing w:after="0" w:line="240" w:lineRule="auto"/>
        <w:ind w:left="0" w:firstLine="567"/>
        <w:jc w:val="both"/>
      </w:pPr>
      <w:r w:rsidRPr="002D7CD1">
        <w:t>Dalyvauti priėmimo testavime</w:t>
      </w:r>
      <w:r w:rsidRPr="00B93F23">
        <w:t>;</w:t>
      </w:r>
    </w:p>
    <w:p w14:paraId="7A582872" w14:textId="77777777" w:rsidR="00C0567D" w:rsidRPr="00B93F23" w:rsidRDefault="00C0567D" w:rsidP="00C0567D">
      <w:pPr>
        <w:pStyle w:val="Sraopastraipa"/>
        <w:numPr>
          <w:ilvl w:val="3"/>
          <w:numId w:val="2"/>
        </w:numPr>
        <w:tabs>
          <w:tab w:val="left" w:pos="1560"/>
        </w:tabs>
        <w:spacing w:after="0" w:line="240" w:lineRule="auto"/>
        <w:ind w:left="0" w:firstLine="567"/>
        <w:jc w:val="both"/>
      </w:pPr>
      <w:r w:rsidRPr="00B93F23">
        <w:lastRenderedPageBreak/>
        <w:t>Pildyti klaidų registrą;</w:t>
      </w:r>
    </w:p>
    <w:p w14:paraId="2314905B" w14:textId="77777777" w:rsidR="00C0567D" w:rsidRPr="00B93F23" w:rsidRDefault="00C0567D" w:rsidP="00C0567D">
      <w:pPr>
        <w:pStyle w:val="Sraopastraipa"/>
        <w:numPr>
          <w:ilvl w:val="3"/>
          <w:numId w:val="2"/>
        </w:numPr>
        <w:tabs>
          <w:tab w:val="left" w:pos="1560"/>
        </w:tabs>
        <w:spacing w:after="0" w:line="240" w:lineRule="auto"/>
        <w:ind w:left="0" w:firstLine="567"/>
        <w:jc w:val="both"/>
      </w:pPr>
      <w:r w:rsidRPr="00B93F23">
        <w:t>Šalinti testavimo metu identifikuotas klaidas ir trūkumus;</w:t>
      </w:r>
    </w:p>
    <w:p w14:paraId="66F2BF1C" w14:textId="77777777" w:rsidR="00C0567D" w:rsidRDefault="00C0567D" w:rsidP="00C0567D">
      <w:pPr>
        <w:pStyle w:val="Sraopastraipa"/>
        <w:numPr>
          <w:ilvl w:val="3"/>
          <w:numId w:val="2"/>
        </w:numPr>
        <w:tabs>
          <w:tab w:val="left" w:pos="1560"/>
        </w:tabs>
        <w:spacing w:after="0" w:line="240" w:lineRule="auto"/>
        <w:ind w:left="0" w:firstLine="567"/>
        <w:jc w:val="both"/>
      </w:pPr>
      <w:r>
        <w:t>Atlikti pakartotinius (</w:t>
      </w:r>
      <w:proofErr w:type="spellStart"/>
      <w:r>
        <w:t>ang</w:t>
      </w:r>
      <w:proofErr w:type="spellEnd"/>
      <w:r>
        <w:t xml:space="preserve">. </w:t>
      </w:r>
      <w:proofErr w:type="spellStart"/>
      <w:r>
        <w:t>re-testing</w:t>
      </w:r>
      <w:proofErr w:type="spellEnd"/>
      <w:r>
        <w:t xml:space="preserve">) ir Užsakovui pageidaujant atlikti regresinius (angl. </w:t>
      </w:r>
      <w:proofErr w:type="spellStart"/>
      <w:r>
        <w:t>regression</w:t>
      </w:r>
      <w:proofErr w:type="spellEnd"/>
      <w:r>
        <w:t>) testavimus pagal suderintus su Užsakovu testavimo scenarijus.</w:t>
      </w:r>
    </w:p>
    <w:p w14:paraId="099A7D07" w14:textId="77777777" w:rsidR="00C0567D" w:rsidRPr="00B93F23" w:rsidRDefault="00C0567D" w:rsidP="00C0567D">
      <w:pPr>
        <w:pStyle w:val="Sraopastraipa"/>
        <w:numPr>
          <w:ilvl w:val="3"/>
          <w:numId w:val="2"/>
        </w:numPr>
        <w:tabs>
          <w:tab w:val="left" w:pos="1560"/>
        </w:tabs>
        <w:spacing w:after="0" w:line="240" w:lineRule="auto"/>
        <w:ind w:left="0" w:firstLine="567"/>
        <w:jc w:val="both"/>
      </w:pPr>
      <w:r w:rsidRPr="00B93F23">
        <w:t>Informuoti Pirkėją apie klaidų šalinimo planus ir eigą;</w:t>
      </w:r>
    </w:p>
    <w:p w14:paraId="06BB1F95" w14:textId="77777777" w:rsidR="00C0567D" w:rsidRPr="00B93F23" w:rsidRDefault="00C0567D" w:rsidP="00C0567D">
      <w:pPr>
        <w:pStyle w:val="Sraopastraipa"/>
        <w:numPr>
          <w:ilvl w:val="3"/>
          <w:numId w:val="2"/>
        </w:numPr>
        <w:tabs>
          <w:tab w:val="left" w:pos="1560"/>
        </w:tabs>
        <w:spacing w:after="0" w:line="240" w:lineRule="auto"/>
        <w:ind w:left="0" w:firstLine="567"/>
        <w:jc w:val="both"/>
      </w:pPr>
      <w:r w:rsidRPr="00B93F23">
        <w:t xml:space="preserve">Pildyti </w:t>
      </w:r>
      <w:r w:rsidRPr="002F74F5">
        <w:t xml:space="preserve">pakeitimų registrą </w:t>
      </w:r>
      <w:r w:rsidRPr="00B93F23">
        <w:t>bei dokumentuoti pakeitimus;</w:t>
      </w:r>
    </w:p>
    <w:p w14:paraId="53B746C8" w14:textId="77777777" w:rsidR="00C0567D" w:rsidRPr="005C7A7B" w:rsidRDefault="00C0567D" w:rsidP="00C0567D">
      <w:pPr>
        <w:pStyle w:val="Sraopastraipa"/>
        <w:numPr>
          <w:ilvl w:val="3"/>
          <w:numId w:val="2"/>
        </w:numPr>
        <w:tabs>
          <w:tab w:val="left" w:pos="1560"/>
        </w:tabs>
        <w:spacing w:after="0" w:line="240" w:lineRule="auto"/>
        <w:ind w:left="0" w:firstLine="567"/>
        <w:jc w:val="both"/>
      </w:pPr>
      <w:r w:rsidRPr="00B93F23">
        <w:t>Teikti pagalbą ir konsultuoti testavime dalyvaujančius Pirkėjo atstovus testavimo klausimais.</w:t>
      </w:r>
    </w:p>
    <w:p w14:paraId="39235494" w14:textId="77777777" w:rsidR="00C0567D" w:rsidRPr="00CA1AB7" w:rsidRDefault="00C0567D" w:rsidP="00C0567D">
      <w:pPr>
        <w:ind w:left="927"/>
        <w:jc w:val="both"/>
        <w:rPr>
          <w:rFonts w:ascii="Trebuchet MS" w:hAnsi="Trebuchet MS"/>
          <w:sz w:val="22"/>
          <w:szCs w:val="22"/>
        </w:rPr>
      </w:pPr>
    </w:p>
    <w:p w14:paraId="1B707727" w14:textId="77777777" w:rsidR="00C0567D" w:rsidRPr="00330939" w:rsidRDefault="00C0567D" w:rsidP="00C0567D">
      <w:pPr>
        <w:pStyle w:val="Sraopastraipa"/>
        <w:numPr>
          <w:ilvl w:val="1"/>
          <w:numId w:val="2"/>
        </w:numPr>
        <w:spacing w:after="0" w:line="240" w:lineRule="auto"/>
        <w:ind w:left="0" w:firstLine="567"/>
        <w:jc w:val="both"/>
        <w:rPr>
          <w:b/>
          <w:color w:val="auto"/>
        </w:rPr>
      </w:pPr>
      <w:r w:rsidRPr="00330939">
        <w:rPr>
          <w:b/>
          <w:color w:val="auto"/>
        </w:rPr>
        <w:t>Reikalavimai bandomajai eksploatacijai</w:t>
      </w:r>
      <w:r w:rsidRPr="00330939">
        <w:rPr>
          <w:color w:val="auto"/>
        </w:rPr>
        <w:t>:</w:t>
      </w:r>
    </w:p>
    <w:p w14:paraId="4497CE49"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 xml:space="preserve">Visoms priimamoms Paslaugoms taikoma </w:t>
      </w:r>
      <w:r w:rsidRPr="00E44FF6">
        <w:rPr>
          <w:color w:val="auto"/>
        </w:rPr>
        <w:t>bandomoji eksploatacija</w:t>
      </w:r>
      <w:r w:rsidRPr="00B93F23">
        <w:rPr>
          <w:color w:val="auto"/>
        </w:rPr>
        <w:t xml:space="preserve">, kurios trukmė yra 1 mėnuo ir kuri skaičiuojama nuo Paslaugos ar glaudžiai susijusios Paslaugos įdiegimo į </w:t>
      </w:r>
      <w:r>
        <w:rPr>
          <w:color w:val="auto"/>
        </w:rPr>
        <w:t>g</w:t>
      </w:r>
      <w:r w:rsidRPr="00B93F23">
        <w:rPr>
          <w:color w:val="auto"/>
        </w:rPr>
        <w:t xml:space="preserve">amybinę aplinką. Pirkėjo ir Tiekėjo sutarimu bandomosios eksploatacijos laikas gali būti pailgintas arba sutrumpintas. Protokolu įforminamą sprendimą dėl bandomosios eksploatacijos laiko sutrumpinimo priima </w:t>
      </w:r>
      <w:r w:rsidRPr="00B93F23">
        <w:t>Informacinių išteklių Valstybinėje mokesčių inspekcijoje valdymo koordinavimo komitetas.</w:t>
      </w:r>
    </w:p>
    <w:p w14:paraId="0ED1AC6D" w14:textId="77777777" w:rsidR="00C0567D" w:rsidRPr="00B93F23" w:rsidRDefault="00C0567D" w:rsidP="00C0567D">
      <w:pPr>
        <w:pStyle w:val="Sraopastraipa"/>
        <w:numPr>
          <w:ilvl w:val="2"/>
          <w:numId w:val="2"/>
        </w:numPr>
        <w:spacing w:after="0" w:line="240" w:lineRule="auto"/>
        <w:ind w:left="0" w:firstLine="567"/>
        <w:jc w:val="both"/>
        <w:rPr>
          <w:color w:val="auto"/>
        </w:rPr>
      </w:pPr>
      <w:bookmarkStart w:id="10" w:name="_Ref100925937"/>
      <w:r w:rsidRPr="00B93F23">
        <w:rPr>
          <w:color w:val="auto"/>
        </w:rPr>
        <w:t xml:space="preserve">Bandomosios eksploatacijos metu Tiekėjas privalo taisyti klaidas, registruotas ir neišspręstas priėmimo testavimo metu, ir klaidas, registruotas </w:t>
      </w:r>
      <w:r w:rsidRPr="00E44FF6">
        <w:rPr>
          <w:color w:val="auto"/>
        </w:rPr>
        <w:t>bandomosios eksploatacijos</w:t>
      </w:r>
      <w:r w:rsidRPr="00B93F23">
        <w:rPr>
          <w:color w:val="auto"/>
        </w:rPr>
        <w:t xml:space="preserve"> metu. </w:t>
      </w:r>
      <w:r w:rsidRPr="00E44FF6">
        <w:rPr>
          <w:color w:val="auto"/>
        </w:rPr>
        <w:t>Bandomoji eksploatacija</w:t>
      </w:r>
      <w:r w:rsidRPr="00B93F23">
        <w:rPr>
          <w:color w:val="auto"/>
        </w:rPr>
        <w:t xml:space="preserve"> negali būti laikoma baigta, jei Tiekėjas neištaisė visų priėmimo testavimo metu identifikuotų klaidų ir kritinių, didelių bei vidutinių klaidų, identifikuotų </w:t>
      </w:r>
      <w:r>
        <w:rPr>
          <w:color w:val="auto"/>
        </w:rPr>
        <w:t>bandomosios eksploatacijos</w:t>
      </w:r>
      <w:r w:rsidRPr="00B93F23">
        <w:rPr>
          <w:color w:val="auto"/>
        </w:rPr>
        <w:t xml:space="preserve"> metu. Mažos klaidos, nustatytos ir neištaisytos </w:t>
      </w:r>
      <w:r w:rsidRPr="00E44FF6">
        <w:rPr>
          <w:color w:val="auto"/>
        </w:rPr>
        <w:t>bandomosios eksploatacijos</w:t>
      </w:r>
      <w:r w:rsidRPr="00B93F23">
        <w:rPr>
          <w:color w:val="auto"/>
        </w:rPr>
        <w:t xml:space="preserve"> metu, turi būti ištaisytos ne vėliau nei per 1 mėn. nuo kokybės garantijos pradžios.</w:t>
      </w:r>
      <w:bookmarkEnd w:id="10"/>
    </w:p>
    <w:p w14:paraId="1CD08646" w14:textId="77777777" w:rsidR="00C0567D" w:rsidRPr="00B93F23" w:rsidRDefault="00C0567D" w:rsidP="00C0567D">
      <w:pPr>
        <w:pStyle w:val="Sraopastraipa"/>
        <w:numPr>
          <w:ilvl w:val="2"/>
          <w:numId w:val="2"/>
        </w:numPr>
        <w:spacing w:after="0" w:line="240" w:lineRule="auto"/>
        <w:ind w:left="0" w:firstLine="567"/>
        <w:jc w:val="both"/>
        <w:rPr>
          <w:color w:val="auto"/>
        </w:rPr>
      </w:pPr>
      <w:bookmarkStart w:id="11" w:name="_Ref101277805"/>
      <w:r w:rsidRPr="00B93F23">
        <w:rPr>
          <w:color w:val="auto"/>
        </w:rPr>
        <w:t xml:space="preserve">Kai neįmanoma ištaisyti EDS klaidų iki </w:t>
      </w:r>
      <w:r w:rsidRPr="00E44FF6">
        <w:rPr>
          <w:color w:val="auto"/>
        </w:rPr>
        <w:t>bandomosios eksploatacijos</w:t>
      </w:r>
      <w:r w:rsidRPr="00B93F23">
        <w:rPr>
          <w:color w:val="auto"/>
        </w:rPr>
        <w:t xml:space="preserve"> pabaigos, Pirkėjo ir Tiekėjo sutarimu </w:t>
      </w:r>
      <w:r w:rsidRPr="00E44FF6">
        <w:rPr>
          <w:color w:val="auto"/>
        </w:rPr>
        <w:t>bandomosios eksploatacijos</w:t>
      </w:r>
      <w:r w:rsidRPr="00B93F23">
        <w:rPr>
          <w:color w:val="auto"/>
        </w:rPr>
        <w:t xml:space="preserve"> laikas gali būti pratęstas iki tol, kol bus ištaisytos 3.3.2. p</w:t>
      </w:r>
      <w:r>
        <w:rPr>
          <w:color w:val="auto"/>
        </w:rPr>
        <w:t>unkte</w:t>
      </w:r>
      <w:r w:rsidRPr="00B93F23">
        <w:rPr>
          <w:color w:val="auto"/>
        </w:rPr>
        <w:t xml:space="preserve"> nurodytos klaidos ir EDS visa apimtimi atitiks nustatytus Reikalavimus;</w:t>
      </w:r>
      <w:bookmarkEnd w:id="11"/>
    </w:p>
    <w:p w14:paraId="06BBF982"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 xml:space="preserve">Atskirais atvejais, kai įdiegiama Paslauga, kuri nuo jų įdiegimo momento negali būti bandoma (dėl kitų susijusių Pirkėjo ir / ar išorinių IS plėtros rezultatų vėlavimo ar pan.), tuomet </w:t>
      </w:r>
      <w:r w:rsidRPr="00E44FF6">
        <w:rPr>
          <w:color w:val="auto"/>
        </w:rPr>
        <w:t>bandomoji eksploatacija</w:t>
      </w:r>
      <w:r w:rsidRPr="00B93F23">
        <w:rPr>
          <w:color w:val="auto"/>
        </w:rPr>
        <w:t xml:space="preserve"> Pirkėjo ir Tiekėjo sutarimu yra atidedama iki realios tokios Paslaugos eksploatavimo pradžios;</w:t>
      </w:r>
    </w:p>
    <w:p w14:paraId="745FAE0A" w14:textId="77777777" w:rsidR="00C0567D" w:rsidRPr="00E44FF6" w:rsidRDefault="00C0567D" w:rsidP="00C0567D">
      <w:pPr>
        <w:pStyle w:val="Sraopastraipa"/>
        <w:numPr>
          <w:ilvl w:val="2"/>
          <w:numId w:val="2"/>
        </w:numPr>
        <w:ind w:left="0" w:firstLine="567"/>
        <w:jc w:val="both"/>
      </w:pPr>
      <w:r w:rsidRPr="005E118F">
        <w:t>Jei dėl E</w:t>
      </w:r>
      <w:r>
        <w:t>DS</w:t>
      </w:r>
      <w:r w:rsidRPr="005E118F">
        <w:rPr>
          <w:color w:val="000000" w:themeColor="text1"/>
        </w:rPr>
        <w:t xml:space="preserve"> </w:t>
      </w:r>
      <w:r w:rsidRPr="005E118F">
        <w:t>kritinių arba didelių klaidų bandomoji eksploatacija Paslaugai negali  būti vykdoma, bandomoji eksploatacija gali būti stabdoma, kol klaidos bus ištaisytos. Sustabdymo terminas neįskaičiuojamas į bandomosios eksploatacijos trukmę;</w:t>
      </w:r>
    </w:p>
    <w:p w14:paraId="15A4B038" w14:textId="77777777" w:rsidR="00C0567D" w:rsidRPr="00B93F23" w:rsidRDefault="00C0567D" w:rsidP="00C0567D">
      <w:pPr>
        <w:pStyle w:val="Sraopastraipa"/>
        <w:numPr>
          <w:ilvl w:val="2"/>
          <w:numId w:val="2"/>
        </w:numPr>
        <w:spacing w:after="0" w:line="240" w:lineRule="auto"/>
        <w:ind w:left="0" w:firstLine="567"/>
        <w:jc w:val="both"/>
      </w:pPr>
      <w:r w:rsidRPr="00B93F23">
        <w:rPr>
          <w:color w:val="auto"/>
        </w:rPr>
        <w:t>Bandomosios eksploatacijos metu nustačius klaidas, kilusias dėl to, kad projektavimo ir programavimo metu Tiekėjas</w:t>
      </w:r>
      <w:r>
        <w:rPr>
          <w:color w:val="auto"/>
        </w:rPr>
        <w:t xml:space="preserve"> </w:t>
      </w:r>
      <w:r w:rsidRPr="00E44FF6">
        <w:rPr>
          <w:color w:val="auto"/>
        </w:rPr>
        <w:t>nenumatė jų išvengimo</w:t>
      </w:r>
      <w:r w:rsidRPr="00B93F23">
        <w:rPr>
          <w:color w:val="auto"/>
        </w:rPr>
        <w:t>, Tiekėjas nemokamai atlieka reikalingus taisymus.</w:t>
      </w:r>
    </w:p>
    <w:p w14:paraId="6A090E1C" w14:textId="77777777" w:rsidR="00C0567D" w:rsidRPr="005E118F" w:rsidRDefault="00C0567D" w:rsidP="00C0567D">
      <w:pPr>
        <w:pStyle w:val="Sraopastraipa"/>
        <w:numPr>
          <w:ilvl w:val="2"/>
          <w:numId w:val="2"/>
        </w:numPr>
        <w:ind w:left="0" w:firstLine="567"/>
        <w:jc w:val="both"/>
      </w:pPr>
      <w:r w:rsidRPr="005E118F">
        <w:t xml:space="preserve">Tiekėjas privalo prieš pasirašant paskutinį perdavimo–priėmimo aktą Pirkėjui pateikti </w:t>
      </w:r>
      <w:bookmarkStart w:id="12" w:name="_Hlk63275533"/>
      <w:r w:rsidRPr="005E118F">
        <w:t>galutines dokumentacijos ir E</w:t>
      </w:r>
      <w:r>
        <w:t>DS</w:t>
      </w:r>
      <w:r w:rsidRPr="005E118F">
        <w:rPr>
          <w:color w:val="000000" w:themeColor="text1"/>
        </w:rPr>
        <w:t xml:space="preserve"> </w:t>
      </w:r>
      <w:r w:rsidRPr="005E118F">
        <w:t>išeities kodo versijas</w:t>
      </w:r>
      <w:bookmarkEnd w:id="12"/>
      <w:r w:rsidRPr="005E118F">
        <w:t>;</w:t>
      </w:r>
    </w:p>
    <w:p w14:paraId="786F4A18" w14:textId="77777777" w:rsidR="00C0567D" w:rsidRDefault="00C0567D" w:rsidP="00C0567D">
      <w:pPr>
        <w:pStyle w:val="Sraopastraipa"/>
        <w:numPr>
          <w:ilvl w:val="2"/>
          <w:numId w:val="2"/>
        </w:numPr>
        <w:ind w:left="0" w:firstLine="567"/>
        <w:jc w:val="both"/>
      </w:pPr>
      <w:r w:rsidRPr="005E118F">
        <w:t>Paslaugos priėmimo—perdavimo aktas</w:t>
      </w:r>
      <w:r w:rsidRPr="005E118F" w:rsidDel="00461066">
        <w:t xml:space="preserve"> </w:t>
      </w:r>
      <w:r w:rsidRPr="005E118F">
        <w:t>nesurašomas anksčiau negu programinė įranga yra sukurta, įdiegta, tinkamai veikia (užbaigta jos bandomoji eksploatacija), Tiekėjas perdavė visus Projekto metu Tiekėjo ir Pirkėjo suderintus ir patvirtintus galutinius rezultatus.</w:t>
      </w:r>
    </w:p>
    <w:p w14:paraId="607A7992" w14:textId="77777777" w:rsidR="00C0567D" w:rsidRPr="003F03B2" w:rsidRDefault="00C0567D" w:rsidP="00C0567D">
      <w:pPr>
        <w:pStyle w:val="Sraopastraipa"/>
        <w:ind w:left="567"/>
        <w:jc w:val="both"/>
      </w:pPr>
    </w:p>
    <w:p w14:paraId="5596C3CF" w14:textId="77777777" w:rsidR="00C0567D" w:rsidRPr="00B93F23" w:rsidRDefault="00C0567D" w:rsidP="00C0567D">
      <w:pPr>
        <w:pStyle w:val="Sraopastraipa"/>
        <w:numPr>
          <w:ilvl w:val="1"/>
          <w:numId w:val="2"/>
        </w:numPr>
        <w:spacing w:after="0" w:line="240" w:lineRule="auto"/>
        <w:ind w:left="0" w:firstLine="567"/>
        <w:jc w:val="both"/>
        <w:rPr>
          <w:b/>
          <w:color w:val="auto"/>
        </w:rPr>
      </w:pPr>
      <w:r w:rsidRPr="00B93F23">
        <w:rPr>
          <w:b/>
          <w:color w:val="auto"/>
        </w:rPr>
        <w:t xml:space="preserve">Reikalavimai diegimui ir diegimo aplinkai: </w:t>
      </w:r>
    </w:p>
    <w:p w14:paraId="13E2BA03"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Tiekėjas turi pateikti visus sukurtos ar modernizuotos Paslaugos programinės įrangos išeities kodus arba diegimo paketus kartu su diegimo instrukcijomis, kurie turi būti struktūrizuoti ir su komentarais, patalpinant į SVN bei išlaikant Pirkėjo nurodytą failų struktūrą;</w:t>
      </w:r>
    </w:p>
    <w:p w14:paraId="7C06C872" w14:textId="77777777" w:rsidR="00C0567D" w:rsidRPr="00B93F23" w:rsidRDefault="00C0567D" w:rsidP="00C0567D">
      <w:pPr>
        <w:pStyle w:val="Sraopastraipa"/>
        <w:numPr>
          <w:ilvl w:val="2"/>
          <w:numId w:val="2"/>
        </w:numPr>
        <w:spacing w:after="0" w:line="240" w:lineRule="auto"/>
        <w:ind w:left="0" w:firstLine="567"/>
        <w:jc w:val="both"/>
        <w:rPr>
          <w:color w:val="auto"/>
        </w:rPr>
      </w:pPr>
      <w:r w:rsidRPr="00B93F23">
        <w:rPr>
          <w:color w:val="auto"/>
        </w:rPr>
        <w:t>Pateikiama Paslaugos programinė įranga ir dokumentacija turi užtikrinti galimybę palaikyti ir modernizuoti EDS, nepriklausomai nuo Tiekėjo;</w:t>
      </w:r>
    </w:p>
    <w:p w14:paraId="2B44C8EF" w14:textId="77777777" w:rsidR="00C0567D" w:rsidRDefault="00C0567D" w:rsidP="00C0567D">
      <w:pPr>
        <w:pStyle w:val="Sraopastraipa"/>
        <w:numPr>
          <w:ilvl w:val="2"/>
          <w:numId w:val="2"/>
        </w:numPr>
        <w:spacing w:after="0" w:line="240" w:lineRule="auto"/>
        <w:ind w:left="0" w:firstLine="567"/>
        <w:jc w:val="both"/>
        <w:rPr>
          <w:color w:val="auto"/>
        </w:rPr>
      </w:pPr>
      <w:r w:rsidRPr="00B93F23">
        <w:rPr>
          <w:color w:val="auto"/>
        </w:rPr>
        <w:t>Paslaugos rezultatas turi funkcionuoti realaus laiko režimu, tiek vykdant programinės įrangos bandomąją eksploataciją, tiek jai taikant kokybės garantiją.</w:t>
      </w:r>
    </w:p>
    <w:p w14:paraId="08DD34B2" w14:textId="77777777" w:rsidR="00C0567D" w:rsidRDefault="00C0567D" w:rsidP="00C0567D">
      <w:pPr>
        <w:jc w:val="both"/>
      </w:pPr>
    </w:p>
    <w:p w14:paraId="293B4929" w14:textId="77777777" w:rsidR="00C0567D" w:rsidRPr="00B93F23" w:rsidRDefault="00C0567D" w:rsidP="00C0567D">
      <w:pPr>
        <w:pStyle w:val="Sraopastraipa"/>
        <w:numPr>
          <w:ilvl w:val="1"/>
          <w:numId w:val="2"/>
        </w:numPr>
        <w:spacing w:after="0" w:line="240" w:lineRule="auto"/>
        <w:ind w:left="0" w:firstLine="567"/>
        <w:jc w:val="both"/>
        <w:rPr>
          <w:b/>
          <w:color w:val="auto"/>
        </w:rPr>
      </w:pPr>
      <w:r w:rsidRPr="00B93F23">
        <w:rPr>
          <w:b/>
          <w:color w:val="auto"/>
        </w:rPr>
        <w:t>Reikalavimai dokumentacijai ir programiniam kodui:</w:t>
      </w:r>
    </w:p>
    <w:p w14:paraId="62728215" w14:textId="77777777" w:rsidR="00C0567D" w:rsidRPr="00132A04" w:rsidRDefault="00C0567D" w:rsidP="00C0567D">
      <w:pPr>
        <w:pStyle w:val="Sraopastraipa"/>
        <w:numPr>
          <w:ilvl w:val="2"/>
          <w:numId w:val="2"/>
        </w:numPr>
        <w:spacing w:after="0" w:line="240" w:lineRule="auto"/>
        <w:ind w:left="0" w:firstLine="567"/>
        <w:jc w:val="both"/>
        <w:rPr>
          <w:color w:val="auto"/>
        </w:rPr>
      </w:pPr>
      <w:r w:rsidRPr="00B93F23">
        <w:rPr>
          <w:color w:val="auto"/>
        </w:rPr>
        <w:t xml:space="preserve">Jeigu, naudojantis Paslauga, paaiškės, kad Tiekėjo perduota su Paslauga susijusi dokumentacija yra ne visa ir jos nepakanka tam, kad būtų galima įvykdyti kokį nors iš Sutartyje </w:t>
      </w:r>
      <w:r w:rsidRPr="00B93F23">
        <w:rPr>
          <w:color w:val="auto"/>
        </w:rPr>
        <w:lastRenderedPageBreak/>
        <w:t xml:space="preserve">numatytų Paslaugos tikslų, visus su tuo susijusius VMI prie FM nuostolius (įskaitant dokumentacijos </w:t>
      </w:r>
      <w:r w:rsidRPr="00132A04">
        <w:rPr>
          <w:color w:val="auto"/>
        </w:rPr>
        <w:t>sutvarkymo išlaidas) padengia Tiekėjas;</w:t>
      </w:r>
    </w:p>
    <w:p w14:paraId="5DF557D0" w14:textId="77777777" w:rsidR="00C0567D" w:rsidRPr="00132A04" w:rsidRDefault="00C0567D" w:rsidP="00C0567D">
      <w:pPr>
        <w:pStyle w:val="Sraopastraipa"/>
        <w:numPr>
          <w:ilvl w:val="2"/>
          <w:numId w:val="2"/>
        </w:numPr>
        <w:spacing w:after="0" w:line="240" w:lineRule="auto"/>
        <w:ind w:left="0" w:firstLine="567"/>
        <w:jc w:val="both"/>
      </w:pPr>
      <w:r w:rsidRPr="00132A04">
        <w:t>Paslaugos teikimo ar kokybės garantijos metu modernizavus EDS, Tiekėjas, suderinęs su Pirkėju pateikia ir/arba atitinkamai pagal poreikį pakeičia esamus tokius dokumentus:</w:t>
      </w:r>
    </w:p>
    <w:p w14:paraId="2836ADE4" w14:textId="77777777" w:rsidR="00C0567D" w:rsidRPr="00132A04" w:rsidRDefault="00C0567D" w:rsidP="00C0567D">
      <w:pPr>
        <w:pStyle w:val="Sraopastraipa"/>
        <w:numPr>
          <w:ilvl w:val="3"/>
          <w:numId w:val="2"/>
        </w:numPr>
        <w:tabs>
          <w:tab w:val="left" w:pos="1418"/>
        </w:tabs>
        <w:ind w:left="1843" w:hanging="1168"/>
        <w:jc w:val="both"/>
        <w:rPr>
          <w:color w:val="auto"/>
        </w:rPr>
      </w:pPr>
      <w:bookmarkStart w:id="13" w:name="_Hlk216196237"/>
      <w:r w:rsidRPr="00132A04">
        <w:rPr>
          <w:color w:val="auto"/>
        </w:rPr>
        <w:t xml:space="preserve">R2 - Projekto valdymo planą (teikia </w:t>
      </w:r>
      <w:bookmarkStart w:id="14" w:name="_Hlk215580166"/>
      <w:r w:rsidRPr="00132A04">
        <w:rPr>
          <w:color w:val="auto"/>
        </w:rPr>
        <w:t xml:space="preserve">Pirkėjas, Tiekėjas </w:t>
      </w:r>
      <w:bookmarkEnd w:id="14"/>
      <w:r w:rsidRPr="00132A04">
        <w:rPr>
          <w:color w:val="auto"/>
        </w:rPr>
        <w:t>suderina);</w:t>
      </w:r>
    </w:p>
    <w:p w14:paraId="54B9C9CF"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R5 – Projekto grafiką (pradinę versiją teikia Pirkėjas, Tiekėjas papildo);</w:t>
      </w:r>
    </w:p>
    <w:p w14:paraId="767FFD10"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R7 - Projekto valdymo susirinkimų protokolus;</w:t>
      </w:r>
    </w:p>
    <w:p w14:paraId="271C3A1D"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R8 - Nenumatytų darbų /  užsakymų / pokyčių sąvadą;</w:t>
      </w:r>
    </w:p>
    <w:p w14:paraId="00EE2236"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R9 - Reikalavimų išpildymo matricą;</w:t>
      </w:r>
    </w:p>
    <w:p w14:paraId="4AA32385"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R10 - Terminų žodyną (teikia Pirkėjas, Tiekėjas suderina, papildo);</w:t>
      </w:r>
    </w:p>
    <w:p w14:paraId="6F967E1B"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R11 – Kokybės garantijos paslaugos teikimo tvarkos aprašą (teikia Pirkėjas, Tiekėjas suderina);</w:t>
      </w:r>
    </w:p>
    <w:p w14:paraId="7B70C079"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R14 - Darbo grupių posėdžių protokolus;</w:t>
      </w:r>
    </w:p>
    <w:p w14:paraId="2F94ED1A"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R25 - Nenumatytų darbų /  užsakymų / pokyčių dokumentus;</w:t>
      </w:r>
    </w:p>
    <w:p w14:paraId="7F58BDC2"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R26 - Funkcinių reikalavimų dokumentus;</w:t>
      </w:r>
    </w:p>
    <w:p w14:paraId="0A74A7FA"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R27 - Techninę architektūrą;</w:t>
      </w:r>
    </w:p>
    <w:p w14:paraId="385CD5E5" w14:textId="77777777" w:rsidR="00C0567D" w:rsidRPr="00132A04" w:rsidRDefault="00C0567D" w:rsidP="00C0567D">
      <w:pPr>
        <w:pStyle w:val="Sraopastraipa"/>
        <w:numPr>
          <w:ilvl w:val="3"/>
          <w:numId w:val="2"/>
        </w:numPr>
        <w:tabs>
          <w:tab w:val="left" w:pos="1418"/>
        </w:tabs>
        <w:ind w:left="1843" w:hanging="1168"/>
        <w:jc w:val="both"/>
        <w:rPr>
          <w:color w:val="auto"/>
        </w:rPr>
      </w:pPr>
      <w:r w:rsidRPr="00132A04">
        <w:rPr>
          <w:color w:val="auto"/>
        </w:rPr>
        <w:t>R28 - Duomenų struktūrų aprašymus;</w:t>
      </w:r>
    </w:p>
    <w:p w14:paraId="5C86953F"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R29 - Modulių aprašymus;</w:t>
      </w:r>
    </w:p>
    <w:p w14:paraId="321870AC" w14:textId="77777777" w:rsidR="00C0567D" w:rsidRDefault="00C0567D" w:rsidP="00C0567D">
      <w:pPr>
        <w:pStyle w:val="Sraopastraipa"/>
        <w:numPr>
          <w:ilvl w:val="3"/>
          <w:numId w:val="2"/>
        </w:numPr>
        <w:tabs>
          <w:tab w:val="left" w:pos="1560"/>
        </w:tabs>
        <w:ind w:left="1843" w:hanging="1168"/>
        <w:jc w:val="both"/>
        <w:rPr>
          <w:color w:val="auto"/>
        </w:rPr>
      </w:pPr>
      <w:r w:rsidRPr="00132A04">
        <w:rPr>
          <w:color w:val="auto"/>
        </w:rPr>
        <w:t>R30 - Naudotojų teisių ir rolių aprašus;</w:t>
      </w:r>
    </w:p>
    <w:p w14:paraId="6EA747B4" w14:textId="77777777" w:rsidR="00C0567D" w:rsidRPr="006F7881" w:rsidRDefault="00C0567D" w:rsidP="00C0567D">
      <w:pPr>
        <w:pStyle w:val="Sraopastraipa"/>
        <w:numPr>
          <w:ilvl w:val="3"/>
          <w:numId w:val="2"/>
        </w:numPr>
        <w:tabs>
          <w:tab w:val="left" w:pos="1560"/>
        </w:tabs>
        <w:ind w:left="1843" w:hanging="1168"/>
        <w:jc w:val="both"/>
      </w:pPr>
      <w:r w:rsidRPr="00CD734B">
        <w:t xml:space="preserve">R31 </w:t>
      </w:r>
      <w:r>
        <w:t xml:space="preserve">- </w:t>
      </w:r>
      <w:r w:rsidRPr="00CD734B">
        <w:t>Integracijų specifikacijas;</w:t>
      </w:r>
    </w:p>
    <w:p w14:paraId="2276C0B3"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R32 - Duomenų tvarkymo / perkėlimo ataskaitą;</w:t>
      </w:r>
    </w:p>
    <w:p w14:paraId="40CB53B1"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R33 - Informacinės sistemos veiklos tęstinumo planą;</w:t>
      </w:r>
    </w:p>
    <w:p w14:paraId="53567DC6"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R34 - Nuostatų pakeitimo projektą;</w:t>
      </w:r>
    </w:p>
    <w:p w14:paraId="3823F1EB"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R35 - Specifikacijos pakeitimo projektą;</w:t>
      </w:r>
    </w:p>
    <w:p w14:paraId="560487CE" w14:textId="77777777" w:rsidR="00C0567D" w:rsidRDefault="00C0567D" w:rsidP="00C0567D">
      <w:pPr>
        <w:pStyle w:val="Sraopastraipa"/>
        <w:numPr>
          <w:ilvl w:val="3"/>
          <w:numId w:val="2"/>
        </w:numPr>
        <w:tabs>
          <w:tab w:val="left" w:pos="1560"/>
        </w:tabs>
        <w:ind w:left="1843" w:hanging="1168"/>
        <w:jc w:val="both"/>
        <w:rPr>
          <w:color w:val="auto"/>
        </w:rPr>
      </w:pPr>
      <w:r w:rsidRPr="00132A04">
        <w:rPr>
          <w:color w:val="auto"/>
        </w:rPr>
        <w:t>R36 - Administratoriaus vadovą;</w:t>
      </w:r>
    </w:p>
    <w:p w14:paraId="06DAD5F6" w14:textId="77777777" w:rsidR="00C0567D" w:rsidRPr="006F7881" w:rsidRDefault="00C0567D" w:rsidP="00C0567D">
      <w:pPr>
        <w:pStyle w:val="Sraopastraipa"/>
        <w:numPr>
          <w:ilvl w:val="3"/>
          <w:numId w:val="2"/>
        </w:numPr>
        <w:tabs>
          <w:tab w:val="left" w:pos="1560"/>
        </w:tabs>
        <w:ind w:left="1843" w:hanging="1168"/>
        <w:jc w:val="both"/>
      </w:pPr>
      <w:r w:rsidRPr="00CD734B">
        <w:t xml:space="preserve">R37 </w:t>
      </w:r>
      <w:r>
        <w:t xml:space="preserve">- </w:t>
      </w:r>
      <w:r w:rsidRPr="00CD734B">
        <w:t>Naudotojo vadovą;</w:t>
      </w:r>
    </w:p>
    <w:p w14:paraId="144EF5F8"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R39 - Programų tekstus / nekoduotos programines priemones;</w:t>
      </w:r>
    </w:p>
    <w:p w14:paraId="343ED607"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R40 – Testavimo planą ir metodiką</w:t>
      </w:r>
      <w:r>
        <w:rPr>
          <w:color w:val="auto"/>
        </w:rPr>
        <w:t xml:space="preserve"> </w:t>
      </w:r>
      <w:r w:rsidRPr="005E118F">
        <w:rPr>
          <w:color w:val="auto"/>
        </w:rPr>
        <w:t xml:space="preserve">(teikia </w:t>
      </w:r>
      <w:r w:rsidRPr="005E118F">
        <w:t>Pirkėjas</w:t>
      </w:r>
      <w:r w:rsidRPr="005E118F">
        <w:rPr>
          <w:color w:val="auto"/>
        </w:rPr>
        <w:t>, Tiekėjas suderina)</w:t>
      </w:r>
      <w:r w:rsidRPr="00132A04">
        <w:rPr>
          <w:color w:val="auto"/>
        </w:rPr>
        <w:t>;</w:t>
      </w:r>
    </w:p>
    <w:p w14:paraId="69A5A774"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R41 - Testavimo scenarijus;</w:t>
      </w:r>
    </w:p>
    <w:p w14:paraId="1315EFF9"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R42 - Vidinio testavimo ataskaitą;</w:t>
      </w:r>
    </w:p>
    <w:p w14:paraId="4BA3ED56" w14:textId="77777777" w:rsidR="00C0567D" w:rsidRDefault="00C0567D" w:rsidP="00C0567D">
      <w:pPr>
        <w:pStyle w:val="Sraopastraipa"/>
        <w:numPr>
          <w:ilvl w:val="3"/>
          <w:numId w:val="2"/>
        </w:numPr>
        <w:tabs>
          <w:tab w:val="left" w:pos="1560"/>
        </w:tabs>
        <w:ind w:left="1843" w:hanging="1168"/>
        <w:jc w:val="both"/>
        <w:rPr>
          <w:color w:val="auto"/>
        </w:rPr>
      </w:pPr>
      <w:r w:rsidRPr="00132A04">
        <w:rPr>
          <w:color w:val="auto"/>
        </w:rPr>
        <w:t>R43 - Priėmimo testavimo ataskaitą;</w:t>
      </w:r>
    </w:p>
    <w:p w14:paraId="6AD4D9D3" w14:textId="77777777" w:rsidR="00C0567D" w:rsidRPr="006F7881" w:rsidRDefault="00C0567D" w:rsidP="00C0567D">
      <w:pPr>
        <w:pStyle w:val="Sraopastraipa"/>
        <w:numPr>
          <w:ilvl w:val="3"/>
          <w:numId w:val="2"/>
        </w:numPr>
        <w:tabs>
          <w:tab w:val="left" w:pos="1560"/>
        </w:tabs>
        <w:ind w:left="1843" w:hanging="1168"/>
        <w:jc w:val="both"/>
      </w:pPr>
      <w:r>
        <w:t>R44 - Bandomosios eksploatacijos planas;</w:t>
      </w:r>
    </w:p>
    <w:p w14:paraId="02B56ED7" w14:textId="77777777" w:rsidR="00C0567D" w:rsidRDefault="00C0567D" w:rsidP="00C0567D">
      <w:pPr>
        <w:pStyle w:val="Sraopastraipa"/>
        <w:numPr>
          <w:ilvl w:val="3"/>
          <w:numId w:val="2"/>
        </w:numPr>
        <w:tabs>
          <w:tab w:val="left" w:pos="1560"/>
        </w:tabs>
        <w:ind w:left="1843" w:hanging="1168"/>
        <w:jc w:val="both"/>
        <w:rPr>
          <w:color w:val="auto"/>
        </w:rPr>
      </w:pPr>
      <w:r w:rsidRPr="00132A04">
        <w:rPr>
          <w:color w:val="auto"/>
        </w:rPr>
        <w:t>R45 - Bandomosios eksploatacijos ataskaita;</w:t>
      </w:r>
    </w:p>
    <w:p w14:paraId="0569D2E6"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R54 - Diegimo strategiją;</w:t>
      </w:r>
    </w:p>
    <w:p w14:paraId="47CC7C27"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R55 - Diegimo planą;</w:t>
      </w:r>
    </w:p>
    <w:p w14:paraId="0AC3B04A"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R56 - Diegimų žurnalą</w:t>
      </w:r>
      <w:r>
        <w:rPr>
          <w:color w:val="auto"/>
        </w:rPr>
        <w:t xml:space="preserve"> </w:t>
      </w:r>
      <w:r w:rsidRPr="005E118F">
        <w:t>(Pakeitimų sąvadą)</w:t>
      </w:r>
      <w:r w:rsidRPr="00132A04">
        <w:rPr>
          <w:color w:val="auto"/>
        </w:rPr>
        <w:t xml:space="preserve">; </w:t>
      </w:r>
    </w:p>
    <w:p w14:paraId="104EC00E"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R57 - Instaliavimo instrukciją;</w:t>
      </w:r>
    </w:p>
    <w:p w14:paraId="382AA344" w14:textId="77777777" w:rsidR="00C0567D" w:rsidRPr="00132A04" w:rsidRDefault="00C0567D" w:rsidP="00C0567D">
      <w:pPr>
        <w:pStyle w:val="Sraopastraipa"/>
        <w:numPr>
          <w:ilvl w:val="3"/>
          <w:numId w:val="2"/>
        </w:numPr>
        <w:tabs>
          <w:tab w:val="left" w:pos="1560"/>
        </w:tabs>
        <w:ind w:left="1843" w:hanging="1168"/>
        <w:jc w:val="both"/>
        <w:rPr>
          <w:color w:val="auto"/>
        </w:rPr>
      </w:pPr>
      <w:r w:rsidRPr="00132A04">
        <w:rPr>
          <w:color w:val="auto"/>
        </w:rPr>
        <w:t>R58 - Instaliacinį paketą</w:t>
      </w:r>
      <w:r>
        <w:rPr>
          <w:color w:val="auto"/>
        </w:rPr>
        <w:t>;</w:t>
      </w:r>
    </w:p>
    <w:p w14:paraId="56C63ACC" w14:textId="77777777" w:rsidR="00C0567D" w:rsidRPr="00132A04" w:rsidRDefault="00C0567D" w:rsidP="00C0567D">
      <w:pPr>
        <w:pStyle w:val="Sraopastraipa"/>
        <w:numPr>
          <w:ilvl w:val="3"/>
          <w:numId w:val="2"/>
        </w:numPr>
        <w:tabs>
          <w:tab w:val="left" w:pos="567"/>
          <w:tab w:val="left" w:pos="709"/>
        </w:tabs>
        <w:ind w:left="1560" w:hanging="993"/>
        <w:jc w:val="both"/>
        <w:rPr>
          <w:color w:val="auto"/>
        </w:rPr>
      </w:pPr>
      <w:r w:rsidRPr="00132A04">
        <w:rPr>
          <w:color w:val="auto"/>
        </w:rPr>
        <w:t xml:space="preserve">Kitus su </w:t>
      </w:r>
      <w:r>
        <w:rPr>
          <w:color w:val="auto"/>
        </w:rPr>
        <w:t>Pirkėju</w:t>
      </w:r>
      <w:r w:rsidRPr="00132A04">
        <w:rPr>
          <w:color w:val="auto"/>
        </w:rPr>
        <w:t xml:space="preserve"> suderintus dokumentus.</w:t>
      </w:r>
    </w:p>
    <w:bookmarkEnd w:id="13"/>
    <w:p w14:paraId="0DCA8ED0"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2F74F5">
        <w:rPr>
          <w:color w:val="auto"/>
        </w:rPr>
        <w:t>Ti</w:t>
      </w:r>
      <w:r w:rsidRPr="00C2304F">
        <w:rPr>
          <w:color w:val="auto"/>
        </w:rPr>
        <w:t>ekėjas rengdamas dokumentus turi vadovautis aktualiomis teisės aktų redakcijomis;</w:t>
      </w:r>
    </w:p>
    <w:p w14:paraId="2ED567DA"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t>Visa su EDS keitimu ir diegimu susijusi medžiaga ir dokumentai turi būti teikiami lietuvių kalba bei vartojant dalykinės srities terminiją. Esant poreikiui dalis medžiagos ir dokumentų gali būti pateikiami anglų kalba;</w:t>
      </w:r>
    </w:p>
    <w:p w14:paraId="4BFDE911"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t>Standartinių produktų administravimo priemonių medžiaga ir dokumentai turi būti pateikiami lietuvių arba anglų kalba;</w:t>
      </w:r>
    </w:p>
    <w:p w14:paraId="66E306F7"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t>Tiekėjas su Pirkėju privalo suderinti visų pateikiamų rezultatų turinį ir formą prieš pateikdamas dokumentus Pirkėjui;</w:t>
      </w:r>
    </w:p>
    <w:p w14:paraId="2E8F311C"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t>Tiekėjas turi pateikti parengtus dokumentų projektus Pirkėjo darbo grupei derinti. Projektai pristatomi ir aptariami Pirkėjo ir Tiekėjo darbo grupių susitikimuose. Pirkėjui išreiškus poreikį, pasitarimuose papildomai naudojama projektų medžiaga skaidrių formatu;</w:t>
      </w:r>
    </w:p>
    <w:p w14:paraId="465BD0EB"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lastRenderedPageBreak/>
        <w:t>Tiekėjas visus su Pirkėju suderintus dokumentus turi pateikti patalpindamas į Pirkėjo naudojamą SVN, o esant poreikiui — ir Projekto valdymo sistemoje;</w:t>
      </w:r>
    </w:p>
    <w:p w14:paraId="4B6AA7BA" w14:textId="77777777" w:rsidR="00C0567D" w:rsidRPr="00C2304F"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t>Tiekėjas turi pateikti visus sukurtų ar modernizuotų EDS išeities kodus, kurie turi būti struktūrizuoti ir su komentarais. Pateikiama Paslaugos programinė įranga ir dokumentacija turi užtikrinti galimybę palaikyti ir modernizuoti EDS, nepriklausomai nuo Tiekėjo.</w:t>
      </w:r>
    </w:p>
    <w:p w14:paraId="55B17B09" w14:textId="77777777" w:rsidR="00C0567D" w:rsidRDefault="00C0567D" w:rsidP="00C0567D">
      <w:pPr>
        <w:pStyle w:val="Sraopastraipa"/>
        <w:numPr>
          <w:ilvl w:val="2"/>
          <w:numId w:val="2"/>
        </w:numPr>
        <w:tabs>
          <w:tab w:val="left" w:pos="1418"/>
        </w:tabs>
        <w:spacing w:after="0" w:line="240" w:lineRule="auto"/>
        <w:ind w:left="0" w:firstLine="567"/>
        <w:jc w:val="both"/>
        <w:rPr>
          <w:color w:val="auto"/>
        </w:rPr>
      </w:pPr>
      <w:r w:rsidRPr="00C2304F">
        <w:rPr>
          <w:color w:val="auto"/>
        </w:rPr>
        <w:t>Perduodamoje EDS dokumentacijoje esančios teksto šaltinių nuorodos turi nukreipti arba į kitą perduodamo dokumento skyrių, arba į kitą perduodamą dokumentą, bet ne į Tiekėjo aplinkoje valdomą dokumentaciją.</w:t>
      </w:r>
    </w:p>
    <w:p w14:paraId="14C9FAC3" w14:textId="77777777" w:rsidR="00C0567D" w:rsidRPr="007B0317" w:rsidRDefault="00C0567D" w:rsidP="00C0567D">
      <w:pPr>
        <w:pStyle w:val="Sraopastraipa"/>
        <w:numPr>
          <w:ilvl w:val="2"/>
          <w:numId w:val="2"/>
        </w:numPr>
        <w:tabs>
          <w:tab w:val="left" w:pos="1418"/>
        </w:tabs>
        <w:ind w:left="0" w:firstLine="567"/>
        <w:jc w:val="both"/>
      </w:pPr>
      <w:r w:rsidRPr="005E118F">
        <w:t>Projekto dokumentas nėra laikomas tinkamu, jeigu jis neatitinka suderinto dokumento šablono formos ir turinio reikalavimų, nustatytų Valstybinės mokesčių inspekcijos valstybės informacinių išteklių steigimo, kūrimo, diegimo, priežiūros ir likvidavimo taisyklių 1 priede, patvirtintame Valstybinės mokesčių inspekcijos prie Lietuvos Respublikos finansų ministerijos viršininko 2023 m. vasario 24 d. įsakymu Nr. V-75 „Dėl Valstybinės mokesčių inspekcijos prie Lietuvos Respublikos finansų ministerijos viršininko 2006 m. birželio 12 d. įsakymu Nr. V-216 „Dėl Valstybinės mokesčių inspekcijos valstybės informacinių išteklių steigimo, kūrimo, diegimo, priežiūros ir likvidavimo taisyklių patvirtinimo“ pakeitimo“.</w:t>
      </w:r>
    </w:p>
    <w:p w14:paraId="23A5D34C" w14:textId="77777777" w:rsidR="00C0567D" w:rsidRPr="00C2304F" w:rsidRDefault="00C0567D" w:rsidP="00C0567D">
      <w:pPr>
        <w:jc w:val="both"/>
        <w:rPr>
          <w:rFonts w:ascii="Trebuchet MS" w:hAnsi="Trebuchet MS"/>
          <w:sz w:val="22"/>
          <w:szCs w:val="22"/>
        </w:rPr>
      </w:pPr>
    </w:p>
    <w:p w14:paraId="2BA7D6E3" w14:textId="77777777" w:rsidR="00C0567D" w:rsidRPr="00C2304F" w:rsidRDefault="00C0567D" w:rsidP="00C0567D">
      <w:pPr>
        <w:pStyle w:val="Sraopastraipa"/>
        <w:numPr>
          <w:ilvl w:val="1"/>
          <w:numId w:val="2"/>
        </w:numPr>
        <w:spacing w:after="0" w:line="240" w:lineRule="auto"/>
        <w:ind w:left="0" w:firstLine="567"/>
        <w:jc w:val="both"/>
        <w:rPr>
          <w:b/>
          <w:color w:val="auto"/>
        </w:rPr>
      </w:pPr>
      <w:r w:rsidRPr="00C2304F">
        <w:rPr>
          <w:b/>
          <w:color w:val="auto"/>
        </w:rPr>
        <w:t>Reikalavimai veikimo sąlygoms ir paslaugų prieinamumui</w:t>
      </w:r>
      <w:r w:rsidRPr="00C2304F">
        <w:rPr>
          <w:color w:val="auto"/>
        </w:rPr>
        <w:t>:</w:t>
      </w:r>
    </w:p>
    <w:p w14:paraId="60EB98DB" w14:textId="77777777" w:rsidR="00C0567D" w:rsidRPr="00C2304F" w:rsidRDefault="00C0567D" w:rsidP="00C0567D">
      <w:pPr>
        <w:pStyle w:val="Sraopastraipa"/>
        <w:numPr>
          <w:ilvl w:val="2"/>
          <w:numId w:val="2"/>
        </w:numPr>
        <w:ind w:left="0" w:firstLine="567"/>
        <w:jc w:val="both"/>
      </w:pPr>
      <w:bookmarkStart w:id="15" w:name="_Hlk216196292"/>
      <w:r w:rsidRPr="00C2304F">
        <w:rPr>
          <w:color w:val="auto"/>
        </w:rPr>
        <w:t xml:space="preserve">Programinė įranga turi būti sukurta taip, kad būtų užtikrintas </w:t>
      </w:r>
      <w:r w:rsidRPr="00C2304F">
        <w:t xml:space="preserve">nepertraukiamas EDS veikimas 24 valandas per parą 7 dienas per savaitę. </w:t>
      </w:r>
    </w:p>
    <w:bookmarkEnd w:id="15"/>
    <w:p w14:paraId="4953F3F5" w14:textId="77777777" w:rsidR="00C0567D" w:rsidRPr="00C2304F" w:rsidRDefault="00C0567D" w:rsidP="00C0567D">
      <w:pPr>
        <w:ind w:firstLine="567"/>
        <w:jc w:val="both"/>
        <w:rPr>
          <w:rFonts w:ascii="Trebuchet MS" w:hAnsi="Trebuchet MS"/>
          <w:sz w:val="22"/>
          <w:szCs w:val="22"/>
        </w:rPr>
      </w:pPr>
    </w:p>
    <w:p w14:paraId="34C2D526" w14:textId="77777777" w:rsidR="00C0567D" w:rsidRPr="00C2304F" w:rsidRDefault="00C0567D" w:rsidP="00C0567D">
      <w:pPr>
        <w:pStyle w:val="Sraopastraipa"/>
        <w:numPr>
          <w:ilvl w:val="1"/>
          <w:numId w:val="2"/>
        </w:numPr>
        <w:spacing w:after="0" w:line="240" w:lineRule="auto"/>
        <w:ind w:left="0" w:firstLine="567"/>
        <w:jc w:val="both"/>
        <w:rPr>
          <w:b/>
          <w:color w:val="auto"/>
        </w:rPr>
      </w:pPr>
      <w:r w:rsidRPr="00C2304F">
        <w:rPr>
          <w:b/>
          <w:color w:val="auto"/>
        </w:rPr>
        <w:t>Atliekamų darbų pagal modernizavimo valandas užsakymas ir rezultatų pateikimas</w:t>
      </w:r>
      <w:r w:rsidRPr="00C2304F">
        <w:rPr>
          <w:color w:val="auto"/>
        </w:rPr>
        <w:t xml:space="preserve">: </w:t>
      </w:r>
    </w:p>
    <w:p w14:paraId="3177CFCC" w14:textId="77777777" w:rsidR="00C0567D" w:rsidRPr="005E118F" w:rsidRDefault="00C0567D" w:rsidP="00C0567D">
      <w:pPr>
        <w:pStyle w:val="Sraopastraipa"/>
        <w:numPr>
          <w:ilvl w:val="2"/>
          <w:numId w:val="2"/>
        </w:numPr>
        <w:ind w:left="0" w:firstLine="567"/>
        <w:jc w:val="both"/>
      </w:pPr>
      <w:bookmarkStart w:id="16" w:name="_Ref101336806"/>
      <w:bookmarkStart w:id="17" w:name="_Hlk216094421"/>
      <w:bookmarkStart w:id="18" w:name="_Hlk216196437"/>
      <w:r w:rsidRPr="005E118F">
        <w:t xml:space="preserve">Tiekėjas Sutarties vykdymo metu turi turėti ir naudoti Projekto valdymo sistemą (pvz., </w:t>
      </w:r>
      <w:proofErr w:type="spellStart"/>
      <w:r w:rsidRPr="005E118F">
        <w:t>Confluence</w:t>
      </w:r>
      <w:proofErr w:type="spellEnd"/>
      <w:r w:rsidRPr="005E118F">
        <w:t xml:space="preserve"> ar lygiavertę) ir incidentų valdymo sistemą (pvz., JIRA ar lygiavertę). Projekto ir incidentų valdymo sistemos turi turėti sąryšį. Pirkėjo atstovams (ne mažiau nei 15) turi būti suteikta galimybė naudoti abi sistemas (Projekto ir incidentų valdymo), o kokybės garantijos laikotarpiu - ne mažiau nei 2 Pirkėjo atstovams. Projekto pabaigoje Tiekėjas turi pateikti visą Projekto valdymo sistemoje užfiksuotą informaciją į VMI turimą sistemą </w:t>
      </w:r>
      <w:proofErr w:type="spellStart"/>
      <w:r w:rsidRPr="005E118F">
        <w:t>Confluence</w:t>
      </w:r>
      <w:proofErr w:type="spellEnd"/>
      <w:r w:rsidRPr="005E118F">
        <w:t xml:space="preserve">  importuojamu formatu. </w:t>
      </w:r>
      <w:bookmarkEnd w:id="16"/>
    </w:p>
    <w:p w14:paraId="5C6B9967" w14:textId="77777777" w:rsidR="00C0567D" w:rsidRPr="00CD734B" w:rsidRDefault="00C0567D" w:rsidP="00C0567D">
      <w:pPr>
        <w:pStyle w:val="Sraopastraipa"/>
        <w:numPr>
          <w:ilvl w:val="2"/>
          <w:numId w:val="2"/>
        </w:numPr>
        <w:ind w:left="0" w:firstLine="567"/>
        <w:jc w:val="both"/>
      </w:pPr>
      <w:r w:rsidRPr="00CD734B">
        <w:t xml:space="preserve">Darbus </w:t>
      </w:r>
      <w:r>
        <w:t xml:space="preserve">Pirkėjas </w:t>
      </w:r>
      <w:r w:rsidRPr="00CD734B">
        <w:t xml:space="preserve">užsako raštu per Projekto valdymo sistemą (pvz., </w:t>
      </w:r>
      <w:proofErr w:type="spellStart"/>
      <w:r w:rsidRPr="00CD734B">
        <w:t>Confluence</w:t>
      </w:r>
      <w:proofErr w:type="spellEnd"/>
      <w:r w:rsidRPr="00CD734B">
        <w:t xml:space="preserve"> ar kitą </w:t>
      </w:r>
      <w:r w:rsidRPr="002648ED">
        <w:t>pagal 3.5.1.</w:t>
      </w:r>
      <w:r w:rsidRPr="00CD734B">
        <w:t xml:space="preserve"> punktą)</w:t>
      </w:r>
      <w:r>
        <w:t xml:space="preserve"> pildydamas užsakymo dokumentą.</w:t>
      </w:r>
    </w:p>
    <w:p w14:paraId="26E8EB85" w14:textId="77777777" w:rsidR="00C0567D" w:rsidRDefault="00C0567D" w:rsidP="00C0567D">
      <w:pPr>
        <w:pStyle w:val="Sraopastraipa"/>
        <w:numPr>
          <w:ilvl w:val="2"/>
          <w:numId w:val="2"/>
        </w:numPr>
        <w:ind w:left="0" w:firstLine="567"/>
        <w:jc w:val="both"/>
      </w:pPr>
      <w:r>
        <w:t xml:space="preserve">Pirkėjas </w:t>
      </w:r>
      <w:r w:rsidRPr="00CD734B">
        <w:t xml:space="preserve">Užsakyme </w:t>
      </w:r>
      <w:r w:rsidRPr="00530A23">
        <w:t xml:space="preserve">privalo </w:t>
      </w:r>
      <w:r>
        <w:t>a</w:t>
      </w:r>
      <w:r w:rsidRPr="00234A91">
        <w:t>prašyt</w:t>
      </w:r>
      <w:r>
        <w:t>i</w:t>
      </w:r>
      <w:r w:rsidRPr="00234A91">
        <w:t xml:space="preserve"> reikaling</w:t>
      </w:r>
      <w:r>
        <w:t>us</w:t>
      </w:r>
      <w:r w:rsidRPr="00234A91">
        <w:t xml:space="preserve"> pakeitim</w:t>
      </w:r>
      <w:r>
        <w:t>us</w:t>
      </w:r>
      <w:r w:rsidRPr="00234A91">
        <w:t>, sukurtin</w:t>
      </w:r>
      <w:r>
        <w:t>us</w:t>
      </w:r>
      <w:r w:rsidRPr="00234A91">
        <w:t xml:space="preserve"> funkcionalum</w:t>
      </w:r>
      <w:r>
        <w:t>us</w:t>
      </w:r>
      <w:r w:rsidRPr="00234A91">
        <w:t>,</w:t>
      </w:r>
      <w:r>
        <w:t xml:space="preserve"> pageidaujamus įgyvendinimo terminus,</w:t>
      </w:r>
      <w:r w:rsidRPr="00234A91">
        <w:t xml:space="preserve"> pridėt</w:t>
      </w:r>
      <w:r>
        <w:t>i</w:t>
      </w:r>
      <w:r w:rsidRPr="00234A91">
        <w:t xml:space="preserve"> kit</w:t>
      </w:r>
      <w:r>
        <w:t>ą</w:t>
      </w:r>
      <w:r w:rsidRPr="00234A91">
        <w:t xml:space="preserve"> analizei reikaling</w:t>
      </w:r>
      <w:r>
        <w:t>ą</w:t>
      </w:r>
      <w:r w:rsidRPr="00234A91">
        <w:t xml:space="preserve"> medžiag</w:t>
      </w:r>
      <w:r>
        <w:t>ą.</w:t>
      </w:r>
    </w:p>
    <w:p w14:paraId="50A024C2" w14:textId="77777777" w:rsidR="00C0567D" w:rsidRPr="00C2304F" w:rsidRDefault="00C0567D" w:rsidP="00C0567D">
      <w:pPr>
        <w:pStyle w:val="Sraopastraipa"/>
        <w:numPr>
          <w:ilvl w:val="2"/>
          <w:numId w:val="2"/>
        </w:numPr>
        <w:spacing w:after="0" w:line="240" w:lineRule="auto"/>
        <w:ind w:left="0" w:firstLine="567"/>
        <w:jc w:val="both"/>
        <w:rPr>
          <w:color w:val="auto"/>
        </w:rPr>
      </w:pPr>
      <w:r>
        <w:t xml:space="preserve">Tiekėjas turi pateikti </w:t>
      </w:r>
      <w:r w:rsidRPr="00234A91">
        <w:t>pagrįst</w:t>
      </w:r>
      <w:r>
        <w:t>a</w:t>
      </w:r>
      <w:r w:rsidRPr="00234A91">
        <w:t>s užsakomų darbų valandų apimt</w:t>
      </w:r>
      <w:r>
        <w:t>i</w:t>
      </w:r>
      <w:r w:rsidRPr="00234A91">
        <w:t xml:space="preserve">s (detalizacija pagal veiklas: Preliminari analizė (konsultacija dėl </w:t>
      </w:r>
      <w:r>
        <w:t>Pirkėjo</w:t>
      </w:r>
      <w:r w:rsidRPr="00234A91">
        <w:t xml:space="preserve"> poreikio ir planuojamų užsakymo atlikimo darbo valandų bei įvykdymo termino; </w:t>
      </w:r>
      <w:r>
        <w:t>a</w:t>
      </w:r>
      <w:r w:rsidRPr="00234A91">
        <w:t xml:space="preserve">nalizės ir projektavimo darbai, susijusių dokumentų parengimas, patikslinimas, konsultavimas; </w:t>
      </w:r>
      <w:r>
        <w:t>p</w:t>
      </w:r>
      <w:r w:rsidRPr="00234A91">
        <w:t xml:space="preserve">rogramavimo darbai, susijusių dokumentų parengimas,  patikslinimas; </w:t>
      </w:r>
      <w:r>
        <w:t>t</w:t>
      </w:r>
      <w:r w:rsidRPr="00234A91">
        <w:t xml:space="preserve">estavimo darbai, susijusių dokumentų parengimas, patikslinimas; </w:t>
      </w:r>
      <w:r>
        <w:t>d</w:t>
      </w:r>
      <w:r w:rsidRPr="00234A91">
        <w:t xml:space="preserve">iegimas (aplinkų parengimas, pagalbos tarnybos užduočių suformavimas); </w:t>
      </w:r>
      <w:r>
        <w:t>m</w:t>
      </w:r>
      <w:r w:rsidRPr="00234A91">
        <w:t xml:space="preserve">okymai, susijusių dokumentų parengimas (pagal poreikį); </w:t>
      </w:r>
      <w:r>
        <w:t>b</w:t>
      </w:r>
      <w:r w:rsidRPr="00234A91">
        <w:t>andomoji eksploatacija, susijusių dokumentų parengimas, tame tarpe (pagal poreikį) Nuostatų ir techninio aprašymo (specifikacijos) dokumentų  parengimas, patikslinimas (atnaujinami paskutiniame užsakyme)), užsakymą vykdysian</w:t>
      </w:r>
      <w:r>
        <w:t>čiu</w:t>
      </w:r>
      <w:r w:rsidRPr="00234A91">
        <w:t>s specialist</w:t>
      </w:r>
      <w:r>
        <w:t>us</w:t>
      </w:r>
      <w:r w:rsidRPr="00234A91">
        <w:t xml:space="preserve"> / ekspert</w:t>
      </w:r>
      <w:r>
        <w:t>us</w:t>
      </w:r>
      <w:r w:rsidRPr="00234A91">
        <w:t xml:space="preserve"> ir jų kiek</w:t>
      </w:r>
      <w:r>
        <w:t>į</w:t>
      </w:r>
      <w:r w:rsidRPr="00234A91">
        <w:t xml:space="preserve"> bei užsakomų darbų įvykdymo </w:t>
      </w:r>
      <w:r>
        <w:t xml:space="preserve">siūlomus </w:t>
      </w:r>
      <w:r w:rsidRPr="00234A91">
        <w:t>termin</w:t>
      </w:r>
      <w:r>
        <w:t>us</w:t>
      </w:r>
      <w:r w:rsidRPr="00234A91">
        <w:t>.</w:t>
      </w:r>
    </w:p>
    <w:p w14:paraId="2AAEFF58" w14:textId="77777777" w:rsidR="00C0567D" w:rsidRDefault="00C0567D" w:rsidP="00C0567D">
      <w:pPr>
        <w:pStyle w:val="Sraopastraipa"/>
        <w:numPr>
          <w:ilvl w:val="2"/>
          <w:numId w:val="2"/>
        </w:numPr>
        <w:ind w:left="0" w:firstLine="567"/>
        <w:jc w:val="both"/>
      </w:pPr>
      <w:r>
        <w:t xml:space="preserve">Įgyvendinus Užsakymą Tiekėjas privalo jame </w:t>
      </w:r>
      <w:r w:rsidRPr="00CD734B">
        <w:t>nurodyt</w:t>
      </w:r>
      <w:r>
        <w:t>i</w:t>
      </w:r>
      <w:r w:rsidRPr="00CD734B">
        <w:t xml:space="preserve"> faktiškai sunaudot</w:t>
      </w:r>
      <w:r>
        <w:t>ų</w:t>
      </w:r>
      <w:r w:rsidRPr="00CD734B">
        <w:t xml:space="preserve"> Tiekėjo darbo valandų skaičius ir ar jis atitinka </w:t>
      </w:r>
      <w:r>
        <w:t>U</w:t>
      </w:r>
      <w:r w:rsidRPr="00CD734B">
        <w:t>žsakyme nustatytą darbų atlikimui skirtą laiką ir kokybę</w:t>
      </w:r>
      <w:r>
        <w:t>.</w:t>
      </w:r>
    </w:p>
    <w:p w14:paraId="168696C8" w14:textId="77777777" w:rsidR="00C0567D" w:rsidRDefault="00C0567D" w:rsidP="00C0567D">
      <w:pPr>
        <w:pStyle w:val="Sraopastraipa"/>
        <w:numPr>
          <w:ilvl w:val="2"/>
          <w:numId w:val="2"/>
        </w:numPr>
        <w:ind w:left="0" w:firstLine="567"/>
        <w:jc w:val="both"/>
      </w:pPr>
      <w:r>
        <w:t>Pirkėjas</w:t>
      </w:r>
      <w:r w:rsidRPr="00530A23">
        <w:t xml:space="preserve"> siekdamas tinkamai įvertinti faktiškai sunaudotą Tiekėjo darbo valandų skaičių pasilieka teisę reikalauti Tiekėjo pateikti išrašą iš Tiekėjo verslo apskaitos sistemos, </w:t>
      </w:r>
      <w:r>
        <w:t>P</w:t>
      </w:r>
      <w:r w:rsidRPr="00530A23">
        <w:t xml:space="preserve">rojektų vykdymo, programinės įrangos kūrimo valdymo bei testavimų rezultatų (klaidų bei susijusių duomenų) registravimo bei valdymo programinių priemonių, ar kitų naudojamų priemonių, kuriomis Tiekėjas užtikrina savo darbuotojų darbo laiko apskaitos vedimą. Jei </w:t>
      </w:r>
      <w:r>
        <w:lastRenderedPageBreak/>
        <w:t>U</w:t>
      </w:r>
      <w:r w:rsidRPr="00530A23">
        <w:t xml:space="preserve">žsakymo vykdymo metu Tiekėjas nustato, kad </w:t>
      </w:r>
      <w:r>
        <w:t>U</w:t>
      </w:r>
      <w:r w:rsidRPr="00530A23">
        <w:t xml:space="preserve">žsakyme suplanuota ir patvirtinta darbų apimtis yra didesnė, tuomet turi būti iš naujo atliekamas darbų apimties įvertinimas, </w:t>
      </w:r>
      <w:r>
        <w:t>Pirkėjas</w:t>
      </w:r>
      <w:r w:rsidRPr="00530A23">
        <w:t xml:space="preserve"> turi patvirtinti naują </w:t>
      </w:r>
      <w:r>
        <w:t>U</w:t>
      </w:r>
      <w:r w:rsidRPr="00530A23">
        <w:t>žsakymo versiją.</w:t>
      </w:r>
    </w:p>
    <w:p w14:paraId="445338E5" w14:textId="77777777" w:rsidR="00C0567D" w:rsidRDefault="00C0567D" w:rsidP="00C0567D">
      <w:pPr>
        <w:pStyle w:val="Sraopastraipa"/>
        <w:numPr>
          <w:ilvl w:val="2"/>
          <w:numId w:val="2"/>
        </w:numPr>
        <w:ind w:left="0" w:firstLine="567"/>
        <w:jc w:val="both"/>
      </w:pPr>
      <w:r w:rsidRPr="00530A23">
        <w:rPr>
          <w:color w:val="000000" w:themeColor="text1"/>
        </w:rPr>
        <w:t xml:space="preserve"> </w:t>
      </w:r>
      <w:r>
        <w:t>Detali Užsakymo pateikimo ir įgyvendinimo procedūra bus aprašyta Projekto valdymo plane.</w:t>
      </w:r>
      <w:r w:rsidRPr="00530A23">
        <w:t xml:space="preserve"> </w:t>
      </w:r>
    </w:p>
    <w:p w14:paraId="47BA728C" w14:textId="77777777" w:rsidR="00C0567D" w:rsidRDefault="00C0567D" w:rsidP="00C0567D">
      <w:pPr>
        <w:pStyle w:val="Sraopastraipa"/>
        <w:numPr>
          <w:ilvl w:val="2"/>
          <w:numId w:val="2"/>
        </w:numPr>
        <w:ind w:left="0" w:firstLine="567"/>
        <w:jc w:val="both"/>
      </w:pPr>
      <w:bookmarkStart w:id="19" w:name="_Hlk222484967"/>
      <w:r w:rsidRPr="005E118F">
        <w:t>Tiekėjas, gavęs Pirkėjo pateiktą Užsakymą, privalo pradėti jo vykdymą ne vėliau kaip per 10 (dešimt) darbo dienų nuo Užsakymo gavimo dienos. Jeigu Tiekėjas nepradeda Užsakymo vykdymo per nustatytą terminą, Pirkėjas turi teisę pateikti Tiekėjui rašytinį įspėjimą dėl vėlavimo. Gavęs Pirkėjo įspėjimą, Tiekėjas privalo per 1 (vieną) mėnesį nuo įspėjimo gavimo dienos pradėti Užsakymo vykdymą arba pateikti Pirkėjui rašytinį motyvuotą paaiškinimą, kodėl Užsakymo vykdymas negali būti pradėtas per nustatytą terminą. Motyvuotas paaiškinimas turi būti suderintas su Pirkėju. Nepateikus paaiškinimo arba Pirkėjui nesutikus su jo pagrįstumu, taikomos Sutartyje numatytos sankcijos už netinkamą sutarties vykdymą.</w:t>
      </w:r>
      <w:bookmarkEnd w:id="19"/>
    </w:p>
    <w:p w14:paraId="56C93807" w14:textId="77777777" w:rsidR="00C0567D" w:rsidRPr="00530A23" w:rsidRDefault="00C0567D" w:rsidP="00C0567D">
      <w:pPr>
        <w:pStyle w:val="Sraopastraipa"/>
        <w:numPr>
          <w:ilvl w:val="2"/>
          <w:numId w:val="2"/>
        </w:numPr>
        <w:ind w:left="0" w:firstLine="567"/>
        <w:jc w:val="both"/>
      </w:pPr>
      <w:r w:rsidRPr="00530A23">
        <w:t xml:space="preserve">Pasikeitus poreikiui, </w:t>
      </w:r>
      <w:r>
        <w:t>Pirkėjas</w:t>
      </w:r>
      <w:r w:rsidRPr="00530A23">
        <w:t xml:space="preserve"> neįsipareigoja užsakyti vis</w:t>
      </w:r>
      <w:r>
        <w:t>ų</w:t>
      </w:r>
      <w:r w:rsidRPr="00530A23">
        <w:t xml:space="preserve"> Paslaug</w:t>
      </w:r>
      <w:r>
        <w:t>ų</w:t>
      </w:r>
      <w:r w:rsidRPr="00530A23">
        <w:t xml:space="preserve">.  </w:t>
      </w:r>
    </w:p>
    <w:bookmarkEnd w:id="17"/>
    <w:bookmarkEnd w:id="18"/>
    <w:p w14:paraId="00775637" w14:textId="77777777" w:rsidR="00C0567D" w:rsidRPr="00C2304F" w:rsidRDefault="00C0567D" w:rsidP="00C0567D">
      <w:pPr>
        <w:ind w:firstLine="567"/>
        <w:jc w:val="both"/>
        <w:rPr>
          <w:rFonts w:ascii="Trebuchet MS" w:hAnsi="Trebuchet MS"/>
          <w:sz w:val="22"/>
          <w:szCs w:val="22"/>
        </w:rPr>
      </w:pPr>
    </w:p>
    <w:p w14:paraId="7D331E25" w14:textId="77777777" w:rsidR="00C0567D" w:rsidRPr="00C2304F" w:rsidRDefault="00C0567D" w:rsidP="00C0567D">
      <w:pPr>
        <w:pStyle w:val="0Punktai"/>
        <w:numPr>
          <w:ilvl w:val="1"/>
          <w:numId w:val="2"/>
        </w:numPr>
        <w:ind w:left="0" w:firstLine="567"/>
        <w:rPr>
          <w:rFonts w:ascii="Trebuchet MS" w:hAnsi="Trebuchet MS"/>
          <w:b/>
          <w:sz w:val="22"/>
          <w:szCs w:val="22"/>
        </w:rPr>
      </w:pPr>
      <w:r w:rsidRPr="00C2304F">
        <w:rPr>
          <w:rFonts w:ascii="Trebuchet MS" w:hAnsi="Trebuchet MS"/>
          <w:b/>
          <w:sz w:val="22"/>
          <w:szCs w:val="22"/>
        </w:rPr>
        <w:t>Teisės aktai, susiję su Projekto įgyvendinimu:</w:t>
      </w:r>
    </w:p>
    <w:p w14:paraId="2D186B0D" w14:textId="77777777" w:rsidR="00C0567D" w:rsidRPr="00C2304F" w:rsidRDefault="00C0567D" w:rsidP="00C0567D">
      <w:pPr>
        <w:pStyle w:val="0Punktai"/>
        <w:numPr>
          <w:ilvl w:val="2"/>
          <w:numId w:val="2"/>
        </w:numPr>
        <w:tabs>
          <w:tab w:val="left" w:pos="1418"/>
        </w:tabs>
        <w:ind w:left="1276" w:hanging="709"/>
        <w:rPr>
          <w:rFonts w:ascii="Trebuchet MS" w:hAnsi="Trebuchet MS"/>
          <w:sz w:val="22"/>
          <w:szCs w:val="22"/>
        </w:rPr>
      </w:pPr>
      <w:r w:rsidRPr="00C2304F">
        <w:rPr>
          <w:rFonts w:ascii="Trebuchet MS" w:hAnsi="Trebuchet MS"/>
          <w:sz w:val="22"/>
          <w:szCs w:val="22"/>
        </w:rPr>
        <w:t>Lietuvos Respublikos informacinės visuomenės paslaugų įstatymas;</w:t>
      </w:r>
    </w:p>
    <w:p w14:paraId="1CCFAF9C" w14:textId="77777777" w:rsidR="00C0567D" w:rsidRDefault="00C0567D" w:rsidP="00C0567D">
      <w:pPr>
        <w:pStyle w:val="0Punktai"/>
        <w:numPr>
          <w:ilvl w:val="2"/>
          <w:numId w:val="2"/>
        </w:numPr>
        <w:tabs>
          <w:tab w:val="left" w:pos="1418"/>
        </w:tabs>
        <w:ind w:left="1276" w:hanging="709"/>
        <w:rPr>
          <w:rFonts w:ascii="Trebuchet MS" w:hAnsi="Trebuchet MS"/>
          <w:sz w:val="22"/>
          <w:szCs w:val="22"/>
        </w:rPr>
      </w:pPr>
      <w:r w:rsidRPr="00C2304F">
        <w:rPr>
          <w:rFonts w:ascii="Trebuchet MS" w:hAnsi="Trebuchet MS"/>
          <w:sz w:val="22"/>
          <w:szCs w:val="22"/>
        </w:rPr>
        <w:t>Lietuvos Respublikos mokesčių administravimo įstatymas;</w:t>
      </w:r>
    </w:p>
    <w:p w14:paraId="6690BE00" w14:textId="77777777" w:rsidR="00C0567D" w:rsidRPr="00CD3C52" w:rsidRDefault="00C0567D" w:rsidP="00C0567D">
      <w:pPr>
        <w:pStyle w:val="0Punktai"/>
        <w:numPr>
          <w:ilvl w:val="2"/>
          <w:numId w:val="2"/>
        </w:numPr>
        <w:tabs>
          <w:tab w:val="left" w:pos="1418"/>
        </w:tabs>
        <w:ind w:left="1276" w:hanging="709"/>
        <w:rPr>
          <w:rFonts w:ascii="Trebuchet MS" w:hAnsi="Trebuchet MS"/>
          <w:sz w:val="22"/>
          <w:szCs w:val="22"/>
        </w:rPr>
      </w:pPr>
      <w:r w:rsidRPr="00CD3C52">
        <w:rPr>
          <w:rFonts w:ascii="Trebuchet MS" w:hAnsi="Trebuchet MS"/>
          <w:sz w:val="22"/>
          <w:szCs w:val="22"/>
        </w:rPr>
        <w:t>Lietuvos Respublikos pridėtinės vertės mokesčio įstatymas;</w:t>
      </w:r>
    </w:p>
    <w:p w14:paraId="59D5E708" w14:textId="77777777" w:rsidR="00C0567D" w:rsidRPr="00C2304F" w:rsidRDefault="00C0567D" w:rsidP="00C0567D">
      <w:pPr>
        <w:pStyle w:val="0Punktai"/>
        <w:numPr>
          <w:ilvl w:val="2"/>
          <w:numId w:val="2"/>
        </w:numPr>
        <w:tabs>
          <w:tab w:val="left" w:pos="1418"/>
        </w:tabs>
        <w:ind w:left="1276" w:hanging="709"/>
        <w:rPr>
          <w:rFonts w:ascii="Trebuchet MS" w:hAnsi="Trebuchet MS"/>
          <w:sz w:val="22"/>
          <w:szCs w:val="22"/>
        </w:rPr>
      </w:pPr>
      <w:r w:rsidRPr="00C2304F">
        <w:rPr>
          <w:rFonts w:ascii="Trebuchet MS" w:hAnsi="Trebuchet MS"/>
          <w:sz w:val="22"/>
          <w:szCs w:val="22"/>
        </w:rPr>
        <w:t>Lietuvos Respublikos valstybės informacinių išteklių valdymo įstatymas;</w:t>
      </w:r>
    </w:p>
    <w:p w14:paraId="7E0D005C" w14:textId="77777777" w:rsidR="00C0567D" w:rsidRPr="00C2304F" w:rsidRDefault="00C0567D" w:rsidP="00C0567D">
      <w:pPr>
        <w:pStyle w:val="0Punktai"/>
        <w:numPr>
          <w:ilvl w:val="2"/>
          <w:numId w:val="2"/>
        </w:numPr>
        <w:ind w:left="0" w:firstLine="567"/>
        <w:rPr>
          <w:rFonts w:ascii="Trebuchet MS" w:hAnsi="Trebuchet MS"/>
          <w:sz w:val="22"/>
          <w:szCs w:val="22"/>
        </w:rPr>
      </w:pPr>
      <w:r w:rsidRPr="00C2304F">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53D3BD2F" w14:textId="77777777" w:rsidR="00C0567D" w:rsidRDefault="00C0567D" w:rsidP="00C0567D">
      <w:pPr>
        <w:pStyle w:val="0Punktai"/>
        <w:numPr>
          <w:ilvl w:val="2"/>
          <w:numId w:val="2"/>
        </w:numPr>
        <w:ind w:left="0" w:firstLine="567"/>
        <w:rPr>
          <w:rFonts w:ascii="Trebuchet MS" w:hAnsi="Trebuchet MS"/>
          <w:sz w:val="22"/>
          <w:szCs w:val="22"/>
        </w:rPr>
      </w:pPr>
      <w:r w:rsidRPr="00C2304F">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7D0DA656" w14:textId="77777777" w:rsidR="00C0567D" w:rsidRPr="00241986" w:rsidRDefault="00C0567D" w:rsidP="00C0567D">
      <w:pPr>
        <w:pStyle w:val="0Punktai"/>
        <w:numPr>
          <w:ilvl w:val="2"/>
          <w:numId w:val="2"/>
        </w:numPr>
        <w:ind w:left="0" w:firstLine="567"/>
        <w:rPr>
          <w:rFonts w:ascii="Trebuchet MS" w:hAnsi="Trebuchet MS"/>
          <w:sz w:val="22"/>
          <w:szCs w:val="22"/>
        </w:rPr>
      </w:pPr>
      <w:r w:rsidRPr="00241986">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0FB33186" w14:textId="77777777" w:rsidR="00C0567D" w:rsidRDefault="00C0567D" w:rsidP="00C0567D">
      <w:pPr>
        <w:pStyle w:val="0Punktai"/>
        <w:numPr>
          <w:ilvl w:val="2"/>
          <w:numId w:val="2"/>
        </w:numPr>
        <w:ind w:left="0" w:firstLine="567"/>
        <w:rPr>
          <w:rFonts w:ascii="Trebuchet MS" w:hAnsi="Trebuchet MS"/>
          <w:sz w:val="22"/>
          <w:szCs w:val="22"/>
        </w:rPr>
      </w:pPr>
      <w:r w:rsidRPr="00C2304F">
        <w:rPr>
          <w:rFonts w:ascii="Trebuchet MS" w:hAnsi="Trebuchet MS"/>
          <w:sz w:val="22"/>
          <w:szCs w:val="22"/>
        </w:rPr>
        <w:t>Elektroninių paslaugų kūrimo metodika, patvirtinta Lietuvos Respublikos susisiekimo ministro 2015 m. spalio 7 d. įsakymu Nr. 3-416(1.5 E) „Dėl metodinių dokumentų patvirtinimo“;</w:t>
      </w:r>
    </w:p>
    <w:p w14:paraId="687F93F4" w14:textId="77777777" w:rsidR="00C0567D" w:rsidRPr="00662F02" w:rsidRDefault="00C0567D" w:rsidP="00C0567D">
      <w:pPr>
        <w:pStyle w:val="0Punktai"/>
        <w:numPr>
          <w:ilvl w:val="2"/>
          <w:numId w:val="2"/>
        </w:numPr>
        <w:ind w:left="0" w:firstLine="567"/>
        <w:rPr>
          <w:rFonts w:ascii="Trebuchet MS" w:hAnsi="Trebuchet MS"/>
          <w:sz w:val="22"/>
          <w:szCs w:val="22"/>
        </w:rPr>
      </w:pPr>
      <w:r w:rsidRPr="00662F02">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015BF347" w14:textId="77777777" w:rsidR="00C0567D" w:rsidRPr="00B93F23" w:rsidRDefault="00C0567D" w:rsidP="00C0567D">
      <w:pPr>
        <w:pStyle w:val="0Punktai"/>
        <w:numPr>
          <w:ilvl w:val="2"/>
          <w:numId w:val="2"/>
        </w:numPr>
        <w:ind w:left="0" w:firstLine="567"/>
        <w:rPr>
          <w:rFonts w:ascii="Trebuchet MS" w:hAnsi="Trebuchet MS"/>
          <w:sz w:val="22"/>
          <w:szCs w:val="22"/>
        </w:rPr>
      </w:pPr>
      <w:r w:rsidRPr="00C2304F">
        <w:rPr>
          <w:rFonts w:ascii="Trebuchet MS" w:hAnsi="Trebuchet MS"/>
          <w:sz w:val="22"/>
          <w:szCs w:val="22"/>
        </w:rPr>
        <w:t xml:space="preserve">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w:t>
      </w:r>
      <w:hyperlink r:id="rId8" w:history="1">
        <w:r w:rsidRPr="00B93F23">
          <w:rPr>
            <w:rStyle w:val="Hipersaitas"/>
            <w:rFonts w:ascii="Trebuchet MS" w:hAnsi="Trebuchet MS"/>
            <w:sz w:val="22"/>
            <w:szCs w:val="22"/>
          </w:rPr>
          <w:t>https://ivpk.lrv.lt/lt/ivpk-leidiniai/viesuju-ir-administraciniu-elektroniniu-paslaugu-patogumo-naudotojams-metodiniai-dokumentai</w:t>
        </w:r>
      </w:hyperlink>
      <w:r w:rsidRPr="00B93F23">
        <w:rPr>
          <w:rFonts w:ascii="Trebuchet MS" w:hAnsi="Trebuchet MS"/>
          <w:sz w:val="22"/>
          <w:szCs w:val="22"/>
        </w:rPr>
        <w:t>;</w:t>
      </w:r>
    </w:p>
    <w:p w14:paraId="3F909308" w14:textId="77777777" w:rsidR="00C0567D" w:rsidRPr="00CA1AB7" w:rsidRDefault="00C0567D" w:rsidP="00C0567D">
      <w:pPr>
        <w:numPr>
          <w:ilvl w:val="2"/>
          <w:numId w:val="2"/>
        </w:numPr>
        <w:tabs>
          <w:tab w:val="left" w:pos="1134"/>
          <w:tab w:val="left" w:pos="1276"/>
        </w:tabs>
        <w:ind w:left="0" w:firstLine="567"/>
        <w:jc w:val="both"/>
        <w:rPr>
          <w:rFonts w:ascii="Trebuchet MS" w:hAnsi="Trebuchet MS"/>
          <w:sz w:val="22"/>
          <w:szCs w:val="22"/>
        </w:rPr>
      </w:pPr>
      <w:r w:rsidRPr="005C7A7B">
        <w:rPr>
          <w:rFonts w:ascii="Trebuchet MS" w:hAnsi="Trebuchet MS"/>
          <w:sz w:val="22"/>
          <w:szCs w:val="22"/>
        </w:rPr>
        <w:tab/>
        <w:t>Neįgaliesiems pritaikytų valstybės ir savivaldybių institucijų ir įstaigų interneto svetainių kūrimo, testavimo ir įvertinimo metodinės rekomendacijos, patvirtintos Informacinės visuomenės plėtros komiteto prie Lietuvos Respublikos susisiekimo ministerijos direktoriaus 2004 kovo 31 d. įsakymu Nr. T-40 „Dėl Neįgaliesiems pritaikytų valstybės ir s</w:t>
      </w:r>
      <w:r w:rsidRPr="00CA1AB7">
        <w:rPr>
          <w:rFonts w:ascii="Trebuchet MS" w:hAnsi="Trebuchet MS"/>
          <w:sz w:val="22"/>
          <w:szCs w:val="22"/>
        </w:rPr>
        <w:t>avivaldybių institucijų ir įstaigų interneto svetainių kūrimo, testavimo ir įvertinimo metodinių rekomendacijų patvirtinimo“ (2013 m. gegužės 23 d. įsakymo Nr. T-72 redakcija);</w:t>
      </w:r>
    </w:p>
    <w:p w14:paraId="28656224" w14:textId="77777777" w:rsidR="00C0567D" w:rsidRPr="00330939" w:rsidRDefault="00C0567D" w:rsidP="00C0567D">
      <w:pPr>
        <w:numPr>
          <w:ilvl w:val="2"/>
          <w:numId w:val="2"/>
        </w:numPr>
        <w:tabs>
          <w:tab w:val="left" w:pos="1134"/>
          <w:tab w:val="left" w:pos="1276"/>
        </w:tabs>
        <w:ind w:left="0" w:firstLine="567"/>
        <w:jc w:val="both"/>
        <w:rPr>
          <w:rFonts w:ascii="Trebuchet MS" w:hAnsi="Trebuchet MS"/>
          <w:sz w:val="22"/>
          <w:szCs w:val="22"/>
        </w:rPr>
      </w:pPr>
      <w:r w:rsidRPr="00330939">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472C1EA" w14:textId="77777777" w:rsidR="00C0567D" w:rsidRPr="00C2304F" w:rsidRDefault="00C0567D" w:rsidP="00C0567D">
      <w:pPr>
        <w:numPr>
          <w:ilvl w:val="2"/>
          <w:numId w:val="2"/>
        </w:numPr>
        <w:tabs>
          <w:tab w:val="left" w:pos="1134"/>
          <w:tab w:val="left" w:pos="1276"/>
        </w:tabs>
        <w:ind w:left="0" w:firstLine="567"/>
        <w:jc w:val="both"/>
        <w:rPr>
          <w:rFonts w:ascii="Trebuchet MS" w:hAnsi="Trebuchet MS"/>
          <w:sz w:val="22"/>
          <w:szCs w:val="22"/>
        </w:rPr>
      </w:pPr>
      <w:r w:rsidRPr="00C2304F">
        <w:rPr>
          <w:rFonts w:ascii="Trebuchet MS" w:hAnsi="Trebuchet MS"/>
          <w:sz w:val="22"/>
          <w:szCs w:val="22"/>
        </w:rPr>
        <w:lastRenderedPageBreak/>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518608BF" w14:textId="77777777" w:rsidR="00C0567D" w:rsidRPr="00C2304F" w:rsidRDefault="00C0567D" w:rsidP="00C0567D">
      <w:pPr>
        <w:numPr>
          <w:ilvl w:val="2"/>
          <w:numId w:val="2"/>
        </w:numPr>
        <w:tabs>
          <w:tab w:val="left" w:pos="1134"/>
          <w:tab w:val="left" w:pos="1276"/>
        </w:tabs>
        <w:ind w:left="0" w:firstLine="567"/>
        <w:jc w:val="both"/>
        <w:rPr>
          <w:rFonts w:ascii="Trebuchet MS" w:hAnsi="Trebuchet MS"/>
          <w:sz w:val="22"/>
          <w:szCs w:val="22"/>
        </w:rPr>
      </w:pPr>
      <w:r w:rsidRPr="00C2304F">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w:t>
      </w:r>
      <w:bookmarkStart w:id="20" w:name="_Hlk227324294"/>
      <w:r w:rsidRPr="007B0470">
        <w:rPr>
          <w:rFonts w:ascii="Trebuchet MS" w:hAnsi="Trebuchet MS"/>
          <w:sz w:val="22"/>
          <w:szCs w:val="22"/>
        </w:rPr>
        <w:t>2025 m. lapkričio 6 d. įsakymo Nr. V-344 redakcija</w:t>
      </w:r>
      <w:bookmarkEnd w:id="20"/>
      <w:r w:rsidRPr="00C2304F">
        <w:rPr>
          <w:rFonts w:ascii="Trebuchet MS" w:hAnsi="Trebuchet MS"/>
          <w:sz w:val="22"/>
          <w:szCs w:val="22"/>
        </w:rPr>
        <w:t>);</w:t>
      </w:r>
    </w:p>
    <w:p w14:paraId="1E0A5FF4" w14:textId="77777777" w:rsidR="00C0567D" w:rsidRPr="00C2304F" w:rsidRDefault="00C0567D" w:rsidP="00C0567D">
      <w:pPr>
        <w:numPr>
          <w:ilvl w:val="2"/>
          <w:numId w:val="2"/>
        </w:numPr>
        <w:tabs>
          <w:tab w:val="left" w:pos="1134"/>
          <w:tab w:val="left" w:pos="1276"/>
        </w:tabs>
        <w:ind w:left="0" w:firstLine="567"/>
        <w:jc w:val="both"/>
        <w:rPr>
          <w:rFonts w:ascii="Trebuchet MS" w:hAnsi="Trebuchet MS"/>
          <w:sz w:val="22"/>
          <w:szCs w:val="22"/>
        </w:rPr>
      </w:pPr>
      <w:r w:rsidRPr="00C2304F">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(2024 m. liepos 15 d. įsakymo Nr. V–229 redakcija);</w:t>
      </w:r>
    </w:p>
    <w:p w14:paraId="0F0FE1F2" w14:textId="77777777" w:rsidR="00C0567D" w:rsidRPr="00C2304F" w:rsidRDefault="00C0567D" w:rsidP="00C0567D">
      <w:pPr>
        <w:numPr>
          <w:ilvl w:val="2"/>
          <w:numId w:val="2"/>
        </w:numPr>
        <w:tabs>
          <w:tab w:val="left" w:pos="1134"/>
          <w:tab w:val="left" w:pos="1276"/>
        </w:tabs>
        <w:ind w:left="0" w:firstLine="567"/>
        <w:jc w:val="both"/>
        <w:rPr>
          <w:rFonts w:ascii="Trebuchet MS" w:hAnsi="Trebuchet MS"/>
          <w:sz w:val="22"/>
          <w:szCs w:val="22"/>
        </w:rPr>
      </w:pPr>
      <w:r w:rsidRPr="00C2304F">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p>
    <w:p w14:paraId="6F5BAD45" w14:textId="77777777" w:rsidR="00C0567D" w:rsidRPr="00B93F23" w:rsidRDefault="00C0567D" w:rsidP="00C0567D">
      <w:pPr>
        <w:pStyle w:val="0Punktai"/>
        <w:rPr>
          <w:rFonts w:ascii="Trebuchet MS" w:hAnsi="Trebuchet MS"/>
          <w:sz w:val="22"/>
          <w:szCs w:val="22"/>
        </w:rPr>
      </w:pPr>
    </w:p>
    <w:p w14:paraId="2B131E4A" w14:textId="77777777" w:rsidR="00C0567D" w:rsidRPr="00B93F23" w:rsidRDefault="00C0567D" w:rsidP="00C0567D">
      <w:pPr>
        <w:pStyle w:val="0Punktai"/>
        <w:numPr>
          <w:ilvl w:val="1"/>
          <w:numId w:val="2"/>
        </w:numPr>
        <w:ind w:left="0" w:firstLine="567"/>
        <w:rPr>
          <w:rFonts w:ascii="Trebuchet MS" w:hAnsi="Trebuchet MS"/>
          <w:b/>
          <w:sz w:val="22"/>
          <w:szCs w:val="22"/>
        </w:rPr>
      </w:pPr>
      <w:r w:rsidRPr="00B93F23">
        <w:rPr>
          <w:rFonts w:ascii="Trebuchet MS" w:hAnsi="Trebuchet MS"/>
          <w:b/>
          <w:sz w:val="22"/>
          <w:szCs w:val="22"/>
        </w:rPr>
        <w:t xml:space="preserve">Reikalavimai kokybės garantijai </w:t>
      </w:r>
    </w:p>
    <w:p w14:paraId="177DB7DB" w14:textId="77777777" w:rsidR="00C0567D" w:rsidRDefault="00C0567D" w:rsidP="00C0567D">
      <w:pPr>
        <w:pStyle w:val="Sraopastraipa"/>
        <w:numPr>
          <w:ilvl w:val="2"/>
          <w:numId w:val="2"/>
        </w:numPr>
        <w:shd w:val="clear" w:color="auto" w:fill="FFFFFF"/>
        <w:autoSpaceDE w:val="0"/>
        <w:autoSpaceDN w:val="0"/>
        <w:adjustRightInd w:val="0"/>
        <w:spacing w:after="0" w:line="240" w:lineRule="auto"/>
        <w:ind w:left="0" w:firstLine="567"/>
        <w:jc w:val="both"/>
        <w:rPr>
          <w:i/>
          <w:color w:val="auto"/>
        </w:rPr>
      </w:pPr>
      <w:r w:rsidRPr="00B93F23">
        <w:rPr>
          <w:i/>
          <w:color w:val="auto"/>
        </w:rPr>
        <w:t>Bendri reikalavimai:</w:t>
      </w:r>
    </w:p>
    <w:p w14:paraId="4D02FE29" w14:textId="77777777" w:rsidR="00C0567D" w:rsidRPr="00A5673F" w:rsidRDefault="00C0567D" w:rsidP="00C0567D">
      <w:pPr>
        <w:pStyle w:val="Sraopastraipa"/>
        <w:numPr>
          <w:ilvl w:val="3"/>
          <w:numId w:val="2"/>
        </w:numPr>
        <w:shd w:val="clear" w:color="auto" w:fill="FFFFFF"/>
        <w:tabs>
          <w:tab w:val="left" w:pos="1701"/>
        </w:tabs>
        <w:autoSpaceDE w:val="0"/>
        <w:autoSpaceDN w:val="0"/>
        <w:adjustRightInd w:val="0"/>
        <w:ind w:left="0" w:firstLine="567"/>
        <w:jc w:val="both"/>
      </w:pPr>
      <w:bookmarkStart w:id="21" w:name="_Hlk210838718"/>
      <w:bookmarkStart w:id="22" w:name="_Hlk216196569"/>
      <w:r w:rsidRPr="005E118F">
        <w:t xml:space="preserve">Likus 20 darbo dienų iki </w:t>
      </w:r>
      <w:r w:rsidRPr="005E118F">
        <w:rPr>
          <w:color w:val="auto"/>
        </w:rPr>
        <w:t xml:space="preserve">pirmos realizuotos Paslaugos bandomosios eksploatacijos </w:t>
      </w:r>
      <w:r w:rsidRPr="005E118F">
        <w:t xml:space="preserve">pabaigos </w:t>
      </w:r>
      <w:bookmarkEnd w:id="21"/>
      <w:r w:rsidRPr="005E118F">
        <w:t xml:space="preserve">abi Šalys </w:t>
      </w:r>
      <w:bookmarkStart w:id="23" w:name="_Hlk210838766"/>
      <w:r w:rsidRPr="005E118F">
        <w:t xml:space="preserve">susiderina Kokybės garantijos </w:t>
      </w:r>
      <w:r w:rsidRPr="005E118F">
        <w:rPr>
          <w:color w:val="000000" w:themeColor="text1"/>
        </w:rPr>
        <w:t>teikimo tvarkos aprašą</w:t>
      </w:r>
      <w:bookmarkEnd w:id="23"/>
      <w:r w:rsidRPr="005E118F">
        <w:rPr>
          <w:color w:val="000000" w:themeColor="text1"/>
        </w:rPr>
        <w:t xml:space="preserve"> </w:t>
      </w:r>
      <w:r w:rsidRPr="005E118F">
        <w:t>bei, esant poreikiui, atnaujina VMI IT išteklių grupių ir reikalingų teisių sąrašą, pateikia kitus reikalingus dokumentus. Kokybės garantijos paslaugos incidentai turi būti inicijuojami, apskaitomi ir analizuojami tik 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nuostatomis;</w:t>
      </w:r>
    </w:p>
    <w:p w14:paraId="06DD4E2E"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bookmarkStart w:id="24" w:name="_Ref101280491"/>
      <w:bookmarkEnd w:id="22"/>
      <w:r w:rsidRPr="00B93F23">
        <w:rPr>
          <w:color w:val="auto"/>
        </w:rPr>
        <w:t xml:space="preserve">Per 1 mėnesį nuo kokybės garantijos pradžios Tiekėjas turi išspręsti visas likusias </w:t>
      </w:r>
      <w:r w:rsidRPr="005E118F">
        <w:rPr>
          <w:color w:val="auto"/>
        </w:rPr>
        <w:t>bandomosios eksploatacijos</w:t>
      </w:r>
      <w:r w:rsidRPr="00B93F23">
        <w:rPr>
          <w:color w:val="auto"/>
        </w:rPr>
        <w:t xml:space="preserve"> metu identifikuotas mažas klaidas;</w:t>
      </w:r>
    </w:p>
    <w:p w14:paraId="730CE1AC"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Kokybės garantijos metu per VMI prie FM IT Pagalbos tarnybos TPĮ nukreiptos klaidos sprendžiamos pagal jų kritiškumą (pirmiausia kritinės klaidos, po to didelės klaidos, po to kitos klaidos) ir registravimo tvarką (pirmiausia sprendžiamos anksčiausiai užregistruotos klaidos). Esant būtinybei Pirkėjas, suderinęs su Tiekėju, gali pakeisti klaidos sprendimo prioritetą;</w:t>
      </w:r>
      <w:bookmarkEnd w:id="24"/>
    </w:p>
    <w:p w14:paraId="503A6EB5"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Visi veiksmai su EDS bei duomenimis turi būti fiksuojami;</w:t>
      </w:r>
    </w:p>
    <w:p w14:paraId="6CB5ECE5"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Visos Tiekėjo vykdyti perduodamos diegimo instrukcijos turi būti nekoduotos ir turi būti galimybė peržiūrėti jų turinį prieš vykdymą;</w:t>
      </w:r>
    </w:p>
    <w:p w14:paraId="1A4DF08D"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EDS nekoduoti programiniai tekstai pateikiami kartu su visomis perkompiliavimui reikalingomis bibliotekomis;</w:t>
      </w:r>
    </w:p>
    <w:p w14:paraId="3B11FF4E"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EDS dokumentaciją kartu su programiniu kodu bei diegimo instrukcijomis Tiekėjas pagal Pirkėjo ir Tiekėjo tarpusavyje suderintoje Paslaugos teikimo tvarkoje nurodytas nuostatas talpina SVN, išlaikant EDS posistemių diegimo proceso principus;</w:t>
      </w:r>
    </w:p>
    <w:p w14:paraId="3C7C2203"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Kartu su Paslaugos rezultato priėmimo — perdavimo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01319C4B" w14:textId="77777777" w:rsidR="00C0567D" w:rsidRPr="002D4F24" w:rsidRDefault="00C0567D" w:rsidP="00C0567D">
      <w:pPr>
        <w:pStyle w:val="Sraopastraipa"/>
        <w:numPr>
          <w:ilvl w:val="3"/>
          <w:numId w:val="2"/>
        </w:numPr>
        <w:shd w:val="clear" w:color="auto" w:fill="FFFFFF"/>
        <w:tabs>
          <w:tab w:val="left" w:pos="1701"/>
        </w:tabs>
        <w:autoSpaceDE w:val="0"/>
        <w:autoSpaceDN w:val="0"/>
        <w:adjustRightInd w:val="0"/>
        <w:ind w:left="0" w:firstLine="567"/>
        <w:jc w:val="both"/>
      </w:pPr>
      <w:r w:rsidRPr="005E118F">
        <w:lastRenderedPageBreak/>
        <w:t>Paslaugos turi būti teikiamos taip, kad sukurta ir (ar) modernizuota programinė įranga galėtų funkcionuoti realaus laiko režimu, tiek vykdant tokios programinės įrangos bandomąją eksploataciją, tiek jai taikant kokybės garantiją;</w:t>
      </w:r>
    </w:p>
    <w:p w14:paraId="67459C7F"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i/>
          <w:color w:val="auto"/>
        </w:rPr>
      </w:pPr>
      <w:r w:rsidRPr="00B93F23">
        <w:rPr>
          <w:i/>
          <w:color w:val="auto"/>
        </w:rPr>
        <w:t>Privalomi pagrindiniai reikalavimai paslaugų kokybei:</w:t>
      </w:r>
    </w:p>
    <w:p w14:paraId="74919744" w14:textId="77777777" w:rsidR="00C0567D" w:rsidRPr="00B93F23" w:rsidRDefault="00C0567D" w:rsidP="00C0567D">
      <w:pPr>
        <w:pStyle w:val="Sraopastraipa"/>
        <w:numPr>
          <w:ilvl w:val="3"/>
          <w:numId w:val="2"/>
        </w:numPr>
        <w:shd w:val="clear" w:color="auto" w:fill="FFFFFF"/>
        <w:tabs>
          <w:tab w:val="left" w:pos="1418"/>
          <w:tab w:val="left" w:pos="1843"/>
        </w:tabs>
        <w:autoSpaceDE w:val="0"/>
        <w:autoSpaceDN w:val="0"/>
        <w:adjustRightInd w:val="0"/>
        <w:spacing w:after="0" w:line="240" w:lineRule="auto"/>
        <w:ind w:left="0" w:firstLine="567"/>
        <w:jc w:val="both"/>
        <w:rPr>
          <w:color w:val="auto"/>
        </w:rPr>
      </w:pPr>
      <w:r w:rsidRPr="00B93F23">
        <w:rPr>
          <w:color w:val="auto"/>
        </w:rPr>
        <w:t xml:space="preserve">Paslaugos kokybė turi atitikti Paslaugai keliamus Reikalavimus, kurie numatyti </w:t>
      </w:r>
      <w:r>
        <w:rPr>
          <w:color w:val="auto"/>
        </w:rPr>
        <w:t>Paslaugos t</w:t>
      </w:r>
      <w:r w:rsidRPr="00B93F23">
        <w:rPr>
          <w:color w:val="auto"/>
        </w:rPr>
        <w:t>echninėje specifikacijoje;</w:t>
      </w:r>
    </w:p>
    <w:p w14:paraId="1064FCEC" w14:textId="77777777" w:rsidR="00C0567D" w:rsidRDefault="00C0567D" w:rsidP="00C0567D">
      <w:pPr>
        <w:pStyle w:val="Sraopastraipa"/>
        <w:numPr>
          <w:ilvl w:val="3"/>
          <w:numId w:val="2"/>
        </w:numPr>
        <w:shd w:val="clear" w:color="auto" w:fill="FFFFFF"/>
        <w:tabs>
          <w:tab w:val="left" w:pos="1418"/>
          <w:tab w:val="left" w:pos="1843"/>
        </w:tabs>
        <w:autoSpaceDE w:val="0"/>
        <w:autoSpaceDN w:val="0"/>
        <w:adjustRightInd w:val="0"/>
        <w:spacing w:after="0" w:line="240" w:lineRule="auto"/>
        <w:ind w:left="0" w:firstLine="567"/>
        <w:jc w:val="both"/>
        <w:rPr>
          <w:color w:val="auto"/>
        </w:rPr>
      </w:pPr>
      <w:r w:rsidRPr="00B93F23">
        <w:rPr>
          <w:color w:val="auto"/>
        </w:rPr>
        <w:t xml:space="preserve">Jeigu </w:t>
      </w:r>
      <w:bookmarkStart w:id="25" w:name="_Hlk206573471"/>
      <w:r w:rsidRPr="00B93F23">
        <w:rPr>
          <w:color w:val="auto"/>
        </w:rPr>
        <w:t>Paslaugos</w:t>
      </w:r>
      <w:bookmarkEnd w:id="25"/>
      <w:r w:rsidRPr="00B93F23">
        <w:rPr>
          <w:color w:val="auto"/>
        </w:rPr>
        <w:t xml:space="preserve"> sudėtyje esanti programinė įranga negalės tinkamai veikti dėl to, kad Tiekėjas neįtraukė į Paslaugos kainą visų reikalingų su taikomosios programinės įrangos eksploatacija susijusių išlaidų už laikotarpį nuo pirkimo S</w:t>
      </w:r>
      <w:r>
        <w:rPr>
          <w:color w:val="auto"/>
        </w:rPr>
        <w:t>utarties</w:t>
      </w:r>
      <w:r w:rsidRPr="00B93F23">
        <w:rPr>
          <w:color w:val="auto"/>
        </w:rPr>
        <w:t xml:space="preserve"> pasirašymo dienos iki Paslaugos rezultatų kokybės garantijos pabaigos, programinės įrangos veikimas bus atstatomas Tiekėjo sąskaita;</w:t>
      </w:r>
    </w:p>
    <w:p w14:paraId="0D47AEE6" w14:textId="77777777" w:rsidR="00C0567D" w:rsidRPr="002D4F24" w:rsidRDefault="00C0567D" w:rsidP="00C0567D">
      <w:pPr>
        <w:pStyle w:val="Sraopastraipa"/>
        <w:numPr>
          <w:ilvl w:val="3"/>
          <w:numId w:val="2"/>
        </w:numPr>
        <w:shd w:val="clear" w:color="auto" w:fill="FFFFFF"/>
        <w:tabs>
          <w:tab w:val="left" w:pos="1418"/>
          <w:tab w:val="left" w:pos="1843"/>
        </w:tabs>
        <w:autoSpaceDE w:val="0"/>
        <w:autoSpaceDN w:val="0"/>
        <w:adjustRightInd w:val="0"/>
        <w:spacing w:after="0" w:line="240" w:lineRule="auto"/>
        <w:ind w:left="0" w:firstLine="567"/>
        <w:jc w:val="both"/>
        <w:rPr>
          <w:color w:val="auto"/>
        </w:rPr>
      </w:pPr>
      <w:r w:rsidRPr="005E118F">
        <w:t xml:space="preserve">Jei Paslaugos, kurių kokybės garantinius įsipareigojimus pagal pirkimo Sutartį vykdo vienas Tiekėjas, modernizavimą atliko kitas Tiekėjas, pastarajam pereina visi funkciškai glaudžiai tarpusavyje susijusių </w:t>
      </w:r>
      <w:r w:rsidRPr="002D4F24">
        <w:rPr>
          <w:color w:val="auto"/>
        </w:rPr>
        <w:t>(</w:t>
      </w:r>
      <w:r w:rsidRPr="005E118F">
        <w:t>reikalavimai taikomi toms Paslaugos, kurios sukurtos Sutarties apimtyje ir yra technologiškai susijusios) Paslaugos kokybės garantiniai įsipareigojimai;</w:t>
      </w:r>
    </w:p>
    <w:p w14:paraId="120D53C5" w14:textId="77777777" w:rsidR="00C0567D" w:rsidRPr="00B93F23" w:rsidRDefault="00C0567D" w:rsidP="00C0567D">
      <w:pPr>
        <w:pStyle w:val="Sraopastraipa"/>
        <w:numPr>
          <w:ilvl w:val="3"/>
          <w:numId w:val="2"/>
        </w:numPr>
        <w:shd w:val="clear" w:color="auto" w:fill="FFFFFF"/>
        <w:tabs>
          <w:tab w:val="left" w:pos="1418"/>
          <w:tab w:val="left" w:pos="1843"/>
        </w:tabs>
        <w:autoSpaceDE w:val="0"/>
        <w:autoSpaceDN w:val="0"/>
        <w:adjustRightInd w:val="0"/>
        <w:spacing w:after="0" w:line="240" w:lineRule="auto"/>
        <w:ind w:left="0" w:firstLine="567"/>
        <w:jc w:val="both"/>
        <w:rPr>
          <w:color w:val="auto"/>
        </w:rPr>
      </w:pPr>
      <w:r w:rsidRPr="00B93F23">
        <w:rPr>
          <w:color w:val="auto"/>
        </w:rPr>
        <w:t>Tuo atveju, jeigu Tiekėjas atlieka bendrųjų EDS ir/ar kitų VMI prie FM informacinių sistemų dalių modernizavimą, Tiekėjas privalo perimti modernizuotų EDS ir/ar kitų VMI prie FM informacinių sistemų komponentų kokybės užtikrinimo garantiją ir klaidų taisymą bei savo sąskaita ištaisyti visas jo modernizuotų EDS ir/ar kitų VMI prie FM informacinių sistemų dalių klaidas, o jeigu dėl tokių klaidų būtų pažeistas  EDS ir/ar kitų VMI prie FM informacinių sistemų saugumas, jam būtų taikomos sankcijos proporcingos patirtai žalai.</w:t>
      </w:r>
    </w:p>
    <w:p w14:paraId="24537879"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i/>
          <w:color w:val="auto"/>
        </w:rPr>
      </w:pPr>
      <w:r w:rsidRPr="00B93F23">
        <w:rPr>
          <w:i/>
          <w:color w:val="auto"/>
        </w:rPr>
        <w:t>Privalomi pagrindiniai reikalavimai kokybės garantijai:</w:t>
      </w:r>
    </w:p>
    <w:p w14:paraId="31416D82"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5C7A7B">
        <w:rPr>
          <w:color w:val="auto"/>
        </w:rPr>
        <w:t>Vis</w:t>
      </w:r>
      <w:r>
        <w:rPr>
          <w:color w:val="auto"/>
        </w:rPr>
        <w:t>o</w:t>
      </w:r>
      <w:r w:rsidRPr="005C7A7B">
        <w:rPr>
          <w:color w:val="auto"/>
        </w:rPr>
        <w:t>ms Paslaugo</w:t>
      </w:r>
      <w:r>
        <w:rPr>
          <w:color w:val="auto"/>
        </w:rPr>
        <w:t>ms</w:t>
      </w:r>
      <w:r w:rsidRPr="005C7A7B">
        <w:rPr>
          <w:color w:val="auto"/>
        </w:rPr>
        <w:t xml:space="preserve"> (sudėtinėms dalims pagal Civilinį kodeksą), kuriems pagal Civilinį kodeksą būtų galimybė sutartiniu įsipareigojimu suteikti kokybės garantijos terminą, S</w:t>
      </w:r>
      <w:r w:rsidRPr="00CA1AB7">
        <w:rPr>
          <w:color w:val="auto"/>
        </w:rPr>
        <w:t>utartimi suteikiamas T</w:t>
      </w:r>
      <w:r w:rsidRPr="00330939">
        <w:rPr>
          <w:color w:val="auto"/>
        </w:rPr>
        <w:t>iekėjo pasiūlyme nurodytas 24 mėnesių kokybės garantijos terminas, kurio pradžia laikoma paskutinė bandomosios eksploatacijos diena. Paslaugos</w:t>
      </w:r>
      <w:r w:rsidRPr="00330939" w:rsidDel="009D2815">
        <w:rPr>
          <w:color w:val="auto"/>
        </w:rPr>
        <w:t xml:space="preserve"> </w:t>
      </w:r>
      <w:r w:rsidRPr="00330939">
        <w:rPr>
          <w:color w:val="auto"/>
        </w:rPr>
        <w:t xml:space="preserve">rezultatams, kurie yra priimami anksčiau negu paskutinis </w:t>
      </w:r>
      <w:r w:rsidRPr="00B93F23">
        <w:rPr>
          <w:color w:val="auto"/>
        </w:rPr>
        <w:t>Paslaugos rezultatas, nuo bandomosios eksploatacijos pabaigos iki bendros kokybės garantijos pradžios taip pat galioja kokybės garantija;</w:t>
      </w:r>
    </w:p>
    <w:p w14:paraId="3612ECDE"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Kokybės garantijos objektas yra vis</w:t>
      </w:r>
      <w:r>
        <w:rPr>
          <w:color w:val="auto"/>
        </w:rPr>
        <w:t xml:space="preserve">os </w:t>
      </w:r>
      <w:r w:rsidRPr="00B93F23">
        <w:rPr>
          <w:color w:val="auto"/>
        </w:rPr>
        <w:t>Paslaugos, kurie yra perduoti Pirkėjui, t. y. pasirašytas atitinkamos Paslaugos rezultato priėmimo—perdavimo aktas;</w:t>
      </w:r>
    </w:p>
    <w:p w14:paraId="0F15D5EC"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Kokybės garantiniai įsipareigojimai negali būti skaidomi į atskirus garantinius įsipareigojimus atskiriems funkciškai glaudžiai tarpusavyje susijusiems Paslaugos (pvz., programinės įrangos moduliams), tai taip pat reiškia, kad:</w:t>
      </w:r>
    </w:p>
    <w:p w14:paraId="53BC66F8" w14:textId="77777777" w:rsidR="00C0567D" w:rsidRPr="00B93F23" w:rsidRDefault="00C0567D" w:rsidP="00C0567D">
      <w:pPr>
        <w:pStyle w:val="Sraopastraipa"/>
        <w:numPr>
          <w:ilvl w:val="4"/>
          <w:numId w:val="2"/>
        </w:numPr>
        <w:shd w:val="clear" w:color="auto" w:fill="FFFFFF"/>
        <w:tabs>
          <w:tab w:val="left" w:pos="1418"/>
          <w:tab w:val="left" w:pos="1843"/>
        </w:tabs>
        <w:autoSpaceDE w:val="0"/>
        <w:autoSpaceDN w:val="0"/>
        <w:adjustRightInd w:val="0"/>
        <w:spacing w:after="0" w:line="240" w:lineRule="auto"/>
        <w:ind w:left="0" w:firstLine="567"/>
        <w:jc w:val="both"/>
        <w:rPr>
          <w:color w:val="auto"/>
        </w:rPr>
      </w:pPr>
      <w:r w:rsidRPr="00B93F23">
        <w:rPr>
          <w:color w:val="auto"/>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7DC726AF" w14:textId="77777777" w:rsidR="00C0567D" w:rsidRPr="00B93F23" w:rsidRDefault="00C0567D" w:rsidP="00C0567D">
      <w:pPr>
        <w:pStyle w:val="Sraopastraipa"/>
        <w:numPr>
          <w:ilvl w:val="4"/>
          <w:numId w:val="2"/>
        </w:numPr>
        <w:shd w:val="clear" w:color="auto" w:fill="FFFFFF"/>
        <w:tabs>
          <w:tab w:val="left" w:pos="1418"/>
          <w:tab w:val="left" w:pos="1843"/>
        </w:tabs>
        <w:autoSpaceDE w:val="0"/>
        <w:autoSpaceDN w:val="0"/>
        <w:adjustRightInd w:val="0"/>
        <w:spacing w:after="0" w:line="240" w:lineRule="auto"/>
        <w:ind w:left="0" w:firstLine="567"/>
        <w:jc w:val="both"/>
        <w:rPr>
          <w:color w:val="auto"/>
        </w:rPr>
      </w:pPr>
      <w:r w:rsidRPr="00B93F23">
        <w:rPr>
          <w:color w:val="auto"/>
        </w:rPr>
        <w:t>atlikus vieno</w:t>
      </w:r>
      <w:r>
        <w:rPr>
          <w:color w:val="auto"/>
        </w:rPr>
        <w:t>s</w:t>
      </w:r>
      <w:r w:rsidRPr="00B93F23">
        <w:rPr>
          <w:color w:val="auto"/>
        </w:rPr>
        <w:t xml:space="preserve"> susijusio</w:t>
      </w:r>
      <w:r>
        <w:rPr>
          <w:color w:val="auto"/>
        </w:rPr>
        <w:t>s</w:t>
      </w:r>
      <w:r w:rsidRPr="00B93F23">
        <w:rPr>
          <w:color w:val="auto"/>
        </w:rPr>
        <w:t xml:space="preserve"> Paslaugos</w:t>
      </w:r>
      <w:r>
        <w:rPr>
          <w:color w:val="auto"/>
        </w:rPr>
        <w:t xml:space="preserve"> </w:t>
      </w:r>
      <w:r w:rsidRPr="00B93F23">
        <w:rPr>
          <w:color w:val="auto"/>
        </w:rPr>
        <w:t>modernizavimą ar sukūrus naują glaudžiai susijusį Paslaug</w:t>
      </w:r>
      <w:r>
        <w:rPr>
          <w:color w:val="auto"/>
        </w:rPr>
        <w:t>ą</w:t>
      </w:r>
      <w:r w:rsidRPr="00B93F23">
        <w:rPr>
          <w:color w:val="auto"/>
        </w:rPr>
        <w:t>, kokybės garantija pratęsiama visiems glaudžiai susijusi</w:t>
      </w:r>
      <w:r>
        <w:rPr>
          <w:color w:val="auto"/>
        </w:rPr>
        <w:t>o</w:t>
      </w:r>
      <w:r w:rsidRPr="00B93F23">
        <w:rPr>
          <w:color w:val="auto"/>
        </w:rPr>
        <w:t>ms Paslaugo</w:t>
      </w:r>
      <w:r>
        <w:rPr>
          <w:color w:val="auto"/>
        </w:rPr>
        <w:t>ms</w:t>
      </w:r>
      <w:r w:rsidRPr="00B93F23">
        <w:rPr>
          <w:color w:val="auto"/>
        </w:rPr>
        <w:t>.</w:t>
      </w:r>
    </w:p>
    <w:p w14:paraId="5C240BAC" w14:textId="77777777" w:rsidR="00C0567D"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Jeigu naudojimosi Paslaugos metu paaiškės, kad Pirkėjui atitenkanti Tiekėjo perduotas Paslaug</w:t>
      </w:r>
      <w:r>
        <w:rPr>
          <w:color w:val="auto"/>
        </w:rPr>
        <w:t xml:space="preserve">a </w:t>
      </w:r>
      <w:r w:rsidRPr="00B93F23">
        <w:rPr>
          <w:color w:val="auto"/>
        </w:rPr>
        <w:t>neturi savybių, kurios būtinos tokia</w:t>
      </w:r>
      <w:r>
        <w:rPr>
          <w:color w:val="auto"/>
        </w:rPr>
        <w:t>i</w:t>
      </w:r>
      <w:r w:rsidRPr="00B93F23">
        <w:rPr>
          <w:color w:val="auto"/>
        </w:rPr>
        <w:t xml:space="preserve"> Paslaug</w:t>
      </w:r>
      <w:r>
        <w:rPr>
          <w:color w:val="auto"/>
        </w:rPr>
        <w:t>ai</w:t>
      </w:r>
      <w:r w:rsidRPr="00B93F23">
        <w:rPr>
          <w:color w:val="auto"/>
        </w:rPr>
        <w:t>, kad jį būtų galima naudoti pagal Paslaugos dokumentacijoje ar Sutartyje numatytą paskirtį, Tiekėjas tokį Paslaugos rezultatą taiso savo lėšomis ir resursais;</w:t>
      </w:r>
    </w:p>
    <w:p w14:paraId="6DE0A850" w14:textId="77777777" w:rsidR="00C0567D" w:rsidRPr="00430C54"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5E118F">
        <w:t>Jei Tiekėjas nesilaiko klaidų šalinimo terminų, kokybės garantijos terminas gali būti pratęsiamas laikotarpiui nuo pranešimo per VMI prie FM IT Pagalbos tarnybos TPĮ nukreipimo Tiekėjui apie Paslaugos klaidą iki tokios Paslaugos klaidos pašalinimo momento, kai Pirkėjas patvirtina tokios klaidos pašalinimą;</w:t>
      </w:r>
    </w:p>
    <w:p w14:paraId="5EA5F54E"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Sugadintų bei prarastų IS / KVII duomenų atstatymą, kai gedimo priežastis yra Tiekėjo pateiktos (įdiegtos) priemonės (programinė įranga, sukurta DB, įdiegta technologija ir pan.) netinkamas veikimas arba jos neveikimas, Tiekėjas atlieka savo lėšomis arba iš savo lėšų padengia su duomenų atstatymu susijusias išlaidas. Be to, kompensuoja Pirkėjo patirtus nuostolius, atsiradusius dėl šių sugadintų arba prarastų duomenų.</w:t>
      </w:r>
    </w:p>
    <w:p w14:paraId="1FC08F13"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i/>
          <w:color w:val="auto"/>
        </w:rPr>
      </w:pPr>
      <w:r w:rsidRPr="00B93F23">
        <w:rPr>
          <w:i/>
          <w:color w:val="auto"/>
        </w:rPr>
        <w:t>Privalomi pagrindiniai reikalavimai kokybės garantijos Paslaugos atlikimo terminams:</w:t>
      </w:r>
    </w:p>
    <w:p w14:paraId="393D884C"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lastRenderedPageBreak/>
        <w:t>Teikdamas kokybės garantiją, Tiekėjas privalo kaip įmanoma greičiau patikslinti informaciją apie klaidos rimtumą bei apie preliminarų numatomą klaidos pašalinimo terminą;</w:t>
      </w:r>
    </w:p>
    <w:p w14:paraId="08A28E86" w14:textId="77777777" w:rsidR="00C0567D" w:rsidRPr="00B93F23" w:rsidRDefault="00C0567D" w:rsidP="00C0567D">
      <w:pPr>
        <w:pStyle w:val="Sraopastraipa"/>
        <w:numPr>
          <w:ilvl w:val="3"/>
          <w:numId w:val="2"/>
        </w:numPr>
        <w:shd w:val="clear" w:color="auto" w:fill="FFFFFF"/>
        <w:tabs>
          <w:tab w:val="left" w:pos="1418"/>
          <w:tab w:val="left" w:pos="1701"/>
        </w:tabs>
        <w:autoSpaceDE w:val="0"/>
        <w:autoSpaceDN w:val="0"/>
        <w:adjustRightInd w:val="0"/>
        <w:spacing w:after="0" w:line="240" w:lineRule="auto"/>
        <w:ind w:left="0" w:firstLine="567"/>
        <w:jc w:val="both"/>
        <w:rPr>
          <w:color w:val="auto"/>
        </w:rPr>
      </w:pPr>
      <w:r w:rsidRPr="00B93F23">
        <w:rPr>
          <w:color w:val="auto"/>
        </w:rPr>
        <w:t>Klaidos klasifikuojamos:</w:t>
      </w:r>
    </w:p>
    <w:p w14:paraId="5F426605" w14:textId="77777777" w:rsidR="00C0567D" w:rsidRPr="00B93F23" w:rsidRDefault="00C0567D" w:rsidP="00C0567D">
      <w:pPr>
        <w:pStyle w:val="Sraopastraipa"/>
        <w:numPr>
          <w:ilvl w:val="4"/>
          <w:numId w:val="2"/>
        </w:numPr>
        <w:shd w:val="clear" w:color="auto" w:fill="FFFFFF"/>
        <w:tabs>
          <w:tab w:val="left" w:pos="1418"/>
          <w:tab w:val="left" w:pos="1701"/>
        </w:tabs>
        <w:autoSpaceDE w:val="0"/>
        <w:autoSpaceDN w:val="0"/>
        <w:adjustRightInd w:val="0"/>
        <w:spacing w:after="0" w:line="240" w:lineRule="auto"/>
        <w:ind w:left="0" w:firstLine="567"/>
        <w:jc w:val="both"/>
        <w:rPr>
          <w:color w:val="auto"/>
        </w:rPr>
      </w:pPr>
      <w:r w:rsidRPr="00B93F23">
        <w:rPr>
          <w:color w:val="auto"/>
        </w:rPr>
        <w:t>kritinė klaida (</w:t>
      </w:r>
      <w:r w:rsidRPr="00B93F23">
        <w:rPr>
          <w:rFonts w:cstheme="minorHAnsi"/>
        </w:rPr>
        <w:t>VMI prie FM IT Pagalbos tarnybos TPĮ registruoto incidento nukreiptos išorės užduoties prioritetas — 1</w:t>
      </w:r>
      <w:r w:rsidRPr="00B93F23">
        <w:rPr>
          <w:color w:val="auto"/>
        </w:rPr>
        <w:t>) — kai nustatyta klaida, dėl kurios EDS naudotojas negali vykdyti numatytų būtinų funkcijų ir nežinomas joks kitas alternatyvus šios funkcijos vykdymas;</w:t>
      </w:r>
    </w:p>
    <w:p w14:paraId="1150C8A1" w14:textId="77777777" w:rsidR="00C0567D" w:rsidRPr="00B93F23" w:rsidRDefault="00C0567D" w:rsidP="00C0567D">
      <w:pPr>
        <w:pStyle w:val="Sraopastraipa"/>
        <w:numPr>
          <w:ilvl w:val="4"/>
          <w:numId w:val="2"/>
        </w:numPr>
        <w:shd w:val="clear" w:color="auto" w:fill="FFFFFF"/>
        <w:tabs>
          <w:tab w:val="left" w:pos="1418"/>
          <w:tab w:val="left" w:pos="1701"/>
        </w:tabs>
        <w:autoSpaceDE w:val="0"/>
        <w:autoSpaceDN w:val="0"/>
        <w:adjustRightInd w:val="0"/>
        <w:spacing w:after="0" w:line="240" w:lineRule="auto"/>
        <w:ind w:left="0" w:firstLine="567"/>
        <w:jc w:val="both"/>
        <w:rPr>
          <w:color w:val="auto"/>
        </w:rPr>
      </w:pPr>
      <w:r w:rsidRPr="00B93F23">
        <w:rPr>
          <w:color w:val="auto"/>
        </w:rPr>
        <w:t>didelė klaida (</w:t>
      </w:r>
      <w:r w:rsidRPr="00B93F23">
        <w:rPr>
          <w:rFonts w:cstheme="minorHAnsi"/>
        </w:rPr>
        <w:t>VMI prie FM IT Pagalbos tarnybos TPĮ registruoto incidento nukreiptos išorės užduoties prioritetas — 2</w:t>
      </w:r>
      <w:r w:rsidRPr="00B93F23">
        <w:rPr>
          <w:color w:val="auto"/>
        </w:rPr>
        <w:t>) — tai nuolat pasikartojanti EDS veikimo klaida, dėl kurios EDS veikimas tampa nestabilus ir (ar) nesaugus ir kuri kliudo EDS naudotojui vykdyti būtinas funkcijas, tačiau yra žinomas alternatyvus funkcijos vykdymas;</w:t>
      </w:r>
    </w:p>
    <w:p w14:paraId="632D70CC" w14:textId="77777777" w:rsidR="00C0567D" w:rsidRPr="00B93F23" w:rsidRDefault="00C0567D" w:rsidP="00C0567D">
      <w:pPr>
        <w:pStyle w:val="Sraopastraipa"/>
        <w:numPr>
          <w:ilvl w:val="4"/>
          <w:numId w:val="2"/>
        </w:numPr>
        <w:shd w:val="clear" w:color="auto" w:fill="FFFFFF"/>
        <w:tabs>
          <w:tab w:val="left" w:pos="1418"/>
          <w:tab w:val="left" w:pos="1701"/>
        </w:tabs>
        <w:autoSpaceDE w:val="0"/>
        <w:autoSpaceDN w:val="0"/>
        <w:adjustRightInd w:val="0"/>
        <w:spacing w:after="0" w:line="240" w:lineRule="auto"/>
        <w:ind w:left="0" w:firstLine="567"/>
        <w:jc w:val="both"/>
        <w:rPr>
          <w:color w:val="auto"/>
        </w:rPr>
      </w:pPr>
      <w:r w:rsidRPr="00B93F23">
        <w:rPr>
          <w:color w:val="auto"/>
        </w:rPr>
        <w:t>kita klaida (</w:t>
      </w:r>
      <w:r w:rsidRPr="00B93F23">
        <w:rPr>
          <w:rFonts w:cstheme="minorHAnsi"/>
        </w:rPr>
        <w:t>VMI prie FM IT Pagalbos tarnybos TPĮ registruoto incidento nukreiptos išorės užduoties prioritetas — 3</w:t>
      </w:r>
      <w:r w:rsidRPr="00B93F23">
        <w:rPr>
          <w:color w:val="auto"/>
        </w:rPr>
        <w:t>) — EDS veikimo klaida, dėl kurios EDS naudotojas funkcijų vykdymą atlieka, tačiau jos atliekamos kitokiu nei įprastas nuoseklumu arba gautas rezultatas yra ne visas, arba gautas rezultatas nesutampa su rezultatu, gautu kitais būdais, arba galimi kai kurių parametrų reikšmių nukrypimai nuo nurodytų EDS dokumentuose, arba pastebėti dokumentacijos netikslumai, arba sulėtėja EDS veikimas, arba gali susidaryti grėsmė elektroninės informacijos saugai.</w:t>
      </w:r>
    </w:p>
    <w:p w14:paraId="614D37AC"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bookmarkStart w:id="26" w:name="_Ref101337137"/>
      <w:r w:rsidRPr="00B93F23">
        <w:rPr>
          <w:color w:val="auto"/>
        </w:rPr>
        <w:t>Klaidos / konsultacijos atvejams numatomi tokie įvykdymo terminai, skaičiuojant nuo klaidos nukreipimo / konsultacijos užsakymo per VMI prie FM IT Pagalbos tarnybos TPĮ Tiekėjui momento iki klaidos pašalinimo / konsultacijos suteikimo (</w:t>
      </w:r>
      <w:r w:rsidRPr="00B93F23">
        <w:t>bei pakeičiant VMI prie FM IT Pagalbos tarnybos TPĮ incidento nukreiptos išorės užduoties statusą į „Užbaigta“</w:t>
      </w:r>
      <w:r w:rsidRPr="00B93F23">
        <w:rPr>
          <w:color w:val="auto"/>
        </w:rPr>
        <w:t>):</w:t>
      </w:r>
      <w:bookmarkEnd w:id="26"/>
    </w:p>
    <w:p w14:paraId="6A5D9B19" w14:textId="77777777" w:rsidR="00C0567D" w:rsidRPr="00330939" w:rsidRDefault="00C0567D" w:rsidP="00C0567D">
      <w:pPr>
        <w:pStyle w:val="Sraopastraipa"/>
        <w:numPr>
          <w:ilvl w:val="4"/>
          <w:numId w:val="2"/>
        </w:numPr>
        <w:shd w:val="clear" w:color="auto" w:fill="FFFFFF"/>
        <w:tabs>
          <w:tab w:val="left" w:pos="480"/>
          <w:tab w:val="left" w:pos="1418"/>
          <w:tab w:val="left" w:pos="1701"/>
        </w:tabs>
        <w:autoSpaceDE w:val="0"/>
        <w:autoSpaceDN w:val="0"/>
        <w:adjustRightInd w:val="0"/>
        <w:spacing w:after="0" w:line="240" w:lineRule="auto"/>
        <w:ind w:left="0" w:firstLine="567"/>
        <w:jc w:val="both"/>
      </w:pPr>
      <w:r w:rsidRPr="00B93F23">
        <w:t>kritinės klaidos atveju — ne daugiau kaip 3  valandos. Jei per 3 valandas kritinės klaidos atvejo pašalinti nepavyksta, Tiekėjas padeda Pirkėjui įvykdyti reikiamas funkcijas alternatyviomis priemonėmis. Tokiu atveju T</w:t>
      </w:r>
      <w:r w:rsidRPr="005C7A7B">
        <w:t xml:space="preserve">iekėjas kritinę klaidą įsipareigoja pašalinti per 8 darbo valandas, skaičiuojant nuo kritinės klaidos pirminio nukreipimo per VMI prie FM </w:t>
      </w:r>
      <w:r w:rsidRPr="00CA1AB7">
        <w:t xml:space="preserve">IT Pagalbos </w:t>
      </w:r>
      <w:r w:rsidRPr="00330939">
        <w:t>tarnybos TPĮ Tiekėjui momento;</w:t>
      </w:r>
    </w:p>
    <w:p w14:paraId="2413F137" w14:textId="77777777" w:rsidR="00C0567D" w:rsidRPr="00B93F23" w:rsidRDefault="00C0567D" w:rsidP="00C0567D">
      <w:pPr>
        <w:pStyle w:val="Sraopastraipa"/>
        <w:numPr>
          <w:ilvl w:val="4"/>
          <w:numId w:val="2"/>
        </w:numPr>
        <w:shd w:val="clear" w:color="auto" w:fill="FFFFFF"/>
        <w:tabs>
          <w:tab w:val="left" w:pos="480"/>
          <w:tab w:val="left" w:pos="1418"/>
          <w:tab w:val="left" w:pos="1701"/>
        </w:tabs>
        <w:autoSpaceDE w:val="0"/>
        <w:autoSpaceDN w:val="0"/>
        <w:adjustRightInd w:val="0"/>
        <w:spacing w:after="0" w:line="240" w:lineRule="auto"/>
        <w:ind w:left="0" w:firstLine="567"/>
        <w:jc w:val="both"/>
      </w:pPr>
      <w:r w:rsidRPr="00B93F23">
        <w:t>didelės klaidos atveju — ne daugiau kaip 16 darbo valandų. Jei per 16 darbo valandų didelės klaidos atvejo pašalinti nepavyksta, Tiekėjas padeda Pirkėjui įvykdyti reikiamą funkciją alternatyviomis priemonėmis. Tokiu atveju Tiekėjas didelės klaidos atvejį įsipareigoja pašalinti per 40 darbo valandų, skaičiuojant nuo didelės klaidos pirminio nukreipimo per VMI prie FM IT Pagalbos tarnybos TPĮ Tiekėjui momento;</w:t>
      </w:r>
    </w:p>
    <w:p w14:paraId="2C198A5F" w14:textId="77777777" w:rsidR="00C0567D" w:rsidRPr="00B93F23" w:rsidRDefault="00C0567D" w:rsidP="00C0567D">
      <w:pPr>
        <w:pStyle w:val="Sraopastraipa"/>
        <w:numPr>
          <w:ilvl w:val="4"/>
          <w:numId w:val="2"/>
        </w:numPr>
        <w:tabs>
          <w:tab w:val="left" w:pos="480"/>
          <w:tab w:val="left" w:pos="1418"/>
          <w:tab w:val="left" w:pos="1701"/>
        </w:tabs>
        <w:ind w:left="0" w:firstLine="567"/>
        <w:jc w:val="both"/>
        <w:rPr>
          <w:color w:val="auto"/>
        </w:rPr>
      </w:pPr>
      <w:r w:rsidRPr="00B93F23">
        <w:rPr>
          <w:color w:val="auto"/>
        </w:rPr>
        <w:t>kitos klaidos atveju — ne daugiau kaip 40 darbo valandų. Jei per 40 darbo valandų klaidos atvejo pašalinti nepavyksta, Tiekėjas padeda Pirkėjui įvykdyti reikiamą funkciją alternatyviomis priemonėmis. Tokiu atveju Tiekėjas klaidos atvejį įsipareigoja pašalinti per 80 darbo valandų, skaičiuojant nuo kitos klaidos pirminio nukreipimo per VMI prie FM IT Pagalbos tarnybos TPĮ Tiekėjui momento;</w:t>
      </w:r>
    </w:p>
    <w:p w14:paraId="6ADE2B9C" w14:textId="77777777" w:rsidR="00C0567D" w:rsidRPr="00B93F23" w:rsidRDefault="00C0567D" w:rsidP="00C0567D">
      <w:pPr>
        <w:pStyle w:val="Sraopastraipa"/>
        <w:numPr>
          <w:ilvl w:val="4"/>
          <w:numId w:val="2"/>
        </w:numPr>
        <w:tabs>
          <w:tab w:val="left" w:pos="480"/>
          <w:tab w:val="left" w:pos="1418"/>
          <w:tab w:val="left" w:pos="1701"/>
        </w:tabs>
        <w:ind w:left="0" w:firstLine="567"/>
        <w:jc w:val="both"/>
      </w:pPr>
      <w:r w:rsidRPr="00B93F23">
        <w:t>konsultacijos atveju — Tiekėjas labai skubios konsultacijos atveju įsipareigoja suteikti konsultaciją per 8 darbo valandas, skubios konsultacijos atveju įsipareigoja konsultaciją suteikti per 40 darbo valandų. Konkretų konsultacijos suteikimo laiką nustato Pirkėjas.</w:t>
      </w:r>
    </w:p>
    <w:p w14:paraId="683BFC5A" w14:textId="77777777" w:rsidR="00C0567D"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 xml:space="preserve">Konkretūs terminai, </w:t>
      </w:r>
      <w:r w:rsidRPr="00975CF3">
        <w:rPr>
          <w:color w:val="auto"/>
        </w:rPr>
        <w:t xml:space="preserve">apibrėžti </w:t>
      </w:r>
      <w:r w:rsidRPr="00975CF3">
        <w:rPr>
          <w:color w:val="auto"/>
        </w:rPr>
        <w:fldChar w:fldCharType="begin"/>
      </w:r>
      <w:r w:rsidRPr="00975CF3">
        <w:rPr>
          <w:color w:val="auto"/>
        </w:rPr>
        <w:instrText xml:space="preserve"> REF _Ref101337137 \r \h  \* MERGEFORMAT </w:instrText>
      </w:r>
      <w:r w:rsidRPr="00975CF3">
        <w:rPr>
          <w:color w:val="auto"/>
        </w:rPr>
      </w:r>
      <w:r w:rsidRPr="00975CF3">
        <w:rPr>
          <w:color w:val="auto"/>
        </w:rPr>
        <w:fldChar w:fldCharType="separate"/>
      </w:r>
      <w:r w:rsidRPr="00975CF3">
        <w:rPr>
          <w:color w:val="auto"/>
        </w:rPr>
        <w:t>3.9.4.3</w:t>
      </w:r>
      <w:r w:rsidRPr="00975CF3">
        <w:rPr>
          <w:color w:val="auto"/>
        </w:rPr>
        <w:fldChar w:fldCharType="end"/>
      </w:r>
      <w:r w:rsidRPr="00975CF3">
        <w:rPr>
          <w:color w:val="auto"/>
        </w:rPr>
        <w:t xml:space="preserve"> punkte</w:t>
      </w:r>
      <w:r w:rsidRPr="00B93F23">
        <w:rPr>
          <w:color w:val="auto"/>
        </w:rPr>
        <w:t>, nustatomi sutartiniu įsipareigojimu pagal EDS eksploatavimo poreikius ir sprendimo galimybes. Šie terminai skaičiuojami pagal oficialiai nustatytas EDS darbo valandas;</w:t>
      </w:r>
    </w:p>
    <w:p w14:paraId="604CEC20" w14:textId="77777777" w:rsidR="00C0567D" w:rsidRPr="002F7F02"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bookmarkStart w:id="27" w:name="_Hlk190200096"/>
      <w:r w:rsidRPr="005E118F">
        <w:t xml:space="preserve">Pirkėjas pasilieka teisę reikalauti baudos </w:t>
      </w:r>
      <w:bookmarkEnd w:id="27"/>
      <w:r w:rsidRPr="005E118F">
        <w:t xml:space="preserve">už kiekvieną pavėluotą valandą, suėjusią pasibaigus </w:t>
      </w:r>
      <w:r w:rsidRPr="00DC1A96">
        <w:fldChar w:fldCharType="begin"/>
      </w:r>
      <w:r w:rsidRPr="00DC1A96">
        <w:instrText xml:space="preserve"> REF _Ref101337137 \r \h  \* MERGEFORMAT </w:instrText>
      </w:r>
      <w:r w:rsidRPr="00DC1A96">
        <w:fldChar w:fldCharType="separate"/>
      </w:r>
      <w:r w:rsidRPr="00DC1A96">
        <w:t>3.</w:t>
      </w:r>
      <w:r w:rsidRPr="00DC1A96">
        <w:rPr>
          <w:lang w:val="en-US"/>
        </w:rPr>
        <w:t>9</w:t>
      </w:r>
      <w:r w:rsidRPr="00DC1A96">
        <w:t>.4.3</w:t>
      </w:r>
      <w:r w:rsidRPr="00DC1A96">
        <w:fldChar w:fldCharType="end"/>
      </w:r>
      <w:r w:rsidRPr="00DC1A96">
        <w:t xml:space="preserve"> punkte</w:t>
      </w:r>
      <w:r w:rsidRPr="005E118F">
        <w:t xml:space="preserve"> nurodytam Tiekėjo įsipareigojimų terminui, šalinant klaidą ar suteikiant konsultaciją. Baudos dydis </w:t>
      </w:r>
      <w:bookmarkStart w:id="28" w:name="_Hlk190200142"/>
      <w:r w:rsidRPr="005E118F">
        <w:t xml:space="preserve">— </w:t>
      </w:r>
      <w:bookmarkEnd w:id="28"/>
      <w:r w:rsidRPr="005E118F">
        <w:t>0,0006 proc., o kritinės klaidos atveju už kiekvieną pavėluotą valandą — 0,005 proc. Sutarties kainos be PVM dydžio baudą. Bauda negali būti mažesnė nei 4 eurai už darbo valandą, kritinės klaidos atveju — mažesnė nei 30 eurų už darbo valandą. Baudų suma negali viršyti 5 procentų visos Sutarties kainos be PVM. Klaidos sprendimo vėlavimo terminai fiksuojami akte, kurį pasirašo Tiekėjo ir Pirkėjo atstovai. Jeigu Tiekėjo atstovas nepagrįstai atsisako pasirašyti aktą, Tiekėjas pripažįsta, kad Pirkėjo užfiksuotas klaidos sprendimo vėlavimo terminas yra teisingas;</w:t>
      </w:r>
    </w:p>
    <w:p w14:paraId="020B62E4"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 xml:space="preserve">Jei klaida nepašalinama </w:t>
      </w:r>
      <w:r w:rsidRPr="00DC1A96">
        <w:rPr>
          <w:color w:val="auto"/>
        </w:rPr>
        <w:t xml:space="preserve">per </w:t>
      </w:r>
      <w:r w:rsidRPr="00DC1A96">
        <w:rPr>
          <w:color w:val="auto"/>
        </w:rPr>
        <w:fldChar w:fldCharType="begin"/>
      </w:r>
      <w:r w:rsidRPr="00DC1A96">
        <w:rPr>
          <w:color w:val="auto"/>
        </w:rPr>
        <w:instrText xml:space="preserve"> REF _Ref101337137 \r \h  \* MERGEFORMAT </w:instrText>
      </w:r>
      <w:r w:rsidRPr="00DC1A96">
        <w:rPr>
          <w:color w:val="auto"/>
        </w:rPr>
      </w:r>
      <w:r w:rsidRPr="00DC1A96">
        <w:rPr>
          <w:color w:val="auto"/>
        </w:rPr>
        <w:fldChar w:fldCharType="separate"/>
      </w:r>
      <w:r w:rsidRPr="00DC1A96">
        <w:rPr>
          <w:color w:val="auto"/>
        </w:rPr>
        <w:t>3.9.4.3</w:t>
      </w:r>
      <w:r w:rsidRPr="00DC1A96">
        <w:rPr>
          <w:color w:val="auto"/>
        </w:rPr>
        <w:fldChar w:fldCharType="end"/>
      </w:r>
      <w:r w:rsidRPr="00B93F23">
        <w:rPr>
          <w:color w:val="auto"/>
        </w:rPr>
        <w:t xml:space="preserve"> papunktyje nurodytą terminą, baudą Tiekėjas sumoka Pirkėjui mokėjimo pavedimu ne vėliau kaip per 5 darbo dienas nuo Pirkėjo raštu pateikto reikalavimo gavimo dienos;</w:t>
      </w:r>
    </w:p>
    <w:p w14:paraId="09DD8173"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lastRenderedPageBreak/>
        <w:t>Tiekėjui pagal pirkimo Sutartį pritaikytų sankcijų sumos negali būti dengiamos iš Tiekėjui pagal pirkimo Sutartį priklausančių gauti sumų;</w:t>
      </w:r>
    </w:p>
    <w:p w14:paraId="11BBCA3C"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Baudos sumokėjimas neatleidžia Tiekėjo nuo pareigos pašalinti klaidą;</w:t>
      </w:r>
    </w:p>
    <w:p w14:paraId="6C4A25C5" w14:textId="77777777" w:rsidR="00C0567D" w:rsidRPr="00B93F23" w:rsidRDefault="00C0567D" w:rsidP="00C0567D">
      <w:pPr>
        <w:pStyle w:val="Sraopastraipa"/>
        <w:numPr>
          <w:ilvl w:val="3"/>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color w:val="auto"/>
        </w:rPr>
        <w:t>Tiekėjas privalo nedelsdamas atstatyti EDS veikimą, įvykus klaidoms, susijusioms su naujai diegiamais funkcionalumais. Tokios klaidos klasifikuojamos kaip kritinės klaidos.</w:t>
      </w:r>
    </w:p>
    <w:p w14:paraId="7397DA2E" w14:textId="77777777" w:rsidR="00C0567D" w:rsidRPr="00B93F23" w:rsidRDefault="00C0567D" w:rsidP="00C0567D">
      <w:pPr>
        <w:shd w:val="clear" w:color="auto" w:fill="FFFFFF"/>
        <w:tabs>
          <w:tab w:val="left" w:pos="1418"/>
        </w:tabs>
        <w:autoSpaceDE w:val="0"/>
        <w:autoSpaceDN w:val="0"/>
        <w:adjustRightInd w:val="0"/>
        <w:ind w:firstLine="567"/>
        <w:jc w:val="both"/>
        <w:rPr>
          <w:rFonts w:ascii="Trebuchet MS" w:hAnsi="Trebuchet MS"/>
          <w:sz w:val="22"/>
          <w:szCs w:val="22"/>
        </w:rPr>
      </w:pPr>
    </w:p>
    <w:p w14:paraId="239A169E" w14:textId="77777777" w:rsidR="00C0567D" w:rsidRPr="00B93F23" w:rsidRDefault="00C0567D" w:rsidP="00C0567D">
      <w:pPr>
        <w:pStyle w:val="Sraopastraipa"/>
        <w:numPr>
          <w:ilvl w:val="1"/>
          <w:numId w:val="2"/>
        </w:numPr>
        <w:shd w:val="clear" w:color="auto" w:fill="FFFFFF"/>
        <w:tabs>
          <w:tab w:val="left" w:pos="1418"/>
        </w:tabs>
        <w:autoSpaceDE w:val="0"/>
        <w:autoSpaceDN w:val="0"/>
        <w:adjustRightInd w:val="0"/>
        <w:spacing w:after="0" w:line="240" w:lineRule="auto"/>
        <w:ind w:left="0" w:firstLine="567"/>
        <w:jc w:val="both"/>
        <w:rPr>
          <w:color w:val="auto"/>
        </w:rPr>
      </w:pPr>
      <w:bookmarkStart w:id="29" w:name="_Hlk229749570"/>
      <w:r w:rsidRPr="00B93F23">
        <w:rPr>
          <w:b/>
          <w:color w:val="auto"/>
        </w:rPr>
        <w:t>Duomenų saugos ir informacijos konfidencialumo reikalavimai:</w:t>
      </w:r>
    </w:p>
    <w:bookmarkEnd w:id="29"/>
    <w:p w14:paraId="69626145"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rFonts w:cs="Calibri"/>
          <w:color w:val="auto"/>
        </w:rPr>
        <w:t>EDS turi būti įgyvendintos kontrolės priemonės, užtikrinančios perduodamų ar gaunamų duomenų vientisumą ir konfidencialumą, kad duomenys nebūtų iškraipyti ar neleistinai atskleisti jų perdavimo metu;</w:t>
      </w:r>
    </w:p>
    <w:p w14:paraId="7E3A84E8" w14:textId="77777777" w:rsidR="00C0567D" w:rsidRPr="00E877D4"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rFonts w:cs="Calibri"/>
          <w:color w:val="auto"/>
        </w:rPr>
        <w:t>Visus su Paslauga susijusius darbus Tiekėjas turės atlikti EDS kūrimo aplinkoje, kuri savo infrastruktūra turi atitikti realią EDS aplinką</w:t>
      </w:r>
      <w:r>
        <w:rPr>
          <w:rFonts w:cs="Calibri"/>
          <w:color w:val="auto"/>
        </w:rPr>
        <w:t xml:space="preserve">. </w:t>
      </w:r>
      <w:r w:rsidRPr="00B1558B">
        <w:t>Viešaisiais ryšių tinklais perduodamos, EDS elektroninės informacijos konfidencialumas turi būti užtikrintas, naudojant šifravimą</w:t>
      </w:r>
      <w:r w:rsidRPr="00B1558B">
        <w:rPr>
          <w:rFonts w:cs="Calibri"/>
          <w:color w:val="auto"/>
        </w:rPr>
        <w:t>;</w:t>
      </w:r>
    </w:p>
    <w:p w14:paraId="2609A741"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E877D4">
        <w:rPr>
          <w:color w:val="auto"/>
        </w:rPr>
        <w:t>Per 20 (dvidešimt) darbo dienų nuo Pirkėjo pateiktos pirminės VMI IT išteklių grupių ir reikalingų teisių sąrašo versijos gavimo dienos Tiekėjas įsipareigoja jį suderinti su Pirkėju. Prieiga prie VMI IT išteklių Tiekėjui suteikiama tik po to, kai VMI IT išteklių grupių ir reikalingų teisių sąrašas suderinamas su Pirkėju.</w:t>
      </w:r>
    </w:p>
    <w:p w14:paraId="5B621C8A"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rFonts w:cs="Calibri"/>
          <w:color w:val="auto"/>
        </w:rPr>
        <w:t xml:space="preserve">Visi sukurti ar modernizuoti programiniai moduliai, susiję su EDS kūrimu, plėtra ir/ ar technine priežiūra, į </w:t>
      </w:r>
      <w:r w:rsidRPr="005E118F">
        <w:rPr>
          <w:rFonts w:cs="Calibri"/>
        </w:rPr>
        <w:t>gamybinę</w:t>
      </w:r>
      <w:r w:rsidRPr="00B93F23">
        <w:rPr>
          <w:rFonts w:cs="Calibri"/>
          <w:color w:val="auto"/>
        </w:rPr>
        <w:t xml:space="preserve"> EDS aplinką turės būti diegiami vadovaujantis Pirkėjo patvirtintomis versijų ir pakeitimų valdymo procedūromis;</w:t>
      </w:r>
    </w:p>
    <w:p w14:paraId="5DEDAF40"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rFonts w:cs="Calibri"/>
          <w:color w:val="auto"/>
        </w:rPr>
        <w:t>Tuo atveju, jeigu Tiekėjas atlieka bendrųjų EDS ir</w:t>
      </w:r>
      <w:r>
        <w:rPr>
          <w:rFonts w:cs="Calibri"/>
          <w:color w:val="auto"/>
        </w:rPr>
        <w:t xml:space="preserve"> </w:t>
      </w:r>
      <w:r w:rsidRPr="00B93F23">
        <w:rPr>
          <w:rFonts w:cs="Calibri"/>
          <w:color w:val="auto"/>
        </w:rPr>
        <w:t>/</w:t>
      </w:r>
      <w:r>
        <w:rPr>
          <w:rFonts w:cs="Calibri"/>
          <w:color w:val="auto"/>
        </w:rPr>
        <w:t xml:space="preserve"> </w:t>
      </w:r>
      <w:r w:rsidRPr="00B93F23">
        <w:rPr>
          <w:rFonts w:cs="Calibri"/>
          <w:color w:val="auto"/>
        </w:rPr>
        <w:t xml:space="preserve">ar kitų VMI </w:t>
      </w:r>
      <w:r>
        <w:rPr>
          <w:rFonts w:cs="Calibri"/>
          <w:color w:val="auto"/>
        </w:rPr>
        <w:t>IS</w:t>
      </w:r>
      <w:r w:rsidRPr="00B93F23">
        <w:rPr>
          <w:rFonts w:cs="Calibri"/>
          <w:color w:val="auto"/>
        </w:rPr>
        <w:t xml:space="preserve"> dalių </w:t>
      </w:r>
      <w:r w:rsidRPr="00B93F23">
        <w:rPr>
          <w:color w:val="auto"/>
        </w:rPr>
        <w:t>modernizavimą</w:t>
      </w:r>
      <w:r w:rsidRPr="00B93F23">
        <w:rPr>
          <w:rFonts w:cs="Calibri"/>
          <w:color w:val="auto"/>
        </w:rPr>
        <w:t>, Tiekėjas privalo perimti modernizuotų</w:t>
      </w:r>
      <w:r w:rsidRPr="00B93F23">
        <w:rPr>
          <w:color w:val="auto"/>
        </w:rPr>
        <w:t xml:space="preserve"> EDS</w:t>
      </w:r>
      <w:r w:rsidRPr="00B93F23">
        <w:rPr>
          <w:rFonts w:cs="Calibri"/>
          <w:color w:val="auto"/>
        </w:rPr>
        <w:t xml:space="preserve"> ir</w:t>
      </w:r>
      <w:r>
        <w:rPr>
          <w:rFonts w:cs="Calibri"/>
          <w:color w:val="auto"/>
        </w:rPr>
        <w:t xml:space="preserve"> </w:t>
      </w:r>
      <w:r w:rsidRPr="00B93F23">
        <w:rPr>
          <w:rFonts w:cs="Calibri"/>
          <w:color w:val="auto"/>
        </w:rPr>
        <w:t>/</w:t>
      </w:r>
      <w:r>
        <w:rPr>
          <w:rFonts w:cs="Calibri"/>
          <w:color w:val="auto"/>
        </w:rPr>
        <w:t xml:space="preserve"> </w:t>
      </w:r>
      <w:r w:rsidRPr="00B93F23">
        <w:rPr>
          <w:rFonts w:cs="Calibri"/>
          <w:color w:val="auto"/>
        </w:rPr>
        <w:t xml:space="preserve">ar kitų VMI </w:t>
      </w:r>
      <w:r>
        <w:rPr>
          <w:rFonts w:cs="Calibri"/>
          <w:color w:val="auto"/>
        </w:rPr>
        <w:t>IS</w:t>
      </w:r>
      <w:r w:rsidRPr="00B93F23">
        <w:rPr>
          <w:rFonts w:cs="Calibri"/>
          <w:color w:val="auto"/>
        </w:rPr>
        <w:t xml:space="preserve"> komponentų kokybės užtikrinimo garantiją ir klaidų taisymą bei savo sąskaita ištaisyti visas jo </w:t>
      </w:r>
      <w:r w:rsidRPr="00B93F23">
        <w:rPr>
          <w:color w:val="auto"/>
        </w:rPr>
        <w:t xml:space="preserve">modernizuotų EDS </w:t>
      </w:r>
      <w:r w:rsidRPr="00B93F23">
        <w:rPr>
          <w:rFonts w:cs="Calibri"/>
          <w:color w:val="auto"/>
        </w:rPr>
        <w:t>ir</w:t>
      </w:r>
      <w:r>
        <w:rPr>
          <w:rFonts w:cs="Calibri"/>
          <w:color w:val="auto"/>
        </w:rPr>
        <w:t xml:space="preserve"> </w:t>
      </w:r>
      <w:r w:rsidRPr="00B93F23">
        <w:rPr>
          <w:rFonts w:cs="Calibri"/>
          <w:color w:val="auto"/>
        </w:rPr>
        <w:t>/</w:t>
      </w:r>
      <w:r>
        <w:rPr>
          <w:rFonts w:cs="Calibri"/>
          <w:color w:val="auto"/>
        </w:rPr>
        <w:t xml:space="preserve"> </w:t>
      </w:r>
      <w:r w:rsidRPr="00B93F23">
        <w:rPr>
          <w:rFonts w:cs="Calibri"/>
          <w:color w:val="auto"/>
        </w:rPr>
        <w:t xml:space="preserve">ar kitų VMI  </w:t>
      </w:r>
      <w:r>
        <w:rPr>
          <w:rFonts w:cs="Calibri"/>
          <w:color w:val="auto"/>
        </w:rPr>
        <w:t>IS</w:t>
      </w:r>
      <w:r w:rsidRPr="00B93F23">
        <w:rPr>
          <w:rFonts w:cs="Calibri"/>
          <w:color w:val="auto"/>
        </w:rPr>
        <w:t xml:space="preserve"> dalių klaidas, o jeigu dėl tokių klaidų būtų pažeistas EDS ir</w:t>
      </w:r>
      <w:r>
        <w:rPr>
          <w:rFonts w:cs="Calibri"/>
          <w:color w:val="auto"/>
        </w:rPr>
        <w:t xml:space="preserve"> </w:t>
      </w:r>
      <w:r w:rsidRPr="00B93F23">
        <w:rPr>
          <w:rFonts w:cs="Calibri"/>
          <w:color w:val="auto"/>
        </w:rPr>
        <w:t>/</w:t>
      </w:r>
      <w:r>
        <w:rPr>
          <w:rFonts w:cs="Calibri"/>
          <w:color w:val="auto"/>
        </w:rPr>
        <w:t xml:space="preserve"> </w:t>
      </w:r>
      <w:r w:rsidRPr="00B93F23">
        <w:rPr>
          <w:rFonts w:cs="Calibri"/>
          <w:color w:val="auto"/>
        </w:rPr>
        <w:t xml:space="preserve">ar kitų VMI </w:t>
      </w:r>
      <w:r>
        <w:rPr>
          <w:rFonts w:cs="Calibri"/>
          <w:color w:val="auto"/>
        </w:rPr>
        <w:t>IS</w:t>
      </w:r>
      <w:r w:rsidRPr="00B93F23">
        <w:rPr>
          <w:rFonts w:cs="Calibri"/>
          <w:color w:val="auto"/>
        </w:rPr>
        <w:t xml:space="preserve"> saugumas, jam būtų taikomos sankcijos, proporcingos patirtai žalai;</w:t>
      </w:r>
    </w:p>
    <w:p w14:paraId="02691148" w14:textId="77777777" w:rsidR="00C0567D" w:rsidRPr="00B93F23"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93F23">
        <w:rPr>
          <w:rFonts w:cs="Calibri"/>
          <w:color w:val="auto"/>
        </w:rPr>
        <w:t xml:space="preserve">EDS turi būti apsaugotas nuo pagrindinių per tinklą vykdomų atakų: SQL </w:t>
      </w:r>
      <w:proofErr w:type="spellStart"/>
      <w:r w:rsidRPr="00B93F23">
        <w:rPr>
          <w:rFonts w:cs="Calibri"/>
          <w:color w:val="auto"/>
        </w:rPr>
        <w:t>įskverbties</w:t>
      </w:r>
      <w:proofErr w:type="spellEnd"/>
      <w:r w:rsidRPr="00B93F23">
        <w:rPr>
          <w:rFonts w:cs="Calibri"/>
          <w:color w:val="auto"/>
        </w:rPr>
        <w:t xml:space="preserve"> (angl. SQL </w:t>
      </w:r>
      <w:proofErr w:type="spellStart"/>
      <w:r w:rsidRPr="00B93F23">
        <w:rPr>
          <w:rFonts w:cs="Calibri"/>
          <w:color w:val="auto"/>
        </w:rPr>
        <w:t>injection</w:t>
      </w:r>
      <w:proofErr w:type="spellEnd"/>
      <w:r w:rsidRPr="00B93F23">
        <w:rPr>
          <w:rFonts w:cs="Calibri"/>
          <w:color w:val="auto"/>
        </w:rPr>
        <w:t xml:space="preserve">), įterptinių instrukcijų atakų (angl. </w:t>
      </w:r>
      <w:proofErr w:type="spellStart"/>
      <w:r w:rsidRPr="00B93F23">
        <w:rPr>
          <w:rFonts w:cs="Calibri"/>
          <w:color w:val="auto"/>
        </w:rPr>
        <w:t>Cross-site</w:t>
      </w:r>
      <w:proofErr w:type="spellEnd"/>
      <w:r w:rsidRPr="00B93F23">
        <w:rPr>
          <w:rFonts w:cs="Calibri"/>
          <w:color w:val="auto"/>
        </w:rPr>
        <w:t xml:space="preserve"> </w:t>
      </w:r>
      <w:proofErr w:type="spellStart"/>
      <w:r w:rsidRPr="00B93F23">
        <w:rPr>
          <w:rFonts w:cs="Calibri"/>
          <w:color w:val="auto"/>
        </w:rPr>
        <w:t>scripting</w:t>
      </w:r>
      <w:proofErr w:type="spellEnd"/>
      <w:r w:rsidRPr="00B93F23">
        <w:rPr>
          <w:rFonts w:cs="Calibri"/>
          <w:color w:val="auto"/>
        </w:rPr>
        <w:t xml:space="preserve">), atkirtimo nuo Paslaugos (angl. DOS). Pagrindinių per tinklą vykdomų atakų sąrašas skelbiamas Atviro tinklo programų saugumo projekto (angl. </w:t>
      </w:r>
      <w:proofErr w:type="spellStart"/>
      <w:r w:rsidRPr="00B93F23">
        <w:rPr>
          <w:rFonts w:cs="Calibri"/>
          <w:color w:val="auto"/>
        </w:rPr>
        <w:t>The</w:t>
      </w:r>
      <w:proofErr w:type="spellEnd"/>
      <w:r w:rsidRPr="00B93F23">
        <w:rPr>
          <w:rFonts w:cs="Calibri"/>
          <w:color w:val="auto"/>
        </w:rPr>
        <w:t xml:space="preserve"> </w:t>
      </w:r>
      <w:proofErr w:type="spellStart"/>
      <w:r w:rsidRPr="00B93F23">
        <w:rPr>
          <w:rFonts w:cs="Calibri"/>
          <w:color w:val="auto"/>
        </w:rPr>
        <w:t>Open</w:t>
      </w:r>
      <w:proofErr w:type="spellEnd"/>
      <w:r w:rsidRPr="00B93F23">
        <w:rPr>
          <w:rFonts w:cs="Calibri"/>
          <w:color w:val="auto"/>
        </w:rPr>
        <w:t xml:space="preserve"> </w:t>
      </w:r>
      <w:proofErr w:type="spellStart"/>
      <w:r w:rsidRPr="00B93F23">
        <w:rPr>
          <w:rFonts w:cs="Calibri"/>
          <w:color w:val="auto"/>
        </w:rPr>
        <w:t>Web</w:t>
      </w:r>
      <w:proofErr w:type="spellEnd"/>
      <w:r w:rsidRPr="00B93F23">
        <w:rPr>
          <w:rFonts w:cs="Calibri"/>
          <w:color w:val="auto"/>
        </w:rPr>
        <w:t xml:space="preserve"> </w:t>
      </w:r>
      <w:proofErr w:type="spellStart"/>
      <w:r w:rsidRPr="00B93F23">
        <w:rPr>
          <w:rFonts w:cs="Calibri"/>
          <w:color w:val="auto"/>
        </w:rPr>
        <w:t>Application</w:t>
      </w:r>
      <w:proofErr w:type="spellEnd"/>
      <w:r w:rsidRPr="00B93F23">
        <w:rPr>
          <w:rFonts w:cs="Calibri"/>
          <w:color w:val="auto"/>
        </w:rPr>
        <w:t xml:space="preserve"> </w:t>
      </w:r>
      <w:proofErr w:type="spellStart"/>
      <w:r w:rsidRPr="00B93F23">
        <w:rPr>
          <w:rFonts w:cs="Calibri"/>
          <w:color w:val="auto"/>
        </w:rPr>
        <w:t>Security</w:t>
      </w:r>
      <w:proofErr w:type="spellEnd"/>
      <w:r w:rsidRPr="00B93F23">
        <w:rPr>
          <w:rFonts w:cs="Calibri"/>
          <w:color w:val="auto"/>
        </w:rPr>
        <w:t xml:space="preserve"> Project (OWASP)) interneto svetainėje </w:t>
      </w:r>
      <w:hyperlink r:id="rId9" w:history="1">
        <w:r w:rsidRPr="00A91C53">
          <w:rPr>
            <w:rStyle w:val="Hipersaitas"/>
            <w:rFonts w:cs="Calibri"/>
          </w:rPr>
          <w:t>www.owasp.org</w:t>
        </w:r>
      </w:hyperlink>
      <w:r w:rsidRPr="00B93F23">
        <w:rPr>
          <w:rFonts w:cs="Calibri"/>
          <w:color w:val="auto"/>
        </w:rPr>
        <w:t>;</w:t>
      </w:r>
    </w:p>
    <w:p w14:paraId="13C8A145" w14:textId="77777777" w:rsidR="00C0567D" w:rsidRPr="00B1558B" w:rsidRDefault="00C0567D" w:rsidP="00C0567D">
      <w:pPr>
        <w:pStyle w:val="Sraopastraipa"/>
        <w:numPr>
          <w:ilvl w:val="2"/>
          <w:numId w:val="2"/>
        </w:numPr>
        <w:shd w:val="clear" w:color="auto" w:fill="FFFFFF"/>
        <w:tabs>
          <w:tab w:val="left" w:pos="1418"/>
        </w:tabs>
        <w:autoSpaceDE w:val="0"/>
        <w:autoSpaceDN w:val="0"/>
        <w:adjustRightInd w:val="0"/>
        <w:spacing w:after="0" w:line="240" w:lineRule="auto"/>
        <w:ind w:left="0" w:firstLine="567"/>
        <w:jc w:val="both"/>
        <w:rPr>
          <w:color w:val="auto"/>
        </w:rPr>
      </w:pPr>
      <w:r w:rsidRPr="00B1558B">
        <w:rPr>
          <w:rFonts w:cs="Calibri"/>
          <w:color w:val="auto"/>
        </w:rPr>
        <w:t>Sukūrus naują EDS komponentą ar atlikus esminį esamų EDS komponentų keitimą, po kurio šių komponentų kokybės garantija pereina Tiekėjui, Tiekėjas turi užtikrinti EDS komponentų atsparumą įsilaužimui. Tiekėjas privalo pašalinti visus trūkumus, kuriuos nustatė pats, taip pat, kuriuos nustatė Pirkėjas ar nepriklausomas atsparumo įsilaužimui vertinimo paslaugų tiekėjas;</w:t>
      </w:r>
    </w:p>
    <w:p w14:paraId="12DF8AB2" w14:textId="77777777" w:rsidR="00C0567D" w:rsidRPr="00B93F23" w:rsidRDefault="00C0567D" w:rsidP="00C0567D">
      <w:pPr>
        <w:pStyle w:val="Sraopastraipa"/>
        <w:numPr>
          <w:ilvl w:val="2"/>
          <w:numId w:val="2"/>
        </w:numPr>
        <w:shd w:val="clear" w:color="auto" w:fill="FFFFFF"/>
        <w:tabs>
          <w:tab w:val="left" w:pos="1418"/>
          <w:tab w:val="left" w:pos="1560"/>
        </w:tabs>
        <w:autoSpaceDE w:val="0"/>
        <w:autoSpaceDN w:val="0"/>
        <w:adjustRightInd w:val="0"/>
        <w:spacing w:after="0" w:line="240" w:lineRule="auto"/>
        <w:ind w:left="0" w:firstLine="567"/>
        <w:jc w:val="both"/>
        <w:rPr>
          <w:color w:val="auto"/>
        </w:rPr>
      </w:pPr>
      <w:r>
        <w:rPr>
          <w:rFonts w:cs="Calibri"/>
          <w:color w:val="auto"/>
        </w:rPr>
        <w:t>Techninėje s</w:t>
      </w:r>
      <w:r w:rsidRPr="00B93F23">
        <w:rPr>
          <w:rFonts w:cs="Calibri"/>
          <w:color w:val="auto"/>
        </w:rPr>
        <w:t>pecifikacijoje nustatytu darbo režimu turi  būti užtikrintas nustatytas prieinamumo prie EDS lygis visu Sutarties galiojimo laikotarpiu;</w:t>
      </w:r>
    </w:p>
    <w:p w14:paraId="24D882BE" w14:textId="77777777" w:rsidR="00C0567D" w:rsidRDefault="00C0567D" w:rsidP="00C0567D">
      <w:pPr>
        <w:pStyle w:val="Sraopastraipa"/>
        <w:numPr>
          <w:ilvl w:val="2"/>
          <w:numId w:val="2"/>
        </w:numPr>
        <w:shd w:val="clear" w:color="auto" w:fill="FFFFFF"/>
        <w:tabs>
          <w:tab w:val="left" w:pos="1418"/>
          <w:tab w:val="left" w:pos="1560"/>
        </w:tabs>
        <w:autoSpaceDE w:val="0"/>
        <w:autoSpaceDN w:val="0"/>
        <w:adjustRightInd w:val="0"/>
        <w:spacing w:after="0" w:line="240" w:lineRule="auto"/>
        <w:ind w:left="0" w:firstLine="567"/>
        <w:jc w:val="both"/>
        <w:rPr>
          <w:color w:val="auto"/>
        </w:rPr>
      </w:pPr>
      <w:r w:rsidRPr="00B93F23">
        <w:rPr>
          <w:color w:val="auto"/>
        </w:rPr>
        <w:t>Paslaugos vykdymo metu modernizuojant EDS ar atskiras jo dalis ir atlikus pakeitimus, kurie įtakoja naudotojų atliekamus veiksmus su duomenimis, veiksmus su naudotojų ar jų grupių bei administratorių teisių naudotis sistemos ištekliais pakeitimais, sistemos parametrų, laiko ir / ar datos pakeitimais ir kitus veiksmus, turi būti papildytas esamas EDS  naudotojų atliekamų veiksmų auditavimo sprendimas;</w:t>
      </w:r>
    </w:p>
    <w:bookmarkEnd w:id="3"/>
    <w:p w14:paraId="211C6FB8" w14:textId="77777777" w:rsidR="00C0567D" w:rsidRPr="002E1C73" w:rsidRDefault="00C0567D" w:rsidP="00C0567D">
      <w:pPr>
        <w:pStyle w:val="Sraopastraipa"/>
        <w:numPr>
          <w:ilvl w:val="2"/>
          <w:numId w:val="2"/>
        </w:numPr>
        <w:shd w:val="clear" w:color="auto" w:fill="FFFFFF"/>
        <w:tabs>
          <w:tab w:val="left" w:pos="1418"/>
          <w:tab w:val="left" w:pos="1560"/>
        </w:tabs>
        <w:autoSpaceDE w:val="0"/>
        <w:autoSpaceDN w:val="0"/>
        <w:adjustRightInd w:val="0"/>
        <w:spacing w:after="0" w:line="240" w:lineRule="auto"/>
        <w:ind w:left="0" w:firstLine="567"/>
        <w:jc w:val="both"/>
        <w:rPr>
          <w:color w:val="auto"/>
        </w:rPr>
      </w:pPr>
      <w:r w:rsidRPr="005E118F">
        <w:t>E</w:t>
      </w:r>
      <w:r>
        <w:t>DS</w:t>
      </w:r>
      <w:r w:rsidRPr="002E1C73">
        <w:rPr>
          <w:color w:val="000000" w:themeColor="text1"/>
        </w:rPr>
        <w:t xml:space="preserve"> </w:t>
      </w:r>
      <w:r w:rsidRPr="005E118F">
        <w:t xml:space="preserve">turi būti įgyvendintos įvestos elektroninės informacijos tikslumo, užbaigtumo ir patikimumo tikrinimo priemonės. </w:t>
      </w:r>
    </w:p>
    <w:p w14:paraId="5AF69E43" w14:textId="77777777" w:rsidR="00C0567D" w:rsidRPr="002E1C73" w:rsidRDefault="00C0567D" w:rsidP="00C0567D">
      <w:pPr>
        <w:pStyle w:val="Sraopastraipa"/>
        <w:numPr>
          <w:ilvl w:val="2"/>
          <w:numId w:val="2"/>
        </w:numPr>
        <w:shd w:val="clear" w:color="auto" w:fill="FFFFFF"/>
        <w:tabs>
          <w:tab w:val="left" w:pos="1418"/>
          <w:tab w:val="left" w:pos="1560"/>
        </w:tabs>
        <w:autoSpaceDE w:val="0"/>
        <w:autoSpaceDN w:val="0"/>
        <w:adjustRightInd w:val="0"/>
        <w:spacing w:after="0" w:line="240" w:lineRule="auto"/>
        <w:ind w:left="0" w:firstLine="567"/>
        <w:jc w:val="both"/>
        <w:rPr>
          <w:color w:val="auto"/>
        </w:rPr>
      </w:pPr>
      <w:r w:rsidRPr="005E118F">
        <w:t>Modernizuotuose ar naujai sukurtuose E</w:t>
      </w:r>
      <w:r>
        <w:t>DS</w:t>
      </w:r>
      <w:r w:rsidRPr="005E118F">
        <w:t xml:space="preserve"> moduliuose ar jos dalyse turi būti fiksuojami ir perduodami centralizuotam VMI </w:t>
      </w:r>
      <w:r>
        <w:t>IS</w:t>
      </w:r>
      <w:r w:rsidRPr="005E118F">
        <w:t xml:space="preserve"> auditavimo sprendiniui tinkamu formatu šie įrašai:</w:t>
      </w:r>
    </w:p>
    <w:p w14:paraId="422267ED" w14:textId="77777777" w:rsidR="00C0567D" w:rsidRPr="002E1C73" w:rsidRDefault="00C0567D" w:rsidP="00C0567D">
      <w:pPr>
        <w:pStyle w:val="Sraopastraipa"/>
        <w:numPr>
          <w:ilvl w:val="3"/>
          <w:numId w:val="2"/>
        </w:numPr>
        <w:shd w:val="clear" w:color="auto" w:fill="FFFFFF"/>
        <w:tabs>
          <w:tab w:val="left" w:pos="1418"/>
          <w:tab w:val="left" w:pos="1560"/>
          <w:tab w:val="left" w:pos="1701"/>
        </w:tabs>
        <w:autoSpaceDE w:val="0"/>
        <w:autoSpaceDN w:val="0"/>
        <w:adjustRightInd w:val="0"/>
        <w:spacing w:after="0" w:line="240" w:lineRule="auto"/>
        <w:ind w:left="0" w:firstLine="567"/>
        <w:jc w:val="both"/>
        <w:rPr>
          <w:color w:val="auto"/>
        </w:rPr>
      </w:pPr>
      <w:r w:rsidRPr="005E118F">
        <w:t>sistemos ir / ar jos elementų, įskaitant audito funkcijos, įjungimas ir išjungimas ar perkrovimas;</w:t>
      </w:r>
    </w:p>
    <w:p w14:paraId="3CF9C50A" w14:textId="77777777" w:rsidR="00C0567D" w:rsidRPr="002E1C73" w:rsidRDefault="00C0567D" w:rsidP="00C0567D">
      <w:pPr>
        <w:pStyle w:val="Sraopastraipa"/>
        <w:numPr>
          <w:ilvl w:val="3"/>
          <w:numId w:val="2"/>
        </w:numPr>
        <w:shd w:val="clear" w:color="auto" w:fill="FFFFFF"/>
        <w:tabs>
          <w:tab w:val="left" w:pos="1418"/>
          <w:tab w:val="left" w:pos="1560"/>
          <w:tab w:val="left" w:pos="1701"/>
        </w:tabs>
        <w:autoSpaceDE w:val="0"/>
        <w:autoSpaceDN w:val="0"/>
        <w:adjustRightInd w:val="0"/>
        <w:spacing w:after="0" w:line="240" w:lineRule="auto"/>
        <w:ind w:left="0" w:firstLine="567"/>
        <w:jc w:val="both"/>
        <w:rPr>
          <w:color w:val="auto"/>
        </w:rPr>
      </w:pPr>
      <w:r w:rsidRPr="005E118F">
        <w:t>sėkmingi ir nesėkmingi bandymai prisijungti ir atsijungti;</w:t>
      </w:r>
    </w:p>
    <w:p w14:paraId="5508F795" w14:textId="77777777" w:rsidR="00C0567D" w:rsidRPr="002E1C73" w:rsidRDefault="00C0567D" w:rsidP="00C0567D">
      <w:pPr>
        <w:pStyle w:val="Sraopastraipa"/>
        <w:numPr>
          <w:ilvl w:val="3"/>
          <w:numId w:val="2"/>
        </w:numPr>
        <w:shd w:val="clear" w:color="auto" w:fill="FFFFFF"/>
        <w:tabs>
          <w:tab w:val="left" w:pos="1418"/>
          <w:tab w:val="left" w:pos="1560"/>
          <w:tab w:val="left" w:pos="1701"/>
        </w:tabs>
        <w:autoSpaceDE w:val="0"/>
        <w:autoSpaceDN w:val="0"/>
        <w:adjustRightInd w:val="0"/>
        <w:spacing w:after="0" w:line="240" w:lineRule="auto"/>
        <w:ind w:left="0" w:firstLine="567"/>
        <w:jc w:val="both"/>
        <w:rPr>
          <w:color w:val="auto"/>
        </w:rPr>
      </w:pPr>
      <w:r w:rsidRPr="005E118F">
        <w:t>visi naudotojų vykdomi veiksmai, apimant veiksmus su duomenimis, naudotojų ar jų grupių bei administratorių teisių naudotis sistemos ištekliais pakeitimus, sistemos parametrų, laiko ir / ar datos pakeitimus ir kitus veiksmus;</w:t>
      </w:r>
    </w:p>
    <w:p w14:paraId="540EFEFF" w14:textId="77777777" w:rsidR="00C0567D" w:rsidRPr="002E1C73" w:rsidRDefault="00C0567D" w:rsidP="00C0567D">
      <w:pPr>
        <w:pStyle w:val="Sraopastraipa"/>
        <w:numPr>
          <w:ilvl w:val="3"/>
          <w:numId w:val="2"/>
        </w:numPr>
        <w:shd w:val="clear" w:color="auto" w:fill="FFFFFF"/>
        <w:tabs>
          <w:tab w:val="left" w:pos="1418"/>
          <w:tab w:val="left" w:pos="1560"/>
          <w:tab w:val="left" w:pos="1701"/>
        </w:tabs>
        <w:autoSpaceDE w:val="0"/>
        <w:autoSpaceDN w:val="0"/>
        <w:adjustRightInd w:val="0"/>
        <w:spacing w:after="0" w:line="240" w:lineRule="auto"/>
        <w:ind w:left="0" w:firstLine="567"/>
        <w:jc w:val="both"/>
        <w:rPr>
          <w:color w:val="auto"/>
        </w:rPr>
      </w:pPr>
      <w:r w:rsidRPr="005E118F">
        <w:t>kiti VMI prie FM nurodyti įrašai apie elektroninės informacijos saugai svarbius įvykius.</w:t>
      </w:r>
    </w:p>
    <w:p w14:paraId="5E595DBE"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lastRenderedPageBreak/>
        <w:t>Fiksuojamų įrašų laiko žymos turi būti sinchronizuotos ne mažiau kaip vienos sekundės tikslumu ir turi būti naudojami mažiausiai 2 laiko sinchronizavimo šaltiniai.</w:t>
      </w:r>
    </w:p>
    <w:p w14:paraId="256E2B73"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0E85A410"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E</w:t>
      </w:r>
      <w:r>
        <w:t>DS</w:t>
      </w:r>
      <w:r w:rsidRPr="005E118F">
        <w:t xml:space="preserve"> naudotojų veiksmai turi būti fiksuojami naudotojo sąsajoje konkretų atliktą veiksmą atspindinčiais pavadinimais. Be to, turi būti pateikiamas detalus fiksuojamų veiksmų žinynas.</w:t>
      </w:r>
    </w:p>
    <w:p w14:paraId="37F39FA7"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Tiekėjo darbuotojams draudžiama savavališkai atlikti diegimus bei kitokius konfigūravimo darbus.</w:t>
      </w:r>
    </w:p>
    <w:p w14:paraId="18409918"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Atlikus E</w:t>
      </w:r>
      <w:r>
        <w:t>DS</w:t>
      </w:r>
      <w:r w:rsidRPr="005E118F">
        <w:t xml:space="preserve"> komponentų keitimą, po kurio šių komponentų kokybės garantija pereina Tiekėjui, Tiekėjas turi užtikrinti E</w:t>
      </w:r>
      <w:r>
        <w:t>DS</w:t>
      </w:r>
      <w:r w:rsidRPr="005E118F">
        <w:t xml:space="preserve"> komponentų atsparumą įsilaužimui. Tiekėjas privalo pašalinti visus trūkumus, nustatytus jo paties, taip pat, nustatytus Pirkėjo ar nepriklausomo atsparumo įsilaužimui vertinimo paslaugų tiekėjo.</w:t>
      </w:r>
    </w:p>
    <w:p w14:paraId="013DF5E1"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Turi būti užtikrinamas saugių protokolų ir (arba) slaptažodžių naudojimas, kai duomenys perduodami išoriniais duomenų perdavimo tinklais, užtikrinant E</w:t>
      </w:r>
      <w:r>
        <w:t>DS</w:t>
      </w:r>
      <w:r w:rsidRPr="005E118F">
        <w:t xml:space="preserve"> taikomų sprendimų integralumą ir vientisumą.</w:t>
      </w:r>
    </w:p>
    <w:p w14:paraId="410E6924" w14:textId="77777777" w:rsidR="00C0567D"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bookmarkStart w:id="30" w:name="_Hlk227323271"/>
      <w:r>
        <w:t>Paslaugų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w:t>
      </w:r>
      <w:bookmarkStart w:id="31" w:name="_Hlk227324087"/>
      <w:r>
        <w:t>2025 m. lapkričio 6 d. įsakymo Nr. V-344 redakcija</w:t>
      </w:r>
      <w:bookmarkEnd w:id="31"/>
      <w:r>
        <w:t>) ir kitų teisės aktų nuostatomis.</w:t>
      </w:r>
    </w:p>
    <w:bookmarkEnd w:id="30"/>
    <w:p w14:paraId="60E470F4" w14:textId="77777777" w:rsidR="00C0567D"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36CE3501"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Jeigu Paslaugų teikimo metu Tiekėjui bus būtina tvarkyti realius duomenis, Tiekėjas ir Pirkėjas turės pasirašyti Pirkėjo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1FD44494"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Paslaugų teikimo metu pažeis informacijos saugumo (konfidencialumo, vientisumo ir prieinamumo) reikalavimus. Tiekėjas turės atlyginti nuostolius, susijusius su neteisėtu informacijos tvarkymu ar kitais informacijos saugumo pažeidimais.</w:t>
      </w:r>
    </w:p>
    <w:p w14:paraId="2D5793BF"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Tiekėjui paslaptyje laikoma informacija teikiama tik tokios apimties, kuri būtina Paslaugoms atlikti. Tiekėjas turi imtis visų teisinių, techninių ir organizacinių priemonių gautai informacijai apsaugoti.</w:t>
      </w:r>
    </w:p>
    <w:p w14:paraId="13CBBFC9"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lastRenderedPageBreak/>
        <w:t>Tiekėjas turi užtikrinti ir garantuoti, kad Tiekėjo darbuotojai, kurie atliks Paslaugas, saugos paslaptyje gautą informaciją tiek Paslaugų teikimo metu, tiek pasibaigus sutarčiai, tiek pasibaigus Tiekėjo darbuotojų darbo ar kitokiems santykiams su Tiekėju.</w:t>
      </w:r>
    </w:p>
    <w:p w14:paraId="0A893ABE"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 xml:space="preserve">Tiekėjas turi užtikrinti ir garantuoti, kad Tiekėjo darbuotojai, kurie atliks Paslaugas, bus supažindinti su Informaciniu pranešimu apie paslaugų / prekių teikėjų darbuotojų asmens duomenų tvarkymą (su pranešimo forma galima susipažinti čia: </w:t>
      </w:r>
      <w:hyperlink r:id="rId10" w:history="1">
        <w:r w:rsidRPr="00EB33E6">
          <w:rPr>
            <w:rStyle w:val="Hipersaitas"/>
          </w:rPr>
          <w:t>https://www.vmi.lt/evmi/documents/20142/837401/PASLAUGU+PREKIU+TEIKEJU+DARBUOTOJU+ASMENS+DUOMENU+TVARKYMAS.pdf</w:t>
        </w:r>
      </w:hyperlink>
      <w:r>
        <w:rPr>
          <w:u w:val="single"/>
        </w:rPr>
        <w:t xml:space="preserve"> </w:t>
      </w:r>
      <w:r w:rsidRPr="005E118F">
        <w:t>). Supažindinimas privalo būti atliktas iki Paslaugų teikimo pradžios.</w:t>
      </w:r>
    </w:p>
    <w:p w14:paraId="4D9F51C1"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 xml:space="preserve">Tiekėjas privalo pagrįstai nedelsdamas, ir jei įmanoma, praėjus ne daugiau kaip 24 valandoms nuo galimo informacijos saugumo incidento nustatymo, apie įvykusį ar galimai įvykusį informacijos saugos incidentą informuoti Pirkėją el. paštu </w:t>
      </w:r>
      <w:hyperlink r:id="rId11" w:history="1">
        <w:r w:rsidRPr="005E118F">
          <w:rPr>
            <w:color w:val="0563C1" w:themeColor="hyperlink"/>
            <w:u w:val="single"/>
          </w:rPr>
          <w:t>duomenu_sauga@vmi.lt</w:t>
        </w:r>
      </w:hyperlink>
      <w:r w:rsidRPr="005E118F">
        <w:rPr>
          <w:color w:val="0563C1" w:themeColor="hyperlink"/>
          <w:u w:val="single"/>
        </w:rPr>
        <w:t>.</w:t>
      </w:r>
    </w:p>
    <w:p w14:paraId="741044EF"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C0675A">
        <w:t>Tiekėjo pasitelktas informacijos saugos specialistas (-ai) privalo vertinti, ar Sutarties vykdymo metu Tiekėjo priimami sprendimai atitinka informacijos saugumo reikalavimus; jei yra rengiami su informacijos sauga susiję dokumentai, juos rengia Tiekėjo pasitelktas informacijos saugos specialistas</w:t>
      </w:r>
      <w:r w:rsidRPr="005E118F">
        <w:t>.</w:t>
      </w:r>
    </w:p>
    <w:p w14:paraId="2F316D47"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Visi informacijos saugumo reikalavimai, taikomi Tiekėjui, yra taikomi ir jo subrangovams.</w:t>
      </w:r>
    </w:p>
    <w:p w14:paraId="1639F85D" w14:textId="77777777" w:rsidR="00C0567D" w:rsidRPr="005E118F" w:rsidRDefault="00C0567D" w:rsidP="00C0567D">
      <w:pPr>
        <w:pStyle w:val="Sraopastraipa"/>
        <w:numPr>
          <w:ilvl w:val="2"/>
          <w:numId w:val="2"/>
        </w:numPr>
        <w:shd w:val="clear" w:color="auto" w:fill="FFFFFF"/>
        <w:tabs>
          <w:tab w:val="left" w:pos="1560"/>
        </w:tabs>
        <w:autoSpaceDE w:val="0"/>
        <w:autoSpaceDN w:val="0"/>
        <w:adjustRightInd w:val="0"/>
        <w:ind w:left="0" w:firstLine="567"/>
        <w:jc w:val="both"/>
      </w:pPr>
      <w:r w:rsidRPr="005E118F">
        <w:t xml:space="preserve">Paslaugų teikimui Tiekėjo darbuotojams prieiga </w:t>
      </w:r>
      <w:r w:rsidRPr="005E118F">
        <w:rPr>
          <w:iCs/>
        </w:rPr>
        <w:t xml:space="preserve">prie Pirkėjo valdomų informacinių išteklių </w:t>
      </w:r>
      <w:r w:rsidRPr="005E118F">
        <w:t>suteikiama tik per Pirkėjo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w:t>
      </w:r>
      <w:r w:rsidRPr="005E118F">
        <w:rPr>
          <w:iCs/>
        </w:rPr>
        <w:t xml:space="preserve"> darbuotojai, teikdami viešojo pirkimo sutartyje numatytas paslaugas, prie Pirkėjo valdomų informacinių išteklių gali jungtis tik iš Tiekėjo biuro IP adresų, kurių skaičius negali viršyti 3 ir kurie nurodomi atskirame (viešai neskelbiamame) viešojo pirkimo sutarties priede. Iš kitų IP adresų prisijungimai prie Pirkėjo valdomų informacinių išteklių nebus leidžiami.</w:t>
      </w:r>
    </w:p>
    <w:p w14:paraId="48F9CAC5" w14:textId="77777777" w:rsidR="00C0567D" w:rsidRPr="005E118F" w:rsidRDefault="00C0567D" w:rsidP="00C0567D">
      <w:pPr>
        <w:shd w:val="clear" w:color="auto" w:fill="FFFFFF"/>
        <w:tabs>
          <w:tab w:val="left" w:pos="567"/>
          <w:tab w:val="left" w:pos="851"/>
          <w:tab w:val="left" w:pos="1134"/>
        </w:tabs>
        <w:autoSpaceDE w:val="0"/>
        <w:autoSpaceDN w:val="0"/>
        <w:adjustRightInd w:val="0"/>
        <w:ind w:firstLine="567"/>
        <w:jc w:val="both"/>
        <w:rPr>
          <w:rFonts w:ascii="Trebuchet MS" w:hAnsi="Trebuchet MS"/>
          <w:b/>
          <w:sz w:val="22"/>
          <w:szCs w:val="22"/>
        </w:rPr>
      </w:pPr>
    </w:p>
    <w:p w14:paraId="31E4D03E" w14:textId="77777777" w:rsidR="00C0567D" w:rsidRPr="005E118F" w:rsidRDefault="00C0567D" w:rsidP="00C0567D">
      <w:pPr>
        <w:pStyle w:val="Sraopastraipa"/>
        <w:numPr>
          <w:ilvl w:val="1"/>
          <w:numId w:val="2"/>
        </w:numPr>
        <w:shd w:val="clear" w:color="auto" w:fill="FFFFFF"/>
        <w:autoSpaceDE w:val="0"/>
        <w:autoSpaceDN w:val="0"/>
        <w:adjustRightInd w:val="0"/>
        <w:ind w:left="0" w:firstLine="567"/>
        <w:jc w:val="both"/>
      </w:pPr>
      <w:r w:rsidRPr="005E118F">
        <w:rPr>
          <w:b/>
        </w:rPr>
        <w:t>Informacija apie pirkimo objektui galimai reikalingus duomenis ir sąryšius su kitomis VMI prie FM paslaugomis ar IS, būtinus integracijai vertinti (ši informacija užpildoma tuo atveju, jeigu tai susiję su pirkimo objektu):</w:t>
      </w:r>
    </w:p>
    <w:p w14:paraId="3215AAD9" w14:textId="77777777" w:rsidR="00C0567D" w:rsidRPr="005E118F" w:rsidRDefault="00C0567D" w:rsidP="00C0567D">
      <w:pPr>
        <w:pStyle w:val="Sraopastraipa"/>
        <w:numPr>
          <w:ilvl w:val="2"/>
          <w:numId w:val="2"/>
        </w:numPr>
        <w:shd w:val="clear" w:color="auto" w:fill="FFFFFF"/>
        <w:autoSpaceDE w:val="0"/>
        <w:autoSpaceDN w:val="0"/>
        <w:adjustRightInd w:val="0"/>
        <w:ind w:left="0" w:firstLine="567"/>
        <w:jc w:val="both"/>
      </w:pPr>
      <w:r w:rsidRPr="005E118F">
        <w:t>E</w:t>
      </w:r>
      <w:r>
        <w:t>DS</w:t>
      </w:r>
      <w:r w:rsidRPr="005E118F">
        <w:t xml:space="preserve"> duomenų srautai: Paslaugų teikimas turėtų būti derinamas su kitų Pirkėjo ir išorinių IS, su kuriomis turi būti užtikrinama E</w:t>
      </w:r>
      <w:r>
        <w:t>DS</w:t>
      </w:r>
      <w:r w:rsidRPr="005E118F">
        <w:t xml:space="preserve"> integracija, kūrimo / modernizavimo darbais.</w:t>
      </w:r>
    </w:p>
    <w:p w14:paraId="044815E3" w14:textId="77777777" w:rsidR="00C0567D" w:rsidRPr="005E118F" w:rsidRDefault="00C0567D" w:rsidP="00C0567D">
      <w:pPr>
        <w:pStyle w:val="Sraopastraipa"/>
        <w:numPr>
          <w:ilvl w:val="2"/>
          <w:numId w:val="2"/>
        </w:numPr>
        <w:shd w:val="clear" w:color="auto" w:fill="FFFFFF"/>
        <w:autoSpaceDE w:val="0"/>
        <w:autoSpaceDN w:val="0"/>
        <w:adjustRightInd w:val="0"/>
        <w:ind w:left="0" w:firstLine="567"/>
        <w:jc w:val="both"/>
      </w:pPr>
      <w:r w:rsidRPr="005E118F">
        <w:t>E</w:t>
      </w:r>
      <w:r>
        <w:t>DS</w:t>
      </w:r>
      <w:r w:rsidRPr="005E118F">
        <w:t xml:space="preserve"> integracija su kitomis Pirkėjo ir išorinėmis IS bei duomenų teikimas išoriniams gavėjams turi būti atliekama panaudojant naudojamų programinių produktų standartinius duomenų integravimo metodus ir / ar Paslaugomis grindžiamą architektūrą SOA (angl. „</w:t>
      </w:r>
      <w:proofErr w:type="spellStart"/>
      <w:r w:rsidRPr="005E118F">
        <w:t>Service</w:t>
      </w:r>
      <w:proofErr w:type="spellEnd"/>
      <w:r w:rsidRPr="005E118F">
        <w:t xml:space="preserve"> </w:t>
      </w:r>
      <w:proofErr w:type="spellStart"/>
      <w:r w:rsidRPr="005E118F">
        <w:t>Oriented</w:t>
      </w:r>
      <w:proofErr w:type="spellEnd"/>
      <w:r w:rsidRPr="005E118F">
        <w:t xml:space="preserve"> </w:t>
      </w:r>
      <w:proofErr w:type="spellStart"/>
      <w:r w:rsidRPr="005E118F">
        <w:t>Architecture</w:t>
      </w:r>
      <w:proofErr w:type="spellEnd"/>
      <w:r w:rsidRPr="005E118F">
        <w:t>“).</w:t>
      </w:r>
    </w:p>
    <w:p w14:paraId="5C7C4AC7" w14:textId="77777777" w:rsidR="00C0567D" w:rsidRPr="005E118F" w:rsidRDefault="00C0567D" w:rsidP="00C0567D">
      <w:pPr>
        <w:pStyle w:val="Sraopastraipa"/>
        <w:numPr>
          <w:ilvl w:val="2"/>
          <w:numId w:val="2"/>
        </w:numPr>
        <w:shd w:val="clear" w:color="auto" w:fill="FFFFFF"/>
        <w:tabs>
          <w:tab w:val="left" w:pos="1418"/>
        </w:tabs>
        <w:autoSpaceDE w:val="0"/>
        <w:autoSpaceDN w:val="0"/>
        <w:adjustRightInd w:val="0"/>
        <w:ind w:left="0" w:firstLine="567"/>
        <w:jc w:val="both"/>
      </w:pPr>
      <w:r w:rsidRPr="005E118F">
        <w:t>Tiekėjui susipažinti su esamais sprendimais, apibrėžiančiais  E</w:t>
      </w:r>
      <w:r>
        <w:t>DS</w:t>
      </w:r>
      <w:r w:rsidRPr="005E118F">
        <w:t xml:space="preserve"> architektūrą ir E</w:t>
      </w:r>
      <w:r>
        <w:t>DS</w:t>
      </w:r>
      <w:r w:rsidRPr="005E118F">
        <w:t xml:space="preserve"> sprendinius, kurie nėra viešai platinami, taip pat su kitų VMI prie FM IS, su kuriomis E</w:t>
      </w:r>
      <w:r>
        <w:t>DS</w:t>
      </w:r>
      <w:r w:rsidRPr="005E118F">
        <w:t xml:space="preserve"> realizuota integracija, infrastruktūra, teisės aktais nurodytais </w:t>
      </w:r>
      <w:r w:rsidRPr="005E118F">
        <w:rPr>
          <w:lang w:val="en-US"/>
        </w:rPr>
        <w:t xml:space="preserve">3.7 </w:t>
      </w:r>
      <w:proofErr w:type="spellStart"/>
      <w:r w:rsidRPr="005E118F">
        <w:rPr>
          <w:lang w:val="en-US"/>
        </w:rPr>
        <w:t>punkte</w:t>
      </w:r>
      <w:proofErr w:type="spellEnd"/>
      <w:r w:rsidRPr="005E118F">
        <w:rPr>
          <w:lang w:val="en-US"/>
        </w:rPr>
        <w:t>,</w:t>
      </w:r>
      <w:r w:rsidRPr="005E118F">
        <w:t xml:space="preserve"> tiek kiek tai reikalinga pasiūlymo parengimui, būtų galima atvykus į VMI patalpas. Dėl šios galimybės (laiko ir vietos suderinimo) Tiekėjas kreipiasi CVP IS priemonėmis.</w:t>
      </w:r>
    </w:p>
    <w:p w14:paraId="274D9FAB" w14:textId="77777777" w:rsidR="00C0567D" w:rsidRDefault="00C0567D" w:rsidP="00C0567D"/>
    <w:p w14:paraId="0BB5B8EE" w14:textId="072B8168" w:rsidR="000F0C01" w:rsidRPr="005E118F" w:rsidRDefault="000F0C01" w:rsidP="00672863">
      <w:pPr>
        <w:shd w:val="clear" w:color="auto" w:fill="FFFFFF"/>
        <w:tabs>
          <w:tab w:val="left" w:pos="1418"/>
        </w:tabs>
        <w:autoSpaceDE w:val="0"/>
        <w:autoSpaceDN w:val="0"/>
        <w:adjustRightInd w:val="0"/>
        <w:jc w:val="both"/>
      </w:pPr>
    </w:p>
    <w:sectPr w:rsidR="000F0C01" w:rsidRPr="005E118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E3C3" w14:textId="77777777" w:rsidR="00CE7858" w:rsidRDefault="00CE7858" w:rsidP="007355C1">
      <w:r>
        <w:separator/>
      </w:r>
    </w:p>
  </w:endnote>
  <w:endnote w:type="continuationSeparator" w:id="0">
    <w:p w14:paraId="3E264A96" w14:textId="77777777" w:rsidR="00CE7858" w:rsidRDefault="00CE7858" w:rsidP="0073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DC15A" w14:textId="77777777" w:rsidR="00CE7858" w:rsidRDefault="00CE7858" w:rsidP="007355C1">
      <w:r>
        <w:separator/>
      </w:r>
    </w:p>
  </w:footnote>
  <w:footnote w:type="continuationSeparator" w:id="0">
    <w:p w14:paraId="3368B5A7" w14:textId="77777777" w:rsidR="00CE7858" w:rsidRDefault="00CE7858" w:rsidP="0073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299132"/>
      <w:docPartObj>
        <w:docPartGallery w:val="Page Numbers (Top of Page)"/>
        <w:docPartUnique/>
      </w:docPartObj>
    </w:sdtPr>
    <w:sdtEndPr/>
    <w:sdtContent>
      <w:p w14:paraId="79AFFEBC" w14:textId="115CE9BC" w:rsidR="00F8745A" w:rsidRDefault="00F8745A">
        <w:pPr>
          <w:pStyle w:val="Antrats"/>
          <w:jc w:val="center"/>
        </w:pPr>
        <w:r>
          <w:fldChar w:fldCharType="begin"/>
        </w:r>
        <w:r>
          <w:instrText>PAGE   \* MERGEFORMAT</w:instrText>
        </w:r>
        <w:r>
          <w:fldChar w:fldCharType="separate"/>
        </w:r>
        <w:r w:rsidR="00EA01DF">
          <w:rPr>
            <w:noProof/>
          </w:rPr>
          <w:t>16</w:t>
        </w:r>
        <w:r>
          <w:fldChar w:fldCharType="end"/>
        </w:r>
      </w:p>
    </w:sdtContent>
  </w:sdt>
  <w:p w14:paraId="0081018D" w14:textId="77777777" w:rsidR="00F8745A" w:rsidRDefault="00F87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F17E7E"/>
    <w:multiLevelType w:val="hybridMultilevel"/>
    <w:tmpl w:val="EC08AA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74512B"/>
    <w:multiLevelType w:val="multilevel"/>
    <w:tmpl w:val="EEF02F6A"/>
    <w:lvl w:ilvl="0">
      <w:start w:val="3"/>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116C05"/>
    <w:multiLevelType w:val="multilevel"/>
    <w:tmpl w:val="D7BCF15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8"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520D1321"/>
    <w:multiLevelType w:val="hybridMultilevel"/>
    <w:tmpl w:val="1AEC5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7"/>
  </w:num>
  <w:num w:numId="6">
    <w:abstractNumId w:val="14"/>
  </w:num>
  <w:num w:numId="7">
    <w:abstractNumId w:val="10"/>
  </w:num>
  <w:num w:numId="8">
    <w:abstractNumId w:val="5"/>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9">
    <w:abstractNumId w:val="3"/>
  </w:num>
  <w:num w:numId="10">
    <w:abstractNumId w:val="13"/>
  </w:num>
  <w:num w:numId="11">
    <w:abstractNumId w:val="1"/>
  </w:num>
  <w:num w:numId="12">
    <w:abstractNumId w:val="9"/>
  </w:num>
  <w:num w:numId="13">
    <w:abstractNumId w:val="8"/>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1"/>
    <w:rsid w:val="0000333B"/>
    <w:rsid w:val="000053FB"/>
    <w:rsid w:val="00044EC9"/>
    <w:rsid w:val="000509D9"/>
    <w:rsid w:val="00052A51"/>
    <w:rsid w:val="00075156"/>
    <w:rsid w:val="000854B7"/>
    <w:rsid w:val="000B29C6"/>
    <w:rsid w:val="000B61F7"/>
    <w:rsid w:val="000B668B"/>
    <w:rsid w:val="000C0D89"/>
    <w:rsid w:val="000C532E"/>
    <w:rsid w:val="000D7B62"/>
    <w:rsid w:val="000E2A36"/>
    <w:rsid w:val="000E2E5E"/>
    <w:rsid w:val="000E3384"/>
    <w:rsid w:val="000F0C01"/>
    <w:rsid w:val="000F310D"/>
    <w:rsid w:val="000F6961"/>
    <w:rsid w:val="00101E4B"/>
    <w:rsid w:val="00110714"/>
    <w:rsid w:val="001109DB"/>
    <w:rsid w:val="00114799"/>
    <w:rsid w:val="00131D9F"/>
    <w:rsid w:val="001444B8"/>
    <w:rsid w:val="00161399"/>
    <w:rsid w:val="00164A47"/>
    <w:rsid w:val="00174E37"/>
    <w:rsid w:val="001A45E7"/>
    <w:rsid w:val="001D72C1"/>
    <w:rsid w:val="001F44EC"/>
    <w:rsid w:val="00234A91"/>
    <w:rsid w:val="00242E1B"/>
    <w:rsid w:val="0027282E"/>
    <w:rsid w:val="00273478"/>
    <w:rsid w:val="002756B7"/>
    <w:rsid w:val="00275A7B"/>
    <w:rsid w:val="002800D6"/>
    <w:rsid w:val="00283B14"/>
    <w:rsid w:val="00284BA0"/>
    <w:rsid w:val="002A339F"/>
    <w:rsid w:val="002C45C8"/>
    <w:rsid w:val="002C7DA2"/>
    <w:rsid w:val="002D5B9D"/>
    <w:rsid w:val="00315DB9"/>
    <w:rsid w:val="00343349"/>
    <w:rsid w:val="00365A0B"/>
    <w:rsid w:val="003810C8"/>
    <w:rsid w:val="003860B0"/>
    <w:rsid w:val="003869D4"/>
    <w:rsid w:val="00387C84"/>
    <w:rsid w:val="003901BB"/>
    <w:rsid w:val="00397BAD"/>
    <w:rsid w:val="003A27CB"/>
    <w:rsid w:val="003C477C"/>
    <w:rsid w:val="003F7DA4"/>
    <w:rsid w:val="00417B1B"/>
    <w:rsid w:val="004251C1"/>
    <w:rsid w:val="00434A82"/>
    <w:rsid w:val="00440389"/>
    <w:rsid w:val="00440C11"/>
    <w:rsid w:val="004468D4"/>
    <w:rsid w:val="00457031"/>
    <w:rsid w:val="00461066"/>
    <w:rsid w:val="00466A80"/>
    <w:rsid w:val="004743C8"/>
    <w:rsid w:val="00482588"/>
    <w:rsid w:val="00483A22"/>
    <w:rsid w:val="00484CC6"/>
    <w:rsid w:val="004A0C7A"/>
    <w:rsid w:val="004B4D2B"/>
    <w:rsid w:val="004F2849"/>
    <w:rsid w:val="004F3307"/>
    <w:rsid w:val="004F3699"/>
    <w:rsid w:val="004F3F41"/>
    <w:rsid w:val="004F4847"/>
    <w:rsid w:val="00502DD2"/>
    <w:rsid w:val="00506B09"/>
    <w:rsid w:val="0051174E"/>
    <w:rsid w:val="0051220A"/>
    <w:rsid w:val="00517DC6"/>
    <w:rsid w:val="00526137"/>
    <w:rsid w:val="00530263"/>
    <w:rsid w:val="00530A23"/>
    <w:rsid w:val="00533E8B"/>
    <w:rsid w:val="005567D7"/>
    <w:rsid w:val="0056069E"/>
    <w:rsid w:val="00587B8A"/>
    <w:rsid w:val="0059303F"/>
    <w:rsid w:val="005938BE"/>
    <w:rsid w:val="005B0C82"/>
    <w:rsid w:val="005B21EC"/>
    <w:rsid w:val="005B3CD7"/>
    <w:rsid w:val="005C5489"/>
    <w:rsid w:val="005D5119"/>
    <w:rsid w:val="005E118F"/>
    <w:rsid w:val="005F2554"/>
    <w:rsid w:val="005F49E7"/>
    <w:rsid w:val="006140C4"/>
    <w:rsid w:val="00657FAF"/>
    <w:rsid w:val="0066758E"/>
    <w:rsid w:val="00672863"/>
    <w:rsid w:val="006A1C8C"/>
    <w:rsid w:val="006A2015"/>
    <w:rsid w:val="006A4364"/>
    <w:rsid w:val="006B54C8"/>
    <w:rsid w:val="006C0526"/>
    <w:rsid w:val="006E613C"/>
    <w:rsid w:val="0070097C"/>
    <w:rsid w:val="007106C8"/>
    <w:rsid w:val="00722DC5"/>
    <w:rsid w:val="007234E2"/>
    <w:rsid w:val="00727802"/>
    <w:rsid w:val="007355C1"/>
    <w:rsid w:val="00755BBE"/>
    <w:rsid w:val="00780990"/>
    <w:rsid w:val="00790215"/>
    <w:rsid w:val="0079658C"/>
    <w:rsid w:val="00797433"/>
    <w:rsid w:val="007A100E"/>
    <w:rsid w:val="007A49F0"/>
    <w:rsid w:val="007A4E8F"/>
    <w:rsid w:val="007C0DE9"/>
    <w:rsid w:val="007E28DB"/>
    <w:rsid w:val="007E5C5F"/>
    <w:rsid w:val="007F469E"/>
    <w:rsid w:val="007F5CC7"/>
    <w:rsid w:val="007F639E"/>
    <w:rsid w:val="008162D2"/>
    <w:rsid w:val="008619F0"/>
    <w:rsid w:val="008650D3"/>
    <w:rsid w:val="0087725A"/>
    <w:rsid w:val="00881894"/>
    <w:rsid w:val="008A4E18"/>
    <w:rsid w:val="008A5FEB"/>
    <w:rsid w:val="008A6BF9"/>
    <w:rsid w:val="008C132A"/>
    <w:rsid w:val="008D0BC9"/>
    <w:rsid w:val="008F22CF"/>
    <w:rsid w:val="008F5607"/>
    <w:rsid w:val="00900BB1"/>
    <w:rsid w:val="00906306"/>
    <w:rsid w:val="009166F1"/>
    <w:rsid w:val="009226D9"/>
    <w:rsid w:val="00952929"/>
    <w:rsid w:val="009A3095"/>
    <w:rsid w:val="009D2770"/>
    <w:rsid w:val="009D5EA0"/>
    <w:rsid w:val="009E1581"/>
    <w:rsid w:val="009E581A"/>
    <w:rsid w:val="009E6B7C"/>
    <w:rsid w:val="009F4561"/>
    <w:rsid w:val="00A07FB4"/>
    <w:rsid w:val="00A11C9E"/>
    <w:rsid w:val="00A25F9A"/>
    <w:rsid w:val="00A66D8C"/>
    <w:rsid w:val="00A70082"/>
    <w:rsid w:val="00A719FD"/>
    <w:rsid w:val="00A82FDA"/>
    <w:rsid w:val="00A85B6C"/>
    <w:rsid w:val="00A958F3"/>
    <w:rsid w:val="00A95A73"/>
    <w:rsid w:val="00AB5172"/>
    <w:rsid w:val="00AC5DF5"/>
    <w:rsid w:val="00AE227E"/>
    <w:rsid w:val="00AE6173"/>
    <w:rsid w:val="00AF2DCC"/>
    <w:rsid w:val="00AF4F44"/>
    <w:rsid w:val="00B03345"/>
    <w:rsid w:val="00B041C5"/>
    <w:rsid w:val="00B30102"/>
    <w:rsid w:val="00B34F67"/>
    <w:rsid w:val="00B35369"/>
    <w:rsid w:val="00B40086"/>
    <w:rsid w:val="00B46E08"/>
    <w:rsid w:val="00B47A9B"/>
    <w:rsid w:val="00B54249"/>
    <w:rsid w:val="00B57D65"/>
    <w:rsid w:val="00B64EF2"/>
    <w:rsid w:val="00B65563"/>
    <w:rsid w:val="00B8010A"/>
    <w:rsid w:val="00B90402"/>
    <w:rsid w:val="00B91059"/>
    <w:rsid w:val="00B94384"/>
    <w:rsid w:val="00B97F33"/>
    <w:rsid w:val="00BB4588"/>
    <w:rsid w:val="00BB4B40"/>
    <w:rsid w:val="00BC362B"/>
    <w:rsid w:val="00BC5637"/>
    <w:rsid w:val="00BD64BB"/>
    <w:rsid w:val="00BF0DD4"/>
    <w:rsid w:val="00C0567D"/>
    <w:rsid w:val="00C144FE"/>
    <w:rsid w:val="00C15286"/>
    <w:rsid w:val="00C22694"/>
    <w:rsid w:val="00C31FE2"/>
    <w:rsid w:val="00C33330"/>
    <w:rsid w:val="00C53385"/>
    <w:rsid w:val="00C559B6"/>
    <w:rsid w:val="00C67ED0"/>
    <w:rsid w:val="00C7252E"/>
    <w:rsid w:val="00C75A8F"/>
    <w:rsid w:val="00C825CF"/>
    <w:rsid w:val="00CA3F05"/>
    <w:rsid w:val="00CA4E11"/>
    <w:rsid w:val="00CB0477"/>
    <w:rsid w:val="00CC19FC"/>
    <w:rsid w:val="00CD4FF6"/>
    <w:rsid w:val="00CD7203"/>
    <w:rsid w:val="00CD74EF"/>
    <w:rsid w:val="00CE7858"/>
    <w:rsid w:val="00CF05D8"/>
    <w:rsid w:val="00CF7104"/>
    <w:rsid w:val="00D040E7"/>
    <w:rsid w:val="00D439F6"/>
    <w:rsid w:val="00D53A43"/>
    <w:rsid w:val="00D55696"/>
    <w:rsid w:val="00D6631A"/>
    <w:rsid w:val="00D8203E"/>
    <w:rsid w:val="00D8672D"/>
    <w:rsid w:val="00D9528F"/>
    <w:rsid w:val="00DA55C4"/>
    <w:rsid w:val="00DB0C6A"/>
    <w:rsid w:val="00DB1B49"/>
    <w:rsid w:val="00DC4D51"/>
    <w:rsid w:val="00E1165D"/>
    <w:rsid w:val="00E1688A"/>
    <w:rsid w:val="00E228E3"/>
    <w:rsid w:val="00E23C56"/>
    <w:rsid w:val="00E5456E"/>
    <w:rsid w:val="00E638BE"/>
    <w:rsid w:val="00E7000E"/>
    <w:rsid w:val="00E836D0"/>
    <w:rsid w:val="00EA01DF"/>
    <w:rsid w:val="00EA10B7"/>
    <w:rsid w:val="00EE008A"/>
    <w:rsid w:val="00EE5E61"/>
    <w:rsid w:val="00EF7BA3"/>
    <w:rsid w:val="00F1267D"/>
    <w:rsid w:val="00F31F5E"/>
    <w:rsid w:val="00F476EE"/>
    <w:rsid w:val="00F65869"/>
    <w:rsid w:val="00F71D94"/>
    <w:rsid w:val="00F743A3"/>
    <w:rsid w:val="00F8745A"/>
    <w:rsid w:val="00F92B45"/>
    <w:rsid w:val="00FA4DEF"/>
    <w:rsid w:val="00FB5454"/>
    <w:rsid w:val="00FE24C9"/>
    <w:rsid w:val="00FE3F3D"/>
    <w:rsid w:val="00FE6670"/>
    <w:rsid w:val="00FF7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7A8"/>
  <w15:chartTrackingRefBased/>
  <w15:docId w15:val="{A33E1966-B8F0-439A-AFC7-AFD585B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0C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uiPriority w:val="99"/>
    <w:rsid w:val="000F0C01"/>
    <w:pPr>
      <w:ind w:firstLine="567"/>
      <w:jc w:val="both"/>
    </w:pPr>
    <w:rPr>
      <w:szCs w:val="20"/>
    </w:rPr>
  </w:style>
  <w:style w:type="character" w:styleId="Hipersaitas">
    <w:name w:val="Hyperlink"/>
    <w:aliases w:val="Alna"/>
    <w:rsid w:val="000F0C01"/>
    <w:rPr>
      <w:color w:val="0000FF"/>
      <w:u w:val="single"/>
    </w:rPr>
  </w:style>
  <w:style w:type="paragraph" w:customStyle="1" w:styleId="0Numeruotas">
    <w:name w:val="0_Numeruotas"/>
    <w:rsid w:val="000F0C01"/>
    <w:pPr>
      <w:keepNext/>
      <w:numPr>
        <w:numId w:val="1"/>
      </w:numPr>
      <w:spacing w:before="360" w:after="360" w:line="240" w:lineRule="auto"/>
      <w:jc w:val="center"/>
    </w:pPr>
    <w:rPr>
      <w:rFonts w:ascii="Times New Roman" w:eastAsia="Times New Roman" w:hAnsi="Times New Roman" w:cs="Times New Roman"/>
      <w:b/>
      <w:bCs/>
      <w:sz w:val="24"/>
      <w:szCs w:val="20"/>
    </w:rPr>
  </w:style>
  <w:style w:type="table" w:styleId="Lentelstinklelis">
    <w:name w:val="Table Grid"/>
    <w:basedOn w:val="prastojilentel"/>
    <w:uiPriority w:val="39"/>
    <w:rsid w:val="000F0C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0F0C01"/>
    <w:rPr>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0F0C01"/>
    <w:rPr>
      <w:rFonts w:ascii="Times New Roman" w:eastAsia="Times New Roman" w:hAnsi="Times New Roman" w:cs="Times New Roman"/>
      <w:sz w:val="24"/>
      <w:szCs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0F0C01"/>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0F0C01"/>
    <w:rPr>
      <w:rFonts w:ascii="Trebuchet MS" w:eastAsia="Calibri" w:hAnsi="Trebuchet MS" w:cs="Times New Roman"/>
      <w:color w:val="000000"/>
    </w:rPr>
  </w:style>
  <w:style w:type="character" w:styleId="Komentaronuoroda">
    <w:name w:val="annotation reference"/>
    <w:uiPriority w:val="99"/>
    <w:rsid w:val="000F0C01"/>
    <w:rPr>
      <w:rFonts w:cs="Times New Roman"/>
      <w:sz w:val="16"/>
    </w:rPr>
  </w:style>
  <w:style w:type="paragraph" w:styleId="Debesliotekstas">
    <w:name w:val="Balloon Text"/>
    <w:basedOn w:val="prastasis"/>
    <w:link w:val="DebesliotekstasDiagrama"/>
    <w:uiPriority w:val="99"/>
    <w:semiHidden/>
    <w:unhideWhenUsed/>
    <w:rsid w:val="000F0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0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34A82"/>
    <w:rPr>
      <w:b/>
      <w:bCs/>
      <w:sz w:val="20"/>
    </w:rPr>
  </w:style>
  <w:style w:type="character" w:customStyle="1" w:styleId="KomentarotemaDiagrama">
    <w:name w:val="Komentaro tema Diagrama"/>
    <w:basedOn w:val="KomentarotekstasDiagrama"/>
    <w:link w:val="Komentarotema"/>
    <w:uiPriority w:val="99"/>
    <w:semiHidden/>
    <w:rsid w:val="00434A8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355C1"/>
    <w:pPr>
      <w:tabs>
        <w:tab w:val="center" w:pos="4819"/>
        <w:tab w:val="right" w:pos="9638"/>
      </w:tabs>
    </w:pPr>
  </w:style>
  <w:style w:type="character" w:customStyle="1" w:styleId="AntratsDiagrama">
    <w:name w:val="Antraštės Diagrama"/>
    <w:basedOn w:val="Numatytasispastraiposriftas"/>
    <w:link w:val="Antrats"/>
    <w:uiPriority w:val="99"/>
    <w:rsid w:val="007355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55C1"/>
    <w:pPr>
      <w:tabs>
        <w:tab w:val="center" w:pos="4819"/>
        <w:tab w:val="right" w:pos="9638"/>
      </w:tabs>
    </w:pPr>
  </w:style>
  <w:style w:type="character" w:customStyle="1" w:styleId="PoratDiagrama">
    <w:name w:val="Poraštė Diagrama"/>
    <w:basedOn w:val="Numatytasispastraiposriftas"/>
    <w:link w:val="Porat"/>
    <w:uiPriority w:val="99"/>
    <w:rsid w:val="007355C1"/>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A1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pk.lrv.lt/lt/ivpk-leidiniai/viesuju-ir-administraciniu-elektroniniu-paslaugu-patogumo-naudotojams-metodiniai-dokument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_sauga@vmi.lt" TargetMode="External"/><Relationship Id="rId5" Type="http://schemas.openxmlformats.org/officeDocument/2006/relationships/webSettings" Target="webSettings.xml"/><Relationship Id="rId10" Type="http://schemas.openxmlformats.org/officeDocument/2006/relationships/hyperlink" Target="https://www.vmi.lt/evmi/documents/20142/837401/PASLAUGU+PREKIU+TEIKEJU+DARBUOTOJU+ASMENS+DUOMENU+TVARKYMAS.pdf" TargetMode="External"/><Relationship Id="rId4" Type="http://schemas.openxmlformats.org/officeDocument/2006/relationships/settings" Target="settings.xml"/><Relationship Id="rId9" Type="http://schemas.openxmlformats.org/officeDocument/2006/relationships/hyperlink" Target="http://www.owasp.or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197A-3FA1-4771-9D8A-362393EC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6933</Words>
  <Characters>48204</Characters>
  <Application>Microsoft Office Word</Application>
  <DocSecurity>0</DocSecurity>
  <Lines>401</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Sinkevičė</dc:creator>
  <cp:lastModifiedBy>Janina Taurienė</cp:lastModifiedBy>
  <cp:revision>6</cp:revision>
  <dcterms:created xsi:type="dcterms:W3CDTF">2026-03-27T08:19:00Z</dcterms:created>
  <dcterms:modified xsi:type="dcterms:W3CDTF">2026-05-27T11:10:00Z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e38f6d97-e5bb-4513-917f-f5f8cf54c7c6</vt:lpwstr>
  </property>
</Properties>
</file>