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CF5A" w14:textId="77777777" w:rsidR="00337920" w:rsidRDefault="00337920" w:rsidP="00337920">
      <w:pPr>
        <w:jc w:val="both"/>
      </w:pPr>
      <w:r w:rsidRPr="00337920">
        <w:rPr>
          <w:u w:val="single"/>
        </w:rPr>
        <w:t>Klausimas</w:t>
      </w:r>
      <w:r>
        <w:t>:</w:t>
      </w:r>
    </w:p>
    <w:p w14:paraId="5CCB70CF" w14:textId="20F58700" w:rsidR="00337920" w:rsidRDefault="00337920" w:rsidP="00337920">
      <w:pPr>
        <w:jc w:val="both"/>
      </w:pPr>
      <w:r w:rsidRPr="00337920">
        <w:t>Šiame projekte pagal užsakovo poreikius projektuojama likusių patalpų vėsinimo sistema su vienu bendru išoriniu bloku, kuris talpinamas kiemo fasade po esamu bloku ir apjungiamas su esamu bloku bendromis žaliuzių tipo grotelėmis.</w:t>
      </w:r>
    </w:p>
    <w:p w14:paraId="2110F157" w14:textId="03B39A82" w:rsidR="00337920" w:rsidRPr="00337920" w:rsidRDefault="00337920" w:rsidP="00337920">
      <w:pPr>
        <w:jc w:val="both"/>
        <w:rPr>
          <w:u w:val="single"/>
        </w:rPr>
      </w:pPr>
      <w:r w:rsidRPr="00337920">
        <w:rPr>
          <w:u w:val="single"/>
        </w:rPr>
        <w:t xml:space="preserve">Atsakymas </w:t>
      </w:r>
    </w:p>
    <w:p w14:paraId="22076176" w14:textId="77777777" w:rsidR="00337920" w:rsidRPr="00337920" w:rsidRDefault="00337920" w:rsidP="00337920">
      <w:pPr>
        <w:jc w:val="both"/>
      </w:pPr>
      <w:r w:rsidRPr="00337920">
        <w:t>Informuojame, kad pirkimas vykdomas fiksuotos kainos principu, todėl tiekėjas, rengdamas pasiūlymą, privalo įsivertinti visus projekte ir techninėje dokumentacijoje numatytus sprendinius bei jų įgyvendinimui reikalingas medžiagas, gaminius ir darbus, nepriklausomai nuo to, ar jie atskirai detalizuoti medžiagų žiniaraščiuose. Žaliuzių tipo grotelės yra numatytos projektiniuose sprendiniuose, todėl jų įrengimo kaštus tiekėjas turi įtraukti į bendrą pasiūlymo kainą.</w:t>
      </w:r>
    </w:p>
    <w:p w14:paraId="5BDF6A13" w14:textId="77777777" w:rsidR="00337920" w:rsidRDefault="00337920" w:rsidP="00337920">
      <w:pPr>
        <w:jc w:val="both"/>
      </w:pPr>
      <w:r w:rsidRPr="00337920">
        <w:rPr>
          <w:u w:val="single"/>
        </w:rPr>
        <w:t>Klausimas</w:t>
      </w:r>
      <w:r>
        <w:t>:</w:t>
      </w:r>
    </w:p>
    <w:p w14:paraId="69411EC9" w14:textId="5E16DBA2" w:rsidR="00337920" w:rsidRDefault="00337920" w:rsidP="00337920">
      <w:pPr>
        <w:jc w:val="both"/>
      </w:pPr>
      <w:r w:rsidRPr="00337920">
        <w:t>Patalpose oro vėsinimo blokai talpinami ant sienos, esančios tarp koridoriaus ir patalpų, virš durų. Koridoriaus perimetru virš dažymo juostelės projektuojamas metalinis lovelis (80x40 mm.) sienos spalvos, ir jame klojami oro vėsinimo</w:t>
      </w:r>
      <w:r>
        <w:t xml:space="preserve"> </w:t>
      </w:r>
      <w:r w:rsidRPr="00337920">
        <w:t xml:space="preserve">sistemos vamzdeliai. Vietoje, kurioje reikia pasijungti į vidinį vėsinimo bloką gręžiama 40 mm. </w:t>
      </w:r>
      <w:proofErr w:type="spellStart"/>
      <w:r w:rsidRPr="00337920">
        <w:t>skersp</w:t>
      </w:r>
      <w:proofErr w:type="spellEnd"/>
      <w:r w:rsidRPr="00337920">
        <w:t xml:space="preserve"> anga ir klojamas vamzdelis </w:t>
      </w:r>
    </w:p>
    <w:p w14:paraId="1032B0F4" w14:textId="59CF2D2C" w:rsidR="00337920" w:rsidRPr="00337920" w:rsidRDefault="00337920" w:rsidP="00337920">
      <w:pPr>
        <w:jc w:val="both"/>
      </w:pPr>
      <w:r w:rsidRPr="00337920">
        <w:rPr>
          <w:u w:val="single"/>
        </w:rPr>
        <w:t>Atsakymas</w:t>
      </w:r>
      <w:r w:rsidRPr="00337920">
        <w:t>:</w:t>
      </w:r>
    </w:p>
    <w:p w14:paraId="03BB4641" w14:textId="77777777" w:rsidR="00337920" w:rsidRDefault="00337920" w:rsidP="00337920">
      <w:pPr>
        <w:jc w:val="both"/>
      </w:pPr>
      <w:r w:rsidRPr="00337920">
        <w:t>Informuojame, kad pirkimas vykdomas fiksuotos kainos principu, todėl tiekėjas, rengdamas pasiūlymą, privalo įsivertinti visus projekte ir techninėje dokumentacijoje numatytus sprendinius bei jų įgyvendinimui reikalingas medžiagas, gaminius ir darbus, nepriklausomai nuo to, ar jie atskirai detalizuoti medžiagų žiniaraščiuose. Projektiniuose sprendiniuose numatytas metalinis lovelis (80x40 mm.), todėl visas jo įrengimui reikalingas išlaidas tiekėjas turi įtraukti į bendrą pasiūlymo kainą.</w:t>
      </w:r>
    </w:p>
    <w:p w14:paraId="23323ADE" w14:textId="22F074F5" w:rsidR="00337920" w:rsidRDefault="00337920" w:rsidP="00337920">
      <w:pPr>
        <w:jc w:val="both"/>
      </w:pPr>
      <w:r w:rsidRPr="00337920">
        <w:rPr>
          <w:u w:val="single"/>
        </w:rPr>
        <w:t>Klausimas</w:t>
      </w:r>
      <w:r>
        <w:t>:</w:t>
      </w:r>
    </w:p>
    <w:p w14:paraId="621C44A4" w14:textId="77777777" w:rsidR="00337920" w:rsidRPr="00337920" w:rsidRDefault="00337920" w:rsidP="00337920">
      <w:pPr>
        <w:jc w:val="both"/>
      </w:pPr>
      <w:r w:rsidRPr="00337920">
        <w:t>Elektros įvadas lauko blokui. Nerandame kur yra informacija apie elektros įvadą? Kokie atstumai ir kokie yra reikalavimai?</w:t>
      </w:r>
    </w:p>
    <w:p w14:paraId="57459C6B" w14:textId="5665C337" w:rsidR="00337920" w:rsidRDefault="00337920" w:rsidP="00337920">
      <w:pPr>
        <w:jc w:val="both"/>
      </w:pPr>
      <w:r w:rsidRPr="00337920">
        <w:rPr>
          <w:u w:val="single"/>
        </w:rPr>
        <w:t>Atsakymas</w:t>
      </w:r>
      <w:r>
        <w:t>:</w:t>
      </w:r>
    </w:p>
    <w:p w14:paraId="0772FC16" w14:textId="78C894BE" w:rsidR="00337920" w:rsidRPr="00337920" w:rsidRDefault="00337920" w:rsidP="00337920">
      <w:pPr>
        <w:jc w:val="both"/>
      </w:pPr>
      <w:r w:rsidRPr="00337920">
        <w:t xml:space="preserve">Informuojame, kad šiuo metu perkančioji organizacija </w:t>
      </w:r>
      <w:r w:rsidR="00A33B11">
        <w:t>dar rengia atsakymą</w:t>
      </w:r>
      <w:r w:rsidRPr="00337920">
        <w:t xml:space="preserve"> dėl elektros įvado lauko blokui sprendinių, atstumų bei techninių reikalavimų. Atsižvelgiant į tai, pasiūlymų pateikimo terminas (vokų atplėšimas) nukeliamas iki </w:t>
      </w:r>
      <w:r>
        <w:t xml:space="preserve">2026-06-04. </w:t>
      </w:r>
      <w:r w:rsidRPr="00337920">
        <w:t xml:space="preserve">Papildomas paaiškinimas / patikslinimas tiekėjams </w:t>
      </w:r>
      <w:r>
        <w:t xml:space="preserve">dėl šio klausimo </w:t>
      </w:r>
      <w:r w:rsidRPr="00337920">
        <w:t>bus pateiktas atskirai.</w:t>
      </w:r>
    </w:p>
    <w:p w14:paraId="337FF83F" w14:textId="77777777" w:rsidR="00237AC5" w:rsidRDefault="00237AC5"/>
    <w:sectPr w:rsidR="00237A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20"/>
    <w:rsid w:val="001000D6"/>
    <w:rsid w:val="001933B0"/>
    <w:rsid w:val="00237AC5"/>
    <w:rsid w:val="002E5F31"/>
    <w:rsid w:val="00337920"/>
    <w:rsid w:val="004E4CC7"/>
    <w:rsid w:val="00A33B11"/>
    <w:rsid w:val="00C5248E"/>
    <w:rsid w:val="00D32591"/>
    <w:rsid w:val="00D47521"/>
    <w:rsid w:val="00E53E01"/>
    <w:rsid w:val="00FC20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6F81"/>
  <w15:chartTrackingRefBased/>
  <w15:docId w15:val="{18288FDD-5E34-4192-83B7-A984173F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379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D32591"/>
    <w:pPr>
      <w:keepNext/>
      <w:keepLines/>
      <w:spacing w:before="120" w:after="0" w:line="240" w:lineRule="auto"/>
      <w:ind w:firstLine="697"/>
      <w:jc w:val="right"/>
      <w:outlineLvl w:val="1"/>
    </w:pPr>
    <w:rPr>
      <w:rFonts w:asciiTheme="majorHAnsi" w:eastAsiaTheme="majorEastAsia" w:hAnsiTheme="majorHAnsi" w:cstheme="majorBidi"/>
      <w:color w:val="00B0F0"/>
      <w:szCs w:val="36"/>
    </w:rPr>
  </w:style>
  <w:style w:type="paragraph" w:styleId="Antrat3">
    <w:name w:val="heading 3"/>
    <w:basedOn w:val="prastasis"/>
    <w:next w:val="prastasis"/>
    <w:link w:val="Antrat3Diagrama"/>
    <w:uiPriority w:val="9"/>
    <w:semiHidden/>
    <w:unhideWhenUsed/>
    <w:qFormat/>
    <w:rsid w:val="0033792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3792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3792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3792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792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3792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792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32591"/>
    <w:rPr>
      <w:rFonts w:asciiTheme="majorHAnsi" w:eastAsiaTheme="majorEastAsia" w:hAnsiTheme="majorHAnsi" w:cstheme="majorBidi"/>
      <w:color w:val="00B0F0"/>
      <w:szCs w:val="36"/>
    </w:rPr>
  </w:style>
  <w:style w:type="character" w:customStyle="1" w:styleId="Antrat1Diagrama">
    <w:name w:val="Antraštė 1 Diagrama"/>
    <w:basedOn w:val="Numatytasispastraiposriftas"/>
    <w:link w:val="Antrat1"/>
    <w:uiPriority w:val="9"/>
    <w:rsid w:val="00337920"/>
    <w:rPr>
      <w:rFonts w:asciiTheme="majorHAnsi" w:eastAsiaTheme="majorEastAsia" w:hAnsiTheme="majorHAnsi" w:cstheme="majorBidi"/>
      <w:color w:val="2F5496" w:themeColor="accent1" w:themeShade="BF"/>
      <w:sz w:val="40"/>
      <w:szCs w:val="40"/>
    </w:rPr>
  </w:style>
  <w:style w:type="character" w:customStyle="1" w:styleId="Antrat3Diagrama">
    <w:name w:val="Antraštė 3 Diagrama"/>
    <w:basedOn w:val="Numatytasispastraiposriftas"/>
    <w:link w:val="Antrat3"/>
    <w:uiPriority w:val="9"/>
    <w:semiHidden/>
    <w:rsid w:val="0033792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3792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3792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379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79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79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79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7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79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792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79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792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7920"/>
    <w:rPr>
      <w:i/>
      <w:iCs/>
      <w:color w:val="404040" w:themeColor="text1" w:themeTint="BF"/>
    </w:rPr>
  </w:style>
  <w:style w:type="paragraph" w:styleId="Sraopastraipa">
    <w:name w:val="List Paragraph"/>
    <w:basedOn w:val="prastasis"/>
    <w:uiPriority w:val="34"/>
    <w:qFormat/>
    <w:rsid w:val="00337920"/>
    <w:pPr>
      <w:ind w:left="720"/>
      <w:contextualSpacing/>
    </w:pPr>
  </w:style>
  <w:style w:type="character" w:styleId="Rykuspabraukimas">
    <w:name w:val="Intense Emphasis"/>
    <w:basedOn w:val="Numatytasispastraiposriftas"/>
    <w:uiPriority w:val="21"/>
    <w:qFormat/>
    <w:rsid w:val="00337920"/>
    <w:rPr>
      <w:i/>
      <w:iCs/>
      <w:color w:val="2F5496" w:themeColor="accent1" w:themeShade="BF"/>
    </w:rPr>
  </w:style>
  <w:style w:type="paragraph" w:styleId="Iskirtacitata">
    <w:name w:val="Intense Quote"/>
    <w:basedOn w:val="prastasis"/>
    <w:next w:val="prastasis"/>
    <w:link w:val="IskirtacitataDiagrama"/>
    <w:uiPriority w:val="30"/>
    <w:qFormat/>
    <w:rsid w:val="003379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37920"/>
    <w:rPr>
      <w:i/>
      <w:iCs/>
      <w:color w:val="2F5496" w:themeColor="accent1" w:themeShade="BF"/>
    </w:rPr>
  </w:style>
  <w:style w:type="character" w:styleId="Rykinuoroda">
    <w:name w:val="Intense Reference"/>
    <w:basedOn w:val="Numatytasispastraiposriftas"/>
    <w:uiPriority w:val="32"/>
    <w:qFormat/>
    <w:rsid w:val="00337920"/>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2E5F31"/>
    <w:rPr>
      <w:sz w:val="16"/>
      <w:szCs w:val="16"/>
    </w:rPr>
  </w:style>
  <w:style w:type="paragraph" w:styleId="Komentarotekstas">
    <w:name w:val="annotation text"/>
    <w:basedOn w:val="prastasis"/>
    <w:link w:val="KomentarotekstasDiagrama"/>
    <w:uiPriority w:val="99"/>
    <w:unhideWhenUsed/>
    <w:rsid w:val="002E5F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5F31"/>
    <w:rPr>
      <w:sz w:val="20"/>
      <w:szCs w:val="20"/>
    </w:rPr>
  </w:style>
  <w:style w:type="paragraph" w:styleId="Komentarotema">
    <w:name w:val="annotation subject"/>
    <w:basedOn w:val="Komentarotekstas"/>
    <w:next w:val="Komentarotekstas"/>
    <w:link w:val="KomentarotemaDiagrama"/>
    <w:uiPriority w:val="99"/>
    <w:semiHidden/>
    <w:unhideWhenUsed/>
    <w:rsid w:val="002E5F31"/>
    <w:rPr>
      <w:b/>
      <w:bCs/>
    </w:rPr>
  </w:style>
  <w:style w:type="character" w:customStyle="1" w:styleId="KomentarotemaDiagrama">
    <w:name w:val="Komentaro tema Diagrama"/>
    <w:basedOn w:val="KomentarotekstasDiagrama"/>
    <w:link w:val="Komentarotema"/>
    <w:uiPriority w:val="99"/>
    <w:semiHidden/>
    <w:rsid w:val="002E5F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1327</Words>
  <Characters>757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2</cp:revision>
  <dcterms:created xsi:type="dcterms:W3CDTF">2026-05-28T12:05:00Z</dcterms:created>
  <dcterms:modified xsi:type="dcterms:W3CDTF">2026-05-28T12:05:00Z</dcterms:modified>
</cp:coreProperties>
</file>