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31F7" w14:textId="035EB823" w:rsidR="00EE21F4" w:rsidRPr="00496E11" w:rsidRDefault="00B221C8" w:rsidP="00EB658F">
      <w:pPr>
        <w:pStyle w:val="Tekstasarial"/>
        <w:tabs>
          <w:tab w:val="left" w:pos="0"/>
        </w:tabs>
        <w:jc w:val="center"/>
        <w:rPr>
          <w:rFonts w:ascii="Times New Roman" w:hAnsi="Times New Roman" w:cs="Times New Roman"/>
          <w:b/>
          <w:color w:val="auto"/>
          <w:sz w:val="24"/>
          <w:szCs w:val="24"/>
        </w:rPr>
      </w:pPr>
      <w:bookmarkStart w:id="0" w:name="_Toc47027190"/>
      <w:bookmarkStart w:id="1" w:name="_Ref361845864"/>
      <w:r w:rsidRPr="00496E11">
        <w:rPr>
          <w:rFonts w:ascii="Times New Roman" w:hAnsi="Times New Roman" w:cs="Times New Roman"/>
          <w:b/>
          <w:color w:val="auto"/>
          <w:sz w:val="24"/>
          <w:szCs w:val="24"/>
        </w:rPr>
        <w:t>VST</w:t>
      </w:r>
      <w:r w:rsidR="000A4A82" w:rsidRPr="00496E11">
        <w:rPr>
          <w:rFonts w:ascii="Times New Roman" w:hAnsi="Times New Roman" w:cs="Times New Roman"/>
          <w:b/>
          <w:color w:val="auto"/>
          <w:sz w:val="24"/>
          <w:szCs w:val="24"/>
        </w:rPr>
        <w:t xml:space="preserve"> </w:t>
      </w:r>
      <w:r w:rsidR="00E36125" w:rsidRPr="00496E11">
        <w:rPr>
          <w:rFonts w:ascii="Times New Roman" w:hAnsi="Times New Roman" w:cs="Times New Roman"/>
          <w:b/>
          <w:color w:val="auto"/>
          <w:sz w:val="24"/>
          <w:szCs w:val="24"/>
        </w:rPr>
        <w:t xml:space="preserve">PERSONALO </w:t>
      </w:r>
      <w:r w:rsidR="006E4129" w:rsidRPr="00496E11">
        <w:rPr>
          <w:rFonts w:ascii="Times New Roman" w:hAnsi="Times New Roman" w:cs="Times New Roman"/>
          <w:b/>
          <w:color w:val="auto"/>
          <w:sz w:val="24"/>
          <w:szCs w:val="24"/>
        </w:rPr>
        <w:t>,</w:t>
      </w:r>
      <w:r w:rsidR="00E36125" w:rsidRPr="00496E11">
        <w:rPr>
          <w:rFonts w:ascii="Times New Roman" w:hAnsi="Times New Roman" w:cs="Times New Roman"/>
          <w:b/>
          <w:color w:val="auto"/>
          <w:sz w:val="24"/>
          <w:szCs w:val="24"/>
        </w:rPr>
        <w:t xml:space="preserve"> DARBO UŽMOKESČIO</w:t>
      </w:r>
      <w:r w:rsidR="006E4129" w:rsidRPr="00496E11">
        <w:rPr>
          <w:rFonts w:ascii="Times New Roman" w:hAnsi="Times New Roman" w:cs="Times New Roman"/>
          <w:b/>
          <w:color w:val="auto"/>
          <w:sz w:val="24"/>
          <w:szCs w:val="24"/>
        </w:rPr>
        <w:t xml:space="preserve"> IR DARBO LAIKO APSKAITOS</w:t>
      </w:r>
      <w:r w:rsidR="00E36125" w:rsidRPr="00496E11">
        <w:rPr>
          <w:rFonts w:ascii="Times New Roman" w:hAnsi="Times New Roman" w:cs="Times New Roman"/>
          <w:b/>
          <w:color w:val="auto"/>
          <w:sz w:val="24"/>
          <w:szCs w:val="24"/>
        </w:rPr>
        <w:t xml:space="preserve"> VALDYMO SISTEMOS</w:t>
      </w:r>
      <w:r w:rsidR="00F54EF9" w:rsidRPr="00496E11">
        <w:rPr>
          <w:rFonts w:ascii="Times New Roman" w:hAnsi="Times New Roman" w:cs="Times New Roman"/>
          <w:b/>
          <w:color w:val="auto"/>
          <w:sz w:val="24"/>
          <w:szCs w:val="24"/>
        </w:rPr>
        <w:t xml:space="preserve"> </w:t>
      </w:r>
      <w:r w:rsidR="006E4129" w:rsidRPr="00496E11">
        <w:rPr>
          <w:rFonts w:ascii="Times New Roman" w:hAnsi="Times New Roman" w:cs="Times New Roman"/>
          <w:b/>
          <w:color w:val="auto"/>
          <w:sz w:val="24"/>
          <w:szCs w:val="24"/>
        </w:rPr>
        <w:t>BEI SAVITARNOS PORTALO</w:t>
      </w:r>
      <w:r w:rsidRPr="00496E11">
        <w:rPr>
          <w:rFonts w:ascii="Times New Roman" w:hAnsi="Times New Roman" w:cs="Times New Roman"/>
          <w:b/>
          <w:color w:val="auto"/>
          <w:sz w:val="24"/>
          <w:szCs w:val="24"/>
        </w:rPr>
        <w:t xml:space="preserve">, </w:t>
      </w:r>
      <w:r w:rsidR="00354FFB" w:rsidRPr="00496E11">
        <w:rPr>
          <w:rFonts w:ascii="Times New Roman" w:hAnsi="Times New Roman" w:cs="Times New Roman"/>
          <w:b/>
          <w:color w:val="auto"/>
          <w:sz w:val="24"/>
          <w:szCs w:val="24"/>
        </w:rPr>
        <w:t xml:space="preserve">TRANSPORTO IR LOGISTIKOS </w:t>
      </w:r>
      <w:r w:rsidR="00F165DA" w:rsidRPr="00496E11">
        <w:rPr>
          <w:rFonts w:ascii="Times New Roman" w:hAnsi="Times New Roman" w:cs="Times New Roman"/>
          <w:b/>
          <w:color w:val="auto"/>
          <w:sz w:val="24"/>
          <w:szCs w:val="24"/>
        </w:rPr>
        <w:t>POSISTEMIŲ</w:t>
      </w:r>
      <w:r w:rsidR="006E4129" w:rsidRPr="00496E11">
        <w:rPr>
          <w:rFonts w:ascii="Times New Roman" w:hAnsi="Times New Roman" w:cs="Times New Roman"/>
          <w:b/>
          <w:color w:val="auto"/>
          <w:sz w:val="24"/>
          <w:szCs w:val="24"/>
        </w:rPr>
        <w:t xml:space="preserve"> </w:t>
      </w:r>
      <w:r w:rsidR="005B159A" w:rsidRPr="00496E11">
        <w:rPr>
          <w:rFonts w:ascii="Times New Roman" w:hAnsi="Times New Roman" w:cs="Times New Roman"/>
          <w:b/>
          <w:color w:val="auto"/>
          <w:sz w:val="24"/>
          <w:szCs w:val="24"/>
        </w:rPr>
        <w:t>SUKŪRIMO</w:t>
      </w:r>
      <w:r w:rsidR="00206036" w:rsidRPr="00496E11">
        <w:rPr>
          <w:rFonts w:ascii="Times New Roman" w:hAnsi="Times New Roman" w:cs="Times New Roman"/>
          <w:b/>
          <w:color w:val="auto"/>
          <w:sz w:val="24"/>
          <w:szCs w:val="24"/>
        </w:rPr>
        <w:t>,</w:t>
      </w:r>
      <w:r w:rsidR="00EE7DD3" w:rsidRPr="00496E11">
        <w:rPr>
          <w:rFonts w:ascii="Times New Roman" w:hAnsi="Times New Roman" w:cs="Times New Roman"/>
          <w:b/>
          <w:color w:val="auto"/>
          <w:sz w:val="24"/>
          <w:szCs w:val="24"/>
        </w:rPr>
        <w:t xml:space="preserve"> DIEGIMO</w:t>
      </w:r>
      <w:r w:rsidR="00206036" w:rsidRPr="00496E11">
        <w:rPr>
          <w:rFonts w:ascii="Times New Roman" w:hAnsi="Times New Roman" w:cs="Times New Roman"/>
          <w:b/>
          <w:color w:val="auto"/>
          <w:sz w:val="24"/>
          <w:szCs w:val="24"/>
        </w:rPr>
        <w:t xml:space="preserve"> IR PALAIKYMO</w:t>
      </w:r>
      <w:r w:rsidR="00EE7DD3" w:rsidRPr="00496E11">
        <w:rPr>
          <w:rFonts w:ascii="Times New Roman" w:hAnsi="Times New Roman" w:cs="Times New Roman"/>
          <w:b/>
          <w:color w:val="auto"/>
          <w:sz w:val="24"/>
          <w:szCs w:val="24"/>
        </w:rPr>
        <w:t xml:space="preserve"> TECHNINĖ </w:t>
      </w:r>
      <w:r w:rsidR="008D59FE" w:rsidRPr="00496E11">
        <w:rPr>
          <w:rFonts w:ascii="Times New Roman" w:hAnsi="Times New Roman" w:cs="Times New Roman"/>
          <w:b/>
          <w:color w:val="auto"/>
          <w:sz w:val="24"/>
          <w:szCs w:val="24"/>
        </w:rPr>
        <w:t>SPECIFIKACIJA</w:t>
      </w:r>
      <w:bookmarkEnd w:id="0"/>
    </w:p>
    <w:p w14:paraId="4CB3DCAD" w14:textId="77777777" w:rsidR="00060AF0" w:rsidRPr="003E01A0" w:rsidRDefault="00060AF0" w:rsidP="00EB658F">
      <w:pPr>
        <w:pStyle w:val="Tekstasarial"/>
        <w:tabs>
          <w:tab w:val="left" w:pos="0"/>
        </w:tabs>
        <w:jc w:val="center"/>
        <w:rPr>
          <w:rFonts w:ascii="Times New Roman" w:hAnsi="Times New Roman" w:cs="Times New Roman"/>
          <w:bCs/>
          <w:color w:val="auto"/>
          <w:sz w:val="24"/>
          <w:szCs w:val="24"/>
        </w:rPr>
      </w:pPr>
    </w:p>
    <w:p w14:paraId="2F0F8914" w14:textId="4F949C43" w:rsidR="008D59FE" w:rsidRPr="00496E11" w:rsidRDefault="008D59FE" w:rsidP="00EB658F">
      <w:pPr>
        <w:pStyle w:val="Tekstasarial"/>
        <w:tabs>
          <w:tab w:val="left" w:pos="0"/>
        </w:tabs>
        <w:jc w:val="center"/>
        <w:rPr>
          <w:rFonts w:ascii="Times New Roman" w:hAnsi="Times New Roman" w:cs="Times New Roman"/>
          <w:b/>
          <w:color w:val="auto"/>
          <w:sz w:val="24"/>
          <w:szCs w:val="24"/>
        </w:rPr>
      </w:pPr>
      <w:bookmarkStart w:id="2" w:name="_Toc291771996"/>
      <w:r w:rsidRPr="00496E11">
        <w:rPr>
          <w:rFonts w:ascii="Times New Roman" w:hAnsi="Times New Roman" w:cs="Times New Roman"/>
          <w:b/>
          <w:color w:val="auto"/>
          <w:sz w:val="24"/>
          <w:szCs w:val="24"/>
        </w:rPr>
        <w:t>Turinys</w:t>
      </w:r>
      <w:bookmarkEnd w:id="2"/>
    </w:p>
    <w:p w14:paraId="08C43508" w14:textId="07A4AFA4" w:rsidR="00874413" w:rsidRPr="003E01A0" w:rsidRDefault="005F133A" w:rsidP="00EB658F">
      <w:pPr>
        <w:pStyle w:val="TOC1"/>
        <w:tabs>
          <w:tab w:val="left" w:pos="0"/>
        </w:tabs>
        <w:rPr>
          <w:rFonts w:eastAsiaTheme="minorEastAsia" w:cs="Times New Roman"/>
          <w:bCs/>
          <w:noProof/>
          <w:kern w:val="2"/>
          <w:lang w:val="en-GB" w:eastAsia="en-GB"/>
          <w14:ligatures w14:val="standardContextual"/>
        </w:rPr>
      </w:pPr>
      <w:r w:rsidRPr="003E01A0">
        <w:rPr>
          <w:rFonts w:cs="Times New Roman"/>
          <w:bCs/>
          <w:caps/>
          <w:lang w:val="lt-LT"/>
        </w:rPr>
        <w:fldChar w:fldCharType="begin"/>
      </w:r>
      <w:r w:rsidR="00E30C0D" w:rsidRPr="003E01A0">
        <w:rPr>
          <w:rFonts w:cs="Times New Roman"/>
          <w:bCs/>
          <w:caps/>
          <w:lang w:val="lt-LT"/>
        </w:rPr>
        <w:instrText xml:space="preserve"> TOC \o "1-3" \h \z \u </w:instrText>
      </w:r>
      <w:r w:rsidRPr="003E01A0">
        <w:rPr>
          <w:rFonts w:cs="Times New Roman"/>
          <w:bCs/>
          <w:caps/>
          <w:lang w:val="lt-LT"/>
        </w:rPr>
        <w:fldChar w:fldCharType="separate"/>
      </w:r>
      <w:hyperlink w:anchor="_Toc227749504" w:history="1">
        <w:r w:rsidR="00874413" w:rsidRPr="003E01A0">
          <w:rPr>
            <w:rStyle w:val="Hyperlink"/>
            <w:rFonts w:cs="Times New Roman"/>
            <w:bCs/>
            <w:noProof/>
            <w:color w:val="auto"/>
            <w:sz w:val="24"/>
            <w:szCs w:val="24"/>
            <w:lang w:val="lt-LT"/>
          </w:rPr>
          <w:t>1</w:t>
        </w:r>
        <w:r w:rsidR="00874413" w:rsidRPr="003E01A0">
          <w:rPr>
            <w:rFonts w:eastAsiaTheme="minorEastAsia" w:cs="Times New Roman"/>
            <w:bCs/>
            <w:noProof/>
            <w:kern w:val="2"/>
            <w:lang w:val="en-GB" w:eastAsia="en-GB"/>
            <w14:ligatures w14:val="standardContextual"/>
          </w:rPr>
          <w:tab/>
        </w:r>
        <w:r w:rsidR="00874413" w:rsidRPr="003E01A0">
          <w:rPr>
            <w:rStyle w:val="Hyperlink"/>
            <w:rFonts w:cs="Times New Roman"/>
            <w:bCs/>
            <w:noProof/>
            <w:color w:val="auto"/>
            <w:sz w:val="24"/>
            <w:szCs w:val="24"/>
            <w:lang w:val="lt-LT"/>
          </w:rPr>
          <w:t>SPECIFIKACIJOS SANTRAUKA</w:t>
        </w:r>
        <w:r w:rsidR="00874413" w:rsidRPr="003E01A0">
          <w:rPr>
            <w:rFonts w:cs="Times New Roman"/>
            <w:bCs/>
            <w:noProof/>
            <w:webHidden/>
          </w:rPr>
          <w:tab/>
        </w:r>
        <w:r w:rsidR="00874413" w:rsidRPr="003E01A0">
          <w:rPr>
            <w:rFonts w:cs="Times New Roman"/>
            <w:bCs/>
            <w:noProof/>
            <w:webHidden/>
          </w:rPr>
          <w:fldChar w:fldCharType="begin"/>
        </w:r>
        <w:r w:rsidR="00874413" w:rsidRPr="003E01A0">
          <w:rPr>
            <w:rFonts w:cs="Times New Roman"/>
            <w:bCs/>
            <w:noProof/>
            <w:webHidden/>
          </w:rPr>
          <w:instrText xml:space="preserve"> PAGEREF _Toc227749504 \h </w:instrText>
        </w:r>
        <w:r w:rsidR="00874413" w:rsidRPr="003E01A0">
          <w:rPr>
            <w:rFonts w:cs="Times New Roman"/>
            <w:bCs/>
            <w:noProof/>
            <w:webHidden/>
          </w:rPr>
        </w:r>
        <w:r w:rsidR="00874413" w:rsidRPr="003E01A0">
          <w:rPr>
            <w:rFonts w:cs="Times New Roman"/>
            <w:bCs/>
            <w:noProof/>
            <w:webHidden/>
          </w:rPr>
          <w:fldChar w:fldCharType="separate"/>
        </w:r>
        <w:r w:rsidR="00874413" w:rsidRPr="003E01A0">
          <w:rPr>
            <w:rFonts w:cs="Times New Roman"/>
            <w:bCs/>
            <w:noProof/>
            <w:webHidden/>
          </w:rPr>
          <w:t>3</w:t>
        </w:r>
        <w:r w:rsidR="00874413" w:rsidRPr="003E01A0">
          <w:rPr>
            <w:rFonts w:cs="Times New Roman"/>
            <w:bCs/>
            <w:noProof/>
            <w:webHidden/>
          </w:rPr>
          <w:fldChar w:fldCharType="end"/>
        </w:r>
      </w:hyperlink>
    </w:p>
    <w:p w14:paraId="6A33176C" w14:textId="263401CE"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05" w:history="1">
        <w:r w:rsidRPr="003E01A0">
          <w:rPr>
            <w:rStyle w:val="Hyperlink"/>
            <w:rFonts w:cs="Times New Roman"/>
            <w:bCs/>
            <w:noProof/>
            <w:color w:val="auto"/>
            <w:sz w:val="24"/>
            <w:szCs w:val="24"/>
            <w:lang w:val="lt-LT"/>
          </w:rPr>
          <w:t>2</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SĄVOKOS IR SUTRUMPINIMAI</w:t>
        </w:r>
        <w:r w:rsidRPr="003E01A0">
          <w:rPr>
            <w:rFonts w:cs="Times New Roman"/>
            <w:bCs/>
            <w:noProof/>
            <w:webHidden/>
          </w:rPr>
          <w:tab/>
        </w:r>
        <w:r w:rsidRPr="003E01A0">
          <w:rPr>
            <w:rFonts w:cs="Times New Roman"/>
            <w:bCs/>
            <w:noProof/>
            <w:webHidden/>
          </w:rPr>
          <w:fldChar w:fldCharType="begin"/>
        </w:r>
        <w:r w:rsidRPr="003E01A0">
          <w:rPr>
            <w:rFonts w:cs="Times New Roman"/>
            <w:bCs/>
            <w:noProof/>
            <w:webHidden/>
          </w:rPr>
          <w:instrText xml:space="preserve"> PAGEREF _Toc227749505 \h </w:instrText>
        </w:r>
        <w:r w:rsidRPr="003E01A0">
          <w:rPr>
            <w:rFonts w:cs="Times New Roman"/>
            <w:bCs/>
            <w:noProof/>
            <w:webHidden/>
          </w:rPr>
        </w:r>
        <w:r w:rsidRPr="003E01A0">
          <w:rPr>
            <w:rFonts w:cs="Times New Roman"/>
            <w:bCs/>
            <w:noProof/>
            <w:webHidden/>
          </w:rPr>
          <w:fldChar w:fldCharType="separate"/>
        </w:r>
        <w:r w:rsidRPr="003E01A0">
          <w:rPr>
            <w:rFonts w:cs="Times New Roman"/>
            <w:bCs/>
            <w:noProof/>
            <w:webHidden/>
          </w:rPr>
          <w:t>3</w:t>
        </w:r>
        <w:r w:rsidRPr="003E01A0">
          <w:rPr>
            <w:rFonts w:cs="Times New Roman"/>
            <w:bCs/>
            <w:noProof/>
            <w:webHidden/>
          </w:rPr>
          <w:fldChar w:fldCharType="end"/>
        </w:r>
      </w:hyperlink>
    </w:p>
    <w:p w14:paraId="451667D2" w14:textId="153035F8"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06" w:history="1">
        <w:r w:rsidRPr="003E01A0">
          <w:rPr>
            <w:rStyle w:val="Hyperlink"/>
            <w:rFonts w:cs="Times New Roman"/>
            <w:bCs/>
            <w:noProof/>
            <w:color w:val="auto"/>
            <w:sz w:val="24"/>
            <w:szCs w:val="24"/>
            <w:lang w:val="lt-LT"/>
          </w:rPr>
          <w:t>3</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BENDRA INFORMACIJA APIE VST</w:t>
        </w:r>
        <w:r w:rsidRPr="003E01A0">
          <w:rPr>
            <w:rFonts w:cs="Times New Roman"/>
            <w:bCs/>
            <w:noProof/>
            <w:webHidden/>
          </w:rPr>
          <w:tab/>
        </w:r>
        <w:r w:rsidRPr="003E01A0">
          <w:rPr>
            <w:rFonts w:cs="Times New Roman"/>
            <w:bCs/>
            <w:noProof/>
            <w:webHidden/>
          </w:rPr>
          <w:fldChar w:fldCharType="begin"/>
        </w:r>
        <w:r w:rsidRPr="003E01A0">
          <w:rPr>
            <w:rFonts w:cs="Times New Roman"/>
            <w:bCs/>
            <w:noProof/>
            <w:webHidden/>
          </w:rPr>
          <w:instrText xml:space="preserve"> PAGEREF _Toc227749506 \h </w:instrText>
        </w:r>
        <w:r w:rsidRPr="003E01A0">
          <w:rPr>
            <w:rFonts w:cs="Times New Roman"/>
            <w:bCs/>
            <w:noProof/>
            <w:webHidden/>
          </w:rPr>
        </w:r>
        <w:r w:rsidRPr="003E01A0">
          <w:rPr>
            <w:rFonts w:cs="Times New Roman"/>
            <w:bCs/>
            <w:noProof/>
            <w:webHidden/>
          </w:rPr>
          <w:fldChar w:fldCharType="separate"/>
        </w:r>
        <w:r w:rsidRPr="003E01A0">
          <w:rPr>
            <w:rFonts w:cs="Times New Roman"/>
            <w:bCs/>
            <w:noProof/>
            <w:webHidden/>
          </w:rPr>
          <w:t>4</w:t>
        </w:r>
        <w:r w:rsidRPr="003E01A0">
          <w:rPr>
            <w:rFonts w:cs="Times New Roman"/>
            <w:bCs/>
            <w:noProof/>
            <w:webHidden/>
          </w:rPr>
          <w:fldChar w:fldCharType="end"/>
        </w:r>
      </w:hyperlink>
    </w:p>
    <w:p w14:paraId="0799B81D" w14:textId="2941EA9E"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07" w:history="1">
        <w:r w:rsidRPr="003E01A0">
          <w:rPr>
            <w:rStyle w:val="Hyperlink"/>
            <w:rFonts w:cs="Times New Roman"/>
            <w:bCs/>
            <w:noProof/>
            <w:color w:val="auto"/>
            <w:sz w:val="24"/>
            <w:szCs w:val="24"/>
            <w:lang w:val="lt-LT"/>
          </w:rPr>
          <w:t>4</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PROJEKTO KONTEKSTAS IR PROJEKTU SPRENDŽIAMA PROBLEMATIKA</w:t>
        </w:r>
        <w:r w:rsidRPr="003E01A0">
          <w:rPr>
            <w:rFonts w:cs="Times New Roman"/>
            <w:bCs/>
            <w:noProof/>
            <w:webHidden/>
          </w:rPr>
          <w:tab/>
        </w:r>
        <w:r w:rsidRPr="003E01A0">
          <w:rPr>
            <w:rFonts w:cs="Times New Roman"/>
            <w:bCs/>
            <w:noProof/>
            <w:webHidden/>
          </w:rPr>
          <w:fldChar w:fldCharType="begin"/>
        </w:r>
        <w:r w:rsidRPr="003E01A0">
          <w:rPr>
            <w:rFonts w:cs="Times New Roman"/>
            <w:bCs/>
            <w:noProof/>
            <w:webHidden/>
          </w:rPr>
          <w:instrText xml:space="preserve"> PAGEREF _Toc227749507 \h </w:instrText>
        </w:r>
        <w:r w:rsidRPr="003E01A0">
          <w:rPr>
            <w:rFonts w:cs="Times New Roman"/>
            <w:bCs/>
            <w:noProof/>
            <w:webHidden/>
          </w:rPr>
        </w:r>
        <w:r w:rsidRPr="003E01A0">
          <w:rPr>
            <w:rFonts w:cs="Times New Roman"/>
            <w:bCs/>
            <w:noProof/>
            <w:webHidden/>
          </w:rPr>
          <w:fldChar w:fldCharType="separate"/>
        </w:r>
        <w:r w:rsidRPr="003E01A0">
          <w:rPr>
            <w:rFonts w:cs="Times New Roman"/>
            <w:bCs/>
            <w:noProof/>
            <w:webHidden/>
          </w:rPr>
          <w:t>4</w:t>
        </w:r>
        <w:r w:rsidRPr="003E01A0">
          <w:rPr>
            <w:rFonts w:cs="Times New Roman"/>
            <w:bCs/>
            <w:noProof/>
            <w:webHidden/>
          </w:rPr>
          <w:fldChar w:fldCharType="end"/>
        </w:r>
      </w:hyperlink>
    </w:p>
    <w:p w14:paraId="2F38D554" w14:textId="03C5EA6E"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08" w:history="1">
        <w:r w:rsidRPr="003E01A0">
          <w:rPr>
            <w:rStyle w:val="Hyperlink"/>
            <w:rFonts w:cs="Times New Roman"/>
            <w:bCs/>
            <w:noProof/>
            <w:color w:val="auto"/>
            <w:sz w:val="24"/>
            <w:szCs w:val="24"/>
            <w:lang w:val="lt-LT"/>
          </w:rPr>
          <w:t>5</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SUTARTIES TIKSLAS IR UŽDAVINIAI</w:t>
        </w:r>
        <w:r w:rsidRPr="003E01A0">
          <w:rPr>
            <w:rFonts w:cs="Times New Roman"/>
            <w:bCs/>
            <w:noProof/>
            <w:webHidden/>
          </w:rPr>
          <w:tab/>
        </w:r>
        <w:r w:rsidRPr="003E01A0">
          <w:rPr>
            <w:rFonts w:cs="Times New Roman"/>
            <w:bCs/>
            <w:noProof/>
            <w:webHidden/>
          </w:rPr>
          <w:fldChar w:fldCharType="begin"/>
        </w:r>
        <w:r w:rsidRPr="003E01A0">
          <w:rPr>
            <w:rFonts w:cs="Times New Roman"/>
            <w:bCs/>
            <w:noProof/>
            <w:webHidden/>
          </w:rPr>
          <w:instrText xml:space="preserve"> PAGEREF _Toc227749508 \h </w:instrText>
        </w:r>
        <w:r w:rsidRPr="003E01A0">
          <w:rPr>
            <w:rFonts w:cs="Times New Roman"/>
            <w:bCs/>
            <w:noProof/>
            <w:webHidden/>
          </w:rPr>
        </w:r>
        <w:r w:rsidRPr="003E01A0">
          <w:rPr>
            <w:rFonts w:cs="Times New Roman"/>
            <w:bCs/>
            <w:noProof/>
            <w:webHidden/>
          </w:rPr>
          <w:fldChar w:fldCharType="separate"/>
        </w:r>
        <w:r w:rsidRPr="003E01A0">
          <w:rPr>
            <w:rFonts w:cs="Times New Roman"/>
            <w:bCs/>
            <w:noProof/>
            <w:webHidden/>
          </w:rPr>
          <w:t>4</w:t>
        </w:r>
        <w:r w:rsidRPr="003E01A0">
          <w:rPr>
            <w:rFonts w:cs="Times New Roman"/>
            <w:bCs/>
            <w:noProof/>
            <w:webHidden/>
          </w:rPr>
          <w:fldChar w:fldCharType="end"/>
        </w:r>
      </w:hyperlink>
    </w:p>
    <w:p w14:paraId="325CB21C" w14:textId="1F7C92E7"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09" w:history="1">
        <w:r w:rsidRPr="003E01A0">
          <w:rPr>
            <w:rStyle w:val="Hyperlink"/>
            <w:rFonts w:cs="Times New Roman"/>
            <w:bCs/>
            <w:noProof/>
            <w:color w:val="auto"/>
            <w:sz w:val="24"/>
            <w:szCs w:val="24"/>
            <w:lang w:val="lt-LT"/>
          </w:rPr>
          <w:t>6</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SUSIJUSIŲ DOKUMENTŲ SĄRAŠAS</w:t>
        </w:r>
        <w:r w:rsidRPr="003E01A0">
          <w:rPr>
            <w:rFonts w:cs="Times New Roman"/>
            <w:bCs/>
            <w:noProof/>
            <w:webHidden/>
          </w:rPr>
          <w:tab/>
        </w:r>
        <w:r w:rsidR="000D61A1">
          <w:rPr>
            <w:rFonts w:cs="Times New Roman"/>
            <w:bCs/>
            <w:noProof/>
            <w:webHidden/>
          </w:rPr>
          <w:t>5</w:t>
        </w:r>
      </w:hyperlink>
    </w:p>
    <w:p w14:paraId="2929B7A9" w14:textId="4E83A0FB"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10" w:history="1">
        <w:r w:rsidRPr="003E01A0">
          <w:rPr>
            <w:rStyle w:val="Hyperlink"/>
            <w:rFonts w:cs="Times New Roman"/>
            <w:bCs/>
            <w:noProof/>
            <w:color w:val="auto"/>
            <w:sz w:val="24"/>
            <w:szCs w:val="24"/>
            <w:lang w:val="lt-LT"/>
          </w:rPr>
          <w:t>7</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FUNKCINIŲ REIKALAVIMŲ APRAŠYMAS</w:t>
        </w:r>
        <w:r w:rsidRPr="003E01A0">
          <w:rPr>
            <w:rFonts w:cs="Times New Roman"/>
            <w:bCs/>
            <w:noProof/>
            <w:webHidden/>
          </w:rPr>
          <w:tab/>
        </w:r>
        <w:r w:rsidRPr="003E01A0">
          <w:rPr>
            <w:rFonts w:cs="Times New Roman"/>
            <w:bCs/>
            <w:noProof/>
            <w:webHidden/>
          </w:rPr>
          <w:fldChar w:fldCharType="begin"/>
        </w:r>
        <w:r w:rsidRPr="003E01A0">
          <w:rPr>
            <w:rFonts w:cs="Times New Roman"/>
            <w:bCs/>
            <w:noProof/>
            <w:webHidden/>
          </w:rPr>
          <w:instrText xml:space="preserve"> PAGEREF _Toc227749510 \h </w:instrText>
        </w:r>
        <w:r w:rsidRPr="003E01A0">
          <w:rPr>
            <w:rFonts w:cs="Times New Roman"/>
            <w:bCs/>
            <w:noProof/>
            <w:webHidden/>
          </w:rPr>
        </w:r>
        <w:r w:rsidRPr="003E01A0">
          <w:rPr>
            <w:rFonts w:cs="Times New Roman"/>
            <w:bCs/>
            <w:noProof/>
            <w:webHidden/>
          </w:rPr>
          <w:fldChar w:fldCharType="separate"/>
        </w:r>
        <w:r w:rsidRPr="003E01A0">
          <w:rPr>
            <w:rFonts w:cs="Times New Roman"/>
            <w:bCs/>
            <w:noProof/>
            <w:webHidden/>
          </w:rPr>
          <w:t>5</w:t>
        </w:r>
        <w:r w:rsidRPr="003E01A0">
          <w:rPr>
            <w:rFonts w:cs="Times New Roman"/>
            <w:bCs/>
            <w:noProof/>
            <w:webHidden/>
          </w:rPr>
          <w:fldChar w:fldCharType="end"/>
        </w:r>
      </w:hyperlink>
    </w:p>
    <w:p w14:paraId="40779FEB" w14:textId="244C10EE"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11" w:history="1">
        <w:r w:rsidRPr="003E01A0">
          <w:rPr>
            <w:rStyle w:val="Hyperlink"/>
            <w:rFonts w:cs="Times New Roman"/>
            <w:bCs/>
            <w:noProof/>
            <w:color w:val="auto"/>
            <w:sz w:val="24"/>
            <w:szCs w:val="24"/>
          </w:rPr>
          <w:t>7.1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funkciniams komponentams</w:t>
        </w:r>
        <w:r w:rsidRPr="003E01A0">
          <w:rPr>
            <w:rFonts w:cs="Times New Roman"/>
            <w:bCs/>
            <w:noProof/>
            <w:webHidden/>
          </w:rPr>
          <w:tab/>
        </w:r>
        <w:r w:rsidR="000D61A1">
          <w:rPr>
            <w:rFonts w:cs="Times New Roman"/>
            <w:bCs/>
            <w:noProof/>
            <w:webHidden/>
          </w:rPr>
          <w:t>6</w:t>
        </w:r>
      </w:hyperlink>
    </w:p>
    <w:p w14:paraId="483EC5D3" w14:textId="41A31BA7"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12" w:history="1">
        <w:r w:rsidRPr="003E01A0">
          <w:rPr>
            <w:rStyle w:val="Hyperlink"/>
            <w:rFonts w:cs="Times New Roman"/>
            <w:bCs/>
            <w:noProof/>
            <w:color w:val="auto"/>
            <w:sz w:val="24"/>
            <w:szCs w:val="24"/>
          </w:rPr>
          <w:t>7.1.1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Funkciniai reikalavimai</w:t>
        </w:r>
        <w:r w:rsidRPr="003E01A0">
          <w:rPr>
            <w:rFonts w:cs="Times New Roman"/>
            <w:bCs/>
            <w:noProof/>
            <w:webHidden/>
          </w:rPr>
          <w:tab/>
        </w:r>
        <w:r w:rsidR="000D61A1">
          <w:rPr>
            <w:rFonts w:cs="Times New Roman"/>
            <w:bCs/>
            <w:noProof/>
            <w:webHidden/>
          </w:rPr>
          <w:t>6</w:t>
        </w:r>
      </w:hyperlink>
    </w:p>
    <w:p w14:paraId="2B38061F" w14:textId="35A73500"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13" w:history="1">
        <w:r w:rsidRPr="003E01A0">
          <w:rPr>
            <w:rStyle w:val="Hyperlink"/>
            <w:rFonts w:cs="Times New Roman"/>
            <w:bCs/>
            <w:noProof/>
            <w:color w:val="auto"/>
            <w:sz w:val="24"/>
            <w:szCs w:val="24"/>
          </w:rPr>
          <w:t>7.1.2</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integracijoms su išorinėmis ir vidinėmis sistemomis</w:t>
        </w:r>
        <w:r w:rsidRPr="003E01A0">
          <w:rPr>
            <w:rFonts w:cs="Times New Roman"/>
            <w:bCs/>
            <w:noProof/>
            <w:webHidden/>
          </w:rPr>
          <w:tab/>
        </w:r>
        <w:r w:rsidR="00A048EC">
          <w:rPr>
            <w:rFonts w:cs="Times New Roman"/>
            <w:bCs/>
            <w:noProof/>
            <w:webHidden/>
          </w:rPr>
          <w:t>27</w:t>
        </w:r>
      </w:hyperlink>
    </w:p>
    <w:p w14:paraId="1F4F9E44" w14:textId="386ED3B0" w:rsidR="00874413" w:rsidRPr="003E01A0" w:rsidRDefault="00874413" w:rsidP="00EB658F">
      <w:pPr>
        <w:pStyle w:val="TOC1"/>
        <w:tabs>
          <w:tab w:val="left" w:pos="0"/>
        </w:tabs>
        <w:rPr>
          <w:rFonts w:eastAsiaTheme="minorEastAsia" w:cs="Times New Roman"/>
          <w:bCs/>
          <w:noProof/>
          <w:kern w:val="2"/>
          <w:lang w:val="en-GB" w:eastAsia="en-GB"/>
          <w14:ligatures w14:val="standardContextual"/>
        </w:rPr>
      </w:pPr>
      <w:hyperlink w:anchor="_Toc227749514" w:history="1">
        <w:r w:rsidRPr="003E01A0">
          <w:rPr>
            <w:rStyle w:val="Hyperlink"/>
            <w:rFonts w:cs="Times New Roman"/>
            <w:bCs/>
            <w:noProof/>
            <w:color w:val="auto"/>
            <w:sz w:val="24"/>
            <w:szCs w:val="24"/>
            <w:lang w:val="lt-LT"/>
          </w:rPr>
          <w:t>8</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lang w:val="lt-LT"/>
          </w:rPr>
          <w:t>NEFUNKCINIŲ REIKALAVIMŲ APRAŠYMAS</w:t>
        </w:r>
        <w:r w:rsidRPr="003E01A0">
          <w:rPr>
            <w:rFonts w:cs="Times New Roman"/>
            <w:bCs/>
            <w:noProof/>
            <w:webHidden/>
          </w:rPr>
          <w:tab/>
        </w:r>
        <w:r w:rsidR="00A048EC">
          <w:rPr>
            <w:rFonts w:cs="Times New Roman"/>
            <w:bCs/>
            <w:noProof/>
            <w:webHidden/>
          </w:rPr>
          <w:t>27</w:t>
        </w:r>
      </w:hyperlink>
    </w:p>
    <w:p w14:paraId="4C7769B9" w14:textId="2898D5F4"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15" w:history="1">
        <w:r w:rsidRPr="003E01A0">
          <w:rPr>
            <w:rStyle w:val="Hyperlink"/>
            <w:rFonts w:cs="Times New Roman"/>
            <w:bCs/>
            <w:noProof/>
            <w:color w:val="auto"/>
            <w:sz w:val="24"/>
            <w:szCs w:val="24"/>
          </w:rPr>
          <w:t>8.1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nefunkcinių reikalavimų įgyvendinimui</w:t>
        </w:r>
        <w:r w:rsidRPr="003E01A0">
          <w:rPr>
            <w:rFonts w:cs="Times New Roman"/>
            <w:bCs/>
            <w:noProof/>
            <w:webHidden/>
          </w:rPr>
          <w:tab/>
        </w:r>
        <w:r w:rsidR="00A048EC">
          <w:rPr>
            <w:rFonts w:cs="Times New Roman"/>
            <w:bCs/>
            <w:noProof/>
            <w:webHidden/>
          </w:rPr>
          <w:t>27</w:t>
        </w:r>
      </w:hyperlink>
    </w:p>
    <w:p w14:paraId="1C1FC1F0" w14:textId="6E68C39B"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16" w:history="1">
        <w:r w:rsidRPr="003E01A0">
          <w:rPr>
            <w:rStyle w:val="Hyperlink"/>
            <w:rFonts w:cs="Times New Roman"/>
            <w:bCs/>
            <w:noProof/>
            <w:color w:val="auto"/>
            <w:sz w:val="24"/>
            <w:szCs w:val="24"/>
          </w:rPr>
          <w:t>8.2</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nenumatytiems darbams</w:t>
        </w:r>
        <w:r w:rsidRPr="003E01A0">
          <w:rPr>
            <w:rFonts w:cs="Times New Roman"/>
            <w:bCs/>
            <w:noProof/>
            <w:webHidden/>
          </w:rPr>
          <w:tab/>
        </w:r>
        <w:r w:rsidR="00A048EC">
          <w:rPr>
            <w:rFonts w:cs="Times New Roman"/>
            <w:bCs/>
            <w:noProof/>
            <w:webHidden/>
          </w:rPr>
          <w:t>28</w:t>
        </w:r>
      </w:hyperlink>
    </w:p>
    <w:p w14:paraId="095FE4F7" w14:textId="087E5367"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17" w:history="1">
        <w:r w:rsidRPr="003E01A0">
          <w:rPr>
            <w:rStyle w:val="Hyperlink"/>
            <w:rFonts w:cs="Times New Roman"/>
            <w:bCs/>
            <w:noProof/>
            <w:color w:val="auto"/>
            <w:sz w:val="24"/>
            <w:szCs w:val="24"/>
          </w:rPr>
          <w:t>8.3</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architektūrai</w:t>
        </w:r>
        <w:r w:rsidRPr="003E01A0">
          <w:rPr>
            <w:rFonts w:cs="Times New Roman"/>
            <w:bCs/>
            <w:noProof/>
            <w:webHidden/>
          </w:rPr>
          <w:tab/>
        </w:r>
        <w:r w:rsidR="00A048EC">
          <w:rPr>
            <w:rFonts w:cs="Times New Roman"/>
            <w:bCs/>
            <w:noProof/>
            <w:webHidden/>
          </w:rPr>
          <w:t>28</w:t>
        </w:r>
      </w:hyperlink>
    </w:p>
    <w:p w14:paraId="3EDF83DD" w14:textId="5EAFCA3E"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18" w:history="1">
        <w:r w:rsidRPr="003E01A0">
          <w:rPr>
            <w:rStyle w:val="Hyperlink"/>
            <w:rFonts w:cs="Times New Roman"/>
            <w:bCs/>
            <w:noProof/>
            <w:color w:val="auto"/>
            <w:sz w:val="24"/>
            <w:szCs w:val="24"/>
          </w:rPr>
          <w:t>8.3.1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standartų taikymui</w:t>
        </w:r>
        <w:r w:rsidRPr="003E01A0">
          <w:rPr>
            <w:rFonts w:cs="Times New Roman"/>
            <w:bCs/>
            <w:noProof/>
            <w:webHidden/>
          </w:rPr>
          <w:tab/>
        </w:r>
        <w:r w:rsidR="00A048EC">
          <w:rPr>
            <w:rFonts w:cs="Times New Roman"/>
            <w:bCs/>
            <w:noProof/>
            <w:webHidden/>
          </w:rPr>
          <w:t>2</w:t>
        </w:r>
      </w:hyperlink>
      <w:r w:rsidR="00A048EC">
        <w:t>8</w:t>
      </w:r>
    </w:p>
    <w:p w14:paraId="1FD28E9A" w14:textId="7B053860"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19" w:history="1">
        <w:r w:rsidRPr="003E01A0">
          <w:rPr>
            <w:rStyle w:val="Hyperlink"/>
            <w:rFonts w:cs="Times New Roman"/>
            <w:bCs/>
            <w:noProof/>
            <w:color w:val="auto"/>
            <w:sz w:val="24"/>
            <w:szCs w:val="24"/>
          </w:rPr>
          <w:t>8.3.2</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aukštam prieinamumui</w:t>
        </w:r>
        <w:r w:rsidRPr="003E01A0">
          <w:rPr>
            <w:rFonts w:cs="Times New Roman"/>
            <w:bCs/>
            <w:noProof/>
            <w:webHidden/>
          </w:rPr>
          <w:tab/>
        </w:r>
        <w:r w:rsidR="00A048EC">
          <w:rPr>
            <w:rFonts w:cs="Times New Roman"/>
            <w:bCs/>
            <w:noProof/>
            <w:webHidden/>
          </w:rPr>
          <w:t>29</w:t>
        </w:r>
      </w:hyperlink>
    </w:p>
    <w:p w14:paraId="6BB57133" w14:textId="0E4387D3"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0" w:history="1">
        <w:r w:rsidRPr="003E01A0">
          <w:rPr>
            <w:rStyle w:val="Hyperlink"/>
            <w:rFonts w:cs="Times New Roman"/>
            <w:bCs/>
            <w:noProof/>
            <w:color w:val="auto"/>
            <w:sz w:val="24"/>
            <w:szCs w:val="24"/>
          </w:rPr>
          <w:t>8.3.3</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plečiamumui</w:t>
        </w:r>
        <w:r w:rsidRPr="003E01A0">
          <w:rPr>
            <w:rFonts w:cs="Times New Roman"/>
            <w:bCs/>
            <w:noProof/>
            <w:webHidden/>
          </w:rPr>
          <w:tab/>
        </w:r>
        <w:r w:rsidR="00A048EC">
          <w:rPr>
            <w:rFonts w:cs="Times New Roman"/>
            <w:bCs/>
            <w:noProof/>
            <w:webHidden/>
          </w:rPr>
          <w:t>29</w:t>
        </w:r>
      </w:hyperlink>
    </w:p>
    <w:p w14:paraId="2AC4A7C4" w14:textId="0DBA39A3"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1" w:history="1">
        <w:r w:rsidRPr="003E01A0">
          <w:rPr>
            <w:rStyle w:val="Hyperlink"/>
            <w:rFonts w:cs="Times New Roman"/>
            <w:bCs/>
            <w:noProof/>
            <w:color w:val="auto"/>
            <w:sz w:val="24"/>
            <w:szCs w:val="24"/>
          </w:rPr>
          <w:t>8.3.4</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daugiapakopei architektūrai</w:t>
        </w:r>
        <w:r w:rsidRPr="003E01A0">
          <w:rPr>
            <w:rFonts w:cs="Times New Roman"/>
            <w:bCs/>
            <w:noProof/>
            <w:webHidden/>
          </w:rPr>
          <w:tab/>
        </w:r>
        <w:r w:rsidR="00A048EC">
          <w:rPr>
            <w:rFonts w:cs="Times New Roman"/>
            <w:bCs/>
            <w:noProof/>
            <w:webHidden/>
          </w:rPr>
          <w:t>29</w:t>
        </w:r>
      </w:hyperlink>
    </w:p>
    <w:p w14:paraId="5564D5F4" w14:textId="03291104"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2" w:history="1">
        <w:r w:rsidRPr="003E01A0">
          <w:rPr>
            <w:rStyle w:val="Hyperlink"/>
            <w:rFonts w:cs="Times New Roman"/>
            <w:bCs/>
            <w:noProof/>
            <w:color w:val="auto"/>
            <w:sz w:val="24"/>
            <w:szCs w:val="24"/>
          </w:rPr>
          <w:t>8.3.5</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greitaveikai ir našumui</w:t>
        </w:r>
        <w:r w:rsidRPr="003E01A0">
          <w:rPr>
            <w:rFonts w:cs="Times New Roman"/>
            <w:bCs/>
            <w:noProof/>
            <w:webHidden/>
          </w:rPr>
          <w:tab/>
        </w:r>
        <w:r w:rsidR="00A048EC">
          <w:rPr>
            <w:rFonts w:cs="Times New Roman"/>
            <w:bCs/>
            <w:noProof/>
            <w:webHidden/>
          </w:rPr>
          <w:t>30</w:t>
        </w:r>
      </w:hyperlink>
    </w:p>
    <w:p w14:paraId="1870E3FC" w14:textId="039C4370"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3" w:history="1">
        <w:r w:rsidRPr="003E01A0">
          <w:rPr>
            <w:rStyle w:val="Hyperlink"/>
            <w:rFonts w:cs="Times New Roman"/>
            <w:bCs/>
            <w:noProof/>
            <w:color w:val="auto"/>
            <w:sz w:val="24"/>
            <w:szCs w:val="24"/>
          </w:rPr>
          <w:t>8.3.6</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auditavimui</w:t>
        </w:r>
        <w:r w:rsidRPr="003E01A0">
          <w:rPr>
            <w:rFonts w:cs="Times New Roman"/>
            <w:bCs/>
            <w:noProof/>
            <w:webHidden/>
          </w:rPr>
          <w:tab/>
        </w:r>
        <w:r w:rsidR="00A048EC">
          <w:rPr>
            <w:rFonts w:cs="Times New Roman"/>
            <w:bCs/>
            <w:noProof/>
            <w:webHidden/>
          </w:rPr>
          <w:t>3</w:t>
        </w:r>
      </w:hyperlink>
      <w:r w:rsidR="00A048EC">
        <w:t>1</w:t>
      </w:r>
    </w:p>
    <w:p w14:paraId="3DE6F511" w14:textId="41B799BF"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4" w:history="1">
        <w:r w:rsidRPr="003E01A0">
          <w:rPr>
            <w:rStyle w:val="Hyperlink"/>
            <w:rFonts w:cs="Times New Roman"/>
            <w:bCs/>
            <w:noProof/>
            <w:color w:val="auto"/>
            <w:sz w:val="24"/>
            <w:szCs w:val="24"/>
          </w:rPr>
          <w:t>8.3.7</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duomenų archyvavimui</w:t>
        </w:r>
        <w:r w:rsidRPr="003E01A0">
          <w:rPr>
            <w:rFonts w:cs="Times New Roman"/>
            <w:bCs/>
            <w:noProof/>
            <w:webHidden/>
          </w:rPr>
          <w:tab/>
        </w:r>
        <w:r w:rsidR="00A048EC">
          <w:rPr>
            <w:rFonts w:cs="Times New Roman"/>
            <w:bCs/>
            <w:noProof/>
            <w:webHidden/>
          </w:rPr>
          <w:t>31</w:t>
        </w:r>
      </w:hyperlink>
    </w:p>
    <w:p w14:paraId="605461B1" w14:textId="3E437833"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5" w:history="1">
        <w:r w:rsidRPr="003E01A0">
          <w:rPr>
            <w:rStyle w:val="Hyperlink"/>
            <w:rFonts w:cs="Times New Roman"/>
            <w:bCs/>
            <w:noProof/>
            <w:color w:val="auto"/>
            <w:sz w:val="24"/>
            <w:szCs w:val="24"/>
          </w:rPr>
          <w:t>8.3.8</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rezervinių kopijų darymui, atstatymui</w:t>
        </w:r>
        <w:r w:rsidRPr="003E01A0">
          <w:rPr>
            <w:rFonts w:cs="Times New Roman"/>
            <w:bCs/>
            <w:noProof/>
            <w:webHidden/>
          </w:rPr>
          <w:tab/>
        </w:r>
        <w:r w:rsidR="00A048EC">
          <w:rPr>
            <w:rFonts w:cs="Times New Roman"/>
            <w:bCs/>
            <w:noProof/>
            <w:webHidden/>
          </w:rPr>
          <w:t>32</w:t>
        </w:r>
      </w:hyperlink>
    </w:p>
    <w:p w14:paraId="2034BF4F" w14:textId="40EBDFBF"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6" w:history="1">
        <w:r w:rsidRPr="003E01A0">
          <w:rPr>
            <w:rStyle w:val="Hyperlink"/>
            <w:rFonts w:cs="Times New Roman"/>
            <w:bCs/>
            <w:noProof/>
            <w:color w:val="auto"/>
            <w:sz w:val="24"/>
            <w:szCs w:val="24"/>
          </w:rPr>
          <w:t>8.3.9</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tam tikrų duomenų subjektų teisių įgyvendinimui (BDAR įgyvendinimas)</w:t>
        </w:r>
        <w:r w:rsidRPr="003E01A0">
          <w:rPr>
            <w:rFonts w:cs="Times New Roman"/>
            <w:bCs/>
            <w:noProof/>
            <w:webHidden/>
          </w:rPr>
          <w:tab/>
        </w:r>
        <w:r w:rsidR="00A048EC">
          <w:rPr>
            <w:rFonts w:cs="Times New Roman"/>
            <w:bCs/>
            <w:noProof/>
            <w:webHidden/>
          </w:rPr>
          <w:t>32</w:t>
        </w:r>
      </w:hyperlink>
    </w:p>
    <w:p w14:paraId="229C04C8" w14:textId="440ED4AC"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7" w:history="1">
        <w:r w:rsidRPr="003E01A0">
          <w:rPr>
            <w:rStyle w:val="Hyperlink"/>
            <w:rFonts w:cs="Times New Roman"/>
            <w:bCs/>
            <w:noProof/>
            <w:color w:val="auto"/>
            <w:sz w:val="24"/>
            <w:szCs w:val="24"/>
          </w:rPr>
          <w:t>8.3.10</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naudotojo sąsajai ir ergonomikai</w:t>
        </w:r>
        <w:r w:rsidRPr="003E01A0">
          <w:rPr>
            <w:rFonts w:cs="Times New Roman"/>
            <w:bCs/>
            <w:noProof/>
            <w:webHidden/>
          </w:rPr>
          <w:tab/>
        </w:r>
        <w:r w:rsidR="00A048EC">
          <w:rPr>
            <w:rFonts w:cs="Times New Roman"/>
            <w:bCs/>
            <w:noProof/>
            <w:webHidden/>
          </w:rPr>
          <w:t>32</w:t>
        </w:r>
      </w:hyperlink>
    </w:p>
    <w:p w14:paraId="56702048" w14:textId="4F672BF5"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28" w:history="1">
        <w:r w:rsidRPr="003E01A0">
          <w:rPr>
            <w:rStyle w:val="Hyperlink"/>
            <w:rFonts w:cs="Times New Roman"/>
            <w:bCs/>
            <w:noProof/>
            <w:color w:val="auto"/>
            <w:sz w:val="24"/>
            <w:szCs w:val="24"/>
          </w:rPr>
          <w:t>8.3.11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saugumui</w:t>
        </w:r>
        <w:r w:rsidRPr="003E01A0">
          <w:rPr>
            <w:rFonts w:cs="Times New Roman"/>
            <w:bCs/>
            <w:noProof/>
            <w:webHidden/>
          </w:rPr>
          <w:tab/>
        </w:r>
        <w:r w:rsidR="00A048EC">
          <w:rPr>
            <w:rFonts w:cs="Times New Roman"/>
            <w:bCs/>
            <w:noProof/>
            <w:webHidden/>
          </w:rPr>
          <w:t>3</w:t>
        </w:r>
      </w:hyperlink>
      <w:r w:rsidR="00A048EC">
        <w:t>5</w:t>
      </w:r>
    </w:p>
    <w:p w14:paraId="269349C4" w14:textId="42E8BC68"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29" w:history="1">
        <w:r w:rsidRPr="003E01A0">
          <w:rPr>
            <w:rStyle w:val="Hyperlink"/>
            <w:rFonts w:cs="Times New Roman"/>
            <w:bCs/>
            <w:noProof/>
            <w:color w:val="auto"/>
            <w:sz w:val="24"/>
            <w:szCs w:val="24"/>
          </w:rPr>
          <w:t>8.4</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programinės įrangos licencijoms</w:t>
        </w:r>
        <w:r w:rsidRPr="003E01A0">
          <w:rPr>
            <w:rFonts w:cs="Times New Roman"/>
            <w:bCs/>
            <w:noProof/>
            <w:webHidden/>
          </w:rPr>
          <w:tab/>
        </w:r>
        <w:r w:rsidR="00A048EC">
          <w:rPr>
            <w:rFonts w:cs="Times New Roman"/>
            <w:bCs/>
            <w:noProof/>
            <w:webHidden/>
          </w:rPr>
          <w:t>3</w:t>
        </w:r>
      </w:hyperlink>
      <w:r w:rsidR="00EE7871">
        <w:t>6</w:t>
      </w:r>
    </w:p>
    <w:p w14:paraId="7B81B559" w14:textId="4F8F04F0" w:rsidR="00874413" w:rsidRPr="003E01A0" w:rsidRDefault="00874413" w:rsidP="00EB658F">
      <w:pPr>
        <w:pStyle w:val="TOC2"/>
        <w:tabs>
          <w:tab w:val="left" w:pos="0"/>
        </w:tabs>
        <w:rPr>
          <w:rFonts w:eastAsiaTheme="minorEastAsia" w:cs="Times New Roman"/>
          <w:bCs/>
          <w:noProof/>
          <w:kern w:val="2"/>
          <w:lang w:val="en-GB" w:eastAsia="en-GB"/>
          <w14:ligatures w14:val="standardContextual"/>
        </w:rPr>
      </w:pPr>
      <w:hyperlink w:anchor="_Toc227749530" w:history="1">
        <w:r w:rsidRPr="003E01A0">
          <w:rPr>
            <w:rStyle w:val="Hyperlink"/>
            <w:rFonts w:cs="Times New Roman"/>
            <w:bCs/>
            <w:noProof/>
            <w:color w:val="auto"/>
            <w:sz w:val="24"/>
            <w:szCs w:val="24"/>
          </w:rPr>
          <w:t>8.5</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paslaugų teikimui ir gautinių rezultatų aprašymui</w:t>
        </w:r>
        <w:r w:rsidRPr="003E01A0">
          <w:rPr>
            <w:rFonts w:cs="Times New Roman"/>
            <w:bCs/>
            <w:noProof/>
            <w:webHidden/>
          </w:rPr>
          <w:tab/>
        </w:r>
        <w:r w:rsidR="00A048EC">
          <w:rPr>
            <w:rFonts w:cs="Times New Roman"/>
            <w:bCs/>
            <w:noProof/>
            <w:webHidden/>
          </w:rPr>
          <w:t>3</w:t>
        </w:r>
      </w:hyperlink>
      <w:r w:rsidR="00EE7871">
        <w:t>7</w:t>
      </w:r>
    </w:p>
    <w:p w14:paraId="3A170CAC" w14:textId="05E9AAEE"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1" w:history="1">
        <w:r w:rsidRPr="003E01A0">
          <w:rPr>
            <w:rStyle w:val="Hyperlink"/>
            <w:rFonts w:cs="Times New Roman"/>
            <w:bCs/>
            <w:noProof/>
            <w:color w:val="auto"/>
            <w:sz w:val="24"/>
            <w:szCs w:val="24"/>
          </w:rPr>
          <w:t>8.5.1</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dokumentacijai ir jos derinimui</w:t>
        </w:r>
        <w:r w:rsidRPr="003E01A0">
          <w:rPr>
            <w:rFonts w:cs="Times New Roman"/>
            <w:bCs/>
            <w:noProof/>
            <w:webHidden/>
          </w:rPr>
          <w:tab/>
        </w:r>
        <w:r w:rsidR="00EE7871">
          <w:rPr>
            <w:rFonts w:cs="Times New Roman"/>
            <w:bCs/>
            <w:noProof/>
            <w:webHidden/>
          </w:rPr>
          <w:t>37</w:t>
        </w:r>
      </w:hyperlink>
    </w:p>
    <w:p w14:paraId="214DE758" w14:textId="7E9DBA4D"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2" w:history="1">
        <w:r w:rsidRPr="003E01A0">
          <w:rPr>
            <w:rStyle w:val="Hyperlink"/>
            <w:rFonts w:cs="Times New Roman"/>
            <w:bCs/>
            <w:noProof/>
            <w:color w:val="auto"/>
            <w:sz w:val="24"/>
            <w:szCs w:val="24"/>
          </w:rPr>
          <w:t>8.5.2</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analizei ir projektavimui</w:t>
        </w:r>
        <w:r w:rsidRPr="003E01A0">
          <w:rPr>
            <w:rFonts w:cs="Times New Roman"/>
            <w:bCs/>
            <w:noProof/>
            <w:webHidden/>
          </w:rPr>
          <w:tab/>
        </w:r>
        <w:r w:rsidR="00EE7871">
          <w:rPr>
            <w:rFonts w:cs="Times New Roman"/>
            <w:bCs/>
            <w:noProof/>
            <w:webHidden/>
          </w:rPr>
          <w:t>38</w:t>
        </w:r>
      </w:hyperlink>
    </w:p>
    <w:p w14:paraId="44B0F209" w14:textId="46F29998"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3" w:history="1">
        <w:r w:rsidRPr="003E01A0">
          <w:rPr>
            <w:rStyle w:val="Hyperlink"/>
            <w:rFonts w:cs="Times New Roman"/>
            <w:bCs/>
            <w:noProof/>
            <w:color w:val="auto"/>
            <w:sz w:val="24"/>
            <w:szCs w:val="24"/>
          </w:rPr>
          <w:t>8.5.3</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konstravimo etapui ir demonstracijoms</w:t>
        </w:r>
        <w:r w:rsidRPr="003E01A0">
          <w:rPr>
            <w:rFonts w:cs="Times New Roman"/>
            <w:bCs/>
            <w:noProof/>
            <w:webHidden/>
          </w:rPr>
          <w:tab/>
        </w:r>
        <w:r w:rsidR="00EE7871">
          <w:rPr>
            <w:rFonts w:cs="Times New Roman"/>
            <w:bCs/>
            <w:noProof/>
            <w:webHidden/>
          </w:rPr>
          <w:t>38</w:t>
        </w:r>
      </w:hyperlink>
    </w:p>
    <w:p w14:paraId="53421FA8" w14:textId="18B7428E"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4" w:history="1">
        <w:r w:rsidRPr="003E01A0">
          <w:rPr>
            <w:rStyle w:val="Hyperlink"/>
            <w:rFonts w:cs="Times New Roman"/>
            <w:bCs/>
            <w:noProof/>
            <w:color w:val="auto"/>
            <w:sz w:val="24"/>
            <w:szCs w:val="24"/>
          </w:rPr>
          <w:t>8.5.4</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testavimui</w:t>
        </w:r>
        <w:r w:rsidRPr="003E01A0">
          <w:rPr>
            <w:rFonts w:cs="Times New Roman"/>
            <w:bCs/>
            <w:noProof/>
            <w:webHidden/>
          </w:rPr>
          <w:tab/>
        </w:r>
        <w:r w:rsidR="00EE7871">
          <w:rPr>
            <w:rFonts w:cs="Times New Roman"/>
            <w:bCs/>
            <w:noProof/>
            <w:webHidden/>
          </w:rPr>
          <w:t>39</w:t>
        </w:r>
      </w:hyperlink>
    </w:p>
    <w:p w14:paraId="2AC54873" w14:textId="16AF2DEF"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5" w:history="1">
        <w:r w:rsidRPr="003E01A0">
          <w:rPr>
            <w:rStyle w:val="Hyperlink"/>
            <w:rFonts w:cs="Times New Roman"/>
            <w:bCs/>
            <w:noProof/>
            <w:color w:val="auto"/>
            <w:sz w:val="24"/>
            <w:szCs w:val="24"/>
          </w:rPr>
          <w:t>8.5.5</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diegimui</w:t>
        </w:r>
        <w:r w:rsidRPr="003E01A0">
          <w:rPr>
            <w:rFonts w:cs="Times New Roman"/>
            <w:bCs/>
            <w:noProof/>
            <w:webHidden/>
          </w:rPr>
          <w:tab/>
        </w:r>
        <w:r w:rsidR="00EE7871">
          <w:rPr>
            <w:rFonts w:cs="Times New Roman"/>
            <w:bCs/>
            <w:noProof/>
            <w:webHidden/>
          </w:rPr>
          <w:t>39</w:t>
        </w:r>
      </w:hyperlink>
    </w:p>
    <w:p w14:paraId="6D792423" w14:textId="26097FB7"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6" w:history="1">
        <w:r w:rsidRPr="003E01A0">
          <w:rPr>
            <w:rStyle w:val="Hyperlink"/>
            <w:rFonts w:cs="Times New Roman"/>
            <w:bCs/>
            <w:noProof/>
            <w:color w:val="auto"/>
            <w:sz w:val="24"/>
            <w:szCs w:val="24"/>
          </w:rPr>
          <w:t>8.5.6</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mokymams</w:t>
        </w:r>
        <w:r w:rsidRPr="003E01A0">
          <w:rPr>
            <w:rFonts w:cs="Times New Roman"/>
            <w:bCs/>
            <w:noProof/>
            <w:webHidden/>
          </w:rPr>
          <w:tab/>
        </w:r>
        <w:r w:rsidR="00EE7871">
          <w:rPr>
            <w:rFonts w:cs="Times New Roman"/>
            <w:bCs/>
            <w:noProof/>
            <w:webHidden/>
          </w:rPr>
          <w:t>40</w:t>
        </w:r>
      </w:hyperlink>
    </w:p>
    <w:p w14:paraId="5B6C540A" w14:textId="26B8D515"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7" w:history="1">
        <w:r w:rsidRPr="003E01A0">
          <w:rPr>
            <w:rStyle w:val="Hyperlink"/>
            <w:rFonts w:cs="Times New Roman"/>
            <w:bCs/>
            <w:noProof/>
            <w:color w:val="auto"/>
            <w:sz w:val="24"/>
            <w:szCs w:val="24"/>
          </w:rPr>
          <w:t>8.5.7</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bandomajai eksploatacijai</w:t>
        </w:r>
        <w:r w:rsidRPr="003E01A0">
          <w:rPr>
            <w:rFonts w:cs="Times New Roman"/>
            <w:bCs/>
            <w:noProof/>
            <w:webHidden/>
          </w:rPr>
          <w:tab/>
        </w:r>
        <w:r w:rsidR="00EE7871">
          <w:rPr>
            <w:rFonts w:cs="Times New Roman"/>
            <w:bCs/>
            <w:noProof/>
            <w:webHidden/>
          </w:rPr>
          <w:t>40</w:t>
        </w:r>
      </w:hyperlink>
    </w:p>
    <w:p w14:paraId="65E0F140" w14:textId="1C96CE2F"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8" w:history="1">
        <w:r w:rsidRPr="003E01A0">
          <w:rPr>
            <w:rStyle w:val="Hyperlink"/>
            <w:rFonts w:cs="Times New Roman"/>
            <w:bCs/>
            <w:noProof/>
            <w:color w:val="auto"/>
            <w:sz w:val="24"/>
            <w:szCs w:val="24"/>
          </w:rPr>
          <w:t>8.5.8</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garantinei ir pogarantinei priežiūrai bei sistemos palaikymui</w:t>
        </w:r>
        <w:r w:rsidRPr="003E01A0">
          <w:rPr>
            <w:rFonts w:cs="Times New Roman"/>
            <w:bCs/>
            <w:noProof/>
            <w:webHidden/>
          </w:rPr>
          <w:tab/>
        </w:r>
        <w:r w:rsidR="00EE7871">
          <w:rPr>
            <w:rFonts w:cs="Times New Roman"/>
            <w:bCs/>
            <w:noProof/>
            <w:webHidden/>
          </w:rPr>
          <w:t>42</w:t>
        </w:r>
      </w:hyperlink>
    </w:p>
    <w:p w14:paraId="01941A7E" w14:textId="5879C935" w:rsidR="00874413" w:rsidRPr="003E01A0" w:rsidRDefault="00874413" w:rsidP="00EB658F">
      <w:pPr>
        <w:pStyle w:val="TOC3"/>
        <w:tabs>
          <w:tab w:val="left" w:pos="0"/>
        </w:tabs>
        <w:rPr>
          <w:rFonts w:eastAsiaTheme="minorEastAsia" w:cs="Times New Roman"/>
          <w:bCs/>
          <w:noProof/>
          <w:kern w:val="2"/>
          <w:lang w:val="en-GB" w:eastAsia="en-GB"/>
          <w14:ligatures w14:val="standardContextual"/>
        </w:rPr>
      </w:pPr>
      <w:hyperlink w:anchor="_Toc227749539" w:history="1">
        <w:r w:rsidRPr="003E01A0">
          <w:rPr>
            <w:rStyle w:val="Hyperlink"/>
            <w:rFonts w:cs="Times New Roman"/>
            <w:bCs/>
            <w:noProof/>
            <w:color w:val="auto"/>
            <w:sz w:val="24"/>
            <w:szCs w:val="24"/>
          </w:rPr>
          <w:t>8.5.9</w:t>
        </w:r>
        <w:r w:rsidRPr="003E01A0">
          <w:rPr>
            <w:rFonts w:eastAsiaTheme="minorEastAsia" w:cs="Times New Roman"/>
            <w:bCs/>
            <w:noProof/>
            <w:kern w:val="2"/>
            <w:lang w:val="en-GB" w:eastAsia="en-GB"/>
            <w14:ligatures w14:val="standardContextual"/>
          </w:rPr>
          <w:tab/>
        </w:r>
        <w:r w:rsidRPr="003E01A0">
          <w:rPr>
            <w:rStyle w:val="Hyperlink"/>
            <w:rFonts w:cs="Times New Roman"/>
            <w:bCs/>
            <w:noProof/>
            <w:color w:val="auto"/>
            <w:sz w:val="24"/>
            <w:szCs w:val="24"/>
          </w:rPr>
          <w:t>Reikalavimai vystymo paslaugoms</w:t>
        </w:r>
        <w:r w:rsidRPr="003E01A0">
          <w:rPr>
            <w:rFonts w:cs="Times New Roman"/>
            <w:bCs/>
            <w:noProof/>
            <w:webHidden/>
          </w:rPr>
          <w:tab/>
        </w:r>
        <w:r w:rsidR="00EE7871">
          <w:rPr>
            <w:rFonts w:cs="Times New Roman"/>
            <w:bCs/>
            <w:noProof/>
            <w:webHidden/>
          </w:rPr>
          <w:t>4</w:t>
        </w:r>
      </w:hyperlink>
      <w:r w:rsidR="00EE7871">
        <w:t>4</w:t>
      </w:r>
    </w:p>
    <w:p w14:paraId="33D1743E" w14:textId="1E05CC7F" w:rsidR="005A0CED" w:rsidRPr="003E01A0" w:rsidRDefault="005F133A" w:rsidP="00EB658F">
      <w:pPr>
        <w:pStyle w:val="Tekstasarial"/>
        <w:tabs>
          <w:tab w:val="left" w:pos="0"/>
        </w:tabs>
        <w:rPr>
          <w:rFonts w:ascii="Times New Roman" w:hAnsi="Times New Roman" w:cs="Times New Roman"/>
          <w:bCs/>
          <w:caps/>
          <w:color w:val="auto"/>
          <w:sz w:val="24"/>
          <w:szCs w:val="24"/>
        </w:rPr>
      </w:pPr>
      <w:r w:rsidRPr="003E01A0">
        <w:rPr>
          <w:rFonts w:ascii="Times New Roman" w:eastAsia="Calibri" w:hAnsi="Times New Roman" w:cs="Times New Roman"/>
          <w:bCs/>
          <w:caps/>
          <w:color w:val="auto"/>
          <w:sz w:val="24"/>
          <w:szCs w:val="24"/>
        </w:rPr>
        <w:fldChar w:fldCharType="end"/>
      </w:r>
      <w:r w:rsidR="005A0CED" w:rsidRPr="003E01A0">
        <w:rPr>
          <w:rFonts w:ascii="Times New Roman" w:hAnsi="Times New Roman" w:cs="Times New Roman"/>
          <w:bCs/>
          <w:caps/>
          <w:color w:val="auto"/>
          <w:sz w:val="24"/>
          <w:szCs w:val="24"/>
        </w:rPr>
        <w:br w:type="page"/>
      </w:r>
    </w:p>
    <w:p w14:paraId="0565461E" w14:textId="37157A24" w:rsidR="009A7E34" w:rsidRPr="00496E11" w:rsidRDefault="002A3A37" w:rsidP="003C0692">
      <w:pPr>
        <w:pStyle w:val="Heading1"/>
        <w:tabs>
          <w:tab w:val="left" w:pos="0"/>
        </w:tabs>
        <w:ind w:left="0" w:firstLine="0"/>
        <w:rPr>
          <w:bCs w:val="0"/>
          <w:caps w:val="0"/>
          <w:kern w:val="0"/>
          <w:sz w:val="24"/>
          <w:szCs w:val="24"/>
          <w:lang w:val="lt-LT"/>
        </w:rPr>
      </w:pPr>
      <w:bookmarkStart w:id="3" w:name="_Toc47027191"/>
      <w:bookmarkStart w:id="4" w:name="_Ref74668933"/>
      <w:bookmarkStart w:id="5" w:name="_Ref74668945"/>
      <w:bookmarkStart w:id="6" w:name="_Toc227749504"/>
      <w:bookmarkEnd w:id="1"/>
      <w:r w:rsidRPr="00496E11">
        <w:rPr>
          <w:bCs w:val="0"/>
          <w:sz w:val="24"/>
          <w:szCs w:val="24"/>
          <w:lang w:val="lt-LT"/>
        </w:rPr>
        <w:lastRenderedPageBreak/>
        <w:t>SPECIFIKACIJOS</w:t>
      </w:r>
      <w:r w:rsidRPr="00496E11">
        <w:rPr>
          <w:bCs w:val="0"/>
          <w:caps w:val="0"/>
          <w:kern w:val="0"/>
          <w:sz w:val="24"/>
          <w:szCs w:val="24"/>
          <w:lang w:val="lt-LT"/>
        </w:rPr>
        <w:t xml:space="preserve"> SANTRAUKA</w:t>
      </w:r>
      <w:bookmarkEnd w:id="3"/>
      <w:bookmarkEnd w:id="4"/>
      <w:bookmarkEnd w:id="5"/>
      <w:bookmarkEnd w:id="6"/>
    </w:p>
    <w:p w14:paraId="193FAD57" w14:textId="7456C181" w:rsidR="009A7E34" w:rsidRPr="003E01A0" w:rsidRDefault="3A7E03F8" w:rsidP="00EB658F">
      <w:pPr>
        <w:pStyle w:val="ListParagraph"/>
        <w:numPr>
          <w:ilvl w:val="0"/>
          <w:numId w:val="30"/>
        </w:numPr>
        <w:tabs>
          <w:tab w:val="left" w:pos="0"/>
        </w:tabs>
        <w:spacing w:after="0"/>
        <w:jc w:val="both"/>
        <w:rPr>
          <w:bCs/>
          <w:szCs w:val="24"/>
          <w:lang w:eastAsia="lt-LT"/>
        </w:rPr>
      </w:pPr>
      <w:r w:rsidRPr="003E01A0">
        <w:rPr>
          <w:bCs/>
          <w:szCs w:val="24"/>
          <w:lang w:eastAsia="lt-LT"/>
        </w:rPr>
        <w:t xml:space="preserve">Šiame dokumente pateikiami reikalavimai, pagal kuriuos turi būti </w:t>
      </w:r>
      <w:r w:rsidR="00A75AF1" w:rsidRPr="003E01A0">
        <w:rPr>
          <w:bCs/>
          <w:szCs w:val="24"/>
          <w:lang w:eastAsia="lt-LT"/>
        </w:rPr>
        <w:t>teikiamos</w:t>
      </w:r>
      <w:r w:rsidRPr="003E01A0">
        <w:rPr>
          <w:bCs/>
          <w:szCs w:val="24"/>
          <w:lang w:eastAsia="lt-LT"/>
        </w:rPr>
        <w:t xml:space="preserve"> </w:t>
      </w:r>
      <w:r w:rsidR="002324D1" w:rsidRPr="003E01A0">
        <w:rPr>
          <w:bCs/>
          <w:szCs w:val="24"/>
          <w:lang w:eastAsia="lt-LT"/>
        </w:rPr>
        <w:t xml:space="preserve">VST </w:t>
      </w:r>
      <w:r w:rsidR="00E36125" w:rsidRPr="003E01A0">
        <w:rPr>
          <w:bCs/>
          <w:szCs w:val="24"/>
          <w:lang w:eastAsia="lt-LT"/>
        </w:rPr>
        <w:t xml:space="preserve"> Personalo</w:t>
      </w:r>
      <w:r w:rsidR="006E4129" w:rsidRPr="003E01A0">
        <w:rPr>
          <w:bCs/>
          <w:szCs w:val="24"/>
          <w:lang w:eastAsia="lt-LT"/>
        </w:rPr>
        <w:t>,</w:t>
      </w:r>
      <w:r w:rsidR="00E36125" w:rsidRPr="003E01A0">
        <w:rPr>
          <w:bCs/>
          <w:szCs w:val="24"/>
          <w:lang w:eastAsia="lt-LT"/>
        </w:rPr>
        <w:t xml:space="preserve"> </w:t>
      </w:r>
      <w:r w:rsidR="007062D8" w:rsidRPr="003E01A0">
        <w:rPr>
          <w:bCs/>
          <w:szCs w:val="24"/>
          <w:lang w:eastAsia="lt-LT"/>
        </w:rPr>
        <w:t>D</w:t>
      </w:r>
      <w:r w:rsidR="00E36125" w:rsidRPr="003E01A0">
        <w:rPr>
          <w:bCs/>
          <w:szCs w:val="24"/>
          <w:lang w:eastAsia="lt-LT"/>
        </w:rPr>
        <w:t>arbo užmokesčio</w:t>
      </w:r>
      <w:r w:rsidR="007062D8" w:rsidRPr="003E01A0">
        <w:rPr>
          <w:bCs/>
          <w:szCs w:val="24"/>
          <w:lang w:eastAsia="lt-LT"/>
        </w:rPr>
        <w:t xml:space="preserve">, Darbo laiko apskaitos </w:t>
      </w:r>
      <w:r w:rsidR="00E36125" w:rsidRPr="003E01A0">
        <w:rPr>
          <w:bCs/>
          <w:szCs w:val="24"/>
          <w:lang w:eastAsia="lt-LT"/>
        </w:rPr>
        <w:t>valdymo</w:t>
      </w:r>
      <w:r w:rsidR="00C91D2F" w:rsidRPr="003E01A0">
        <w:rPr>
          <w:bCs/>
          <w:szCs w:val="24"/>
          <w:lang w:eastAsia="lt-LT"/>
        </w:rPr>
        <w:t xml:space="preserve"> sistemos</w:t>
      </w:r>
      <w:r w:rsidR="00E36125" w:rsidRPr="003E01A0">
        <w:rPr>
          <w:bCs/>
          <w:szCs w:val="24"/>
          <w:lang w:eastAsia="lt-LT"/>
        </w:rPr>
        <w:t xml:space="preserve"> </w:t>
      </w:r>
      <w:r w:rsidR="007062D8" w:rsidRPr="003E01A0">
        <w:rPr>
          <w:bCs/>
          <w:szCs w:val="24"/>
          <w:lang w:eastAsia="lt-LT"/>
        </w:rPr>
        <w:t>bei Savitarnos portalo</w:t>
      </w:r>
      <w:r w:rsidR="00301898" w:rsidRPr="003E01A0">
        <w:rPr>
          <w:bCs/>
          <w:szCs w:val="24"/>
          <w:lang w:eastAsia="lt-LT"/>
        </w:rPr>
        <w:t xml:space="preserve">, Transporto ir Logistikos posistemių </w:t>
      </w:r>
      <w:r w:rsidR="00C91D2F" w:rsidRPr="003E01A0">
        <w:rPr>
          <w:bCs/>
          <w:szCs w:val="24"/>
          <w:lang w:eastAsia="lt-LT"/>
        </w:rPr>
        <w:t>sukūrimo</w:t>
      </w:r>
      <w:r w:rsidR="00206036" w:rsidRPr="003E01A0">
        <w:rPr>
          <w:bCs/>
          <w:szCs w:val="24"/>
          <w:lang w:eastAsia="lt-LT"/>
        </w:rPr>
        <w:t>,</w:t>
      </w:r>
      <w:r w:rsidRPr="003E01A0">
        <w:rPr>
          <w:bCs/>
          <w:szCs w:val="24"/>
          <w:lang w:eastAsia="lt-LT"/>
        </w:rPr>
        <w:t xml:space="preserve"> </w:t>
      </w:r>
      <w:r w:rsidR="00B84360" w:rsidRPr="003E01A0">
        <w:rPr>
          <w:bCs/>
          <w:szCs w:val="24"/>
          <w:lang w:eastAsia="lt-LT"/>
        </w:rPr>
        <w:t>diegimo</w:t>
      </w:r>
      <w:r w:rsidR="00A75AF1" w:rsidRPr="003E01A0">
        <w:rPr>
          <w:bCs/>
          <w:szCs w:val="24"/>
          <w:lang w:eastAsia="lt-LT"/>
        </w:rPr>
        <w:t xml:space="preserve"> </w:t>
      </w:r>
      <w:r w:rsidR="00206036" w:rsidRPr="003E01A0">
        <w:rPr>
          <w:bCs/>
          <w:szCs w:val="24"/>
          <w:lang w:eastAsia="lt-LT"/>
        </w:rPr>
        <w:t xml:space="preserve">ir palaikymo </w:t>
      </w:r>
      <w:r w:rsidR="00A75AF1" w:rsidRPr="003E01A0">
        <w:rPr>
          <w:bCs/>
          <w:szCs w:val="24"/>
          <w:lang w:eastAsia="lt-LT"/>
        </w:rPr>
        <w:t>paslaugos</w:t>
      </w:r>
      <w:r w:rsidRPr="003E01A0">
        <w:rPr>
          <w:bCs/>
          <w:szCs w:val="24"/>
          <w:lang w:eastAsia="lt-LT"/>
        </w:rPr>
        <w:t>.</w:t>
      </w:r>
    </w:p>
    <w:p w14:paraId="13928475" w14:textId="77777777" w:rsidR="00140E6A" w:rsidRPr="003E01A0" w:rsidRDefault="00140E6A" w:rsidP="00EB658F">
      <w:pPr>
        <w:pStyle w:val="ListParagraph"/>
        <w:tabs>
          <w:tab w:val="left" w:pos="0"/>
        </w:tabs>
        <w:spacing w:after="0"/>
        <w:jc w:val="both"/>
        <w:rPr>
          <w:bCs/>
          <w:szCs w:val="24"/>
          <w:lang w:eastAsia="lt-LT"/>
        </w:rPr>
      </w:pPr>
    </w:p>
    <w:p w14:paraId="63B5986D" w14:textId="451EF16F" w:rsidR="009A7E34" w:rsidRPr="00496E11" w:rsidRDefault="002A3A37" w:rsidP="003C0692">
      <w:pPr>
        <w:pStyle w:val="Heading1"/>
        <w:tabs>
          <w:tab w:val="left" w:pos="0"/>
        </w:tabs>
        <w:ind w:left="0" w:firstLine="0"/>
        <w:rPr>
          <w:bCs w:val="0"/>
          <w:caps w:val="0"/>
          <w:kern w:val="0"/>
          <w:sz w:val="24"/>
          <w:szCs w:val="24"/>
          <w:lang w:val="lt-LT"/>
        </w:rPr>
      </w:pPr>
      <w:bookmarkStart w:id="7" w:name="_Toc47027192"/>
      <w:bookmarkStart w:id="8" w:name="_Toc227749505"/>
      <w:r w:rsidRPr="00496E11">
        <w:rPr>
          <w:bCs w:val="0"/>
          <w:caps w:val="0"/>
          <w:kern w:val="0"/>
          <w:sz w:val="24"/>
          <w:szCs w:val="24"/>
          <w:lang w:val="lt-LT"/>
        </w:rPr>
        <w:t>SĄVOKOS IR SUTRUMPINIMAI</w:t>
      </w:r>
      <w:bookmarkEnd w:id="7"/>
      <w:bookmarkEnd w:id="8"/>
    </w:p>
    <w:tbl>
      <w:tblPr>
        <w:tblStyle w:val="TableGrid"/>
        <w:tblW w:w="5000" w:type="pct"/>
        <w:tblLook w:val="04A0" w:firstRow="1" w:lastRow="0" w:firstColumn="1" w:lastColumn="0" w:noHBand="0" w:noVBand="1"/>
      </w:tblPr>
      <w:tblGrid>
        <w:gridCol w:w="2090"/>
        <w:gridCol w:w="6926"/>
      </w:tblGrid>
      <w:tr w:rsidR="000D6424" w:rsidRPr="003E01A0" w14:paraId="55D29EF5" w14:textId="77777777" w:rsidTr="029F1AEF">
        <w:trPr>
          <w:trHeight w:val="454"/>
          <w:tblHeader/>
        </w:trPr>
        <w:tc>
          <w:tcPr>
            <w:tcW w:w="1159" w:type="pct"/>
            <w:shd w:val="clear" w:color="auto" w:fill="F2F2F2" w:themeFill="background1" w:themeFillShade="F2"/>
          </w:tcPr>
          <w:p w14:paraId="712ABD19" w14:textId="77777777" w:rsidR="0000106D" w:rsidRPr="003E01A0" w:rsidRDefault="0000106D" w:rsidP="00EB658F">
            <w:pPr>
              <w:pStyle w:val="Lentelsvirsus"/>
              <w:tabs>
                <w:tab w:val="left" w:pos="0"/>
              </w:tabs>
              <w:rPr>
                <w:b w:val="0"/>
                <w:bCs/>
                <w:color w:val="auto"/>
                <w:sz w:val="24"/>
                <w:szCs w:val="24"/>
              </w:rPr>
            </w:pPr>
            <w:r w:rsidRPr="003E01A0">
              <w:rPr>
                <w:b w:val="0"/>
                <w:bCs/>
                <w:color w:val="auto"/>
                <w:sz w:val="24"/>
                <w:szCs w:val="24"/>
              </w:rPr>
              <w:t>Sąvoka / sutrumpinimas</w:t>
            </w:r>
          </w:p>
        </w:tc>
        <w:tc>
          <w:tcPr>
            <w:tcW w:w="3841" w:type="pct"/>
            <w:shd w:val="clear" w:color="auto" w:fill="F2F2F2" w:themeFill="background1" w:themeFillShade="F2"/>
          </w:tcPr>
          <w:p w14:paraId="0FA55C4D" w14:textId="56FD7BF2" w:rsidR="0000106D" w:rsidRPr="003E01A0" w:rsidRDefault="0000106D" w:rsidP="00EB658F">
            <w:pPr>
              <w:pStyle w:val="Lentelsvirsus"/>
              <w:tabs>
                <w:tab w:val="left" w:pos="0"/>
              </w:tabs>
              <w:rPr>
                <w:b w:val="0"/>
                <w:bCs/>
                <w:color w:val="auto"/>
                <w:sz w:val="24"/>
                <w:szCs w:val="24"/>
              </w:rPr>
            </w:pPr>
            <w:r w:rsidRPr="003E01A0">
              <w:rPr>
                <w:b w:val="0"/>
                <w:bCs/>
                <w:color w:val="auto"/>
                <w:sz w:val="24"/>
                <w:szCs w:val="24"/>
              </w:rPr>
              <w:t>Paaiškinimas</w:t>
            </w:r>
          </w:p>
        </w:tc>
      </w:tr>
      <w:tr w:rsidR="000D6424" w:rsidRPr="003E01A0" w14:paraId="555ADF46" w14:textId="77777777" w:rsidTr="029F1AEF">
        <w:trPr>
          <w:trHeight w:val="262"/>
        </w:trPr>
        <w:tc>
          <w:tcPr>
            <w:tcW w:w="1159" w:type="pct"/>
          </w:tcPr>
          <w:p w14:paraId="13B1EA48" w14:textId="353BF68D" w:rsidR="00D56302" w:rsidRPr="003E01A0" w:rsidRDefault="00D56302" w:rsidP="00EB658F">
            <w:pPr>
              <w:pStyle w:val="Lentelsturinys"/>
              <w:tabs>
                <w:tab w:val="left" w:pos="0"/>
              </w:tabs>
              <w:spacing w:line="276" w:lineRule="auto"/>
              <w:rPr>
                <w:bCs/>
                <w:sz w:val="24"/>
                <w:szCs w:val="24"/>
              </w:rPr>
            </w:pPr>
            <w:r w:rsidRPr="003E01A0">
              <w:rPr>
                <w:bCs/>
                <w:sz w:val="24"/>
                <w:szCs w:val="24"/>
              </w:rPr>
              <w:t>Bankų IS</w:t>
            </w:r>
          </w:p>
        </w:tc>
        <w:tc>
          <w:tcPr>
            <w:tcW w:w="3841" w:type="pct"/>
          </w:tcPr>
          <w:p w14:paraId="2B757D76" w14:textId="2B9F88FB" w:rsidR="00D56302" w:rsidRPr="003E01A0" w:rsidRDefault="00D56302" w:rsidP="00EB658F">
            <w:pPr>
              <w:pStyle w:val="Lentelsturinys"/>
              <w:tabs>
                <w:tab w:val="left" w:pos="0"/>
              </w:tabs>
              <w:spacing w:line="276" w:lineRule="auto"/>
              <w:jc w:val="both"/>
              <w:rPr>
                <w:bCs/>
                <w:sz w:val="24"/>
                <w:szCs w:val="24"/>
              </w:rPr>
            </w:pPr>
            <w:r w:rsidRPr="003E01A0">
              <w:rPr>
                <w:bCs/>
                <w:sz w:val="24"/>
                <w:szCs w:val="24"/>
              </w:rPr>
              <w:t xml:space="preserve">Bankų </w:t>
            </w:r>
            <w:r w:rsidR="00B35172" w:rsidRPr="003E01A0">
              <w:rPr>
                <w:bCs/>
                <w:sz w:val="24"/>
                <w:szCs w:val="24"/>
              </w:rPr>
              <w:t xml:space="preserve">informacinės </w:t>
            </w:r>
            <w:r w:rsidRPr="003E01A0">
              <w:rPr>
                <w:bCs/>
                <w:sz w:val="24"/>
                <w:szCs w:val="24"/>
              </w:rPr>
              <w:t>sistemos</w:t>
            </w:r>
            <w:r w:rsidR="00B35172" w:rsidRPr="003E01A0">
              <w:rPr>
                <w:bCs/>
                <w:sz w:val="24"/>
                <w:szCs w:val="24"/>
              </w:rPr>
              <w:t>.</w:t>
            </w:r>
          </w:p>
        </w:tc>
      </w:tr>
      <w:tr w:rsidR="000D6424" w:rsidRPr="003E01A0" w14:paraId="1E497B79" w14:textId="77777777" w:rsidTr="029F1AEF">
        <w:trPr>
          <w:trHeight w:val="262"/>
        </w:trPr>
        <w:tc>
          <w:tcPr>
            <w:tcW w:w="1159" w:type="pct"/>
          </w:tcPr>
          <w:p w14:paraId="1A36C993" w14:textId="3CA78463" w:rsidR="00F425BC" w:rsidRPr="003E01A0" w:rsidRDefault="00C33BC2" w:rsidP="00EB658F">
            <w:pPr>
              <w:pStyle w:val="Lentelsturinys"/>
              <w:tabs>
                <w:tab w:val="left" w:pos="0"/>
              </w:tabs>
              <w:spacing w:line="276" w:lineRule="auto"/>
              <w:rPr>
                <w:bCs/>
                <w:sz w:val="24"/>
                <w:szCs w:val="24"/>
              </w:rPr>
            </w:pPr>
            <w:r w:rsidRPr="003E01A0">
              <w:rPr>
                <w:bCs/>
                <w:sz w:val="24"/>
                <w:szCs w:val="24"/>
              </w:rPr>
              <w:t>Diegėjas</w:t>
            </w:r>
          </w:p>
        </w:tc>
        <w:tc>
          <w:tcPr>
            <w:tcW w:w="3841" w:type="pct"/>
          </w:tcPr>
          <w:p w14:paraId="42DFC9B2" w14:textId="2505A252" w:rsidR="00F425BC" w:rsidRPr="003E01A0" w:rsidRDefault="00C33BC2" w:rsidP="00EB658F">
            <w:pPr>
              <w:pStyle w:val="Lentelsturinys"/>
              <w:tabs>
                <w:tab w:val="left" w:pos="0"/>
              </w:tabs>
              <w:spacing w:line="276" w:lineRule="auto"/>
              <w:jc w:val="both"/>
              <w:rPr>
                <w:bCs/>
                <w:sz w:val="24"/>
                <w:szCs w:val="24"/>
              </w:rPr>
            </w:pPr>
            <w:r w:rsidRPr="003E01A0">
              <w:rPr>
                <w:bCs/>
                <w:sz w:val="24"/>
                <w:szCs w:val="24"/>
              </w:rPr>
              <w:t>Šios techninės specifikacijos reikalavimų įgyvendinimo paslaugų teikėjas.</w:t>
            </w:r>
          </w:p>
        </w:tc>
      </w:tr>
      <w:tr w:rsidR="000D6424" w:rsidRPr="003E01A0" w14:paraId="5AFE1293" w14:textId="77777777" w:rsidTr="029F1AEF">
        <w:trPr>
          <w:trHeight w:val="262"/>
        </w:trPr>
        <w:tc>
          <w:tcPr>
            <w:tcW w:w="1159" w:type="pct"/>
          </w:tcPr>
          <w:p w14:paraId="2F723A34" w14:textId="53076BC5" w:rsidR="006B29EA" w:rsidRPr="003E01A0" w:rsidRDefault="006B29EA" w:rsidP="00EB658F">
            <w:pPr>
              <w:pStyle w:val="Lentelsturinys"/>
              <w:tabs>
                <w:tab w:val="left" w:pos="0"/>
              </w:tabs>
              <w:spacing w:line="276" w:lineRule="auto"/>
              <w:rPr>
                <w:bCs/>
                <w:sz w:val="24"/>
                <w:szCs w:val="24"/>
              </w:rPr>
            </w:pPr>
            <w:r w:rsidRPr="003E01A0">
              <w:rPr>
                <w:bCs/>
                <w:sz w:val="24"/>
                <w:szCs w:val="24"/>
              </w:rPr>
              <w:t>Iteracija</w:t>
            </w:r>
          </w:p>
        </w:tc>
        <w:tc>
          <w:tcPr>
            <w:tcW w:w="3841" w:type="pct"/>
          </w:tcPr>
          <w:p w14:paraId="4C2FA5F2" w14:textId="3BE4A9B1" w:rsidR="006B29EA" w:rsidRPr="003E01A0" w:rsidRDefault="00976CA8" w:rsidP="00EB658F">
            <w:pPr>
              <w:pStyle w:val="Lentelsturinys"/>
              <w:tabs>
                <w:tab w:val="left" w:pos="0"/>
              </w:tabs>
              <w:spacing w:line="276" w:lineRule="auto"/>
              <w:jc w:val="both"/>
              <w:rPr>
                <w:bCs/>
                <w:sz w:val="24"/>
                <w:szCs w:val="24"/>
              </w:rPr>
            </w:pPr>
            <w:r w:rsidRPr="003E01A0">
              <w:rPr>
                <w:bCs/>
                <w:sz w:val="24"/>
                <w:szCs w:val="24"/>
              </w:rPr>
              <w:t>Tai iš anksto suplanuotas, laike apribotas ir pasikartojantis Sistemos kūrimo etapas, kurio metu sukuriama, įdiegiama, ištestuojama ir kliento priimama etapo metu paruošta programinė įranga.</w:t>
            </w:r>
          </w:p>
        </w:tc>
      </w:tr>
      <w:tr w:rsidR="000D6424" w:rsidRPr="003E01A0" w14:paraId="35E77E3C" w14:textId="77777777" w:rsidTr="029F1AEF">
        <w:trPr>
          <w:trHeight w:val="262"/>
        </w:trPr>
        <w:tc>
          <w:tcPr>
            <w:tcW w:w="1159" w:type="pct"/>
          </w:tcPr>
          <w:p w14:paraId="0FDBB7BB" w14:textId="76C2CD4A" w:rsidR="00C33BC2" w:rsidRPr="003E01A0" w:rsidRDefault="00C33BC2" w:rsidP="00EB658F">
            <w:pPr>
              <w:pStyle w:val="Lentelsturinys"/>
              <w:tabs>
                <w:tab w:val="left" w:pos="0"/>
              </w:tabs>
              <w:spacing w:line="276" w:lineRule="auto"/>
              <w:rPr>
                <w:bCs/>
                <w:sz w:val="24"/>
                <w:szCs w:val="24"/>
              </w:rPr>
            </w:pPr>
            <w:r w:rsidRPr="003E01A0">
              <w:rPr>
                <w:bCs/>
                <w:sz w:val="24"/>
                <w:szCs w:val="24"/>
              </w:rPr>
              <w:t>Perkančioji organizacija</w:t>
            </w:r>
          </w:p>
        </w:tc>
        <w:tc>
          <w:tcPr>
            <w:tcW w:w="3841" w:type="pct"/>
          </w:tcPr>
          <w:p w14:paraId="7B242D37" w14:textId="58F76924" w:rsidR="00C33BC2" w:rsidRPr="003E01A0" w:rsidRDefault="00912302" w:rsidP="00EB658F">
            <w:pPr>
              <w:pStyle w:val="Lentelsturinys"/>
              <w:tabs>
                <w:tab w:val="left" w:pos="0"/>
              </w:tabs>
              <w:spacing w:line="276" w:lineRule="auto"/>
              <w:jc w:val="both"/>
              <w:rPr>
                <w:bCs/>
                <w:sz w:val="24"/>
                <w:szCs w:val="24"/>
              </w:rPr>
            </w:pPr>
            <w:r w:rsidRPr="003E01A0">
              <w:rPr>
                <w:bCs/>
                <w:sz w:val="24"/>
                <w:szCs w:val="24"/>
              </w:rPr>
              <w:t>VST</w:t>
            </w:r>
          </w:p>
        </w:tc>
      </w:tr>
      <w:tr w:rsidR="000D6424" w:rsidRPr="003E01A0" w14:paraId="5CD8B3D0" w14:textId="77777777" w:rsidTr="029F1AEF">
        <w:trPr>
          <w:trHeight w:val="262"/>
        </w:trPr>
        <w:tc>
          <w:tcPr>
            <w:tcW w:w="1159" w:type="pct"/>
          </w:tcPr>
          <w:p w14:paraId="0DF35892" w14:textId="3D710F41" w:rsidR="00DA7A0A" w:rsidRPr="003E01A0" w:rsidRDefault="00DA7A0A" w:rsidP="00EB658F">
            <w:pPr>
              <w:pStyle w:val="Lentelsturinys"/>
              <w:tabs>
                <w:tab w:val="left" w:pos="0"/>
              </w:tabs>
              <w:spacing w:line="276" w:lineRule="auto"/>
              <w:rPr>
                <w:bCs/>
                <w:sz w:val="24"/>
                <w:szCs w:val="24"/>
              </w:rPr>
            </w:pPr>
            <w:r w:rsidRPr="003E01A0">
              <w:rPr>
                <w:rFonts w:eastAsia="Times New Roman"/>
                <w:bCs/>
                <w:sz w:val="24"/>
                <w:szCs w:val="24"/>
              </w:rPr>
              <w:t>Personalo, Darbo užmokesčio ir Darbo laiko apskaitos valdymo posistemė</w:t>
            </w:r>
          </w:p>
        </w:tc>
        <w:tc>
          <w:tcPr>
            <w:tcW w:w="3841" w:type="pct"/>
          </w:tcPr>
          <w:p w14:paraId="4B998D90" w14:textId="6CA6426D" w:rsidR="00DA7A0A" w:rsidRPr="003E01A0" w:rsidRDefault="00DA7A0A" w:rsidP="00EB658F">
            <w:pPr>
              <w:pStyle w:val="Lentelsturinys"/>
              <w:tabs>
                <w:tab w:val="left" w:pos="0"/>
              </w:tabs>
              <w:spacing w:line="276" w:lineRule="auto"/>
              <w:jc w:val="both"/>
              <w:rPr>
                <w:bCs/>
                <w:sz w:val="24"/>
                <w:szCs w:val="24"/>
              </w:rPr>
            </w:pPr>
            <w:r w:rsidRPr="003E01A0">
              <w:rPr>
                <w:bCs/>
                <w:sz w:val="24"/>
                <w:szCs w:val="24"/>
              </w:rPr>
              <w:t xml:space="preserve">Pilnas rinkinys funkcionalumų, suteikiantis galimybę daliai </w:t>
            </w:r>
            <w:r w:rsidR="000D7B1F" w:rsidRPr="003E01A0">
              <w:rPr>
                <w:bCs/>
                <w:sz w:val="24"/>
                <w:szCs w:val="24"/>
              </w:rPr>
              <w:t xml:space="preserve">įstaigos </w:t>
            </w:r>
            <w:r w:rsidRPr="003E01A0">
              <w:rPr>
                <w:bCs/>
                <w:sz w:val="24"/>
                <w:szCs w:val="24"/>
              </w:rPr>
              <w:t>darbuotojų naudotis visomis Sistemos ir Savitarnos galimybėmis pagal jų turimas vartotojų teises.</w:t>
            </w:r>
          </w:p>
        </w:tc>
      </w:tr>
      <w:tr w:rsidR="000D6424" w:rsidRPr="003E01A0" w14:paraId="78A9453C" w14:textId="77777777" w:rsidTr="029F1AEF">
        <w:trPr>
          <w:trHeight w:val="262"/>
        </w:trPr>
        <w:tc>
          <w:tcPr>
            <w:tcW w:w="1159" w:type="pct"/>
          </w:tcPr>
          <w:p w14:paraId="0AAB0C45" w14:textId="29C4BF0F" w:rsidR="00DA7A0A" w:rsidRPr="003E01A0" w:rsidRDefault="00DA7A0A" w:rsidP="00EB658F">
            <w:pPr>
              <w:pStyle w:val="Lentelsturinys"/>
              <w:tabs>
                <w:tab w:val="left" w:pos="0"/>
              </w:tabs>
              <w:spacing w:line="276" w:lineRule="auto"/>
              <w:rPr>
                <w:bCs/>
                <w:sz w:val="24"/>
                <w:szCs w:val="24"/>
              </w:rPr>
            </w:pPr>
            <w:r w:rsidRPr="003E01A0">
              <w:rPr>
                <w:bCs/>
                <w:sz w:val="24"/>
                <w:szCs w:val="24"/>
              </w:rPr>
              <w:t>Savitarnos portalas</w:t>
            </w:r>
          </w:p>
        </w:tc>
        <w:tc>
          <w:tcPr>
            <w:tcW w:w="3841" w:type="pct"/>
          </w:tcPr>
          <w:p w14:paraId="5F025CA6" w14:textId="1F065D78" w:rsidR="00DA7A0A" w:rsidRPr="003E01A0" w:rsidRDefault="00DA7A0A" w:rsidP="00EB658F">
            <w:pPr>
              <w:pStyle w:val="Lentelsturinys"/>
              <w:tabs>
                <w:tab w:val="left" w:pos="0"/>
              </w:tabs>
              <w:spacing w:line="276" w:lineRule="auto"/>
              <w:jc w:val="both"/>
              <w:rPr>
                <w:bCs/>
                <w:sz w:val="24"/>
                <w:szCs w:val="24"/>
              </w:rPr>
            </w:pPr>
            <w:r w:rsidRPr="003E01A0">
              <w:rPr>
                <w:bCs/>
                <w:sz w:val="24"/>
                <w:szCs w:val="24"/>
              </w:rPr>
              <w:t xml:space="preserve">Ribotas rinkinys funkcionalumų, suteikiantis galimybę visiems </w:t>
            </w:r>
            <w:r w:rsidR="000D7B1F" w:rsidRPr="003E01A0">
              <w:rPr>
                <w:bCs/>
                <w:sz w:val="24"/>
                <w:szCs w:val="24"/>
              </w:rPr>
              <w:t xml:space="preserve">įstaigos </w:t>
            </w:r>
            <w:r w:rsidRPr="003E01A0">
              <w:rPr>
                <w:bCs/>
                <w:sz w:val="24"/>
                <w:szCs w:val="24"/>
              </w:rPr>
              <w:t>darbuotojams peržiūrėti, keisti bei sukurti naujus įrašus pagal jų turimas vartotojų teises.</w:t>
            </w:r>
          </w:p>
        </w:tc>
      </w:tr>
      <w:tr w:rsidR="000D6424" w:rsidRPr="003E01A0" w14:paraId="314B6653" w14:textId="77777777" w:rsidTr="029F1AEF">
        <w:trPr>
          <w:trHeight w:val="262"/>
        </w:trPr>
        <w:tc>
          <w:tcPr>
            <w:tcW w:w="1159" w:type="pct"/>
          </w:tcPr>
          <w:p w14:paraId="2C4332E7" w14:textId="0E5E4786" w:rsidR="00DA7A0A" w:rsidRPr="003E01A0" w:rsidRDefault="00DA7A0A" w:rsidP="00EB658F">
            <w:pPr>
              <w:pStyle w:val="Lentelsturinys"/>
              <w:tabs>
                <w:tab w:val="left" w:pos="0"/>
              </w:tabs>
              <w:spacing w:line="276" w:lineRule="auto"/>
              <w:rPr>
                <w:bCs/>
                <w:sz w:val="24"/>
                <w:szCs w:val="24"/>
              </w:rPr>
            </w:pPr>
            <w:r w:rsidRPr="003E01A0">
              <w:rPr>
                <w:bCs/>
                <w:sz w:val="24"/>
                <w:szCs w:val="24"/>
              </w:rPr>
              <w:t>Sistema</w:t>
            </w:r>
          </w:p>
        </w:tc>
        <w:tc>
          <w:tcPr>
            <w:tcW w:w="3841" w:type="pct"/>
          </w:tcPr>
          <w:p w14:paraId="29049EC3" w14:textId="0A66041A" w:rsidR="00DA7A0A" w:rsidRPr="003E01A0" w:rsidRDefault="00DA7A0A" w:rsidP="00EB658F">
            <w:pPr>
              <w:pStyle w:val="Lentelsturinys"/>
              <w:tabs>
                <w:tab w:val="left" w:pos="0"/>
              </w:tabs>
              <w:spacing w:line="276" w:lineRule="auto"/>
              <w:jc w:val="both"/>
              <w:rPr>
                <w:bCs/>
                <w:sz w:val="24"/>
                <w:szCs w:val="24"/>
              </w:rPr>
            </w:pPr>
            <w:r w:rsidRPr="003E01A0">
              <w:rPr>
                <w:bCs/>
                <w:sz w:val="24"/>
                <w:szCs w:val="24"/>
              </w:rPr>
              <w:t>Personalo, Darbo užmokesčio, Darbo laiko apskaitos valdymo sistema bei Savitarnos portalas</w:t>
            </w:r>
            <w:r w:rsidR="00B35172" w:rsidRPr="003E01A0">
              <w:rPr>
                <w:bCs/>
                <w:sz w:val="24"/>
                <w:szCs w:val="24"/>
              </w:rPr>
              <w:t>.</w:t>
            </w:r>
          </w:p>
        </w:tc>
      </w:tr>
      <w:tr w:rsidR="000D6424" w:rsidRPr="003E01A0" w14:paraId="7C82D8A1" w14:textId="77777777" w:rsidTr="029F1AEF">
        <w:trPr>
          <w:trHeight w:val="262"/>
        </w:trPr>
        <w:tc>
          <w:tcPr>
            <w:tcW w:w="1159" w:type="pct"/>
          </w:tcPr>
          <w:p w14:paraId="725FFB1F" w14:textId="0E0C8D9D" w:rsidR="00D56302" w:rsidRPr="003E01A0" w:rsidRDefault="00D56302" w:rsidP="00EB658F">
            <w:pPr>
              <w:pStyle w:val="Lentelsturinys"/>
              <w:tabs>
                <w:tab w:val="left" w:pos="0"/>
              </w:tabs>
              <w:spacing w:line="276" w:lineRule="auto"/>
              <w:rPr>
                <w:bCs/>
                <w:sz w:val="24"/>
                <w:szCs w:val="24"/>
              </w:rPr>
            </w:pPr>
            <w:r w:rsidRPr="003E01A0">
              <w:rPr>
                <w:bCs/>
                <w:sz w:val="24"/>
                <w:szCs w:val="24"/>
              </w:rPr>
              <w:t>Sodra</w:t>
            </w:r>
          </w:p>
        </w:tc>
        <w:tc>
          <w:tcPr>
            <w:tcW w:w="3841" w:type="pct"/>
          </w:tcPr>
          <w:p w14:paraId="6731CC98" w14:textId="06B81C83" w:rsidR="00D56302" w:rsidRPr="003E01A0" w:rsidRDefault="00D56302" w:rsidP="00EB658F">
            <w:pPr>
              <w:pStyle w:val="Lentelsturinys"/>
              <w:tabs>
                <w:tab w:val="left" w:pos="0"/>
              </w:tabs>
              <w:spacing w:line="276" w:lineRule="auto"/>
              <w:jc w:val="both"/>
              <w:rPr>
                <w:bCs/>
                <w:sz w:val="24"/>
                <w:szCs w:val="24"/>
              </w:rPr>
            </w:pPr>
            <w:r w:rsidRPr="003E01A0">
              <w:rPr>
                <w:bCs/>
                <w:sz w:val="24"/>
                <w:szCs w:val="24"/>
              </w:rPr>
              <w:t>Valstybinio socialinio draudimo fondo valdyba prie Socialinės apsaugos ir darbo ministerijos</w:t>
            </w:r>
            <w:r w:rsidR="00B35172" w:rsidRPr="003E01A0">
              <w:rPr>
                <w:bCs/>
                <w:sz w:val="24"/>
                <w:szCs w:val="24"/>
              </w:rPr>
              <w:t>.</w:t>
            </w:r>
          </w:p>
        </w:tc>
      </w:tr>
      <w:tr w:rsidR="000D6424" w:rsidRPr="003E01A0" w14:paraId="377DD970" w14:textId="77777777" w:rsidTr="029F1AEF">
        <w:trPr>
          <w:trHeight w:val="262"/>
        </w:trPr>
        <w:tc>
          <w:tcPr>
            <w:tcW w:w="1159" w:type="pct"/>
          </w:tcPr>
          <w:p w14:paraId="618EAA48" w14:textId="77777777" w:rsidR="00DA7A0A" w:rsidRPr="003E01A0" w:rsidRDefault="00DA7A0A" w:rsidP="00EB658F">
            <w:pPr>
              <w:pStyle w:val="Lentelsturinys"/>
              <w:tabs>
                <w:tab w:val="left" w:pos="0"/>
              </w:tabs>
              <w:spacing w:line="276" w:lineRule="auto"/>
              <w:rPr>
                <w:bCs/>
                <w:sz w:val="24"/>
                <w:szCs w:val="24"/>
              </w:rPr>
            </w:pPr>
            <w:r w:rsidRPr="003E01A0">
              <w:rPr>
                <w:bCs/>
                <w:sz w:val="24"/>
                <w:szCs w:val="24"/>
              </w:rPr>
              <w:t>Sutartis</w:t>
            </w:r>
          </w:p>
        </w:tc>
        <w:tc>
          <w:tcPr>
            <w:tcW w:w="3841" w:type="pct"/>
          </w:tcPr>
          <w:p w14:paraId="392765EC" w14:textId="602A7081" w:rsidR="00DA7A0A" w:rsidRPr="003E01A0" w:rsidRDefault="00DA7A0A" w:rsidP="00EB658F">
            <w:pPr>
              <w:pStyle w:val="Lentelsturinys"/>
              <w:tabs>
                <w:tab w:val="left" w:pos="0"/>
              </w:tabs>
              <w:spacing w:line="276" w:lineRule="auto"/>
              <w:jc w:val="both"/>
              <w:rPr>
                <w:bCs/>
                <w:sz w:val="24"/>
                <w:szCs w:val="24"/>
              </w:rPr>
            </w:pPr>
            <w:r w:rsidRPr="003E01A0">
              <w:rPr>
                <w:bCs/>
                <w:sz w:val="24"/>
                <w:szCs w:val="24"/>
              </w:rPr>
              <w:t>Šios techninės specifikacijos reikalavimų įgyvendinimo paslaugų teikimo sutartis</w:t>
            </w:r>
            <w:r w:rsidR="00B35172" w:rsidRPr="003E01A0">
              <w:rPr>
                <w:bCs/>
                <w:sz w:val="24"/>
                <w:szCs w:val="24"/>
              </w:rPr>
              <w:t>.</w:t>
            </w:r>
          </w:p>
        </w:tc>
      </w:tr>
      <w:tr w:rsidR="000D6424" w:rsidRPr="003E01A0" w14:paraId="4161DFAE" w14:textId="77777777" w:rsidTr="029F1AEF">
        <w:trPr>
          <w:trHeight w:val="262"/>
        </w:trPr>
        <w:tc>
          <w:tcPr>
            <w:tcW w:w="1159" w:type="pct"/>
          </w:tcPr>
          <w:p w14:paraId="7FAB430A" w14:textId="77777777" w:rsidR="00DA7A0A" w:rsidRPr="003E01A0" w:rsidRDefault="00DA7A0A" w:rsidP="00EB658F">
            <w:pPr>
              <w:pStyle w:val="Lentelsturinys"/>
              <w:tabs>
                <w:tab w:val="left" w:pos="0"/>
              </w:tabs>
              <w:spacing w:line="276" w:lineRule="auto"/>
              <w:rPr>
                <w:bCs/>
                <w:sz w:val="24"/>
                <w:szCs w:val="24"/>
              </w:rPr>
            </w:pPr>
            <w:r w:rsidRPr="003E01A0">
              <w:rPr>
                <w:bCs/>
                <w:sz w:val="24"/>
                <w:szCs w:val="24"/>
              </w:rPr>
              <w:t>Techninė specifikacija</w:t>
            </w:r>
          </w:p>
        </w:tc>
        <w:tc>
          <w:tcPr>
            <w:tcW w:w="3841" w:type="pct"/>
          </w:tcPr>
          <w:p w14:paraId="6837D7E2" w14:textId="150AD086" w:rsidR="00DA7A0A" w:rsidRPr="003E01A0" w:rsidRDefault="00B35172" w:rsidP="00EB658F">
            <w:pPr>
              <w:pStyle w:val="Lentelsturinys"/>
              <w:tabs>
                <w:tab w:val="left" w:pos="0"/>
              </w:tabs>
              <w:spacing w:line="276" w:lineRule="auto"/>
              <w:jc w:val="both"/>
              <w:rPr>
                <w:bCs/>
                <w:sz w:val="24"/>
                <w:szCs w:val="24"/>
              </w:rPr>
            </w:pPr>
            <w:r w:rsidRPr="003E01A0">
              <w:rPr>
                <w:rFonts w:eastAsia="Times New Roman"/>
                <w:bCs/>
                <w:sz w:val="24"/>
                <w:szCs w:val="24"/>
              </w:rPr>
              <w:t xml:space="preserve">Personalo, </w:t>
            </w:r>
            <w:r w:rsidR="00184051" w:rsidRPr="003E01A0">
              <w:rPr>
                <w:rFonts w:eastAsia="Times New Roman"/>
                <w:bCs/>
                <w:sz w:val="24"/>
                <w:szCs w:val="24"/>
              </w:rPr>
              <w:t>D</w:t>
            </w:r>
            <w:r w:rsidRPr="003E01A0">
              <w:rPr>
                <w:rFonts w:eastAsia="Times New Roman"/>
                <w:bCs/>
                <w:sz w:val="24"/>
                <w:szCs w:val="24"/>
              </w:rPr>
              <w:t>arbo užmokesčio</w:t>
            </w:r>
            <w:r w:rsidR="00184051" w:rsidRPr="003E01A0">
              <w:rPr>
                <w:rFonts w:eastAsia="Times New Roman"/>
                <w:bCs/>
                <w:sz w:val="24"/>
                <w:szCs w:val="24"/>
              </w:rPr>
              <w:t xml:space="preserve"> ir</w:t>
            </w:r>
            <w:r w:rsidRPr="003E01A0">
              <w:rPr>
                <w:rFonts w:eastAsia="Times New Roman"/>
                <w:bCs/>
                <w:sz w:val="24"/>
                <w:szCs w:val="24"/>
              </w:rPr>
              <w:t xml:space="preserve"> </w:t>
            </w:r>
            <w:r w:rsidR="00184051" w:rsidRPr="003E01A0">
              <w:rPr>
                <w:rFonts w:eastAsia="Times New Roman"/>
                <w:bCs/>
                <w:sz w:val="24"/>
                <w:szCs w:val="24"/>
              </w:rPr>
              <w:t>D</w:t>
            </w:r>
            <w:r w:rsidRPr="003E01A0">
              <w:rPr>
                <w:rFonts w:eastAsia="Times New Roman"/>
                <w:bCs/>
                <w:sz w:val="24"/>
                <w:szCs w:val="24"/>
              </w:rPr>
              <w:t xml:space="preserve">arbo laiko apskaitos valdymo bei Savitarnos portalo </w:t>
            </w:r>
            <w:r w:rsidR="00DA7A0A" w:rsidRPr="003E01A0">
              <w:rPr>
                <w:bCs/>
                <w:sz w:val="24"/>
                <w:szCs w:val="24"/>
              </w:rPr>
              <w:t>sistemos sukūrimo</w:t>
            </w:r>
            <w:r w:rsidR="00206036" w:rsidRPr="003E01A0">
              <w:rPr>
                <w:bCs/>
                <w:sz w:val="24"/>
                <w:szCs w:val="24"/>
              </w:rPr>
              <w:t>,</w:t>
            </w:r>
            <w:r w:rsidR="00DA7A0A" w:rsidRPr="003E01A0">
              <w:rPr>
                <w:bCs/>
                <w:sz w:val="24"/>
                <w:szCs w:val="24"/>
              </w:rPr>
              <w:t xml:space="preserve"> diegimo</w:t>
            </w:r>
            <w:r w:rsidR="00206036" w:rsidRPr="003E01A0">
              <w:rPr>
                <w:bCs/>
                <w:sz w:val="24"/>
                <w:szCs w:val="24"/>
              </w:rPr>
              <w:t xml:space="preserve"> ir palaikymo</w:t>
            </w:r>
            <w:r w:rsidR="00DA7A0A" w:rsidRPr="003E01A0">
              <w:rPr>
                <w:bCs/>
                <w:sz w:val="24"/>
                <w:szCs w:val="24"/>
              </w:rPr>
              <w:t xml:space="preserve"> techninė specifikacija</w:t>
            </w:r>
            <w:r w:rsidRPr="003E01A0">
              <w:rPr>
                <w:bCs/>
                <w:sz w:val="24"/>
                <w:szCs w:val="24"/>
              </w:rPr>
              <w:t>.</w:t>
            </w:r>
          </w:p>
        </w:tc>
      </w:tr>
      <w:tr w:rsidR="00DA7A0A" w:rsidRPr="003E01A0" w14:paraId="2061193B" w14:textId="77777777" w:rsidTr="029F1AEF">
        <w:trPr>
          <w:trHeight w:val="262"/>
        </w:trPr>
        <w:tc>
          <w:tcPr>
            <w:tcW w:w="1159" w:type="pct"/>
          </w:tcPr>
          <w:p w14:paraId="723B8D29" w14:textId="6290AA79" w:rsidR="00DA7A0A" w:rsidRPr="003E01A0" w:rsidRDefault="00D56302" w:rsidP="00EB658F">
            <w:pPr>
              <w:pStyle w:val="Lentelsturinys"/>
              <w:tabs>
                <w:tab w:val="left" w:pos="0"/>
              </w:tabs>
              <w:spacing w:line="276" w:lineRule="auto"/>
              <w:rPr>
                <w:rFonts w:eastAsia="Times New Roman"/>
                <w:bCs/>
                <w:sz w:val="24"/>
                <w:szCs w:val="24"/>
              </w:rPr>
            </w:pPr>
            <w:r w:rsidRPr="003E01A0">
              <w:rPr>
                <w:rFonts w:eastAsia="Times New Roman"/>
                <w:bCs/>
                <w:sz w:val="24"/>
                <w:szCs w:val="24"/>
              </w:rPr>
              <w:t>VMI</w:t>
            </w:r>
          </w:p>
        </w:tc>
        <w:tc>
          <w:tcPr>
            <w:tcW w:w="3841" w:type="pct"/>
          </w:tcPr>
          <w:p w14:paraId="71A34A2A" w14:textId="5BB984C8" w:rsidR="00DA7A0A" w:rsidRPr="003E01A0" w:rsidRDefault="00D56302" w:rsidP="00EB658F">
            <w:pPr>
              <w:pStyle w:val="Lentelsturinys"/>
              <w:tabs>
                <w:tab w:val="left" w:pos="0"/>
              </w:tabs>
              <w:spacing w:line="276" w:lineRule="auto"/>
              <w:jc w:val="both"/>
              <w:rPr>
                <w:rFonts w:eastAsia="Times New Roman"/>
                <w:bCs/>
                <w:sz w:val="24"/>
                <w:szCs w:val="24"/>
              </w:rPr>
            </w:pPr>
            <w:r w:rsidRPr="003E01A0">
              <w:rPr>
                <w:rFonts w:eastAsia="Times New Roman"/>
                <w:bCs/>
                <w:sz w:val="24"/>
                <w:szCs w:val="24"/>
              </w:rPr>
              <w:t>Valstybinė mokesčių inspekcija prie Lietuvos Respublikos finansų ministerijos</w:t>
            </w:r>
          </w:p>
        </w:tc>
      </w:tr>
    </w:tbl>
    <w:p w14:paraId="022BC1C7" w14:textId="77777777" w:rsidR="00FC73CC" w:rsidRPr="003E01A0" w:rsidRDefault="00FC73CC" w:rsidP="00EB658F">
      <w:pPr>
        <w:tabs>
          <w:tab w:val="left" w:pos="0"/>
        </w:tabs>
        <w:spacing w:after="160" w:line="259" w:lineRule="auto"/>
        <w:rPr>
          <w:rFonts w:ascii="Times New Roman" w:hAnsi="Times New Roman" w:cs="Times New Roman"/>
          <w:bCs/>
          <w:color w:val="auto"/>
          <w:sz w:val="24"/>
          <w:szCs w:val="24"/>
          <w:lang w:val="lt-LT"/>
        </w:rPr>
      </w:pPr>
    </w:p>
    <w:p w14:paraId="38D49467" w14:textId="1DC8C848" w:rsidR="00A7522F" w:rsidRPr="003E01A0" w:rsidRDefault="00A7522F" w:rsidP="00EB658F">
      <w:pPr>
        <w:tabs>
          <w:tab w:val="left" w:pos="0"/>
        </w:tabs>
        <w:spacing w:after="160" w:line="259" w:lineRule="auto"/>
        <w:rPr>
          <w:rFonts w:ascii="Times New Roman" w:hAnsi="Times New Roman" w:cs="Times New Roman"/>
          <w:bCs/>
          <w:caps/>
          <w:color w:val="auto"/>
          <w:kern w:val="32"/>
          <w:sz w:val="24"/>
          <w:szCs w:val="24"/>
          <w:lang w:val="lt-LT" w:eastAsia="lt-LT"/>
        </w:rPr>
      </w:pPr>
      <w:r w:rsidRPr="003E01A0">
        <w:rPr>
          <w:rFonts w:ascii="Times New Roman" w:hAnsi="Times New Roman" w:cs="Times New Roman"/>
          <w:bCs/>
          <w:color w:val="auto"/>
          <w:sz w:val="24"/>
          <w:szCs w:val="24"/>
          <w:lang w:val="lt-LT"/>
        </w:rPr>
        <w:br w:type="page"/>
      </w:r>
    </w:p>
    <w:p w14:paraId="2829EAF8" w14:textId="341E3579" w:rsidR="005B159A" w:rsidRPr="00496E11" w:rsidRDefault="005B159A" w:rsidP="003C0692">
      <w:pPr>
        <w:pStyle w:val="Heading1"/>
        <w:tabs>
          <w:tab w:val="left" w:pos="0"/>
        </w:tabs>
        <w:ind w:left="0" w:firstLine="0"/>
        <w:rPr>
          <w:bCs w:val="0"/>
          <w:sz w:val="24"/>
          <w:szCs w:val="24"/>
          <w:lang w:val="lt-LT"/>
        </w:rPr>
      </w:pPr>
      <w:bookmarkStart w:id="9" w:name="_Toc227749506"/>
      <w:bookmarkStart w:id="10" w:name="_Toc47027193"/>
      <w:r w:rsidRPr="00496E11">
        <w:rPr>
          <w:bCs w:val="0"/>
          <w:sz w:val="24"/>
          <w:szCs w:val="24"/>
          <w:lang w:val="lt-LT"/>
        </w:rPr>
        <w:lastRenderedPageBreak/>
        <w:t xml:space="preserve">BENDRA INFORMACIJA APIE </w:t>
      </w:r>
      <w:r w:rsidR="005606FC" w:rsidRPr="00496E11">
        <w:rPr>
          <w:bCs w:val="0"/>
          <w:sz w:val="24"/>
          <w:szCs w:val="24"/>
          <w:lang w:val="lt-LT"/>
        </w:rPr>
        <w:t>V</w:t>
      </w:r>
      <w:bookmarkEnd w:id="9"/>
      <w:r w:rsidR="00496E11" w:rsidRPr="00496E11">
        <w:rPr>
          <w:bCs w:val="0"/>
          <w:sz w:val="24"/>
          <w:szCs w:val="24"/>
          <w:lang w:val="lt-LT"/>
        </w:rPr>
        <w:t>IEŠOJO SAUGUMO TARNYBĄ</w:t>
      </w:r>
    </w:p>
    <w:p w14:paraId="12957198" w14:textId="798CF2D8" w:rsidR="005B159A" w:rsidRPr="003E01A0" w:rsidRDefault="005B159A" w:rsidP="00EB658F">
      <w:pPr>
        <w:pStyle w:val="ListParagraph"/>
        <w:numPr>
          <w:ilvl w:val="0"/>
          <w:numId w:val="30"/>
        </w:numPr>
        <w:tabs>
          <w:tab w:val="left" w:pos="0"/>
        </w:tabs>
        <w:spacing w:after="0"/>
        <w:jc w:val="both"/>
        <w:rPr>
          <w:rFonts w:eastAsia="Times New Roman"/>
          <w:bCs/>
          <w:szCs w:val="24"/>
        </w:rPr>
      </w:pPr>
      <w:r w:rsidRPr="003E01A0">
        <w:rPr>
          <w:rFonts w:eastAsia="Times New Roman"/>
          <w:bCs/>
          <w:szCs w:val="24"/>
          <w:lang w:eastAsia="lt-LT"/>
        </w:rPr>
        <w:t xml:space="preserve">Perkančioji organizacija – </w:t>
      </w:r>
      <w:r w:rsidR="00C867FF" w:rsidRPr="003E01A0">
        <w:rPr>
          <w:rFonts w:eastAsia="Times New Roman"/>
          <w:bCs/>
          <w:szCs w:val="24"/>
          <w:lang w:eastAsia="lt-LT"/>
        </w:rPr>
        <w:t>V</w:t>
      </w:r>
      <w:r w:rsidR="00496E11">
        <w:rPr>
          <w:rFonts w:eastAsia="Times New Roman"/>
          <w:bCs/>
          <w:szCs w:val="24"/>
          <w:lang w:eastAsia="lt-LT"/>
        </w:rPr>
        <w:t>iešojo saugumo tarnyba (toliau – V</w:t>
      </w:r>
      <w:r w:rsidR="00C867FF" w:rsidRPr="003E01A0">
        <w:rPr>
          <w:rFonts w:eastAsia="Times New Roman"/>
          <w:bCs/>
          <w:szCs w:val="24"/>
          <w:lang w:eastAsia="lt-LT"/>
        </w:rPr>
        <w:t>ST</w:t>
      </w:r>
      <w:r w:rsidR="00496E11">
        <w:rPr>
          <w:rFonts w:eastAsia="Times New Roman"/>
          <w:bCs/>
          <w:szCs w:val="24"/>
          <w:lang w:eastAsia="lt-LT"/>
        </w:rPr>
        <w:t>)</w:t>
      </w:r>
    </w:p>
    <w:p w14:paraId="4ABA2B7E" w14:textId="293D8481" w:rsidR="005B159A" w:rsidRPr="003E01A0" w:rsidRDefault="005B159A" w:rsidP="00EB658F">
      <w:pPr>
        <w:pStyle w:val="ListParagraph"/>
        <w:numPr>
          <w:ilvl w:val="0"/>
          <w:numId w:val="30"/>
        </w:numPr>
        <w:tabs>
          <w:tab w:val="left" w:pos="0"/>
        </w:tabs>
        <w:spacing w:after="0"/>
        <w:jc w:val="both"/>
        <w:rPr>
          <w:rFonts w:eastAsia="Times New Roman"/>
          <w:bCs/>
          <w:szCs w:val="24"/>
        </w:rPr>
      </w:pPr>
      <w:r w:rsidRPr="003E01A0">
        <w:rPr>
          <w:rFonts w:eastAsia="Times New Roman"/>
          <w:bCs/>
          <w:szCs w:val="24"/>
        </w:rPr>
        <w:t xml:space="preserve">Perkančioji organizacija įgyvendina projektą </w:t>
      </w:r>
      <w:r w:rsidR="00561303" w:rsidRPr="003E01A0">
        <w:rPr>
          <w:rFonts w:eastAsia="Times New Roman"/>
          <w:bCs/>
          <w:szCs w:val="24"/>
        </w:rPr>
        <w:t>(</w:t>
      </w:r>
      <w:r w:rsidRPr="003E01A0">
        <w:rPr>
          <w:rFonts w:eastAsia="Times New Roman"/>
          <w:bCs/>
          <w:szCs w:val="24"/>
        </w:rPr>
        <w:t xml:space="preserve">toliau – Projektas). Projekto apimtyje bus sukurta </w:t>
      </w:r>
      <w:r w:rsidR="00C3574E" w:rsidRPr="003E01A0">
        <w:rPr>
          <w:rFonts w:eastAsia="Times New Roman"/>
          <w:bCs/>
          <w:szCs w:val="24"/>
        </w:rPr>
        <w:t>Personalo valdymo</w:t>
      </w:r>
      <w:r w:rsidR="00F24953" w:rsidRPr="003E01A0">
        <w:rPr>
          <w:rFonts w:eastAsia="Times New Roman"/>
          <w:bCs/>
          <w:szCs w:val="24"/>
        </w:rPr>
        <w:t>,</w:t>
      </w:r>
      <w:r w:rsidR="00C3574E" w:rsidRPr="003E01A0">
        <w:rPr>
          <w:rFonts w:eastAsia="Times New Roman"/>
          <w:bCs/>
          <w:szCs w:val="24"/>
        </w:rPr>
        <w:t xml:space="preserve"> Darbo užmokesčio</w:t>
      </w:r>
      <w:r w:rsidR="00F24953" w:rsidRPr="003E01A0">
        <w:rPr>
          <w:rFonts w:eastAsia="Times New Roman"/>
          <w:bCs/>
          <w:szCs w:val="24"/>
        </w:rPr>
        <w:t xml:space="preserve"> ir Darbo laiko apskaitos</w:t>
      </w:r>
      <w:r w:rsidR="00C3574E" w:rsidRPr="003E01A0">
        <w:rPr>
          <w:rFonts w:eastAsia="Times New Roman"/>
          <w:bCs/>
          <w:szCs w:val="24"/>
        </w:rPr>
        <w:t xml:space="preserve"> valdymo sistema </w:t>
      </w:r>
      <w:r w:rsidR="00B35172" w:rsidRPr="003E01A0">
        <w:rPr>
          <w:rFonts w:eastAsia="Times New Roman"/>
          <w:bCs/>
          <w:szCs w:val="24"/>
        </w:rPr>
        <w:t xml:space="preserve">bei </w:t>
      </w:r>
      <w:r w:rsidR="00F24953" w:rsidRPr="003E01A0">
        <w:rPr>
          <w:rFonts w:eastAsia="Times New Roman"/>
          <w:bCs/>
          <w:szCs w:val="24"/>
        </w:rPr>
        <w:t>Savitarnos portalas</w:t>
      </w:r>
      <w:r w:rsidR="00561303" w:rsidRPr="003E01A0">
        <w:rPr>
          <w:rFonts w:eastAsia="Times New Roman"/>
          <w:bCs/>
          <w:szCs w:val="24"/>
        </w:rPr>
        <w:t>, Transporto ir Logistikos posistemės</w:t>
      </w:r>
      <w:r w:rsidR="00F24953" w:rsidRPr="003E01A0">
        <w:rPr>
          <w:rFonts w:eastAsia="Times New Roman"/>
          <w:bCs/>
          <w:szCs w:val="24"/>
        </w:rPr>
        <w:t xml:space="preserve"> </w:t>
      </w:r>
      <w:r w:rsidR="00C3574E" w:rsidRPr="003E01A0">
        <w:rPr>
          <w:rFonts w:eastAsia="Times New Roman"/>
          <w:bCs/>
          <w:szCs w:val="24"/>
        </w:rPr>
        <w:t>(toliau – Sistema)</w:t>
      </w:r>
      <w:r w:rsidRPr="003E01A0">
        <w:rPr>
          <w:rFonts w:eastAsia="Times New Roman"/>
          <w:bCs/>
          <w:szCs w:val="24"/>
        </w:rPr>
        <w:t>.</w:t>
      </w:r>
      <w:r w:rsidR="002B733D" w:rsidRPr="003E01A0">
        <w:rPr>
          <w:rFonts w:eastAsia="Times New Roman"/>
          <w:bCs/>
          <w:szCs w:val="24"/>
        </w:rPr>
        <w:t xml:space="preserve"> Projekto apimtyje bus sukurta Valstybės nacionaliniam saugumui užtikrinti svarbių objektų apsaugos sistema</w:t>
      </w:r>
      <w:r w:rsidR="00157935" w:rsidRPr="003E01A0">
        <w:rPr>
          <w:rFonts w:eastAsia="Times New Roman"/>
          <w:bCs/>
          <w:szCs w:val="24"/>
        </w:rPr>
        <w:t>.</w:t>
      </w:r>
    </w:p>
    <w:p w14:paraId="5B0D4154" w14:textId="73B57AF5" w:rsidR="005B159A" w:rsidRPr="003E01A0" w:rsidRDefault="005B159A" w:rsidP="00EB658F">
      <w:pPr>
        <w:pStyle w:val="ListParagraph"/>
        <w:numPr>
          <w:ilvl w:val="0"/>
          <w:numId w:val="30"/>
        </w:numPr>
        <w:tabs>
          <w:tab w:val="left" w:pos="0"/>
        </w:tabs>
        <w:spacing w:after="0"/>
        <w:jc w:val="both"/>
        <w:rPr>
          <w:rFonts w:eastAsia="Times New Roman"/>
          <w:bCs/>
          <w:szCs w:val="24"/>
        </w:rPr>
      </w:pPr>
      <w:r w:rsidRPr="003E01A0">
        <w:rPr>
          <w:rFonts w:eastAsia="Times New Roman"/>
          <w:bCs/>
          <w:szCs w:val="24"/>
        </w:rPr>
        <w:t xml:space="preserve">Detalūs reikalavimai </w:t>
      </w:r>
      <w:r w:rsidR="00501756" w:rsidRPr="003E01A0">
        <w:rPr>
          <w:rFonts w:eastAsia="Times New Roman"/>
          <w:bCs/>
          <w:szCs w:val="24"/>
        </w:rPr>
        <w:t>Sistemos</w:t>
      </w:r>
      <w:r w:rsidRPr="003E01A0">
        <w:rPr>
          <w:rFonts w:eastAsia="Times New Roman"/>
          <w:bCs/>
          <w:szCs w:val="24"/>
        </w:rPr>
        <w:t xml:space="preserve"> sukūrimui pateikti šioje Techninėje specifikacijoje.</w:t>
      </w:r>
    </w:p>
    <w:p w14:paraId="567FF4BE" w14:textId="33506683" w:rsidR="005B159A" w:rsidRPr="00496E11" w:rsidRDefault="005B159A" w:rsidP="00496E11">
      <w:pPr>
        <w:pStyle w:val="Heading1"/>
        <w:tabs>
          <w:tab w:val="left" w:pos="0"/>
        </w:tabs>
        <w:ind w:left="0" w:firstLine="0"/>
        <w:rPr>
          <w:bCs w:val="0"/>
          <w:sz w:val="24"/>
          <w:szCs w:val="24"/>
          <w:lang w:val="lt-LT"/>
        </w:rPr>
      </w:pPr>
      <w:bookmarkStart w:id="11" w:name="_Toc47027194"/>
      <w:bookmarkStart w:id="12" w:name="_Toc227749507"/>
      <w:r w:rsidRPr="00496E11">
        <w:rPr>
          <w:bCs w:val="0"/>
          <w:sz w:val="24"/>
          <w:szCs w:val="24"/>
          <w:lang w:val="lt-LT"/>
        </w:rPr>
        <w:t>PROJEKTO KONTEKSTAS</w:t>
      </w:r>
      <w:bookmarkEnd w:id="11"/>
      <w:r w:rsidRPr="00496E11">
        <w:rPr>
          <w:bCs w:val="0"/>
          <w:sz w:val="24"/>
          <w:szCs w:val="24"/>
          <w:lang w:val="lt-LT"/>
        </w:rPr>
        <w:t xml:space="preserve"> IR PROJEKTU SPRENDŽIAMA PROBLEMATIKA</w:t>
      </w:r>
      <w:bookmarkEnd w:id="12"/>
    </w:p>
    <w:p w14:paraId="05DD113E" w14:textId="653B6DB0" w:rsidR="005B159A" w:rsidRPr="003E01A0" w:rsidRDefault="003A2DD8" w:rsidP="003C0692">
      <w:pPr>
        <w:pStyle w:val="ListParagraph"/>
        <w:numPr>
          <w:ilvl w:val="0"/>
          <w:numId w:val="30"/>
        </w:numPr>
        <w:tabs>
          <w:tab w:val="left" w:pos="567"/>
        </w:tabs>
        <w:spacing w:after="0"/>
        <w:jc w:val="both"/>
        <w:rPr>
          <w:bCs/>
          <w:iCs/>
          <w:szCs w:val="24"/>
          <w:lang w:eastAsia="lt-LT"/>
        </w:rPr>
      </w:pPr>
      <w:r w:rsidRPr="003E01A0">
        <w:rPr>
          <w:bCs/>
          <w:iCs/>
          <w:szCs w:val="24"/>
          <w:lang w:eastAsia="lt-LT"/>
        </w:rPr>
        <w:t>Esama situacija</w:t>
      </w:r>
      <w:r w:rsidR="002660A2" w:rsidRPr="003E01A0">
        <w:rPr>
          <w:bCs/>
          <w:iCs/>
          <w:szCs w:val="24"/>
          <w:lang w:eastAsia="lt-LT"/>
        </w:rPr>
        <w:t>:</w:t>
      </w:r>
      <w:r w:rsidR="00C867FF" w:rsidRPr="003E01A0">
        <w:rPr>
          <w:bCs/>
          <w:iCs/>
          <w:szCs w:val="24"/>
          <w:lang w:eastAsia="lt-LT"/>
        </w:rPr>
        <w:t xml:space="preserve"> </w:t>
      </w:r>
      <w:r w:rsidR="00157935" w:rsidRPr="003E01A0">
        <w:rPr>
          <w:bCs/>
          <w:iCs/>
          <w:szCs w:val="24"/>
          <w:lang w:eastAsia="lt-LT"/>
        </w:rPr>
        <w:t>Augančios incidentų pasireiškimo tikimybės, kylančios iš spartaus IT pagrindu veikiančių žvalgybos įrenginių vystymosi bei augančios Tarnybos veiklos apimties, problemai spręsti būtina automatizuoti dalį Tarnybos pareigūnų vykdomų veiklos procesų.</w:t>
      </w:r>
    </w:p>
    <w:p w14:paraId="0CEB2070" w14:textId="04E4AAA1" w:rsidR="005B159A" w:rsidRPr="003E01A0" w:rsidRDefault="00A24B2F" w:rsidP="003C0692">
      <w:pPr>
        <w:pStyle w:val="ListParagraph"/>
        <w:numPr>
          <w:ilvl w:val="0"/>
          <w:numId w:val="30"/>
        </w:numPr>
        <w:spacing w:after="0"/>
        <w:jc w:val="both"/>
        <w:rPr>
          <w:bCs/>
          <w:iCs/>
          <w:szCs w:val="24"/>
          <w:lang w:eastAsia="lt-LT"/>
        </w:rPr>
      </w:pPr>
      <w:r w:rsidRPr="003E01A0">
        <w:rPr>
          <w:bCs/>
          <w:iCs/>
          <w:szCs w:val="24"/>
          <w:lang w:eastAsia="lt-LT"/>
        </w:rPr>
        <w:t xml:space="preserve">Projektu siekiama įvesti vieningą grėsmės lygių sistemą ir IT sprendimų pagalba kontroliuoti Tarnybos išteklių poreikio augimą – tikimasi sumažinti papildomų veiklos išlaidų ir papildomą pareigūnų poreikį. </w:t>
      </w:r>
      <w:r w:rsidR="00677673" w:rsidRPr="003E01A0">
        <w:rPr>
          <w:bCs/>
          <w:iCs/>
          <w:szCs w:val="24"/>
          <w:lang w:eastAsia="lt-LT"/>
        </w:rPr>
        <w:t xml:space="preserve">Numatoma, kad Projekto metu </w:t>
      </w:r>
      <w:r w:rsidR="00AC31EC" w:rsidRPr="003E01A0">
        <w:rPr>
          <w:bCs/>
          <w:iCs/>
          <w:szCs w:val="24"/>
          <w:lang w:eastAsia="lt-LT"/>
        </w:rPr>
        <w:t xml:space="preserve">Perkančiojoje organizacijoje įdiegta </w:t>
      </w:r>
      <w:r w:rsidR="007468FA" w:rsidRPr="003E01A0">
        <w:rPr>
          <w:bCs/>
          <w:iCs/>
          <w:szCs w:val="24"/>
          <w:lang w:eastAsia="lt-LT"/>
        </w:rPr>
        <w:t>Sistem</w:t>
      </w:r>
      <w:r w:rsidR="00AC31EC" w:rsidRPr="003E01A0">
        <w:rPr>
          <w:bCs/>
          <w:iCs/>
          <w:szCs w:val="24"/>
          <w:lang w:eastAsia="lt-LT"/>
        </w:rPr>
        <w:t>a</w:t>
      </w:r>
      <w:r w:rsidR="005B159A" w:rsidRPr="003E01A0">
        <w:rPr>
          <w:bCs/>
          <w:iCs/>
          <w:szCs w:val="24"/>
          <w:lang w:eastAsia="lt-LT"/>
        </w:rPr>
        <w:t xml:space="preserve"> </w:t>
      </w:r>
      <w:r w:rsidR="00AC31EC" w:rsidRPr="003E01A0">
        <w:rPr>
          <w:bCs/>
          <w:iCs/>
          <w:szCs w:val="24"/>
          <w:lang w:eastAsia="lt-LT"/>
        </w:rPr>
        <w:t xml:space="preserve">leis išspręsti šias </w:t>
      </w:r>
      <w:r w:rsidR="005B159A" w:rsidRPr="003E01A0">
        <w:rPr>
          <w:bCs/>
          <w:iCs/>
          <w:szCs w:val="24"/>
          <w:lang w:eastAsia="lt-LT"/>
        </w:rPr>
        <w:t>problem</w:t>
      </w:r>
      <w:r w:rsidR="000C4E77" w:rsidRPr="003E01A0">
        <w:rPr>
          <w:bCs/>
          <w:iCs/>
          <w:szCs w:val="24"/>
          <w:lang w:eastAsia="lt-LT"/>
        </w:rPr>
        <w:t>as</w:t>
      </w:r>
      <w:r w:rsidR="005B159A" w:rsidRPr="003E01A0">
        <w:rPr>
          <w:bCs/>
          <w:iCs/>
          <w:szCs w:val="24"/>
          <w:lang w:eastAsia="lt-LT"/>
        </w:rPr>
        <w:t>:</w:t>
      </w:r>
    </w:p>
    <w:p w14:paraId="59E2C4CC" w14:textId="3505AFF6" w:rsidR="003A2DD8" w:rsidRPr="003E01A0" w:rsidRDefault="003A2DD8" w:rsidP="003C0692">
      <w:pPr>
        <w:pStyle w:val="ListParagraph"/>
        <w:numPr>
          <w:ilvl w:val="1"/>
          <w:numId w:val="30"/>
        </w:numPr>
        <w:tabs>
          <w:tab w:val="left" w:pos="567"/>
        </w:tabs>
        <w:spacing w:after="0"/>
        <w:jc w:val="both"/>
        <w:rPr>
          <w:bCs/>
          <w:iCs/>
          <w:szCs w:val="24"/>
          <w:lang w:eastAsia="lt-LT"/>
        </w:rPr>
      </w:pPr>
      <w:r w:rsidRPr="003E01A0">
        <w:rPr>
          <w:bCs/>
          <w:iCs/>
          <w:szCs w:val="24"/>
          <w:lang w:eastAsia="lt-LT"/>
        </w:rPr>
        <w:t xml:space="preserve">Bus eliminuota rizika dėl ilgo nepalaikomos IT sistemos sutrikimų šalinimo; </w:t>
      </w:r>
    </w:p>
    <w:p w14:paraId="0408CAC0" w14:textId="0C83C96F" w:rsidR="005B159A" w:rsidRPr="003E01A0" w:rsidRDefault="00F60C93" w:rsidP="003C0692">
      <w:pPr>
        <w:pStyle w:val="ListParagraph"/>
        <w:numPr>
          <w:ilvl w:val="1"/>
          <w:numId w:val="30"/>
        </w:numPr>
        <w:tabs>
          <w:tab w:val="left" w:pos="567"/>
        </w:tabs>
        <w:spacing w:after="0"/>
        <w:jc w:val="both"/>
        <w:rPr>
          <w:bCs/>
          <w:iCs/>
          <w:szCs w:val="24"/>
          <w:lang w:eastAsia="lt-LT"/>
        </w:rPr>
      </w:pPr>
      <w:r w:rsidRPr="003E01A0">
        <w:rPr>
          <w:bCs/>
          <w:iCs/>
          <w:szCs w:val="24"/>
          <w:lang w:eastAsia="lt-LT"/>
        </w:rPr>
        <w:t xml:space="preserve">Vieningas personalo valdymo ir darbo užmokesčio valdymo sprendimas </w:t>
      </w:r>
      <w:r w:rsidR="00F51516" w:rsidRPr="003E01A0">
        <w:rPr>
          <w:bCs/>
          <w:iCs/>
          <w:szCs w:val="24"/>
          <w:lang w:eastAsia="lt-LT"/>
        </w:rPr>
        <w:t xml:space="preserve">leis Perkančiajai organizacijai geriau valdyti </w:t>
      </w:r>
      <w:r w:rsidR="00820600" w:rsidRPr="003E01A0">
        <w:rPr>
          <w:bCs/>
          <w:iCs/>
          <w:szCs w:val="24"/>
          <w:lang w:eastAsia="lt-LT"/>
        </w:rPr>
        <w:t>savo išteklius;</w:t>
      </w:r>
    </w:p>
    <w:p w14:paraId="1BB8E917" w14:textId="1B6095F1" w:rsidR="005B159A" w:rsidRPr="003E01A0" w:rsidRDefault="00820600" w:rsidP="003C0692">
      <w:pPr>
        <w:pStyle w:val="ListParagraph"/>
        <w:numPr>
          <w:ilvl w:val="1"/>
          <w:numId w:val="30"/>
        </w:numPr>
        <w:tabs>
          <w:tab w:val="left" w:pos="567"/>
        </w:tabs>
        <w:spacing w:after="0"/>
        <w:jc w:val="both"/>
        <w:rPr>
          <w:bCs/>
          <w:iCs/>
          <w:szCs w:val="24"/>
          <w:lang w:eastAsia="lt-LT"/>
        </w:rPr>
      </w:pPr>
      <w:r w:rsidRPr="003E01A0">
        <w:rPr>
          <w:bCs/>
          <w:iCs/>
          <w:szCs w:val="24"/>
          <w:lang w:eastAsia="lt-LT"/>
        </w:rPr>
        <w:t xml:space="preserve">Optimizuos specialistų </w:t>
      </w:r>
      <w:r w:rsidR="00130B7F" w:rsidRPr="003E01A0">
        <w:rPr>
          <w:bCs/>
          <w:iCs/>
          <w:szCs w:val="24"/>
          <w:lang w:eastAsia="lt-LT"/>
        </w:rPr>
        <w:t>darbo laik</w:t>
      </w:r>
      <w:r w:rsidR="00990B15" w:rsidRPr="003E01A0">
        <w:rPr>
          <w:bCs/>
          <w:iCs/>
          <w:szCs w:val="24"/>
          <w:lang w:eastAsia="lt-LT"/>
        </w:rPr>
        <w:t>o sąnaudas</w:t>
      </w:r>
      <w:r w:rsidR="000C4E77" w:rsidRPr="003E01A0">
        <w:rPr>
          <w:bCs/>
          <w:iCs/>
          <w:szCs w:val="24"/>
          <w:lang w:eastAsia="lt-LT"/>
        </w:rPr>
        <w:t>, eliminuojant</w:t>
      </w:r>
      <w:r w:rsidR="00C91D2F" w:rsidRPr="003E01A0">
        <w:rPr>
          <w:bCs/>
          <w:szCs w:val="24"/>
        </w:rPr>
        <w:t xml:space="preserve"> </w:t>
      </w:r>
      <w:r w:rsidR="00C91D2F" w:rsidRPr="003E01A0">
        <w:rPr>
          <w:bCs/>
          <w:iCs/>
          <w:szCs w:val="24"/>
          <w:lang w:eastAsia="lt-LT"/>
        </w:rPr>
        <w:t>duomenų dubliavimą dėl šiuo metu naudojamų atskirų personalo</w:t>
      </w:r>
      <w:r w:rsidR="000C4E77" w:rsidRPr="003E01A0">
        <w:rPr>
          <w:bCs/>
          <w:iCs/>
          <w:szCs w:val="24"/>
          <w:lang w:eastAsia="lt-LT"/>
        </w:rPr>
        <w:t xml:space="preserve"> valdymo</w:t>
      </w:r>
      <w:r w:rsidR="00C91D2F" w:rsidRPr="003E01A0">
        <w:rPr>
          <w:bCs/>
          <w:iCs/>
          <w:szCs w:val="24"/>
          <w:lang w:eastAsia="lt-LT"/>
        </w:rPr>
        <w:t xml:space="preserve"> ir darbo užmokesčio </w:t>
      </w:r>
      <w:r w:rsidR="000C4E77" w:rsidRPr="003E01A0">
        <w:rPr>
          <w:bCs/>
          <w:iCs/>
          <w:szCs w:val="24"/>
          <w:lang w:eastAsia="lt-LT"/>
        </w:rPr>
        <w:t xml:space="preserve">valdymo </w:t>
      </w:r>
      <w:r w:rsidR="00C91D2F" w:rsidRPr="003E01A0">
        <w:rPr>
          <w:bCs/>
          <w:iCs/>
          <w:szCs w:val="24"/>
          <w:lang w:eastAsia="lt-LT"/>
        </w:rPr>
        <w:t>sistemų</w:t>
      </w:r>
      <w:r w:rsidR="00990B15" w:rsidRPr="003E01A0">
        <w:rPr>
          <w:bCs/>
          <w:iCs/>
          <w:szCs w:val="24"/>
          <w:lang w:eastAsia="lt-LT"/>
        </w:rPr>
        <w:t>;</w:t>
      </w:r>
    </w:p>
    <w:p w14:paraId="478216AB" w14:textId="04398172" w:rsidR="003D0694" w:rsidRPr="003E01A0" w:rsidRDefault="003D0694" w:rsidP="003C0692">
      <w:pPr>
        <w:pStyle w:val="ListParagraph"/>
        <w:numPr>
          <w:ilvl w:val="1"/>
          <w:numId w:val="30"/>
        </w:numPr>
        <w:tabs>
          <w:tab w:val="left" w:pos="567"/>
        </w:tabs>
        <w:spacing w:after="0"/>
        <w:jc w:val="both"/>
        <w:rPr>
          <w:bCs/>
          <w:szCs w:val="24"/>
          <w:lang w:eastAsia="lt-LT"/>
        </w:rPr>
      </w:pPr>
      <w:r w:rsidRPr="003E01A0">
        <w:rPr>
          <w:bCs/>
          <w:szCs w:val="24"/>
          <w:lang w:eastAsia="lt-LT"/>
        </w:rPr>
        <w:t>Leis sumažinti susijusių informacinių sistemų priežiūros ir palaikymo kaštus;</w:t>
      </w:r>
    </w:p>
    <w:p w14:paraId="6056CA24" w14:textId="63650907" w:rsidR="005B159A" w:rsidRPr="003E01A0" w:rsidRDefault="003D0694" w:rsidP="003C0692">
      <w:pPr>
        <w:pStyle w:val="ListParagraph"/>
        <w:numPr>
          <w:ilvl w:val="1"/>
          <w:numId w:val="30"/>
        </w:numPr>
        <w:tabs>
          <w:tab w:val="left" w:pos="567"/>
        </w:tabs>
        <w:spacing w:after="0"/>
        <w:jc w:val="both"/>
        <w:rPr>
          <w:bCs/>
          <w:szCs w:val="24"/>
          <w:lang w:eastAsia="lt-LT"/>
        </w:rPr>
      </w:pPr>
      <w:r w:rsidRPr="003E01A0">
        <w:rPr>
          <w:bCs/>
          <w:szCs w:val="24"/>
          <w:lang w:eastAsia="lt-LT"/>
        </w:rPr>
        <w:t>Suteiks galimybę greičiau pateikti naudojimui reikalingus funkcionalumus.</w:t>
      </w:r>
    </w:p>
    <w:p w14:paraId="6B7AEC1D" w14:textId="7FA2DD1E" w:rsidR="005B159A" w:rsidRPr="00496E11" w:rsidRDefault="005B159A" w:rsidP="003C0692">
      <w:pPr>
        <w:pStyle w:val="Heading1"/>
        <w:ind w:left="0" w:firstLine="0"/>
        <w:rPr>
          <w:bCs w:val="0"/>
          <w:sz w:val="24"/>
          <w:szCs w:val="24"/>
          <w:lang w:val="lt-LT"/>
        </w:rPr>
      </w:pPr>
      <w:bookmarkStart w:id="13" w:name="_Toc82775408"/>
      <w:bookmarkStart w:id="14" w:name="_Toc82775409"/>
      <w:bookmarkStart w:id="15" w:name="_Ref536801123"/>
      <w:bookmarkStart w:id="16" w:name="_Toc47027197"/>
      <w:bookmarkStart w:id="17" w:name="_Toc227749508"/>
      <w:bookmarkStart w:id="18" w:name="_Ref536801121"/>
      <w:bookmarkStart w:id="19" w:name="_Ref536801122"/>
      <w:bookmarkStart w:id="20" w:name="_Toc47027196"/>
      <w:bookmarkEnd w:id="13"/>
      <w:bookmarkEnd w:id="14"/>
      <w:r w:rsidRPr="00496E11">
        <w:rPr>
          <w:bCs w:val="0"/>
          <w:sz w:val="24"/>
          <w:szCs w:val="24"/>
          <w:lang w:val="lt-LT"/>
        </w:rPr>
        <w:t xml:space="preserve">SUTARTIES TIKSLAS IR </w:t>
      </w:r>
      <w:bookmarkEnd w:id="15"/>
      <w:r w:rsidRPr="00496E11">
        <w:rPr>
          <w:bCs w:val="0"/>
          <w:sz w:val="24"/>
          <w:szCs w:val="24"/>
          <w:lang w:val="lt-LT"/>
        </w:rPr>
        <w:t>UŽDAVINIAI</w:t>
      </w:r>
      <w:bookmarkEnd w:id="16"/>
      <w:bookmarkEnd w:id="17"/>
    </w:p>
    <w:p w14:paraId="65C0FD95" w14:textId="2609D36B" w:rsidR="005B159A" w:rsidRPr="003E01A0" w:rsidRDefault="005B159A" w:rsidP="00EB658F">
      <w:pPr>
        <w:pStyle w:val="ListParagraph"/>
        <w:numPr>
          <w:ilvl w:val="0"/>
          <w:numId w:val="30"/>
        </w:numPr>
        <w:tabs>
          <w:tab w:val="left" w:pos="0"/>
        </w:tabs>
        <w:spacing w:after="0"/>
        <w:jc w:val="both"/>
        <w:rPr>
          <w:bCs/>
          <w:szCs w:val="24"/>
          <w:lang w:eastAsia="lt-LT"/>
        </w:rPr>
      </w:pPr>
      <w:r w:rsidRPr="003E01A0">
        <w:rPr>
          <w:bCs/>
          <w:szCs w:val="24"/>
          <w:lang w:eastAsia="lt-LT"/>
        </w:rPr>
        <w:t xml:space="preserve">Sutarties tikslas – </w:t>
      </w:r>
      <w:r w:rsidR="00FB6153" w:rsidRPr="003E01A0">
        <w:rPr>
          <w:bCs/>
          <w:szCs w:val="24"/>
          <w:lang w:eastAsia="lt-LT"/>
        </w:rPr>
        <w:t xml:space="preserve">įsigyti </w:t>
      </w:r>
      <w:r w:rsidR="003D58F9" w:rsidRPr="003E01A0">
        <w:rPr>
          <w:bCs/>
          <w:szCs w:val="24"/>
          <w:lang w:eastAsia="lt-LT"/>
        </w:rPr>
        <w:t>Sistemos</w:t>
      </w:r>
      <w:r w:rsidR="00334F31" w:rsidRPr="003E01A0">
        <w:rPr>
          <w:bCs/>
          <w:szCs w:val="24"/>
          <w:lang w:eastAsia="lt-LT"/>
        </w:rPr>
        <w:t>, užtikrinančios Perkančiosios organizacijos veiklos procesų vykdymą naudojant pažangius informacinių technologijų sprendimus,</w:t>
      </w:r>
      <w:r w:rsidRPr="003E01A0">
        <w:rPr>
          <w:bCs/>
          <w:szCs w:val="24"/>
          <w:lang w:eastAsia="lt-LT"/>
        </w:rPr>
        <w:t xml:space="preserve"> sukūrimo</w:t>
      </w:r>
      <w:r w:rsidR="003A2DD8" w:rsidRPr="003E01A0">
        <w:rPr>
          <w:bCs/>
          <w:szCs w:val="24"/>
          <w:lang w:eastAsia="lt-LT"/>
        </w:rPr>
        <w:t xml:space="preserve">, </w:t>
      </w:r>
      <w:r w:rsidR="003D58F9" w:rsidRPr="003E01A0">
        <w:rPr>
          <w:bCs/>
          <w:szCs w:val="24"/>
          <w:lang w:eastAsia="lt-LT"/>
        </w:rPr>
        <w:t>diegimo</w:t>
      </w:r>
      <w:r w:rsidRPr="003E01A0">
        <w:rPr>
          <w:bCs/>
          <w:szCs w:val="24"/>
          <w:lang w:eastAsia="lt-LT"/>
        </w:rPr>
        <w:t xml:space="preserve"> </w:t>
      </w:r>
      <w:r w:rsidR="003A2DD8" w:rsidRPr="003E01A0">
        <w:rPr>
          <w:bCs/>
          <w:szCs w:val="24"/>
          <w:lang w:eastAsia="lt-LT"/>
        </w:rPr>
        <w:t xml:space="preserve">ir palaikymo </w:t>
      </w:r>
      <w:r w:rsidRPr="003E01A0">
        <w:rPr>
          <w:bCs/>
          <w:szCs w:val="24"/>
          <w:lang w:eastAsia="lt-LT"/>
        </w:rPr>
        <w:t>paslaugas</w:t>
      </w:r>
      <w:r w:rsidRPr="003E01A0">
        <w:rPr>
          <w:bCs/>
          <w:iCs/>
          <w:szCs w:val="24"/>
          <w:lang w:eastAsia="lt-LT"/>
        </w:rPr>
        <w:t>.</w:t>
      </w:r>
    </w:p>
    <w:p w14:paraId="37CD3072" w14:textId="77777777" w:rsidR="005B159A" w:rsidRPr="003E01A0" w:rsidRDefault="005B159A" w:rsidP="00EB658F">
      <w:pPr>
        <w:pStyle w:val="ListParagraph"/>
        <w:numPr>
          <w:ilvl w:val="0"/>
          <w:numId w:val="30"/>
        </w:numPr>
        <w:tabs>
          <w:tab w:val="left" w:pos="0"/>
        </w:tabs>
        <w:spacing w:after="0"/>
        <w:jc w:val="both"/>
        <w:rPr>
          <w:bCs/>
          <w:szCs w:val="24"/>
          <w:lang w:eastAsia="lt-LT"/>
        </w:rPr>
      </w:pPr>
      <w:r w:rsidRPr="003E01A0">
        <w:rPr>
          <w:bCs/>
          <w:szCs w:val="24"/>
          <w:lang w:eastAsia="lt-LT"/>
        </w:rPr>
        <w:t>Sutarties uždaviniai:</w:t>
      </w:r>
    </w:p>
    <w:p w14:paraId="55C84DCB" w14:textId="6E750ACC"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Atlikti poreikių</w:t>
      </w:r>
      <w:r w:rsidR="00573CF2" w:rsidRPr="003E01A0">
        <w:rPr>
          <w:bCs/>
          <w:szCs w:val="24"/>
        </w:rPr>
        <w:t xml:space="preserve"> tikslinimą</w:t>
      </w:r>
      <w:r w:rsidRPr="003E01A0">
        <w:rPr>
          <w:bCs/>
          <w:szCs w:val="24"/>
        </w:rPr>
        <w:t xml:space="preserve"> ir galimybių analizę;</w:t>
      </w:r>
    </w:p>
    <w:p w14:paraId="005D506C" w14:textId="1911AE7B"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 xml:space="preserve">Sumodeliuoti ir suprojektuoti </w:t>
      </w:r>
      <w:r w:rsidR="00E22A1E" w:rsidRPr="003E01A0">
        <w:rPr>
          <w:bCs/>
          <w:szCs w:val="24"/>
        </w:rPr>
        <w:t xml:space="preserve">Sistemos </w:t>
      </w:r>
      <w:r w:rsidRPr="003E01A0">
        <w:rPr>
          <w:bCs/>
          <w:szCs w:val="24"/>
        </w:rPr>
        <w:t>funkcionalumą ir duomenų mainų sąsajas;</w:t>
      </w:r>
    </w:p>
    <w:p w14:paraId="16E2F363" w14:textId="6A049250"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 xml:space="preserve">Parengti ir suderinti visą numatytą </w:t>
      </w:r>
      <w:r w:rsidR="00E22A1E" w:rsidRPr="003E01A0">
        <w:rPr>
          <w:bCs/>
          <w:szCs w:val="24"/>
        </w:rPr>
        <w:t>Sistemos</w:t>
      </w:r>
      <w:r w:rsidRPr="003E01A0">
        <w:rPr>
          <w:bCs/>
          <w:szCs w:val="24"/>
        </w:rPr>
        <w:t xml:space="preserve"> sukūrimo dokumentaciją;</w:t>
      </w:r>
    </w:p>
    <w:p w14:paraId="1B9FE0A1" w14:textId="4E8ADE8D"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 xml:space="preserve">Realizuoti šioje Techninėje specifikacijoje numatytas </w:t>
      </w:r>
      <w:r w:rsidR="00E22A1E" w:rsidRPr="003E01A0">
        <w:rPr>
          <w:bCs/>
          <w:szCs w:val="24"/>
        </w:rPr>
        <w:t>Sistemos</w:t>
      </w:r>
      <w:r w:rsidRPr="003E01A0">
        <w:rPr>
          <w:bCs/>
          <w:szCs w:val="24"/>
        </w:rPr>
        <w:t xml:space="preserve"> funkcijas ir duomenų mainų sąsajas;</w:t>
      </w:r>
    </w:p>
    <w:p w14:paraId="5F794327" w14:textId="61D01482"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 xml:space="preserve">Įdiegti </w:t>
      </w:r>
      <w:r w:rsidR="00E22A1E" w:rsidRPr="003E01A0">
        <w:rPr>
          <w:bCs/>
          <w:szCs w:val="24"/>
        </w:rPr>
        <w:t>Sistemos</w:t>
      </w:r>
      <w:r w:rsidRPr="003E01A0">
        <w:rPr>
          <w:bCs/>
          <w:szCs w:val="24"/>
        </w:rPr>
        <w:t xml:space="preserve"> funkcijas ir duomenų mainų sąsajas;</w:t>
      </w:r>
    </w:p>
    <w:p w14:paraId="06AF9ACB" w14:textId="6E0BBE4B" w:rsidR="00896A24" w:rsidRPr="003E01A0" w:rsidRDefault="00896A24" w:rsidP="00EB658F">
      <w:pPr>
        <w:pStyle w:val="ListParagraph"/>
        <w:numPr>
          <w:ilvl w:val="1"/>
          <w:numId w:val="30"/>
        </w:numPr>
        <w:tabs>
          <w:tab w:val="left" w:pos="0"/>
        </w:tabs>
        <w:spacing w:after="0"/>
        <w:jc w:val="both"/>
        <w:rPr>
          <w:bCs/>
          <w:szCs w:val="24"/>
        </w:rPr>
      </w:pPr>
      <w:r w:rsidRPr="003E01A0">
        <w:rPr>
          <w:bCs/>
          <w:szCs w:val="24"/>
        </w:rPr>
        <w:t>Atlikti Perkančiosios organizacijos darbuotojų mokymus;</w:t>
      </w:r>
    </w:p>
    <w:p w14:paraId="4A122A33" w14:textId="1B2C2C39" w:rsidR="005B159A" w:rsidRPr="003E01A0" w:rsidRDefault="005B159A" w:rsidP="00EB658F">
      <w:pPr>
        <w:pStyle w:val="ListParagraph"/>
        <w:numPr>
          <w:ilvl w:val="1"/>
          <w:numId w:val="30"/>
        </w:numPr>
        <w:tabs>
          <w:tab w:val="left" w:pos="0"/>
        </w:tabs>
        <w:spacing w:after="0"/>
        <w:jc w:val="both"/>
        <w:rPr>
          <w:bCs/>
          <w:szCs w:val="24"/>
        </w:rPr>
      </w:pPr>
      <w:r w:rsidRPr="003E01A0">
        <w:rPr>
          <w:bCs/>
          <w:szCs w:val="24"/>
        </w:rPr>
        <w:t>Sėkmingai įvykdyti</w:t>
      </w:r>
      <w:r w:rsidR="006863FB" w:rsidRPr="003E01A0">
        <w:rPr>
          <w:bCs/>
          <w:szCs w:val="24"/>
        </w:rPr>
        <w:t xml:space="preserve"> Sistemos </w:t>
      </w:r>
      <w:r w:rsidRPr="003E01A0">
        <w:rPr>
          <w:bCs/>
          <w:szCs w:val="24"/>
        </w:rPr>
        <w:t>funkcijų bei duomenų mainų sąsajų testavimą ir bandomąją eksploataciją;</w:t>
      </w:r>
    </w:p>
    <w:p w14:paraId="35E9CA1C" w14:textId="79989588" w:rsidR="005B159A" w:rsidRPr="003E01A0" w:rsidRDefault="006863FB" w:rsidP="00EB658F">
      <w:pPr>
        <w:pStyle w:val="ListParagraph"/>
        <w:numPr>
          <w:ilvl w:val="1"/>
          <w:numId w:val="30"/>
        </w:numPr>
        <w:tabs>
          <w:tab w:val="left" w:pos="0"/>
        </w:tabs>
        <w:spacing w:after="0"/>
        <w:jc w:val="both"/>
        <w:rPr>
          <w:bCs/>
          <w:szCs w:val="24"/>
        </w:rPr>
      </w:pPr>
      <w:r w:rsidRPr="003E01A0">
        <w:rPr>
          <w:bCs/>
          <w:szCs w:val="24"/>
        </w:rPr>
        <w:t xml:space="preserve">Suteikti Sistemos </w:t>
      </w:r>
      <w:r w:rsidR="005B159A" w:rsidRPr="003E01A0">
        <w:rPr>
          <w:bCs/>
          <w:szCs w:val="24"/>
        </w:rPr>
        <w:t xml:space="preserve">sukūrimo </w:t>
      </w:r>
      <w:r w:rsidR="00280081" w:rsidRPr="003E01A0">
        <w:rPr>
          <w:bCs/>
          <w:szCs w:val="24"/>
        </w:rPr>
        <w:t xml:space="preserve">kokybės </w:t>
      </w:r>
      <w:r w:rsidR="005B159A" w:rsidRPr="003E01A0">
        <w:rPr>
          <w:bCs/>
          <w:szCs w:val="24"/>
        </w:rPr>
        <w:t xml:space="preserve">garantijos </w:t>
      </w:r>
      <w:r w:rsidR="003A2DD8" w:rsidRPr="003E01A0">
        <w:rPr>
          <w:bCs/>
          <w:szCs w:val="24"/>
        </w:rPr>
        <w:t xml:space="preserve">bei palaikymo </w:t>
      </w:r>
      <w:r w:rsidR="005B159A" w:rsidRPr="003E01A0">
        <w:rPr>
          <w:bCs/>
          <w:szCs w:val="24"/>
        </w:rPr>
        <w:t>paslaugas.</w:t>
      </w:r>
    </w:p>
    <w:p w14:paraId="4D03A81C" w14:textId="4EED5527" w:rsidR="003B40AA" w:rsidRPr="00496E11" w:rsidRDefault="003B40AA" w:rsidP="003C0692">
      <w:pPr>
        <w:pStyle w:val="Heading1"/>
        <w:tabs>
          <w:tab w:val="left" w:pos="0"/>
        </w:tabs>
        <w:ind w:left="0" w:firstLine="0"/>
        <w:rPr>
          <w:bCs w:val="0"/>
          <w:sz w:val="24"/>
          <w:szCs w:val="24"/>
          <w:lang w:val="lt-LT"/>
        </w:rPr>
      </w:pPr>
      <w:bookmarkStart w:id="21" w:name="_Toc227749509"/>
      <w:bookmarkEnd w:id="18"/>
      <w:bookmarkEnd w:id="19"/>
      <w:bookmarkEnd w:id="20"/>
      <w:r w:rsidRPr="00496E11">
        <w:rPr>
          <w:bCs w:val="0"/>
          <w:sz w:val="24"/>
          <w:szCs w:val="24"/>
          <w:lang w:val="lt-LT"/>
        </w:rPr>
        <w:lastRenderedPageBreak/>
        <w:t>SUSIJUSIŲ DOKUMENTŲ SĄRAŠAS</w:t>
      </w:r>
      <w:bookmarkEnd w:id="21"/>
    </w:p>
    <w:p w14:paraId="20550567" w14:textId="77777777" w:rsidR="003B40AA" w:rsidRPr="003E01A0" w:rsidRDefault="003B40AA" w:rsidP="00EB658F">
      <w:pPr>
        <w:pStyle w:val="ListParagraph"/>
        <w:numPr>
          <w:ilvl w:val="0"/>
          <w:numId w:val="30"/>
        </w:numPr>
        <w:tabs>
          <w:tab w:val="left" w:pos="0"/>
        </w:tabs>
        <w:spacing w:after="0"/>
        <w:jc w:val="both"/>
        <w:rPr>
          <w:bCs/>
          <w:szCs w:val="24"/>
        </w:rPr>
      </w:pPr>
      <w:r w:rsidRPr="003E01A0">
        <w:rPr>
          <w:bCs/>
          <w:szCs w:val="24"/>
        </w:rPr>
        <w:t>Teisės aktai ir metodiniai dokumentai, kuriuos turi atitikti paslaugų rezultatas bei kurių aktualiomis redakcijomis (pakeitimais) turi vadovautis Diegėjas teikdamas paslaugas:</w:t>
      </w:r>
    </w:p>
    <w:p w14:paraId="5859ABD1" w14:textId="6567FFE0"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Lietuvos Respublikos darbo kodeksas;</w:t>
      </w:r>
    </w:p>
    <w:p w14:paraId="0B241177" w14:textId="77777777"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Lietuvos Respublikos buhalterinės apskaitos įstatymas;</w:t>
      </w:r>
    </w:p>
    <w:p w14:paraId="01BEB197" w14:textId="77777777"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Lietuvos Respublikos viešojo sektoriaus atskaitomybės įstatymas;</w:t>
      </w:r>
    </w:p>
    <w:p w14:paraId="3A1FBA4D" w14:textId="28845CE7"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Lietuvos Respublikos gyventojų pajamų mokesčio įstatymas;</w:t>
      </w:r>
    </w:p>
    <w:p w14:paraId="6E3AF177" w14:textId="4C0462CB"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Lietuvos Respublikos valstybinio socialinio draudimo įstatymas;</w:t>
      </w:r>
    </w:p>
    <w:p w14:paraId="6DF0EEE4" w14:textId="42E1F91E" w:rsidR="00535C5F"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Kiti nepaminėti, bet aktualūs žmogiškųjų išteklių valdymą reglamentuojantys teisės aktais bei standartai</w:t>
      </w:r>
      <w:r w:rsidR="00545C92" w:rsidRPr="003E01A0">
        <w:rPr>
          <w:rFonts w:eastAsia="Times New Roman"/>
          <w:bCs/>
          <w:szCs w:val="24"/>
        </w:rPr>
        <w:t>;</w:t>
      </w:r>
    </w:p>
    <w:p w14:paraId="0C455E9F" w14:textId="4F09883B" w:rsidR="005B159A" w:rsidRPr="003E01A0" w:rsidRDefault="00535C5F" w:rsidP="00EB658F">
      <w:pPr>
        <w:pStyle w:val="ListParagraph"/>
        <w:numPr>
          <w:ilvl w:val="1"/>
          <w:numId w:val="30"/>
        </w:numPr>
        <w:tabs>
          <w:tab w:val="left" w:pos="0"/>
        </w:tabs>
        <w:spacing w:after="0"/>
        <w:jc w:val="both"/>
        <w:rPr>
          <w:rFonts w:eastAsia="Times New Roman"/>
          <w:bCs/>
          <w:szCs w:val="24"/>
        </w:rPr>
      </w:pPr>
      <w:r w:rsidRPr="003E01A0">
        <w:rPr>
          <w:rFonts w:eastAsia="Times New Roman"/>
          <w:bCs/>
          <w:szCs w:val="24"/>
        </w:rPr>
        <w:t>Kiti susiję Lietuvos Respublikos ir Europos Sąjungos teisės aktai.</w:t>
      </w:r>
    </w:p>
    <w:p w14:paraId="689461CB" w14:textId="76890CAA" w:rsidR="002C778A" w:rsidRPr="00496E11" w:rsidRDefault="0007485C" w:rsidP="003C0692">
      <w:pPr>
        <w:pStyle w:val="Heading1"/>
        <w:tabs>
          <w:tab w:val="left" w:pos="0"/>
        </w:tabs>
        <w:ind w:left="0" w:firstLine="0"/>
        <w:rPr>
          <w:bCs w:val="0"/>
          <w:sz w:val="24"/>
          <w:szCs w:val="24"/>
          <w:lang w:val="lt-LT"/>
        </w:rPr>
      </w:pPr>
      <w:bookmarkStart w:id="22" w:name="_Ref44448132"/>
      <w:bookmarkStart w:id="23" w:name="_Toc47027202"/>
      <w:bookmarkStart w:id="24" w:name="_Toc227749510"/>
      <w:bookmarkEnd w:id="10"/>
      <w:r w:rsidRPr="00496E11">
        <w:rPr>
          <w:bCs w:val="0"/>
          <w:sz w:val="24"/>
          <w:szCs w:val="24"/>
          <w:lang w:val="lt-LT"/>
        </w:rPr>
        <w:t>FUNKCINIŲ REIKALAVIMŲ APRAŠYMAS</w:t>
      </w:r>
      <w:bookmarkEnd w:id="22"/>
      <w:bookmarkEnd w:id="23"/>
      <w:bookmarkEnd w:id="24"/>
    </w:p>
    <w:p w14:paraId="53759BDD" w14:textId="4816D2E5" w:rsidR="00B52DF2" w:rsidRPr="003E01A0" w:rsidRDefault="128A4B27" w:rsidP="00EB658F">
      <w:pPr>
        <w:pStyle w:val="ListParagraph"/>
        <w:numPr>
          <w:ilvl w:val="0"/>
          <w:numId w:val="30"/>
        </w:numPr>
        <w:tabs>
          <w:tab w:val="left" w:pos="0"/>
        </w:tabs>
        <w:spacing w:after="0"/>
        <w:jc w:val="both"/>
        <w:rPr>
          <w:rFonts w:eastAsia="Times New Roman"/>
          <w:bCs/>
          <w:szCs w:val="24"/>
        </w:rPr>
      </w:pPr>
      <w:r w:rsidRPr="003E01A0">
        <w:rPr>
          <w:rFonts w:eastAsia="Times New Roman"/>
          <w:bCs/>
          <w:szCs w:val="24"/>
        </w:rPr>
        <w:t xml:space="preserve">Šiame skyriuje apibrėžiami funkciniai reikalavimai keliami </w:t>
      </w:r>
      <w:r w:rsidR="00843A91" w:rsidRPr="003E01A0">
        <w:rPr>
          <w:rFonts w:eastAsia="Times New Roman"/>
          <w:bCs/>
          <w:szCs w:val="24"/>
        </w:rPr>
        <w:t>Sistemai</w:t>
      </w:r>
      <w:r w:rsidRPr="003E01A0">
        <w:rPr>
          <w:rFonts w:eastAsia="Times New Roman"/>
          <w:bCs/>
          <w:szCs w:val="24"/>
        </w:rPr>
        <w:t>, kuriuos Diegėjas turi realizuoti.</w:t>
      </w:r>
      <w:r w:rsidR="00A71F49" w:rsidRPr="003E01A0">
        <w:rPr>
          <w:rFonts w:eastAsia="Times New Roman"/>
          <w:bCs/>
          <w:szCs w:val="24"/>
        </w:rPr>
        <w:t xml:space="preserve"> </w:t>
      </w:r>
      <w:bookmarkStart w:id="25" w:name="_Toc83035628"/>
      <w:bookmarkStart w:id="26" w:name="_Toc227749511"/>
      <w:bookmarkStart w:id="27" w:name="_Toc47027207"/>
      <w:bookmarkStart w:id="28" w:name="_Ref74667697"/>
      <w:bookmarkStart w:id="29" w:name="_Ref44442931"/>
    </w:p>
    <w:p w14:paraId="1A45D694" w14:textId="77777777" w:rsidR="00B52DF2" w:rsidRPr="003E01A0" w:rsidRDefault="00B52DF2" w:rsidP="00EB658F">
      <w:pPr>
        <w:tabs>
          <w:tab w:val="left" w:pos="0"/>
        </w:tabs>
        <w:spacing w:after="0"/>
        <w:jc w:val="both"/>
        <w:rPr>
          <w:rFonts w:ascii="Times New Roman" w:eastAsia="Times New Roman" w:hAnsi="Times New Roman" w:cs="Times New Roman"/>
          <w:bCs/>
          <w:color w:val="auto"/>
          <w:sz w:val="24"/>
          <w:szCs w:val="24"/>
          <w:lang w:val="lt-LT"/>
        </w:rPr>
      </w:pPr>
    </w:p>
    <w:p w14:paraId="1E2630E4" w14:textId="77777777" w:rsidR="003D00B6" w:rsidRPr="003E01A0" w:rsidRDefault="003D00B6" w:rsidP="00EB658F">
      <w:p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fldChar w:fldCharType="begin"/>
      </w:r>
      <w:r w:rsidRPr="003E01A0">
        <w:rPr>
          <w:rFonts w:ascii="Times New Roman" w:eastAsia="Times New Roman" w:hAnsi="Times New Roman" w:cs="Times New Roman"/>
          <w:bCs/>
          <w:color w:val="auto"/>
          <w:sz w:val="24"/>
          <w:szCs w:val="24"/>
          <w:lang w:val="lt-LT"/>
        </w:rPr>
        <w:instrText xml:space="preserve"> STYLEREF 1 \s </w:instrText>
      </w:r>
      <w:r w:rsidRPr="003E01A0">
        <w:rPr>
          <w:rFonts w:ascii="Times New Roman" w:eastAsia="Times New Roman" w:hAnsi="Times New Roman" w:cs="Times New Roman"/>
          <w:bCs/>
          <w:color w:val="auto"/>
          <w:sz w:val="24"/>
          <w:szCs w:val="24"/>
          <w:lang w:val="lt-LT"/>
        </w:rPr>
        <w:fldChar w:fldCharType="separate"/>
      </w:r>
      <w:bookmarkStart w:id="30" w:name="_Toc47027277"/>
      <w:r w:rsidRPr="003E01A0">
        <w:rPr>
          <w:rFonts w:ascii="Times New Roman" w:eastAsia="Times New Roman" w:hAnsi="Times New Roman" w:cs="Times New Roman"/>
          <w:bCs/>
          <w:color w:val="auto"/>
          <w:sz w:val="24"/>
          <w:szCs w:val="24"/>
          <w:lang w:val="lt-LT"/>
        </w:rPr>
        <w:t>8</w:t>
      </w:r>
      <w:r w:rsidRPr="003E01A0">
        <w:rPr>
          <w:rFonts w:ascii="Times New Roman" w:eastAsia="Times New Roman" w:hAnsi="Times New Roman" w:cs="Times New Roman"/>
          <w:bCs/>
          <w:color w:val="auto"/>
          <w:sz w:val="24"/>
          <w:szCs w:val="24"/>
        </w:rPr>
        <w:fldChar w:fldCharType="end"/>
      </w:r>
      <w:r w:rsidRPr="003E01A0">
        <w:rPr>
          <w:rFonts w:ascii="Times New Roman" w:eastAsia="Times New Roman" w:hAnsi="Times New Roman" w:cs="Times New Roman"/>
          <w:bCs/>
          <w:color w:val="auto"/>
          <w:sz w:val="24"/>
          <w:szCs w:val="24"/>
          <w:lang w:val="lt-LT"/>
        </w:rPr>
        <w:t>.</w:t>
      </w:r>
      <w:r w:rsidRPr="003E01A0">
        <w:rPr>
          <w:rFonts w:ascii="Times New Roman" w:eastAsia="Times New Roman" w:hAnsi="Times New Roman" w:cs="Times New Roman"/>
          <w:bCs/>
          <w:color w:val="auto"/>
          <w:sz w:val="24"/>
          <w:szCs w:val="24"/>
        </w:rPr>
        <w:fldChar w:fldCharType="begin"/>
      </w:r>
      <w:r w:rsidRPr="003E01A0">
        <w:rPr>
          <w:rFonts w:ascii="Times New Roman" w:eastAsia="Times New Roman" w:hAnsi="Times New Roman" w:cs="Times New Roman"/>
          <w:bCs/>
          <w:color w:val="auto"/>
          <w:sz w:val="24"/>
          <w:szCs w:val="24"/>
          <w:lang w:val="lt-LT"/>
        </w:rPr>
        <w:instrText xml:space="preserve"> SEQ lentelė \* ARABIC \s 1 </w:instrText>
      </w:r>
      <w:r w:rsidRPr="003E01A0">
        <w:rPr>
          <w:rFonts w:ascii="Times New Roman" w:eastAsia="Times New Roman" w:hAnsi="Times New Roman" w:cs="Times New Roman"/>
          <w:bCs/>
          <w:color w:val="auto"/>
          <w:sz w:val="24"/>
          <w:szCs w:val="24"/>
        </w:rPr>
        <w:fldChar w:fldCharType="separate"/>
      </w:r>
      <w:r w:rsidRPr="003E01A0">
        <w:rPr>
          <w:rFonts w:ascii="Times New Roman" w:eastAsia="Times New Roman" w:hAnsi="Times New Roman" w:cs="Times New Roman"/>
          <w:bCs/>
          <w:color w:val="auto"/>
          <w:sz w:val="24"/>
          <w:szCs w:val="24"/>
          <w:lang w:val="lt-LT"/>
        </w:rPr>
        <w:t>1</w:t>
      </w:r>
      <w:r w:rsidRPr="003E01A0">
        <w:rPr>
          <w:rFonts w:ascii="Times New Roman" w:eastAsia="Times New Roman" w:hAnsi="Times New Roman" w:cs="Times New Roman"/>
          <w:bCs/>
          <w:color w:val="auto"/>
          <w:sz w:val="24"/>
          <w:szCs w:val="24"/>
        </w:rPr>
        <w:fldChar w:fldCharType="end"/>
      </w:r>
      <w:r w:rsidRPr="003E01A0">
        <w:rPr>
          <w:rFonts w:ascii="Times New Roman" w:eastAsia="Times New Roman" w:hAnsi="Times New Roman" w:cs="Times New Roman"/>
          <w:bCs/>
          <w:color w:val="auto"/>
          <w:sz w:val="24"/>
          <w:szCs w:val="24"/>
          <w:lang w:val="lt-LT"/>
        </w:rPr>
        <w:t xml:space="preserve"> lentelė. Architektūros komponentų aprašymas</w:t>
      </w:r>
      <w:bookmarkEnd w:id="30"/>
    </w:p>
    <w:tbl>
      <w:tblPr>
        <w:tblStyle w:val="TableGrid"/>
        <w:tblW w:w="4502" w:type="pct"/>
        <w:tblInd w:w="175" w:type="dxa"/>
        <w:tblLook w:val="04A0" w:firstRow="1" w:lastRow="0" w:firstColumn="1" w:lastColumn="0" w:noHBand="0" w:noVBand="1"/>
      </w:tblPr>
      <w:tblGrid>
        <w:gridCol w:w="2724"/>
        <w:gridCol w:w="5394"/>
      </w:tblGrid>
      <w:tr w:rsidR="003D00B6" w:rsidRPr="003E01A0" w14:paraId="1BF47B28" w14:textId="77777777" w:rsidTr="003D00B6">
        <w:trPr>
          <w:tblHeader/>
        </w:trPr>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2E5E0A" w14:textId="77777777" w:rsidR="003D00B6" w:rsidRPr="003E01A0" w:rsidRDefault="003D00B6" w:rsidP="00EB658F">
            <w:p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Komponentas</w:t>
            </w:r>
          </w:p>
        </w:tc>
        <w:tc>
          <w:tcPr>
            <w:tcW w:w="3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DA7CDA" w14:textId="77777777" w:rsidR="003D00B6" w:rsidRPr="003E01A0" w:rsidRDefault="003D00B6" w:rsidP="00EB658F">
            <w:p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Aprašymas</w:t>
            </w:r>
          </w:p>
        </w:tc>
      </w:tr>
      <w:tr w:rsidR="003D00B6" w:rsidRPr="003E01A0" w14:paraId="725449DD" w14:textId="77777777" w:rsidTr="003D00B6">
        <w:tc>
          <w:tcPr>
            <w:tcW w:w="5000" w:type="pct"/>
            <w:gridSpan w:val="2"/>
            <w:tcBorders>
              <w:top w:val="single" w:sz="4" w:space="0" w:color="auto"/>
              <w:left w:val="single" w:sz="4" w:space="0" w:color="auto"/>
              <w:bottom w:val="single" w:sz="4" w:space="0" w:color="auto"/>
              <w:right w:val="single" w:sz="4" w:space="0" w:color="auto"/>
            </w:tcBorders>
            <w:hideMark/>
          </w:tcPr>
          <w:p w14:paraId="0D257DB5" w14:textId="77777777" w:rsidR="003D00B6" w:rsidRPr="003E01A0" w:rsidRDefault="003D00B6" w:rsidP="00EB658F">
            <w:p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pt-BR"/>
              </w:rPr>
              <w:t xml:space="preserve"> </w:t>
            </w:r>
            <w:r w:rsidRPr="003E01A0">
              <w:rPr>
                <w:rFonts w:ascii="Times New Roman" w:eastAsia="Times New Roman" w:hAnsi="Times New Roman" w:cs="Times New Roman"/>
                <w:bCs/>
                <w:color w:val="auto"/>
                <w:sz w:val="24"/>
                <w:szCs w:val="24"/>
                <w:lang w:val="lt-LT"/>
              </w:rPr>
              <w:t>Personalo, Darbo užmokesčio ir Darbo laiko apskaitos valdymo posistemis</w:t>
            </w:r>
          </w:p>
        </w:tc>
      </w:tr>
      <w:tr w:rsidR="003D00B6" w:rsidRPr="003E01A0" w14:paraId="21C285A8"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26A29D92"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Personalo valdymas</w:t>
            </w:r>
          </w:p>
        </w:tc>
        <w:tc>
          <w:tcPr>
            <w:tcW w:w="3322" w:type="pct"/>
            <w:tcBorders>
              <w:top w:val="single" w:sz="4" w:space="0" w:color="auto"/>
              <w:left w:val="single" w:sz="4" w:space="0" w:color="auto"/>
              <w:bottom w:val="single" w:sz="4" w:space="0" w:color="auto"/>
              <w:right w:val="single" w:sz="4" w:space="0" w:color="auto"/>
            </w:tcBorders>
            <w:hideMark/>
          </w:tcPr>
          <w:p w14:paraId="4783AE4C" w14:textId="77777777"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 personalo valdymo komponentas, kurio paskirtis valdyti su organizacijos darbuotojais susijusią personalo valdymo informaciją (saugoti, archyvuoti, kaupti pokyčius).</w:t>
            </w:r>
          </w:p>
        </w:tc>
      </w:tr>
      <w:tr w:rsidR="003D00B6" w:rsidRPr="003E01A0" w14:paraId="1664761F"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3E8E5506"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Darbo laiko valdymas</w:t>
            </w:r>
          </w:p>
        </w:tc>
        <w:tc>
          <w:tcPr>
            <w:tcW w:w="3322" w:type="pct"/>
            <w:tcBorders>
              <w:top w:val="single" w:sz="4" w:space="0" w:color="auto"/>
              <w:left w:val="single" w:sz="4" w:space="0" w:color="auto"/>
              <w:bottom w:val="single" w:sz="4" w:space="0" w:color="auto"/>
              <w:right w:val="single" w:sz="4" w:space="0" w:color="auto"/>
            </w:tcBorders>
            <w:hideMark/>
          </w:tcPr>
          <w:p w14:paraId="75609C98" w14:textId="77777777"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 darbo laiko valdymo komponentas, skirtas darbuotojų darbo laiko planavimui bei faktiškam jų dirbto laiko valdymui.</w:t>
            </w:r>
          </w:p>
        </w:tc>
      </w:tr>
      <w:tr w:rsidR="003D00B6" w:rsidRPr="003E01A0" w14:paraId="57558DE6"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27144354"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Darbo užmokesčio apskaita</w:t>
            </w:r>
          </w:p>
        </w:tc>
        <w:tc>
          <w:tcPr>
            <w:tcW w:w="3322" w:type="pct"/>
            <w:tcBorders>
              <w:top w:val="single" w:sz="4" w:space="0" w:color="auto"/>
              <w:left w:val="single" w:sz="4" w:space="0" w:color="auto"/>
              <w:bottom w:val="single" w:sz="4" w:space="0" w:color="auto"/>
              <w:right w:val="single" w:sz="4" w:space="0" w:color="auto"/>
            </w:tcBorders>
            <w:hideMark/>
          </w:tcPr>
          <w:p w14:paraId="4F67AC9B" w14:textId="77777777"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 darbo užmokesčio apskaitos komponentas, skirtas darbuotojų priskaitymų, išskaitymų, mokesčių, išmokėjimų skaičiavimams.</w:t>
            </w:r>
          </w:p>
        </w:tc>
      </w:tr>
      <w:tr w:rsidR="003D00B6" w:rsidRPr="003E01A0" w14:paraId="17D75643"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0831975C"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Transporto apskaita</w:t>
            </w:r>
          </w:p>
        </w:tc>
        <w:tc>
          <w:tcPr>
            <w:tcW w:w="3322" w:type="pct"/>
            <w:tcBorders>
              <w:top w:val="single" w:sz="4" w:space="0" w:color="auto"/>
              <w:left w:val="single" w:sz="4" w:space="0" w:color="auto"/>
              <w:bottom w:val="single" w:sz="4" w:space="0" w:color="auto"/>
              <w:right w:val="single" w:sz="4" w:space="0" w:color="auto"/>
            </w:tcBorders>
            <w:hideMark/>
          </w:tcPr>
          <w:p w14:paraId="71885FFD" w14:textId="21EBB383"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 transporto</w:t>
            </w:r>
            <w:r w:rsidR="007812C8" w:rsidRPr="003E01A0">
              <w:rPr>
                <w:rFonts w:ascii="Times New Roman" w:eastAsia="Times New Roman" w:hAnsi="Times New Roman" w:cs="Times New Roman"/>
                <w:bCs/>
                <w:color w:val="auto"/>
                <w:sz w:val="24"/>
                <w:szCs w:val="24"/>
                <w:lang w:val="lt-LT"/>
              </w:rPr>
              <w:t xml:space="preserve"> priemonių, jų dalių ir eksploatacinių medžiagų</w:t>
            </w:r>
            <w:r w:rsidR="00CD7C1F" w:rsidRPr="003E01A0">
              <w:rPr>
                <w:rFonts w:ascii="Times New Roman" w:eastAsia="Times New Roman" w:hAnsi="Times New Roman" w:cs="Times New Roman"/>
                <w:bCs/>
                <w:color w:val="auto"/>
                <w:sz w:val="24"/>
                <w:szCs w:val="24"/>
                <w:lang w:val="lt-LT"/>
              </w:rPr>
              <w:t xml:space="preserve"> </w:t>
            </w:r>
            <w:r w:rsidRPr="003E01A0">
              <w:rPr>
                <w:rFonts w:ascii="Times New Roman" w:eastAsia="Times New Roman" w:hAnsi="Times New Roman" w:cs="Times New Roman"/>
                <w:bCs/>
                <w:color w:val="auto"/>
                <w:sz w:val="24"/>
                <w:szCs w:val="24"/>
                <w:lang w:val="lt-LT"/>
              </w:rPr>
              <w:t>apskaitos komponentas</w:t>
            </w:r>
            <w:r w:rsidR="007812C8" w:rsidRPr="003E01A0">
              <w:rPr>
                <w:rFonts w:ascii="Times New Roman" w:eastAsia="Times New Roman" w:hAnsi="Times New Roman" w:cs="Times New Roman"/>
                <w:bCs/>
                <w:color w:val="auto"/>
                <w:sz w:val="24"/>
                <w:szCs w:val="24"/>
                <w:lang w:val="lt-LT"/>
              </w:rPr>
              <w:t>.</w:t>
            </w:r>
            <w:r w:rsidRPr="003E01A0">
              <w:rPr>
                <w:rFonts w:ascii="Times New Roman" w:eastAsia="Times New Roman" w:hAnsi="Times New Roman" w:cs="Times New Roman"/>
                <w:bCs/>
                <w:color w:val="auto"/>
                <w:sz w:val="24"/>
                <w:szCs w:val="24"/>
                <w:lang w:val="lt-LT"/>
              </w:rPr>
              <w:t xml:space="preserve"> </w:t>
            </w:r>
          </w:p>
        </w:tc>
      </w:tr>
      <w:tr w:rsidR="003D00B6" w:rsidRPr="003E01A0" w14:paraId="54294B1A"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3B150ACD" w14:textId="268961BF" w:rsidR="003D00B6" w:rsidRPr="003E01A0" w:rsidRDefault="0029165B">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I</w:t>
            </w:r>
            <w:r w:rsidR="007812C8" w:rsidRPr="003E01A0">
              <w:rPr>
                <w:rFonts w:ascii="Times New Roman" w:eastAsia="Times New Roman" w:hAnsi="Times New Roman" w:cs="Times New Roman"/>
                <w:bCs/>
                <w:color w:val="auto"/>
                <w:sz w:val="24"/>
                <w:szCs w:val="24"/>
                <w:lang w:val="lt-LT"/>
              </w:rPr>
              <w:t>ndividualių a</w:t>
            </w:r>
            <w:r w:rsidR="003D00B6" w:rsidRPr="003E01A0">
              <w:rPr>
                <w:rFonts w:ascii="Times New Roman" w:eastAsia="Times New Roman" w:hAnsi="Times New Roman" w:cs="Times New Roman"/>
                <w:bCs/>
                <w:color w:val="auto"/>
                <w:sz w:val="24"/>
                <w:szCs w:val="24"/>
                <w:lang w:val="lt-LT"/>
              </w:rPr>
              <w:t>smens priemonių</w:t>
            </w:r>
            <w:r w:rsidR="0091271A" w:rsidRPr="003E01A0">
              <w:rPr>
                <w:rFonts w:ascii="Times New Roman" w:eastAsia="Times New Roman" w:hAnsi="Times New Roman" w:cs="Times New Roman"/>
                <w:bCs/>
                <w:color w:val="auto"/>
                <w:sz w:val="24"/>
                <w:szCs w:val="24"/>
                <w:lang w:val="lt-LT"/>
              </w:rPr>
              <w:t>,</w:t>
            </w:r>
            <w:r w:rsidRPr="003E01A0">
              <w:rPr>
                <w:rFonts w:ascii="Times New Roman" w:eastAsia="Times New Roman" w:hAnsi="Times New Roman" w:cs="Times New Roman"/>
                <w:bCs/>
                <w:color w:val="auto"/>
                <w:sz w:val="24"/>
                <w:szCs w:val="24"/>
                <w:lang w:val="lt-LT"/>
              </w:rPr>
              <w:t xml:space="preserve"> aprangos,</w:t>
            </w:r>
            <w:r w:rsidR="003D00B6" w:rsidRPr="003E01A0">
              <w:rPr>
                <w:rFonts w:ascii="Times New Roman" w:eastAsia="Times New Roman" w:hAnsi="Times New Roman" w:cs="Times New Roman"/>
                <w:bCs/>
                <w:color w:val="auto"/>
                <w:sz w:val="24"/>
                <w:szCs w:val="24"/>
                <w:lang w:val="lt-LT"/>
              </w:rPr>
              <w:t>ginkluotės</w:t>
            </w:r>
            <w:r w:rsidR="0048753E" w:rsidRPr="003E01A0">
              <w:rPr>
                <w:rFonts w:ascii="Times New Roman" w:eastAsia="Times New Roman" w:hAnsi="Times New Roman" w:cs="Times New Roman"/>
                <w:bCs/>
                <w:color w:val="auto"/>
                <w:sz w:val="24"/>
                <w:szCs w:val="24"/>
                <w:lang w:val="lt-LT"/>
              </w:rPr>
              <w:t>, amunicijos</w:t>
            </w:r>
            <w:r w:rsidR="00201876" w:rsidRPr="003E01A0">
              <w:rPr>
                <w:rFonts w:ascii="Times New Roman" w:eastAsia="Times New Roman" w:hAnsi="Times New Roman" w:cs="Times New Roman"/>
                <w:bCs/>
                <w:color w:val="auto"/>
                <w:sz w:val="24"/>
                <w:szCs w:val="24"/>
                <w:lang w:val="lt-LT"/>
              </w:rPr>
              <w:t xml:space="preserve">, </w:t>
            </w:r>
            <w:r w:rsidR="0091271A" w:rsidRPr="003E01A0">
              <w:rPr>
                <w:rFonts w:ascii="Times New Roman" w:eastAsia="Times New Roman" w:hAnsi="Times New Roman" w:cs="Times New Roman"/>
                <w:bCs/>
                <w:color w:val="auto"/>
                <w:sz w:val="24"/>
                <w:szCs w:val="24"/>
                <w:lang w:val="lt-LT"/>
              </w:rPr>
              <w:t>ir specialiųjų priemonių</w:t>
            </w:r>
            <w:r w:rsidR="003D00B6" w:rsidRPr="003E01A0">
              <w:rPr>
                <w:rFonts w:ascii="Times New Roman" w:eastAsia="Times New Roman" w:hAnsi="Times New Roman" w:cs="Times New Roman"/>
                <w:bCs/>
                <w:color w:val="auto"/>
                <w:sz w:val="24"/>
                <w:szCs w:val="24"/>
                <w:lang w:val="lt-LT"/>
              </w:rPr>
              <w:t xml:space="preserve"> apskaita</w:t>
            </w:r>
          </w:p>
        </w:tc>
        <w:tc>
          <w:tcPr>
            <w:tcW w:w="3322" w:type="pct"/>
            <w:tcBorders>
              <w:top w:val="single" w:sz="4" w:space="0" w:color="auto"/>
              <w:left w:val="single" w:sz="4" w:space="0" w:color="auto"/>
              <w:bottom w:val="single" w:sz="4" w:space="0" w:color="auto"/>
              <w:right w:val="single" w:sz="4" w:space="0" w:color="auto"/>
            </w:tcBorders>
            <w:hideMark/>
          </w:tcPr>
          <w:p w14:paraId="314C38BC" w14:textId="3E81D647"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w:t>
            </w:r>
            <w:r w:rsidR="00CD7C1F" w:rsidRPr="003E01A0">
              <w:rPr>
                <w:rFonts w:ascii="Times New Roman" w:eastAsia="Times New Roman" w:hAnsi="Times New Roman" w:cs="Times New Roman"/>
                <w:bCs/>
                <w:color w:val="auto"/>
                <w:sz w:val="24"/>
                <w:szCs w:val="24"/>
                <w:lang w:val="lt-LT"/>
              </w:rPr>
              <w:t xml:space="preserve"> </w:t>
            </w:r>
            <w:r w:rsidR="007812C8" w:rsidRPr="003E01A0">
              <w:rPr>
                <w:rFonts w:ascii="Times New Roman" w:eastAsia="Times New Roman" w:hAnsi="Times New Roman" w:cs="Times New Roman"/>
                <w:bCs/>
                <w:color w:val="auto"/>
                <w:sz w:val="24"/>
                <w:szCs w:val="24"/>
                <w:lang w:val="lt-LT"/>
              </w:rPr>
              <w:t xml:space="preserve">individualių </w:t>
            </w:r>
            <w:r w:rsidRPr="003E01A0">
              <w:rPr>
                <w:rFonts w:ascii="Times New Roman" w:eastAsia="Times New Roman" w:hAnsi="Times New Roman" w:cs="Times New Roman"/>
                <w:bCs/>
                <w:color w:val="auto"/>
                <w:sz w:val="24"/>
                <w:szCs w:val="24"/>
                <w:lang w:val="lt-LT"/>
              </w:rPr>
              <w:t>asmens priemonių</w:t>
            </w:r>
            <w:r w:rsidR="007812C8" w:rsidRPr="003E01A0">
              <w:rPr>
                <w:rFonts w:ascii="Times New Roman" w:eastAsia="Times New Roman" w:hAnsi="Times New Roman" w:cs="Times New Roman"/>
                <w:bCs/>
                <w:color w:val="auto"/>
                <w:sz w:val="24"/>
                <w:szCs w:val="24"/>
                <w:lang w:val="lt-LT"/>
              </w:rPr>
              <w:t>,</w:t>
            </w:r>
            <w:r w:rsidR="0029165B" w:rsidRPr="003E01A0">
              <w:rPr>
                <w:rFonts w:ascii="Times New Roman" w:eastAsia="Times New Roman" w:hAnsi="Times New Roman" w:cs="Times New Roman"/>
                <w:bCs/>
                <w:color w:val="auto"/>
                <w:sz w:val="24"/>
                <w:szCs w:val="24"/>
                <w:lang w:val="lt-LT"/>
              </w:rPr>
              <w:t xml:space="preserve"> aprangos,</w:t>
            </w:r>
            <w:r w:rsidRPr="003E01A0">
              <w:rPr>
                <w:rFonts w:ascii="Times New Roman" w:eastAsia="Times New Roman" w:hAnsi="Times New Roman" w:cs="Times New Roman"/>
                <w:bCs/>
                <w:color w:val="auto"/>
                <w:sz w:val="24"/>
                <w:szCs w:val="24"/>
                <w:lang w:val="lt-LT"/>
              </w:rPr>
              <w:t xml:space="preserve"> ginkluotės</w:t>
            </w:r>
            <w:r w:rsidR="0048753E" w:rsidRPr="003E01A0">
              <w:rPr>
                <w:rFonts w:ascii="Times New Roman" w:eastAsia="Times New Roman" w:hAnsi="Times New Roman" w:cs="Times New Roman"/>
                <w:bCs/>
                <w:color w:val="auto"/>
                <w:sz w:val="24"/>
                <w:szCs w:val="24"/>
                <w:lang w:val="lt-LT"/>
              </w:rPr>
              <w:t>, amunicijos</w:t>
            </w:r>
            <w:r w:rsidR="00201876" w:rsidRPr="003E01A0">
              <w:rPr>
                <w:rFonts w:ascii="Times New Roman" w:eastAsia="Times New Roman" w:hAnsi="Times New Roman" w:cs="Times New Roman"/>
                <w:bCs/>
                <w:color w:val="auto"/>
                <w:sz w:val="24"/>
                <w:szCs w:val="24"/>
                <w:lang w:val="lt-LT"/>
              </w:rPr>
              <w:t xml:space="preserve">, </w:t>
            </w:r>
            <w:r w:rsidRPr="003E01A0">
              <w:rPr>
                <w:rFonts w:ascii="Times New Roman" w:eastAsia="Times New Roman" w:hAnsi="Times New Roman" w:cs="Times New Roman"/>
                <w:bCs/>
                <w:color w:val="auto"/>
                <w:sz w:val="24"/>
                <w:szCs w:val="24"/>
                <w:lang w:val="lt-LT"/>
              </w:rPr>
              <w:t xml:space="preserve"> </w:t>
            </w:r>
            <w:r w:rsidR="007812C8" w:rsidRPr="003E01A0">
              <w:rPr>
                <w:rFonts w:ascii="Times New Roman" w:eastAsia="Times New Roman" w:hAnsi="Times New Roman" w:cs="Times New Roman"/>
                <w:bCs/>
                <w:color w:val="auto"/>
                <w:sz w:val="24"/>
                <w:szCs w:val="24"/>
                <w:lang w:val="lt-LT"/>
              </w:rPr>
              <w:t xml:space="preserve">ir specialiųjų </w:t>
            </w:r>
            <w:r w:rsidR="0091271A" w:rsidRPr="003E01A0">
              <w:rPr>
                <w:rFonts w:ascii="Times New Roman" w:eastAsia="Times New Roman" w:hAnsi="Times New Roman" w:cs="Times New Roman"/>
                <w:bCs/>
                <w:color w:val="auto"/>
                <w:sz w:val="24"/>
                <w:szCs w:val="24"/>
                <w:lang w:val="lt-LT"/>
              </w:rPr>
              <w:t xml:space="preserve">priemonių </w:t>
            </w:r>
            <w:r w:rsidRPr="003E01A0">
              <w:rPr>
                <w:rFonts w:ascii="Times New Roman" w:eastAsia="Times New Roman" w:hAnsi="Times New Roman" w:cs="Times New Roman"/>
                <w:bCs/>
                <w:color w:val="auto"/>
                <w:sz w:val="24"/>
                <w:szCs w:val="24"/>
                <w:lang w:val="lt-LT"/>
              </w:rPr>
              <w:t>apskaitos komponentas</w:t>
            </w:r>
            <w:r w:rsidR="007812C8" w:rsidRPr="003E01A0">
              <w:rPr>
                <w:rFonts w:ascii="Times New Roman" w:eastAsia="Times New Roman" w:hAnsi="Times New Roman" w:cs="Times New Roman"/>
                <w:bCs/>
                <w:color w:val="auto"/>
                <w:sz w:val="24"/>
                <w:szCs w:val="24"/>
                <w:lang w:val="lt-LT"/>
              </w:rPr>
              <w:t>.</w:t>
            </w:r>
            <w:r w:rsidRPr="003E01A0">
              <w:rPr>
                <w:rFonts w:ascii="Times New Roman" w:eastAsia="Times New Roman" w:hAnsi="Times New Roman" w:cs="Times New Roman"/>
                <w:bCs/>
                <w:color w:val="auto"/>
                <w:sz w:val="24"/>
                <w:szCs w:val="24"/>
                <w:lang w:val="lt-LT"/>
              </w:rPr>
              <w:t xml:space="preserve"> </w:t>
            </w:r>
          </w:p>
        </w:tc>
      </w:tr>
      <w:tr w:rsidR="003D00B6" w:rsidRPr="003E01A0" w14:paraId="41A8D6C8"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4F33173C"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Administravimo komponentas</w:t>
            </w:r>
          </w:p>
        </w:tc>
        <w:tc>
          <w:tcPr>
            <w:tcW w:w="3322" w:type="pct"/>
            <w:tcBorders>
              <w:top w:val="single" w:sz="4" w:space="0" w:color="auto"/>
              <w:left w:val="single" w:sz="4" w:space="0" w:color="auto"/>
              <w:bottom w:val="single" w:sz="4" w:space="0" w:color="auto"/>
              <w:right w:val="single" w:sz="4" w:space="0" w:color="auto"/>
            </w:tcBorders>
            <w:hideMark/>
          </w:tcPr>
          <w:p w14:paraId="760F3D1F" w14:textId="77777777"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Turi būti įdiegtas administravimo komponentas, skirtas Personalo valdymo, Darbo užmokesčio, Darbo laiko apskaitos valdymo posistemio ir Savitarnos portalo administravimui – nustatymų ir parametrų, dokumentų šablonų, naudotojų teisių ir rolių valdymui ir kt.</w:t>
            </w:r>
          </w:p>
        </w:tc>
      </w:tr>
      <w:tr w:rsidR="003D00B6" w:rsidRPr="003E01A0" w14:paraId="32232CEA" w14:textId="77777777" w:rsidTr="003D00B6">
        <w:tc>
          <w:tcPr>
            <w:tcW w:w="5000" w:type="pct"/>
            <w:gridSpan w:val="2"/>
            <w:tcBorders>
              <w:top w:val="single" w:sz="4" w:space="0" w:color="auto"/>
              <w:left w:val="single" w:sz="4" w:space="0" w:color="auto"/>
              <w:bottom w:val="single" w:sz="4" w:space="0" w:color="auto"/>
              <w:right w:val="single" w:sz="4" w:space="0" w:color="auto"/>
            </w:tcBorders>
            <w:hideMark/>
          </w:tcPr>
          <w:p w14:paraId="05448EB3" w14:textId="77777777" w:rsidR="003D00B6" w:rsidRPr="003E01A0" w:rsidRDefault="003D00B6" w:rsidP="00EB658F">
            <w:p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Kiti komponentai</w:t>
            </w:r>
          </w:p>
        </w:tc>
      </w:tr>
      <w:tr w:rsidR="003D00B6" w:rsidRPr="003E01A0" w14:paraId="1BBD2E87" w14:textId="77777777" w:rsidTr="003D00B6">
        <w:tc>
          <w:tcPr>
            <w:tcW w:w="1678" w:type="pct"/>
            <w:tcBorders>
              <w:top w:val="single" w:sz="4" w:space="0" w:color="auto"/>
              <w:left w:val="single" w:sz="4" w:space="0" w:color="auto"/>
              <w:bottom w:val="single" w:sz="4" w:space="0" w:color="auto"/>
              <w:right w:val="single" w:sz="4" w:space="0" w:color="auto"/>
            </w:tcBorders>
            <w:hideMark/>
          </w:tcPr>
          <w:p w14:paraId="0A7ED637" w14:textId="77777777" w:rsidR="003D00B6" w:rsidRPr="003E01A0" w:rsidRDefault="003D00B6">
            <w:pPr>
              <w:numPr>
                <w:ilvl w:val="0"/>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lastRenderedPageBreak/>
              <w:t>Savitarnos portalas</w:t>
            </w:r>
          </w:p>
        </w:tc>
        <w:tc>
          <w:tcPr>
            <w:tcW w:w="3322" w:type="pct"/>
            <w:tcBorders>
              <w:top w:val="single" w:sz="4" w:space="0" w:color="auto"/>
              <w:left w:val="single" w:sz="4" w:space="0" w:color="auto"/>
              <w:bottom w:val="single" w:sz="4" w:space="0" w:color="auto"/>
              <w:right w:val="single" w:sz="4" w:space="0" w:color="auto"/>
            </w:tcBorders>
            <w:hideMark/>
          </w:tcPr>
          <w:p w14:paraId="3EECC137" w14:textId="6C2226A1" w:rsidR="003D00B6" w:rsidRPr="003E01A0" w:rsidRDefault="003D00B6">
            <w:pPr>
              <w:numPr>
                <w:ilvl w:val="1"/>
                <w:numId w:val="44"/>
              </w:numPr>
              <w:tabs>
                <w:tab w:val="left" w:pos="0"/>
              </w:tabs>
              <w:spacing w:after="0"/>
              <w:jc w:val="both"/>
              <w:rPr>
                <w:rFonts w:ascii="Times New Roman" w:eastAsia="Times New Roman" w:hAnsi="Times New Roman" w:cs="Times New Roman"/>
                <w:bCs/>
                <w:color w:val="auto"/>
                <w:sz w:val="24"/>
                <w:szCs w:val="24"/>
                <w:lang w:val="lt-LT"/>
              </w:rPr>
            </w:pPr>
            <w:r w:rsidRPr="003E01A0">
              <w:rPr>
                <w:rFonts w:ascii="Times New Roman" w:eastAsia="Times New Roman" w:hAnsi="Times New Roman" w:cs="Times New Roman"/>
                <w:bCs/>
                <w:color w:val="auto"/>
                <w:sz w:val="24"/>
                <w:szCs w:val="24"/>
                <w:lang w:val="lt-LT"/>
              </w:rPr>
              <w:t xml:space="preserve">Turi būti įdiegtas savitarnos portalo komponentas, realizuojantis prieigą kiekvienam Perkančiosios organizacijos darbuotojui asmeniškai valdyti su juo susijusią </w:t>
            </w:r>
            <w:r w:rsidR="0091271A" w:rsidRPr="003E01A0">
              <w:rPr>
                <w:rFonts w:ascii="Times New Roman" w:eastAsia="Times New Roman" w:hAnsi="Times New Roman" w:cs="Times New Roman"/>
                <w:bCs/>
                <w:color w:val="auto"/>
                <w:sz w:val="24"/>
                <w:szCs w:val="24"/>
                <w:lang w:val="lt-LT"/>
              </w:rPr>
              <w:t>asmeninę</w:t>
            </w:r>
            <w:r w:rsidRPr="003E01A0">
              <w:rPr>
                <w:rFonts w:ascii="Times New Roman" w:eastAsia="Times New Roman" w:hAnsi="Times New Roman" w:cs="Times New Roman"/>
                <w:bCs/>
                <w:color w:val="auto"/>
                <w:sz w:val="24"/>
                <w:szCs w:val="24"/>
                <w:lang w:val="lt-LT"/>
              </w:rPr>
              <w:t xml:space="preserve"> informaciją. Komponentas turi būti kuriamas siekiant nedubliuoti kitose sistemose saugomų duomenų</w:t>
            </w:r>
            <w:r w:rsidR="0091271A" w:rsidRPr="003E01A0">
              <w:rPr>
                <w:rFonts w:ascii="Times New Roman" w:eastAsia="Times New Roman" w:hAnsi="Times New Roman" w:cs="Times New Roman"/>
                <w:bCs/>
                <w:color w:val="auto"/>
                <w:sz w:val="24"/>
                <w:szCs w:val="24"/>
                <w:lang w:val="lt-LT"/>
              </w:rPr>
              <w:t xml:space="preserve"> ir leisti</w:t>
            </w:r>
            <w:r w:rsidRPr="003E01A0">
              <w:rPr>
                <w:rFonts w:ascii="Times New Roman" w:eastAsia="Times New Roman" w:hAnsi="Times New Roman" w:cs="Times New Roman"/>
                <w:bCs/>
                <w:color w:val="auto"/>
                <w:sz w:val="24"/>
                <w:szCs w:val="24"/>
                <w:lang w:val="lt-LT"/>
              </w:rPr>
              <w:t xml:space="preserve">  reikiamus duomenis  atvaizduoti</w:t>
            </w:r>
            <w:r w:rsidR="0091271A" w:rsidRPr="003E01A0">
              <w:rPr>
                <w:rFonts w:ascii="Times New Roman" w:eastAsia="Times New Roman" w:hAnsi="Times New Roman" w:cs="Times New Roman"/>
                <w:bCs/>
                <w:color w:val="auto"/>
                <w:sz w:val="24"/>
                <w:szCs w:val="24"/>
                <w:lang w:val="lt-LT"/>
              </w:rPr>
              <w:t xml:space="preserve"> ir koreguoti</w:t>
            </w:r>
            <w:r w:rsidRPr="003E01A0">
              <w:rPr>
                <w:rFonts w:ascii="Times New Roman" w:eastAsia="Times New Roman" w:hAnsi="Times New Roman" w:cs="Times New Roman"/>
                <w:bCs/>
                <w:color w:val="auto"/>
                <w:sz w:val="24"/>
                <w:szCs w:val="24"/>
                <w:lang w:val="lt-LT"/>
              </w:rPr>
              <w:t>.</w:t>
            </w:r>
          </w:p>
        </w:tc>
      </w:tr>
    </w:tbl>
    <w:p w14:paraId="749920E2" w14:textId="77777777" w:rsidR="00B52DF2" w:rsidRPr="003E01A0" w:rsidRDefault="00B52DF2" w:rsidP="00EB658F">
      <w:pPr>
        <w:tabs>
          <w:tab w:val="left" w:pos="0"/>
        </w:tabs>
        <w:spacing w:after="0"/>
        <w:jc w:val="both"/>
        <w:rPr>
          <w:rFonts w:ascii="Times New Roman" w:eastAsia="Times New Roman" w:hAnsi="Times New Roman" w:cs="Times New Roman"/>
          <w:bCs/>
          <w:color w:val="auto"/>
          <w:sz w:val="24"/>
          <w:szCs w:val="24"/>
          <w:lang w:val="lt-LT"/>
        </w:rPr>
      </w:pPr>
    </w:p>
    <w:p w14:paraId="576CD3CF" w14:textId="3C423846" w:rsidR="005B159A" w:rsidRPr="00496E11" w:rsidRDefault="005B159A" w:rsidP="003C0692">
      <w:pPr>
        <w:pStyle w:val="Heading2"/>
        <w:tabs>
          <w:tab w:val="left" w:pos="0"/>
        </w:tabs>
        <w:ind w:left="0" w:firstLine="0"/>
        <w:rPr>
          <w:bCs w:val="0"/>
          <w:szCs w:val="24"/>
        </w:rPr>
      </w:pPr>
      <w:r w:rsidRPr="00496E11">
        <w:rPr>
          <w:bCs w:val="0"/>
          <w:szCs w:val="24"/>
        </w:rPr>
        <w:t>Reikalavimai funkciniams komponentams</w:t>
      </w:r>
      <w:bookmarkEnd w:id="25"/>
      <w:bookmarkEnd w:id="26"/>
    </w:p>
    <w:p w14:paraId="75B7F190" w14:textId="6830E5E9" w:rsidR="00C239C5" w:rsidRPr="00496E11" w:rsidRDefault="003C0692" w:rsidP="00281D30">
      <w:pPr>
        <w:pStyle w:val="Heading3"/>
      </w:pPr>
      <w:bookmarkStart w:id="31" w:name="_Toc227749512"/>
      <w:r w:rsidRPr="003E01A0">
        <w:t xml:space="preserve"> </w:t>
      </w:r>
      <w:r w:rsidR="00CD4457" w:rsidRPr="00496E11">
        <w:t>F</w:t>
      </w:r>
      <w:r w:rsidR="004E39C8" w:rsidRPr="00496E11">
        <w:t xml:space="preserve">unkciniai </w:t>
      </w:r>
      <w:r w:rsidR="00C41FAB" w:rsidRPr="00496E11">
        <w:t>reikalavimai</w:t>
      </w:r>
      <w:bookmarkEnd w:id="27"/>
      <w:bookmarkEnd w:id="28"/>
      <w:bookmarkEnd w:id="31"/>
    </w:p>
    <w:p w14:paraId="4274747C" w14:textId="7AF7CDD9" w:rsidR="00C239C5" w:rsidRPr="00496E11" w:rsidRDefault="00C239C5" w:rsidP="00EB658F">
      <w:pPr>
        <w:tabs>
          <w:tab w:val="left" w:pos="0"/>
        </w:tabs>
        <w:jc w:val="both"/>
        <w:rPr>
          <w:rFonts w:ascii="Times New Roman" w:hAnsi="Times New Roman" w:cs="Times New Roman"/>
          <w:b/>
          <w:color w:val="auto"/>
          <w:sz w:val="24"/>
          <w:szCs w:val="24"/>
          <w:lang w:val="lt-LT"/>
        </w:rPr>
      </w:pPr>
      <w:r w:rsidRPr="00496E11">
        <w:rPr>
          <w:rFonts w:ascii="Times New Roman" w:hAnsi="Times New Roman" w:cs="Times New Roman"/>
          <w:b/>
          <w:color w:val="auto"/>
          <w:sz w:val="24"/>
          <w:szCs w:val="24"/>
          <w:lang w:val="lt-LT"/>
        </w:rPr>
        <w:t>Personalo valdymas</w:t>
      </w:r>
    </w:p>
    <w:p w14:paraId="5894E699" w14:textId="77777777" w:rsidR="004B1C35" w:rsidRPr="003E01A0" w:rsidRDefault="004B1C35">
      <w:pPr>
        <w:pStyle w:val="ListParagraph"/>
        <w:numPr>
          <w:ilvl w:val="0"/>
          <w:numId w:val="45"/>
        </w:numPr>
        <w:tabs>
          <w:tab w:val="left" w:pos="0"/>
        </w:tabs>
        <w:ind w:left="0" w:firstLine="0"/>
        <w:jc w:val="both"/>
        <w:rPr>
          <w:bCs/>
          <w:szCs w:val="24"/>
        </w:rPr>
      </w:pPr>
      <w:r w:rsidRPr="003E01A0">
        <w:rPr>
          <w:bCs/>
          <w:szCs w:val="24"/>
        </w:rPr>
        <w:t>Sistemoje turi būti galimybė aprašyti tarnybos organizacinę struktūrą naudojant 4-5  hierarchinius padalinių lygius (Vadovybė &gt; Daliniai &gt; Kuopos &gt; Būriai), kiekvieno padalinio kortelėje nurodant įsteigimo/panaikinimo (galiojimo) datas,  padalinio pavaldumą aukštesniam padaliniui bei kiekvieno padalinio vadovą.</w:t>
      </w:r>
    </w:p>
    <w:p w14:paraId="54046590" w14:textId="635F72B7" w:rsidR="00F86A48" w:rsidRPr="003E01A0" w:rsidRDefault="004B1C35">
      <w:pPr>
        <w:pStyle w:val="ListParagraph"/>
        <w:numPr>
          <w:ilvl w:val="0"/>
          <w:numId w:val="45"/>
        </w:numPr>
        <w:tabs>
          <w:tab w:val="left" w:pos="0"/>
        </w:tabs>
        <w:ind w:left="0" w:firstLine="0"/>
        <w:jc w:val="both"/>
        <w:rPr>
          <w:bCs/>
          <w:szCs w:val="24"/>
        </w:rPr>
      </w:pPr>
      <w:r w:rsidRPr="003E01A0">
        <w:rPr>
          <w:bCs/>
          <w:szCs w:val="24"/>
        </w:rPr>
        <w:t>Tarnybos organizacinės  struktūros pokyčių istorija turi būti fiksuojama ir saugoma Sistemoje, su galimybe ją peržiūrėti bet kuriai pasirinktai datai.</w:t>
      </w:r>
    </w:p>
    <w:p w14:paraId="77E2D8FA" w14:textId="4AD4A198" w:rsidR="004B4244" w:rsidRPr="003E01A0" w:rsidRDefault="004B4244">
      <w:pPr>
        <w:pStyle w:val="ListParagraph"/>
        <w:numPr>
          <w:ilvl w:val="0"/>
          <w:numId w:val="45"/>
        </w:numPr>
        <w:tabs>
          <w:tab w:val="left" w:pos="0"/>
        </w:tabs>
        <w:ind w:left="0" w:firstLine="0"/>
        <w:jc w:val="both"/>
        <w:rPr>
          <w:bCs/>
          <w:szCs w:val="24"/>
        </w:rPr>
      </w:pPr>
      <w:r w:rsidRPr="003E01A0">
        <w:rPr>
          <w:bCs/>
          <w:szCs w:val="24"/>
        </w:rPr>
        <w:t>Tarnybos organizacinė struktūra (padaliniai) turi būti susieti su konkrečiomis pareigybėmis: t.</w:t>
      </w:r>
      <w:r w:rsidR="00DC0A71" w:rsidRPr="003E01A0">
        <w:rPr>
          <w:bCs/>
          <w:szCs w:val="24"/>
        </w:rPr>
        <w:t xml:space="preserve"> </w:t>
      </w:r>
      <w:r w:rsidRPr="003E01A0">
        <w:rPr>
          <w:bCs/>
          <w:szCs w:val="24"/>
        </w:rPr>
        <w:t>y. turi būti matoma, kiek ir kokių pareigybių yra įsteigta kiekviename padalinyje, turi būti fiksuojama ir saugoma pareigybių pasikeitimų istorija (laisvų ir užimtų etatų skaičius, galiojimo datos ir kt.).</w:t>
      </w:r>
    </w:p>
    <w:p w14:paraId="1048A823" w14:textId="77777777" w:rsidR="004B4244" w:rsidRPr="003E01A0" w:rsidRDefault="004B4244">
      <w:pPr>
        <w:pStyle w:val="ListParagraph"/>
        <w:numPr>
          <w:ilvl w:val="0"/>
          <w:numId w:val="45"/>
        </w:numPr>
        <w:tabs>
          <w:tab w:val="left" w:pos="0"/>
        </w:tabs>
        <w:ind w:left="0" w:firstLine="0"/>
        <w:jc w:val="both"/>
        <w:rPr>
          <w:bCs/>
          <w:szCs w:val="24"/>
        </w:rPr>
      </w:pPr>
      <w:r w:rsidRPr="003E01A0">
        <w:rPr>
          <w:bCs/>
          <w:szCs w:val="24"/>
        </w:rPr>
        <w:t xml:space="preserve">Aprašant pareigybę, turi būti galima nurodyti: </w:t>
      </w:r>
    </w:p>
    <w:p w14:paraId="77DEB862" w14:textId="1FA410F7" w:rsidR="004D4252" w:rsidRPr="003E01A0" w:rsidRDefault="004D4252" w:rsidP="003C0692">
      <w:pPr>
        <w:pStyle w:val="ListParagraph"/>
        <w:tabs>
          <w:tab w:val="left" w:pos="0"/>
        </w:tabs>
        <w:jc w:val="both"/>
        <w:rPr>
          <w:bCs/>
          <w:szCs w:val="24"/>
        </w:rPr>
      </w:pPr>
      <w:r w:rsidRPr="003E01A0">
        <w:rPr>
          <w:bCs/>
          <w:szCs w:val="24"/>
        </w:rPr>
        <w:t>-nekarinius pareigūnų vidaus tarnybos laipsnius (numatytus Vidaus tarnybos įstatymo 24 str.);</w:t>
      </w:r>
    </w:p>
    <w:p w14:paraId="3654924B" w14:textId="77777777" w:rsidR="004D4252" w:rsidRPr="003E01A0" w:rsidRDefault="004D4252" w:rsidP="003C0692">
      <w:pPr>
        <w:pStyle w:val="ListParagraph"/>
        <w:tabs>
          <w:tab w:val="left" w:pos="0"/>
        </w:tabs>
        <w:jc w:val="both"/>
        <w:rPr>
          <w:bCs/>
          <w:szCs w:val="24"/>
        </w:rPr>
      </w:pPr>
      <w:r w:rsidRPr="003E01A0">
        <w:rPr>
          <w:bCs/>
          <w:szCs w:val="24"/>
        </w:rPr>
        <w:t>-vidaus tarnybos laipsnio trumpinį (pvz. v.t.gen);</w:t>
      </w:r>
    </w:p>
    <w:p w14:paraId="657D297A" w14:textId="77777777" w:rsidR="004D4252" w:rsidRPr="003E01A0" w:rsidRDefault="004D4252" w:rsidP="003C0692">
      <w:pPr>
        <w:pStyle w:val="ListParagraph"/>
        <w:tabs>
          <w:tab w:val="left" w:pos="0"/>
        </w:tabs>
        <w:jc w:val="both"/>
        <w:rPr>
          <w:bCs/>
          <w:szCs w:val="24"/>
        </w:rPr>
      </w:pPr>
      <w:r w:rsidRPr="003E01A0">
        <w:rPr>
          <w:bCs/>
          <w:szCs w:val="24"/>
        </w:rPr>
        <w:t>-minimalų ir maksimalų pareigybei taikomą bazinio algos dydžio koeficientą;</w:t>
      </w:r>
    </w:p>
    <w:p w14:paraId="0DAD0C2F" w14:textId="77777777" w:rsidR="004D4252" w:rsidRPr="003E01A0" w:rsidRDefault="004D4252" w:rsidP="003C0692">
      <w:pPr>
        <w:pStyle w:val="ListParagraph"/>
        <w:tabs>
          <w:tab w:val="left" w:pos="0"/>
        </w:tabs>
        <w:jc w:val="both"/>
        <w:rPr>
          <w:bCs/>
          <w:szCs w:val="24"/>
        </w:rPr>
      </w:pPr>
      <w:r w:rsidRPr="003E01A0">
        <w:rPr>
          <w:bCs/>
          <w:szCs w:val="24"/>
        </w:rPr>
        <w:t>-pareigybių grupę ir lygį.</w:t>
      </w:r>
    </w:p>
    <w:p w14:paraId="3B0EF5A0" w14:textId="1E4831BF" w:rsidR="004D4252" w:rsidRPr="003E01A0" w:rsidRDefault="004D4252">
      <w:pPr>
        <w:pStyle w:val="ListParagraph"/>
        <w:numPr>
          <w:ilvl w:val="0"/>
          <w:numId w:val="45"/>
        </w:numPr>
        <w:tabs>
          <w:tab w:val="left" w:pos="0"/>
        </w:tabs>
        <w:ind w:left="0" w:firstLine="0"/>
        <w:jc w:val="both"/>
        <w:rPr>
          <w:bCs/>
          <w:szCs w:val="24"/>
        </w:rPr>
      </w:pPr>
      <w:r w:rsidRPr="003E01A0">
        <w:rPr>
          <w:bCs/>
          <w:szCs w:val="24"/>
        </w:rPr>
        <w:t>Turi būti galimybė pareigybės kortelėje įvesti (laisvu tekstu) pareigybės aprašymui aktualią informaciją (reikalavimai pareigybei, pareigybės funkcijos) ir iš šios informacijos, esant poreikiui, sugeneruoti pareigybės aprašymą.</w:t>
      </w:r>
    </w:p>
    <w:p w14:paraId="6CCFD42C" w14:textId="6BE4341C" w:rsidR="004D4252" w:rsidRPr="003E01A0" w:rsidRDefault="0027293B">
      <w:pPr>
        <w:pStyle w:val="ListParagraph"/>
        <w:numPr>
          <w:ilvl w:val="0"/>
          <w:numId w:val="45"/>
        </w:numPr>
        <w:tabs>
          <w:tab w:val="left" w:pos="0"/>
        </w:tabs>
        <w:ind w:left="0" w:firstLine="0"/>
        <w:jc w:val="both"/>
        <w:rPr>
          <w:bCs/>
          <w:szCs w:val="24"/>
        </w:rPr>
      </w:pPr>
      <w:r w:rsidRPr="003E01A0">
        <w:rPr>
          <w:bCs/>
          <w:szCs w:val="24"/>
        </w:rPr>
        <w:t>Sistemoje turi būti galimybė aprašyti reikalingus mokymus, kvalifikacinius reikalavimus, kurie yra būtini darbuotojui, dirbančiam konkrečioje pareigybėje. Įdarbinus darbuotoją bei priskyrus pareigybę, jam automatiškai turi būti  suformuojamas privalomų mokymų ar būtinos kvalifikacijos sąrašas.</w:t>
      </w:r>
    </w:p>
    <w:p w14:paraId="6087E345" w14:textId="686248F0" w:rsidR="0027293B" w:rsidRPr="003E01A0" w:rsidRDefault="0027293B">
      <w:pPr>
        <w:pStyle w:val="ListParagraph"/>
        <w:numPr>
          <w:ilvl w:val="0"/>
          <w:numId w:val="45"/>
        </w:numPr>
        <w:ind w:left="0" w:firstLine="0"/>
        <w:jc w:val="both"/>
        <w:rPr>
          <w:bCs/>
          <w:szCs w:val="24"/>
        </w:rPr>
      </w:pPr>
      <w:r w:rsidRPr="003E01A0">
        <w:rPr>
          <w:bCs/>
          <w:szCs w:val="24"/>
        </w:rPr>
        <w:lastRenderedPageBreak/>
        <w:t>Sistemoje turi būti galimybė įvesti ir saugoti tokią informaciją apie darbuotojus: vardas ir pavardė, asmens kodas, tabelio numeris,  įdarbinimo data,  adresai (deklaruotas, gyvenamasis), kontaktai (telefono numeris, mob. telefono numeris, el. paštas), paso duomenys (paso Nr., išdavimo data, išdavusi Tarnyba, galioja iki), asmens tapatybės kortelės duomenys (Nr., išdavimo data, išdavusi Tarnyba, galioja iki), gimimo data, pilietybė, šeimyninė padėtis,  Sodros pažymėjimo Nr.</w:t>
      </w:r>
    </w:p>
    <w:p w14:paraId="76C663B3" w14:textId="7A30D147" w:rsidR="0027293B" w:rsidRPr="003E01A0" w:rsidRDefault="0027293B">
      <w:pPr>
        <w:pStyle w:val="ListParagraph"/>
        <w:numPr>
          <w:ilvl w:val="0"/>
          <w:numId w:val="45"/>
        </w:numPr>
        <w:tabs>
          <w:tab w:val="left" w:pos="709"/>
        </w:tabs>
        <w:ind w:left="0" w:firstLine="0"/>
        <w:jc w:val="both"/>
        <w:rPr>
          <w:bCs/>
          <w:szCs w:val="24"/>
        </w:rPr>
      </w:pPr>
      <w:r w:rsidRPr="003E01A0">
        <w:rPr>
          <w:bCs/>
          <w:szCs w:val="24"/>
        </w:rPr>
        <w:t>Sistemoje turi būti galimybė įvesti laisvo pobūdžio komentarus apie darbuotoją bei įkelti su darbuotoju susijusius dokumentus (CV, nuotrauka, sutartys, dokumentų kopijos ir kt.).</w:t>
      </w:r>
    </w:p>
    <w:p w14:paraId="6C2F93EB" w14:textId="77777777" w:rsidR="0027293B" w:rsidRPr="003E01A0" w:rsidRDefault="0027293B">
      <w:pPr>
        <w:pStyle w:val="ListParagraph"/>
        <w:numPr>
          <w:ilvl w:val="0"/>
          <w:numId w:val="45"/>
        </w:numPr>
        <w:tabs>
          <w:tab w:val="left" w:pos="0"/>
        </w:tabs>
        <w:ind w:left="0" w:firstLine="0"/>
        <w:jc w:val="both"/>
        <w:rPr>
          <w:bCs/>
          <w:szCs w:val="24"/>
        </w:rPr>
      </w:pPr>
      <w:r w:rsidRPr="003E01A0">
        <w:rPr>
          <w:bCs/>
          <w:szCs w:val="24"/>
        </w:rPr>
        <w:t>Įdarbinant darbuotojus turi būti galimybė pasirinkti darbuotojo statusą:</w:t>
      </w:r>
    </w:p>
    <w:p w14:paraId="784A9880" w14:textId="77777777" w:rsidR="0027293B" w:rsidRPr="003E01A0" w:rsidRDefault="0027293B" w:rsidP="003C0692">
      <w:pPr>
        <w:pStyle w:val="ListParagraph"/>
        <w:jc w:val="both"/>
        <w:rPr>
          <w:bCs/>
          <w:szCs w:val="24"/>
        </w:rPr>
      </w:pPr>
      <w:r w:rsidRPr="003E01A0">
        <w:rPr>
          <w:bCs/>
          <w:szCs w:val="24"/>
        </w:rPr>
        <w:t>-SVT: statutiniai valstybės tarnautojai, pareigūnai;</w:t>
      </w:r>
    </w:p>
    <w:p w14:paraId="60C969B3" w14:textId="77777777" w:rsidR="0027293B" w:rsidRPr="003E01A0" w:rsidRDefault="0027293B" w:rsidP="003C0692">
      <w:pPr>
        <w:pStyle w:val="ListParagraph"/>
        <w:jc w:val="both"/>
        <w:rPr>
          <w:bCs/>
          <w:szCs w:val="24"/>
        </w:rPr>
      </w:pPr>
      <w:r w:rsidRPr="003E01A0">
        <w:rPr>
          <w:bCs/>
          <w:szCs w:val="24"/>
        </w:rPr>
        <w:t>-KVT: karjeros valstybės tarnautojai;</w:t>
      </w:r>
    </w:p>
    <w:p w14:paraId="29E8D3F7" w14:textId="77777777" w:rsidR="0027293B" w:rsidRPr="003E01A0" w:rsidRDefault="0027293B" w:rsidP="003C0692">
      <w:pPr>
        <w:pStyle w:val="ListParagraph"/>
        <w:jc w:val="both"/>
        <w:rPr>
          <w:bCs/>
          <w:szCs w:val="24"/>
        </w:rPr>
      </w:pPr>
      <w:r w:rsidRPr="003E01A0">
        <w:rPr>
          <w:bCs/>
          <w:szCs w:val="24"/>
        </w:rPr>
        <w:t>-DDS: darbuotojas, dirbantis pagal darbo sutartį.</w:t>
      </w:r>
    </w:p>
    <w:p w14:paraId="3CF9D5A6" w14:textId="64187FB3" w:rsidR="0027293B" w:rsidRPr="003E01A0" w:rsidRDefault="0027293B">
      <w:pPr>
        <w:pStyle w:val="ListParagraph"/>
        <w:numPr>
          <w:ilvl w:val="0"/>
          <w:numId w:val="45"/>
        </w:numPr>
        <w:tabs>
          <w:tab w:val="left" w:pos="0"/>
        </w:tabs>
        <w:ind w:left="0" w:firstLine="0"/>
        <w:jc w:val="both"/>
        <w:rPr>
          <w:bCs/>
          <w:szCs w:val="24"/>
        </w:rPr>
      </w:pPr>
      <w:r w:rsidRPr="003E01A0">
        <w:rPr>
          <w:bCs/>
          <w:szCs w:val="24"/>
        </w:rPr>
        <w:t>Priskirtas darbuotojo statusas turi būti matomas darbuotojų sąraše, turi būti galimybė filtruoti darbuotojų sąrašą pagal šiuos statusus.</w:t>
      </w:r>
    </w:p>
    <w:p w14:paraId="5FB0040F" w14:textId="77777777" w:rsidR="00614126" w:rsidRPr="003E01A0" w:rsidRDefault="00614126">
      <w:pPr>
        <w:pStyle w:val="ListParagraph"/>
        <w:numPr>
          <w:ilvl w:val="0"/>
          <w:numId w:val="45"/>
        </w:numPr>
        <w:tabs>
          <w:tab w:val="left" w:pos="0"/>
        </w:tabs>
        <w:ind w:left="0" w:firstLine="0"/>
        <w:jc w:val="both"/>
        <w:rPr>
          <w:bCs/>
          <w:szCs w:val="24"/>
        </w:rPr>
      </w:pPr>
      <w:r w:rsidRPr="003E01A0">
        <w:rPr>
          <w:bCs/>
          <w:szCs w:val="24"/>
        </w:rPr>
        <w:t>Sistemoje turi būti galima suvesti ir saugoti tokią informaciją apie darbo sąlygas: darbo arba paskyrimo į pareigas pradžios data, įsakymo dėl paskyrimo į pareigas data ir numeris, bandomojo laikotarpio trukmė (tik darbuotojams, dirbantiems pagal darbo sutartis), darbo sutarties sudarymo data, darbo sutarties numeris, darbo sutarties tipas (terminuota ar neterminuota) (tik darbuotojams, dirbantiems pagal darbo sutartis), darbuotojo vieta org. struktūroje, pareigybė, pareigos, pareigūno vidaus tarnybos laipsnis, bazinio algos dydžio koeficientas, mokamas avanso procentas, etato dydis, darbo grafiko, pagal kurį darbuotojas dirba, kodas ir kt.</w:t>
      </w:r>
    </w:p>
    <w:p w14:paraId="7BDC7D07" w14:textId="7E98A99C" w:rsidR="00614126" w:rsidRPr="003E01A0" w:rsidRDefault="00614126">
      <w:pPr>
        <w:pStyle w:val="ListParagraph"/>
        <w:numPr>
          <w:ilvl w:val="0"/>
          <w:numId w:val="45"/>
        </w:numPr>
        <w:tabs>
          <w:tab w:val="left" w:pos="0"/>
        </w:tabs>
        <w:ind w:left="0" w:firstLine="0"/>
        <w:jc w:val="both"/>
        <w:rPr>
          <w:bCs/>
          <w:szCs w:val="24"/>
        </w:rPr>
      </w:pPr>
      <w:r w:rsidRPr="003E01A0">
        <w:rPr>
          <w:bCs/>
          <w:szCs w:val="24"/>
        </w:rPr>
        <w:t>Darbo sąlygų pasikeitimų istorija turi būti registruojama ir saugoma.</w:t>
      </w:r>
    </w:p>
    <w:p w14:paraId="08B92D84" w14:textId="658C51ED" w:rsidR="00614126" w:rsidRPr="003E01A0" w:rsidRDefault="00614126">
      <w:pPr>
        <w:pStyle w:val="ListParagraph"/>
        <w:numPr>
          <w:ilvl w:val="0"/>
          <w:numId w:val="45"/>
        </w:numPr>
        <w:tabs>
          <w:tab w:val="left" w:pos="0"/>
        </w:tabs>
        <w:ind w:left="0" w:firstLine="0"/>
        <w:jc w:val="both"/>
        <w:rPr>
          <w:bCs/>
          <w:szCs w:val="24"/>
        </w:rPr>
      </w:pPr>
      <w:r w:rsidRPr="003E01A0">
        <w:rPr>
          <w:bCs/>
          <w:szCs w:val="24"/>
        </w:rPr>
        <w:t>Sistemoje turi būti galimybė laikinai perkelti darbuotoją į kitas pareigas, tiek nurodant, tiek ir nenurodant laikino perkėlimo pabaigos datos. Laikino perkėlimo metu į kitas pareigas, darbuotojui turi galioti naujoms pareigoms, į kurias laikinai perkeliamas, nustatytas bazinio algos dydžio koeficientas. Jei laikino perkėlimo pabaigos data yra nurodyta, pasibaigus laikino perkėlimo terminui, darbuotojas turi būti automatiškai grąžinamas į ankstesnes pareigas.</w:t>
      </w:r>
    </w:p>
    <w:p w14:paraId="64606030" w14:textId="77777777" w:rsidR="00875508" w:rsidRPr="003E01A0" w:rsidRDefault="00875508">
      <w:pPr>
        <w:pStyle w:val="ListParagraph"/>
        <w:numPr>
          <w:ilvl w:val="0"/>
          <w:numId w:val="45"/>
        </w:numPr>
        <w:tabs>
          <w:tab w:val="left" w:pos="0"/>
        </w:tabs>
        <w:ind w:left="0" w:firstLine="0"/>
        <w:jc w:val="both"/>
        <w:rPr>
          <w:bCs/>
          <w:szCs w:val="24"/>
        </w:rPr>
      </w:pPr>
      <w:r w:rsidRPr="003E01A0">
        <w:rPr>
          <w:bCs/>
          <w:szCs w:val="24"/>
        </w:rPr>
        <w:t>Sistemoje turi būti skaičiuojamas trijų tipų darbo stažas:</w:t>
      </w:r>
    </w:p>
    <w:p w14:paraId="6056EF05" w14:textId="77777777" w:rsidR="00875508" w:rsidRPr="003E01A0" w:rsidRDefault="00875508" w:rsidP="003C0692">
      <w:pPr>
        <w:pStyle w:val="ListParagraph"/>
        <w:tabs>
          <w:tab w:val="left" w:pos="0"/>
        </w:tabs>
        <w:jc w:val="both"/>
        <w:rPr>
          <w:bCs/>
          <w:szCs w:val="24"/>
        </w:rPr>
      </w:pPr>
      <w:r w:rsidRPr="003E01A0">
        <w:rPr>
          <w:bCs/>
          <w:szCs w:val="24"/>
        </w:rPr>
        <w:t>- Darbuotojams, dirbantiems pagal darbo sutartis, turi būti skaičiuojamas darbo stažas Tarnyboje bei darbo patirties stažas;</w:t>
      </w:r>
    </w:p>
    <w:p w14:paraId="021C8E01" w14:textId="31A93812" w:rsidR="00875508" w:rsidRPr="003E01A0" w:rsidRDefault="00875508" w:rsidP="003C0692">
      <w:pPr>
        <w:pStyle w:val="ListParagraph"/>
        <w:tabs>
          <w:tab w:val="left" w:pos="0"/>
        </w:tabs>
        <w:jc w:val="both"/>
        <w:rPr>
          <w:bCs/>
          <w:szCs w:val="24"/>
        </w:rPr>
      </w:pPr>
      <w:r w:rsidRPr="003E01A0">
        <w:rPr>
          <w:bCs/>
          <w:szCs w:val="24"/>
        </w:rPr>
        <w:t xml:space="preserve">-Karjeros valstybės tarnautojams turi būti skaičiuojamas darbo stažas Tarnyboje bei tarnybos Lietuvos valstybei stažas, su galimybe nurodyti sukauptą tarnybos Lietuvos valstybei </w:t>
      </w:r>
      <w:r w:rsidR="00DC0A71" w:rsidRPr="003E01A0">
        <w:rPr>
          <w:bCs/>
          <w:szCs w:val="24"/>
        </w:rPr>
        <w:t xml:space="preserve">ir vidaus tarnybos </w:t>
      </w:r>
      <w:r w:rsidRPr="003E01A0">
        <w:rPr>
          <w:bCs/>
          <w:szCs w:val="24"/>
        </w:rPr>
        <w:t>stažą kitose įstaigose;</w:t>
      </w:r>
    </w:p>
    <w:p w14:paraId="4F3525EE" w14:textId="37E884C3" w:rsidR="00875508" w:rsidRPr="003E01A0" w:rsidRDefault="00875508" w:rsidP="003C0692">
      <w:pPr>
        <w:pStyle w:val="ListParagraph"/>
        <w:tabs>
          <w:tab w:val="left" w:pos="0"/>
        </w:tabs>
        <w:jc w:val="both"/>
        <w:rPr>
          <w:bCs/>
          <w:szCs w:val="24"/>
        </w:rPr>
      </w:pPr>
      <w:r w:rsidRPr="003E01A0">
        <w:rPr>
          <w:bCs/>
          <w:szCs w:val="24"/>
        </w:rPr>
        <w:lastRenderedPageBreak/>
        <w:t>-Pareigūnams turi būti skaičiuojamas darbo stažas Tarnyboje, tarnybos stažas Lietuvos valstybei bei vidaus tarnybos stažai, su galimybe nurodyti sukauptą tarnybos Lietuvos valstybei stažą kitose įstaigose.</w:t>
      </w:r>
    </w:p>
    <w:p w14:paraId="3A177B05" w14:textId="77777777" w:rsidR="00875508" w:rsidRPr="003E01A0" w:rsidRDefault="00875508">
      <w:pPr>
        <w:pStyle w:val="ListParagraph"/>
        <w:numPr>
          <w:ilvl w:val="0"/>
          <w:numId w:val="45"/>
        </w:numPr>
        <w:tabs>
          <w:tab w:val="left" w:pos="0"/>
        </w:tabs>
        <w:ind w:left="0" w:firstLine="0"/>
        <w:jc w:val="both"/>
        <w:rPr>
          <w:bCs/>
          <w:szCs w:val="24"/>
        </w:rPr>
      </w:pPr>
      <w:r w:rsidRPr="003E01A0">
        <w:rPr>
          <w:bCs/>
          <w:szCs w:val="24"/>
        </w:rPr>
        <w:t>Sistemoje turi būti galimybė fiksuoti tam tikrus darbuotojų fizinius duomenys, kurie aktualūs išduodant darbo priemones ir pan. (pvz. darbuotojų ūgis, batų dydis).</w:t>
      </w:r>
    </w:p>
    <w:p w14:paraId="02A3D7EB" w14:textId="31D73DB8" w:rsidR="004D4252" w:rsidRPr="003E01A0" w:rsidRDefault="00875508">
      <w:pPr>
        <w:pStyle w:val="ListParagraph"/>
        <w:numPr>
          <w:ilvl w:val="0"/>
          <w:numId w:val="45"/>
        </w:numPr>
        <w:tabs>
          <w:tab w:val="left" w:pos="0"/>
        </w:tabs>
        <w:ind w:left="0" w:firstLine="0"/>
        <w:jc w:val="both"/>
        <w:rPr>
          <w:bCs/>
          <w:szCs w:val="24"/>
        </w:rPr>
      </w:pPr>
      <w:r w:rsidRPr="003E01A0">
        <w:rPr>
          <w:bCs/>
          <w:szCs w:val="24"/>
        </w:rPr>
        <w:t>Turi būti galimybė generuoti su darbuotojų fiziniais duomenimis susijusias ataskaitas (pvz. darbuotojai, kurių ūgis didesnis nei X cm).</w:t>
      </w:r>
    </w:p>
    <w:p w14:paraId="6CD35346" w14:textId="0205C8DC" w:rsidR="000A7EE4" w:rsidRPr="003E01A0" w:rsidRDefault="000A7EE4">
      <w:pPr>
        <w:pStyle w:val="ListParagraph"/>
        <w:numPr>
          <w:ilvl w:val="0"/>
          <w:numId w:val="45"/>
        </w:numPr>
        <w:tabs>
          <w:tab w:val="left" w:pos="0"/>
        </w:tabs>
        <w:ind w:left="0" w:firstLine="0"/>
        <w:jc w:val="both"/>
        <w:rPr>
          <w:bCs/>
          <w:szCs w:val="24"/>
        </w:rPr>
      </w:pPr>
      <w:r w:rsidRPr="003E01A0">
        <w:rPr>
          <w:bCs/>
          <w:szCs w:val="24"/>
        </w:rPr>
        <w:t>Sistemoje turi būti galimybė registruoti informaciją apie darbuotojo turimą darbingumo lygį bei galiojimo datas. Nurodytas darbingumo lygis (jei ne 100 proc.) turi įtakoti automatinį padidintą NPD dydžio taikymą bei padidintos kasmetinių atostogų schemos apskaičiavimą. Turi būti galimybė prisegti ir saugoti susijusius dokumentus.</w:t>
      </w:r>
    </w:p>
    <w:p w14:paraId="073175E8" w14:textId="5B40EC67" w:rsidR="000A7EE4" w:rsidRPr="003E01A0" w:rsidRDefault="000A7EE4">
      <w:pPr>
        <w:pStyle w:val="ListParagraph"/>
        <w:numPr>
          <w:ilvl w:val="0"/>
          <w:numId w:val="45"/>
        </w:numPr>
        <w:tabs>
          <w:tab w:val="left" w:pos="0"/>
        </w:tabs>
        <w:ind w:left="0" w:firstLine="0"/>
        <w:jc w:val="both"/>
        <w:rPr>
          <w:bCs/>
          <w:szCs w:val="24"/>
        </w:rPr>
      </w:pPr>
      <w:r w:rsidRPr="003E01A0">
        <w:rPr>
          <w:bCs/>
          <w:szCs w:val="24"/>
        </w:rPr>
        <w:t>Sistemoje turi būti galimybė kaupti informaciją apie  darbuotojo giminaičius (sutuoktinį, vaikus) bei kitus kontaktinius asmenis.  Turi būti galimybė prisegti ir saugoti aktualius susijusius dokumentus.</w:t>
      </w:r>
    </w:p>
    <w:p w14:paraId="3BB5DCB2" w14:textId="79ED7120" w:rsidR="000828CC" w:rsidRPr="003E01A0" w:rsidRDefault="000828CC">
      <w:pPr>
        <w:pStyle w:val="ListParagraph"/>
        <w:numPr>
          <w:ilvl w:val="0"/>
          <w:numId w:val="45"/>
        </w:numPr>
        <w:tabs>
          <w:tab w:val="left" w:pos="0"/>
        </w:tabs>
        <w:ind w:left="0" w:firstLine="0"/>
        <w:jc w:val="both"/>
        <w:rPr>
          <w:bCs/>
          <w:szCs w:val="24"/>
        </w:rPr>
      </w:pPr>
      <w:r w:rsidRPr="003E01A0">
        <w:rPr>
          <w:bCs/>
          <w:szCs w:val="24"/>
        </w:rPr>
        <w:t xml:space="preserve">Sistemoje turi būti galimybė fiksuoti informaciją apie darbuotojui skirtas nuobaudas bei paskatinimus, nurodant tokią informaciją: skatinimo ar nuobaudos data, forma (priemonė), trumpas laisvos formos aprašas už ką skatinimas ar baudžiamas, nuoroda į teisės aktą, kuriuo suteiktas skatinimas arba </w:t>
      </w:r>
      <w:r w:rsidR="00DC0A71" w:rsidRPr="003E01A0">
        <w:rPr>
          <w:bCs/>
          <w:szCs w:val="24"/>
        </w:rPr>
        <w:t xml:space="preserve">paskirta </w:t>
      </w:r>
      <w:r w:rsidRPr="003E01A0">
        <w:rPr>
          <w:bCs/>
          <w:szCs w:val="24"/>
        </w:rPr>
        <w:t>nuobauda</w:t>
      </w:r>
      <w:r w:rsidR="00DC0A71" w:rsidRPr="003E01A0">
        <w:rPr>
          <w:bCs/>
          <w:szCs w:val="24"/>
        </w:rPr>
        <w:t>, nuobaudos galiojimo data, nuobaudos panaikinimo anksčiau termino data ir teisės aktas.</w:t>
      </w:r>
    </w:p>
    <w:p w14:paraId="17C6CB0C" w14:textId="0954A584" w:rsidR="000828CC" w:rsidRPr="003E01A0" w:rsidRDefault="000828CC">
      <w:pPr>
        <w:pStyle w:val="ListParagraph"/>
        <w:numPr>
          <w:ilvl w:val="0"/>
          <w:numId w:val="45"/>
        </w:numPr>
        <w:tabs>
          <w:tab w:val="left" w:pos="0"/>
        </w:tabs>
        <w:ind w:left="0" w:firstLine="0"/>
        <w:jc w:val="both"/>
        <w:rPr>
          <w:bCs/>
          <w:szCs w:val="24"/>
        </w:rPr>
      </w:pPr>
      <w:r w:rsidRPr="003E01A0">
        <w:rPr>
          <w:bCs/>
          <w:szCs w:val="24"/>
        </w:rPr>
        <w:t>Sistemoje turi būti  galimybė įvesti informaciją apie darbuotojų pavadavimus, nurodant pavaduojamą ir pavaduojantį darbuotojus, pavadavimo laikotarpį ir pavadavimo priežastį bei  paskaičiuoti priedus už pavadavimus.</w:t>
      </w:r>
    </w:p>
    <w:p w14:paraId="1146C9BA" w14:textId="4070E126" w:rsidR="000828CC" w:rsidRPr="003E01A0" w:rsidRDefault="000828CC">
      <w:pPr>
        <w:pStyle w:val="ListParagraph"/>
        <w:numPr>
          <w:ilvl w:val="0"/>
          <w:numId w:val="45"/>
        </w:numPr>
        <w:tabs>
          <w:tab w:val="left" w:pos="0"/>
        </w:tabs>
        <w:ind w:left="0" w:firstLine="0"/>
        <w:jc w:val="both"/>
        <w:rPr>
          <w:bCs/>
          <w:szCs w:val="24"/>
        </w:rPr>
      </w:pPr>
      <w:r w:rsidRPr="003E01A0">
        <w:rPr>
          <w:bCs/>
          <w:szCs w:val="24"/>
        </w:rPr>
        <w:t>Sistemoje turi būti  galimybė vesti ir saugoti informaciją apie darbų saugos, priešgaisrinės saugos, civilinio instruktavimo apskaitą, taip pat fiksuoti informaciją apie pareigūnų fizinį pasirengimą, nurodant instruktavimų bei fizinio pasirengimo patikrinimų galiojimo bei atlikimo datas.</w:t>
      </w:r>
    </w:p>
    <w:p w14:paraId="3020590D" w14:textId="12098FB2" w:rsidR="00F11A10" w:rsidRPr="003E01A0" w:rsidRDefault="00F11A10">
      <w:pPr>
        <w:pStyle w:val="ListParagraph"/>
        <w:numPr>
          <w:ilvl w:val="0"/>
          <w:numId w:val="45"/>
        </w:numPr>
        <w:tabs>
          <w:tab w:val="left" w:pos="0"/>
        </w:tabs>
        <w:ind w:left="0" w:firstLine="0"/>
        <w:jc w:val="both"/>
        <w:rPr>
          <w:bCs/>
          <w:szCs w:val="24"/>
        </w:rPr>
      </w:pPr>
      <w:r w:rsidRPr="003E01A0">
        <w:rPr>
          <w:bCs/>
          <w:szCs w:val="24"/>
        </w:rPr>
        <w:t>Sistemoje turi būti galimybė suvesti informaciją apie darbuotojų periodinius ir neeilinius sveikatos patikrinimus, sveikatos tikrinimo atlikimo datą, galiojimą, numatomą sekančią sveikatos patikrinimo datą, sveikatos patikrinimo išvadas. Turi būti galimybė prisegti ir saugoti aktualius susijusius dokumentus.</w:t>
      </w:r>
    </w:p>
    <w:p w14:paraId="40E6E881" w14:textId="77777777" w:rsidR="00F11A10" w:rsidRPr="003E01A0" w:rsidRDefault="00F11A10">
      <w:pPr>
        <w:pStyle w:val="ListParagraph"/>
        <w:numPr>
          <w:ilvl w:val="0"/>
          <w:numId w:val="45"/>
        </w:numPr>
        <w:tabs>
          <w:tab w:val="left" w:pos="0"/>
        </w:tabs>
        <w:ind w:left="0" w:firstLine="0"/>
        <w:jc w:val="both"/>
        <w:rPr>
          <w:bCs/>
          <w:szCs w:val="24"/>
        </w:rPr>
      </w:pPr>
      <w:r w:rsidRPr="003E01A0">
        <w:rPr>
          <w:bCs/>
          <w:szCs w:val="24"/>
        </w:rPr>
        <w:t>Sistemoje turi būti galimybė fiksuoti ir saugoti informaciją, apie pareigūnų turimus leidimus bei kvalifikaciją:</w:t>
      </w:r>
    </w:p>
    <w:p w14:paraId="75727341" w14:textId="77777777" w:rsidR="00F11A10" w:rsidRPr="003E01A0" w:rsidRDefault="00F11A10" w:rsidP="00496E11">
      <w:pPr>
        <w:pStyle w:val="ListParagraph"/>
        <w:tabs>
          <w:tab w:val="left" w:pos="0"/>
        </w:tabs>
        <w:jc w:val="both"/>
        <w:rPr>
          <w:bCs/>
          <w:szCs w:val="24"/>
        </w:rPr>
      </w:pPr>
      <w:r w:rsidRPr="003E01A0">
        <w:rPr>
          <w:bCs/>
          <w:szCs w:val="24"/>
        </w:rPr>
        <w:t>- leidimą vairuoti spec. autotransporto priemones;</w:t>
      </w:r>
    </w:p>
    <w:p w14:paraId="42BC6F03" w14:textId="77777777" w:rsidR="00F11A10" w:rsidRPr="003E01A0" w:rsidRDefault="00F11A10" w:rsidP="00496E11">
      <w:pPr>
        <w:pStyle w:val="ListParagraph"/>
        <w:tabs>
          <w:tab w:val="left" w:pos="0"/>
        </w:tabs>
        <w:jc w:val="both"/>
        <w:rPr>
          <w:bCs/>
          <w:szCs w:val="24"/>
        </w:rPr>
      </w:pPr>
      <w:r w:rsidRPr="003E01A0">
        <w:rPr>
          <w:bCs/>
          <w:szCs w:val="24"/>
        </w:rPr>
        <w:t>- išlaikytus saugaus ginklo panaudojimo testus;</w:t>
      </w:r>
    </w:p>
    <w:p w14:paraId="51FB9D3B" w14:textId="77777777" w:rsidR="00F11A10" w:rsidRPr="003E01A0" w:rsidRDefault="00F11A10" w:rsidP="00496E11">
      <w:pPr>
        <w:pStyle w:val="ListParagraph"/>
        <w:tabs>
          <w:tab w:val="left" w:pos="0"/>
        </w:tabs>
        <w:jc w:val="both"/>
        <w:rPr>
          <w:bCs/>
          <w:szCs w:val="24"/>
        </w:rPr>
      </w:pPr>
      <w:r w:rsidRPr="003E01A0">
        <w:rPr>
          <w:bCs/>
          <w:szCs w:val="24"/>
        </w:rPr>
        <w:t>- darbo oro uoste leidimus.</w:t>
      </w:r>
    </w:p>
    <w:p w14:paraId="5F20B0E8" w14:textId="23B4EAC5" w:rsidR="00F11A10" w:rsidRPr="003E01A0" w:rsidRDefault="00F11A10" w:rsidP="000D61A1">
      <w:pPr>
        <w:pStyle w:val="ListParagraph"/>
        <w:tabs>
          <w:tab w:val="left" w:pos="0"/>
        </w:tabs>
        <w:jc w:val="both"/>
        <w:rPr>
          <w:bCs/>
          <w:szCs w:val="24"/>
        </w:rPr>
      </w:pPr>
      <w:r w:rsidRPr="003E01A0">
        <w:rPr>
          <w:bCs/>
          <w:szCs w:val="24"/>
        </w:rPr>
        <w:lastRenderedPageBreak/>
        <w:t>- Taip pat turi būti galimybė nurodyti leidimų numerius, galiojimo datas, esant poreikiui, prisegti susijusius dokumentus.</w:t>
      </w:r>
    </w:p>
    <w:p w14:paraId="040BC35B" w14:textId="6440DEAF" w:rsidR="00F11A10" w:rsidRPr="003E01A0" w:rsidRDefault="003754E8">
      <w:pPr>
        <w:pStyle w:val="ListParagraph"/>
        <w:numPr>
          <w:ilvl w:val="0"/>
          <w:numId w:val="45"/>
        </w:numPr>
        <w:tabs>
          <w:tab w:val="left" w:pos="0"/>
        </w:tabs>
        <w:ind w:left="0" w:firstLine="0"/>
        <w:jc w:val="both"/>
        <w:rPr>
          <w:bCs/>
          <w:szCs w:val="24"/>
        </w:rPr>
      </w:pPr>
      <w:r w:rsidRPr="003E01A0">
        <w:rPr>
          <w:bCs/>
          <w:szCs w:val="24"/>
        </w:rPr>
        <w:t>Sistemoje turi būti galimybė centralizuotai administruoti su darbuotojų kvalifikacija susijusią informaciją: planuojamus mokymus, išsilavinimą (įstaiga, įgyta kvalifikacija, specialybė, įstojimo data, planuojama baigimo data, diplomo numeris, nebaigtas išsilavinimas), mokymus/kursus (kursų aprašas, įstaiga, kursų pradžia, pabaiga, sertifikatas, sertifikato numeris, išdavimo data, sertifikato galiojimo data), kalbų žinios (kalba, lygis), mokymų trukmė (dienomis arba valandomis).Turi būti galimybė formuoti ataskaitas apie darbuotojus, kurie yra įgiję tam tikras kvalifikacijas, baigę tam tikrus kursus, šiuo metu mokosi ir pan. Taip pat turi būti galimybė prisegti ir saugoti susijusius dokumentus, suvesti mokymo sutarčių informaciją.</w:t>
      </w:r>
    </w:p>
    <w:p w14:paraId="7D8C02EC" w14:textId="3B241948" w:rsidR="003754E8" w:rsidRPr="003E01A0" w:rsidRDefault="003754E8">
      <w:pPr>
        <w:pStyle w:val="ListParagraph"/>
        <w:numPr>
          <w:ilvl w:val="0"/>
          <w:numId w:val="45"/>
        </w:numPr>
        <w:tabs>
          <w:tab w:val="left" w:pos="0"/>
        </w:tabs>
        <w:ind w:left="0" w:firstLine="0"/>
        <w:jc w:val="both"/>
        <w:rPr>
          <w:bCs/>
          <w:szCs w:val="24"/>
        </w:rPr>
      </w:pPr>
      <w:r w:rsidRPr="003E01A0">
        <w:rPr>
          <w:bCs/>
          <w:szCs w:val="24"/>
        </w:rPr>
        <w:t>Turi būti galimybė iš Sistemos atspausdinti darbuotojų, dirbančių pagal darbo sutartis, darbo sutartis ir sutarčių pasikeitimus, įsakymus apie karjeros valstybės tarnautojų ar pareigūnų priėmimo į darbą ar darbo sąlygų pasikeitimo įsakymus,  kasmetinių</w:t>
      </w:r>
      <w:r w:rsidR="00DC0A71" w:rsidRPr="003E01A0">
        <w:rPr>
          <w:bCs/>
          <w:szCs w:val="24"/>
        </w:rPr>
        <w:t xml:space="preserve"> ir tikslinių</w:t>
      </w:r>
      <w:r w:rsidRPr="003E01A0">
        <w:rPr>
          <w:bCs/>
          <w:szCs w:val="24"/>
        </w:rPr>
        <w:t xml:space="preserve"> atostogų ir kitus neatvykimų įsakymus.</w:t>
      </w:r>
    </w:p>
    <w:p w14:paraId="59BB22F6" w14:textId="57E3E1B5" w:rsidR="000828CC" w:rsidRPr="003E01A0" w:rsidRDefault="00833CDB">
      <w:pPr>
        <w:pStyle w:val="ListParagraph"/>
        <w:numPr>
          <w:ilvl w:val="0"/>
          <w:numId w:val="45"/>
        </w:numPr>
        <w:tabs>
          <w:tab w:val="left" w:pos="0"/>
        </w:tabs>
        <w:ind w:left="0" w:firstLine="0"/>
        <w:jc w:val="both"/>
        <w:rPr>
          <w:bCs/>
          <w:szCs w:val="24"/>
        </w:rPr>
      </w:pPr>
      <w:r w:rsidRPr="003E01A0">
        <w:rPr>
          <w:bCs/>
          <w:szCs w:val="24"/>
        </w:rPr>
        <w:t>Sistemoje turi būti galimybė suvesti ir saugoti informaciją apie darbuotojų veiklos vertinimus, nurodant tokią informaciją: eilinis ar n</w:t>
      </w:r>
      <w:r w:rsidR="0021451E" w:rsidRPr="003E01A0">
        <w:rPr>
          <w:bCs/>
          <w:szCs w:val="24"/>
        </w:rPr>
        <w:t>e</w:t>
      </w:r>
      <w:r w:rsidRPr="003E01A0">
        <w:rPr>
          <w:bCs/>
          <w:szCs w:val="24"/>
        </w:rPr>
        <w:t>eilinis veiklos vertinimas,  vertinimo išvados numeris, vertinimo data, tiesioginio vadovo siūlymas. Taip pat turi būti galimybė prisegti ir saugoti susijusius dokumentus.</w:t>
      </w:r>
    </w:p>
    <w:p w14:paraId="43A6DB5F" w14:textId="3850B76D" w:rsidR="00833CDB" w:rsidRPr="003E01A0" w:rsidRDefault="00833CDB">
      <w:pPr>
        <w:pStyle w:val="ListParagraph"/>
        <w:numPr>
          <w:ilvl w:val="0"/>
          <w:numId w:val="45"/>
        </w:numPr>
        <w:tabs>
          <w:tab w:val="left" w:pos="0"/>
        </w:tabs>
        <w:ind w:left="0" w:firstLine="0"/>
        <w:jc w:val="both"/>
        <w:rPr>
          <w:bCs/>
          <w:szCs w:val="24"/>
        </w:rPr>
      </w:pPr>
      <w:r w:rsidRPr="003E01A0">
        <w:rPr>
          <w:bCs/>
          <w:szCs w:val="24"/>
        </w:rPr>
        <w:t>Turi būti galimybė Sistemoje fiksuoti informaciją apie darbuotojams išduotus leidimus dirbti kitą darbą, nurodant leidimo išdavimo datą ir galiojimo pabaigos datą, kitos darbovietės (kurioje leidžiama dirbti) pavadinimą bei pareigas.</w:t>
      </w:r>
    </w:p>
    <w:p w14:paraId="710921ED" w14:textId="53BD0F18" w:rsidR="00833CDB" w:rsidRPr="003E01A0" w:rsidRDefault="00833CDB">
      <w:pPr>
        <w:pStyle w:val="ListParagraph"/>
        <w:numPr>
          <w:ilvl w:val="0"/>
          <w:numId w:val="45"/>
        </w:numPr>
        <w:tabs>
          <w:tab w:val="left" w:pos="0"/>
        </w:tabs>
        <w:ind w:left="0" w:firstLine="0"/>
        <w:jc w:val="both"/>
        <w:rPr>
          <w:bCs/>
          <w:szCs w:val="24"/>
        </w:rPr>
      </w:pPr>
      <w:r w:rsidRPr="003E01A0">
        <w:rPr>
          <w:bCs/>
          <w:szCs w:val="24"/>
        </w:rPr>
        <w:t xml:space="preserve">Sistemoje turi būti  automatiškai skaičiuojama kasmetinių atostogų bei atostogų už stažą schema, įvertinant darbuotojų darbo sąlygų pasikeitimus (stažo pokyčiai, vieniši tėvai, nedarbingumas ir pan.) Atostogų schema visiems Tarnybos darbuotojams turi būti skaičiuojama darbo dienomis.   </w:t>
      </w:r>
    </w:p>
    <w:p w14:paraId="0B6A1175" w14:textId="617B74DB" w:rsidR="003C3C86" w:rsidRPr="003E01A0" w:rsidRDefault="003C3C86">
      <w:pPr>
        <w:pStyle w:val="ListParagraph"/>
        <w:numPr>
          <w:ilvl w:val="0"/>
          <w:numId w:val="45"/>
        </w:numPr>
        <w:tabs>
          <w:tab w:val="left" w:pos="0"/>
        </w:tabs>
        <w:ind w:left="0" w:firstLine="0"/>
        <w:jc w:val="both"/>
        <w:rPr>
          <w:bCs/>
          <w:szCs w:val="24"/>
        </w:rPr>
      </w:pPr>
      <w:r w:rsidRPr="003E01A0">
        <w:rPr>
          <w:bCs/>
          <w:szCs w:val="24"/>
        </w:rPr>
        <w:t>Sistemoje turi būti galimybė naudoti skirtingas atostogų schemas bei numatyti skirtingus kasmetinių atostogų schemos padidėjimus priklausomai nuo darbuotojų pareigybių rūšies (statutiniai valstybės tarnautojai, karjeros valstybės tarnautojai, darbuotojai, dirbantys pagal darbo sutartis).</w:t>
      </w:r>
    </w:p>
    <w:p w14:paraId="0D41AC6E" w14:textId="1CE208B7" w:rsidR="00833CDB" w:rsidRPr="003E01A0" w:rsidRDefault="003C3C86">
      <w:pPr>
        <w:pStyle w:val="ListParagraph"/>
        <w:numPr>
          <w:ilvl w:val="0"/>
          <w:numId w:val="45"/>
        </w:numPr>
        <w:tabs>
          <w:tab w:val="left" w:pos="0"/>
        </w:tabs>
        <w:ind w:left="0" w:firstLine="0"/>
        <w:jc w:val="both"/>
        <w:rPr>
          <w:bCs/>
          <w:szCs w:val="24"/>
        </w:rPr>
      </w:pPr>
      <w:r w:rsidRPr="003E01A0">
        <w:rPr>
          <w:bCs/>
          <w:szCs w:val="24"/>
        </w:rPr>
        <w:t>Sistemoje turi būti  automatiškai apskaičiuojami darbuotojų kasmetinių atostogų likučiai einamajai datai, įvertinus darbuotojams taikomą atostogų schemą bei išnaudotas kasmetinių atostogų dienas.</w:t>
      </w:r>
    </w:p>
    <w:p w14:paraId="1F29D7DB" w14:textId="1AD022BA" w:rsidR="003C3C86" w:rsidRPr="003E01A0" w:rsidRDefault="003C3C86">
      <w:pPr>
        <w:pStyle w:val="ListParagraph"/>
        <w:numPr>
          <w:ilvl w:val="0"/>
          <w:numId w:val="45"/>
        </w:numPr>
        <w:tabs>
          <w:tab w:val="left" w:pos="0"/>
        </w:tabs>
        <w:ind w:left="0" w:firstLine="0"/>
        <w:jc w:val="both"/>
        <w:rPr>
          <w:bCs/>
          <w:szCs w:val="24"/>
        </w:rPr>
      </w:pPr>
      <w:r w:rsidRPr="003E01A0">
        <w:rPr>
          <w:bCs/>
          <w:szCs w:val="24"/>
        </w:rPr>
        <w:t>Sistemoje turi būti galimybė darbuotojams suteikti papildomas poilsio dienas, pagal darbuotojų skatinimo programą arba už darbą poilsio dienomis, kelionės laiką. Šios papildomos poilsio dienos turi būti apskaitomos atskirai nuo kasmetinių atostogų ir atostogų už stažą.</w:t>
      </w:r>
    </w:p>
    <w:p w14:paraId="1D6FCCB4" w14:textId="437931A6" w:rsidR="00152308" w:rsidRPr="003E01A0" w:rsidRDefault="004A6BF3">
      <w:pPr>
        <w:pStyle w:val="ListParagraph"/>
        <w:numPr>
          <w:ilvl w:val="0"/>
          <w:numId w:val="45"/>
        </w:numPr>
        <w:tabs>
          <w:tab w:val="left" w:pos="0"/>
        </w:tabs>
        <w:ind w:left="0" w:firstLine="0"/>
        <w:jc w:val="both"/>
        <w:rPr>
          <w:bCs/>
          <w:szCs w:val="24"/>
        </w:rPr>
      </w:pPr>
      <w:r w:rsidRPr="003E01A0">
        <w:rPr>
          <w:bCs/>
          <w:szCs w:val="24"/>
        </w:rPr>
        <w:t xml:space="preserve">Sistema turi automatiškai tikrinti, ar darbuotojui per darbo metus yra suteikta bent viena nepertraukiama kasmetinių atostogų dalis, ne trumpesnė kaip teisės aktuose nustatyta minimali </w:t>
      </w:r>
      <w:r w:rsidRPr="003E01A0">
        <w:rPr>
          <w:bCs/>
          <w:szCs w:val="24"/>
        </w:rPr>
        <w:lastRenderedPageBreak/>
        <w:t>trukmė. Nustačius neatitiktį, sistema turi generuoti įspėjimą atsakingam darbuotojui ir (ar) tiesioginiam vadovui</w:t>
      </w:r>
      <w:r w:rsidR="00152308" w:rsidRPr="003E01A0">
        <w:rPr>
          <w:bCs/>
          <w:szCs w:val="24"/>
        </w:rPr>
        <w:t>.</w:t>
      </w:r>
    </w:p>
    <w:p w14:paraId="7AFC9A2D" w14:textId="036B7A6B" w:rsidR="00152308" w:rsidRPr="003E01A0" w:rsidRDefault="00152308">
      <w:pPr>
        <w:pStyle w:val="ListParagraph"/>
        <w:numPr>
          <w:ilvl w:val="0"/>
          <w:numId w:val="45"/>
        </w:numPr>
        <w:tabs>
          <w:tab w:val="left" w:pos="0"/>
        </w:tabs>
        <w:ind w:left="0" w:firstLine="0"/>
        <w:jc w:val="both"/>
        <w:rPr>
          <w:bCs/>
          <w:szCs w:val="24"/>
        </w:rPr>
      </w:pPr>
      <w:r w:rsidRPr="003E01A0">
        <w:rPr>
          <w:bCs/>
          <w:szCs w:val="24"/>
        </w:rPr>
        <w:t>Sistemoje turi būti  galimybė taikyti papildomų poilsio dienų tėvams, auginantiems vaikus (mamadienių) kontrolę pagal kalendorinius ketvirčius.</w:t>
      </w:r>
    </w:p>
    <w:p w14:paraId="339E51FF" w14:textId="77777777" w:rsidR="00544482" w:rsidRPr="003E01A0" w:rsidRDefault="00544482">
      <w:pPr>
        <w:pStyle w:val="ListParagraph"/>
        <w:numPr>
          <w:ilvl w:val="0"/>
          <w:numId w:val="45"/>
        </w:numPr>
        <w:tabs>
          <w:tab w:val="left" w:pos="0"/>
        </w:tabs>
        <w:ind w:left="0" w:firstLine="0"/>
        <w:jc w:val="both"/>
        <w:rPr>
          <w:bCs/>
          <w:szCs w:val="24"/>
        </w:rPr>
      </w:pPr>
      <w:r w:rsidRPr="003E01A0">
        <w:rPr>
          <w:bCs/>
          <w:szCs w:val="24"/>
        </w:rPr>
        <w:t>Turi būti galimybė iš Sistemos siųsti tokius perspėjimus el. paštu:</w:t>
      </w:r>
    </w:p>
    <w:p w14:paraId="5BBC6FC3" w14:textId="77777777" w:rsidR="00544482" w:rsidRPr="003E01A0" w:rsidRDefault="00544482" w:rsidP="00496E11">
      <w:pPr>
        <w:pStyle w:val="ListParagraph"/>
        <w:tabs>
          <w:tab w:val="left" w:pos="0"/>
        </w:tabs>
        <w:jc w:val="both"/>
        <w:rPr>
          <w:bCs/>
          <w:szCs w:val="24"/>
        </w:rPr>
      </w:pPr>
      <w:r w:rsidRPr="003E01A0">
        <w:rPr>
          <w:bCs/>
          <w:szCs w:val="24"/>
        </w:rPr>
        <w:t>- bandomojo laikotarpio pabaigą;</w:t>
      </w:r>
    </w:p>
    <w:p w14:paraId="67188629" w14:textId="77777777" w:rsidR="00544482" w:rsidRPr="003E01A0" w:rsidRDefault="00544482" w:rsidP="00496E11">
      <w:pPr>
        <w:pStyle w:val="ListParagraph"/>
        <w:tabs>
          <w:tab w:val="left" w:pos="0"/>
        </w:tabs>
        <w:jc w:val="both"/>
        <w:rPr>
          <w:bCs/>
          <w:szCs w:val="24"/>
        </w:rPr>
      </w:pPr>
      <w:r w:rsidRPr="003E01A0">
        <w:rPr>
          <w:bCs/>
          <w:szCs w:val="24"/>
        </w:rPr>
        <w:t>-sveikatos patikrinimų galiojimo pabaigą;</w:t>
      </w:r>
    </w:p>
    <w:p w14:paraId="32DFADDC" w14:textId="77777777" w:rsidR="00544482" w:rsidRPr="003E01A0" w:rsidRDefault="00544482" w:rsidP="00496E11">
      <w:pPr>
        <w:pStyle w:val="ListParagraph"/>
        <w:tabs>
          <w:tab w:val="left" w:pos="0"/>
        </w:tabs>
        <w:jc w:val="both"/>
        <w:rPr>
          <w:bCs/>
          <w:szCs w:val="24"/>
        </w:rPr>
      </w:pPr>
      <w:r w:rsidRPr="003E01A0">
        <w:rPr>
          <w:bCs/>
          <w:szCs w:val="24"/>
        </w:rPr>
        <w:t>-fizinio pasirengimo terminų galiojimo pabaigą;</w:t>
      </w:r>
    </w:p>
    <w:p w14:paraId="4A1D9807" w14:textId="75936A73" w:rsidR="00544482" w:rsidRPr="003E01A0" w:rsidRDefault="00544482" w:rsidP="00496E11">
      <w:pPr>
        <w:pStyle w:val="ListParagraph"/>
        <w:tabs>
          <w:tab w:val="left" w:pos="0"/>
        </w:tabs>
        <w:jc w:val="both"/>
        <w:rPr>
          <w:bCs/>
          <w:szCs w:val="24"/>
        </w:rPr>
      </w:pPr>
      <w:r w:rsidRPr="003E01A0">
        <w:rPr>
          <w:bCs/>
          <w:szCs w:val="24"/>
        </w:rPr>
        <w:t xml:space="preserve">-leidimų dirbti </w:t>
      </w:r>
      <w:r w:rsidR="00EE4825" w:rsidRPr="003E01A0">
        <w:rPr>
          <w:bCs/>
          <w:szCs w:val="24"/>
        </w:rPr>
        <w:t>objektuose</w:t>
      </w:r>
      <w:r w:rsidR="00DC0A71" w:rsidRPr="003E01A0">
        <w:rPr>
          <w:bCs/>
          <w:szCs w:val="24"/>
        </w:rPr>
        <w:t xml:space="preserve"> su galiojimo terminu</w:t>
      </w:r>
      <w:r w:rsidRPr="003E01A0">
        <w:rPr>
          <w:bCs/>
          <w:szCs w:val="24"/>
        </w:rPr>
        <w:t>.</w:t>
      </w:r>
    </w:p>
    <w:p w14:paraId="5FAD583B" w14:textId="6C5E2CD7" w:rsidR="00544482" w:rsidRPr="003E01A0" w:rsidRDefault="00544482">
      <w:pPr>
        <w:pStyle w:val="ListParagraph"/>
        <w:numPr>
          <w:ilvl w:val="0"/>
          <w:numId w:val="45"/>
        </w:numPr>
        <w:tabs>
          <w:tab w:val="left" w:pos="0"/>
        </w:tabs>
        <w:ind w:left="0" w:firstLine="0"/>
        <w:jc w:val="both"/>
        <w:rPr>
          <w:bCs/>
          <w:szCs w:val="24"/>
        </w:rPr>
      </w:pPr>
      <w:r w:rsidRPr="003E01A0">
        <w:rPr>
          <w:bCs/>
          <w:szCs w:val="24"/>
        </w:rPr>
        <w:t>Turi būti galimybė nurodyti skirtingus perspėjimų gavėjus (darbuotojai, personalo specialistai) bei nustatyti skirtingus terminus, prieš kiek dienų turi būti siunčiami perspėjimai.</w:t>
      </w:r>
    </w:p>
    <w:p w14:paraId="106BBAF2" w14:textId="05113025" w:rsidR="00152308" w:rsidRPr="003E01A0" w:rsidRDefault="00544482">
      <w:pPr>
        <w:pStyle w:val="ListParagraph"/>
        <w:numPr>
          <w:ilvl w:val="0"/>
          <w:numId w:val="45"/>
        </w:numPr>
        <w:tabs>
          <w:tab w:val="left" w:pos="0"/>
        </w:tabs>
        <w:ind w:left="0" w:firstLine="0"/>
        <w:jc w:val="both"/>
        <w:rPr>
          <w:bCs/>
          <w:szCs w:val="24"/>
        </w:rPr>
      </w:pPr>
      <w:r w:rsidRPr="003E01A0">
        <w:rPr>
          <w:bCs/>
          <w:szCs w:val="24"/>
        </w:rPr>
        <w:t xml:space="preserve">Sistemoje turi būti galimybė suformuoti ataskaitą apie darbuotojus, su tokia informacija: darbuotojo numeris, darbuotojo statusas (dirbantis pagal darbo sutartį, karjeros valstybės tarnautojas ar statutinis valstybės tarnautojas). vardas, pavardė, gatvė, adresas, miestas, pašto kodas, apskritis, šalies kodas, tel. Nr., mob. tel. Nr., įdarbinimo data, el. paštas, gimimo data, asmens kodas, paso Nr., paso išdavimo data, pasą išdavusi Tarnyba, pasas galioja iki, asmens tapatybės kortelės numeris/išdavimo data/išdavusi Tarnyba/galioja iki, šeimyninė padėtis, Sodros paž. Nr., </w:t>
      </w:r>
      <w:r w:rsidR="00DC0A71" w:rsidRPr="003E01A0">
        <w:rPr>
          <w:bCs/>
          <w:szCs w:val="24"/>
        </w:rPr>
        <w:t>paskyrimo į pareigas data,</w:t>
      </w:r>
      <w:r w:rsidRPr="003E01A0">
        <w:rPr>
          <w:bCs/>
          <w:szCs w:val="24"/>
        </w:rPr>
        <w:t xml:space="preserve"> atleidimo data, darbo sutarties kodas, lytis, padalinys, pareigos, el. paštas, darbingumas, nepanaudotų atostogų likutis, atostogų schema, bazinio algos dydžio koeficientas. Ataskaita turi būti formuojama pasirinktai datai, pagal padalinius ir pasirenkant atitinkamus laukus, kurie turi būti rodomi ataskaitoje. Ataskaita turi būti eksportuojama MS Excel formatu.</w:t>
      </w:r>
    </w:p>
    <w:p w14:paraId="40B205D6" w14:textId="04B416A6" w:rsidR="00544482" w:rsidRPr="003E01A0" w:rsidRDefault="0039415B">
      <w:pPr>
        <w:pStyle w:val="ListParagraph"/>
        <w:numPr>
          <w:ilvl w:val="0"/>
          <w:numId w:val="45"/>
        </w:numPr>
        <w:tabs>
          <w:tab w:val="left" w:pos="0"/>
        </w:tabs>
        <w:ind w:left="0" w:firstLine="0"/>
        <w:jc w:val="both"/>
        <w:rPr>
          <w:bCs/>
          <w:szCs w:val="24"/>
        </w:rPr>
      </w:pPr>
      <w:r w:rsidRPr="003E01A0">
        <w:rPr>
          <w:bCs/>
          <w:szCs w:val="24"/>
        </w:rPr>
        <w:t>Sistemoje  turi būti galimybė suformuoti asmens kortelės ataskaitą, kurioje  turi būti pateikiama darbuotojo asmeninė informacija, išsimokslinimas, darbo stažas, duomenys apie vaikus, kontaktai, paso duomenys, darbo sąlygos, giminaičiai, neatvykimai.</w:t>
      </w:r>
    </w:p>
    <w:p w14:paraId="6EA2C2C0" w14:textId="49EFA916" w:rsidR="0039415B" w:rsidRPr="003E01A0" w:rsidRDefault="0039415B">
      <w:pPr>
        <w:pStyle w:val="ListParagraph"/>
        <w:numPr>
          <w:ilvl w:val="0"/>
          <w:numId w:val="45"/>
        </w:numPr>
        <w:tabs>
          <w:tab w:val="left" w:pos="0"/>
        </w:tabs>
        <w:ind w:left="0" w:firstLine="0"/>
        <w:jc w:val="both"/>
        <w:rPr>
          <w:bCs/>
          <w:szCs w:val="24"/>
        </w:rPr>
      </w:pPr>
      <w:r w:rsidRPr="003E01A0">
        <w:rPr>
          <w:bCs/>
          <w:szCs w:val="24"/>
        </w:rPr>
        <w:t>Turi būti galimybė suformuoti darbuotojų sąrašus, kuriems pasirinktu periodu baigia galioti bandomieji laikotarpiai, terminuotos darbo sutartys, periodiniai instruktavimai bei sveikatos pasitikrinimai, sertifikatai.</w:t>
      </w:r>
    </w:p>
    <w:p w14:paraId="75617204" w14:textId="4686B986" w:rsidR="0039415B" w:rsidRPr="003E01A0" w:rsidRDefault="0039415B">
      <w:pPr>
        <w:pStyle w:val="ListParagraph"/>
        <w:numPr>
          <w:ilvl w:val="0"/>
          <w:numId w:val="45"/>
        </w:numPr>
        <w:tabs>
          <w:tab w:val="left" w:pos="0"/>
        </w:tabs>
        <w:ind w:left="0" w:firstLine="0"/>
        <w:jc w:val="both"/>
        <w:rPr>
          <w:bCs/>
          <w:szCs w:val="24"/>
        </w:rPr>
      </w:pPr>
      <w:r w:rsidRPr="003E01A0">
        <w:rPr>
          <w:bCs/>
          <w:szCs w:val="24"/>
        </w:rPr>
        <w:t>Reikalinga ataskaita, kurioje būtų rodomi priimtų ir atleistų darbuotojų sąrašai nurodyto laikotarpio periodu, su konkrečiomis priėmimo atleidimo datomis.</w:t>
      </w:r>
    </w:p>
    <w:p w14:paraId="512DD9C0" w14:textId="52778B53" w:rsidR="0039415B" w:rsidRPr="003E01A0" w:rsidRDefault="0039415B">
      <w:pPr>
        <w:pStyle w:val="ListParagraph"/>
        <w:numPr>
          <w:ilvl w:val="0"/>
          <w:numId w:val="45"/>
        </w:numPr>
        <w:tabs>
          <w:tab w:val="left" w:pos="0"/>
        </w:tabs>
        <w:ind w:left="0" w:firstLine="0"/>
        <w:jc w:val="both"/>
        <w:rPr>
          <w:bCs/>
          <w:szCs w:val="24"/>
        </w:rPr>
      </w:pPr>
      <w:r w:rsidRPr="003E01A0">
        <w:rPr>
          <w:bCs/>
          <w:szCs w:val="24"/>
        </w:rPr>
        <w:t>Reikalinga ataskaita, kurioje būtų rodomas įsteigtų ir panaikintų pareigybių sąrašas pasirinktam laikotarpiui.</w:t>
      </w:r>
    </w:p>
    <w:p w14:paraId="33BB3ADE" w14:textId="7968B5C9" w:rsidR="009C35D5" w:rsidRPr="003E01A0" w:rsidRDefault="009C35D5">
      <w:pPr>
        <w:pStyle w:val="ListParagraph"/>
        <w:numPr>
          <w:ilvl w:val="0"/>
          <w:numId w:val="45"/>
        </w:numPr>
        <w:tabs>
          <w:tab w:val="left" w:pos="0"/>
        </w:tabs>
        <w:ind w:left="0" w:firstLine="0"/>
        <w:jc w:val="both"/>
        <w:rPr>
          <w:bCs/>
          <w:szCs w:val="24"/>
        </w:rPr>
      </w:pPr>
      <w:r w:rsidRPr="003E01A0">
        <w:rPr>
          <w:bCs/>
          <w:szCs w:val="24"/>
        </w:rPr>
        <w:t>Reikalinga ataskaita, formuojama pasirinktai datai, kurioje būtų pateikiama informacija apie visus Tarnybos padalinius, pareigybes tuose padaliniuose bei dirbančius darbuotojus.</w:t>
      </w:r>
    </w:p>
    <w:p w14:paraId="0B01CB25" w14:textId="25C57EB7" w:rsidR="006A2D5A" w:rsidRPr="003E01A0" w:rsidRDefault="006A2D5A">
      <w:pPr>
        <w:pStyle w:val="ListParagraph"/>
        <w:numPr>
          <w:ilvl w:val="0"/>
          <w:numId w:val="45"/>
        </w:numPr>
        <w:tabs>
          <w:tab w:val="left" w:pos="0"/>
        </w:tabs>
        <w:ind w:left="0" w:firstLine="0"/>
        <w:jc w:val="both"/>
        <w:rPr>
          <w:bCs/>
          <w:szCs w:val="24"/>
        </w:rPr>
      </w:pPr>
      <w:r w:rsidRPr="003E01A0">
        <w:rPr>
          <w:bCs/>
          <w:szCs w:val="24"/>
        </w:rPr>
        <w:t>Sistemoje turi būti galimybė suformuoti ataskaitą apie darbuotojų darbo stažą Tarnyboje, patirties darbo stažą, tarnybos Lietuvos valstybei stažą bei stažą vidaus tarnyboje.</w:t>
      </w:r>
    </w:p>
    <w:p w14:paraId="4FA31775" w14:textId="2DD3AA86" w:rsidR="006A2D5A" w:rsidRPr="003E01A0" w:rsidRDefault="006A2D5A">
      <w:pPr>
        <w:pStyle w:val="ListParagraph"/>
        <w:numPr>
          <w:ilvl w:val="0"/>
          <w:numId w:val="45"/>
        </w:numPr>
        <w:tabs>
          <w:tab w:val="left" w:pos="0"/>
        </w:tabs>
        <w:ind w:left="0" w:firstLine="0"/>
        <w:jc w:val="both"/>
        <w:rPr>
          <w:bCs/>
          <w:szCs w:val="24"/>
        </w:rPr>
      </w:pPr>
      <w:r w:rsidRPr="003E01A0">
        <w:rPr>
          <w:bCs/>
          <w:szCs w:val="24"/>
        </w:rPr>
        <w:lastRenderedPageBreak/>
        <w:t>Sistemoje turi būti galimybė suformuoti ataskaitą, kurioje pagal padalinius pateikiamas darbuotojų skaičius (priimti, atleisti, perkelti iš, perkelti į, term. sut. pabaiga, atostogauja, vaiko priežiūros atostogose, dirbančių skaičius).</w:t>
      </w:r>
    </w:p>
    <w:p w14:paraId="21299118" w14:textId="016ABAF3" w:rsidR="006A2D5A" w:rsidRPr="003E01A0" w:rsidRDefault="006A2D5A">
      <w:pPr>
        <w:pStyle w:val="ListParagraph"/>
        <w:numPr>
          <w:ilvl w:val="0"/>
          <w:numId w:val="45"/>
        </w:numPr>
        <w:tabs>
          <w:tab w:val="left" w:pos="0"/>
        </w:tabs>
        <w:ind w:left="0" w:firstLine="0"/>
        <w:jc w:val="both"/>
        <w:rPr>
          <w:bCs/>
          <w:szCs w:val="24"/>
        </w:rPr>
      </w:pPr>
      <w:r w:rsidRPr="003E01A0">
        <w:rPr>
          <w:bCs/>
          <w:szCs w:val="24"/>
        </w:rPr>
        <w:t>Sistemoje turi būti galimybė suformuoti ataskaitą, kurioje pateikiamas darbuotojų sąrašas pagal Tarnybos organizacinę struktūrą, nurodant darbuotojų pareigas bei pareiginius atlyginimus.</w:t>
      </w:r>
    </w:p>
    <w:p w14:paraId="09BAE01F" w14:textId="48B8370C" w:rsidR="006A2D5A" w:rsidRPr="003E01A0" w:rsidRDefault="006A2D5A">
      <w:pPr>
        <w:pStyle w:val="ListParagraph"/>
        <w:numPr>
          <w:ilvl w:val="0"/>
          <w:numId w:val="45"/>
        </w:numPr>
        <w:tabs>
          <w:tab w:val="left" w:pos="0"/>
        </w:tabs>
        <w:ind w:left="0" w:firstLine="0"/>
        <w:jc w:val="both"/>
        <w:rPr>
          <w:bCs/>
          <w:szCs w:val="24"/>
        </w:rPr>
      </w:pPr>
      <w:r w:rsidRPr="003E01A0">
        <w:rPr>
          <w:bCs/>
          <w:szCs w:val="24"/>
        </w:rPr>
        <w:t>Sistemoje turi būti galimybė suformuoti nepanaudotų atostogų likučių ataskaitą pasirinktai datai, kurioje būtų matoma darbuotojams taikoma atostogų schema, kasmetinių atostogų likučiai. Prognozinė ataskaita gali būti formuojama ir metų pabaigai.</w:t>
      </w:r>
    </w:p>
    <w:p w14:paraId="4CDD0975" w14:textId="6E69AE12" w:rsidR="004B4244" w:rsidRPr="003E01A0" w:rsidRDefault="00D6761E">
      <w:pPr>
        <w:pStyle w:val="ListParagraph"/>
        <w:numPr>
          <w:ilvl w:val="0"/>
          <w:numId w:val="45"/>
        </w:numPr>
        <w:tabs>
          <w:tab w:val="left" w:pos="0"/>
        </w:tabs>
        <w:ind w:left="0" w:firstLine="0"/>
        <w:jc w:val="both"/>
        <w:rPr>
          <w:bCs/>
          <w:szCs w:val="24"/>
        </w:rPr>
      </w:pPr>
      <w:r w:rsidRPr="003E01A0">
        <w:rPr>
          <w:bCs/>
          <w:szCs w:val="24"/>
        </w:rPr>
        <w:t xml:space="preserve">Sistemoje turi būti galimybė formuoti Sodrai teikiamą ataskaitą 1-SD </w:t>
      </w:r>
      <w:proofErr w:type="spellStart"/>
      <w:r w:rsidRPr="003E01A0">
        <w:rPr>
          <w:bCs/>
          <w:szCs w:val="24"/>
        </w:rPr>
        <w:t>ff.data</w:t>
      </w:r>
      <w:proofErr w:type="spellEnd"/>
      <w:r w:rsidRPr="003E01A0">
        <w:rPr>
          <w:bCs/>
          <w:szCs w:val="24"/>
        </w:rPr>
        <w:t xml:space="preserve">, 2-SD </w:t>
      </w:r>
      <w:proofErr w:type="spellStart"/>
      <w:r w:rsidRPr="003E01A0">
        <w:rPr>
          <w:bCs/>
          <w:szCs w:val="24"/>
        </w:rPr>
        <w:t>ff.data</w:t>
      </w:r>
      <w:proofErr w:type="spellEnd"/>
      <w:r w:rsidRPr="003E01A0">
        <w:rPr>
          <w:bCs/>
          <w:szCs w:val="24"/>
        </w:rPr>
        <w:t xml:space="preserve">, 9-SD </w:t>
      </w:r>
      <w:proofErr w:type="spellStart"/>
      <w:r w:rsidRPr="003E01A0">
        <w:rPr>
          <w:bCs/>
          <w:szCs w:val="24"/>
        </w:rPr>
        <w:t>ff.data</w:t>
      </w:r>
      <w:proofErr w:type="spellEnd"/>
      <w:r w:rsidR="00C82FC2" w:rsidRPr="003E01A0">
        <w:rPr>
          <w:bCs/>
          <w:szCs w:val="24"/>
        </w:rPr>
        <w:t xml:space="preserve">, 12-SD </w:t>
      </w:r>
      <w:proofErr w:type="spellStart"/>
      <w:r w:rsidR="00C82FC2" w:rsidRPr="003E01A0">
        <w:rPr>
          <w:bCs/>
          <w:szCs w:val="24"/>
        </w:rPr>
        <w:t>ff.data</w:t>
      </w:r>
      <w:proofErr w:type="spellEnd"/>
      <w:r w:rsidRPr="003E01A0">
        <w:rPr>
          <w:bCs/>
          <w:szCs w:val="24"/>
        </w:rPr>
        <w:t xml:space="preserve">  format</w:t>
      </w:r>
      <w:r w:rsidR="00C82FC2" w:rsidRPr="003E01A0">
        <w:rPr>
          <w:bCs/>
          <w:szCs w:val="24"/>
        </w:rPr>
        <w:t>ais</w:t>
      </w:r>
      <w:r w:rsidRPr="003E01A0">
        <w:rPr>
          <w:bCs/>
          <w:szCs w:val="24"/>
        </w:rPr>
        <w:t>.</w:t>
      </w:r>
    </w:p>
    <w:p w14:paraId="19268955" w14:textId="77777777" w:rsidR="004600B4" w:rsidRPr="003E01A0" w:rsidRDefault="004600B4" w:rsidP="00EB658F">
      <w:pPr>
        <w:pStyle w:val="ListParagraph"/>
        <w:tabs>
          <w:tab w:val="left" w:pos="0"/>
        </w:tabs>
        <w:ind w:left="720"/>
        <w:jc w:val="both"/>
        <w:rPr>
          <w:bCs/>
          <w:szCs w:val="24"/>
        </w:rPr>
      </w:pPr>
    </w:p>
    <w:p w14:paraId="08A585DA" w14:textId="010C2194" w:rsidR="00C239C5" w:rsidRPr="00496E11" w:rsidRDefault="00C239C5" w:rsidP="00EB658F">
      <w:pPr>
        <w:tabs>
          <w:tab w:val="left" w:pos="0"/>
        </w:tabs>
        <w:jc w:val="both"/>
        <w:rPr>
          <w:rFonts w:ascii="Times New Roman" w:hAnsi="Times New Roman" w:cs="Times New Roman"/>
          <w:b/>
          <w:color w:val="auto"/>
          <w:sz w:val="24"/>
          <w:szCs w:val="24"/>
          <w:lang w:val="lt-LT"/>
        </w:rPr>
      </w:pPr>
      <w:r w:rsidRPr="00496E11">
        <w:rPr>
          <w:rFonts w:ascii="Times New Roman" w:hAnsi="Times New Roman" w:cs="Times New Roman"/>
          <w:b/>
          <w:color w:val="auto"/>
          <w:sz w:val="24"/>
          <w:szCs w:val="24"/>
          <w:lang w:val="lt-LT"/>
        </w:rPr>
        <w:t>Darbo laiko valdymas</w:t>
      </w:r>
    </w:p>
    <w:p w14:paraId="266DF001" w14:textId="692435EA" w:rsidR="00F86A48" w:rsidRPr="003E01A0" w:rsidRDefault="004600B4">
      <w:pPr>
        <w:pStyle w:val="ListParagraph"/>
        <w:numPr>
          <w:ilvl w:val="0"/>
          <w:numId w:val="46"/>
        </w:numPr>
        <w:tabs>
          <w:tab w:val="left" w:pos="0"/>
        </w:tabs>
        <w:ind w:left="0" w:firstLine="0"/>
        <w:jc w:val="both"/>
        <w:rPr>
          <w:bCs/>
          <w:szCs w:val="24"/>
        </w:rPr>
      </w:pPr>
      <w:r w:rsidRPr="003E01A0">
        <w:rPr>
          <w:bCs/>
          <w:szCs w:val="24"/>
        </w:rPr>
        <w:t>Sistemoje turi būti galimybė taikyti suminę darbo laiko apskaitą, nurodant suminio laikotarpio pradžią ir periodiškumą.</w:t>
      </w:r>
    </w:p>
    <w:p w14:paraId="006473B4" w14:textId="11293C5A" w:rsidR="004600B4" w:rsidRPr="003E01A0" w:rsidRDefault="00D94F7C">
      <w:pPr>
        <w:pStyle w:val="ListParagraph"/>
        <w:numPr>
          <w:ilvl w:val="0"/>
          <w:numId w:val="46"/>
        </w:numPr>
        <w:tabs>
          <w:tab w:val="left" w:pos="0"/>
        </w:tabs>
        <w:ind w:left="0" w:firstLine="0"/>
        <w:jc w:val="both"/>
        <w:rPr>
          <w:bCs/>
          <w:szCs w:val="24"/>
        </w:rPr>
      </w:pPr>
      <w:r w:rsidRPr="003E01A0">
        <w:rPr>
          <w:bCs/>
          <w:szCs w:val="24"/>
        </w:rPr>
        <w:t>Sistemoje turi būti realizuota galimybė taikyti skirtingus suminio laikotarpio periodus pasirinktiems darbuotojams, t.y. vieniems darbuotojams tuo pačiu metu turi galioti trijų mėnesių suminis periodas, o kitiems darbuotojams - vieno mėnesio suminis periodas. Sistema turi pati identifikuoti kokia periodo trukmė taikoma darbuotojams ir pagal tai vykdyti suminių viršvalandžių skaičiavimus.</w:t>
      </w:r>
    </w:p>
    <w:p w14:paraId="77B70061" w14:textId="5C0D92D9" w:rsidR="00D94F7C" w:rsidRPr="003E01A0" w:rsidRDefault="00D94F7C">
      <w:pPr>
        <w:pStyle w:val="ListParagraph"/>
        <w:numPr>
          <w:ilvl w:val="0"/>
          <w:numId w:val="46"/>
        </w:numPr>
        <w:tabs>
          <w:tab w:val="left" w:pos="0"/>
        </w:tabs>
        <w:ind w:left="0" w:firstLine="0"/>
        <w:jc w:val="both"/>
        <w:rPr>
          <w:bCs/>
          <w:szCs w:val="24"/>
        </w:rPr>
      </w:pPr>
      <w:r w:rsidRPr="003E01A0">
        <w:rPr>
          <w:bCs/>
          <w:szCs w:val="24"/>
        </w:rPr>
        <w:t>Sistemoje turi būti galimybė nustatyti suminio darbo laiko normas (tvirtinama Tarnybos vado įsakymu). Darbuotojams gali būti taikomos skirtingos suminio darbo laiko normos tame pačiame suminiame periode.</w:t>
      </w:r>
    </w:p>
    <w:p w14:paraId="681D28A9" w14:textId="1A2ECD93" w:rsidR="00D94F7C" w:rsidRPr="003E01A0" w:rsidRDefault="00D94F7C">
      <w:pPr>
        <w:pStyle w:val="ListParagraph"/>
        <w:numPr>
          <w:ilvl w:val="0"/>
          <w:numId w:val="46"/>
        </w:numPr>
        <w:tabs>
          <w:tab w:val="left" w:pos="0"/>
        </w:tabs>
        <w:ind w:left="0" w:firstLine="0"/>
        <w:jc w:val="both"/>
        <w:rPr>
          <w:bCs/>
          <w:szCs w:val="24"/>
        </w:rPr>
      </w:pPr>
      <w:r w:rsidRPr="003E01A0">
        <w:rPr>
          <w:bCs/>
          <w:szCs w:val="24"/>
        </w:rPr>
        <w:t>Sistemoje darbo laiko turi būti fiksuojamas nurodant valandas ir minutes, pavyzdžiui, 8,37 val., 8,12 val.</w:t>
      </w:r>
    </w:p>
    <w:p w14:paraId="4A79DC5F" w14:textId="7F670671" w:rsidR="00D94F7C" w:rsidRPr="003E01A0" w:rsidRDefault="00D94F7C">
      <w:pPr>
        <w:pStyle w:val="ListParagraph"/>
        <w:numPr>
          <w:ilvl w:val="0"/>
          <w:numId w:val="46"/>
        </w:numPr>
        <w:tabs>
          <w:tab w:val="left" w:pos="0"/>
        </w:tabs>
        <w:ind w:left="0" w:firstLine="0"/>
        <w:jc w:val="both"/>
        <w:rPr>
          <w:bCs/>
          <w:szCs w:val="24"/>
        </w:rPr>
      </w:pPr>
      <w:r w:rsidRPr="003E01A0">
        <w:rPr>
          <w:bCs/>
          <w:szCs w:val="24"/>
        </w:rPr>
        <w:t>Sistemoje turi būti galimybė užrakinti darbo laiko (grafikų, tabelių, neatvykimų) informacijos koregavimą už praėjusius laikotarpius.</w:t>
      </w:r>
    </w:p>
    <w:p w14:paraId="5F4BAA73" w14:textId="63CF0C10" w:rsidR="006112A7" w:rsidRPr="003E01A0" w:rsidRDefault="006112A7">
      <w:pPr>
        <w:pStyle w:val="ListParagraph"/>
        <w:numPr>
          <w:ilvl w:val="0"/>
          <w:numId w:val="46"/>
        </w:numPr>
        <w:tabs>
          <w:tab w:val="left" w:pos="0"/>
        </w:tabs>
        <w:ind w:left="0" w:firstLine="0"/>
        <w:jc w:val="both"/>
        <w:rPr>
          <w:bCs/>
          <w:szCs w:val="24"/>
        </w:rPr>
      </w:pPr>
      <w:r w:rsidRPr="003E01A0">
        <w:rPr>
          <w:bCs/>
          <w:szCs w:val="24"/>
        </w:rPr>
        <w:t>Sistemoje turi būti galimybė registruoti informaciją apie darbuotojų neatvykimus į darbą (atostogos, ligos ir kt.). Registruojant neatvykimo informaciją,  turi būti nurodomos neatvykimo galiojimo datos, neatvykimą pagrindžiantys dokumentai.  Įvestas neatvykimas turi būti automatiškai perkeliamas į darbuotojo faktinio darbo laiko tabelį.</w:t>
      </w:r>
    </w:p>
    <w:p w14:paraId="28073B26" w14:textId="77777777" w:rsidR="006112A7" w:rsidRPr="003E01A0" w:rsidRDefault="006112A7">
      <w:pPr>
        <w:pStyle w:val="ListParagraph"/>
        <w:numPr>
          <w:ilvl w:val="0"/>
          <w:numId w:val="46"/>
        </w:numPr>
        <w:tabs>
          <w:tab w:val="left" w:pos="0"/>
        </w:tabs>
        <w:ind w:left="0" w:firstLine="0"/>
        <w:jc w:val="both"/>
        <w:rPr>
          <w:bCs/>
          <w:szCs w:val="24"/>
        </w:rPr>
      </w:pPr>
      <w:r w:rsidRPr="003E01A0">
        <w:rPr>
          <w:bCs/>
          <w:szCs w:val="24"/>
        </w:rPr>
        <w:t>Turi būti galimybė į sistemą importuoti nedarbingumų informaciją (ligos, slauga, gimdymas ir pan.) iš Sodros MS Excel arba XML formato failo.</w:t>
      </w:r>
    </w:p>
    <w:p w14:paraId="3874F1F4" w14:textId="77777777" w:rsidR="006112A7" w:rsidRPr="003E01A0" w:rsidRDefault="006112A7">
      <w:pPr>
        <w:pStyle w:val="ListParagraph"/>
        <w:numPr>
          <w:ilvl w:val="0"/>
          <w:numId w:val="46"/>
        </w:numPr>
        <w:tabs>
          <w:tab w:val="left" w:pos="0"/>
        </w:tabs>
        <w:ind w:left="0" w:firstLine="0"/>
        <w:jc w:val="both"/>
        <w:rPr>
          <w:bCs/>
          <w:szCs w:val="24"/>
        </w:rPr>
      </w:pPr>
      <w:r w:rsidRPr="003E01A0">
        <w:rPr>
          <w:bCs/>
          <w:szCs w:val="24"/>
        </w:rPr>
        <w:t xml:space="preserve">Sistemoje turi būti galimybė pasirinkti, kokie neatvykimai ar veiklos ligų importo metu gali būti anuliuojami automatiškai, jei jų laikotarpis dubliuojasi su ligos laikotarpiu. </w:t>
      </w:r>
    </w:p>
    <w:p w14:paraId="269BD22D" w14:textId="7972EC9D" w:rsidR="006112A7" w:rsidRPr="003E01A0" w:rsidRDefault="006112A7">
      <w:pPr>
        <w:pStyle w:val="ListParagraph"/>
        <w:numPr>
          <w:ilvl w:val="0"/>
          <w:numId w:val="46"/>
        </w:numPr>
        <w:tabs>
          <w:tab w:val="left" w:pos="0"/>
        </w:tabs>
        <w:ind w:left="0" w:firstLine="0"/>
        <w:jc w:val="both"/>
        <w:rPr>
          <w:bCs/>
          <w:szCs w:val="24"/>
        </w:rPr>
      </w:pPr>
      <w:r w:rsidRPr="003E01A0">
        <w:rPr>
          <w:bCs/>
          <w:szCs w:val="24"/>
        </w:rPr>
        <w:lastRenderedPageBreak/>
        <w:t>Importo pabaigoje vartotojui turi būti pateikiama ataskaita apie sėkmingai ir nesėkmingai importuotus įrašus. Jei įrašai nebuvo importuoti - turi būti pateikiama detalesnė informacija nurodant priežastį, kodėl importas neįvyko.</w:t>
      </w:r>
    </w:p>
    <w:p w14:paraId="22384BD5" w14:textId="526F83BC" w:rsidR="00B40558" w:rsidRPr="003E01A0" w:rsidRDefault="00B40558">
      <w:pPr>
        <w:pStyle w:val="ListParagraph"/>
        <w:numPr>
          <w:ilvl w:val="0"/>
          <w:numId w:val="46"/>
        </w:numPr>
        <w:tabs>
          <w:tab w:val="left" w:pos="0"/>
        </w:tabs>
        <w:ind w:left="0" w:firstLine="0"/>
        <w:jc w:val="both"/>
        <w:rPr>
          <w:bCs/>
          <w:szCs w:val="24"/>
        </w:rPr>
      </w:pPr>
      <w:r w:rsidRPr="003E01A0">
        <w:rPr>
          <w:bCs/>
          <w:szCs w:val="24"/>
        </w:rPr>
        <w:t>Sistemoje turi būti galima apsirašyti neribotą skaičių pamainų, nurodant pamainų pradžios ir pabaigos laikus. Kaip koduojama kiekviena pamaina turi būti galima pasirinkti pačiam vartotojui, taip pat turi būti galimybė skirtingas pamainas pasižymėti skirtingomis spalvomis (pavyzdžiui, dieninės pamainos turi būti žymimos viena spalva, o naktinės - kita).</w:t>
      </w:r>
    </w:p>
    <w:p w14:paraId="5FC0DC99" w14:textId="77777777" w:rsidR="00B40558" w:rsidRPr="003E01A0" w:rsidRDefault="00B40558">
      <w:pPr>
        <w:pStyle w:val="ListParagraph"/>
        <w:numPr>
          <w:ilvl w:val="0"/>
          <w:numId w:val="46"/>
        </w:numPr>
        <w:tabs>
          <w:tab w:val="left" w:pos="0"/>
        </w:tabs>
        <w:ind w:left="0" w:firstLine="0"/>
        <w:jc w:val="both"/>
        <w:rPr>
          <w:bCs/>
          <w:szCs w:val="24"/>
        </w:rPr>
      </w:pPr>
      <w:r w:rsidRPr="003E01A0">
        <w:rPr>
          <w:bCs/>
          <w:szCs w:val="24"/>
        </w:rPr>
        <w:t xml:space="preserve">Sistemoje turi būti galima sudaryti neribotą skaičių grafikų formulių, jas sudarant iš pamainų. Sudaromi grafikai gali būti tiek individualūs (t. y. priskiriami tik vienam darbuotojui), tiek priskiriami grupei darbuotojų. </w:t>
      </w:r>
    </w:p>
    <w:p w14:paraId="532573C9" w14:textId="04DBB35A" w:rsidR="00B40558" w:rsidRPr="003E01A0" w:rsidRDefault="00B40558">
      <w:pPr>
        <w:pStyle w:val="ListParagraph"/>
        <w:numPr>
          <w:ilvl w:val="0"/>
          <w:numId w:val="46"/>
        </w:numPr>
        <w:tabs>
          <w:tab w:val="left" w:pos="0"/>
        </w:tabs>
        <w:ind w:left="0" w:firstLine="0"/>
        <w:jc w:val="both"/>
        <w:rPr>
          <w:bCs/>
          <w:szCs w:val="24"/>
        </w:rPr>
      </w:pPr>
      <w:r w:rsidRPr="003E01A0">
        <w:rPr>
          <w:bCs/>
          <w:szCs w:val="24"/>
        </w:rPr>
        <w:t>Esant poreikiui, vieno grafiko darbuotojus turi būti galima sugrupuoti į atskiras darbuotojų grupes (pvz. pagal funkcijas, pareigas ir pan.).</w:t>
      </w:r>
    </w:p>
    <w:p w14:paraId="7597C64C" w14:textId="77777777" w:rsidR="00B40558" w:rsidRPr="003E01A0" w:rsidRDefault="00B40558">
      <w:pPr>
        <w:pStyle w:val="ListParagraph"/>
        <w:numPr>
          <w:ilvl w:val="0"/>
          <w:numId w:val="46"/>
        </w:numPr>
        <w:tabs>
          <w:tab w:val="left" w:pos="0"/>
        </w:tabs>
        <w:ind w:left="0" w:firstLine="0"/>
        <w:jc w:val="both"/>
        <w:rPr>
          <w:bCs/>
          <w:szCs w:val="24"/>
        </w:rPr>
      </w:pPr>
      <w:r w:rsidRPr="003E01A0">
        <w:rPr>
          <w:bCs/>
          <w:szCs w:val="24"/>
        </w:rPr>
        <w:t xml:space="preserve">Darbuotojams grafikai turi būti generuojami automatiškai pagal jiems priskirtas grafikų formules. Sugeneruoti grafikai grafiko lange turi būti atvaizduojami vartotojo pasirinktais pamainų formulių žymėjimais, tačiau taip pat turi būti galima matyti ir pamainos pradžios ir pabaigos laikus. </w:t>
      </w:r>
    </w:p>
    <w:p w14:paraId="44FC588E" w14:textId="5A9F4586" w:rsidR="00B40558" w:rsidRPr="003E01A0" w:rsidRDefault="00B40558">
      <w:pPr>
        <w:pStyle w:val="ListParagraph"/>
        <w:numPr>
          <w:ilvl w:val="0"/>
          <w:numId w:val="46"/>
        </w:numPr>
        <w:tabs>
          <w:tab w:val="left" w:pos="0"/>
        </w:tabs>
        <w:ind w:left="0" w:firstLine="0"/>
        <w:jc w:val="both"/>
        <w:rPr>
          <w:bCs/>
          <w:szCs w:val="24"/>
        </w:rPr>
      </w:pPr>
      <w:r w:rsidRPr="003E01A0">
        <w:rPr>
          <w:bCs/>
          <w:szCs w:val="24"/>
        </w:rPr>
        <w:t xml:space="preserve">Darbuotojams sudaryti grafikai turi būti atvaizduojami individualiai kiekvienam darbuotojui jo Savitarnoje.  </w:t>
      </w:r>
    </w:p>
    <w:p w14:paraId="702B59E8" w14:textId="77777777" w:rsidR="00DC5EEB" w:rsidRPr="003E01A0" w:rsidRDefault="00DC5EEB">
      <w:pPr>
        <w:pStyle w:val="ListParagraph"/>
        <w:numPr>
          <w:ilvl w:val="0"/>
          <w:numId w:val="46"/>
        </w:numPr>
        <w:tabs>
          <w:tab w:val="left" w:pos="0"/>
        </w:tabs>
        <w:ind w:left="0" w:firstLine="0"/>
        <w:jc w:val="both"/>
        <w:rPr>
          <w:bCs/>
          <w:szCs w:val="24"/>
        </w:rPr>
      </w:pPr>
      <w:r w:rsidRPr="003E01A0">
        <w:rPr>
          <w:bCs/>
          <w:szCs w:val="24"/>
        </w:rPr>
        <w:t xml:space="preserve">Kai Savitarnos portale yra patvirtinami neatvykimų prašymai (pavyzdžiui, atostogos, mamadieniai) arba į darbo užmokesčio sistemą iš Sodros failo importuojama informacija apie nedarbingumus, šie duomenys turi būti automatiškai atvaizduojami ir darbo grafikuose. </w:t>
      </w:r>
    </w:p>
    <w:p w14:paraId="70E2CED4" w14:textId="4A250F71" w:rsidR="00DC5EEB" w:rsidRPr="003E01A0" w:rsidRDefault="00DC5EEB">
      <w:pPr>
        <w:pStyle w:val="ListParagraph"/>
        <w:numPr>
          <w:ilvl w:val="0"/>
          <w:numId w:val="46"/>
        </w:numPr>
        <w:tabs>
          <w:tab w:val="left" w:pos="0"/>
        </w:tabs>
        <w:ind w:left="0" w:firstLine="0"/>
        <w:jc w:val="both"/>
        <w:rPr>
          <w:bCs/>
          <w:szCs w:val="24"/>
        </w:rPr>
      </w:pPr>
      <w:r w:rsidRPr="003E01A0">
        <w:rPr>
          <w:bCs/>
          <w:szCs w:val="24"/>
        </w:rPr>
        <w:t>Jei darbuotojui buvo suplanuotas darbo laikas (pamaina), tačiau darbuotojas tą dieną susirgo ar atostogauja, suplanuotas darbo laikas turi automatiškai tapti nebeaktyvus (be vartotojo įsikišimo).</w:t>
      </w:r>
    </w:p>
    <w:p w14:paraId="476BCF7F" w14:textId="095AC928" w:rsidR="00DC5EEB" w:rsidRPr="003E01A0" w:rsidRDefault="00DC5EEB">
      <w:pPr>
        <w:pStyle w:val="ListParagraph"/>
        <w:numPr>
          <w:ilvl w:val="0"/>
          <w:numId w:val="46"/>
        </w:numPr>
        <w:tabs>
          <w:tab w:val="left" w:pos="0"/>
        </w:tabs>
        <w:ind w:left="0" w:firstLine="0"/>
        <w:jc w:val="both"/>
        <w:rPr>
          <w:bCs/>
          <w:szCs w:val="24"/>
        </w:rPr>
      </w:pPr>
      <w:r w:rsidRPr="003E01A0">
        <w:rPr>
          <w:bCs/>
          <w:szCs w:val="24"/>
        </w:rPr>
        <w:t>Sudaryti darbo grafikai darbuotojams turi būti atvaizduojami Savitarnos portale (kiekvienas darbuotojas turi matyti savo darbo grafiko informaciją).</w:t>
      </w:r>
    </w:p>
    <w:p w14:paraId="47170F2B" w14:textId="77777777" w:rsidR="00DC5EEB" w:rsidRPr="003E01A0" w:rsidRDefault="00DC5EEB">
      <w:pPr>
        <w:pStyle w:val="ListParagraph"/>
        <w:numPr>
          <w:ilvl w:val="0"/>
          <w:numId w:val="46"/>
        </w:numPr>
        <w:tabs>
          <w:tab w:val="left" w:pos="0"/>
        </w:tabs>
        <w:ind w:left="0" w:firstLine="0"/>
        <w:jc w:val="both"/>
        <w:rPr>
          <w:bCs/>
          <w:szCs w:val="24"/>
        </w:rPr>
      </w:pPr>
      <w:r w:rsidRPr="003E01A0">
        <w:rPr>
          <w:bCs/>
          <w:szCs w:val="24"/>
        </w:rPr>
        <w:t>Sistemoje turi būti galima koreguoti jau sugeneruotus darbo grafikus:</w:t>
      </w:r>
    </w:p>
    <w:p w14:paraId="5AADD144" w14:textId="77777777" w:rsidR="00DC5EEB" w:rsidRPr="003E01A0" w:rsidRDefault="00DC5EEB" w:rsidP="00EB658F">
      <w:pPr>
        <w:pStyle w:val="ListParagraph"/>
        <w:tabs>
          <w:tab w:val="left" w:pos="0"/>
        </w:tabs>
        <w:jc w:val="both"/>
        <w:rPr>
          <w:bCs/>
          <w:szCs w:val="24"/>
        </w:rPr>
      </w:pPr>
      <w:r w:rsidRPr="003E01A0">
        <w:rPr>
          <w:bCs/>
          <w:szCs w:val="24"/>
        </w:rPr>
        <w:t>- panaikinant neaktualius įrašus (galima trinti visą ar dalį grafiko);</w:t>
      </w:r>
    </w:p>
    <w:p w14:paraId="59420614" w14:textId="77777777" w:rsidR="00DC5EEB" w:rsidRPr="003E01A0" w:rsidRDefault="00DC5EEB" w:rsidP="00EB658F">
      <w:pPr>
        <w:pStyle w:val="ListParagraph"/>
        <w:tabs>
          <w:tab w:val="left" w:pos="0"/>
        </w:tabs>
        <w:jc w:val="both"/>
        <w:rPr>
          <w:bCs/>
          <w:szCs w:val="24"/>
        </w:rPr>
      </w:pPr>
      <w:r w:rsidRPr="003E01A0">
        <w:rPr>
          <w:bCs/>
          <w:szCs w:val="24"/>
        </w:rPr>
        <w:t>- įterpiant naujus įrašus;</w:t>
      </w:r>
    </w:p>
    <w:p w14:paraId="74BC0C94" w14:textId="54F00814" w:rsidR="00DC5EEB" w:rsidRPr="003E01A0" w:rsidRDefault="00DC5EEB" w:rsidP="00EB658F">
      <w:pPr>
        <w:pStyle w:val="ListParagraph"/>
        <w:tabs>
          <w:tab w:val="left" w:pos="0"/>
        </w:tabs>
        <w:jc w:val="both"/>
        <w:rPr>
          <w:bCs/>
          <w:szCs w:val="24"/>
        </w:rPr>
      </w:pPr>
      <w:r w:rsidRPr="003E01A0">
        <w:rPr>
          <w:bCs/>
          <w:szCs w:val="24"/>
        </w:rPr>
        <w:t>- įvesti viršvalandinio darbo laiko informaciją, nurodant tiek trukmę, tiek pradžios ir pabaigos laikus).</w:t>
      </w:r>
    </w:p>
    <w:p w14:paraId="61E4B034" w14:textId="180FD6C3" w:rsidR="006112A7" w:rsidRPr="003E01A0" w:rsidRDefault="00CA5D27">
      <w:pPr>
        <w:pStyle w:val="ListParagraph"/>
        <w:numPr>
          <w:ilvl w:val="0"/>
          <w:numId w:val="46"/>
        </w:numPr>
        <w:tabs>
          <w:tab w:val="left" w:pos="0"/>
        </w:tabs>
        <w:ind w:left="0" w:firstLine="0"/>
        <w:jc w:val="both"/>
        <w:rPr>
          <w:bCs/>
          <w:szCs w:val="24"/>
        </w:rPr>
      </w:pPr>
      <w:r w:rsidRPr="003E01A0">
        <w:rPr>
          <w:bCs/>
          <w:szCs w:val="24"/>
        </w:rPr>
        <w:t>Sistemoje turi būti galimybė tikrinti, ar grafikuose planuojamas darbo laikas atitinka darbo kodekse numatytas darbo laiko normas (pvz. pamainos trukmė negali būti ilgesnė nei 12 val.,  darbo savaitės trukmė negali būti ilgesnė nei 48 val.). Jei darbuotojui suplanuotas darbo laikas neatitinka darbo kodekso normų, Sistema turi informuoti apie neatitikimus.</w:t>
      </w:r>
    </w:p>
    <w:p w14:paraId="0C0072D3" w14:textId="77777777" w:rsidR="00CA5D27" w:rsidRPr="003E01A0" w:rsidRDefault="00CA5D27">
      <w:pPr>
        <w:pStyle w:val="ListParagraph"/>
        <w:numPr>
          <w:ilvl w:val="0"/>
          <w:numId w:val="46"/>
        </w:numPr>
        <w:tabs>
          <w:tab w:val="left" w:pos="0"/>
        </w:tabs>
        <w:ind w:left="0" w:firstLine="0"/>
        <w:jc w:val="both"/>
        <w:rPr>
          <w:bCs/>
          <w:szCs w:val="24"/>
        </w:rPr>
      </w:pPr>
      <w:r w:rsidRPr="003E01A0">
        <w:rPr>
          <w:bCs/>
          <w:szCs w:val="24"/>
        </w:rPr>
        <w:lastRenderedPageBreak/>
        <w:t>Grafiko lange turi būti automatiškai tikrinamas suplanuotų darbuotojų atitikimas darbuotojų poreikiui padieniui pagal nurodytus laiko intervalus.</w:t>
      </w:r>
    </w:p>
    <w:p w14:paraId="3D853C4C" w14:textId="1A28A4B5" w:rsidR="00CA5D27" w:rsidRPr="003E01A0" w:rsidRDefault="00CA5D27">
      <w:pPr>
        <w:pStyle w:val="ListParagraph"/>
        <w:numPr>
          <w:ilvl w:val="0"/>
          <w:numId w:val="46"/>
        </w:numPr>
        <w:tabs>
          <w:tab w:val="left" w:pos="0"/>
        </w:tabs>
        <w:ind w:left="0" w:firstLine="0"/>
        <w:jc w:val="both"/>
        <w:rPr>
          <w:bCs/>
          <w:szCs w:val="24"/>
        </w:rPr>
      </w:pPr>
      <w:r w:rsidRPr="003E01A0">
        <w:rPr>
          <w:bCs/>
          <w:szCs w:val="24"/>
        </w:rPr>
        <w:t xml:space="preserve">Darbuotojų poreikio tikrinimas/skaičiavimas turi būti galimas tiek tikrinant visą darbuotojų skaičių padieniui, tiek darbuotojų skaičių konkrečiose pareigose. </w:t>
      </w:r>
      <w:r w:rsidR="00045C84" w:rsidRPr="003E01A0">
        <w:rPr>
          <w:bCs/>
          <w:szCs w:val="24"/>
        </w:rPr>
        <w:t>Pavyzdžiui</w:t>
      </w:r>
      <w:r w:rsidRPr="003E01A0">
        <w:rPr>
          <w:bCs/>
          <w:szCs w:val="24"/>
        </w:rPr>
        <w:t>, Sistema turi patik</w:t>
      </w:r>
      <w:r w:rsidR="00045C84" w:rsidRPr="003E01A0">
        <w:rPr>
          <w:bCs/>
          <w:szCs w:val="24"/>
        </w:rPr>
        <w:t>r</w:t>
      </w:r>
      <w:r w:rsidRPr="003E01A0">
        <w:rPr>
          <w:bCs/>
          <w:szCs w:val="24"/>
        </w:rPr>
        <w:t xml:space="preserve">inti, kad laiko intervaluose 6.30-19.00 val. ir  18.30-07.00 būtų suplanuotas darbo laikas keturiems </w:t>
      </w:r>
      <w:r w:rsidR="008575AB" w:rsidRPr="003E01A0">
        <w:rPr>
          <w:bCs/>
          <w:szCs w:val="24"/>
        </w:rPr>
        <w:t xml:space="preserve">objekto </w:t>
      </w:r>
      <w:r w:rsidRPr="003E01A0">
        <w:rPr>
          <w:bCs/>
          <w:szCs w:val="24"/>
        </w:rPr>
        <w:t>apsaug</w:t>
      </w:r>
      <w:r w:rsidR="008575AB" w:rsidRPr="003E01A0">
        <w:rPr>
          <w:bCs/>
          <w:szCs w:val="24"/>
        </w:rPr>
        <w:t>ą</w:t>
      </w:r>
      <w:r w:rsidRPr="003E01A0">
        <w:rPr>
          <w:bCs/>
          <w:szCs w:val="24"/>
        </w:rPr>
        <w:t xml:space="preserve"> </w:t>
      </w:r>
      <w:r w:rsidR="008575AB" w:rsidRPr="003E01A0">
        <w:rPr>
          <w:bCs/>
          <w:szCs w:val="24"/>
        </w:rPr>
        <w:t xml:space="preserve">užtikrinantiems </w:t>
      </w:r>
      <w:r w:rsidRPr="003E01A0">
        <w:rPr>
          <w:bCs/>
          <w:szCs w:val="24"/>
        </w:rPr>
        <w:t>pareigūnams ir dviem apsaugos darbuotojams. Jei suplanuotas darbuotojų skaičius yra nepakankamas ar per didelis, Sistema turi formuoti atitinkamus pranešimus.</w:t>
      </w:r>
    </w:p>
    <w:p w14:paraId="15D9445B" w14:textId="77777777" w:rsidR="003A564A" w:rsidRPr="003E01A0" w:rsidRDefault="003A564A">
      <w:pPr>
        <w:pStyle w:val="ListParagraph"/>
        <w:numPr>
          <w:ilvl w:val="0"/>
          <w:numId w:val="46"/>
        </w:numPr>
        <w:tabs>
          <w:tab w:val="left" w:pos="0"/>
        </w:tabs>
        <w:ind w:left="0" w:firstLine="0"/>
        <w:jc w:val="both"/>
        <w:rPr>
          <w:bCs/>
          <w:szCs w:val="24"/>
        </w:rPr>
      </w:pPr>
      <w:r w:rsidRPr="003E01A0">
        <w:rPr>
          <w:bCs/>
          <w:szCs w:val="24"/>
        </w:rPr>
        <w:t xml:space="preserve">Sistemoje grafikai turi  turėti tokias būsenas: </w:t>
      </w:r>
    </w:p>
    <w:p w14:paraId="4B2008D0" w14:textId="77777777" w:rsidR="003A564A" w:rsidRPr="003E01A0" w:rsidRDefault="003A564A" w:rsidP="00EB658F">
      <w:pPr>
        <w:pStyle w:val="ListParagraph"/>
        <w:tabs>
          <w:tab w:val="left" w:pos="0"/>
        </w:tabs>
        <w:jc w:val="both"/>
        <w:rPr>
          <w:bCs/>
          <w:szCs w:val="24"/>
        </w:rPr>
      </w:pPr>
      <w:r w:rsidRPr="003E01A0">
        <w:rPr>
          <w:bCs/>
          <w:szCs w:val="24"/>
        </w:rPr>
        <w:t>- "Ruošiamas" - naudojama tada, kai grafikas yra rengiamas;</w:t>
      </w:r>
    </w:p>
    <w:p w14:paraId="26FEDE6B" w14:textId="77777777" w:rsidR="003A564A" w:rsidRPr="003E01A0" w:rsidRDefault="003A564A" w:rsidP="00EB658F">
      <w:pPr>
        <w:pStyle w:val="ListParagraph"/>
        <w:tabs>
          <w:tab w:val="left" w:pos="0"/>
        </w:tabs>
        <w:jc w:val="both"/>
        <w:rPr>
          <w:bCs/>
          <w:szCs w:val="24"/>
        </w:rPr>
      </w:pPr>
      <w:r w:rsidRPr="003E01A0">
        <w:rPr>
          <w:bCs/>
          <w:szCs w:val="24"/>
        </w:rPr>
        <w:t>- "Paruoštas" - parenkama, kai grafikas yra parengtas, tačiau dar nepatvirtintas atsakingo asmens;</w:t>
      </w:r>
    </w:p>
    <w:p w14:paraId="460F3093" w14:textId="1AA773F5" w:rsidR="00CA5D27" w:rsidRPr="003E01A0" w:rsidRDefault="003A564A" w:rsidP="00EB658F">
      <w:pPr>
        <w:pStyle w:val="ListParagraph"/>
        <w:tabs>
          <w:tab w:val="left" w:pos="0"/>
        </w:tabs>
        <w:jc w:val="both"/>
        <w:rPr>
          <w:bCs/>
          <w:szCs w:val="24"/>
        </w:rPr>
      </w:pPr>
      <w:r w:rsidRPr="003E01A0">
        <w:rPr>
          <w:bCs/>
          <w:szCs w:val="24"/>
        </w:rPr>
        <w:t>- "Patvirtintas" - uždedama tada, kai grafikas yra pilnai parengtas, patikrintas ir patvirtintas už grafiką atsakingo asmens.</w:t>
      </w:r>
    </w:p>
    <w:p w14:paraId="7F19F425" w14:textId="44ED6CB4" w:rsidR="00D94F7C" w:rsidRPr="003E01A0" w:rsidRDefault="003A564A">
      <w:pPr>
        <w:pStyle w:val="ListParagraph"/>
        <w:numPr>
          <w:ilvl w:val="0"/>
          <w:numId w:val="46"/>
        </w:numPr>
        <w:tabs>
          <w:tab w:val="left" w:pos="0"/>
        </w:tabs>
        <w:ind w:left="0" w:firstLine="0"/>
        <w:jc w:val="both"/>
        <w:rPr>
          <w:bCs/>
          <w:szCs w:val="24"/>
        </w:rPr>
      </w:pPr>
      <w:r w:rsidRPr="003E01A0">
        <w:rPr>
          <w:bCs/>
          <w:szCs w:val="24"/>
        </w:rPr>
        <w:t>Turi būti galimybė patvirtintą darbo laiko grafiką  atsispausdinti. Spausdinyje turi būti pateikiami pasirinkto grafiko darbuotojų suplanuoti darbo laikai, neatvykimai, taip pat nurodomi pertraukų laikai, grafiką parengęs ir grafiką patvirtinęs asmenys.</w:t>
      </w:r>
    </w:p>
    <w:p w14:paraId="0BE40CF2" w14:textId="4B72E2CA" w:rsidR="003A564A" w:rsidRPr="003E01A0" w:rsidRDefault="003A564A">
      <w:pPr>
        <w:pStyle w:val="ListParagraph"/>
        <w:numPr>
          <w:ilvl w:val="0"/>
          <w:numId w:val="46"/>
        </w:numPr>
        <w:tabs>
          <w:tab w:val="left" w:pos="0"/>
        </w:tabs>
        <w:ind w:left="0" w:firstLine="0"/>
        <w:jc w:val="both"/>
        <w:rPr>
          <w:bCs/>
          <w:szCs w:val="24"/>
        </w:rPr>
      </w:pPr>
      <w:r w:rsidRPr="003E01A0">
        <w:rPr>
          <w:bCs/>
          <w:szCs w:val="24"/>
        </w:rPr>
        <w:t>Jei po grafiko patvirtinimo turi būti keičiamas grafikas (pavyzdžiui, darbuotojo ligos atveju) Sistema turi patikrinti kokie darbuotojai (tokių pačių pareigų, kvalifikacijos) neturi suplanuoto darbo laiko susirgusio darbuotojo ligos metu ir pasiūlyti vartotojui tuos darbuotojus. Vartotojas turi galėti peržiūrėti pasiūlytą darbuotojų sąrašą ir kažkuriam iš jų perplanuoti darbo laiką.</w:t>
      </w:r>
    </w:p>
    <w:p w14:paraId="2EE57116" w14:textId="0C45FA4E" w:rsidR="003A564A" w:rsidRPr="003E01A0" w:rsidRDefault="006C355E">
      <w:pPr>
        <w:pStyle w:val="ListParagraph"/>
        <w:numPr>
          <w:ilvl w:val="0"/>
          <w:numId w:val="46"/>
        </w:numPr>
        <w:tabs>
          <w:tab w:val="left" w:pos="0"/>
        </w:tabs>
        <w:ind w:left="0" w:firstLine="0"/>
        <w:jc w:val="both"/>
        <w:rPr>
          <w:bCs/>
          <w:szCs w:val="24"/>
        </w:rPr>
      </w:pPr>
      <w:r w:rsidRPr="003E01A0">
        <w:rPr>
          <w:bCs/>
          <w:szCs w:val="24"/>
        </w:rPr>
        <w:t>Koreguojant darbo grafikus, turi būti galimybė pastabų lauke nurodyti darbo grafiko keitimo priežastį.</w:t>
      </w:r>
    </w:p>
    <w:p w14:paraId="0EFEF232" w14:textId="1D80B534" w:rsidR="006C355E" w:rsidRPr="003E01A0" w:rsidRDefault="006C355E">
      <w:pPr>
        <w:pStyle w:val="ListParagraph"/>
        <w:numPr>
          <w:ilvl w:val="0"/>
          <w:numId w:val="46"/>
        </w:numPr>
        <w:tabs>
          <w:tab w:val="left" w:pos="0"/>
        </w:tabs>
        <w:ind w:left="0" w:firstLine="0"/>
        <w:jc w:val="both"/>
        <w:rPr>
          <w:bCs/>
          <w:szCs w:val="24"/>
        </w:rPr>
      </w:pPr>
      <w:r w:rsidRPr="003E01A0">
        <w:rPr>
          <w:bCs/>
          <w:szCs w:val="24"/>
        </w:rPr>
        <w:t>Savitarnos portale darbuotojui, kuriam yra keičiamas suplanuotas darbo grafikas, Sistema turi automatiškai sugeneruoti informaciją apie grafiko pasikeitimus ir darbuotojas turi galėti patvirtinti grafiko keitimą arba jį atmesti. Grafike taip pat turi būti matoma informacija ar darbuotojas patvirtino darbo grafiko pakeitimą.</w:t>
      </w:r>
    </w:p>
    <w:p w14:paraId="6D224F75" w14:textId="40E32A96" w:rsidR="00C63589" w:rsidRPr="003E01A0" w:rsidRDefault="00C63589">
      <w:pPr>
        <w:pStyle w:val="ListParagraph"/>
        <w:numPr>
          <w:ilvl w:val="0"/>
          <w:numId w:val="46"/>
        </w:numPr>
        <w:tabs>
          <w:tab w:val="left" w:pos="0"/>
        </w:tabs>
        <w:ind w:left="0" w:firstLine="0"/>
        <w:jc w:val="both"/>
        <w:rPr>
          <w:bCs/>
          <w:szCs w:val="24"/>
        </w:rPr>
      </w:pPr>
      <w:r w:rsidRPr="003E01A0">
        <w:rPr>
          <w:bCs/>
          <w:szCs w:val="24"/>
        </w:rPr>
        <w:t>Sistemoje turi būti generuojami kiekvieno mėnesio darbo laiko tabeliai. Pradinis faktinio laiko tabelis turi būti sugeneruojamas iš sudarytų grafikų įrašų. Tabelyje faktinis darbo laikas turi būti atvaizduojamas sutartiniais darbo laiko žymėjimais ir valandomis (DD, DN, DP, A, K, L ir t. t.).</w:t>
      </w:r>
    </w:p>
    <w:p w14:paraId="036DB8E3" w14:textId="2F2FF565" w:rsidR="00C63589" w:rsidRPr="003E01A0" w:rsidRDefault="00C63589">
      <w:pPr>
        <w:pStyle w:val="ListParagraph"/>
        <w:numPr>
          <w:ilvl w:val="0"/>
          <w:numId w:val="46"/>
        </w:numPr>
        <w:tabs>
          <w:tab w:val="left" w:pos="0"/>
        </w:tabs>
        <w:ind w:left="0" w:firstLine="0"/>
        <w:jc w:val="both"/>
        <w:rPr>
          <w:bCs/>
          <w:szCs w:val="24"/>
        </w:rPr>
      </w:pPr>
      <w:r w:rsidRPr="003E01A0">
        <w:rPr>
          <w:bCs/>
          <w:szCs w:val="24"/>
        </w:rPr>
        <w:t xml:space="preserve">Sugeneruotus darbuotojų tabelius, esant poreikiui, turi būti  galima koreguoti, ištrinant ar pakeičiant dienos įrašą, koreguojant valandas, įvedant viršvalandinį darbą, darbą poilsio dieną ir pan.  </w:t>
      </w:r>
    </w:p>
    <w:p w14:paraId="3128986E" w14:textId="0B74FD2F" w:rsidR="00C63589" w:rsidRPr="003E01A0" w:rsidRDefault="00C63589">
      <w:pPr>
        <w:pStyle w:val="ListParagraph"/>
        <w:numPr>
          <w:ilvl w:val="0"/>
          <w:numId w:val="46"/>
        </w:numPr>
        <w:tabs>
          <w:tab w:val="left" w:pos="0"/>
        </w:tabs>
        <w:ind w:left="0" w:firstLine="0"/>
        <w:jc w:val="both"/>
        <w:rPr>
          <w:bCs/>
          <w:szCs w:val="24"/>
        </w:rPr>
      </w:pPr>
      <w:r w:rsidRPr="003E01A0">
        <w:rPr>
          <w:bCs/>
          <w:szCs w:val="24"/>
        </w:rPr>
        <w:lastRenderedPageBreak/>
        <w:t>Parengti tabelio įrašai turi būti tvirtinami. Turi būti galimybė tvirtinti kiekvienos dienos tabelio įrašus arba viso mėnesio tabelio įrašus pasirinktinai. Patvirtinus viso mėnesio tabelį, tabelio būsena turi pasikeisti į "Patvirtintas".</w:t>
      </w:r>
    </w:p>
    <w:p w14:paraId="56427B70" w14:textId="066817CA" w:rsidR="003043C8" w:rsidRPr="003E01A0" w:rsidRDefault="003043C8">
      <w:pPr>
        <w:pStyle w:val="ListParagraph"/>
        <w:numPr>
          <w:ilvl w:val="0"/>
          <w:numId w:val="46"/>
        </w:numPr>
        <w:tabs>
          <w:tab w:val="left" w:pos="0"/>
        </w:tabs>
        <w:ind w:left="0" w:firstLine="0"/>
        <w:jc w:val="both"/>
        <w:rPr>
          <w:bCs/>
          <w:szCs w:val="24"/>
        </w:rPr>
      </w:pPr>
      <w:r w:rsidRPr="003E01A0">
        <w:rPr>
          <w:bCs/>
          <w:szCs w:val="24"/>
        </w:rPr>
        <w:t>Parengtą tabelį turi būti galimybė atsispausdinti. Spausdinimui naudojamas tas pats DLAŽ šablonas, kuris yra naudojamas ir pagrindiniame Sistemos darbo užmokesčio modulyje.</w:t>
      </w:r>
    </w:p>
    <w:p w14:paraId="1C43DEE1" w14:textId="78400F34" w:rsidR="003043C8" w:rsidRPr="003E01A0" w:rsidRDefault="003043C8">
      <w:pPr>
        <w:pStyle w:val="ListParagraph"/>
        <w:numPr>
          <w:ilvl w:val="0"/>
          <w:numId w:val="46"/>
        </w:numPr>
        <w:tabs>
          <w:tab w:val="left" w:pos="0"/>
        </w:tabs>
        <w:ind w:left="0" w:firstLine="0"/>
        <w:jc w:val="both"/>
        <w:rPr>
          <w:bCs/>
          <w:szCs w:val="24"/>
        </w:rPr>
      </w:pPr>
      <w:r w:rsidRPr="003E01A0">
        <w:rPr>
          <w:bCs/>
          <w:szCs w:val="24"/>
        </w:rPr>
        <w:t>Sistemoje turi būti planuoti darbo laiką bei fiksuoti faktinį darbo laiką pasirenkant objektus, kuriuose darbuotojai dirbo.</w:t>
      </w:r>
    </w:p>
    <w:p w14:paraId="368D1DED" w14:textId="77777777" w:rsidR="003043C8" w:rsidRPr="003E01A0" w:rsidRDefault="003043C8">
      <w:pPr>
        <w:pStyle w:val="ListParagraph"/>
        <w:numPr>
          <w:ilvl w:val="0"/>
          <w:numId w:val="46"/>
        </w:numPr>
        <w:tabs>
          <w:tab w:val="left" w:pos="0"/>
        </w:tabs>
        <w:ind w:left="0" w:firstLine="0"/>
        <w:jc w:val="both"/>
        <w:rPr>
          <w:bCs/>
          <w:szCs w:val="24"/>
        </w:rPr>
      </w:pPr>
      <w:r w:rsidRPr="003E01A0">
        <w:rPr>
          <w:bCs/>
          <w:szCs w:val="24"/>
        </w:rPr>
        <w:t>Prie kiekvieno darbuotojo grafiko ir tabelio turi būti galima matyti tokius duomenis:</w:t>
      </w:r>
    </w:p>
    <w:p w14:paraId="5EC1EB5B" w14:textId="77777777" w:rsidR="003043C8" w:rsidRPr="003E01A0" w:rsidRDefault="003043C8" w:rsidP="00EB658F">
      <w:pPr>
        <w:pStyle w:val="ListParagraph"/>
        <w:tabs>
          <w:tab w:val="left" w:pos="0"/>
        </w:tabs>
        <w:jc w:val="both"/>
        <w:rPr>
          <w:bCs/>
          <w:szCs w:val="24"/>
        </w:rPr>
      </w:pPr>
      <w:r w:rsidRPr="003E01A0">
        <w:rPr>
          <w:bCs/>
          <w:szCs w:val="24"/>
        </w:rPr>
        <w:t>- nustatytas darbo laiko normas pilno mėnesio ir nustatytas darbo laiko normas eliminavus neatvykimus;</w:t>
      </w:r>
    </w:p>
    <w:p w14:paraId="506EEF3A" w14:textId="77777777" w:rsidR="003043C8" w:rsidRPr="003E01A0" w:rsidRDefault="003043C8" w:rsidP="00EB658F">
      <w:pPr>
        <w:pStyle w:val="ListParagraph"/>
        <w:tabs>
          <w:tab w:val="left" w:pos="0"/>
        </w:tabs>
        <w:jc w:val="both"/>
        <w:rPr>
          <w:bCs/>
          <w:szCs w:val="24"/>
        </w:rPr>
      </w:pPr>
      <w:r w:rsidRPr="003E01A0">
        <w:rPr>
          <w:bCs/>
          <w:szCs w:val="24"/>
        </w:rPr>
        <w:t>- susumuotas planuotas ir susumuotas faktines mėnesio darbo valandas;</w:t>
      </w:r>
    </w:p>
    <w:p w14:paraId="4ADC76DC" w14:textId="77777777" w:rsidR="003043C8" w:rsidRPr="003E01A0" w:rsidRDefault="003043C8" w:rsidP="00EB658F">
      <w:pPr>
        <w:pStyle w:val="ListParagraph"/>
        <w:tabs>
          <w:tab w:val="left" w:pos="0"/>
        </w:tabs>
        <w:jc w:val="both"/>
        <w:rPr>
          <w:bCs/>
          <w:szCs w:val="24"/>
        </w:rPr>
      </w:pPr>
      <w:r w:rsidRPr="003E01A0">
        <w:rPr>
          <w:bCs/>
          <w:szCs w:val="24"/>
        </w:rPr>
        <w:t>- apskaičiuotus einamojo mėnesio suminius viršvalandžius;</w:t>
      </w:r>
    </w:p>
    <w:p w14:paraId="2A87F287" w14:textId="3878003B" w:rsidR="003043C8" w:rsidRPr="003E01A0" w:rsidRDefault="003043C8" w:rsidP="00EB658F">
      <w:pPr>
        <w:pStyle w:val="ListParagraph"/>
        <w:tabs>
          <w:tab w:val="left" w:pos="0"/>
        </w:tabs>
        <w:jc w:val="both"/>
        <w:rPr>
          <w:bCs/>
          <w:szCs w:val="24"/>
        </w:rPr>
      </w:pPr>
      <w:r w:rsidRPr="003E01A0">
        <w:rPr>
          <w:bCs/>
          <w:szCs w:val="24"/>
        </w:rPr>
        <w:t>- apskaičiuotus viso suminio laikotarpio suminius viršvalandžius.</w:t>
      </w:r>
    </w:p>
    <w:p w14:paraId="36E5D0FC" w14:textId="425BBC82" w:rsidR="003043C8" w:rsidRPr="003E01A0" w:rsidRDefault="003043C8">
      <w:pPr>
        <w:pStyle w:val="ListParagraph"/>
        <w:numPr>
          <w:ilvl w:val="0"/>
          <w:numId w:val="46"/>
        </w:numPr>
        <w:tabs>
          <w:tab w:val="left" w:pos="0"/>
        </w:tabs>
        <w:ind w:left="0" w:firstLine="0"/>
        <w:jc w:val="both"/>
        <w:rPr>
          <w:bCs/>
          <w:szCs w:val="24"/>
        </w:rPr>
      </w:pPr>
      <w:r w:rsidRPr="003E01A0">
        <w:rPr>
          <w:bCs/>
          <w:szCs w:val="24"/>
        </w:rPr>
        <w:t>Sistemoje turi būti galima sudaryti metinius atostogų planus. Planuojant atostogas, turi būti matomas pradinis atostogų likutis metų (ar pasirinkto planuojamo laikotarpio) pradžiai ir pabaigai. Taip pat turi būti pažymimi darbuotojai, kurie dar nėra atostogavę nepertraukiamai 10 atostogų dienų. Patvirtinus atostogų planą, atostogų įrašai iš atostogų plano turi būti perkeliami darbo laiko tabelius.</w:t>
      </w:r>
    </w:p>
    <w:p w14:paraId="351E38D7" w14:textId="22245D43" w:rsidR="0000418B" w:rsidRPr="003E01A0" w:rsidRDefault="0000418B">
      <w:pPr>
        <w:pStyle w:val="ListParagraph"/>
        <w:numPr>
          <w:ilvl w:val="0"/>
          <w:numId w:val="46"/>
        </w:numPr>
        <w:tabs>
          <w:tab w:val="left" w:pos="0"/>
        </w:tabs>
        <w:ind w:left="0" w:firstLine="0"/>
        <w:jc w:val="both"/>
        <w:rPr>
          <w:bCs/>
          <w:szCs w:val="24"/>
        </w:rPr>
      </w:pPr>
      <w:r w:rsidRPr="003E01A0">
        <w:rPr>
          <w:bCs/>
          <w:szCs w:val="24"/>
        </w:rPr>
        <w:t xml:space="preserve">Sistemoje turi būti galima suformuoti ataskaitą, kurioje būtų pateikiami darbuotojų sąrašai pasirinktam periodui kurie tuo metu sirgo, atostogavo ar </w:t>
      </w:r>
      <w:r w:rsidR="002719EB" w:rsidRPr="003E01A0">
        <w:rPr>
          <w:bCs/>
          <w:szCs w:val="24"/>
        </w:rPr>
        <w:t xml:space="preserve">neatvyko </w:t>
      </w:r>
      <w:r w:rsidRPr="003E01A0">
        <w:rPr>
          <w:bCs/>
          <w:szCs w:val="24"/>
        </w:rPr>
        <w:t>į darbą</w:t>
      </w:r>
      <w:r w:rsidR="002719EB" w:rsidRPr="003E01A0">
        <w:rPr>
          <w:bCs/>
          <w:szCs w:val="24"/>
        </w:rPr>
        <w:t xml:space="preserve"> dėl kitų priežasčių</w:t>
      </w:r>
      <w:r w:rsidRPr="003E01A0">
        <w:rPr>
          <w:bCs/>
          <w:szCs w:val="24"/>
        </w:rPr>
        <w:t>.</w:t>
      </w:r>
    </w:p>
    <w:p w14:paraId="03D32ACB" w14:textId="6FCF29BA" w:rsidR="0000418B" w:rsidRPr="003E01A0" w:rsidRDefault="0000418B">
      <w:pPr>
        <w:pStyle w:val="ListParagraph"/>
        <w:numPr>
          <w:ilvl w:val="0"/>
          <w:numId w:val="46"/>
        </w:numPr>
        <w:tabs>
          <w:tab w:val="left" w:pos="0"/>
        </w:tabs>
        <w:ind w:left="0" w:firstLine="0"/>
        <w:jc w:val="both"/>
        <w:rPr>
          <w:bCs/>
          <w:szCs w:val="24"/>
        </w:rPr>
      </w:pPr>
      <w:r w:rsidRPr="003E01A0">
        <w:rPr>
          <w:bCs/>
          <w:szCs w:val="24"/>
        </w:rPr>
        <w:t>Sistemoje turi būti ataskaita, kurioje pateikiama detaliai parodoma, kaip darbuotojams buvo paskaičiuoti suminiai viršvalandžiai. Ataskaitoje turi būti atvaizduojami darbuotojų sumininkų faktinio darbo laiko bei darbo laiko normos skirtumai.  Ataskaita bus naudojama pasitikrinti, kurie darbuotojai nurodytame laikotarpyje nėra išdirbę suplanuotų valandų arba kurie yra išdirbę daugiau valandų nei planuota (susidaro viršvalandžiai). Ataskaita turi būti generuojama MS Excel formatu.</w:t>
      </w:r>
    </w:p>
    <w:p w14:paraId="725CDF50" w14:textId="08F1E066" w:rsidR="0000418B" w:rsidRPr="003E01A0" w:rsidRDefault="0000418B">
      <w:pPr>
        <w:pStyle w:val="ListParagraph"/>
        <w:numPr>
          <w:ilvl w:val="0"/>
          <w:numId w:val="46"/>
        </w:numPr>
        <w:tabs>
          <w:tab w:val="left" w:pos="0"/>
        </w:tabs>
        <w:ind w:left="0" w:firstLine="0"/>
        <w:jc w:val="both"/>
        <w:rPr>
          <w:bCs/>
          <w:szCs w:val="24"/>
        </w:rPr>
      </w:pPr>
      <w:r w:rsidRPr="003E01A0">
        <w:rPr>
          <w:bCs/>
          <w:szCs w:val="24"/>
        </w:rPr>
        <w:t xml:space="preserve">Sistemoje turi būti galima sugeneruoti darbo laiko apskaitos žiniaraščius darbuotojui, pasirinktam padaliniui ar visai </w:t>
      </w:r>
      <w:r w:rsidR="009F3FCC" w:rsidRPr="003E01A0">
        <w:rPr>
          <w:bCs/>
          <w:szCs w:val="24"/>
        </w:rPr>
        <w:t xml:space="preserve">įstaigai </w:t>
      </w:r>
      <w:r w:rsidRPr="003E01A0">
        <w:rPr>
          <w:bCs/>
          <w:szCs w:val="24"/>
        </w:rPr>
        <w:t>pagal teisės aktuose rekomenduojamą formą.</w:t>
      </w:r>
    </w:p>
    <w:p w14:paraId="52F1EBDC" w14:textId="28C8E58E" w:rsidR="008147E6" w:rsidRPr="003E01A0" w:rsidRDefault="008147E6">
      <w:pPr>
        <w:pStyle w:val="ListParagraph"/>
        <w:numPr>
          <w:ilvl w:val="0"/>
          <w:numId w:val="46"/>
        </w:numPr>
        <w:tabs>
          <w:tab w:val="left" w:pos="0"/>
        </w:tabs>
        <w:ind w:left="0" w:firstLine="0"/>
        <w:jc w:val="both"/>
        <w:rPr>
          <w:bCs/>
          <w:szCs w:val="24"/>
        </w:rPr>
      </w:pPr>
      <w:r w:rsidRPr="003E01A0">
        <w:rPr>
          <w:bCs/>
          <w:szCs w:val="24"/>
        </w:rPr>
        <w:t>Sistemoje turi būti galimybė formuoti analitinę ataskaitą apie pareigūnų veiklą, vartotojui pasirenkant kokia informacija turi būti traukiama į ataskaitą (t.</w:t>
      </w:r>
      <w:r w:rsidR="00311ABE" w:rsidRPr="003E01A0">
        <w:rPr>
          <w:bCs/>
          <w:szCs w:val="24"/>
        </w:rPr>
        <w:t xml:space="preserve"> </w:t>
      </w:r>
      <w:r w:rsidRPr="003E01A0">
        <w:rPr>
          <w:bCs/>
          <w:szCs w:val="24"/>
        </w:rPr>
        <w:t xml:space="preserve">y. turi būti galimybė generuoti ataskaitas su skirtinga informacija pagal poreikį). </w:t>
      </w:r>
    </w:p>
    <w:p w14:paraId="03DD2A5F" w14:textId="6E6FD64C" w:rsidR="00A16A8F" w:rsidRPr="003E01A0" w:rsidRDefault="008147E6">
      <w:pPr>
        <w:pStyle w:val="ListParagraph"/>
        <w:numPr>
          <w:ilvl w:val="0"/>
          <w:numId w:val="46"/>
        </w:numPr>
        <w:tabs>
          <w:tab w:val="left" w:pos="0"/>
        </w:tabs>
        <w:ind w:left="0" w:firstLine="0"/>
        <w:jc w:val="both"/>
        <w:rPr>
          <w:bCs/>
          <w:szCs w:val="24"/>
        </w:rPr>
      </w:pPr>
      <w:r w:rsidRPr="003E01A0">
        <w:rPr>
          <w:bCs/>
          <w:szCs w:val="24"/>
        </w:rPr>
        <w:t xml:space="preserve">Turi būti galimybė analitinėje ataskaitoje matyti tokią informaciją: kiek kartų (valandų) pareigūnas vykdė tarnybą konkrečiame objekte per nustatytą laikotarpį (mėnesį, ketvirtį, metus); kiek pareigūnų užtikrino objekto apsaugą per nustatytą laikotarpį, kiek viršvalandžių buvo išdirbta kiekvieno pareigūno ir bendrai padalinyje per nustatytą laikotarpį, kiek pareigūnų </w:t>
      </w:r>
      <w:r w:rsidRPr="003E01A0">
        <w:rPr>
          <w:bCs/>
          <w:szCs w:val="24"/>
        </w:rPr>
        <w:lastRenderedPageBreak/>
        <w:t>buvo pasitelkta iš kitų padalinių užtikrinti tarnybą, kiek valandų dirbta poilsio ir švenčių dienomis</w:t>
      </w:r>
      <w:r w:rsidR="00F34091" w:rsidRPr="003E01A0">
        <w:rPr>
          <w:bCs/>
          <w:szCs w:val="24"/>
        </w:rPr>
        <w:t>, kiek pareigūnų buvo pasitelkta kitų institucijų, kiek pareigūnų vykdė konvojų (teisminį, planinį, neplaninį, ypatingąjį, sutiktinį), kiek kartų specialiųjų užduočių grupė (SUG) vykdė su Kaliningrado tranzitu susijusių prevencinių priemonių ir reagavo į su tuo susijusius incidentus</w:t>
      </w:r>
      <w:r w:rsidRPr="003E01A0">
        <w:rPr>
          <w:bCs/>
          <w:szCs w:val="24"/>
        </w:rPr>
        <w:t>.</w:t>
      </w:r>
    </w:p>
    <w:p w14:paraId="213B3FB3" w14:textId="12B41D82" w:rsidR="00C239C5" w:rsidRPr="00496E11" w:rsidRDefault="00C239C5" w:rsidP="00EB658F">
      <w:pPr>
        <w:tabs>
          <w:tab w:val="left" w:pos="0"/>
        </w:tabs>
        <w:jc w:val="both"/>
        <w:rPr>
          <w:rFonts w:ascii="Times New Roman" w:hAnsi="Times New Roman" w:cs="Times New Roman"/>
          <w:b/>
          <w:color w:val="auto"/>
          <w:sz w:val="24"/>
          <w:szCs w:val="24"/>
          <w:lang w:val="lt-LT"/>
        </w:rPr>
      </w:pPr>
      <w:r w:rsidRPr="00496E11">
        <w:rPr>
          <w:rFonts w:ascii="Times New Roman" w:hAnsi="Times New Roman" w:cs="Times New Roman"/>
          <w:b/>
          <w:color w:val="auto"/>
          <w:sz w:val="24"/>
          <w:szCs w:val="24"/>
          <w:lang w:val="lt-LT"/>
        </w:rPr>
        <w:t>Darbo užmokesčio apskaita</w:t>
      </w:r>
    </w:p>
    <w:p w14:paraId="5AA3072A" w14:textId="5DCD44EF" w:rsidR="00A16A8F" w:rsidRPr="003E01A0" w:rsidRDefault="00A16A8F">
      <w:pPr>
        <w:pStyle w:val="ListParagraph"/>
        <w:numPr>
          <w:ilvl w:val="0"/>
          <w:numId w:val="48"/>
        </w:numPr>
        <w:tabs>
          <w:tab w:val="left" w:pos="0"/>
        </w:tabs>
        <w:ind w:left="0" w:firstLine="0"/>
        <w:jc w:val="both"/>
        <w:rPr>
          <w:bCs/>
          <w:szCs w:val="24"/>
        </w:rPr>
      </w:pPr>
      <w:r w:rsidRPr="003E01A0">
        <w:rPr>
          <w:bCs/>
          <w:szCs w:val="24"/>
        </w:rPr>
        <w:t xml:space="preserve"> Sistemoje turi būti galimybė nurodyti bazinį algos dydį bei algos dydžio koeficientus, nurodant jų galiojimo datas. Darbuotojų nustatyto pareiginio atlyginimo suma turi būti apskaičiuojama padauginus bazinį algos dydį iš darbuotojui priskirto koeficiento.</w:t>
      </w:r>
    </w:p>
    <w:p w14:paraId="2FBF84F2" w14:textId="2E48332E" w:rsidR="00F86A48" w:rsidRPr="003E01A0" w:rsidRDefault="00A16A8F">
      <w:pPr>
        <w:pStyle w:val="ListParagraph"/>
        <w:numPr>
          <w:ilvl w:val="0"/>
          <w:numId w:val="48"/>
        </w:numPr>
        <w:tabs>
          <w:tab w:val="left" w:pos="0"/>
        </w:tabs>
        <w:ind w:left="0" w:firstLine="0"/>
        <w:jc w:val="both"/>
        <w:rPr>
          <w:bCs/>
          <w:szCs w:val="24"/>
        </w:rPr>
      </w:pPr>
      <w:r w:rsidRPr="003E01A0">
        <w:rPr>
          <w:bCs/>
          <w:szCs w:val="24"/>
        </w:rPr>
        <w:t>Sistemoje turi būti galimybė pasirinkti, ar atlyginimas darbuotojui skaičiuojamas dienomis, ar valandomis. Darbuotojams, dirbantiems pagal darbo sutartis, ir karjeros valstybės tarnautojams pareiginiai atlyginimai turi būti skaičiuojami dienų tikslumu, o pareigūnams - valandų tikslumu.</w:t>
      </w:r>
    </w:p>
    <w:p w14:paraId="1AAA572C" w14:textId="77777777" w:rsidR="00A27D8E" w:rsidRPr="003E01A0" w:rsidRDefault="00A27D8E">
      <w:pPr>
        <w:pStyle w:val="ListParagraph"/>
        <w:numPr>
          <w:ilvl w:val="0"/>
          <w:numId w:val="48"/>
        </w:numPr>
        <w:tabs>
          <w:tab w:val="left" w:pos="0"/>
        </w:tabs>
        <w:ind w:left="0" w:firstLine="0"/>
        <w:jc w:val="both"/>
        <w:rPr>
          <w:bCs/>
          <w:szCs w:val="24"/>
        </w:rPr>
      </w:pPr>
      <w:r w:rsidRPr="003E01A0">
        <w:rPr>
          <w:bCs/>
          <w:szCs w:val="24"/>
        </w:rPr>
        <w:t xml:space="preserve">Darbuotojams, kurių statusas "DDS" (darbuotojas, dirbantis pagal darbo sutartį), Sistema turi paskaičiuoti  darbo užmokestį, kuris sudarytas iš: </w:t>
      </w:r>
    </w:p>
    <w:p w14:paraId="13DEF8E5" w14:textId="3F5E64C6" w:rsidR="00A27D8E" w:rsidRPr="003E01A0" w:rsidRDefault="00A27D8E" w:rsidP="00EB658F">
      <w:pPr>
        <w:pStyle w:val="ListParagraph"/>
        <w:tabs>
          <w:tab w:val="left" w:pos="0"/>
        </w:tabs>
        <w:jc w:val="both"/>
        <w:rPr>
          <w:bCs/>
          <w:szCs w:val="24"/>
        </w:rPr>
      </w:pPr>
      <w:r w:rsidRPr="003E01A0">
        <w:rPr>
          <w:bCs/>
          <w:szCs w:val="24"/>
        </w:rPr>
        <w:t>-pagrindinės algos, apskaičiuojamo pagal bazinį algos dydį ir darbuotojui nustatytą algos dydžio koeficientą (koeficientas dauginamas iš nustatyto bazinio dydžio įvertinant dirbtą laiką);</w:t>
      </w:r>
    </w:p>
    <w:p w14:paraId="168BD59D" w14:textId="5E401F66" w:rsidR="00322AC4" w:rsidRPr="003E01A0" w:rsidRDefault="00322AC4" w:rsidP="00EB658F">
      <w:pPr>
        <w:pStyle w:val="ListParagraph"/>
        <w:tabs>
          <w:tab w:val="left" w:pos="0"/>
        </w:tabs>
        <w:jc w:val="both"/>
        <w:rPr>
          <w:bCs/>
          <w:szCs w:val="24"/>
        </w:rPr>
      </w:pPr>
      <w:r w:rsidRPr="003E01A0">
        <w:rPr>
          <w:bCs/>
          <w:szCs w:val="24"/>
        </w:rPr>
        <w:t>-priedo už papildomą darbo krūvį (procentas nuo pagrindinio atlyginimo įvertinant dirbtą laiką)</w:t>
      </w:r>
    </w:p>
    <w:p w14:paraId="6BFF2EB9" w14:textId="77777777" w:rsidR="00A27D8E" w:rsidRPr="003E01A0" w:rsidRDefault="00A27D8E" w:rsidP="00EB658F">
      <w:pPr>
        <w:pStyle w:val="ListParagraph"/>
        <w:tabs>
          <w:tab w:val="left" w:pos="0"/>
        </w:tabs>
        <w:jc w:val="both"/>
        <w:rPr>
          <w:bCs/>
          <w:szCs w:val="24"/>
        </w:rPr>
      </w:pPr>
      <w:r w:rsidRPr="003E01A0">
        <w:rPr>
          <w:bCs/>
          <w:szCs w:val="24"/>
        </w:rPr>
        <w:t>-priemokų  už pavadavimus;</w:t>
      </w:r>
    </w:p>
    <w:p w14:paraId="55212355" w14:textId="37B05EA0" w:rsidR="00A27D8E" w:rsidRPr="003E01A0" w:rsidRDefault="00A27D8E" w:rsidP="00EB658F">
      <w:pPr>
        <w:pStyle w:val="ListParagraph"/>
        <w:tabs>
          <w:tab w:val="left" w:pos="0"/>
        </w:tabs>
        <w:jc w:val="both"/>
        <w:rPr>
          <w:bCs/>
          <w:szCs w:val="24"/>
        </w:rPr>
      </w:pPr>
      <w:r w:rsidRPr="003E01A0">
        <w:rPr>
          <w:bCs/>
          <w:szCs w:val="24"/>
        </w:rPr>
        <w:t>-kitų priskaitymų (atostoginiai, ligos pašalpa už dvi pirmas dienas, vienkartinės išmokos, kt.).</w:t>
      </w:r>
    </w:p>
    <w:p w14:paraId="7B586D1E" w14:textId="77777777" w:rsidR="00A27D8E" w:rsidRPr="003E01A0" w:rsidRDefault="00A27D8E">
      <w:pPr>
        <w:pStyle w:val="ListParagraph"/>
        <w:numPr>
          <w:ilvl w:val="0"/>
          <w:numId w:val="48"/>
        </w:numPr>
        <w:tabs>
          <w:tab w:val="left" w:pos="0"/>
        </w:tabs>
        <w:ind w:left="0" w:firstLine="0"/>
        <w:jc w:val="both"/>
        <w:rPr>
          <w:bCs/>
          <w:szCs w:val="24"/>
        </w:rPr>
      </w:pPr>
      <w:r w:rsidRPr="003E01A0">
        <w:rPr>
          <w:bCs/>
          <w:szCs w:val="24"/>
        </w:rPr>
        <w:t xml:space="preserve">Darbuotojams, kurių statusas "KVT" (karjeros valstybės tarnautojas), Sistema turi paskaičiuoti  darbo užmokestį, kuris sudarytas iš: </w:t>
      </w:r>
    </w:p>
    <w:p w14:paraId="0A5F08AB" w14:textId="77777777" w:rsidR="00A27D8E" w:rsidRPr="003E01A0" w:rsidRDefault="00A27D8E" w:rsidP="00EB658F">
      <w:pPr>
        <w:pStyle w:val="ListParagraph"/>
        <w:tabs>
          <w:tab w:val="left" w:pos="0"/>
        </w:tabs>
        <w:jc w:val="both"/>
        <w:rPr>
          <w:bCs/>
          <w:szCs w:val="24"/>
        </w:rPr>
      </w:pPr>
      <w:r w:rsidRPr="003E01A0">
        <w:rPr>
          <w:bCs/>
          <w:szCs w:val="24"/>
        </w:rPr>
        <w:t>-pagrindinės algos, apskaičiuojamo pagal bazinį algos dydį ir darbuotojui nustatytą algos dydžio koeficientą (koeficientas dauginamas iš nustatyto bazinio dydžio įvertinant dirbtą laiką);</w:t>
      </w:r>
    </w:p>
    <w:p w14:paraId="7ADC49D4" w14:textId="7F85363C" w:rsidR="00A27D8E" w:rsidRPr="003E01A0" w:rsidRDefault="00A27D8E" w:rsidP="00EB658F">
      <w:pPr>
        <w:pStyle w:val="ListParagraph"/>
        <w:tabs>
          <w:tab w:val="left" w:pos="0"/>
        </w:tabs>
        <w:jc w:val="both"/>
        <w:rPr>
          <w:bCs/>
          <w:szCs w:val="24"/>
        </w:rPr>
      </w:pPr>
      <w:r w:rsidRPr="003E01A0">
        <w:rPr>
          <w:bCs/>
          <w:szCs w:val="24"/>
        </w:rPr>
        <w:t>-priedo už stažą (procentas už stažą dauginamas iš pagrindinio atlyginimo įvertinant dirbtą laiką);</w:t>
      </w:r>
    </w:p>
    <w:p w14:paraId="700955AE" w14:textId="77777777" w:rsidR="00A27D8E" w:rsidRPr="003E01A0" w:rsidRDefault="00A27D8E" w:rsidP="00EB658F">
      <w:pPr>
        <w:pStyle w:val="ListParagraph"/>
        <w:tabs>
          <w:tab w:val="left" w:pos="0"/>
        </w:tabs>
        <w:jc w:val="both"/>
        <w:rPr>
          <w:bCs/>
          <w:szCs w:val="24"/>
        </w:rPr>
      </w:pPr>
      <w:r w:rsidRPr="003E01A0">
        <w:rPr>
          <w:bCs/>
          <w:szCs w:val="24"/>
        </w:rPr>
        <w:t>-priedo už papildomą darbo krūvį (procentas nuo pagrindinio atlyginimo įvertinant dirbtą laiką);</w:t>
      </w:r>
    </w:p>
    <w:p w14:paraId="3128E43B" w14:textId="77777777" w:rsidR="00A27D8E" w:rsidRPr="003E01A0" w:rsidRDefault="00A27D8E" w:rsidP="00EB658F">
      <w:pPr>
        <w:pStyle w:val="ListParagraph"/>
        <w:tabs>
          <w:tab w:val="left" w:pos="0"/>
        </w:tabs>
        <w:jc w:val="both"/>
        <w:rPr>
          <w:bCs/>
          <w:szCs w:val="24"/>
        </w:rPr>
      </w:pPr>
      <w:r w:rsidRPr="003E01A0">
        <w:rPr>
          <w:bCs/>
          <w:szCs w:val="24"/>
        </w:rPr>
        <w:t>-priemokų už pavadavimus;</w:t>
      </w:r>
    </w:p>
    <w:p w14:paraId="6D624EB4" w14:textId="08C87431" w:rsidR="00A16A8F" w:rsidRPr="003E01A0" w:rsidRDefault="00A27D8E" w:rsidP="00EB658F">
      <w:pPr>
        <w:pStyle w:val="ListParagraph"/>
        <w:tabs>
          <w:tab w:val="left" w:pos="0"/>
        </w:tabs>
        <w:jc w:val="both"/>
        <w:rPr>
          <w:bCs/>
          <w:szCs w:val="24"/>
        </w:rPr>
      </w:pPr>
      <w:r w:rsidRPr="003E01A0">
        <w:rPr>
          <w:bCs/>
          <w:szCs w:val="24"/>
        </w:rPr>
        <w:t>-kitų priskaitymų (atostoginiai, ligos pašalpa už dvi pirmas dienas, vienkartinės išmokos, kt.).</w:t>
      </w:r>
    </w:p>
    <w:p w14:paraId="4995643B" w14:textId="77777777" w:rsidR="00185882" w:rsidRPr="003E01A0" w:rsidRDefault="00185882">
      <w:pPr>
        <w:pStyle w:val="ListParagraph"/>
        <w:numPr>
          <w:ilvl w:val="0"/>
          <w:numId w:val="48"/>
        </w:numPr>
        <w:tabs>
          <w:tab w:val="left" w:pos="0"/>
        </w:tabs>
        <w:ind w:left="0" w:firstLine="0"/>
        <w:jc w:val="both"/>
        <w:rPr>
          <w:bCs/>
          <w:szCs w:val="24"/>
        </w:rPr>
      </w:pPr>
      <w:r w:rsidRPr="003E01A0">
        <w:rPr>
          <w:bCs/>
          <w:szCs w:val="24"/>
        </w:rPr>
        <w:t xml:space="preserve">Darbuotojams, kurių statusas "SVT" (statutinis valstybės tarnautojas, pareigūnas), Sistema turi paskaičiuoti  darbo užmokestį, kuris sudarytas iš: </w:t>
      </w:r>
    </w:p>
    <w:p w14:paraId="0332F58B" w14:textId="77777777" w:rsidR="00185882" w:rsidRPr="003E01A0" w:rsidRDefault="00185882" w:rsidP="00EB658F">
      <w:pPr>
        <w:pStyle w:val="ListParagraph"/>
        <w:tabs>
          <w:tab w:val="left" w:pos="0"/>
        </w:tabs>
        <w:jc w:val="both"/>
        <w:rPr>
          <w:bCs/>
          <w:szCs w:val="24"/>
        </w:rPr>
      </w:pPr>
      <w:r w:rsidRPr="003E01A0">
        <w:rPr>
          <w:bCs/>
          <w:szCs w:val="24"/>
        </w:rPr>
        <w:lastRenderedPageBreak/>
        <w:t>-pagrindinės algos, apskaičiuojamo pagal bazinį algos dydį ir darbuotojui nustatytą algos dydžio koeficientą (koeficientas dauginamas iš nustatyto bazinio dydžio įvertinant dirbtą laiką);</w:t>
      </w:r>
    </w:p>
    <w:p w14:paraId="55027B42" w14:textId="79995C9C" w:rsidR="00185882" w:rsidRPr="003E01A0" w:rsidRDefault="00185882" w:rsidP="00EB658F">
      <w:pPr>
        <w:pStyle w:val="ListParagraph"/>
        <w:tabs>
          <w:tab w:val="left" w:pos="0"/>
        </w:tabs>
        <w:jc w:val="both"/>
        <w:rPr>
          <w:bCs/>
          <w:szCs w:val="24"/>
        </w:rPr>
      </w:pPr>
      <w:r w:rsidRPr="003E01A0">
        <w:rPr>
          <w:bCs/>
          <w:szCs w:val="24"/>
        </w:rPr>
        <w:t>-priedo už stažą (procentas už stažą dauginamas iš pagrindinio atlyginimo įvertinant dirbtą laiką);</w:t>
      </w:r>
    </w:p>
    <w:p w14:paraId="5B3F81CC" w14:textId="77777777" w:rsidR="00185882" w:rsidRPr="003E01A0" w:rsidRDefault="00185882" w:rsidP="00EB658F">
      <w:pPr>
        <w:pStyle w:val="ListParagraph"/>
        <w:tabs>
          <w:tab w:val="left" w:pos="0"/>
        </w:tabs>
        <w:jc w:val="both"/>
        <w:rPr>
          <w:bCs/>
          <w:szCs w:val="24"/>
        </w:rPr>
      </w:pPr>
      <w:r w:rsidRPr="003E01A0">
        <w:rPr>
          <w:bCs/>
          <w:szCs w:val="24"/>
        </w:rPr>
        <w:t>-priedo už papildomą darbo krūvį (procentas nuo pagrindinio atlyginimo įvertinant dirbtą laiką);</w:t>
      </w:r>
    </w:p>
    <w:p w14:paraId="2E635264" w14:textId="77777777" w:rsidR="00185882" w:rsidRPr="003E01A0" w:rsidRDefault="00185882" w:rsidP="00EB658F">
      <w:pPr>
        <w:pStyle w:val="ListParagraph"/>
        <w:tabs>
          <w:tab w:val="left" w:pos="0"/>
        </w:tabs>
        <w:jc w:val="both"/>
        <w:rPr>
          <w:bCs/>
          <w:szCs w:val="24"/>
        </w:rPr>
      </w:pPr>
      <w:r w:rsidRPr="003E01A0">
        <w:rPr>
          <w:bCs/>
          <w:szCs w:val="24"/>
        </w:rPr>
        <w:t>-priemokos už Tarnybos vietovę (fiksuota suma);</w:t>
      </w:r>
    </w:p>
    <w:p w14:paraId="335C93A8" w14:textId="77777777" w:rsidR="00185882" w:rsidRPr="003E01A0" w:rsidRDefault="00185882" w:rsidP="00EB658F">
      <w:pPr>
        <w:pStyle w:val="ListParagraph"/>
        <w:tabs>
          <w:tab w:val="left" w:pos="0"/>
        </w:tabs>
        <w:jc w:val="both"/>
        <w:rPr>
          <w:bCs/>
          <w:szCs w:val="24"/>
        </w:rPr>
      </w:pPr>
      <w:r w:rsidRPr="003E01A0">
        <w:rPr>
          <w:bCs/>
          <w:szCs w:val="24"/>
        </w:rPr>
        <w:t>-kompensacijos už ilgalaikę tarnybą(mokama fiksuota suma darbuotojams, kurie Tarnyboje išdirbo 25 ir daugiau metų);</w:t>
      </w:r>
    </w:p>
    <w:p w14:paraId="019958E5" w14:textId="77777777" w:rsidR="00185882" w:rsidRPr="003E01A0" w:rsidRDefault="00185882" w:rsidP="00EB658F">
      <w:pPr>
        <w:pStyle w:val="ListParagraph"/>
        <w:tabs>
          <w:tab w:val="left" w:pos="0"/>
        </w:tabs>
        <w:jc w:val="both"/>
        <w:rPr>
          <w:bCs/>
          <w:szCs w:val="24"/>
        </w:rPr>
      </w:pPr>
      <w:r w:rsidRPr="003E01A0">
        <w:rPr>
          <w:bCs/>
          <w:szCs w:val="24"/>
        </w:rPr>
        <w:t>-priemokų už pavadavimus, už šunų priežiūrą (tik kinologams);</w:t>
      </w:r>
    </w:p>
    <w:p w14:paraId="0D32B176" w14:textId="72F3F9E4" w:rsidR="00A27D8E" w:rsidRPr="003E01A0" w:rsidRDefault="00185882" w:rsidP="00EB658F">
      <w:pPr>
        <w:pStyle w:val="ListParagraph"/>
        <w:tabs>
          <w:tab w:val="left" w:pos="0"/>
        </w:tabs>
        <w:jc w:val="both"/>
        <w:rPr>
          <w:bCs/>
          <w:szCs w:val="24"/>
        </w:rPr>
      </w:pPr>
      <w:r w:rsidRPr="003E01A0">
        <w:rPr>
          <w:bCs/>
          <w:szCs w:val="24"/>
        </w:rPr>
        <w:t>-kitų priskaitymų (atostoginiai, ligos pašalpa už dvi pirmas dienas, vienkartinės išmokos, kt.).</w:t>
      </w:r>
    </w:p>
    <w:p w14:paraId="1BA3BD74" w14:textId="3A653DC8" w:rsidR="00A27D8E" w:rsidRPr="003E01A0" w:rsidRDefault="00185882">
      <w:pPr>
        <w:pStyle w:val="ListParagraph"/>
        <w:numPr>
          <w:ilvl w:val="0"/>
          <w:numId w:val="48"/>
        </w:numPr>
        <w:tabs>
          <w:tab w:val="left" w:pos="0"/>
        </w:tabs>
        <w:ind w:left="0" w:firstLine="0"/>
        <w:jc w:val="both"/>
        <w:rPr>
          <w:bCs/>
          <w:szCs w:val="24"/>
        </w:rPr>
      </w:pPr>
      <w:r w:rsidRPr="003E01A0">
        <w:rPr>
          <w:bCs/>
          <w:szCs w:val="24"/>
        </w:rPr>
        <w:t>Darbuotojams, kuriems yra nustatyta suminė darbo laiko apskaita, Sistema kiekvieną mėnesį turi paskaičiuoti pareiginį atlyginimą pagal to mėnesio nustatytą darbo laiko normą, eliminavus neatvykimų (atostogų, ligų, mamadienių ir pan.) valandas.  Suminio laikotarpio pabaigoje, turi būti atliekamas norminių ir darbuotojų faktinių valandų palyginimas ir susidarę suminiai viršvalandžiai turi būti apmokami papildomai.</w:t>
      </w:r>
    </w:p>
    <w:p w14:paraId="4E088403" w14:textId="503B7D98" w:rsidR="002B6470" w:rsidRPr="003E01A0" w:rsidRDefault="002B6470">
      <w:pPr>
        <w:pStyle w:val="ListParagraph"/>
        <w:numPr>
          <w:ilvl w:val="0"/>
          <w:numId w:val="48"/>
        </w:numPr>
        <w:tabs>
          <w:tab w:val="left" w:pos="0"/>
        </w:tabs>
        <w:ind w:left="0" w:firstLine="0"/>
        <w:jc w:val="both"/>
        <w:rPr>
          <w:bCs/>
          <w:szCs w:val="24"/>
        </w:rPr>
      </w:pPr>
      <w:r w:rsidRPr="003E01A0">
        <w:rPr>
          <w:bCs/>
          <w:szCs w:val="24"/>
        </w:rPr>
        <w:t>Sistemoje turi būti galimybė pasirinkti pagal kokį grafiką turi būti apmokami neatvykimai. Pavyzdžiui, dvi pirmos ligos dienos turi būti apmokamos pagal darbuotojo grafiką, o atostogos pagal standartinį 5 darbo dienų grafiką.</w:t>
      </w:r>
    </w:p>
    <w:p w14:paraId="62E1DF7B" w14:textId="4B91E48E" w:rsidR="002B6470" w:rsidRPr="003E01A0" w:rsidRDefault="002B6470">
      <w:pPr>
        <w:pStyle w:val="ListParagraph"/>
        <w:numPr>
          <w:ilvl w:val="0"/>
          <w:numId w:val="48"/>
        </w:numPr>
        <w:tabs>
          <w:tab w:val="left" w:pos="0"/>
        </w:tabs>
        <w:ind w:left="0" w:firstLine="0"/>
        <w:jc w:val="both"/>
        <w:rPr>
          <w:bCs/>
          <w:szCs w:val="24"/>
        </w:rPr>
      </w:pPr>
      <w:r w:rsidRPr="003E01A0">
        <w:rPr>
          <w:bCs/>
          <w:szCs w:val="24"/>
        </w:rPr>
        <w:t>Sistemoje turi būti galimybė skaičiuoti ir išmokėti darbuotojams avansus. Avansai turi būti skaičiuojami pagal darbuotojams nurodytus avanso procentus nuo pareiginės algos. Avansiniai mokėjimai automatiškai turi mažinti pagrindinių priskaitymų išmokamą sumą arba pasirinktinai gali mažinti ir tarpinio mokėjimo išmokamą sumą.</w:t>
      </w:r>
    </w:p>
    <w:p w14:paraId="04776318" w14:textId="7456521C" w:rsidR="00FA36A4" w:rsidRPr="003E01A0" w:rsidRDefault="00FA36A4">
      <w:pPr>
        <w:pStyle w:val="ListParagraph"/>
        <w:numPr>
          <w:ilvl w:val="0"/>
          <w:numId w:val="48"/>
        </w:numPr>
        <w:tabs>
          <w:tab w:val="left" w:pos="0"/>
        </w:tabs>
        <w:ind w:left="0" w:firstLine="0"/>
        <w:jc w:val="both"/>
        <w:rPr>
          <w:bCs/>
          <w:szCs w:val="24"/>
        </w:rPr>
      </w:pPr>
      <w:r w:rsidRPr="003E01A0">
        <w:rPr>
          <w:bCs/>
          <w:szCs w:val="24"/>
        </w:rPr>
        <w:t>Skaičiuojant avansą, Sistema automatiškai turi patikrinti, ar darbuotojas skaičiuojamąjį mėnesį turėjo neatvykimų (atostogos,</w:t>
      </w:r>
      <w:r w:rsidR="004071F8" w:rsidRPr="003E01A0">
        <w:rPr>
          <w:bCs/>
          <w:szCs w:val="24"/>
        </w:rPr>
        <w:t xml:space="preserve"> </w:t>
      </w:r>
      <w:r w:rsidRPr="003E01A0">
        <w:rPr>
          <w:bCs/>
          <w:szCs w:val="24"/>
        </w:rPr>
        <w:t>ligos) ir tuomet avanso suma turi būti mažinama proporcingai dirbtam laikui.</w:t>
      </w:r>
    </w:p>
    <w:p w14:paraId="0203B646" w14:textId="77777777" w:rsidR="00EB658F" w:rsidRPr="003E01A0" w:rsidRDefault="00FA36A4">
      <w:pPr>
        <w:pStyle w:val="ListParagraph"/>
        <w:numPr>
          <w:ilvl w:val="0"/>
          <w:numId w:val="48"/>
        </w:numPr>
        <w:tabs>
          <w:tab w:val="left" w:pos="0"/>
        </w:tabs>
        <w:ind w:left="0" w:firstLine="0"/>
        <w:jc w:val="both"/>
        <w:rPr>
          <w:bCs/>
          <w:szCs w:val="24"/>
        </w:rPr>
      </w:pPr>
      <w:r w:rsidRPr="003E01A0">
        <w:rPr>
          <w:bCs/>
          <w:szCs w:val="24"/>
        </w:rPr>
        <w:t>Sistemoje turi būti galimybė pasižymėti, ar apmokėjimas už kasmetines atostogas skaičiuojamas kartu su darbo užmokesčiu ar prieš atostogas. Jei apmokėjimas yra skaičiuojamas kartu su darbo užmokesčiu, skaičiuojant avansą Sistema neturi mažinti apskaičiuotos avanso sumos.</w:t>
      </w:r>
    </w:p>
    <w:p w14:paraId="1126F1E1" w14:textId="1FC0DC0E" w:rsidR="00185882" w:rsidRPr="003E01A0" w:rsidRDefault="00FA36A4">
      <w:pPr>
        <w:pStyle w:val="ListParagraph"/>
        <w:numPr>
          <w:ilvl w:val="0"/>
          <w:numId w:val="48"/>
        </w:numPr>
        <w:tabs>
          <w:tab w:val="left" w:pos="0"/>
        </w:tabs>
        <w:ind w:left="0" w:firstLine="0"/>
        <w:jc w:val="both"/>
        <w:rPr>
          <w:bCs/>
          <w:szCs w:val="24"/>
        </w:rPr>
      </w:pPr>
      <w:r w:rsidRPr="003E01A0">
        <w:rPr>
          <w:bCs/>
          <w:szCs w:val="24"/>
        </w:rPr>
        <w:t>Sistemoje turi būti galimybė atlikti neribotą kiekį tarpinių skaičiavimų.</w:t>
      </w:r>
    </w:p>
    <w:p w14:paraId="5E148942" w14:textId="174DD508" w:rsidR="00FA36A4" w:rsidRPr="003E01A0" w:rsidRDefault="00FA36A4">
      <w:pPr>
        <w:pStyle w:val="ListParagraph"/>
        <w:numPr>
          <w:ilvl w:val="0"/>
          <w:numId w:val="48"/>
        </w:numPr>
        <w:tabs>
          <w:tab w:val="left" w:pos="0"/>
        </w:tabs>
        <w:ind w:left="0" w:firstLine="0"/>
        <w:jc w:val="both"/>
        <w:rPr>
          <w:bCs/>
          <w:szCs w:val="24"/>
        </w:rPr>
      </w:pPr>
      <w:r w:rsidRPr="003E01A0">
        <w:rPr>
          <w:bCs/>
          <w:szCs w:val="24"/>
        </w:rPr>
        <w:t>Sistemoje turi būti skaičiuojamas vienas pagrindinis mėnesio atlyginimas, kurio metu patikrinami visi to mėnesio priskaitymai/išskaitymai. Atlikus pagrindinį mėnesio skaičiavimą, mėnuo turi būti uždaromas ir pereinama į kitą skaičiavimo periodą.</w:t>
      </w:r>
    </w:p>
    <w:p w14:paraId="12087647" w14:textId="3C27AFD7" w:rsidR="0050061E" w:rsidRPr="003E01A0" w:rsidRDefault="0050061E">
      <w:pPr>
        <w:pStyle w:val="ListParagraph"/>
        <w:numPr>
          <w:ilvl w:val="0"/>
          <w:numId w:val="48"/>
        </w:numPr>
        <w:tabs>
          <w:tab w:val="left" w:pos="0"/>
        </w:tabs>
        <w:ind w:left="0" w:firstLine="0"/>
        <w:jc w:val="both"/>
        <w:rPr>
          <w:bCs/>
          <w:szCs w:val="24"/>
        </w:rPr>
      </w:pPr>
      <w:r w:rsidRPr="003E01A0">
        <w:rPr>
          <w:bCs/>
          <w:szCs w:val="24"/>
        </w:rPr>
        <w:lastRenderedPageBreak/>
        <w:t>Sistemoje turi būti galimybė vykdyti darbo užmokesčio perskaičiavimą. Atliekamų perskaičiavimų skaičius neturi būti ribojamas.</w:t>
      </w:r>
    </w:p>
    <w:p w14:paraId="75650D7A" w14:textId="4C78DF82" w:rsidR="0050061E" w:rsidRPr="003E01A0" w:rsidRDefault="0050061E">
      <w:pPr>
        <w:pStyle w:val="ListParagraph"/>
        <w:numPr>
          <w:ilvl w:val="0"/>
          <w:numId w:val="48"/>
        </w:numPr>
        <w:tabs>
          <w:tab w:val="left" w:pos="0"/>
        </w:tabs>
        <w:ind w:left="0" w:firstLine="0"/>
        <w:jc w:val="both"/>
        <w:rPr>
          <w:bCs/>
          <w:szCs w:val="24"/>
        </w:rPr>
      </w:pPr>
      <w:r w:rsidRPr="003E01A0">
        <w:rPr>
          <w:bCs/>
          <w:szCs w:val="24"/>
        </w:rPr>
        <w:t>Sistemoje turi būti galimybė atlikti priskaitytų sumų išmokėjimą darbuotojams. Atliekant išmokėjimus Sistema  turi suformuoti SEPA formato bankinių pavedimų failus (tinkamus SEB, LUMINOR, SWED ir kitiems bankams).</w:t>
      </w:r>
    </w:p>
    <w:p w14:paraId="4E1FE234" w14:textId="5B3693A4" w:rsidR="0050061E" w:rsidRPr="003E01A0" w:rsidRDefault="0050061E">
      <w:pPr>
        <w:pStyle w:val="ListParagraph"/>
        <w:numPr>
          <w:ilvl w:val="0"/>
          <w:numId w:val="48"/>
        </w:numPr>
        <w:tabs>
          <w:tab w:val="left" w:pos="0"/>
        </w:tabs>
        <w:ind w:left="0" w:firstLine="0"/>
        <w:jc w:val="both"/>
        <w:rPr>
          <w:bCs/>
          <w:szCs w:val="24"/>
        </w:rPr>
      </w:pPr>
      <w:r w:rsidRPr="003E01A0">
        <w:rPr>
          <w:bCs/>
          <w:szCs w:val="24"/>
        </w:rPr>
        <w:t>Sistemoje turi būti galimybė importuoti darbuotojų individualius Sodros tarifus iš Sodros teikiamo failo.</w:t>
      </w:r>
    </w:p>
    <w:p w14:paraId="3BF3A269" w14:textId="43C69F95" w:rsidR="0050061E" w:rsidRPr="003E01A0" w:rsidRDefault="0050061E">
      <w:pPr>
        <w:pStyle w:val="ListParagraph"/>
        <w:numPr>
          <w:ilvl w:val="0"/>
          <w:numId w:val="48"/>
        </w:numPr>
        <w:tabs>
          <w:tab w:val="left" w:pos="0"/>
        </w:tabs>
        <w:ind w:left="0" w:firstLine="0"/>
        <w:jc w:val="both"/>
        <w:rPr>
          <w:bCs/>
          <w:szCs w:val="24"/>
        </w:rPr>
      </w:pPr>
      <w:r w:rsidRPr="003E01A0">
        <w:rPr>
          <w:bCs/>
          <w:szCs w:val="24"/>
        </w:rPr>
        <w:t>Sistemoje turi būti galimybė darbuotojams nustatyti ir taikyti individualų padidintą GPM mokesčio tarifą (32 proc.) Pasibaigus kalendoriniams metams Sistema turi automatiškai nebetaikyti individualaus padidinto tarifo ir vėl darbuotojui taikyti 20 proc. GPM tarifą.</w:t>
      </w:r>
    </w:p>
    <w:p w14:paraId="056E65BC" w14:textId="1AC6E4A1" w:rsidR="00441225" w:rsidRPr="003E01A0" w:rsidRDefault="00441225">
      <w:pPr>
        <w:pStyle w:val="ListParagraph"/>
        <w:numPr>
          <w:ilvl w:val="0"/>
          <w:numId w:val="48"/>
        </w:numPr>
        <w:tabs>
          <w:tab w:val="left" w:pos="0"/>
        </w:tabs>
        <w:ind w:left="0" w:firstLine="0"/>
        <w:jc w:val="both"/>
        <w:rPr>
          <w:bCs/>
          <w:szCs w:val="24"/>
        </w:rPr>
      </w:pPr>
      <w:r w:rsidRPr="003E01A0">
        <w:rPr>
          <w:bCs/>
          <w:szCs w:val="24"/>
        </w:rPr>
        <w:t>Sistema turi skaičiuoti visus valstybės nustatytus mokesčius, turi būti galimybė nustatyti kokiems priskaitymams mokesčiai turi būti skaičiuojami ir kokiems ne. Turi būti galimybė pakeisti mokesčių procentų dydžius, pasikeitus teisės aktams,  išsaugant kitimo istoriją.</w:t>
      </w:r>
    </w:p>
    <w:p w14:paraId="6592E3D4" w14:textId="4034BE53" w:rsidR="00441225" w:rsidRPr="003E01A0" w:rsidRDefault="00441225">
      <w:pPr>
        <w:pStyle w:val="ListParagraph"/>
        <w:numPr>
          <w:ilvl w:val="0"/>
          <w:numId w:val="48"/>
        </w:numPr>
        <w:tabs>
          <w:tab w:val="left" w:pos="0"/>
        </w:tabs>
        <w:ind w:left="0" w:firstLine="0"/>
        <w:jc w:val="both"/>
        <w:rPr>
          <w:bCs/>
          <w:szCs w:val="24"/>
        </w:rPr>
      </w:pPr>
      <w:r w:rsidRPr="003E01A0">
        <w:rPr>
          <w:bCs/>
          <w:szCs w:val="24"/>
        </w:rPr>
        <w:t>Sistemoje NPD turi būti taikomas kiekvieno skaičiavimo metu (tame tarpe ir tarpinių skaičiavimų). Pagrindinio skaičiavimo metu turi būti dar kartą perskaičiuojamas NPD įvertinus visus  mėnesio priskaitymus.</w:t>
      </w:r>
    </w:p>
    <w:p w14:paraId="6AC07F18" w14:textId="77777777" w:rsidR="00441225" w:rsidRPr="003E01A0" w:rsidRDefault="00441225">
      <w:pPr>
        <w:pStyle w:val="ListParagraph"/>
        <w:numPr>
          <w:ilvl w:val="0"/>
          <w:numId w:val="48"/>
        </w:numPr>
        <w:tabs>
          <w:tab w:val="left" w:pos="0"/>
        </w:tabs>
        <w:ind w:left="0" w:firstLine="0"/>
        <w:jc w:val="both"/>
        <w:rPr>
          <w:bCs/>
          <w:szCs w:val="24"/>
        </w:rPr>
      </w:pPr>
      <w:r w:rsidRPr="003E01A0">
        <w:rPr>
          <w:bCs/>
          <w:szCs w:val="24"/>
        </w:rPr>
        <w:t xml:space="preserve">Sistemoje turi būti galimybė iš darbuotojo išskaityti tiek  vienkartines išskaitas (pvz. skola), tiek ilgalaikius išskaitymus (pvz. vykdomieji raštai). </w:t>
      </w:r>
    </w:p>
    <w:p w14:paraId="09926561" w14:textId="75D8A5F7" w:rsidR="00441225" w:rsidRPr="003E01A0" w:rsidRDefault="00441225">
      <w:pPr>
        <w:pStyle w:val="ListParagraph"/>
        <w:numPr>
          <w:ilvl w:val="0"/>
          <w:numId w:val="48"/>
        </w:numPr>
        <w:tabs>
          <w:tab w:val="left" w:pos="0"/>
        </w:tabs>
        <w:ind w:left="0" w:firstLine="0"/>
        <w:jc w:val="both"/>
        <w:rPr>
          <w:bCs/>
          <w:szCs w:val="24"/>
        </w:rPr>
      </w:pPr>
      <w:r w:rsidRPr="003E01A0">
        <w:rPr>
          <w:bCs/>
          <w:szCs w:val="24"/>
        </w:rPr>
        <w:t>Ilgalaikiai išskaitymai darbuotojams turi būti kiekvieną mėnesį skaičiuojami automatiškai (t.y. neturi reikėti kas mėnesį sekti ilgalaikių išskaitymų sumų ar jas suvesti į sistemą kas mėnesį rankiniu būdu).</w:t>
      </w:r>
    </w:p>
    <w:p w14:paraId="333AF3DF" w14:textId="7D61DB45" w:rsidR="00441225" w:rsidRPr="003E01A0" w:rsidRDefault="00441225">
      <w:pPr>
        <w:pStyle w:val="ListParagraph"/>
        <w:numPr>
          <w:ilvl w:val="0"/>
          <w:numId w:val="48"/>
        </w:numPr>
        <w:tabs>
          <w:tab w:val="left" w:pos="0"/>
        </w:tabs>
        <w:ind w:left="0" w:firstLine="0"/>
        <w:jc w:val="both"/>
        <w:rPr>
          <w:bCs/>
          <w:szCs w:val="24"/>
        </w:rPr>
      </w:pPr>
      <w:r w:rsidRPr="003E01A0">
        <w:rPr>
          <w:bCs/>
          <w:szCs w:val="24"/>
        </w:rPr>
        <w:t>Sistemoje turi būti galimybė vykdyti išskaitymus pagal vykdomuosius raštus, prie kiekvieno vykdomojo rašto nurodant skirtingus prioritetus (alimentai - 1 prioritetas, kiti vykdomieji raštai - 2 prioritetas).</w:t>
      </w:r>
      <w:r w:rsidR="002E1945" w:rsidRPr="003E01A0">
        <w:rPr>
          <w:bCs/>
          <w:szCs w:val="24"/>
        </w:rPr>
        <w:t xml:space="preserve"> </w:t>
      </w:r>
      <w:r w:rsidRPr="003E01A0">
        <w:rPr>
          <w:bCs/>
          <w:szCs w:val="24"/>
        </w:rPr>
        <w:t>Sistema turi automatiškai sekti, kokią sumą reikia išskaityti iš darbuotojo ir kai ta suma padengiama, turi nebebūti vykdomi išskaitymai iš darbuotojo (t.</w:t>
      </w:r>
      <w:r w:rsidR="00311ABE" w:rsidRPr="003E01A0">
        <w:rPr>
          <w:bCs/>
          <w:szCs w:val="24"/>
        </w:rPr>
        <w:t xml:space="preserve"> </w:t>
      </w:r>
      <w:r w:rsidRPr="003E01A0">
        <w:rPr>
          <w:bCs/>
          <w:szCs w:val="24"/>
        </w:rPr>
        <w:t>y. kiek liko išskaityti turi sekti Sistema, ne vartotojas).</w:t>
      </w:r>
      <w:r w:rsidR="002E1945" w:rsidRPr="003E01A0">
        <w:rPr>
          <w:bCs/>
          <w:szCs w:val="24"/>
        </w:rPr>
        <w:t xml:space="preserve"> </w:t>
      </w:r>
      <w:r w:rsidRPr="003E01A0">
        <w:rPr>
          <w:bCs/>
          <w:szCs w:val="24"/>
        </w:rPr>
        <w:t>Jei darbuotojas turi kelis vykdomuosius raštus, Sistema turi tikrinti kokia maksimaliai leidžiama išskaitymų suma ir bendrą išskaitomą sumą padalinti proporcingai kiekvieno vykdomojo rašto sumai.</w:t>
      </w:r>
    </w:p>
    <w:p w14:paraId="08308406" w14:textId="28402C54" w:rsidR="00441225" w:rsidRPr="003E01A0" w:rsidRDefault="002E1945">
      <w:pPr>
        <w:pStyle w:val="ListParagraph"/>
        <w:numPr>
          <w:ilvl w:val="0"/>
          <w:numId w:val="48"/>
        </w:numPr>
        <w:tabs>
          <w:tab w:val="left" w:pos="0"/>
        </w:tabs>
        <w:ind w:left="0" w:firstLine="0"/>
        <w:jc w:val="both"/>
        <w:rPr>
          <w:bCs/>
          <w:szCs w:val="24"/>
        </w:rPr>
      </w:pPr>
      <w:r w:rsidRPr="003E01A0">
        <w:rPr>
          <w:bCs/>
          <w:szCs w:val="24"/>
        </w:rPr>
        <w:t>Sistemoje turi būti galimybė skaičiuoti apmokėjimą už viršvalandinį darbą (DN, DP, DS, VD ir kt.). Viršvalandinio darbo koeficientai turi būti laisvai keičiami ir pritaikomi vartotojo poreikiams.</w:t>
      </w:r>
    </w:p>
    <w:p w14:paraId="55D3A80F" w14:textId="389927DA" w:rsidR="00FD6383" w:rsidRPr="003E01A0" w:rsidRDefault="00FD6383">
      <w:pPr>
        <w:pStyle w:val="ListParagraph"/>
        <w:numPr>
          <w:ilvl w:val="0"/>
          <w:numId w:val="48"/>
        </w:numPr>
        <w:tabs>
          <w:tab w:val="left" w:pos="0"/>
        </w:tabs>
        <w:ind w:left="0" w:firstLine="0"/>
        <w:jc w:val="both"/>
        <w:rPr>
          <w:bCs/>
          <w:szCs w:val="24"/>
        </w:rPr>
      </w:pPr>
      <w:r w:rsidRPr="003E01A0">
        <w:rPr>
          <w:bCs/>
          <w:szCs w:val="24"/>
        </w:rPr>
        <w:t>Sistemoje turi būti galimybė skaičiuoti atostoginius prieš atostogas su tarpiniu skaičiavimu arba kartu su darbo užmokesčiu mėnesio pabaigoje. Skaičiuojant atostoginius su tarpiniu skaičiavimu turi būti  galimybė skaičiuoti tik atostoginius (be darbo užmokesčio ir kitų priskaitymų). Sistemoje turi būti galimybė skaičiuoti atostoginius už ateinančius laikotarpius ("į priekį"), už einamąjį ir ateinantį mėnesį kartu (kai atostoginiai prasideda vieną ir baigiasi kitą mėnesį) arba</w:t>
      </w:r>
      <w:r w:rsidR="00387A57" w:rsidRPr="003E01A0">
        <w:rPr>
          <w:bCs/>
          <w:szCs w:val="24"/>
        </w:rPr>
        <w:t xml:space="preserve"> kas mėnesį</w:t>
      </w:r>
      <w:r w:rsidRPr="003E01A0">
        <w:rPr>
          <w:bCs/>
          <w:szCs w:val="24"/>
        </w:rPr>
        <w:t>.</w:t>
      </w:r>
    </w:p>
    <w:p w14:paraId="0092992B" w14:textId="65BFA514" w:rsidR="00FD6383" w:rsidRPr="003E01A0" w:rsidRDefault="00FD6383">
      <w:pPr>
        <w:pStyle w:val="ListParagraph"/>
        <w:numPr>
          <w:ilvl w:val="0"/>
          <w:numId w:val="48"/>
        </w:numPr>
        <w:tabs>
          <w:tab w:val="left" w:pos="0"/>
        </w:tabs>
        <w:ind w:left="0" w:firstLine="0"/>
        <w:jc w:val="both"/>
        <w:rPr>
          <w:bCs/>
          <w:szCs w:val="24"/>
        </w:rPr>
      </w:pPr>
      <w:r w:rsidRPr="003E01A0">
        <w:rPr>
          <w:bCs/>
          <w:szCs w:val="24"/>
        </w:rPr>
        <w:lastRenderedPageBreak/>
        <w:t xml:space="preserve">Sistemoje   VDU turi būti skaičiuojamas, įvertinus darbuotojo trijų mėnesių pajamas ir laikotarpio faktiškai dirbtą laiką arba nustatytą darbo užmokestį, jei darbuotojas neturi uždirbtų pajamų. Sistemoje turi būti galimybė pasirinkti ar VDU bus skaičiuojamas dienomis, ar valandomis.  </w:t>
      </w:r>
    </w:p>
    <w:p w14:paraId="76BD4B77" w14:textId="28CBC1F3" w:rsidR="00FD6383" w:rsidRPr="003E01A0" w:rsidRDefault="00FD6383">
      <w:pPr>
        <w:pStyle w:val="ListParagraph"/>
        <w:numPr>
          <w:ilvl w:val="0"/>
          <w:numId w:val="48"/>
        </w:numPr>
        <w:tabs>
          <w:tab w:val="left" w:pos="0"/>
        </w:tabs>
        <w:ind w:left="0" w:firstLine="0"/>
        <w:jc w:val="both"/>
        <w:rPr>
          <w:bCs/>
          <w:szCs w:val="24"/>
        </w:rPr>
      </w:pPr>
      <w:r w:rsidRPr="003E01A0">
        <w:rPr>
          <w:bCs/>
          <w:szCs w:val="24"/>
        </w:rPr>
        <w:t xml:space="preserve">Darbuotojui, kuris </w:t>
      </w:r>
      <w:r w:rsidR="00334528" w:rsidRPr="003E01A0">
        <w:rPr>
          <w:bCs/>
          <w:szCs w:val="24"/>
        </w:rPr>
        <w:t xml:space="preserve">įstaigoje </w:t>
      </w:r>
      <w:r w:rsidRPr="003E01A0">
        <w:rPr>
          <w:bCs/>
          <w:szCs w:val="24"/>
        </w:rPr>
        <w:t>nėra išdirbęs trijų mėnesių, VDU turi būti skaičiuojamas iš visų jo gautų pajamų iki neatvykimo pradžios.</w:t>
      </w:r>
    </w:p>
    <w:p w14:paraId="26B067D3" w14:textId="5C0560C0" w:rsidR="0024240D" w:rsidRPr="003E01A0" w:rsidRDefault="0024240D">
      <w:pPr>
        <w:pStyle w:val="ListParagraph"/>
        <w:numPr>
          <w:ilvl w:val="0"/>
          <w:numId w:val="48"/>
        </w:numPr>
        <w:tabs>
          <w:tab w:val="left" w:pos="0"/>
        </w:tabs>
        <w:ind w:left="0" w:firstLine="0"/>
        <w:jc w:val="both"/>
        <w:rPr>
          <w:bCs/>
          <w:szCs w:val="24"/>
        </w:rPr>
      </w:pPr>
      <w:r w:rsidRPr="003E01A0">
        <w:rPr>
          <w:bCs/>
          <w:szCs w:val="24"/>
        </w:rPr>
        <w:t>Sistemoje turi būti galimybė pasirinkti VDU skaičiavimą iš dviejų mėnesių pajamų ir valandų, neįtraukiant trečio mėnesio duomenų, jei trečio mėnesio skaičiavimai dar nebuvo vykdyti.</w:t>
      </w:r>
    </w:p>
    <w:p w14:paraId="1DD0A1C5" w14:textId="78B109F5" w:rsidR="0024240D" w:rsidRPr="003E01A0" w:rsidRDefault="0024240D">
      <w:pPr>
        <w:pStyle w:val="ListParagraph"/>
        <w:numPr>
          <w:ilvl w:val="0"/>
          <w:numId w:val="48"/>
        </w:numPr>
        <w:tabs>
          <w:tab w:val="left" w:pos="0"/>
        </w:tabs>
        <w:ind w:left="0" w:firstLine="0"/>
        <w:jc w:val="both"/>
        <w:rPr>
          <w:bCs/>
          <w:szCs w:val="24"/>
        </w:rPr>
      </w:pPr>
      <w:r w:rsidRPr="003E01A0">
        <w:rPr>
          <w:bCs/>
          <w:szCs w:val="24"/>
        </w:rPr>
        <w:t>Sistemoje turi būti galimybė skaičiuoti ir išmokėti darbuotojams metines premijas, kurios į VDU bus traukiamos  1/4 priskaitytos premijos sumos metus laiko nuo premijos išmokėjimo.</w:t>
      </w:r>
    </w:p>
    <w:p w14:paraId="43B1CEE7" w14:textId="73FE7FA5" w:rsidR="0024240D" w:rsidRPr="003E01A0" w:rsidRDefault="0024240D">
      <w:pPr>
        <w:pStyle w:val="ListParagraph"/>
        <w:numPr>
          <w:ilvl w:val="0"/>
          <w:numId w:val="48"/>
        </w:numPr>
        <w:tabs>
          <w:tab w:val="left" w:pos="0"/>
        </w:tabs>
        <w:ind w:left="0" w:firstLine="0"/>
        <w:jc w:val="both"/>
        <w:rPr>
          <w:bCs/>
          <w:szCs w:val="24"/>
        </w:rPr>
      </w:pPr>
      <w:r w:rsidRPr="003E01A0">
        <w:rPr>
          <w:bCs/>
          <w:szCs w:val="24"/>
        </w:rPr>
        <w:t>Darbuotojams turi būti  galimybė išmokėti vienkartinius priedus, priedus už tam tikrą nustatytą laikotarpį (kelis mėnesius, ketvirtį, pusmetį, metus, neribotai ir t.t.).</w:t>
      </w:r>
    </w:p>
    <w:p w14:paraId="453DDC40" w14:textId="48BA7654" w:rsidR="0024240D" w:rsidRPr="003E01A0" w:rsidRDefault="0024240D">
      <w:pPr>
        <w:pStyle w:val="ListParagraph"/>
        <w:numPr>
          <w:ilvl w:val="0"/>
          <w:numId w:val="48"/>
        </w:numPr>
        <w:tabs>
          <w:tab w:val="left" w:pos="0"/>
        </w:tabs>
        <w:ind w:left="0" w:firstLine="0"/>
        <w:jc w:val="both"/>
        <w:rPr>
          <w:bCs/>
          <w:szCs w:val="24"/>
        </w:rPr>
      </w:pPr>
      <w:r w:rsidRPr="003E01A0">
        <w:rPr>
          <w:bCs/>
          <w:szCs w:val="24"/>
        </w:rPr>
        <w:t xml:space="preserve">Sistemoje turi būti galimybė vykdyti pajamų natūra apskaitą, pasirenkant, ar mokesčiai turi būti išskaitomi iš darbuotojui priskaitytos sumos ar sumokami iš </w:t>
      </w:r>
      <w:r w:rsidR="005D0E93" w:rsidRPr="003E01A0">
        <w:rPr>
          <w:bCs/>
          <w:szCs w:val="24"/>
        </w:rPr>
        <w:t xml:space="preserve">įstaigos </w:t>
      </w:r>
      <w:r w:rsidRPr="003E01A0">
        <w:rPr>
          <w:bCs/>
          <w:szCs w:val="24"/>
        </w:rPr>
        <w:t>lėšų.</w:t>
      </w:r>
    </w:p>
    <w:p w14:paraId="526F4021" w14:textId="3EE0A305" w:rsidR="006864CC" w:rsidRPr="003E01A0" w:rsidRDefault="006864CC">
      <w:pPr>
        <w:pStyle w:val="ListParagraph"/>
        <w:numPr>
          <w:ilvl w:val="0"/>
          <w:numId w:val="48"/>
        </w:numPr>
        <w:tabs>
          <w:tab w:val="left" w:pos="0"/>
        </w:tabs>
        <w:ind w:left="0" w:firstLine="0"/>
        <w:jc w:val="both"/>
        <w:rPr>
          <w:bCs/>
          <w:szCs w:val="24"/>
        </w:rPr>
      </w:pPr>
      <w:r w:rsidRPr="003E01A0">
        <w:rPr>
          <w:bCs/>
          <w:szCs w:val="24"/>
        </w:rPr>
        <w:t>Sistemoje turi būti automatizuotas dovanų (pajamų natūra) apmokestinimas. Sistema turi  tikrinti, ar darbuotojui einamųjų kalendorinių metų laikotarpyje jau buvo skaičiuoti dovanų priskaitymai ir ar jų suma neviršija neapmokestinamos dovanos sumos (200 Eur). Jei dovanos suma nėra viršyta, mokesčiai neturi būti skaičiuojami, o jei viršyta - Sistema turi pradėti automatiškai skaičiuoti GPM mokestį.</w:t>
      </w:r>
    </w:p>
    <w:p w14:paraId="59A66BAA" w14:textId="2C2C8E1F" w:rsidR="006864CC" w:rsidRPr="003E01A0" w:rsidRDefault="006864CC">
      <w:pPr>
        <w:pStyle w:val="ListParagraph"/>
        <w:numPr>
          <w:ilvl w:val="0"/>
          <w:numId w:val="48"/>
        </w:numPr>
        <w:tabs>
          <w:tab w:val="left" w:pos="0"/>
        </w:tabs>
        <w:ind w:left="0" w:firstLine="0"/>
        <w:jc w:val="both"/>
        <w:rPr>
          <w:bCs/>
          <w:szCs w:val="24"/>
        </w:rPr>
      </w:pPr>
      <w:r w:rsidRPr="003E01A0">
        <w:rPr>
          <w:bCs/>
          <w:szCs w:val="24"/>
        </w:rPr>
        <w:t>Sistemoje turi būti realizuotas automatinis dienpinigių paskaičiavimo funkcionalumas, t.</w:t>
      </w:r>
      <w:r w:rsidR="00CE3053" w:rsidRPr="003E01A0">
        <w:rPr>
          <w:bCs/>
          <w:szCs w:val="24"/>
        </w:rPr>
        <w:t xml:space="preserve"> </w:t>
      </w:r>
      <w:r w:rsidRPr="003E01A0">
        <w:rPr>
          <w:bCs/>
          <w:szCs w:val="24"/>
        </w:rPr>
        <w:t>y. įvedus informaciją apie darbuotojo komandiruotę, atitinkamai turi pasiskaičiuoti ir dienpinigių suma pagal tos šalies, į kurią vykstama, įkainį.</w:t>
      </w:r>
    </w:p>
    <w:p w14:paraId="534D7041" w14:textId="77777777" w:rsidR="007814C6" w:rsidRPr="003E01A0" w:rsidRDefault="007814C6">
      <w:pPr>
        <w:pStyle w:val="ListParagraph"/>
        <w:numPr>
          <w:ilvl w:val="0"/>
          <w:numId w:val="48"/>
        </w:numPr>
        <w:tabs>
          <w:tab w:val="left" w:pos="0"/>
        </w:tabs>
        <w:ind w:left="0" w:firstLine="0"/>
        <w:jc w:val="both"/>
        <w:rPr>
          <w:bCs/>
          <w:szCs w:val="24"/>
        </w:rPr>
      </w:pPr>
      <w:r w:rsidRPr="003E01A0">
        <w:rPr>
          <w:bCs/>
          <w:szCs w:val="24"/>
        </w:rPr>
        <w:t>Sistema turi užtikrinti automatinį pareigūnų vykimo į tarnybos vietą ir iš jos išlaidų kompensacijų apskaičiavimą pagal galiojančius teisės aktus ir vidaus taisykles, įvertinant taikomą kompensavimo būdą, atstumą, faktiškai vykimo dienų skaičių, transporto rūšį ir kitus apskaičiavimui reikalingus duomenis</w:t>
      </w:r>
    </w:p>
    <w:p w14:paraId="3A191934" w14:textId="67E7B20C" w:rsidR="007814C6" w:rsidRPr="003E01A0" w:rsidRDefault="007814C6">
      <w:pPr>
        <w:pStyle w:val="ListParagraph"/>
        <w:numPr>
          <w:ilvl w:val="0"/>
          <w:numId w:val="48"/>
        </w:numPr>
        <w:tabs>
          <w:tab w:val="left" w:pos="0"/>
        </w:tabs>
        <w:ind w:left="0" w:firstLine="0"/>
        <w:jc w:val="both"/>
        <w:rPr>
          <w:bCs/>
          <w:szCs w:val="24"/>
        </w:rPr>
      </w:pPr>
      <w:r w:rsidRPr="003E01A0">
        <w:rPr>
          <w:bCs/>
          <w:szCs w:val="24"/>
        </w:rPr>
        <w:t>Sistema turi užtikrinti automatinį butpinigių apskaičiavimą pagal galiojančius teisės aktus ir vidaus taisykles, įvertinant pareigūno šeiminę padėtį, kartu gyvenančius šeimos narius, tarnybos vietovę, nuomos duomenis, butpinigių skyrimo ribojimus ir kitus apskaičiavimui bei skyrimui reikalingus kriterijus</w:t>
      </w:r>
    </w:p>
    <w:p w14:paraId="24E09A81" w14:textId="6D856DAD" w:rsidR="005B2E54" w:rsidRPr="003E01A0" w:rsidRDefault="005B2E54">
      <w:pPr>
        <w:pStyle w:val="ListParagraph"/>
        <w:numPr>
          <w:ilvl w:val="0"/>
          <w:numId w:val="48"/>
        </w:numPr>
        <w:tabs>
          <w:tab w:val="left" w:pos="0"/>
        </w:tabs>
        <w:ind w:left="0" w:firstLine="0"/>
        <w:jc w:val="both"/>
        <w:rPr>
          <w:bCs/>
          <w:szCs w:val="24"/>
        </w:rPr>
      </w:pPr>
      <w:r w:rsidRPr="003E01A0">
        <w:rPr>
          <w:bCs/>
          <w:szCs w:val="24"/>
        </w:rPr>
        <w:t>Darbuotojo atleidimo metu turi būti skaičiuojama kompensacija už nepanaudotų kasmetinių atostogų likutį.</w:t>
      </w:r>
    </w:p>
    <w:p w14:paraId="65A920D2" w14:textId="7481F9A7" w:rsidR="005B2E54" w:rsidRPr="003E01A0" w:rsidRDefault="005B2E54">
      <w:pPr>
        <w:pStyle w:val="ListParagraph"/>
        <w:numPr>
          <w:ilvl w:val="0"/>
          <w:numId w:val="48"/>
        </w:numPr>
        <w:tabs>
          <w:tab w:val="left" w:pos="0"/>
        </w:tabs>
        <w:ind w:left="0" w:firstLine="0"/>
        <w:jc w:val="both"/>
        <w:rPr>
          <w:bCs/>
          <w:szCs w:val="24"/>
        </w:rPr>
      </w:pPr>
      <w:r w:rsidRPr="003E01A0">
        <w:rPr>
          <w:bCs/>
          <w:szCs w:val="24"/>
        </w:rPr>
        <w:t>Turi būti galimybė atleidžiamam darbuotojui paskaičiuoti ir išmokėti išeitinę kompensaciją, nurodant arba fiksuotą sumą arba kompensuojamų mėnesių skaičių.</w:t>
      </w:r>
    </w:p>
    <w:p w14:paraId="26A880C4" w14:textId="5D7DDB02" w:rsidR="005B2E54" w:rsidRPr="003E01A0" w:rsidRDefault="005B2E54">
      <w:pPr>
        <w:pStyle w:val="ListParagraph"/>
        <w:numPr>
          <w:ilvl w:val="0"/>
          <w:numId w:val="48"/>
        </w:numPr>
        <w:tabs>
          <w:tab w:val="left" w:pos="0"/>
        </w:tabs>
        <w:ind w:left="0" w:firstLine="0"/>
        <w:jc w:val="both"/>
        <w:rPr>
          <w:bCs/>
          <w:szCs w:val="24"/>
        </w:rPr>
      </w:pPr>
      <w:r w:rsidRPr="003E01A0">
        <w:rPr>
          <w:bCs/>
          <w:szCs w:val="24"/>
        </w:rPr>
        <w:lastRenderedPageBreak/>
        <w:t>Sistemoje turi būti galimybė darbuotojui priskirti ir skaičiavimuose naudoti detalizuojančius požymius (dimensijas) (pavyzdžiui, padalinys, finansavimo šaltinis, veiklos kodai, priemonės).</w:t>
      </w:r>
    </w:p>
    <w:p w14:paraId="4D37B0F6" w14:textId="57D163A9" w:rsidR="005B2E54" w:rsidRPr="003E01A0" w:rsidRDefault="005B2E54">
      <w:pPr>
        <w:pStyle w:val="ListParagraph"/>
        <w:numPr>
          <w:ilvl w:val="0"/>
          <w:numId w:val="48"/>
        </w:numPr>
        <w:tabs>
          <w:tab w:val="left" w:pos="0"/>
        </w:tabs>
        <w:ind w:left="0" w:firstLine="0"/>
        <w:jc w:val="both"/>
        <w:rPr>
          <w:bCs/>
          <w:szCs w:val="24"/>
        </w:rPr>
      </w:pPr>
      <w:r w:rsidRPr="003E01A0">
        <w:rPr>
          <w:bCs/>
          <w:szCs w:val="24"/>
        </w:rPr>
        <w:t>Sistemoje turi būti galimybė darbuotojui priskaitomą darbo užmokestį skaidyti procentais pagal nurodytas finansų dimensijų vertes.</w:t>
      </w:r>
    </w:p>
    <w:p w14:paraId="4FE06E9E" w14:textId="1293627A" w:rsidR="005B2E54" w:rsidRPr="003E01A0" w:rsidRDefault="005B2E54">
      <w:pPr>
        <w:pStyle w:val="ListParagraph"/>
        <w:numPr>
          <w:ilvl w:val="0"/>
          <w:numId w:val="48"/>
        </w:numPr>
        <w:tabs>
          <w:tab w:val="left" w:pos="0"/>
        </w:tabs>
        <w:ind w:left="0" w:firstLine="0"/>
        <w:jc w:val="both"/>
        <w:rPr>
          <w:bCs/>
          <w:szCs w:val="24"/>
        </w:rPr>
      </w:pPr>
      <w:r w:rsidRPr="003E01A0">
        <w:rPr>
          <w:bCs/>
          <w:szCs w:val="24"/>
        </w:rPr>
        <w:t>Visi priskaitymai/išskaitymai, pagal parengtus registravimo nustatymus, turi būti eksportuojami pagal suderintas taisykles į Excel failą, iš kurio duomenys bus importuojami į FABIS sistemą.</w:t>
      </w:r>
    </w:p>
    <w:p w14:paraId="7CF99605" w14:textId="76418E77" w:rsidR="0064503C" w:rsidRPr="003E01A0" w:rsidRDefault="0064503C">
      <w:pPr>
        <w:pStyle w:val="ListParagraph"/>
        <w:numPr>
          <w:ilvl w:val="0"/>
          <w:numId w:val="48"/>
        </w:numPr>
        <w:tabs>
          <w:tab w:val="left" w:pos="0"/>
        </w:tabs>
        <w:ind w:left="0" w:firstLine="0"/>
        <w:jc w:val="both"/>
        <w:rPr>
          <w:bCs/>
          <w:szCs w:val="24"/>
        </w:rPr>
      </w:pPr>
      <w:r w:rsidRPr="003E01A0">
        <w:rPr>
          <w:bCs/>
          <w:szCs w:val="24"/>
        </w:rPr>
        <w:t>Sistemoje turi būti skaičiuojamas ir kaupiamas bendras nepanaudotų kasmetinių atostogų rezervas. Nepanaudotų atostogų rezervas turi būti skaičiuojamas kas mėnesį, įvertinant darbuotojo kasmetinių atostogų likutį skaičiuojamo mėnesio paskutinei kalendorinei dienai bei trijų mėnesių, įskaitant ir skaičiuojamąjį mėnesį, VDU.</w:t>
      </w:r>
    </w:p>
    <w:p w14:paraId="69CA425B" w14:textId="0590B79B" w:rsidR="0064503C" w:rsidRPr="003E01A0" w:rsidRDefault="0064503C">
      <w:pPr>
        <w:pStyle w:val="ListParagraph"/>
        <w:numPr>
          <w:ilvl w:val="0"/>
          <w:numId w:val="48"/>
        </w:numPr>
        <w:tabs>
          <w:tab w:val="left" w:pos="0"/>
        </w:tabs>
        <w:ind w:left="0" w:firstLine="0"/>
        <w:jc w:val="both"/>
        <w:rPr>
          <w:bCs/>
          <w:szCs w:val="24"/>
        </w:rPr>
      </w:pPr>
      <w:r w:rsidRPr="003E01A0">
        <w:rPr>
          <w:bCs/>
          <w:szCs w:val="24"/>
        </w:rPr>
        <w:t>Asmeninės darbo užmokesčio kortelės ataskaitoje turi būti pateikiama sutraukta darbuotojo sumų už metus (priskaitymai, išskaitymai, išmokėjimai) informacija, taip pat darbo dienų ir valandų informacija (dirbtas laikas, ligos, atostogos ir pan.).</w:t>
      </w:r>
    </w:p>
    <w:p w14:paraId="7FCF6BB0" w14:textId="5CE1C901" w:rsidR="0064503C" w:rsidRPr="003E01A0" w:rsidRDefault="0064503C">
      <w:pPr>
        <w:pStyle w:val="ListParagraph"/>
        <w:numPr>
          <w:ilvl w:val="0"/>
          <w:numId w:val="48"/>
        </w:numPr>
        <w:tabs>
          <w:tab w:val="left" w:pos="0"/>
        </w:tabs>
        <w:ind w:left="0" w:firstLine="0"/>
        <w:jc w:val="both"/>
        <w:rPr>
          <w:bCs/>
          <w:szCs w:val="24"/>
        </w:rPr>
      </w:pPr>
      <w:r w:rsidRPr="003E01A0">
        <w:rPr>
          <w:bCs/>
          <w:szCs w:val="24"/>
        </w:rPr>
        <w:t>Sistemoje turi būti galimybė sugeneruoti pažymą apie darbuotojo pajamas už nurodytą laikotarpį, nurodant kiek per kiekvieną pasirinkto laikotarpio mėnesį darbuotojui buvo priskaityta, išskaityta ir išmokėta.</w:t>
      </w:r>
    </w:p>
    <w:p w14:paraId="7714D0BF" w14:textId="733D6F1C" w:rsidR="0064503C" w:rsidRPr="003E01A0" w:rsidRDefault="0064503C">
      <w:pPr>
        <w:pStyle w:val="ListParagraph"/>
        <w:numPr>
          <w:ilvl w:val="0"/>
          <w:numId w:val="48"/>
        </w:numPr>
        <w:tabs>
          <w:tab w:val="left" w:pos="0"/>
        </w:tabs>
        <w:ind w:left="0" w:firstLine="0"/>
        <w:jc w:val="both"/>
        <w:rPr>
          <w:bCs/>
          <w:szCs w:val="24"/>
        </w:rPr>
      </w:pPr>
      <w:r w:rsidRPr="003E01A0">
        <w:rPr>
          <w:bCs/>
          <w:szCs w:val="24"/>
        </w:rPr>
        <w:t>Sistemoje turi būti galimybė suformuoti pažymą apie priskaičiuotą ir išmokėtą darbo užmokestį bei kitas išmokas, taip pat nurodant faktinį darbo laiką ir nedarbo laiką per pasirinktą laikotarpį.</w:t>
      </w:r>
    </w:p>
    <w:p w14:paraId="6DB198A6" w14:textId="59B5817A" w:rsidR="00557161" w:rsidRPr="003E01A0" w:rsidRDefault="00557161">
      <w:pPr>
        <w:pStyle w:val="ListParagraph"/>
        <w:numPr>
          <w:ilvl w:val="0"/>
          <w:numId w:val="48"/>
        </w:numPr>
        <w:tabs>
          <w:tab w:val="left" w:pos="0"/>
        </w:tabs>
        <w:ind w:left="0" w:firstLine="0"/>
        <w:jc w:val="both"/>
        <w:rPr>
          <w:bCs/>
          <w:szCs w:val="24"/>
        </w:rPr>
      </w:pPr>
      <w:r w:rsidRPr="003E01A0">
        <w:rPr>
          <w:bCs/>
          <w:szCs w:val="24"/>
        </w:rPr>
        <w:t>Pajamų mokesčio pažymoje turi būti pateikiama informacija apie darbuotojui per pasirinktus metus apskaičiuotas ir išmokėtas išmokas, išskaičiuoto ir į biudžetą sumokėto pajamų mokesčio sumas.</w:t>
      </w:r>
    </w:p>
    <w:p w14:paraId="5BD493E3" w14:textId="4F15F5C8" w:rsidR="00557161" w:rsidRPr="003E01A0" w:rsidRDefault="00557161">
      <w:pPr>
        <w:pStyle w:val="ListParagraph"/>
        <w:numPr>
          <w:ilvl w:val="0"/>
          <w:numId w:val="48"/>
        </w:numPr>
        <w:tabs>
          <w:tab w:val="left" w:pos="0"/>
        </w:tabs>
        <w:ind w:left="0" w:firstLine="0"/>
        <w:jc w:val="both"/>
        <w:rPr>
          <w:bCs/>
          <w:szCs w:val="24"/>
        </w:rPr>
      </w:pPr>
      <w:r w:rsidRPr="003E01A0">
        <w:rPr>
          <w:bCs/>
          <w:szCs w:val="24"/>
        </w:rPr>
        <w:t>Išeitinės kompensacijos ataskaitoje turi būti pateikiamas darbuotojo išeitinės kompensacijos sumos detalus paskaičiavimas.</w:t>
      </w:r>
    </w:p>
    <w:p w14:paraId="26845371" w14:textId="724BD1E8" w:rsidR="00557161" w:rsidRPr="003E01A0" w:rsidRDefault="00557161">
      <w:pPr>
        <w:pStyle w:val="ListParagraph"/>
        <w:numPr>
          <w:ilvl w:val="0"/>
          <w:numId w:val="48"/>
        </w:numPr>
        <w:tabs>
          <w:tab w:val="left" w:pos="0"/>
        </w:tabs>
        <w:ind w:left="0" w:firstLine="0"/>
        <w:jc w:val="both"/>
        <w:rPr>
          <w:bCs/>
          <w:szCs w:val="24"/>
        </w:rPr>
      </w:pPr>
      <w:r w:rsidRPr="003E01A0">
        <w:rPr>
          <w:bCs/>
          <w:szCs w:val="24"/>
        </w:rPr>
        <w:t>Atostogų kompensacijos ataskaitoje turi būti pateikiamas detalus kompensacijos už atostogas paskaičiavimas.</w:t>
      </w:r>
    </w:p>
    <w:p w14:paraId="54D3BA4E" w14:textId="68D1BCA3" w:rsidR="00557161" w:rsidRPr="003E01A0" w:rsidRDefault="00557161">
      <w:pPr>
        <w:pStyle w:val="ListParagraph"/>
        <w:numPr>
          <w:ilvl w:val="0"/>
          <w:numId w:val="48"/>
        </w:numPr>
        <w:tabs>
          <w:tab w:val="left" w:pos="0"/>
        </w:tabs>
        <w:ind w:left="0" w:firstLine="0"/>
        <w:jc w:val="both"/>
        <w:rPr>
          <w:bCs/>
          <w:szCs w:val="24"/>
        </w:rPr>
      </w:pPr>
      <w:r w:rsidRPr="003E01A0">
        <w:rPr>
          <w:bCs/>
          <w:szCs w:val="24"/>
        </w:rPr>
        <w:t>Ataskaitoje  turi būti pateikiamas darbuotojo atostoginių sumos detalus paskaičiavimas.</w:t>
      </w:r>
    </w:p>
    <w:p w14:paraId="2A2602AB" w14:textId="52429C5C" w:rsidR="00E06019" w:rsidRPr="003E01A0" w:rsidRDefault="00E06019">
      <w:pPr>
        <w:pStyle w:val="ListParagraph"/>
        <w:numPr>
          <w:ilvl w:val="0"/>
          <w:numId w:val="48"/>
        </w:numPr>
        <w:tabs>
          <w:tab w:val="left" w:pos="0"/>
        </w:tabs>
        <w:ind w:left="0" w:firstLine="0"/>
        <w:jc w:val="both"/>
        <w:rPr>
          <w:bCs/>
          <w:szCs w:val="24"/>
        </w:rPr>
      </w:pPr>
      <w:r w:rsidRPr="003E01A0">
        <w:rPr>
          <w:bCs/>
          <w:szCs w:val="24"/>
        </w:rPr>
        <w:t xml:space="preserve">Ataskaitoje turi būti pateikiamas darbuotojo ligos pašalpos, mokamos iš </w:t>
      </w:r>
      <w:r w:rsidR="000D7B1F" w:rsidRPr="003E01A0">
        <w:rPr>
          <w:bCs/>
          <w:szCs w:val="24"/>
        </w:rPr>
        <w:t xml:space="preserve">įstaigos </w:t>
      </w:r>
      <w:r w:rsidRPr="003E01A0">
        <w:rPr>
          <w:bCs/>
          <w:szCs w:val="24"/>
        </w:rPr>
        <w:t>lėšų, detalus paskaičiavimas.</w:t>
      </w:r>
    </w:p>
    <w:p w14:paraId="12E3AACB" w14:textId="20D362CF" w:rsidR="00DF6250" w:rsidRPr="003E01A0" w:rsidRDefault="00DF6250">
      <w:pPr>
        <w:pStyle w:val="ListParagraph"/>
        <w:numPr>
          <w:ilvl w:val="0"/>
          <w:numId w:val="48"/>
        </w:numPr>
        <w:tabs>
          <w:tab w:val="left" w:pos="0"/>
        </w:tabs>
        <w:ind w:left="0" w:firstLine="0"/>
        <w:jc w:val="both"/>
        <w:rPr>
          <w:bCs/>
          <w:szCs w:val="24"/>
        </w:rPr>
      </w:pPr>
      <w:r w:rsidRPr="003E01A0">
        <w:rPr>
          <w:bCs/>
          <w:szCs w:val="24"/>
        </w:rPr>
        <w:t>Vidurkių pažymoje turi būti pateiktas detalus vidutinio darbo užmokesčio paskaičiavimas dienomis arba valandomis pasirinktam laikotarpiui.</w:t>
      </w:r>
    </w:p>
    <w:p w14:paraId="5670E819" w14:textId="7D3A0432" w:rsidR="00DF6250" w:rsidRPr="003E01A0" w:rsidRDefault="00DF6250">
      <w:pPr>
        <w:pStyle w:val="ListParagraph"/>
        <w:numPr>
          <w:ilvl w:val="0"/>
          <w:numId w:val="48"/>
        </w:numPr>
        <w:tabs>
          <w:tab w:val="left" w:pos="0"/>
        </w:tabs>
        <w:ind w:left="0" w:firstLine="0"/>
        <w:jc w:val="both"/>
        <w:rPr>
          <w:bCs/>
          <w:szCs w:val="24"/>
        </w:rPr>
      </w:pPr>
      <w:r w:rsidRPr="003E01A0">
        <w:rPr>
          <w:bCs/>
          <w:szCs w:val="24"/>
        </w:rPr>
        <w:t>Kiekvienam darbuotojui priskaitymai ir išskaitymai pagal periodą su Sodros mokesčiais ir sumine dienų / valandų informacija iš tabelio. Ataskaita formuojama MS Excel formatu.</w:t>
      </w:r>
    </w:p>
    <w:p w14:paraId="58603A76" w14:textId="7076B6EA" w:rsidR="00DF6250" w:rsidRPr="003E01A0" w:rsidRDefault="00DF6250">
      <w:pPr>
        <w:pStyle w:val="ListParagraph"/>
        <w:numPr>
          <w:ilvl w:val="0"/>
          <w:numId w:val="48"/>
        </w:numPr>
        <w:tabs>
          <w:tab w:val="left" w:pos="0"/>
        </w:tabs>
        <w:ind w:left="0" w:firstLine="0"/>
        <w:jc w:val="both"/>
        <w:rPr>
          <w:bCs/>
          <w:szCs w:val="24"/>
        </w:rPr>
      </w:pPr>
      <w:r w:rsidRPr="003E01A0">
        <w:rPr>
          <w:bCs/>
          <w:szCs w:val="24"/>
        </w:rPr>
        <w:lastRenderedPageBreak/>
        <w:t>Sistemoje turi būti formuojama atsiskaitymo lapelių ataskaita su priskaitytų / išskaitytų sumų informacija už mokėjimo periodą. Turi būti galima atsiskaitymo lapelius siųsti elektroniniu paštu (PDF formatu).</w:t>
      </w:r>
    </w:p>
    <w:p w14:paraId="11FEC53A" w14:textId="3B76E341" w:rsidR="006916A8" w:rsidRPr="003E01A0" w:rsidRDefault="006916A8">
      <w:pPr>
        <w:pStyle w:val="ListParagraph"/>
        <w:numPr>
          <w:ilvl w:val="0"/>
          <w:numId w:val="48"/>
        </w:numPr>
        <w:tabs>
          <w:tab w:val="left" w:pos="0"/>
        </w:tabs>
        <w:ind w:left="0" w:firstLine="0"/>
        <w:jc w:val="both"/>
        <w:rPr>
          <w:bCs/>
          <w:szCs w:val="24"/>
        </w:rPr>
      </w:pPr>
      <w:r w:rsidRPr="003E01A0">
        <w:rPr>
          <w:bCs/>
          <w:szCs w:val="24"/>
        </w:rPr>
        <w:t xml:space="preserve">Sistemoje turi būti formuojamas mokėjimų žiniaraštis, su nurodyta informacija apie darbuotojams atliktus mokėjimus (darbuotojų sąskaitų numeriai, išmokėtos sumos).  </w:t>
      </w:r>
    </w:p>
    <w:p w14:paraId="065B8E62" w14:textId="6DE5D2ED" w:rsidR="00DF6250" w:rsidRPr="003E01A0" w:rsidRDefault="006916A8">
      <w:pPr>
        <w:pStyle w:val="ListParagraph"/>
        <w:numPr>
          <w:ilvl w:val="0"/>
          <w:numId w:val="48"/>
        </w:numPr>
        <w:tabs>
          <w:tab w:val="left" w:pos="0"/>
        </w:tabs>
        <w:ind w:left="0" w:firstLine="0"/>
        <w:jc w:val="both"/>
        <w:rPr>
          <w:bCs/>
          <w:szCs w:val="24"/>
        </w:rPr>
      </w:pPr>
      <w:r w:rsidRPr="003E01A0">
        <w:rPr>
          <w:bCs/>
          <w:szCs w:val="24"/>
        </w:rPr>
        <w:t>Sistemoje turi būti galimybė formuoti Statistikos departamentui teikiamą DA-01 ataskaitą ff.data formatu.</w:t>
      </w:r>
    </w:p>
    <w:p w14:paraId="754D7ADD" w14:textId="40B1B780" w:rsidR="00E06019" w:rsidRPr="003E01A0" w:rsidRDefault="00663ABA">
      <w:pPr>
        <w:pStyle w:val="ListParagraph"/>
        <w:numPr>
          <w:ilvl w:val="0"/>
          <w:numId w:val="48"/>
        </w:numPr>
        <w:tabs>
          <w:tab w:val="left" w:pos="0"/>
        </w:tabs>
        <w:ind w:left="0" w:firstLine="0"/>
        <w:jc w:val="both"/>
        <w:rPr>
          <w:bCs/>
          <w:szCs w:val="24"/>
        </w:rPr>
      </w:pPr>
      <w:r w:rsidRPr="003E01A0">
        <w:rPr>
          <w:bCs/>
          <w:szCs w:val="24"/>
        </w:rPr>
        <w:t>Sistemoje turi būti galimybė formuoti VMI teikiamą GPM312 ataskaitą ff.data formatu.</w:t>
      </w:r>
    </w:p>
    <w:p w14:paraId="1353E08D" w14:textId="734ACA03" w:rsidR="00663ABA" w:rsidRPr="003E01A0" w:rsidRDefault="00663ABA">
      <w:pPr>
        <w:pStyle w:val="ListParagraph"/>
        <w:numPr>
          <w:ilvl w:val="0"/>
          <w:numId w:val="48"/>
        </w:numPr>
        <w:tabs>
          <w:tab w:val="left" w:pos="0"/>
        </w:tabs>
        <w:ind w:left="0" w:firstLine="0"/>
        <w:jc w:val="both"/>
        <w:rPr>
          <w:bCs/>
          <w:szCs w:val="24"/>
        </w:rPr>
      </w:pPr>
      <w:r w:rsidRPr="003E01A0">
        <w:rPr>
          <w:bCs/>
          <w:szCs w:val="24"/>
        </w:rPr>
        <w:t>Sistemoje turi būti galimybė formuoti VMI teikiamą ataskaitą GPM313 ff.data formatu.</w:t>
      </w:r>
    </w:p>
    <w:p w14:paraId="70A641D4" w14:textId="07B1CA1E" w:rsidR="00663ABA" w:rsidRPr="003E01A0" w:rsidRDefault="00663ABA">
      <w:pPr>
        <w:pStyle w:val="ListParagraph"/>
        <w:numPr>
          <w:ilvl w:val="0"/>
          <w:numId w:val="48"/>
        </w:numPr>
        <w:tabs>
          <w:tab w:val="left" w:pos="0"/>
        </w:tabs>
        <w:ind w:left="0" w:firstLine="0"/>
        <w:jc w:val="both"/>
        <w:rPr>
          <w:bCs/>
          <w:szCs w:val="24"/>
        </w:rPr>
      </w:pPr>
      <w:r w:rsidRPr="003E01A0">
        <w:rPr>
          <w:bCs/>
          <w:szCs w:val="24"/>
        </w:rPr>
        <w:t>Sistemoje turi būti galimybė formuoti Sodrai teikiamą ataskaitą SAM ff.data formatu.</w:t>
      </w:r>
    </w:p>
    <w:p w14:paraId="07B00430" w14:textId="18AFF1A7" w:rsidR="00F86A48" w:rsidRPr="003E01A0" w:rsidRDefault="00295091">
      <w:pPr>
        <w:pStyle w:val="ListParagraph"/>
        <w:numPr>
          <w:ilvl w:val="0"/>
          <w:numId w:val="48"/>
        </w:numPr>
        <w:tabs>
          <w:tab w:val="left" w:pos="0"/>
        </w:tabs>
        <w:ind w:left="0" w:firstLine="0"/>
        <w:jc w:val="both"/>
        <w:rPr>
          <w:bCs/>
          <w:szCs w:val="24"/>
        </w:rPr>
      </w:pPr>
      <w:r w:rsidRPr="003E01A0">
        <w:rPr>
          <w:bCs/>
          <w:szCs w:val="24"/>
        </w:rPr>
        <w:t>Sistemoje turi būti galimybė formuoti Sodrai teikiamą ataskaitą NP-SD 2 ff.data formatu.</w:t>
      </w:r>
    </w:p>
    <w:p w14:paraId="42E14288" w14:textId="3A693FC5" w:rsidR="009821F6" w:rsidRPr="00496E11" w:rsidRDefault="009821F6" w:rsidP="005D00E4">
      <w:pPr>
        <w:tabs>
          <w:tab w:val="left" w:pos="0"/>
        </w:tabs>
        <w:jc w:val="both"/>
        <w:rPr>
          <w:rFonts w:ascii="Times New Roman" w:hAnsi="Times New Roman" w:cs="Times New Roman"/>
          <w:b/>
          <w:color w:val="auto"/>
          <w:sz w:val="24"/>
          <w:szCs w:val="24"/>
        </w:rPr>
      </w:pPr>
      <w:proofErr w:type="spellStart"/>
      <w:r w:rsidRPr="00496E11">
        <w:rPr>
          <w:rFonts w:ascii="Times New Roman" w:hAnsi="Times New Roman" w:cs="Times New Roman"/>
          <w:b/>
          <w:color w:val="auto"/>
          <w:sz w:val="24"/>
          <w:szCs w:val="24"/>
        </w:rPr>
        <w:t>Savitarn</w:t>
      </w:r>
      <w:r w:rsidR="00295091" w:rsidRPr="00496E11">
        <w:rPr>
          <w:rFonts w:ascii="Times New Roman" w:hAnsi="Times New Roman" w:cs="Times New Roman"/>
          <w:b/>
          <w:color w:val="auto"/>
          <w:sz w:val="24"/>
          <w:szCs w:val="24"/>
        </w:rPr>
        <w:t>os</w:t>
      </w:r>
      <w:proofErr w:type="spellEnd"/>
      <w:r w:rsidR="00295091" w:rsidRPr="00496E11">
        <w:rPr>
          <w:rFonts w:ascii="Times New Roman" w:hAnsi="Times New Roman" w:cs="Times New Roman"/>
          <w:b/>
          <w:color w:val="auto"/>
          <w:sz w:val="24"/>
          <w:szCs w:val="24"/>
        </w:rPr>
        <w:t xml:space="preserve"> </w:t>
      </w:r>
      <w:proofErr w:type="spellStart"/>
      <w:r w:rsidR="00295091" w:rsidRPr="00496E11">
        <w:rPr>
          <w:rFonts w:ascii="Times New Roman" w:hAnsi="Times New Roman" w:cs="Times New Roman"/>
          <w:b/>
          <w:color w:val="auto"/>
          <w:sz w:val="24"/>
          <w:szCs w:val="24"/>
        </w:rPr>
        <w:t>portalas</w:t>
      </w:r>
      <w:proofErr w:type="spellEnd"/>
      <w:r w:rsidRPr="00496E11">
        <w:rPr>
          <w:rFonts w:ascii="Times New Roman" w:hAnsi="Times New Roman" w:cs="Times New Roman"/>
          <w:b/>
          <w:color w:val="auto"/>
          <w:sz w:val="24"/>
          <w:szCs w:val="24"/>
        </w:rPr>
        <w:t xml:space="preserve">: </w:t>
      </w:r>
    </w:p>
    <w:p w14:paraId="2589DF72" w14:textId="20146E51" w:rsidR="009821F6" w:rsidRPr="003E01A0" w:rsidRDefault="004600B4">
      <w:pPr>
        <w:pStyle w:val="ListParagraph"/>
        <w:numPr>
          <w:ilvl w:val="0"/>
          <w:numId w:val="47"/>
        </w:numPr>
        <w:tabs>
          <w:tab w:val="left" w:pos="0"/>
        </w:tabs>
        <w:ind w:left="0" w:firstLine="0"/>
        <w:jc w:val="both"/>
        <w:rPr>
          <w:bCs/>
          <w:szCs w:val="24"/>
        </w:rPr>
      </w:pPr>
      <w:r w:rsidRPr="003E01A0">
        <w:rPr>
          <w:bCs/>
          <w:szCs w:val="24"/>
        </w:rPr>
        <w:t xml:space="preserve">Darbuotojai turi galėti prisijungti prie Savitarnos portalo naudojant Microsoft autentifikaciją  arba naudojant lokalius vartotojus su jiems sukurtais slaptažodžiais.  </w:t>
      </w:r>
    </w:p>
    <w:p w14:paraId="0C564DAF" w14:textId="4C207D8D" w:rsidR="00D175FE" w:rsidRPr="003E01A0" w:rsidRDefault="00D175FE">
      <w:pPr>
        <w:pStyle w:val="ListParagraph"/>
        <w:numPr>
          <w:ilvl w:val="0"/>
          <w:numId w:val="47"/>
        </w:numPr>
        <w:tabs>
          <w:tab w:val="left" w:pos="0"/>
        </w:tabs>
        <w:ind w:left="0" w:firstLine="0"/>
        <w:jc w:val="both"/>
        <w:rPr>
          <w:bCs/>
          <w:szCs w:val="24"/>
        </w:rPr>
      </w:pPr>
      <w:r w:rsidRPr="003E01A0">
        <w:rPr>
          <w:bCs/>
          <w:szCs w:val="24"/>
        </w:rPr>
        <w:t>Savitarnos portale darbuotojai turi matyti tokią asmeninę informaciją: vardas, pavardė, kontaktinė informacija (e. paštas, adresas, tel. numeris), banko sąskait</w:t>
      </w:r>
      <w:r w:rsidR="0005035E" w:rsidRPr="003E01A0">
        <w:rPr>
          <w:bCs/>
          <w:szCs w:val="24"/>
        </w:rPr>
        <w:t>ą</w:t>
      </w:r>
      <w:r w:rsidRPr="003E01A0">
        <w:rPr>
          <w:bCs/>
          <w:szCs w:val="24"/>
        </w:rPr>
        <w:t>, į kurią  pervedamas darbo užmokestis, informaciją apie giminaičius ir kontaktinius asmenis.</w:t>
      </w:r>
    </w:p>
    <w:p w14:paraId="72B8FA65" w14:textId="2D00A336" w:rsidR="00D175FE" w:rsidRPr="003E01A0" w:rsidRDefault="00D175FE">
      <w:pPr>
        <w:pStyle w:val="ListParagraph"/>
        <w:numPr>
          <w:ilvl w:val="0"/>
          <w:numId w:val="47"/>
        </w:numPr>
        <w:tabs>
          <w:tab w:val="left" w:pos="0"/>
        </w:tabs>
        <w:ind w:left="0" w:firstLine="0"/>
        <w:jc w:val="both"/>
        <w:rPr>
          <w:bCs/>
          <w:szCs w:val="24"/>
        </w:rPr>
      </w:pPr>
      <w:r w:rsidRPr="003E01A0">
        <w:rPr>
          <w:bCs/>
          <w:szCs w:val="24"/>
        </w:rPr>
        <w:t>Savitarnos portale darbuotojai turi matyti tokią savo darbo sąlygų informaciją: statusą (darbuotojas, dirbantis pagal darbo sutartį, karjeros valstybės tarnautojas ar statutinis valstybės tarnautojas, įdarbinimo Tarnyboje datą, bandomojo laikotarpio pabaigos datą (jei darbuotojas yra bandomajame laikotarpyje)</w:t>
      </w:r>
      <w:r w:rsidR="0005035E" w:rsidRPr="003E01A0">
        <w:rPr>
          <w:bCs/>
          <w:szCs w:val="24"/>
        </w:rPr>
        <w:t>)</w:t>
      </w:r>
      <w:r w:rsidRPr="003E01A0">
        <w:rPr>
          <w:bCs/>
          <w:szCs w:val="24"/>
        </w:rPr>
        <w:t xml:space="preserve">,  </w:t>
      </w:r>
      <w:r w:rsidR="0005035E" w:rsidRPr="003E01A0">
        <w:rPr>
          <w:bCs/>
          <w:szCs w:val="24"/>
        </w:rPr>
        <w:t xml:space="preserve">informaciją apie </w:t>
      </w:r>
      <w:r w:rsidRPr="003E01A0">
        <w:rPr>
          <w:bCs/>
          <w:szCs w:val="24"/>
        </w:rPr>
        <w:t>darbo staž</w:t>
      </w:r>
      <w:r w:rsidR="0005035E" w:rsidRPr="003E01A0">
        <w:rPr>
          <w:bCs/>
          <w:szCs w:val="24"/>
        </w:rPr>
        <w:t>ą</w:t>
      </w:r>
      <w:r w:rsidRPr="003E01A0">
        <w:rPr>
          <w:bCs/>
          <w:szCs w:val="24"/>
        </w:rPr>
        <w:t>, padalin</w:t>
      </w:r>
      <w:r w:rsidR="0005035E" w:rsidRPr="003E01A0">
        <w:rPr>
          <w:bCs/>
          <w:szCs w:val="24"/>
        </w:rPr>
        <w:t>į</w:t>
      </w:r>
      <w:r w:rsidRPr="003E01A0">
        <w:rPr>
          <w:bCs/>
          <w:szCs w:val="24"/>
        </w:rPr>
        <w:t>, pareig</w:t>
      </w:r>
      <w:r w:rsidR="0005035E" w:rsidRPr="003E01A0">
        <w:rPr>
          <w:bCs/>
          <w:szCs w:val="24"/>
        </w:rPr>
        <w:t>as</w:t>
      </w:r>
      <w:r w:rsidRPr="003E01A0">
        <w:rPr>
          <w:bCs/>
          <w:szCs w:val="24"/>
        </w:rPr>
        <w:t>,  nustatytą darbo užmokestį</w:t>
      </w:r>
      <w:r w:rsidR="0005035E" w:rsidRPr="003E01A0">
        <w:rPr>
          <w:bCs/>
          <w:szCs w:val="24"/>
        </w:rPr>
        <w:t xml:space="preserve"> (koeficientą)</w:t>
      </w:r>
      <w:r w:rsidRPr="003E01A0">
        <w:rPr>
          <w:bCs/>
          <w:szCs w:val="24"/>
        </w:rPr>
        <w:t>, avanso dydį, NPD taikymą.</w:t>
      </w:r>
    </w:p>
    <w:p w14:paraId="60FE5129" w14:textId="1390D063" w:rsidR="00D175FE" w:rsidRPr="003E01A0" w:rsidRDefault="00D175FE">
      <w:pPr>
        <w:pStyle w:val="ListParagraph"/>
        <w:numPr>
          <w:ilvl w:val="0"/>
          <w:numId w:val="47"/>
        </w:numPr>
        <w:tabs>
          <w:tab w:val="left" w:pos="0"/>
        </w:tabs>
        <w:ind w:left="0" w:firstLine="0"/>
        <w:jc w:val="both"/>
        <w:rPr>
          <w:bCs/>
          <w:szCs w:val="24"/>
        </w:rPr>
      </w:pPr>
      <w:r w:rsidRPr="003E01A0">
        <w:rPr>
          <w:bCs/>
          <w:szCs w:val="24"/>
        </w:rPr>
        <w:t xml:space="preserve">Savitarnos portale darbuotojai turi matyti savo </w:t>
      </w:r>
      <w:r w:rsidR="0005035E" w:rsidRPr="003E01A0">
        <w:rPr>
          <w:bCs/>
          <w:szCs w:val="24"/>
        </w:rPr>
        <w:t xml:space="preserve">turimų </w:t>
      </w:r>
      <w:r w:rsidRPr="003E01A0">
        <w:rPr>
          <w:bCs/>
          <w:szCs w:val="24"/>
        </w:rPr>
        <w:t>atostogų likutį pasirinktai datai, (t.</w:t>
      </w:r>
      <w:r w:rsidR="0005035E" w:rsidRPr="003E01A0">
        <w:rPr>
          <w:bCs/>
          <w:szCs w:val="24"/>
        </w:rPr>
        <w:t xml:space="preserve"> </w:t>
      </w:r>
      <w:r w:rsidRPr="003E01A0">
        <w:rPr>
          <w:bCs/>
          <w:szCs w:val="24"/>
        </w:rPr>
        <w:t xml:space="preserve">y. kiek atostogų dienų priklauso per darbuotojo </w:t>
      </w:r>
      <w:r w:rsidR="0005035E" w:rsidRPr="003E01A0">
        <w:rPr>
          <w:bCs/>
          <w:szCs w:val="24"/>
        </w:rPr>
        <w:t>išdirbtą laikotarpį</w:t>
      </w:r>
      <w:r w:rsidRPr="003E01A0">
        <w:rPr>
          <w:bCs/>
          <w:szCs w:val="24"/>
        </w:rPr>
        <w:t>)</w:t>
      </w:r>
      <w:r w:rsidR="0005035E" w:rsidRPr="003E01A0">
        <w:rPr>
          <w:bCs/>
          <w:szCs w:val="24"/>
        </w:rPr>
        <w:t>, einamųjų metų atostogų grafiką</w:t>
      </w:r>
      <w:r w:rsidR="00600EC4" w:rsidRPr="003E01A0">
        <w:rPr>
          <w:bCs/>
          <w:szCs w:val="24"/>
        </w:rPr>
        <w:t>.</w:t>
      </w:r>
    </w:p>
    <w:p w14:paraId="4B7776B5" w14:textId="391BD34B" w:rsidR="00B317A3" w:rsidRPr="003E01A0" w:rsidRDefault="00B317A3">
      <w:pPr>
        <w:pStyle w:val="ListParagraph"/>
        <w:numPr>
          <w:ilvl w:val="0"/>
          <w:numId w:val="47"/>
        </w:numPr>
        <w:tabs>
          <w:tab w:val="left" w:pos="0"/>
        </w:tabs>
        <w:ind w:left="0" w:firstLine="0"/>
        <w:jc w:val="both"/>
        <w:rPr>
          <w:bCs/>
          <w:szCs w:val="24"/>
        </w:rPr>
      </w:pPr>
      <w:r w:rsidRPr="003E01A0">
        <w:rPr>
          <w:bCs/>
          <w:szCs w:val="24"/>
        </w:rPr>
        <w:t>Savitarnos portale darbuotojai turi galėti peržiūrėti suformuotus atsiskaitymo lapelius, kurie turi būti suformuojami automatiškai, atlikus atitinkamo mėnesio skaičiavimus ir užregistravus išmokėjimus Darbo užmokesčio Sistemoje. Darbuotojams taip pat turi būti prieinama atsiskaitymo lapelių istorija.</w:t>
      </w:r>
    </w:p>
    <w:p w14:paraId="762B884D" w14:textId="61F42EDA" w:rsidR="00B317A3" w:rsidRPr="003E01A0" w:rsidRDefault="00B317A3">
      <w:pPr>
        <w:pStyle w:val="ListParagraph"/>
        <w:numPr>
          <w:ilvl w:val="0"/>
          <w:numId w:val="47"/>
        </w:numPr>
        <w:ind w:left="0" w:firstLine="0"/>
        <w:jc w:val="both"/>
        <w:rPr>
          <w:bCs/>
          <w:szCs w:val="24"/>
        </w:rPr>
      </w:pPr>
      <w:r w:rsidRPr="003E01A0">
        <w:rPr>
          <w:bCs/>
          <w:szCs w:val="24"/>
        </w:rPr>
        <w:t xml:space="preserve">Savitarnos portale darbuotojai turi matyti  sveikatos patikrinimų, fizinio pasirengimo,  mokymų, </w:t>
      </w:r>
      <w:r w:rsidR="00600EC4" w:rsidRPr="003E01A0">
        <w:rPr>
          <w:bCs/>
          <w:szCs w:val="24"/>
        </w:rPr>
        <w:t xml:space="preserve">informaciją apie jam išduotus </w:t>
      </w:r>
      <w:r w:rsidRPr="003E01A0">
        <w:rPr>
          <w:bCs/>
          <w:szCs w:val="24"/>
        </w:rPr>
        <w:t>leidim</w:t>
      </w:r>
      <w:r w:rsidR="00600EC4" w:rsidRPr="003E01A0">
        <w:rPr>
          <w:bCs/>
          <w:szCs w:val="24"/>
        </w:rPr>
        <w:t>us</w:t>
      </w:r>
      <w:r w:rsidRPr="003E01A0">
        <w:rPr>
          <w:bCs/>
          <w:szCs w:val="24"/>
        </w:rPr>
        <w:t xml:space="preserve"> bei jų galiojimo datas bei numatomas sekančias tikrinimų ar mokymų datas.</w:t>
      </w:r>
    </w:p>
    <w:p w14:paraId="6277FCFC" w14:textId="072007AF" w:rsidR="002F5329" w:rsidRPr="003E01A0" w:rsidRDefault="002F5329">
      <w:pPr>
        <w:pStyle w:val="ListParagraph"/>
        <w:numPr>
          <w:ilvl w:val="0"/>
          <w:numId w:val="47"/>
        </w:numPr>
        <w:ind w:left="0" w:firstLine="0"/>
        <w:jc w:val="both"/>
        <w:rPr>
          <w:bCs/>
          <w:szCs w:val="24"/>
        </w:rPr>
      </w:pPr>
      <w:r w:rsidRPr="003E01A0">
        <w:rPr>
          <w:bCs/>
          <w:szCs w:val="24"/>
        </w:rPr>
        <w:t>Savitarnos portale darbuotoj</w:t>
      </w:r>
      <w:r w:rsidR="002638F9" w:rsidRPr="003E01A0">
        <w:rPr>
          <w:bCs/>
          <w:szCs w:val="24"/>
        </w:rPr>
        <w:t>ai</w:t>
      </w:r>
      <w:r w:rsidRPr="003E01A0">
        <w:rPr>
          <w:bCs/>
          <w:szCs w:val="24"/>
        </w:rPr>
        <w:t xml:space="preserve"> turi matyti informaciją apie jiems išduotas </w:t>
      </w:r>
      <w:r w:rsidR="002638F9" w:rsidRPr="003E01A0">
        <w:rPr>
          <w:bCs/>
          <w:szCs w:val="24"/>
        </w:rPr>
        <w:t xml:space="preserve">individualias </w:t>
      </w:r>
      <w:r w:rsidRPr="003E01A0">
        <w:rPr>
          <w:bCs/>
          <w:szCs w:val="24"/>
        </w:rPr>
        <w:t>asmens apsaugos priemones</w:t>
      </w:r>
      <w:r w:rsidR="002638F9" w:rsidRPr="003E01A0">
        <w:rPr>
          <w:bCs/>
          <w:szCs w:val="24"/>
        </w:rPr>
        <w:t xml:space="preserve">, ginkluotę, amuniciją, </w:t>
      </w:r>
      <w:r w:rsidR="00C92126" w:rsidRPr="003E01A0">
        <w:rPr>
          <w:bCs/>
          <w:szCs w:val="24"/>
        </w:rPr>
        <w:t>specialiąsias</w:t>
      </w:r>
      <w:r w:rsidR="002638F9" w:rsidRPr="003E01A0">
        <w:rPr>
          <w:bCs/>
          <w:szCs w:val="24"/>
        </w:rPr>
        <w:t xml:space="preserve"> priemones</w:t>
      </w:r>
      <w:r w:rsidR="00CE3053" w:rsidRPr="003E01A0">
        <w:rPr>
          <w:bCs/>
          <w:szCs w:val="24"/>
        </w:rPr>
        <w:t>, aprangą</w:t>
      </w:r>
      <w:r w:rsidRPr="003E01A0">
        <w:rPr>
          <w:bCs/>
          <w:szCs w:val="24"/>
        </w:rPr>
        <w:t xml:space="preserve"> ir </w:t>
      </w:r>
      <w:r w:rsidR="002638F9" w:rsidRPr="003E01A0">
        <w:rPr>
          <w:bCs/>
          <w:szCs w:val="24"/>
        </w:rPr>
        <w:t xml:space="preserve">kitą </w:t>
      </w:r>
      <w:r w:rsidRPr="003E01A0">
        <w:rPr>
          <w:bCs/>
          <w:szCs w:val="24"/>
        </w:rPr>
        <w:t>inventorių.</w:t>
      </w:r>
    </w:p>
    <w:p w14:paraId="7DEEB89C" w14:textId="15F841E5" w:rsidR="002F5329" w:rsidRPr="003E01A0" w:rsidRDefault="002F5329">
      <w:pPr>
        <w:pStyle w:val="ListParagraph"/>
        <w:numPr>
          <w:ilvl w:val="0"/>
          <w:numId w:val="47"/>
        </w:numPr>
        <w:ind w:left="0" w:firstLine="0"/>
        <w:jc w:val="both"/>
        <w:rPr>
          <w:bCs/>
          <w:szCs w:val="24"/>
        </w:rPr>
      </w:pPr>
      <w:r w:rsidRPr="003E01A0">
        <w:rPr>
          <w:bCs/>
          <w:szCs w:val="24"/>
        </w:rPr>
        <w:lastRenderedPageBreak/>
        <w:t>Savitarnos portale darbuotojams turi būti atvaizduojamas jų asmeninis darbo grafikas bei faktinio darbo ir poilsio laiko (tabelio) informacija.</w:t>
      </w:r>
    </w:p>
    <w:p w14:paraId="57F0DD1A" w14:textId="5D2080F1" w:rsidR="00542C2C" w:rsidRPr="003E01A0" w:rsidRDefault="00542C2C">
      <w:pPr>
        <w:pStyle w:val="ListParagraph"/>
        <w:numPr>
          <w:ilvl w:val="0"/>
          <w:numId w:val="47"/>
        </w:numPr>
        <w:ind w:left="0" w:firstLine="0"/>
        <w:jc w:val="both"/>
        <w:rPr>
          <w:bCs/>
          <w:szCs w:val="24"/>
        </w:rPr>
      </w:pPr>
      <w:r w:rsidRPr="003E01A0">
        <w:rPr>
          <w:bCs/>
          <w:szCs w:val="24"/>
        </w:rPr>
        <w:t xml:space="preserve">Savitarnos portale darbuotojai turi galėti peržiūrėti kitų darbuotojų (savo padalinio arba visos Tarnybos) suplanuotus neatvykimus ir </w:t>
      </w:r>
      <w:r w:rsidR="00C92126" w:rsidRPr="003E01A0">
        <w:rPr>
          <w:bCs/>
          <w:szCs w:val="24"/>
        </w:rPr>
        <w:t>nebūvimus</w:t>
      </w:r>
      <w:r w:rsidRPr="003E01A0">
        <w:rPr>
          <w:bCs/>
          <w:szCs w:val="24"/>
        </w:rPr>
        <w:t xml:space="preserve"> darbe.  </w:t>
      </w:r>
    </w:p>
    <w:p w14:paraId="6A6751F6" w14:textId="093C73B6" w:rsidR="00542C2C" w:rsidRPr="003E01A0" w:rsidRDefault="00542C2C">
      <w:pPr>
        <w:pStyle w:val="ListParagraph"/>
        <w:numPr>
          <w:ilvl w:val="0"/>
          <w:numId w:val="47"/>
        </w:numPr>
        <w:ind w:left="0" w:firstLine="0"/>
        <w:jc w:val="both"/>
        <w:rPr>
          <w:bCs/>
          <w:szCs w:val="24"/>
        </w:rPr>
      </w:pPr>
      <w:r w:rsidRPr="003E01A0">
        <w:rPr>
          <w:bCs/>
          <w:szCs w:val="24"/>
        </w:rPr>
        <w:t xml:space="preserve">Savitarnos portale tiesioginis vadovas turi galėti matyti </w:t>
      </w:r>
      <w:r w:rsidR="002638F9" w:rsidRPr="003E01A0">
        <w:rPr>
          <w:bCs/>
          <w:szCs w:val="24"/>
        </w:rPr>
        <w:t xml:space="preserve">informaciją apie </w:t>
      </w:r>
      <w:r w:rsidRPr="003E01A0">
        <w:rPr>
          <w:bCs/>
          <w:szCs w:val="24"/>
        </w:rPr>
        <w:t>jam pavaldži</w:t>
      </w:r>
      <w:r w:rsidR="002638F9" w:rsidRPr="003E01A0">
        <w:rPr>
          <w:bCs/>
          <w:szCs w:val="24"/>
        </w:rPr>
        <w:t>us</w:t>
      </w:r>
      <w:r w:rsidRPr="003E01A0">
        <w:rPr>
          <w:bCs/>
          <w:szCs w:val="24"/>
        </w:rPr>
        <w:t xml:space="preserve"> darbuotoj</w:t>
      </w:r>
      <w:r w:rsidR="002638F9" w:rsidRPr="003E01A0">
        <w:rPr>
          <w:bCs/>
          <w:szCs w:val="24"/>
        </w:rPr>
        <w:t>us</w:t>
      </w:r>
      <w:r w:rsidRPr="003E01A0">
        <w:rPr>
          <w:bCs/>
          <w:szCs w:val="24"/>
        </w:rPr>
        <w:t xml:space="preserve"> : </w:t>
      </w:r>
      <w:r w:rsidR="006740F8" w:rsidRPr="003E01A0">
        <w:rPr>
          <w:bCs/>
          <w:szCs w:val="24"/>
        </w:rPr>
        <w:t xml:space="preserve">pareigas, </w:t>
      </w:r>
      <w:r w:rsidRPr="003E01A0">
        <w:rPr>
          <w:bCs/>
          <w:szCs w:val="24"/>
        </w:rPr>
        <w:t xml:space="preserve">statusą (darbuotojas, dirbantis pagal darbo sutartį, karjeros valstybės tarnautojas ar statutinis valstybės tarnautojas) </w:t>
      </w:r>
      <w:r w:rsidR="006740F8" w:rsidRPr="003E01A0">
        <w:rPr>
          <w:bCs/>
          <w:szCs w:val="24"/>
        </w:rPr>
        <w:t>paskyrimo į pareigas</w:t>
      </w:r>
      <w:r w:rsidR="00CE3053" w:rsidRPr="003E01A0">
        <w:rPr>
          <w:bCs/>
          <w:szCs w:val="24"/>
        </w:rPr>
        <w:t xml:space="preserve"> ar įdarbinimo </w:t>
      </w:r>
      <w:r w:rsidRPr="003E01A0">
        <w:rPr>
          <w:bCs/>
          <w:szCs w:val="24"/>
        </w:rPr>
        <w:t xml:space="preserve"> datą, </w:t>
      </w:r>
      <w:r w:rsidR="006740F8" w:rsidRPr="003E01A0">
        <w:rPr>
          <w:bCs/>
          <w:szCs w:val="24"/>
        </w:rPr>
        <w:t xml:space="preserve">informaciją apie </w:t>
      </w:r>
      <w:r w:rsidRPr="003E01A0">
        <w:rPr>
          <w:bCs/>
          <w:szCs w:val="24"/>
        </w:rPr>
        <w:t>darbo staž</w:t>
      </w:r>
      <w:r w:rsidR="006740F8" w:rsidRPr="003E01A0">
        <w:rPr>
          <w:bCs/>
          <w:szCs w:val="24"/>
        </w:rPr>
        <w:t>ą</w:t>
      </w:r>
      <w:r w:rsidRPr="003E01A0">
        <w:rPr>
          <w:bCs/>
          <w:szCs w:val="24"/>
        </w:rPr>
        <w:t xml:space="preserve"> , atostogų </w:t>
      </w:r>
      <w:r w:rsidR="006740F8" w:rsidRPr="003E01A0">
        <w:rPr>
          <w:bCs/>
          <w:szCs w:val="24"/>
        </w:rPr>
        <w:t xml:space="preserve"> grafiką</w:t>
      </w:r>
      <w:r w:rsidRPr="003E01A0">
        <w:rPr>
          <w:bCs/>
          <w:szCs w:val="24"/>
        </w:rPr>
        <w:t xml:space="preserve"> ir </w:t>
      </w:r>
      <w:r w:rsidR="006740F8" w:rsidRPr="003E01A0">
        <w:rPr>
          <w:bCs/>
          <w:szCs w:val="24"/>
        </w:rPr>
        <w:t xml:space="preserve"> jų</w:t>
      </w:r>
      <w:r w:rsidRPr="003E01A0">
        <w:rPr>
          <w:bCs/>
          <w:szCs w:val="24"/>
        </w:rPr>
        <w:t xml:space="preserve"> likučius,</w:t>
      </w:r>
      <w:r w:rsidR="00F37AFB" w:rsidRPr="003E01A0">
        <w:rPr>
          <w:bCs/>
          <w:szCs w:val="24"/>
        </w:rPr>
        <w:t xml:space="preserve"> </w:t>
      </w:r>
      <w:r w:rsidRPr="003E01A0">
        <w:rPr>
          <w:bCs/>
          <w:szCs w:val="24"/>
        </w:rPr>
        <w:t>nustatytą darbo užmokes</w:t>
      </w:r>
      <w:r w:rsidR="006740F8" w:rsidRPr="003E01A0">
        <w:rPr>
          <w:bCs/>
          <w:szCs w:val="24"/>
        </w:rPr>
        <w:t>čio koeficientą</w:t>
      </w:r>
      <w:r w:rsidR="00963607" w:rsidRPr="003E01A0">
        <w:rPr>
          <w:bCs/>
          <w:szCs w:val="24"/>
        </w:rPr>
        <w:t>.</w:t>
      </w:r>
    </w:p>
    <w:p w14:paraId="75822335" w14:textId="650ECDAF" w:rsidR="00542C2C" w:rsidRPr="003E01A0" w:rsidRDefault="00542C2C">
      <w:pPr>
        <w:pStyle w:val="ListParagraph"/>
        <w:numPr>
          <w:ilvl w:val="0"/>
          <w:numId w:val="47"/>
        </w:numPr>
        <w:ind w:left="0" w:firstLine="0"/>
        <w:jc w:val="both"/>
        <w:rPr>
          <w:bCs/>
          <w:szCs w:val="24"/>
        </w:rPr>
      </w:pPr>
      <w:r w:rsidRPr="003E01A0">
        <w:rPr>
          <w:bCs/>
          <w:szCs w:val="24"/>
        </w:rPr>
        <w:t>Darbuotojai per Savitarnos portalą turi galėti teikti su neatvykimais bei veiklomis susijusius prašymus: kasmetinių atostogų, mamadienio/tėvadienio, neapmokamų atostogų, kitų neatvykimų, komandiruočių ir kt. ir esant poreikiui, nurodyti pavaduojantį darbuotoją.  Pateikti prašymai turi būti tvirtinami pagal iš anksto sukonfigūruotą tvirtinimo procesą. Patvirtintas neatvykimas arba veikla turi būti automatiškai perkeliama į Darbo užmokesčio sistemą.</w:t>
      </w:r>
    </w:p>
    <w:p w14:paraId="62FFAF69" w14:textId="5494E5A5" w:rsidR="002F5329" w:rsidRPr="003E01A0" w:rsidRDefault="00225742">
      <w:pPr>
        <w:pStyle w:val="ListParagraph"/>
        <w:numPr>
          <w:ilvl w:val="0"/>
          <w:numId w:val="47"/>
        </w:numPr>
        <w:ind w:left="0" w:firstLine="0"/>
        <w:jc w:val="both"/>
        <w:rPr>
          <w:bCs/>
          <w:szCs w:val="24"/>
        </w:rPr>
      </w:pPr>
      <w:r w:rsidRPr="003E01A0">
        <w:rPr>
          <w:bCs/>
          <w:szCs w:val="24"/>
        </w:rPr>
        <w:t xml:space="preserve">Darbuotojai per Savitarnos portalą turi turėti galimybę teikti tvirtinimui kitus įvairius prašymus pagal iš anksto sukonfigūruotą tvirtinimo procesą (pavyzdžiui,  prašymą </w:t>
      </w:r>
      <w:r w:rsidR="000B5FCA" w:rsidRPr="003E01A0">
        <w:rPr>
          <w:bCs/>
          <w:szCs w:val="24"/>
        </w:rPr>
        <w:t>dėl kompensavimo už pravažiavimą, butpinigių skyrimo,</w:t>
      </w:r>
      <w:r w:rsidRPr="003E01A0">
        <w:rPr>
          <w:bCs/>
          <w:szCs w:val="24"/>
        </w:rPr>
        <w:t xml:space="preserve"> pakeisti jo banko sąskaitą, taikyti/netaikyti NPD, informuoti apie pavardės ar gyvenamosios vietos pasikeitimus</w:t>
      </w:r>
      <w:r w:rsidR="000B5FCA" w:rsidRPr="003E01A0">
        <w:rPr>
          <w:bCs/>
          <w:szCs w:val="24"/>
        </w:rPr>
        <w:t xml:space="preserve"> </w:t>
      </w:r>
      <w:r w:rsidRPr="003E01A0">
        <w:rPr>
          <w:bCs/>
          <w:szCs w:val="24"/>
        </w:rPr>
        <w:t>ir kt.).</w:t>
      </w:r>
    </w:p>
    <w:p w14:paraId="73B60258" w14:textId="33C6381C" w:rsidR="00225742" w:rsidRPr="003E01A0" w:rsidRDefault="00225742">
      <w:pPr>
        <w:pStyle w:val="ListParagraph"/>
        <w:numPr>
          <w:ilvl w:val="0"/>
          <w:numId w:val="47"/>
        </w:numPr>
        <w:ind w:left="0" w:firstLine="0"/>
        <w:jc w:val="both"/>
        <w:rPr>
          <w:bCs/>
          <w:szCs w:val="24"/>
        </w:rPr>
      </w:pPr>
      <w:r w:rsidRPr="003E01A0">
        <w:rPr>
          <w:bCs/>
          <w:szCs w:val="24"/>
        </w:rPr>
        <w:t xml:space="preserve">Per Savitarnos portalą darbuotojams turi būti galima pateikti susipažinimui ir patvirtinimui įvairius dokumentus pagal iš anksto sukonfigūruotą tvirtinimo procesą (pavyzdžiui, </w:t>
      </w:r>
      <w:r w:rsidR="00150507" w:rsidRPr="003E01A0">
        <w:rPr>
          <w:bCs/>
          <w:szCs w:val="24"/>
        </w:rPr>
        <w:t>pareigyb</w:t>
      </w:r>
      <w:r w:rsidR="009A33A4" w:rsidRPr="003E01A0">
        <w:rPr>
          <w:bCs/>
          <w:szCs w:val="24"/>
        </w:rPr>
        <w:t>ių</w:t>
      </w:r>
      <w:r w:rsidR="00150507" w:rsidRPr="003E01A0">
        <w:rPr>
          <w:bCs/>
          <w:szCs w:val="24"/>
        </w:rPr>
        <w:t xml:space="preserve"> aprašymai</w:t>
      </w:r>
      <w:r w:rsidRPr="003E01A0">
        <w:rPr>
          <w:bCs/>
          <w:szCs w:val="24"/>
        </w:rPr>
        <w:t>, padalinių nuostatai, vidaus tvarkos taisyklės ir kt.).</w:t>
      </w:r>
    </w:p>
    <w:p w14:paraId="11F18DC0" w14:textId="1DC5A6F2" w:rsidR="00106F19" w:rsidRPr="003E01A0" w:rsidRDefault="00106F19">
      <w:pPr>
        <w:pStyle w:val="ListParagraph"/>
        <w:numPr>
          <w:ilvl w:val="0"/>
          <w:numId w:val="47"/>
        </w:numPr>
        <w:ind w:left="0" w:firstLine="0"/>
        <w:jc w:val="both"/>
        <w:rPr>
          <w:bCs/>
          <w:szCs w:val="24"/>
        </w:rPr>
      </w:pPr>
      <w:r w:rsidRPr="003E01A0">
        <w:rPr>
          <w:bCs/>
          <w:szCs w:val="24"/>
        </w:rPr>
        <w:t>Prašymų tvirtinimo proceso dalyviams turi būti siunčiami el. laiškai apie tvirtinimui pateiktą dokumentą, o prašymą pateikusiam darbuotojui turi būti siunčiamas laiškas, apie jo pateikto prašymo tvirtinimo proceso pabaigą (patvirtintas arba atmestas).</w:t>
      </w:r>
    </w:p>
    <w:p w14:paraId="7B0AD4D9" w14:textId="2B17A67E" w:rsidR="00106F19" w:rsidRPr="003E01A0" w:rsidRDefault="00106F19">
      <w:pPr>
        <w:pStyle w:val="ListParagraph"/>
        <w:numPr>
          <w:ilvl w:val="0"/>
          <w:numId w:val="47"/>
        </w:numPr>
        <w:ind w:left="0" w:firstLine="0"/>
        <w:jc w:val="both"/>
        <w:rPr>
          <w:bCs/>
          <w:szCs w:val="24"/>
        </w:rPr>
      </w:pPr>
      <w:r w:rsidRPr="003E01A0">
        <w:rPr>
          <w:bCs/>
          <w:szCs w:val="24"/>
        </w:rPr>
        <w:t>Darbuotojo atostogų ar kitų neatvykimų metu, jam deleguoti prašymų tvirtinimai turi būti automatiškai nukreipiami tvirtinti jį pavaduojantiems asmenims.</w:t>
      </w:r>
    </w:p>
    <w:p w14:paraId="3090EB0F" w14:textId="77777777" w:rsidR="00CC26FC" w:rsidRPr="003E01A0" w:rsidRDefault="00CC26FC">
      <w:pPr>
        <w:pStyle w:val="ListParagraph"/>
        <w:numPr>
          <w:ilvl w:val="0"/>
          <w:numId w:val="47"/>
        </w:numPr>
        <w:ind w:left="0" w:firstLine="0"/>
        <w:jc w:val="both"/>
        <w:rPr>
          <w:bCs/>
          <w:szCs w:val="24"/>
        </w:rPr>
      </w:pPr>
      <w:r w:rsidRPr="003E01A0">
        <w:rPr>
          <w:bCs/>
          <w:szCs w:val="24"/>
        </w:rPr>
        <w:t>Turi būti galimybė iš Savitarnos atspausdinti detalią  patvirtinto prašymo kortelę, kurioje būtų pateikiama:</w:t>
      </w:r>
    </w:p>
    <w:p w14:paraId="429662EF" w14:textId="77777777" w:rsidR="00CC26FC" w:rsidRPr="003E01A0" w:rsidRDefault="00CC26FC" w:rsidP="005D00E4">
      <w:pPr>
        <w:pStyle w:val="ListParagraph"/>
        <w:jc w:val="both"/>
        <w:rPr>
          <w:bCs/>
          <w:szCs w:val="24"/>
        </w:rPr>
      </w:pPr>
      <w:r w:rsidRPr="003E01A0">
        <w:rPr>
          <w:bCs/>
          <w:szCs w:val="24"/>
        </w:rPr>
        <w:t>- unikalus dokumento numeris, sukūrimo data, iniciatorius, darbuotojas,</w:t>
      </w:r>
    </w:p>
    <w:p w14:paraId="31656363" w14:textId="67E1DA1C" w:rsidR="00CC26FC" w:rsidRPr="003E01A0" w:rsidRDefault="00CC26FC" w:rsidP="005D00E4">
      <w:pPr>
        <w:pStyle w:val="ListParagraph"/>
        <w:tabs>
          <w:tab w:val="left" w:pos="0"/>
        </w:tabs>
        <w:jc w:val="both"/>
        <w:rPr>
          <w:bCs/>
          <w:szCs w:val="24"/>
        </w:rPr>
      </w:pPr>
      <w:r w:rsidRPr="003E01A0">
        <w:rPr>
          <w:bCs/>
          <w:szCs w:val="24"/>
        </w:rPr>
        <w:t>- detali tvirtinimo informacija, atvaizduojant tikslius dalyvių tvirtinimo laikus (data, laikas), kitą papildomą informaciją (dalyvio komentaras, sukurtas neatvykimo įrašas Darbo užmokesčio Sistemoje, išsiųstas laiškas ir pan.).</w:t>
      </w:r>
    </w:p>
    <w:p w14:paraId="6CF096EA" w14:textId="59A35F67" w:rsidR="00B317A3" w:rsidRPr="003E01A0" w:rsidRDefault="00CC26FC">
      <w:pPr>
        <w:pStyle w:val="ListParagraph"/>
        <w:numPr>
          <w:ilvl w:val="0"/>
          <w:numId w:val="47"/>
        </w:numPr>
        <w:tabs>
          <w:tab w:val="left" w:pos="0"/>
        </w:tabs>
        <w:ind w:left="0" w:firstLine="0"/>
        <w:jc w:val="both"/>
        <w:rPr>
          <w:bCs/>
          <w:szCs w:val="24"/>
        </w:rPr>
      </w:pPr>
      <w:r w:rsidRPr="003E01A0">
        <w:rPr>
          <w:bCs/>
          <w:szCs w:val="24"/>
        </w:rPr>
        <w:t>Pagal iš anksto sukonfigūruotą maketą ir  prašymo duomenis, turi būti galimybė suformuoti darbuotojo prašymo spausdinį (MS Word).</w:t>
      </w:r>
    </w:p>
    <w:p w14:paraId="5C17BBBE" w14:textId="77777777" w:rsidR="00CC26FC" w:rsidRPr="003E01A0" w:rsidRDefault="00CC26FC">
      <w:pPr>
        <w:pStyle w:val="ListParagraph"/>
        <w:numPr>
          <w:ilvl w:val="0"/>
          <w:numId w:val="47"/>
        </w:numPr>
        <w:tabs>
          <w:tab w:val="left" w:pos="0"/>
        </w:tabs>
        <w:ind w:left="0" w:firstLine="0"/>
        <w:jc w:val="both"/>
        <w:rPr>
          <w:bCs/>
          <w:szCs w:val="24"/>
        </w:rPr>
      </w:pPr>
      <w:r w:rsidRPr="003E01A0">
        <w:rPr>
          <w:bCs/>
          <w:szCs w:val="24"/>
        </w:rPr>
        <w:t>Savitarnos portale teikiant prašymus, turi būti vykdoma įvedamų prašymų kontrolė ir Savitarna turi neleisti išsaugoti prašymo jei:</w:t>
      </w:r>
    </w:p>
    <w:p w14:paraId="158A404B" w14:textId="77777777" w:rsidR="00CC26FC" w:rsidRPr="003E01A0" w:rsidRDefault="00CC26FC" w:rsidP="005D00E4">
      <w:pPr>
        <w:pStyle w:val="ListParagraph"/>
        <w:tabs>
          <w:tab w:val="left" w:pos="0"/>
        </w:tabs>
        <w:jc w:val="both"/>
        <w:rPr>
          <w:bCs/>
          <w:szCs w:val="24"/>
        </w:rPr>
      </w:pPr>
      <w:r w:rsidRPr="003E01A0">
        <w:rPr>
          <w:bCs/>
          <w:szCs w:val="24"/>
        </w:rPr>
        <w:lastRenderedPageBreak/>
        <w:t xml:space="preserve">- vedamas prašymas neatvykimui atgaline data; </w:t>
      </w:r>
    </w:p>
    <w:p w14:paraId="73D12FAC" w14:textId="77777777" w:rsidR="00CC26FC" w:rsidRPr="003E01A0" w:rsidRDefault="00CC26FC" w:rsidP="005D00E4">
      <w:pPr>
        <w:pStyle w:val="ListParagraph"/>
        <w:tabs>
          <w:tab w:val="left" w:pos="0"/>
        </w:tabs>
        <w:jc w:val="both"/>
        <w:rPr>
          <w:bCs/>
          <w:szCs w:val="24"/>
        </w:rPr>
      </w:pPr>
      <w:r w:rsidRPr="003E01A0">
        <w:rPr>
          <w:bCs/>
          <w:szCs w:val="24"/>
        </w:rPr>
        <w:t>- nepanaudotų atostogų likutis yra neigiamas arba mažesnis nei leidžiama;</w:t>
      </w:r>
    </w:p>
    <w:p w14:paraId="3B1EBCB1" w14:textId="77777777" w:rsidR="00CC26FC" w:rsidRPr="003E01A0" w:rsidRDefault="00CC26FC" w:rsidP="005D00E4">
      <w:pPr>
        <w:pStyle w:val="ListParagraph"/>
        <w:tabs>
          <w:tab w:val="left" w:pos="0"/>
        </w:tabs>
        <w:jc w:val="both"/>
        <w:rPr>
          <w:bCs/>
          <w:szCs w:val="24"/>
        </w:rPr>
      </w:pPr>
      <w:r w:rsidRPr="003E01A0">
        <w:rPr>
          <w:bCs/>
          <w:szCs w:val="24"/>
        </w:rPr>
        <w:t xml:space="preserve">- jau yra panaudotas leidžiamas mamadienių / tėvadienių skaičius per atitinkamą periodą; </w:t>
      </w:r>
    </w:p>
    <w:p w14:paraId="5B9783CB" w14:textId="253998A9" w:rsidR="00CC26FC" w:rsidRPr="003E01A0" w:rsidRDefault="00CC26FC" w:rsidP="005D00E4">
      <w:pPr>
        <w:pStyle w:val="ListParagraph"/>
        <w:tabs>
          <w:tab w:val="left" w:pos="0"/>
        </w:tabs>
        <w:jc w:val="both"/>
        <w:rPr>
          <w:bCs/>
          <w:szCs w:val="24"/>
        </w:rPr>
      </w:pPr>
      <w:r w:rsidRPr="003E01A0">
        <w:rPr>
          <w:bCs/>
          <w:szCs w:val="24"/>
        </w:rPr>
        <w:t>- jau yra įvestas kito neatvykimo prašymas su tokiomis pačiomis datomis.</w:t>
      </w:r>
    </w:p>
    <w:p w14:paraId="30CB38F8" w14:textId="36BECA47" w:rsidR="00C239C5" w:rsidRPr="003E01A0" w:rsidRDefault="00400682">
      <w:pPr>
        <w:pStyle w:val="ListParagraph"/>
        <w:numPr>
          <w:ilvl w:val="0"/>
          <w:numId w:val="47"/>
        </w:numPr>
        <w:tabs>
          <w:tab w:val="left" w:pos="0"/>
        </w:tabs>
        <w:ind w:left="0" w:firstLine="0"/>
        <w:jc w:val="both"/>
        <w:rPr>
          <w:bCs/>
          <w:szCs w:val="24"/>
        </w:rPr>
      </w:pPr>
      <w:r w:rsidRPr="003E01A0">
        <w:rPr>
          <w:bCs/>
          <w:szCs w:val="24"/>
        </w:rPr>
        <w:t xml:space="preserve">Tam tikri </w:t>
      </w:r>
      <w:r w:rsidR="00E62759" w:rsidRPr="003E01A0">
        <w:rPr>
          <w:bCs/>
          <w:szCs w:val="24"/>
        </w:rPr>
        <w:t xml:space="preserve">įstaigos </w:t>
      </w:r>
      <w:r w:rsidRPr="003E01A0">
        <w:rPr>
          <w:bCs/>
          <w:szCs w:val="24"/>
        </w:rPr>
        <w:t xml:space="preserve"> darbuotojai (pavyzdžiui, vadovai ar kiti atsakingi asmenys) turi turėti teisę pateikti prašymą už kitą darbuotoją (pavyzdžiui, skyriaus vadovas turi galėti užpildyti jam pavaldaus darbuotojo komandiruotės prašymą).</w:t>
      </w:r>
    </w:p>
    <w:p w14:paraId="2D63CA78" w14:textId="790786CC" w:rsidR="00585FD8" w:rsidRPr="00496E11" w:rsidRDefault="00585FD8" w:rsidP="005D00E4">
      <w:pPr>
        <w:tabs>
          <w:tab w:val="left" w:pos="0"/>
        </w:tabs>
        <w:jc w:val="both"/>
        <w:rPr>
          <w:rFonts w:ascii="Times New Roman" w:hAnsi="Times New Roman" w:cs="Times New Roman"/>
          <w:b/>
          <w:color w:val="auto"/>
          <w:sz w:val="24"/>
          <w:szCs w:val="24"/>
          <w:lang w:val="lt-LT"/>
        </w:rPr>
      </w:pPr>
      <w:r w:rsidRPr="00496E11">
        <w:rPr>
          <w:rFonts w:ascii="Times New Roman" w:hAnsi="Times New Roman" w:cs="Times New Roman"/>
          <w:b/>
          <w:color w:val="auto"/>
          <w:sz w:val="24"/>
          <w:szCs w:val="24"/>
          <w:lang w:val="lt-LT"/>
        </w:rPr>
        <w:t>Transporto apskaita:</w:t>
      </w:r>
    </w:p>
    <w:p w14:paraId="0881D285" w14:textId="34AD4046" w:rsidR="00613876" w:rsidRPr="003E01A0" w:rsidRDefault="007D4AD5">
      <w:pPr>
        <w:pStyle w:val="ListParagraph"/>
        <w:numPr>
          <w:ilvl w:val="0"/>
          <w:numId w:val="40"/>
        </w:numPr>
        <w:tabs>
          <w:tab w:val="left" w:pos="0"/>
        </w:tabs>
        <w:ind w:left="0" w:firstLine="0"/>
        <w:jc w:val="both"/>
        <w:rPr>
          <w:bCs/>
          <w:szCs w:val="24"/>
        </w:rPr>
      </w:pPr>
      <w:r w:rsidRPr="003E01A0">
        <w:rPr>
          <w:bCs/>
          <w:szCs w:val="24"/>
        </w:rPr>
        <w:t xml:space="preserve">Transporto modulyje turi būti galimybė sukurti "Transporto tipų" klasifikatorių </w:t>
      </w:r>
      <w:r w:rsidR="00334528" w:rsidRPr="003E01A0">
        <w:rPr>
          <w:bCs/>
          <w:szCs w:val="24"/>
        </w:rPr>
        <w:t xml:space="preserve">įstaigoje </w:t>
      </w:r>
      <w:r w:rsidRPr="003E01A0">
        <w:rPr>
          <w:bCs/>
          <w:szCs w:val="24"/>
        </w:rPr>
        <w:t>naudojamiems automobiliams, traktoriams, priekaboms, visureigiams, laivams ir t.t., užpildant laukus "Kodas" ir "Pavadinim</w:t>
      </w:r>
      <w:r w:rsidR="002C0736" w:rsidRPr="003E01A0">
        <w:rPr>
          <w:bCs/>
          <w:szCs w:val="24"/>
        </w:rPr>
        <w:t>a</w:t>
      </w:r>
      <w:r w:rsidRPr="003E01A0">
        <w:rPr>
          <w:bCs/>
          <w:szCs w:val="24"/>
        </w:rPr>
        <w:t>s" su galimybę priskirti "Transporto tipo" kodą transporto kortelei.</w:t>
      </w:r>
    </w:p>
    <w:p w14:paraId="485CAD01" w14:textId="49599BF3" w:rsidR="00613876" w:rsidRPr="003E01A0" w:rsidRDefault="007D4AD5">
      <w:pPr>
        <w:pStyle w:val="ListParagraph"/>
        <w:numPr>
          <w:ilvl w:val="0"/>
          <w:numId w:val="40"/>
        </w:numPr>
        <w:tabs>
          <w:tab w:val="left" w:pos="0"/>
        </w:tabs>
        <w:ind w:left="0" w:firstLine="0"/>
        <w:jc w:val="both"/>
        <w:rPr>
          <w:bCs/>
          <w:szCs w:val="24"/>
        </w:rPr>
      </w:pPr>
      <w:r w:rsidRPr="003E01A0">
        <w:rPr>
          <w:bCs/>
          <w:szCs w:val="24"/>
        </w:rPr>
        <w:t>Transporto modulyje turi būti galimybė sukurti "Transporto markių" klasifikatorių, užpildyti laukus "Kodas" ir "Pavadinim</w:t>
      </w:r>
      <w:r w:rsidR="002C0736" w:rsidRPr="003E01A0">
        <w:rPr>
          <w:bCs/>
          <w:szCs w:val="24"/>
        </w:rPr>
        <w:t>a</w:t>
      </w:r>
      <w:r w:rsidRPr="003E01A0">
        <w:rPr>
          <w:bCs/>
          <w:szCs w:val="24"/>
        </w:rPr>
        <w:t>s", galimybė priskirti "Transporto markės" kodą transporto kortelei.</w:t>
      </w:r>
    </w:p>
    <w:p w14:paraId="6F088AE5" w14:textId="7919C4F0" w:rsidR="00613876" w:rsidRPr="003E01A0" w:rsidRDefault="007D4AD5">
      <w:pPr>
        <w:pStyle w:val="ListParagraph"/>
        <w:numPr>
          <w:ilvl w:val="0"/>
          <w:numId w:val="40"/>
        </w:numPr>
        <w:tabs>
          <w:tab w:val="left" w:pos="0"/>
        </w:tabs>
        <w:ind w:left="0" w:firstLine="0"/>
        <w:jc w:val="both"/>
        <w:rPr>
          <w:bCs/>
          <w:szCs w:val="24"/>
        </w:rPr>
      </w:pPr>
      <w:r w:rsidRPr="003E01A0">
        <w:rPr>
          <w:bCs/>
          <w:szCs w:val="24"/>
        </w:rPr>
        <w:t>Transporto modulyje turi būti galimybė sukurti "Transporto paskirčių" klasifikatorių (pvz.: konvojavimas, nuolatinė parengtis ir panašiai), užpildyti laukus "Kodas" ir "Pavadinim</w:t>
      </w:r>
      <w:r w:rsidR="002C0736" w:rsidRPr="003E01A0">
        <w:rPr>
          <w:bCs/>
          <w:szCs w:val="24"/>
        </w:rPr>
        <w:t>a</w:t>
      </w:r>
      <w:r w:rsidRPr="003E01A0">
        <w:rPr>
          <w:bCs/>
          <w:szCs w:val="24"/>
        </w:rPr>
        <w:t>s", galimybė priskirti "Transporto paskirties" kodą transporto kortelei.</w:t>
      </w:r>
    </w:p>
    <w:p w14:paraId="2D34FB90" w14:textId="77777777" w:rsidR="00613876" w:rsidRPr="003E01A0" w:rsidRDefault="00662960">
      <w:pPr>
        <w:pStyle w:val="ListParagraph"/>
        <w:numPr>
          <w:ilvl w:val="0"/>
          <w:numId w:val="40"/>
        </w:numPr>
        <w:tabs>
          <w:tab w:val="left" w:pos="0"/>
        </w:tabs>
        <w:ind w:left="0" w:firstLine="0"/>
        <w:jc w:val="both"/>
        <w:rPr>
          <w:bCs/>
          <w:szCs w:val="24"/>
        </w:rPr>
      </w:pPr>
      <w:r w:rsidRPr="003E01A0">
        <w:rPr>
          <w:bCs/>
          <w:szCs w:val="24"/>
        </w:rPr>
        <w:t>Transporto modulyje turi būti galimybė naudoti bendrą sistemos "Darbuotojų" klasifikatorių ir priskirti darbuotojo-vairuotojo kodą transporto kortelei.</w:t>
      </w:r>
    </w:p>
    <w:p w14:paraId="37C92DAB" w14:textId="2DC7BD19" w:rsidR="00613876" w:rsidRPr="003E01A0" w:rsidRDefault="00662960">
      <w:pPr>
        <w:pStyle w:val="ListParagraph"/>
        <w:numPr>
          <w:ilvl w:val="0"/>
          <w:numId w:val="40"/>
        </w:numPr>
        <w:tabs>
          <w:tab w:val="left" w:pos="0"/>
        </w:tabs>
        <w:ind w:left="0" w:firstLine="0"/>
        <w:jc w:val="both"/>
        <w:rPr>
          <w:bCs/>
          <w:szCs w:val="24"/>
        </w:rPr>
      </w:pPr>
      <w:r w:rsidRPr="003E01A0">
        <w:rPr>
          <w:bCs/>
          <w:szCs w:val="24"/>
        </w:rPr>
        <w:t>Transporto modulyje turi būti galimybė sukurti "Maršrutų" klasifikatorių , užpildyti laukus "Kodas", "Pavadinim</w:t>
      </w:r>
      <w:r w:rsidR="002C0736" w:rsidRPr="003E01A0">
        <w:rPr>
          <w:bCs/>
          <w:szCs w:val="24"/>
        </w:rPr>
        <w:t>a</w:t>
      </w:r>
      <w:r w:rsidRPr="003E01A0">
        <w:rPr>
          <w:bCs/>
          <w:szCs w:val="24"/>
        </w:rPr>
        <w:t>s", "Kilometrai", "Šalis", galimybė paskaidyti maršrutą į atkarpas "Atkarpas", galimybė nurodyti "Maršru</w:t>
      </w:r>
      <w:r w:rsidR="003F05AB" w:rsidRPr="003E01A0">
        <w:rPr>
          <w:bCs/>
          <w:szCs w:val="24"/>
        </w:rPr>
        <w:t>t</w:t>
      </w:r>
      <w:r w:rsidRPr="003E01A0">
        <w:rPr>
          <w:bCs/>
          <w:szCs w:val="24"/>
        </w:rPr>
        <w:t>o" kodą kelionės lapo eilutėje.</w:t>
      </w:r>
    </w:p>
    <w:p w14:paraId="00A87330" w14:textId="77777777" w:rsidR="00613876" w:rsidRPr="003E01A0" w:rsidRDefault="00662960">
      <w:pPr>
        <w:pStyle w:val="ListParagraph"/>
        <w:numPr>
          <w:ilvl w:val="0"/>
          <w:numId w:val="40"/>
        </w:numPr>
        <w:tabs>
          <w:tab w:val="left" w:pos="0"/>
        </w:tabs>
        <w:ind w:left="0" w:firstLine="0"/>
        <w:jc w:val="both"/>
        <w:rPr>
          <w:bCs/>
          <w:szCs w:val="24"/>
        </w:rPr>
      </w:pPr>
      <w:r w:rsidRPr="003E01A0">
        <w:rPr>
          <w:bCs/>
          <w:szCs w:val="24"/>
        </w:rPr>
        <w:t>Transporto modulyje turi būti galimybė sukurti "Kuras" klasifikatorių, priskiriant jam prekes iš bendro sistemos "Prekių klasifikatoriaus", priskiriant joms "Kuro tipą: Benzinas, Dyzelis, Dujos, Elektra.</w:t>
      </w:r>
    </w:p>
    <w:p w14:paraId="1DF3DC2D" w14:textId="77777777" w:rsidR="00613876" w:rsidRPr="003E01A0" w:rsidRDefault="00662960">
      <w:pPr>
        <w:pStyle w:val="ListParagraph"/>
        <w:numPr>
          <w:ilvl w:val="0"/>
          <w:numId w:val="40"/>
        </w:numPr>
        <w:tabs>
          <w:tab w:val="left" w:pos="0"/>
        </w:tabs>
        <w:ind w:left="0" w:firstLine="0"/>
        <w:jc w:val="both"/>
        <w:rPr>
          <w:bCs/>
          <w:szCs w:val="24"/>
        </w:rPr>
      </w:pPr>
      <w:r w:rsidRPr="003E01A0">
        <w:rPr>
          <w:bCs/>
          <w:szCs w:val="24"/>
        </w:rPr>
        <w:t>Transporto modulyje turi būti galimybė sukurti "Kuro tiekėjai" klasifikatorių pasirenkant tiekėjų korteles iš bendro sistemos "Tiekėjų klasifikatoriaus".</w:t>
      </w:r>
    </w:p>
    <w:p w14:paraId="14F6CA68" w14:textId="23F58B75" w:rsidR="00662960" w:rsidRPr="003E01A0" w:rsidRDefault="00662960">
      <w:pPr>
        <w:pStyle w:val="ListParagraph"/>
        <w:numPr>
          <w:ilvl w:val="0"/>
          <w:numId w:val="40"/>
        </w:numPr>
        <w:tabs>
          <w:tab w:val="left" w:pos="0"/>
        </w:tabs>
        <w:ind w:left="0" w:firstLine="0"/>
        <w:jc w:val="both"/>
        <w:rPr>
          <w:bCs/>
          <w:szCs w:val="24"/>
        </w:rPr>
      </w:pPr>
      <w:r w:rsidRPr="003E01A0">
        <w:rPr>
          <w:bCs/>
          <w:szCs w:val="24"/>
        </w:rPr>
        <w:t>Transporto modulyje turi būti galimybė įvesti ir saugoti mobilių taršos šaltinių sąrašą, priskiriant jo reikšmę transporto kortelėje, kas leistų klasifikuoti transporto sąrašą pagal kliento poreikius bei gauti duomenis Mokesčio už aplinkos teršimą iš mobiliųjų taršos šaltinių deklaracijos FR0521 formos užpildymui</w:t>
      </w:r>
      <w:r w:rsidR="00613876" w:rsidRPr="003E01A0">
        <w:rPr>
          <w:bCs/>
          <w:szCs w:val="24"/>
        </w:rPr>
        <w:t>:</w:t>
      </w:r>
    </w:p>
    <w:p w14:paraId="5ABFAF60" w14:textId="77777777" w:rsidR="00662960" w:rsidRPr="003E01A0" w:rsidRDefault="00662960">
      <w:pPr>
        <w:pStyle w:val="ListParagraph"/>
        <w:numPr>
          <w:ilvl w:val="0"/>
          <w:numId w:val="41"/>
        </w:numPr>
        <w:tabs>
          <w:tab w:val="left" w:pos="0"/>
        </w:tabs>
        <w:ind w:left="0" w:firstLine="0"/>
        <w:jc w:val="both"/>
        <w:rPr>
          <w:bCs/>
          <w:szCs w:val="24"/>
        </w:rPr>
      </w:pPr>
      <w:r w:rsidRPr="003E01A0">
        <w:rPr>
          <w:bCs/>
          <w:szCs w:val="24"/>
        </w:rPr>
        <w:t>K - kelių transporto priemonės (automobiliai, sunkvežimiai ir kt.), deklaruojant 2021 m. ir vėlesnių mokestinių laikotarpių mokestį</w:t>
      </w:r>
    </w:p>
    <w:p w14:paraId="06B7ED8A" w14:textId="77777777" w:rsidR="00662960" w:rsidRPr="003E01A0" w:rsidRDefault="00662960">
      <w:pPr>
        <w:pStyle w:val="ListParagraph"/>
        <w:numPr>
          <w:ilvl w:val="0"/>
          <w:numId w:val="41"/>
        </w:numPr>
        <w:tabs>
          <w:tab w:val="left" w:pos="0"/>
        </w:tabs>
        <w:ind w:left="0" w:firstLine="0"/>
        <w:jc w:val="both"/>
        <w:rPr>
          <w:bCs/>
          <w:szCs w:val="24"/>
        </w:rPr>
      </w:pPr>
      <w:r w:rsidRPr="003E01A0">
        <w:rPr>
          <w:bCs/>
          <w:szCs w:val="24"/>
        </w:rPr>
        <w:t>T - traktoriai, deklaruojant 2021 m. ir vėlesnių mokestinių laikotarpių mokestį</w:t>
      </w:r>
    </w:p>
    <w:p w14:paraId="59207DAE" w14:textId="77777777" w:rsidR="00662960" w:rsidRPr="003E01A0" w:rsidRDefault="00662960">
      <w:pPr>
        <w:pStyle w:val="ListParagraph"/>
        <w:numPr>
          <w:ilvl w:val="0"/>
          <w:numId w:val="41"/>
        </w:numPr>
        <w:tabs>
          <w:tab w:val="left" w:pos="0"/>
        </w:tabs>
        <w:ind w:left="0" w:firstLine="0"/>
        <w:jc w:val="both"/>
        <w:rPr>
          <w:bCs/>
          <w:szCs w:val="24"/>
        </w:rPr>
      </w:pPr>
      <w:r w:rsidRPr="003E01A0">
        <w:rPr>
          <w:bCs/>
          <w:szCs w:val="24"/>
        </w:rPr>
        <w:lastRenderedPageBreak/>
        <w:t>N - kiti ne keliais judantys mechanizmai, kilnojamoji pramoninė įranga ir kt., deklaruojant 2021 m. ir vėlesnių mokestinių laikotarpių mokestį</w:t>
      </w:r>
    </w:p>
    <w:p w14:paraId="4E825F0A" w14:textId="77777777" w:rsidR="00662960" w:rsidRPr="003E01A0" w:rsidRDefault="00662960">
      <w:pPr>
        <w:pStyle w:val="ListParagraph"/>
        <w:numPr>
          <w:ilvl w:val="0"/>
          <w:numId w:val="41"/>
        </w:numPr>
        <w:tabs>
          <w:tab w:val="left" w:pos="0"/>
        </w:tabs>
        <w:ind w:left="0" w:firstLine="0"/>
        <w:jc w:val="both"/>
        <w:rPr>
          <w:bCs/>
          <w:szCs w:val="24"/>
        </w:rPr>
      </w:pPr>
      <w:r w:rsidRPr="003E01A0">
        <w:rPr>
          <w:bCs/>
          <w:szCs w:val="24"/>
        </w:rPr>
        <w:t>G - geležinkelių transporto priemonės</w:t>
      </w:r>
    </w:p>
    <w:p w14:paraId="7A84F2DF" w14:textId="77777777" w:rsidR="00662960" w:rsidRPr="003E01A0" w:rsidRDefault="00662960">
      <w:pPr>
        <w:pStyle w:val="ListParagraph"/>
        <w:numPr>
          <w:ilvl w:val="0"/>
          <w:numId w:val="41"/>
        </w:numPr>
        <w:tabs>
          <w:tab w:val="left" w:pos="0"/>
        </w:tabs>
        <w:ind w:left="0" w:firstLine="0"/>
        <w:jc w:val="both"/>
        <w:rPr>
          <w:bCs/>
          <w:szCs w:val="24"/>
        </w:rPr>
      </w:pPr>
      <w:r w:rsidRPr="003E01A0">
        <w:rPr>
          <w:bCs/>
          <w:szCs w:val="24"/>
        </w:rPr>
        <w:t>V - vandens transporto priemonės</w:t>
      </w:r>
    </w:p>
    <w:p w14:paraId="596658F6" w14:textId="2E3128A8" w:rsidR="00662960" w:rsidRPr="003E01A0" w:rsidRDefault="00662960">
      <w:pPr>
        <w:pStyle w:val="ListParagraph"/>
        <w:numPr>
          <w:ilvl w:val="0"/>
          <w:numId w:val="41"/>
        </w:numPr>
        <w:tabs>
          <w:tab w:val="left" w:pos="0"/>
        </w:tabs>
        <w:ind w:left="0" w:firstLine="0"/>
        <w:jc w:val="both"/>
        <w:rPr>
          <w:bCs/>
          <w:szCs w:val="24"/>
        </w:rPr>
      </w:pPr>
      <w:r w:rsidRPr="003E01A0">
        <w:rPr>
          <w:bCs/>
          <w:szCs w:val="24"/>
        </w:rPr>
        <w:t>- keleiviams ir kroviniams vežti naudojamos oro transporto priemonės</w:t>
      </w:r>
    </w:p>
    <w:p w14:paraId="27FA2643" w14:textId="466FAA43" w:rsidR="00662960" w:rsidRPr="003E01A0" w:rsidRDefault="00662960">
      <w:pPr>
        <w:pStyle w:val="ListParagraph"/>
        <w:numPr>
          <w:ilvl w:val="0"/>
          <w:numId w:val="41"/>
        </w:numPr>
        <w:tabs>
          <w:tab w:val="left" w:pos="0"/>
        </w:tabs>
        <w:ind w:left="0" w:firstLine="0"/>
        <w:jc w:val="both"/>
        <w:rPr>
          <w:bCs/>
          <w:szCs w:val="24"/>
        </w:rPr>
      </w:pPr>
      <w:r w:rsidRPr="003E01A0">
        <w:rPr>
          <w:bCs/>
          <w:szCs w:val="24"/>
        </w:rPr>
        <w:t>L - kitos oro transporto priemonės, deklaruojant 2021 m. ir vėlesnių mokestinių laikotarpių mokestį.</w:t>
      </w:r>
    </w:p>
    <w:p w14:paraId="3690EACC" w14:textId="1029B4D3" w:rsidR="00585FD8" w:rsidRPr="003E01A0" w:rsidRDefault="00480BC2">
      <w:pPr>
        <w:pStyle w:val="ListParagraph"/>
        <w:numPr>
          <w:ilvl w:val="0"/>
          <w:numId w:val="40"/>
        </w:numPr>
        <w:tabs>
          <w:tab w:val="left" w:pos="0"/>
        </w:tabs>
        <w:ind w:left="0" w:firstLine="0"/>
        <w:jc w:val="both"/>
        <w:rPr>
          <w:bCs/>
          <w:lang w:eastAsia="lt-LT"/>
        </w:rPr>
      </w:pPr>
      <w:r w:rsidRPr="003E01A0">
        <w:rPr>
          <w:bCs/>
          <w:lang w:eastAsia="lt-LT"/>
        </w:rPr>
        <w:t xml:space="preserve">Transporto modulyje turi būti galimybė aprašyti transporto priemonių (automobilių, priekabų, puspriekabių, mechanizmų ir kitų) korteles, nurodant, ar jos paženklintos spec. ženklais, priskirti joms įvairius transporto klasifikatorius, nurodyti naudojamas kuro rūšis, susieti jas su ilgalaikio turto kortelėmis, nurodyti borto numerį (garažinį </w:t>
      </w:r>
      <w:r w:rsidR="00DF5968" w:rsidRPr="003E01A0">
        <w:rPr>
          <w:bCs/>
          <w:lang w:eastAsia="lt-LT"/>
        </w:rPr>
        <w:t>N</w:t>
      </w:r>
      <w:r w:rsidRPr="003E01A0">
        <w:rPr>
          <w:bCs/>
          <w:lang w:eastAsia="lt-LT"/>
        </w:rPr>
        <w:t>r.)  ir t. t..</w:t>
      </w:r>
    </w:p>
    <w:p w14:paraId="1F7F7FA4" w14:textId="0722CB7E" w:rsidR="00480BC2" w:rsidRPr="003E01A0" w:rsidRDefault="00480BC2">
      <w:pPr>
        <w:pStyle w:val="ListParagraph"/>
        <w:numPr>
          <w:ilvl w:val="0"/>
          <w:numId w:val="40"/>
        </w:numPr>
        <w:tabs>
          <w:tab w:val="left" w:pos="0"/>
        </w:tabs>
        <w:ind w:left="0" w:firstLine="0"/>
        <w:jc w:val="both"/>
        <w:rPr>
          <w:bCs/>
          <w:lang w:eastAsia="lt-LT"/>
        </w:rPr>
      </w:pPr>
      <w:r w:rsidRPr="003E01A0">
        <w:rPr>
          <w:bCs/>
          <w:lang w:eastAsia="lt-LT"/>
        </w:rPr>
        <w:t>Transporto modulyje turi būti galimybė sukurti "Transporto dokumentų" klasifikatorių pvz.: konkretaus degalinių tinklo  korteles, nurodant kortelės Nr., tiekėją, kokiam transportui priskirta, nuo kada priskirta, nuo kada ir iki kada galioja, prieš kiek dienų perspėti apie galiojimo pabaigą, kokius vartotojus perspėti ir t.t..</w:t>
      </w:r>
    </w:p>
    <w:p w14:paraId="73922C1C" w14:textId="5DCDA9AC" w:rsidR="00480BC2" w:rsidRPr="003E01A0" w:rsidRDefault="00480BC2">
      <w:pPr>
        <w:pStyle w:val="ListParagraph"/>
        <w:numPr>
          <w:ilvl w:val="0"/>
          <w:numId w:val="40"/>
        </w:numPr>
        <w:tabs>
          <w:tab w:val="left" w:pos="0"/>
        </w:tabs>
        <w:ind w:left="0" w:firstLine="0"/>
        <w:jc w:val="both"/>
        <w:rPr>
          <w:bCs/>
          <w:lang w:eastAsia="lt-LT"/>
        </w:rPr>
      </w:pPr>
      <w:r w:rsidRPr="003E01A0">
        <w:rPr>
          <w:bCs/>
          <w:lang w:eastAsia="lt-LT"/>
        </w:rPr>
        <w:t>Transporto modulyje turi būti galimybė apskaityti transporto priemonių padangas, kaupti jų ridą, matyti vertę ir t.t..</w:t>
      </w:r>
    </w:p>
    <w:p w14:paraId="4C1699A9" w14:textId="0759A482" w:rsidR="00480BC2" w:rsidRPr="003E01A0" w:rsidRDefault="00480BC2">
      <w:pPr>
        <w:pStyle w:val="ListParagraph"/>
        <w:numPr>
          <w:ilvl w:val="0"/>
          <w:numId w:val="40"/>
        </w:numPr>
        <w:tabs>
          <w:tab w:val="left" w:pos="0"/>
        </w:tabs>
        <w:ind w:left="0" w:firstLine="0"/>
        <w:jc w:val="both"/>
        <w:rPr>
          <w:bCs/>
          <w:lang w:eastAsia="lt-LT"/>
        </w:rPr>
      </w:pPr>
      <w:r w:rsidRPr="003E01A0">
        <w:rPr>
          <w:bCs/>
          <w:lang w:eastAsia="lt-LT"/>
        </w:rPr>
        <w:t>Transporto modulyje turi būti galimybė nustatyti įvairius transporto priemonių kuro sunaudojimo normatyvus, kurie gali priklausyti nuo vietovės ir kitų darbo sąlygų bei priklausyti nuo transporto priemonės naudojamų kuro rūšių.</w:t>
      </w:r>
    </w:p>
    <w:p w14:paraId="0C788130" w14:textId="6EBCF602" w:rsidR="00480BC2" w:rsidRPr="003E01A0" w:rsidRDefault="00480BC2">
      <w:pPr>
        <w:pStyle w:val="ListParagraph"/>
        <w:numPr>
          <w:ilvl w:val="0"/>
          <w:numId w:val="40"/>
        </w:numPr>
        <w:tabs>
          <w:tab w:val="left" w:pos="0"/>
        </w:tabs>
        <w:ind w:left="0" w:firstLine="0"/>
        <w:jc w:val="both"/>
        <w:rPr>
          <w:bCs/>
          <w:lang w:eastAsia="lt-LT"/>
        </w:rPr>
      </w:pPr>
      <w:r w:rsidRPr="003E01A0">
        <w:rPr>
          <w:bCs/>
          <w:lang w:eastAsia="lt-LT"/>
        </w:rPr>
        <w:t>Transporto modulyje turi būti galimybė nustatyti "Ridos limitus" ir "Kuro sunaudojimo limitus", nurodant jų galiojimo pradžią ir pabaigą.</w:t>
      </w:r>
    </w:p>
    <w:p w14:paraId="64627423" w14:textId="218323C3" w:rsidR="00480BC2" w:rsidRPr="003E01A0" w:rsidRDefault="00570EB0">
      <w:pPr>
        <w:pStyle w:val="ListParagraph"/>
        <w:numPr>
          <w:ilvl w:val="0"/>
          <w:numId w:val="40"/>
        </w:numPr>
        <w:tabs>
          <w:tab w:val="left" w:pos="0"/>
        </w:tabs>
        <w:ind w:left="0" w:firstLine="0"/>
        <w:jc w:val="both"/>
        <w:rPr>
          <w:bCs/>
          <w:lang w:eastAsia="lt-LT"/>
        </w:rPr>
      </w:pPr>
      <w:r w:rsidRPr="003E01A0">
        <w:rPr>
          <w:bCs/>
          <w:lang w:eastAsia="lt-LT"/>
        </w:rPr>
        <w:t>Transporto modulyje turi būti galimybė įvesti ir spausdinti transporto priemonės kelionės lapą, nurodant laikotarpį, vairuotoją, apskaityti nuvažiuotus kilometrus, gautą bei sunaudotą kurą (pereikvojimą/ekonomiją), skaičiuoti įvairius statistinius parametrus ir t.t..</w:t>
      </w:r>
    </w:p>
    <w:p w14:paraId="5AD5159D" w14:textId="551A3F78" w:rsidR="00570EB0" w:rsidRPr="003E01A0" w:rsidRDefault="00570EB0">
      <w:pPr>
        <w:pStyle w:val="ListParagraph"/>
        <w:numPr>
          <w:ilvl w:val="0"/>
          <w:numId w:val="40"/>
        </w:numPr>
        <w:tabs>
          <w:tab w:val="left" w:pos="0"/>
        </w:tabs>
        <w:ind w:left="0" w:firstLine="0"/>
        <w:jc w:val="both"/>
        <w:rPr>
          <w:bCs/>
          <w:lang w:eastAsia="lt-LT"/>
        </w:rPr>
      </w:pPr>
      <w:r w:rsidRPr="003E01A0">
        <w:rPr>
          <w:bCs/>
          <w:lang w:eastAsia="lt-LT"/>
        </w:rPr>
        <w:t>Transporto modulyje turi būti galimybė importuoti pirkimo SF duomenis iš įvairių tiekėjų (Feet Union, Circle K, EMSI), identifikuojant konkretų automobilį,  kelionės lapą, galimybė identifikuoti pirktą prekę, paslaugą ir nustatyti, ar ji bus pajamuojama kaip prekė, ar suma bus iš karto nurašoma į sąnaudas ir panašiai.</w:t>
      </w:r>
    </w:p>
    <w:p w14:paraId="0A452540" w14:textId="415ACAE1" w:rsidR="00570EB0" w:rsidRPr="003E01A0" w:rsidRDefault="00570EB0">
      <w:pPr>
        <w:pStyle w:val="ListParagraph"/>
        <w:numPr>
          <w:ilvl w:val="0"/>
          <w:numId w:val="40"/>
        </w:numPr>
        <w:tabs>
          <w:tab w:val="left" w:pos="0"/>
        </w:tabs>
        <w:ind w:left="0" w:firstLine="0"/>
        <w:jc w:val="both"/>
        <w:rPr>
          <w:bCs/>
          <w:lang w:eastAsia="lt-LT"/>
        </w:rPr>
      </w:pPr>
      <w:r w:rsidRPr="003E01A0">
        <w:rPr>
          <w:bCs/>
          <w:lang w:eastAsia="lt-LT"/>
        </w:rPr>
        <w:t>Transporto modulyje turi būti galimybė iš importuotų pirkimo SF duomenų suformuoti pirkimo SF dokumentą, identifikuojant perkamą prekę, sąnaudų sąskaitą, ilgalaikio turto remonto ar eksploatacijos sąnaudas.</w:t>
      </w:r>
    </w:p>
    <w:p w14:paraId="73A4D36C" w14:textId="545C708F" w:rsidR="00570EB0" w:rsidRPr="003E01A0" w:rsidRDefault="00570EB0">
      <w:pPr>
        <w:pStyle w:val="ListParagraph"/>
        <w:numPr>
          <w:ilvl w:val="0"/>
          <w:numId w:val="40"/>
        </w:numPr>
        <w:tabs>
          <w:tab w:val="left" w:pos="0"/>
        </w:tabs>
        <w:ind w:left="0" w:firstLine="0"/>
        <w:jc w:val="both"/>
        <w:rPr>
          <w:bCs/>
          <w:lang w:eastAsia="lt-LT"/>
        </w:rPr>
      </w:pPr>
      <w:r w:rsidRPr="003E01A0">
        <w:rPr>
          <w:bCs/>
          <w:lang w:eastAsia="lt-LT"/>
        </w:rPr>
        <w:t>Transporto modulyje turi būti galimybė importuoti Ecofleet tam tikrus duomenis pagal transporto priemones (pvz.: nuvažiuotus kilometrus, sunaudotą kurą, kitus aktualius duomenis).</w:t>
      </w:r>
    </w:p>
    <w:p w14:paraId="4991CF5F" w14:textId="77777777" w:rsidR="00570EB0" w:rsidRPr="003E01A0" w:rsidRDefault="00570EB0">
      <w:pPr>
        <w:pStyle w:val="ListParagraph"/>
        <w:numPr>
          <w:ilvl w:val="0"/>
          <w:numId w:val="40"/>
        </w:numPr>
        <w:tabs>
          <w:tab w:val="left" w:pos="0"/>
        </w:tabs>
        <w:ind w:left="0" w:firstLine="0"/>
        <w:jc w:val="both"/>
        <w:rPr>
          <w:bCs/>
          <w:lang w:eastAsia="lt-LT"/>
        </w:rPr>
      </w:pPr>
      <w:r w:rsidRPr="003E01A0">
        <w:rPr>
          <w:bCs/>
          <w:lang w:eastAsia="lt-LT"/>
        </w:rPr>
        <w:lastRenderedPageBreak/>
        <w:t xml:space="preserve">Transporto modulyje turi būti galimybės: </w:t>
      </w:r>
    </w:p>
    <w:p w14:paraId="79CD460D" w14:textId="37EE1B2E" w:rsidR="00570EB0" w:rsidRPr="003E01A0" w:rsidRDefault="00570EB0">
      <w:pPr>
        <w:pStyle w:val="ListParagraph"/>
        <w:numPr>
          <w:ilvl w:val="0"/>
          <w:numId w:val="42"/>
        </w:numPr>
        <w:tabs>
          <w:tab w:val="left" w:pos="0"/>
        </w:tabs>
        <w:ind w:left="0" w:firstLine="0"/>
        <w:jc w:val="both"/>
        <w:rPr>
          <w:bCs/>
          <w:lang w:eastAsia="lt-LT"/>
        </w:rPr>
      </w:pPr>
      <w:r w:rsidRPr="003E01A0">
        <w:rPr>
          <w:bCs/>
          <w:lang w:eastAsia="lt-LT"/>
        </w:rPr>
        <w:t xml:space="preserve">nurašyti kelialapiuose suskaičiuotą sunaudotą kurą pagal automobilius; </w:t>
      </w:r>
    </w:p>
    <w:p w14:paraId="171F610F" w14:textId="0A70D00C" w:rsidR="00570EB0" w:rsidRPr="003E01A0" w:rsidRDefault="00570EB0">
      <w:pPr>
        <w:pStyle w:val="ListParagraph"/>
        <w:numPr>
          <w:ilvl w:val="0"/>
          <w:numId w:val="42"/>
        </w:numPr>
        <w:tabs>
          <w:tab w:val="left" w:pos="0"/>
        </w:tabs>
        <w:ind w:left="0" w:firstLine="0"/>
        <w:jc w:val="both"/>
        <w:rPr>
          <w:bCs/>
          <w:lang w:eastAsia="lt-LT"/>
        </w:rPr>
      </w:pPr>
      <w:r w:rsidRPr="003E01A0">
        <w:rPr>
          <w:bCs/>
          <w:lang w:eastAsia="lt-LT"/>
        </w:rPr>
        <w:t>nurašyti Ecofleet sistemos suskaičiuotą sunaudotą kurą pagal automobilius.</w:t>
      </w:r>
    </w:p>
    <w:p w14:paraId="3214C1EB" w14:textId="77777777" w:rsidR="00ED263F" w:rsidRPr="003E01A0" w:rsidRDefault="00ED263F">
      <w:pPr>
        <w:pStyle w:val="ListParagraph"/>
        <w:numPr>
          <w:ilvl w:val="0"/>
          <w:numId w:val="40"/>
        </w:numPr>
        <w:tabs>
          <w:tab w:val="left" w:pos="0"/>
        </w:tabs>
        <w:ind w:left="0" w:firstLine="0"/>
        <w:jc w:val="both"/>
        <w:rPr>
          <w:bCs/>
          <w:lang w:eastAsia="lt-LT"/>
        </w:rPr>
      </w:pPr>
      <w:r w:rsidRPr="003E01A0">
        <w:rPr>
          <w:bCs/>
          <w:lang w:eastAsia="lt-LT"/>
        </w:rPr>
        <w:t xml:space="preserve">Turi būti galimybė įvesti pirkimo sąskaitas už transporto priemonių remonto paslaugas. </w:t>
      </w:r>
    </w:p>
    <w:p w14:paraId="41F3B4DA" w14:textId="63398E4B" w:rsidR="00ED263F" w:rsidRPr="003E01A0" w:rsidRDefault="00ED263F">
      <w:pPr>
        <w:pStyle w:val="ListParagraph"/>
        <w:numPr>
          <w:ilvl w:val="0"/>
          <w:numId w:val="40"/>
        </w:numPr>
        <w:tabs>
          <w:tab w:val="left" w:pos="0"/>
        </w:tabs>
        <w:ind w:left="0" w:firstLine="0"/>
        <w:jc w:val="both"/>
        <w:rPr>
          <w:bCs/>
          <w:lang w:eastAsia="lt-LT"/>
        </w:rPr>
      </w:pPr>
      <w:r w:rsidRPr="003E01A0">
        <w:rPr>
          <w:bCs/>
          <w:lang w:eastAsia="lt-LT"/>
        </w:rPr>
        <w:t>Turi būti galimybė įvesti transporto priemonėms skirtų prekių pirkimo į sandėlį sąskaitas.</w:t>
      </w:r>
    </w:p>
    <w:p w14:paraId="3ED5961F" w14:textId="3D6DE61D" w:rsidR="00570EB0" w:rsidRPr="003E01A0" w:rsidRDefault="00ED263F">
      <w:pPr>
        <w:pStyle w:val="ListParagraph"/>
        <w:numPr>
          <w:ilvl w:val="0"/>
          <w:numId w:val="40"/>
        </w:numPr>
        <w:tabs>
          <w:tab w:val="left" w:pos="0"/>
        </w:tabs>
        <w:ind w:left="0" w:firstLine="0"/>
        <w:jc w:val="both"/>
        <w:rPr>
          <w:bCs/>
          <w:lang w:eastAsia="lt-LT"/>
        </w:rPr>
      </w:pPr>
      <w:r w:rsidRPr="003E01A0">
        <w:rPr>
          <w:bCs/>
          <w:lang w:eastAsia="lt-LT"/>
        </w:rPr>
        <w:t>Turi būti galimybė sandėlyje apskaityti transporto priemonėms skirtas prekes pvz.: tepalų, AdBlue ir kitų), atlikti jų perdavimą / nurašymą konkrečiai transporto priemonei, spausdinti reikiamus dokumentus (pvz.: Turto atidavimo naudoti aktą).</w:t>
      </w:r>
    </w:p>
    <w:p w14:paraId="3DBAAEC1" w14:textId="7BE7B2B7" w:rsidR="00ED263F" w:rsidRPr="003E01A0" w:rsidRDefault="00ED263F">
      <w:pPr>
        <w:pStyle w:val="ListParagraph"/>
        <w:numPr>
          <w:ilvl w:val="0"/>
          <w:numId w:val="40"/>
        </w:numPr>
        <w:tabs>
          <w:tab w:val="left" w:pos="0"/>
        </w:tabs>
        <w:ind w:left="0" w:firstLine="0"/>
        <w:jc w:val="both"/>
        <w:rPr>
          <w:bCs/>
          <w:lang w:eastAsia="lt-LT"/>
        </w:rPr>
      </w:pPr>
      <w:r w:rsidRPr="003E01A0">
        <w:rPr>
          <w:bCs/>
          <w:lang w:eastAsia="lt-LT"/>
        </w:rPr>
        <w:t>Turi būti galimybė įvesti pirkimo sąskaitas už transporto priemonių draudimo paslaugas (Kasko, TPVCA - transporto priemonių valdytojų civilinės atsakomybės draudimas) kiekvienai tr</w:t>
      </w:r>
      <w:r w:rsidR="00354D12" w:rsidRPr="003E01A0">
        <w:rPr>
          <w:bCs/>
          <w:lang w:eastAsia="lt-LT"/>
        </w:rPr>
        <w:t>a</w:t>
      </w:r>
      <w:r w:rsidRPr="003E01A0">
        <w:rPr>
          <w:bCs/>
          <w:lang w:eastAsia="lt-LT"/>
        </w:rPr>
        <w:t>nsporto priemonei ir apskaityti draudimo sąnaudas.</w:t>
      </w:r>
    </w:p>
    <w:p w14:paraId="6E8FCAEA" w14:textId="7970C583" w:rsidR="00ED263F" w:rsidRPr="003E01A0" w:rsidRDefault="00ED263F">
      <w:pPr>
        <w:pStyle w:val="ListParagraph"/>
        <w:numPr>
          <w:ilvl w:val="0"/>
          <w:numId w:val="40"/>
        </w:numPr>
        <w:tabs>
          <w:tab w:val="left" w:pos="0"/>
        </w:tabs>
        <w:ind w:left="0" w:firstLine="0"/>
        <w:jc w:val="both"/>
        <w:rPr>
          <w:bCs/>
          <w:lang w:eastAsia="lt-LT"/>
        </w:rPr>
      </w:pPr>
      <w:r w:rsidRPr="003E01A0">
        <w:rPr>
          <w:bCs/>
          <w:lang w:eastAsia="lt-LT"/>
        </w:rPr>
        <w:t>Turi būti galimybė sudaryti techninio aptarnavimo grafikus pagal ridą, gamintojo reikalavimus ir techninio aptarnavimo terminus.</w:t>
      </w:r>
    </w:p>
    <w:p w14:paraId="7B5ED114" w14:textId="67FD1277" w:rsidR="008B1EE8" w:rsidRPr="003E01A0" w:rsidRDefault="00314823">
      <w:pPr>
        <w:pStyle w:val="ListParagraph"/>
        <w:numPr>
          <w:ilvl w:val="0"/>
          <w:numId w:val="40"/>
        </w:numPr>
        <w:tabs>
          <w:tab w:val="left" w:pos="0"/>
        </w:tabs>
        <w:ind w:left="0" w:firstLine="0"/>
        <w:jc w:val="both"/>
        <w:rPr>
          <w:bCs/>
          <w:lang w:eastAsia="lt-LT"/>
        </w:rPr>
      </w:pPr>
      <w:r w:rsidRPr="003E01A0">
        <w:rPr>
          <w:bCs/>
          <w:lang w:eastAsia="lt-LT"/>
        </w:rPr>
        <w:t>Turi būti galimybė formuoti šias ataskaitas: automobilio darbo apskaitos kortelė, kuro nurašymo aktas, įrenginio darbo laiko ir degalų sąnaudų apskaitos lapas, transporto priemonės kelionės lapas, kelionės lapo ataskaita, transporto priemonių ridos limitų ataskaita, mobilių taršos šaltinių ataskaita, turto atidavimo naudoti aktas.</w:t>
      </w:r>
    </w:p>
    <w:p w14:paraId="2410D1E4" w14:textId="6A9EC96B" w:rsidR="008B1EE8" w:rsidRPr="00496E11" w:rsidRDefault="008B1EE8" w:rsidP="005D00E4">
      <w:pPr>
        <w:tabs>
          <w:tab w:val="left" w:pos="0"/>
        </w:tabs>
        <w:jc w:val="both"/>
        <w:rPr>
          <w:rFonts w:ascii="Times New Roman" w:hAnsi="Times New Roman" w:cs="Times New Roman"/>
          <w:b/>
          <w:color w:val="auto"/>
          <w:sz w:val="24"/>
          <w:szCs w:val="24"/>
          <w:lang w:val="pt-BR"/>
        </w:rPr>
      </w:pPr>
      <w:r w:rsidRPr="00496E11">
        <w:rPr>
          <w:rFonts w:ascii="Times New Roman" w:hAnsi="Times New Roman" w:cs="Times New Roman"/>
          <w:b/>
          <w:color w:val="auto"/>
          <w:sz w:val="24"/>
          <w:szCs w:val="24"/>
          <w:lang w:val="pt-BR"/>
        </w:rPr>
        <w:t xml:space="preserve">Asmens priemonių ir ginkluotės apskaita: </w:t>
      </w:r>
    </w:p>
    <w:p w14:paraId="3630A18E" w14:textId="3E91EFF9" w:rsidR="00914D8A" w:rsidRPr="003E01A0" w:rsidRDefault="00914D8A">
      <w:pPr>
        <w:pStyle w:val="ListParagraph"/>
        <w:numPr>
          <w:ilvl w:val="0"/>
          <w:numId w:val="43"/>
        </w:numPr>
        <w:tabs>
          <w:tab w:val="left" w:pos="0"/>
        </w:tabs>
        <w:ind w:left="0" w:firstLine="0"/>
        <w:jc w:val="both"/>
        <w:rPr>
          <w:bCs/>
          <w:lang w:eastAsia="lt-LT"/>
        </w:rPr>
      </w:pPr>
      <w:r w:rsidRPr="003E01A0">
        <w:rPr>
          <w:bCs/>
          <w:lang w:eastAsia="lt-LT"/>
        </w:rPr>
        <w:t>Sistemoje turi būti galimybė apskaityti prekes skirtinguose sandėliuose, atlikti pirkimų planavimo, pirkimo, pajamavimo, perdavimo, rezervavimo, nurašymo,</w:t>
      </w:r>
      <w:r w:rsidR="000E7F33" w:rsidRPr="003E01A0">
        <w:rPr>
          <w:bCs/>
          <w:lang w:eastAsia="lt-LT"/>
        </w:rPr>
        <w:t xml:space="preserve"> </w:t>
      </w:r>
      <w:r w:rsidRPr="003E01A0">
        <w:rPr>
          <w:bCs/>
          <w:lang w:eastAsia="lt-LT"/>
        </w:rPr>
        <w:t>inventorizacijos ir kitas operacijas, generuoti ataskaitas pagal įvairius pjūvius, spausdinti operacijų dokumentus arba išsaugoti pdf formatu, kad būtų galimybė įkelti į dokumentų valdymo sistemą.</w:t>
      </w:r>
    </w:p>
    <w:p w14:paraId="02B289E6" w14:textId="77777777" w:rsidR="00914D8A" w:rsidRPr="003E01A0" w:rsidRDefault="00914D8A">
      <w:pPr>
        <w:pStyle w:val="ListParagraph"/>
        <w:numPr>
          <w:ilvl w:val="0"/>
          <w:numId w:val="43"/>
        </w:numPr>
        <w:tabs>
          <w:tab w:val="left" w:pos="0"/>
        </w:tabs>
        <w:ind w:left="0" w:firstLine="0"/>
        <w:jc w:val="both"/>
        <w:rPr>
          <w:bCs/>
          <w:lang w:eastAsia="lt-LT"/>
        </w:rPr>
      </w:pPr>
      <w:r w:rsidRPr="003E01A0">
        <w:rPr>
          <w:bCs/>
          <w:lang w:eastAsia="lt-LT"/>
        </w:rPr>
        <w:t>Sistemoje turi būti galimybė realiu laiku matyti prekių likučius pagal įvairius požymius (pvz.: grupes, dydžius ir panašiai).</w:t>
      </w:r>
    </w:p>
    <w:p w14:paraId="1660F0B5" w14:textId="77777777" w:rsidR="00914D8A" w:rsidRPr="003E01A0" w:rsidRDefault="00914D8A">
      <w:pPr>
        <w:pStyle w:val="ListParagraph"/>
        <w:numPr>
          <w:ilvl w:val="0"/>
          <w:numId w:val="43"/>
        </w:numPr>
        <w:tabs>
          <w:tab w:val="left" w:pos="0"/>
        </w:tabs>
        <w:ind w:left="0" w:firstLine="0"/>
        <w:jc w:val="both"/>
        <w:rPr>
          <w:bCs/>
          <w:lang w:eastAsia="lt-LT"/>
        </w:rPr>
      </w:pPr>
      <w:r w:rsidRPr="003E01A0">
        <w:rPr>
          <w:bCs/>
          <w:lang w:eastAsia="lt-LT"/>
        </w:rPr>
        <w:t>Sistemoje turi būti galimybė fiksuoti ir kaupti istoriją apie vartotojo atliekamą naujų duomenų įvedimą, duomenų koregavimą, naikinimą.</w:t>
      </w:r>
    </w:p>
    <w:p w14:paraId="309416F0" w14:textId="1FFF136B" w:rsidR="008B1EE8" w:rsidRPr="003E01A0" w:rsidRDefault="00914D8A">
      <w:pPr>
        <w:pStyle w:val="ListParagraph"/>
        <w:numPr>
          <w:ilvl w:val="0"/>
          <w:numId w:val="43"/>
        </w:numPr>
        <w:tabs>
          <w:tab w:val="left" w:pos="0"/>
        </w:tabs>
        <w:ind w:left="0" w:firstLine="0"/>
        <w:jc w:val="both"/>
        <w:rPr>
          <w:bCs/>
          <w:lang w:eastAsia="lt-LT"/>
        </w:rPr>
      </w:pPr>
      <w:r w:rsidRPr="003E01A0">
        <w:rPr>
          <w:bCs/>
          <w:lang w:eastAsia="lt-LT"/>
        </w:rPr>
        <w:t>Sistemoje turi būti integracijų su kitomis sistemomis galimybė.</w:t>
      </w:r>
    </w:p>
    <w:p w14:paraId="6B725C7F" w14:textId="45886338" w:rsidR="00365842" w:rsidRPr="003E01A0" w:rsidRDefault="00C0104D">
      <w:pPr>
        <w:pStyle w:val="ListParagraph"/>
        <w:numPr>
          <w:ilvl w:val="0"/>
          <w:numId w:val="43"/>
        </w:numPr>
        <w:tabs>
          <w:tab w:val="left" w:pos="0"/>
        </w:tabs>
        <w:ind w:left="0" w:firstLine="0"/>
        <w:jc w:val="both"/>
        <w:rPr>
          <w:bCs/>
          <w:lang w:eastAsia="lt-LT"/>
        </w:rPr>
      </w:pPr>
      <w:r w:rsidRPr="003E01A0">
        <w:rPr>
          <w:bCs/>
          <w:lang w:eastAsia="lt-LT"/>
        </w:rPr>
        <w:t xml:space="preserve">Sistemoje turi būti galimybė sukurti </w:t>
      </w:r>
      <w:r w:rsidR="00D02D5D" w:rsidRPr="003E01A0">
        <w:rPr>
          <w:bCs/>
          <w:lang w:eastAsia="lt-LT"/>
        </w:rPr>
        <w:t xml:space="preserve">Asmens Apsaugos Priemones </w:t>
      </w:r>
      <w:r w:rsidR="00365842" w:rsidRPr="003E01A0">
        <w:rPr>
          <w:bCs/>
          <w:lang w:eastAsia="lt-LT"/>
        </w:rPr>
        <w:t xml:space="preserve">(toliau - </w:t>
      </w:r>
      <w:r w:rsidRPr="003E01A0">
        <w:rPr>
          <w:bCs/>
          <w:lang w:eastAsia="lt-LT"/>
        </w:rPr>
        <w:t>AAP grupė</w:t>
      </w:r>
      <w:r w:rsidR="00365842" w:rsidRPr="003E01A0">
        <w:rPr>
          <w:bCs/>
          <w:lang w:eastAsia="lt-LT"/>
        </w:rPr>
        <w:t>)</w:t>
      </w:r>
      <w:r w:rsidRPr="003E01A0">
        <w:rPr>
          <w:bCs/>
          <w:lang w:eastAsia="lt-LT"/>
        </w:rPr>
        <w:t xml:space="preserve"> klasifikatorių, užpildyti laukus "Kodas" ir "Aprašas" t. y. reikalinga galimybė skaidyti pagal </w:t>
      </w:r>
      <w:r w:rsidR="00365842" w:rsidRPr="003E01A0">
        <w:rPr>
          <w:bCs/>
          <w:lang w:eastAsia="lt-LT"/>
        </w:rPr>
        <w:t>grupes</w:t>
      </w:r>
      <w:r w:rsidR="006626C7" w:rsidRPr="003E01A0">
        <w:rPr>
          <w:bCs/>
          <w:lang w:eastAsia="lt-LT"/>
        </w:rPr>
        <w:t>, pvz</w:t>
      </w:r>
      <w:r w:rsidR="005E2EE5" w:rsidRPr="003E01A0">
        <w:rPr>
          <w:bCs/>
          <w:lang w:eastAsia="lt-LT"/>
        </w:rPr>
        <w:t>.</w:t>
      </w:r>
      <w:r w:rsidRPr="003E01A0">
        <w:rPr>
          <w:bCs/>
          <w:lang w:eastAsia="lt-LT"/>
        </w:rPr>
        <w:t>:</w:t>
      </w:r>
      <w:r w:rsidR="00860A87" w:rsidRPr="003E01A0">
        <w:rPr>
          <w:bCs/>
          <w:lang w:eastAsia="lt-LT"/>
        </w:rPr>
        <w:t xml:space="preserve"> Individuali įranga,</w:t>
      </w:r>
      <w:r w:rsidR="006626C7" w:rsidRPr="003E01A0">
        <w:rPr>
          <w:bCs/>
          <w:lang w:eastAsia="lt-LT"/>
        </w:rPr>
        <w:t xml:space="preserve"> </w:t>
      </w:r>
      <w:r w:rsidR="00617F91" w:rsidRPr="003E01A0">
        <w:rPr>
          <w:bCs/>
          <w:lang w:eastAsia="lt-LT"/>
        </w:rPr>
        <w:t>Speciali įranga</w:t>
      </w:r>
      <w:r w:rsidR="006626C7" w:rsidRPr="003E01A0">
        <w:rPr>
          <w:bCs/>
          <w:lang w:eastAsia="lt-LT"/>
        </w:rPr>
        <w:t xml:space="preserve">, </w:t>
      </w:r>
      <w:r w:rsidR="00617F91" w:rsidRPr="003E01A0">
        <w:rPr>
          <w:bCs/>
          <w:lang w:eastAsia="lt-LT"/>
        </w:rPr>
        <w:t>Stebėjimo priemonės</w:t>
      </w:r>
      <w:r w:rsidR="006626C7" w:rsidRPr="003E01A0">
        <w:rPr>
          <w:bCs/>
          <w:lang w:eastAsia="lt-LT"/>
        </w:rPr>
        <w:t xml:space="preserve">, </w:t>
      </w:r>
      <w:r w:rsidR="00617F91" w:rsidRPr="003E01A0">
        <w:rPr>
          <w:bCs/>
          <w:lang w:eastAsia="lt-LT"/>
        </w:rPr>
        <w:t>Kita įranga</w:t>
      </w:r>
      <w:r w:rsidR="006626C7" w:rsidRPr="003E01A0">
        <w:rPr>
          <w:bCs/>
          <w:lang w:eastAsia="lt-LT"/>
        </w:rPr>
        <w:t xml:space="preserve">, </w:t>
      </w:r>
      <w:r w:rsidR="00617F91" w:rsidRPr="003E01A0">
        <w:rPr>
          <w:bCs/>
          <w:lang w:eastAsia="lt-LT"/>
        </w:rPr>
        <w:t>Šaudmenys ir sprogstamieji užtaisai</w:t>
      </w:r>
      <w:r w:rsidR="006626C7" w:rsidRPr="003E01A0">
        <w:rPr>
          <w:bCs/>
          <w:lang w:eastAsia="lt-LT"/>
        </w:rPr>
        <w:t xml:space="preserve">, </w:t>
      </w:r>
      <w:r w:rsidR="00617F91" w:rsidRPr="003E01A0">
        <w:rPr>
          <w:bCs/>
          <w:lang w:eastAsia="lt-LT"/>
        </w:rPr>
        <w:t>Ginklai ir jų sistemos</w:t>
      </w:r>
      <w:r w:rsidR="006626C7" w:rsidRPr="003E01A0">
        <w:rPr>
          <w:bCs/>
          <w:lang w:eastAsia="lt-LT"/>
        </w:rPr>
        <w:t xml:space="preserve">, </w:t>
      </w:r>
      <w:r w:rsidR="00617F91" w:rsidRPr="003E01A0">
        <w:rPr>
          <w:bCs/>
          <w:lang w:eastAsia="lt-LT"/>
        </w:rPr>
        <w:t>Uniforma</w:t>
      </w:r>
      <w:r w:rsidR="00E72DD9" w:rsidRPr="003E01A0">
        <w:rPr>
          <w:bCs/>
          <w:lang w:eastAsia="lt-LT"/>
        </w:rPr>
        <w:t xml:space="preserve"> ir kita. </w:t>
      </w:r>
    </w:p>
    <w:p w14:paraId="0FAFB780" w14:textId="77777777" w:rsidR="005F0B78" w:rsidRPr="003E01A0" w:rsidRDefault="005F0B78">
      <w:pPr>
        <w:pStyle w:val="ListParagraph"/>
        <w:numPr>
          <w:ilvl w:val="0"/>
          <w:numId w:val="43"/>
        </w:numPr>
        <w:tabs>
          <w:tab w:val="left" w:pos="0"/>
        </w:tabs>
        <w:ind w:left="0" w:firstLine="0"/>
        <w:jc w:val="both"/>
        <w:rPr>
          <w:bCs/>
          <w:lang w:eastAsia="lt-LT"/>
        </w:rPr>
      </w:pPr>
      <w:r w:rsidRPr="003E01A0">
        <w:rPr>
          <w:bCs/>
          <w:lang w:eastAsia="lt-LT"/>
        </w:rPr>
        <w:t xml:space="preserve">Turi būti galimybė sukurti "AAP kodai" klasifikatorių, užpildyti laukus "Kodas", "Aprašas", nurodyti priklausomybę "AAP grupei", sezoną (pvz.: vasaros / žiemos), galiojimą mėnesiais, nurodyti, ar darbuotojas šią AAP privalo grąžinti. </w:t>
      </w:r>
    </w:p>
    <w:p w14:paraId="55350528" w14:textId="63D738ED" w:rsidR="00617F91" w:rsidRPr="003E01A0" w:rsidRDefault="005F0B78">
      <w:pPr>
        <w:pStyle w:val="ListParagraph"/>
        <w:numPr>
          <w:ilvl w:val="0"/>
          <w:numId w:val="43"/>
        </w:numPr>
        <w:tabs>
          <w:tab w:val="left" w:pos="0"/>
        </w:tabs>
        <w:ind w:left="0" w:firstLine="0"/>
        <w:jc w:val="both"/>
        <w:rPr>
          <w:bCs/>
          <w:lang w:eastAsia="lt-LT"/>
        </w:rPr>
      </w:pPr>
      <w:r w:rsidRPr="003E01A0">
        <w:rPr>
          <w:bCs/>
          <w:lang w:eastAsia="lt-LT"/>
        </w:rPr>
        <w:lastRenderedPageBreak/>
        <w:t>Turi būti galimybė užpildyti lauką "Balų kaina" (nurodyti sveiką skaičių). Pvz.: Vyriška vasarinė kepurė, Vyriška žieminė kepurė, Taktinis nedegus kombinezonas</w:t>
      </w:r>
    </w:p>
    <w:p w14:paraId="2F987A63" w14:textId="202659C6" w:rsidR="0007557A" w:rsidRPr="003E01A0" w:rsidRDefault="0007557A">
      <w:pPr>
        <w:pStyle w:val="ListParagraph"/>
        <w:numPr>
          <w:ilvl w:val="0"/>
          <w:numId w:val="43"/>
        </w:numPr>
        <w:tabs>
          <w:tab w:val="left" w:pos="0"/>
        </w:tabs>
        <w:ind w:left="0" w:firstLine="0"/>
        <w:jc w:val="both"/>
        <w:rPr>
          <w:bCs/>
          <w:lang w:eastAsia="lt-LT"/>
        </w:rPr>
      </w:pPr>
      <w:r w:rsidRPr="003E01A0">
        <w:rPr>
          <w:bCs/>
          <w:lang w:eastAsia="lt-LT"/>
        </w:rPr>
        <w:t>Sistemoje turi būti galimybė aprašyti pr</w:t>
      </w:r>
      <w:r w:rsidR="005E2EE5" w:rsidRPr="003E01A0">
        <w:rPr>
          <w:bCs/>
          <w:lang w:eastAsia="lt-LT"/>
        </w:rPr>
        <w:t>e</w:t>
      </w:r>
      <w:r w:rsidRPr="003E01A0">
        <w:rPr>
          <w:bCs/>
          <w:lang w:eastAsia="lt-LT"/>
        </w:rPr>
        <w:t>kių korteles, priskirti prekei "AAP kodą", "AAP grupę". Turi būti galimybė apskaityti prekes pagal požymius pvz.: Vyriškas, Moteriškas, batų / rūbų dydis ir t.t..</w:t>
      </w:r>
    </w:p>
    <w:p w14:paraId="4E603F1D" w14:textId="7825FD22" w:rsidR="0007557A" w:rsidRPr="003E01A0" w:rsidRDefault="003D34B5">
      <w:pPr>
        <w:pStyle w:val="ListParagraph"/>
        <w:numPr>
          <w:ilvl w:val="0"/>
          <w:numId w:val="43"/>
        </w:numPr>
        <w:tabs>
          <w:tab w:val="left" w:pos="0"/>
        </w:tabs>
        <w:ind w:left="0" w:firstLine="0"/>
        <w:jc w:val="both"/>
        <w:rPr>
          <w:bCs/>
          <w:lang w:eastAsia="lt-LT"/>
        </w:rPr>
      </w:pPr>
      <w:r w:rsidRPr="003E01A0">
        <w:rPr>
          <w:bCs/>
          <w:lang w:eastAsia="lt-LT"/>
        </w:rPr>
        <w:t>Turi būti galimybė sukurti "AAP pareigų kodai" klasifikatorių, užpildyti laukus "Kodas", "Aprašas". Pvz.: SAND_DARB   Sandėlio darbuotojas, VST eilinis ir panašiai.</w:t>
      </w:r>
    </w:p>
    <w:p w14:paraId="0DB3850F" w14:textId="77777777" w:rsidR="00F43B8F" w:rsidRPr="003E01A0" w:rsidRDefault="00F43B8F">
      <w:pPr>
        <w:pStyle w:val="ListParagraph"/>
        <w:numPr>
          <w:ilvl w:val="0"/>
          <w:numId w:val="43"/>
        </w:numPr>
        <w:tabs>
          <w:tab w:val="left" w:pos="0"/>
        </w:tabs>
        <w:ind w:left="0" w:firstLine="0"/>
        <w:jc w:val="both"/>
        <w:rPr>
          <w:bCs/>
          <w:lang w:eastAsia="lt-LT"/>
        </w:rPr>
      </w:pPr>
      <w:r w:rsidRPr="003E01A0">
        <w:rPr>
          <w:bCs/>
          <w:lang w:eastAsia="lt-LT"/>
        </w:rPr>
        <w:t xml:space="preserve">Turi būti galimybė naudoti bendrą sistemos "Darbuotojų" klasifikatorių su galimybe konkrečiam darbuotojui priskirti "AAP pareigų kodą", priėmimo į darbą datą, atleidimo datą, padalinį, el. pašto adresą ir t. t.. </w:t>
      </w:r>
    </w:p>
    <w:p w14:paraId="451813F3" w14:textId="3B044FD7" w:rsidR="003D34B5" w:rsidRPr="003E01A0" w:rsidRDefault="00F43B8F">
      <w:pPr>
        <w:pStyle w:val="ListParagraph"/>
        <w:numPr>
          <w:ilvl w:val="0"/>
          <w:numId w:val="43"/>
        </w:numPr>
        <w:tabs>
          <w:tab w:val="left" w:pos="0"/>
        </w:tabs>
        <w:ind w:left="0" w:firstLine="0"/>
        <w:jc w:val="both"/>
        <w:rPr>
          <w:bCs/>
          <w:lang w:eastAsia="lt-LT"/>
        </w:rPr>
      </w:pPr>
      <w:r w:rsidRPr="003E01A0">
        <w:rPr>
          <w:bCs/>
          <w:lang w:eastAsia="lt-LT"/>
        </w:rPr>
        <w:t>Turi būti galimybė užpildyti lauką "Balų kaina" (nurodyti sveiką skaičių).</w:t>
      </w:r>
    </w:p>
    <w:p w14:paraId="31216198" w14:textId="77777777" w:rsidR="00F43B8F" w:rsidRPr="003E01A0" w:rsidRDefault="00F43B8F">
      <w:pPr>
        <w:pStyle w:val="ListParagraph"/>
        <w:numPr>
          <w:ilvl w:val="0"/>
          <w:numId w:val="43"/>
        </w:numPr>
        <w:tabs>
          <w:tab w:val="left" w:pos="0"/>
        </w:tabs>
        <w:ind w:left="0" w:firstLine="0"/>
        <w:jc w:val="both"/>
        <w:rPr>
          <w:bCs/>
          <w:lang w:eastAsia="lt-LT"/>
        </w:rPr>
      </w:pPr>
      <w:r w:rsidRPr="003E01A0">
        <w:rPr>
          <w:bCs/>
          <w:lang w:eastAsia="lt-LT"/>
        </w:rPr>
        <w:t>Darbuotojo kortelėje turi būti galimybė matyti sandėlio įrašus / operacijas su  Asmens Apsaugos Priemonėmis ("AAP kodais") t. y. matyti kada, pagal kokius dokumentus  prekės buvo išduotos, iki kada galioja (Galiojimo datą) ir t. t..</w:t>
      </w:r>
    </w:p>
    <w:p w14:paraId="5029E1DB" w14:textId="449285E6" w:rsidR="00F43B8F" w:rsidRPr="003E01A0" w:rsidRDefault="00F43B8F">
      <w:pPr>
        <w:pStyle w:val="ListParagraph"/>
        <w:numPr>
          <w:ilvl w:val="0"/>
          <w:numId w:val="43"/>
        </w:numPr>
        <w:tabs>
          <w:tab w:val="left" w:pos="0"/>
        </w:tabs>
        <w:ind w:left="0" w:firstLine="0"/>
        <w:jc w:val="both"/>
        <w:rPr>
          <w:bCs/>
          <w:lang w:eastAsia="lt-LT"/>
        </w:rPr>
      </w:pPr>
      <w:r w:rsidRPr="003E01A0">
        <w:rPr>
          <w:bCs/>
          <w:lang w:eastAsia="lt-LT"/>
        </w:rPr>
        <w:t>Darbuotojo kortelėje turi būti galimybė matyti laukus: "Balų kaina", kuri priskirta darbuotojui, "Balų kaina (AAP)", kuriame turi rodyti susumuotą visų, pareigūnui išduotų AAP "Balų kainą",</w:t>
      </w:r>
      <w:r w:rsidR="00014245" w:rsidRPr="003E01A0">
        <w:rPr>
          <w:bCs/>
          <w:lang w:eastAsia="lt-LT"/>
        </w:rPr>
        <w:t xml:space="preserve"> </w:t>
      </w:r>
      <w:r w:rsidRPr="003E01A0">
        <w:rPr>
          <w:bCs/>
          <w:lang w:eastAsia="lt-LT"/>
        </w:rPr>
        <w:t>"Balų skirtumas</w:t>
      </w:r>
      <w:r w:rsidR="00014245" w:rsidRPr="003E01A0">
        <w:rPr>
          <w:bCs/>
          <w:lang w:eastAsia="lt-LT"/>
        </w:rPr>
        <w:t>“</w:t>
      </w:r>
      <w:r w:rsidRPr="003E01A0">
        <w:rPr>
          <w:bCs/>
          <w:lang w:eastAsia="lt-LT"/>
        </w:rPr>
        <w:t>, kuriame turi rodyti reikšmę, paskaičiuota pagal formulę "Balų skirtumas</w:t>
      </w:r>
      <w:r w:rsidR="00014245" w:rsidRPr="003E01A0">
        <w:rPr>
          <w:bCs/>
          <w:lang w:eastAsia="lt-LT"/>
        </w:rPr>
        <w:t>“</w:t>
      </w:r>
      <w:r w:rsidRPr="003E01A0">
        <w:rPr>
          <w:bCs/>
          <w:lang w:eastAsia="lt-LT"/>
        </w:rPr>
        <w:t xml:space="preserve"> = "Balų kaina" - "Balų kaina (AAP)",</w:t>
      </w:r>
    </w:p>
    <w:p w14:paraId="41795840" w14:textId="35CF7AD2" w:rsidR="00014245" w:rsidRPr="003E01A0" w:rsidRDefault="002574FC">
      <w:pPr>
        <w:pStyle w:val="ListParagraph"/>
        <w:numPr>
          <w:ilvl w:val="0"/>
          <w:numId w:val="43"/>
        </w:numPr>
        <w:tabs>
          <w:tab w:val="left" w:pos="0"/>
        </w:tabs>
        <w:ind w:left="0" w:firstLine="0"/>
        <w:jc w:val="both"/>
        <w:rPr>
          <w:bCs/>
          <w:lang w:eastAsia="lt-LT"/>
        </w:rPr>
      </w:pPr>
      <w:r w:rsidRPr="003E01A0">
        <w:rPr>
          <w:bCs/>
          <w:lang w:eastAsia="lt-LT"/>
        </w:rPr>
        <w:t>Sistemoje turi būti galimybė matyti informaciją su darbuotojais, jų „AAP pareigų kodais“, matyti toms pareigoms priklausančius „AAP kodus“ ir kiekius bei matyti, kokie „AAP kodai“ ir koks jų kiekis priskirtas (išduotas) tam konkrečiam darbuotojui. Tokiu būdu sistemos vartotojas turi matyti, ar pareigūnas turi visas, jam priklausančias AAP ir ar turi reikiamą jos kiekį.</w:t>
      </w:r>
    </w:p>
    <w:p w14:paraId="3EFDC623" w14:textId="77777777" w:rsidR="002574FC" w:rsidRPr="003E01A0" w:rsidRDefault="002574FC">
      <w:pPr>
        <w:pStyle w:val="ListParagraph"/>
        <w:numPr>
          <w:ilvl w:val="0"/>
          <w:numId w:val="43"/>
        </w:numPr>
        <w:ind w:left="0" w:firstLine="0"/>
        <w:jc w:val="both"/>
        <w:rPr>
          <w:bCs/>
          <w:lang w:eastAsia="lt-LT"/>
        </w:rPr>
      </w:pPr>
      <w:r w:rsidRPr="003E01A0">
        <w:rPr>
          <w:bCs/>
          <w:lang w:eastAsia="lt-LT"/>
        </w:rPr>
        <w:t>Sistemoje turi būti galimybė naujam darbuotojui išduoti pagal "AAP pareigų kodą" jam priklausančias asmens apsaugos priemones  ("AAP kodus"), kurias sistemos išdavimo funkcija turi pati surasti ir pasiūlyti (suformuoti) išdavimo dokumento įrašus. Pagal išdavimo datą ir uniformos "galiojimą mėnesiais" sistema turi paskaičiuoti ir dokumento eilutėje užpildyti "Galiojimo datą". Sistemos vartotojui reikalinga galimybė patikrinti dokumento įrašus, jeigu reikia pakoreguoti ir užregistruoti (registruotuose įrašuose turi išsisaugoti nurodyta "Galiojimo data").</w:t>
      </w:r>
    </w:p>
    <w:p w14:paraId="28A713F8" w14:textId="426F106C" w:rsidR="002574FC" w:rsidRPr="003E01A0" w:rsidRDefault="002574FC">
      <w:pPr>
        <w:pStyle w:val="ListParagraph"/>
        <w:numPr>
          <w:ilvl w:val="0"/>
          <w:numId w:val="43"/>
        </w:numPr>
        <w:ind w:left="0" w:firstLine="0"/>
        <w:jc w:val="both"/>
        <w:rPr>
          <w:bCs/>
          <w:lang w:eastAsia="lt-LT"/>
        </w:rPr>
      </w:pPr>
      <w:r w:rsidRPr="003E01A0">
        <w:rPr>
          <w:bCs/>
          <w:lang w:eastAsia="lt-LT"/>
        </w:rPr>
        <w:t>Turi būti galimybė matyti užregistruotų dokumentų sąrašą, atsispausdinti dokumentą arba išsaugoti pdf formatu, kad būtų galimybė įkelti į dokumentų valdymo sistemą.</w:t>
      </w:r>
    </w:p>
    <w:p w14:paraId="6EBE6ADD" w14:textId="2CB5D01C" w:rsidR="002574FC" w:rsidRPr="003E01A0" w:rsidRDefault="002574FC">
      <w:pPr>
        <w:pStyle w:val="ListParagraph"/>
        <w:numPr>
          <w:ilvl w:val="0"/>
          <w:numId w:val="43"/>
        </w:numPr>
        <w:ind w:left="0" w:firstLine="0"/>
        <w:jc w:val="both"/>
        <w:rPr>
          <w:bCs/>
          <w:lang w:eastAsia="lt-LT"/>
        </w:rPr>
      </w:pPr>
      <w:r w:rsidRPr="003E01A0">
        <w:rPr>
          <w:bCs/>
          <w:lang w:eastAsia="lt-LT"/>
        </w:rPr>
        <w:t>Sistemos vartotojui turi būti galimybė priemones gaunančiam pareigūnui suformuoti el. laišką su paruoštu teksto šablonu, atitinkančiu išdavimo dokumentą, jį peržiūrėti, jeigu reikia pakoreguoti ir išsiųsti.</w:t>
      </w:r>
    </w:p>
    <w:p w14:paraId="665DBE02" w14:textId="77777777" w:rsidR="00E10F60" w:rsidRPr="003E01A0" w:rsidRDefault="00E10F60">
      <w:pPr>
        <w:pStyle w:val="ListParagraph"/>
        <w:numPr>
          <w:ilvl w:val="0"/>
          <w:numId w:val="43"/>
        </w:numPr>
        <w:ind w:left="0" w:firstLine="0"/>
        <w:jc w:val="both"/>
        <w:rPr>
          <w:bCs/>
          <w:lang w:eastAsia="lt-LT"/>
        </w:rPr>
      </w:pPr>
      <w:r w:rsidRPr="003E01A0">
        <w:rPr>
          <w:bCs/>
          <w:lang w:eastAsia="lt-LT"/>
        </w:rPr>
        <w:t xml:space="preserve">Sistemoje turi būti galimybė vienam darbuotojui (arba pasirinktiems darbuotojams) išduoti prekes pagal "AAP pareigų kodą" jam priklausančias asmens apsaugos priemones, kurių pareigūnas neturi arba turi, bet jų galiojimas  jau baigėsi (greitai baigsis)  t. y. sistemos </w:t>
      </w:r>
      <w:r w:rsidRPr="003E01A0">
        <w:rPr>
          <w:bCs/>
          <w:lang w:eastAsia="lt-LT"/>
        </w:rPr>
        <w:lastRenderedPageBreak/>
        <w:t>išdavimo funkcija turi pati surasti ir pasiūlyti (suformuoti) išdavimo dokumento įrašus. Pagal išdavimo datą ir uniformos "galiojimą mėnesiais" sistema turi paskaičiuoti ir dokumento eilutėje užpildyti "Galiojimo datą". Sistemos vartotojui reikalinga galimybė patikrinti dokumento įrašus, jeigu reikia pakoreguoti ir užregistruoti (registruotuose įrašuose turi išsisaugoti "Galiojimo data").</w:t>
      </w:r>
    </w:p>
    <w:p w14:paraId="354F3DF3" w14:textId="77777777" w:rsidR="00E10F60" w:rsidRPr="003E01A0" w:rsidRDefault="00E10F60">
      <w:pPr>
        <w:pStyle w:val="ListParagraph"/>
        <w:numPr>
          <w:ilvl w:val="0"/>
          <w:numId w:val="43"/>
        </w:numPr>
        <w:ind w:left="0" w:firstLine="0"/>
        <w:jc w:val="both"/>
        <w:rPr>
          <w:bCs/>
          <w:lang w:eastAsia="lt-LT"/>
        </w:rPr>
      </w:pPr>
      <w:r w:rsidRPr="003E01A0">
        <w:rPr>
          <w:bCs/>
          <w:lang w:eastAsia="lt-LT"/>
        </w:rPr>
        <w:t>Sistemos vartotojui reikalinga galimybė matyti užregistruotų dokumentų sąrašą, atsispausdinti dokumentą (dokumentus) arba išsaugoti pdf formatu, kad būtų galimybė įkelti į dokumentų valdymo sistemą.</w:t>
      </w:r>
    </w:p>
    <w:p w14:paraId="069C93F5" w14:textId="3C086A58" w:rsidR="00E10F60" w:rsidRPr="003E01A0" w:rsidRDefault="00E10F60">
      <w:pPr>
        <w:pStyle w:val="ListParagraph"/>
        <w:numPr>
          <w:ilvl w:val="0"/>
          <w:numId w:val="43"/>
        </w:numPr>
        <w:ind w:left="0" w:firstLine="0"/>
        <w:jc w:val="both"/>
        <w:rPr>
          <w:bCs/>
          <w:lang w:eastAsia="lt-LT"/>
        </w:rPr>
      </w:pPr>
      <w:r w:rsidRPr="003E01A0">
        <w:rPr>
          <w:bCs/>
          <w:lang w:eastAsia="lt-LT"/>
        </w:rPr>
        <w:t>Sistemos vartotojui turi būti galimybė priemones gaunančiam pareigūnui suformuoti el. laišką su paruoštu teksto šablonu, atitinkančiu išdavimo dokumentą, jį peržiūrėti, jeigu reikia pakoreguoti ir išsiųsti.</w:t>
      </w:r>
    </w:p>
    <w:p w14:paraId="28BC8EAE" w14:textId="0C834FB8" w:rsidR="009D7ACB" w:rsidRPr="003E01A0" w:rsidRDefault="009D7ACB">
      <w:pPr>
        <w:pStyle w:val="ListParagraph"/>
        <w:numPr>
          <w:ilvl w:val="0"/>
          <w:numId w:val="43"/>
        </w:numPr>
        <w:ind w:left="0" w:firstLine="0"/>
        <w:jc w:val="both"/>
        <w:rPr>
          <w:bCs/>
          <w:lang w:eastAsia="lt-LT"/>
        </w:rPr>
      </w:pPr>
      <w:r w:rsidRPr="003E01A0">
        <w:rPr>
          <w:bCs/>
          <w:lang w:eastAsia="lt-LT"/>
        </w:rPr>
        <w:t>Sistemos savitarnos portale darbuotojui turi būti galimybė matyti visas jam išduotas asmens apsaugos priemones, jų "AAP kodą", "Aprašą", "AAP grupę", iki kada galioja (Galiojimo datą), kada ir pagal kokį dokumentą buvo išduota ir t.t..</w:t>
      </w:r>
    </w:p>
    <w:p w14:paraId="57102BA9" w14:textId="0219A787" w:rsidR="00F66372" w:rsidRPr="003E01A0" w:rsidRDefault="00F66372">
      <w:pPr>
        <w:pStyle w:val="ListParagraph"/>
        <w:numPr>
          <w:ilvl w:val="0"/>
          <w:numId w:val="43"/>
        </w:numPr>
        <w:ind w:left="0" w:firstLine="0"/>
        <w:jc w:val="both"/>
        <w:rPr>
          <w:bCs/>
          <w:lang w:eastAsia="lt-LT"/>
        </w:rPr>
      </w:pPr>
      <w:r w:rsidRPr="003E01A0">
        <w:rPr>
          <w:bCs/>
          <w:lang w:eastAsia="lt-LT"/>
        </w:rPr>
        <w:t>Sistemoje turi būti galimybė aprašyti ginklus kaip ilgalaikio turto korteles, skirstyti jas pagal įvairias grupes, apskaityti jas skirtingose vietose, galimybe priskirti serijinį  numerį, pri</w:t>
      </w:r>
      <w:r w:rsidR="00A33A62" w:rsidRPr="003E01A0">
        <w:rPr>
          <w:bCs/>
          <w:lang w:eastAsia="lt-LT"/>
        </w:rPr>
        <w:t>s</w:t>
      </w:r>
      <w:r w:rsidRPr="003E01A0">
        <w:rPr>
          <w:bCs/>
          <w:lang w:eastAsia="lt-LT"/>
        </w:rPr>
        <w:t>kirti nusidėvėjimo metų skaičių, nusidėvėjimo pradžios bei pabaigos datas, skaičiuoti nusidėvėjimą.</w:t>
      </w:r>
    </w:p>
    <w:p w14:paraId="2267D035" w14:textId="77777777" w:rsidR="00F66372" w:rsidRPr="003E01A0" w:rsidRDefault="00F66372">
      <w:pPr>
        <w:pStyle w:val="ListParagraph"/>
        <w:numPr>
          <w:ilvl w:val="0"/>
          <w:numId w:val="43"/>
        </w:numPr>
        <w:ind w:left="0" w:firstLine="0"/>
        <w:jc w:val="both"/>
        <w:rPr>
          <w:bCs/>
          <w:lang w:eastAsia="lt-LT"/>
        </w:rPr>
      </w:pPr>
      <w:r w:rsidRPr="003E01A0">
        <w:rPr>
          <w:bCs/>
          <w:lang w:eastAsia="lt-LT"/>
        </w:rPr>
        <w:t>Sistemoje turi būti galimybė su ilgalaikį turtu atlikti pirkimo, pajamavimo, perdavimo, nurašymo, inventorizacijos ir kitas operacijas, generuoti ataskaitas pagal įvairius pjūvius, spausdinti operacijų dokumentus arba išsaugoti pdf formatu, kad būtų galimybė įkelti į dokumentų valdymo sistemą.</w:t>
      </w:r>
    </w:p>
    <w:p w14:paraId="03AB449E" w14:textId="77777777" w:rsidR="00F66372" w:rsidRPr="003E01A0" w:rsidRDefault="00F66372">
      <w:pPr>
        <w:pStyle w:val="ListParagraph"/>
        <w:numPr>
          <w:ilvl w:val="0"/>
          <w:numId w:val="43"/>
        </w:numPr>
        <w:ind w:left="0" w:firstLine="0"/>
        <w:jc w:val="both"/>
        <w:rPr>
          <w:bCs/>
          <w:lang w:eastAsia="lt-LT"/>
        </w:rPr>
      </w:pPr>
      <w:r w:rsidRPr="003E01A0">
        <w:rPr>
          <w:bCs/>
          <w:lang w:eastAsia="lt-LT"/>
        </w:rPr>
        <w:t>Sistemoje turi būti galimybė realiu laiku matyti ilgalaikio turto sąrašą, filtruoti jį pagal įvairius požymius (pvz.: grupes, vietas ir panašiai).</w:t>
      </w:r>
    </w:p>
    <w:p w14:paraId="08777515" w14:textId="6ADC5BC0" w:rsidR="00F66372" w:rsidRPr="003E01A0" w:rsidRDefault="00F66372">
      <w:pPr>
        <w:pStyle w:val="ListParagraph"/>
        <w:numPr>
          <w:ilvl w:val="0"/>
          <w:numId w:val="43"/>
        </w:numPr>
        <w:ind w:left="0" w:firstLine="0"/>
        <w:jc w:val="both"/>
        <w:rPr>
          <w:bCs/>
          <w:lang w:eastAsia="lt-LT"/>
        </w:rPr>
      </w:pPr>
      <w:r w:rsidRPr="003E01A0">
        <w:rPr>
          <w:bCs/>
          <w:lang w:eastAsia="lt-LT"/>
        </w:rPr>
        <w:t>Sistemoje turi būti galimybė fiksuoti ir kaupti istoriją apie vartotojo atliekamą naujų ilgalaikio turto</w:t>
      </w:r>
      <w:r w:rsidR="00964323" w:rsidRPr="003E01A0">
        <w:rPr>
          <w:bCs/>
          <w:lang w:eastAsia="lt-LT"/>
        </w:rPr>
        <w:t xml:space="preserve"> </w:t>
      </w:r>
      <w:r w:rsidRPr="003E01A0">
        <w:rPr>
          <w:bCs/>
          <w:lang w:eastAsia="lt-LT"/>
        </w:rPr>
        <w:t>kortelių įvedimą, koregavimą, naikinimą.</w:t>
      </w:r>
    </w:p>
    <w:p w14:paraId="1AA6D7CF" w14:textId="77777777" w:rsidR="009348E2" w:rsidRPr="003E01A0" w:rsidRDefault="009348E2">
      <w:pPr>
        <w:pStyle w:val="ListParagraph"/>
        <w:numPr>
          <w:ilvl w:val="0"/>
          <w:numId w:val="43"/>
        </w:numPr>
        <w:tabs>
          <w:tab w:val="left" w:pos="709"/>
        </w:tabs>
        <w:ind w:left="0" w:firstLine="0"/>
        <w:jc w:val="both"/>
        <w:rPr>
          <w:bCs/>
          <w:lang w:eastAsia="lt-LT"/>
        </w:rPr>
      </w:pPr>
      <w:r w:rsidRPr="003E01A0">
        <w:rPr>
          <w:bCs/>
          <w:lang w:eastAsia="lt-LT"/>
        </w:rPr>
        <w:t>Sistemoje turi būti galimybė išduoti/perduoti ginklus materialiai atsakingam asmeniui, naudotojui, perduoti į kitą apskaitos vietą ir panašiai. Sistemos vartotojui reikalinga galimybė matyti užregistruotų dokumentų sąrašą, atsispausdinti pasirinktą dokumentą (dokumentus) arba išsaugoti pdf formatu, kad būtų galimybė įkelti į dokumentų valdymo sistemą.</w:t>
      </w:r>
    </w:p>
    <w:p w14:paraId="3AC74BF0" w14:textId="0DB1E55D" w:rsidR="009348E2" w:rsidRPr="003E01A0" w:rsidRDefault="009348E2">
      <w:pPr>
        <w:pStyle w:val="ListParagraph"/>
        <w:numPr>
          <w:ilvl w:val="0"/>
          <w:numId w:val="43"/>
        </w:numPr>
        <w:tabs>
          <w:tab w:val="left" w:pos="709"/>
        </w:tabs>
        <w:ind w:left="0" w:firstLine="0"/>
        <w:jc w:val="both"/>
        <w:rPr>
          <w:bCs/>
          <w:lang w:eastAsia="lt-LT"/>
        </w:rPr>
      </w:pPr>
      <w:r w:rsidRPr="003E01A0">
        <w:rPr>
          <w:bCs/>
          <w:lang w:eastAsia="lt-LT"/>
        </w:rPr>
        <w:t>Sistemos vartotojui turi būti galimybė ginklus gaunančiam pareigūnui suformuoti el. laišką su paruoštu teksto šablonu, atitinkančiu išdavimo dokumentą, jį peržiūrėti, jeigu reikia pakoreguoti ir išsiųsti.</w:t>
      </w:r>
    </w:p>
    <w:p w14:paraId="1B920FFA" w14:textId="4D935FD7" w:rsidR="009348E2" w:rsidRPr="003E01A0" w:rsidRDefault="009348E2">
      <w:pPr>
        <w:pStyle w:val="ListParagraph"/>
        <w:numPr>
          <w:ilvl w:val="0"/>
          <w:numId w:val="43"/>
        </w:numPr>
        <w:tabs>
          <w:tab w:val="left" w:pos="709"/>
        </w:tabs>
        <w:ind w:left="0" w:firstLine="0"/>
        <w:jc w:val="both"/>
        <w:rPr>
          <w:bCs/>
          <w:lang w:eastAsia="lt-LT"/>
        </w:rPr>
      </w:pPr>
      <w:r w:rsidRPr="003E01A0">
        <w:rPr>
          <w:bCs/>
          <w:lang w:eastAsia="lt-LT"/>
        </w:rPr>
        <w:t>Darbuotojui turi būti galimybė ranka pasirašyti biometriniu parašu ant elektroninio dokumento už sandėlyje gautas prekes.</w:t>
      </w:r>
    </w:p>
    <w:p w14:paraId="42FA3906" w14:textId="1C7CA160" w:rsidR="009348E2" w:rsidRPr="003E01A0" w:rsidRDefault="00E671C7">
      <w:pPr>
        <w:pStyle w:val="ListParagraph"/>
        <w:numPr>
          <w:ilvl w:val="0"/>
          <w:numId w:val="43"/>
        </w:numPr>
        <w:tabs>
          <w:tab w:val="left" w:pos="709"/>
        </w:tabs>
        <w:ind w:left="0" w:firstLine="0"/>
        <w:jc w:val="both"/>
        <w:rPr>
          <w:bCs/>
          <w:lang w:eastAsia="lt-LT"/>
        </w:rPr>
      </w:pPr>
      <w:r w:rsidRPr="003E01A0">
        <w:rPr>
          <w:bCs/>
          <w:lang w:eastAsia="lt-LT"/>
        </w:rPr>
        <w:t xml:space="preserve">Sistemoje turi būti galimybė suteikti vartotojams teises - leidimus skaityti tam tikrus sistemos duomenis t. y galimybė juos matyti, įvesti naujus, koreguoti, naikinti ir panašiai. Turi </w:t>
      </w:r>
      <w:r w:rsidRPr="003E01A0">
        <w:rPr>
          <w:bCs/>
          <w:lang w:eastAsia="lt-LT"/>
        </w:rPr>
        <w:lastRenderedPageBreak/>
        <w:t>būti galimybė tam tikriems sistemos vartotojams nematyti tam tikrų duomenų pvz.: prekių sąraše nematyti tam tikrų prekių, darbuotojų sąraše nematyti tam tikrų darbuotojų ir panašiai.</w:t>
      </w:r>
    </w:p>
    <w:p w14:paraId="58AE1703" w14:textId="32C2BD89" w:rsidR="00E671C7" w:rsidRPr="003E01A0" w:rsidRDefault="00E671C7">
      <w:pPr>
        <w:pStyle w:val="ListParagraph"/>
        <w:numPr>
          <w:ilvl w:val="0"/>
          <w:numId w:val="43"/>
        </w:numPr>
        <w:tabs>
          <w:tab w:val="left" w:pos="709"/>
        </w:tabs>
        <w:ind w:left="0" w:firstLine="0"/>
        <w:jc w:val="both"/>
        <w:rPr>
          <w:bCs/>
          <w:lang w:eastAsia="lt-LT"/>
        </w:rPr>
      </w:pPr>
      <w:r w:rsidRPr="003E01A0">
        <w:rPr>
          <w:bCs/>
          <w:lang w:eastAsia="lt-LT"/>
        </w:rPr>
        <w:t>Sistemoje bus reikalinga galimybė perduoti duomenis (sumas pagal sąskaitų plano sąskaitas) į FABIS.</w:t>
      </w:r>
    </w:p>
    <w:p w14:paraId="221FEC60" w14:textId="77777777" w:rsidR="00365842" w:rsidRPr="003E01A0" w:rsidRDefault="00365842" w:rsidP="005D00E4">
      <w:pPr>
        <w:pStyle w:val="ListParagraph"/>
        <w:tabs>
          <w:tab w:val="left" w:pos="709"/>
        </w:tabs>
        <w:jc w:val="both"/>
        <w:rPr>
          <w:bCs/>
          <w:lang w:eastAsia="lt-LT"/>
        </w:rPr>
      </w:pPr>
    </w:p>
    <w:p w14:paraId="11ECCE5B" w14:textId="53414A00" w:rsidR="00934D28" w:rsidRPr="003E01A0" w:rsidRDefault="008832E3" w:rsidP="00281D30">
      <w:pPr>
        <w:pStyle w:val="Heading3"/>
      </w:pPr>
      <w:bookmarkStart w:id="32" w:name="_Toc47027220"/>
      <w:bookmarkStart w:id="33" w:name="_Toc82775416"/>
      <w:bookmarkStart w:id="34" w:name="_Toc82775417"/>
      <w:bookmarkStart w:id="35" w:name="_Toc82775418"/>
      <w:bookmarkStart w:id="36" w:name="_Toc82775419"/>
      <w:bookmarkStart w:id="37" w:name="_Toc82775420"/>
      <w:bookmarkStart w:id="38" w:name="_Toc82775421"/>
      <w:bookmarkStart w:id="39" w:name="_Toc47027237"/>
      <w:bookmarkStart w:id="40" w:name="_Ref73983478"/>
      <w:bookmarkStart w:id="41" w:name="_Ref74241338"/>
      <w:bookmarkStart w:id="42" w:name="_Ref74577378"/>
      <w:bookmarkStart w:id="43" w:name="_Ref74671606"/>
      <w:bookmarkStart w:id="44" w:name="_Ref74671616"/>
      <w:bookmarkStart w:id="45" w:name="_Toc227749513"/>
      <w:bookmarkEnd w:id="29"/>
      <w:bookmarkEnd w:id="32"/>
      <w:bookmarkEnd w:id="33"/>
      <w:bookmarkEnd w:id="34"/>
      <w:bookmarkEnd w:id="35"/>
      <w:bookmarkEnd w:id="36"/>
      <w:bookmarkEnd w:id="37"/>
      <w:bookmarkEnd w:id="38"/>
      <w:r w:rsidRPr="003E01A0">
        <w:t>Reikalavimai integracijoms su išorinėmis</w:t>
      </w:r>
      <w:r w:rsidR="00231EB6" w:rsidRPr="003E01A0">
        <w:t xml:space="preserve"> ir vidinėmis</w:t>
      </w:r>
      <w:r w:rsidRPr="003E01A0">
        <w:t xml:space="preserve"> </w:t>
      </w:r>
      <w:bookmarkEnd w:id="39"/>
      <w:bookmarkEnd w:id="40"/>
      <w:bookmarkEnd w:id="41"/>
      <w:bookmarkEnd w:id="42"/>
      <w:bookmarkEnd w:id="43"/>
      <w:bookmarkEnd w:id="44"/>
      <w:r w:rsidR="00892F59" w:rsidRPr="003E01A0">
        <w:t>sistemomis</w:t>
      </w:r>
      <w:bookmarkEnd w:id="45"/>
    </w:p>
    <w:p w14:paraId="01A640BF" w14:textId="4A3907E8" w:rsidR="008832E3" w:rsidRPr="003E01A0" w:rsidRDefault="0D6CECBF">
      <w:pPr>
        <w:pStyle w:val="ListParagraph"/>
        <w:numPr>
          <w:ilvl w:val="0"/>
          <w:numId w:val="49"/>
        </w:numPr>
        <w:tabs>
          <w:tab w:val="left" w:pos="0"/>
        </w:tabs>
        <w:spacing w:after="0"/>
        <w:ind w:left="0" w:firstLine="0"/>
        <w:jc w:val="both"/>
        <w:rPr>
          <w:bCs/>
          <w:szCs w:val="24"/>
          <w:lang w:eastAsia="lt-LT"/>
        </w:rPr>
      </w:pPr>
      <w:r w:rsidRPr="003E01A0">
        <w:rPr>
          <w:bCs/>
          <w:szCs w:val="24"/>
          <w:lang w:eastAsia="lt-LT"/>
        </w:rPr>
        <w:t>Detalios analizės ir projektavimo etape turi būti detalizuot</w:t>
      </w:r>
      <w:r w:rsidR="00F9073D" w:rsidRPr="003E01A0">
        <w:rPr>
          <w:bCs/>
          <w:szCs w:val="24"/>
          <w:lang w:eastAsia="lt-LT"/>
        </w:rPr>
        <w:t>i</w:t>
      </w:r>
      <w:r w:rsidRPr="003E01A0">
        <w:rPr>
          <w:bCs/>
          <w:szCs w:val="24"/>
          <w:lang w:eastAsia="lt-LT"/>
        </w:rPr>
        <w:t xml:space="preserve"> integracinių sąsajų duomenys, technologija ir </w:t>
      </w:r>
      <w:r w:rsidR="00E47B4D" w:rsidRPr="003E01A0">
        <w:rPr>
          <w:bCs/>
          <w:szCs w:val="24"/>
          <w:lang w:eastAsia="lt-LT"/>
        </w:rPr>
        <w:t>duomenų apsikeitimo dažnis</w:t>
      </w:r>
      <w:r w:rsidRPr="003E01A0">
        <w:rPr>
          <w:bCs/>
          <w:szCs w:val="24"/>
          <w:lang w:eastAsia="lt-LT"/>
        </w:rPr>
        <w:t>.</w:t>
      </w:r>
    </w:p>
    <w:p w14:paraId="6441B8AA" w14:textId="42A36150" w:rsidR="008832E3" w:rsidRPr="003E01A0" w:rsidRDefault="0D6CECBF">
      <w:pPr>
        <w:pStyle w:val="ListParagraph"/>
        <w:numPr>
          <w:ilvl w:val="0"/>
          <w:numId w:val="49"/>
        </w:numPr>
        <w:tabs>
          <w:tab w:val="left" w:pos="0"/>
        </w:tabs>
        <w:spacing w:after="0"/>
        <w:ind w:left="0" w:firstLine="0"/>
        <w:jc w:val="both"/>
        <w:rPr>
          <w:bCs/>
          <w:szCs w:val="24"/>
          <w:lang w:eastAsia="lt-LT"/>
        </w:rPr>
      </w:pPr>
      <w:r w:rsidRPr="003E01A0">
        <w:rPr>
          <w:bCs/>
          <w:szCs w:val="24"/>
          <w:lang w:eastAsia="lt-LT"/>
        </w:rPr>
        <w:t>Diegėjas atsakingas už</w:t>
      </w:r>
      <w:r w:rsidR="00497AEE" w:rsidRPr="003E01A0">
        <w:rPr>
          <w:bCs/>
          <w:szCs w:val="24"/>
          <w:lang w:eastAsia="lt-LT"/>
        </w:rPr>
        <w:t xml:space="preserve"> pokyčių, susijusių su</w:t>
      </w:r>
      <w:r w:rsidRPr="003E01A0">
        <w:rPr>
          <w:bCs/>
          <w:szCs w:val="24"/>
          <w:lang w:eastAsia="lt-LT"/>
        </w:rPr>
        <w:t xml:space="preserve"> integracinių sąsajų </w:t>
      </w:r>
      <w:r w:rsidR="00497AEE" w:rsidRPr="003E01A0">
        <w:rPr>
          <w:bCs/>
          <w:szCs w:val="24"/>
          <w:lang w:eastAsia="lt-LT"/>
        </w:rPr>
        <w:t>realizavimu,</w:t>
      </w:r>
      <w:r w:rsidRPr="003E01A0">
        <w:rPr>
          <w:bCs/>
          <w:szCs w:val="24"/>
          <w:lang w:eastAsia="lt-LT"/>
        </w:rPr>
        <w:t xml:space="preserve"> </w:t>
      </w:r>
      <w:r w:rsidR="005A170D" w:rsidRPr="003E01A0">
        <w:rPr>
          <w:bCs/>
          <w:szCs w:val="24"/>
          <w:lang w:eastAsia="lt-LT"/>
        </w:rPr>
        <w:t xml:space="preserve">identifikavimą </w:t>
      </w:r>
      <w:r w:rsidR="00E9712A" w:rsidRPr="003E01A0">
        <w:rPr>
          <w:bCs/>
          <w:szCs w:val="24"/>
          <w:lang w:eastAsia="lt-LT"/>
        </w:rPr>
        <w:t xml:space="preserve">ir </w:t>
      </w:r>
      <w:r w:rsidRPr="003E01A0">
        <w:rPr>
          <w:bCs/>
          <w:szCs w:val="24"/>
          <w:lang w:eastAsia="lt-LT"/>
        </w:rPr>
        <w:t>derinimą su duomenų teikėjais (</w:t>
      </w:r>
      <w:r w:rsidR="0086262E" w:rsidRPr="003E01A0">
        <w:rPr>
          <w:bCs/>
          <w:szCs w:val="24"/>
          <w:lang w:eastAsia="lt-LT"/>
        </w:rPr>
        <w:t>išorinės</w:t>
      </w:r>
      <w:r w:rsidR="009A1C1F" w:rsidRPr="003E01A0">
        <w:rPr>
          <w:bCs/>
          <w:szCs w:val="24"/>
          <w:lang w:eastAsia="lt-LT"/>
        </w:rPr>
        <w:t xml:space="preserve"> sistemos</w:t>
      </w:r>
      <w:r w:rsidRPr="003E01A0">
        <w:rPr>
          <w:bCs/>
          <w:szCs w:val="24"/>
          <w:lang w:eastAsia="lt-LT"/>
        </w:rPr>
        <w:t xml:space="preserve"> valdytoju/ tvarkytoju) ir Perkančiąja organizacija. Už duomenų teikimo sutarčių sudarymą ir </w:t>
      </w:r>
      <w:r w:rsidR="00E9712A" w:rsidRPr="003E01A0">
        <w:rPr>
          <w:bCs/>
          <w:szCs w:val="24"/>
          <w:lang w:eastAsia="lt-LT"/>
        </w:rPr>
        <w:t xml:space="preserve">galutinį </w:t>
      </w:r>
      <w:r w:rsidRPr="003E01A0">
        <w:rPr>
          <w:bCs/>
          <w:szCs w:val="24"/>
          <w:lang w:eastAsia="lt-LT"/>
        </w:rPr>
        <w:t>suderinimą atsakinga Perkančioji organizacija.</w:t>
      </w:r>
    </w:p>
    <w:p w14:paraId="4376E842" w14:textId="795F3721" w:rsidR="00175B47" w:rsidRPr="003E01A0" w:rsidRDefault="00175B47">
      <w:pPr>
        <w:pStyle w:val="ListParagraph"/>
        <w:numPr>
          <w:ilvl w:val="0"/>
          <w:numId w:val="49"/>
        </w:numPr>
        <w:tabs>
          <w:tab w:val="left" w:pos="0"/>
        </w:tabs>
        <w:spacing w:after="0"/>
        <w:ind w:left="0" w:firstLine="0"/>
        <w:jc w:val="both"/>
        <w:rPr>
          <w:bCs/>
          <w:szCs w:val="24"/>
          <w:lang w:eastAsia="lt-LT"/>
        </w:rPr>
      </w:pPr>
      <w:r w:rsidRPr="003E01A0">
        <w:rPr>
          <w:bCs/>
          <w:szCs w:val="24"/>
          <w:lang w:eastAsia="lt-LT"/>
        </w:rPr>
        <w:t xml:space="preserve">Diegėjas turės realizuoti </w:t>
      </w:r>
      <w:r w:rsidR="001E0512" w:rsidRPr="003E01A0">
        <w:rPr>
          <w:bCs/>
          <w:szCs w:val="24"/>
          <w:lang w:eastAsia="lt-LT"/>
        </w:rPr>
        <w:t>Sistemos</w:t>
      </w:r>
      <w:r w:rsidRPr="003E01A0">
        <w:rPr>
          <w:bCs/>
          <w:szCs w:val="24"/>
          <w:lang w:eastAsia="lt-LT"/>
        </w:rPr>
        <w:t xml:space="preserve"> testavimo aplinkos sąsajas su </w:t>
      </w:r>
      <w:r w:rsidR="00247061" w:rsidRPr="003E01A0">
        <w:rPr>
          <w:bCs/>
          <w:szCs w:val="24"/>
          <w:lang w:eastAsia="lt-LT"/>
        </w:rPr>
        <w:t xml:space="preserve">integruojamų </w:t>
      </w:r>
      <w:r w:rsidR="00CE6BEC" w:rsidRPr="003E01A0">
        <w:rPr>
          <w:bCs/>
          <w:szCs w:val="24"/>
          <w:lang w:eastAsia="lt-LT"/>
        </w:rPr>
        <w:t>sistemų</w:t>
      </w:r>
      <w:r w:rsidRPr="003E01A0">
        <w:rPr>
          <w:bCs/>
          <w:szCs w:val="24"/>
          <w:lang w:eastAsia="lt-LT"/>
        </w:rPr>
        <w:t xml:space="preserve"> testavimo aplinkomis, jeigu tokios </w:t>
      </w:r>
      <w:r w:rsidR="001E0512" w:rsidRPr="003E01A0">
        <w:rPr>
          <w:bCs/>
          <w:szCs w:val="24"/>
          <w:lang w:eastAsia="lt-LT"/>
        </w:rPr>
        <w:t>egzistuoja</w:t>
      </w:r>
      <w:r w:rsidRPr="003E01A0">
        <w:rPr>
          <w:bCs/>
          <w:szCs w:val="24"/>
          <w:lang w:eastAsia="lt-LT"/>
        </w:rPr>
        <w:t xml:space="preserve">. Nesant </w:t>
      </w:r>
      <w:r w:rsidR="00247061" w:rsidRPr="003E01A0">
        <w:rPr>
          <w:bCs/>
          <w:szCs w:val="24"/>
          <w:lang w:eastAsia="lt-LT"/>
        </w:rPr>
        <w:t xml:space="preserve">integruojamų </w:t>
      </w:r>
      <w:r w:rsidR="00CE6BEC" w:rsidRPr="003E01A0">
        <w:rPr>
          <w:bCs/>
          <w:szCs w:val="24"/>
          <w:lang w:eastAsia="lt-LT"/>
        </w:rPr>
        <w:t>sistemų</w:t>
      </w:r>
      <w:r w:rsidRPr="003E01A0">
        <w:rPr>
          <w:bCs/>
          <w:szCs w:val="24"/>
          <w:lang w:eastAsia="lt-LT"/>
        </w:rPr>
        <w:t xml:space="preserve"> testavimo aplinkoms, Diegėjas turės realizuoti tokių sistemų imitacines sąsajas.</w:t>
      </w:r>
    </w:p>
    <w:p w14:paraId="237AAE98" w14:textId="7E9FCCDB" w:rsidR="008832E3" w:rsidRPr="003E01A0" w:rsidRDefault="008832E3" w:rsidP="005D00E4">
      <w:pPr>
        <w:pStyle w:val="ListParagraph"/>
        <w:tabs>
          <w:tab w:val="left" w:pos="0"/>
        </w:tabs>
        <w:spacing w:after="0"/>
        <w:jc w:val="both"/>
        <w:rPr>
          <w:bCs/>
          <w:szCs w:val="24"/>
          <w:lang w:eastAsia="lt-LT"/>
        </w:rPr>
      </w:pPr>
    </w:p>
    <w:p w14:paraId="26AFC284" w14:textId="5F490543" w:rsidR="004B6C00" w:rsidRPr="00496E11" w:rsidRDefault="005B159A" w:rsidP="005D00E4">
      <w:pPr>
        <w:pStyle w:val="Heading1"/>
        <w:tabs>
          <w:tab w:val="left" w:pos="709"/>
        </w:tabs>
        <w:ind w:left="0" w:firstLine="0"/>
        <w:rPr>
          <w:bCs w:val="0"/>
          <w:sz w:val="24"/>
          <w:szCs w:val="24"/>
          <w:lang w:val="lt-LT"/>
        </w:rPr>
      </w:pPr>
      <w:bookmarkStart w:id="46" w:name="_Ref536801128"/>
      <w:bookmarkStart w:id="47" w:name="_Toc47027238"/>
      <w:bookmarkStart w:id="48" w:name="_Toc227749514"/>
      <w:r w:rsidRPr="00496E11">
        <w:rPr>
          <w:bCs w:val="0"/>
          <w:caps w:val="0"/>
          <w:sz w:val="24"/>
          <w:szCs w:val="24"/>
          <w:lang w:val="lt-LT"/>
        </w:rPr>
        <w:t>NEFUNKCINIŲ REIKALAVIM</w:t>
      </w:r>
      <w:bookmarkEnd w:id="46"/>
      <w:bookmarkEnd w:id="47"/>
      <w:r w:rsidRPr="00496E11">
        <w:rPr>
          <w:bCs w:val="0"/>
          <w:caps w:val="0"/>
          <w:sz w:val="24"/>
          <w:szCs w:val="24"/>
          <w:lang w:val="lt-LT"/>
        </w:rPr>
        <w:t>Ų APRAŠYMAS</w:t>
      </w:r>
      <w:bookmarkEnd w:id="48"/>
    </w:p>
    <w:p w14:paraId="3FC60923" w14:textId="5E509F51" w:rsidR="004B6C00" w:rsidRPr="00496E11" w:rsidRDefault="002E022B" w:rsidP="005D00E4">
      <w:pPr>
        <w:pStyle w:val="Heading2"/>
        <w:ind w:left="0" w:firstLine="0"/>
        <w:rPr>
          <w:bCs w:val="0"/>
          <w:szCs w:val="24"/>
        </w:rPr>
      </w:pPr>
      <w:bookmarkStart w:id="49" w:name="_Ref536801025"/>
      <w:bookmarkStart w:id="50" w:name="_Toc47027239"/>
      <w:bookmarkStart w:id="51" w:name="_Toc227749515"/>
      <w:r w:rsidRPr="00496E11">
        <w:rPr>
          <w:bCs w:val="0"/>
          <w:szCs w:val="24"/>
        </w:rPr>
        <w:t xml:space="preserve">Reikalavimai </w:t>
      </w:r>
      <w:r w:rsidR="00430A78" w:rsidRPr="00496E11">
        <w:rPr>
          <w:bCs w:val="0"/>
          <w:szCs w:val="24"/>
        </w:rPr>
        <w:t>n</w:t>
      </w:r>
      <w:r w:rsidR="00AA27E5" w:rsidRPr="00496E11">
        <w:rPr>
          <w:bCs w:val="0"/>
          <w:szCs w:val="24"/>
        </w:rPr>
        <w:t xml:space="preserve">efunkcinių </w:t>
      </w:r>
      <w:r w:rsidRPr="00496E11">
        <w:rPr>
          <w:bCs w:val="0"/>
          <w:szCs w:val="24"/>
        </w:rPr>
        <w:t>reikalavimų įgyvendinimui</w:t>
      </w:r>
      <w:bookmarkEnd w:id="49"/>
      <w:bookmarkEnd w:id="50"/>
      <w:bookmarkEnd w:id="51"/>
    </w:p>
    <w:p w14:paraId="2B594C9F" w14:textId="7D60C497" w:rsidR="00F079B9" w:rsidRPr="003E01A0" w:rsidRDefault="0D6CECBF">
      <w:pPr>
        <w:pStyle w:val="ListParagraph"/>
        <w:numPr>
          <w:ilvl w:val="0"/>
          <w:numId w:val="50"/>
        </w:numPr>
        <w:tabs>
          <w:tab w:val="left" w:pos="426"/>
        </w:tabs>
        <w:spacing w:after="0"/>
        <w:ind w:left="0" w:firstLine="0"/>
        <w:jc w:val="both"/>
        <w:rPr>
          <w:bCs/>
          <w:szCs w:val="24"/>
        </w:rPr>
      </w:pPr>
      <w:r w:rsidRPr="003E01A0">
        <w:rPr>
          <w:bCs/>
          <w:szCs w:val="24"/>
        </w:rPr>
        <w:t xml:space="preserve">Diegėjas privalo realizuoti visus </w:t>
      </w:r>
      <w:r w:rsidR="00893474" w:rsidRPr="003E01A0">
        <w:rPr>
          <w:bCs/>
          <w:szCs w:val="24"/>
        </w:rPr>
        <w:t xml:space="preserve">šios Techninės </w:t>
      </w:r>
      <w:r w:rsidRPr="003E01A0">
        <w:rPr>
          <w:bCs/>
          <w:szCs w:val="24"/>
        </w:rPr>
        <w:t>specifikacijos reikalavimus.</w:t>
      </w:r>
    </w:p>
    <w:p w14:paraId="1BDD3F7D" w14:textId="77777777" w:rsidR="00F079B9" w:rsidRPr="003E01A0" w:rsidRDefault="0D6CECBF">
      <w:pPr>
        <w:pStyle w:val="ListParagraph"/>
        <w:numPr>
          <w:ilvl w:val="0"/>
          <w:numId w:val="50"/>
        </w:numPr>
        <w:tabs>
          <w:tab w:val="left" w:pos="426"/>
        </w:tabs>
        <w:spacing w:after="0"/>
        <w:ind w:left="0" w:firstLine="0"/>
        <w:jc w:val="both"/>
        <w:rPr>
          <w:bCs/>
          <w:szCs w:val="24"/>
        </w:rPr>
      </w:pPr>
      <w:r w:rsidRPr="003E01A0">
        <w:rPr>
          <w:bCs/>
          <w:szCs w:val="24"/>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11D95C14" w14:textId="0AA87B93" w:rsidR="00F079B9" w:rsidRPr="003E01A0" w:rsidRDefault="0D6CECBF">
      <w:pPr>
        <w:pStyle w:val="ListParagraph"/>
        <w:numPr>
          <w:ilvl w:val="0"/>
          <w:numId w:val="50"/>
        </w:numPr>
        <w:tabs>
          <w:tab w:val="left" w:pos="426"/>
        </w:tabs>
        <w:spacing w:after="0"/>
        <w:ind w:left="0" w:firstLine="0"/>
        <w:jc w:val="both"/>
        <w:rPr>
          <w:bCs/>
          <w:szCs w:val="24"/>
        </w:rPr>
      </w:pPr>
      <w:bookmarkStart w:id="52" w:name="_Ref72153486"/>
      <w:r w:rsidRPr="003E01A0">
        <w:rPr>
          <w:bCs/>
          <w:szCs w:val="24"/>
        </w:rPr>
        <w:t xml:space="preserve">Diegėjas ar </w:t>
      </w:r>
      <w:bookmarkStart w:id="53" w:name="_Hlk77077996"/>
      <w:r w:rsidR="00C33BC2" w:rsidRPr="003E01A0">
        <w:rPr>
          <w:bCs/>
          <w:szCs w:val="24"/>
        </w:rPr>
        <w:t>Perkančioji organizacija</w:t>
      </w:r>
      <w:r w:rsidRPr="003E01A0">
        <w:rPr>
          <w:bCs/>
          <w:szCs w:val="24"/>
        </w:rPr>
        <w:t xml:space="preserve"> </w:t>
      </w:r>
      <w:bookmarkEnd w:id="53"/>
      <w:r w:rsidRPr="003E01A0">
        <w:rPr>
          <w:bCs/>
          <w:szCs w:val="24"/>
        </w:rPr>
        <w:t>gali siūlyti alternatyvų atskiro</w:t>
      </w:r>
      <w:r w:rsidR="00CC4055" w:rsidRPr="003E01A0">
        <w:rPr>
          <w:bCs/>
          <w:szCs w:val="24"/>
        </w:rPr>
        <w:t xml:space="preserve"> šios Techninės</w:t>
      </w:r>
      <w:r w:rsidRPr="003E01A0">
        <w:rPr>
          <w:bCs/>
          <w:szCs w:val="24"/>
        </w:rPr>
        <w:t xml:space="preserve">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w:t>
      </w:r>
      <w:r w:rsidR="00C33BC2" w:rsidRPr="003E01A0">
        <w:rPr>
          <w:bCs/>
          <w:szCs w:val="24"/>
        </w:rPr>
        <w:t xml:space="preserve">Perkančiąja organizacija </w:t>
      </w:r>
      <w:r w:rsidRPr="003E01A0">
        <w:rPr>
          <w:bCs/>
          <w:szCs w:val="24"/>
        </w:rPr>
        <w:t>bei tvirtinimas reikalavimo pakeitimo</w:t>
      </w:r>
      <w:r w:rsidR="00AA27E5" w:rsidRPr="003E01A0">
        <w:rPr>
          <w:bCs/>
          <w:szCs w:val="24"/>
        </w:rPr>
        <w:t xml:space="preserve"> ar</w:t>
      </w:r>
      <w:r w:rsidRPr="003E01A0">
        <w:rPr>
          <w:bCs/>
          <w:szCs w:val="24"/>
        </w:rPr>
        <w:t xml:space="preserve"> tikslinimo protokolu. Reikalavimo keitimo į lygiavertį funkcionalumą atveju, Diegėjas turės pateikti raštišką pagrindimą, apimantį pakeitimo poveikio ir kritiškumo aprašymą, pagrindžiant, kad pakeitimas neįtakoja viso</w:t>
      </w:r>
      <w:r w:rsidR="00C33BC2" w:rsidRPr="003E01A0">
        <w:rPr>
          <w:bCs/>
          <w:szCs w:val="24"/>
        </w:rPr>
        <w:t>s</w:t>
      </w:r>
      <w:r w:rsidRPr="003E01A0">
        <w:rPr>
          <w:bCs/>
          <w:szCs w:val="24"/>
        </w:rPr>
        <w:t xml:space="preserve"> </w:t>
      </w:r>
      <w:r w:rsidR="00C33BC2" w:rsidRPr="003E01A0">
        <w:rPr>
          <w:bCs/>
          <w:szCs w:val="24"/>
        </w:rPr>
        <w:t>Sistemos</w:t>
      </w:r>
      <w:r w:rsidRPr="003E01A0">
        <w:rPr>
          <w:bCs/>
          <w:szCs w:val="24"/>
        </w:rPr>
        <w:t xml:space="preserve"> funkcionalumo.</w:t>
      </w:r>
      <w:r w:rsidR="00267BB9" w:rsidRPr="003E01A0">
        <w:rPr>
          <w:bCs/>
          <w:szCs w:val="24"/>
        </w:rPr>
        <w:t xml:space="preserve"> </w:t>
      </w:r>
      <w:r w:rsidR="00267BB9" w:rsidRPr="003E01A0">
        <w:rPr>
          <w:bCs/>
          <w:szCs w:val="24"/>
          <w:shd w:val="clear" w:color="auto" w:fill="FFFFFF"/>
        </w:rPr>
        <w:t>Taip pat turi būti atliktas iškeičiamo funkcionalumo vertinimas pagal laiko sąnaudas (detalizuojamos iškeičiamo funkcionalumo realizavimo laiko sąnaudos ir pateikiamos naujo funkcionalumo realizavimo laiko sąnaudos). Alternatyvių</w:t>
      </w:r>
      <w:r w:rsidR="00CC4055" w:rsidRPr="003E01A0">
        <w:rPr>
          <w:bCs/>
          <w:szCs w:val="24"/>
          <w:shd w:val="clear" w:color="auto" w:fill="FFFFFF"/>
        </w:rPr>
        <w:t xml:space="preserve"> šios Techninės</w:t>
      </w:r>
      <w:r w:rsidR="00267BB9" w:rsidRPr="003E01A0">
        <w:rPr>
          <w:bCs/>
          <w:szCs w:val="24"/>
          <w:shd w:val="clear" w:color="auto" w:fill="FFFFFF"/>
        </w:rPr>
        <w:t xml:space="preserve"> specifikacijos reikalavimų įgyvendinimui turi būti taikoma paslaugų teikimo reglamente apibrėžta pokyčių valdymo procedūra.</w:t>
      </w:r>
      <w:bookmarkEnd w:id="52"/>
    </w:p>
    <w:p w14:paraId="5AAE318C" w14:textId="3A833C5B" w:rsidR="00F079B9" w:rsidRPr="003E01A0" w:rsidRDefault="0D6CECBF">
      <w:pPr>
        <w:pStyle w:val="ListParagraph"/>
        <w:numPr>
          <w:ilvl w:val="0"/>
          <w:numId w:val="50"/>
        </w:numPr>
        <w:tabs>
          <w:tab w:val="left" w:pos="0"/>
          <w:tab w:val="left" w:pos="426"/>
        </w:tabs>
        <w:spacing w:after="0"/>
        <w:ind w:left="0" w:firstLine="0"/>
        <w:jc w:val="both"/>
        <w:rPr>
          <w:bCs/>
          <w:szCs w:val="24"/>
        </w:rPr>
      </w:pPr>
      <w:r w:rsidRPr="003E01A0">
        <w:rPr>
          <w:bCs/>
          <w:szCs w:val="24"/>
        </w:rPr>
        <w:t xml:space="preserve">Diegėjas gali siūlyti alternatyvius architektūros realizavimo būdus, kurie užtikrintų lygiavertę ar geresnę </w:t>
      </w:r>
      <w:r w:rsidR="00C33BC2" w:rsidRPr="003E01A0">
        <w:rPr>
          <w:bCs/>
          <w:szCs w:val="24"/>
        </w:rPr>
        <w:t>Sistemos</w:t>
      </w:r>
      <w:r w:rsidRPr="003E01A0">
        <w:rPr>
          <w:bCs/>
          <w:szCs w:val="24"/>
        </w:rPr>
        <w:t xml:space="preserve"> greitaveiką, aukštą prieinamumą, plečiamumą, </w:t>
      </w:r>
      <w:r w:rsidR="005A170D" w:rsidRPr="003E01A0">
        <w:rPr>
          <w:bCs/>
          <w:szCs w:val="24"/>
        </w:rPr>
        <w:t>sąveikumo</w:t>
      </w:r>
      <w:r w:rsidRPr="003E01A0">
        <w:rPr>
          <w:bCs/>
          <w:szCs w:val="24"/>
        </w:rPr>
        <w:t xml:space="preserve">, </w:t>
      </w:r>
      <w:r w:rsidRPr="003E01A0">
        <w:rPr>
          <w:bCs/>
          <w:szCs w:val="24"/>
        </w:rPr>
        <w:lastRenderedPageBreak/>
        <w:t xml:space="preserve">palaikymą, saugumą ir patogumą. </w:t>
      </w:r>
      <w:r w:rsidR="00E02291" w:rsidRPr="003E01A0">
        <w:rPr>
          <w:bCs/>
          <w:szCs w:val="24"/>
        </w:rPr>
        <w:t xml:space="preserve">Alternatyvių architektūros realizavimo pakeitimų tvarka </w:t>
      </w:r>
      <w:r w:rsidR="002C6502" w:rsidRPr="003E01A0">
        <w:rPr>
          <w:bCs/>
          <w:szCs w:val="24"/>
        </w:rPr>
        <w:t>atitinka</w:t>
      </w:r>
      <w:r w:rsidR="00E02291" w:rsidRPr="003E01A0">
        <w:rPr>
          <w:bCs/>
          <w:szCs w:val="24"/>
        </w:rPr>
        <w:t xml:space="preserve"> </w:t>
      </w:r>
      <w:r w:rsidR="00E02291" w:rsidRPr="003E01A0">
        <w:rPr>
          <w:bCs/>
          <w:szCs w:val="24"/>
        </w:rPr>
        <w:fldChar w:fldCharType="begin"/>
      </w:r>
      <w:r w:rsidR="00E02291" w:rsidRPr="003E01A0">
        <w:rPr>
          <w:bCs/>
          <w:szCs w:val="24"/>
        </w:rPr>
        <w:instrText xml:space="preserve"> REF _Ref72153486 \r \h </w:instrText>
      </w:r>
      <w:r w:rsidR="00617116" w:rsidRPr="003E01A0">
        <w:rPr>
          <w:bCs/>
          <w:szCs w:val="24"/>
        </w:rPr>
        <w:instrText xml:space="preserve"> \* MERGEFORMAT </w:instrText>
      </w:r>
      <w:r w:rsidR="00E02291" w:rsidRPr="003E01A0">
        <w:rPr>
          <w:bCs/>
          <w:szCs w:val="24"/>
        </w:rPr>
      </w:r>
      <w:r w:rsidR="00E02291" w:rsidRPr="003E01A0">
        <w:rPr>
          <w:bCs/>
          <w:szCs w:val="24"/>
        </w:rPr>
        <w:fldChar w:fldCharType="separate"/>
      </w:r>
      <w:r w:rsidR="00617116" w:rsidRPr="003E01A0">
        <w:rPr>
          <w:bCs/>
          <w:szCs w:val="24"/>
        </w:rPr>
        <w:t>61</w:t>
      </w:r>
      <w:r w:rsidR="00E02291" w:rsidRPr="003E01A0">
        <w:rPr>
          <w:bCs/>
          <w:szCs w:val="24"/>
        </w:rPr>
        <w:fldChar w:fldCharType="end"/>
      </w:r>
      <w:r w:rsidR="00E02291" w:rsidRPr="003E01A0">
        <w:rPr>
          <w:bCs/>
          <w:szCs w:val="24"/>
        </w:rPr>
        <w:t xml:space="preserve"> punkte</w:t>
      </w:r>
      <w:r w:rsidR="002C6502" w:rsidRPr="003E01A0">
        <w:rPr>
          <w:bCs/>
          <w:szCs w:val="24"/>
        </w:rPr>
        <w:t xml:space="preserve"> aprašytą </w:t>
      </w:r>
      <w:r w:rsidR="00124D06" w:rsidRPr="003E01A0">
        <w:rPr>
          <w:bCs/>
          <w:szCs w:val="24"/>
        </w:rPr>
        <w:t>alternatyvių reikalavimų įgyvendinimo tvarką</w:t>
      </w:r>
      <w:r w:rsidR="00E02291" w:rsidRPr="003E01A0">
        <w:rPr>
          <w:bCs/>
          <w:szCs w:val="24"/>
        </w:rPr>
        <w:t>.</w:t>
      </w:r>
    </w:p>
    <w:p w14:paraId="3276A80C" w14:textId="7C9962AE" w:rsidR="005B159A" w:rsidRPr="00496E11" w:rsidRDefault="00430A78" w:rsidP="003C0692">
      <w:pPr>
        <w:pStyle w:val="Heading2"/>
        <w:tabs>
          <w:tab w:val="left" w:pos="0"/>
        </w:tabs>
        <w:ind w:left="0" w:firstLine="0"/>
        <w:rPr>
          <w:bCs w:val="0"/>
          <w:szCs w:val="24"/>
        </w:rPr>
      </w:pPr>
      <w:bookmarkStart w:id="54" w:name="_Toc227749516"/>
      <w:bookmarkStart w:id="55" w:name="_Toc47027240"/>
      <w:r w:rsidRPr="00496E11">
        <w:rPr>
          <w:bCs w:val="0"/>
          <w:szCs w:val="24"/>
        </w:rPr>
        <w:t xml:space="preserve">Reikalavimai </w:t>
      </w:r>
      <w:r w:rsidR="00D24F80" w:rsidRPr="00496E11">
        <w:rPr>
          <w:bCs w:val="0"/>
          <w:szCs w:val="24"/>
        </w:rPr>
        <w:t>nenumatytiems darbams</w:t>
      </w:r>
      <w:bookmarkEnd w:id="54"/>
    </w:p>
    <w:p w14:paraId="5B077EB2" w14:textId="525C8A1A" w:rsidR="00430A78" w:rsidRPr="003E01A0" w:rsidRDefault="00430A78">
      <w:pPr>
        <w:pStyle w:val="ListParagraph"/>
        <w:numPr>
          <w:ilvl w:val="0"/>
          <w:numId w:val="51"/>
        </w:numPr>
        <w:tabs>
          <w:tab w:val="left" w:pos="0"/>
        </w:tabs>
        <w:spacing w:after="0"/>
        <w:ind w:left="0" w:firstLine="0"/>
        <w:jc w:val="both"/>
        <w:rPr>
          <w:bCs/>
          <w:szCs w:val="24"/>
        </w:rPr>
      </w:pPr>
      <w:r w:rsidRPr="003E01A0">
        <w:rPr>
          <w:bCs/>
          <w:szCs w:val="24"/>
        </w:rPr>
        <w:t xml:space="preserve">Perkančioji organizacija turi teisę ir galimybę (bet neįsipareigoja) užsakyti pagal poreikį ne daugiau kaip </w:t>
      </w:r>
      <w:r w:rsidR="006D2AB2" w:rsidRPr="003E01A0">
        <w:rPr>
          <w:bCs/>
          <w:szCs w:val="24"/>
        </w:rPr>
        <w:t>5</w:t>
      </w:r>
      <w:r w:rsidR="00331E53" w:rsidRPr="003E01A0">
        <w:rPr>
          <w:bCs/>
          <w:szCs w:val="24"/>
        </w:rPr>
        <w:t xml:space="preserve">00 </w:t>
      </w:r>
      <w:r w:rsidRPr="003E01A0">
        <w:rPr>
          <w:bCs/>
          <w:szCs w:val="24"/>
        </w:rPr>
        <w:t>papildomų darbo valandų šioje techninėje specifikacijoje nenumatytiems darbams.</w:t>
      </w:r>
      <w:r w:rsidR="006244B1" w:rsidRPr="003E01A0">
        <w:rPr>
          <w:bCs/>
          <w:szCs w:val="24"/>
        </w:rPr>
        <w:t xml:space="preserve"> Perkančiosios organizacijos užsakyti nenumatyti darbai turi būti įgyvendinti ne vėliau kaip iki bandomosios eksploatacijos pabaigos.</w:t>
      </w:r>
    </w:p>
    <w:p w14:paraId="4994521F" w14:textId="0E7AE100" w:rsidR="00430A78" w:rsidRPr="003E01A0" w:rsidRDefault="00B02208">
      <w:pPr>
        <w:pStyle w:val="ListParagraph"/>
        <w:numPr>
          <w:ilvl w:val="0"/>
          <w:numId w:val="51"/>
        </w:numPr>
        <w:tabs>
          <w:tab w:val="left" w:pos="0"/>
        </w:tabs>
        <w:spacing w:after="0"/>
        <w:ind w:left="0" w:firstLine="0"/>
        <w:jc w:val="both"/>
        <w:rPr>
          <w:bCs/>
          <w:szCs w:val="24"/>
        </w:rPr>
      </w:pPr>
      <w:r w:rsidRPr="003E01A0">
        <w:rPr>
          <w:bCs/>
          <w:szCs w:val="24"/>
        </w:rPr>
        <w:t>Šioje techninėje specifikacijoje nenumatyti p</w:t>
      </w:r>
      <w:r w:rsidR="00430A78" w:rsidRPr="003E01A0">
        <w:rPr>
          <w:bCs/>
          <w:szCs w:val="24"/>
        </w:rPr>
        <w:t>rograminės įrangos modifika</w:t>
      </w:r>
      <w:r w:rsidRPr="003E01A0">
        <w:rPr>
          <w:bCs/>
          <w:szCs w:val="24"/>
        </w:rPr>
        <w:t>vimo</w:t>
      </w:r>
      <w:r w:rsidR="00430A78" w:rsidRPr="003E01A0">
        <w:rPr>
          <w:bCs/>
          <w:szCs w:val="24"/>
        </w:rPr>
        <w:t xml:space="preserve"> ar naujų funkcionalumų sukūrim</w:t>
      </w:r>
      <w:r w:rsidRPr="003E01A0">
        <w:rPr>
          <w:bCs/>
          <w:szCs w:val="24"/>
        </w:rPr>
        <w:t xml:space="preserve">o darbai </w:t>
      </w:r>
      <w:r w:rsidR="00430A78" w:rsidRPr="003E01A0">
        <w:rPr>
          <w:bCs/>
          <w:szCs w:val="24"/>
        </w:rPr>
        <w:t>atliekam</w:t>
      </w:r>
      <w:r w:rsidRPr="003E01A0">
        <w:rPr>
          <w:bCs/>
          <w:szCs w:val="24"/>
        </w:rPr>
        <w:t>i</w:t>
      </w:r>
      <w:r w:rsidR="00430A78" w:rsidRPr="003E01A0">
        <w:rPr>
          <w:bCs/>
          <w:szCs w:val="24"/>
        </w:rPr>
        <w:t xml:space="preserve"> pagal Perkančiosios organizacijos pateiktus užsakymus (papildomas funkcionalumo poreikis). Kiekvienu atskiru atveju prieš pradedant darbus, Diegėjas pagal Perkančiosios organizacijos pateiktą užsakymą turi pristatyti (detalizuoti) ir su Perkančiąja organizacija suderinti planuojamų atlikti papildomų modifikavimų ar sukūrimo darbų realizavimo aprašymą, laiko sąnaudas, pateikti laiko sąnaudų pagrindimą bei įgyvendinimo terminą.</w:t>
      </w:r>
      <w:r w:rsidR="00545C92" w:rsidRPr="003E01A0">
        <w:rPr>
          <w:bCs/>
          <w:szCs w:val="24"/>
        </w:rPr>
        <w:t xml:space="preserve"> </w:t>
      </w:r>
    </w:p>
    <w:p w14:paraId="3B152016" w14:textId="76EB162D" w:rsidR="00430A78" w:rsidRPr="003E01A0" w:rsidRDefault="00430A78">
      <w:pPr>
        <w:pStyle w:val="ListParagraph"/>
        <w:numPr>
          <w:ilvl w:val="0"/>
          <w:numId w:val="51"/>
        </w:numPr>
        <w:tabs>
          <w:tab w:val="left" w:pos="0"/>
        </w:tabs>
        <w:spacing w:after="0"/>
        <w:ind w:left="0" w:firstLine="0"/>
        <w:jc w:val="both"/>
        <w:rPr>
          <w:bCs/>
          <w:szCs w:val="24"/>
        </w:rPr>
      </w:pPr>
      <w:r w:rsidRPr="003E01A0">
        <w:rPr>
          <w:bCs/>
          <w:szCs w:val="24"/>
        </w:rPr>
        <w:t>Papildomų darbų įgyvendinimo tvarka turi būti aprašyta Diegėjo paslaugų teikimo reglamente.</w:t>
      </w:r>
      <w:r w:rsidR="00255C4D" w:rsidRPr="003E01A0">
        <w:rPr>
          <w:bCs/>
          <w:szCs w:val="24"/>
        </w:rPr>
        <w:t xml:space="preserve"> </w:t>
      </w:r>
    </w:p>
    <w:p w14:paraId="3C18A2E4" w14:textId="510A07EC" w:rsidR="006047AF" w:rsidRPr="00496E11" w:rsidRDefault="006047AF" w:rsidP="003C0692">
      <w:pPr>
        <w:pStyle w:val="Heading2"/>
        <w:tabs>
          <w:tab w:val="left" w:pos="0"/>
        </w:tabs>
        <w:ind w:left="0" w:firstLine="0"/>
        <w:rPr>
          <w:bCs w:val="0"/>
          <w:szCs w:val="24"/>
        </w:rPr>
      </w:pPr>
      <w:bookmarkStart w:id="56" w:name="_Toc82780866"/>
      <w:bookmarkStart w:id="57" w:name="_Toc82780867"/>
      <w:bookmarkStart w:id="58" w:name="_Toc82780868"/>
      <w:bookmarkStart w:id="59" w:name="_Toc82780869"/>
      <w:bookmarkStart w:id="60" w:name="_Toc82780870"/>
      <w:bookmarkStart w:id="61" w:name="_Toc227749517"/>
      <w:bookmarkEnd w:id="56"/>
      <w:bookmarkEnd w:id="57"/>
      <w:bookmarkEnd w:id="58"/>
      <w:bookmarkEnd w:id="59"/>
      <w:bookmarkEnd w:id="60"/>
      <w:r w:rsidRPr="00496E11">
        <w:rPr>
          <w:bCs w:val="0"/>
          <w:szCs w:val="24"/>
        </w:rPr>
        <w:t>Reikalavimai architektūrai</w:t>
      </w:r>
      <w:bookmarkEnd w:id="55"/>
      <w:bookmarkEnd w:id="61"/>
    </w:p>
    <w:p w14:paraId="13549214" w14:textId="77777777" w:rsidR="005B159A" w:rsidRPr="003E01A0" w:rsidRDefault="005B159A" w:rsidP="00281D30">
      <w:pPr>
        <w:pStyle w:val="Heading3"/>
      </w:pPr>
      <w:bookmarkStart w:id="62" w:name="_Ref46174668"/>
      <w:bookmarkStart w:id="63" w:name="_Toc47027248"/>
      <w:bookmarkStart w:id="64" w:name="_Toc227749518"/>
      <w:bookmarkStart w:id="65" w:name="_Toc47027241"/>
      <w:r w:rsidRPr="003E01A0">
        <w:t>Reikalavimai standartų taikymui</w:t>
      </w:r>
      <w:bookmarkEnd w:id="62"/>
      <w:bookmarkEnd w:id="63"/>
      <w:bookmarkEnd w:id="64"/>
    </w:p>
    <w:p w14:paraId="2E74D279" w14:textId="51F6F50E" w:rsidR="005B159A" w:rsidRPr="003E01A0" w:rsidRDefault="00C33BC2">
      <w:pPr>
        <w:pStyle w:val="ListParagraph"/>
        <w:numPr>
          <w:ilvl w:val="0"/>
          <w:numId w:val="52"/>
        </w:numPr>
        <w:tabs>
          <w:tab w:val="left" w:pos="0"/>
        </w:tabs>
        <w:spacing w:after="0"/>
        <w:ind w:left="0" w:firstLine="0"/>
        <w:jc w:val="both"/>
        <w:rPr>
          <w:bCs/>
          <w:szCs w:val="24"/>
        </w:rPr>
      </w:pPr>
      <w:r w:rsidRPr="003E01A0">
        <w:rPr>
          <w:bCs/>
          <w:szCs w:val="24"/>
        </w:rPr>
        <w:t>Sistemos</w:t>
      </w:r>
      <w:r w:rsidR="005B159A" w:rsidRPr="003E01A0">
        <w:rPr>
          <w:bCs/>
          <w:szCs w:val="24"/>
        </w:rPr>
        <w:t xml:space="preserve"> realizavimui neapsiribojant turi būti taikomi šie ar lygiaverčiai standartai:</w:t>
      </w:r>
    </w:p>
    <w:p w14:paraId="250BC384" w14:textId="6C3739CD"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 xml:space="preserve">Saityno paslaugų </w:t>
      </w:r>
      <w:r w:rsidR="005A170D" w:rsidRPr="003E01A0">
        <w:rPr>
          <w:bCs/>
          <w:szCs w:val="24"/>
        </w:rPr>
        <w:t xml:space="preserve">sąveikumo </w:t>
      </w:r>
      <w:r w:rsidRPr="003E01A0">
        <w:rPr>
          <w:bCs/>
          <w:szCs w:val="24"/>
        </w:rPr>
        <w:t>WS-I arba lygiaverčiai standartai ir specifikacijos (angl. Web Services Interoperability, http://www.ws-i.org/).</w:t>
      </w:r>
    </w:p>
    <w:p w14:paraId="4F585760" w14:textId="37795DAC"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 xml:space="preserve">Turi būti naudojamas </w:t>
      </w:r>
      <w:r w:rsidR="006204BE" w:rsidRPr="003E01A0">
        <w:rPr>
          <w:bCs/>
          <w:szCs w:val="24"/>
        </w:rPr>
        <w:t xml:space="preserve">TLS </w:t>
      </w:r>
      <w:r w:rsidRPr="003E01A0">
        <w:rPr>
          <w:bCs/>
          <w:szCs w:val="24"/>
        </w:rPr>
        <w:t xml:space="preserve">arba lygiavertis kriptografinis protokolas internetu ir kitais tinklais perduodamos informacijos saugai užtikrinti (angl. </w:t>
      </w:r>
      <w:r w:rsidR="006204BE" w:rsidRPr="003E01A0">
        <w:rPr>
          <w:bCs/>
          <w:szCs w:val="24"/>
        </w:rPr>
        <w:t>Transport Layer Security</w:t>
      </w:r>
      <w:r w:rsidRPr="003E01A0">
        <w:rPr>
          <w:bCs/>
          <w:szCs w:val="24"/>
        </w:rPr>
        <w:t>) šiuose komunikacijos scenarijuose: sistema – naudotojas ir sistema – sistema.</w:t>
      </w:r>
    </w:p>
    <w:p w14:paraId="0B1CCF1A" w14:textId="77777777"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 xml:space="preserve">Turi būti naudojamas saityno paslaugų saugos WS-Security (angl. Web Services Security, www.oasis-open.org/committees/wss/) arba lygiaverčiai standartai ir specifikacijos. </w:t>
      </w:r>
    </w:p>
    <w:p w14:paraId="6B41C806" w14:textId="3FCD2AC7" w:rsidR="005B159A" w:rsidRPr="003E01A0" w:rsidRDefault="00C33BC2">
      <w:pPr>
        <w:pStyle w:val="ListParagraph"/>
        <w:numPr>
          <w:ilvl w:val="1"/>
          <w:numId w:val="52"/>
        </w:numPr>
        <w:tabs>
          <w:tab w:val="left" w:pos="0"/>
        </w:tabs>
        <w:spacing w:after="0"/>
        <w:ind w:left="0" w:firstLine="0"/>
        <w:jc w:val="both"/>
        <w:rPr>
          <w:bCs/>
          <w:szCs w:val="24"/>
        </w:rPr>
      </w:pPr>
      <w:r w:rsidRPr="003E01A0">
        <w:rPr>
          <w:bCs/>
          <w:szCs w:val="24"/>
        </w:rPr>
        <w:t>Sistemos</w:t>
      </w:r>
      <w:r w:rsidR="005B159A" w:rsidRPr="003E01A0">
        <w:rPr>
          <w:bCs/>
          <w:szCs w:val="24"/>
        </w:rPr>
        <w:t xml:space="preserve"> duomenų mainų saugos ir patikimumo užtikrinimui, </w:t>
      </w:r>
      <w:r w:rsidRPr="003E01A0">
        <w:rPr>
          <w:bCs/>
          <w:szCs w:val="24"/>
        </w:rPr>
        <w:t>Sistemos</w:t>
      </w:r>
      <w:r w:rsidR="005B159A" w:rsidRPr="003E01A0">
        <w:rPr>
          <w:bCs/>
          <w:szCs w:val="24"/>
        </w:rPr>
        <w:t xml:space="preserve"> realizuojamos saityno paslaugos turi naudoti WS-* standartų grupės arba lygiaverčius protokolus, tokius kaip: WS-Security, WS-Secure Conversation, WS-SecurityPolicy, WS-MetadataExchange, WS-Trust, WS-AtomicTransaction, WS-ReliableMessaging.</w:t>
      </w:r>
    </w:p>
    <w:p w14:paraId="55A37521" w14:textId="06F5B95E"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HTTP (Hypertext Transfer Protocol) (</w:t>
      </w:r>
      <w:hyperlink r:id="rId12">
        <w:r w:rsidRPr="003E01A0">
          <w:rPr>
            <w:rStyle w:val="Hyperlink"/>
            <w:bCs/>
            <w:color w:val="auto"/>
            <w:szCs w:val="24"/>
          </w:rPr>
          <w:t>https://tools.ietf.org/html/rfc2616</w:t>
        </w:r>
      </w:hyperlink>
      <w:r w:rsidRPr="003E01A0">
        <w:rPr>
          <w:bCs/>
          <w:szCs w:val="24"/>
        </w:rPr>
        <w:t>).</w:t>
      </w:r>
    </w:p>
    <w:p w14:paraId="7AD16301" w14:textId="1BD4FDE1"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JSON (JavaScript Object Notation) duomenų perdavimui (</w:t>
      </w:r>
      <w:hyperlink r:id="rId13">
        <w:r w:rsidRPr="003E01A0">
          <w:rPr>
            <w:rStyle w:val="Hyperlink"/>
            <w:bCs/>
            <w:color w:val="auto"/>
            <w:szCs w:val="24"/>
          </w:rPr>
          <w:t>https://tools.ietf.org/html/rfc7159</w:t>
        </w:r>
      </w:hyperlink>
      <w:r w:rsidRPr="003E01A0">
        <w:rPr>
          <w:bCs/>
          <w:szCs w:val="24"/>
        </w:rPr>
        <w:t>).</w:t>
      </w:r>
    </w:p>
    <w:p w14:paraId="4DD00C68" w14:textId="551C5317"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URI (Uniform Resource Identifier) (</w:t>
      </w:r>
      <w:hyperlink r:id="rId14">
        <w:r w:rsidRPr="003E01A0">
          <w:rPr>
            <w:rStyle w:val="Hyperlink"/>
            <w:bCs/>
            <w:color w:val="auto"/>
            <w:szCs w:val="24"/>
          </w:rPr>
          <w:t>https://tools.ietf.org/html/rfc3986</w:t>
        </w:r>
      </w:hyperlink>
      <w:r w:rsidRPr="003E01A0">
        <w:rPr>
          <w:bCs/>
          <w:szCs w:val="24"/>
        </w:rPr>
        <w:t>).</w:t>
      </w:r>
    </w:p>
    <w:p w14:paraId="4178D31D" w14:textId="3AAC7598"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XML (Extensible Markup Language) (</w:t>
      </w:r>
      <w:hyperlink r:id="rId15">
        <w:r w:rsidRPr="003E01A0">
          <w:rPr>
            <w:rStyle w:val="Hyperlink"/>
            <w:bCs/>
            <w:color w:val="auto"/>
            <w:szCs w:val="24"/>
          </w:rPr>
          <w:t>https://www.w3.org/TR/xml/</w:t>
        </w:r>
      </w:hyperlink>
      <w:r w:rsidRPr="003E01A0">
        <w:rPr>
          <w:bCs/>
          <w:szCs w:val="24"/>
        </w:rPr>
        <w:t>).</w:t>
      </w:r>
    </w:p>
    <w:p w14:paraId="06232CC9" w14:textId="6D6225A1"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LDAP (Lightweight Directory Access Protocol) (</w:t>
      </w:r>
      <w:hyperlink r:id="rId16">
        <w:r w:rsidRPr="003E01A0">
          <w:rPr>
            <w:rStyle w:val="Hyperlink"/>
            <w:bCs/>
            <w:color w:val="auto"/>
            <w:szCs w:val="24"/>
          </w:rPr>
          <w:t>https://tools.ietf.org/html/rfc4511</w:t>
        </w:r>
      </w:hyperlink>
      <w:r w:rsidRPr="003E01A0">
        <w:rPr>
          <w:bCs/>
          <w:szCs w:val="24"/>
        </w:rPr>
        <w:t>).</w:t>
      </w:r>
    </w:p>
    <w:p w14:paraId="0E79C1FC" w14:textId="694A9210" w:rsidR="005B159A" w:rsidRPr="003E01A0" w:rsidRDefault="005B159A">
      <w:pPr>
        <w:pStyle w:val="ListParagraph"/>
        <w:numPr>
          <w:ilvl w:val="1"/>
          <w:numId w:val="52"/>
        </w:numPr>
        <w:tabs>
          <w:tab w:val="left" w:pos="0"/>
        </w:tabs>
        <w:spacing w:after="0"/>
        <w:ind w:left="0" w:firstLine="0"/>
        <w:jc w:val="both"/>
        <w:rPr>
          <w:bCs/>
          <w:szCs w:val="24"/>
        </w:rPr>
      </w:pPr>
      <w:r w:rsidRPr="003E01A0">
        <w:rPr>
          <w:bCs/>
          <w:szCs w:val="24"/>
        </w:rPr>
        <w:t>AMQP (Advanced Message Queuing Protocol) (</w:t>
      </w:r>
      <w:hyperlink r:id="rId17">
        <w:r w:rsidRPr="003E01A0">
          <w:rPr>
            <w:rStyle w:val="Hyperlink"/>
            <w:bCs/>
            <w:color w:val="auto"/>
            <w:szCs w:val="24"/>
          </w:rPr>
          <w:t>http://docs.oasis-open.org/amqp/core/v1.0/amqp-core-messaging-v1.0.html</w:t>
        </w:r>
      </w:hyperlink>
      <w:r w:rsidRPr="003E01A0">
        <w:rPr>
          <w:bCs/>
          <w:szCs w:val="24"/>
        </w:rPr>
        <w:t>).</w:t>
      </w:r>
    </w:p>
    <w:p w14:paraId="3CC3359E" w14:textId="3814721B" w:rsidR="00AF5637" w:rsidRPr="003E01A0" w:rsidRDefault="00AF5637" w:rsidP="00281D30">
      <w:pPr>
        <w:pStyle w:val="Heading3"/>
      </w:pPr>
      <w:bookmarkStart w:id="66" w:name="_Toc227749519"/>
      <w:r w:rsidRPr="003E01A0">
        <w:lastRenderedPageBreak/>
        <w:t>Reikalavimai aukštam prieinamumui</w:t>
      </w:r>
      <w:bookmarkEnd w:id="65"/>
      <w:bookmarkEnd w:id="66"/>
    </w:p>
    <w:p w14:paraId="5A1D9C78" w14:textId="245C447F" w:rsidR="00F471E5" w:rsidRPr="003E01A0" w:rsidRDefault="003C0692" w:rsidP="00F40DAC">
      <w:pPr>
        <w:pStyle w:val="ListParagraph"/>
        <w:tabs>
          <w:tab w:val="left" w:pos="284"/>
        </w:tabs>
        <w:spacing w:after="0"/>
        <w:jc w:val="both"/>
        <w:rPr>
          <w:bCs/>
          <w:szCs w:val="24"/>
        </w:rPr>
      </w:pPr>
      <w:r w:rsidRPr="003E01A0">
        <w:rPr>
          <w:bCs/>
          <w:szCs w:val="24"/>
        </w:rPr>
        <w:t xml:space="preserve">1. </w:t>
      </w:r>
      <w:r w:rsidR="00F40DAC" w:rsidRPr="003E01A0">
        <w:rPr>
          <w:bCs/>
          <w:szCs w:val="24"/>
        </w:rPr>
        <w:t xml:space="preserve">     </w:t>
      </w:r>
      <w:r w:rsidR="00F471E5" w:rsidRPr="003E01A0">
        <w:rPr>
          <w:bCs/>
          <w:szCs w:val="24"/>
        </w:rPr>
        <w:t>Žemiau nurodyti Perkančiosios organizacijos keliami reikalavimai Sistemos aukštam prieinamumui.</w:t>
      </w:r>
    </w:p>
    <w:p w14:paraId="19ABF2B5" w14:textId="3B90BABC" w:rsidR="00695A8B" w:rsidRPr="003E01A0" w:rsidRDefault="0D6CECBF">
      <w:pPr>
        <w:pStyle w:val="ListParagraph"/>
        <w:numPr>
          <w:ilvl w:val="0"/>
          <w:numId w:val="52"/>
        </w:numPr>
        <w:tabs>
          <w:tab w:val="left" w:pos="0"/>
        </w:tabs>
        <w:spacing w:after="0"/>
        <w:ind w:left="0" w:firstLine="0"/>
        <w:jc w:val="both"/>
        <w:rPr>
          <w:bCs/>
          <w:szCs w:val="24"/>
        </w:rPr>
      </w:pPr>
      <w:r w:rsidRPr="003E01A0">
        <w:rPr>
          <w:bCs/>
          <w:szCs w:val="24"/>
        </w:rPr>
        <w:t xml:space="preserve">Architektūrinis sprendimas turi užtikrinti </w:t>
      </w:r>
      <w:r w:rsidR="00C33BC2" w:rsidRPr="003E01A0">
        <w:rPr>
          <w:bCs/>
          <w:szCs w:val="24"/>
        </w:rPr>
        <w:t>Sistemos</w:t>
      </w:r>
      <w:r w:rsidRPr="003E01A0">
        <w:rPr>
          <w:bCs/>
          <w:szCs w:val="24"/>
        </w:rPr>
        <w:t xml:space="preserve"> aukštą prieinamumą (angl. </w:t>
      </w:r>
      <w:r w:rsidR="00E02291" w:rsidRPr="003E01A0">
        <w:rPr>
          <w:bCs/>
          <w:szCs w:val="24"/>
        </w:rPr>
        <w:t>h</w:t>
      </w:r>
      <w:r w:rsidRPr="003E01A0">
        <w:rPr>
          <w:bCs/>
          <w:szCs w:val="24"/>
        </w:rPr>
        <w:t xml:space="preserve">igh availability), kuris gali būti realizuojamas virtualizacijos programinės įrangos funkcionalumu, konteinerių </w:t>
      </w:r>
      <w:r w:rsidR="006D2AB2" w:rsidRPr="003E01A0">
        <w:rPr>
          <w:bCs/>
          <w:szCs w:val="24"/>
        </w:rPr>
        <w:t xml:space="preserve">valdymo </w:t>
      </w:r>
      <w:r w:rsidRPr="003E01A0">
        <w:rPr>
          <w:bCs/>
          <w:szCs w:val="24"/>
        </w:rPr>
        <w:t>programinės įrangos</w:t>
      </w:r>
      <w:r w:rsidR="00C67881" w:rsidRPr="003E01A0">
        <w:rPr>
          <w:bCs/>
          <w:szCs w:val="24"/>
        </w:rPr>
        <w:t xml:space="preserve"> (angl. container orchestration software)</w:t>
      </w:r>
      <w:r w:rsidRPr="003E01A0">
        <w:rPr>
          <w:bCs/>
          <w:szCs w:val="24"/>
        </w:rPr>
        <w:t xml:space="preserve"> funkcionalumu, operacinių sistemų funkcionalumu, techninės įrangos galimybėmis ar kitos programinės įrangos pagalba. Aukštas prieinamumas turi būti realizuojamas paslaugų lygyje, integracijų lygyje ir duomenų lygyje.</w:t>
      </w:r>
    </w:p>
    <w:p w14:paraId="748ACF5C" w14:textId="59577F6F" w:rsidR="00695A8B" w:rsidRPr="003E01A0" w:rsidRDefault="00695A8B">
      <w:pPr>
        <w:pStyle w:val="ListParagraph"/>
        <w:numPr>
          <w:ilvl w:val="0"/>
          <w:numId w:val="52"/>
        </w:numPr>
        <w:tabs>
          <w:tab w:val="left" w:pos="0"/>
        </w:tabs>
        <w:spacing w:after="0"/>
        <w:ind w:left="0" w:firstLine="0"/>
        <w:jc w:val="both"/>
        <w:rPr>
          <w:bCs/>
          <w:szCs w:val="24"/>
        </w:rPr>
      </w:pPr>
      <w:r w:rsidRPr="003E01A0">
        <w:rPr>
          <w:bCs/>
          <w:szCs w:val="24"/>
        </w:rPr>
        <w:t xml:space="preserve">Visų diegiamų komponentų ir jų valdymo komponentų diegimas turi užtikrinti jų aukštą prieinamumą. Aukšto prieinamumo sprendimai turi būti paremti naudojamos </w:t>
      </w:r>
      <w:r w:rsidR="000923DE" w:rsidRPr="003E01A0">
        <w:rPr>
          <w:bCs/>
          <w:szCs w:val="24"/>
        </w:rPr>
        <w:t>programinės įrangos</w:t>
      </w:r>
      <w:r w:rsidRPr="003E01A0">
        <w:rPr>
          <w:bCs/>
          <w:szCs w:val="24"/>
        </w:rPr>
        <w:t xml:space="preserve"> gamintojo rekomendacijomis (pateikiant nuorodas į gamintojo skelbiamas diegimo (aukšto </w:t>
      </w:r>
      <w:r w:rsidR="00255C4D" w:rsidRPr="003E01A0">
        <w:rPr>
          <w:bCs/>
          <w:szCs w:val="24"/>
        </w:rPr>
        <w:t>prieinamumo</w:t>
      </w:r>
      <w:r w:rsidRPr="003E01A0">
        <w:rPr>
          <w:bCs/>
          <w:szCs w:val="24"/>
        </w:rPr>
        <w:t>) rekomendacijas).</w:t>
      </w:r>
    </w:p>
    <w:p w14:paraId="050BBBED" w14:textId="0B6E45E1" w:rsidR="001D0E0E" w:rsidRPr="003E01A0" w:rsidRDefault="001D0E0E">
      <w:pPr>
        <w:pStyle w:val="ListParagraph"/>
        <w:numPr>
          <w:ilvl w:val="0"/>
          <w:numId w:val="52"/>
        </w:numPr>
        <w:tabs>
          <w:tab w:val="left" w:pos="0"/>
        </w:tabs>
        <w:spacing w:after="0"/>
        <w:ind w:left="0" w:firstLine="0"/>
        <w:jc w:val="both"/>
        <w:rPr>
          <w:bCs/>
          <w:szCs w:val="24"/>
        </w:rPr>
      </w:pPr>
      <w:r w:rsidRPr="003E01A0">
        <w:rPr>
          <w:bCs/>
          <w:szCs w:val="24"/>
        </w:rPr>
        <w:t>Aukšto prieinamumo sprendimai turi veikti automatiškai (</w:t>
      </w:r>
      <w:r w:rsidR="0065422B" w:rsidRPr="003E01A0">
        <w:rPr>
          <w:bCs/>
          <w:szCs w:val="24"/>
        </w:rPr>
        <w:t xml:space="preserve">pvz. </w:t>
      </w:r>
      <w:r w:rsidRPr="003E01A0">
        <w:rPr>
          <w:bCs/>
          <w:szCs w:val="24"/>
        </w:rPr>
        <w:t>incidentų atveju</w:t>
      </w:r>
      <w:r w:rsidR="0065422B" w:rsidRPr="003E01A0">
        <w:rPr>
          <w:bCs/>
          <w:szCs w:val="24"/>
        </w:rPr>
        <w:t>, kai sistema nebeveikia, aukšto prieinamumo sprendimai turi bandyti ją iš naujo paleisti</w:t>
      </w:r>
      <w:r w:rsidRPr="003E01A0">
        <w:rPr>
          <w:bCs/>
          <w:szCs w:val="24"/>
        </w:rPr>
        <w:t xml:space="preserve">). Žmogaus įsitraukimas gali būti reikalingas tik </w:t>
      </w:r>
      <w:r w:rsidR="00C33BC2" w:rsidRPr="003E01A0">
        <w:rPr>
          <w:bCs/>
          <w:szCs w:val="24"/>
        </w:rPr>
        <w:t>Sistemos</w:t>
      </w:r>
      <w:r w:rsidRPr="003E01A0">
        <w:rPr>
          <w:bCs/>
          <w:szCs w:val="24"/>
        </w:rPr>
        <w:t xml:space="preserve"> veikimą atstatant į būseną, kuri buvo prieš incidentą.</w:t>
      </w:r>
      <w:r w:rsidR="0065422B" w:rsidRPr="003E01A0">
        <w:rPr>
          <w:bCs/>
          <w:szCs w:val="24"/>
        </w:rPr>
        <w:t xml:space="preserve"> </w:t>
      </w:r>
    </w:p>
    <w:p w14:paraId="2E3532CA" w14:textId="41D3DEC3" w:rsidR="001D0E0E" w:rsidRPr="003E01A0" w:rsidRDefault="001D0E0E">
      <w:pPr>
        <w:pStyle w:val="ListParagraph"/>
        <w:numPr>
          <w:ilvl w:val="0"/>
          <w:numId w:val="52"/>
        </w:numPr>
        <w:tabs>
          <w:tab w:val="left" w:pos="0"/>
        </w:tabs>
        <w:spacing w:after="0"/>
        <w:ind w:left="0" w:firstLine="0"/>
        <w:jc w:val="both"/>
        <w:rPr>
          <w:bCs/>
          <w:szCs w:val="24"/>
        </w:rPr>
      </w:pPr>
      <w:r w:rsidRPr="003E01A0">
        <w:rPr>
          <w:bCs/>
          <w:szCs w:val="24"/>
        </w:rPr>
        <w:t xml:space="preserve">Aukšto prieinamumo sprendimas turi būti aprašytas projektavimo dokumente ir patvirtintas </w:t>
      </w:r>
      <w:r w:rsidR="00C33BC2" w:rsidRPr="003E01A0">
        <w:rPr>
          <w:bCs/>
          <w:szCs w:val="24"/>
        </w:rPr>
        <w:t>Perkančiosios organizacijos</w:t>
      </w:r>
      <w:r w:rsidRPr="003E01A0">
        <w:rPr>
          <w:bCs/>
          <w:szCs w:val="24"/>
        </w:rPr>
        <w:t>.</w:t>
      </w:r>
    </w:p>
    <w:p w14:paraId="590CC8BD" w14:textId="067AE8DF" w:rsidR="00695A8B" w:rsidRPr="003E01A0" w:rsidRDefault="00695A8B">
      <w:pPr>
        <w:pStyle w:val="ListParagraph"/>
        <w:numPr>
          <w:ilvl w:val="0"/>
          <w:numId w:val="52"/>
        </w:numPr>
        <w:tabs>
          <w:tab w:val="left" w:pos="0"/>
        </w:tabs>
        <w:spacing w:after="0"/>
        <w:ind w:left="0" w:firstLine="0"/>
        <w:jc w:val="both"/>
        <w:rPr>
          <w:bCs/>
          <w:szCs w:val="24"/>
        </w:rPr>
      </w:pPr>
      <w:r w:rsidRPr="003E01A0">
        <w:rPr>
          <w:bCs/>
          <w:szCs w:val="24"/>
        </w:rPr>
        <w:t xml:space="preserve">Aukšto prieinamumo užtikrinimui ir srautų balansavimui turi būti naudojami </w:t>
      </w:r>
      <w:r w:rsidR="00B11319" w:rsidRPr="003E01A0">
        <w:rPr>
          <w:bCs/>
          <w:szCs w:val="24"/>
        </w:rPr>
        <w:t xml:space="preserve">apkrovos balansavimo įrenginiai </w:t>
      </w:r>
      <w:r w:rsidRPr="003E01A0">
        <w:rPr>
          <w:bCs/>
          <w:szCs w:val="24"/>
        </w:rPr>
        <w:t xml:space="preserve">(angl. </w:t>
      </w:r>
      <w:r w:rsidR="00075744" w:rsidRPr="003E01A0">
        <w:rPr>
          <w:bCs/>
          <w:i/>
          <w:iCs/>
          <w:szCs w:val="24"/>
        </w:rPr>
        <w:t>L</w:t>
      </w:r>
      <w:r w:rsidRPr="003E01A0">
        <w:rPr>
          <w:bCs/>
          <w:i/>
          <w:iCs/>
          <w:szCs w:val="24"/>
        </w:rPr>
        <w:t xml:space="preserve">oad </w:t>
      </w:r>
      <w:r w:rsidR="00075744" w:rsidRPr="003E01A0">
        <w:rPr>
          <w:bCs/>
          <w:i/>
          <w:iCs/>
          <w:szCs w:val="24"/>
        </w:rPr>
        <w:t>B</w:t>
      </w:r>
      <w:r w:rsidRPr="003E01A0">
        <w:rPr>
          <w:bCs/>
          <w:i/>
          <w:iCs/>
          <w:szCs w:val="24"/>
        </w:rPr>
        <w:t>alancers</w:t>
      </w:r>
      <w:r w:rsidRPr="003E01A0">
        <w:rPr>
          <w:bCs/>
          <w:szCs w:val="24"/>
        </w:rPr>
        <w:t xml:space="preserve">), kurie gali būti diegiami kaip programinė įranga arba naudojama specializuota duomenų centro teikiama techninė įranga (angl. </w:t>
      </w:r>
      <w:r w:rsidR="00075744" w:rsidRPr="003E01A0">
        <w:rPr>
          <w:bCs/>
          <w:i/>
          <w:iCs/>
          <w:szCs w:val="24"/>
        </w:rPr>
        <w:t>A</w:t>
      </w:r>
      <w:r w:rsidRPr="003E01A0">
        <w:rPr>
          <w:bCs/>
          <w:i/>
          <w:iCs/>
          <w:szCs w:val="24"/>
        </w:rPr>
        <w:t>ppliances</w:t>
      </w:r>
      <w:r w:rsidRPr="003E01A0">
        <w:rPr>
          <w:bCs/>
          <w:szCs w:val="24"/>
        </w:rPr>
        <w:t>).</w:t>
      </w:r>
    </w:p>
    <w:p w14:paraId="662BDE23" w14:textId="30B60EEF" w:rsidR="000F63D3" w:rsidRPr="003E01A0" w:rsidRDefault="000F63D3">
      <w:pPr>
        <w:pStyle w:val="ListParagraph"/>
        <w:numPr>
          <w:ilvl w:val="0"/>
          <w:numId w:val="52"/>
        </w:numPr>
        <w:tabs>
          <w:tab w:val="left" w:pos="0"/>
        </w:tabs>
        <w:spacing w:after="0"/>
        <w:ind w:left="0" w:firstLine="0"/>
        <w:jc w:val="both"/>
        <w:rPr>
          <w:bCs/>
          <w:szCs w:val="24"/>
        </w:rPr>
      </w:pPr>
      <w:r w:rsidRPr="003E01A0">
        <w:rPr>
          <w:bCs/>
          <w:szCs w:val="24"/>
        </w:rPr>
        <w:t xml:space="preserve">Diegėjo suprojektuotas </w:t>
      </w:r>
      <w:r w:rsidR="00C33BC2" w:rsidRPr="003E01A0">
        <w:rPr>
          <w:bCs/>
          <w:szCs w:val="24"/>
        </w:rPr>
        <w:t>Sistemos</w:t>
      </w:r>
      <w:r w:rsidRPr="003E01A0">
        <w:rPr>
          <w:bCs/>
          <w:szCs w:val="24"/>
        </w:rPr>
        <w:t xml:space="preserve"> sprendimas turi užtikrinti, kad </w:t>
      </w:r>
      <w:r w:rsidR="00C33BC2" w:rsidRPr="003E01A0">
        <w:rPr>
          <w:bCs/>
          <w:szCs w:val="24"/>
        </w:rPr>
        <w:t>Sistemos</w:t>
      </w:r>
      <w:r w:rsidRPr="003E01A0">
        <w:rPr>
          <w:bCs/>
          <w:szCs w:val="24"/>
        </w:rPr>
        <w:t xml:space="preserve"> prieinamumas būtų ne</w:t>
      </w:r>
      <w:r w:rsidR="005D0369" w:rsidRPr="003E01A0">
        <w:rPr>
          <w:bCs/>
          <w:szCs w:val="24"/>
        </w:rPr>
        <w:t xml:space="preserve"> </w:t>
      </w:r>
      <w:r w:rsidRPr="003E01A0">
        <w:rPr>
          <w:bCs/>
          <w:szCs w:val="24"/>
        </w:rPr>
        <w:t xml:space="preserve">mažesnis nei </w:t>
      </w:r>
      <w:r w:rsidR="00AF6CA1" w:rsidRPr="003E01A0">
        <w:rPr>
          <w:bCs/>
          <w:szCs w:val="24"/>
        </w:rPr>
        <w:t>99</w:t>
      </w:r>
      <w:r w:rsidRPr="003E01A0">
        <w:rPr>
          <w:bCs/>
          <w:szCs w:val="24"/>
        </w:rPr>
        <w:t xml:space="preserve">% laiko </w:t>
      </w:r>
      <w:r w:rsidR="00AF6CA1" w:rsidRPr="003E01A0">
        <w:rPr>
          <w:bCs/>
          <w:szCs w:val="24"/>
        </w:rPr>
        <w:t>per mėnesį</w:t>
      </w:r>
      <w:r w:rsidRPr="003E01A0">
        <w:rPr>
          <w:bCs/>
          <w:szCs w:val="24"/>
        </w:rPr>
        <w:t xml:space="preserve">, kiek to neribos </w:t>
      </w:r>
      <w:r w:rsidR="00C33BC2" w:rsidRPr="003E01A0">
        <w:rPr>
          <w:bCs/>
          <w:szCs w:val="24"/>
        </w:rPr>
        <w:t>Sistemos</w:t>
      </w:r>
      <w:r w:rsidRPr="003E01A0">
        <w:rPr>
          <w:bCs/>
          <w:szCs w:val="24"/>
        </w:rPr>
        <w:t xml:space="preserve"> infrastruktūra. </w:t>
      </w:r>
    </w:p>
    <w:p w14:paraId="5B81FF73" w14:textId="5C4D86FC" w:rsidR="00EC7C81" w:rsidRPr="003E01A0" w:rsidRDefault="00EC7C81" w:rsidP="00281D30">
      <w:pPr>
        <w:pStyle w:val="Heading3"/>
      </w:pPr>
      <w:bookmarkStart w:id="67" w:name="_Toc47027242"/>
      <w:bookmarkStart w:id="68" w:name="_Toc227749520"/>
      <w:r w:rsidRPr="003E01A0">
        <w:t>Reikalavimai plečiamumui</w:t>
      </w:r>
      <w:bookmarkEnd w:id="67"/>
      <w:bookmarkEnd w:id="68"/>
    </w:p>
    <w:p w14:paraId="670B607A" w14:textId="5E2DC867" w:rsidR="00EC7C81" w:rsidRPr="003E01A0" w:rsidRDefault="00F40DAC">
      <w:pPr>
        <w:pStyle w:val="ListParagraph"/>
        <w:numPr>
          <w:ilvl w:val="0"/>
          <w:numId w:val="53"/>
        </w:numPr>
        <w:tabs>
          <w:tab w:val="left" w:pos="284"/>
        </w:tabs>
        <w:spacing w:after="0"/>
        <w:ind w:left="0" w:firstLine="0"/>
        <w:jc w:val="both"/>
        <w:rPr>
          <w:bCs/>
          <w:szCs w:val="24"/>
        </w:rPr>
      </w:pPr>
      <w:r w:rsidRPr="003E01A0">
        <w:rPr>
          <w:bCs/>
          <w:szCs w:val="24"/>
        </w:rPr>
        <w:t xml:space="preserve">       </w:t>
      </w:r>
      <w:r w:rsidR="0D6CECBF" w:rsidRPr="003E01A0">
        <w:rPr>
          <w:bCs/>
          <w:szCs w:val="24"/>
        </w:rPr>
        <w:t xml:space="preserve">Architektūra turi palaikyti </w:t>
      </w:r>
      <w:r w:rsidR="00C33BC2" w:rsidRPr="003E01A0">
        <w:rPr>
          <w:bCs/>
          <w:szCs w:val="24"/>
        </w:rPr>
        <w:t>Sistemos</w:t>
      </w:r>
      <w:r w:rsidR="0D6CECBF" w:rsidRPr="003E01A0">
        <w:rPr>
          <w:bCs/>
          <w:szCs w:val="24"/>
        </w:rPr>
        <w:t xml:space="preserve"> pajėgumų plėtros galimybes prijungiant papildomą techninę įrangą </w:t>
      </w:r>
      <w:r w:rsidR="00DB6A94" w:rsidRPr="003E01A0">
        <w:rPr>
          <w:bCs/>
          <w:szCs w:val="24"/>
        </w:rPr>
        <w:t>ir/</w:t>
      </w:r>
      <w:r w:rsidR="0D6CECBF" w:rsidRPr="003E01A0">
        <w:rPr>
          <w:bCs/>
          <w:szCs w:val="24"/>
        </w:rPr>
        <w:t>ar virtualią infrastruktūrą</w:t>
      </w:r>
      <w:r w:rsidR="00DF09E2" w:rsidRPr="003E01A0">
        <w:rPr>
          <w:bCs/>
          <w:szCs w:val="24"/>
        </w:rPr>
        <w:t>.</w:t>
      </w:r>
    </w:p>
    <w:p w14:paraId="3A8110C5" w14:textId="33797AF4" w:rsidR="00EC7C81" w:rsidRPr="003E01A0" w:rsidRDefault="0D6CECBF">
      <w:pPr>
        <w:pStyle w:val="ListParagraph"/>
        <w:numPr>
          <w:ilvl w:val="0"/>
          <w:numId w:val="53"/>
        </w:numPr>
        <w:tabs>
          <w:tab w:val="left" w:pos="0"/>
        </w:tabs>
        <w:spacing w:after="0"/>
        <w:ind w:left="0" w:firstLine="0"/>
        <w:jc w:val="both"/>
        <w:rPr>
          <w:bCs/>
          <w:szCs w:val="24"/>
        </w:rPr>
      </w:pPr>
      <w:r w:rsidRPr="003E01A0">
        <w:rPr>
          <w:bCs/>
          <w:szCs w:val="24"/>
        </w:rPr>
        <w:t xml:space="preserve">Architektūra turi būti projektuojama daugiapakopės architektūros pagrindu, sudarant jos plėtros atskirų </w:t>
      </w:r>
      <w:r w:rsidR="00E81B53" w:rsidRPr="003E01A0">
        <w:rPr>
          <w:bCs/>
          <w:szCs w:val="24"/>
        </w:rPr>
        <w:t xml:space="preserve">fizinių </w:t>
      </w:r>
      <w:r w:rsidRPr="003E01A0">
        <w:rPr>
          <w:bCs/>
          <w:szCs w:val="24"/>
        </w:rPr>
        <w:t>sluoksnių</w:t>
      </w:r>
      <w:r w:rsidR="00E81B53" w:rsidRPr="003E01A0">
        <w:rPr>
          <w:bCs/>
          <w:szCs w:val="24"/>
        </w:rPr>
        <w:t xml:space="preserve"> ir funkcinių sluoksnių</w:t>
      </w:r>
      <w:r w:rsidRPr="003E01A0">
        <w:rPr>
          <w:bCs/>
          <w:szCs w:val="24"/>
        </w:rPr>
        <w:t xml:space="preserve"> lygmenyse galimybes</w:t>
      </w:r>
      <w:r w:rsidR="00DF09E2" w:rsidRPr="003E01A0">
        <w:rPr>
          <w:bCs/>
          <w:szCs w:val="24"/>
        </w:rPr>
        <w:t>.</w:t>
      </w:r>
    </w:p>
    <w:p w14:paraId="046D375A" w14:textId="5518A7A9" w:rsidR="00EC7C81" w:rsidRPr="003E01A0" w:rsidRDefault="0D6CECBF">
      <w:pPr>
        <w:pStyle w:val="ListParagraph"/>
        <w:numPr>
          <w:ilvl w:val="0"/>
          <w:numId w:val="53"/>
        </w:numPr>
        <w:tabs>
          <w:tab w:val="left" w:pos="0"/>
        </w:tabs>
        <w:spacing w:after="0"/>
        <w:ind w:left="0" w:firstLine="0"/>
        <w:jc w:val="both"/>
        <w:rPr>
          <w:bCs/>
          <w:szCs w:val="24"/>
        </w:rPr>
      </w:pPr>
      <w:r w:rsidRPr="003E01A0">
        <w:rPr>
          <w:bCs/>
          <w:szCs w:val="24"/>
        </w:rPr>
        <w:t xml:space="preserve">Turi būti sudarytos </w:t>
      </w:r>
      <w:r w:rsidR="00C33BC2" w:rsidRPr="003E01A0">
        <w:rPr>
          <w:bCs/>
          <w:szCs w:val="24"/>
        </w:rPr>
        <w:t>S</w:t>
      </w:r>
      <w:r w:rsidRPr="003E01A0">
        <w:rPr>
          <w:bCs/>
          <w:szCs w:val="24"/>
        </w:rPr>
        <w:t xml:space="preserve">istemos plėtros galimybės neatliekant papildomų </w:t>
      </w:r>
      <w:r w:rsidR="00C33BC2" w:rsidRPr="003E01A0">
        <w:rPr>
          <w:bCs/>
          <w:szCs w:val="24"/>
        </w:rPr>
        <w:t>S</w:t>
      </w:r>
      <w:r w:rsidRPr="003E01A0">
        <w:rPr>
          <w:bCs/>
          <w:szCs w:val="24"/>
        </w:rPr>
        <w:t>istemos perprojektavimo ar realizavimo darbų papild</w:t>
      </w:r>
      <w:r w:rsidR="00C33BC2" w:rsidRPr="003E01A0">
        <w:rPr>
          <w:bCs/>
          <w:szCs w:val="24"/>
        </w:rPr>
        <w:t>ant</w:t>
      </w:r>
      <w:r w:rsidRPr="003E01A0">
        <w:rPr>
          <w:bCs/>
          <w:szCs w:val="24"/>
        </w:rPr>
        <w:t xml:space="preserve"> </w:t>
      </w:r>
      <w:r w:rsidR="00C33BC2" w:rsidRPr="003E01A0">
        <w:rPr>
          <w:bCs/>
          <w:szCs w:val="24"/>
        </w:rPr>
        <w:t>S</w:t>
      </w:r>
      <w:r w:rsidRPr="003E01A0">
        <w:rPr>
          <w:bCs/>
          <w:szCs w:val="24"/>
        </w:rPr>
        <w:t xml:space="preserve">istemą naujais skaičiavimo </w:t>
      </w:r>
      <w:r w:rsidR="00DB6A94" w:rsidRPr="003E01A0">
        <w:rPr>
          <w:bCs/>
          <w:szCs w:val="24"/>
        </w:rPr>
        <w:t>ir/</w:t>
      </w:r>
      <w:r w:rsidRPr="003E01A0">
        <w:rPr>
          <w:bCs/>
          <w:szCs w:val="24"/>
        </w:rPr>
        <w:t xml:space="preserve">ar saugyklų resursais. Pajėgumų didinimas turi būti atliekamas nestabdant </w:t>
      </w:r>
      <w:r w:rsidR="00C33BC2" w:rsidRPr="003E01A0">
        <w:rPr>
          <w:bCs/>
          <w:szCs w:val="24"/>
        </w:rPr>
        <w:t>S</w:t>
      </w:r>
      <w:r w:rsidRPr="003E01A0">
        <w:rPr>
          <w:bCs/>
          <w:szCs w:val="24"/>
        </w:rPr>
        <w:t>istemos darbo.</w:t>
      </w:r>
    </w:p>
    <w:p w14:paraId="41913A76" w14:textId="77777777" w:rsidR="005B159A" w:rsidRPr="003E01A0" w:rsidRDefault="005B159A" w:rsidP="00281D30">
      <w:pPr>
        <w:pStyle w:val="Heading3"/>
      </w:pPr>
      <w:bookmarkStart w:id="69" w:name="_Toc47027245"/>
      <w:bookmarkStart w:id="70" w:name="_Toc227749521"/>
      <w:bookmarkStart w:id="71" w:name="_Toc47027243"/>
      <w:r w:rsidRPr="003E01A0">
        <w:t>Reikalavimai daugiapakopei architektūrai</w:t>
      </w:r>
      <w:bookmarkEnd w:id="69"/>
      <w:bookmarkEnd w:id="70"/>
    </w:p>
    <w:p w14:paraId="7B7C8546" w14:textId="43C2BEDE" w:rsidR="005B159A" w:rsidRPr="003E01A0" w:rsidRDefault="00C33BC2">
      <w:pPr>
        <w:pStyle w:val="ListParagraph"/>
        <w:numPr>
          <w:ilvl w:val="0"/>
          <w:numId w:val="54"/>
        </w:numPr>
        <w:tabs>
          <w:tab w:val="left" w:pos="0"/>
        </w:tabs>
        <w:spacing w:after="0"/>
        <w:ind w:left="0" w:firstLine="0"/>
        <w:jc w:val="both"/>
        <w:rPr>
          <w:bCs/>
          <w:szCs w:val="24"/>
          <w:lang w:eastAsia="lt-LT"/>
        </w:rPr>
      </w:pPr>
      <w:r w:rsidRPr="003E01A0">
        <w:rPr>
          <w:bCs/>
          <w:szCs w:val="24"/>
        </w:rPr>
        <w:t>Sistemos</w:t>
      </w:r>
      <w:r w:rsidR="005B159A" w:rsidRPr="003E01A0">
        <w:rPr>
          <w:bCs/>
          <w:szCs w:val="24"/>
          <w:lang w:eastAsia="lt-LT"/>
        </w:rPr>
        <w:t xml:space="preserve"> architektūra turi būti daugiapakopė (angl. </w:t>
      </w:r>
      <w:r w:rsidR="005B159A" w:rsidRPr="003E01A0">
        <w:rPr>
          <w:bCs/>
          <w:i/>
          <w:iCs/>
          <w:szCs w:val="24"/>
          <w:lang w:eastAsia="lt-LT"/>
        </w:rPr>
        <w:t>Multi-tier, N-tier</w:t>
      </w:r>
      <w:r w:rsidR="005B159A" w:rsidRPr="003E01A0">
        <w:rPr>
          <w:bCs/>
          <w:szCs w:val="24"/>
          <w:lang w:eastAsia="lt-LT"/>
        </w:rPr>
        <w:t>), ją turi sudaryti mažiausiai 4 hierarchiniai lygmenys (vaizdavimo, veiklos logikos, duomenų bazės, integracijų).</w:t>
      </w:r>
    </w:p>
    <w:p w14:paraId="7311C869" w14:textId="1FFA8E0E" w:rsidR="005B159A" w:rsidRPr="003E01A0" w:rsidRDefault="005B159A">
      <w:pPr>
        <w:pStyle w:val="ListParagraph"/>
        <w:numPr>
          <w:ilvl w:val="0"/>
          <w:numId w:val="54"/>
        </w:numPr>
        <w:tabs>
          <w:tab w:val="left" w:pos="0"/>
        </w:tabs>
        <w:spacing w:after="0"/>
        <w:ind w:left="0" w:firstLine="0"/>
        <w:jc w:val="both"/>
        <w:rPr>
          <w:bCs/>
          <w:szCs w:val="24"/>
        </w:rPr>
      </w:pPr>
      <w:r w:rsidRPr="003E01A0">
        <w:rPr>
          <w:bCs/>
          <w:szCs w:val="24"/>
        </w:rPr>
        <w:t xml:space="preserve">Vaizdavimo lygmuo (angl. </w:t>
      </w:r>
      <w:r w:rsidRPr="003E01A0">
        <w:rPr>
          <w:bCs/>
          <w:i/>
          <w:iCs/>
          <w:szCs w:val="24"/>
        </w:rPr>
        <w:t>Presentation Layer</w:t>
      </w:r>
      <w:r w:rsidRPr="003E01A0">
        <w:rPr>
          <w:bCs/>
          <w:szCs w:val="24"/>
        </w:rPr>
        <w:t xml:space="preserve">) turi užtikrinti kompiuterinių priemonių visumą prieigai prie </w:t>
      </w:r>
      <w:r w:rsidR="00C33BC2" w:rsidRPr="003E01A0">
        <w:rPr>
          <w:bCs/>
          <w:szCs w:val="24"/>
        </w:rPr>
        <w:t>Sistemos</w:t>
      </w:r>
      <w:r w:rsidRPr="003E01A0">
        <w:rPr>
          <w:bCs/>
          <w:szCs w:val="24"/>
        </w:rPr>
        <w:t xml:space="preserve"> pateikiamo skaitmeninio turinio galimais skaitmeniniais kanalais ir tuo pačiu prie </w:t>
      </w:r>
      <w:r w:rsidR="00C33BC2" w:rsidRPr="003E01A0">
        <w:rPr>
          <w:bCs/>
          <w:szCs w:val="24"/>
        </w:rPr>
        <w:t>Sistemos</w:t>
      </w:r>
      <w:r w:rsidRPr="003E01A0">
        <w:rPr>
          <w:bCs/>
          <w:szCs w:val="24"/>
        </w:rPr>
        <w:t xml:space="preserve"> naudotojo sąsajų, reikalingų </w:t>
      </w:r>
      <w:r w:rsidR="00C33BC2" w:rsidRPr="003E01A0">
        <w:rPr>
          <w:bCs/>
          <w:szCs w:val="24"/>
        </w:rPr>
        <w:t>Sistemos</w:t>
      </w:r>
      <w:r w:rsidRPr="003E01A0">
        <w:rPr>
          <w:bCs/>
          <w:szCs w:val="24"/>
        </w:rPr>
        <w:t xml:space="preserve"> funkcijų atlikimui. </w:t>
      </w:r>
      <w:r w:rsidRPr="003E01A0">
        <w:rPr>
          <w:bCs/>
          <w:szCs w:val="24"/>
        </w:rPr>
        <w:lastRenderedPageBreak/>
        <w:t xml:space="preserve">Vaizdavimo lygmuo turi sąveikauti su veiklos logikos lygmeniu per programavimo sąsają (angl. </w:t>
      </w:r>
      <w:r w:rsidR="008C33A0" w:rsidRPr="003E01A0">
        <w:rPr>
          <w:bCs/>
          <w:i/>
          <w:iCs/>
          <w:szCs w:val="24"/>
        </w:rPr>
        <w:t>A</w:t>
      </w:r>
      <w:r w:rsidRPr="003E01A0">
        <w:rPr>
          <w:bCs/>
          <w:i/>
          <w:iCs/>
          <w:szCs w:val="24"/>
        </w:rPr>
        <w:t xml:space="preserve">pplication </w:t>
      </w:r>
      <w:r w:rsidR="008C33A0" w:rsidRPr="003E01A0">
        <w:rPr>
          <w:bCs/>
          <w:i/>
          <w:iCs/>
          <w:szCs w:val="24"/>
        </w:rPr>
        <w:t>P</w:t>
      </w:r>
      <w:r w:rsidRPr="003E01A0">
        <w:rPr>
          <w:bCs/>
          <w:i/>
          <w:iCs/>
          <w:szCs w:val="24"/>
        </w:rPr>
        <w:t xml:space="preserve">rogramming </w:t>
      </w:r>
      <w:r w:rsidR="008C33A0" w:rsidRPr="003E01A0">
        <w:rPr>
          <w:bCs/>
          <w:i/>
          <w:iCs/>
          <w:szCs w:val="24"/>
        </w:rPr>
        <w:t>I</w:t>
      </w:r>
      <w:r w:rsidRPr="003E01A0">
        <w:rPr>
          <w:bCs/>
          <w:i/>
          <w:iCs/>
          <w:szCs w:val="24"/>
        </w:rPr>
        <w:t>nterface</w:t>
      </w:r>
      <w:r w:rsidRPr="003E01A0">
        <w:rPr>
          <w:bCs/>
          <w:szCs w:val="24"/>
        </w:rPr>
        <w:t>).</w:t>
      </w:r>
    </w:p>
    <w:p w14:paraId="0C425943" w14:textId="066C3738" w:rsidR="005B159A" w:rsidRPr="003E01A0" w:rsidRDefault="005B159A">
      <w:pPr>
        <w:pStyle w:val="ListParagraph"/>
        <w:numPr>
          <w:ilvl w:val="0"/>
          <w:numId w:val="54"/>
        </w:numPr>
        <w:tabs>
          <w:tab w:val="left" w:pos="0"/>
        </w:tabs>
        <w:spacing w:after="0"/>
        <w:ind w:left="0" w:firstLine="0"/>
        <w:jc w:val="both"/>
        <w:rPr>
          <w:bCs/>
          <w:szCs w:val="24"/>
        </w:rPr>
      </w:pPr>
      <w:r w:rsidRPr="003E01A0">
        <w:rPr>
          <w:bCs/>
          <w:szCs w:val="24"/>
        </w:rPr>
        <w:t xml:space="preserve">Veiklos logikos lygmuo (angl. </w:t>
      </w:r>
      <w:r w:rsidRPr="003E01A0">
        <w:rPr>
          <w:bCs/>
          <w:i/>
          <w:iCs/>
          <w:szCs w:val="24"/>
        </w:rPr>
        <w:t>Application Layer</w:t>
      </w:r>
      <w:r w:rsidRPr="003E01A0">
        <w:rPr>
          <w:bCs/>
          <w:szCs w:val="24"/>
        </w:rPr>
        <w:t>) programinėmis priemonėmis turi pilnai ar iš dalies automatizuoti veiklos procesų žingsnius ar jų dalį</w:t>
      </w:r>
      <w:r w:rsidR="00D13368" w:rsidRPr="003E01A0">
        <w:rPr>
          <w:bCs/>
          <w:szCs w:val="24"/>
        </w:rPr>
        <w:t>,</w:t>
      </w:r>
      <w:r w:rsidR="003E6ADF" w:rsidRPr="003E01A0">
        <w:rPr>
          <w:bCs/>
          <w:szCs w:val="24"/>
        </w:rPr>
        <w:t xml:space="preserve"> </w:t>
      </w:r>
      <w:r w:rsidRPr="003E01A0">
        <w:rPr>
          <w:bCs/>
          <w:szCs w:val="24"/>
        </w:rPr>
        <w:t>kontroliuoti programinių funkcijų vykdymo eigą</w:t>
      </w:r>
      <w:r w:rsidR="00D13368" w:rsidRPr="003E01A0">
        <w:rPr>
          <w:bCs/>
          <w:szCs w:val="24"/>
        </w:rPr>
        <w:t xml:space="preserve"> bei užtikrinti reikalingų duomenų mainus tiek tarp vidinių Sistemos komponentų, tiek su išorinėmis sistemomis</w:t>
      </w:r>
      <w:r w:rsidRPr="003E01A0">
        <w:rPr>
          <w:bCs/>
          <w:szCs w:val="24"/>
        </w:rPr>
        <w:t xml:space="preserve">. Veiklos logikos lygmenyje sisteminiai pranešimai turi būti priimami, apdorojami ir perduodami vaizdavimo lygmeniui. Taip pat šis lygmuo turi </w:t>
      </w:r>
      <w:r w:rsidR="00D13368" w:rsidRPr="003E01A0">
        <w:rPr>
          <w:bCs/>
          <w:szCs w:val="24"/>
        </w:rPr>
        <w:t>naudoti/</w:t>
      </w:r>
      <w:r w:rsidRPr="003E01A0">
        <w:rPr>
          <w:bCs/>
          <w:szCs w:val="24"/>
        </w:rPr>
        <w:t>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68670F38" w14:textId="6B976FF4" w:rsidR="005B159A" w:rsidRPr="003E01A0" w:rsidRDefault="005B159A">
      <w:pPr>
        <w:pStyle w:val="ListParagraph"/>
        <w:numPr>
          <w:ilvl w:val="0"/>
          <w:numId w:val="54"/>
        </w:numPr>
        <w:tabs>
          <w:tab w:val="left" w:pos="0"/>
        </w:tabs>
        <w:spacing w:after="0"/>
        <w:ind w:left="0" w:firstLine="0"/>
        <w:jc w:val="both"/>
        <w:rPr>
          <w:bCs/>
          <w:szCs w:val="24"/>
        </w:rPr>
      </w:pPr>
      <w:r w:rsidRPr="003E01A0">
        <w:rPr>
          <w:bCs/>
          <w:szCs w:val="24"/>
        </w:rPr>
        <w:t xml:space="preserve">Duomenų lygmuo (angl. </w:t>
      </w:r>
      <w:r w:rsidRPr="003E01A0">
        <w:rPr>
          <w:bCs/>
          <w:i/>
          <w:iCs/>
          <w:szCs w:val="24"/>
        </w:rPr>
        <w:t>Data Layer</w:t>
      </w:r>
      <w:r w:rsidRPr="003E01A0">
        <w:rPr>
          <w:bCs/>
          <w:szCs w:val="24"/>
        </w:rPr>
        <w:t>) turi būti realizuotas operacinių sistemų failų sistemos, duomenų bazių, duomenų ta</w:t>
      </w:r>
      <w:r w:rsidR="00600E3D" w:rsidRPr="003E01A0">
        <w:rPr>
          <w:bCs/>
          <w:szCs w:val="24"/>
        </w:rPr>
        <w:t>lp</w:t>
      </w:r>
      <w:r w:rsidRPr="003E01A0">
        <w:rPr>
          <w:bCs/>
          <w:szCs w:val="24"/>
        </w:rPr>
        <w:t>yklų ar saugyklų pavidalu. Duomenų lygmenyje skirtingi duomenų rinkiniai turi būti integruojami į vieną unifikuotą duomenų mainų platformą veiklos logikos lygmenyje esančių komponentų pagalba.</w:t>
      </w:r>
    </w:p>
    <w:p w14:paraId="03CDA16A" w14:textId="56056504" w:rsidR="005B159A" w:rsidRPr="003E01A0" w:rsidRDefault="005B159A" w:rsidP="00281D30">
      <w:pPr>
        <w:pStyle w:val="Heading3"/>
      </w:pPr>
      <w:bookmarkStart w:id="72" w:name="_Toc47027256"/>
      <w:bookmarkStart w:id="73" w:name="_Toc227749522"/>
      <w:bookmarkStart w:id="74" w:name="_Toc47027253"/>
      <w:r w:rsidRPr="003E01A0">
        <w:t>Reikalavimai greitaveikai ir našumui</w:t>
      </w:r>
      <w:bookmarkEnd w:id="72"/>
      <w:bookmarkEnd w:id="73"/>
    </w:p>
    <w:p w14:paraId="02B60FFE" w14:textId="23069993" w:rsidR="005B159A" w:rsidRPr="003E01A0" w:rsidRDefault="00C33BC2">
      <w:pPr>
        <w:pStyle w:val="ListParagraph"/>
        <w:numPr>
          <w:ilvl w:val="0"/>
          <w:numId w:val="55"/>
        </w:numPr>
        <w:tabs>
          <w:tab w:val="left" w:pos="0"/>
        </w:tabs>
        <w:spacing w:after="0"/>
        <w:ind w:left="0" w:firstLine="0"/>
        <w:jc w:val="both"/>
        <w:rPr>
          <w:bCs/>
          <w:szCs w:val="24"/>
        </w:rPr>
      </w:pPr>
      <w:r w:rsidRPr="003E01A0">
        <w:rPr>
          <w:bCs/>
          <w:szCs w:val="24"/>
        </w:rPr>
        <w:t>Savitarnos</w:t>
      </w:r>
      <w:r w:rsidR="005B159A" w:rsidRPr="003E01A0">
        <w:rPr>
          <w:bCs/>
          <w:szCs w:val="24"/>
        </w:rPr>
        <w:t xml:space="preserve"> </w:t>
      </w:r>
      <w:r w:rsidR="00D13368" w:rsidRPr="003E01A0">
        <w:rPr>
          <w:bCs/>
          <w:szCs w:val="24"/>
        </w:rPr>
        <w:t xml:space="preserve">portalo </w:t>
      </w:r>
      <w:r w:rsidR="005B159A" w:rsidRPr="003E01A0">
        <w:rPr>
          <w:bCs/>
          <w:szCs w:val="24"/>
        </w:rPr>
        <w:t>realizacija turi užtikrinti, kad</w:t>
      </w:r>
      <w:r w:rsidR="00F471E5" w:rsidRPr="003E01A0">
        <w:rPr>
          <w:bCs/>
          <w:szCs w:val="24"/>
        </w:rPr>
        <w:t xml:space="preserve"> su juo vienu metu turi galėti dirbti ne mažiau kaip </w:t>
      </w:r>
      <w:r w:rsidR="00E11F80" w:rsidRPr="003E01A0">
        <w:rPr>
          <w:bCs/>
          <w:szCs w:val="24"/>
        </w:rPr>
        <w:t xml:space="preserve">1000 </w:t>
      </w:r>
      <w:r w:rsidR="00F471E5" w:rsidRPr="003E01A0">
        <w:rPr>
          <w:bCs/>
          <w:szCs w:val="24"/>
        </w:rPr>
        <w:t>naudotojų.</w:t>
      </w:r>
      <w:r w:rsidR="005B159A" w:rsidRPr="003E01A0">
        <w:rPr>
          <w:bCs/>
          <w:szCs w:val="24"/>
        </w:rPr>
        <w:t xml:space="preserve"> </w:t>
      </w:r>
      <w:r w:rsidR="00F471E5" w:rsidRPr="003E01A0">
        <w:rPr>
          <w:bCs/>
          <w:szCs w:val="24"/>
        </w:rPr>
        <w:t>Su Portalo</w:t>
      </w:r>
      <w:r w:rsidR="005B159A" w:rsidRPr="003E01A0">
        <w:rPr>
          <w:bCs/>
          <w:szCs w:val="24"/>
        </w:rPr>
        <w:t xml:space="preserve"> vienu metu dirba</w:t>
      </w:r>
      <w:r w:rsidR="00F471E5" w:rsidRPr="003E01A0">
        <w:rPr>
          <w:bCs/>
          <w:szCs w:val="24"/>
        </w:rPr>
        <w:t>nt</w:t>
      </w:r>
      <w:r w:rsidR="005B159A" w:rsidRPr="003E01A0">
        <w:rPr>
          <w:bCs/>
          <w:szCs w:val="24"/>
        </w:rPr>
        <w:t xml:space="preserve"> </w:t>
      </w:r>
      <w:r w:rsidRPr="003E01A0">
        <w:rPr>
          <w:bCs/>
          <w:szCs w:val="24"/>
        </w:rPr>
        <w:t>1000</w:t>
      </w:r>
      <w:r w:rsidR="005B159A" w:rsidRPr="003E01A0">
        <w:rPr>
          <w:bCs/>
          <w:szCs w:val="24"/>
        </w:rPr>
        <w:t xml:space="preserve"> naudotojų</w:t>
      </w:r>
      <w:r w:rsidR="00F471E5" w:rsidRPr="003E01A0">
        <w:rPr>
          <w:bCs/>
          <w:szCs w:val="24"/>
        </w:rPr>
        <w:t xml:space="preserve">,  </w:t>
      </w:r>
      <w:r w:rsidR="005B159A" w:rsidRPr="003E01A0">
        <w:rPr>
          <w:bCs/>
          <w:szCs w:val="24"/>
        </w:rPr>
        <w:t>jų veiksmų –</w:t>
      </w:r>
      <w:r w:rsidR="001B6794" w:rsidRPr="003E01A0">
        <w:rPr>
          <w:bCs/>
          <w:szCs w:val="24"/>
        </w:rPr>
        <w:t xml:space="preserve"> </w:t>
      </w:r>
      <w:r w:rsidR="005B159A" w:rsidRPr="003E01A0">
        <w:rPr>
          <w:bCs/>
          <w:szCs w:val="24"/>
        </w:rPr>
        <w:t xml:space="preserve">įrašų įterpimo, keitimo ir šalinimo, kitų veiksmų atlikimo (kurių vykdymo laikas nepriklauso nuo sąsajų su išorinėmis sistemomis), vidutinė atsako trukmė (trukmė nuo serverio HTTP užklausos gavimo iki HTTP atsakymo išsiuntimo) neturi viršyti </w:t>
      </w:r>
      <w:r w:rsidR="00A40171" w:rsidRPr="003E01A0">
        <w:rPr>
          <w:bCs/>
          <w:szCs w:val="24"/>
        </w:rPr>
        <w:t>5</w:t>
      </w:r>
      <w:r w:rsidR="005B159A" w:rsidRPr="003E01A0">
        <w:rPr>
          <w:bCs/>
          <w:szCs w:val="24"/>
        </w:rPr>
        <w:t xml:space="preserve"> sekund</w:t>
      </w:r>
      <w:r w:rsidR="005432ED" w:rsidRPr="003E01A0">
        <w:rPr>
          <w:bCs/>
          <w:szCs w:val="24"/>
        </w:rPr>
        <w:t>žių</w:t>
      </w:r>
      <w:r w:rsidR="005B159A" w:rsidRPr="003E01A0">
        <w:rPr>
          <w:bCs/>
          <w:szCs w:val="24"/>
        </w:rPr>
        <w:t xml:space="preserve">, esant bendram </w:t>
      </w:r>
      <w:r w:rsidR="001E4702" w:rsidRPr="003E01A0">
        <w:rPr>
          <w:bCs/>
          <w:szCs w:val="24"/>
        </w:rPr>
        <w:t xml:space="preserve">350 </w:t>
      </w:r>
      <w:r w:rsidR="005B159A" w:rsidRPr="003E01A0">
        <w:rPr>
          <w:bCs/>
          <w:szCs w:val="24"/>
        </w:rPr>
        <w:t xml:space="preserve">HTTP užklausų kiekiui per </w:t>
      </w:r>
      <w:r w:rsidR="00225E06" w:rsidRPr="003E01A0">
        <w:rPr>
          <w:bCs/>
          <w:szCs w:val="24"/>
        </w:rPr>
        <w:t>sekundę</w:t>
      </w:r>
      <w:r w:rsidR="005B159A" w:rsidRPr="003E01A0">
        <w:rPr>
          <w:bCs/>
          <w:szCs w:val="24"/>
        </w:rPr>
        <w:t>.</w:t>
      </w:r>
      <w:r w:rsidR="00C200DD" w:rsidRPr="003E01A0">
        <w:rPr>
          <w:bCs/>
          <w:szCs w:val="24"/>
        </w:rPr>
        <w:t xml:space="preserve"> </w:t>
      </w:r>
      <w:r w:rsidR="005B159A" w:rsidRPr="003E01A0">
        <w:rPr>
          <w:bCs/>
          <w:szCs w:val="24"/>
        </w:rPr>
        <w:t xml:space="preserve"> Galimi išimtiniai atvejai, kurie turi būti suderinti su </w:t>
      </w:r>
      <w:r w:rsidRPr="003E01A0">
        <w:rPr>
          <w:bCs/>
          <w:szCs w:val="24"/>
        </w:rPr>
        <w:t>Perkančiąja organizacija</w:t>
      </w:r>
      <w:r w:rsidR="005B159A" w:rsidRPr="003E01A0">
        <w:rPr>
          <w:bCs/>
          <w:szCs w:val="24"/>
        </w:rPr>
        <w:t xml:space="preserve"> (pvz., ataskaitų generavimas, duomenų importavimas ar eksportavimas, didelės apimties rinkmenų įkėlimas, veiksmai apimantys užklausas ir atsakymų gavimus iš trečių šalių sistemų ir kt.).</w:t>
      </w:r>
    </w:p>
    <w:p w14:paraId="1D902465" w14:textId="00B82BBE" w:rsidR="005B159A" w:rsidRPr="003E01A0" w:rsidRDefault="00D13368">
      <w:pPr>
        <w:pStyle w:val="ListParagraph"/>
        <w:numPr>
          <w:ilvl w:val="0"/>
          <w:numId w:val="55"/>
        </w:numPr>
        <w:tabs>
          <w:tab w:val="left" w:pos="0"/>
        </w:tabs>
        <w:spacing w:after="0"/>
        <w:ind w:left="0" w:firstLine="0"/>
        <w:jc w:val="both"/>
        <w:rPr>
          <w:bCs/>
          <w:szCs w:val="24"/>
        </w:rPr>
      </w:pPr>
      <w:r w:rsidRPr="003E01A0">
        <w:rPr>
          <w:bCs/>
          <w:szCs w:val="24"/>
        </w:rPr>
        <w:t>Pe</w:t>
      </w:r>
      <w:r w:rsidR="00D86651" w:rsidRPr="003E01A0">
        <w:rPr>
          <w:bCs/>
          <w:szCs w:val="24"/>
        </w:rPr>
        <w:t>rsonalo, Darbo užmokesčio ir Darbo laiko apskaitos posistemės</w:t>
      </w:r>
      <w:r w:rsidR="00C33BC2" w:rsidRPr="003E01A0">
        <w:rPr>
          <w:bCs/>
          <w:szCs w:val="24"/>
        </w:rPr>
        <w:t xml:space="preserve"> </w:t>
      </w:r>
      <w:r w:rsidR="005B159A" w:rsidRPr="003E01A0">
        <w:rPr>
          <w:bCs/>
          <w:szCs w:val="24"/>
        </w:rPr>
        <w:t xml:space="preserve">realizacija turi užtikrinti, kad kai su </w:t>
      </w:r>
      <w:r w:rsidR="00D86651" w:rsidRPr="003E01A0">
        <w:rPr>
          <w:bCs/>
          <w:szCs w:val="24"/>
        </w:rPr>
        <w:t>posisteme</w:t>
      </w:r>
      <w:r w:rsidR="005B159A" w:rsidRPr="003E01A0">
        <w:rPr>
          <w:bCs/>
          <w:szCs w:val="24"/>
        </w:rPr>
        <w:t xml:space="preserve"> vienu metu dirba </w:t>
      </w:r>
      <w:r w:rsidR="00C33BC2" w:rsidRPr="003E01A0">
        <w:rPr>
          <w:bCs/>
          <w:szCs w:val="24"/>
        </w:rPr>
        <w:t>30</w:t>
      </w:r>
      <w:r w:rsidR="005B159A" w:rsidRPr="003E01A0">
        <w:rPr>
          <w:bCs/>
          <w:szCs w:val="24"/>
        </w:rPr>
        <w:t xml:space="preserve"> naudotojų ir jų veiksmų – dokumentinių įrašų įterpimo, keitimo ir šalinimo, kitų veiksmų atlikimo (kurių vykdymo laikas nepriklauso nuo sąsajų su išorinėmis sistemomis), vidutinė atsako trukmė (trukmė nuo serverio HTTP užklausos gavimo iki HTTP atsakymo išsiuntimo) neturi viršyti </w:t>
      </w:r>
      <w:r w:rsidR="00A40171" w:rsidRPr="003E01A0">
        <w:rPr>
          <w:bCs/>
          <w:szCs w:val="24"/>
        </w:rPr>
        <w:t>5</w:t>
      </w:r>
      <w:r w:rsidR="005B159A" w:rsidRPr="003E01A0">
        <w:rPr>
          <w:bCs/>
          <w:szCs w:val="24"/>
        </w:rPr>
        <w:t xml:space="preserve"> sekund</w:t>
      </w:r>
      <w:r w:rsidR="00DA60C5" w:rsidRPr="003E01A0">
        <w:rPr>
          <w:bCs/>
          <w:szCs w:val="24"/>
        </w:rPr>
        <w:t>žių</w:t>
      </w:r>
      <w:r w:rsidR="005B159A" w:rsidRPr="003E01A0">
        <w:rPr>
          <w:bCs/>
          <w:szCs w:val="24"/>
        </w:rPr>
        <w:t xml:space="preserve"> esant bendram </w:t>
      </w:r>
      <w:r w:rsidR="009D71C8" w:rsidRPr="003E01A0">
        <w:rPr>
          <w:bCs/>
          <w:szCs w:val="24"/>
        </w:rPr>
        <w:t xml:space="preserve">30 </w:t>
      </w:r>
      <w:r w:rsidR="005B159A" w:rsidRPr="003E01A0">
        <w:rPr>
          <w:bCs/>
          <w:szCs w:val="24"/>
        </w:rPr>
        <w:t xml:space="preserve">HTTP užklausų kiekiui per </w:t>
      </w:r>
      <w:r w:rsidR="00871360" w:rsidRPr="003E01A0">
        <w:rPr>
          <w:bCs/>
          <w:szCs w:val="24"/>
        </w:rPr>
        <w:t>sekundę</w:t>
      </w:r>
      <w:r w:rsidR="005B159A" w:rsidRPr="003E01A0">
        <w:rPr>
          <w:bCs/>
          <w:szCs w:val="24"/>
        </w:rPr>
        <w:t xml:space="preserve">. </w:t>
      </w:r>
      <w:r w:rsidR="00E61D2F" w:rsidRPr="003E01A0">
        <w:rPr>
          <w:bCs/>
          <w:szCs w:val="24"/>
        </w:rPr>
        <w:t>Darbo užmokesčio apskaičiavi</w:t>
      </w:r>
      <w:r w:rsidR="00311E16" w:rsidRPr="003E01A0">
        <w:rPr>
          <w:bCs/>
          <w:szCs w:val="24"/>
        </w:rPr>
        <w:t>mas 100 darbuotojų turi trukti ne ilgiau kaip 5 minutes</w:t>
      </w:r>
      <w:r w:rsidR="00255C4D" w:rsidRPr="003E01A0">
        <w:rPr>
          <w:bCs/>
          <w:szCs w:val="24"/>
        </w:rPr>
        <w:t xml:space="preserve"> nuo operacijos paleidimo Sistemoje momento</w:t>
      </w:r>
      <w:r w:rsidR="00311E16" w:rsidRPr="003E01A0">
        <w:rPr>
          <w:bCs/>
          <w:szCs w:val="24"/>
        </w:rPr>
        <w:t xml:space="preserve">. </w:t>
      </w:r>
      <w:r w:rsidR="0037170D" w:rsidRPr="003E01A0">
        <w:rPr>
          <w:bCs/>
          <w:szCs w:val="24"/>
        </w:rPr>
        <w:t xml:space="preserve">Dešimt </w:t>
      </w:r>
      <w:r w:rsidR="00D86651" w:rsidRPr="003E01A0">
        <w:rPr>
          <w:bCs/>
          <w:szCs w:val="24"/>
        </w:rPr>
        <w:t xml:space="preserve">darbo užmokesčio suvestinės </w:t>
      </w:r>
      <w:r w:rsidR="00815FC3" w:rsidRPr="003E01A0">
        <w:rPr>
          <w:bCs/>
          <w:szCs w:val="24"/>
        </w:rPr>
        <w:t xml:space="preserve">ataskaitos </w:t>
      </w:r>
      <w:r w:rsidR="0037170D" w:rsidRPr="003E01A0">
        <w:rPr>
          <w:bCs/>
          <w:szCs w:val="24"/>
        </w:rPr>
        <w:t xml:space="preserve">lapų </w:t>
      </w:r>
      <w:r w:rsidR="00815FC3" w:rsidRPr="003E01A0">
        <w:rPr>
          <w:bCs/>
          <w:szCs w:val="24"/>
        </w:rPr>
        <w:t xml:space="preserve">turi būti suformuojama per ne ilgiau kaip </w:t>
      </w:r>
      <w:r w:rsidR="0037170D" w:rsidRPr="003E01A0">
        <w:rPr>
          <w:bCs/>
          <w:szCs w:val="24"/>
        </w:rPr>
        <w:t xml:space="preserve">3 </w:t>
      </w:r>
      <w:r w:rsidR="008B4EFA" w:rsidRPr="003E01A0">
        <w:rPr>
          <w:bCs/>
          <w:szCs w:val="24"/>
        </w:rPr>
        <w:t xml:space="preserve">sekundes. </w:t>
      </w:r>
      <w:r w:rsidR="005B159A" w:rsidRPr="003E01A0">
        <w:rPr>
          <w:bCs/>
          <w:szCs w:val="24"/>
        </w:rPr>
        <w:t xml:space="preserve">Galimi išimtiniai </w:t>
      </w:r>
      <w:r w:rsidR="00D86651" w:rsidRPr="003E01A0">
        <w:rPr>
          <w:bCs/>
          <w:szCs w:val="24"/>
        </w:rPr>
        <w:t xml:space="preserve">sistemos veiksmų atsako laiko trukmės </w:t>
      </w:r>
      <w:r w:rsidR="005B159A" w:rsidRPr="003E01A0">
        <w:rPr>
          <w:bCs/>
          <w:szCs w:val="24"/>
        </w:rPr>
        <w:t>atvejai, kurie turi būti suderinti su Perkančiąja organizacija (pvz., duomenų importavimas ar eksportavimas, didelės apimties rinkmenų įkėlimas, veiksmai apimantys užklausas ir atsakymų gavimus iš trečių šalių sistemų ir kt.).</w:t>
      </w:r>
    </w:p>
    <w:p w14:paraId="3DD0F51C" w14:textId="757B7363" w:rsidR="005B159A" w:rsidRPr="003E01A0" w:rsidRDefault="005B159A">
      <w:pPr>
        <w:pStyle w:val="ListParagraph"/>
        <w:numPr>
          <w:ilvl w:val="0"/>
          <w:numId w:val="55"/>
        </w:numPr>
        <w:tabs>
          <w:tab w:val="left" w:pos="0"/>
        </w:tabs>
        <w:spacing w:after="0"/>
        <w:ind w:left="0" w:firstLine="0"/>
        <w:jc w:val="both"/>
        <w:rPr>
          <w:bCs/>
          <w:szCs w:val="24"/>
        </w:rPr>
      </w:pPr>
      <w:r w:rsidRPr="003E01A0">
        <w:rPr>
          <w:bCs/>
          <w:szCs w:val="24"/>
        </w:rPr>
        <w:t xml:space="preserve">Turi būti realizuotas užklausų, kurios </w:t>
      </w:r>
      <w:r w:rsidR="00255C4D" w:rsidRPr="003E01A0">
        <w:rPr>
          <w:bCs/>
          <w:szCs w:val="24"/>
        </w:rPr>
        <w:t xml:space="preserve">neatitinka </w:t>
      </w:r>
      <w:r w:rsidR="00382EB1" w:rsidRPr="003E01A0">
        <w:rPr>
          <w:bCs/>
          <w:szCs w:val="24"/>
        </w:rPr>
        <w:t xml:space="preserve">nustatytų </w:t>
      </w:r>
      <w:r w:rsidRPr="003E01A0">
        <w:rPr>
          <w:bCs/>
          <w:szCs w:val="24"/>
        </w:rPr>
        <w:t xml:space="preserve">našumo </w:t>
      </w:r>
      <w:r w:rsidR="00382EB1" w:rsidRPr="003E01A0">
        <w:rPr>
          <w:bCs/>
          <w:szCs w:val="24"/>
        </w:rPr>
        <w:t>reikalavimų</w:t>
      </w:r>
      <w:r w:rsidRPr="003E01A0">
        <w:rPr>
          <w:bCs/>
          <w:szCs w:val="24"/>
        </w:rPr>
        <w:t>, auditavimas. Audito įraše turi būti pakankamai duomenų, kad būtų galima nustatyti</w:t>
      </w:r>
      <w:r w:rsidR="004B62AB" w:rsidRPr="003E01A0">
        <w:rPr>
          <w:bCs/>
          <w:szCs w:val="24"/>
        </w:rPr>
        <w:t>,</w:t>
      </w:r>
      <w:r w:rsidRPr="003E01A0">
        <w:rPr>
          <w:bCs/>
          <w:szCs w:val="24"/>
        </w:rPr>
        <w:t xml:space="preserve"> kuri </w:t>
      </w:r>
      <w:r w:rsidR="00C33BC2" w:rsidRPr="003E01A0">
        <w:rPr>
          <w:bCs/>
          <w:szCs w:val="24"/>
        </w:rPr>
        <w:t>Sistemos</w:t>
      </w:r>
      <w:r w:rsidRPr="003E01A0">
        <w:rPr>
          <w:bCs/>
          <w:szCs w:val="24"/>
        </w:rPr>
        <w:t xml:space="preserve"> funkcija netenkina našumo reikalavimų.</w:t>
      </w:r>
    </w:p>
    <w:p w14:paraId="1458096B" w14:textId="35F3C936" w:rsidR="005B159A" w:rsidRPr="003E01A0" w:rsidRDefault="005B159A">
      <w:pPr>
        <w:pStyle w:val="ListParagraph"/>
        <w:numPr>
          <w:ilvl w:val="0"/>
          <w:numId w:val="55"/>
        </w:numPr>
        <w:tabs>
          <w:tab w:val="left" w:pos="0"/>
        </w:tabs>
        <w:spacing w:after="0"/>
        <w:ind w:left="0" w:firstLine="0"/>
        <w:jc w:val="both"/>
        <w:rPr>
          <w:bCs/>
          <w:szCs w:val="24"/>
        </w:rPr>
      </w:pPr>
      <w:r w:rsidRPr="003E01A0">
        <w:rPr>
          <w:bCs/>
          <w:szCs w:val="24"/>
        </w:rPr>
        <w:t xml:space="preserve">Integracinių sąsajų realizacija turi užtikrinti, kad projektavimo metu apibrėžti integraciniai scenarijai įvyks per racionalų laiko tarpą ir niekaip neigiamai neįtakos </w:t>
      </w:r>
      <w:r w:rsidR="00C33BC2" w:rsidRPr="003E01A0">
        <w:rPr>
          <w:bCs/>
          <w:szCs w:val="24"/>
        </w:rPr>
        <w:t>Sistemos</w:t>
      </w:r>
      <w:r w:rsidRPr="003E01A0">
        <w:rPr>
          <w:bCs/>
          <w:szCs w:val="24"/>
        </w:rPr>
        <w:t xml:space="preserve"> naudojimo patogumo ir našumo.</w:t>
      </w:r>
    </w:p>
    <w:p w14:paraId="106E03F9" w14:textId="5AE0A899" w:rsidR="005B159A" w:rsidRPr="003E01A0" w:rsidRDefault="005B159A">
      <w:pPr>
        <w:pStyle w:val="ListParagraph"/>
        <w:numPr>
          <w:ilvl w:val="0"/>
          <w:numId w:val="55"/>
        </w:numPr>
        <w:tabs>
          <w:tab w:val="left" w:pos="0"/>
        </w:tabs>
        <w:spacing w:after="0"/>
        <w:ind w:left="0" w:firstLine="0"/>
        <w:jc w:val="both"/>
        <w:rPr>
          <w:bCs/>
          <w:szCs w:val="24"/>
        </w:rPr>
      </w:pPr>
      <w:r w:rsidRPr="003E01A0">
        <w:rPr>
          <w:bCs/>
          <w:szCs w:val="24"/>
        </w:rPr>
        <w:lastRenderedPageBreak/>
        <w:t>Priėmimo testavimo etapo metu (ar kit</w:t>
      </w:r>
      <w:r w:rsidR="00015233" w:rsidRPr="003E01A0">
        <w:rPr>
          <w:bCs/>
          <w:szCs w:val="24"/>
        </w:rPr>
        <w:t>u</w:t>
      </w:r>
      <w:r w:rsidRPr="003E01A0">
        <w:rPr>
          <w:bCs/>
          <w:szCs w:val="24"/>
        </w:rPr>
        <w:t xml:space="preserve"> sutartu metu) Diegėjas turi sudaryti visas reikiamas sąlygas </w:t>
      </w:r>
      <w:r w:rsidR="00C33BC2" w:rsidRPr="003E01A0">
        <w:rPr>
          <w:bCs/>
          <w:szCs w:val="24"/>
        </w:rPr>
        <w:t>Perkančiosios organizacijos</w:t>
      </w:r>
      <w:r w:rsidRPr="003E01A0">
        <w:rPr>
          <w:bCs/>
          <w:szCs w:val="24"/>
        </w:rPr>
        <w:t xml:space="preserve"> atstovų specialistams, kurie atliks našumo ir greitaveikos testavimą. Esant poreikiui Diegėjas turės atlikti konfigūravimo ar programavimo darbus, kurie bus būtini siekiant išbandyti </w:t>
      </w:r>
      <w:r w:rsidR="00C33BC2" w:rsidRPr="003E01A0">
        <w:rPr>
          <w:bCs/>
          <w:szCs w:val="24"/>
        </w:rPr>
        <w:t>Sistemos</w:t>
      </w:r>
      <w:r w:rsidRPr="003E01A0">
        <w:rPr>
          <w:bCs/>
          <w:szCs w:val="24"/>
        </w:rPr>
        <w:t xml:space="preserve"> našumą įvairiais jos naudojimo scenarijais. Diegėjas neturės pateikti jokios programinės ar techninės įrangos, skirtos našumo ir greitaveikos testavimo vykdymui.</w:t>
      </w:r>
    </w:p>
    <w:p w14:paraId="679B207A" w14:textId="71B3C4AF" w:rsidR="005B159A" w:rsidRPr="003E01A0" w:rsidRDefault="005B159A">
      <w:pPr>
        <w:pStyle w:val="ListParagraph"/>
        <w:numPr>
          <w:ilvl w:val="0"/>
          <w:numId w:val="55"/>
        </w:numPr>
        <w:tabs>
          <w:tab w:val="left" w:pos="0"/>
        </w:tabs>
        <w:spacing w:after="0"/>
        <w:ind w:left="0" w:firstLine="0"/>
        <w:jc w:val="both"/>
        <w:rPr>
          <w:bCs/>
          <w:szCs w:val="24"/>
        </w:rPr>
      </w:pPr>
      <w:r w:rsidRPr="003E01A0">
        <w:rPr>
          <w:bCs/>
          <w:szCs w:val="24"/>
        </w:rPr>
        <w:t xml:space="preserve">Diegėjas turi atlikti reikiamus </w:t>
      </w:r>
      <w:r w:rsidR="00C33BC2" w:rsidRPr="003E01A0">
        <w:rPr>
          <w:bCs/>
          <w:szCs w:val="24"/>
        </w:rPr>
        <w:t>Sistemos</w:t>
      </w:r>
      <w:r w:rsidRPr="003E01A0">
        <w:rPr>
          <w:bCs/>
          <w:szCs w:val="24"/>
        </w:rPr>
        <w:t xml:space="preserve"> programavimo ir / ar konfigūravimo darbus, atsižvelgiant į </w:t>
      </w:r>
      <w:r w:rsidR="00C33BC2" w:rsidRPr="003E01A0">
        <w:rPr>
          <w:bCs/>
          <w:szCs w:val="24"/>
        </w:rPr>
        <w:t xml:space="preserve">Perkančiosios organizacijos </w:t>
      </w:r>
      <w:r w:rsidRPr="003E01A0">
        <w:rPr>
          <w:bCs/>
          <w:szCs w:val="24"/>
        </w:rPr>
        <w:t>atstovų atliktų našumo ir greitaveikos testavimų rezultatus, jeigu testų rezultatai netenkins aukščiau punktuose įvardintų našumo ir greitaveikos reikalavimų.</w:t>
      </w:r>
    </w:p>
    <w:p w14:paraId="09DAD26F" w14:textId="77777777" w:rsidR="005B159A" w:rsidRPr="003E01A0" w:rsidRDefault="005B159A" w:rsidP="00281D30">
      <w:pPr>
        <w:pStyle w:val="Heading3"/>
      </w:pPr>
      <w:bookmarkStart w:id="75" w:name="_Toc227749523"/>
      <w:r w:rsidRPr="003E01A0">
        <w:t>Reikalavimai auditavimui</w:t>
      </w:r>
      <w:bookmarkEnd w:id="74"/>
      <w:bookmarkEnd w:id="75"/>
    </w:p>
    <w:p w14:paraId="7402D104" w14:textId="4D5FFD67" w:rsidR="00C33BC2" w:rsidRPr="003E01A0" w:rsidRDefault="00C33BC2">
      <w:pPr>
        <w:pStyle w:val="ListParagraph"/>
        <w:numPr>
          <w:ilvl w:val="0"/>
          <w:numId w:val="56"/>
        </w:numPr>
        <w:tabs>
          <w:tab w:val="left" w:pos="0"/>
        </w:tabs>
        <w:spacing w:after="0"/>
        <w:ind w:left="0" w:firstLine="0"/>
        <w:jc w:val="both"/>
        <w:rPr>
          <w:bCs/>
          <w:szCs w:val="24"/>
        </w:rPr>
      </w:pPr>
      <w:r w:rsidRPr="003E01A0">
        <w:rPr>
          <w:bCs/>
          <w:szCs w:val="24"/>
        </w:rPr>
        <w:t>Rekomenduojami informacijos (audito įrašų) saugojimo momentai:</w:t>
      </w:r>
    </w:p>
    <w:p w14:paraId="2B1983A9"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vartotojo autentifikavimasis (prisijungimas) ir darbo sesijos pabaiga sistemoje;</w:t>
      </w:r>
    </w:p>
    <w:p w14:paraId="09A3A307"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įvairių parametrų keitimas;</w:t>
      </w:r>
    </w:p>
    <w:p w14:paraId="65B1FEA9"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duomenų esybių pakeitimas (atnaujinimas, įterpimas, pašalinimas);</w:t>
      </w:r>
    </w:p>
    <w:p w14:paraId="67B761A5" w14:textId="296CF71E" w:rsidR="00C33BC2" w:rsidRPr="003E01A0" w:rsidRDefault="00C33BC2">
      <w:pPr>
        <w:pStyle w:val="ListParagraph"/>
        <w:numPr>
          <w:ilvl w:val="0"/>
          <w:numId w:val="56"/>
        </w:numPr>
        <w:tabs>
          <w:tab w:val="left" w:pos="0"/>
        </w:tabs>
        <w:spacing w:after="0"/>
        <w:ind w:left="0" w:firstLine="0"/>
        <w:jc w:val="both"/>
        <w:rPr>
          <w:bCs/>
          <w:szCs w:val="24"/>
        </w:rPr>
      </w:pPr>
      <w:r w:rsidRPr="003E01A0">
        <w:rPr>
          <w:bCs/>
          <w:szCs w:val="24"/>
        </w:rPr>
        <w:t xml:space="preserve">Atliekant auditavimo įrašo išsaugojimą </w:t>
      </w:r>
      <w:r w:rsidR="001D4BA3" w:rsidRPr="003E01A0">
        <w:rPr>
          <w:bCs/>
          <w:szCs w:val="24"/>
        </w:rPr>
        <w:t>turi būti užfiksuojama</w:t>
      </w:r>
      <w:r w:rsidRPr="003E01A0">
        <w:rPr>
          <w:bCs/>
          <w:szCs w:val="24"/>
        </w:rPr>
        <w:t>:</w:t>
      </w:r>
    </w:p>
    <w:p w14:paraId="0129EB76"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kas atliko veiksmą (vartotojas);</w:t>
      </w:r>
    </w:p>
    <w:p w14:paraId="403AAC4A"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kada atliko veiksmą (data, laikas);</w:t>
      </w:r>
    </w:p>
    <w:p w14:paraId="12122329"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kokius duomenis atnaujino;</w:t>
      </w:r>
    </w:p>
    <w:p w14:paraId="5CDB858E"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kokius duomenis įterpė;</w:t>
      </w:r>
    </w:p>
    <w:p w14:paraId="01C0307E" w14:textId="51E318CC" w:rsidR="00D22404" w:rsidRPr="003E01A0" w:rsidRDefault="00D22404">
      <w:pPr>
        <w:pStyle w:val="ListParagraph"/>
        <w:numPr>
          <w:ilvl w:val="1"/>
          <w:numId w:val="56"/>
        </w:numPr>
        <w:tabs>
          <w:tab w:val="left" w:pos="0"/>
        </w:tabs>
        <w:spacing w:after="0"/>
        <w:ind w:left="0" w:firstLine="0"/>
        <w:jc w:val="both"/>
        <w:rPr>
          <w:bCs/>
          <w:szCs w:val="24"/>
        </w:rPr>
      </w:pPr>
      <w:r w:rsidRPr="003E01A0">
        <w:rPr>
          <w:bCs/>
          <w:szCs w:val="24"/>
        </w:rPr>
        <w:t>kokie įrašai buvo išimti/atsisiųsti</w:t>
      </w:r>
    </w:p>
    <w:p w14:paraId="0115771B" w14:textId="77777777" w:rsidR="00DF53C1" w:rsidRPr="003E01A0" w:rsidRDefault="00DF53C1">
      <w:pPr>
        <w:pStyle w:val="ListParagraph"/>
        <w:numPr>
          <w:ilvl w:val="1"/>
          <w:numId w:val="56"/>
        </w:numPr>
        <w:tabs>
          <w:tab w:val="left" w:pos="0"/>
        </w:tabs>
        <w:spacing w:after="0"/>
        <w:ind w:left="0" w:firstLine="0"/>
        <w:jc w:val="both"/>
        <w:rPr>
          <w:bCs/>
          <w:szCs w:val="24"/>
        </w:rPr>
      </w:pPr>
      <w:r w:rsidRPr="003E01A0">
        <w:rPr>
          <w:bCs/>
          <w:szCs w:val="24"/>
        </w:rPr>
        <w:t>kokius duomenis pašalino;</w:t>
      </w:r>
    </w:p>
    <w:p w14:paraId="6C9F721F"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naudotojo IP adresas;</w:t>
      </w:r>
    </w:p>
    <w:p w14:paraId="655B1EA8"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kita informacija, nustatyta analizės ir projektavimo etapų metu.</w:t>
      </w:r>
    </w:p>
    <w:p w14:paraId="73B40AFD" w14:textId="2AD91BB3" w:rsidR="00C33BC2" w:rsidRPr="003E01A0" w:rsidRDefault="00C33BC2">
      <w:pPr>
        <w:pStyle w:val="ListParagraph"/>
        <w:numPr>
          <w:ilvl w:val="0"/>
          <w:numId w:val="56"/>
        </w:numPr>
        <w:tabs>
          <w:tab w:val="left" w:pos="0"/>
        </w:tabs>
        <w:spacing w:after="0"/>
        <w:ind w:left="0" w:firstLine="0"/>
        <w:jc w:val="both"/>
        <w:rPr>
          <w:bCs/>
          <w:szCs w:val="24"/>
        </w:rPr>
      </w:pPr>
      <w:r w:rsidRPr="003E01A0">
        <w:rPr>
          <w:bCs/>
          <w:szCs w:val="24"/>
        </w:rPr>
        <w:t xml:space="preserve">Turi būti audituojami su vidinėmis ir išorinėmis </w:t>
      </w:r>
      <w:r w:rsidR="00386E23" w:rsidRPr="003E01A0">
        <w:rPr>
          <w:bCs/>
          <w:szCs w:val="24"/>
        </w:rPr>
        <w:t>sistemomis</w:t>
      </w:r>
      <w:r w:rsidRPr="003E01A0">
        <w:rPr>
          <w:bCs/>
          <w:szCs w:val="24"/>
        </w:rPr>
        <w:t xml:space="preserve"> integracinėmis sąsajomis siunčiami / gaunami duomenys, </w:t>
      </w:r>
      <w:r w:rsidR="00386E23" w:rsidRPr="003E01A0">
        <w:rPr>
          <w:bCs/>
          <w:szCs w:val="24"/>
        </w:rPr>
        <w:t>užfiksuojant šią informaciją</w:t>
      </w:r>
      <w:r w:rsidRPr="003E01A0">
        <w:rPr>
          <w:bCs/>
          <w:szCs w:val="24"/>
        </w:rPr>
        <w:t>:</w:t>
      </w:r>
    </w:p>
    <w:p w14:paraId="5D1684B1" w14:textId="19B7E20B"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iš kokios sistemos</w:t>
      </w:r>
      <w:r w:rsidR="00876499" w:rsidRPr="003E01A0">
        <w:rPr>
          <w:bCs/>
          <w:szCs w:val="24"/>
        </w:rPr>
        <w:t xml:space="preserve"> </w:t>
      </w:r>
      <w:r w:rsidRPr="003E01A0">
        <w:rPr>
          <w:bCs/>
          <w:szCs w:val="24"/>
        </w:rPr>
        <w:t>ar duomenų bazės gaunami duomenys;</w:t>
      </w:r>
    </w:p>
    <w:p w14:paraId="43ED7303" w14:textId="2A5BE303"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į kokią sistemą</w:t>
      </w:r>
      <w:r w:rsidR="00876499" w:rsidRPr="003E01A0">
        <w:rPr>
          <w:bCs/>
          <w:szCs w:val="24"/>
        </w:rPr>
        <w:t xml:space="preserve"> </w:t>
      </w:r>
      <w:r w:rsidRPr="003E01A0">
        <w:rPr>
          <w:bCs/>
          <w:szCs w:val="24"/>
        </w:rPr>
        <w:t>ar duomenų bazę siunčiami duomenys;</w:t>
      </w:r>
    </w:p>
    <w:p w14:paraId="07620579" w14:textId="44C60D2A"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duomenų gavimo / siuntimo data ir laikas;</w:t>
      </w:r>
    </w:p>
    <w:p w14:paraId="56789C17" w14:textId="77777777"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siųsti / gauti duomenys (jeigu tam yra poreikis);</w:t>
      </w:r>
    </w:p>
    <w:p w14:paraId="7A09416C" w14:textId="4C67FFE6" w:rsidR="00C33BC2" w:rsidRPr="003E01A0" w:rsidRDefault="00C33BC2">
      <w:pPr>
        <w:pStyle w:val="ListParagraph"/>
        <w:numPr>
          <w:ilvl w:val="1"/>
          <w:numId w:val="56"/>
        </w:numPr>
        <w:tabs>
          <w:tab w:val="left" w:pos="0"/>
        </w:tabs>
        <w:spacing w:after="0"/>
        <w:ind w:left="0" w:firstLine="0"/>
        <w:jc w:val="both"/>
        <w:rPr>
          <w:bCs/>
          <w:szCs w:val="24"/>
        </w:rPr>
      </w:pPr>
      <w:r w:rsidRPr="003E01A0">
        <w:rPr>
          <w:bCs/>
          <w:szCs w:val="24"/>
        </w:rPr>
        <w:t>kita informacija, nustatyta detalios analizės ir projektavimo etapu metu.</w:t>
      </w:r>
    </w:p>
    <w:p w14:paraId="4CD0F7B1" w14:textId="4B04BA67" w:rsidR="00C33BC2" w:rsidRPr="003E01A0" w:rsidRDefault="00C33BC2">
      <w:pPr>
        <w:pStyle w:val="ListParagraph"/>
        <w:numPr>
          <w:ilvl w:val="0"/>
          <w:numId w:val="56"/>
        </w:numPr>
        <w:tabs>
          <w:tab w:val="left" w:pos="0"/>
        </w:tabs>
        <w:spacing w:after="0"/>
        <w:ind w:left="0" w:firstLine="0"/>
        <w:jc w:val="both"/>
        <w:rPr>
          <w:bCs/>
          <w:szCs w:val="24"/>
        </w:rPr>
      </w:pPr>
      <w:r w:rsidRPr="003E01A0">
        <w:rPr>
          <w:bCs/>
          <w:szCs w:val="24"/>
        </w:rPr>
        <w:t>Siekiant išvengti perteklinės auditavimo informacijos kaupimo tikslūs audito įrašų darymo momentai</w:t>
      </w:r>
      <w:r w:rsidR="00BB6A0F" w:rsidRPr="003E01A0">
        <w:rPr>
          <w:bCs/>
          <w:szCs w:val="24"/>
        </w:rPr>
        <w:t xml:space="preserve"> ir jų būdas (lauko</w:t>
      </w:r>
      <w:r w:rsidR="00E81E9A" w:rsidRPr="003E01A0">
        <w:rPr>
          <w:bCs/>
          <w:szCs w:val="24"/>
        </w:rPr>
        <w:t>/formos lygmuo</w:t>
      </w:r>
      <w:r w:rsidR="00BB6A0F" w:rsidRPr="003E01A0">
        <w:rPr>
          <w:bCs/>
          <w:szCs w:val="24"/>
        </w:rPr>
        <w:t>)</w:t>
      </w:r>
      <w:r w:rsidRPr="003E01A0">
        <w:rPr>
          <w:bCs/>
          <w:szCs w:val="24"/>
        </w:rPr>
        <w:t xml:space="preserve"> turi būti suderinti su Perkančiąja organizacija analizės ir projektavimo etapų metu.</w:t>
      </w:r>
    </w:p>
    <w:p w14:paraId="6531F086" w14:textId="28012053" w:rsidR="005B159A" w:rsidRPr="003E01A0" w:rsidRDefault="005B159A" w:rsidP="00281D30">
      <w:pPr>
        <w:pStyle w:val="Heading3"/>
      </w:pPr>
      <w:bookmarkStart w:id="76" w:name="_Toc47027261"/>
      <w:bookmarkStart w:id="77" w:name="_Toc227749524"/>
      <w:r w:rsidRPr="003E01A0">
        <w:t>Reikalavimai duomenų archyvavimui</w:t>
      </w:r>
      <w:bookmarkEnd w:id="76"/>
      <w:bookmarkEnd w:id="77"/>
    </w:p>
    <w:p w14:paraId="47E537B2" w14:textId="41EDFBDB" w:rsidR="005B159A" w:rsidRPr="003E01A0" w:rsidRDefault="00503BE6">
      <w:pPr>
        <w:pStyle w:val="ListParagraph"/>
        <w:numPr>
          <w:ilvl w:val="0"/>
          <w:numId w:val="57"/>
        </w:numPr>
        <w:tabs>
          <w:tab w:val="left" w:pos="0"/>
        </w:tabs>
        <w:spacing w:after="0"/>
        <w:ind w:left="0" w:firstLine="0"/>
        <w:jc w:val="both"/>
        <w:rPr>
          <w:bCs/>
          <w:szCs w:val="24"/>
        </w:rPr>
      </w:pPr>
      <w:r w:rsidRPr="003E01A0">
        <w:rPr>
          <w:bCs/>
          <w:szCs w:val="24"/>
        </w:rPr>
        <w:t>Sistema</w:t>
      </w:r>
      <w:r w:rsidR="005B159A" w:rsidRPr="003E01A0">
        <w:rPr>
          <w:bCs/>
          <w:szCs w:val="24"/>
        </w:rPr>
        <w:t xml:space="preserve"> turi turėti funkcijas, suteikiančias galimybę atlikti </w:t>
      </w:r>
      <w:r w:rsidRPr="003E01A0">
        <w:rPr>
          <w:bCs/>
          <w:szCs w:val="24"/>
        </w:rPr>
        <w:t>Sistemoje</w:t>
      </w:r>
      <w:r w:rsidR="005B159A" w:rsidRPr="003E01A0">
        <w:rPr>
          <w:bCs/>
          <w:szCs w:val="24"/>
        </w:rPr>
        <w:t xml:space="preserve"> tvarkomų duomenų loginį archyvavimą. Realizuojant loginio duomenų archyvavimo priemones, duomenų objektui (įrašui, susijusiems įrašams, failui ar kitam objektui) turi būti priskiriamas archyvo požymis, </w:t>
      </w:r>
      <w:r w:rsidRPr="003E01A0">
        <w:rPr>
          <w:bCs/>
          <w:szCs w:val="24"/>
        </w:rPr>
        <w:t>Sistemos</w:t>
      </w:r>
      <w:r w:rsidR="005B159A" w:rsidRPr="003E01A0">
        <w:rPr>
          <w:bCs/>
          <w:szCs w:val="24"/>
        </w:rPr>
        <w:t xml:space="preserve"> funkciniams moduliams paliekant tokio paties lygio prieigą</w:t>
      </w:r>
      <w:r w:rsidR="00DC613E" w:rsidRPr="003E01A0">
        <w:rPr>
          <w:bCs/>
          <w:szCs w:val="24"/>
        </w:rPr>
        <w:t>,</w:t>
      </w:r>
      <w:r w:rsidR="005B159A" w:rsidRPr="003E01A0">
        <w:rPr>
          <w:bCs/>
          <w:szCs w:val="24"/>
        </w:rPr>
        <w:t xml:space="preserve"> kaip ir prie nearchyvuotų duomenų. </w:t>
      </w:r>
      <w:r w:rsidRPr="003E01A0">
        <w:rPr>
          <w:bCs/>
          <w:szCs w:val="24"/>
        </w:rPr>
        <w:t>Sistemos</w:t>
      </w:r>
      <w:r w:rsidR="005B159A" w:rsidRPr="003E01A0">
        <w:rPr>
          <w:bCs/>
          <w:szCs w:val="24"/>
        </w:rPr>
        <w:t xml:space="preserve"> funkcinių modulių veiklos logikoje turi būti numatytos taisyklės</w:t>
      </w:r>
      <w:r w:rsidR="00DC613E" w:rsidRPr="003E01A0">
        <w:rPr>
          <w:bCs/>
          <w:szCs w:val="24"/>
        </w:rPr>
        <w:t>,</w:t>
      </w:r>
      <w:r w:rsidR="005B159A" w:rsidRPr="003E01A0">
        <w:rPr>
          <w:bCs/>
          <w:szCs w:val="24"/>
        </w:rPr>
        <w:t xml:space="preserve"> kaip elgtis su logiškai suarchyvuotais duomenimis (pvz., vykdant </w:t>
      </w:r>
      <w:r w:rsidR="005B159A" w:rsidRPr="003E01A0">
        <w:rPr>
          <w:bCs/>
          <w:szCs w:val="24"/>
        </w:rPr>
        <w:lastRenderedPageBreak/>
        <w:t xml:space="preserve">skaitmeninio turinio paiešką, pagal nutylėjimą paiešką atlikti tik tuose </w:t>
      </w:r>
      <w:r w:rsidRPr="003E01A0">
        <w:rPr>
          <w:bCs/>
          <w:szCs w:val="24"/>
        </w:rPr>
        <w:t>Sistemos</w:t>
      </w:r>
      <w:r w:rsidR="005B159A" w:rsidRPr="003E01A0">
        <w:rPr>
          <w:bCs/>
          <w:szCs w:val="24"/>
        </w:rPr>
        <w:t xml:space="preserve"> duomenyse, kurie nėra pažymėti kaip perkelti į </w:t>
      </w:r>
      <w:r w:rsidRPr="003E01A0">
        <w:rPr>
          <w:bCs/>
          <w:szCs w:val="24"/>
        </w:rPr>
        <w:t>Sistemos</w:t>
      </w:r>
      <w:r w:rsidR="005B159A" w:rsidRPr="003E01A0">
        <w:rPr>
          <w:bCs/>
          <w:szCs w:val="24"/>
        </w:rPr>
        <w:t xml:space="preserve"> loginį archyvą, tačiau </w:t>
      </w:r>
      <w:r w:rsidRPr="003E01A0">
        <w:rPr>
          <w:bCs/>
          <w:szCs w:val="24"/>
        </w:rPr>
        <w:t>Sistemos</w:t>
      </w:r>
      <w:r w:rsidR="005B159A" w:rsidRPr="003E01A0">
        <w:rPr>
          <w:bCs/>
          <w:szCs w:val="24"/>
        </w:rPr>
        <w:t xml:space="preserve"> naudotojo sąsajoje palikti galimybę įjungti paiešką ir tarp logiškai archyvuotų duomenų – tai yra reikalinga </w:t>
      </w:r>
      <w:r w:rsidRPr="003E01A0">
        <w:rPr>
          <w:bCs/>
          <w:szCs w:val="24"/>
        </w:rPr>
        <w:t>Sistemos</w:t>
      </w:r>
      <w:r w:rsidR="005B159A" w:rsidRPr="003E01A0">
        <w:rPr>
          <w:bCs/>
          <w:szCs w:val="24"/>
        </w:rPr>
        <w:t xml:space="preserve"> paieškos funkcijų ir kitų funkcijų veikimo spartos optimizavimui).</w:t>
      </w:r>
    </w:p>
    <w:p w14:paraId="69F38296" w14:textId="21BDBDEB" w:rsidR="00503BE6" w:rsidRPr="003E01A0" w:rsidRDefault="00503BE6">
      <w:pPr>
        <w:pStyle w:val="ListParagraph"/>
        <w:numPr>
          <w:ilvl w:val="0"/>
          <w:numId w:val="57"/>
        </w:numPr>
        <w:tabs>
          <w:tab w:val="left" w:pos="0"/>
        </w:tabs>
        <w:spacing w:after="0"/>
        <w:ind w:left="0" w:firstLine="0"/>
        <w:jc w:val="both"/>
        <w:rPr>
          <w:bCs/>
          <w:szCs w:val="24"/>
        </w:rPr>
      </w:pPr>
      <w:r w:rsidRPr="003E01A0">
        <w:rPr>
          <w:bCs/>
          <w:szCs w:val="24"/>
        </w:rPr>
        <w:t>Sistemos duomenys turi būti archyvuojami remiantis Lietuvos Respublikoje galiojančiais teisės aktais.</w:t>
      </w:r>
    </w:p>
    <w:p w14:paraId="3F967A89" w14:textId="6D9F939C" w:rsidR="005B159A" w:rsidRPr="003E01A0" w:rsidRDefault="005B159A">
      <w:pPr>
        <w:pStyle w:val="ListParagraph"/>
        <w:numPr>
          <w:ilvl w:val="0"/>
          <w:numId w:val="57"/>
        </w:numPr>
        <w:tabs>
          <w:tab w:val="left" w:pos="0"/>
        </w:tabs>
        <w:spacing w:after="0"/>
        <w:ind w:left="0" w:firstLine="0"/>
        <w:jc w:val="both"/>
        <w:rPr>
          <w:bCs/>
          <w:szCs w:val="24"/>
        </w:rPr>
      </w:pPr>
      <w:r w:rsidRPr="003E01A0">
        <w:rPr>
          <w:bCs/>
          <w:szCs w:val="24"/>
        </w:rPr>
        <w:t>Detalios analizės projektavimo etape turi būti apibrėžtos archyvuotinų duomenų taisyklės (dažnumas, apimtis ir pan.).</w:t>
      </w:r>
      <w:r w:rsidR="005D27C8" w:rsidRPr="003E01A0">
        <w:rPr>
          <w:bCs/>
          <w:szCs w:val="24"/>
        </w:rPr>
        <w:t xml:space="preserve"> Sistemos priemonėmis turi būti galima administruoti archyvuotinų duomenų taisykles.</w:t>
      </w:r>
    </w:p>
    <w:p w14:paraId="7078319A" w14:textId="14518249" w:rsidR="00AF5637" w:rsidRPr="003E01A0" w:rsidRDefault="128A4B27" w:rsidP="00281D30">
      <w:pPr>
        <w:pStyle w:val="Heading3"/>
      </w:pPr>
      <w:bookmarkStart w:id="78" w:name="_Toc227749525"/>
      <w:r w:rsidRPr="003E01A0">
        <w:t>Reikalavimai rezervinių kopijų darymui, atstatymui</w:t>
      </w:r>
      <w:bookmarkEnd w:id="71"/>
      <w:bookmarkEnd w:id="78"/>
    </w:p>
    <w:p w14:paraId="42878D3F" w14:textId="2E3B05AC" w:rsidR="005B159A" w:rsidRPr="003E01A0" w:rsidRDefault="0D6CECBF">
      <w:pPr>
        <w:pStyle w:val="ListParagraph"/>
        <w:numPr>
          <w:ilvl w:val="0"/>
          <w:numId w:val="58"/>
        </w:numPr>
        <w:tabs>
          <w:tab w:val="left" w:pos="0"/>
        </w:tabs>
        <w:spacing w:after="0"/>
        <w:ind w:left="0" w:firstLine="0"/>
        <w:jc w:val="both"/>
        <w:rPr>
          <w:bCs/>
          <w:szCs w:val="24"/>
        </w:rPr>
      </w:pPr>
      <w:r w:rsidRPr="003E01A0">
        <w:rPr>
          <w:bCs/>
          <w:szCs w:val="24"/>
        </w:rPr>
        <w:t xml:space="preserve">Diegėjas turi </w:t>
      </w:r>
      <w:r w:rsidR="00001137" w:rsidRPr="003E01A0">
        <w:rPr>
          <w:bCs/>
          <w:szCs w:val="24"/>
        </w:rPr>
        <w:t xml:space="preserve">konsultuoti Perkančiąją organizacija dėl Sistemos </w:t>
      </w:r>
      <w:r w:rsidRPr="003E01A0">
        <w:rPr>
          <w:bCs/>
          <w:szCs w:val="24"/>
        </w:rPr>
        <w:t>rezervinių kopijų darymo</w:t>
      </w:r>
      <w:r w:rsidR="00001137" w:rsidRPr="003E01A0">
        <w:rPr>
          <w:bCs/>
          <w:szCs w:val="24"/>
        </w:rPr>
        <w:t xml:space="preserve"> ir atstatymo</w:t>
      </w:r>
      <w:r w:rsidRPr="003E01A0">
        <w:rPr>
          <w:bCs/>
          <w:szCs w:val="24"/>
        </w:rPr>
        <w:t xml:space="preserve"> proces</w:t>
      </w:r>
      <w:r w:rsidR="00001137" w:rsidRPr="003E01A0">
        <w:rPr>
          <w:bCs/>
          <w:szCs w:val="24"/>
        </w:rPr>
        <w:t>ų</w:t>
      </w:r>
      <w:r w:rsidR="00D93B35" w:rsidRPr="003E01A0">
        <w:rPr>
          <w:bCs/>
          <w:szCs w:val="24"/>
        </w:rPr>
        <w:t xml:space="preserve"> </w:t>
      </w:r>
      <w:r w:rsidRPr="003E01A0">
        <w:rPr>
          <w:bCs/>
          <w:szCs w:val="24"/>
        </w:rPr>
        <w:t>ir taisykl</w:t>
      </w:r>
      <w:r w:rsidR="00001137" w:rsidRPr="003E01A0">
        <w:rPr>
          <w:bCs/>
          <w:szCs w:val="24"/>
        </w:rPr>
        <w:t>ių parengimo</w:t>
      </w:r>
      <w:r w:rsidR="00C87CF0" w:rsidRPr="003E01A0">
        <w:rPr>
          <w:bCs/>
          <w:szCs w:val="24"/>
        </w:rPr>
        <w:t xml:space="preserve"> pagal Perkančiosios organizacijos </w:t>
      </w:r>
      <w:r w:rsidR="00001137" w:rsidRPr="003E01A0">
        <w:rPr>
          <w:bCs/>
          <w:szCs w:val="24"/>
        </w:rPr>
        <w:t xml:space="preserve">turimą </w:t>
      </w:r>
      <w:r w:rsidR="00C87CF0" w:rsidRPr="003E01A0">
        <w:rPr>
          <w:bCs/>
          <w:szCs w:val="24"/>
        </w:rPr>
        <w:t>atsarginių kopijų darymo politiką</w:t>
      </w:r>
      <w:r w:rsidRPr="003E01A0">
        <w:rPr>
          <w:bCs/>
          <w:szCs w:val="24"/>
        </w:rPr>
        <w:t xml:space="preserve">. </w:t>
      </w:r>
      <w:r w:rsidR="00001137" w:rsidRPr="003E01A0">
        <w:rPr>
          <w:bCs/>
          <w:szCs w:val="24"/>
        </w:rPr>
        <w:t xml:space="preserve">Sistemos atsarginių kopijų darymui ir atstatymui bus naudojamos </w:t>
      </w:r>
      <w:r w:rsidR="00C706B8" w:rsidRPr="003E01A0">
        <w:rPr>
          <w:bCs/>
          <w:szCs w:val="24"/>
        </w:rPr>
        <w:t>Perkančio</w:t>
      </w:r>
      <w:r w:rsidR="00001137" w:rsidRPr="003E01A0">
        <w:rPr>
          <w:bCs/>
          <w:szCs w:val="24"/>
        </w:rPr>
        <w:t>sios organizacijos</w:t>
      </w:r>
      <w:r w:rsidR="00C706B8" w:rsidRPr="003E01A0">
        <w:rPr>
          <w:bCs/>
          <w:szCs w:val="24"/>
        </w:rPr>
        <w:t xml:space="preserve"> </w:t>
      </w:r>
      <w:r w:rsidR="00001137" w:rsidRPr="003E01A0">
        <w:rPr>
          <w:bCs/>
          <w:szCs w:val="24"/>
        </w:rPr>
        <w:t>turimos</w:t>
      </w:r>
      <w:r w:rsidR="00C706B8" w:rsidRPr="003E01A0">
        <w:rPr>
          <w:bCs/>
          <w:szCs w:val="24"/>
        </w:rPr>
        <w:t xml:space="preserve"> atsarginių kopijų darymo</w:t>
      </w:r>
      <w:r w:rsidR="00001137" w:rsidRPr="003E01A0">
        <w:rPr>
          <w:bCs/>
          <w:szCs w:val="24"/>
        </w:rPr>
        <w:t xml:space="preserve"> ir atstatymo</w:t>
      </w:r>
      <w:r w:rsidR="00C706B8" w:rsidRPr="003E01A0">
        <w:rPr>
          <w:bCs/>
          <w:szCs w:val="24"/>
        </w:rPr>
        <w:t xml:space="preserve"> </w:t>
      </w:r>
      <w:r w:rsidR="00001137" w:rsidRPr="003E01A0">
        <w:rPr>
          <w:bCs/>
          <w:szCs w:val="24"/>
        </w:rPr>
        <w:t>priemonės</w:t>
      </w:r>
      <w:r w:rsidR="00C706B8" w:rsidRPr="003E01A0">
        <w:rPr>
          <w:bCs/>
          <w:szCs w:val="24"/>
        </w:rPr>
        <w:t xml:space="preserve"> ir resurs</w:t>
      </w:r>
      <w:r w:rsidR="00001137" w:rsidRPr="003E01A0">
        <w:rPr>
          <w:bCs/>
          <w:szCs w:val="24"/>
        </w:rPr>
        <w:t>ai</w:t>
      </w:r>
      <w:r w:rsidR="00C706B8" w:rsidRPr="003E01A0">
        <w:rPr>
          <w:bCs/>
          <w:szCs w:val="24"/>
        </w:rPr>
        <w:t>.</w:t>
      </w:r>
    </w:p>
    <w:p w14:paraId="76334319" w14:textId="3163F8EF" w:rsidR="00D168D4" w:rsidRPr="003E01A0" w:rsidRDefault="00D168D4" w:rsidP="00281D30">
      <w:pPr>
        <w:pStyle w:val="Heading3"/>
      </w:pPr>
      <w:bookmarkStart w:id="79" w:name="_Hlk80801124"/>
      <w:bookmarkStart w:id="80" w:name="_Toc227749526"/>
      <w:r w:rsidRPr="003E01A0">
        <w:t xml:space="preserve">Reikalavimai </w:t>
      </w:r>
      <w:r w:rsidR="00DF5F88" w:rsidRPr="003E01A0">
        <w:t>tam tikrų duomenų subjektų teisių įgyvendinimui</w:t>
      </w:r>
      <w:bookmarkEnd w:id="79"/>
      <w:r w:rsidR="00B44344" w:rsidRPr="003E01A0">
        <w:t xml:space="preserve"> (BDAR įgyvendinimas)</w:t>
      </w:r>
      <w:bookmarkEnd w:id="80"/>
    </w:p>
    <w:p w14:paraId="32B9D377" w14:textId="69BE62AE" w:rsidR="00695755" w:rsidRPr="003E01A0" w:rsidRDefault="00754816">
      <w:pPr>
        <w:pStyle w:val="ListParagraph"/>
        <w:numPr>
          <w:ilvl w:val="0"/>
          <w:numId w:val="59"/>
        </w:numPr>
        <w:tabs>
          <w:tab w:val="left" w:pos="0"/>
        </w:tabs>
        <w:spacing w:after="0"/>
        <w:ind w:left="0" w:firstLine="0"/>
        <w:jc w:val="both"/>
        <w:rPr>
          <w:bCs/>
          <w:szCs w:val="24"/>
        </w:rPr>
      </w:pPr>
      <w:bookmarkStart w:id="81" w:name="_Hlk80801094"/>
      <w:r w:rsidRPr="003E01A0">
        <w:rPr>
          <w:bCs/>
          <w:szCs w:val="24"/>
        </w:rPr>
        <w:t>Sistemoje turi būti įgyvendinti funkcionalumai</w:t>
      </w:r>
      <w:r w:rsidR="00A012BC" w:rsidRPr="003E01A0">
        <w:rPr>
          <w:bCs/>
          <w:szCs w:val="24"/>
        </w:rPr>
        <w:t>, užt</w:t>
      </w:r>
      <w:r w:rsidR="00946239" w:rsidRPr="003E01A0">
        <w:rPr>
          <w:bCs/>
          <w:szCs w:val="24"/>
        </w:rPr>
        <w:t xml:space="preserve">ikrinantys, </w:t>
      </w:r>
      <w:r w:rsidR="00F3273B" w:rsidRPr="003E01A0">
        <w:rPr>
          <w:bCs/>
          <w:szCs w:val="24"/>
        </w:rPr>
        <w:t>kad asmens duomenys būtų saugomi ne ilgiau nei būtina tikslams, kuriems jie buvo surinkti</w:t>
      </w:r>
      <w:r w:rsidR="00035DBE" w:rsidRPr="003E01A0">
        <w:rPr>
          <w:bCs/>
          <w:szCs w:val="24"/>
        </w:rPr>
        <w:t>:</w:t>
      </w:r>
    </w:p>
    <w:p w14:paraId="531C33DB" w14:textId="3A927EB5" w:rsidR="005C7A69" w:rsidRPr="003E01A0" w:rsidRDefault="00CA6532">
      <w:pPr>
        <w:pStyle w:val="ListParagraph"/>
        <w:numPr>
          <w:ilvl w:val="1"/>
          <w:numId w:val="58"/>
        </w:numPr>
        <w:tabs>
          <w:tab w:val="left" w:pos="0"/>
        </w:tabs>
        <w:spacing w:after="0"/>
        <w:ind w:left="0" w:firstLine="0"/>
        <w:jc w:val="both"/>
        <w:rPr>
          <w:bCs/>
          <w:szCs w:val="24"/>
        </w:rPr>
      </w:pPr>
      <w:r w:rsidRPr="003E01A0">
        <w:rPr>
          <w:bCs/>
          <w:szCs w:val="24"/>
        </w:rPr>
        <w:t>Turi būti funkc</w:t>
      </w:r>
      <w:r w:rsidR="00D14DD4" w:rsidRPr="003E01A0">
        <w:rPr>
          <w:bCs/>
          <w:szCs w:val="24"/>
        </w:rPr>
        <w:t>ionalumas</w:t>
      </w:r>
      <w:r w:rsidR="00240DA9" w:rsidRPr="003E01A0">
        <w:rPr>
          <w:bCs/>
          <w:szCs w:val="24"/>
        </w:rPr>
        <w:t xml:space="preserve"> leidžiantis </w:t>
      </w:r>
      <w:r w:rsidR="00754816" w:rsidRPr="003E01A0">
        <w:rPr>
          <w:bCs/>
          <w:szCs w:val="24"/>
        </w:rPr>
        <w:t>sunaikinti</w:t>
      </w:r>
      <w:r w:rsidR="00F51696" w:rsidRPr="003E01A0">
        <w:rPr>
          <w:bCs/>
          <w:szCs w:val="24"/>
        </w:rPr>
        <w:t xml:space="preserve"> </w:t>
      </w:r>
      <w:r w:rsidR="008D6636" w:rsidRPr="003E01A0">
        <w:rPr>
          <w:bCs/>
          <w:szCs w:val="24"/>
        </w:rPr>
        <w:t>arba</w:t>
      </w:r>
      <w:r w:rsidR="00F51696" w:rsidRPr="003E01A0">
        <w:rPr>
          <w:bCs/>
          <w:szCs w:val="24"/>
        </w:rPr>
        <w:t xml:space="preserve"> </w:t>
      </w:r>
      <w:r w:rsidR="00754816" w:rsidRPr="003E01A0">
        <w:rPr>
          <w:bCs/>
          <w:szCs w:val="24"/>
        </w:rPr>
        <w:t xml:space="preserve">nuasmeninti tvarkomus asmens duomenis, suėjus </w:t>
      </w:r>
      <w:r w:rsidR="00D6233A" w:rsidRPr="003E01A0">
        <w:rPr>
          <w:bCs/>
          <w:szCs w:val="24"/>
        </w:rPr>
        <w:t>atitinkamų</w:t>
      </w:r>
      <w:r w:rsidR="00754816" w:rsidRPr="003E01A0">
        <w:rPr>
          <w:bCs/>
          <w:szCs w:val="24"/>
        </w:rPr>
        <w:t xml:space="preserve"> duomenų saugojimo pabaigos terminui</w:t>
      </w:r>
      <w:r w:rsidR="008E51F1" w:rsidRPr="003E01A0">
        <w:rPr>
          <w:bCs/>
          <w:szCs w:val="24"/>
        </w:rPr>
        <w:t>;</w:t>
      </w:r>
    </w:p>
    <w:p w14:paraId="65ECBC3C" w14:textId="4E3D9019" w:rsidR="005C7A69" w:rsidRPr="003E01A0" w:rsidRDefault="00754816">
      <w:pPr>
        <w:pStyle w:val="ListParagraph"/>
        <w:numPr>
          <w:ilvl w:val="1"/>
          <w:numId w:val="58"/>
        </w:numPr>
        <w:tabs>
          <w:tab w:val="left" w:pos="0"/>
        </w:tabs>
        <w:spacing w:after="0"/>
        <w:ind w:left="0" w:firstLine="0"/>
        <w:jc w:val="both"/>
        <w:rPr>
          <w:bCs/>
          <w:szCs w:val="24"/>
        </w:rPr>
      </w:pPr>
      <w:r w:rsidRPr="003E01A0">
        <w:rPr>
          <w:bCs/>
          <w:szCs w:val="24"/>
        </w:rPr>
        <w:t>Skirtingas duomenų grupes turi būti galima naikinti</w:t>
      </w:r>
      <w:r w:rsidR="005C7A69" w:rsidRPr="003E01A0">
        <w:rPr>
          <w:bCs/>
          <w:szCs w:val="24"/>
        </w:rPr>
        <w:t xml:space="preserve"> arba </w:t>
      </w:r>
      <w:r w:rsidRPr="003E01A0">
        <w:rPr>
          <w:bCs/>
          <w:szCs w:val="24"/>
        </w:rPr>
        <w:t>nuasmeninti skirtingais terminais</w:t>
      </w:r>
      <w:r w:rsidR="008E51F1" w:rsidRPr="003E01A0">
        <w:rPr>
          <w:bCs/>
          <w:szCs w:val="24"/>
        </w:rPr>
        <w:t>;</w:t>
      </w:r>
    </w:p>
    <w:p w14:paraId="56E9DDB3" w14:textId="323D60F8" w:rsidR="006428B5" w:rsidRPr="003E01A0" w:rsidRDefault="005C7A69">
      <w:pPr>
        <w:pStyle w:val="ListParagraph"/>
        <w:numPr>
          <w:ilvl w:val="1"/>
          <w:numId w:val="58"/>
        </w:numPr>
        <w:tabs>
          <w:tab w:val="left" w:pos="0"/>
        </w:tabs>
        <w:spacing w:after="0"/>
        <w:ind w:left="0" w:firstLine="0"/>
        <w:jc w:val="both"/>
        <w:rPr>
          <w:bCs/>
          <w:szCs w:val="24"/>
        </w:rPr>
      </w:pPr>
      <w:r w:rsidRPr="003E01A0">
        <w:rPr>
          <w:bCs/>
          <w:szCs w:val="24"/>
        </w:rPr>
        <w:t xml:space="preserve">Turi būti galima keisti </w:t>
      </w:r>
      <w:r w:rsidR="00B34F3F" w:rsidRPr="003E01A0">
        <w:rPr>
          <w:bCs/>
          <w:szCs w:val="24"/>
        </w:rPr>
        <w:t xml:space="preserve">skirtingoms duomenų grupėms naikinti arba nuasmeninti </w:t>
      </w:r>
      <w:r w:rsidR="002C664E" w:rsidRPr="003E01A0">
        <w:rPr>
          <w:bCs/>
          <w:szCs w:val="24"/>
        </w:rPr>
        <w:t>skirt</w:t>
      </w:r>
      <w:r w:rsidR="00D630D2" w:rsidRPr="003E01A0">
        <w:rPr>
          <w:bCs/>
          <w:szCs w:val="24"/>
        </w:rPr>
        <w:t>us terminus</w:t>
      </w:r>
      <w:r w:rsidR="006428B5" w:rsidRPr="003E01A0">
        <w:rPr>
          <w:bCs/>
          <w:szCs w:val="24"/>
        </w:rPr>
        <w:t>.</w:t>
      </w:r>
    </w:p>
    <w:p w14:paraId="0FA35001" w14:textId="77777777" w:rsidR="006625CE" w:rsidRPr="003E01A0" w:rsidRDefault="006428B5">
      <w:pPr>
        <w:pStyle w:val="ListParagraph"/>
        <w:numPr>
          <w:ilvl w:val="0"/>
          <w:numId w:val="58"/>
        </w:numPr>
        <w:tabs>
          <w:tab w:val="left" w:pos="0"/>
        </w:tabs>
        <w:spacing w:after="0"/>
        <w:ind w:left="0" w:firstLine="0"/>
        <w:jc w:val="both"/>
        <w:rPr>
          <w:bCs/>
          <w:szCs w:val="24"/>
        </w:rPr>
      </w:pPr>
      <w:r w:rsidRPr="003E01A0">
        <w:rPr>
          <w:bCs/>
          <w:szCs w:val="24"/>
        </w:rPr>
        <w:t>Sistemoje turi būt</w:t>
      </w:r>
      <w:r w:rsidR="006C3027" w:rsidRPr="003E01A0">
        <w:rPr>
          <w:bCs/>
          <w:szCs w:val="24"/>
        </w:rPr>
        <w:t xml:space="preserve">i įgyvendinti funkcionalumai, užtikrinantys, kad </w:t>
      </w:r>
      <w:r w:rsidR="006625CE" w:rsidRPr="003E01A0">
        <w:rPr>
          <w:bCs/>
          <w:szCs w:val="24"/>
        </w:rPr>
        <w:t>asmens duomenų subjektas galėtų susipažinti su Sistemoje tvarkomais jo asmens duomenis:</w:t>
      </w:r>
    </w:p>
    <w:p w14:paraId="4164CF47" w14:textId="6E817437" w:rsidR="006625CE" w:rsidRPr="003E01A0" w:rsidRDefault="006625CE">
      <w:pPr>
        <w:pStyle w:val="ListParagraph"/>
        <w:numPr>
          <w:ilvl w:val="1"/>
          <w:numId w:val="58"/>
        </w:numPr>
        <w:tabs>
          <w:tab w:val="left" w:pos="0"/>
        </w:tabs>
        <w:spacing w:after="0"/>
        <w:ind w:left="0" w:firstLine="0"/>
        <w:jc w:val="both"/>
        <w:rPr>
          <w:bCs/>
          <w:szCs w:val="24"/>
        </w:rPr>
      </w:pPr>
      <w:r w:rsidRPr="003E01A0">
        <w:rPr>
          <w:bCs/>
          <w:szCs w:val="24"/>
        </w:rPr>
        <w:t xml:space="preserve">Turi būti funkcionalumas leidžiantis </w:t>
      </w:r>
      <w:r w:rsidR="00C73FCB" w:rsidRPr="003E01A0">
        <w:rPr>
          <w:bCs/>
          <w:szCs w:val="24"/>
        </w:rPr>
        <w:t xml:space="preserve">išeksportuoti Sistemoje tvarkomus pasirinkto </w:t>
      </w:r>
      <w:r w:rsidR="000D00EB" w:rsidRPr="003E01A0">
        <w:rPr>
          <w:bCs/>
          <w:szCs w:val="24"/>
        </w:rPr>
        <w:t xml:space="preserve">duomenų subjekto </w:t>
      </w:r>
      <w:r w:rsidR="00C73FCB" w:rsidRPr="003E01A0">
        <w:rPr>
          <w:bCs/>
          <w:szCs w:val="24"/>
        </w:rPr>
        <w:t>asmens duomenis.</w:t>
      </w:r>
    </w:p>
    <w:p w14:paraId="0A271543" w14:textId="144253C8" w:rsidR="005B159A" w:rsidRPr="003E01A0" w:rsidRDefault="000D00EB">
      <w:pPr>
        <w:pStyle w:val="ListParagraph"/>
        <w:numPr>
          <w:ilvl w:val="1"/>
          <w:numId w:val="58"/>
        </w:numPr>
        <w:tabs>
          <w:tab w:val="left" w:pos="0"/>
        </w:tabs>
        <w:spacing w:after="0"/>
        <w:ind w:left="0" w:firstLine="0"/>
        <w:jc w:val="both"/>
        <w:rPr>
          <w:bCs/>
          <w:szCs w:val="24"/>
        </w:rPr>
      </w:pPr>
      <w:r w:rsidRPr="003E01A0">
        <w:rPr>
          <w:bCs/>
          <w:szCs w:val="24"/>
        </w:rPr>
        <w:t xml:space="preserve">Detalios analizės ir projektavimo etapų metu su Perkančiąja organizacija turi būti suderinta eksportuojamų duomenų </w:t>
      </w:r>
      <w:r w:rsidR="00A506D4" w:rsidRPr="003E01A0">
        <w:rPr>
          <w:bCs/>
          <w:szCs w:val="24"/>
        </w:rPr>
        <w:t>ir</w:t>
      </w:r>
      <w:r w:rsidRPr="003E01A0">
        <w:rPr>
          <w:bCs/>
          <w:szCs w:val="24"/>
        </w:rPr>
        <w:t xml:space="preserve"> rinkmenos format</w:t>
      </w:r>
      <w:r w:rsidR="00A506D4" w:rsidRPr="003E01A0">
        <w:rPr>
          <w:bCs/>
          <w:szCs w:val="24"/>
        </w:rPr>
        <w:t>ai.</w:t>
      </w:r>
      <w:bookmarkEnd w:id="81"/>
    </w:p>
    <w:p w14:paraId="7B44FA29" w14:textId="01777039" w:rsidR="004B6C00" w:rsidRPr="003E01A0" w:rsidRDefault="005F0EA6" w:rsidP="00281D30">
      <w:pPr>
        <w:pStyle w:val="Heading3"/>
      </w:pPr>
      <w:bookmarkStart w:id="82" w:name="_Toc47027259"/>
      <w:bookmarkStart w:id="83" w:name="_Ref74648370"/>
      <w:bookmarkStart w:id="84" w:name="_Toc227749527"/>
      <w:r w:rsidRPr="003E01A0">
        <w:t>Reikalavimai naudotojo sąsajai ir ergonomikai</w:t>
      </w:r>
      <w:bookmarkEnd w:id="82"/>
      <w:bookmarkEnd w:id="83"/>
      <w:bookmarkEnd w:id="84"/>
    </w:p>
    <w:p w14:paraId="3D6205EB" w14:textId="6EB82DBB" w:rsidR="008B6D1C" w:rsidRPr="003E01A0" w:rsidRDefault="008B6D1C">
      <w:pPr>
        <w:pStyle w:val="ListParagraph"/>
        <w:numPr>
          <w:ilvl w:val="0"/>
          <w:numId w:val="60"/>
        </w:numPr>
        <w:tabs>
          <w:tab w:val="left" w:pos="0"/>
        </w:tabs>
        <w:spacing w:after="0"/>
        <w:ind w:left="0" w:firstLine="0"/>
        <w:jc w:val="both"/>
        <w:rPr>
          <w:bCs/>
          <w:szCs w:val="24"/>
        </w:rPr>
      </w:pPr>
      <w:r w:rsidRPr="003E01A0">
        <w:rPr>
          <w:bCs/>
          <w:szCs w:val="24"/>
        </w:rPr>
        <w:t>Žemiau nurodyti reikalavimai naudotojo sąsajai ir ergonomikai taikomi visai Sistemai, nebent prie konkrečių reikalavimų yra nurodyta kitaip.</w:t>
      </w:r>
    </w:p>
    <w:p w14:paraId="293ABE9F" w14:textId="1D173836"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 xml:space="preserve">Diegėjas turi sukurti </w:t>
      </w:r>
      <w:r w:rsidR="00F35ADC" w:rsidRPr="003E01A0">
        <w:rPr>
          <w:bCs/>
          <w:szCs w:val="24"/>
        </w:rPr>
        <w:t>Sistemos</w:t>
      </w:r>
      <w:r w:rsidRPr="003E01A0">
        <w:rPr>
          <w:bCs/>
          <w:szCs w:val="24"/>
        </w:rPr>
        <w:t xml:space="preserve"> dizainą, taikant geriausias UX (angl. </w:t>
      </w:r>
      <w:r w:rsidRPr="003E01A0">
        <w:rPr>
          <w:bCs/>
          <w:i/>
          <w:iCs/>
          <w:szCs w:val="24"/>
        </w:rPr>
        <w:t>User experience</w:t>
      </w:r>
      <w:r w:rsidRPr="003E01A0">
        <w:rPr>
          <w:bCs/>
          <w:szCs w:val="24"/>
        </w:rPr>
        <w:t xml:space="preserve">) ir UI (angl. </w:t>
      </w:r>
      <w:r w:rsidRPr="003E01A0">
        <w:rPr>
          <w:bCs/>
          <w:i/>
          <w:iCs/>
          <w:szCs w:val="24"/>
        </w:rPr>
        <w:t>User interface</w:t>
      </w:r>
      <w:r w:rsidRPr="003E01A0">
        <w:rPr>
          <w:bCs/>
          <w:szCs w:val="24"/>
        </w:rPr>
        <w:t>) praktikas, siekiant naudotojo sąsają padaryti kiek labiau įmanoma intuityvią ir suprantamą, vengiant perteklinių veiksmų.</w:t>
      </w:r>
    </w:p>
    <w:p w14:paraId="4DAF9A33" w14:textId="7BC7ECE7" w:rsidR="00F749EA" w:rsidRPr="003E01A0" w:rsidRDefault="00F35ADC">
      <w:pPr>
        <w:pStyle w:val="ListParagraph"/>
        <w:numPr>
          <w:ilvl w:val="0"/>
          <w:numId w:val="60"/>
        </w:numPr>
        <w:tabs>
          <w:tab w:val="left" w:pos="0"/>
        </w:tabs>
        <w:spacing w:after="0"/>
        <w:ind w:left="0" w:firstLine="0"/>
        <w:jc w:val="both"/>
        <w:rPr>
          <w:bCs/>
          <w:szCs w:val="24"/>
        </w:rPr>
      </w:pPr>
      <w:r w:rsidRPr="003E01A0">
        <w:rPr>
          <w:bCs/>
          <w:szCs w:val="24"/>
        </w:rPr>
        <w:t>Perkančiosios organizacijos</w:t>
      </w:r>
      <w:r w:rsidR="0D6CECBF" w:rsidRPr="003E01A0">
        <w:rPr>
          <w:bCs/>
          <w:szCs w:val="24"/>
        </w:rPr>
        <w:t xml:space="preserve"> vertinimui turi būti pateiktas </w:t>
      </w:r>
      <w:r w:rsidR="006F47AE" w:rsidRPr="003E01A0">
        <w:rPr>
          <w:bCs/>
          <w:szCs w:val="24"/>
        </w:rPr>
        <w:t xml:space="preserve">Savitarnos </w:t>
      </w:r>
      <w:r w:rsidR="00283914" w:rsidRPr="003E01A0">
        <w:rPr>
          <w:bCs/>
          <w:szCs w:val="24"/>
        </w:rPr>
        <w:t xml:space="preserve">portalo </w:t>
      </w:r>
      <w:r w:rsidR="0D6CECBF" w:rsidRPr="003E01A0">
        <w:rPr>
          <w:bCs/>
          <w:szCs w:val="24"/>
        </w:rPr>
        <w:t>dizaino eskizas su informacijos atvaizdavimo pavyzdžiais įvairaus tipo įrenginių ekranams.</w:t>
      </w:r>
    </w:p>
    <w:p w14:paraId="00CBD8E0" w14:textId="3A99BC4F" w:rsidR="00F749EA" w:rsidRPr="003E01A0" w:rsidRDefault="009719B6">
      <w:pPr>
        <w:pStyle w:val="ListParagraph"/>
        <w:numPr>
          <w:ilvl w:val="0"/>
          <w:numId w:val="60"/>
        </w:numPr>
        <w:tabs>
          <w:tab w:val="left" w:pos="0"/>
        </w:tabs>
        <w:spacing w:after="0"/>
        <w:ind w:left="0" w:firstLine="0"/>
        <w:jc w:val="both"/>
        <w:rPr>
          <w:bCs/>
          <w:szCs w:val="24"/>
        </w:rPr>
      </w:pPr>
      <w:r w:rsidRPr="003E01A0">
        <w:rPr>
          <w:bCs/>
          <w:szCs w:val="24"/>
        </w:rPr>
        <w:lastRenderedPageBreak/>
        <w:t>Sistemos</w:t>
      </w:r>
      <w:r w:rsidR="0D6CECBF" w:rsidRPr="003E01A0">
        <w:rPr>
          <w:bCs/>
          <w:szCs w:val="24"/>
        </w:rPr>
        <w:t xml:space="preserve"> komponentų naudotojo sąsaja turi būti prieinama naudojant interneto naršyklę.</w:t>
      </w:r>
    </w:p>
    <w:p w14:paraId="274BB356" w14:textId="1EC99EB9" w:rsidR="00F749EA" w:rsidRPr="003E01A0" w:rsidRDefault="009719B6">
      <w:pPr>
        <w:pStyle w:val="ListParagraph"/>
        <w:numPr>
          <w:ilvl w:val="0"/>
          <w:numId w:val="60"/>
        </w:numPr>
        <w:tabs>
          <w:tab w:val="left" w:pos="0"/>
        </w:tabs>
        <w:spacing w:after="0"/>
        <w:ind w:left="0" w:firstLine="0"/>
        <w:jc w:val="both"/>
        <w:rPr>
          <w:bCs/>
          <w:szCs w:val="24"/>
        </w:rPr>
      </w:pPr>
      <w:r w:rsidRPr="003E01A0">
        <w:rPr>
          <w:bCs/>
          <w:szCs w:val="24"/>
        </w:rPr>
        <w:t>Sistema</w:t>
      </w:r>
      <w:r w:rsidR="0D6CECBF" w:rsidRPr="003E01A0">
        <w:rPr>
          <w:bCs/>
          <w:szCs w:val="24"/>
        </w:rPr>
        <w:t xml:space="preserve"> turi būti konstruojama </w:t>
      </w:r>
      <w:r w:rsidR="005D6BF1" w:rsidRPr="003E01A0">
        <w:rPr>
          <w:bCs/>
          <w:szCs w:val="24"/>
        </w:rPr>
        <w:t xml:space="preserve">prisitaikančiojo dizaino principais (angl. </w:t>
      </w:r>
      <w:r w:rsidR="00327BD4" w:rsidRPr="003E01A0">
        <w:rPr>
          <w:bCs/>
          <w:i/>
          <w:iCs/>
          <w:szCs w:val="24"/>
        </w:rPr>
        <w:t>R</w:t>
      </w:r>
      <w:r w:rsidR="0D6CECBF" w:rsidRPr="003E01A0">
        <w:rPr>
          <w:bCs/>
          <w:i/>
          <w:iCs/>
          <w:szCs w:val="24"/>
        </w:rPr>
        <w:t xml:space="preserve">esponsive </w:t>
      </w:r>
      <w:r w:rsidR="00327BD4" w:rsidRPr="003E01A0">
        <w:rPr>
          <w:bCs/>
          <w:i/>
          <w:iCs/>
          <w:szCs w:val="24"/>
        </w:rPr>
        <w:t>W</w:t>
      </w:r>
      <w:r w:rsidR="0D6CECBF" w:rsidRPr="003E01A0">
        <w:rPr>
          <w:bCs/>
          <w:i/>
          <w:iCs/>
          <w:szCs w:val="24"/>
        </w:rPr>
        <w:t xml:space="preserve">eb </w:t>
      </w:r>
      <w:r w:rsidR="00327BD4" w:rsidRPr="003E01A0">
        <w:rPr>
          <w:bCs/>
          <w:i/>
          <w:iCs/>
          <w:szCs w:val="24"/>
        </w:rPr>
        <w:t>D</w:t>
      </w:r>
      <w:r w:rsidR="0D6CECBF" w:rsidRPr="003E01A0">
        <w:rPr>
          <w:bCs/>
          <w:i/>
          <w:iCs/>
          <w:szCs w:val="24"/>
        </w:rPr>
        <w:t>esign</w:t>
      </w:r>
      <w:r w:rsidR="00327BD4" w:rsidRPr="003E01A0">
        <w:rPr>
          <w:bCs/>
          <w:szCs w:val="24"/>
        </w:rPr>
        <w:t>)</w:t>
      </w:r>
      <w:r w:rsidR="0D6CECBF" w:rsidRPr="003E01A0">
        <w:rPr>
          <w:bCs/>
          <w:szCs w:val="24"/>
        </w:rPr>
        <w:t xml:space="preserve"> principais. Detalios analizės metu turi būti nustatyta, kurios </w:t>
      </w:r>
      <w:r w:rsidRPr="003E01A0">
        <w:rPr>
          <w:bCs/>
          <w:szCs w:val="24"/>
        </w:rPr>
        <w:t>Sistemos</w:t>
      </w:r>
      <w:r w:rsidR="0D6CECBF" w:rsidRPr="003E01A0">
        <w:rPr>
          <w:bCs/>
          <w:szCs w:val="24"/>
        </w:rPr>
        <w:t xml:space="preserve"> funkcijos turi būti pasiekiamos naudojant mobilius įrenginius (žemesnės raiškos ekranus), o kurios – naudojant kompiuterį (aukštesnės raiškos ekranus).</w:t>
      </w:r>
    </w:p>
    <w:p w14:paraId="1E2BB94C" w14:textId="2055C183"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 xml:space="preserve">Per interneto naršyklę pasiekiami </w:t>
      </w:r>
      <w:r w:rsidR="009719B6" w:rsidRPr="003E01A0">
        <w:rPr>
          <w:bCs/>
          <w:szCs w:val="24"/>
        </w:rPr>
        <w:t>Sistemos</w:t>
      </w:r>
      <w:r w:rsidRPr="003E01A0">
        <w:rPr>
          <w:bCs/>
          <w:szCs w:val="24"/>
        </w:rPr>
        <w:t xml:space="preserve"> komponentai turi vienodai funkcionuoti bei būti atvaizduojami šiose interneto naršyklėse (naršyklių versijos turi būti suderintos Projektavimo etape):</w:t>
      </w:r>
    </w:p>
    <w:p w14:paraId="04BDAE42" w14:textId="1D53DBF8"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Microsoft Edge;</w:t>
      </w:r>
    </w:p>
    <w:p w14:paraId="4B11692C"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Google Chrome.</w:t>
      </w:r>
    </w:p>
    <w:p w14:paraId="75FC95FF" w14:textId="11B4A028" w:rsidR="00F749EA" w:rsidRPr="003E01A0" w:rsidRDefault="00BA7B6B">
      <w:pPr>
        <w:pStyle w:val="ListParagraph"/>
        <w:numPr>
          <w:ilvl w:val="0"/>
          <w:numId w:val="60"/>
        </w:numPr>
        <w:tabs>
          <w:tab w:val="left" w:pos="0"/>
        </w:tabs>
        <w:spacing w:after="0"/>
        <w:ind w:left="0" w:firstLine="0"/>
        <w:jc w:val="both"/>
        <w:rPr>
          <w:bCs/>
          <w:szCs w:val="24"/>
        </w:rPr>
      </w:pPr>
      <w:r w:rsidRPr="003E01A0">
        <w:rPr>
          <w:bCs/>
          <w:szCs w:val="24"/>
        </w:rPr>
        <w:t>Savitarnos portale turi būti realizuotas daugiakalbiškumo funkcionalumas, leidžiantis pritaikyti portalą norimai kalbai. Diegėjo įdiegtas Savitarnos portalo sprendimas turi būti pateikiamas</w:t>
      </w:r>
      <w:r w:rsidR="003D7D58" w:rsidRPr="003E01A0">
        <w:rPr>
          <w:bCs/>
          <w:szCs w:val="24"/>
        </w:rPr>
        <w:t xml:space="preserve"> lietuvių,</w:t>
      </w:r>
      <w:r w:rsidR="00C84643" w:rsidRPr="003E01A0">
        <w:rPr>
          <w:bCs/>
          <w:szCs w:val="24"/>
        </w:rPr>
        <w:t xml:space="preserve"> </w:t>
      </w:r>
      <w:r w:rsidR="0D6CECBF" w:rsidRPr="003E01A0">
        <w:rPr>
          <w:bCs/>
          <w:szCs w:val="24"/>
        </w:rPr>
        <w:t xml:space="preserve">ir anglų kalbomis (įskaitant klasifikatorius ir susijusius komponentus). </w:t>
      </w:r>
      <w:r w:rsidR="00382EB1" w:rsidRPr="003E01A0">
        <w:rPr>
          <w:bCs/>
          <w:szCs w:val="24"/>
        </w:rPr>
        <w:t>Personalo, Darbo užmokesčio ir Darbo laiko apskaitos posistemė</w:t>
      </w:r>
      <w:r w:rsidR="009719B6" w:rsidRPr="003E01A0">
        <w:rPr>
          <w:bCs/>
          <w:szCs w:val="24"/>
        </w:rPr>
        <w:t xml:space="preserve"> </w:t>
      </w:r>
      <w:r w:rsidR="0D6CECBF" w:rsidRPr="003E01A0">
        <w:rPr>
          <w:bCs/>
          <w:szCs w:val="24"/>
        </w:rPr>
        <w:t xml:space="preserve">turi būti realizuota lietuvių kalba. Kalba turi būti naudojama laikantis bendrinių lietuvių kalbos taisyklių. Sistemos administratoriams skirtos programinės priemonės ir pranešimai </w:t>
      </w:r>
      <w:r w:rsidR="00FD22EC" w:rsidRPr="003E01A0">
        <w:rPr>
          <w:bCs/>
          <w:szCs w:val="24"/>
        </w:rPr>
        <w:t>gali būti</w:t>
      </w:r>
      <w:r w:rsidR="0D6CECBF" w:rsidRPr="003E01A0">
        <w:rPr>
          <w:bCs/>
          <w:szCs w:val="24"/>
        </w:rPr>
        <w:t xml:space="preserve"> lietuvių arba anglų kalba.</w:t>
      </w:r>
    </w:p>
    <w:p w14:paraId="76134FBE" w14:textId="77777777"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Naudotojų sąsajos klaidų pranešimai turi būti suformuluoti taip, kad naudotojui būtų aišku, kas atsitiko ir kokius veiksmus jam toliau reikia atlikti, kad galėtų tęsti darbą.</w:t>
      </w:r>
    </w:p>
    <w:p w14:paraId="09957371" w14:textId="1DB0D35F" w:rsidR="00F749EA" w:rsidRPr="003E01A0" w:rsidRDefault="009719B6">
      <w:pPr>
        <w:pStyle w:val="ListParagraph"/>
        <w:numPr>
          <w:ilvl w:val="0"/>
          <w:numId w:val="60"/>
        </w:numPr>
        <w:tabs>
          <w:tab w:val="left" w:pos="0"/>
        </w:tabs>
        <w:spacing w:after="0"/>
        <w:ind w:left="0" w:firstLine="0"/>
        <w:jc w:val="both"/>
        <w:rPr>
          <w:bCs/>
          <w:szCs w:val="24"/>
        </w:rPr>
      </w:pPr>
      <w:r w:rsidRPr="003E01A0">
        <w:rPr>
          <w:bCs/>
          <w:szCs w:val="24"/>
        </w:rPr>
        <w:t>Sistemos</w:t>
      </w:r>
      <w:r w:rsidR="0D6CECBF" w:rsidRPr="003E01A0">
        <w:rPr>
          <w:bCs/>
          <w:szCs w:val="24"/>
        </w:rPr>
        <w:t xml:space="preserve"> naudotojo sąsaja turi būti intuityvi, suprantama ir nesudėtinga naudoti naudotojams, turintiems reikalaujamą kompiuterinio raštingumo lygį. </w:t>
      </w:r>
    </w:p>
    <w:p w14:paraId="74FFE169" w14:textId="5935E822"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Naudotojų sąsajos valdymas turi remtis pelės ir klaviatūros įrenginiais.</w:t>
      </w:r>
      <w:r w:rsidR="003A1CE0" w:rsidRPr="003E01A0">
        <w:rPr>
          <w:bCs/>
          <w:szCs w:val="24"/>
        </w:rPr>
        <w:t xml:space="preserve"> Naudotojų sąsajos valdymas taip pat turi korektiškai veikti lietimui jautrių ekranų / planšetinių kompiuterių įrenginiuose, nereikalaujant fizinės klaviatūros ar pelės</w:t>
      </w:r>
      <w:r w:rsidR="003D7D58" w:rsidRPr="003E01A0">
        <w:rPr>
          <w:bCs/>
          <w:szCs w:val="24"/>
        </w:rPr>
        <w:t>.</w:t>
      </w:r>
    </w:p>
    <w:p w14:paraId="17775DDA" w14:textId="77777777"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Turi būti realizuotas naudojimo patogumą užtikrinantis funkcionalumas:</w:t>
      </w:r>
    </w:p>
    <w:p w14:paraId="59582C77" w14:textId="7DFA7346"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operatyvios (angl. Online) duomenų paieškos priemonės</w:t>
      </w:r>
      <w:r w:rsidR="00857E0C" w:rsidRPr="003E01A0">
        <w:rPr>
          <w:bCs/>
          <w:szCs w:val="24"/>
        </w:rPr>
        <w:t xml:space="preserve"> (lanksti paieška pagal naudotojo įvedamus duomenis, pasirinktus parametrus, filtravimas pagal laukų kombinaciją, panaudojant logines išraiškas ir intervalus, bei rūšiavimas pagal pasirinktus parametrus)</w:t>
      </w:r>
      <w:r w:rsidRPr="003E01A0">
        <w:rPr>
          <w:bCs/>
          <w:szCs w:val="24"/>
        </w:rPr>
        <w:t>;</w:t>
      </w:r>
    </w:p>
    <w:p w14:paraId="184427ED"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užuominų ir paaiškinimų pateikimas pelės žymeklį užvedus ant grafinio objekto;</w:t>
      </w:r>
    </w:p>
    <w:p w14:paraId="09BC6EF1" w14:textId="6AE4040A"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automatinis įvestų duomenų išsaugojimas keičiant aktyvius langus</w:t>
      </w:r>
      <w:r w:rsidR="003A1CE0" w:rsidRPr="003E01A0">
        <w:rPr>
          <w:bCs/>
          <w:szCs w:val="24"/>
        </w:rPr>
        <w:t xml:space="preserve"> ar</w:t>
      </w:r>
      <w:r w:rsidRPr="003E01A0">
        <w:rPr>
          <w:bCs/>
          <w:szCs w:val="24"/>
        </w:rPr>
        <w:t xml:space="preserve"> laukus.</w:t>
      </w:r>
      <w:r w:rsidR="003A1CE0" w:rsidRPr="003E01A0">
        <w:rPr>
          <w:bCs/>
          <w:szCs w:val="24"/>
        </w:rPr>
        <w:t xml:space="preserve"> Detalus funkcionalumo veikimas ir saugojimo momentai turi būti suderinti </w:t>
      </w:r>
      <w:r w:rsidR="003D7D58" w:rsidRPr="003E01A0">
        <w:rPr>
          <w:bCs/>
          <w:szCs w:val="24"/>
        </w:rPr>
        <w:t xml:space="preserve">su Perkančiąja organizacija </w:t>
      </w:r>
      <w:r w:rsidR="003A1CE0" w:rsidRPr="003E01A0">
        <w:rPr>
          <w:bCs/>
          <w:szCs w:val="24"/>
        </w:rPr>
        <w:t>detalios analizės ir projektavimo etapų metu.</w:t>
      </w:r>
    </w:p>
    <w:p w14:paraId="1CF8BDBD" w14:textId="056A594A"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 xml:space="preserve">duomenų įvedimo formose duomenų laukai turi būti užpildomi automatiškai, jeigu </w:t>
      </w:r>
      <w:r w:rsidR="009719B6" w:rsidRPr="003E01A0">
        <w:rPr>
          <w:bCs/>
          <w:szCs w:val="24"/>
        </w:rPr>
        <w:t>Sistemoje</w:t>
      </w:r>
      <w:r w:rsidRPr="003E01A0">
        <w:rPr>
          <w:bCs/>
          <w:szCs w:val="24"/>
        </w:rPr>
        <w:t xml:space="preserve"> yra saugomi atitinkami duomenys</w:t>
      </w:r>
      <w:r w:rsidR="00BF13BE" w:rsidRPr="003E01A0">
        <w:rPr>
          <w:bCs/>
          <w:szCs w:val="24"/>
        </w:rPr>
        <w:t xml:space="preserve"> arba tokie duomenys gali būti gaunam</w:t>
      </w:r>
      <w:r w:rsidR="009719B6" w:rsidRPr="003E01A0">
        <w:rPr>
          <w:bCs/>
          <w:szCs w:val="24"/>
        </w:rPr>
        <w:t>i</w:t>
      </w:r>
      <w:r w:rsidR="00BF13BE" w:rsidRPr="003E01A0">
        <w:rPr>
          <w:bCs/>
          <w:szCs w:val="24"/>
        </w:rPr>
        <w:t xml:space="preserve"> iš kitų informacinių sistemų per integracines sąsajas</w:t>
      </w:r>
      <w:r w:rsidR="00FB4092" w:rsidRPr="003E01A0">
        <w:rPr>
          <w:bCs/>
          <w:szCs w:val="24"/>
        </w:rPr>
        <w:t>;</w:t>
      </w:r>
    </w:p>
    <w:p w14:paraId="5BF00F53" w14:textId="54F3660B" w:rsidR="00FB4092" w:rsidRPr="003E01A0" w:rsidRDefault="00FB4092">
      <w:pPr>
        <w:pStyle w:val="ListParagraph"/>
        <w:numPr>
          <w:ilvl w:val="1"/>
          <w:numId w:val="60"/>
        </w:numPr>
        <w:tabs>
          <w:tab w:val="left" w:pos="0"/>
        </w:tabs>
        <w:spacing w:after="0"/>
        <w:ind w:left="0" w:firstLine="0"/>
        <w:jc w:val="both"/>
        <w:rPr>
          <w:bCs/>
          <w:szCs w:val="24"/>
        </w:rPr>
      </w:pPr>
      <w:r w:rsidRPr="003E01A0">
        <w:rPr>
          <w:bCs/>
          <w:szCs w:val="24"/>
        </w:rPr>
        <w:t xml:space="preserve">duomenų įvedimo formų laukų užpildymas </w:t>
      </w:r>
      <w:r w:rsidR="006762DF" w:rsidRPr="003E01A0">
        <w:rPr>
          <w:bCs/>
          <w:szCs w:val="24"/>
        </w:rPr>
        <w:t xml:space="preserve">naršyklės podėlyje </w:t>
      </w:r>
      <w:r w:rsidRPr="003E01A0">
        <w:rPr>
          <w:bCs/>
          <w:szCs w:val="24"/>
        </w:rPr>
        <w:t xml:space="preserve">(angl. </w:t>
      </w:r>
      <w:r w:rsidR="006762DF" w:rsidRPr="003E01A0">
        <w:rPr>
          <w:bCs/>
          <w:i/>
          <w:iCs/>
          <w:szCs w:val="24"/>
        </w:rPr>
        <w:t>C</w:t>
      </w:r>
      <w:r w:rsidRPr="003E01A0">
        <w:rPr>
          <w:bCs/>
          <w:i/>
          <w:iCs/>
          <w:szCs w:val="24"/>
        </w:rPr>
        <w:t>ache</w:t>
      </w:r>
      <w:r w:rsidRPr="003E01A0">
        <w:rPr>
          <w:bCs/>
          <w:szCs w:val="24"/>
        </w:rPr>
        <w:t>)</w:t>
      </w:r>
      <w:r w:rsidR="006762DF" w:rsidRPr="003E01A0">
        <w:rPr>
          <w:bCs/>
          <w:szCs w:val="24"/>
        </w:rPr>
        <w:t xml:space="preserve"> saugomais duomenimis</w:t>
      </w:r>
      <w:r w:rsidRPr="003E01A0">
        <w:rPr>
          <w:bCs/>
          <w:szCs w:val="24"/>
        </w:rPr>
        <w:t xml:space="preserve">. Su Perkančiąja organizacija detalios analizės metu turi būti suderinta, kuriems duomenų įvedimo formų laukams turi būti įjungtas / išjungtas automatinio užpildymo </w:t>
      </w:r>
      <w:r w:rsidR="006762DF" w:rsidRPr="003E01A0">
        <w:rPr>
          <w:bCs/>
          <w:szCs w:val="24"/>
        </w:rPr>
        <w:t>podėlyje saugomais</w:t>
      </w:r>
      <w:r w:rsidRPr="003E01A0">
        <w:rPr>
          <w:bCs/>
          <w:szCs w:val="24"/>
        </w:rPr>
        <w:t xml:space="preserve"> duomenimis funkcionalumas;</w:t>
      </w:r>
    </w:p>
    <w:p w14:paraId="0D93B941" w14:textId="6DAF1E8A"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 xml:space="preserve">naudotojo sąsajos elementai, kurie remiantis </w:t>
      </w:r>
      <w:r w:rsidR="009719B6" w:rsidRPr="003E01A0">
        <w:rPr>
          <w:bCs/>
          <w:szCs w:val="24"/>
        </w:rPr>
        <w:t>Sistemoje</w:t>
      </w:r>
      <w:r w:rsidRPr="003E01A0">
        <w:rPr>
          <w:bCs/>
          <w:szCs w:val="24"/>
        </w:rPr>
        <w:t xml:space="preserve"> įgyvendinta logika</w:t>
      </w:r>
      <w:r w:rsidR="003D7D58" w:rsidRPr="003E01A0">
        <w:rPr>
          <w:bCs/>
          <w:szCs w:val="24"/>
        </w:rPr>
        <w:t>,</w:t>
      </w:r>
      <w:r w:rsidRPr="003E01A0">
        <w:rPr>
          <w:bCs/>
          <w:szCs w:val="24"/>
        </w:rPr>
        <w:t xml:space="preserve"> negali būti panaudojami, privalo būti pažymimi neaktyviais ir / ar paslepiami.</w:t>
      </w:r>
    </w:p>
    <w:p w14:paraId="7736B1ED" w14:textId="77777777"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Duomenų sąrašai turi būti:</w:t>
      </w:r>
    </w:p>
    <w:p w14:paraId="0854BD99" w14:textId="0D1FFC0E" w:rsidR="00F749EA" w:rsidRPr="003E01A0" w:rsidRDefault="00D22404">
      <w:pPr>
        <w:pStyle w:val="ListParagraph"/>
        <w:numPr>
          <w:ilvl w:val="1"/>
          <w:numId w:val="60"/>
        </w:numPr>
        <w:tabs>
          <w:tab w:val="left" w:pos="0"/>
        </w:tabs>
        <w:spacing w:after="0"/>
        <w:ind w:left="0" w:firstLine="0"/>
        <w:jc w:val="both"/>
        <w:rPr>
          <w:bCs/>
          <w:szCs w:val="24"/>
        </w:rPr>
      </w:pPr>
      <w:r w:rsidRPr="003E01A0">
        <w:rPr>
          <w:bCs/>
          <w:szCs w:val="24"/>
        </w:rPr>
        <w:t>suskirstyti puslapiais</w:t>
      </w:r>
      <w:r w:rsidR="0D6CECBF" w:rsidRPr="003E01A0">
        <w:rPr>
          <w:bCs/>
          <w:szCs w:val="24"/>
        </w:rPr>
        <w:t xml:space="preserve">, su galimybe nurodyti </w:t>
      </w:r>
      <w:r w:rsidR="00F32D80" w:rsidRPr="003E01A0">
        <w:rPr>
          <w:bCs/>
          <w:szCs w:val="24"/>
        </w:rPr>
        <w:t xml:space="preserve">keliuose puslapiuose yra pateikiamas sąrašas bei </w:t>
      </w:r>
      <w:r w:rsidR="0D6CECBF" w:rsidRPr="003E01A0">
        <w:rPr>
          <w:bCs/>
          <w:szCs w:val="24"/>
        </w:rPr>
        <w:t>kiek sąrašo puslapyje rod</w:t>
      </w:r>
      <w:r w:rsidR="003D7D58" w:rsidRPr="003E01A0">
        <w:rPr>
          <w:bCs/>
          <w:szCs w:val="24"/>
        </w:rPr>
        <w:t>oma</w:t>
      </w:r>
      <w:r w:rsidR="0D6CECBF" w:rsidRPr="003E01A0">
        <w:rPr>
          <w:bCs/>
          <w:szCs w:val="24"/>
        </w:rPr>
        <w:t xml:space="preserve"> eilučių. Naudojant naršyklės mygtuką „Grįžti“, turi </w:t>
      </w:r>
      <w:r w:rsidR="0D6CECBF" w:rsidRPr="003E01A0">
        <w:rPr>
          <w:bCs/>
          <w:szCs w:val="24"/>
        </w:rPr>
        <w:lastRenderedPageBreak/>
        <w:t>būti grįžtama į prieš tai buvusį puslapį. Iš konkretaus duomenų sąrašo puslapio įėjus į pasirinktą sąrašo objektą ir grįžus atgal, turi būti atvaizduojamas tas pats duomenų sąrašo puslapis iš kurio buvo nueita į pasirinktą sąrašo objektą</w:t>
      </w:r>
      <w:r w:rsidR="003A1CE0" w:rsidRPr="003E01A0">
        <w:rPr>
          <w:bCs/>
          <w:szCs w:val="24"/>
        </w:rPr>
        <w:t>. Duomenų sąrašų puslapiavimo funkcionalumas turi būti realizuotas tik Savitarnos portale</w:t>
      </w:r>
      <w:r w:rsidR="0D6CECBF" w:rsidRPr="003E01A0">
        <w:rPr>
          <w:bCs/>
          <w:szCs w:val="24"/>
        </w:rPr>
        <w:t>;</w:t>
      </w:r>
    </w:p>
    <w:p w14:paraId="35FA4AA8" w14:textId="3462B3D4"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filtruojami pagal sąrašui aktualius kriterijus. Diegėjas detalios analizės metus turės identifikuoti kiekvieno sąrašo filtravimo kriterijus ir juos realizuoti;</w:t>
      </w:r>
    </w:p>
    <w:p w14:paraId="5E0EF216"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rikiuojami pagal sąrašo rikiuotinus elementus;</w:t>
      </w:r>
    </w:p>
    <w:p w14:paraId="7E6A14C6"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eksportuojami į rinkmenas (*.pdf, *.docx, .*xlxs ar lygiavertes). Detalios analizės metu turi būti nustatyta, kuriems sąrašams yra reikalinga pastaroji funkcija;</w:t>
      </w:r>
    </w:p>
    <w:p w14:paraId="4BDD88E5"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duomenys, susidedantys iš lietuviškų rašmenų, turi būti rūšiuojami pagal lietuvišką abėcėlę;</w:t>
      </w:r>
    </w:p>
    <w:p w14:paraId="0CD9A025" w14:textId="29ABF401" w:rsidR="00F749EA" w:rsidRPr="003E01A0" w:rsidRDefault="009719B6">
      <w:pPr>
        <w:pStyle w:val="ListParagraph"/>
        <w:numPr>
          <w:ilvl w:val="0"/>
          <w:numId w:val="60"/>
        </w:numPr>
        <w:tabs>
          <w:tab w:val="left" w:pos="0"/>
        </w:tabs>
        <w:spacing w:after="0"/>
        <w:ind w:left="0" w:firstLine="0"/>
        <w:jc w:val="both"/>
        <w:rPr>
          <w:bCs/>
          <w:szCs w:val="24"/>
        </w:rPr>
      </w:pPr>
      <w:r w:rsidRPr="003E01A0">
        <w:rPr>
          <w:bCs/>
          <w:szCs w:val="24"/>
        </w:rPr>
        <w:t>Sistemoje</w:t>
      </w:r>
      <w:r w:rsidR="0D6CECBF" w:rsidRPr="003E01A0">
        <w:rPr>
          <w:bCs/>
          <w:szCs w:val="24"/>
        </w:rPr>
        <w:t xml:space="preserve"> kuriamiems įrašams (dokumentams, objektams ir kt.) turi būti realizuojamos veiklos taisykles tenkinančios tų įrašų redagavimo, trynimo, anuliavimo funkcijos.</w:t>
      </w:r>
    </w:p>
    <w:p w14:paraId="13E174F3" w14:textId="4FB5D2D0" w:rsidR="00F749EA" w:rsidRPr="003E01A0" w:rsidRDefault="009719B6">
      <w:pPr>
        <w:pStyle w:val="ListParagraph"/>
        <w:numPr>
          <w:ilvl w:val="0"/>
          <w:numId w:val="60"/>
        </w:numPr>
        <w:tabs>
          <w:tab w:val="left" w:pos="0"/>
        </w:tabs>
        <w:spacing w:after="0"/>
        <w:ind w:left="0" w:firstLine="0"/>
        <w:jc w:val="both"/>
        <w:rPr>
          <w:bCs/>
          <w:szCs w:val="24"/>
        </w:rPr>
      </w:pPr>
      <w:r w:rsidRPr="003E01A0">
        <w:rPr>
          <w:bCs/>
          <w:szCs w:val="24"/>
        </w:rPr>
        <w:t xml:space="preserve">Sistemoje </w:t>
      </w:r>
      <w:r w:rsidR="0D6CECBF" w:rsidRPr="003E01A0">
        <w:rPr>
          <w:bCs/>
          <w:szCs w:val="24"/>
        </w:rPr>
        <w:t xml:space="preserve">turi būti indikuojami ilgiau trunkantys procesai (funkcijos), kad naudotojui būtų aišku, jog </w:t>
      </w:r>
      <w:r w:rsidRPr="003E01A0">
        <w:rPr>
          <w:bCs/>
          <w:szCs w:val="24"/>
        </w:rPr>
        <w:t xml:space="preserve">Sistema </w:t>
      </w:r>
      <w:r w:rsidR="0D6CECBF" w:rsidRPr="003E01A0">
        <w:rPr>
          <w:bCs/>
          <w:szCs w:val="24"/>
        </w:rPr>
        <w:t>veikia ir nėra būtinybės iškviesti tų pačių funkcijų keletą kartų. Jei procesas yra toks, kurį norint tęsti reikia palaukti</w:t>
      </w:r>
      <w:r w:rsidRPr="003E01A0">
        <w:rPr>
          <w:bCs/>
          <w:szCs w:val="24"/>
        </w:rPr>
        <w:t>,</w:t>
      </w:r>
      <w:r w:rsidR="0D6CECBF" w:rsidRPr="003E01A0">
        <w:rPr>
          <w:bCs/>
          <w:szCs w:val="24"/>
        </w:rPr>
        <w:t xml:space="preserve"> kol </w:t>
      </w:r>
      <w:r w:rsidRPr="003E01A0">
        <w:rPr>
          <w:bCs/>
          <w:szCs w:val="24"/>
        </w:rPr>
        <w:t xml:space="preserve">Sistema </w:t>
      </w:r>
      <w:r w:rsidR="0D6CECBF" w:rsidRPr="003E01A0">
        <w:rPr>
          <w:bCs/>
          <w:szCs w:val="24"/>
        </w:rPr>
        <w:t>apdoros reikiamus duomenis, tokiu atveju naudotojui turi būti apribota galimybė inicijuoti kitus veiksmus, nebent pranešime, kuris indikuoja, kad procesas gali užtrukti, naudotojas inicijuoja ilgiau trunkančio proceso atšaukimą.</w:t>
      </w:r>
      <w:r w:rsidR="008B6D1C" w:rsidRPr="003E01A0">
        <w:rPr>
          <w:bCs/>
          <w:szCs w:val="24"/>
        </w:rPr>
        <w:t xml:space="preserve"> Ilgiau trunkančių procesų indikavimo funkcionalumas turi realizuotas tik Savitarnos portale</w:t>
      </w:r>
      <w:r w:rsidR="003D7D58" w:rsidRPr="003E01A0">
        <w:rPr>
          <w:bCs/>
          <w:szCs w:val="24"/>
        </w:rPr>
        <w:t>.</w:t>
      </w:r>
    </w:p>
    <w:p w14:paraId="4B504905" w14:textId="77777777"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Reikalavimai naudotojų informavimui:</w:t>
      </w:r>
    </w:p>
    <w:p w14:paraId="620E2E3D" w14:textId="14A06D99" w:rsidR="00F749EA" w:rsidRPr="003E01A0" w:rsidRDefault="009719B6">
      <w:pPr>
        <w:pStyle w:val="ListParagraph"/>
        <w:numPr>
          <w:ilvl w:val="1"/>
          <w:numId w:val="60"/>
        </w:numPr>
        <w:tabs>
          <w:tab w:val="left" w:pos="0"/>
        </w:tabs>
        <w:spacing w:after="0"/>
        <w:ind w:left="0" w:firstLine="0"/>
        <w:jc w:val="both"/>
        <w:rPr>
          <w:bCs/>
          <w:szCs w:val="24"/>
        </w:rPr>
      </w:pPr>
      <w:r w:rsidRPr="003E01A0">
        <w:rPr>
          <w:bCs/>
          <w:szCs w:val="24"/>
        </w:rPr>
        <w:t xml:space="preserve">Sistemos </w:t>
      </w:r>
      <w:r w:rsidR="0D6CECBF" w:rsidRPr="003E01A0">
        <w:rPr>
          <w:bCs/>
          <w:szCs w:val="24"/>
        </w:rPr>
        <w:t xml:space="preserve">naudotojui pateikiami pranešimai turi būti suformuluoti taip, kad naudotojui būtų aiški pranešimo pateikimo priežastis. Informacija apie pranešimo pateikimą sąlygojančią priežastį privalo būti pateikiama nurodant konkrečius </w:t>
      </w:r>
      <w:r w:rsidRPr="003E01A0">
        <w:rPr>
          <w:bCs/>
          <w:szCs w:val="24"/>
        </w:rPr>
        <w:t xml:space="preserve">Sistemos </w:t>
      </w:r>
      <w:r w:rsidR="0D6CECBF" w:rsidRPr="003E01A0">
        <w:rPr>
          <w:bCs/>
          <w:szCs w:val="24"/>
        </w:rPr>
        <w:t>duomenų objektus (pavyzdžiui, laukų pavadinimus);</w:t>
      </w:r>
    </w:p>
    <w:p w14:paraId="5510C9CD" w14:textId="69B89C63"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 xml:space="preserve">naudotojui pateikiamame klaidos pranešime privalo būti nurodoma, kokius veiksmus naudotojas privalo atlikti tam, kad galėtų pašalinti pranešimo pateikimo priežastis ir tęsti darbą su </w:t>
      </w:r>
      <w:r w:rsidR="009719B6" w:rsidRPr="003E01A0">
        <w:rPr>
          <w:bCs/>
          <w:szCs w:val="24"/>
        </w:rPr>
        <w:t>Sistema</w:t>
      </w:r>
      <w:r w:rsidR="008B6D1C" w:rsidRPr="003E01A0">
        <w:rPr>
          <w:bCs/>
          <w:szCs w:val="24"/>
        </w:rPr>
        <w:t>. Galimi išskirtinai atvejai, kurie turi būti suderinti detalios analizės ir projektavimo etapų metu</w:t>
      </w:r>
      <w:r w:rsidRPr="003E01A0">
        <w:rPr>
          <w:bCs/>
          <w:szCs w:val="24"/>
        </w:rPr>
        <w:t>;</w:t>
      </w:r>
    </w:p>
    <w:p w14:paraId="001AB00B" w14:textId="5BD9DF4F"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naudotojui turi būti pateikiami sėkmės pranešimai, nurodantys, kad naudotojo atlikti veiksmai yra sėkmingi (pavyzdžiui, informuojama, kad įrašas išsaugotas / ištrintas / pakoreguotas, duomenys sėkmingai įkelti ir pan.)</w:t>
      </w:r>
      <w:r w:rsidR="008B6D1C" w:rsidRPr="003E01A0">
        <w:rPr>
          <w:bCs/>
          <w:szCs w:val="24"/>
        </w:rPr>
        <w:t>. Šis funkcionalumas turi būti realizuotas tik Savitarnos portale</w:t>
      </w:r>
      <w:r w:rsidRPr="003E01A0">
        <w:rPr>
          <w:bCs/>
          <w:szCs w:val="24"/>
        </w:rPr>
        <w:t>;</w:t>
      </w:r>
    </w:p>
    <w:p w14:paraId="1AE03F0F" w14:textId="7A2D54F0"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klaidų pranešimai, sėkmės pranešimai ir informaciniai pranešimai turi būti išskirti skirtingomis spalvomis ar skirtingais simboliais, kad vizualiai būtų galima atskirti</w:t>
      </w:r>
      <w:r w:rsidR="008B6D1C" w:rsidRPr="003E01A0">
        <w:rPr>
          <w:bCs/>
          <w:szCs w:val="24"/>
        </w:rPr>
        <w:t>. Šis funkcionalumas turi būti realizuotas tik Savitarnos portale</w:t>
      </w:r>
      <w:r w:rsidRPr="003E01A0">
        <w:rPr>
          <w:bCs/>
          <w:szCs w:val="24"/>
        </w:rPr>
        <w:t>;</w:t>
      </w:r>
    </w:p>
    <w:p w14:paraId="27DFEA9C" w14:textId="6A575ED0"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 xml:space="preserve">jeigu naudotojui atlikus veiksmus rezultatai turės didelės įtakos, prieš atliekant veiksmą </w:t>
      </w:r>
      <w:r w:rsidR="009719B6" w:rsidRPr="003E01A0">
        <w:rPr>
          <w:bCs/>
          <w:szCs w:val="24"/>
        </w:rPr>
        <w:t xml:space="preserve">Sistema </w:t>
      </w:r>
      <w:r w:rsidRPr="003E01A0">
        <w:rPr>
          <w:bCs/>
          <w:szCs w:val="24"/>
        </w:rPr>
        <w:t>turi pateikti pranešimą ir paprašyti naudotojo patvirtinti, kad veiksmą tikrai norima vykdyti</w:t>
      </w:r>
      <w:r w:rsidR="008B6D1C" w:rsidRPr="003E01A0">
        <w:rPr>
          <w:bCs/>
          <w:szCs w:val="24"/>
        </w:rPr>
        <w:t>. Šis funkcionalumas turi būti realizuotas tik Savitarnos portale</w:t>
      </w:r>
      <w:r w:rsidRPr="003E01A0">
        <w:rPr>
          <w:bCs/>
          <w:szCs w:val="24"/>
        </w:rPr>
        <w:t>.</w:t>
      </w:r>
    </w:p>
    <w:p w14:paraId="54382176" w14:textId="5B644E0E"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 xml:space="preserve">Naudotojui turi būti pateikiamos pagalbos priemonės padedančios greičiau išmokti naudotis </w:t>
      </w:r>
      <w:r w:rsidR="009719B6" w:rsidRPr="003E01A0">
        <w:rPr>
          <w:bCs/>
          <w:szCs w:val="24"/>
        </w:rPr>
        <w:t xml:space="preserve">Sistema </w:t>
      </w:r>
      <w:r w:rsidRPr="003E01A0">
        <w:rPr>
          <w:bCs/>
          <w:szCs w:val="24"/>
        </w:rPr>
        <w:t>(pavyzdžiui, pagalbos mygtukai, naudotojo vadova</w:t>
      </w:r>
      <w:r w:rsidR="009502AD" w:rsidRPr="003E01A0">
        <w:rPr>
          <w:bCs/>
          <w:szCs w:val="24"/>
        </w:rPr>
        <w:t>i</w:t>
      </w:r>
      <w:r w:rsidR="008B6D1C" w:rsidRPr="003E01A0">
        <w:rPr>
          <w:bCs/>
          <w:szCs w:val="24"/>
        </w:rPr>
        <w:t>, kontekstinė pagalba</w:t>
      </w:r>
      <w:r w:rsidRPr="003E01A0">
        <w:rPr>
          <w:bCs/>
          <w:szCs w:val="24"/>
        </w:rPr>
        <w:t xml:space="preserve">). </w:t>
      </w:r>
    </w:p>
    <w:p w14:paraId="08688DF4" w14:textId="3A79EA81" w:rsidR="00F749EA" w:rsidRPr="003E01A0" w:rsidRDefault="0D6CECBF">
      <w:pPr>
        <w:pStyle w:val="ListParagraph"/>
        <w:numPr>
          <w:ilvl w:val="0"/>
          <w:numId w:val="60"/>
        </w:numPr>
        <w:tabs>
          <w:tab w:val="left" w:pos="0"/>
        </w:tabs>
        <w:spacing w:after="0"/>
        <w:ind w:left="0" w:firstLine="0"/>
        <w:jc w:val="both"/>
        <w:rPr>
          <w:bCs/>
          <w:szCs w:val="24"/>
        </w:rPr>
      </w:pPr>
      <w:r w:rsidRPr="003E01A0">
        <w:rPr>
          <w:bCs/>
          <w:szCs w:val="24"/>
        </w:rPr>
        <w:t xml:space="preserve">Naudotojo sąsajoje esantys duomenų įvedimo laukai turi turėti duomenų validavimo taisykles ir tikrinti įvedamų duomenų logikos korektiškumą. Laukai ir laukų validavimo taisyklės turi būti suderinti su </w:t>
      </w:r>
      <w:r w:rsidR="009502AD" w:rsidRPr="003E01A0">
        <w:rPr>
          <w:bCs/>
          <w:szCs w:val="24"/>
        </w:rPr>
        <w:t>Perkančiąja organizacija</w:t>
      </w:r>
      <w:r w:rsidRPr="003E01A0">
        <w:rPr>
          <w:bCs/>
          <w:szCs w:val="24"/>
        </w:rPr>
        <w:t xml:space="preserve"> detalios analizės ir projektavimo etapų metu. Preliminariai turės būti:</w:t>
      </w:r>
    </w:p>
    <w:p w14:paraId="2E1A7434"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lastRenderedPageBreak/>
        <w:t>tikrinami privalomi įvesti duomenys;</w:t>
      </w:r>
    </w:p>
    <w:p w14:paraId="47E8A8F6" w14:textId="5D64B9A5"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tikrinimas duomenų formatas (datos, skaičiaus, teksto ar kit</w:t>
      </w:r>
      <w:r w:rsidR="007404E0" w:rsidRPr="003E01A0">
        <w:rPr>
          <w:bCs/>
          <w:szCs w:val="24"/>
        </w:rPr>
        <w:t>o</w:t>
      </w:r>
      <w:r w:rsidRPr="003E01A0">
        <w:rPr>
          <w:bCs/>
          <w:szCs w:val="24"/>
        </w:rPr>
        <w:t>s nustatyt</w:t>
      </w:r>
      <w:r w:rsidR="007404E0" w:rsidRPr="003E01A0">
        <w:rPr>
          <w:bCs/>
          <w:szCs w:val="24"/>
        </w:rPr>
        <w:t>o</w:t>
      </w:r>
      <w:r w:rsidRPr="003E01A0">
        <w:rPr>
          <w:bCs/>
          <w:szCs w:val="24"/>
        </w:rPr>
        <w:t>s taisykl</w:t>
      </w:r>
      <w:r w:rsidR="007404E0" w:rsidRPr="003E01A0">
        <w:rPr>
          <w:bCs/>
          <w:szCs w:val="24"/>
        </w:rPr>
        <w:t>ė</w:t>
      </w:r>
      <w:r w:rsidRPr="003E01A0">
        <w:rPr>
          <w:bCs/>
          <w:szCs w:val="24"/>
        </w:rPr>
        <w:t>s);</w:t>
      </w:r>
    </w:p>
    <w:p w14:paraId="43A6B671" w14:textId="77777777"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tikrinami įkeliamų rinkmenų plėtiniai ir dydžiai;</w:t>
      </w:r>
    </w:p>
    <w:p w14:paraId="6DB1D50E" w14:textId="51B80C2A" w:rsidR="00F749EA" w:rsidRPr="003E01A0" w:rsidRDefault="0D6CECBF">
      <w:pPr>
        <w:pStyle w:val="ListParagraph"/>
        <w:numPr>
          <w:ilvl w:val="1"/>
          <w:numId w:val="60"/>
        </w:numPr>
        <w:tabs>
          <w:tab w:val="left" w:pos="0"/>
        </w:tabs>
        <w:spacing w:after="0"/>
        <w:ind w:left="0" w:firstLine="0"/>
        <w:jc w:val="both"/>
        <w:rPr>
          <w:bCs/>
          <w:szCs w:val="24"/>
        </w:rPr>
      </w:pPr>
      <w:r w:rsidRPr="003E01A0">
        <w:rPr>
          <w:bCs/>
          <w:szCs w:val="24"/>
        </w:rPr>
        <w:t xml:space="preserve">atliekamas loginis tikrinimas tarp formos elementų – vieno formos elemento parinkimas (įvedimas) turi galėti įjungti/ išjungti kitus formos elementus ir atlikti kitus veiksmus, kurie turės būti suderinti su </w:t>
      </w:r>
      <w:r w:rsidR="009502AD" w:rsidRPr="003E01A0">
        <w:rPr>
          <w:bCs/>
          <w:szCs w:val="24"/>
        </w:rPr>
        <w:t>Perkančiąja organizacija</w:t>
      </w:r>
      <w:r w:rsidRPr="003E01A0">
        <w:rPr>
          <w:bCs/>
          <w:szCs w:val="24"/>
        </w:rPr>
        <w:t>.</w:t>
      </w:r>
    </w:p>
    <w:p w14:paraId="7D26CD95" w14:textId="416E531C" w:rsidR="005B159A" w:rsidRPr="003E01A0" w:rsidRDefault="005B159A" w:rsidP="00281D30">
      <w:pPr>
        <w:pStyle w:val="Heading3"/>
      </w:pPr>
      <w:bookmarkStart w:id="85" w:name="_Ref44002308"/>
      <w:bookmarkStart w:id="86" w:name="_Toc47027249"/>
      <w:bookmarkStart w:id="87" w:name="_Toc83035646"/>
      <w:bookmarkStart w:id="88" w:name="_Toc227749528"/>
      <w:bookmarkStart w:id="89" w:name="_Ref43974267"/>
      <w:bookmarkStart w:id="90" w:name="_Ref43974301"/>
      <w:bookmarkStart w:id="91" w:name="_Toc47027260"/>
      <w:bookmarkStart w:id="92" w:name="_Ref74648424"/>
      <w:r w:rsidRPr="003E01A0">
        <w:t>Reikalavimai saugumui</w:t>
      </w:r>
      <w:bookmarkEnd w:id="85"/>
      <w:bookmarkEnd w:id="86"/>
      <w:bookmarkEnd w:id="87"/>
      <w:bookmarkEnd w:id="88"/>
    </w:p>
    <w:p w14:paraId="5B27AB24" w14:textId="2D4924FE" w:rsidR="005B159A" w:rsidRPr="00496E11" w:rsidRDefault="005B159A" w:rsidP="00281D30">
      <w:pPr>
        <w:pStyle w:val="Heading4"/>
      </w:pPr>
      <w:bookmarkStart w:id="93" w:name="_Toc47027250"/>
      <w:r w:rsidRPr="00496E11">
        <w:t>Reikalavimai saugą reglamentuojančių teisės aktų taikymui</w:t>
      </w:r>
      <w:bookmarkEnd w:id="93"/>
      <w:r w:rsidR="00F32D80" w:rsidRPr="00496E11">
        <w:t xml:space="preserve"> diegiant Sistemą</w:t>
      </w:r>
    </w:p>
    <w:p w14:paraId="1BDD65A3" w14:textId="668FF712" w:rsidR="005B159A" w:rsidRPr="003E01A0" w:rsidRDefault="005B159A">
      <w:pPr>
        <w:pStyle w:val="ListParagraph"/>
        <w:numPr>
          <w:ilvl w:val="0"/>
          <w:numId w:val="61"/>
        </w:numPr>
        <w:tabs>
          <w:tab w:val="left" w:pos="0"/>
        </w:tabs>
        <w:spacing w:after="0"/>
        <w:ind w:left="0" w:firstLine="0"/>
        <w:jc w:val="both"/>
        <w:rPr>
          <w:bCs/>
          <w:szCs w:val="24"/>
        </w:rPr>
      </w:pPr>
      <w:r w:rsidRPr="003E01A0">
        <w:rPr>
          <w:bCs/>
          <w:szCs w:val="24"/>
        </w:rPr>
        <w:t xml:space="preserve">Pagrindiniai saugą (tiek programinės įrangos, tiek duomenų) reglamentuojantys teisės aktai, kuriais turi būti vadovaujamasi </w:t>
      </w:r>
      <w:r w:rsidR="00357AB1" w:rsidRPr="003E01A0">
        <w:rPr>
          <w:bCs/>
          <w:szCs w:val="24"/>
        </w:rPr>
        <w:t>diegiant</w:t>
      </w:r>
      <w:r w:rsidR="004C1E57" w:rsidRPr="003E01A0">
        <w:rPr>
          <w:bCs/>
          <w:szCs w:val="24"/>
        </w:rPr>
        <w:t xml:space="preserve"> Sistemą</w:t>
      </w:r>
      <w:r w:rsidR="00F32D80" w:rsidRPr="003E01A0">
        <w:rPr>
          <w:bCs/>
          <w:szCs w:val="24"/>
        </w:rPr>
        <w:t>,</w:t>
      </w:r>
      <w:r w:rsidRPr="003E01A0">
        <w:rPr>
          <w:bCs/>
          <w:szCs w:val="24"/>
        </w:rPr>
        <w:t xml:space="preserve"> yra šie:</w:t>
      </w:r>
    </w:p>
    <w:p w14:paraId="11D58F82" w14:textId="77777777" w:rsidR="0095310B"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2016 m. balandžio 27 d. Europos Parlamento ir Tarybos reglamentas (ES) 2016/679 dėl fizinių asmenų apsaugos tvarkant asmens duomenis ir dėl laisvo tokių duomenų judėjimo ir kuriuo panaikinama Direktyva 95/46/EB (Bendrasis duomenų apsaugos reglamentas (BDAR))</w:t>
      </w:r>
      <w:r w:rsidR="0095310B" w:rsidRPr="003E01A0">
        <w:rPr>
          <w:bCs/>
          <w:szCs w:val="24"/>
        </w:rPr>
        <w:t>;</w:t>
      </w:r>
    </w:p>
    <w:p w14:paraId="100B1A8A" w14:textId="77777777" w:rsidR="00A41894" w:rsidRPr="003E01A0" w:rsidRDefault="0095310B">
      <w:pPr>
        <w:pStyle w:val="ListParagraph"/>
        <w:numPr>
          <w:ilvl w:val="1"/>
          <w:numId w:val="61"/>
        </w:numPr>
        <w:tabs>
          <w:tab w:val="left" w:pos="0"/>
        </w:tabs>
        <w:spacing w:after="0"/>
        <w:ind w:left="0" w:firstLine="0"/>
        <w:jc w:val="both"/>
        <w:rPr>
          <w:bCs/>
          <w:szCs w:val="24"/>
        </w:rPr>
      </w:pPr>
      <w:r w:rsidRPr="003E01A0">
        <w:rPr>
          <w:bCs/>
          <w:szCs w:val="24"/>
        </w:rPr>
        <w:t>S</w:t>
      </w:r>
      <w:r w:rsidR="005B159A" w:rsidRPr="003E01A0">
        <w:rPr>
          <w:bCs/>
          <w:szCs w:val="24"/>
        </w:rPr>
        <w:t>augumo valdymo standartas LST ISO/IEC 27001:2017 „Informacinės technologijos. Saugumo metodai. Informacijos saugumo valdymo sistemos. Reikalavimai“</w:t>
      </w:r>
      <w:r w:rsidR="00A41894" w:rsidRPr="003E01A0">
        <w:rPr>
          <w:bCs/>
          <w:szCs w:val="24"/>
        </w:rPr>
        <w:t>;</w:t>
      </w:r>
    </w:p>
    <w:p w14:paraId="2CA36420" w14:textId="466190E0" w:rsidR="005B159A" w:rsidRPr="003E01A0" w:rsidRDefault="00DE4C5B">
      <w:pPr>
        <w:pStyle w:val="ListParagraph"/>
        <w:numPr>
          <w:ilvl w:val="1"/>
          <w:numId w:val="61"/>
        </w:numPr>
        <w:tabs>
          <w:tab w:val="left" w:pos="0"/>
        </w:tabs>
        <w:spacing w:after="0"/>
        <w:ind w:left="0" w:firstLine="0"/>
        <w:jc w:val="both"/>
        <w:rPr>
          <w:bCs/>
          <w:szCs w:val="24"/>
        </w:rPr>
      </w:pPr>
      <w:r w:rsidRPr="003E01A0">
        <w:rPr>
          <w:bCs/>
          <w:szCs w:val="24"/>
        </w:rPr>
        <w:t>Lietuvos Respublikos</w:t>
      </w:r>
      <w:r w:rsidR="005B159A" w:rsidRPr="003E01A0">
        <w:rPr>
          <w:bCs/>
          <w:szCs w:val="24"/>
        </w:rPr>
        <w:t xml:space="preserve"> asmens duomenų teisinės apsaugos įstatymas;</w:t>
      </w:r>
    </w:p>
    <w:p w14:paraId="1344EE14" w14:textId="7970F74E" w:rsidR="005B159A" w:rsidRPr="003E01A0" w:rsidRDefault="00DE4C5B">
      <w:pPr>
        <w:pStyle w:val="ListParagraph"/>
        <w:numPr>
          <w:ilvl w:val="1"/>
          <w:numId w:val="61"/>
        </w:numPr>
        <w:tabs>
          <w:tab w:val="left" w:pos="0"/>
        </w:tabs>
        <w:spacing w:after="0"/>
        <w:ind w:left="0" w:firstLine="0"/>
        <w:jc w:val="both"/>
        <w:rPr>
          <w:bCs/>
          <w:szCs w:val="24"/>
        </w:rPr>
      </w:pPr>
      <w:r w:rsidRPr="003E01A0">
        <w:rPr>
          <w:bCs/>
          <w:szCs w:val="24"/>
        </w:rPr>
        <w:t>Lietuvos Respublikos</w:t>
      </w:r>
      <w:r w:rsidR="005B159A" w:rsidRPr="003E01A0">
        <w:rPr>
          <w:bCs/>
          <w:szCs w:val="24"/>
        </w:rPr>
        <w:t xml:space="preserve"> kibernetinio saugumo įstatymas;</w:t>
      </w:r>
    </w:p>
    <w:p w14:paraId="7DCC62D8" w14:textId="1961BDCB" w:rsidR="00EF0A2C" w:rsidRPr="003E01A0" w:rsidRDefault="0044382A">
      <w:pPr>
        <w:pStyle w:val="ListParagraph"/>
        <w:numPr>
          <w:ilvl w:val="1"/>
          <w:numId w:val="61"/>
        </w:numPr>
        <w:tabs>
          <w:tab w:val="left" w:pos="0"/>
        </w:tabs>
        <w:spacing w:after="0"/>
        <w:ind w:left="0" w:firstLine="0"/>
        <w:jc w:val="both"/>
        <w:rPr>
          <w:bCs/>
          <w:szCs w:val="24"/>
        </w:rPr>
      </w:pPr>
      <w:r w:rsidRPr="003E01A0">
        <w:rPr>
          <w:bCs/>
          <w:szCs w:val="24"/>
        </w:rPr>
        <w:t>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w:t>
      </w:r>
    </w:p>
    <w:p w14:paraId="1FE6437C" w14:textId="282CB3C6" w:rsidR="00EB200D" w:rsidRPr="003E01A0" w:rsidRDefault="00313E52">
      <w:pPr>
        <w:pStyle w:val="ListParagraph"/>
        <w:numPr>
          <w:ilvl w:val="1"/>
          <w:numId w:val="61"/>
        </w:numPr>
        <w:tabs>
          <w:tab w:val="left" w:pos="0"/>
        </w:tabs>
        <w:spacing w:after="0"/>
        <w:ind w:left="0" w:firstLine="0"/>
        <w:jc w:val="both"/>
        <w:rPr>
          <w:bCs/>
          <w:szCs w:val="24"/>
        </w:rPr>
      </w:pPr>
      <w:r w:rsidRPr="003E01A0">
        <w:rPr>
          <w:bCs/>
          <w:szCs w:val="24"/>
        </w:rPr>
        <w:t>Informacinių ir ryšių technologijų ir saugumo rizikos valdymo reikalavimų aprašas, patvirtintas „Lietuvos banko valdybos</w:t>
      </w:r>
      <w:r w:rsidR="006D587C" w:rsidRPr="003E01A0">
        <w:rPr>
          <w:bCs/>
          <w:szCs w:val="24"/>
        </w:rPr>
        <w:t xml:space="preserve"> 2020 m. lapkričio 26 d. nutarimu Nr. 03-174 „Dėl Informacinių ir ryšių technologijų ir saugumo rizikos valdymo reikalavimų aprašo patvirtinimo“;</w:t>
      </w:r>
    </w:p>
    <w:p w14:paraId="3EE2F9C3" w14:textId="77777777" w:rsidR="005B159A" w:rsidRPr="003E01A0" w:rsidRDefault="005B159A">
      <w:pPr>
        <w:pStyle w:val="ListParagraph"/>
        <w:numPr>
          <w:ilvl w:val="1"/>
          <w:numId w:val="61"/>
        </w:numPr>
        <w:tabs>
          <w:tab w:val="left" w:pos="0"/>
        </w:tabs>
        <w:spacing w:after="0"/>
        <w:ind w:left="0" w:firstLine="0"/>
        <w:jc w:val="both"/>
        <w:rPr>
          <w:bCs/>
          <w:szCs w:val="24"/>
          <w:lang w:eastAsia="lt-LT"/>
        </w:rPr>
      </w:pPr>
      <w:r w:rsidRPr="003E01A0">
        <w:rPr>
          <w:bCs/>
          <w:szCs w:val="24"/>
        </w:rPr>
        <w:t>Duomenų teikimo formatų ir standartų rekomendacijos, patvirtintos Informacinės visuomenės plėtros komiteto prie Susisiekimo ministerijos direktoriaus 2013 m. kovo 25 d. įsakymu Nr. T-36 „Dėl Duomenų</w:t>
      </w:r>
      <w:r w:rsidRPr="003E01A0">
        <w:rPr>
          <w:bCs/>
          <w:szCs w:val="24"/>
          <w:lang w:eastAsia="lt-LT"/>
        </w:rPr>
        <w:t xml:space="preserve"> teikimo formatų ir standartų rekomendacijų patvirtinimo“.</w:t>
      </w:r>
    </w:p>
    <w:p w14:paraId="72C0FD63" w14:textId="77777777" w:rsidR="005B159A" w:rsidRPr="003E01A0" w:rsidRDefault="005B159A" w:rsidP="00281D30">
      <w:pPr>
        <w:pStyle w:val="Heading4"/>
      </w:pPr>
      <w:bookmarkStart w:id="94" w:name="_Toc47027251"/>
      <w:r w:rsidRPr="003E01A0">
        <w:t>Reikalavimai duomenų saugai</w:t>
      </w:r>
      <w:bookmarkEnd w:id="94"/>
    </w:p>
    <w:p w14:paraId="70C5B0DA" w14:textId="63431A71" w:rsidR="005B159A" w:rsidRPr="003E01A0" w:rsidRDefault="005B159A">
      <w:pPr>
        <w:pStyle w:val="ListParagraph"/>
        <w:numPr>
          <w:ilvl w:val="0"/>
          <w:numId w:val="62"/>
        </w:numPr>
        <w:tabs>
          <w:tab w:val="left" w:pos="0"/>
        </w:tabs>
        <w:spacing w:after="0"/>
        <w:ind w:left="0" w:firstLine="0"/>
        <w:jc w:val="both"/>
        <w:rPr>
          <w:bCs/>
          <w:szCs w:val="24"/>
        </w:rPr>
      </w:pPr>
      <w:r w:rsidRPr="003E01A0">
        <w:rPr>
          <w:bCs/>
          <w:szCs w:val="24"/>
        </w:rPr>
        <w:t>Duomenų sauga turi būti užtikrinama:</w:t>
      </w:r>
    </w:p>
    <w:p w14:paraId="6B1E9EFE" w14:textId="2BC1A659"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užtikrinant duomenų vientisumą, prieinamumą ir konfidencialumą;</w:t>
      </w:r>
    </w:p>
    <w:p w14:paraId="10C66399" w14:textId="49A80F0B"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 xml:space="preserve">registruojant </w:t>
      </w:r>
      <w:r w:rsidR="004C1E57" w:rsidRPr="003E01A0">
        <w:rPr>
          <w:bCs/>
          <w:szCs w:val="24"/>
        </w:rPr>
        <w:t>Sistemos</w:t>
      </w:r>
      <w:r w:rsidRPr="003E01A0">
        <w:rPr>
          <w:bCs/>
          <w:szCs w:val="24"/>
        </w:rPr>
        <w:t xml:space="preserve"> naudotojų atliekamus veiksmus su duomenimis</w:t>
      </w:r>
      <w:r w:rsidR="00515F65" w:rsidRPr="003E01A0">
        <w:rPr>
          <w:bCs/>
          <w:szCs w:val="24"/>
        </w:rPr>
        <w:t>;</w:t>
      </w:r>
    </w:p>
    <w:p w14:paraId="40D84816" w14:textId="596045F8"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numatant apsaugos nuo atsitiktinio duomenų ištrynimo (pvz., perspėjimai apie numatomą duomenų ištrynimą) priemones;</w:t>
      </w:r>
    </w:p>
    <w:p w14:paraId="445252C7" w14:textId="1723ED40"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 xml:space="preserve">darbui su moduliais </w:t>
      </w:r>
      <w:r w:rsidR="004C1E57" w:rsidRPr="003E01A0">
        <w:rPr>
          <w:bCs/>
          <w:szCs w:val="24"/>
        </w:rPr>
        <w:t>Sistemos</w:t>
      </w:r>
      <w:r w:rsidRPr="003E01A0">
        <w:rPr>
          <w:bCs/>
          <w:szCs w:val="24"/>
        </w:rPr>
        <w:t xml:space="preserve"> naudotojus suskirstant į grupes pagal duomenų tvarkymo pobūdį, kai kuriems iš jų suteikiant specialiąsias teises (roles) atlikti tam tikrus tvarkymo veiksmus. </w:t>
      </w:r>
      <w:r w:rsidR="004C1E57" w:rsidRPr="003E01A0">
        <w:rPr>
          <w:bCs/>
          <w:szCs w:val="24"/>
        </w:rPr>
        <w:t>Sistemos</w:t>
      </w:r>
      <w:r w:rsidRPr="003E01A0">
        <w:rPr>
          <w:bCs/>
          <w:szCs w:val="24"/>
        </w:rPr>
        <w:t xml:space="preserve"> naudotojų grupių ir rolių aprašymai turi būti parengti analizės ir projektavimo etape;</w:t>
      </w:r>
    </w:p>
    <w:p w14:paraId="253E6D84" w14:textId="40871606"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lastRenderedPageBreak/>
        <w:t>saugoma informacija negali būti ištrinta jokiais kitais būdais ar aplinkybėmis</w:t>
      </w:r>
      <w:r w:rsidR="007404E0" w:rsidRPr="003E01A0">
        <w:rPr>
          <w:bCs/>
          <w:szCs w:val="24"/>
        </w:rPr>
        <w:t>,</w:t>
      </w:r>
      <w:r w:rsidRPr="003E01A0">
        <w:rPr>
          <w:bCs/>
          <w:szCs w:val="24"/>
        </w:rPr>
        <w:t xml:space="preserve"> išskyrus analizės ir projektavimo etapuose </w:t>
      </w:r>
      <w:r w:rsidR="006301CC" w:rsidRPr="003E01A0">
        <w:rPr>
          <w:bCs/>
          <w:szCs w:val="24"/>
        </w:rPr>
        <w:t>numatytus ir su Perkanči</w:t>
      </w:r>
      <w:r w:rsidR="00F629FD" w:rsidRPr="003E01A0">
        <w:rPr>
          <w:bCs/>
          <w:szCs w:val="24"/>
        </w:rPr>
        <w:t>ąja organizacija suderintus atvejus</w:t>
      </w:r>
      <w:r w:rsidRPr="003E01A0">
        <w:rPr>
          <w:bCs/>
          <w:szCs w:val="24"/>
        </w:rPr>
        <w:t>;</w:t>
      </w:r>
    </w:p>
    <w:p w14:paraId="66FC36E5" w14:textId="7EAF3777" w:rsidR="005B159A" w:rsidRPr="003E01A0" w:rsidRDefault="005B159A">
      <w:pPr>
        <w:pStyle w:val="ListParagraph"/>
        <w:numPr>
          <w:ilvl w:val="1"/>
          <w:numId w:val="61"/>
        </w:numPr>
        <w:tabs>
          <w:tab w:val="left" w:pos="0"/>
        </w:tabs>
        <w:spacing w:after="0"/>
        <w:ind w:left="0" w:firstLine="0"/>
        <w:jc w:val="both"/>
        <w:rPr>
          <w:bCs/>
          <w:szCs w:val="24"/>
        </w:rPr>
      </w:pPr>
      <w:r w:rsidRPr="003E01A0">
        <w:rPr>
          <w:bCs/>
          <w:szCs w:val="24"/>
        </w:rPr>
        <w:t>Diegėjas</w:t>
      </w:r>
      <w:r w:rsidR="00F629FD" w:rsidRPr="003E01A0">
        <w:rPr>
          <w:bCs/>
          <w:szCs w:val="24"/>
        </w:rPr>
        <w:t xml:space="preserve"> su Perkančiąja organizacija</w:t>
      </w:r>
      <w:r w:rsidRPr="003E01A0">
        <w:rPr>
          <w:bCs/>
          <w:szCs w:val="24"/>
        </w:rPr>
        <w:t xml:space="preserve"> turi suderinti failų formatus</w:t>
      </w:r>
      <w:r w:rsidR="005C333C" w:rsidRPr="003E01A0">
        <w:rPr>
          <w:bCs/>
          <w:szCs w:val="24"/>
        </w:rPr>
        <w:t xml:space="preserve"> ir failų dydžius</w:t>
      </w:r>
      <w:r w:rsidRPr="003E01A0">
        <w:rPr>
          <w:bCs/>
          <w:szCs w:val="24"/>
        </w:rPr>
        <w:t xml:space="preserve">, kuriuos leidžiama įkelti į </w:t>
      </w:r>
      <w:r w:rsidR="004C1E57" w:rsidRPr="003E01A0">
        <w:rPr>
          <w:bCs/>
          <w:szCs w:val="24"/>
        </w:rPr>
        <w:t>Sistemą</w:t>
      </w:r>
      <w:r w:rsidRPr="003E01A0">
        <w:rPr>
          <w:bCs/>
          <w:szCs w:val="24"/>
        </w:rPr>
        <w:t xml:space="preserve">, (pvz., neturi būti leidžiama prisegti potencialiai nesaugių, galinčių automatiškai pasileisti (angl. </w:t>
      </w:r>
      <w:r w:rsidR="00F629FD" w:rsidRPr="003E01A0">
        <w:rPr>
          <w:bCs/>
          <w:i/>
          <w:iCs/>
          <w:szCs w:val="24"/>
        </w:rPr>
        <w:t>S</w:t>
      </w:r>
      <w:r w:rsidRPr="003E01A0">
        <w:rPr>
          <w:bCs/>
          <w:i/>
          <w:iCs/>
          <w:szCs w:val="24"/>
        </w:rPr>
        <w:t>elf</w:t>
      </w:r>
      <w:r w:rsidR="00F629FD" w:rsidRPr="003E01A0">
        <w:rPr>
          <w:bCs/>
          <w:i/>
          <w:iCs/>
          <w:szCs w:val="24"/>
        </w:rPr>
        <w:t xml:space="preserve"> E</w:t>
      </w:r>
      <w:r w:rsidRPr="003E01A0">
        <w:rPr>
          <w:bCs/>
          <w:i/>
          <w:iCs/>
          <w:szCs w:val="24"/>
        </w:rPr>
        <w:t>xecutive</w:t>
      </w:r>
      <w:r w:rsidRPr="003E01A0">
        <w:rPr>
          <w:bCs/>
          <w:szCs w:val="24"/>
        </w:rPr>
        <w:t>) failų</w:t>
      </w:r>
      <w:r w:rsidR="005C333C" w:rsidRPr="003E01A0">
        <w:rPr>
          <w:bCs/>
          <w:szCs w:val="24"/>
        </w:rPr>
        <w:t xml:space="preserve"> arba failų dydžio reikalavimų neatitinkančių failų</w:t>
      </w:r>
      <w:r w:rsidRPr="003E01A0">
        <w:rPr>
          <w:bCs/>
          <w:szCs w:val="24"/>
        </w:rPr>
        <w:t>.</w:t>
      </w:r>
    </w:p>
    <w:p w14:paraId="74D2D624" w14:textId="77777777" w:rsidR="005B159A" w:rsidRPr="003E01A0" w:rsidRDefault="005B159A" w:rsidP="00281D30">
      <w:pPr>
        <w:pStyle w:val="Heading4"/>
      </w:pPr>
      <w:bookmarkStart w:id="95" w:name="_Toc47027252"/>
      <w:bookmarkStart w:id="96" w:name="_Ref74731477"/>
      <w:r w:rsidRPr="003E01A0">
        <w:t>Reikalavimai naudotojų valdymo saugumui</w:t>
      </w:r>
      <w:bookmarkEnd w:id="95"/>
      <w:bookmarkEnd w:id="96"/>
    </w:p>
    <w:p w14:paraId="2132CECB" w14:textId="7A8ABD5E" w:rsidR="00E563AE" w:rsidRPr="003E01A0" w:rsidRDefault="00E563AE">
      <w:pPr>
        <w:pStyle w:val="ListParagraph"/>
        <w:numPr>
          <w:ilvl w:val="0"/>
          <w:numId w:val="63"/>
        </w:numPr>
        <w:tabs>
          <w:tab w:val="left" w:pos="0"/>
        </w:tabs>
        <w:spacing w:after="0"/>
        <w:ind w:left="0" w:firstLine="0"/>
        <w:jc w:val="both"/>
        <w:rPr>
          <w:bCs/>
          <w:szCs w:val="24"/>
        </w:rPr>
      </w:pPr>
      <w:r w:rsidRPr="003E01A0">
        <w:rPr>
          <w:bCs/>
          <w:szCs w:val="24"/>
        </w:rPr>
        <w:t xml:space="preserve">Sistemos naudotojų valdymui turi būti naudojama Perkančiosios organizacijos </w:t>
      </w:r>
      <w:r w:rsidR="00F159E5" w:rsidRPr="003E01A0">
        <w:rPr>
          <w:bCs/>
          <w:szCs w:val="24"/>
        </w:rPr>
        <w:t>eksploatuojama</w:t>
      </w:r>
      <w:r w:rsidRPr="003E01A0">
        <w:rPr>
          <w:bCs/>
          <w:szCs w:val="24"/>
        </w:rPr>
        <w:t xml:space="preserve"> </w:t>
      </w:r>
      <w:proofErr w:type="spellStart"/>
      <w:r w:rsidRPr="003E01A0">
        <w:rPr>
          <w:bCs/>
          <w:szCs w:val="24"/>
        </w:rPr>
        <w:t>Active</w:t>
      </w:r>
      <w:proofErr w:type="spellEnd"/>
      <w:r w:rsidRPr="003E01A0">
        <w:rPr>
          <w:bCs/>
          <w:szCs w:val="24"/>
        </w:rPr>
        <w:t xml:space="preserve"> </w:t>
      </w:r>
      <w:proofErr w:type="spellStart"/>
      <w:r w:rsidRPr="003E01A0">
        <w:rPr>
          <w:bCs/>
          <w:szCs w:val="24"/>
        </w:rPr>
        <w:t>Directory</w:t>
      </w:r>
      <w:proofErr w:type="spellEnd"/>
      <w:r w:rsidRPr="003E01A0">
        <w:rPr>
          <w:bCs/>
          <w:szCs w:val="24"/>
        </w:rPr>
        <w:t xml:space="preserve"> programinė įranga.</w:t>
      </w:r>
    </w:p>
    <w:p w14:paraId="3EE04B89" w14:textId="513AE8BA" w:rsidR="00E563AE" w:rsidRPr="003E01A0" w:rsidRDefault="00E563AE">
      <w:pPr>
        <w:pStyle w:val="ListParagraph"/>
        <w:numPr>
          <w:ilvl w:val="0"/>
          <w:numId w:val="63"/>
        </w:numPr>
        <w:tabs>
          <w:tab w:val="left" w:pos="0"/>
        </w:tabs>
        <w:spacing w:after="0"/>
        <w:ind w:left="0" w:firstLine="0"/>
        <w:jc w:val="both"/>
        <w:rPr>
          <w:bCs/>
          <w:szCs w:val="24"/>
        </w:rPr>
      </w:pPr>
      <w:r w:rsidRPr="003E01A0">
        <w:rPr>
          <w:bCs/>
          <w:szCs w:val="24"/>
        </w:rPr>
        <w:t>Sistemos naudotojų saugumo politika (</w:t>
      </w:r>
      <w:r w:rsidR="00A5304B" w:rsidRPr="003E01A0">
        <w:rPr>
          <w:bCs/>
          <w:szCs w:val="24"/>
        </w:rPr>
        <w:t xml:space="preserve">naudotojų </w:t>
      </w:r>
      <w:r w:rsidRPr="003E01A0">
        <w:rPr>
          <w:bCs/>
          <w:szCs w:val="24"/>
        </w:rPr>
        <w:t>slaptažodži</w:t>
      </w:r>
      <w:r w:rsidR="00A5304B" w:rsidRPr="003E01A0">
        <w:rPr>
          <w:bCs/>
          <w:szCs w:val="24"/>
        </w:rPr>
        <w:t>ų sudarymo taisyklės</w:t>
      </w:r>
      <w:r w:rsidRPr="003E01A0">
        <w:rPr>
          <w:bCs/>
          <w:szCs w:val="24"/>
        </w:rPr>
        <w:t xml:space="preserve">, </w:t>
      </w:r>
      <w:r w:rsidR="004F6ED3" w:rsidRPr="003E01A0">
        <w:rPr>
          <w:bCs/>
          <w:szCs w:val="24"/>
        </w:rPr>
        <w:t>prieigos ribojimas</w:t>
      </w:r>
      <w:r w:rsidRPr="003E01A0">
        <w:rPr>
          <w:bCs/>
          <w:szCs w:val="24"/>
        </w:rPr>
        <w:t xml:space="preserve"> ir kt.) turi būti užtikrinama Perkančiosios organizacijos </w:t>
      </w:r>
      <w:r w:rsidR="004F6ED3" w:rsidRPr="003E01A0">
        <w:rPr>
          <w:bCs/>
          <w:szCs w:val="24"/>
        </w:rPr>
        <w:t>eksploatuojamos</w:t>
      </w:r>
      <w:r w:rsidRPr="003E01A0">
        <w:rPr>
          <w:bCs/>
          <w:szCs w:val="24"/>
        </w:rPr>
        <w:t xml:space="preserve"> Active Directory programinė</w:t>
      </w:r>
      <w:r w:rsidR="004F6ED3" w:rsidRPr="003E01A0">
        <w:rPr>
          <w:bCs/>
          <w:szCs w:val="24"/>
        </w:rPr>
        <w:t xml:space="preserve">s </w:t>
      </w:r>
      <w:r w:rsidRPr="003E01A0">
        <w:rPr>
          <w:bCs/>
          <w:szCs w:val="24"/>
        </w:rPr>
        <w:t>įrang</w:t>
      </w:r>
      <w:r w:rsidR="00A5304B" w:rsidRPr="003E01A0">
        <w:rPr>
          <w:bCs/>
          <w:szCs w:val="24"/>
        </w:rPr>
        <w:t>os priemonėmis.</w:t>
      </w:r>
    </w:p>
    <w:p w14:paraId="5BFF05C1" w14:textId="7DCB5073" w:rsidR="00063BCC" w:rsidRPr="003E01A0" w:rsidRDefault="004717F9">
      <w:pPr>
        <w:pStyle w:val="ListParagraph"/>
        <w:numPr>
          <w:ilvl w:val="0"/>
          <w:numId w:val="63"/>
        </w:numPr>
        <w:tabs>
          <w:tab w:val="left" w:pos="0"/>
        </w:tabs>
        <w:spacing w:after="0"/>
        <w:ind w:left="0" w:firstLine="0"/>
        <w:jc w:val="both"/>
        <w:rPr>
          <w:bCs/>
          <w:szCs w:val="24"/>
        </w:rPr>
      </w:pPr>
      <w:r w:rsidRPr="003E01A0">
        <w:rPr>
          <w:bCs/>
          <w:szCs w:val="24"/>
        </w:rPr>
        <w:t xml:space="preserve">Turi būti realizuotas administravimo ir veiklos funkcijų atskyrimo principas, t.y </w:t>
      </w:r>
      <w:r w:rsidR="0010013C" w:rsidRPr="003E01A0">
        <w:rPr>
          <w:bCs/>
          <w:szCs w:val="24"/>
        </w:rPr>
        <w:t>standartiniai Sistemoje pateikiami rolių rinkiniai turi būti sudaryti taip, kad būtų atskirtos veiklos ir administravimo funkcijos.</w:t>
      </w:r>
    </w:p>
    <w:p w14:paraId="41FFB67E" w14:textId="77777777" w:rsidR="005B159A" w:rsidRPr="003E01A0" w:rsidRDefault="005B159A" w:rsidP="00281D30">
      <w:pPr>
        <w:pStyle w:val="Heading4"/>
      </w:pPr>
      <w:bookmarkStart w:id="97" w:name="_Toc47027254"/>
      <w:r w:rsidRPr="003E01A0">
        <w:t>Rizikų, grėsmių ir pažeidžiamumų valdymas</w:t>
      </w:r>
      <w:bookmarkEnd w:id="97"/>
    </w:p>
    <w:p w14:paraId="0A08D785" w14:textId="77777777" w:rsidR="005B159A" w:rsidRPr="003E01A0" w:rsidRDefault="005B159A">
      <w:pPr>
        <w:pStyle w:val="ListParagraph"/>
        <w:numPr>
          <w:ilvl w:val="0"/>
          <w:numId w:val="64"/>
        </w:numPr>
        <w:tabs>
          <w:tab w:val="left" w:pos="0"/>
        </w:tabs>
        <w:spacing w:after="0"/>
        <w:ind w:left="0" w:firstLine="0"/>
        <w:jc w:val="both"/>
        <w:rPr>
          <w:bCs/>
          <w:szCs w:val="24"/>
        </w:rPr>
      </w:pPr>
      <w:r w:rsidRPr="003E01A0">
        <w:rPr>
          <w:bCs/>
          <w:szCs w:val="24"/>
        </w:rPr>
        <w:t>Rizikų, grėsmių ir pažeidžiamumų valdymas:</w:t>
      </w:r>
    </w:p>
    <w:p w14:paraId="1CDFBD35" w14:textId="665CB83E" w:rsidR="005B159A" w:rsidRPr="003E01A0" w:rsidRDefault="005B159A">
      <w:pPr>
        <w:pStyle w:val="ListParagraph"/>
        <w:numPr>
          <w:ilvl w:val="1"/>
          <w:numId w:val="64"/>
        </w:numPr>
        <w:tabs>
          <w:tab w:val="left" w:pos="0"/>
        </w:tabs>
        <w:spacing w:after="0"/>
        <w:ind w:left="0" w:firstLine="0"/>
        <w:jc w:val="both"/>
        <w:rPr>
          <w:bCs/>
          <w:szCs w:val="24"/>
        </w:rPr>
      </w:pPr>
      <w:r w:rsidRPr="003E01A0">
        <w:rPr>
          <w:bCs/>
          <w:szCs w:val="24"/>
        </w:rPr>
        <w:t xml:space="preserve">Diegėjas privalo užtikrinti, kad visi programinės įrangos kūrime dalyvaujantys darbuotojai </w:t>
      </w:r>
      <w:r w:rsidR="003D5BEA" w:rsidRPr="003E01A0">
        <w:rPr>
          <w:bCs/>
          <w:szCs w:val="24"/>
        </w:rPr>
        <w:t xml:space="preserve">būtų </w:t>
      </w:r>
      <w:r w:rsidRPr="003E01A0">
        <w:rPr>
          <w:bCs/>
          <w:szCs w:val="24"/>
        </w:rPr>
        <w:t>susipažinę su saugaus programinės įrangos kūrimo metodikomis;</w:t>
      </w:r>
    </w:p>
    <w:p w14:paraId="61A4948A" w14:textId="305E06D0" w:rsidR="005B159A" w:rsidRPr="003E01A0" w:rsidRDefault="005B159A">
      <w:pPr>
        <w:pStyle w:val="ListParagraph"/>
        <w:numPr>
          <w:ilvl w:val="1"/>
          <w:numId w:val="64"/>
        </w:numPr>
        <w:tabs>
          <w:tab w:val="left" w:pos="0"/>
        </w:tabs>
        <w:spacing w:after="0"/>
        <w:ind w:left="0" w:firstLine="0"/>
        <w:jc w:val="both"/>
        <w:rPr>
          <w:bCs/>
          <w:szCs w:val="24"/>
        </w:rPr>
      </w:pPr>
      <w:r w:rsidRPr="003E01A0">
        <w:rPr>
          <w:bCs/>
          <w:szCs w:val="24"/>
        </w:rPr>
        <w:t>Diegėjas privalo pateikti visų</w:t>
      </w:r>
      <w:r w:rsidR="00753CD0" w:rsidRPr="003E01A0">
        <w:rPr>
          <w:bCs/>
          <w:szCs w:val="24"/>
        </w:rPr>
        <w:t xml:space="preserve"> S</w:t>
      </w:r>
      <w:r w:rsidRPr="003E01A0">
        <w:rPr>
          <w:bCs/>
          <w:szCs w:val="24"/>
        </w:rPr>
        <w:t>istemoje naudojamų trečių šalių komponentų sąrašą;</w:t>
      </w:r>
    </w:p>
    <w:p w14:paraId="01E365FA" w14:textId="5195CB69" w:rsidR="005B159A" w:rsidRPr="003E01A0" w:rsidRDefault="005B159A">
      <w:pPr>
        <w:pStyle w:val="ListParagraph"/>
        <w:numPr>
          <w:ilvl w:val="1"/>
          <w:numId w:val="64"/>
        </w:numPr>
        <w:tabs>
          <w:tab w:val="left" w:pos="0"/>
        </w:tabs>
        <w:spacing w:after="0"/>
        <w:ind w:left="0" w:firstLine="0"/>
        <w:jc w:val="both"/>
        <w:rPr>
          <w:bCs/>
          <w:szCs w:val="24"/>
        </w:rPr>
      </w:pPr>
      <w:r w:rsidRPr="003E01A0">
        <w:rPr>
          <w:bCs/>
          <w:szCs w:val="24"/>
        </w:rPr>
        <w:t xml:space="preserve">Diegėjas privalo imtis tinkamų veiksmų (angl. </w:t>
      </w:r>
      <w:r w:rsidR="009D72A6" w:rsidRPr="003E01A0">
        <w:rPr>
          <w:bCs/>
          <w:i/>
          <w:iCs/>
          <w:szCs w:val="24"/>
        </w:rPr>
        <w:t>R</w:t>
      </w:r>
      <w:r w:rsidRPr="003E01A0">
        <w:rPr>
          <w:bCs/>
          <w:i/>
          <w:iCs/>
          <w:szCs w:val="24"/>
        </w:rPr>
        <w:t xml:space="preserve">easonable </w:t>
      </w:r>
      <w:r w:rsidR="009D72A6" w:rsidRPr="003E01A0">
        <w:rPr>
          <w:bCs/>
          <w:i/>
          <w:iCs/>
          <w:szCs w:val="24"/>
        </w:rPr>
        <w:t>E</w:t>
      </w:r>
      <w:r w:rsidRPr="003E01A0">
        <w:rPr>
          <w:bCs/>
          <w:i/>
          <w:iCs/>
          <w:szCs w:val="24"/>
        </w:rPr>
        <w:t>ffort</w:t>
      </w:r>
      <w:r w:rsidRPr="003E01A0">
        <w:rPr>
          <w:bCs/>
          <w:szCs w:val="24"/>
        </w:rPr>
        <w:t xml:space="preserve">) užtikrinant, kad trečių šalių komponentai atitinka </w:t>
      </w:r>
      <w:r w:rsidR="00753CD0" w:rsidRPr="003E01A0">
        <w:rPr>
          <w:bCs/>
          <w:szCs w:val="24"/>
        </w:rPr>
        <w:t>Perkančiosios organizacijos</w:t>
      </w:r>
      <w:r w:rsidRPr="003E01A0">
        <w:rPr>
          <w:bCs/>
          <w:szCs w:val="24"/>
        </w:rPr>
        <w:t xml:space="preserve"> saugumo reikalavimus</w:t>
      </w:r>
      <w:r w:rsidR="00753CD0" w:rsidRPr="003E01A0">
        <w:rPr>
          <w:bCs/>
          <w:szCs w:val="24"/>
        </w:rPr>
        <w:t>.</w:t>
      </w:r>
    </w:p>
    <w:p w14:paraId="0BCBD442" w14:textId="790E2BDC" w:rsidR="005B159A" w:rsidRPr="003E01A0" w:rsidRDefault="005B159A">
      <w:pPr>
        <w:pStyle w:val="ListParagraph"/>
        <w:numPr>
          <w:ilvl w:val="0"/>
          <w:numId w:val="64"/>
        </w:numPr>
        <w:tabs>
          <w:tab w:val="left" w:pos="0"/>
        </w:tabs>
        <w:spacing w:after="0"/>
        <w:ind w:left="0" w:firstLine="0"/>
        <w:jc w:val="both"/>
        <w:rPr>
          <w:bCs/>
          <w:szCs w:val="24"/>
        </w:rPr>
      </w:pPr>
      <w:r w:rsidRPr="003E01A0">
        <w:rPr>
          <w:bCs/>
          <w:szCs w:val="24"/>
        </w:rPr>
        <w:t>Priėmimo testavimo etapo metu (ar kit</w:t>
      </w:r>
      <w:r w:rsidR="00EA2C77" w:rsidRPr="003E01A0">
        <w:rPr>
          <w:bCs/>
          <w:szCs w:val="24"/>
        </w:rPr>
        <w:t>u</w:t>
      </w:r>
      <w:r w:rsidRPr="003E01A0">
        <w:rPr>
          <w:bCs/>
          <w:szCs w:val="24"/>
        </w:rPr>
        <w:t xml:space="preserve"> sutartu metu) Diegėjas turi sudaryti visas reikiamas sąlygas </w:t>
      </w:r>
      <w:r w:rsidR="00753CD0" w:rsidRPr="003E01A0">
        <w:rPr>
          <w:bCs/>
          <w:szCs w:val="24"/>
        </w:rPr>
        <w:t>Perkančiosios organizacijos</w:t>
      </w:r>
      <w:r w:rsidRPr="003E01A0">
        <w:rPr>
          <w:bCs/>
          <w:szCs w:val="24"/>
        </w:rPr>
        <w:t xml:space="preserve"> atstovams</w:t>
      </w:r>
      <w:r w:rsidR="00F16F8B" w:rsidRPr="003E01A0">
        <w:rPr>
          <w:bCs/>
          <w:szCs w:val="24"/>
        </w:rPr>
        <w:t xml:space="preserve"> atlikti atsparumo įsilaužimams</w:t>
      </w:r>
      <w:r w:rsidRPr="003E01A0">
        <w:rPr>
          <w:bCs/>
          <w:szCs w:val="24"/>
        </w:rPr>
        <w:t xml:space="preserve"> testavimą.</w:t>
      </w:r>
    </w:p>
    <w:p w14:paraId="259A9071" w14:textId="645C7968" w:rsidR="005B159A" w:rsidRPr="003E01A0" w:rsidRDefault="005B159A">
      <w:pPr>
        <w:pStyle w:val="ListParagraph"/>
        <w:numPr>
          <w:ilvl w:val="0"/>
          <w:numId w:val="64"/>
        </w:numPr>
        <w:tabs>
          <w:tab w:val="left" w:pos="0"/>
        </w:tabs>
        <w:spacing w:after="0"/>
        <w:ind w:left="0" w:firstLine="0"/>
        <w:jc w:val="both"/>
        <w:rPr>
          <w:bCs/>
          <w:szCs w:val="24"/>
        </w:rPr>
      </w:pPr>
      <w:r w:rsidRPr="003E01A0">
        <w:rPr>
          <w:bCs/>
          <w:szCs w:val="24"/>
        </w:rPr>
        <w:t xml:space="preserve">Diegėjas turi atlikti reikiamus </w:t>
      </w:r>
      <w:r w:rsidR="00C9418A" w:rsidRPr="003E01A0">
        <w:rPr>
          <w:bCs/>
          <w:szCs w:val="24"/>
        </w:rPr>
        <w:t>Sistemos</w:t>
      </w:r>
      <w:r w:rsidRPr="003E01A0">
        <w:rPr>
          <w:bCs/>
          <w:szCs w:val="24"/>
        </w:rPr>
        <w:t xml:space="preserve"> programavimo ir / ar konfigūravimo darbus, atsižvelgiant į </w:t>
      </w:r>
      <w:r w:rsidR="00C9418A" w:rsidRPr="003E01A0">
        <w:rPr>
          <w:bCs/>
          <w:szCs w:val="24"/>
        </w:rPr>
        <w:t>Perkančiosios organizacijos</w:t>
      </w:r>
      <w:r w:rsidRPr="003E01A0">
        <w:rPr>
          <w:bCs/>
          <w:szCs w:val="24"/>
        </w:rPr>
        <w:t xml:space="preserve"> atstovų atliktų atsparumo įsilaužimams testavimų rezultatus, kad prieš pradedant eksploatuoti </w:t>
      </w:r>
      <w:r w:rsidR="00C9418A" w:rsidRPr="003E01A0">
        <w:rPr>
          <w:bCs/>
          <w:szCs w:val="24"/>
        </w:rPr>
        <w:t>Sistemos</w:t>
      </w:r>
      <w:r w:rsidRPr="003E01A0">
        <w:rPr>
          <w:bCs/>
          <w:szCs w:val="24"/>
        </w:rPr>
        <w:t xml:space="preserve"> būtų pašalinti nustatyti saugumo pažeidžiamumai.</w:t>
      </w:r>
    </w:p>
    <w:p w14:paraId="0630D7A5" w14:textId="7BEFE2B4" w:rsidR="005B159A" w:rsidRPr="00281D30" w:rsidRDefault="005B159A" w:rsidP="00454AFE">
      <w:pPr>
        <w:pStyle w:val="Heading2"/>
        <w:tabs>
          <w:tab w:val="left" w:pos="0"/>
        </w:tabs>
        <w:ind w:left="0" w:firstLine="0"/>
        <w:rPr>
          <w:bCs w:val="0"/>
          <w:szCs w:val="24"/>
        </w:rPr>
      </w:pPr>
      <w:bookmarkStart w:id="98" w:name="_Ref44371080"/>
      <w:bookmarkStart w:id="99" w:name="_Ref44371097"/>
      <w:bookmarkStart w:id="100" w:name="_Ref44422836"/>
      <w:bookmarkStart w:id="101" w:name="_Toc47027257"/>
      <w:bookmarkStart w:id="102" w:name="_Ref74926712"/>
      <w:bookmarkStart w:id="103" w:name="_Toc227749529"/>
      <w:bookmarkStart w:id="104" w:name="_Toc47027262"/>
      <w:bookmarkEnd w:id="89"/>
      <w:bookmarkEnd w:id="90"/>
      <w:bookmarkEnd w:id="91"/>
      <w:bookmarkEnd w:id="92"/>
      <w:r w:rsidRPr="00281D30">
        <w:rPr>
          <w:bCs w:val="0"/>
          <w:szCs w:val="24"/>
        </w:rPr>
        <w:t>Reikalavimai programinės įrangos licencijoms</w:t>
      </w:r>
      <w:bookmarkEnd w:id="98"/>
      <w:bookmarkEnd w:id="99"/>
      <w:bookmarkEnd w:id="100"/>
      <w:bookmarkEnd w:id="101"/>
      <w:bookmarkEnd w:id="102"/>
      <w:bookmarkEnd w:id="103"/>
    </w:p>
    <w:p w14:paraId="1ACD92C3" w14:textId="78997818" w:rsidR="005B159A" w:rsidRPr="003E01A0" w:rsidRDefault="005B159A">
      <w:pPr>
        <w:pStyle w:val="ListParagraph"/>
        <w:numPr>
          <w:ilvl w:val="0"/>
          <w:numId w:val="65"/>
        </w:numPr>
        <w:tabs>
          <w:tab w:val="left" w:pos="0"/>
        </w:tabs>
        <w:spacing w:after="0"/>
        <w:ind w:left="0" w:firstLine="0"/>
        <w:jc w:val="both"/>
        <w:rPr>
          <w:bCs/>
          <w:szCs w:val="24"/>
        </w:rPr>
      </w:pPr>
      <w:r w:rsidRPr="003E01A0">
        <w:rPr>
          <w:bCs/>
          <w:szCs w:val="24"/>
        </w:rPr>
        <w:t xml:space="preserve">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w:t>
      </w:r>
      <w:r w:rsidR="00DF3557" w:rsidRPr="003E01A0">
        <w:rPr>
          <w:bCs/>
          <w:szCs w:val="24"/>
        </w:rPr>
        <w:t>Sistemos</w:t>
      </w:r>
      <w:r w:rsidRPr="003E01A0">
        <w:rPr>
          <w:bCs/>
          <w:szCs w:val="24"/>
        </w:rPr>
        <w:t xml:space="preserve"> </w:t>
      </w:r>
      <w:r w:rsidR="00F525C3" w:rsidRPr="003E01A0">
        <w:rPr>
          <w:bCs/>
          <w:szCs w:val="24"/>
        </w:rPr>
        <w:t>diegimo</w:t>
      </w:r>
      <w:r w:rsidRPr="003E01A0">
        <w:rPr>
          <w:bCs/>
          <w:szCs w:val="24"/>
        </w:rPr>
        <w:t xml:space="preserve"> veikloms įgyvendinti, Diegėjas turi pateikti tokią programinę įrangą ir licencijas.</w:t>
      </w:r>
    </w:p>
    <w:p w14:paraId="5B83F0B2" w14:textId="1DEA73F8" w:rsidR="005B159A" w:rsidRPr="003E01A0" w:rsidRDefault="005B159A">
      <w:pPr>
        <w:pStyle w:val="ListParagraph"/>
        <w:numPr>
          <w:ilvl w:val="0"/>
          <w:numId w:val="65"/>
        </w:numPr>
        <w:tabs>
          <w:tab w:val="left" w:pos="0"/>
        </w:tabs>
        <w:spacing w:after="0"/>
        <w:ind w:left="0" w:firstLine="0"/>
        <w:jc w:val="both"/>
        <w:rPr>
          <w:rFonts w:eastAsia="Times New Roman"/>
          <w:bCs/>
          <w:szCs w:val="24"/>
        </w:rPr>
      </w:pPr>
      <w:r w:rsidRPr="003E01A0">
        <w:rPr>
          <w:bCs/>
          <w:szCs w:val="24"/>
        </w:rPr>
        <w:t xml:space="preserve">Diegėjo pateikiama licencinė programinė įranga (angl. </w:t>
      </w:r>
      <w:r w:rsidRPr="003E01A0">
        <w:rPr>
          <w:bCs/>
          <w:i/>
          <w:iCs/>
          <w:szCs w:val="24"/>
        </w:rPr>
        <w:t>Commercial Off-The-Shelf Software</w:t>
      </w:r>
      <w:r w:rsidRPr="003E01A0">
        <w:rPr>
          <w:bCs/>
          <w:szCs w:val="24"/>
        </w:rPr>
        <w:t xml:space="preserve">), kuri reikalinga </w:t>
      </w:r>
      <w:r w:rsidR="00DF3557" w:rsidRPr="003E01A0">
        <w:rPr>
          <w:bCs/>
          <w:szCs w:val="24"/>
        </w:rPr>
        <w:t>Sistemos</w:t>
      </w:r>
      <w:r w:rsidRPr="003E01A0">
        <w:rPr>
          <w:bCs/>
          <w:szCs w:val="24"/>
        </w:rPr>
        <w:t xml:space="preserve"> veikimui, turi būti pateikiama kartu su visomis reikiamomis licencijomis (jeigu yra licencijuojama, kad </w:t>
      </w:r>
      <w:r w:rsidR="00DF3557" w:rsidRPr="003E01A0">
        <w:rPr>
          <w:bCs/>
          <w:szCs w:val="24"/>
        </w:rPr>
        <w:t>Perkančiajai organizacijai</w:t>
      </w:r>
      <w:r w:rsidRPr="003E01A0">
        <w:rPr>
          <w:bCs/>
          <w:szCs w:val="24"/>
        </w:rPr>
        <w:t xml:space="preserve"> nereikėtų įsigyti papildomų licencijų ar kitaip patirti išlaidų programinės įrangos veikimui) </w:t>
      </w:r>
      <w:bookmarkStart w:id="105" w:name="_Hlk72685778"/>
      <w:r w:rsidR="00A506D4" w:rsidRPr="003E01A0">
        <w:rPr>
          <w:bCs/>
          <w:szCs w:val="24"/>
        </w:rPr>
        <w:lastRenderedPageBreak/>
        <w:t>neterminuotam</w:t>
      </w:r>
      <w:r w:rsidR="0090343F" w:rsidRPr="003E01A0">
        <w:rPr>
          <w:bCs/>
          <w:szCs w:val="24"/>
        </w:rPr>
        <w:t xml:space="preserve"> laikotarpiui</w:t>
      </w:r>
      <w:r w:rsidR="00A506D4" w:rsidRPr="003E01A0">
        <w:rPr>
          <w:bCs/>
          <w:szCs w:val="24"/>
        </w:rPr>
        <w:t xml:space="preserve"> (pasiūlyme įtraukiant pateikiamų licencijų 5 metų trukmės gamintojo teikiamas licencijų palaikymo paslaugas (ang. </w:t>
      </w:r>
      <w:r w:rsidR="00A506D4" w:rsidRPr="003E01A0">
        <w:rPr>
          <w:bCs/>
          <w:i/>
          <w:iCs/>
          <w:szCs w:val="24"/>
        </w:rPr>
        <w:t>Solution Maintenance, Enhancement Plan</w:t>
      </w:r>
      <w:r w:rsidR="00A506D4" w:rsidRPr="003E01A0">
        <w:rPr>
          <w:bCs/>
          <w:szCs w:val="24"/>
        </w:rPr>
        <w:t>))</w:t>
      </w:r>
      <w:r w:rsidR="0090343F" w:rsidRPr="003E01A0">
        <w:rPr>
          <w:bCs/>
          <w:szCs w:val="24"/>
        </w:rPr>
        <w:t xml:space="preserve"> </w:t>
      </w:r>
      <w:r w:rsidR="00310E1C" w:rsidRPr="003E01A0">
        <w:rPr>
          <w:bCs/>
          <w:szCs w:val="24"/>
        </w:rPr>
        <w:t>skaičiuojant nuo įdiegtos Sistemos</w:t>
      </w:r>
      <w:r w:rsidRPr="003E01A0">
        <w:rPr>
          <w:bCs/>
          <w:szCs w:val="24"/>
        </w:rPr>
        <w:t xml:space="preserve"> </w:t>
      </w:r>
      <w:r w:rsidR="00274BB4" w:rsidRPr="003E01A0">
        <w:rPr>
          <w:bCs/>
          <w:szCs w:val="24"/>
        </w:rPr>
        <w:t xml:space="preserve">galutinio </w:t>
      </w:r>
      <w:r w:rsidRPr="003E01A0">
        <w:rPr>
          <w:bCs/>
          <w:szCs w:val="24"/>
        </w:rPr>
        <w:t>priėmimo–perdavimo akto pasirašymo dienos.</w:t>
      </w:r>
      <w:bookmarkEnd w:id="105"/>
      <w:r w:rsidRPr="003E01A0">
        <w:rPr>
          <w:bCs/>
          <w:szCs w:val="24"/>
        </w:rPr>
        <w:t xml:space="preserve"> Diegėjas turi pateikti tokią programinę įrangą ir licencijas visoms numatomoms įdiegti </w:t>
      </w:r>
      <w:r w:rsidR="00DF3557" w:rsidRPr="003E01A0">
        <w:rPr>
          <w:bCs/>
          <w:szCs w:val="24"/>
        </w:rPr>
        <w:t xml:space="preserve">Sistemos </w:t>
      </w:r>
      <w:r w:rsidRPr="003E01A0">
        <w:rPr>
          <w:bCs/>
          <w:szCs w:val="24"/>
        </w:rPr>
        <w:t xml:space="preserve">aplinkoms (testavimo, mokymų bei </w:t>
      </w:r>
      <w:r w:rsidR="00722B23" w:rsidRPr="003E01A0">
        <w:rPr>
          <w:bCs/>
          <w:szCs w:val="24"/>
        </w:rPr>
        <w:t>gamybinei</w:t>
      </w:r>
      <w:r w:rsidRPr="003E01A0">
        <w:rPr>
          <w:bCs/>
          <w:szCs w:val="24"/>
        </w:rPr>
        <w:t xml:space="preserve"> aplinkai).</w:t>
      </w:r>
    </w:p>
    <w:p w14:paraId="2A18B9AC" w14:textId="1CE9FE38" w:rsidR="005B159A" w:rsidRPr="003E01A0" w:rsidRDefault="005B159A">
      <w:pPr>
        <w:pStyle w:val="ListParagraph"/>
        <w:numPr>
          <w:ilvl w:val="0"/>
          <w:numId w:val="65"/>
        </w:numPr>
        <w:tabs>
          <w:tab w:val="left" w:pos="0"/>
        </w:tabs>
        <w:spacing w:after="0"/>
        <w:ind w:left="0" w:firstLine="0"/>
        <w:jc w:val="both"/>
        <w:rPr>
          <w:bCs/>
          <w:szCs w:val="24"/>
        </w:rPr>
      </w:pPr>
      <w:r w:rsidRPr="003E01A0">
        <w:rPr>
          <w:bCs/>
          <w:szCs w:val="24"/>
        </w:rPr>
        <w:t xml:space="preserve">Jeigu siūloma programinė įranga yra licencijuojama priklausomai nuo sistemą naudojančių naudotojų (žmonių ar sistemų) kiekio, tarnybinių stočių parametrų ar pan., tai Diegėjas turi pateikti licencijas, kurios užtikrintų racionalų ir efektyvų </w:t>
      </w:r>
      <w:r w:rsidR="00DF3557" w:rsidRPr="003E01A0">
        <w:rPr>
          <w:bCs/>
          <w:szCs w:val="24"/>
        </w:rPr>
        <w:t xml:space="preserve">Sistemos </w:t>
      </w:r>
      <w:r w:rsidRPr="003E01A0">
        <w:rPr>
          <w:bCs/>
          <w:szCs w:val="24"/>
        </w:rPr>
        <w:t xml:space="preserve">veikimą ir naudojimą nuo </w:t>
      </w:r>
      <w:r w:rsidR="0002760F" w:rsidRPr="003E01A0">
        <w:rPr>
          <w:bCs/>
          <w:szCs w:val="24"/>
        </w:rPr>
        <w:t xml:space="preserve">įdiegtos </w:t>
      </w:r>
      <w:r w:rsidR="00DF3557" w:rsidRPr="003E01A0">
        <w:rPr>
          <w:bCs/>
          <w:szCs w:val="24"/>
        </w:rPr>
        <w:t>Sistemos</w:t>
      </w:r>
      <w:r w:rsidR="00274BB4" w:rsidRPr="003E01A0">
        <w:rPr>
          <w:bCs/>
          <w:szCs w:val="24"/>
        </w:rPr>
        <w:t xml:space="preserve"> galutinio </w:t>
      </w:r>
      <w:r w:rsidRPr="003E01A0">
        <w:rPr>
          <w:bCs/>
          <w:szCs w:val="24"/>
        </w:rPr>
        <w:t>priėmimo–perdavimo akto pasirašymo dienos.</w:t>
      </w:r>
      <w:r w:rsidR="00487C4D" w:rsidRPr="003E01A0">
        <w:rPr>
          <w:bCs/>
          <w:szCs w:val="24"/>
        </w:rPr>
        <w:t xml:space="preserve"> Numatoma, kad Sistema naudosis ne mažiau kaip</w:t>
      </w:r>
      <w:r w:rsidR="00F470B6" w:rsidRPr="003E01A0">
        <w:rPr>
          <w:bCs/>
          <w:szCs w:val="24"/>
        </w:rPr>
        <w:t xml:space="preserve"> 1300</w:t>
      </w:r>
      <w:r w:rsidR="00487C4D" w:rsidRPr="003E01A0">
        <w:rPr>
          <w:bCs/>
          <w:szCs w:val="24"/>
        </w:rPr>
        <w:t xml:space="preserve"> Savitarnos portalo naudotojų, ne mažiau kaip</w:t>
      </w:r>
      <w:r w:rsidR="00F470B6" w:rsidRPr="003E01A0">
        <w:rPr>
          <w:bCs/>
          <w:szCs w:val="24"/>
        </w:rPr>
        <w:t xml:space="preserve"> 20</w:t>
      </w:r>
      <w:r w:rsidR="00487C4D" w:rsidRPr="003E01A0">
        <w:rPr>
          <w:bCs/>
          <w:szCs w:val="24"/>
        </w:rPr>
        <w:t xml:space="preserve"> Personalo, Darbo užmokesčio</w:t>
      </w:r>
      <w:r w:rsidR="005F7A33" w:rsidRPr="003E01A0">
        <w:rPr>
          <w:bCs/>
          <w:szCs w:val="24"/>
        </w:rPr>
        <w:t xml:space="preserve"> 15</w:t>
      </w:r>
      <w:r w:rsidR="00487C4D" w:rsidRPr="003E01A0">
        <w:rPr>
          <w:bCs/>
          <w:szCs w:val="24"/>
        </w:rPr>
        <w:t xml:space="preserve"> ir Darbo laiko apskaitos posistemės naudotojų</w:t>
      </w:r>
      <w:r w:rsidR="003E2BC8" w:rsidRPr="003E01A0">
        <w:rPr>
          <w:bCs/>
          <w:szCs w:val="24"/>
        </w:rPr>
        <w:t xml:space="preserve"> ne mažiau kaip</w:t>
      </w:r>
      <w:r w:rsidR="00F470B6" w:rsidRPr="003E01A0">
        <w:rPr>
          <w:bCs/>
          <w:szCs w:val="24"/>
        </w:rPr>
        <w:t xml:space="preserve"> </w:t>
      </w:r>
      <w:r w:rsidR="005F7A33" w:rsidRPr="003E01A0">
        <w:rPr>
          <w:bCs/>
          <w:szCs w:val="24"/>
        </w:rPr>
        <w:t>60</w:t>
      </w:r>
      <w:r w:rsidR="00F2637C" w:rsidRPr="003E01A0">
        <w:rPr>
          <w:bCs/>
          <w:szCs w:val="24"/>
        </w:rPr>
        <w:t>,</w:t>
      </w:r>
      <w:r w:rsidR="00B7478A" w:rsidRPr="003E01A0">
        <w:rPr>
          <w:bCs/>
          <w:szCs w:val="24"/>
        </w:rPr>
        <w:t xml:space="preserve"> ne mažiau kaip</w:t>
      </w:r>
      <w:r w:rsidR="005F7A33" w:rsidRPr="003E01A0">
        <w:rPr>
          <w:bCs/>
          <w:szCs w:val="24"/>
        </w:rPr>
        <w:t xml:space="preserve"> 25</w:t>
      </w:r>
      <w:r w:rsidR="00F2637C" w:rsidRPr="003E01A0">
        <w:rPr>
          <w:bCs/>
          <w:szCs w:val="24"/>
        </w:rPr>
        <w:t xml:space="preserve"> Transporto ir </w:t>
      </w:r>
      <w:r w:rsidR="005F7A33" w:rsidRPr="003E01A0">
        <w:rPr>
          <w:bCs/>
          <w:szCs w:val="24"/>
        </w:rPr>
        <w:t xml:space="preserve">20 </w:t>
      </w:r>
      <w:r w:rsidR="00F2637C" w:rsidRPr="003E01A0">
        <w:rPr>
          <w:bCs/>
          <w:szCs w:val="24"/>
        </w:rPr>
        <w:t>Logistikos posistemių vartotojų</w:t>
      </w:r>
      <w:r w:rsidR="00487C4D" w:rsidRPr="003E01A0">
        <w:rPr>
          <w:bCs/>
          <w:szCs w:val="24"/>
        </w:rPr>
        <w:t>.</w:t>
      </w:r>
      <w:r w:rsidR="00BD76C6" w:rsidRPr="003E01A0">
        <w:rPr>
          <w:bCs/>
          <w:szCs w:val="24"/>
        </w:rPr>
        <w:t xml:space="preserve"> Perkančioji organizacija neįsipareigoja įsigyti visų šiame punkte nurodytų licencijų kiekių.</w:t>
      </w:r>
    </w:p>
    <w:p w14:paraId="1197D421" w14:textId="77777777" w:rsidR="005B159A" w:rsidRPr="003E01A0" w:rsidRDefault="005B159A">
      <w:pPr>
        <w:pStyle w:val="ListParagraph"/>
        <w:numPr>
          <w:ilvl w:val="0"/>
          <w:numId w:val="65"/>
        </w:numPr>
        <w:tabs>
          <w:tab w:val="left" w:pos="0"/>
        </w:tabs>
        <w:spacing w:after="0"/>
        <w:ind w:left="0" w:firstLine="0"/>
        <w:jc w:val="both"/>
        <w:rPr>
          <w:bCs/>
          <w:szCs w:val="24"/>
        </w:rPr>
      </w:pPr>
      <w:r w:rsidRPr="003E01A0">
        <w:rPr>
          <w:bCs/>
          <w:szCs w:val="24"/>
        </w:rPr>
        <w:t>Visi reikalingos programinės įrangos kaštai turi būti įskaičiuoti į pasiūlymą.</w:t>
      </w:r>
    </w:p>
    <w:p w14:paraId="08B1A4E6" w14:textId="7E64CAB3" w:rsidR="005B159A" w:rsidRPr="003E01A0" w:rsidRDefault="005B159A">
      <w:pPr>
        <w:pStyle w:val="ListParagraph"/>
        <w:numPr>
          <w:ilvl w:val="0"/>
          <w:numId w:val="65"/>
        </w:numPr>
        <w:tabs>
          <w:tab w:val="left" w:pos="0"/>
        </w:tabs>
        <w:spacing w:after="0"/>
        <w:ind w:left="0" w:firstLine="0"/>
        <w:jc w:val="both"/>
        <w:rPr>
          <w:rFonts w:eastAsia="Times New Roman"/>
          <w:bCs/>
          <w:szCs w:val="24"/>
        </w:rPr>
      </w:pPr>
      <w:r w:rsidRPr="003E01A0">
        <w:rPr>
          <w:bCs/>
          <w:szCs w:val="24"/>
        </w:rPr>
        <w:t xml:space="preserve">Visos reikalingos licencijos turi būti įgyjamos </w:t>
      </w:r>
      <w:r w:rsidR="00DF3557" w:rsidRPr="003E01A0">
        <w:rPr>
          <w:bCs/>
          <w:szCs w:val="24"/>
        </w:rPr>
        <w:t>Perkančiosios organizacijos</w:t>
      </w:r>
      <w:r w:rsidRPr="003E01A0">
        <w:rPr>
          <w:bCs/>
          <w:szCs w:val="24"/>
        </w:rPr>
        <w:t xml:space="preserve"> vardu. </w:t>
      </w:r>
      <w:r w:rsidR="00DF3557" w:rsidRPr="003E01A0">
        <w:rPr>
          <w:bCs/>
          <w:szCs w:val="24"/>
        </w:rPr>
        <w:t xml:space="preserve">Perkančiajai organizacijai </w:t>
      </w:r>
      <w:r w:rsidRPr="003E01A0">
        <w:rPr>
          <w:bCs/>
          <w:szCs w:val="24"/>
        </w:rPr>
        <w:t xml:space="preserve">turi būti perduotos visos </w:t>
      </w:r>
      <w:r w:rsidR="00DF3557" w:rsidRPr="003E01A0">
        <w:rPr>
          <w:bCs/>
          <w:szCs w:val="24"/>
        </w:rPr>
        <w:t>Sistemos</w:t>
      </w:r>
      <w:r w:rsidRPr="003E01A0">
        <w:rPr>
          <w:bCs/>
          <w:szCs w:val="24"/>
        </w:rPr>
        <w:t xml:space="preserve"> veikimui reikalingos licencijos. Licencijų galiojimo trukmė pagal specifikacijos reikalavimus turi būti skaičiuojama nuo bandomosios eksploatacijos pradžios. Jeigu licencijos yra būtinos kūrimo etape (iki bandomosios eksploatacijos), Diegėjas turi pateikti atitinkamas licencijas jų galiojimo termino neįtraukiant į aukščiau reikalaujamą licencijų galiojimo terminą, a</w:t>
      </w:r>
      <w:r w:rsidRPr="003E01A0">
        <w:rPr>
          <w:rFonts w:eastAsia="Segoe UI"/>
          <w:bCs/>
          <w:szCs w:val="24"/>
        </w:rPr>
        <w:t>titinkamai prisiimant visus su tuo susijusius kaštus.</w:t>
      </w:r>
    </w:p>
    <w:p w14:paraId="493718C6" w14:textId="192FF5FB" w:rsidR="004549FE" w:rsidRPr="00281D30" w:rsidRDefault="004549FE" w:rsidP="003E01A0">
      <w:pPr>
        <w:pStyle w:val="Heading2"/>
        <w:tabs>
          <w:tab w:val="left" w:pos="0"/>
        </w:tabs>
        <w:ind w:left="0" w:firstLine="0"/>
        <w:rPr>
          <w:bCs w:val="0"/>
          <w:szCs w:val="24"/>
        </w:rPr>
      </w:pPr>
      <w:bookmarkStart w:id="106" w:name="_Toc227749530"/>
      <w:r w:rsidRPr="00281D30">
        <w:rPr>
          <w:bCs w:val="0"/>
          <w:szCs w:val="24"/>
        </w:rPr>
        <w:t>R</w:t>
      </w:r>
      <w:r w:rsidR="007A698C" w:rsidRPr="00281D30">
        <w:rPr>
          <w:bCs w:val="0"/>
          <w:szCs w:val="24"/>
        </w:rPr>
        <w:t xml:space="preserve">eikalavimai </w:t>
      </w:r>
      <w:r w:rsidR="005B159A" w:rsidRPr="00281D30">
        <w:rPr>
          <w:bCs w:val="0"/>
          <w:szCs w:val="24"/>
        </w:rPr>
        <w:t>p</w:t>
      </w:r>
      <w:r w:rsidR="007A698C" w:rsidRPr="00281D30">
        <w:rPr>
          <w:bCs w:val="0"/>
          <w:szCs w:val="24"/>
        </w:rPr>
        <w:t>aslaugų teikimui</w:t>
      </w:r>
      <w:bookmarkEnd w:id="104"/>
      <w:r w:rsidR="005B159A" w:rsidRPr="00281D30">
        <w:rPr>
          <w:bCs w:val="0"/>
          <w:szCs w:val="24"/>
        </w:rPr>
        <w:t xml:space="preserve"> ir gautinių rezultatų aprašymui</w:t>
      </w:r>
      <w:bookmarkEnd w:id="106"/>
    </w:p>
    <w:p w14:paraId="61BE3C7E" w14:textId="50C77803" w:rsidR="006E20E6" w:rsidRPr="003E01A0" w:rsidRDefault="0D6CECBF" w:rsidP="00281D30">
      <w:pPr>
        <w:pStyle w:val="Heading3"/>
      </w:pPr>
      <w:bookmarkStart w:id="107" w:name="_Toc47027263"/>
      <w:bookmarkStart w:id="108" w:name="_Toc227749531"/>
      <w:r w:rsidRPr="003E01A0">
        <w:t>Reikalavimai dokumentacijai ir jos derinimui</w:t>
      </w:r>
      <w:bookmarkEnd w:id="107"/>
      <w:bookmarkEnd w:id="108"/>
    </w:p>
    <w:p w14:paraId="058EF989" w14:textId="7A3E53CA" w:rsidR="00A47436" w:rsidRPr="003E01A0" w:rsidRDefault="0D6CECBF">
      <w:pPr>
        <w:pStyle w:val="ListParagraph"/>
        <w:numPr>
          <w:ilvl w:val="0"/>
          <w:numId w:val="66"/>
        </w:numPr>
        <w:tabs>
          <w:tab w:val="left" w:pos="0"/>
        </w:tabs>
        <w:spacing w:after="0"/>
        <w:ind w:left="0" w:firstLine="0"/>
        <w:jc w:val="both"/>
        <w:rPr>
          <w:bCs/>
          <w:szCs w:val="24"/>
        </w:rPr>
      </w:pPr>
      <w:r w:rsidRPr="003E01A0">
        <w:rPr>
          <w:bCs/>
          <w:szCs w:val="24"/>
        </w:rPr>
        <w:t xml:space="preserve">Visa dokumentacija turi būti parengta laikantis bendrinės lietuvių kalbos taisyklių. </w:t>
      </w:r>
    </w:p>
    <w:p w14:paraId="5907BDF5" w14:textId="76D85155" w:rsidR="00A47436" w:rsidRPr="003E01A0" w:rsidRDefault="0D6CECBF">
      <w:pPr>
        <w:pStyle w:val="ListParagraph"/>
        <w:numPr>
          <w:ilvl w:val="0"/>
          <w:numId w:val="66"/>
        </w:numPr>
        <w:tabs>
          <w:tab w:val="left" w:pos="0"/>
        </w:tabs>
        <w:spacing w:after="0"/>
        <w:ind w:left="0" w:firstLine="0"/>
        <w:jc w:val="both"/>
        <w:rPr>
          <w:bCs/>
          <w:szCs w:val="24"/>
        </w:rPr>
      </w:pPr>
      <w:r w:rsidRPr="003E01A0">
        <w:rPr>
          <w:bCs/>
          <w:szCs w:val="24"/>
        </w:rPr>
        <w:t xml:space="preserve">Visi Diegėjo parengti dokumentai turės būti suderinti su Perkančiąja </w:t>
      </w:r>
      <w:r w:rsidR="001C057C" w:rsidRPr="003E01A0">
        <w:rPr>
          <w:bCs/>
          <w:szCs w:val="24"/>
        </w:rPr>
        <w:t>.</w:t>
      </w:r>
    </w:p>
    <w:p w14:paraId="6B75A8BD" w14:textId="1DDD68DA" w:rsidR="00886C4E" w:rsidRPr="003E01A0" w:rsidRDefault="00886C4E">
      <w:pPr>
        <w:pStyle w:val="ListParagraph"/>
        <w:numPr>
          <w:ilvl w:val="0"/>
          <w:numId w:val="66"/>
        </w:numPr>
        <w:tabs>
          <w:tab w:val="left" w:pos="0"/>
        </w:tabs>
        <w:spacing w:after="0"/>
        <w:ind w:left="0" w:firstLine="0"/>
        <w:jc w:val="both"/>
        <w:rPr>
          <w:bCs/>
          <w:szCs w:val="24"/>
        </w:rPr>
      </w:pPr>
      <w:r w:rsidRPr="003E01A0">
        <w:rPr>
          <w:bCs/>
          <w:szCs w:val="24"/>
        </w:rPr>
        <w:t>Diegėjas vykdydamas įsipareigojimą suderinti dokumentą per nurodytą terminą privalo atsižvelgti į dokumentų derinimo terminus ir į savo galimybes pataisyti dokumentus pagal pastabas. Perkančioji organizacija įsipareigoja pateikti pastabas derinimui pateiktiems dokumentams tokiais terminais:</w:t>
      </w:r>
    </w:p>
    <w:p w14:paraId="1BD74AE8" w14:textId="5BE4BD1B" w:rsidR="00886C4E" w:rsidRPr="003E01A0" w:rsidRDefault="00886C4E">
      <w:pPr>
        <w:pStyle w:val="ListParagraph"/>
        <w:numPr>
          <w:ilvl w:val="0"/>
          <w:numId w:val="66"/>
        </w:numPr>
        <w:tabs>
          <w:tab w:val="left" w:pos="0"/>
        </w:tabs>
        <w:spacing w:after="0"/>
        <w:ind w:left="0" w:firstLine="0"/>
        <w:jc w:val="both"/>
        <w:rPr>
          <w:bCs/>
          <w:szCs w:val="24"/>
        </w:rPr>
      </w:pPr>
      <w:r w:rsidRPr="003E01A0">
        <w:rPr>
          <w:bCs/>
          <w:szCs w:val="24"/>
        </w:rPr>
        <w:t xml:space="preserve">iki 50 puslapių dokumento: </w:t>
      </w:r>
    </w:p>
    <w:p w14:paraId="2D615DA8" w14:textId="77777777" w:rsidR="00886C4E" w:rsidRPr="003E01A0" w:rsidRDefault="00886C4E">
      <w:pPr>
        <w:pStyle w:val="ListParagraph"/>
        <w:numPr>
          <w:ilvl w:val="1"/>
          <w:numId w:val="66"/>
        </w:numPr>
        <w:tabs>
          <w:tab w:val="left" w:pos="0"/>
        </w:tabs>
        <w:spacing w:after="0"/>
        <w:ind w:left="0" w:firstLine="0"/>
        <w:jc w:val="both"/>
        <w:rPr>
          <w:bCs/>
          <w:szCs w:val="24"/>
        </w:rPr>
      </w:pPr>
      <w:r w:rsidRPr="003E01A0">
        <w:rPr>
          <w:bCs/>
          <w:szCs w:val="24"/>
        </w:rPr>
        <w:t xml:space="preserve">pirma versija –per 5 darbo dienas, </w:t>
      </w:r>
    </w:p>
    <w:p w14:paraId="0B52B26D" w14:textId="77777777" w:rsidR="00886C4E" w:rsidRPr="003E01A0" w:rsidRDefault="00886C4E">
      <w:pPr>
        <w:pStyle w:val="ListParagraph"/>
        <w:numPr>
          <w:ilvl w:val="1"/>
          <w:numId w:val="66"/>
        </w:numPr>
        <w:tabs>
          <w:tab w:val="left" w:pos="0"/>
        </w:tabs>
        <w:spacing w:after="0"/>
        <w:ind w:left="0" w:firstLine="0"/>
        <w:jc w:val="both"/>
        <w:rPr>
          <w:bCs/>
          <w:szCs w:val="24"/>
        </w:rPr>
      </w:pPr>
      <w:r w:rsidRPr="003E01A0">
        <w:rPr>
          <w:bCs/>
          <w:szCs w:val="24"/>
        </w:rPr>
        <w:t>po pastabų pataisyta dokumento versija – per 3 darbo dienas,</w:t>
      </w:r>
    </w:p>
    <w:p w14:paraId="7E93C281" w14:textId="07414E22" w:rsidR="00886C4E" w:rsidRPr="003E01A0" w:rsidRDefault="00886C4E">
      <w:pPr>
        <w:pStyle w:val="ListParagraph"/>
        <w:numPr>
          <w:ilvl w:val="0"/>
          <w:numId w:val="66"/>
        </w:numPr>
        <w:tabs>
          <w:tab w:val="left" w:pos="0"/>
        </w:tabs>
        <w:spacing w:after="0"/>
        <w:ind w:left="0" w:firstLine="0"/>
        <w:jc w:val="both"/>
        <w:rPr>
          <w:bCs/>
          <w:szCs w:val="24"/>
        </w:rPr>
      </w:pPr>
      <w:r w:rsidRPr="003E01A0">
        <w:rPr>
          <w:bCs/>
          <w:szCs w:val="24"/>
        </w:rPr>
        <w:t xml:space="preserve">virš </w:t>
      </w:r>
      <w:r w:rsidR="00CF4B73" w:rsidRPr="003E01A0">
        <w:rPr>
          <w:bCs/>
          <w:szCs w:val="24"/>
        </w:rPr>
        <w:t>50</w:t>
      </w:r>
      <w:r w:rsidRPr="003E01A0">
        <w:rPr>
          <w:bCs/>
          <w:szCs w:val="24"/>
        </w:rPr>
        <w:t xml:space="preserve"> puslapių dokumento: </w:t>
      </w:r>
    </w:p>
    <w:p w14:paraId="0599D6F0" w14:textId="77777777" w:rsidR="00886C4E" w:rsidRPr="003E01A0" w:rsidRDefault="00886C4E">
      <w:pPr>
        <w:pStyle w:val="ListParagraph"/>
        <w:numPr>
          <w:ilvl w:val="1"/>
          <w:numId w:val="66"/>
        </w:numPr>
        <w:tabs>
          <w:tab w:val="left" w:pos="0"/>
        </w:tabs>
        <w:spacing w:after="0"/>
        <w:ind w:left="0" w:firstLine="0"/>
        <w:jc w:val="both"/>
        <w:rPr>
          <w:bCs/>
          <w:szCs w:val="24"/>
        </w:rPr>
      </w:pPr>
      <w:r w:rsidRPr="003E01A0">
        <w:rPr>
          <w:bCs/>
          <w:szCs w:val="24"/>
        </w:rPr>
        <w:t xml:space="preserve">pirma versija – per 8 darbo dienas, </w:t>
      </w:r>
    </w:p>
    <w:p w14:paraId="79D76344" w14:textId="77777777" w:rsidR="00886C4E" w:rsidRPr="003E01A0" w:rsidRDefault="00886C4E">
      <w:pPr>
        <w:pStyle w:val="ListParagraph"/>
        <w:numPr>
          <w:ilvl w:val="1"/>
          <w:numId w:val="66"/>
        </w:numPr>
        <w:tabs>
          <w:tab w:val="left" w:pos="0"/>
        </w:tabs>
        <w:spacing w:after="0"/>
        <w:ind w:left="0" w:firstLine="0"/>
        <w:jc w:val="both"/>
        <w:rPr>
          <w:bCs/>
          <w:szCs w:val="24"/>
        </w:rPr>
      </w:pPr>
      <w:r w:rsidRPr="003E01A0">
        <w:rPr>
          <w:bCs/>
          <w:szCs w:val="24"/>
        </w:rPr>
        <w:t>po pastabų pataisyta dokumento versija – per 5 darbo dienas.</w:t>
      </w:r>
    </w:p>
    <w:p w14:paraId="252D0BA1" w14:textId="582560FB" w:rsidR="00C730E7" w:rsidRPr="003E01A0" w:rsidRDefault="00C730E7">
      <w:pPr>
        <w:pStyle w:val="ListParagraph"/>
        <w:numPr>
          <w:ilvl w:val="0"/>
          <w:numId w:val="66"/>
        </w:numPr>
        <w:tabs>
          <w:tab w:val="left" w:pos="0"/>
        </w:tabs>
        <w:spacing w:after="0"/>
        <w:ind w:left="0" w:firstLine="0"/>
        <w:jc w:val="both"/>
        <w:rPr>
          <w:bCs/>
          <w:szCs w:val="24"/>
        </w:rPr>
      </w:pPr>
      <w:r w:rsidRPr="003E01A0">
        <w:rPr>
          <w:bCs/>
          <w:szCs w:val="24"/>
        </w:rPr>
        <w:t>Diegėjas dokumentus patikslinta ir pateikia Perkančiajai organizacijai ne ilgiau kaip per 10 darbo dienų nuo pastabų gavimo dienos.</w:t>
      </w:r>
    </w:p>
    <w:p w14:paraId="69605509" w14:textId="1BF0CA51" w:rsidR="00A47436" w:rsidRPr="003E01A0" w:rsidRDefault="00886C4E">
      <w:pPr>
        <w:pStyle w:val="ListParagraph"/>
        <w:numPr>
          <w:ilvl w:val="0"/>
          <w:numId w:val="66"/>
        </w:numPr>
        <w:tabs>
          <w:tab w:val="left" w:pos="0"/>
        </w:tabs>
        <w:spacing w:after="0"/>
        <w:ind w:left="0" w:firstLine="0"/>
        <w:jc w:val="both"/>
        <w:rPr>
          <w:bCs/>
          <w:szCs w:val="24"/>
        </w:rPr>
      </w:pPr>
      <w:r w:rsidRPr="003E01A0">
        <w:rPr>
          <w:bCs/>
          <w:szCs w:val="24"/>
        </w:rPr>
        <w:t xml:space="preserve">Diegėjo rezultatai derinami su Perkančiąja organizacija ne daugiau kaip 2 (dviem) iteracijomis. </w:t>
      </w:r>
    </w:p>
    <w:p w14:paraId="51E45FB2" w14:textId="10E1D0ED" w:rsidR="00A47436" w:rsidRPr="003E01A0" w:rsidRDefault="0D6CECBF">
      <w:pPr>
        <w:pStyle w:val="ListParagraph"/>
        <w:numPr>
          <w:ilvl w:val="0"/>
          <w:numId w:val="66"/>
        </w:numPr>
        <w:tabs>
          <w:tab w:val="left" w:pos="0"/>
        </w:tabs>
        <w:spacing w:after="0"/>
        <w:ind w:left="0" w:firstLine="0"/>
        <w:jc w:val="both"/>
        <w:rPr>
          <w:bCs/>
          <w:szCs w:val="24"/>
        </w:rPr>
      </w:pPr>
      <w:r w:rsidRPr="003E01A0">
        <w:rPr>
          <w:bCs/>
          <w:szCs w:val="24"/>
        </w:rPr>
        <w:t>Diegėjo pataisyti dokumentai turi būti teikiami su matomais pakeitimais („</w:t>
      </w:r>
      <w:r w:rsidR="003D3D0E" w:rsidRPr="003E01A0">
        <w:rPr>
          <w:bCs/>
          <w:i/>
          <w:iCs/>
          <w:szCs w:val="24"/>
        </w:rPr>
        <w:t>Track Changes</w:t>
      </w:r>
      <w:r w:rsidRPr="003E01A0">
        <w:rPr>
          <w:bCs/>
          <w:szCs w:val="24"/>
        </w:rPr>
        <w:t>“ funkcija).</w:t>
      </w:r>
    </w:p>
    <w:p w14:paraId="413811F8" w14:textId="558A3167" w:rsidR="00A47436" w:rsidRPr="003E01A0" w:rsidRDefault="0D6CECBF">
      <w:pPr>
        <w:pStyle w:val="ListParagraph"/>
        <w:numPr>
          <w:ilvl w:val="0"/>
          <w:numId w:val="66"/>
        </w:numPr>
        <w:tabs>
          <w:tab w:val="left" w:pos="0"/>
        </w:tabs>
        <w:spacing w:after="0"/>
        <w:ind w:left="0" w:firstLine="0"/>
        <w:jc w:val="both"/>
        <w:rPr>
          <w:bCs/>
          <w:szCs w:val="24"/>
        </w:rPr>
      </w:pPr>
      <w:r w:rsidRPr="003E01A0">
        <w:rPr>
          <w:bCs/>
          <w:szCs w:val="24"/>
        </w:rPr>
        <w:lastRenderedPageBreak/>
        <w:t>Su Perkančiąja organizacija suderinti dokumentai turi (gali) būti keičiami vėlesnių etapų metu, jeigu yra vykdomi kuriamos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w:t>
      </w:r>
      <w:r w:rsidR="00722B23" w:rsidRPr="003E01A0">
        <w:rPr>
          <w:bCs/>
          <w:szCs w:val="24"/>
        </w:rPr>
        <w:t>,</w:t>
      </w:r>
      <w:r w:rsidRPr="003E01A0">
        <w:rPr>
          <w:bCs/>
          <w:szCs w:val="24"/>
        </w:rPr>
        <w:t xml:space="preserve"> bet ne vėliau kaip iki galutinio priėmimo perdavimo akto pateikimo dienos.</w:t>
      </w:r>
    </w:p>
    <w:p w14:paraId="1F163CEC" w14:textId="4218DEE0" w:rsidR="00A47436" w:rsidRPr="003E01A0" w:rsidRDefault="0D6CECBF">
      <w:pPr>
        <w:pStyle w:val="ListParagraph"/>
        <w:numPr>
          <w:ilvl w:val="0"/>
          <w:numId w:val="66"/>
        </w:numPr>
        <w:tabs>
          <w:tab w:val="left" w:pos="0"/>
        </w:tabs>
        <w:spacing w:after="0"/>
        <w:ind w:left="0" w:firstLine="0"/>
        <w:jc w:val="both"/>
        <w:rPr>
          <w:bCs/>
          <w:szCs w:val="24"/>
        </w:rPr>
      </w:pPr>
      <w:r w:rsidRPr="003E01A0">
        <w:rPr>
          <w:bCs/>
          <w:szCs w:val="24"/>
        </w:rPr>
        <w:t xml:space="preserve">Dokumentų galutinės versijos turi būti pateiktos elektroniniu </w:t>
      </w:r>
      <w:r w:rsidR="003D3D0E" w:rsidRPr="003E01A0">
        <w:rPr>
          <w:bCs/>
          <w:szCs w:val="24"/>
        </w:rPr>
        <w:t xml:space="preserve">formatu </w:t>
      </w:r>
      <w:r w:rsidRPr="003E01A0">
        <w:rPr>
          <w:bCs/>
          <w:szCs w:val="24"/>
        </w:rPr>
        <w:t>(MS Word arba kitu su Perkančiąja organizacija suderintu redagavimui tinkamu</w:t>
      </w:r>
      <w:r w:rsidR="003D3D0E" w:rsidRPr="003E01A0">
        <w:rPr>
          <w:bCs/>
          <w:szCs w:val="24"/>
        </w:rPr>
        <w:t xml:space="preserve"> formatu</w:t>
      </w:r>
      <w:r w:rsidR="00175B47" w:rsidRPr="003E01A0">
        <w:rPr>
          <w:bCs/>
          <w:szCs w:val="24"/>
        </w:rPr>
        <w:t>)</w:t>
      </w:r>
      <w:r w:rsidR="79AD89B2" w:rsidRPr="003E01A0">
        <w:rPr>
          <w:bCs/>
          <w:szCs w:val="24"/>
        </w:rPr>
        <w:t>,</w:t>
      </w:r>
      <w:r w:rsidRPr="003E01A0">
        <w:rPr>
          <w:bCs/>
          <w:szCs w:val="24"/>
        </w:rPr>
        <w:t xml:space="preserve"> o atskiru Perkančiosios organizacijos nurodymu </w:t>
      </w:r>
      <w:r w:rsidR="004E4EDC" w:rsidRPr="003E01A0">
        <w:rPr>
          <w:bCs/>
          <w:szCs w:val="24"/>
        </w:rPr>
        <w:t>–</w:t>
      </w:r>
      <w:r w:rsidRPr="003E01A0">
        <w:rPr>
          <w:bCs/>
          <w:szCs w:val="24"/>
        </w:rPr>
        <w:t xml:space="preserve"> popierinės.</w:t>
      </w:r>
      <w:r w:rsidR="00175B47" w:rsidRPr="003E01A0">
        <w:rPr>
          <w:bCs/>
          <w:szCs w:val="24"/>
        </w:rPr>
        <w:t xml:space="preserve"> Perkančiajai organizacijai nurodžius</w:t>
      </w:r>
      <w:r w:rsidR="003D3D0E" w:rsidRPr="003E01A0">
        <w:rPr>
          <w:bCs/>
          <w:szCs w:val="24"/>
        </w:rPr>
        <w:t>,</w:t>
      </w:r>
      <w:r w:rsidR="00175B47" w:rsidRPr="003E01A0">
        <w:rPr>
          <w:bCs/>
          <w:szCs w:val="24"/>
        </w:rPr>
        <w:t xml:space="preserve"> dokumentai turės būti pasirašyti el. parašu.</w:t>
      </w:r>
    </w:p>
    <w:p w14:paraId="4B069A41" w14:textId="77777777" w:rsidR="008070EF" w:rsidRPr="003E01A0" w:rsidRDefault="008070EF">
      <w:pPr>
        <w:pStyle w:val="ListParagraph"/>
        <w:numPr>
          <w:ilvl w:val="0"/>
          <w:numId w:val="66"/>
        </w:numPr>
        <w:tabs>
          <w:tab w:val="left" w:pos="0"/>
        </w:tabs>
        <w:spacing w:after="0"/>
        <w:ind w:left="0" w:firstLine="0"/>
        <w:jc w:val="both"/>
        <w:rPr>
          <w:bCs/>
          <w:szCs w:val="24"/>
        </w:rPr>
      </w:pPr>
      <w:bookmarkStart w:id="109" w:name="_Ref23259786"/>
      <w:r w:rsidRPr="003E01A0">
        <w:rPr>
          <w:bCs/>
          <w:szCs w:val="24"/>
        </w:rPr>
        <w:t xml:space="preserve">Preliminarios (projektinės) versijos turi būti pateikiamos elektroniniu formatu su Perkančiąja organizacija suderintomis elektroninio ryšio priemonėmis (el. paštu, Microsoft Teams aplinkoje ar pan.). Pastabos bei korekcijos dokumentų projektuose turi būti teikiamos MS Office programinio paketo (ar lygiaverčio) pakeitimų sekimo (angl. </w:t>
      </w:r>
      <w:r w:rsidRPr="003E01A0">
        <w:rPr>
          <w:bCs/>
          <w:i/>
          <w:iCs/>
          <w:szCs w:val="24"/>
        </w:rPr>
        <w:t>Track Changes</w:t>
      </w:r>
      <w:r w:rsidRPr="003E01A0">
        <w:rPr>
          <w:bCs/>
          <w:szCs w:val="24"/>
        </w:rPr>
        <w:t>) bei komentavimo funkcijomis. Turi būti vykdomas pateikiamų dokumentų versijavimas (versijų kontrolė).</w:t>
      </w:r>
    </w:p>
    <w:p w14:paraId="1E2C3C04" w14:textId="324EC0EF" w:rsidR="005B159A" w:rsidRPr="003E01A0" w:rsidRDefault="005B159A" w:rsidP="00281D30">
      <w:pPr>
        <w:pStyle w:val="Heading3"/>
      </w:pPr>
      <w:bookmarkStart w:id="110" w:name="_Toc227749532"/>
      <w:bookmarkStart w:id="111" w:name="_Toc47027264"/>
      <w:bookmarkEnd w:id="109"/>
      <w:r w:rsidRPr="003E01A0">
        <w:t>Reikalavimai analizei ir projektavimui</w:t>
      </w:r>
      <w:bookmarkEnd w:id="110"/>
    </w:p>
    <w:p w14:paraId="4FA9E716" w14:textId="4FFEB06D" w:rsidR="004E4EDC" w:rsidRPr="003E01A0" w:rsidRDefault="004E4EDC">
      <w:pPr>
        <w:pStyle w:val="ListParagraph"/>
        <w:numPr>
          <w:ilvl w:val="0"/>
          <w:numId w:val="67"/>
        </w:numPr>
        <w:tabs>
          <w:tab w:val="left" w:pos="0"/>
        </w:tabs>
        <w:spacing w:after="0"/>
        <w:ind w:left="0" w:firstLine="0"/>
        <w:jc w:val="both"/>
        <w:rPr>
          <w:bCs/>
          <w:szCs w:val="24"/>
        </w:rPr>
      </w:pPr>
      <w:r w:rsidRPr="003E01A0">
        <w:rPr>
          <w:bCs/>
          <w:szCs w:val="24"/>
        </w:rPr>
        <w:t>Diegėjas analizės ir projektavimo etapų vykdymo metu turi atlikti detalią veiklos procesų ir poreikių analizę bei projektavimą ir parengti detalios reikalavimų analizės ir projektavimo dokumentus</w:t>
      </w:r>
      <w:r w:rsidR="00625536" w:rsidRPr="003E01A0">
        <w:rPr>
          <w:bCs/>
          <w:szCs w:val="24"/>
        </w:rPr>
        <w:t>.</w:t>
      </w:r>
    </w:p>
    <w:p w14:paraId="2979B890" w14:textId="579845D4" w:rsidR="004E4EDC" w:rsidRPr="003E01A0" w:rsidRDefault="004E4EDC">
      <w:pPr>
        <w:pStyle w:val="ListParagraph"/>
        <w:numPr>
          <w:ilvl w:val="0"/>
          <w:numId w:val="67"/>
        </w:numPr>
        <w:tabs>
          <w:tab w:val="left" w:pos="0"/>
        </w:tabs>
        <w:spacing w:after="0"/>
        <w:ind w:left="0" w:firstLine="0"/>
        <w:jc w:val="both"/>
        <w:rPr>
          <w:bCs/>
          <w:szCs w:val="24"/>
        </w:rPr>
      </w:pPr>
      <w:r w:rsidRPr="003E01A0">
        <w:rPr>
          <w:bCs/>
          <w:szCs w:val="24"/>
        </w:rPr>
        <w:t>Atliekant analizę ir projektavimą</w:t>
      </w:r>
      <w:r w:rsidR="003D3D0E" w:rsidRPr="003E01A0">
        <w:rPr>
          <w:bCs/>
          <w:szCs w:val="24"/>
        </w:rPr>
        <w:t>,</w:t>
      </w:r>
      <w:r w:rsidRPr="003E01A0">
        <w:rPr>
          <w:bCs/>
          <w:szCs w:val="24"/>
        </w:rPr>
        <w:t xml:space="preserve"> Diegėjas turi vykdyti susitikimus su </w:t>
      </w:r>
      <w:r w:rsidR="0060522C" w:rsidRPr="003E01A0">
        <w:rPr>
          <w:bCs/>
          <w:szCs w:val="24"/>
        </w:rPr>
        <w:t>Perkančiosios organizacijos</w:t>
      </w:r>
      <w:r w:rsidRPr="003E01A0">
        <w:rPr>
          <w:bCs/>
          <w:szCs w:val="24"/>
        </w:rPr>
        <w:t xml:space="preserve"> paskirtais atstovais. </w:t>
      </w:r>
    </w:p>
    <w:p w14:paraId="47F934B6" w14:textId="5A86C422" w:rsidR="004E4EDC" w:rsidRPr="003E01A0" w:rsidRDefault="004E4EDC">
      <w:pPr>
        <w:pStyle w:val="ListParagraph"/>
        <w:numPr>
          <w:ilvl w:val="0"/>
          <w:numId w:val="67"/>
        </w:numPr>
        <w:tabs>
          <w:tab w:val="left" w:pos="0"/>
        </w:tabs>
        <w:spacing w:after="0"/>
        <w:ind w:left="0" w:firstLine="0"/>
        <w:jc w:val="both"/>
        <w:rPr>
          <w:bCs/>
          <w:szCs w:val="24"/>
        </w:rPr>
      </w:pPr>
      <w:r w:rsidRPr="003E01A0">
        <w:rPr>
          <w:bCs/>
          <w:szCs w:val="24"/>
        </w:rPr>
        <w:t>Detalios analizės ir projektavimo etapų metu Diegėjas turi detalizuoti specifikacijos funkcinius ir nefunkcinius reikalavimus, kad jais vadovaujantis būtų galima realizuoti</w:t>
      </w:r>
      <w:r w:rsidR="00043634" w:rsidRPr="003E01A0">
        <w:rPr>
          <w:bCs/>
          <w:szCs w:val="24"/>
        </w:rPr>
        <w:t xml:space="preserve"> ir įdiegti</w:t>
      </w:r>
      <w:r w:rsidRPr="003E01A0">
        <w:rPr>
          <w:bCs/>
          <w:szCs w:val="24"/>
        </w:rPr>
        <w:t xml:space="preserve"> </w:t>
      </w:r>
      <w:r w:rsidR="00722B23" w:rsidRPr="003E01A0">
        <w:rPr>
          <w:bCs/>
          <w:szCs w:val="24"/>
        </w:rPr>
        <w:t xml:space="preserve">Perkančiosios organizacijos </w:t>
      </w:r>
      <w:r w:rsidRPr="003E01A0">
        <w:rPr>
          <w:bCs/>
          <w:szCs w:val="24"/>
        </w:rPr>
        <w:t xml:space="preserve">poreikius atitinkančią </w:t>
      </w:r>
      <w:r w:rsidR="0060522C" w:rsidRPr="003E01A0">
        <w:rPr>
          <w:bCs/>
          <w:szCs w:val="24"/>
        </w:rPr>
        <w:t>Sistemą</w:t>
      </w:r>
      <w:r w:rsidRPr="003E01A0">
        <w:rPr>
          <w:bCs/>
          <w:szCs w:val="24"/>
        </w:rPr>
        <w:t>.</w:t>
      </w:r>
    </w:p>
    <w:p w14:paraId="41F35EF9" w14:textId="124C59E2" w:rsidR="006E20E6" w:rsidRPr="003E01A0" w:rsidRDefault="005B159A" w:rsidP="00281D30">
      <w:pPr>
        <w:pStyle w:val="Heading3"/>
      </w:pPr>
      <w:bookmarkStart w:id="112" w:name="_Toc227749533"/>
      <w:r w:rsidRPr="003E01A0">
        <w:t xml:space="preserve">Reikalavimai konstravimo etapui ir </w:t>
      </w:r>
      <w:r w:rsidR="0D6CECBF" w:rsidRPr="003E01A0">
        <w:t>demonstracijoms</w:t>
      </w:r>
      <w:bookmarkEnd w:id="111"/>
      <w:bookmarkEnd w:id="112"/>
    </w:p>
    <w:p w14:paraId="3FB066DF" w14:textId="712D0C95" w:rsidR="00043634" w:rsidRPr="003E01A0" w:rsidRDefault="00043634">
      <w:pPr>
        <w:pStyle w:val="ListParagraph"/>
        <w:numPr>
          <w:ilvl w:val="0"/>
          <w:numId w:val="68"/>
        </w:numPr>
        <w:tabs>
          <w:tab w:val="left" w:pos="0"/>
        </w:tabs>
        <w:spacing w:after="0"/>
        <w:ind w:left="0" w:firstLine="0"/>
        <w:jc w:val="both"/>
        <w:rPr>
          <w:bCs/>
          <w:szCs w:val="24"/>
        </w:rPr>
      </w:pPr>
      <w:r w:rsidRPr="003E01A0">
        <w:rPr>
          <w:bCs/>
          <w:szCs w:val="24"/>
        </w:rPr>
        <w:t>Konstravimo metu kuriama, programuojama sistema ir vykdomi tarpiniai sistemos pristatymai – demonstracijos.</w:t>
      </w:r>
    </w:p>
    <w:p w14:paraId="308F5DDC" w14:textId="57812173" w:rsidR="00692926" w:rsidRPr="003E01A0" w:rsidRDefault="0D6CECBF">
      <w:pPr>
        <w:pStyle w:val="ListParagraph"/>
        <w:numPr>
          <w:ilvl w:val="0"/>
          <w:numId w:val="68"/>
        </w:numPr>
        <w:tabs>
          <w:tab w:val="left" w:pos="0"/>
        </w:tabs>
        <w:spacing w:after="0"/>
        <w:ind w:left="0" w:firstLine="0"/>
        <w:jc w:val="both"/>
        <w:rPr>
          <w:bCs/>
          <w:szCs w:val="24"/>
        </w:rPr>
      </w:pPr>
      <w:r w:rsidRPr="003E01A0">
        <w:rPr>
          <w:bCs/>
          <w:szCs w:val="24"/>
        </w:rPr>
        <w:t xml:space="preserve">Diegėjas </w:t>
      </w:r>
      <w:r w:rsidR="00043634" w:rsidRPr="003E01A0">
        <w:rPr>
          <w:bCs/>
          <w:szCs w:val="24"/>
        </w:rPr>
        <w:t xml:space="preserve">konstravimo </w:t>
      </w:r>
      <w:r w:rsidRPr="003E01A0">
        <w:rPr>
          <w:bCs/>
          <w:szCs w:val="24"/>
        </w:rPr>
        <w:t xml:space="preserve">etape turi atlikti </w:t>
      </w:r>
      <w:r w:rsidR="004A7E4F" w:rsidRPr="003E01A0">
        <w:rPr>
          <w:bCs/>
          <w:szCs w:val="24"/>
        </w:rPr>
        <w:t>Sistemos</w:t>
      </w:r>
      <w:r w:rsidRPr="003E01A0">
        <w:rPr>
          <w:bCs/>
          <w:szCs w:val="24"/>
        </w:rPr>
        <w:t xml:space="preserve"> demonstracijas gyvai demonstruojant sistemos</w:t>
      </w:r>
      <w:r w:rsidR="00043634" w:rsidRPr="003E01A0">
        <w:rPr>
          <w:bCs/>
          <w:szCs w:val="24"/>
        </w:rPr>
        <w:t xml:space="preserve"> funkcionalumo</w:t>
      </w:r>
      <w:r w:rsidRPr="003E01A0">
        <w:rPr>
          <w:bCs/>
          <w:szCs w:val="24"/>
        </w:rPr>
        <w:t xml:space="preserve"> veikimą.</w:t>
      </w:r>
    </w:p>
    <w:p w14:paraId="07108DE1" w14:textId="0FED1192" w:rsidR="00692926" w:rsidRPr="003E01A0" w:rsidRDefault="0D6CECBF">
      <w:pPr>
        <w:pStyle w:val="ListParagraph"/>
        <w:numPr>
          <w:ilvl w:val="0"/>
          <w:numId w:val="68"/>
        </w:numPr>
        <w:tabs>
          <w:tab w:val="left" w:pos="0"/>
        </w:tabs>
        <w:spacing w:after="0"/>
        <w:ind w:left="0" w:firstLine="0"/>
        <w:jc w:val="both"/>
        <w:rPr>
          <w:bCs/>
          <w:szCs w:val="24"/>
        </w:rPr>
      </w:pPr>
      <w:r w:rsidRPr="003E01A0">
        <w:rPr>
          <w:bCs/>
          <w:szCs w:val="24"/>
        </w:rPr>
        <w:t xml:space="preserve">Iki priėmimo testavimo etapo pradžios </w:t>
      </w:r>
      <w:r w:rsidR="004A7E4F" w:rsidRPr="003E01A0">
        <w:rPr>
          <w:bCs/>
          <w:szCs w:val="24"/>
        </w:rPr>
        <w:t>Perkančiajai organizacijai</w:t>
      </w:r>
      <w:r w:rsidRPr="003E01A0">
        <w:rPr>
          <w:bCs/>
          <w:szCs w:val="24"/>
        </w:rPr>
        <w:t xml:space="preserve"> turi būti pademonstruotas visas </w:t>
      </w:r>
      <w:r w:rsidR="004A7E4F" w:rsidRPr="003E01A0">
        <w:rPr>
          <w:bCs/>
          <w:szCs w:val="24"/>
        </w:rPr>
        <w:t>Sistemos</w:t>
      </w:r>
      <w:r w:rsidRPr="003E01A0">
        <w:rPr>
          <w:bCs/>
          <w:szCs w:val="24"/>
        </w:rPr>
        <w:t xml:space="preserve"> funkcionalumas, išskyrus tą funkcionalumą, kuris bus suderintas kaip nedemonstruotinas.</w:t>
      </w:r>
    </w:p>
    <w:p w14:paraId="211F92C2" w14:textId="720882B4" w:rsidR="00692926" w:rsidRPr="003E01A0" w:rsidRDefault="0D6CECBF">
      <w:pPr>
        <w:pStyle w:val="ListParagraph"/>
        <w:numPr>
          <w:ilvl w:val="0"/>
          <w:numId w:val="68"/>
        </w:numPr>
        <w:tabs>
          <w:tab w:val="left" w:pos="0"/>
        </w:tabs>
        <w:spacing w:after="0"/>
        <w:ind w:left="0" w:firstLine="0"/>
        <w:jc w:val="both"/>
        <w:rPr>
          <w:bCs/>
          <w:szCs w:val="24"/>
        </w:rPr>
      </w:pPr>
      <w:r w:rsidRPr="003E01A0">
        <w:rPr>
          <w:bCs/>
          <w:szCs w:val="24"/>
        </w:rPr>
        <w:t xml:space="preserve">Demonstracijų tikslas – supažindinti </w:t>
      </w:r>
      <w:r w:rsidR="004A7E4F" w:rsidRPr="003E01A0">
        <w:rPr>
          <w:bCs/>
          <w:szCs w:val="24"/>
        </w:rPr>
        <w:t>Perkančiąją organizaciją</w:t>
      </w:r>
      <w:r w:rsidRPr="003E01A0">
        <w:rPr>
          <w:bCs/>
          <w:szCs w:val="24"/>
        </w:rPr>
        <w:t xml:space="preserve"> su kuriama programine įranga bei gauti atsiliepimus dėl sukurto (kuriamo) funkcionalumo.</w:t>
      </w:r>
    </w:p>
    <w:p w14:paraId="534DE1C9" w14:textId="77777777" w:rsidR="00692926" w:rsidRPr="003E01A0" w:rsidRDefault="0D6CECBF">
      <w:pPr>
        <w:pStyle w:val="ListParagraph"/>
        <w:numPr>
          <w:ilvl w:val="0"/>
          <w:numId w:val="68"/>
        </w:numPr>
        <w:tabs>
          <w:tab w:val="left" w:pos="0"/>
        </w:tabs>
        <w:spacing w:after="0"/>
        <w:ind w:left="0" w:firstLine="0"/>
        <w:jc w:val="both"/>
        <w:rPr>
          <w:bCs/>
          <w:szCs w:val="24"/>
        </w:rPr>
      </w:pPr>
      <w:r w:rsidRPr="003E01A0">
        <w:rPr>
          <w:bCs/>
          <w:szCs w:val="24"/>
        </w:rPr>
        <w:t>Pastabos (atsiliepimai) gali būti išsakomos pakartotinai priėmimo testavimo etape, jeigu į jas nebus atsižvelgta iki pastarojo etapo.</w:t>
      </w:r>
    </w:p>
    <w:p w14:paraId="6DDBB688" w14:textId="77777777" w:rsidR="00692926" w:rsidRPr="003E01A0" w:rsidRDefault="0D6CECBF">
      <w:pPr>
        <w:pStyle w:val="ListParagraph"/>
        <w:numPr>
          <w:ilvl w:val="0"/>
          <w:numId w:val="68"/>
        </w:numPr>
        <w:tabs>
          <w:tab w:val="left" w:pos="0"/>
        </w:tabs>
        <w:spacing w:after="0"/>
        <w:ind w:left="0" w:firstLine="0"/>
        <w:jc w:val="both"/>
        <w:rPr>
          <w:bCs/>
          <w:szCs w:val="24"/>
        </w:rPr>
      </w:pPr>
      <w:r w:rsidRPr="003E01A0">
        <w:rPr>
          <w:bCs/>
          <w:szCs w:val="24"/>
        </w:rPr>
        <w:t>Demonstracijų metu išsakomi atsiliepimai (pastabos) turi būti registruojami susitikimo protokoluose ar kita sutarta forma (pavyzdžiui, specializuotoje klaidų registravimo ir sekimo sistemoje).</w:t>
      </w:r>
    </w:p>
    <w:p w14:paraId="20F6696F" w14:textId="15A1AC33" w:rsidR="00C42E52" w:rsidRPr="003E01A0" w:rsidRDefault="0D6CECBF">
      <w:pPr>
        <w:pStyle w:val="ListParagraph"/>
        <w:numPr>
          <w:ilvl w:val="0"/>
          <w:numId w:val="68"/>
        </w:numPr>
        <w:tabs>
          <w:tab w:val="left" w:pos="0"/>
        </w:tabs>
        <w:spacing w:after="0"/>
        <w:ind w:left="0" w:firstLine="0"/>
        <w:jc w:val="both"/>
        <w:rPr>
          <w:bCs/>
          <w:szCs w:val="24"/>
        </w:rPr>
      </w:pPr>
      <w:r w:rsidRPr="003E01A0">
        <w:rPr>
          <w:bCs/>
          <w:szCs w:val="24"/>
        </w:rPr>
        <w:lastRenderedPageBreak/>
        <w:t xml:space="preserve">Funkcionalumo demonstraciją turi vykdyti Diegėjas, o </w:t>
      </w:r>
      <w:r w:rsidR="004A7E4F" w:rsidRPr="003E01A0">
        <w:rPr>
          <w:bCs/>
          <w:szCs w:val="24"/>
        </w:rPr>
        <w:t>Perkančiosios organizacijos</w:t>
      </w:r>
      <w:r w:rsidRPr="003E01A0">
        <w:rPr>
          <w:bCs/>
          <w:szCs w:val="24"/>
        </w:rPr>
        <w:t xml:space="preserve"> atstovai turi teikti atsiliepimus.</w:t>
      </w:r>
    </w:p>
    <w:p w14:paraId="28377BB3" w14:textId="08F448AC" w:rsidR="006E20E6" w:rsidRPr="003E01A0" w:rsidRDefault="0D6CECBF" w:rsidP="00281D30">
      <w:pPr>
        <w:pStyle w:val="Heading3"/>
      </w:pPr>
      <w:bookmarkStart w:id="113" w:name="_Toc47027265"/>
      <w:bookmarkStart w:id="114" w:name="_Toc227749534"/>
      <w:r w:rsidRPr="003E01A0">
        <w:t>Reikalavimai testavimui</w:t>
      </w:r>
      <w:bookmarkEnd w:id="113"/>
      <w:bookmarkEnd w:id="114"/>
    </w:p>
    <w:p w14:paraId="73915A97" w14:textId="7A330F60"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Turi būti atlikt</w:t>
      </w:r>
      <w:r w:rsidR="004B5C4F" w:rsidRPr="003E01A0">
        <w:rPr>
          <w:bCs/>
          <w:szCs w:val="24"/>
        </w:rPr>
        <w:t>i</w:t>
      </w:r>
      <w:r w:rsidRPr="003E01A0">
        <w:rPr>
          <w:bCs/>
          <w:szCs w:val="24"/>
        </w:rPr>
        <w:t xml:space="preserve"> </w:t>
      </w:r>
      <w:r w:rsidR="004A7E4F" w:rsidRPr="003E01A0">
        <w:rPr>
          <w:bCs/>
          <w:szCs w:val="24"/>
        </w:rPr>
        <w:t>sukurt</w:t>
      </w:r>
      <w:r w:rsidR="004B5C4F" w:rsidRPr="003E01A0">
        <w:rPr>
          <w:bCs/>
          <w:szCs w:val="24"/>
        </w:rPr>
        <w:t>ų</w:t>
      </w:r>
      <w:r w:rsidRPr="003E01A0">
        <w:rPr>
          <w:bCs/>
          <w:szCs w:val="24"/>
        </w:rPr>
        <w:t xml:space="preserve"> </w:t>
      </w:r>
      <w:r w:rsidR="001264DB" w:rsidRPr="003E01A0">
        <w:rPr>
          <w:bCs/>
          <w:szCs w:val="24"/>
        </w:rPr>
        <w:t>iteracij</w:t>
      </w:r>
      <w:r w:rsidR="004B5C4F" w:rsidRPr="003E01A0">
        <w:rPr>
          <w:bCs/>
          <w:szCs w:val="24"/>
        </w:rPr>
        <w:t>ų</w:t>
      </w:r>
      <w:r w:rsidR="001264DB" w:rsidRPr="003E01A0">
        <w:rPr>
          <w:bCs/>
          <w:szCs w:val="24"/>
        </w:rPr>
        <w:t xml:space="preserve"> ir </w:t>
      </w:r>
      <w:r w:rsidR="004B5C4F" w:rsidRPr="003E01A0">
        <w:rPr>
          <w:bCs/>
          <w:szCs w:val="24"/>
        </w:rPr>
        <w:t xml:space="preserve">visos </w:t>
      </w:r>
      <w:r w:rsidR="004A7E4F" w:rsidRPr="003E01A0">
        <w:rPr>
          <w:bCs/>
          <w:szCs w:val="24"/>
        </w:rPr>
        <w:t xml:space="preserve">Sistemos </w:t>
      </w:r>
      <w:r w:rsidRPr="003E01A0">
        <w:rPr>
          <w:bCs/>
          <w:szCs w:val="24"/>
        </w:rPr>
        <w:t>priėmimo testavima</w:t>
      </w:r>
      <w:r w:rsidR="004B5C4F" w:rsidRPr="003E01A0">
        <w:rPr>
          <w:bCs/>
          <w:szCs w:val="24"/>
        </w:rPr>
        <w:t>i</w:t>
      </w:r>
      <w:r w:rsidRPr="003E01A0">
        <w:rPr>
          <w:bCs/>
          <w:szCs w:val="24"/>
        </w:rPr>
        <w:t>.</w:t>
      </w:r>
    </w:p>
    <w:p w14:paraId="2A4D4785" w14:textId="77777777"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Testavimo tikslai:</w:t>
      </w:r>
    </w:p>
    <w:p w14:paraId="71BD8C1C" w14:textId="77777777"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įsitikinti, kad yra įgyvendinti visi funkciniai ir nefunkciniai specifikacijos reikalavimai;</w:t>
      </w:r>
    </w:p>
    <w:p w14:paraId="0FB5035D" w14:textId="77777777"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įsitikinti, kad reikalavimų įgyvendinimas atliktas tinkama apimtimi;</w:t>
      </w:r>
    </w:p>
    <w:p w14:paraId="2E4EBD8F" w14:textId="7D2DAA93"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 xml:space="preserve">nustatyti ar reikalavimų įgyvendinimas tenkina </w:t>
      </w:r>
      <w:bookmarkStart w:id="115" w:name="_Hlk77249799"/>
      <w:r w:rsidR="004A7E4F" w:rsidRPr="003E01A0">
        <w:rPr>
          <w:bCs/>
          <w:szCs w:val="24"/>
        </w:rPr>
        <w:t>Perkančiąją organizaciją</w:t>
      </w:r>
      <w:r w:rsidRPr="003E01A0">
        <w:rPr>
          <w:bCs/>
          <w:szCs w:val="24"/>
        </w:rPr>
        <w:t xml:space="preserve"> </w:t>
      </w:r>
      <w:bookmarkEnd w:id="115"/>
      <w:r w:rsidRPr="003E01A0">
        <w:rPr>
          <w:bCs/>
          <w:szCs w:val="24"/>
        </w:rPr>
        <w:t>ir kitas suinteresuotas šalis;</w:t>
      </w:r>
    </w:p>
    <w:p w14:paraId="1DCAE853" w14:textId="37F9D0A2"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 xml:space="preserve">identifikuoti ir užregistruoti funkcionalumo klaidas, problemas, trūkumus (angl. </w:t>
      </w:r>
      <w:r w:rsidR="009D72A6" w:rsidRPr="003E01A0">
        <w:rPr>
          <w:bCs/>
          <w:i/>
          <w:iCs/>
          <w:szCs w:val="24"/>
        </w:rPr>
        <w:t>B</w:t>
      </w:r>
      <w:r w:rsidRPr="003E01A0">
        <w:rPr>
          <w:bCs/>
          <w:i/>
          <w:iCs/>
          <w:szCs w:val="24"/>
        </w:rPr>
        <w:t>ugs</w:t>
      </w:r>
      <w:r w:rsidRPr="003E01A0">
        <w:rPr>
          <w:bCs/>
          <w:szCs w:val="24"/>
        </w:rPr>
        <w:t>).</w:t>
      </w:r>
    </w:p>
    <w:p w14:paraId="0C3F75AC" w14:textId="025E582F"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Turi būti atlikti šie testavimai:</w:t>
      </w:r>
    </w:p>
    <w:p w14:paraId="7991FFD4" w14:textId="20210678"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 xml:space="preserve">vidinis testavimas. Vidinius atskirų komponentų </w:t>
      </w:r>
      <w:r w:rsidR="001C57E3" w:rsidRPr="003E01A0">
        <w:rPr>
          <w:bCs/>
          <w:szCs w:val="24"/>
        </w:rPr>
        <w:t xml:space="preserve">ir integracinių sąsajų </w:t>
      </w:r>
      <w:r w:rsidRPr="003E01A0">
        <w:rPr>
          <w:bCs/>
          <w:szCs w:val="24"/>
        </w:rPr>
        <w:t>testavimus Diegėjas turi</w:t>
      </w:r>
      <w:r w:rsidR="00C97946" w:rsidRPr="003E01A0">
        <w:rPr>
          <w:bCs/>
          <w:szCs w:val="24"/>
        </w:rPr>
        <w:t xml:space="preserve"> </w:t>
      </w:r>
      <w:r w:rsidRPr="003E01A0">
        <w:rPr>
          <w:bCs/>
          <w:szCs w:val="24"/>
        </w:rPr>
        <w:t xml:space="preserve">atlikti nedalyvaujant </w:t>
      </w:r>
      <w:r w:rsidR="004A7E4F" w:rsidRPr="003E01A0">
        <w:rPr>
          <w:bCs/>
          <w:szCs w:val="24"/>
        </w:rPr>
        <w:t>Perkančiosios organizacijos</w:t>
      </w:r>
      <w:r w:rsidRPr="003E01A0">
        <w:rPr>
          <w:bCs/>
          <w:szCs w:val="24"/>
        </w:rPr>
        <w:t xml:space="preserve"> atstovams, tačiau turi pateikti tokio testavimo įrodymus – vidinio testavimo ataskaitą ir nustatytų neatitikimų sąrašą. Vidinis testavimas turi būti atliktas </w:t>
      </w:r>
      <w:r w:rsidR="004A7E4F" w:rsidRPr="003E01A0">
        <w:rPr>
          <w:bCs/>
          <w:szCs w:val="24"/>
        </w:rPr>
        <w:t>Sistemos</w:t>
      </w:r>
      <w:r w:rsidRPr="003E01A0">
        <w:rPr>
          <w:bCs/>
          <w:szCs w:val="24"/>
        </w:rPr>
        <w:t xml:space="preserve"> kūrimo aplinkoje;</w:t>
      </w:r>
    </w:p>
    <w:p w14:paraId="793C8F87" w14:textId="44BA13F8" w:rsidR="00692CE3" w:rsidRPr="003E01A0" w:rsidRDefault="0D6CECBF">
      <w:pPr>
        <w:pStyle w:val="ListParagraph"/>
        <w:numPr>
          <w:ilvl w:val="1"/>
          <w:numId w:val="69"/>
        </w:numPr>
        <w:tabs>
          <w:tab w:val="left" w:pos="0"/>
        </w:tabs>
        <w:spacing w:after="0"/>
        <w:ind w:left="0" w:firstLine="0"/>
        <w:jc w:val="both"/>
        <w:rPr>
          <w:bCs/>
          <w:szCs w:val="24"/>
        </w:rPr>
      </w:pPr>
      <w:r w:rsidRPr="003E01A0">
        <w:rPr>
          <w:bCs/>
          <w:szCs w:val="24"/>
        </w:rPr>
        <w:t xml:space="preserve">priėmimo testavimas (angl. </w:t>
      </w:r>
      <w:r w:rsidR="009D72A6" w:rsidRPr="003E01A0">
        <w:rPr>
          <w:bCs/>
          <w:szCs w:val="24"/>
        </w:rPr>
        <w:t>A</w:t>
      </w:r>
      <w:r w:rsidRPr="003E01A0">
        <w:rPr>
          <w:bCs/>
          <w:i/>
          <w:iCs/>
          <w:szCs w:val="24"/>
        </w:rPr>
        <w:t xml:space="preserve">cceptance </w:t>
      </w:r>
      <w:r w:rsidR="009D72A6" w:rsidRPr="003E01A0">
        <w:rPr>
          <w:bCs/>
          <w:i/>
          <w:iCs/>
          <w:szCs w:val="24"/>
        </w:rPr>
        <w:t>T</w:t>
      </w:r>
      <w:r w:rsidRPr="003E01A0">
        <w:rPr>
          <w:bCs/>
          <w:i/>
          <w:iCs/>
          <w:szCs w:val="24"/>
        </w:rPr>
        <w:t>esting</w:t>
      </w:r>
      <w:r w:rsidRPr="003E01A0">
        <w:rPr>
          <w:bCs/>
          <w:szCs w:val="24"/>
        </w:rPr>
        <w:t xml:space="preserve">). Šio testavimo metu turi būti tikrinamas testavimo tikslų įgyvendinimas (įgyvendinimo lygio nustatymas). </w:t>
      </w:r>
    </w:p>
    <w:p w14:paraId="235B2448" w14:textId="14644BB3"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 xml:space="preserve">Atlikti testavimai turi užtikrinti, kad </w:t>
      </w:r>
      <w:r w:rsidR="004A7E4F" w:rsidRPr="003E01A0">
        <w:rPr>
          <w:bCs/>
          <w:szCs w:val="24"/>
        </w:rPr>
        <w:t>sukurta</w:t>
      </w:r>
      <w:r w:rsidRPr="003E01A0">
        <w:rPr>
          <w:bCs/>
          <w:szCs w:val="24"/>
        </w:rPr>
        <w:t xml:space="preserve"> </w:t>
      </w:r>
      <w:r w:rsidR="004A7E4F" w:rsidRPr="003E01A0">
        <w:rPr>
          <w:bCs/>
          <w:szCs w:val="24"/>
        </w:rPr>
        <w:t xml:space="preserve">Sistema </w:t>
      </w:r>
      <w:r w:rsidRPr="003E01A0">
        <w:rPr>
          <w:bCs/>
          <w:szCs w:val="24"/>
        </w:rPr>
        <w:t>yra tinkama bandomajai eksploatacijai.</w:t>
      </w:r>
    </w:p>
    <w:p w14:paraId="7A8BA9E8" w14:textId="24B709B5"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Testavimų metu turi būti vykdomas identifikuotų klaidų, problemų ir trūkumų registravimas. Už registravimą atsakingas Diegėjas</w:t>
      </w:r>
      <w:r w:rsidR="00043634" w:rsidRPr="003E01A0">
        <w:rPr>
          <w:bCs/>
          <w:szCs w:val="24"/>
        </w:rPr>
        <w:t>, tačiau klaidas gali registruoti ir Perkančioji organizacija bei kitos suinteresuotos šalys</w:t>
      </w:r>
      <w:r w:rsidRPr="003E01A0">
        <w:rPr>
          <w:bCs/>
          <w:szCs w:val="24"/>
        </w:rPr>
        <w:t>.</w:t>
      </w:r>
      <w:r w:rsidR="00043634" w:rsidRPr="003E01A0">
        <w:rPr>
          <w:bCs/>
          <w:szCs w:val="24"/>
        </w:rPr>
        <w:t xml:space="preserve"> </w:t>
      </w:r>
      <w:r w:rsidRPr="003E01A0">
        <w:rPr>
          <w:bCs/>
          <w:szCs w:val="24"/>
        </w:rPr>
        <w:t xml:space="preserve"> </w:t>
      </w:r>
    </w:p>
    <w:p w14:paraId="11CEE534" w14:textId="006BC02C" w:rsidR="00692CE3"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 xml:space="preserve">Diegėjas turės užtikrinti, kad priėmimo testavimo metu </w:t>
      </w:r>
      <w:r w:rsidR="004A7E4F" w:rsidRPr="003E01A0">
        <w:rPr>
          <w:bCs/>
          <w:szCs w:val="24"/>
        </w:rPr>
        <w:t xml:space="preserve">Sistemoje </w:t>
      </w:r>
      <w:r w:rsidRPr="003E01A0">
        <w:rPr>
          <w:bCs/>
          <w:szCs w:val="24"/>
        </w:rPr>
        <w:t xml:space="preserve">būtų pakankamai testavimo duomenų, kurie leistų visiškai ištestuoti </w:t>
      </w:r>
      <w:r w:rsidR="004A7E4F" w:rsidRPr="003E01A0">
        <w:rPr>
          <w:bCs/>
          <w:szCs w:val="24"/>
        </w:rPr>
        <w:t>sukurtos</w:t>
      </w:r>
      <w:r w:rsidRPr="003E01A0">
        <w:rPr>
          <w:bCs/>
          <w:szCs w:val="24"/>
        </w:rPr>
        <w:t xml:space="preserve"> </w:t>
      </w:r>
      <w:r w:rsidR="004A7E4F" w:rsidRPr="003E01A0">
        <w:rPr>
          <w:bCs/>
          <w:szCs w:val="24"/>
        </w:rPr>
        <w:t xml:space="preserve">Sistemos </w:t>
      </w:r>
      <w:r w:rsidRPr="003E01A0">
        <w:rPr>
          <w:bCs/>
          <w:szCs w:val="24"/>
        </w:rPr>
        <w:t>funkcionalumus.</w:t>
      </w:r>
    </w:p>
    <w:p w14:paraId="493BC971" w14:textId="05740022" w:rsidR="006E20E6"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Priėmimo testavimas bus užbaigiamas, kai bus tenkinami testavimo metodikoje įvardinti testavimo priėmimo kriterijai.</w:t>
      </w:r>
    </w:p>
    <w:p w14:paraId="7AAD0100" w14:textId="50C2344E" w:rsidR="00E17A7B" w:rsidRPr="003E01A0" w:rsidRDefault="0D6CECBF">
      <w:pPr>
        <w:pStyle w:val="ListParagraph"/>
        <w:numPr>
          <w:ilvl w:val="0"/>
          <w:numId w:val="69"/>
        </w:numPr>
        <w:tabs>
          <w:tab w:val="left" w:pos="0"/>
        </w:tabs>
        <w:spacing w:after="0"/>
        <w:ind w:left="0" w:firstLine="0"/>
        <w:jc w:val="both"/>
        <w:rPr>
          <w:bCs/>
          <w:szCs w:val="24"/>
        </w:rPr>
      </w:pPr>
      <w:r w:rsidRPr="003E01A0">
        <w:rPr>
          <w:bCs/>
          <w:szCs w:val="24"/>
        </w:rPr>
        <w:t xml:space="preserve">Perkančioji organizacija savo iniciatyva gali atlikti bet kokius kitus </w:t>
      </w:r>
      <w:r w:rsidR="004A7E4F" w:rsidRPr="003E01A0">
        <w:rPr>
          <w:bCs/>
          <w:szCs w:val="24"/>
        </w:rPr>
        <w:t xml:space="preserve">Sistemos </w:t>
      </w:r>
      <w:r w:rsidRPr="003E01A0">
        <w:rPr>
          <w:bCs/>
          <w:szCs w:val="24"/>
        </w:rPr>
        <w:t>testavimus ir bandymus (išeities kodų tikrinimą, konfigūracijos tikrinimą, našumo tikrinimą, aukšto prieinamumo tikrinimą, plečiamumo tikrinimą</w:t>
      </w:r>
      <w:r w:rsidR="00175B47" w:rsidRPr="003E01A0">
        <w:rPr>
          <w:bCs/>
          <w:szCs w:val="24"/>
        </w:rPr>
        <w:t>, funkcionalumo tikrinimą</w:t>
      </w:r>
      <w:r w:rsidRPr="003E01A0">
        <w:rPr>
          <w:bCs/>
          <w:szCs w:val="24"/>
        </w:rPr>
        <w:t xml:space="preserve"> ir kt</w:t>
      </w:r>
      <w:r w:rsidR="79AD89B2" w:rsidRPr="003E01A0">
        <w:rPr>
          <w:bCs/>
          <w:szCs w:val="24"/>
        </w:rPr>
        <w:t>.)</w:t>
      </w:r>
      <w:r w:rsidRPr="003E01A0">
        <w:rPr>
          <w:bCs/>
          <w:szCs w:val="24"/>
        </w:rPr>
        <w:t xml:space="preserve"> siekdama užtikrinti </w:t>
      </w:r>
      <w:r w:rsidR="004A7E4F" w:rsidRPr="003E01A0">
        <w:rPr>
          <w:bCs/>
          <w:szCs w:val="24"/>
        </w:rPr>
        <w:t xml:space="preserve">Sistemos </w:t>
      </w:r>
      <w:r w:rsidRPr="003E01A0">
        <w:rPr>
          <w:bCs/>
          <w:szCs w:val="24"/>
        </w:rPr>
        <w:t xml:space="preserve">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 pateikti išeities kodą, pateikti prisijungimo duomenis prie </w:t>
      </w:r>
      <w:r w:rsidR="000953D6" w:rsidRPr="003E01A0">
        <w:rPr>
          <w:bCs/>
          <w:szCs w:val="24"/>
        </w:rPr>
        <w:t xml:space="preserve">Sistemos </w:t>
      </w:r>
      <w:r w:rsidRPr="003E01A0">
        <w:rPr>
          <w:bCs/>
          <w:szCs w:val="24"/>
        </w:rPr>
        <w:t xml:space="preserve">komponentų, sukurti testavimui reikalingus naudotojus, įjungti/ išjungti </w:t>
      </w:r>
      <w:r w:rsidR="000953D6" w:rsidRPr="003E01A0">
        <w:rPr>
          <w:bCs/>
          <w:szCs w:val="24"/>
        </w:rPr>
        <w:t xml:space="preserve">Sistemos </w:t>
      </w:r>
      <w:r w:rsidRPr="003E01A0">
        <w:rPr>
          <w:bCs/>
          <w:szCs w:val="24"/>
        </w:rPr>
        <w:t>komponentus, sudaryti prieigos galimybes specializuotai testavimo ir bandymų programinei įrangai, atlikti kitas reikiamas veiklas, kurios užtikrintų pilnavertį testavimų ir bandymų proceso įvykdymą.</w:t>
      </w:r>
    </w:p>
    <w:p w14:paraId="15ABCDD1" w14:textId="0573A4C5" w:rsidR="006E20E6" w:rsidRPr="003E01A0" w:rsidRDefault="0D6CECBF" w:rsidP="00281D30">
      <w:pPr>
        <w:pStyle w:val="Heading3"/>
      </w:pPr>
      <w:bookmarkStart w:id="116" w:name="_Toc47027266"/>
      <w:bookmarkStart w:id="117" w:name="_Toc227749535"/>
      <w:r w:rsidRPr="003E01A0">
        <w:t>Reikalavimai diegimui</w:t>
      </w:r>
      <w:bookmarkEnd w:id="116"/>
      <w:bookmarkEnd w:id="117"/>
    </w:p>
    <w:p w14:paraId="36ABD9CD" w14:textId="6EC8BF66" w:rsidR="00B429C3" w:rsidRPr="003E01A0" w:rsidRDefault="00780EDD">
      <w:pPr>
        <w:pStyle w:val="ListParagraph"/>
        <w:numPr>
          <w:ilvl w:val="0"/>
          <w:numId w:val="70"/>
        </w:numPr>
        <w:tabs>
          <w:tab w:val="left" w:pos="0"/>
        </w:tabs>
        <w:spacing w:after="0"/>
        <w:ind w:left="0" w:firstLine="0"/>
        <w:jc w:val="both"/>
        <w:rPr>
          <w:bCs/>
          <w:szCs w:val="24"/>
        </w:rPr>
      </w:pPr>
      <w:r w:rsidRPr="003E01A0">
        <w:rPr>
          <w:bCs/>
          <w:szCs w:val="24"/>
        </w:rPr>
        <w:t xml:space="preserve">Diegėjas Perkančiosios organizacijos nurodytoje </w:t>
      </w:r>
      <w:r w:rsidR="00B16F29" w:rsidRPr="003E01A0">
        <w:rPr>
          <w:bCs/>
          <w:szCs w:val="24"/>
        </w:rPr>
        <w:t>infrastruktūroje (Perkančiosios organizacijos įrangoje arba kitoje debesų kompiuterijos infrastruktūroje) t</w:t>
      </w:r>
      <w:r w:rsidR="00607376" w:rsidRPr="003E01A0">
        <w:rPr>
          <w:bCs/>
          <w:szCs w:val="24"/>
        </w:rPr>
        <w:t xml:space="preserve">uri </w:t>
      </w:r>
      <w:r w:rsidR="00B16F29" w:rsidRPr="003E01A0">
        <w:rPr>
          <w:bCs/>
          <w:szCs w:val="24"/>
        </w:rPr>
        <w:t>įdiegti šias</w:t>
      </w:r>
      <w:r w:rsidR="00607376" w:rsidRPr="003E01A0">
        <w:rPr>
          <w:bCs/>
          <w:szCs w:val="24"/>
        </w:rPr>
        <w:t xml:space="preserve"> Sistemos aplink</w:t>
      </w:r>
      <w:r w:rsidR="00B16F29" w:rsidRPr="003E01A0">
        <w:rPr>
          <w:bCs/>
          <w:szCs w:val="24"/>
        </w:rPr>
        <w:t>a</w:t>
      </w:r>
      <w:r w:rsidR="00607376" w:rsidRPr="003E01A0">
        <w:rPr>
          <w:bCs/>
          <w:szCs w:val="24"/>
        </w:rPr>
        <w:t>s:</w:t>
      </w:r>
    </w:p>
    <w:p w14:paraId="79CF6B0E" w14:textId="1361E233" w:rsidR="00B429C3" w:rsidRPr="003E01A0" w:rsidRDefault="00476196">
      <w:pPr>
        <w:pStyle w:val="ListParagraph"/>
        <w:numPr>
          <w:ilvl w:val="1"/>
          <w:numId w:val="70"/>
        </w:numPr>
        <w:tabs>
          <w:tab w:val="left" w:pos="0"/>
        </w:tabs>
        <w:spacing w:after="0"/>
        <w:ind w:left="0" w:firstLine="0"/>
        <w:jc w:val="both"/>
        <w:rPr>
          <w:bCs/>
          <w:szCs w:val="24"/>
        </w:rPr>
      </w:pPr>
      <w:r w:rsidRPr="003E01A0">
        <w:rPr>
          <w:bCs/>
          <w:szCs w:val="24"/>
        </w:rPr>
        <w:lastRenderedPageBreak/>
        <w:t>Gamybin</w:t>
      </w:r>
      <w:r w:rsidR="00B16F29" w:rsidRPr="003E01A0">
        <w:rPr>
          <w:bCs/>
          <w:szCs w:val="24"/>
        </w:rPr>
        <w:t>ę</w:t>
      </w:r>
      <w:r w:rsidRPr="003E01A0">
        <w:rPr>
          <w:bCs/>
          <w:szCs w:val="24"/>
        </w:rPr>
        <w:t xml:space="preserve"> </w:t>
      </w:r>
      <w:r w:rsidR="0D6CECBF" w:rsidRPr="003E01A0">
        <w:rPr>
          <w:bCs/>
          <w:szCs w:val="24"/>
        </w:rPr>
        <w:t xml:space="preserve">– naudojama visą </w:t>
      </w:r>
      <w:r w:rsidR="000953D6" w:rsidRPr="003E01A0">
        <w:rPr>
          <w:bCs/>
          <w:szCs w:val="24"/>
        </w:rPr>
        <w:t>Sistemos</w:t>
      </w:r>
      <w:r w:rsidR="0D6CECBF" w:rsidRPr="003E01A0">
        <w:rPr>
          <w:bCs/>
          <w:szCs w:val="24"/>
        </w:rPr>
        <w:t xml:space="preserve"> eksploatavimo laikotarpį;</w:t>
      </w:r>
    </w:p>
    <w:p w14:paraId="78EB5C13" w14:textId="438702FF" w:rsidR="00B429C3" w:rsidRPr="003E01A0" w:rsidRDefault="0D6CECBF">
      <w:pPr>
        <w:pStyle w:val="ListParagraph"/>
        <w:numPr>
          <w:ilvl w:val="1"/>
          <w:numId w:val="70"/>
        </w:numPr>
        <w:tabs>
          <w:tab w:val="left" w:pos="0"/>
        </w:tabs>
        <w:spacing w:after="0"/>
        <w:ind w:left="0" w:firstLine="0"/>
        <w:jc w:val="both"/>
        <w:rPr>
          <w:bCs/>
          <w:szCs w:val="24"/>
        </w:rPr>
      </w:pPr>
      <w:r w:rsidRPr="003E01A0">
        <w:rPr>
          <w:bCs/>
          <w:szCs w:val="24"/>
        </w:rPr>
        <w:t xml:space="preserve">Testavimo– naudojama visą </w:t>
      </w:r>
      <w:r w:rsidR="00B03B29" w:rsidRPr="003E01A0">
        <w:rPr>
          <w:bCs/>
          <w:szCs w:val="24"/>
        </w:rPr>
        <w:t xml:space="preserve">Sistemos </w:t>
      </w:r>
      <w:r w:rsidRPr="003E01A0">
        <w:rPr>
          <w:bCs/>
          <w:szCs w:val="24"/>
        </w:rPr>
        <w:t xml:space="preserve">eksploatavimo laikotarpį. Testavimo aplinkos architektūriniai sprendimai turi būti paremti </w:t>
      </w:r>
      <w:r w:rsidR="00960EE9" w:rsidRPr="003E01A0">
        <w:rPr>
          <w:bCs/>
          <w:szCs w:val="24"/>
        </w:rPr>
        <w:t xml:space="preserve">gamybinės </w:t>
      </w:r>
      <w:r w:rsidRPr="003E01A0">
        <w:rPr>
          <w:bCs/>
          <w:szCs w:val="24"/>
        </w:rPr>
        <w:t>aplinkos sprendimais. Testavimo aplinkos diegiamų komponentų kiekis gali būti mažinamas (ir / ar grupuojamas) siekiant racionalaus resursų panaudojimo, tokiems sprendimams turi būti gautas Perkančiosios organizacijos pritarimas. Testavimo aplinkai nėra keliami aukšto prieinamumo reikalavimai. Testavimo aplinkai nėra keliami rezervinio duomenų kopijavimo reikalavimai.</w:t>
      </w:r>
    </w:p>
    <w:p w14:paraId="2E852146" w14:textId="0031D67F" w:rsidR="00476196" w:rsidRPr="003E01A0" w:rsidRDefault="00476196">
      <w:pPr>
        <w:pStyle w:val="ListParagraph"/>
        <w:numPr>
          <w:ilvl w:val="1"/>
          <w:numId w:val="70"/>
        </w:numPr>
        <w:tabs>
          <w:tab w:val="left" w:pos="0"/>
        </w:tabs>
        <w:spacing w:after="0"/>
        <w:ind w:left="0" w:firstLine="0"/>
        <w:jc w:val="both"/>
        <w:rPr>
          <w:bCs/>
          <w:szCs w:val="24"/>
        </w:rPr>
      </w:pPr>
      <w:r w:rsidRPr="003E01A0">
        <w:rPr>
          <w:bCs/>
          <w:szCs w:val="24"/>
        </w:rPr>
        <w:t>Mokymų - naudojama visą Sistemos eksploatavimo laikotarpį. Mokymų aplinka turi būti diegiama tokia apimtimi, kuri bus reikalinga mokymams atlikti. Diegimo apimtis turės būti suderinta projektavimo etape. Mokymų aplinkai nėra keliami aukšto prieinamumo reikalavimai. Mokymų aplinkai nėra keliami rezervinio duomenų kopijavimo reikalavimai.</w:t>
      </w:r>
    </w:p>
    <w:p w14:paraId="03DA596D" w14:textId="77777777" w:rsidR="000E243E" w:rsidRPr="003E01A0" w:rsidRDefault="000E243E">
      <w:pPr>
        <w:pStyle w:val="ListParagraph"/>
        <w:numPr>
          <w:ilvl w:val="0"/>
          <w:numId w:val="70"/>
        </w:numPr>
        <w:tabs>
          <w:tab w:val="left" w:pos="0"/>
        </w:tabs>
        <w:spacing w:after="0"/>
        <w:ind w:left="0" w:firstLine="0"/>
        <w:jc w:val="both"/>
        <w:rPr>
          <w:bCs/>
          <w:szCs w:val="24"/>
        </w:rPr>
      </w:pPr>
      <w:r w:rsidRPr="003E01A0">
        <w:rPr>
          <w:bCs/>
          <w:szCs w:val="24"/>
        </w:rPr>
        <w:t>Diegėjas yra atsakingas už Sistemos kūrimo aplinkos susikūrimą (savo infrastruktūroje) ir jos palaikymą sutarties vykdymo metu.</w:t>
      </w:r>
    </w:p>
    <w:p w14:paraId="5D3DB3EC" w14:textId="27CCB726" w:rsidR="00476196" w:rsidRPr="003E01A0" w:rsidRDefault="00476196">
      <w:pPr>
        <w:pStyle w:val="ListParagraph"/>
        <w:numPr>
          <w:ilvl w:val="0"/>
          <w:numId w:val="70"/>
        </w:numPr>
        <w:tabs>
          <w:tab w:val="left" w:pos="0"/>
        </w:tabs>
        <w:spacing w:after="0"/>
        <w:ind w:left="0" w:firstLine="0"/>
        <w:jc w:val="both"/>
        <w:rPr>
          <w:bCs/>
          <w:szCs w:val="24"/>
        </w:rPr>
      </w:pPr>
      <w:r w:rsidRPr="003E01A0">
        <w:rPr>
          <w:bCs/>
          <w:szCs w:val="24"/>
        </w:rPr>
        <w:t>Negamybinėse aplinkose turi būti naudojami nuasmeninti duomenis, tokiu būdu mažinant šioms aplinkoms keliamus informacijos saugumo reikalavimus bei mažinant sistemos priežiūrą vykdančių trečių šalių atsakomybę. Jei iki aplinkų diegimo etapo bus nustatytas akivaizdus poreikis testavimo ir /ar mokymų aplinkose turėti realius konfidencialius duomenis, tai tokioms aplinkoms taikomi tokie patys konfidencialumą užtikrinantys saugumo reikalavimai kaip ir gamybinei aplinkai.</w:t>
      </w:r>
    </w:p>
    <w:p w14:paraId="79E51D1F" w14:textId="70A74CE4" w:rsidR="00B429C3" w:rsidRPr="003E01A0" w:rsidRDefault="0D6CECBF">
      <w:pPr>
        <w:pStyle w:val="ListParagraph"/>
        <w:numPr>
          <w:ilvl w:val="0"/>
          <w:numId w:val="70"/>
        </w:numPr>
        <w:tabs>
          <w:tab w:val="left" w:pos="0"/>
        </w:tabs>
        <w:spacing w:after="0"/>
        <w:ind w:left="0" w:firstLine="0"/>
        <w:jc w:val="both"/>
        <w:rPr>
          <w:bCs/>
          <w:szCs w:val="24"/>
        </w:rPr>
      </w:pPr>
      <w:r w:rsidRPr="003E01A0">
        <w:rPr>
          <w:bCs/>
          <w:szCs w:val="24"/>
        </w:rPr>
        <w:t>Turi būti galimybė pagal diegimo instrukciją įdiegti kitas (papildomas) aplinkas, valdyti diegimo apimtį ir pagrindinius parametrus.</w:t>
      </w:r>
    </w:p>
    <w:p w14:paraId="76FD8A96" w14:textId="5C568DA3" w:rsidR="00ED074E" w:rsidRPr="003E01A0" w:rsidRDefault="00ED074E">
      <w:pPr>
        <w:pStyle w:val="ListParagraph"/>
        <w:numPr>
          <w:ilvl w:val="0"/>
          <w:numId w:val="70"/>
        </w:numPr>
        <w:tabs>
          <w:tab w:val="left" w:pos="0"/>
        </w:tabs>
        <w:spacing w:after="0"/>
        <w:ind w:left="0" w:firstLine="0"/>
        <w:jc w:val="both"/>
        <w:rPr>
          <w:bCs/>
          <w:szCs w:val="24"/>
        </w:rPr>
      </w:pPr>
      <w:r w:rsidRPr="003E01A0">
        <w:rPr>
          <w:bCs/>
          <w:szCs w:val="24"/>
        </w:rPr>
        <w:t xml:space="preserve">Sistemos įdiegimas </w:t>
      </w:r>
      <w:r w:rsidR="0041750B" w:rsidRPr="003E01A0">
        <w:rPr>
          <w:bCs/>
          <w:szCs w:val="24"/>
        </w:rPr>
        <w:t>neturi riboti galimybės</w:t>
      </w:r>
      <w:r w:rsidRPr="003E01A0">
        <w:rPr>
          <w:bCs/>
          <w:szCs w:val="24"/>
        </w:rPr>
        <w:t>,</w:t>
      </w:r>
      <w:r w:rsidR="0041750B" w:rsidRPr="003E01A0">
        <w:rPr>
          <w:bCs/>
          <w:szCs w:val="24"/>
        </w:rPr>
        <w:t xml:space="preserve"> </w:t>
      </w:r>
      <w:r w:rsidRPr="003E01A0">
        <w:rPr>
          <w:bCs/>
          <w:szCs w:val="24"/>
        </w:rPr>
        <w:t>esant poreikiui</w:t>
      </w:r>
      <w:r w:rsidR="0041750B" w:rsidRPr="003E01A0">
        <w:rPr>
          <w:bCs/>
          <w:szCs w:val="24"/>
        </w:rPr>
        <w:t>,</w:t>
      </w:r>
      <w:r w:rsidRPr="003E01A0">
        <w:rPr>
          <w:bCs/>
          <w:szCs w:val="24"/>
        </w:rPr>
        <w:t xml:space="preserve"> Sistemos komponent</w:t>
      </w:r>
      <w:r w:rsidR="00A3562D" w:rsidRPr="003E01A0">
        <w:rPr>
          <w:bCs/>
          <w:szCs w:val="24"/>
        </w:rPr>
        <w:t>ų</w:t>
      </w:r>
      <w:r w:rsidRPr="003E01A0">
        <w:rPr>
          <w:bCs/>
          <w:szCs w:val="24"/>
        </w:rPr>
        <w:t xml:space="preserve"> </w:t>
      </w:r>
      <w:r w:rsidR="00A3562D" w:rsidRPr="003E01A0">
        <w:rPr>
          <w:bCs/>
          <w:szCs w:val="24"/>
        </w:rPr>
        <w:t>perkelti</w:t>
      </w:r>
      <w:r w:rsidRPr="003E01A0">
        <w:rPr>
          <w:bCs/>
          <w:szCs w:val="24"/>
        </w:rPr>
        <w:t xml:space="preserve"> į kitą infrastruktūrą.</w:t>
      </w:r>
    </w:p>
    <w:p w14:paraId="71033458" w14:textId="5CF12DD0" w:rsidR="00E03ABF" w:rsidRPr="003E01A0" w:rsidRDefault="008F17D4">
      <w:pPr>
        <w:pStyle w:val="ListParagraph"/>
        <w:numPr>
          <w:ilvl w:val="0"/>
          <w:numId w:val="70"/>
        </w:numPr>
        <w:tabs>
          <w:tab w:val="left" w:pos="0"/>
        </w:tabs>
        <w:spacing w:after="0"/>
        <w:ind w:left="0" w:firstLine="0"/>
        <w:jc w:val="both"/>
        <w:rPr>
          <w:bCs/>
          <w:szCs w:val="24"/>
        </w:rPr>
      </w:pPr>
      <w:r w:rsidRPr="003E01A0">
        <w:rPr>
          <w:bCs/>
          <w:szCs w:val="24"/>
        </w:rPr>
        <w:t>D</w:t>
      </w:r>
      <w:r w:rsidR="00E03ABF" w:rsidRPr="003E01A0">
        <w:rPr>
          <w:bCs/>
          <w:szCs w:val="24"/>
        </w:rPr>
        <w:t>iegėjas turės konsultuoti Perkančiąją organizaciją infrastruktūros konfigūravimo klausimais, siekiant užtikrinti, kad prieiga prie Sistemos komponentų būtų saugi, t.y. prie Sistemos komponentų prieitų tik tie naudotojai, kurie turi tokią teisę ir tik iš tokių įrenginių, kurie priklauso Perkančiajai organizacijai.</w:t>
      </w:r>
    </w:p>
    <w:p w14:paraId="71841B0A" w14:textId="75E014C7" w:rsidR="005B159A" w:rsidRPr="003E01A0" w:rsidRDefault="005B159A" w:rsidP="00281D30">
      <w:pPr>
        <w:pStyle w:val="Heading3"/>
      </w:pPr>
      <w:bookmarkStart w:id="118" w:name="_Toc47027268"/>
      <w:bookmarkStart w:id="119" w:name="_Toc227749536"/>
      <w:bookmarkStart w:id="120" w:name="_Toc47027267"/>
      <w:r w:rsidRPr="003E01A0">
        <w:t>Reikalavimai mokymams</w:t>
      </w:r>
      <w:bookmarkEnd w:id="118"/>
      <w:bookmarkEnd w:id="119"/>
    </w:p>
    <w:p w14:paraId="740E4BD6" w14:textId="2B444C93" w:rsidR="005B159A" w:rsidRPr="003E01A0" w:rsidRDefault="005B159A">
      <w:pPr>
        <w:pStyle w:val="ListParagraph"/>
        <w:numPr>
          <w:ilvl w:val="0"/>
          <w:numId w:val="71"/>
        </w:numPr>
        <w:tabs>
          <w:tab w:val="left" w:pos="0"/>
        </w:tabs>
        <w:spacing w:after="0"/>
        <w:ind w:left="0" w:firstLine="0"/>
        <w:jc w:val="both"/>
        <w:rPr>
          <w:bCs/>
          <w:szCs w:val="24"/>
        </w:rPr>
      </w:pPr>
      <w:bookmarkStart w:id="121" w:name="_Hlk46150901"/>
      <w:r w:rsidRPr="003E01A0">
        <w:rPr>
          <w:bCs/>
          <w:szCs w:val="24"/>
        </w:rPr>
        <w:t xml:space="preserve">Diegėjas turi atlikti </w:t>
      </w:r>
      <w:r w:rsidR="00E7731F" w:rsidRPr="003E01A0">
        <w:rPr>
          <w:bCs/>
          <w:szCs w:val="24"/>
        </w:rPr>
        <w:t>Sistemos</w:t>
      </w:r>
      <w:r w:rsidRPr="003E01A0">
        <w:rPr>
          <w:bCs/>
          <w:szCs w:val="24"/>
        </w:rPr>
        <w:t xml:space="preserve"> naudotojų mokymus. Turi būti apmokyti:</w:t>
      </w:r>
    </w:p>
    <w:bookmarkEnd w:id="121"/>
    <w:p w14:paraId="259E82B3" w14:textId="44702B1C" w:rsidR="00FE4E4A" w:rsidRPr="003E01A0" w:rsidRDefault="00E67962">
      <w:pPr>
        <w:pStyle w:val="ListParagraph"/>
        <w:numPr>
          <w:ilvl w:val="1"/>
          <w:numId w:val="71"/>
        </w:numPr>
        <w:tabs>
          <w:tab w:val="left" w:pos="0"/>
        </w:tabs>
        <w:spacing w:after="0"/>
        <w:ind w:left="0" w:firstLine="0"/>
        <w:jc w:val="both"/>
        <w:rPr>
          <w:bCs/>
          <w:szCs w:val="24"/>
        </w:rPr>
      </w:pPr>
      <w:r w:rsidRPr="003E01A0">
        <w:rPr>
          <w:bCs/>
          <w:szCs w:val="24"/>
        </w:rPr>
        <w:t xml:space="preserve">Ne mažiau kaip </w:t>
      </w:r>
      <w:r w:rsidRPr="003E01A0">
        <w:rPr>
          <w:bCs/>
          <w:szCs w:val="24"/>
          <w:lang w:val="fr-FR"/>
        </w:rPr>
        <w:t xml:space="preserve">40 </w:t>
      </w:r>
      <w:r w:rsidR="00E7731F" w:rsidRPr="003E01A0">
        <w:rPr>
          <w:bCs/>
          <w:szCs w:val="24"/>
        </w:rPr>
        <w:t>Perkančiosios organizacijos</w:t>
      </w:r>
      <w:r w:rsidR="005B159A" w:rsidRPr="003E01A0">
        <w:rPr>
          <w:bCs/>
          <w:szCs w:val="24"/>
        </w:rPr>
        <w:t xml:space="preserve"> darbuotojų darbui su </w:t>
      </w:r>
      <w:r w:rsidR="00905117" w:rsidRPr="003E01A0">
        <w:rPr>
          <w:bCs/>
          <w:szCs w:val="24"/>
        </w:rPr>
        <w:t>sistema</w:t>
      </w:r>
    </w:p>
    <w:p w14:paraId="49F0C537" w14:textId="49665EEB" w:rsidR="005B159A" w:rsidRPr="003E01A0" w:rsidRDefault="00FE4E4A">
      <w:pPr>
        <w:pStyle w:val="ListParagraph"/>
        <w:numPr>
          <w:ilvl w:val="1"/>
          <w:numId w:val="71"/>
        </w:numPr>
        <w:tabs>
          <w:tab w:val="left" w:pos="0"/>
        </w:tabs>
        <w:spacing w:after="0"/>
        <w:ind w:left="0" w:firstLine="0"/>
        <w:jc w:val="both"/>
        <w:rPr>
          <w:bCs/>
          <w:szCs w:val="24"/>
        </w:rPr>
      </w:pPr>
      <w:r w:rsidRPr="003E01A0">
        <w:rPr>
          <w:bCs/>
          <w:szCs w:val="24"/>
        </w:rPr>
        <w:t>n</w:t>
      </w:r>
      <w:r w:rsidR="005B159A" w:rsidRPr="003E01A0">
        <w:rPr>
          <w:bCs/>
          <w:szCs w:val="24"/>
        </w:rPr>
        <w:t xml:space="preserve">e </w:t>
      </w:r>
      <w:r w:rsidRPr="003E01A0">
        <w:rPr>
          <w:bCs/>
          <w:szCs w:val="24"/>
        </w:rPr>
        <w:t>daugiau</w:t>
      </w:r>
      <w:r w:rsidR="005B159A" w:rsidRPr="003E01A0">
        <w:rPr>
          <w:bCs/>
          <w:szCs w:val="24"/>
        </w:rPr>
        <w:t xml:space="preserve"> </w:t>
      </w:r>
      <w:r w:rsidRPr="003E01A0">
        <w:rPr>
          <w:bCs/>
          <w:szCs w:val="24"/>
        </w:rPr>
        <w:t>5</w:t>
      </w:r>
      <w:r w:rsidR="00E7731F" w:rsidRPr="003E01A0">
        <w:rPr>
          <w:bCs/>
          <w:szCs w:val="24"/>
        </w:rPr>
        <w:t xml:space="preserve"> Perkančiosios organizacijos </w:t>
      </w:r>
      <w:r w:rsidR="005B159A" w:rsidRPr="003E01A0">
        <w:rPr>
          <w:bCs/>
          <w:szCs w:val="24"/>
        </w:rPr>
        <w:t>administratoriai</w:t>
      </w:r>
      <w:r w:rsidRPr="003E01A0">
        <w:rPr>
          <w:bCs/>
          <w:szCs w:val="24"/>
        </w:rPr>
        <w:t>.</w:t>
      </w:r>
    </w:p>
    <w:p w14:paraId="75E6CC6F" w14:textId="7EA933AD" w:rsidR="005B159A" w:rsidRPr="003E01A0" w:rsidRDefault="005B159A">
      <w:pPr>
        <w:pStyle w:val="ListParagraph"/>
        <w:numPr>
          <w:ilvl w:val="0"/>
          <w:numId w:val="71"/>
        </w:numPr>
        <w:tabs>
          <w:tab w:val="left" w:pos="0"/>
        </w:tabs>
        <w:spacing w:after="0"/>
        <w:ind w:left="0" w:firstLine="0"/>
        <w:jc w:val="both"/>
        <w:rPr>
          <w:bCs/>
          <w:szCs w:val="24"/>
        </w:rPr>
      </w:pPr>
      <w:r w:rsidRPr="003E01A0">
        <w:rPr>
          <w:bCs/>
          <w:szCs w:val="24"/>
        </w:rPr>
        <w:t xml:space="preserve">Mokymai vedami lietuvių kalba </w:t>
      </w:r>
      <w:r w:rsidR="00FE4E4A" w:rsidRPr="003E01A0">
        <w:rPr>
          <w:bCs/>
          <w:szCs w:val="24"/>
        </w:rPr>
        <w:t xml:space="preserve">Perkančiosios organizacijos </w:t>
      </w:r>
      <w:r w:rsidRPr="003E01A0">
        <w:rPr>
          <w:bCs/>
          <w:szCs w:val="24"/>
        </w:rPr>
        <w:t xml:space="preserve">patalpose (arba, suderinus su </w:t>
      </w:r>
      <w:r w:rsidR="00FE4E4A" w:rsidRPr="003E01A0">
        <w:rPr>
          <w:bCs/>
          <w:szCs w:val="24"/>
        </w:rPr>
        <w:t>Perkančiąja organizacija,</w:t>
      </w:r>
      <w:r w:rsidRPr="003E01A0">
        <w:rPr>
          <w:bCs/>
          <w:szCs w:val="24"/>
        </w:rPr>
        <w:t xml:space="preserve"> nuotoliniu būdu, jeigu nebus galimybių mokymus vesti patalpose) ir </w:t>
      </w:r>
      <w:r w:rsidR="00FE4E4A" w:rsidRPr="003E01A0">
        <w:rPr>
          <w:bCs/>
          <w:szCs w:val="24"/>
        </w:rPr>
        <w:t xml:space="preserve">Perkančiosios organizacijos </w:t>
      </w:r>
      <w:r w:rsidRPr="003E01A0">
        <w:rPr>
          <w:bCs/>
          <w:szCs w:val="24"/>
        </w:rPr>
        <w:t>darbo valandomis.</w:t>
      </w:r>
    </w:p>
    <w:p w14:paraId="323DAF3E" w14:textId="0754CC7B" w:rsidR="005B159A" w:rsidRPr="003E01A0" w:rsidRDefault="005B159A">
      <w:pPr>
        <w:pStyle w:val="ListParagraph"/>
        <w:numPr>
          <w:ilvl w:val="0"/>
          <w:numId w:val="71"/>
        </w:numPr>
        <w:tabs>
          <w:tab w:val="left" w:pos="0"/>
        </w:tabs>
        <w:spacing w:after="0"/>
        <w:ind w:left="0" w:firstLine="0"/>
        <w:jc w:val="both"/>
        <w:rPr>
          <w:bCs/>
          <w:szCs w:val="24"/>
        </w:rPr>
      </w:pPr>
      <w:r w:rsidRPr="003E01A0">
        <w:rPr>
          <w:bCs/>
          <w:szCs w:val="24"/>
        </w:rPr>
        <w:t>Diegėjas turi parengti mokymų planą ir mokymų medžiagą.</w:t>
      </w:r>
      <w:r w:rsidR="004D6423" w:rsidRPr="003E01A0">
        <w:rPr>
          <w:bCs/>
          <w:szCs w:val="24"/>
        </w:rPr>
        <w:t xml:space="preserve"> Mokymų medžiaga turi būti lietuvių kalba ir apimti bendrą pristatymą, funkcijų / procesų atmintines bei kt. mokymų metu rodomą medžiagą, kuri po mokymų el</w:t>
      </w:r>
      <w:r w:rsidR="00697E47" w:rsidRPr="003E01A0">
        <w:rPr>
          <w:bCs/>
          <w:szCs w:val="24"/>
        </w:rPr>
        <w:t>.</w:t>
      </w:r>
      <w:r w:rsidR="004D6423" w:rsidRPr="003E01A0">
        <w:rPr>
          <w:bCs/>
          <w:szCs w:val="24"/>
        </w:rPr>
        <w:t xml:space="preserve"> formatu pateikiama darbuotojams. </w:t>
      </w:r>
    </w:p>
    <w:p w14:paraId="68F7DEA9" w14:textId="57857E4A" w:rsidR="00571DAE" w:rsidRPr="003E01A0" w:rsidRDefault="005B159A">
      <w:pPr>
        <w:pStyle w:val="ListParagraph"/>
        <w:numPr>
          <w:ilvl w:val="0"/>
          <w:numId w:val="71"/>
        </w:numPr>
        <w:tabs>
          <w:tab w:val="left" w:pos="0"/>
        </w:tabs>
        <w:spacing w:after="0"/>
        <w:ind w:left="0" w:firstLine="0"/>
        <w:jc w:val="both"/>
        <w:rPr>
          <w:bCs/>
          <w:szCs w:val="24"/>
        </w:rPr>
      </w:pPr>
      <w:r w:rsidRPr="003E01A0">
        <w:rPr>
          <w:bCs/>
          <w:szCs w:val="24"/>
        </w:rPr>
        <w:t xml:space="preserve">Turi būti parengtos </w:t>
      </w:r>
      <w:r w:rsidR="00FE4E4A" w:rsidRPr="003E01A0">
        <w:rPr>
          <w:bCs/>
          <w:szCs w:val="24"/>
        </w:rPr>
        <w:t xml:space="preserve">Sistemos </w:t>
      </w:r>
      <w:r w:rsidRPr="003E01A0">
        <w:rPr>
          <w:bCs/>
          <w:szCs w:val="24"/>
        </w:rPr>
        <w:t xml:space="preserve">naudotojų instrukcijos. </w:t>
      </w:r>
    </w:p>
    <w:p w14:paraId="5084A00E" w14:textId="52293722" w:rsidR="006E20E6" w:rsidRPr="003E01A0" w:rsidRDefault="0D6CECBF" w:rsidP="00281D30">
      <w:pPr>
        <w:pStyle w:val="Heading3"/>
      </w:pPr>
      <w:bookmarkStart w:id="122" w:name="_Toc83035656"/>
      <w:bookmarkStart w:id="123" w:name="_Toc227749537"/>
      <w:r w:rsidRPr="003E01A0">
        <w:t>Reikalavimai bandomajai eksploatacijai</w:t>
      </w:r>
      <w:bookmarkEnd w:id="120"/>
      <w:bookmarkEnd w:id="122"/>
      <w:bookmarkEnd w:id="123"/>
    </w:p>
    <w:p w14:paraId="0AFD24E9" w14:textId="254C599F"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 xml:space="preserve">Turi būti atlikta </w:t>
      </w:r>
      <w:r w:rsidR="00280E59" w:rsidRPr="003E01A0">
        <w:rPr>
          <w:bCs/>
          <w:szCs w:val="24"/>
        </w:rPr>
        <w:t>Sistemos</w:t>
      </w:r>
      <w:r w:rsidRPr="003E01A0">
        <w:rPr>
          <w:bCs/>
          <w:szCs w:val="24"/>
        </w:rPr>
        <w:t xml:space="preserve"> bandomoji eksploatacija.</w:t>
      </w:r>
      <w:r w:rsidR="00C20AC1" w:rsidRPr="003E01A0">
        <w:rPr>
          <w:bCs/>
          <w:szCs w:val="24"/>
        </w:rPr>
        <w:t xml:space="preserve"> </w:t>
      </w:r>
    </w:p>
    <w:p w14:paraId="2C7DC0BC" w14:textId="77777777"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 xml:space="preserve">Bandomosios eksploatacijos tikslai: </w:t>
      </w:r>
    </w:p>
    <w:p w14:paraId="6F57A7B6" w14:textId="11973544" w:rsidR="00BD4C51" w:rsidRPr="003E01A0" w:rsidRDefault="0D6CECBF">
      <w:pPr>
        <w:pStyle w:val="ListParagraph"/>
        <w:numPr>
          <w:ilvl w:val="1"/>
          <w:numId w:val="72"/>
        </w:numPr>
        <w:tabs>
          <w:tab w:val="left" w:pos="0"/>
        </w:tabs>
        <w:spacing w:after="0"/>
        <w:ind w:left="0" w:firstLine="0"/>
        <w:jc w:val="both"/>
        <w:rPr>
          <w:bCs/>
          <w:szCs w:val="24"/>
        </w:rPr>
      </w:pPr>
      <w:r w:rsidRPr="003E01A0">
        <w:rPr>
          <w:bCs/>
          <w:szCs w:val="24"/>
        </w:rPr>
        <w:lastRenderedPageBreak/>
        <w:t xml:space="preserve">užtikrinti </w:t>
      </w:r>
      <w:r w:rsidR="00280E59" w:rsidRPr="003E01A0">
        <w:rPr>
          <w:bCs/>
          <w:szCs w:val="24"/>
        </w:rPr>
        <w:t xml:space="preserve">Sistemos </w:t>
      </w:r>
      <w:r w:rsidRPr="003E01A0">
        <w:rPr>
          <w:bCs/>
          <w:szCs w:val="24"/>
        </w:rPr>
        <w:t>kokybę;</w:t>
      </w:r>
    </w:p>
    <w:p w14:paraId="10C9F2E5" w14:textId="63F58E3C" w:rsidR="00BD4C51" w:rsidRPr="003E01A0" w:rsidRDefault="0D6CECBF">
      <w:pPr>
        <w:pStyle w:val="ListParagraph"/>
        <w:numPr>
          <w:ilvl w:val="1"/>
          <w:numId w:val="72"/>
        </w:numPr>
        <w:tabs>
          <w:tab w:val="left" w:pos="0"/>
        </w:tabs>
        <w:spacing w:after="0"/>
        <w:ind w:left="0" w:firstLine="0"/>
        <w:jc w:val="both"/>
        <w:rPr>
          <w:bCs/>
          <w:szCs w:val="24"/>
        </w:rPr>
      </w:pPr>
      <w:r w:rsidRPr="003E01A0">
        <w:rPr>
          <w:bCs/>
          <w:szCs w:val="24"/>
        </w:rPr>
        <w:t xml:space="preserve">išbandyti </w:t>
      </w:r>
      <w:r w:rsidR="00C72892" w:rsidRPr="003E01A0">
        <w:rPr>
          <w:bCs/>
          <w:szCs w:val="24"/>
        </w:rPr>
        <w:t xml:space="preserve">visos Sistemos </w:t>
      </w:r>
      <w:r w:rsidRPr="003E01A0">
        <w:rPr>
          <w:bCs/>
          <w:szCs w:val="24"/>
        </w:rPr>
        <w:t>gamybinę komponentų konfigūraciją;</w:t>
      </w:r>
    </w:p>
    <w:p w14:paraId="2E7805BF" w14:textId="77777777" w:rsidR="00BD4C51" w:rsidRPr="003E01A0" w:rsidRDefault="0D6CECBF">
      <w:pPr>
        <w:pStyle w:val="ListParagraph"/>
        <w:numPr>
          <w:ilvl w:val="1"/>
          <w:numId w:val="72"/>
        </w:numPr>
        <w:tabs>
          <w:tab w:val="left" w:pos="0"/>
        </w:tabs>
        <w:spacing w:after="0"/>
        <w:ind w:left="0" w:firstLine="0"/>
        <w:jc w:val="both"/>
        <w:rPr>
          <w:bCs/>
          <w:szCs w:val="24"/>
        </w:rPr>
      </w:pPr>
      <w:r w:rsidRPr="003E01A0">
        <w:rPr>
          <w:bCs/>
          <w:szCs w:val="24"/>
        </w:rPr>
        <w:t>identifikuoti ir pašalinti bandomosios eksploatacijos metu pastebėtus defektus;</w:t>
      </w:r>
    </w:p>
    <w:p w14:paraId="4D813FF6" w14:textId="68393108" w:rsidR="00BD4C51" w:rsidRPr="003E01A0" w:rsidRDefault="0D6CECBF">
      <w:pPr>
        <w:pStyle w:val="ListParagraph"/>
        <w:numPr>
          <w:ilvl w:val="1"/>
          <w:numId w:val="72"/>
        </w:numPr>
        <w:tabs>
          <w:tab w:val="left" w:pos="0"/>
        </w:tabs>
        <w:spacing w:after="0"/>
        <w:ind w:left="0" w:firstLine="0"/>
        <w:jc w:val="both"/>
        <w:rPr>
          <w:bCs/>
          <w:szCs w:val="24"/>
        </w:rPr>
      </w:pPr>
      <w:r w:rsidRPr="003E01A0">
        <w:rPr>
          <w:bCs/>
          <w:szCs w:val="24"/>
        </w:rPr>
        <w:t xml:space="preserve">stabilizuoti </w:t>
      </w:r>
      <w:r w:rsidR="00614379" w:rsidRPr="003E01A0">
        <w:rPr>
          <w:bCs/>
          <w:szCs w:val="24"/>
        </w:rPr>
        <w:t xml:space="preserve">gamybinės </w:t>
      </w:r>
      <w:r w:rsidRPr="003E01A0">
        <w:rPr>
          <w:bCs/>
          <w:szCs w:val="24"/>
        </w:rPr>
        <w:t xml:space="preserve">aplinkos konfigūraciją, atsižvelgiant į bandomosios eksploatacijos metu </w:t>
      </w:r>
      <w:r w:rsidR="00614379" w:rsidRPr="003E01A0">
        <w:rPr>
          <w:bCs/>
          <w:szCs w:val="24"/>
        </w:rPr>
        <w:t>surinktas pastabas ir neatitikimus</w:t>
      </w:r>
      <w:r w:rsidRPr="003E01A0">
        <w:rPr>
          <w:bCs/>
          <w:szCs w:val="24"/>
        </w:rPr>
        <w:t>.</w:t>
      </w:r>
    </w:p>
    <w:p w14:paraId="727F9675" w14:textId="570C416F"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 xml:space="preserve">Bandomosios eksploatacijos veiklas Diegėjas turės vykdyti pagal </w:t>
      </w:r>
      <w:r w:rsidR="00FE054A" w:rsidRPr="003E01A0">
        <w:rPr>
          <w:bCs/>
          <w:szCs w:val="24"/>
        </w:rPr>
        <w:t xml:space="preserve">techninės priežiūros paslaugų teikėjo parengtą </w:t>
      </w:r>
      <w:r w:rsidRPr="003E01A0">
        <w:rPr>
          <w:bCs/>
          <w:szCs w:val="24"/>
        </w:rPr>
        <w:t>bandomosios eksploatacijos planą ir metodiką.</w:t>
      </w:r>
    </w:p>
    <w:p w14:paraId="23BBFB65" w14:textId="5DE1AB04"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 xml:space="preserve">Diegėjas iki bandomosios eksploatacijos pradžios privalo paruošti </w:t>
      </w:r>
      <w:r w:rsidR="00280E59" w:rsidRPr="003E01A0">
        <w:rPr>
          <w:bCs/>
          <w:szCs w:val="24"/>
        </w:rPr>
        <w:t xml:space="preserve">Sistemos </w:t>
      </w:r>
      <w:r w:rsidRPr="003E01A0">
        <w:rPr>
          <w:bCs/>
          <w:szCs w:val="24"/>
        </w:rPr>
        <w:t>infrastruktūrą darbui:</w:t>
      </w:r>
    </w:p>
    <w:p w14:paraId="7DA812F3" w14:textId="3C29A7D5" w:rsidR="00BD4C51" w:rsidRPr="003E01A0" w:rsidRDefault="0D6CECBF">
      <w:pPr>
        <w:pStyle w:val="ListParagraph"/>
        <w:numPr>
          <w:ilvl w:val="1"/>
          <w:numId w:val="72"/>
        </w:numPr>
        <w:tabs>
          <w:tab w:val="left" w:pos="0"/>
        </w:tabs>
        <w:spacing w:after="0"/>
        <w:ind w:left="0" w:firstLine="0"/>
        <w:jc w:val="both"/>
        <w:rPr>
          <w:bCs/>
          <w:szCs w:val="24"/>
        </w:rPr>
      </w:pPr>
      <w:r w:rsidRPr="003E01A0">
        <w:rPr>
          <w:bCs/>
          <w:szCs w:val="24"/>
        </w:rPr>
        <w:t xml:space="preserve">atlikti </w:t>
      </w:r>
      <w:r w:rsidR="00280E59" w:rsidRPr="003E01A0">
        <w:rPr>
          <w:bCs/>
          <w:szCs w:val="24"/>
        </w:rPr>
        <w:t xml:space="preserve">Sistemos </w:t>
      </w:r>
      <w:r w:rsidRPr="003E01A0">
        <w:rPr>
          <w:bCs/>
          <w:szCs w:val="24"/>
        </w:rPr>
        <w:t xml:space="preserve">komponentų konfigūravimą, kad visi bandomosios eksploatacijos dalyviai turėtų galimybę prisijungti prie </w:t>
      </w:r>
      <w:r w:rsidR="00280E59" w:rsidRPr="003E01A0">
        <w:rPr>
          <w:bCs/>
          <w:szCs w:val="24"/>
        </w:rPr>
        <w:t xml:space="preserve">Sistemos </w:t>
      </w:r>
      <w:r w:rsidRPr="003E01A0">
        <w:rPr>
          <w:bCs/>
          <w:szCs w:val="24"/>
        </w:rPr>
        <w:t xml:space="preserve">iš savo darbo vietų. Naudotojo darbo vietų parengimą užtikrins </w:t>
      </w:r>
      <w:r w:rsidR="00280E59" w:rsidRPr="003E01A0">
        <w:rPr>
          <w:bCs/>
          <w:szCs w:val="24"/>
        </w:rPr>
        <w:t>Perkančioji organizacija</w:t>
      </w:r>
      <w:r w:rsidRPr="003E01A0">
        <w:rPr>
          <w:bCs/>
          <w:szCs w:val="24"/>
        </w:rPr>
        <w:t>. Diegėjas turi pateikti rekomendacijas dėl naudotojų darbo vietų paruošimo;</w:t>
      </w:r>
    </w:p>
    <w:p w14:paraId="7F4276AA" w14:textId="305C161A"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 xml:space="preserve">Diegėjas privalo užtikrinti </w:t>
      </w:r>
      <w:r w:rsidR="00280E59" w:rsidRPr="003E01A0">
        <w:rPr>
          <w:bCs/>
          <w:szCs w:val="24"/>
        </w:rPr>
        <w:t xml:space="preserve">Sistemos </w:t>
      </w:r>
      <w:r w:rsidRPr="003E01A0">
        <w:rPr>
          <w:bCs/>
          <w:szCs w:val="24"/>
        </w:rPr>
        <w:t>veikimą visos bandomosios eksploatacijos metu, jeigu nebus sutarta kitaip.</w:t>
      </w:r>
    </w:p>
    <w:p w14:paraId="33CF527E" w14:textId="5EB05247" w:rsidR="00BD4C51" w:rsidRPr="003E01A0" w:rsidRDefault="0D6CECBF">
      <w:pPr>
        <w:pStyle w:val="ListParagraph"/>
        <w:numPr>
          <w:ilvl w:val="0"/>
          <w:numId w:val="72"/>
        </w:numPr>
        <w:tabs>
          <w:tab w:val="left" w:pos="0"/>
        </w:tabs>
        <w:spacing w:after="0"/>
        <w:ind w:left="0" w:firstLine="0"/>
        <w:jc w:val="both"/>
        <w:rPr>
          <w:bCs/>
          <w:szCs w:val="24"/>
        </w:rPr>
      </w:pPr>
      <w:r w:rsidRPr="003E01A0">
        <w:rPr>
          <w:bCs/>
          <w:szCs w:val="24"/>
        </w:rPr>
        <w:t>Bandomoji eksploatacija yra baigiama, kai tenkinami bandomosios eksploatacijos priėmimo kriterijai, kurie pateikiami bandomosios eksploatacijos metodikoje.</w:t>
      </w:r>
    </w:p>
    <w:p w14:paraId="77CAF317" w14:textId="6A32C067" w:rsidR="0009710D" w:rsidRPr="003E01A0" w:rsidRDefault="0009710D">
      <w:pPr>
        <w:pStyle w:val="ListParagraph"/>
        <w:numPr>
          <w:ilvl w:val="0"/>
          <w:numId w:val="72"/>
        </w:numPr>
        <w:tabs>
          <w:tab w:val="left" w:pos="0"/>
        </w:tabs>
        <w:spacing w:after="0"/>
        <w:ind w:left="0" w:firstLine="0"/>
        <w:jc w:val="both"/>
        <w:rPr>
          <w:bCs/>
          <w:szCs w:val="24"/>
        </w:rPr>
      </w:pPr>
      <w:bookmarkStart w:id="124" w:name="_Hlk19545665"/>
      <w:r w:rsidRPr="003E01A0">
        <w:rPr>
          <w:bCs/>
          <w:szCs w:val="24"/>
        </w:rPr>
        <w:t xml:space="preserve">Galutinis </w:t>
      </w:r>
      <w:r w:rsidR="00C9418A" w:rsidRPr="003E01A0">
        <w:rPr>
          <w:bCs/>
          <w:szCs w:val="24"/>
        </w:rPr>
        <w:t>Sistemos</w:t>
      </w:r>
      <w:r w:rsidRPr="003E01A0">
        <w:rPr>
          <w:bCs/>
          <w:szCs w:val="24"/>
        </w:rPr>
        <w:t xml:space="preserve"> ar atskirų </w:t>
      </w:r>
      <w:r w:rsidR="00C9418A" w:rsidRPr="003E01A0">
        <w:rPr>
          <w:bCs/>
          <w:szCs w:val="24"/>
        </w:rPr>
        <w:t xml:space="preserve">Sistemos </w:t>
      </w:r>
      <w:r w:rsidRPr="003E01A0">
        <w:rPr>
          <w:bCs/>
          <w:szCs w:val="24"/>
        </w:rPr>
        <w:t>komponentų priėmimas bus vykdomas pasibaigus bandomajai eksploatacijai, t. y. priėmimas galės būti vykdomas tik tada, kai bus pasiekti bandomosios eksploatacijos priėmimo kriterijai.</w:t>
      </w:r>
      <w:bookmarkEnd w:id="124"/>
    </w:p>
    <w:p w14:paraId="3FDCBAFB" w14:textId="1A76F027" w:rsidR="0009710D" w:rsidRPr="003E01A0" w:rsidRDefault="0009710D">
      <w:pPr>
        <w:pStyle w:val="ListParagraph"/>
        <w:numPr>
          <w:ilvl w:val="0"/>
          <w:numId w:val="72"/>
        </w:numPr>
        <w:tabs>
          <w:tab w:val="left" w:pos="0"/>
        </w:tabs>
        <w:spacing w:after="0"/>
        <w:ind w:left="0" w:firstLine="0"/>
        <w:jc w:val="both"/>
        <w:rPr>
          <w:bCs/>
          <w:szCs w:val="24"/>
        </w:rPr>
      </w:pPr>
      <w:r w:rsidRPr="003E01A0">
        <w:rPr>
          <w:bCs/>
          <w:szCs w:val="24"/>
        </w:rPr>
        <w:t xml:space="preserve">Visos </w:t>
      </w:r>
      <w:r w:rsidR="00C9418A" w:rsidRPr="003E01A0">
        <w:rPr>
          <w:bCs/>
          <w:szCs w:val="24"/>
        </w:rPr>
        <w:t xml:space="preserve">Sistemos </w:t>
      </w:r>
      <w:r w:rsidRPr="003E01A0">
        <w:rPr>
          <w:bCs/>
          <w:szCs w:val="24"/>
        </w:rPr>
        <w:t>sukūrimo paslaugos (paslaugų rezultatai) bus priimamos pasirašant galutinį priėmimo-perdavimo aktą.</w:t>
      </w:r>
    </w:p>
    <w:p w14:paraId="70036859" w14:textId="136AF132" w:rsidR="0009710D" w:rsidRPr="003E01A0" w:rsidRDefault="0009710D">
      <w:pPr>
        <w:pStyle w:val="ListParagraph"/>
        <w:numPr>
          <w:ilvl w:val="0"/>
          <w:numId w:val="72"/>
        </w:numPr>
        <w:tabs>
          <w:tab w:val="left" w:pos="0"/>
        </w:tabs>
        <w:spacing w:after="0"/>
        <w:ind w:left="0" w:firstLine="0"/>
        <w:jc w:val="both"/>
        <w:rPr>
          <w:bCs/>
          <w:szCs w:val="24"/>
        </w:rPr>
      </w:pPr>
      <w:r w:rsidRPr="003E01A0">
        <w:rPr>
          <w:bCs/>
          <w:szCs w:val="24"/>
        </w:rPr>
        <w:t xml:space="preserve">Diegėjas turi perduoti Perkančiajai organizacijai projekto metu sukurtą programinę įrangą ir jos išeitinį kodą </w:t>
      </w:r>
      <w:r w:rsidR="00893EA6" w:rsidRPr="003E01A0">
        <w:rPr>
          <w:bCs/>
          <w:szCs w:val="24"/>
        </w:rPr>
        <w:t>Sistemos</w:t>
      </w:r>
      <w:r w:rsidRPr="003E01A0">
        <w:rPr>
          <w:bCs/>
          <w:szCs w:val="24"/>
        </w:rPr>
        <w:t xml:space="preserve"> ar atskirų </w:t>
      </w:r>
      <w:r w:rsidR="00893EA6" w:rsidRPr="003E01A0">
        <w:rPr>
          <w:bCs/>
          <w:szCs w:val="24"/>
        </w:rPr>
        <w:t xml:space="preserve">Sistemos </w:t>
      </w:r>
      <w:r w:rsidRPr="003E01A0">
        <w:rPr>
          <w:bCs/>
          <w:szCs w:val="24"/>
        </w:rPr>
        <w:t xml:space="preserve">komponentų paslaugų priėmimo – perdavimo akto pasirašymo datai. </w:t>
      </w:r>
    </w:p>
    <w:p w14:paraId="7B128A3E" w14:textId="5A1DDDCF" w:rsidR="00EB78A8" w:rsidRPr="003E01A0" w:rsidRDefault="00EB78A8">
      <w:pPr>
        <w:pStyle w:val="ListParagraph"/>
        <w:numPr>
          <w:ilvl w:val="0"/>
          <w:numId w:val="72"/>
        </w:numPr>
        <w:tabs>
          <w:tab w:val="left" w:pos="0"/>
        </w:tabs>
        <w:spacing w:after="0"/>
        <w:ind w:left="0" w:firstLine="0"/>
        <w:jc w:val="both"/>
        <w:rPr>
          <w:bCs/>
          <w:szCs w:val="24"/>
        </w:rPr>
      </w:pPr>
      <w:r w:rsidRPr="003E01A0">
        <w:rPr>
          <w:bCs/>
          <w:szCs w:val="24"/>
        </w:rPr>
        <w:t>Diegėjas perduodamas Perkančiajai organizacijai sukurtą programinę įrangą, turi užtikrinti neterminuotą prieigą</w:t>
      </w:r>
      <w:r w:rsidR="00FD3686" w:rsidRPr="003E01A0">
        <w:rPr>
          <w:bCs/>
          <w:szCs w:val="24"/>
        </w:rPr>
        <w:t xml:space="preserve"> (</w:t>
      </w:r>
      <w:r w:rsidR="00AD302C" w:rsidRPr="003E01A0">
        <w:rPr>
          <w:bCs/>
          <w:szCs w:val="24"/>
        </w:rPr>
        <w:t xml:space="preserve">įskaitant </w:t>
      </w:r>
      <w:r w:rsidR="00C161CC" w:rsidRPr="003E01A0">
        <w:rPr>
          <w:bCs/>
          <w:szCs w:val="24"/>
        </w:rPr>
        <w:t>prieigą prie sprendimo programavimo objektų rėžių</w:t>
      </w:r>
      <w:r w:rsidR="00FD3686" w:rsidRPr="003E01A0">
        <w:rPr>
          <w:bCs/>
          <w:szCs w:val="24"/>
        </w:rPr>
        <w:t>)</w:t>
      </w:r>
      <w:r w:rsidRPr="003E01A0">
        <w:rPr>
          <w:bCs/>
          <w:szCs w:val="24"/>
        </w:rPr>
        <w:t xml:space="preserve"> prie tiekėjo sukurtos programinės įrangos kodo (išskyrus gamintojo standartinės licencijuojamos programinės įrangos kodą)</w:t>
      </w:r>
      <w:r w:rsidR="001236B3" w:rsidRPr="003E01A0">
        <w:rPr>
          <w:bCs/>
          <w:szCs w:val="24"/>
        </w:rPr>
        <w:t xml:space="preserve">, </w:t>
      </w:r>
      <w:r w:rsidRPr="003E01A0">
        <w:rPr>
          <w:bCs/>
          <w:szCs w:val="24"/>
        </w:rPr>
        <w:t xml:space="preserve">jos sudedamųjų dalių, siekiant užtikrinti galimybę tiek Perkančiajai organizacijai, tiek Perkančiosios organizacijos pasirinktam kitam ūkio subjektui, kuris toliau vystys sukurtą programinę įrangą, </w:t>
      </w:r>
      <w:r w:rsidR="001236B3" w:rsidRPr="003E01A0">
        <w:rPr>
          <w:bCs/>
          <w:szCs w:val="24"/>
        </w:rPr>
        <w:t xml:space="preserve">visas </w:t>
      </w:r>
      <w:r w:rsidRPr="003E01A0">
        <w:rPr>
          <w:bCs/>
          <w:szCs w:val="24"/>
        </w:rPr>
        <w:t>galimyb</w:t>
      </w:r>
      <w:r w:rsidR="001236B3" w:rsidRPr="003E01A0">
        <w:rPr>
          <w:bCs/>
          <w:szCs w:val="24"/>
        </w:rPr>
        <w:t>es</w:t>
      </w:r>
      <w:r w:rsidRPr="003E01A0">
        <w:rPr>
          <w:bCs/>
          <w:szCs w:val="24"/>
        </w:rPr>
        <w:t xml:space="preserve"> modifikuoti, keisti ir prižiūrėti programinę įrangą pilną apimti</w:t>
      </w:r>
      <w:r w:rsidR="006200B4" w:rsidRPr="003E01A0">
        <w:rPr>
          <w:bCs/>
          <w:szCs w:val="24"/>
        </w:rPr>
        <w:t>m</w:t>
      </w:r>
      <w:r w:rsidRPr="003E01A0">
        <w:rPr>
          <w:bCs/>
          <w:szCs w:val="24"/>
        </w:rPr>
        <w:t xml:space="preserve">i. </w:t>
      </w:r>
    </w:p>
    <w:p w14:paraId="08B3B8B9" w14:textId="226FF249" w:rsidR="00EB78A8" w:rsidRPr="003E01A0" w:rsidRDefault="006200B4">
      <w:pPr>
        <w:pStyle w:val="ListParagraph"/>
        <w:numPr>
          <w:ilvl w:val="0"/>
          <w:numId w:val="72"/>
        </w:numPr>
        <w:tabs>
          <w:tab w:val="left" w:pos="0"/>
        </w:tabs>
        <w:spacing w:after="0"/>
        <w:ind w:left="0" w:firstLine="0"/>
        <w:jc w:val="both"/>
        <w:rPr>
          <w:bCs/>
          <w:szCs w:val="24"/>
        </w:rPr>
      </w:pPr>
      <w:r w:rsidRPr="003E01A0">
        <w:rPr>
          <w:bCs/>
          <w:szCs w:val="24"/>
        </w:rPr>
        <w:t>Programinės įrangos, jos kodo ir dokumentacijos perdavimui taikomos šios nuostatos:</w:t>
      </w:r>
    </w:p>
    <w:p w14:paraId="7983694C" w14:textId="7A76A6C3" w:rsidR="006200B4" w:rsidRPr="003E01A0" w:rsidRDefault="006200B4">
      <w:pPr>
        <w:pStyle w:val="ListParagraph"/>
        <w:numPr>
          <w:ilvl w:val="1"/>
          <w:numId w:val="72"/>
        </w:numPr>
        <w:tabs>
          <w:tab w:val="left" w:pos="0"/>
        </w:tabs>
        <w:spacing w:after="0"/>
        <w:ind w:left="0" w:firstLine="0"/>
        <w:jc w:val="both"/>
        <w:rPr>
          <w:bCs/>
          <w:szCs w:val="24"/>
        </w:rPr>
      </w:pPr>
      <w:r w:rsidRPr="003E01A0">
        <w:rPr>
          <w:bCs/>
          <w:szCs w:val="24"/>
        </w:rPr>
        <w:t>Diegėjas, nepažeisdamas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416B8D3C" w14:textId="0BB892E7" w:rsidR="006200B4" w:rsidRPr="003E01A0" w:rsidRDefault="006200B4">
      <w:pPr>
        <w:pStyle w:val="ListParagraph"/>
        <w:numPr>
          <w:ilvl w:val="1"/>
          <w:numId w:val="72"/>
        </w:numPr>
        <w:tabs>
          <w:tab w:val="left" w:pos="0"/>
        </w:tabs>
        <w:spacing w:after="0"/>
        <w:ind w:left="0" w:firstLine="0"/>
        <w:jc w:val="both"/>
        <w:rPr>
          <w:bCs/>
          <w:szCs w:val="24"/>
        </w:rPr>
      </w:pPr>
      <w:r w:rsidRPr="003E01A0">
        <w:rPr>
          <w:bCs/>
          <w:szCs w:val="24"/>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w:t>
      </w:r>
      <w:r w:rsidRPr="003E01A0">
        <w:rPr>
          <w:bCs/>
          <w:szCs w:val="24"/>
        </w:rPr>
        <w:lastRenderedPageBreak/>
        <w:t>neturi apriboti šias teises perdavusio Diegėjo teisės be atskiro Perkančiosios organizacijos sutikimo toliau vystyti, tobulinti, platinti ir atlikti kitus reikiamus veiksmus su sukurta programine įranga ar parengtais projektiniais dokumentais.</w:t>
      </w:r>
    </w:p>
    <w:p w14:paraId="2D514755" w14:textId="58688EA5" w:rsidR="0009710D" w:rsidRPr="003E01A0" w:rsidRDefault="0009710D">
      <w:pPr>
        <w:pStyle w:val="ListParagraph"/>
        <w:numPr>
          <w:ilvl w:val="0"/>
          <w:numId w:val="72"/>
        </w:numPr>
        <w:tabs>
          <w:tab w:val="left" w:pos="0"/>
        </w:tabs>
        <w:spacing w:after="0"/>
        <w:ind w:left="0" w:firstLine="0"/>
        <w:jc w:val="both"/>
        <w:rPr>
          <w:bCs/>
          <w:szCs w:val="24"/>
        </w:rPr>
      </w:pPr>
      <w:r w:rsidRPr="003E01A0">
        <w:rPr>
          <w:bCs/>
          <w:szCs w:val="24"/>
        </w:rPr>
        <w:t>Diegėjas neturi teisės atskleisti jokios su paslaugų teikimu susijusios informacijos trečiosioms šalims be Perkančiosios organizacijos raštiško leidimo arba jei to reikalauja įstatymai.</w:t>
      </w:r>
    </w:p>
    <w:p w14:paraId="1E6327CA" w14:textId="705B9FCA" w:rsidR="006E20E6" w:rsidRPr="003E01A0" w:rsidRDefault="0D6CECBF" w:rsidP="00281D30">
      <w:pPr>
        <w:pStyle w:val="Heading3"/>
      </w:pPr>
      <w:bookmarkStart w:id="125" w:name="_Ref535938593"/>
      <w:bookmarkStart w:id="126" w:name="_Toc47027269"/>
      <w:bookmarkStart w:id="127" w:name="_Ref74591942"/>
      <w:bookmarkStart w:id="128" w:name="_Toc227749538"/>
      <w:r w:rsidRPr="003E01A0">
        <w:t xml:space="preserve">Reikalavimai garantinei </w:t>
      </w:r>
      <w:r w:rsidR="00A70D96" w:rsidRPr="003E01A0">
        <w:t xml:space="preserve">ir pogarantinei </w:t>
      </w:r>
      <w:r w:rsidRPr="003E01A0">
        <w:t>priežiūrai</w:t>
      </w:r>
      <w:bookmarkEnd w:id="125"/>
      <w:bookmarkEnd w:id="126"/>
      <w:bookmarkEnd w:id="127"/>
      <w:r w:rsidR="00AE3F41" w:rsidRPr="003E01A0">
        <w:t xml:space="preserve"> </w:t>
      </w:r>
      <w:r w:rsidR="00A70D96" w:rsidRPr="003E01A0">
        <w:t>bei</w:t>
      </w:r>
      <w:r w:rsidR="00AE3F41" w:rsidRPr="003E01A0">
        <w:t xml:space="preserve"> sistemos palaikymui</w:t>
      </w:r>
      <w:bookmarkEnd w:id="128"/>
    </w:p>
    <w:p w14:paraId="68519F19" w14:textId="6E466194" w:rsidR="000814C5" w:rsidRPr="003E01A0" w:rsidRDefault="000814C5">
      <w:pPr>
        <w:pStyle w:val="ListParagraph"/>
        <w:numPr>
          <w:ilvl w:val="0"/>
          <w:numId w:val="73"/>
        </w:numPr>
        <w:tabs>
          <w:tab w:val="left" w:pos="0"/>
        </w:tabs>
        <w:spacing w:after="0"/>
        <w:ind w:left="0" w:firstLine="0"/>
        <w:jc w:val="both"/>
        <w:rPr>
          <w:bCs/>
          <w:szCs w:val="24"/>
        </w:rPr>
      </w:pPr>
      <w:r w:rsidRPr="003E01A0">
        <w:rPr>
          <w:bCs/>
          <w:szCs w:val="24"/>
        </w:rPr>
        <w:t xml:space="preserve">Reikalavimai garantinei ir </w:t>
      </w:r>
      <w:proofErr w:type="spellStart"/>
      <w:r w:rsidRPr="003E01A0">
        <w:rPr>
          <w:bCs/>
          <w:szCs w:val="24"/>
        </w:rPr>
        <w:t>po</w:t>
      </w:r>
      <w:r w:rsidR="00DF5106" w:rsidRPr="003E01A0">
        <w:rPr>
          <w:bCs/>
          <w:szCs w:val="24"/>
        </w:rPr>
        <w:t>garantinei</w:t>
      </w:r>
      <w:proofErr w:type="spellEnd"/>
      <w:r w:rsidR="00DF5106" w:rsidRPr="003E01A0">
        <w:rPr>
          <w:bCs/>
          <w:szCs w:val="24"/>
        </w:rPr>
        <w:t xml:space="preserve"> </w:t>
      </w:r>
      <w:r w:rsidRPr="003E01A0">
        <w:rPr>
          <w:bCs/>
          <w:szCs w:val="24"/>
        </w:rPr>
        <w:t>priežiūrai:</w:t>
      </w:r>
    </w:p>
    <w:p w14:paraId="1C52A2AE" w14:textId="6A0D326D" w:rsidR="00F82EEB" w:rsidRPr="003E01A0" w:rsidRDefault="0D6CECBF">
      <w:pPr>
        <w:pStyle w:val="ListParagraph"/>
        <w:numPr>
          <w:ilvl w:val="1"/>
          <w:numId w:val="73"/>
        </w:numPr>
        <w:tabs>
          <w:tab w:val="left" w:pos="0"/>
        </w:tabs>
        <w:spacing w:after="0"/>
        <w:ind w:left="0" w:firstLine="0"/>
        <w:jc w:val="both"/>
        <w:rPr>
          <w:bCs/>
          <w:szCs w:val="24"/>
        </w:rPr>
      </w:pPr>
      <w:r w:rsidRPr="003E01A0">
        <w:rPr>
          <w:bCs/>
          <w:szCs w:val="24"/>
        </w:rPr>
        <w:t xml:space="preserve">Diegėjas turi užtikrinti Projekto metu sukurto ir įdiegto </w:t>
      </w:r>
      <w:r w:rsidR="00280E59" w:rsidRPr="003E01A0">
        <w:rPr>
          <w:bCs/>
          <w:szCs w:val="24"/>
        </w:rPr>
        <w:t>Sistemos</w:t>
      </w:r>
      <w:r w:rsidRPr="003E01A0">
        <w:rPr>
          <w:bCs/>
          <w:szCs w:val="24"/>
        </w:rPr>
        <w:t xml:space="preserve"> funkcionalumo</w:t>
      </w:r>
      <w:r w:rsidR="005A7274" w:rsidRPr="003E01A0">
        <w:rPr>
          <w:bCs/>
          <w:szCs w:val="24"/>
        </w:rPr>
        <w:t xml:space="preserve"> nemokamą</w:t>
      </w:r>
      <w:r w:rsidRPr="003E01A0">
        <w:rPr>
          <w:bCs/>
          <w:szCs w:val="24"/>
        </w:rPr>
        <w:t xml:space="preserve"> garantinę priežiūrą bei visų šios Specifikacijos įgyvendinimo metu suteiktų paslaugų rezultatų (dokumentacijos, įdiegimo konfigūracijos, duomenų migravimo ir kt.) garantinę priežiūrą. Garantinė </w:t>
      </w:r>
      <w:r w:rsidR="00DF5106" w:rsidRPr="003E01A0">
        <w:rPr>
          <w:bCs/>
          <w:szCs w:val="24"/>
        </w:rPr>
        <w:t xml:space="preserve">ir pogarantinė </w:t>
      </w:r>
      <w:r w:rsidRPr="003E01A0">
        <w:rPr>
          <w:bCs/>
          <w:szCs w:val="24"/>
        </w:rPr>
        <w:t xml:space="preserve">priežiūra turi būti vykdoma pagal su </w:t>
      </w:r>
      <w:r w:rsidR="00280E59" w:rsidRPr="003E01A0">
        <w:rPr>
          <w:bCs/>
          <w:szCs w:val="24"/>
        </w:rPr>
        <w:t xml:space="preserve">Perkančiąja organizacija </w:t>
      </w:r>
      <w:r w:rsidRPr="003E01A0">
        <w:rPr>
          <w:bCs/>
          <w:szCs w:val="24"/>
        </w:rPr>
        <w:t xml:space="preserve">suderintą </w:t>
      </w:r>
      <w:r w:rsidR="005A7274" w:rsidRPr="003E01A0">
        <w:rPr>
          <w:bCs/>
          <w:szCs w:val="24"/>
        </w:rPr>
        <w:t xml:space="preserve">garantinės </w:t>
      </w:r>
      <w:r w:rsidR="00DF5106" w:rsidRPr="003E01A0">
        <w:rPr>
          <w:bCs/>
          <w:szCs w:val="24"/>
        </w:rPr>
        <w:t xml:space="preserve">ir pogarantinės </w:t>
      </w:r>
      <w:r w:rsidR="005A7274" w:rsidRPr="003E01A0">
        <w:rPr>
          <w:bCs/>
          <w:szCs w:val="24"/>
        </w:rPr>
        <w:t>priežiūros procedūros dokumentą</w:t>
      </w:r>
      <w:r w:rsidRPr="003E01A0">
        <w:rPr>
          <w:bCs/>
          <w:szCs w:val="24"/>
        </w:rPr>
        <w:t>.</w:t>
      </w:r>
    </w:p>
    <w:p w14:paraId="2937A855" w14:textId="43AD9A6B" w:rsidR="00F82EEB" w:rsidRPr="003E01A0" w:rsidRDefault="0D6CECBF">
      <w:pPr>
        <w:pStyle w:val="ListParagraph"/>
        <w:numPr>
          <w:ilvl w:val="1"/>
          <w:numId w:val="73"/>
        </w:numPr>
        <w:tabs>
          <w:tab w:val="left" w:pos="0"/>
        </w:tabs>
        <w:spacing w:after="0"/>
        <w:ind w:left="0" w:firstLine="0"/>
        <w:jc w:val="both"/>
        <w:rPr>
          <w:bCs/>
          <w:szCs w:val="24"/>
        </w:rPr>
      </w:pPr>
      <w:r w:rsidRPr="003E01A0">
        <w:rPr>
          <w:bCs/>
          <w:szCs w:val="24"/>
        </w:rPr>
        <w:t xml:space="preserve">Garantinės priežiūros terminas </w:t>
      </w:r>
      <w:r w:rsidR="00086958" w:rsidRPr="003E01A0">
        <w:rPr>
          <w:bCs/>
          <w:szCs w:val="24"/>
        </w:rPr>
        <w:t>–</w:t>
      </w:r>
      <w:r w:rsidRPr="003E01A0">
        <w:rPr>
          <w:bCs/>
          <w:szCs w:val="24"/>
        </w:rPr>
        <w:t xml:space="preserve"> </w:t>
      </w:r>
      <w:r w:rsidR="00103221" w:rsidRPr="003E01A0">
        <w:rPr>
          <w:bCs/>
          <w:szCs w:val="24"/>
        </w:rPr>
        <w:t>12</w:t>
      </w:r>
      <w:r w:rsidR="00CC3D0F" w:rsidRPr="003E01A0">
        <w:rPr>
          <w:bCs/>
          <w:szCs w:val="24"/>
        </w:rPr>
        <w:t xml:space="preserve"> mėn. </w:t>
      </w:r>
      <w:r w:rsidR="005F0369" w:rsidRPr="003E01A0">
        <w:rPr>
          <w:bCs/>
          <w:szCs w:val="24"/>
        </w:rPr>
        <w:t xml:space="preserve">nuo </w:t>
      </w:r>
      <w:r w:rsidR="00813CBB" w:rsidRPr="003E01A0">
        <w:rPr>
          <w:bCs/>
          <w:szCs w:val="24"/>
        </w:rPr>
        <w:t>galutinio Sistemos perdavimo-priėmimo akto pasirašymo dienos</w:t>
      </w:r>
      <w:r w:rsidR="005F0369" w:rsidRPr="003E01A0">
        <w:rPr>
          <w:bCs/>
          <w:szCs w:val="24"/>
        </w:rPr>
        <w:t>.</w:t>
      </w:r>
    </w:p>
    <w:p w14:paraId="5741846B" w14:textId="25A60FCC" w:rsidR="00F82EEB" w:rsidRPr="003E01A0" w:rsidRDefault="0D6CECBF">
      <w:pPr>
        <w:pStyle w:val="ListParagraph"/>
        <w:numPr>
          <w:ilvl w:val="1"/>
          <w:numId w:val="73"/>
        </w:numPr>
        <w:tabs>
          <w:tab w:val="left" w:pos="0"/>
        </w:tabs>
        <w:spacing w:after="0"/>
        <w:ind w:left="0" w:firstLine="0"/>
        <w:jc w:val="both"/>
        <w:rPr>
          <w:bCs/>
          <w:szCs w:val="24"/>
        </w:rPr>
      </w:pPr>
      <w:r w:rsidRPr="003E01A0">
        <w:rPr>
          <w:bCs/>
          <w:szCs w:val="24"/>
        </w:rPr>
        <w:t xml:space="preserve">Garantinės priežiūros paslaugos apima sukurtos ir įdiegtos programinės įrangos sutrikimų šalinimą bei </w:t>
      </w:r>
      <w:r w:rsidR="00086958" w:rsidRPr="003E01A0">
        <w:rPr>
          <w:bCs/>
          <w:szCs w:val="24"/>
        </w:rPr>
        <w:t>Perkančiosios organizacijos</w:t>
      </w:r>
      <w:r w:rsidRPr="003E01A0">
        <w:rPr>
          <w:bCs/>
          <w:szCs w:val="24"/>
        </w:rPr>
        <w:t xml:space="preserve"> atsakingų asmenų konsultavimą</w:t>
      </w:r>
      <w:r w:rsidR="006200B4" w:rsidRPr="003E01A0">
        <w:rPr>
          <w:bCs/>
          <w:szCs w:val="24"/>
        </w:rPr>
        <w:t xml:space="preserve"> (ne daugiau</w:t>
      </w:r>
      <w:r w:rsidR="003258DC" w:rsidRPr="003E01A0">
        <w:rPr>
          <w:bCs/>
          <w:szCs w:val="24"/>
        </w:rPr>
        <w:t xml:space="preserve"> 16 val. per mėnesį pirmus 6 mėnesius po bandomosios eksploatacijos pabaigos ir ne daugiau</w:t>
      </w:r>
      <w:r w:rsidR="006200B4" w:rsidRPr="003E01A0">
        <w:rPr>
          <w:bCs/>
          <w:szCs w:val="24"/>
        </w:rPr>
        <w:t xml:space="preserve"> 8 val. </w:t>
      </w:r>
      <w:r w:rsidR="003258DC" w:rsidRPr="003E01A0">
        <w:rPr>
          <w:bCs/>
          <w:szCs w:val="24"/>
        </w:rPr>
        <w:t xml:space="preserve">per </w:t>
      </w:r>
      <w:r w:rsidR="006200B4" w:rsidRPr="003E01A0">
        <w:rPr>
          <w:bCs/>
          <w:szCs w:val="24"/>
        </w:rPr>
        <w:t>mėnesį</w:t>
      </w:r>
      <w:r w:rsidR="003258DC" w:rsidRPr="003E01A0">
        <w:rPr>
          <w:bCs/>
          <w:szCs w:val="24"/>
        </w:rPr>
        <w:t xml:space="preserve"> likusį garantinės priežiūros laikotarpį</w:t>
      </w:r>
      <w:r w:rsidR="006200B4" w:rsidRPr="003E01A0">
        <w:rPr>
          <w:bCs/>
          <w:szCs w:val="24"/>
        </w:rPr>
        <w:t>)</w:t>
      </w:r>
      <w:r w:rsidRPr="003E01A0">
        <w:rPr>
          <w:bCs/>
          <w:szCs w:val="24"/>
        </w:rPr>
        <w:t>.</w:t>
      </w:r>
    </w:p>
    <w:p w14:paraId="2F177FA7" w14:textId="1EA54868" w:rsidR="00DF5106" w:rsidRPr="003E01A0" w:rsidRDefault="00DF5106">
      <w:pPr>
        <w:pStyle w:val="ListParagraph"/>
        <w:numPr>
          <w:ilvl w:val="1"/>
          <w:numId w:val="73"/>
        </w:numPr>
        <w:tabs>
          <w:tab w:val="left" w:pos="0"/>
        </w:tabs>
        <w:spacing w:after="0"/>
        <w:ind w:left="0" w:firstLine="0"/>
        <w:jc w:val="both"/>
        <w:rPr>
          <w:bCs/>
          <w:szCs w:val="24"/>
        </w:rPr>
      </w:pPr>
      <w:r w:rsidRPr="003E01A0">
        <w:rPr>
          <w:bCs/>
          <w:szCs w:val="24"/>
        </w:rPr>
        <w:t>Pogarantinės priežiūros paslaugos apima sukurtos ir įdiegtos programinės įrangos sutrikimų šalinimą bei Perkančiosios organizacijos atsakingų asmenų konsultavimą (ne daugiau 8 val. per mėnesį pogarantinės priežiūros laikotarpiu). Pogarantinės priežiūros paslaugos teikiamos pagal faktinį panaudotų valandų kiekį.</w:t>
      </w:r>
      <w:r w:rsidR="00A70D96" w:rsidRPr="003E01A0">
        <w:rPr>
          <w:bCs/>
          <w:szCs w:val="24"/>
        </w:rPr>
        <w:t xml:space="preserve"> Perkančioji organizacija turi teisę ir galimybę (bet neįsipareigoja) užsakyti pagal poreikį ne daugiau kaip</w:t>
      </w:r>
      <w:r w:rsidR="00531C73" w:rsidRPr="003E01A0">
        <w:rPr>
          <w:bCs/>
          <w:szCs w:val="24"/>
        </w:rPr>
        <w:t xml:space="preserve"> 500</w:t>
      </w:r>
      <w:r w:rsidR="00A70D96" w:rsidRPr="003E01A0">
        <w:rPr>
          <w:bCs/>
          <w:szCs w:val="24"/>
        </w:rPr>
        <w:t xml:space="preserve"> darbo valandų Sistemos pogarantinei priežiūrai.</w:t>
      </w:r>
    </w:p>
    <w:p w14:paraId="6642170B" w14:textId="089D6E9A" w:rsidR="00DF5106" w:rsidRPr="003E01A0" w:rsidRDefault="00DF5106">
      <w:pPr>
        <w:pStyle w:val="ListParagraph"/>
        <w:numPr>
          <w:ilvl w:val="0"/>
          <w:numId w:val="73"/>
        </w:numPr>
        <w:tabs>
          <w:tab w:val="left" w:pos="0"/>
        </w:tabs>
        <w:spacing w:after="0"/>
        <w:ind w:left="0" w:firstLine="0"/>
        <w:jc w:val="both"/>
        <w:rPr>
          <w:bCs/>
          <w:szCs w:val="24"/>
        </w:rPr>
      </w:pPr>
      <w:r w:rsidRPr="003E01A0">
        <w:rPr>
          <w:bCs/>
          <w:szCs w:val="24"/>
        </w:rPr>
        <w:t>Reikalavimai sistemos palaikymo paslaugoms:</w:t>
      </w:r>
    </w:p>
    <w:p w14:paraId="6B0A4EA4" w14:textId="0491F9D5" w:rsidR="007E3AF0" w:rsidRPr="003E01A0" w:rsidRDefault="007E3AF0">
      <w:pPr>
        <w:pStyle w:val="ListParagraph"/>
        <w:numPr>
          <w:ilvl w:val="1"/>
          <w:numId w:val="73"/>
        </w:numPr>
        <w:tabs>
          <w:tab w:val="left" w:pos="0"/>
        </w:tabs>
        <w:spacing w:after="0"/>
        <w:ind w:left="0" w:firstLine="0"/>
        <w:jc w:val="both"/>
        <w:rPr>
          <w:bCs/>
          <w:szCs w:val="24"/>
        </w:rPr>
      </w:pPr>
      <w:r w:rsidRPr="003E01A0">
        <w:rPr>
          <w:bCs/>
          <w:szCs w:val="24"/>
        </w:rPr>
        <w:t xml:space="preserve">Sistemos palaikymo paslaugų terminas - 60 mėnesių nuo </w:t>
      </w:r>
      <w:r w:rsidR="00813CBB" w:rsidRPr="003E01A0">
        <w:rPr>
          <w:bCs/>
          <w:szCs w:val="24"/>
        </w:rPr>
        <w:t>galutinio Sistemos perdavimo-priėmimo akto pasirašymo dienos</w:t>
      </w:r>
      <w:r w:rsidRPr="003E01A0">
        <w:rPr>
          <w:bCs/>
          <w:szCs w:val="24"/>
        </w:rPr>
        <w:t>.</w:t>
      </w:r>
    </w:p>
    <w:p w14:paraId="29212513" w14:textId="7F23C058" w:rsidR="007E3AF0" w:rsidRPr="003E01A0" w:rsidRDefault="007E3AF0">
      <w:pPr>
        <w:pStyle w:val="ListParagraph"/>
        <w:numPr>
          <w:ilvl w:val="1"/>
          <w:numId w:val="73"/>
        </w:numPr>
        <w:tabs>
          <w:tab w:val="left" w:pos="0"/>
        </w:tabs>
        <w:spacing w:after="0"/>
        <w:ind w:left="0" w:firstLine="0"/>
        <w:jc w:val="both"/>
        <w:rPr>
          <w:bCs/>
          <w:szCs w:val="24"/>
        </w:rPr>
      </w:pPr>
      <w:r w:rsidRPr="003E01A0">
        <w:rPr>
          <w:bCs/>
          <w:szCs w:val="24"/>
        </w:rPr>
        <w:t>Sistemos palaikymo paslaugos apima būtinus Sistemos pakeitimus dėl teisės aktų pasikeitimo, dėl sistemos versijos naujumo užtikrinimo bei kitus pakeitimus</w:t>
      </w:r>
      <w:r w:rsidR="00133EFA" w:rsidRPr="003E01A0">
        <w:rPr>
          <w:bCs/>
          <w:szCs w:val="24"/>
        </w:rPr>
        <w:t xml:space="preserve">, kurie gali būti aktualūs </w:t>
      </w:r>
      <w:r w:rsidR="001C0560" w:rsidRPr="003E01A0">
        <w:rPr>
          <w:bCs/>
          <w:szCs w:val="24"/>
        </w:rPr>
        <w:t>Perkančiajai</w:t>
      </w:r>
      <w:r w:rsidR="00133EFA" w:rsidRPr="003E01A0">
        <w:rPr>
          <w:bCs/>
          <w:szCs w:val="24"/>
        </w:rPr>
        <w:t xml:space="preserve"> organizacijai</w:t>
      </w:r>
      <w:r w:rsidRPr="003E01A0">
        <w:rPr>
          <w:bCs/>
          <w:szCs w:val="24"/>
        </w:rPr>
        <w:t>.</w:t>
      </w:r>
    </w:p>
    <w:p w14:paraId="1506ABF7" w14:textId="74FEDF4B" w:rsidR="001A1DC3" w:rsidRPr="003E01A0" w:rsidRDefault="001A1DC3">
      <w:pPr>
        <w:pStyle w:val="ListParagraph"/>
        <w:numPr>
          <w:ilvl w:val="1"/>
          <w:numId w:val="73"/>
        </w:numPr>
        <w:tabs>
          <w:tab w:val="left" w:pos="0"/>
        </w:tabs>
        <w:spacing w:after="0"/>
        <w:ind w:left="0" w:firstLine="0"/>
        <w:jc w:val="both"/>
        <w:rPr>
          <w:bCs/>
          <w:szCs w:val="24"/>
        </w:rPr>
      </w:pPr>
      <w:r w:rsidRPr="003E01A0">
        <w:rPr>
          <w:bCs/>
          <w:szCs w:val="24"/>
        </w:rPr>
        <w:t>Sistemos palaikymo paslaugos turi būti vykdomos pagal su Perkančiąja organizacija suderintą Sistemos palaikymo paslaugos procedūros dokumentą. Sistemos palaikymo paslaugos yra teikiamos pagal fiksuotą mėnesinį mokestį.</w:t>
      </w:r>
    </w:p>
    <w:p w14:paraId="0781D7EA" w14:textId="6CDB6827" w:rsidR="00F82EEB" w:rsidRPr="003E01A0" w:rsidRDefault="0D6CECBF">
      <w:pPr>
        <w:pStyle w:val="ListParagraph"/>
        <w:numPr>
          <w:ilvl w:val="0"/>
          <w:numId w:val="73"/>
        </w:numPr>
        <w:tabs>
          <w:tab w:val="left" w:pos="0"/>
        </w:tabs>
        <w:spacing w:after="0"/>
        <w:ind w:left="0" w:firstLine="0"/>
        <w:jc w:val="both"/>
        <w:rPr>
          <w:bCs/>
          <w:szCs w:val="24"/>
        </w:rPr>
      </w:pPr>
      <w:r w:rsidRPr="003E01A0">
        <w:rPr>
          <w:bCs/>
          <w:szCs w:val="24"/>
        </w:rPr>
        <w:t xml:space="preserve">Diegėjas turi vykdyti </w:t>
      </w:r>
      <w:r w:rsidR="00086958" w:rsidRPr="003E01A0">
        <w:rPr>
          <w:bCs/>
          <w:szCs w:val="24"/>
        </w:rPr>
        <w:t>Perkančiosios organizacijos</w:t>
      </w:r>
      <w:r w:rsidRPr="003E01A0">
        <w:rPr>
          <w:bCs/>
          <w:szCs w:val="24"/>
        </w:rPr>
        <w:t xml:space="preserve"> atsakingų asmenų konsultavimą </w:t>
      </w:r>
      <w:r w:rsidR="00086958" w:rsidRPr="003E01A0">
        <w:rPr>
          <w:bCs/>
          <w:szCs w:val="24"/>
        </w:rPr>
        <w:t xml:space="preserve">Sistemos </w:t>
      </w:r>
      <w:r w:rsidRPr="003E01A0">
        <w:rPr>
          <w:bCs/>
          <w:szCs w:val="24"/>
        </w:rPr>
        <w:t xml:space="preserve">veikimo, naudojimo bei tobulinimo klausimais. Konsultacijos turi būti teikiamos telefonu, el. paštu, </w:t>
      </w:r>
      <w:r w:rsidR="00E6408F" w:rsidRPr="003E01A0">
        <w:rPr>
          <w:bCs/>
          <w:szCs w:val="24"/>
        </w:rPr>
        <w:t xml:space="preserve">vaizdo konferenciniais susitikimais, </w:t>
      </w:r>
      <w:r w:rsidRPr="003E01A0">
        <w:rPr>
          <w:bCs/>
          <w:szCs w:val="24"/>
        </w:rPr>
        <w:t xml:space="preserve">naudojant </w:t>
      </w:r>
      <w:r w:rsidR="00B14E81" w:rsidRPr="003E01A0">
        <w:rPr>
          <w:bCs/>
          <w:szCs w:val="24"/>
        </w:rPr>
        <w:t xml:space="preserve">Perkančiosios organizacijos pateiktą </w:t>
      </w:r>
      <w:r w:rsidRPr="003E01A0">
        <w:rPr>
          <w:bCs/>
          <w:szCs w:val="24"/>
        </w:rPr>
        <w:t xml:space="preserve">priežiūros tarnybos (angl. </w:t>
      </w:r>
      <w:r w:rsidRPr="003E01A0">
        <w:rPr>
          <w:bCs/>
          <w:i/>
          <w:iCs/>
          <w:szCs w:val="24"/>
        </w:rPr>
        <w:t>Help Desk</w:t>
      </w:r>
      <w:r w:rsidRPr="003E01A0">
        <w:rPr>
          <w:bCs/>
          <w:szCs w:val="24"/>
        </w:rPr>
        <w:t xml:space="preserve">) programinę įrangą ar atvykus į </w:t>
      </w:r>
      <w:r w:rsidR="00086958" w:rsidRPr="003E01A0">
        <w:rPr>
          <w:bCs/>
          <w:szCs w:val="24"/>
        </w:rPr>
        <w:t>Perkančiosios organizacijos patalpą</w:t>
      </w:r>
      <w:r w:rsidRPr="003E01A0">
        <w:rPr>
          <w:bCs/>
          <w:szCs w:val="24"/>
        </w:rPr>
        <w:t>.</w:t>
      </w:r>
    </w:p>
    <w:p w14:paraId="4E0C36AD" w14:textId="3AD4BE8E" w:rsidR="0013394F" w:rsidRPr="003E01A0" w:rsidRDefault="00526FB2">
      <w:pPr>
        <w:pStyle w:val="ListParagraph"/>
        <w:numPr>
          <w:ilvl w:val="0"/>
          <w:numId w:val="73"/>
        </w:numPr>
        <w:tabs>
          <w:tab w:val="left" w:pos="0"/>
        </w:tabs>
        <w:spacing w:after="0"/>
        <w:ind w:left="0" w:firstLine="0"/>
        <w:jc w:val="both"/>
        <w:rPr>
          <w:bCs/>
          <w:szCs w:val="24"/>
        </w:rPr>
      </w:pPr>
      <w:r w:rsidRPr="003E01A0">
        <w:rPr>
          <w:bCs/>
          <w:szCs w:val="24"/>
        </w:rPr>
        <w:t>Sistemos g</w:t>
      </w:r>
      <w:r w:rsidR="0D6CECBF" w:rsidRPr="003E01A0">
        <w:rPr>
          <w:bCs/>
          <w:szCs w:val="24"/>
        </w:rPr>
        <w:t>arantinės priežiūros</w:t>
      </w:r>
      <w:r w:rsidR="00A907F9" w:rsidRPr="003E01A0">
        <w:rPr>
          <w:bCs/>
          <w:szCs w:val="24"/>
        </w:rPr>
        <w:t xml:space="preserve"> ir</w:t>
      </w:r>
      <w:r w:rsidR="007E3AF0" w:rsidRPr="003E01A0">
        <w:rPr>
          <w:bCs/>
          <w:szCs w:val="24"/>
        </w:rPr>
        <w:t xml:space="preserve"> </w:t>
      </w:r>
      <w:r w:rsidR="00A70D96" w:rsidRPr="003E01A0">
        <w:rPr>
          <w:bCs/>
          <w:szCs w:val="24"/>
        </w:rPr>
        <w:t xml:space="preserve">pogarantinės </w:t>
      </w:r>
      <w:r w:rsidR="007E3AF0" w:rsidRPr="003E01A0">
        <w:rPr>
          <w:bCs/>
          <w:szCs w:val="24"/>
        </w:rPr>
        <w:t>priežiūros</w:t>
      </w:r>
      <w:r w:rsidRPr="003E01A0">
        <w:rPr>
          <w:bCs/>
          <w:szCs w:val="24"/>
        </w:rPr>
        <w:t xml:space="preserve"> </w:t>
      </w:r>
      <w:r w:rsidR="0D6CECBF" w:rsidRPr="003E01A0">
        <w:rPr>
          <w:bCs/>
          <w:szCs w:val="24"/>
        </w:rPr>
        <w:t>paslaugos teikiamos</w:t>
      </w:r>
      <w:r w:rsidR="007249BD" w:rsidRPr="003E01A0">
        <w:rPr>
          <w:bCs/>
          <w:szCs w:val="24"/>
        </w:rPr>
        <w:t xml:space="preserve"> darbo dienomis Perkančiosios organizacijos darbo valandomis</w:t>
      </w:r>
      <w:r w:rsidR="0D6CECBF" w:rsidRPr="003E01A0">
        <w:rPr>
          <w:bCs/>
          <w:szCs w:val="24"/>
        </w:rPr>
        <w:t>.</w:t>
      </w:r>
    </w:p>
    <w:p w14:paraId="55BD6791" w14:textId="5BD6DE4A" w:rsidR="00F82EEB" w:rsidRPr="003E01A0" w:rsidRDefault="0D6CECBF">
      <w:pPr>
        <w:pStyle w:val="ListParagraph"/>
        <w:numPr>
          <w:ilvl w:val="0"/>
          <w:numId w:val="73"/>
        </w:numPr>
        <w:tabs>
          <w:tab w:val="left" w:pos="0"/>
        </w:tabs>
        <w:spacing w:after="0"/>
        <w:ind w:left="0" w:firstLine="0"/>
        <w:jc w:val="both"/>
        <w:rPr>
          <w:bCs/>
          <w:szCs w:val="24"/>
        </w:rPr>
      </w:pPr>
      <w:r w:rsidRPr="003E01A0">
        <w:rPr>
          <w:bCs/>
          <w:szCs w:val="24"/>
        </w:rPr>
        <w:t xml:space="preserve">Programinės įrangos veikimo sutrikimu laikoma situacija, kai </w:t>
      </w:r>
      <w:r w:rsidR="00086958" w:rsidRPr="003E01A0">
        <w:rPr>
          <w:bCs/>
          <w:szCs w:val="24"/>
        </w:rPr>
        <w:t xml:space="preserve">Sistemos </w:t>
      </w:r>
      <w:r w:rsidRPr="003E01A0">
        <w:rPr>
          <w:bCs/>
          <w:szCs w:val="24"/>
        </w:rPr>
        <w:t xml:space="preserve">naudotojai dėl Diegėjo sukurtos programinės įrangos funkcionalumo trūkumų negali atlikti numatytų </w:t>
      </w:r>
      <w:r w:rsidR="00086958" w:rsidRPr="003E01A0">
        <w:rPr>
          <w:bCs/>
          <w:szCs w:val="24"/>
        </w:rPr>
        <w:lastRenderedPageBreak/>
        <w:t xml:space="preserve">Sistemos </w:t>
      </w:r>
      <w:r w:rsidRPr="003E01A0">
        <w:rPr>
          <w:bCs/>
          <w:szCs w:val="24"/>
        </w:rPr>
        <w:t xml:space="preserve">funkcijų (neveikia funkcija, neveikia </w:t>
      </w:r>
      <w:r w:rsidR="00086958" w:rsidRPr="003E01A0">
        <w:rPr>
          <w:bCs/>
          <w:szCs w:val="24"/>
        </w:rPr>
        <w:t>S</w:t>
      </w:r>
      <w:r w:rsidRPr="003E01A0">
        <w:rPr>
          <w:bCs/>
          <w:szCs w:val="24"/>
        </w:rPr>
        <w:t>istema, neveikia integracinė sąsaja ir kt.) ar funkcijos veikia nekorektiškai.</w:t>
      </w:r>
    </w:p>
    <w:p w14:paraId="7D0A12AE" w14:textId="16A952E7" w:rsidR="00CD414C" w:rsidRPr="003E01A0" w:rsidRDefault="00CD414C">
      <w:pPr>
        <w:pStyle w:val="ListParagraph"/>
        <w:numPr>
          <w:ilvl w:val="0"/>
          <w:numId w:val="73"/>
        </w:numPr>
        <w:tabs>
          <w:tab w:val="left" w:pos="0"/>
        </w:tabs>
        <w:spacing w:after="0"/>
        <w:ind w:left="0" w:firstLine="0"/>
        <w:jc w:val="both"/>
        <w:rPr>
          <w:rFonts w:eastAsia="Times New Roman"/>
          <w:bCs/>
          <w:szCs w:val="24"/>
        </w:rPr>
      </w:pPr>
      <w:bookmarkStart w:id="129" w:name="_Hlk58156601"/>
      <w:r w:rsidRPr="003E01A0">
        <w:rPr>
          <w:rFonts w:eastAsia="Times New Roman"/>
          <w:bCs/>
          <w:szCs w:val="24"/>
        </w:rPr>
        <w:t>Programinės įrangos veikimo sutrikimų klasifikavimas:</w:t>
      </w:r>
    </w:p>
    <w:p w14:paraId="78DE2043" w14:textId="7170B6B8" w:rsidR="00C237B6" w:rsidRPr="003E01A0" w:rsidRDefault="00C237B6" w:rsidP="003E01A0">
      <w:pPr>
        <w:tabs>
          <w:tab w:val="left" w:pos="0"/>
        </w:tabs>
        <w:spacing w:after="0"/>
        <w:jc w:val="both"/>
        <w:rPr>
          <w:rFonts w:ascii="Times New Roman" w:eastAsia="Times New Roman" w:hAnsi="Times New Roman" w:cs="Times New Roman"/>
          <w:bCs/>
          <w:color w:val="auto"/>
          <w:sz w:val="24"/>
          <w:szCs w:val="24"/>
          <w:lang w:val="lt-LT"/>
        </w:rPr>
      </w:pPr>
    </w:p>
    <w:tbl>
      <w:tblPr>
        <w:tblW w:w="6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843"/>
      </w:tblGrid>
      <w:tr w:rsidR="000D6424" w:rsidRPr="003E01A0" w14:paraId="7E36B07B" w14:textId="77777777" w:rsidTr="00DF75AB">
        <w:trPr>
          <w:cantSplit/>
          <w:tblHeader/>
          <w:jc w:val="center"/>
        </w:trPr>
        <w:tc>
          <w:tcPr>
            <w:tcW w:w="4537" w:type="dxa"/>
            <w:shd w:val="clear" w:color="auto" w:fill="F2F2F2" w:themeFill="background1" w:themeFillShade="F2"/>
          </w:tcPr>
          <w:p w14:paraId="5AC822F7" w14:textId="6388541F" w:rsidR="00D707F1" w:rsidRPr="003E01A0" w:rsidRDefault="00D707F1" w:rsidP="00EB658F">
            <w:pPr>
              <w:tabs>
                <w:tab w:val="left" w:pos="0"/>
              </w:tabs>
              <w:spacing w:after="0"/>
              <w:jc w:val="center"/>
              <w:rPr>
                <w:rFonts w:ascii="Times New Roman" w:hAnsi="Times New Roman" w:cs="Times New Roman"/>
                <w:bCs/>
                <w:color w:val="auto"/>
                <w:sz w:val="24"/>
                <w:szCs w:val="24"/>
                <w:lang w:val="lt-LT"/>
              </w:rPr>
            </w:pPr>
            <w:r w:rsidRPr="003E01A0">
              <w:rPr>
                <w:rFonts w:ascii="Times New Roman" w:hAnsi="Times New Roman" w:cs="Times New Roman"/>
                <w:bCs/>
                <w:color w:val="auto"/>
                <w:sz w:val="24"/>
                <w:szCs w:val="24"/>
                <w:lang w:val="lt-LT"/>
              </w:rPr>
              <w:t>Komponentas/ Funkcionalumas</w:t>
            </w:r>
          </w:p>
        </w:tc>
        <w:tc>
          <w:tcPr>
            <w:tcW w:w="1843" w:type="dxa"/>
            <w:shd w:val="clear" w:color="auto" w:fill="F2F2F2" w:themeFill="background1" w:themeFillShade="F2"/>
            <w:tcMar>
              <w:bottom w:w="113" w:type="dxa"/>
            </w:tcMar>
            <w:vAlign w:val="center"/>
          </w:tcPr>
          <w:p w14:paraId="4F0DAE60" w14:textId="45BC103F" w:rsidR="00D707F1" w:rsidRPr="003E01A0" w:rsidRDefault="00D707F1" w:rsidP="00EB658F">
            <w:pPr>
              <w:tabs>
                <w:tab w:val="left" w:pos="0"/>
              </w:tabs>
              <w:spacing w:after="0"/>
              <w:jc w:val="center"/>
              <w:rPr>
                <w:rFonts w:ascii="Times New Roman" w:hAnsi="Times New Roman" w:cs="Times New Roman"/>
                <w:bCs/>
                <w:color w:val="auto"/>
                <w:sz w:val="24"/>
                <w:szCs w:val="24"/>
                <w:lang w:val="lt-LT"/>
              </w:rPr>
            </w:pPr>
            <w:r w:rsidRPr="003E01A0">
              <w:rPr>
                <w:rFonts w:ascii="Times New Roman" w:hAnsi="Times New Roman" w:cs="Times New Roman"/>
                <w:bCs/>
                <w:color w:val="auto"/>
                <w:sz w:val="24"/>
                <w:szCs w:val="24"/>
                <w:lang w:val="lt-LT"/>
              </w:rPr>
              <w:t>Skubumo lygis</w:t>
            </w:r>
          </w:p>
        </w:tc>
      </w:tr>
      <w:tr w:rsidR="000D6424" w:rsidRPr="003E01A0" w14:paraId="0DCA8BA1" w14:textId="77777777" w:rsidTr="00DF75AB">
        <w:trPr>
          <w:cantSplit/>
          <w:jc w:val="center"/>
        </w:trPr>
        <w:tc>
          <w:tcPr>
            <w:tcW w:w="4537" w:type="dxa"/>
          </w:tcPr>
          <w:p w14:paraId="4DB45AE3" w14:textId="684E38C7" w:rsidR="00DF75AB" w:rsidRPr="003E01A0" w:rsidRDefault="00D707F1"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Darbo užmokesčio skaičiavimas ir išmokėjimas</w:t>
            </w:r>
          </w:p>
        </w:tc>
        <w:tc>
          <w:tcPr>
            <w:tcW w:w="1843" w:type="dxa"/>
            <w:tcMar>
              <w:bottom w:w="113" w:type="dxa"/>
            </w:tcMar>
          </w:tcPr>
          <w:p w14:paraId="131D6B8D" w14:textId="4AF25504" w:rsidR="00D707F1" w:rsidRPr="003E01A0" w:rsidRDefault="00D707F1"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1 - Aukštas</w:t>
            </w:r>
          </w:p>
        </w:tc>
      </w:tr>
      <w:tr w:rsidR="000D6424" w:rsidRPr="003E01A0" w14:paraId="6D443586" w14:textId="77777777" w:rsidTr="00D707F1">
        <w:trPr>
          <w:cantSplit/>
          <w:jc w:val="center"/>
        </w:trPr>
        <w:tc>
          <w:tcPr>
            <w:tcW w:w="4537" w:type="dxa"/>
          </w:tcPr>
          <w:p w14:paraId="0CEFCD9A" w14:textId="58D358EB" w:rsidR="00DF75AB"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Personalo valdymas</w:t>
            </w:r>
          </w:p>
        </w:tc>
        <w:tc>
          <w:tcPr>
            <w:tcW w:w="1843" w:type="dxa"/>
            <w:tcMar>
              <w:bottom w:w="113" w:type="dxa"/>
            </w:tcMar>
          </w:tcPr>
          <w:p w14:paraId="66AF4703" w14:textId="208C6517" w:rsidR="00DF75AB"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1 - Aukštas</w:t>
            </w:r>
          </w:p>
        </w:tc>
      </w:tr>
      <w:tr w:rsidR="000D6424" w:rsidRPr="003E01A0" w14:paraId="0E07AC59" w14:textId="77777777" w:rsidTr="00DF75AB">
        <w:trPr>
          <w:cantSplit/>
          <w:jc w:val="center"/>
        </w:trPr>
        <w:tc>
          <w:tcPr>
            <w:tcW w:w="4537" w:type="dxa"/>
          </w:tcPr>
          <w:p w14:paraId="3DCF8124" w14:textId="71CDBF41" w:rsidR="00DF75AB"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Ataskaitos nesusijusios su darbo užmokesčio skaičiavimu</w:t>
            </w:r>
          </w:p>
        </w:tc>
        <w:tc>
          <w:tcPr>
            <w:tcW w:w="1843" w:type="dxa"/>
            <w:tcMar>
              <w:bottom w:w="113" w:type="dxa"/>
            </w:tcMar>
          </w:tcPr>
          <w:p w14:paraId="2E5B604D" w14:textId="1B0F878A" w:rsidR="00D707F1" w:rsidRPr="003E01A0" w:rsidRDefault="00D707F1"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2 - Vidutinis</w:t>
            </w:r>
          </w:p>
        </w:tc>
      </w:tr>
      <w:tr w:rsidR="000D6424" w:rsidRPr="003E01A0" w14:paraId="3BF8D307" w14:textId="77777777" w:rsidTr="00D707F1">
        <w:trPr>
          <w:cantSplit/>
          <w:jc w:val="center"/>
        </w:trPr>
        <w:tc>
          <w:tcPr>
            <w:tcW w:w="4537" w:type="dxa"/>
          </w:tcPr>
          <w:p w14:paraId="4329EA49" w14:textId="52ABC183" w:rsidR="004F3478" w:rsidRPr="003E01A0" w:rsidRDefault="00763026"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 xml:space="preserve">Transporto ir Logistikos </w:t>
            </w:r>
            <w:r w:rsidR="008F39DA" w:rsidRPr="003E01A0">
              <w:rPr>
                <w:rFonts w:ascii="Times New Roman" w:hAnsi="Times New Roman"/>
                <w:bCs/>
                <w:sz w:val="24"/>
                <w:szCs w:val="24"/>
              </w:rPr>
              <w:t>posistemės</w:t>
            </w:r>
          </w:p>
        </w:tc>
        <w:tc>
          <w:tcPr>
            <w:tcW w:w="1843" w:type="dxa"/>
            <w:tcMar>
              <w:bottom w:w="113" w:type="dxa"/>
            </w:tcMar>
          </w:tcPr>
          <w:p w14:paraId="3A0DBC2D" w14:textId="549B721A" w:rsidR="004F3478" w:rsidRPr="003E01A0" w:rsidRDefault="004F3478"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2 - Vidutinis</w:t>
            </w:r>
          </w:p>
        </w:tc>
      </w:tr>
      <w:tr w:rsidR="000D6424" w:rsidRPr="003E01A0" w14:paraId="7E6E44A2" w14:textId="77777777" w:rsidTr="00D707F1">
        <w:trPr>
          <w:cantSplit/>
          <w:jc w:val="center"/>
        </w:trPr>
        <w:tc>
          <w:tcPr>
            <w:tcW w:w="4537" w:type="dxa"/>
          </w:tcPr>
          <w:p w14:paraId="50C0B84B" w14:textId="24969674" w:rsidR="00DF75AB"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Savitarnos portalo funkcijos</w:t>
            </w:r>
          </w:p>
        </w:tc>
        <w:tc>
          <w:tcPr>
            <w:tcW w:w="1843" w:type="dxa"/>
            <w:tcMar>
              <w:bottom w:w="113" w:type="dxa"/>
            </w:tcMar>
          </w:tcPr>
          <w:p w14:paraId="0C6AF60F" w14:textId="2A37B246" w:rsidR="00DF75AB"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2 - Vidutinis</w:t>
            </w:r>
          </w:p>
        </w:tc>
      </w:tr>
      <w:tr w:rsidR="00D707F1" w:rsidRPr="003E01A0" w14:paraId="4E442551" w14:textId="77777777" w:rsidTr="00DF75AB">
        <w:trPr>
          <w:cantSplit/>
          <w:jc w:val="center"/>
        </w:trPr>
        <w:tc>
          <w:tcPr>
            <w:tcW w:w="4537" w:type="dxa"/>
          </w:tcPr>
          <w:p w14:paraId="1CA15567" w14:textId="5595E061" w:rsidR="00D707F1" w:rsidRPr="003E01A0" w:rsidRDefault="00DF75AB"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Kiti funkcionalumai</w:t>
            </w:r>
          </w:p>
        </w:tc>
        <w:tc>
          <w:tcPr>
            <w:tcW w:w="1843" w:type="dxa"/>
            <w:tcMar>
              <w:bottom w:w="113" w:type="dxa"/>
            </w:tcMar>
          </w:tcPr>
          <w:p w14:paraId="576B9685" w14:textId="5C9A0AE8" w:rsidR="00D707F1" w:rsidRPr="003E01A0" w:rsidRDefault="00D707F1"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3 - Žemas</w:t>
            </w:r>
          </w:p>
        </w:tc>
      </w:tr>
    </w:tbl>
    <w:p w14:paraId="0C1E99F9" w14:textId="77777777" w:rsidR="00C237B6" w:rsidRPr="003E01A0" w:rsidRDefault="00C237B6" w:rsidP="00EB658F">
      <w:pPr>
        <w:tabs>
          <w:tab w:val="left" w:pos="0"/>
        </w:tabs>
        <w:spacing w:after="0"/>
        <w:jc w:val="both"/>
        <w:rPr>
          <w:rFonts w:ascii="Times New Roman" w:eastAsia="Times New Roman" w:hAnsi="Times New Roman" w:cs="Times New Roman"/>
          <w:bCs/>
          <w:color w:val="auto"/>
          <w:sz w:val="24"/>
          <w:szCs w:val="24"/>
          <w:lang w:val="lt-LT"/>
        </w:rPr>
      </w:pPr>
    </w:p>
    <w:p w14:paraId="4FFDBB14" w14:textId="33CFAC1E" w:rsidR="00CD414C" w:rsidRPr="003E01A0" w:rsidRDefault="00CD414C" w:rsidP="00EB658F">
      <w:pPr>
        <w:tabs>
          <w:tab w:val="left" w:pos="0"/>
        </w:tabs>
        <w:spacing w:after="0"/>
        <w:jc w:val="both"/>
        <w:rPr>
          <w:rFonts w:ascii="Times New Roman" w:eastAsia="Times New Roman" w:hAnsi="Times New Roman" w:cs="Times New Roman"/>
          <w:bCs/>
          <w:color w:val="auto"/>
          <w:sz w:val="24"/>
          <w:szCs w:val="24"/>
          <w:lang w:val="lt-LT"/>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19"/>
      </w:tblGrid>
      <w:tr w:rsidR="000D6424" w:rsidRPr="003E01A0" w14:paraId="5F816286" w14:textId="77777777" w:rsidTr="00D06A9D">
        <w:trPr>
          <w:cantSplit/>
          <w:tblHeader/>
          <w:jc w:val="center"/>
        </w:trPr>
        <w:tc>
          <w:tcPr>
            <w:tcW w:w="1555" w:type="dxa"/>
            <w:shd w:val="clear" w:color="auto" w:fill="F2F2F2" w:themeFill="background1" w:themeFillShade="F2"/>
            <w:tcMar>
              <w:bottom w:w="113" w:type="dxa"/>
            </w:tcMar>
            <w:vAlign w:val="center"/>
          </w:tcPr>
          <w:p w14:paraId="752C5DEF" w14:textId="77777777" w:rsidR="00CD414C" w:rsidRPr="003E01A0" w:rsidRDefault="00CD414C" w:rsidP="00EB658F">
            <w:pPr>
              <w:tabs>
                <w:tab w:val="left" w:pos="0"/>
              </w:tabs>
              <w:spacing w:after="0"/>
              <w:jc w:val="center"/>
              <w:rPr>
                <w:rFonts w:ascii="Times New Roman" w:hAnsi="Times New Roman" w:cs="Times New Roman"/>
                <w:bCs/>
                <w:color w:val="auto"/>
                <w:sz w:val="24"/>
                <w:szCs w:val="24"/>
                <w:lang w:val="lt-LT"/>
              </w:rPr>
            </w:pPr>
            <w:r w:rsidRPr="003E01A0">
              <w:rPr>
                <w:rFonts w:ascii="Times New Roman" w:hAnsi="Times New Roman" w:cs="Times New Roman"/>
                <w:bCs/>
                <w:color w:val="auto"/>
                <w:sz w:val="24"/>
                <w:szCs w:val="24"/>
                <w:lang w:val="lt-LT"/>
              </w:rPr>
              <w:t>Įtakos lygis</w:t>
            </w:r>
          </w:p>
        </w:tc>
        <w:tc>
          <w:tcPr>
            <w:tcW w:w="4819" w:type="dxa"/>
            <w:shd w:val="clear" w:color="auto" w:fill="F2F2F2" w:themeFill="background1" w:themeFillShade="F2"/>
            <w:tcMar>
              <w:bottom w:w="113" w:type="dxa"/>
            </w:tcMar>
            <w:vAlign w:val="center"/>
          </w:tcPr>
          <w:p w14:paraId="421CA20B"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eastAsia="Calibri" w:hAnsi="Times New Roman"/>
                <w:bCs/>
                <w:sz w:val="24"/>
                <w:szCs w:val="24"/>
                <w:lang w:eastAsia="en-US"/>
              </w:rPr>
              <w:t>Aprašymas</w:t>
            </w:r>
          </w:p>
        </w:tc>
      </w:tr>
      <w:tr w:rsidR="000D6424" w:rsidRPr="003E01A0" w14:paraId="53D9844D" w14:textId="77777777" w:rsidTr="00CD414C">
        <w:trPr>
          <w:cantSplit/>
          <w:jc w:val="center"/>
        </w:trPr>
        <w:tc>
          <w:tcPr>
            <w:tcW w:w="1555" w:type="dxa"/>
            <w:tcMar>
              <w:bottom w:w="113" w:type="dxa"/>
            </w:tcMar>
          </w:tcPr>
          <w:p w14:paraId="01ADA96B"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1 - Aukštas</w:t>
            </w:r>
          </w:p>
        </w:tc>
        <w:tc>
          <w:tcPr>
            <w:tcW w:w="4819" w:type="dxa"/>
            <w:tcMar>
              <w:bottom w:w="113" w:type="dxa"/>
            </w:tcMar>
            <w:vAlign w:val="center"/>
          </w:tcPr>
          <w:p w14:paraId="7E490F36" w14:textId="77777777" w:rsidR="00CD414C" w:rsidRPr="003E01A0" w:rsidRDefault="00CD414C" w:rsidP="00EB658F">
            <w:pPr>
              <w:tabs>
                <w:tab w:val="left" w:pos="0"/>
              </w:tabs>
              <w:spacing w:after="0"/>
              <w:rPr>
                <w:rFonts w:ascii="Times New Roman" w:eastAsia="Times New Roman" w:hAnsi="Times New Roman" w:cs="Times New Roman"/>
                <w:bCs/>
                <w:color w:val="auto"/>
                <w:sz w:val="24"/>
                <w:szCs w:val="24"/>
                <w:lang w:val="lt-LT" w:eastAsia="lt-LT"/>
              </w:rPr>
            </w:pPr>
            <w:r w:rsidRPr="003E01A0">
              <w:rPr>
                <w:rFonts w:ascii="Times New Roman" w:eastAsia="Times New Roman" w:hAnsi="Times New Roman" w:cs="Times New Roman"/>
                <w:bCs/>
                <w:color w:val="auto"/>
                <w:sz w:val="24"/>
                <w:szCs w:val="24"/>
                <w:lang w:val="lt-LT" w:eastAsia="lt-LT"/>
              </w:rPr>
              <w:t>IT incidentas įtakoja visus naudotojus.</w:t>
            </w:r>
          </w:p>
        </w:tc>
      </w:tr>
      <w:tr w:rsidR="000D6424" w:rsidRPr="003E01A0" w14:paraId="3EBF2663" w14:textId="77777777" w:rsidTr="00CD414C">
        <w:trPr>
          <w:cantSplit/>
          <w:jc w:val="center"/>
        </w:trPr>
        <w:tc>
          <w:tcPr>
            <w:tcW w:w="1555" w:type="dxa"/>
            <w:tcMar>
              <w:bottom w:w="113" w:type="dxa"/>
            </w:tcMar>
          </w:tcPr>
          <w:p w14:paraId="5AB56E4A"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2 - Vidutinis</w:t>
            </w:r>
          </w:p>
        </w:tc>
        <w:tc>
          <w:tcPr>
            <w:tcW w:w="4819" w:type="dxa"/>
            <w:tcMar>
              <w:bottom w:w="113" w:type="dxa"/>
            </w:tcMar>
            <w:vAlign w:val="center"/>
          </w:tcPr>
          <w:p w14:paraId="7D54F16F" w14:textId="77777777" w:rsidR="00CD414C" w:rsidRPr="003E01A0" w:rsidRDefault="00CD414C" w:rsidP="00EB658F">
            <w:pPr>
              <w:tabs>
                <w:tab w:val="left" w:pos="0"/>
              </w:tabs>
              <w:spacing w:after="0"/>
              <w:rPr>
                <w:rFonts w:ascii="Times New Roman" w:eastAsia="Times New Roman" w:hAnsi="Times New Roman" w:cs="Times New Roman"/>
                <w:bCs/>
                <w:color w:val="auto"/>
                <w:sz w:val="24"/>
                <w:szCs w:val="24"/>
                <w:lang w:val="lt-LT" w:eastAsia="lt-LT"/>
              </w:rPr>
            </w:pPr>
            <w:r w:rsidRPr="003E01A0">
              <w:rPr>
                <w:rFonts w:ascii="Times New Roman" w:eastAsia="Times New Roman" w:hAnsi="Times New Roman" w:cs="Times New Roman"/>
                <w:bCs/>
                <w:color w:val="auto"/>
                <w:sz w:val="24"/>
                <w:szCs w:val="24"/>
                <w:lang w:val="lt-LT" w:eastAsia="lt-LT"/>
              </w:rPr>
              <w:t>IT incidentas įtakoja grupę naudotojų.</w:t>
            </w:r>
          </w:p>
        </w:tc>
      </w:tr>
      <w:tr w:rsidR="00CD414C" w:rsidRPr="003E01A0" w14:paraId="4937D264" w14:textId="77777777" w:rsidTr="00CD414C">
        <w:trPr>
          <w:cantSplit/>
          <w:jc w:val="center"/>
        </w:trPr>
        <w:tc>
          <w:tcPr>
            <w:tcW w:w="1555" w:type="dxa"/>
            <w:tcMar>
              <w:bottom w:w="113" w:type="dxa"/>
            </w:tcMar>
          </w:tcPr>
          <w:p w14:paraId="46306F91"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3 - Žemas</w:t>
            </w:r>
          </w:p>
        </w:tc>
        <w:tc>
          <w:tcPr>
            <w:tcW w:w="4819" w:type="dxa"/>
            <w:tcMar>
              <w:bottom w:w="113" w:type="dxa"/>
            </w:tcMar>
            <w:vAlign w:val="center"/>
          </w:tcPr>
          <w:p w14:paraId="4B34F214" w14:textId="77777777" w:rsidR="00CD414C" w:rsidRPr="003E01A0" w:rsidRDefault="00CD414C" w:rsidP="00EB658F">
            <w:pPr>
              <w:tabs>
                <w:tab w:val="left" w:pos="0"/>
              </w:tabs>
              <w:spacing w:after="0"/>
              <w:rPr>
                <w:rFonts w:ascii="Times New Roman" w:eastAsia="Times New Roman" w:hAnsi="Times New Roman" w:cs="Times New Roman"/>
                <w:bCs/>
                <w:color w:val="auto"/>
                <w:sz w:val="24"/>
                <w:szCs w:val="24"/>
                <w:lang w:val="lt-LT" w:eastAsia="lt-LT"/>
              </w:rPr>
            </w:pPr>
            <w:r w:rsidRPr="003E01A0">
              <w:rPr>
                <w:rFonts w:ascii="Times New Roman" w:eastAsia="Times New Roman" w:hAnsi="Times New Roman" w:cs="Times New Roman"/>
                <w:bCs/>
                <w:color w:val="auto"/>
                <w:sz w:val="24"/>
                <w:szCs w:val="24"/>
                <w:lang w:val="lt-LT" w:eastAsia="lt-LT"/>
              </w:rPr>
              <w:t>IT incidentas įtakoja pavienį naudotoją.</w:t>
            </w:r>
          </w:p>
        </w:tc>
      </w:tr>
    </w:tbl>
    <w:p w14:paraId="410AB831" w14:textId="77777777" w:rsidR="00CD414C" w:rsidRPr="003E01A0" w:rsidRDefault="00CD414C" w:rsidP="00EB658F">
      <w:pPr>
        <w:tabs>
          <w:tab w:val="left" w:pos="0"/>
        </w:tabs>
        <w:spacing w:after="0"/>
        <w:jc w:val="both"/>
        <w:rPr>
          <w:rFonts w:ascii="Times New Roman" w:eastAsia="Times New Roman" w:hAnsi="Times New Roman" w:cs="Times New Roman"/>
          <w:bCs/>
          <w:color w:val="auto"/>
          <w:sz w:val="24"/>
          <w:szCs w:val="24"/>
          <w:lang w:val="lt-LT"/>
        </w:rPr>
      </w:pPr>
    </w:p>
    <w:p w14:paraId="697C869C" w14:textId="3B993274" w:rsidR="00CD414C" w:rsidRPr="003E01A0" w:rsidRDefault="00CD414C" w:rsidP="00EB658F">
      <w:pPr>
        <w:tabs>
          <w:tab w:val="left" w:pos="0"/>
        </w:tabs>
        <w:spacing w:after="0"/>
        <w:jc w:val="both"/>
        <w:rPr>
          <w:rFonts w:ascii="Times New Roman" w:eastAsia="Times New Roman" w:hAnsi="Times New Roman" w:cs="Times New Roman"/>
          <w:bCs/>
          <w:color w:val="auto"/>
          <w:sz w:val="24"/>
          <w:szCs w:val="24"/>
          <w:lang w:val="lt-LT"/>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533"/>
        <w:gridCol w:w="1586"/>
        <w:gridCol w:w="1910"/>
      </w:tblGrid>
      <w:tr w:rsidR="000D6424" w:rsidRPr="003E01A0" w14:paraId="4F362D77" w14:textId="77777777" w:rsidTr="00D06A9D">
        <w:trPr>
          <w:cantSplit/>
          <w:tblHeader/>
          <w:jc w:val="center"/>
        </w:trPr>
        <w:tc>
          <w:tcPr>
            <w:tcW w:w="1912" w:type="dxa"/>
            <w:shd w:val="clear" w:color="auto" w:fill="F2F2F2" w:themeFill="background1" w:themeFillShade="F2"/>
            <w:tcMar>
              <w:bottom w:w="113" w:type="dxa"/>
            </w:tcMar>
            <w:vAlign w:val="center"/>
          </w:tcPr>
          <w:p w14:paraId="245CEF0C" w14:textId="77777777" w:rsidR="00CD414C" w:rsidRPr="003E01A0" w:rsidRDefault="00CD414C" w:rsidP="00EB658F">
            <w:pPr>
              <w:pStyle w:val="TableText0"/>
              <w:widowControl w:val="0"/>
              <w:tabs>
                <w:tab w:val="left" w:pos="0"/>
              </w:tabs>
              <w:spacing w:before="0" w:after="0" w:line="276" w:lineRule="auto"/>
              <w:ind w:left="-675" w:firstLine="675"/>
              <w:jc w:val="center"/>
              <w:rPr>
                <w:rFonts w:ascii="Times New Roman" w:hAnsi="Times New Roman"/>
                <w:bCs/>
                <w:sz w:val="24"/>
                <w:szCs w:val="24"/>
              </w:rPr>
            </w:pPr>
            <w:r w:rsidRPr="003E01A0">
              <w:rPr>
                <w:rFonts w:ascii="Times New Roman" w:hAnsi="Times New Roman"/>
                <w:bCs/>
                <w:sz w:val="24"/>
                <w:szCs w:val="24"/>
              </w:rPr>
              <w:t>Skubumas/Įtaka</w:t>
            </w:r>
          </w:p>
        </w:tc>
        <w:tc>
          <w:tcPr>
            <w:tcW w:w="1533" w:type="dxa"/>
            <w:shd w:val="clear" w:color="auto" w:fill="F2F2F2" w:themeFill="background1" w:themeFillShade="F2"/>
            <w:tcMar>
              <w:bottom w:w="113" w:type="dxa"/>
            </w:tcMar>
            <w:vAlign w:val="center"/>
          </w:tcPr>
          <w:p w14:paraId="1C4B6006"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1 – Aukštas</w:t>
            </w:r>
          </w:p>
        </w:tc>
        <w:tc>
          <w:tcPr>
            <w:tcW w:w="1586" w:type="dxa"/>
            <w:shd w:val="clear" w:color="auto" w:fill="F2F2F2" w:themeFill="background1" w:themeFillShade="F2"/>
            <w:tcMar>
              <w:bottom w:w="113" w:type="dxa"/>
            </w:tcMar>
            <w:vAlign w:val="center"/>
          </w:tcPr>
          <w:p w14:paraId="12AF96A8"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2 - Vidutinis</w:t>
            </w:r>
          </w:p>
        </w:tc>
        <w:tc>
          <w:tcPr>
            <w:tcW w:w="1910" w:type="dxa"/>
            <w:shd w:val="clear" w:color="auto" w:fill="F2F2F2" w:themeFill="background1" w:themeFillShade="F2"/>
            <w:tcMar>
              <w:bottom w:w="113" w:type="dxa"/>
            </w:tcMar>
            <w:vAlign w:val="center"/>
          </w:tcPr>
          <w:p w14:paraId="753361A7"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3 - Žemas</w:t>
            </w:r>
          </w:p>
        </w:tc>
      </w:tr>
      <w:tr w:rsidR="000D6424" w:rsidRPr="003E01A0" w14:paraId="1A1F3D36" w14:textId="77777777" w:rsidTr="00CD414C">
        <w:trPr>
          <w:cantSplit/>
          <w:jc w:val="center"/>
        </w:trPr>
        <w:tc>
          <w:tcPr>
            <w:tcW w:w="1912" w:type="dxa"/>
            <w:tcMar>
              <w:bottom w:w="113" w:type="dxa"/>
            </w:tcMar>
          </w:tcPr>
          <w:p w14:paraId="6C7B1A59"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 xml:space="preserve">1 - Aukštas </w:t>
            </w:r>
          </w:p>
        </w:tc>
        <w:tc>
          <w:tcPr>
            <w:tcW w:w="1533" w:type="dxa"/>
            <w:tcMar>
              <w:bottom w:w="113" w:type="dxa"/>
            </w:tcMar>
          </w:tcPr>
          <w:p w14:paraId="49AECCA8"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1 – Kritinis</w:t>
            </w:r>
          </w:p>
        </w:tc>
        <w:tc>
          <w:tcPr>
            <w:tcW w:w="1586" w:type="dxa"/>
            <w:tcMar>
              <w:bottom w:w="113" w:type="dxa"/>
            </w:tcMar>
          </w:tcPr>
          <w:p w14:paraId="51EE1A7A"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2 - Aukštas</w:t>
            </w:r>
          </w:p>
        </w:tc>
        <w:tc>
          <w:tcPr>
            <w:tcW w:w="1910" w:type="dxa"/>
            <w:tcMar>
              <w:bottom w:w="113" w:type="dxa"/>
            </w:tcMar>
          </w:tcPr>
          <w:p w14:paraId="367AA52B" w14:textId="48711948" w:rsidR="00D06A9D"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3 – Vidutinis</w:t>
            </w:r>
          </w:p>
        </w:tc>
      </w:tr>
      <w:tr w:rsidR="000D6424" w:rsidRPr="003E01A0" w14:paraId="5EE0334F" w14:textId="77777777" w:rsidTr="00CD414C">
        <w:trPr>
          <w:cantSplit/>
          <w:jc w:val="center"/>
        </w:trPr>
        <w:tc>
          <w:tcPr>
            <w:tcW w:w="1912" w:type="dxa"/>
            <w:tcMar>
              <w:bottom w:w="113" w:type="dxa"/>
            </w:tcMar>
          </w:tcPr>
          <w:p w14:paraId="3B7C0B3F"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 xml:space="preserve">2 - Vidutinis </w:t>
            </w:r>
          </w:p>
        </w:tc>
        <w:tc>
          <w:tcPr>
            <w:tcW w:w="1533" w:type="dxa"/>
            <w:tcMar>
              <w:bottom w:w="113" w:type="dxa"/>
            </w:tcMar>
          </w:tcPr>
          <w:p w14:paraId="20C8466E"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2 – Aukštas</w:t>
            </w:r>
          </w:p>
        </w:tc>
        <w:tc>
          <w:tcPr>
            <w:tcW w:w="1586" w:type="dxa"/>
            <w:tcMar>
              <w:bottom w:w="113" w:type="dxa"/>
            </w:tcMar>
          </w:tcPr>
          <w:p w14:paraId="3E42BBEF"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3 - Vidutinis</w:t>
            </w:r>
          </w:p>
        </w:tc>
        <w:tc>
          <w:tcPr>
            <w:tcW w:w="1910" w:type="dxa"/>
            <w:tcMar>
              <w:bottom w:w="113" w:type="dxa"/>
            </w:tcMar>
          </w:tcPr>
          <w:p w14:paraId="21308EBA"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4 - Žemas</w:t>
            </w:r>
          </w:p>
        </w:tc>
      </w:tr>
      <w:tr w:rsidR="000D6424" w:rsidRPr="003E01A0" w14:paraId="01E8934D" w14:textId="77777777" w:rsidTr="00CD414C">
        <w:trPr>
          <w:cantSplit/>
          <w:jc w:val="center"/>
        </w:trPr>
        <w:tc>
          <w:tcPr>
            <w:tcW w:w="1912" w:type="dxa"/>
            <w:tcMar>
              <w:bottom w:w="113" w:type="dxa"/>
            </w:tcMar>
          </w:tcPr>
          <w:p w14:paraId="5A1D5150" w14:textId="77777777" w:rsidR="00CD414C" w:rsidRPr="003E01A0" w:rsidRDefault="00CD414C" w:rsidP="00EB658F">
            <w:pPr>
              <w:pStyle w:val="TableText0"/>
              <w:widowControl w:val="0"/>
              <w:tabs>
                <w:tab w:val="left" w:pos="0"/>
              </w:tabs>
              <w:spacing w:before="0" w:after="0" w:line="276" w:lineRule="auto"/>
              <w:rPr>
                <w:rFonts w:ascii="Times New Roman" w:hAnsi="Times New Roman"/>
                <w:bCs/>
                <w:sz w:val="24"/>
                <w:szCs w:val="24"/>
              </w:rPr>
            </w:pPr>
            <w:r w:rsidRPr="003E01A0">
              <w:rPr>
                <w:rFonts w:ascii="Times New Roman" w:hAnsi="Times New Roman"/>
                <w:bCs/>
                <w:sz w:val="24"/>
                <w:szCs w:val="24"/>
              </w:rPr>
              <w:t xml:space="preserve">3 - Žemas </w:t>
            </w:r>
          </w:p>
        </w:tc>
        <w:tc>
          <w:tcPr>
            <w:tcW w:w="1533" w:type="dxa"/>
            <w:tcMar>
              <w:bottom w:w="113" w:type="dxa"/>
            </w:tcMar>
          </w:tcPr>
          <w:p w14:paraId="31C54E51"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3 – Vidutinis</w:t>
            </w:r>
          </w:p>
        </w:tc>
        <w:tc>
          <w:tcPr>
            <w:tcW w:w="1586" w:type="dxa"/>
            <w:tcMar>
              <w:bottom w:w="113" w:type="dxa"/>
            </w:tcMar>
          </w:tcPr>
          <w:p w14:paraId="795A549C"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4 - Žemas</w:t>
            </w:r>
          </w:p>
        </w:tc>
        <w:tc>
          <w:tcPr>
            <w:tcW w:w="1910" w:type="dxa"/>
            <w:tcMar>
              <w:bottom w:w="113" w:type="dxa"/>
            </w:tcMar>
          </w:tcPr>
          <w:p w14:paraId="196CE70D" w14:textId="77777777" w:rsidR="00CD414C" w:rsidRPr="003E01A0" w:rsidRDefault="00CD414C" w:rsidP="00EB658F">
            <w:pPr>
              <w:pStyle w:val="TableText0"/>
              <w:widowControl w:val="0"/>
              <w:tabs>
                <w:tab w:val="left" w:pos="0"/>
              </w:tabs>
              <w:spacing w:before="0" w:after="0" w:line="276" w:lineRule="auto"/>
              <w:jc w:val="center"/>
              <w:rPr>
                <w:rFonts w:ascii="Times New Roman" w:hAnsi="Times New Roman"/>
                <w:bCs/>
                <w:sz w:val="24"/>
                <w:szCs w:val="24"/>
              </w:rPr>
            </w:pPr>
            <w:r w:rsidRPr="003E01A0">
              <w:rPr>
                <w:rFonts w:ascii="Times New Roman" w:hAnsi="Times New Roman"/>
                <w:bCs/>
                <w:sz w:val="24"/>
                <w:szCs w:val="24"/>
              </w:rPr>
              <w:t>5 - Labai žemas</w:t>
            </w:r>
          </w:p>
        </w:tc>
      </w:tr>
    </w:tbl>
    <w:p w14:paraId="6BD414E0" w14:textId="52E169DD" w:rsidR="00CD414C" w:rsidRPr="003E01A0" w:rsidRDefault="0D6CECBF">
      <w:pPr>
        <w:pStyle w:val="ListParagraph"/>
        <w:numPr>
          <w:ilvl w:val="0"/>
          <w:numId w:val="73"/>
        </w:numPr>
        <w:tabs>
          <w:tab w:val="left" w:pos="0"/>
        </w:tabs>
        <w:spacing w:before="120" w:after="0"/>
        <w:ind w:left="0" w:firstLine="0"/>
        <w:jc w:val="both"/>
        <w:rPr>
          <w:rFonts w:eastAsia="Times New Roman"/>
          <w:bCs/>
          <w:szCs w:val="24"/>
        </w:rPr>
      </w:pPr>
      <w:r w:rsidRPr="003E01A0">
        <w:rPr>
          <w:bCs/>
          <w:szCs w:val="24"/>
        </w:rPr>
        <w:t xml:space="preserve">Diegėjo </w:t>
      </w:r>
      <w:bookmarkStart w:id="130" w:name="_Hlk75814106"/>
      <w:r w:rsidRPr="003E01A0">
        <w:rPr>
          <w:bCs/>
          <w:szCs w:val="24"/>
        </w:rPr>
        <w:t>reakcijos į sutrikim</w:t>
      </w:r>
      <w:r w:rsidR="00DF75AB" w:rsidRPr="003E01A0">
        <w:rPr>
          <w:bCs/>
          <w:szCs w:val="24"/>
        </w:rPr>
        <w:t>us</w:t>
      </w:r>
      <w:r w:rsidRPr="003E01A0">
        <w:rPr>
          <w:bCs/>
          <w:szCs w:val="24"/>
        </w:rPr>
        <w:t xml:space="preserve"> </w:t>
      </w:r>
      <w:bookmarkEnd w:id="130"/>
      <w:r w:rsidRPr="003E01A0">
        <w:rPr>
          <w:bCs/>
          <w:szCs w:val="24"/>
        </w:rPr>
        <w:t>laikas</w:t>
      </w:r>
      <w:r w:rsidR="00DF75AB" w:rsidRPr="003E01A0">
        <w:rPr>
          <w:bCs/>
          <w:szCs w:val="24"/>
        </w:rPr>
        <w:t xml:space="preserve"> –</w:t>
      </w:r>
      <w:r w:rsidR="000253D2" w:rsidRPr="003E01A0">
        <w:rPr>
          <w:bCs/>
          <w:szCs w:val="24"/>
        </w:rPr>
        <w:t xml:space="preserve"> iki</w:t>
      </w:r>
      <w:r w:rsidR="00DF75AB" w:rsidRPr="003E01A0">
        <w:rPr>
          <w:bCs/>
          <w:szCs w:val="24"/>
        </w:rPr>
        <w:t xml:space="preserve"> </w:t>
      </w:r>
      <w:r w:rsidR="00AC1282" w:rsidRPr="003E01A0">
        <w:rPr>
          <w:bCs/>
          <w:szCs w:val="24"/>
        </w:rPr>
        <w:t>4 darbo valandų</w:t>
      </w:r>
      <w:r w:rsidR="000253D2" w:rsidRPr="003E01A0">
        <w:rPr>
          <w:bCs/>
          <w:szCs w:val="24"/>
        </w:rPr>
        <w:t xml:space="preserve"> nuo pranešimo apie sutrikimą užregistravimą incidentų valdymo sistemoje.</w:t>
      </w:r>
    </w:p>
    <w:p w14:paraId="3A7B1E06" w14:textId="10752E5B" w:rsidR="00F82EEB" w:rsidRPr="003E01A0" w:rsidRDefault="0D6CECBF">
      <w:pPr>
        <w:pStyle w:val="ListParagraph"/>
        <w:numPr>
          <w:ilvl w:val="0"/>
          <w:numId w:val="73"/>
        </w:numPr>
        <w:tabs>
          <w:tab w:val="left" w:pos="0"/>
        </w:tabs>
        <w:spacing w:after="0"/>
        <w:ind w:left="0" w:firstLine="0"/>
        <w:jc w:val="both"/>
        <w:rPr>
          <w:bCs/>
          <w:szCs w:val="24"/>
        </w:rPr>
      </w:pPr>
      <w:bookmarkStart w:id="131" w:name="_Hlk75814120"/>
      <w:bookmarkEnd w:id="129"/>
      <w:r w:rsidRPr="003E01A0">
        <w:rPr>
          <w:bCs/>
          <w:szCs w:val="24"/>
        </w:rPr>
        <w:t xml:space="preserve">Programinės įrangos sutrikimų atstatymo </w:t>
      </w:r>
      <w:bookmarkEnd w:id="131"/>
      <w:r w:rsidRPr="003E01A0">
        <w:rPr>
          <w:bCs/>
          <w:szCs w:val="24"/>
        </w:rPr>
        <w:t>trukmė</w:t>
      </w:r>
      <w:r w:rsidR="00C237B6" w:rsidRPr="003E01A0">
        <w:rPr>
          <w:bCs/>
          <w:szCs w:val="24"/>
        </w:rPr>
        <w:t xml:space="preserve"> (jei incidentas spręsti perduodamas trečiai šaliai – taikomas trečios šalies paslaugų lygmens susitarimas (angl. </w:t>
      </w:r>
      <w:r w:rsidR="009D72A6" w:rsidRPr="003E01A0">
        <w:rPr>
          <w:bCs/>
          <w:i/>
          <w:iCs/>
          <w:szCs w:val="24"/>
        </w:rPr>
        <w:t>Service</w:t>
      </w:r>
      <w:r w:rsidR="00E367DC" w:rsidRPr="003E01A0">
        <w:rPr>
          <w:bCs/>
          <w:i/>
          <w:iCs/>
          <w:szCs w:val="24"/>
        </w:rPr>
        <w:t xml:space="preserve"> Level Agreement</w:t>
      </w:r>
      <w:r w:rsidR="00C237B6" w:rsidRPr="003E01A0">
        <w:rPr>
          <w:bCs/>
          <w:szCs w:val="24"/>
        </w:rPr>
        <w:t>)</w:t>
      </w:r>
      <w:r w:rsidRPr="003E01A0">
        <w:rPr>
          <w:bCs/>
          <w:szCs w:val="24"/>
        </w:rPr>
        <w:t>:</w:t>
      </w:r>
    </w:p>
    <w:p w14:paraId="7475B5C7" w14:textId="2CA71449" w:rsidR="0021487E" w:rsidRPr="003E01A0" w:rsidRDefault="0D6CECBF">
      <w:pPr>
        <w:pStyle w:val="ListParagraph"/>
        <w:numPr>
          <w:ilvl w:val="1"/>
          <w:numId w:val="73"/>
        </w:numPr>
        <w:tabs>
          <w:tab w:val="left" w:pos="0"/>
        </w:tabs>
        <w:spacing w:after="0"/>
        <w:ind w:left="0" w:firstLine="0"/>
        <w:jc w:val="both"/>
        <w:rPr>
          <w:bCs/>
          <w:szCs w:val="24"/>
        </w:rPr>
      </w:pPr>
      <w:r w:rsidRPr="003E01A0">
        <w:rPr>
          <w:rFonts w:eastAsia="Arial"/>
          <w:bCs/>
          <w:szCs w:val="24"/>
        </w:rPr>
        <w:t xml:space="preserve"> </w:t>
      </w:r>
      <w:r w:rsidRPr="003E01A0">
        <w:rPr>
          <w:bCs/>
          <w:szCs w:val="24"/>
        </w:rPr>
        <w:t xml:space="preserve">Kritinių </w:t>
      </w:r>
      <w:r w:rsidR="00CD414C" w:rsidRPr="003E01A0">
        <w:rPr>
          <w:bCs/>
          <w:szCs w:val="24"/>
        </w:rPr>
        <w:t>sutrikimų</w:t>
      </w:r>
      <w:r w:rsidRPr="003E01A0">
        <w:rPr>
          <w:bCs/>
          <w:szCs w:val="24"/>
        </w:rPr>
        <w:t xml:space="preserve"> šalinimas – ne ilgiau kaip </w:t>
      </w:r>
      <w:r w:rsidR="009E7339" w:rsidRPr="003E01A0">
        <w:rPr>
          <w:bCs/>
          <w:szCs w:val="24"/>
        </w:rPr>
        <w:t>4</w:t>
      </w:r>
      <w:r w:rsidR="007249BD" w:rsidRPr="003E01A0">
        <w:rPr>
          <w:bCs/>
          <w:szCs w:val="24"/>
        </w:rPr>
        <w:t xml:space="preserve"> </w:t>
      </w:r>
      <w:r w:rsidR="009E7339" w:rsidRPr="003E01A0">
        <w:rPr>
          <w:bCs/>
          <w:szCs w:val="24"/>
        </w:rPr>
        <w:t xml:space="preserve">darbo </w:t>
      </w:r>
      <w:r w:rsidR="009026E5" w:rsidRPr="003E01A0">
        <w:rPr>
          <w:bCs/>
          <w:szCs w:val="24"/>
        </w:rPr>
        <w:t>valandos</w:t>
      </w:r>
      <w:r w:rsidR="004D6C6E" w:rsidRPr="003E01A0">
        <w:rPr>
          <w:rStyle w:val="FootnoteReference"/>
          <w:bCs/>
          <w:szCs w:val="24"/>
        </w:rPr>
        <w:footnoteReference w:id="2"/>
      </w:r>
      <w:r w:rsidR="009026E5" w:rsidRPr="003E01A0">
        <w:rPr>
          <w:bCs/>
          <w:szCs w:val="24"/>
        </w:rPr>
        <w:t xml:space="preserve"> </w:t>
      </w:r>
      <w:r w:rsidRPr="003E01A0">
        <w:rPr>
          <w:bCs/>
          <w:szCs w:val="24"/>
        </w:rPr>
        <w:t xml:space="preserve">nuo </w:t>
      </w:r>
      <w:r w:rsidR="00DF75AB" w:rsidRPr="003E01A0">
        <w:rPr>
          <w:bCs/>
          <w:szCs w:val="24"/>
        </w:rPr>
        <w:t>pranešimo apie sutrikimą pateikimo</w:t>
      </w:r>
      <w:r w:rsidRPr="003E01A0">
        <w:rPr>
          <w:bCs/>
          <w:szCs w:val="24"/>
        </w:rPr>
        <w:t>. Jei sutrikimo per nurodytą laiką pašalinti negalima, kartu su Perkančiąja organizacija sutariama dėl sutrikimo pašalinimo laiko</w:t>
      </w:r>
      <w:r w:rsidR="00CD414C" w:rsidRPr="003E01A0">
        <w:rPr>
          <w:bCs/>
          <w:szCs w:val="24"/>
        </w:rPr>
        <w:t>;</w:t>
      </w:r>
    </w:p>
    <w:p w14:paraId="21C0F95D" w14:textId="20398E17" w:rsidR="0021487E" w:rsidRPr="003E01A0" w:rsidRDefault="00CD414C">
      <w:pPr>
        <w:pStyle w:val="ListParagraph"/>
        <w:numPr>
          <w:ilvl w:val="1"/>
          <w:numId w:val="73"/>
        </w:numPr>
        <w:tabs>
          <w:tab w:val="left" w:pos="0"/>
        </w:tabs>
        <w:spacing w:after="0"/>
        <w:ind w:left="0" w:firstLine="0"/>
        <w:jc w:val="both"/>
        <w:rPr>
          <w:rFonts w:eastAsia="Times New Roman"/>
          <w:bCs/>
          <w:szCs w:val="24"/>
        </w:rPr>
      </w:pPr>
      <w:r w:rsidRPr="003E01A0">
        <w:rPr>
          <w:bCs/>
          <w:szCs w:val="24"/>
        </w:rPr>
        <w:t>Aukšto prioriteto</w:t>
      </w:r>
      <w:r w:rsidR="0D6CECBF" w:rsidRPr="003E01A0">
        <w:rPr>
          <w:bCs/>
          <w:szCs w:val="24"/>
        </w:rPr>
        <w:t xml:space="preserve"> </w:t>
      </w:r>
      <w:r w:rsidRPr="003E01A0">
        <w:rPr>
          <w:bCs/>
          <w:szCs w:val="24"/>
        </w:rPr>
        <w:t xml:space="preserve">sutrikimų </w:t>
      </w:r>
      <w:r w:rsidR="0D6CECBF" w:rsidRPr="003E01A0">
        <w:rPr>
          <w:bCs/>
          <w:szCs w:val="24"/>
        </w:rPr>
        <w:t xml:space="preserve">šalinimas – ne ilgiau kaip </w:t>
      </w:r>
      <w:r w:rsidR="009E7339" w:rsidRPr="003E01A0">
        <w:rPr>
          <w:bCs/>
          <w:szCs w:val="24"/>
        </w:rPr>
        <w:t>8</w:t>
      </w:r>
      <w:r w:rsidR="007249BD" w:rsidRPr="003E01A0">
        <w:rPr>
          <w:bCs/>
          <w:szCs w:val="24"/>
        </w:rPr>
        <w:t xml:space="preserve"> darbo </w:t>
      </w:r>
      <w:r w:rsidR="009E7339" w:rsidRPr="003E01A0">
        <w:rPr>
          <w:bCs/>
          <w:szCs w:val="24"/>
        </w:rPr>
        <w:t>valandos</w:t>
      </w:r>
      <w:r w:rsidR="0D6CECBF" w:rsidRPr="003E01A0">
        <w:rPr>
          <w:bCs/>
          <w:szCs w:val="24"/>
        </w:rPr>
        <w:t xml:space="preserve"> nuo </w:t>
      </w:r>
      <w:r w:rsidR="00DF75AB" w:rsidRPr="003E01A0">
        <w:rPr>
          <w:bCs/>
          <w:szCs w:val="24"/>
        </w:rPr>
        <w:t>pranešimo apie sutrikimą pateikimo</w:t>
      </w:r>
      <w:r w:rsidR="0D6CECBF" w:rsidRPr="003E01A0">
        <w:rPr>
          <w:bCs/>
          <w:szCs w:val="24"/>
        </w:rPr>
        <w:t>. Jei sutrikimo per nurodytą laiką pašalinti negalima, kartu su Perkančiąja organizacija sutariama dėl sutrikimo pašalinimo laiko</w:t>
      </w:r>
      <w:r w:rsidRPr="003E01A0">
        <w:rPr>
          <w:bCs/>
          <w:szCs w:val="24"/>
        </w:rPr>
        <w:t>;</w:t>
      </w:r>
    </w:p>
    <w:p w14:paraId="5383F4BA" w14:textId="5B0CDC80" w:rsidR="00CD414C" w:rsidRPr="003E01A0" w:rsidRDefault="00CD414C">
      <w:pPr>
        <w:pStyle w:val="ListParagraph"/>
        <w:numPr>
          <w:ilvl w:val="1"/>
          <w:numId w:val="73"/>
        </w:numPr>
        <w:tabs>
          <w:tab w:val="left" w:pos="0"/>
        </w:tabs>
        <w:spacing w:after="0"/>
        <w:ind w:left="0" w:firstLine="0"/>
        <w:jc w:val="both"/>
        <w:rPr>
          <w:bCs/>
          <w:szCs w:val="24"/>
        </w:rPr>
      </w:pPr>
      <w:r w:rsidRPr="003E01A0">
        <w:rPr>
          <w:bCs/>
          <w:szCs w:val="24"/>
        </w:rPr>
        <w:lastRenderedPageBreak/>
        <w:t xml:space="preserve">Vidutinio prioriteto sutrikimų šalinimas – ne ilgiau kaip </w:t>
      </w:r>
      <w:r w:rsidR="009E7339" w:rsidRPr="003E01A0">
        <w:rPr>
          <w:bCs/>
          <w:szCs w:val="24"/>
        </w:rPr>
        <w:t xml:space="preserve">16 darbo </w:t>
      </w:r>
      <w:r w:rsidRPr="003E01A0">
        <w:rPr>
          <w:bCs/>
          <w:szCs w:val="24"/>
        </w:rPr>
        <w:t>valand</w:t>
      </w:r>
      <w:r w:rsidR="009E7339" w:rsidRPr="003E01A0">
        <w:rPr>
          <w:bCs/>
          <w:szCs w:val="24"/>
        </w:rPr>
        <w:t>ų</w:t>
      </w:r>
      <w:r w:rsidRPr="003E01A0">
        <w:rPr>
          <w:bCs/>
          <w:szCs w:val="24"/>
        </w:rPr>
        <w:t xml:space="preserve"> nuo </w:t>
      </w:r>
      <w:r w:rsidR="00DF75AB" w:rsidRPr="003E01A0">
        <w:rPr>
          <w:bCs/>
          <w:szCs w:val="24"/>
        </w:rPr>
        <w:t>pranešimo apie sutrikimą pateikimo</w:t>
      </w:r>
      <w:r w:rsidRPr="003E01A0">
        <w:rPr>
          <w:bCs/>
          <w:szCs w:val="24"/>
        </w:rPr>
        <w:t>. Jei sutrikimo per nurodytą laiką pašalinti negalima, kartu su Perkančiąja organizacija sutariama dėl sutrikimo pašalinimo laiko;</w:t>
      </w:r>
    </w:p>
    <w:p w14:paraId="089B93DB" w14:textId="5657A071" w:rsidR="00CD414C" w:rsidRPr="003E01A0" w:rsidRDefault="00CD414C">
      <w:pPr>
        <w:pStyle w:val="ListParagraph"/>
        <w:numPr>
          <w:ilvl w:val="1"/>
          <w:numId w:val="73"/>
        </w:numPr>
        <w:tabs>
          <w:tab w:val="left" w:pos="0"/>
        </w:tabs>
        <w:spacing w:after="0"/>
        <w:ind w:left="0" w:firstLine="0"/>
        <w:jc w:val="both"/>
        <w:rPr>
          <w:bCs/>
          <w:szCs w:val="24"/>
        </w:rPr>
      </w:pPr>
      <w:r w:rsidRPr="003E01A0">
        <w:rPr>
          <w:bCs/>
          <w:szCs w:val="24"/>
        </w:rPr>
        <w:t xml:space="preserve">Žemo prioriteto sutrikimų šalinimas – ne ilgiau kaip </w:t>
      </w:r>
      <w:r w:rsidR="009E7339" w:rsidRPr="003E01A0">
        <w:rPr>
          <w:bCs/>
          <w:szCs w:val="24"/>
        </w:rPr>
        <w:t xml:space="preserve">32 darbo valandos </w:t>
      </w:r>
      <w:r w:rsidRPr="003E01A0">
        <w:rPr>
          <w:bCs/>
          <w:szCs w:val="24"/>
        </w:rPr>
        <w:t xml:space="preserve">nuo </w:t>
      </w:r>
      <w:r w:rsidR="00DF75AB" w:rsidRPr="003E01A0">
        <w:rPr>
          <w:bCs/>
          <w:szCs w:val="24"/>
        </w:rPr>
        <w:t>pranešimo apie sutrikimą pateikimo</w:t>
      </w:r>
      <w:r w:rsidRPr="003E01A0">
        <w:rPr>
          <w:bCs/>
          <w:szCs w:val="24"/>
        </w:rPr>
        <w:t>. Jei sutrikimo per nurodytą laiką pašalinti negalima, kartu su Perkančiąja organizacija sutariama dėl sutrikimo pašalinimo laiko;</w:t>
      </w:r>
    </w:p>
    <w:p w14:paraId="6AC77EFF" w14:textId="24D209F6" w:rsidR="00AC58F7" w:rsidRPr="003E01A0" w:rsidRDefault="00CD414C">
      <w:pPr>
        <w:pStyle w:val="ListParagraph"/>
        <w:numPr>
          <w:ilvl w:val="1"/>
          <w:numId w:val="73"/>
        </w:numPr>
        <w:tabs>
          <w:tab w:val="left" w:pos="0"/>
        </w:tabs>
        <w:spacing w:after="0"/>
        <w:ind w:left="0" w:firstLine="0"/>
        <w:jc w:val="both"/>
        <w:rPr>
          <w:rFonts w:eastAsia="Times New Roman"/>
          <w:bCs/>
          <w:szCs w:val="24"/>
        </w:rPr>
      </w:pPr>
      <w:r w:rsidRPr="003E01A0">
        <w:rPr>
          <w:bCs/>
          <w:szCs w:val="24"/>
        </w:rPr>
        <w:t>Labai žemo prioriteto</w:t>
      </w:r>
      <w:r w:rsidR="0D6CECBF" w:rsidRPr="003E01A0">
        <w:rPr>
          <w:bCs/>
          <w:szCs w:val="24"/>
        </w:rPr>
        <w:t xml:space="preserve"> </w:t>
      </w:r>
      <w:r w:rsidRPr="003E01A0">
        <w:rPr>
          <w:bCs/>
          <w:szCs w:val="24"/>
        </w:rPr>
        <w:t xml:space="preserve">sutrikimų </w:t>
      </w:r>
      <w:r w:rsidR="0D6CECBF" w:rsidRPr="003E01A0">
        <w:rPr>
          <w:bCs/>
          <w:szCs w:val="24"/>
        </w:rPr>
        <w:t xml:space="preserve">šalinimas – ne ilgiau kaip </w:t>
      </w:r>
      <w:r w:rsidR="009E7339" w:rsidRPr="003E01A0">
        <w:rPr>
          <w:bCs/>
          <w:szCs w:val="24"/>
        </w:rPr>
        <w:t>40 darbo valandų</w:t>
      </w:r>
      <w:r w:rsidR="0D6CECBF" w:rsidRPr="003E01A0">
        <w:rPr>
          <w:bCs/>
          <w:szCs w:val="24"/>
        </w:rPr>
        <w:t xml:space="preserve"> nuo </w:t>
      </w:r>
      <w:r w:rsidR="00661122" w:rsidRPr="003E01A0">
        <w:rPr>
          <w:bCs/>
          <w:szCs w:val="24"/>
        </w:rPr>
        <w:t>pranešimo apie sutrikimą pateikimo</w:t>
      </w:r>
      <w:r w:rsidR="0D6CECBF" w:rsidRPr="003E01A0">
        <w:rPr>
          <w:bCs/>
          <w:szCs w:val="24"/>
        </w:rPr>
        <w:t xml:space="preserve">. Jei sutrikimo per nurodytą laiką pašalinti negalima, kartu su </w:t>
      </w:r>
      <w:r w:rsidR="00086958" w:rsidRPr="003E01A0">
        <w:rPr>
          <w:bCs/>
          <w:szCs w:val="24"/>
        </w:rPr>
        <w:t>Perkančiąja organizacija</w:t>
      </w:r>
      <w:r w:rsidR="00056A95" w:rsidRPr="003E01A0">
        <w:rPr>
          <w:bCs/>
          <w:szCs w:val="24"/>
        </w:rPr>
        <w:t xml:space="preserve"> </w:t>
      </w:r>
      <w:r w:rsidR="0D6CECBF" w:rsidRPr="003E01A0">
        <w:rPr>
          <w:bCs/>
          <w:szCs w:val="24"/>
        </w:rPr>
        <w:t>suderinamas susitarimas dėl sutrikimo pašalinimo laiko.</w:t>
      </w:r>
    </w:p>
    <w:p w14:paraId="00EF5B70" w14:textId="7A3DA491" w:rsidR="00C91A9F" w:rsidRPr="003E01A0" w:rsidRDefault="0D6CECBF">
      <w:pPr>
        <w:pStyle w:val="ListParagraph"/>
        <w:numPr>
          <w:ilvl w:val="0"/>
          <w:numId w:val="73"/>
        </w:numPr>
        <w:tabs>
          <w:tab w:val="left" w:pos="0"/>
        </w:tabs>
        <w:spacing w:after="0"/>
        <w:ind w:left="0" w:firstLine="0"/>
        <w:jc w:val="both"/>
        <w:rPr>
          <w:rFonts w:eastAsia="Times New Roman"/>
          <w:bCs/>
          <w:szCs w:val="24"/>
        </w:rPr>
      </w:pPr>
      <w:r w:rsidRPr="003E01A0">
        <w:rPr>
          <w:bCs/>
          <w:szCs w:val="24"/>
        </w:rPr>
        <w:t>Pašalinus sut</w:t>
      </w:r>
      <w:r w:rsidR="006200B4" w:rsidRPr="003E01A0">
        <w:rPr>
          <w:bCs/>
          <w:szCs w:val="24"/>
        </w:rPr>
        <w:t>r</w:t>
      </w:r>
      <w:r w:rsidRPr="003E01A0">
        <w:rPr>
          <w:bCs/>
          <w:szCs w:val="24"/>
        </w:rPr>
        <w:t>ikimus Perkančiajai organizacijai turi būti pateikiam</w:t>
      </w:r>
      <w:r w:rsidR="00734CCD" w:rsidRPr="003E01A0">
        <w:rPr>
          <w:bCs/>
          <w:szCs w:val="24"/>
        </w:rPr>
        <w:t>i</w:t>
      </w:r>
      <w:r w:rsidRPr="003E01A0">
        <w:rPr>
          <w:bCs/>
          <w:szCs w:val="24"/>
        </w:rPr>
        <w:t xml:space="preserve"> atnaujint</w:t>
      </w:r>
      <w:r w:rsidR="00734CCD" w:rsidRPr="003E01A0">
        <w:rPr>
          <w:bCs/>
          <w:szCs w:val="24"/>
        </w:rPr>
        <w:t>i</w:t>
      </w:r>
      <w:r w:rsidRPr="003E01A0">
        <w:rPr>
          <w:bCs/>
          <w:szCs w:val="24"/>
        </w:rPr>
        <w:t xml:space="preserve"> </w:t>
      </w:r>
      <w:r w:rsidR="00086958" w:rsidRPr="003E01A0">
        <w:rPr>
          <w:bCs/>
          <w:szCs w:val="24"/>
        </w:rPr>
        <w:t xml:space="preserve">Sistemos </w:t>
      </w:r>
      <w:r w:rsidR="00734CCD" w:rsidRPr="003E01A0">
        <w:rPr>
          <w:bCs/>
          <w:szCs w:val="24"/>
        </w:rPr>
        <w:t>diegimo failai</w:t>
      </w:r>
      <w:r w:rsidR="00661122" w:rsidRPr="003E01A0">
        <w:rPr>
          <w:bCs/>
          <w:szCs w:val="24"/>
        </w:rPr>
        <w:t xml:space="preserve"> (kartu su išeities tekstais)</w:t>
      </w:r>
      <w:r w:rsidRPr="003E01A0">
        <w:rPr>
          <w:bCs/>
          <w:szCs w:val="24"/>
        </w:rPr>
        <w:t xml:space="preserve"> ir atliekamas atnaujinto</w:t>
      </w:r>
      <w:r w:rsidR="00734CCD" w:rsidRPr="003E01A0">
        <w:rPr>
          <w:bCs/>
          <w:szCs w:val="24"/>
        </w:rPr>
        <w:t>s</w:t>
      </w:r>
      <w:r w:rsidRPr="003E01A0">
        <w:rPr>
          <w:bCs/>
          <w:szCs w:val="24"/>
        </w:rPr>
        <w:t xml:space="preserve"> </w:t>
      </w:r>
      <w:r w:rsidR="00086958" w:rsidRPr="003E01A0">
        <w:rPr>
          <w:bCs/>
          <w:szCs w:val="24"/>
        </w:rPr>
        <w:t xml:space="preserve">Sistemos </w:t>
      </w:r>
      <w:r w:rsidRPr="003E01A0">
        <w:rPr>
          <w:bCs/>
          <w:szCs w:val="24"/>
        </w:rPr>
        <w:t xml:space="preserve">įdiegimas į visas </w:t>
      </w:r>
      <w:r w:rsidR="00086958" w:rsidRPr="003E01A0">
        <w:rPr>
          <w:bCs/>
          <w:szCs w:val="24"/>
        </w:rPr>
        <w:t xml:space="preserve">Sistemos </w:t>
      </w:r>
      <w:r w:rsidRPr="003E01A0">
        <w:rPr>
          <w:bCs/>
          <w:szCs w:val="24"/>
        </w:rPr>
        <w:t>aplinkas</w:t>
      </w:r>
      <w:r w:rsidR="004D6C6E" w:rsidRPr="003E01A0">
        <w:rPr>
          <w:bCs/>
          <w:szCs w:val="24"/>
        </w:rPr>
        <w:t xml:space="preserve"> (įdiegimas turi būti įvykdytas per sutrikimo šalinimui skirta laiką)</w:t>
      </w:r>
      <w:r w:rsidRPr="003E01A0">
        <w:rPr>
          <w:bCs/>
          <w:szCs w:val="24"/>
        </w:rPr>
        <w:t>.</w:t>
      </w:r>
    </w:p>
    <w:p w14:paraId="49DCD39B" w14:textId="4F67E1BE" w:rsidR="00571DAE" w:rsidRPr="003E01A0" w:rsidRDefault="00571DAE" w:rsidP="00281D30">
      <w:pPr>
        <w:pStyle w:val="Heading3"/>
      </w:pPr>
      <w:bookmarkStart w:id="132" w:name="_Toc227749539"/>
      <w:bookmarkStart w:id="133" w:name="_Ref1743145"/>
      <w:bookmarkStart w:id="134" w:name="_Ref1743170"/>
      <w:bookmarkStart w:id="135" w:name="_Toc47027271"/>
      <w:r w:rsidRPr="003E01A0">
        <w:t>Reikalavimai vystymo paslaugoms</w:t>
      </w:r>
      <w:bookmarkEnd w:id="132"/>
    </w:p>
    <w:p w14:paraId="03208D70" w14:textId="65F2F637" w:rsidR="00571DAE" w:rsidRPr="003E01A0" w:rsidRDefault="00571DAE">
      <w:pPr>
        <w:pStyle w:val="ListParagraph"/>
        <w:numPr>
          <w:ilvl w:val="0"/>
          <w:numId w:val="74"/>
        </w:numPr>
        <w:tabs>
          <w:tab w:val="left" w:pos="0"/>
        </w:tabs>
        <w:spacing w:after="0"/>
        <w:ind w:left="0" w:firstLine="0"/>
        <w:jc w:val="both"/>
        <w:rPr>
          <w:bCs/>
          <w:szCs w:val="24"/>
        </w:rPr>
      </w:pPr>
      <w:r w:rsidRPr="003E01A0">
        <w:rPr>
          <w:bCs/>
          <w:szCs w:val="24"/>
        </w:rPr>
        <w:t xml:space="preserve">Perkančioji organizacija turi teisę ir galimybę (bet neįsipareigoja) užsakyti pagal poreikį ne daugiau kaip </w:t>
      </w:r>
      <w:r w:rsidR="00770A87" w:rsidRPr="003E01A0">
        <w:rPr>
          <w:bCs/>
          <w:szCs w:val="24"/>
        </w:rPr>
        <w:t xml:space="preserve">500 </w:t>
      </w:r>
      <w:r w:rsidRPr="003E01A0">
        <w:rPr>
          <w:bCs/>
          <w:szCs w:val="24"/>
        </w:rPr>
        <w:t>darbo valandų šioje techninėje specifikacijoje nenumatytiems darbams.</w:t>
      </w:r>
    </w:p>
    <w:p w14:paraId="12DEA941" w14:textId="72F076DF" w:rsidR="00571DAE" w:rsidRPr="003E01A0" w:rsidRDefault="00571DAE">
      <w:pPr>
        <w:pStyle w:val="ListParagraph"/>
        <w:numPr>
          <w:ilvl w:val="0"/>
          <w:numId w:val="74"/>
        </w:numPr>
        <w:tabs>
          <w:tab w:val="left" w:pos="0"/>
        </w:tabs>
        <w:spacing w:after="0"/>
        <w:ind w:left="0" w:firstLine="0"/>
        <w:jc w:val="both"/>
        <w:rPr>
          <w:bCs/>
          <w:szCs w:val="24"/>
        </w:rPr>
      </w:pPr>
      <w:r w:rsidRPr="003E01A0">
        <w:rPr>
          <w:bCs/>
          <w:szCs w:val="24"/>
        </w:rPr>
        <w:t xml:space="preserve">Sistemos vystymo paslaugų terminas - 60 mėnesių nuo </w:t>
      </w:r>
      <w:r w:rsidR="00813CBB" w:rsidRPr="003E01A0">
        <w:rPr>
          <w:bCs/>
          <w:szCs w:val="24"/>
        </w:rPr>
        <w:t>galutinio Sistemos perdavimo-priėmimo akto pasirašymo dienos</w:t>
      </w:r>
      <w:r w:rsidRPr="003E01A0">
        <w:rPr>
          <w:bCs/>
          <w:szCs w:val="24"/>
        </w:rPr>
        <w:t>.</w:t>
      </w:r>
    </w:p>
    <w:p w14:paraId="030FD280" w14:textId="77777777" w:rsidR="00571DAE" w:rsidRPr="003E01A0" w:rsidRDefault="00571DAE">
      <w:pPr>
        <w:pStyle w:val="ListParagraph"/>
        <w:numPr>
          <w:ilvl w:val="0"/>
          <w:numId w:val="74"/>
        </w:numPr>
        <w:tabs>
          <w:tab w:val="left" w:pos="0"/>
        </w:tabs>
        <w:spacing w:after="0"/>
        <w:ind w:left="0" w:firstLine="0"/>
        <w:jc w:val="both"/>
        <w:rPr>
          <w:bCs/>
          <w:szCs w:val="24"/>
        </w:rPr>
      </w:pPr>
      <w:r w:rsidRPr="003E01A0">
        <w:rPr>
          <w:bCs/>
          <w:szCs w:val="24"/>
        </w:rPr>
        <w:t>Programinės įrangos modifikacijos ar naujų funkcionalumų sukūrimas atliekamas pagal Perkančiosios organizacijos pateiktus užsakymus (vystymo paslaugų poreikis). Kiekvienu atskiru atveju prieš pradedant darbus, Diegėjas pagal Perkančiosios organizacijos pateiktą užsakymą turi pristatyti (detalizuoti) ir su Perkančiąja organizacija suderinti planuojamų atlikti modifikavimų ar sukūrimo darbų realizavimo aprašymą, laiko sąnaudas, pateikti laiko sąnaudų pagrindimą bei įgyvendinimo terminą.</w:t>
      </w:r>
    </w:p>
    <w:p w14:paraId="6DD56BC0" w14:textId="076C2F70" w:rsidR="00571DAE" w:rsidRPr="003E01A0" w:rsidRDefault="00571DAE">
      <w:pPr>
        <w:pStyle w:val="ListParagraph"/>
        <w:numPr>
          <w:ilvl w:val="0"/>
          <w:numId w:val="74"/>
        </w:numPr>
        <w:tabs>
          <w:tab w:val="left" w:pos="0"/>
        </w:tabs>
        <w:spacing w:after="0"/>
        <w:ind w:left="0" w:firstLine="0"/>
        <w:jc w:val="both"/>
        <w:rPr>
          <w:bCs/>
          <w:szCs w:val="24"/>
        </w:rPr>
      </w:pPr>
      <w:r w:rsidRPr="003E01A0">
        <w:rPr>
          <w:bCs/>
          <w:szCs w:val="24"/>
        </w:rPr>
        <w:t>Vystymo darbų įgyvendinimo tvarka turi būti aprašyta Diegėjo paslaugų teikimo reglamente.</w:t>
      </w:r>
    </w:p>
    <w:p w14:paraId="5C649BC0" w14:textId="2ABBBFD7" w:rsidR="00A70D96" w:rsidRPr="003E01A0" w:rsidRDefault="00A70D96">
      <w:pPr>
        <w:pStyle w:val="ListParagraph"/>
        <w:numPr>
          <w:ilvl w:val="0"/>
          <w:numId w:val="74"/>
        </w:numPr>
        <w:tabs>
          <w:tab w:val="left" w:pos="0"/>
        </w:tabs>
        <w:spacing w:after="0"/>
        <w:ind w:left="0" w:firstLine="0"/>
        <w:jc w:val="both"/>
        <w:rPr>
          <w:bCs/>
          <w:szCs w:val="24"/>
        </w:rPr>
      </w:pPr>
      <w:r w:rsidRPr="003E01A0">
        <w:rPr>
          <w:bCs/>
          <w:szCs w:val="24"/>
        </w:rPr>
        <w:t xml:space="preserve">Atliktiems vystymo darbams taikoma </w:t>
      </w:r>
      <w:r w:rsidR="00A516AE" w:rsidRPr="003E01A0">
        <w:rPr>
          <w:bCs/>
          <w:szCs w:val="24"/>
        </w:rPr>
        <w:t>6</w:t>
      </w:r>
      <w:r w:rsidRPr="003E01A0">
        <w:rPr>
          <w:bCs/>
          <w:szCs w:val="24"/>
        </w:rPr>
        <w:t xml:space="preserve"> mėnesių garantija.</w:t>
      </w:r>
    </w:p>
    <w:p w14:paraId="148E5674" w14:textId="77777777" w:rsidR="00AD17B2" w:rsidRPr="003E01A0" w:rsidRDefault="00AD17B2">
      <w:pPr>
        <w:pStyle w:val="ListParagraph"/>
        <w:numPr>
          <w:ilvl w:val="0"/>
          <w:numId w:val="74"/>
        </w:numPr>
        <w:tabs>
          <w:tab w:val="left" w:pos="0"/>
        </w:tabs>
        <w:ind w:left="0" w:firstLine="0"/>
        <w:jc w:val="both"/>
        <w:rPr>
          <w:bCs/>
          <w:szCs w:val="24"/>
          <w:lang w:val="pt-PT"/>
        </w:rPr>
      </w:pPr>
      <w:r w:rsidRPr="003E01A0">
        <w:rPr>
          <w:bCs/>
          <w:szCs w:val="24"/>
          <w:lang w:val="pt-PT"/>
        </w:rPr>
        <w:t xml:space="preserve">Siekiant automatizuoti modulius visi sistemos moduliai turi būti tarpusavyje suderinti ir integruoti taip, kad viename modulyje suvesti duomenys būtų nuosekliai ir korektiškai naudojami kituose moduliuose, užtikrinant loginę seką ir vientisą sistemos veikimą. </w:t>
      </w:r>
    </w:p>
    <w:p w14:paraId="1CC0BB9E" w14:textId="1E48710A" w:rsidR="00AD17B2" w:rsidRPr="003E01A0" w:rsidRDefault="00AD17B2">
      <w:pPr>
        <w:pStyle w:val="ListParagraph"/>
        <w:numPr>
          <w:ilvl w:val="0"/>
          <w:numId w:val="74"/>
        </w:numPr>
        <w:tabs>
          <w:tab w:val="left" w:pos="0"/>
        </w:tabs>
        <w:ind w:left="0" w:firstLine="0"/>
        <w:jc w:val="both"/>
        <w:rPr>
          <w:bCs/>
          <w:szCs w:val="24"/>
          <w:lang w:val="pt-PT"/>
        </w:rPr>
      </w:pPr>
      <w:r w:rsidRPr="003E01A0">
        <w:rPr>
          <w:bCs/>
          <w:szCs w:val="24"/>
          <w:lang w:val="pt-PT"/>
        </w:rPr>
        <w:t>Perkančioji organizacija sistemos kūrimo metu turi teisę teikti pastabas ir siūlymus dėl informacijos pateikimo grafinėje naudotojo sąsajoje, o tiekėjas privalo į jas atsižvelgti ir, esant pagrįstumui, įgyvendinti, siekiant užtikrinti tinkamą sistemos naudojimą</w:t>
      </w:r>
    </w:p>
    <w:bookmarkEnd w:id="133"/>
    <w:bookmarkEnd w:id="134"/>
    <w:bookmarkEnd w:id="135"/>
    <w:p w14:paraId="26334837" w14:textId="77777777" w:rsidR="005B159A" w:rsidRPr="00F216F8" w:rsidRDefault="005B159A" w:rsidP="00F216F8">
      <w:pPr>
        <w:tabs>
          <w:tab w:val="left" w:pos="0"/>
        </w:tabs>
        <w:spacing w:after="0"/>
        <w:jc w:val="both"/>
        <w:rPr>
          <w:bCs/>
          <w:szCs w:val="24"/>
        </w:rPr>
        <w:sectPr w:rsidR="005B159A" w:rsidRPr="00F216F8" w:rsidSect="00EB658F">
          <w:headerReference w:type="default" r:id="rId18"/>
          <w:pgSz w:w="11906" w:h="16838" w:code="9"/>
          <w:pgMar w:top="1134" w:right="1440" w:bottom="1440" w:left="1440" w:header="0" w:footer="284" w:gutter="0"/>
          <w:cols w:space="1296"/>
          <w:docGrid w:linePitch="360"/>
        </w:sectPr>
      </w:pPr>
    </w:p>
    <w:p w14:paraId="45457E08" w14:textId="22C7D2B6" w:rsidR="0009710D" w:rsidRPr="003E01A0" w:rsidRDefault="0009710D" w:rsidP="003E01A0">
      <w:pPr>
        <w:pStyle w:val="FORITTablename"/>
        <w:tabs>
          <w:tab w:val="left" w:pos="0"/>
        </w:tabs>
        <w:spacing w:before="240"/>
        <w:rPr>
          <w:rFonts w:ascii="Times New Roman" w:hAnsi="Times New Roman" w:cs="Times New Roman"/>
          <w:bCs/>
          <w:szCs w:val="24"/>
        </w:rPr>
      </w:pPr>
    </w:p>
    <w:sectPr w:rsidR="0009710D" w:rsidRPr="003E01A0" w:rsidSect="0009710D">
      <w:footerReference w:type="default" r:id="rId19"/>
      <w:pgSz w:w="16838" w:h="11906" w:orient="landscape"/>
      <w:pgMar w:top="1134" w:right="1134" w:bottom="567" w:left="1134"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E139" w14:textId="77777777" w:rsidR="00490DFA" w:rsidRDefault="00490DFA">
      <w:pPr>
        <w:spacing w:after="0" w:line="240" w:lineRule="auto"/>
      </w:pPr>
      <w:r>
        <w:separator/>
      </w:r>
    </w:p>
    <w:p w14:paraId="73101FF8" w14:textId="77777777" w:rsidR="00490DFA" w:rsidRDefault="00490DFA"/>
  </w:endnote>
  <w:endnote w:type="continuationSeparator" w:id="0">
    <w:p w14:paraId="4DF0902B" w14:textId="77777777" w:rsidR="00490DFA" w:rsidRDefault="00490DFA">
      <w:pPr>
        <w:spacing w:after="0" w:line="240" w:lineRule="auto"/>
      </w:pPr>
      <w:r>
        <w:continuationSeparator/>
      </w:r>
    </w:p>
    <w:p w14:paraId="20D78EF3" w14:textId="77777777" w:rsidR="00490DFA" w:rsidRDefault="00490DFA"/>
  </w:endnote>
  <w:endnote w:type="continuationNotice" w:id="1">
    <w:p w14:paraId="27FEA6C9" w14:textId="77777777" w:rsidR="00490DFA" w:rsidRDefault="00490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YInterstate">
    <w:altName w:val="Corbel"/>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255C4D" w14:paraId="7FD6FB79" w14:textId="77777777" w:rsidTr="3A7E03F8">
      <w:tc>
        <w:tcPr>
          <w:tcW w:w="3401" w:type="dxa"/>
        </w:tcPr>
        <w:p w14:paraId="2DDC68F3" w14:textId="6B25F1DC" w:rsidR="00255C4D" w:rsidRDefault="00255C4D" w:rsidP="3A7E03F8">
          <w:pPr>
            <w:ind w:left="-115"/>
          </w:pPr>
        </w:p>
      </w:tc>
      <w:tc>
        <w:tcPr>
          <w:tcW w:w="3401" w:type="dxa"/>
        </w:tcPr>
        <w:p w14:paraId="565AD892" w14:textId="755551A9" w:rsidR="00255C4D" w:rsidRDefault="00255C4D" w:rsidP="3A7E03F8">
          <w:pPr>
            <w:jc w:val="center"/>
          </w:pPr>
        </w:p>
      </w:tc>
      <w:tc>
        <w:tcPr>
          <w:tcW w:w="3401" w:type="dxa"/>
        </w:tcPr>
        <w:p w14:paraId="31CC809A" w14:textId="64A55658" w:rsidR="00255C4D" w:rsidRDefault="00255C4D" w:rsidP="3A7E03F8">
          <w:pPr>
            <w:ind w:right="-115"/>
            <w:jc w:val="right"/>
          </w:pPr>
        </w:p>
      </w:tc>
    </w:tr>
  </w:tbl>
  <w:p w14:paraId="75FB7225" w14:textId="5EA3FCD4" w:rsidR="00255C4D" w:rsidRDefault="00255C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3AD7" w14:textId="77777777" w:rsidR="00490DFA" w:rsidRDefault="00490DFA">
      <w:pPr>
        <w:spacing w:after="0" w:line="240" w:lineRule="auto"/>
      </w:pPr>
      <w:r>
        <w:separator/>
      </w:r>
    </w:p>
  </w:footnote>
  <w:footnote w:type="continuationSeparator" w:id="0">
    <w:p w14:paraId="2E48B4BC" w14:textId="77777777" w:rsidR="00490DFA" w:rsidRDefault="00490DFA">
      <w:pPr>
        <w:spacing w:after="0" w:line="240" w:lineRule="auto"/>
      </w:pPr>
      <w:r>
        <w:continuationSeparator/>
      </w:r>
    </w:p>
    <w:p w14:paraId="364A60C5" w14:textId="77777777" w:rsidR="00490DFA" w:rsidRDefault="00490DFA"/>
  </w:footnote>
  <w:footnote w:type="continuationNotice" w:id="1">
    <w:p w14:paraId="6D590505" w14:textId="77777777" w:rsidR="00490DFA" w:rsidRDefault="00490DFA">
      <w:pPr>
        <w:spacing w:after="0" w:line="240" w:lineRule="auto"/>
      </w:pPr>
    </w:p>
  </w:footnote>
  <w:footnote w:id="2">
    <w:p w14:paraId="408B026D" w14:textId="66134446" w:rsidR="004D6C6E" w:rsidRPr="00617116" w:rsidRDefault="004D6C6E">
      <w:pPr>
        <w:pStyle w:val="FootnoteText"/>
        <w:rPr>
          <w:lang w:val="lt-LT"/>
        </w:rPr>
      </w:pPr>
      <w:r>
        <w:rPr>
          <w:rStyle w:val="FootnoteReference"/>
        </w:rPr>
        <w:footnoteRef/>
      </w:r>
      <w:r w:rsidRPr="00331E53">
        <w:rPr>
          <w:lang w:val="pt-PT"/>
        </w:rPr>
        <w:t xml:space="preserve"> </w:t>
      </w:r>
      <w:r>
        <w:rPr>
          <w:lang w:val="lt-LT"/>
        </w:rPr>
        <w:t>Perkančiosios organizacijos darbo laikas nuo 8 val. ryto iki 17 val. vakaro.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bottom w:val="dotted" w:sz="4" w:space="0" w:color="528470"/>
      </w:tblBorders>
      <w:tblLook w:val="04A0" w:firstRow="1" w:lastRow="0" w:firstColumn="1" w:lastColumn="0" w:noHBand="0" w:noVBand="1"/>
    </w:tblPr>
    <w:tblGrid>
      <w:gridCol w:w="8941"/>
      <w:gridCol w:w="1265"/>
    </w:tblGrid>
    <w:tr w:rsidR="00255C4D" w:rsidRPr="00D77E60" w14:paraId="7FBF153C" w14:textId="77777777" w:rsidTr="0091400E">
      <w:trPr>
        <w:trHeight w:val="163"/>
      </w:trPr>
      <w:tc>
        <w:tcPr>
          <w:tcW w:w="8941" w:type="dxa"/>
        </w:tcPr>
        <w:p w14:paraId="0E64ABB1" w14:textId="0E9E665A" w:rsidR="00255C4D" w:rsidRPr="002C2A54" w:rsidRDefault="00255C4D" w:rsidP="00F622EE">
          <w:pPr>
            <w:pStyle w:val="Headerarial"/>
            <w:spacing w:before="240"/>
            <w:rPr>
              <w:rFonts w:ascii="Times New Roman" w:hAnsi="Times New Roman" w:cs="Times New Roman"/>
              <w:color w:val="auto"/>
              <w:sz w:val="22"/>
            </w:rPr>
          </w:pPr>
        </w:p>
      </w:tc>
      <w:tc>
        <w:tcPr>
          <w:tcW w:w="1265" w:type="dxa"/>
        </w:tcPr>
        <w:p w14:paraId="471B5CAC" w14:textId="77777777" w:rsidR="00255C4D" w:rsidRPr="00D77E60" w:rsidRDefault="00255C4D" w:rsidP="007C153D">
          <w:pPr>
            <w:pStyle w:val="Headerarial"/>
            <w:spacing w:before="240"/>
            <w:jc w:val="right"/>
            <w:rPr>
              <w:rFonts w:ascii="Times New Roman" w:hAnsi="Times New Roman" w:cs="Times New Roman"/>
              <w:color w:val="auto"/>
              <w:sz w:val="22"/>
            </w:rPr>
          </w:pPr>
          <w:r w:rsidRPr="00D77E60">
            <w:rPr>
              <w:rFonts w:ascii="Times New Roman" w:hAnsi="Times New Roman" w:cs="Times New Roman"/>
              <w:color w:val="auto"/>
              <w:sz w:val="22"/>
            </w:rPr>
            <w:fldChar w:fldCharType="begin"/>
          </w:r>
          <w:r w:rsidRPr="00D77E60">
            <w:rPr>
              <w:rFonts w:ascii="Times New Roman" w:hAnsi="Times New Roman" w:cs="Times New Roman"/>
              <w:color w:val="auto"/>
              <w:sz w:val="22"/>
            </w:rPr>
            <w:instrText xml:space="preserve"> PAGE   \* MERGEFORMAT </w:instrText>
          </w:r>
          <w:r w:rsidRPr="00D77E60">
            <w:rPr>
              <w:rFonts w:ascii="Times New Roman" w:hAnsi="Times New Roman" w:cs="Times New Roman"/>
              <w:color w:val="auto"/>
              <w:sz w:val="22"/>
            </w:rPr>
            <w:fldChar w:fldCharType="separate"/>
          </w:r>
          <w:r w:rsidR="00F846A8">
            <w:rPr>
              <w:rFonts w:ascii="Times New Roman" w:hAnsi="Times New Roman" w:cs="Times New Roman"/>
              <w:noProof/>
              <w:color w:val="auto"/>
              <w:sz w:val="22"/>
            </w:rPr>
            <w:t>38</w:t>
          </w:r>
          <w:r w:rsidRPr="00D77E60">
            <w:rPr>
              <w:rFonts w:ascii="Times New Roman" w:hAnsi="Times New Roman" w:cs="Times New Roman"/>
              <w:noProof/>
              <w:color w:val="auto"/>
              <w:sz w:val="22"/>
            </w:rPr>
            <w:fldChar w:fldCharType="end"/>
          </w:r>
          <w:r w:rsidRPr="00D77E60">
            <w:rPr>
              <w:rFonts w:ascii="Times New Roman" w:hAnsi="Times New Roman" w:cs="Times New Roman"/>
              <w:color w:val="auto"/>
              <w:sz w:val="22"/>
            </w:rPr>
            <w:t xml:space="preserve"> | </w:t>
          </w:r>
          <w:r>
            <w:rPr>
              <w:rFonts w:ascii="Times New Roman" w:hAnsi="Times New Roman" w:cs="Times New Roman"/>
              <w:noProof/>
              <w:color w:val="auto"/>
              <w:sz w:val="22"/>
            </w:rPr>
            <w:fldChar w:fldCharType="begin"/>
          </w:r>
          <w:r>
            <w:rPr>
              <w:rFonts w:ascii="Times New Roman" w:hAnsi="Times New Roman" w:cs="Times New Roman"/>
              <w:noProof/>
              <w:color w:val="auto"/>
              <w:sz w:val="22"/>
            </w:rPr>
            <w:instrText xml:space="preserve"> NUMPAGES  \* Arabic  \* MERGEFORMAT </w:instrText>
          </w:r>
          <w:r>
            <w:rPr>
              <w:rFonts w:ascii="Times New Roman" w:hAnsi="Times New Roman" w:cs="Times New Roman"/>
              <w:noProof/>
              <w:color w:val="auto"/>
              <w:sz w:val="22"/>
            </w:rPr>
            <w:fldChar w:fldCharType="separate"/>
          </w:r>
          <w:r w:rsidR="00F846A8">
            <w:rPr>
              <w:rFonts w:ascii="Times New Roman" w:hAnsi="Times New Roman" w:cs="Times New Roman"/>
              <w:noProof/>
              <w:color w:val="auto"/>
              <w:sz w:val="22"/>
            </w:rPr>
            <w:t>42</w:t>
          </w:r>
          <w:r>
            <w:rPr>
              <w:rFonts w:ascii="Times New Roman" w:hAnsi="Times New Roman" w:cs="Times New Roman"/>
              <w:noProof/>
              <w:color w:val="auto"/>
              <w:sz w:val="22"/>
            </w:rPr>
            <w:fldChar w:fldCharType="end"/>
          </w:r>
        </w:p>
      </w:tc>
    </w:tr>
  </w:tbl>
  <w:p w14:paraId="609EAE6F" w14:textId="77777777" w:rsidR="00255C4D" w:rsidRDefault="00255C4D" w:rsidP="002C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50126AB"/>
    <w:multiLevelType w:val="hybridMultilevel"/>
    <w:tmpl w:val="35EACE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pStyle w:val="FORITbulletlentele"/>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6581677"/>
    <w:multiLevelType w:val="hybridMultilevel"/>
    <w:tmpl w:val="8ADCA9A2"/>
    <w:lvl w:ilvl="0" w:tplc="E102C02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8CA5DFA"/>
    <w:multiLevelType w:val="hybridMultilevel"/>
    <w:tmpl w:val="0D0CD14C"/>
    <w:lvl w:ilvl="0" w:tplc="9DA07F2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03754D"/>
    <w:multiLevelType w:val="hybridMultilevel"/>
    <w:tmpl w:val="DAB4D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621E72"/>
    <w:multiLevelType w:val="hybridMultilevel"/>
    <w:tmpl w:val="7EB2E780"/>
    <w:lvl w:ilvl="0" w:tplc="F81CCF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4652193"/>
    <w:multiLevelType w:val="hybridMultilevel"/>
    <w:tmpl w:val="5F3A9A1C"/>
    <w:lvl w:ilvl="0" w:tplc="39665C6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650C5"/>
    <w:multiLevelType w:val="hybridMultilevel"/>
    <w:tmpl w:val="07F82960"/>
    <w:lvl w:ilvl="0" w:tplc="0430EA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7947F7"/>
    <w:multiLevelType w:val="hybridMultilevel"/>
    <w:tmpl w:val="4800B3CA"/>
    <w:lvl w:ilvl="0" w:tplc="FBEA09E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D6799C"/>
    <w:multiLevelType w:val="multilevel"/>
    <w:tmpl w:val="534E3B3C"/>
    <w:lvl w:ilvl="0">
      <w:start w:val="1"/>
      <w:numFmt w:val="decimal"/>
      <w:suff w:val="space"/>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rFonts w:hint="default"/>
        <w:b w:val="0"/>
        <w:color w:val="auto"/>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sz w:val="24"/>
        <w:szCs w:val="22"/>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79473F"/>
    <w:multiLevelType w:val="hybridMultilevel"/>
    <w:tmpl w:val="A0DC8BA8"/>
    <w:lvl w:ilvl="0" w:tplc="CDE8B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CD673E"/>
    <w:multiLevelType w:val="multilevel"/>
    <w:tmpl w:val="ACBEA530"/>
    <w:lvl w:ilvl="0">
      <w:start w:val="1"/>
      <w:numFmt w:val="decimal"/>
      <w:pStyle w:val="Manopirmolygio"/>
      <w:lvlText w:val="%1."/>
      <w:lvlJc w:val="left"/>
      <w:pPr>
        <w:tabs>
          <w:tab w:val="num" w:pos="998"/>
        </w:tabs>
        <w:ind w:left="-153" w:firstLine="720"/>
      </w:pPr>
      <w:rPr>
        <w:rFonts w:hint="default"/>
        <w:b w:val="0"/>
        <w:bCs w:val="0"/>
        <w:i w:val="0"/>
        <w:iCs w:val="0"/>
        <w:caps w:val="0"/>
        <w:smallCaps w:val="0"/>
        <w:strike w:val="0"/>
        <w:dstrike w:val="0"/>
        <w:vanish w:val="0"/>
        <w:spacing w:val="0"/>
        <w:kern w:val="0"/>
        <w:position w:val="0"/>
        <w:sz w:val="24"/>
        <w:szCs w:val="24"/>
        <w:u w:val="none"/>
        <w:vertAlign w:val="baseline"/>
        <w:em w:val="none"/>
      </w:rPr>
    </w:lvl>
    <w:lvl w:ilvl="1">
      <w:start w:val="1"/>
      <w:numFmt w:val="decimal"/>
      <w:pStyle w:val="Manoantrolygio"/>
      <w:isLgl/>
      <w:suff w:val="nothing"/>
      <w:lvlText w:val="%1.%2."/>
      <w:lvlJc w:val="left"/>
      <w:pPr>
        <w:ind w:left="-294" w:firstLine="720"/>
      </w:pPr>
      <w:rPr>
        <w:rFonts w:ascii="Times New Roman" w:hAnsi="Times New Roman" w:cs="Times New Roman" w:hint="default"/>
        <w:b w:val="0"/>
        <w:i w:val="0"/>
        <w:color w:val="auto"/>
      </w:rPr>
    </w:lvl>
    <w:lvl w:ilvl="2">
      <w:start w:val="1"/>
      <w:numFmt w:val="decimal"/>
      <w:suff w:val="space"/>
      <w:lvlText w:val="%1.%2.%3."/>
      <w:lvlJc w:val="left"/>
      <w:pPr>
        <w:ind w:left="1276" w:firstLine="0"/>
      </w:pPr>
      <w:rPr>
        <w:rFonts w:hint="default"/>
        <w:b w:val="0"/>
        <w:i w:val="0"/>
        <w:color w:val="auto"/>
        <w:sz w:val="24"/>
        <w:szCs w:val="24"/>
      </w:rPr>
    </w:lvl>
    <w:lvl w:ilvl="3">
      <w:start w:val="1"/>
      <w:numFmt w:val="decimal"/>
      <w:lvlText w:val="%1.%2.%3.%4."/>
      <w:lvlJc w:val="left"/>
      <w:pPr>
        <w:tabs>
          <w:tab w:val="num" w:pos="1715"/>
        </w:tabs>
        <w:ind w:left="1715" w:hanging="864"/>
      </w:pPr>
      <w:rPr>
        <w:rFonts w:hint="default"/>
        <w:b w:val="0"/>
        <w:i w:val="0"/>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227B7609"/>
    <w:multiLevelType w:val="multilevel"/>
    <w:tmpl w:val="F12E31E2"/>
    <w:lvl w:ilvl="0">
      <w:start w:val="1"/>
      <w:numFmt w:val="decimal"/>
      <w:pStyle w:val="Style1lygio"/>
      <w:lvlText w:val="%1."/>
      <w:lvlJc w:val="left"/>
      <w:pPr>
        <w:ind w:left="786" w:hanging="360"/>
      </w:pPr>
      <w:rPr>
        <w:rFonts w:hint="default"/>
        <w:b w:val="0"/>
        <w:bCs w:val="0"/>
      </w:rPr>
    </w:lvl>
    <w:lvl w:ilvl="1">
      <w:start w:val="1"/>
      <w:numFmt w:val="decimal"/>
      <w:pStyle w:val="Style2lygio"/>
      <w:isLgl/>
      <w:lvlText w:val="%1.%2."/>
      <w:lvlJc w:val="left"/>
      <w:pPr>
        <w:ind w:left="360" w:hanging="360"/>
      </w:pPr>
      <w:rPr>
        <w:rFonts w:hint="default"/>
      </w:rPr>
    </w:lvl>
    <w:lvl w:ilvl="2">
      <w:start w:val="1"/>
      <w:numFmt w:val="decimal"/>
      <w:pStyle w:val="Style3lygio"/>
      <w:isLgl/>
      <w:lvlText w:val="%1.%2.%3."/>
      <w:lvlJc w:val="left"/>
      <w:pPr>
        <w:ind w:left="2847" w:hanging="720"/>
      </w:pPr>
      <w:rPr>
        <w:rFonts w:hint="default"/>
        <w:b w:val="0"/>
        <w:bCs/>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9"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3604A2"/>
    <w:multiLevelType w:val="hybridMultilevel"/>
    <w:tmpl w:val="F3244AEA"/>
    <w:lvl w:ilvl="0" w:tplc="54FCB93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F1437B"/>
    <w:multiLevelType w:val="hybridMultilevel"/>
    <w:tmpl w:val="041286B6"/>
    <w:lvl w:ilvl="0" w:tplc="8D72BCB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B51A9D"/>
    <w:multiLevelType w:val="hybridMultilevel"/>
    <w:tmpl w:val="7262A7FE"/>
    <w:lvl w:ilvl="0" w:tplc="EAA0BE6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4" w15:restartNumberingAfterBreak="0">
    <w:nsid w:val="34F54BD4"/>
    <w:multiLevelType w:val="hybridMultilevel"/>
    <w:tmpl w:val="B286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E82EC3"/>
    <w:multiLevelType w:val="hybridMultilevel"/>
    <w:tmpl w:val="1D44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94F54D1"/>
    <w:multiLevelType w:val="hybridMultilevel"/>
    <w:tmpl w:val="30EC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A297BBD"/>
    <w:multiLevelType w:val="hybridMultilevel"/>
    <w:tmpl w:val="E640D2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1" w15:restartNumberingAfterBreak="0">
    <w:nsid w:val="41395BE8"/>
    <w:multiLevelType w:val="hybridMultilevel"/>
    <w:tmpl w:val="49CA4960"/>
    <w:lvl w:ilvl="0" w:tplc="C6066DE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1C79C3"/>
    <w:multiLevelType w:val="hybridMultilevel"/>
    <w:tmpl w:val="4DA2B7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44"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6C35CB1"/>
    <w:multiLevelType w:val="hybridMultilevel"/>
    <w:tmpl w:val="5914A97E"/>
    <w:lvl w:ilvl="0" w:tplc="C99CEAF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7" w15:restartNumberingAfterBreak="0">
    <w:nsid w:val="4AA020D5"/>
    <w:multiLevelType w:val="hybridMultilevel"/>
    <w:tmpl w:val="B0CC3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755AF"/>
    <w:multiLevelType w:val="hybridMultilevel"/>
    <w:tmpl w:val="473AE0C2"/>
    <w:lvl w:ilvl="0" w:tplc="D3D2BE26">
      <w:start w:val="1"/>
      <w:numFmt w:val="decimal"/>
      <w:lvlText w:val="%1."/>
      <w:lvlJc w:val="left"/>
      <w:pPr>
        <w:ind w:left="720" w:hanging="36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0" w15:restartNumberingAfterBreak="0">
    <w:nsid w:val="54003F7B"/>
    <w:multiLevelType w:val="hybridMultilevel"/>
    <w:tmpl w:val="75F00FC0"/>
    <w:lvl w:ilvl="0" w:tplc="AB5A11E0">
      <w:start w:val="1"/>
      <w:numFmt w:val="lowerLetter"/>
      <w:lvlText w:val="%1."/>
      <w:lvlJc w:val="left"/>
      <w:pPr>
        <w:ind w:left="1440" w:hanging="360"/>
      </w:pPr>
      <w:rPr>
        <w:rFonts w:ascii="Times New Roman" w:eastAsia="Calibri"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52" w15:restartNumberingAfterBreak="0">
    <w:nsid w:val="5979335A"/>
    <w:multiLevelType w:val="hybridMultilevel"/>
    <w:tmpl w:val="3EE68F80"/>
    <w:lvl w:ilvl="0" w:tplc="99C481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9FC5FF5"/>
    <w:multiLevelType w:val="hybridMultilevel"/>
    <w:tmpl w:val="804C487E"/>
    <w:lvl w:ilvl="0" w:tplc="00EE18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0AA1948"/>
    <w:multiLevelType w:val="hybridMultilevel"/>
    <w:tmpl w:val="42ECCF4E"/>
    <w:lvl w:ilvl="0" w:tplc="40B25A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80739F"/>
    <w:multiLevelType w:val="hybridMultilevel"/>
    <w:tmpl w:val="619C1AB6"/>
    <w:lvl w:ilvl="0" w:tplc="2F74C5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62D21E4"/>
    <w:multiLevelType w:val="hybridMultilevel"/>
    <w:tmpl w:val="B7A6F606"/>
    <w:lvl w:ilvl="0" w:tplc="E1C4D2F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911879"/>
    <w:multiLevelType w:val="hybridMultilevel"/>
    <w:tmpl w:val="2C5E8B34"/>
    <w:lvl w:ilvl="0" w:tplc="79926EB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D13013"/>
    <w:multiLevelType w:val="hybridMultilevel"/>
    <w:tmpl w:val="71C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C043195"/>
    <w:multiLevelType w:val="hybridMultilevel"/>
    <w:tmpl w:val="3A543A5A"/>
    <w:lvl w:ilvl="0" w:tplc="96BE8A3A">
      <w:start w:val="1"/>
      <w:numFmt w:val="decimal"/>
      <w:lvlText w:val="%1."/>
      <w:lvlJc w:val="left"/>
      <w:pPr>
        <w:ind w:left="36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6C647A92"/>
    <w:multiLevelType w:val="hybridMultilevel"/>
    <w:tmpl w:val="98487498"/>
    <w:lvl w:ilvl="0" w:tplc="586ED148">
      <w:start w:val="1"/>
      <w:numFmt w:val="decimal"/>
      <w:pStyle w:val="Style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64"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270FBB"/>
    <w:multiLevelType w:val="hybridMultilevel"/>
    <w:tmpl w:val="6B52B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2DA5A99"/>
    <w:multiLevelType w:val="hybridMultilevel"/>
    <w:tmpl w:val="969C52AA"/>
    <w:lvl w:ilvl="0" w:tplc="E872F7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E36522"/>
    <w:multiLevelType w:val="hybridMultilevel"/>
    <w:tmpl w:val="4170B098"/>
    <w:lvl w:ilvl="0" w:tplc="5CD83BD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034D97"/>
    <w:multiLevelType w:val="hybridMultilevel"/>
    <w:tmpl w:val="C942A27C"/>
    <w:lvl w:ilvl="0" w:tplc="3E021D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1E3476"/>
    <w:multiLevelType w:val="multilevel"/>
    <w:tmpl w:val="3A0C5BB8"/>
    <w:lvl w:ilvl="0">
      <w:start w:val="1"/>
      <w:numFmt w:val="decimal"/>
      <w:pStyle w:val="Heading1"/>
      <w:lvlText w:val="%1"/>
      <w:lvlJc w:val="left"/>
      <w:pPr>
        <w:ind w:left="72" w:hanging="432"/>
      </w:pPr>
    </w:lvl>
    <w:lvl w:ilvl="1">
      <w:start w:val="1"/>
      <w:numFmt w:val="decimal"/>
      <w:pStyle w:val="Heading2"/>
      <w:lvlText w:val="%1.%2"/>
      <w:lvlJc w:val="left"/>
      <w:pPr>
        <w:ind w:left="216" w:hanging="576"/>
      </w:pPr>
    </w:lvl>
    <w:lvl w:ilvl="2">
      <w:start w:val="1"/>
      <w:numFmt w:val="decimal"/>
      <w:pStyle w:val="Heading3"/>
      <w:lvlText w:val="%1.%2.%3"/>
      <w:lvlJc w:val="left"/>
      <w:pPr>
        <w:ind w:left="360" w:hanging="720"/>
      </w:pPr>
    </w:lvl>
    <w:lvl w:ilvl="3">
      <w:start w:val="1"/>
      <w:numFmt w:val="decimal"/>
      <w:pStyle w:val="Heading4"/>
      <w:lvlText w:val="%1.%2.%3.%4"/>
      <w:lvlJc w:val="left"/>
      <w:pPr>
        <w:ind w:left="504" w:hanging="864"/>
      </w:pPr>
    </w:lvl>
    <w:lvl w:ilvl="4">
      <w:start w:val="1"/>
      <w:numFmt w:val="decimal"/>
      <w:pStyle w:val="Heading5"/>
      <w:lvlText w:val="%1.%2.%3.%4.%5"/>
      <w:lvlJc w:val="left"/>
      <w:pPr>
        <w:ind w:left="648" w:hanging="1008"/>
      </w:pPr>
    </w:lvl>
    <w:lvl w:ilvl="5">
      <w:start w:val="1"/>
      <w:numFmt w:val="decimal"/>
      <w:pStyle w:val="Heading6"/>
      <w:lvlText w:val="%1.%2.%3.%4.%5.%6"/>
      <w:lvlJc w:val="left"/>
      <w:pPr>
        <w:ind w:left="792" w:hanging="1152"/>
      </w:pPr>
    </w:lvl>
    <w:lvl w:ilvl="6">
      <w:start w:val="1"/>
      <w:numFmt w:val="decimal"/>
      <w:lvlText w:val="%1.%2.%3.%4.%5.%6.%7"/>
      <w:lvlJc w:val="left"/>
      <w:pPr>
        <w:ind w:left="936" w:hanging="1296"/>
      </w:pPr>
    </w:lvl>
    <w:lvl w:ilvl="7">
      <w:start w:val="1"/>
      <w:numFmt w:val="decimal"/>
      <w:pStyle w:val="Heading8"/>
      <w:lvlText w:val="%1.%2.%3.%4.%5.%6.%7.%8"/>
      <w:lvlJc w:val="left"/>
      <w:pPr>
        <w:ind w:left="1080" w:hanging="1440"/>
      </w:pPr>
    </w:lvl>
    <w:lvl w:ilvl="8">
      <w:start w:val="1"/>
      <w:numFmt w:val="decimal"/>
      <w:lvlText w:val="%1.%2.%3.%4.%5.%6.%7.%8.%9"/>
      <w:lvlJc w:val="left"/>
      <w:pPr>
        <w:ind w:left="1224" w:hanging="1584"/>
      </w:pPr>
    </w:lvl>
  </w:abstractNum>
  <w:abstractNum w:abstractNumId="72"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595227">
    <w:abstractNumId w:val="29"/>
  </w:num>
  <w:num w:numId="2" w16cid:durableId="502739318">
    <w:abstractNumId w:val="69"/>
  </w:num>
  <w:num w:numId="3" w16cid:durableId="780497447">
    <w:abstractNumId w:val="64"/>
  </w:num>
  <w:num w:numId="4" w16cid:durableId="1762681321">
    <w:abstractNumId w:val="53"/>
  </w:num>
  <w:num w:numId="5" w16cid:durableId="1563060632">
    <w:abstractNumId w:val="24"/>
  </w:num>
  <w:num w:numId="6" w16cid:durableId="574046936">
    <w:abstractNumId w:val="44"/>
  </w:num>
  <w:num w:numId="7" w16cid:durableId="1327392575">
    <w:abstractNumId w:val="1"/>
  </w:num>
  <w:num w:numId="8" w16cid:durableId="1017973592">
    <w:abstractNumId w:val="0"/>
  </w:num>
  <w:num w:numId="9" w16cid:durableId="515534358">
    <w:abstractNumId w:val="28"/>
  </w:num>
  <w:num w:numId="10" w16cid:durableId="1163736702">
    <w:abstractNumId w:val="2"/>
  </w:num>
  <w:num w:numId="11" w16cid:durableId="988677046">
    <w:abstractNumId w:val="12"/>
  </w:num>
  <w:num w:numId="12" w16cid:durableId="102459660">
    <w:abstractNumId w:val="7"/>
  </w:num>
  <w:num w:numId="13" w16cid:durableId="462773578">
    <w:abstractNumId w:val="14"/>
  </w:num>
  <w:num w:numId="14" w16cid:durableId="1930962321">
    <w:abstractNumId w:val="8"/>
  </w:num>
  <w:num w:numId="15" w16cid:durableId="875696468">
    <w:abstractNumId w:val="11"/>
  </w:num>
  <w:num w:numId="16" w16cid:durableId="908269649">
    <w:abstractNumId w:val="13"/>
  </w:num>
  <w:num w:numId="17" w16cid:durableId="1766414588">
    <w:abstractNumId w:val="63"/>
  </w:num>
  <w:num w:numId="18" w16cid:durableId="638000805">
    <w:abstractNumId w:val="5"/>
  </w:num>
  <w:num w:numId="19" w16cid:durableId="1094788140">
    <w:abstractNumId w:val="51"/>
  </w:num>
  <w:num w:numId="20" w16cid:durableId="457458858">
    <w:abstractNumId w:val="49"/>
  </w:num>
  <w:num w:numId="21" w16cid:durableId="1199859173">
    <w:abstractNumId w:val="40"/>
  </w:num>
  <w:num w:numId="22" w16cid:durableId="1698775997">
    <w:abstractNumId w:val="46"/>
  </w:num>
  <w:num w:numId="23" w16cid:durableId="217782545">
    <w:abstractNumId w:val="27"/>
  </w:num>
  <w:num w:numId="24" w16cid:durableId="20977897">
    <w:abstractNumId w:val="72"/>
  </w:num>
  <w:num w:numId="25" w16cid:durableId="870267051">
    <w:abstractNumId w:val="3"/>
  </w:num>
  <w:num w:numId="26" w16cid:durableId="1159813130">
    <w:abstractNumId w:val="43"/>
  </w:num>
  <w:num w:numId="27" w16cid:durableId="292492422">
    <w:abstractNumId w:val="60"/>
  </w:num>
  <w:num w:numId="28" w16cid:durableId="548416158">
    <w:abstractNumId w:val="33"/>
  </w:num>
  <w:num w:numId="29" w16cid:durableId="1807316637">
    <w:abstractNumId w:val="66"/>
  </w:num>
  <w:num w:numId="30" w16cid:durableId="1267498137">
    <w:abstractNumId w:val="20"/>
  </w:num>
  <w:num w:numId="31" w16cid:durableId="1521240142">
    <w:abstractNumId w:val="35"/>
  </w:num>
  <w:num w:numId="32" w16cid:durableId="276563971">
    <w:abstractNumId w:val="21"/>
  </w:num>
  <w:num w:numId="33" w16cid:durableId="832840405">
    <w:abstractNumId w:val="9"/>
  </w:num>
  <w:num w:numId="34" w16cid:durableId="1513833556">
    <w:abstractNumId w:val="23"/>
  </w:num>
  <w:num w:numId="35" w16cid:durableId="175118102">
    <w:abstractNumId w:val="38"/>
  </w:num>
  <w:num w:numId="36" w16cid:durableId="417362699">
    <w:abstractNumId w:val="71"/>
  </w:num>
  <w:num w:numId="37" w16cid:durableId="1918318336">
    <w:abstractNumId w:val="62"/>
  </w:num>
  <w:num w:numId="38" w16cid:durableId="1186095588">
    <w:abstractNumId w:val="25"/>
  </w:num>
  <w:num w:numId="39" w16cid:durableId="1758748499">
    <w:abstractNumId w:val="26"/>
  </w:num>
  <w:num w:numId="40" w16cid:durableId="1229464881">
    <w:abstractNumId w:val="15"/>
  </w:num>
  <w:num w:numId="41" w16cid:durableId="1223978646">
    <w:abstractNumId w:val="37"/>
  </w:num>
  <w:num w:numId="42" w16cid:durableId="188029254">
    <w:abstractNumId w:val="50"/>
  </w:num>
  <w:num w:numId="43" w16cid:durableId="885679229">
    <w:abstractNumId w:val="48"/>
  </w:num>
  <w:num w:numId="44" w16cid:durableId="823666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3123862">
    <w:abstractNumId w:val="36"/>
  </w:num>
  <w:num w:numId="46" w16cid:durableId="972104341">
    <w:abstractNumId w:val="39"/>
  </w:num>
  <w:num w:numId="47" w16cid:durableId="1300454210">
    <w:abstractNumId w:val="59"/>
  </w:num>
  <w:num w:numId="48" w16cid:durableId="579367847">
    <w:abstractNumId w:val="42"/>
  </w:num>
  <w:num w:numId="49" w16cid:durableId="1927155875">
    <w:abstractNumId w:val="54"/>
  </w:num>
  <w:num w:numId="50" w16cid:durableId="1700429201">
    <w:abstractNumId w:val="67"/>
  </w:num>
  <w:num w:numId="51" w16cid:durableId="714162726">
    <w:abstractNumId w:val="22"/>
  </w:num>
  <w:num w:numId="52" w16cid:durableId="974606500">
    <w:abstractNumId w:val="16"/>
  </w:num>
  <w:num w:numId="53" w16cid:durableId="1931039367">
    <w:abstractNumId w:val="52"/>
  </w:num>
  <w:num w:numId="54" w16cid:durableId="116800733">
    <w:abstractNumId w:val="70"/>
  </w:num>
  <w:num w:numId="55" w16cid:durableId="1457262192">
    <w:abstractNumId w:val="18"/>
  </w:num>
  <w:num w:numId="56" w16cid:durableId="1591310044">
    <w:abstractNumId w:val="56"/>
  </w:num>
  <w:num w:numId="57" w16cid:durableId="1927106574">
    <w:abstractNumId w:val="6"/>
  </w:num>
  <w:num w:numId="58" w16cid:durableId="210381918">
    <w:abstractNumId w:val="4"/>
  </w:num>
  <w:num w:numId="59" w16cid:durableId="506287387">
    <w:abstractNumId w:val="34"/>
  </w:num>
  <w:num w:numId="60" w16cid:durableId="1037435815">
    <w:abstractNumId w:val="61"/>
  </w:num>
  <w:num w:numId="61" w16cid:durableId="1485585821">
    <w:abstractNumId w:val="47"/>
  </w:num>
  <w:num w:numId="62" w16cid:durableId="2113044140">
    <w:abstractNumId w:val="65"/>
  </w:num>
  <w:num w:numId="63" w16cid:durableId="926114460">
    <w:abstractNumId w:val="41"/>
  </w:num>
  <w:num w:numId="64" w16cid:durableId="582837072">
    <w:abstractNumId w:val="31"/>
  </w:num>
  <w:num w:numId="65" w16cid:durableId="220407689">
    <w:abstractNumId w:val="57"/>
  </w:num>
  <w:num w:numId="66" w16cid:durableId="725838310">
    <w:abstractNumId w:val="58"/>
  </w:num>
  <w:num w:numId="67" w16cid:durableId="132330133">
    <w:abstractNumId w:val="30"/>
  </w:num>
  <w:num w:numId="68" w16cid:durableId="105316608">
    <w:abstractNumId w:val="68"/>
  </w:num>
  <w:num w:numId="69" w16cid:durableId="1628125578">
    <w:abstractNumId w:val="17"/>
  </w:num>
  <w:num w:numId="70" w16cid:durableId="559243384">
    <w:abstractNumId w:val="32"/>
  </w:num>
  <w:num w:numId="71" w16cid:durableId="279607718">
    <w:abstractNumId w:val="19"/>
  </w:num>
  <w:num w:numId="72" w16cid:durableId="262883946">
    <w:abstractNumId w:val="10"/>
  </w:num>
  <w:num w:numId="73" w16cid:durableId="566963984">
    <w:abstractNumId w:val="45"/>
  </w:num>
  <w:num w:numId="74" w16cid:durableId="1821968172">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F3"/>
    <w:rsid w:val="0000075B"/>
    <w:rsid w:val="00000FA9"/>
    <w:rsid w:val="0000106D"/>
    <w:rsid w:val="00001137"/>
    <w:rsid w:val="00001397"/>
    <w:rsid w:val="000014DD"/>
    <w:rsid w:val="0000178D"/>
    <w:rsid w:val="000017AC"/>
    <w:rsid w:val="00001B29"/>
    <w:rsid w:val="00001BDF"/>
    <w:rsid w:val="0000209C"/>
    <w:rsid w:val="00002255"/>
    <w:rsid w:val="00002300"/>
    <w:rsid w:val="000026C6"/>
    <w:rsid w:val="00002829"/>
    <w:rsid w:val="00002890"/>
    <w:rsid w:val="000029B3"/>
    <w:rsid w:val="00002BA4"/>
    <w:rsid w:val="00003383"/>
    <w:rsid w:val="000033FD"/>
    <w:rsid w:val="00003414"/>
    <w:rsid w:val="00003654"/>
    <w:rsid w:val="00003724"/>
    <w:rsid w:val="00003734"/>
    <w:rsid w:val="0000393D"/>
    <w:rsid w:val="00003963"/>
    <w:rsid w:val="0000418B"/>
    <w:rsid w:val="000043C4"/>
    <w:rsid w:val="0000453E"/>
    <w:rsid w:val="00004553"/>
    <w:rsid w:val="000046FC"/>
    <w:rsid w:val="00004982"/>
    <w:rsid w:val="00004BDA"/>
    <w:rsid w:val="00004D0E"/>
    <w:rsid w:val="00005165"/>
    <w:rsid w:val="00005236"/>
    <w:rsid w:val="0000525C"/>
    <w:rsid w:val="000052F9"/>
    <w:rsid w:val="000054D7"/>
    <w:rsid w:val="000056FC"/>
    <w:rsid w:val="000057A0"/>
    <w:rsid w:val="00005924"/>
    <w:rsid w:val="00005B6C"/>
    <w:rsid w:val="00005C7B"/>
    <w:rsid w:val="00005E74"/>
    <w:rsid w:val="00006122"/>
    <w:rsid w:val="00006912"/>
    <w:rsid w:val="00006A1D"/>
    <w:rsid w:val="00006A39"/>
    <w:rsid w:val="00006AFF"/>
    <w:rsid w:val="00006D6B"/>
    <w:rsid w:val="00006F3F"/>
    <w:rsid w:val="00007216"/>
    <w:rsid w:val="0000732B"/>
    <w:rsid w:val="0000746A"/>
    <w:rsid w:val="000077B6"/>
    <w:rsid w:val="000079C2"/>
    <w:rsid w:val="00007B04"/>
    <w:rsid w:val="00007B43"/>
    <w:rsid w:val="00007C46"/>
    <w:rsid w:val="00007CA9"/>
    <w:rsid w:val="00007E46"/>
    <w:rsid w:val="00009636"/>
    <w:rsid w:val="00010018"/>
    <w:rsid w:val="00010358"/>
    <w:rsid w:val="00011150"/>
    <w:rsid w:val="00011316"/>
    <w:rsid w:val="00011BD5"/>
    <w:rsid w:val="00011C92"/>
    <w:rsid w:val="00012212"/>
    <w:rsid w:val="000126E8"/>
    <w:rsid w:val="000127B1"/>
    <w:rsid w:val="00012BB5"/>
    <w:rsid w:val="00012DC2"/>
    <w:rsid w:val="00012E3B"/>
    <w:rsid w:val="0001327D"/>
    <w:rsid w:val="000132F9"/>
    <w:rsid w:val="000139EA"/>
    <w:rsid w:val="00013C4C"/>
    <w:rsid w:val="00013D6F"/>
    <w:rsid w:val="00013F5C"/>
    <w:rsid w:val="000141B0"/>
    <w:rsid w:val="000141DD"/>
    <w:rsid w:val="00014245"/>
    <w:rsid w:val="000144F7"/>
    <w:rsid w:val="000149C8"/>
    <w:rsid w:val="00014D30"/>
    <w:rsid w:val="00014DC7"/>
    <w:rsid w:val="00014E39"/>
    <w:rsid w:val="00014E6E"/>
    <w:rsid w:val="00015233"/>
    <w:rsid w:val="0001525D"/>
    <w:rsid w:val="00015411"/>
    <w:rsid w:val="000154F6"/>
    <w:rsid w:val="00015690"/>
    <w:rsid w:val="000157BD"/>
    <w:rsid w:val="00015C50"/>
    <w:rsid w:val="00015CE9"/>
    <w:rsid w:val="00016B01"/>
    <w:rsid w:val="00016BA8"/>
    <w:rsid w:val="00016F13"/>
    <w:rsid w:val="00017041"/>
    <w:rsid w:val="000171D9"/>
    <w:rsid w:val="00017384"/>
    <w:rsid w:val="00017408"/>
    <w:rsid w:val="00017738"/>
    <w:rsid w:val="000177C3"/>
    <w:rsid w:val="00017914"/>
    <w:rsid w:val="000200B0"/>
    <w:rsid w:val="00020181"/>
    <w:rsid w:val="0002018C"/>
    <w:rsid w:val="00020277"/>
    <w:rsid w:val="000203D8"/>
    <w:rsid w:val="00020499"/>
    <w:rsid w:val="000208E6"/>
    <w:rsid w:val="000209A5"/>
    <w:rsid w:val="00020AA0"/>
    <w:rsid w:val="00020C24"/>
    <w:rsid w:val="00021324"/>
    <w:rsid w:val="00021930"/>
    <w:rsid w:val="00021965"/>
    <w:rsid w:val="00021E30"/>
    <w:rsid w:val="00021FC8"/>
    <w:rsid w:val="0002218F"/>
    <w:rsid w:val="0002233F"/>
    <w:rsid w:val="000229AD"/>
    <w:rsid w:val="00022B57"/>
    <w:rsid w:val="00022B72"/>
    <w:rsid w:val="00022C71"/>
    <w:rsid w:val="00022DA6"/>
    <w:rsid w:val="00022DAE"/>
    <w:rsid w:val="00022DFA"/>
    <w:rsid w:val="00022F65"/>
    <w:rsid w:val="00022F6B"/>
    <w:rsid w:val="00022F6F"/>
    <w:rsid w:val="0002302D"/>
    <w:rsid w:val="0002309A"/>
    <w:rsid w:val="00023151"/>
    <w:rsid w:val="000236C6"/>
    <w:rsid w:val="000237A5"/>
    <w:rsid w:val="000237F7"/>
    <w:rsid w:val="00023AD9"/>
    <w:rsid w:val="00023E90"/>
    <w:rsid w:val="000242D3"/>
    <w:rsid w:val="000246BB"/>
    <w:rsid w:val="000246DB"/>
    <w:rsid w:val="0002472C"/>
    <w:rsid w:val="00024821"/>
    <w:rsid w:val="00024B0B"/>
    <w:rsid w:val="00024CD4"/>
    <w:rsid w:val="000253D2"/>
    <w:rsid w:val="000254B6"/>
    <w:rsid w:val="000254D7"/>
    <w:rsid w:val="00025534"/>
    <w:rsid w:val="00025949"/>
    <w:rsid w:val="00025B51"/>
    <w:rsid w:val="00025B53"/>
    <w:rsid w:val="00025D93"/>
    <w:rsid w:val="00025F74"/>
    <w:rsid w:val="00026317"/>
    <w:rsid w:val="000266D2"/>
    <w:rsid w:val="0002670A"/>
    <w:rsid w:val="00026829"/>
    <w:rsid w:val="0002690E"/>
    <w:rsid w:val="00026A77"/>
    <w:rsid w:val="00026DFD"/>
    <w:rsid w:val="00027058"/>
    <w:rsid w:val="000270D4"/>
    <w:rsid w:val="000275AE"/>
    <w:rsid w:val="0002760F"/>
    <w:rsid w:val="00027A2B"/>
    <w:rsid w:val="00027ADC"/>
    <w:rsid w:val="00027C02"/>
    <w:rsid w:val="00027D37"/>
    <w:rsid w:val="00027D85"/>
    <w:rsid w:val="0003009A"/>
    <w:rsid w:val="0003016A"/>
    <w:rsid w:val="000302F1"/>
    <w:rsid w:val="0003053B"/>
    <w:rsid w:val="00030667"/>
    <w:rsid w:val="0003067D"/>
    <w:rsid w:val="00030807"/>
    <w:rsid w:val="00030857"/>
    <w:rsid w:val="00030B2F"/>
    <w:rsid w:val="00030EE4"/>
    <w:rsid w:val="00030F97"/>
    <w:rsid w:val="00031953"/>
    <w:rsid w:val="000319A7"/>
    <w:rsid w:val="00031E82"/>
    <w:rsid w:val="0003239F"/>
    <w:rsid w:val="0003266F"/>
    <w:rsid w:val="0003274C"/>
    <w:rsid w:val="00032A30"/>
    <w:rsid w:val="00032B27"/>
    <w:rsid w:val="00032C15"/>
    <w:rsid w:val="00032D65"/>
    <w:rsid w:val="00032E7F"/>
    <w:rsid w:val="00033015"/>
    <w:rsid w:val="0003301E"/>
    <w:rsid w:val="0003314C"/>
    <w:rsid w:val="000331D5"/>
    <w:rsid w:val="0003329A"/>
    <w:rsid w:val="000332CC"/>
    <w:rsid w:val="0003343B"/>
    <w:rsid w:val="0003351C"/>
    <w:rsid w:val="00033663"/>
    <w:rsid w:val="00033722"/>
    <w:rsid w:val="00033B6A"/>
    <w:rsid w:val="00033BD3"/>
    <w:rsid w:val="000341CB"/>
    <w:rsid w:val="0003425C"/>
    <w:rsid w:val="00034EF2"/>
    <w:rsid w:val="000350D2"/>
    <w:rsid w:val="00035372"/>
    <w:rsid w:val="000354D9"/>
    <w:rsid w:val="00035DBE"/>
    <w:rsid w:val="00035EC8"/>
    <w:rsid w:val="00035F19"/>
    <w:rsid w:val="00036022"/>
    <w:rsid w:val="00036178"/>
    <w:rsid w:val="000361FC"/>
    <w:rsid w:val="000362AD"/>
    <w:rsid w:val="000363FF"/>
    <w:rsid w:val="0003678C"/>
    <w:rsid w:val="0003692C"/>
    <w:rsid w:val="00036AB6"/>
    <w:rsid w:val="00036E8C"/>
    <w:rsid w:val="00037197"/>
    <w:rsid w:val="000371D8"/>
    <w:rsid w:val="00037422"/>
    <w:rsid w:val="0003770C"/>
    <w:rsid w:val="00037A07"/>
    <w:rsid w:val="00037AFE"/>
    <w:rsid w:val="00037BB9"/>
    <w:rsid w:val="00037BD4"/>
    <w:rsid w:val="00037EED"/>
    <w:rsid w:val="00040043"/>
    <w:rsid w:val="000401FE"/>
    <w:rsid w:val="0004048F"/>
    <w:rsid w:val="00040829"/>
    <w:rsid w:val="00040C0E"/>
    <w:rsid w:val="00040E10"/>
    <w:rsid w:val="00040ED4"/>
    <w:rsid w:val="000410E4"/>
    <w:rsid w:val="00041430"/>
    <w:rsid w:val="000414C9"/>
    <w:rsid w:val="00041531"/>
    <w:rsid w:val="000416F5"/>
    <w:rsid w:val="00041849"/>
    <w:rsid w:val="00041A76"/>
    <w:rsid w:val="00041AB5"/>
    <w:rsid w:val="00041AE3"/>
    <w:rsid w:val="00041DE4"/>
    <w:rsid w:val="00041E41"/>
    <w:rsid w:val="00042504"/>
    <w:rsid w:val="000425E7"/>
    <w:rsid w:val="00042664"/>
    <w:rsid w:val="000426AE"/>
    <w:rsid w:val="000426D8"/>
    <w:rsid w:val="000428CB"/>
    <w:rsid w:val="00042C64"/>
    <w:rsid w:val="00042D90"/>
    <w:rsid w:val="00042FAF"/>
    <w:rsid w:val="00043634"/>
    <w:rsid w:val="00043794"/>
    <w:rsid w:val="000438A6"/>
    <w:rsid w:val="00043BC4"/>
    <w:rsid w:val="00043C0A"/>
    <w:rsid w:val="00043CB0"/>
    <w:rsid w:val="00043F42"/>
    <w:rsid w:val="00044219"/>
    <w:rsid w:val="000446DD"/>
    <w:rsid w:val="000447BE"/>
    <w:rsid w:val="000449F4"/>
    <w:rsid w:val="00044C01"/>
    <w:rsid w:val="00045015"/>
    <w:rsid w:val="0004501D"/>
    <w:rsid w:val="00045283"/>
    <w:rsid w:val="000452B9"/>
    <w:rsid w:val="0004589A"/>
    <w:rsid w:val="00045A9F"/>
    <w:rsid w:val="00045C84"/>
    <w:rsid w:val="00045D22"/>
    <w:rsid w:val="000461E4"/>
    <w:rsid w:val="000464A6"/>
    <w:rsid w:val="000466C9"/>
    <w:rsid w:val="00046867"/>
    <w:rsid w:val="00046E4D"/>
    <w:rsid w:val="0004729D"/>
    <w:rsid w:val="00047AF0"/>
    <w:rsid w:val="00047AF6"/>
    <w:rsid w:val="00047E80"/>
    <w:rsid w:val="0005035C"/>
    <w:rsid w:val="0005035E"/>
    <w:rsid w:val="000503AF"/>
    <w:rsid w:val="00050494"/>
    <w:rsid w:val="000507DD"/>
    <w:rsid w:val="00050918"/>
    <w:rsid w:val="000509D3"/>
    <w:rsid w:val="00050B0D"/>
    <w:rsid w:val="00050C52"/>
    <w:rsid w:val="00050DBB"/>
    <w:rsid w:val="000512D6"/>
    <w:rsid w:val="00051584"/>
    <w:rsid w:val="00051CEB"/>
    <w:rsid w:val="00051E94"/>
    <w:rsid w:val="000521F2"/>
    <w:rsid w:val="00052222"/>
    <w:rsid w:val="0005222D"/>
    <w:rsid w:val="00052B9A"/>
    <w:rsid w:val="00052EF3"/>
    <w:rsid w:val="000532B2"/>
    <w:rsid w:val="000537CC"/>
    <w:rsid w:val="00053AC1"/>
    <w:rsid w:val="00053C88"/>
    <w:rsid w:val="00053D19"/>
    <w:rsid w:val="00053DAA"/>
    <w:rsid w:val="00053DE0"/>
    <w:rsid w:val="00053E5C"/>
    <w:rsid w:val="00054498"/>
    <w:rsid w:val="0005478F"/>
    <w:rsid w:val="000549C7"/>
    <w:rsid w:val="00054B14"/>
    <w:rsid w:val="00054BD7"/>
    <w:rsid w:val="00054CE2"/>
    <w:rsid w:val="00055058"/>
    <w:rsid w:val="000556D4"/>
    <w:rsid w:val="0005571D"/>
    <w:rsid w:val="00056A95"/>
    <w:rsid w:val="00057094"/>
    <w:rsid w:val="000571EA"/>
    <w:rsid w:val="00057465"/>
    <w:rsid w:val="000575EC"/>
    <w:rsid w:val="0005761E"/>
    <w:rsid w:val="00057667"/>
    <w:rsid w:val="00057A27"/>
    <w:rsid w:val="00057A33"/>
    <w:rsid w:val="00057A51"/>
    <w:rsid w:val="00057C4A"/>
    <w:rsid w:val="00060577"/>
    <w:rsid w:val="0006078A"/>
    <w:rsid w:val="000607A2"/>
    <w:rsid w:val="00060AF0"/>
    <w:rsid w:val="00060CAD"/>
    <w:rsid w:val="00060F3A"/>
    <w:rsid w:val="0006132E"/>
    <w:rsid w:val="00061677"/>
    <w:rsid w:val="000620C2"/>
    <w:rsid w:val="00062132"/>
    <w:rsid w:val="00062279"/>
    <w:rsid w:val="000622CF"/>
    <w:rsid w:val="000623CA"/>
    <w:rsid w:val="000624B6"/>
    <w:rsid w:val="00062723"/>
    <w:rsid w:val="00062B87"/>
    <w:rsid w:val="00062E00"/>
    <w:rsid w:val="00062FB4"/>
    <w:rsid w:val="00063712"/>
    <w:rsid w:val="000639EE"/>
    <w:rsid w:val="00063AD4"/>
    <w:rsid w:val="00063B1A"/>
    <w:rsid w:val="00063BCC"/>
    <w:rsid w:val="00063CA6"/>
    <w:rsid w:val="00063E79"/>
    <w:rsid w:val="0006418B"/>
    <w:rsid w:val="000641ED"/>
    <w:rsid w:val="00064429"/>
    <w:rsid w:val="000644D2"/>
    <w:rsid w:val="000647A3"/>
    <w:rsid w:val="000649E5"/>
    <w:rsid w:val="00064B26"/>
    <w:rsid w:val="00064CE7"/>
    <w:rsid w:val="00064DB1"/>
    <w:rsid w:val="00064E3A"/>
    <w:rsid w:val="000651CC"/>
    <w:rsid w:val="0006553C"/>
    <w:rsid w:val="00065824"/>
    <w:rsid w:val="00065E27"/>
    <w:rsid w:val="00065EDE"/>
    <w:rsid w:val="0006674C"/>
    <w:rsid w:val="00066757"/>
    <w:rsid w:val="000668EA"/>
    <w:rsid w:val="00066996"/>
    <w:rsid w:val="00066A10"/>
    <w:rsid w:val="00066F56"/>
    <w:rsid w:val="0006721D"/>
    <w:rsid w:val="000673A3"/>
    <w:rsid w:val="00067760"/>
    <w:rsid w:val="00067933"/>
    <w:rsid w:val="00067BCD"/>
    <w:rsid w:val="00067EA6"/>
    <w:rsid w:val="0007004F"/>
    <w:rsid w:val="000700EB"/>
    <w:rsid w:val="0007014E"/>
    <w:rsid w:val="000704FF"/>
    <w:rsid w:val="00070614"/>
    <w:rsid w:val="00070822"/>
    <w:rsid w:val="0007084F"/>
    <w:rsid w:val="00070BF1"/>
    <w:rsid w:val="00070DDC"/>
    <w:rsid w:val="00071299"/>
    <w:rsid w:val="0007158D"/>
    <w:rsid w:val="000716F5"/>
    <w:rsid w:val="00071968"/>
    <w:rsid w:val="00071DB9"/>
    <w:rsid w:val="00071EE9"/>
    <w:rsid w:val="00072004"/>
    <w:rsid w:val="000720AF"/>
    <w:rsid w:val="000721EA"/>
    <w:rsid w:val="000722B3"/>
    <w:rsid w:val="00072321"/>
    <w:rsid w:val="0007318D"/>
    <w:rsid w:val="000732A8"/>
    <w:rsid w:val="0007350C"/>
    <w:rsid w:val="0007384D"/>
    <w:rsid w:val="000740C7"/>
    <w:rsid w:val="00074132"/>
    <w:rsid w:val="00074191"/>
    <w:rsid w:val="00074282"/>
    <w:rsid w:val="0007437E"/>
    <w:rsid w:val="0007466E"/>
    <w:rsid w:val="0007485C"/>
    <w:rsid w:val="00074867"/>
    <w:rsid w:val="00074FF3"/>
    <w:rsid w:val="0007557A"/>
    <w:rsid w:val="00075744"/>
    <w:rsid w:val="0007588B"/>
    <w:rsid w:val="00075A8C"/>
    <w:rsid w:val="00075B36"/>
    <w:rsid w:val="00075BAD"/>
    <w:rsid w:val="00075ED9"/>
    <w:rsid w:val="00076467"/>
    <w:rsid w:val="000767B6"/>
    <w:rsid w:val="00076CC1"/>
    <w:rsid w:val="00076F9F"/>
    <w:rsid w:val="000770E7"/>
    <w:rsid w:val="0007713C"/>
    <w:rsid w:val="00077C62"/>
    <w:rsid w:val="0007C5F4"/>
    <w:rsid w:val="0008019D"/>
    <w:rsid w:val="0008029E"/>
    <w:rsid w:val="000802B8"/>
    <w:rsid w:val="00080848"/>
    <w:rsid w:val="00080956"/>
    <w:rsid w:val="00080BA0"/>
    <w:rsid w:val="00080D30"/>
    <w:rsid w:val="000810DD"/>
    <w:rsid w:val="000814C5"/>
    <w:rsid w:val="000816DC"/>
    <w:rsid w:val="000816F3"/>
    <w:rsid w:val="00081C36"/>
    <w:rsid w:val="00081DB3"/>
    <w:rsid w:val="00082051"/>
    <w:rsid w:val="0008223D"/>
    <w:rsid w:val="000823FF"/>
    <w:rsid w:val="000827CB"/>
    <w:rsid w:val="000828CC"/>
    <w:rsid w:val="00082CEC"/>
    <w:rsid w:val="00082F99"/>
    <w:rsid w:val="0008309D"/>
    <w:rsid w:val="00083177"/>
    <w:rsid w:val="00083234"/>
    <w:rsid w:val="00083627"/>
    <w:rsid w:val="00083794"/>
    <w:rsid w:val="00083A6F"/>
    <w:rsid w:val="00083A73"/>
    <w:rsid w:val="00083BFE"/>
    <w:rsid w:val="00083DDB"/>
    <w:rsid w:val="00083DF3"/>
    <w:rsid w:val="00083E34"/>
    <w:rsid w:val="00084A93"/>
    <w:rsid w:val="00084E73"/>
    <w:rsid w:val="00084E98"/>
    <w:rsid w:val="000850FE"/>
    <w:rsid w:val="0008510B"/>
    <w:rsid w:val="00085160"/>
    <w:rsid w:val="000855C6"/>
    <w:rsid w:val="00085A24"/>
    <w:rsid w:val="00085D69"/>
    <w:rsid w:val="00085F1C"/>
    <w:rsid w:val="0008623D"/>
    <w:rsid w:val="00086958"/>
    <w:rsid w:val="0008697F"/>
    <w:rsid w:val="00086ADA"/>
    <w:rsid w:val="000870CE"/>
    <w:rsid w:val="00087162"/>
    <w:rsid w:val="000874EF"/>
    <w:rsid w:val="00087A2F"/>
    <w:rsid w:val="000900A2"/>
    <w:rsid w:val="00090150"/>
    <w:rsid w:val="000902F0"/>
    <w:rsid w:val="000906AB"/>
    <w:rsid w:val="000906C0"/>
    <w:rsid w:val="0009091F"/>
    <w:rsid w:val="00090D73"/>
    <w:rsid w:val="00091B73"/>
    <w:rsid w:val="00091BBB"/>
    <w:rsid w:val="00091D5E"/>
    <w:rsid w:val="000920FB"/>
    <w:rsid w:val="000923DE"/>
    <w:rsid w:val="000927E4"/>
    <w:rsid w:val="00092A77"/>
    <w:rsid w:val="00092D9D"/>
    <w:rsid w:val="000933D3"/>
    <w:rsid w:val="000935B1"/>
    <w:rsid w:val="0009397E"/>
    <w:rsid w:val="00093BB5"/>
    <w:rsid w:val="00093CBA"/>
    <w:rsid w:val="00093DF7"/>
    <w:rsid w:val="0009405F"/>
    <w:rsid w:val="00094458"/>
    <w:rsid w:val="000944B9"/>
    <w:rsid w:val="00094BAB"/>
    <w:rsid w:val="00095353"/>
    <w:rsid w:val="000953D6"/>
    <w:rsid w:val="000955A3"/>
    <w:rsid w:val="000957C3"/>
    <w:rsid w:val="00095882"/>
    <w:rsid w:val="00095EB0"/>
    <w:rsid w:val="0009629D"/>
    <w:rsid w:val="0009644C"/>
    <w:rsid w:val="000967E4"/>
    <w:rsid w:val="00096E41"/>
    <w:rsid w:val="00096F19"/>
    <w:rsid w:val="0009710D"/>
    <w:rsid w:val="00097323"/>
    <w:rsid w:val="00097612"/>
    <w:rsid w:val="000A0AFF"/>
    <w:rsid w:val="000A0ECC"/>
    <w:rsid w:val="000A10DD"/>
    <w:rsid w:val="000A14EF"/>
    <w:rsid w:val="000A16E4"/>
    <w:rsid w:val="000A1857"/>
    <w:rsid w:val="000A1BF2"/>
    <w:rsid w:val="000A1DC8"/>
    <w:rsid w:val="000A20AF"/>
    <w:rsid w:val="000A255C"/>
    <w:rsid w:val="000A2781"/>
    <w:rsid w:val="000A282F"/>
    <w:rsid w:val="000A28CA"/>
    <w:rsid w:val="000A2A5B"/>
    <w:rsid w:val="000A2F99"/>
    <w:rsid w:val="000A3095"/>
    <w:rsid w:val="000A3238"/>
    <w:rsid w:val="000A3266"/>
    <w:rsid w:val="000A3392"/>
    <w:rsid w:val="000A35E7"/>
    <w:rsid w:val="000A39A0"/>
    <w:rsid w:val="000A3ACA"/>
    <w:rsid w:val="000A3B42"/>
    <w:rsid w:val="000A3D86"/>
    <w:rsid w:val="000A4130"/>
    <w:rsid w:val="000A4135"/>
    <w:rsid w:val="000A42FF"/>
    <w:rsid w:val="000A47DA"/>
    <w:rsid w:val="000A4A82"/>
    <w:rsid w:val="000A4AD3"/>
    <w:rsid w:val="000A4B67"/>
    <w:rsid w:val="000A4C19"/>
    <w:rsid w:val="000A4CDB"/>
    <w:rsid w:val="000A4DDE"/>
    <w:rsid w:val="000A4EE1"/>
    <w:rsid w:val="000A55A1"/>
    <w:rsid w:val="000A5A96"/>
    <w:rsid w:val="000A61F1"/>
    <w:rsid w:val="000A6652"/>
    <w:rsid w:val="000A68BE"/>
    <w:rsid w:val="000A6C03"/>
    <w:rsid w:val="000A6C4D"/>
    <w:rsid w:val="000A6E81"/>
    <w:rsid w:val="000A6F35"/>
    <w:rsid w:val="000A73CE"/>
    <w:rsid w:val="000A7EE4"/>
    <w:rsid w:val="000B0309"/>
    <w:rsid w:val="000B0A1D"/>
    <w:rsid w:val="000B0B20"/>
    <w:rsid w:val="000B0DCE"/>
    <w:rsid w:val="000B10EE"/>
    <w:rsid w:val="000B11A9"/>
    <w:rsid w:val="000B172E"/>
    <w:rsid w:val="000B173D"/>
    <w:rsid w:val="000B1786"/>
    <w:rsid w:val="000B17B4"/>
    <w:rsid w:val="000B1B45"/>
    <w:rsid w:val="000B1B7F"/>
    <w:rsid w:val="000B1D2D"/>
    <w:rsid w:val="000B1DCA"/>
    <w:rsid w:val="000B2019"/>
    <w:rsid w:val="000B2170"/>
    <w:rsid w:val="000B2423"/>
    <w:rsid w:val="000B267C"/>
    <w:rsid w:val="000B2686"/>
    <w:rsid w:val="000B2C6E"/>
    <w:rsid w:val="000B2FC9"/>
    <w:rsid w:val="000B32CE"/>
    <w:rsid w:val="000B342F"/>
    <w:rsid w:val="000B37BD"/>
    <w:rsid w:val="000B387E"/>
    <w:rsid w:val="000B3930"/>
    <w:rsid w:val="000B3DD7"/>
    <w:rsid w:val="000B42CE"/>
    <w:rsid w:val="000B4417"/>
    <w:rsid w:val="000B4492"/>
    <w:rsid w:val="000B4838"/>
    <w:rsid w:val="000B4CC6"/>
    <w:rsid w:val="000B4D65"/>
    <w:rsid w:val="000B4D9F"/>
    <w:rsid w:val="000B4E8A"/>
    <w:rsid w:val="000B5264"/>
    <w:rsid w:val="000B5327"/>
    <w:rsid w:val="000B570C"/>
    <w:rsid w:val="000B5834"/>
    <w:rsid w:val="000B5FCA"/>
    <w:rsid w:val="000B6231"/>
    <w:rsid w:val="000B6402"/>
    <w:rsid w:val="000B66AC"/>
    <w:rsid w:val="000B6BA4"/>
    <w:rsid w:val="000B6F6B"/>
    <w:rsid w:val="000B7005"/>
    <w:rsid w:val="000B7173"/>
    <w:rsid w:val="000B73A5"/>
    <w:rsid w:val="000B75AB"/>
    <w:rsid w:val="000B760F"/>
    <w:rsid w:val="000B7E1F"/>
    <w:rsid w:val="000C034D"/>
    <w:rsid w:val="000C0695"/>
    <w:rsid w:val="000C06A5"/>
    <w:rsid w:val="000C0753"/>
    <w:rsid w:val="000C0868"/>
    <w:rsid w:val="000C09F5"/>
    <w:rsid w:val="000C0A68"/>
    <w:rsid w:val="000C0E5D"/>
    <w:rsid w:val="000C0ECC"/>
    <w:rsid w:val="000C1183"/>
    <w:rsid w:val="000C1492"/>
    <w:rsid w:val="000C1545"/>
    <w:rsid w:val="000C16CD"/>
    <w:rsid w:val="000C1850"/>
    <w:rsid w:val="000C18BE"/>
    <w:rsid w:val="000C1A48"/>
    <w:rsid w:val="000C1C1D"/>
    <w:rsid w:val="000C1CF5"/>
    <w:rsid w:val="000C1DF1"/>
    <w:rsid w:val="000C1E02"/>
    <w:rsid w:val="000C2021"/>
    <w:rsid w:val="000C287C"/>
    <w:rsid w:val="000C2AE8"/>
    <w:rsid w:val="000C2C50"/>
    <w:rsid w:val="000C2D12"/>
    <w:rsid w:val="000C2DCF"/>
    <w:rsid w:val="000C2E31"/>
    <w:rsid w:val="000C355D"/>
    <w:rsid w:val="000C3643"/>
    <w:rsid w:val="000C3BBE"/>
    <w:rsid w:val="000C3D4E"/>
    <w:rsid w:val="000C3DB8"/>
    <w:rsid w:val="000C3E03"/>
    <w:rsid w:val="000C3E3B"/>
    <w:rsid w:val="000C4363"/>
    <w:rsid w:val="000C478E"/>
    <w:rsid w:val="000C47F7"/>
    <w:rsid w:val="000C49EA"/>
    <w:rsid w:val="000C4E77"/>
    <w:rsid w:val="000C54CD"/>
    <w:rsid w:val="000C556B"/>
    <w:rsid w:val="000C55F4"/>
    <w:rsid w:val="000C56E0"/>
    <w:rsid w:val="000C5A44"/>
    <w:rsid w:val="000C5CE2"/>
    <w:rsid w:val="000C5DEF"/>
    <w:rsid w:val="000C6273"/>
    <w:rsid w:val="000C6334"/>
    <w:rsid w:val="000C6344"/>
    <w:rsid w:val="000C6D8F"/>
    <w:rsid w:val="000C6FD7"/>
    <w:rsid w:val="000C73AA"/>
    <w:rsid w:val="000C7508"/>
    <w:rsid w:val="000C7B64"/>
    <w:rsid w:val="000C7D02"/>
    <w:rsid w:val="000D00EB"/>
    <w:rsid w:val="000D01EF"/>
    <w:rsid w:val="000D04EC"/>
    <w:rsid w:val="000D0658"/>
    <w:rsid w:val="000D071C"/>
    <w:rsid w:val="000D08E6"/>
    <w:rsid w:val="000D0A29"/>
    <w:rsid w:val="000D0BB4"/>
    <w:rsid w:val="000D0C4B"/>
    <w:rsid w:val="000D0E06"/>
    <w:rsid w:val="000D0F30"/>
    <w:rsid w:val="000D10A4"/>
    <w:rsid w:val="000D1245"/>
    <w:rsid w:val="000D135A"/>
    <w:rsid w:val="000D14FA"/>
    <w:rsid w:val="000D175A"/>
    <w:rsid w:val="000D1824"/>
    <w:rsid w:val="000D1B15"/>
    <w:rsid w:val="000D1BC9"/>
    <w:rsid w:val="000D1FD8"/>
    <w:rsid w:val="000D25B2"/>
    <w:rsid w:val="000D2693"/>
    <w:rsid w:val="000D26F1"/>
    <w:rsid w:val="000D27A2"/>
    <w:rsid w:val="000D28AE"/>
    <w:rsid w:val="000D2A51"/>
    <w:rsid w:val="000D3119"/>
    <w:rsid w:val="000D313F"/>
    <w:rsid w:val="000D3205"/>
    <w:rsid w:val="000D34FE"/>
    <w:rsid w:val="000D352E"/>
    <w:rsid w:val="000D3BF2"/>
    <w:rsid w:val="000D3C20"/>
    <w:rsid w:val="000D3E5C"/>
    <w:rsid w:val="000D49B6"/>
    <w:rsid w:val="000D4E03"/>
    <w:rsid w:val="000D4E05"/>
    <w:rsid w:val="000D4EA0"/>
    <w:rsid w:val="000D5167"/>
    <w:rsid w:val="000D531B"/>
    <w:rsid w:val="000D5436"/>
    <w:rsid w:val="000D55A0"/>
    <w:rsid w:val="000D5AC6"/>
    <w:rsid w:val="000D61A1"/>
    <w:rsid w:val="000D6424"/>
    <w:rsid w:val="000D6591"/>
    <w:rsid w:val="000D7B1F"/>
    <w:rsid w:val="000D7C64"/>
    <w:rsid w:val="000E036C"/>
    <w:rsid w:val="000E049C"/>
    <w:rsid w:val="000E050B"/>
    <w:rsid w:val="000E0523"/>
    <w:rsid w:val="000E0788"/>
    <w:rsid w:val="000E0A4B"/>
    <w:rsid w:val="000E0A71"/>
    <w:rsid w:val="000E0FA4"/>
    <w:rsid w:val="000E0FED"/>
    <w:rsid w:val="000E151A"/>
    <w:rsid w:val="000E1C26"/>
    <w:rsid w:val="000E1E9D"/>
    <w:rsid w:val="000E1ED4"/>
    <w:rsid w:val="000E1F56"/>
    <w:rsid w:val="000E20A4"/>
    <w:rsid w:val="000E2333"/>
    <w:rsid w:val="000E243E"/>
    <w:rsid w:val="000E28DE"/>
    <w:rsid w:val="000E2DE1"/>
    <w:rsid w:val="000E2FE6"/>
    <w:rsid w:val="000E3091"/>
    <w:rsid w:val="000E30F9"/>
    <w:rsid w:val="000E3233"/>
    <w:rsid w:val="000E37B2"/>
    <w:rsid w:val="000E3A17"/>
    <w:rsid w:val="000E3D9C"/>
    <w:rsid w:val="000E4771"/>
    <w:rsid w:val="000E49DB"/>
    <w:rsid w:val="000E4C65"/>
    <w:rsid w:val="000E545A"/>
    <w:rsid w:val="000E55B2"/>
    <w:rsid w:val="000E5668"/>
    <w:rsid w:val="000E614D"/>
    <w:rsid w:val="000E639A"/>
    <w:rsid w:val="000E68D8"/>
    <w:rsid w:val="000E6992"/>
    <w:rsid w:val="000E69D9"/>
    <w:rsid w:val="000E6CAB"/>
    <w:rsid w:val="000E717A"/>
    <w:rsid w:val="000E7495"/>
    <w:rsid w:val="000E7634"/>
    <w:rsid w:val="000E7919"/>
    <w:rsid w:val="000E7A97"/>
    <w:rsid w:val="000E7F33"/>
    <w:rsid w:val="000F0009"/>
    <w:rsid w:val="000F0212"/>
    <w:rsid w:val="000F057D"/>
    <w:rsid w:val="000F0654"/>
    <w:rsid w:val="000F06B1"/>
    <w:rsid w:val="000F094D"/>
    <w:rsid w:val="000F0C6F"/>
    <w:rsid w:val="000F0F80"/>
    <w:rsid w:val="000F10C5"/>
    <w:rsid w:val="000F13BD"/>
    <w:rsid w:val="000F14B9"/>
    <w:rsid w:val="000F17A5"/>
    <w:rsid w:val="000F1837"/>
    <w:rsid w:val="000F1AC8"/>
    <w:rsid w:val="000F1B0C"/>
    <w:rsid w:val="000F2273"/>
    <w:rsid w:val="000F2569"/>
    <w:rsid w:val="000F27C2"/>
    <w:rsid w:val="000F2894"/>
    <w:rsid w:val="000F292D"/>
    <w:rsid w:val="000F29A2"/>
    <w:rsid w:val="000F2B16"/>
    <w:rsid w:val="000F2B97"/>
    <w:rsid w:val="000F31AE"/>
    <w:rsid w:val="000F31B9"/>
    <w:rsid w:val="000F3663"/>
    <w:rsid w:val="000F3B23"/>
    <w:rsid w:val="000F3F4B"/>
    <w:rsid w:val="000F40EB"/>
    <w:rsid w:val="000F415C"/>
    <w:rsid w:val="000F4183"/>
    <w:rsid w:val="000F41AF"/>
    <w:rsid w:val="000F43A4"/>
    <w:rsid w:val="000F453C"/>
    <w:rsid w:val="000F4A64"/>
    <w:rsid w:val="000F4B7F"/>
    <w:rsid w:val="000F4D2D"/>
    <w:rsid w:val="000F5033"/>
    <w:rsid w:val="000F50D2"/>
    <w:rsid w:val="000F51C0"/>
    <w:rsid w:val="000F5368"/>
    <w:rsid w:val="000F558E"/>
    <w:rsid w:val="000F55D2"/>
    <w:rsid w:val="000F5EB3"/>
    <w:rsid w:val="000F601B"/>
    <w:rsid w:val="000F6119"/>
    <w:rsid w:val="000F6325"/>
    <w:rsid w:val="000F63D3"/>
    <w:rsid w:val="000F66C0"/>
    <w:rsid w:val="000F680F"/>
    <w:rsid w:val="000F6A92"/>
    <w:rsid w:val="000F6CD8"/>
    <w:rsid w:val="000F70BF"/>
    <w:rsid w:val="000F7480"/>
    <w:rsid w:val="000F750C"/>
    <w:rsid w:val="000F7BAB"/>
    <w:rsid w:val="000F7BF1"/>
    <w:rsid w:val="000F7C20"/>
    <w:rsid w:val="000F7C9C"/>
    <w:rsid w:val="0010013C"/>
    <w:rsid w:val="00100250"/>
    <w:rsid w:val="001008A5"/>
    <w:rsid w:val="00100B05"/>
    <w:rsid w:val="00100D99"/>
    <w:rsid w:val="001011AF"/>
    <w:rsid w:val="0010136B"/>
    <w:rsid w:val="001016A9"/>
    <w:rsid w:val="0010192E"/>
    <w:rsid w:val="001019F0"/>
    <w:rsid w:val="00101E87"/>
    <w:rsid w:val="00101F90"/>
    <w:rsid w:val="001026F0"/>
    <w:rsid w:val="0010272C"/>
    <w:rsid w:val="001027EA"/>
    <w:rsid w:val="00102899"/>
    <w:rsid w:val="001028AD"/>
    <w:rsid w:val="001029E5"/>
    <w:rsid w:val="00102B95"/>
    <w:rsid w:val="00103221"/>
    <w:rsid w:val="00103559"/>
    <w:rsid w:val="001039B7"/>
    <w:rsid w:val="00103C07"/>
    <w:rsid w:val="00103C81"/>
    <w:rsid w:val="00103C9B"/>
    <w:rsid w:val="00103F57"/>
    <w:rsid w:val="00104247"/>
    <w:rsid w:val="00104344"/>
    <w:rsid w:val="0010488D"/>
    <w:rsid w:val="00104C05"/>
    <w:rsid w:val="001052BB"/>
    <w:rsid w:val="001053B0"/>
    <w:rsid w:val="00105C9E"/>
    <w:rsid w:val="00106069"/>
    <w:rsid w:val="00106177"/>
    <w:rsid w:val="0010654E"/>
    <w:rsid w:val="0010698A"/>
    <w:rsid w:val="00106994"/>
    <w:rsid w:val="00106BD7"/>
    <w:rsid w:val="00106C68"/>
    <w:rsid w:val="00106CD8"/>
    <w:rsid w:val="00106E5C"/>
    <w:rsid w:val="00106EB2"/>
    <w:rsid w:val="00106F19"/>
    <w:rsid w:val="00106F2C"/>
    <w:rsid w:val="001070FE"/>
    <w:rsid w:val="0010721D"/>
    <w:rsid w:val="001075E1"/>
    <w:rsid w:val="00107971"/>
    <w:rsid w:val="00107BAA"/>
    <w:rsid w:val="00107C56"/>
    <w:rsid w:val="00107DF3"/>
    <w:rsid w:val="00107F16"/>
    <w:rsid w:val="00110126"/>
    <w:rsid w:val="00110383"/>
    <w:rsid w:val="0011043B"/>
    <w:rsid w:val="00110600"/>
    <w:rsid w:val="001106D9"/>
    <w:rsid w:val="0011078E"/>
    <w:rsid w:val="00110AB4"/>
    <w:rsid w:val="00110E11"/>
    <w:rsid w:val="00111474"/>
    <w:rsid w:val="001115B4"/>
    <w:rsid w:val="0011162A"/>
    <w:rsid w:val="00111A9D"/>
    <w:rsid w:val="00111D3F"/>
    <w:rsid w:val="00111DA2"/>
    <w:rsid w:val="00111DCC"/>
    <w:rsid w:val="00111E94"/>
    <w:rsid w:val="001128B0"/>
    <w:rsid w:val="00112AF6"/>
    <w:rsid w:val="00112D93"/>
    <w:rsid w:val="00112DCA"/>
    <w:rsid w:val="00112FD6"/>
    <w:rsid w:val="00114153"/>
    <w:rsid w:val="00114309"/>
    <w:rsid w:val="001144D6"/>
    <w:rsid w:val="001147A7"/>
    <w:rsid w:val="00114ACC"/>
    <w:rsid w:val="00114F25"/>
    <w:rsid w:val="00115718"/>
    <w:rsid w:val="0011574B"/>
    <w:rsid w:val="001157F8"/>
    <w:rsid w:val="00115C57"/>
    <w:rsid w:val="00116063"/>
    <w:rsid w:val="0011613E"/>
    <w:rsid w:val="0011622F"/>
    <w:rsid w:val="001164A0"/>
    <w:rsid w:val="00116520"/>
    <w:rsid w:val="001165AD"/>
    <w:rsid w:val="00116771"/>
    <w:rsid w:val="00116C1B"/>
    <w:rsid w:val="00116CA7"/>
    <w:rsid w:val="0011749F"/>
    <w:rsid w:val="00117855"/>
    <w:rsid w:val="00117872"/>
    <w:rsid w:val="0011792A"/>
    <w:rsid w:val="00117B32"/>
    <w:rsid w:val="00117BC4"/>
    <w:rsid w:val="00117D9D"/>
    <w:rsid w:val="00117EC6"/>
    <w:rsid w:val="00117F5B"/>
    <w:rsid w:val="001202FF"/>
    <w:rsid w:val="001204E1"/>
    <w:rsid w:val="00120505"/>
    <w:rsid w:val="00120874"/>
    <w:rsid w:val="0012090A"/>
    <w:rsid w:val="00120C07"/>
    <w:rsid w:val="00120DCD"/>
    <w:rsid w:val="00120ED0"/>
    <w:rsid w:val="00120F36"/>
    <w:rsid w:val="001214A8"/>
    <w:rsid w:val="001215A8"/>
    <w:rsid w:val="001218EB"/>
    <w:rsid w:val="00121A29"/>
    <w:rsid w:val="00121BC5"/>
    <w:rsid w:val="00121CAA"/>
    <w:rsid w:val="001221EE"/>
    <w:rsid w:val="001224F1"/>
    <w:rsid w:val="00122A30"/>
    <w:rsid w:val="00122A3C"/>
    <w:rsid w:val="00122A63"/>
    <w:rsid w:val="00122AE5"/>
    <w:rsid w:val="00122BBF"/>
    <w:rsid w:val="00122C9F"/>
    <w:rsid w:val="00122F06"/>
    <w:rsid w:val="001235C5"/>
    <w:rsid w:val="00123696"/>
    <w:rsid w:val="001236B3"/>
    <w:rsid w:val="0012377E"/>
    <w:rsid w:val="00123E91"/>
    <w:rsid w:val="00123ECB"/>
    <w:rsid w:val="00124010"/>
    <w:rsid w:val="001240C8"/>
    <w:rsid w:val="00124979"/>
    <w:rsid w:val="00124D06"/>
    <w:rsid w:val="00124DDC"/>
    <w:rsid w:val="00124FA7"/>
    <w:rsid w:val="00125A5D"/>
    <w:rsid w:val="00125AC8"/>
    <w:rsid w:val="00125ACC"/>
    <w:rsid w:val="00125BD6"/>
    <w:rsid w:val="00125E47"/>
    <w:rsid w:val="0012614E"/>
    <w:rsid w:val="001261E0"/>
    <w:rsid w:val="001264DB"/>
    <w:rsid w:val="0012689F"/>
    <w:rsid w:val="00126A03"/>
    <w:rsid w:val="00126EF8"/>
    <w:rsid w:val="001273F6"/>
    <w:rsid w:val="0012755B"/>
    <w:rsid w:val="00127A2E"/>
    <w:rsid w:val="001300D0"/>
    <w:rsid w:val="00130312"/>
    <w:rsid w:val="001303EF"/>
    <w:rsid w:val="00130546"/>
    <w:rsid w:val="00130A4E"/>
    <w:rsid w:val="00130B7F"/>
    <w:rsid w:val="001311D5"/>
    <w:rsid w:val="001316EB"/>
    <w:rsid w:val="0013183B"/>
    <w:rsid w:val="00131BA2"/>
    <w:rsid w:val="00131BA9"/>
    <w:rsid w:val="00131C0E"/>
    <w:rsid w:val="001323CE"/>
    <w:rsid w:val="001323FE"/>
    <w:rsid w:val="0013245F"/>
    <w:rsid w:val="00132698"/>
    <w:rsid w:val="00132930"/>
    <w:rsid w:val="00132AA1"/>
    <w:rsid w:val="00133024"/>
    <w:rsid w:val="00133709"/>
    <w:rsid w:val="00133817"/>
    <w:rsid w:val="0013394F"/>
    <w:rsid w:val="00133EFA"/>
    <w:rsid w:val="00134067"/>
    <w:rsid w:val="001341ED"/>
    <w:rsid w:val="0013425C"/>
    <w:rsid w:val="001345C4"/>
    <w:rsid w:val="00134643"/>
    <w:rsid w:val="00134751"/>
    <w:rsid w:val="0013480F"/>
    <w:rsid w:val="00134968"/>
    <w:rsid w:val="00134B0C"/>
    <w:rsid w:val="0013523E"/>
    <w:rsid w:val="001352E6"/>
    <w:rsid w:val="001353CF"/>
    <w:rsid w:val="001356A4"/>
    <w:rsid w:val="00135839"/>
    <w:rsid w:val="00135B72"/>
    <w:rsid w:val="00135EF6"/>
    <w:rsid w:val="00136800"/>
    <w:rsid w:val="00136877"/>
    <w:rsid w:val="00136960"/>
    <w:rsid w:val="00136B50"/>
    <w:rsid w:val="00137276"/>
    <w:rsid w:val="00140198"/>
    <w:rsid w:val="001401B0"/>
    <w:rsid w:val="0014040E"/>
    <w:rsid w:val="0014050B"/>
    <w:rsid w:val="001407AF"/>
    <w:rsid w:val="00140921"/>
    <w:rsid w:val="001409C0"/>
    <w:rsid w:val="00140A18"/>
    <w:rsid w:val="00140DEA"/>
    <w:rsid w:val="00140E6A"/>
    <w:rsid w:val="00140E8D"/>
    <w:rsid w:val="00140F91"/>
    <w:rsid w:val="0014114F"/>
    <w:rsid w:val="0014162C"/>
    <w:rsid w:val="001416F1"/>
    <w:rsid w:val="00141730"/>
    <w:rsid w:val="001417F0"/>
    <w:rsid w:val="0014188D"/>
    <w:rsid w:val="001424C7"/>
    <w:rsid w:val="00142520"/>
    <w:rsid w:val="00142608"/>
    <w:rsid w:val="001426C0"/>
    <w:rsid w:val="00142CC2"/>
    <w:rsid w:val="00143638"/>
    <w:rsid w:val="001437B2"/>
    <w:rsid w:val="00143952"/>
    <w:rsid w:val="001439F4"/>
    <w:rsid w:val="00143A24"/>
    <w:rsid w:val="00143B93"/>
    <w:rsid w:val="00143BF9"/>
    <w:rsid w:val="00143D45"/>
    <w:rsid w:val="001441AB"/>
    <w:rsid w:val="0014443C"/>
    <w:rsid w:val="00144493"/>
    <w:rsid w:val="0014489B"/>
    <w:rsid w:val="00145052"/>
    <w:rsid w:val="00145564"/>
    <w:rsid w:val="001455E0"/>
    <w:rsid w:val="0014574D"/>
    <w:rsid w:val="00145750"/>
    <w:rsid w:val="00145A5B"/>
    <w:rsid w:val="00145CD0"/>
    <w:rsid w:val="00145DB5"/>
    <w:rsid w:val="00145E95"/>
    <w:rsid w:val="00146309"/>
    <w:rsid w:val="00146512"/>
    <w:rsid w:val="00146581"/>
    <w:rsid w:val="001466FE"/>
    <w:rsid w:val="00146CCD"/>
    <w:rsid w:val="00146D89"/>
    <w:rsid w:val="00146E07"/>
    <w:rsid w:val="00146FE7"/>
    <w:rsid w:val="001470EF"/>
    <w:rsid w:val="0014723F"/>
    <w:rsid w:val="001473DB"/>
    <w:rsid w:val="00147E3C"/>
    <w:rsid w:val="00150007"/>
    <w:rsid w:val="001500BA"/>
    <w:rsid w:val="00150507"/>
    <w:rsid w:val="00150663"/>
    <w:rsid w:val="001507A7"/>
    <w:rsid w:val="001507B0"/>
    <w:rsid w:val="00150BCB"/>
    <w:rsid w:val="00150F24"/>
    <w:rsid w:val="00150FEB"/>
    <w:rsid w:val="0015114B"/>
    <w:rsid w:val="001511D0"/>
    <w:rsid w:val="00151389"/>
    <w:rsid w:val="00151A67"/>
    <w:rsid w:val="00151B42"/>
    <w:rsid w:val="00151D37"/>
    <w:rsid w:val="00152021"/>
    <w:rsid w:val="00152308"/>
    <w:rsid w:val="0015241B"/>
    <w:rsid w:val="00152445"/>
    <w:rsid w:val="0015259E"/>
    <w:rsid w:val="001526AC"/>
    <w:rsid w:val="001528D5"/>
    <w:rsid w:val="00152994"/>
    <w:rsid w:val="00152A80"/>
    <w:rsid w:val="00152D73"/>
    <w:rsid w:val="0015323A"/>
    <w:rsid w:val="0015345A"/>
    <w:rsid w:val="00153631"/>
    <w:rsid w:val="00153DDE"/>
    <w:rsid w:val="00153E40"/>
    <w:rsid w:val="00153E6C"/>
    <w:rsid w:val="00153F44"/>
    <w:rsid w:val="0015408A"/>
    <w:rsid w:val="00154092"/>
    <w:rsid w:val="0015422E"/>
    <w:rsid w:val="0015448C"/>
    <w:rsid w:val="00154522"/>
    <w:rsid w:val="00154F20"/>
    <w:rsid w:val="00154F41"/>
    <w:rsid w:val="001551DD"/>
    <w:rsid w:val="001558E6"/>
    <w:rsid w:val="00155ADE"/>
    <w:rsid w:val="00155CA5"/>
    <w:rsid w:val="00155E3B"/>
    <w:rsid w:val="00155FC9"/>
    <w:rsid w:val="001561E6"/>
    <w:rsid w:val="0015654D"/>
    <w:rsid w:val="0015666C"/>
    <w:rsid w:val="001566E9"/>
    <w:rsid w:val="001567D3"/>
    <w:rsid w:val="001568C6"/>
    <w:rsid w:val="00156AA4"/>
    <w:rsid w:val="00156CA9"/>
    <w:rsid w:val="00157273"/>
    <w:rsid w:val="0015734F"/>
    <w:rsid w:val="0015738D"/>
    <w:rsid w:val="00157579"/>
    <w:rsid w:val="001575C3"/>
    <w:rsid w:val="0015763D"/>
    <w:rsid w:val="001576EB"/>
    <w:rsid w:val="001578C6"/>
    <w:rsid w:val="00157935"/>
    <w:rsid w:val="00157B45"/>
    <w:rsid w:val="00157C4D"/>
    <w:rsid w:val="001600FC"/>
    <w:rsid w:val="0016074E"/>
    <w:rsid w:val="0016085A"/>
    <w:rsid w:val="00160BF5"/>
    <w:rsid w:val="00160DF7"/>
    <w:rsid w:val="001610BC"/>
    <w:rsid w:val="00161377"/>
    <w:rsid w:val="00161410"/>
    <w:rsid w:val="00161427"/>
    <w:rsid w:val="0016147A"/>
    <w:rsid w:val="001615BB"/>
    <w:rsid w:val="001616AF"/>
    <w:rsid w:val="00161CFD"/>
    <w:rsid w:val="001621BF"/>
    <w:rsid w:val="00162250"/>
    <w:rsid w:val="0016262A"/>
    <w:rsid w:val="001626FC"/>
    <w:rsid w:val="001627A3"/>
    <w:rsid w:val="0016285A"/>
    <w:rsid w:val="00162A02"/>
    <w:rsid w:val="00163207"/>
    <w:rsid w:val="00163369"/>
    <w:rsid w:val="001634BE"/>
    <w:rsid w:val="00163AB5"/>
    <w:rsid w:val="00163CB1"/>
    <w:rsid w:val="0016419A"/>
    <w:rsid w:val="0016445B"/>
    <w:rsid w:val="00164809"/>
    <w:rsid w:val="00164FF6"/>
    <w:rsid w:val="00165023"/>
    <w:rsid w:val="0016523E"/>
    <w:rsid w:val="00165414"/>
    <w:rsid w:val="00165467"/>
    <w:rsid w:val="001654DC"/>
    <w:rsid w:val="00165AA9"/>
    <w:rsid w:val="00165AC9"/>
    <w:rsid w:val="00165B28"/>
    <w:rsid w:val="00165B6B"/>
    <w:rsid w:val="00165CE6"/>
    <w:rsid w:val="00165E06"/>
    <w:rsid w:val="00165F84"/>
    <w:rsid w:val="00165F98"/>
    <w:rsid w:val="00166000"/>
    <w:rsid w:val="001661FE"/>
    <w:rsid w:val="001662ED"/>
    <w:rsid w:val="00166374"/>
    <w:rsid w:val="001666FD"/>
    <w:rsid w:val="001667BE"/>
    <w:rsid w:val="00166C32"/>
    <w:rsid w:val="00166C54"/>
    <w:rsid w:val="00166D82"/>
    <w:rsid w:val="00166DA2"/>
    <w:rsid w:val="00166DA4"/>
    <w:rsid w:val="001671FB"/>
    <w:rsid w:val="00167275"/>
    <w:rsid w:val="0016735F"/>
    <w:rsid w:val="001673CB"/>
    <w:rsid w:val="001676D5"/>
    <w:rsid w:val="00167A38"/>
    <w:rsid w:val="00167AFB"/>
    <w:rsid w:val="00167DB9"/>
    <w:rsid w:val="00170A16"/>
    <w:rsid w:val="00170BAE"/>
    <w:rsid w:val="00170BF4"/>
    <w:rsid w:val="00170CF2"/>
    <w:rsid w:val="00170F90"/>
    <w:rsid w:val="00171173"/>
    <w:rsid w:val="00171528"/>
    <w:rsid w:val="00171770"/>
    <w:rsid w:val="00171AD1"/>
    <w:rsid w:val="00171C56"/>
    <w:rsid w:val="00171E02"/>
    <w:rsid w:val="00172831"/>
    <w:rsid w:val="00172B6F"/>
    <w:rsid w:val="00172B7E"/>
    <w:rsid w:val="00172CE4"/>
    <w:rsid w:val="00172D47"/>
    <w:rsid w:val="00172E72"/>
    <w:rsid w:val="0017333A"/>
    <w:rsid w:val="0017358B"/>
    <w:rsid w:val="001737C6"/>
    <w:rsid w:val="001738A7"/>
    <w:rsid w:val="00173EC8"/>
    <w:rsid w:val="00174140"/>
    <w:rsid w:val="0017421C"/>
    <w:rsid w:val="001744B2"/>
    <w:rsid w:val="001747F8"/>
    <w:rsid w:val="00174D6F"/>
    <w:rsid w:val="00174DAA"/>
    <w:rsid w:val="00175387"/>
    <w:rsid w:val="001755A0"/>
    <w:rsid w:val="00175791"/>
    <w:rsid w:val="00175A1A"/>
    <w:rsid w:val="00175B47"/>
    <w:rsid w:val="00175D0C"/>
    <w:rsid w:val="00175D12"/>
    <w:rsid w:val="00175DC8"/>
    <w:rsid w:val="00175E1C"/>
    <w:rsid w:val="001762AF"/>
    <w:rsid w:val="001762C7"/>
    <w:rsid w:val="001762DE"/>
    <w:rsid w:val="0017645D"/>
    <w:rsid w:val="0017648D"/>
    <w:rsid w:val="0017663D"/>
    <w:rsid w:val="001767C3"/>
    <w:rsid w:val="00176CBA"/>
    <w:rsid w:val="00177142"/>
    <w:rsid w:val="00177294"/>
    <w:rsid w:val="00177433"/>
    <w:rsid w:val="001777ED"/>
    <w:rsid w:val="00177A1D"/>
    <w:rsid w:val="00177D0D"/>
    <w:rsid w:val="00177D8C"/>
    <w:rsid w:val="00177EEB"/>
    <w:rsid w:val="00177FB8"/>
    <w:rsid w:val="00180519"/>
    <w:rsid w:val="00180534"/>
    <w:rsid w:val="00180ACD"/>
    <w:rsid w:val="00180B06"/>
    <w:rsid w:val="00180BB9"/>
    <w:rsid w:val="00180E3E"/>
    <w:rsid w:val="00181204"/>
    <w:rsid w:val="0018134D"/>
    <w:rsid w:val="001816B2"/>
    <w:rsid w:val="00181955"/>
    <w:rsid w:val="00181E43"/>
    <w:rsid w:val="001821E5"/>
    <w:rsid w:val="001822F3"/>
    <w:rsid w:val="00182BAC"/>
    <w:rsid w:val="00182DDE"/>
    <w:rsid w:val="00182EBC"/>
    <w:rsid w:val="00182ED5"/>
    <w:rsid w:val="00182F77"/>
    <w:rsid w:val="0018309D"/>
    <w:rsid w:val="001834B6"/>
    <w:rsid w:val="001836E0"/>
    <w:rsid w:val="0018377C"/>
    <w:rsid w:val="00183AE2"/>
    <w:rsid w:val="00183C88"/>
    <w:rsid w:val="00183D60"/>
    <w:rsid w:val="00183DB6"/>
    <w:rsid w:val="00183FAB"/>
    <w:rsid w:val="00184051"/>
    <w:rsid w:val="0018428B"/>
    <w:rsid w:val="001843AA"/>
    <w:rsid w:val="00184541"/>
    <w:rsid w:val="00184579"/>
    <w:rsid w:val="00184672"/>
    <w:rsid w:val="0018468D"/>
    <w:rsid w:val="0018498F"/>
    <w:rsid w:val="00184A29"/>
    <w:rsid w:val="00184AFB"/>
    <w:rsid w:val="00184D3F"/>
    <w:rsid w:val="00184E83"/>
    <w:rsid w:val="0018526C"/>
    <w:rsid w:val="00185294"/>
    <w:rsid w:val="001853C5"/>
    <w:rsid w:val="00185569"/>
    <w:rsid w:val="00185882"/>
    <w:rsid w:val="00185DF5"/>
    <w:rsid w:val="00186022"/>
    <w:rsid w:val="00186082"/>
    <w:rsid w:val="00186217"/>
    <w:rsid w:val="0018629B"/>
    <w:rsid w:val="00186585"/>
    <w:rsid w:val="00186703"/>
    <w:rsid w:val="0018678F"/>
    <w:rsid w:val="00186AAE"/>
    <w:rsid w:val="00186D79"/>
    <w:rsid w:val="00186F4C"/>
    <w:rsid w:val="00187055"/>
    <w:rsid w:val="00187344"/>
    <w:rsid w:val="0018746A"/>
    <w:rsid w:val="001874B9"/>
    <w:rsid w:val="00187602"/>
    <w:rsid w:val="001879B4"/>
    <w:rsid w:val="001879D0"/>
    <w:rsid w:val="00187ACE"/>
    <w:rsid w:val="00187B88"/>
    <w:rsid w:val="00187C34"/>
    <w:rsid w:val="00187C8A"/>
    <w:rsid w:val="00190015"/>
    <w:rsid w:val="00190113"/>
    <w:rsid w:val="0019041B"/>
    <w:rsid w:val="001907E9"/>
    <w:rsid w:val="0019081F"/>
    <w:rsid w:val="001908BD"/>
    <w:rsid w:val="00190B4D"/>
    <w:rsid w:val="00190EA6"/>
    <w:rsid w:val="00190EA7"/>
    <w:rsid w:val="00190F37"/>
    <w:rsid w:val="00191143"/>
    <w:rsid w:val="00191255"/>
    <w:rsid w:val="00191285"/>
    <w:rsid w:val="001913B7"/>
    <w:rsid w:val="00191422"/>
    <w:rsid w:val="001916FF"/>
    <w:rsid w:val="0019176E"/>
    <w:rsid w:val="00191DC5"/>
    <w:rsid w:val="00191F39"/>
    <w:rsid w:val="00191FB2"/>
    <w:rsid w:val="00191FDB"/>
    <w:rsid w:val="0019229F"/>
    <w:rsid w:val="0019235F"/>
    <w:rsid w:val="00192CF0"/>
    <w:rsid w:val="00192D46"/>
    <w:rsid w:val="00192F3E"/>
    <w:rsid w:val="00193006"/>
    <w:rsid w:val="001936B3"/>
    <w:rsid w:val="0019383B"/>
    <w:rsid w:val="00193CB4"/>
    <w:rsid w:val="00193F22"/>
    <w:rsid w:val="0019448C"/>
    <w:rsid w:val="001944BC"/>
    <w:rsid w:val="00194523"/>
    <w:rsid w:val="00194B70"/>
    <w:rsid w:val="00194CBF"/>
    <w:rsid w:val="00194DAA"/>
    <w:rsid w:val="0019502F"/>
    <w:rsid w:val="001953C9"/>
    <w:rsid w:val="0019557A"/>
    <w:rsid w:val="001955EB"/>
    <w:rsid w:val="001955F4"/>
    <w:rsid w:val="0019589B"/>
    <w:rsid w:val="00195CD2"/>
    <w:rsid w:val="00195F8D"/>
    <w:rsid w:val="001962A6"/>
    <w:rsid w:val="00196388"/>
    <w:rsid w:val="001968D0"/>
    <w:rsid w:val="00196A06"/>
    <w:rsid w:val="00196C67"/>
    <w:rsid w:val="00197247"/>
    <w:rsid w:val="001972AF"/>
    <w:rsid w:val="00197463"/>
    <w:rsid w:val="00197694"/>
    <w:rsid w:val="001978C5"/>
    <w:rsid w:val="00197B59"/>
    <w:rsid w:val="00197BBC"/>
    <w:rsid w:val="001A020E"/>
    <w:rsid w:val="001A0643"/>
    <w:rsid w:val="001A0A6D"/>
    <w:rsid w:val="001A0BED"/>
    <w:rsid w:val="001A0D9F"/>
    <w:rsid w:val="001A0E88"/>
    <w:rsid w:val="001A114E"/>
    <w:rsid w:val="001A116F"/>
    <w:rsid w:val="001A14BF"/>
    <w:rsid w:val="001A159C"/>
    <w:rsid w:val="001A1779"/>
    <w:rsid w:val="001A1D30"/>
    <w:rsid w:val="001A1DC3"/>
    <w:rsid w:val="001A1F1F"/>
    <w:rsid w:val="001A266D"/>
    <w:rsid w:val="001A286B"/>
    <w:rsid w:val="001A2A6E"/>
    <w:rsid w:val="001A2AAD"/>
    <w:rsid w:val="001A2F35"/>
    <w:rsid w:val="001A3332"/>
    <w:rsid w:val="001A34F2"/>
    <w:rsid w:val="001A3645"/>
    <w:rsid w:val="001A37BC"/>
    <w:rsid w:val="001A37FB"/>
    <w:rsid w:val="001A3B00"/>
    <w:rsid w:val="001A3D90"/>
    <w:rsid w:val="001A3DCB"/>
    <w:rsid w:val="001A4004"/>
    <w:rsid w:val="001A401D"/>
    <w:rsid w:val="001A4089"/>
    <w:rsid w:val="001A4136"/>
    <w:rsid w:val="001A4254"/>
    <w:rsid w:val="001A42FE"/>
    <w:rsid w:val="001A4388"/>
    <w:rsid w:val="001A44DC"/>
    <w:rsid w:val="001A4668"/>
    <w:rsid w:val="001A4CE7"/>
    <w:rsid w:val="001A4F88"/>
    <w:rsid w:val="001A5167"/>
    <w:rsid w:val="001A5258"/>
    <w:rsid w:val="001A5490"/>
    <w:rsid w:val="001A57AB"/>
    <w:rsid w:val="001A59A4"/>
    <w:rsid w:val="001A5A09"/>
    <w:rsid w:val="001A5C60"/>
    <w:rsid w:val="001A5C62"/>
    <w:rsid w:val="001A5D22"/>
    <w:rsid w:val="001A5D5F"/>
    <w:rsid w:val="001A5D8A"/>
    <w:rsid w:val="001A5E9F"/>
    <w:rsid w:val="001A627C"/>
    <w:rsid w:val="001A6884"/>
    <w:rsid w:val="001A6D3D"/>
    <w:rsid w:val="001A6D71"/>
    <w:rsid w:val="001A6D9E"/>
    <w:rsid w:val="001A7080"/>
    <w:rsid w:val="001A7233"/>
    <w:rsid w:val="001A77B3"/>
    <w:rsid w:val="001A7810"/>
    <w:rsid w:val="001A7A76"/>
    <w:rsid w:val="001B007C"/>
    <w:rsid w:val="001B00CB"/>
    <w:rsid w:val="001B014B"/>
    <w:rsid w:val="001B03A0"/>
    <w:rsid w:val="001B06F9"/>
    <w:rsid w:val="001B0993"/>
    <w:rsid w:val="001B0AE0"/>
    <w:rsid w:val="001B1148"/>
    <w:rsid w:val="001B12E4"/>
    <w:rsid w:val="001B14DC"/>
    <w:rsid w:val="001B1B3E"/>
    <w:rsid w:val="001B1BAA"/>
    <w:rsid w:val="001B20D6"/>
    <w:rsid w:val="001B211C"/>
    <w:rsid w:val="001B2481"/>
    <w:rsid w:val="001B262D"/>
    <w:rsid w:val="001B26ED"/>
    <w:rsid w:val="001B2719"/>
    <w:rsid w:val="001B2BE2"/>
    <w:rsid w:val="001B2DD3"/>
    <w:rsid w:val="001B3088"/>
    <w:rsid w:val="001B353C"/>
    <w:rsid w:val="001B3650"/>
    <w:rsid w:val="001B371C"/>
    <w:rsid w:val="001B3A1D"/>
    <w:rsid w:val="001B4353"/>
    <w:rsid w:val="001B45EF"/>
    <w:rsid w:val="001B484C"/>
    <w:rsid w:val="001B4968"/>
    <w:rsid w:val="001B49D9"/>
    <w:rsid w:val="001B4C06"/>
    <w:rsid w:val="001B4ED7"/>
    <w:rsid w:val="001B5296"/>
    <w:rsid w:val="001B5427"/>
    <w:rsid w:val="001B5688"/>
    <w:rsid w:val="001B58D8"/>
    <w:rsid w:val="001B595B"/>
    <w:rsid w:val="001B59E8"/>
    <w:rsid w:val="001B5AA2"/>
    <w:rsid w:val="001B5B5E"/>
    <w:rsid w:val="001B5E7F"/>
    <w:rsid w:val="001B63F7"/>
    <w:rsid w:val="001B6400"/>
    <w:rsid w:val="001B6578"/>
    <w:rsid w:val="001B6586"/>
    <w:rsid w:val="001B6712"/>
    <w:rsid w:val="001B6794"/>
    <w:rsid w:val="001B69C6"/>
    <w:rsid w:val="001B6A64"/>
    <w:rsid w:val="001B6B69"/>
    <w:rsid w:val="001B6EC7"/>
    <w:rsid w:val="001B725E"/>
    <w:rsid w:val="001B76C8"/>
    <w:rsid w:val="001B78A4"/>
    <w:rsid w:val="001B7905"/>
    <w:rsid w:val="001B7B77"/>
    <w:rsid w:val="001C0287"/>
    <w:rsid w:val="001C03B9"/>
    <w:rsid w:val="001C0560"/>
    <w:rsid w:val="001C057C"/>
    <w:rsid w:val="001C0961"/>
    <w:rsid w:val="001C0AA6"/>
    <w:rsid w:val="001C0D51"/>
    <w:rsid w:val="001C0F66"/>
    <w:rsid w:val="001C1454"/>
    <w:rsid w:val="001C166E"/>
    <w:rsid w:val="001C1732"/>
    <w:rsid w:val="001C173B"/>
    <w:rsid w:val="001C1ABA"/>
    <w:rsid w:val="001C1ADD"/>
    <w:rsid w:val="001C1BCD"/>
    <w:rsid w:val="001C1C98"/>
    <w:rsid w:val="001C1D73"/>
    <w:rsid w:val="001C1F13"/>
    <w:rsid w:val="001C201E"/>
    <w:rsid w:val="001C21D2"/>
    <w:rsid w:val="001C2734"/>
    <w:rsid w:val="001C278E"/>
    <w:rsid w:val="001C27DE"/>
    <w:rsid w:val="001C2B18"/>
    <w:rsid w:val="001C3861"/>
    <w:rsid w:val="001C3A88"/>
    <w:rsid w:val="001C3B2B"/>
    <w:rsid w:val="001C438B"/>
    <w:rsid w:val="001C49E3"/>
    <w:rsid w:val="001C49E4"/>
    <w:rsid w:val="001C5553"/>
    <w:rsid w:val="001C5585"/>
    <w:rsid w:val="001C55DD"/>
    <w:rsid w:val="001C566C"/>
    <w:rsid w:val="001C5753"/>
    <w:rsid w:val="001C57E3"/>
    <w:rsid w:val="001C5A00"/>
    <w:rsid w:val="001C5A2C"/>
    <w:rsid w:val="001C5B68"/>
    <w:rsid w:val="001C5F46"/>
    <w:rsid w:val="001C6275"/>
    <w:rsid w:val="001C64FC"/>
    <w:rsid w:val="001C6725"/>
    <w:rsid w:val="001C69DE"/>
    <w:rsid w:val="001C6C55"/>
    <w:rsid w:val="001C6D84"/>
    <w:rsid w:val="001C7082"/>
    <w:rsid w:val="001C7150"/>
    <w:rsid w:val="001C76B8"/>
    <w:rsid w:val="001C77EF"/>
    <w:rsid w:val="001C77F4"/>
    <w:rsid w:val="001C7859"/>
    <w:rsid w:val="001C7A03"/>
    <w:rsid w:val="001C7A38"/>
    <w:rsid w:val="001C7A4A"/>
    <w:rsid w:val="001C7B87"/>
    <w:rsid w:val="001C7BB1"/>
    <w:rsid w:val="001C7C18"/>
    <w:rsid w:val="001C7C92"/>
    <w:rsid w:val="001D0164"/>
    <w:rsid w:val="001D026E"/>
    <w:rsid w:val="001D04B8"/>
    <w:rsid w:val="001D05DA"/>
    <w:rsid w:val="001D069B"/>
    <w:rsid w:val="001D089F"/>
    <w:rsid w:val="001D0A26"/>
    <w:rsid w:val="001D0D8D"/>
    <w:rsid w:val="001D0E0E"/>
    <w:rsid w:val="001D0E34"/>
    <w:rsid w:val="001D0E52"/>
    <w:rsid w:val="001D0FE3"/>
    <w:rsid w:val="001D1198"/>
    <w:rsid w:val="001D1332"/>
    <w:rsid w:val="001D1494"/>
    <w:rsid w:val="001D15B2"/>
    <w:rsid w:val="001D1AED"/>
    <w:rsid w:val="001D1E7E"/>
    <w:rsid w:val="001D2223"/>
    <w:rsid w:val="001D25D9"/>
    <w:rsid w:val="001D26F5"/>
    <w:rsid w:val="001D282F"/>
    <w:rsid w:val="001D28F3"/>
    <w:rsid w:val="001D2A30"/>
    <w:rsid w:val="001D2CA1"/>
    <w:rsid w:val="001D2EBE"/>
    <w:rsid w:val="001D3506"/>
    <w:rsid w:val="001D37D8"/>
    <w:rsid w:val="001D37E4"/>
    <w:rsid w:val="001D3812"/>
    <w:rsid w:val="001D3BF8"/>
    <w:rsid w:val="001D3C9E"/>
    <w:rsid w:val="001D3D16"/>
    <w:rsid w:val="001D3E4D"/>
    <w:rsid w:val="001D3F43"/>
    <w:rsid w:val="001D41E1"/>
    <w:rsid w:val="001D4233"/>
    <w:rsid w:val="001D44F7"/>
    <w:rsid w:val="001D4761"/>
    <w:rsid w:val="001D49FC"/>
    <w:rsid w:val="001D4AD8"/>
    <w:rsid w:val="001D4B38"/>
    <w:rsid w:val="001D4BA3"/>
    <w:rsid w:val="001D4BAD"/>
    <w:rsid w:val="001D5199"/>
    <w:rsid w:val="001D529B"/>
    <w:rsid w:val="001D551F"/>
    <w:rsid w:val="001D55B4"/>
    <w:rsid w:val="001D618C"/>
    <w:rsid w:val="001D6901"/>
    <w:rsid w:val="001D69B5"/>
    <w:rsid w:val="001D69BA"/>
    <w:rsid w:val="001D6C64"/>
    <w:rsid w:val="001D6C76"/>
    <w:rsid w:val="001D6DF4"/>
    <w:rsid w:val="001D709A"/>
    <w:rsid w:val="001D71E8"/>
    <w:rsid w:val="001D73AD"/>
    <w:rsid w:val="001D7418"/>
    <w:rsid w:val="001D7993"/>
    <w:rsid w:val="001D7E42"/>
    <w:rsid w:val="001D7F49"/>
    <w:rsid w:val="001E0512"/>
    <w:rsid w:val="001E07C6"/>
    <w:rsid w:val="001E0901"/>
    <w:rsid w:val="001E0F83"/>
    <w:rsid w:val="001E104A"/>
    <w:rsid w:val="001E1379"/>
    <w:rsid w:val="001E15A0"/>
    <w:rsid w:val="001E1D8C"/>
    <w:rsid w:val="001E1D9C"/>
    <w:rsid w:val="001E1FF1"/>
    <w:rsid w:val="001E2108"/>
    <w:rsid w:val="001E2610"/>
    <w:rsid w:val="001E2EBB"/>
    <w:rsid w:val="001E30F4"/>
    <w:rsid w:val="001E3564"/>
    <w:rsid w:val="001E3713"/>
    <w:rsid w:val="001E3E00"/>
    <w:rsid w:val="001E3FE7"/>
    <w:rsid w:val="001E454C"/>
    <w:rsid w:val="001E45F2"/>
    <w:rsid w:val="001E4702"/>
    <w:rsid w:val="001E47BE"/>
    <w:rsid w:val="001E511A"/>
    <w:rsid w:val="001E513B"/>
    <w:rsid w:val="001E532E"/>
    <w:rsid w:val="001E5499"/>
    <w:rsid w:val="001E5690"/>
    <w:rsid w:val="001E5762"/>
    <w:rsid w:val="001E58FB"/>
    <w:rsid w:val="001E5B17"/>
    <w:rsid w:val="001E5E8D"/>
    <w:rsid w:val="001E609E"/>
    <w:rsid w:val="001E6594"/>
    <w:rsid w:val="001E673D"/>
    <w:rsid w:val="001E6C3D"/>
    <w:rsid w:val="001E6C68"/>
    <w:rsid w:val="001E7039"/>
    <w:rsid w:val="001E70E4"/>
    <w:rsid w:val="001E787D"/>
    <w:rsid w:val="001E7885"/>
    <w:rsid w:val="001E7998"/>
    <w:rsid w:val="001E7BC3"/>
    <w:rsid w:val="001E7C3C"/>
    <w:rsid w:val="001E7E35"/>
    <w:rsid w:val="001F0465"/>
    <w:rsid w:val="001F0472"/>
    <w:rsid w:val="001F0535"/>
    <w:rsid w:val="001F0591"/>
    <w:rsid w:val="001F07AE"/>
    <w:rsid w:val="001F0CD0"/>
    <w:rsid w:val="001F0D32"/>
    <w:rsid w:val="001F0FC2"/>
    <w:rsid w:val="001F1058"/>
    <w:rsid w:val="001F145A"/>
    <w:rsid w:val="001F15EA"/>
    <w:rsid w:val="001F1B9E"/>
    <w:rsid w:val="001F20A1"/>
    <w:rsid w:val="001F238D"/>
    <w:rsid w:val="001F2545"/>
    <w:rsid w:val="001F25EE"/>
    <w:rsid w:val="001F28DB"/>
    <w:rsid w:val="001F2A43"/>
    <w:rsid w:val="001F2D2A"/>
    <w:rsid w:val="001F2DFC"/>
    <w:rsid w:val="001F2E18"/>
    <w:rsid w:val="001F2E6C"/>
    <w:rsid w:val="001F2ED1"/>
    <w:rsid w:val="001F3072"/>
    <w:rsid w:val="001F30C4"/>
    <w:rsid w:val="001F328F"/>
    <w:rsid w:val="001F3573"/>
    <w:rsid w:val="001F36E1"/>
    <w:rsid w:val="001F373E"/>
    <w:rsid w:val="001F3916"/>
    <w:rsid w:val="001F3E9E"/>
    <w:rsid w:val="001F4343"/>
    <w:rsid w:val="001F4397"/>
    <w:rsid w:val="001F45AF"/>
    <w:rsid w:val="001F45C5"/>
    <w:rsid w:val="001F46A2"/>
    <w:rsid w:val="001F47AD"/>
    <w:rsid w:val="001F47EF"/>
    <w:rsid w:val="001F4848"/>
    <w:rsid w:val="001F48C1"/>
    <w:rsid w:val="001F4958"/>
    <w:rsid w:val="001F499E"/>
    <w:rsid w:val="001F49BE"/>
    <w:rsid w:val="001F4A9B"/>
    <w:rsid w:val="001F4C0D"/>
    <w:rsid w:val="001F4C3A"/>
    <w:rsid w:val="001F4CA1"/>
    <w:rsid w:val="001F4D26"/>
    <w:rsid w:val="001F4E36"/>
    <w:rsid w:val="001F4EE8"/>
    <w:rsid w:val="001F4F2E"/>
    <w:rsid w:val="001F502C"/>
    <w:rsid w:val="001F581F"/>
    <w:rsid w:val="001F5E4D"/>
    <w:rsid w:val="001F5F2A"/>
    <w:rsid w:val="001F5FA2"/>
    <w:rsid w:val="001F6049"/>
    <w:rsid w:val="001F621F"/>
    <w:rsid w:val="001F65EC"/>
    <w:rsid w:val="001F6D17"/>
    <w:rsid w:val="001F6DDA"/>
    <w:rsid w:val="001F7BBB"/>
    <w:rsid w:val="001F7FE6"/>
    <w:rsid w:val="00200511"/>
    <w:rsid w:val="00200947"/>
    <w:rsid w:val="002009B6"/>
    <w:rsid w:val="00200A90"/>
    <w:rsid w:val="00200C6F"/>
    <w:rsid w:val="00200F41"/>
    <w:rsid w:val="0020156B"/>
    <w:rsid w:val="002015C3"/>
    <w:rsid w:val="00201749"/>
    <w:rsid w:val="00201876"/>
    <w:rsid w:val="00201A85"/>
    <w:rsid w:val="00201B4C"/>
    <w:rsid w:val="00201B58"/>
    <w:rsid w:val="00201D30"/>
    <w:rsid w:val="00201D8A"/>
    <w:rsid w:val="00201E9B"/>
    <w:rsid w:val="00202009"/>
    <w:rsid w:val="00202159"/>
    <w:rsid w:val="002023A5"/>
    <w:rsid w:val="0020293D"/>
    <w:rsid w:val="00202D67"/>
    <w:rsid w:val="00202F36"/>
    <w:rsid w:val="00203AF0"/>
    <w:rsid w:val="00203B31"/>
    <w:rsid w:val="00203B98"/>
    <w:rsid w:val="00203CF9"/>
    <w:rsid w:val="00203D7D"/>
    <w:rsid w:val="00203DF4"/>
    <w:rsid w:val="00204031"/>
    <w:rsid w:val="00204332"/>
    <w:rsid w:val="00204B15"/>
    <w:rsid w:val="0020500D"/>
    <w:rsid w:val="00205340"/>
    <w:rsid w:val="0020535B"/>
    <w:rsid w:val="0020557E"/>
    <w:rsid w:val="00205768"/>
    <w:rsid w:val="00205F09"/>
    <w:rsid w:val="00206036"/>
    <w:rsid w:val="00206296"/>
    <w:rsid w:val="0020799D"/>
    <w:rsid w:val="00207E4B"/>
    <w:rsid w:val="00210070"/>
    <w:rsid w:val="00210366"/>
    <w:rsid w:val="0021057E"/>
    <w:rsid w:val="00210B3C"/>
    <w:rsid w:val="00210BC7"/>
    <w:rsid w:val="00210C0D"/>
    <w:rsid w:val="00210D8C"/>
    <w:rsid w:val="00210EE7"/>
    <w:rsid w:val="00211079"/>
    <w:rsid w:val="002114CF"/>
    <w:rsid w:val="00211639"/>
    <w:rsid w:val="0021166F"/>
    <w:rsid w:val="002117C4"/>
    <w:rsid w:val="0021189E"/>
    <w:rsid w:val="0021190B"/>
    <w:rsid w:val="00211BE2"/>
    <w:rsid w:val="00211E84"/>
    <w:rsid w:val="002120DB"/>
    <w:rsid w:val="00212554"/>
    <w:rsid w:val="00212691"/>
    <w:rsid w:val="002126A5"/>
    <w:rsid w:val="00212B35"/>
    <w:rsid w:val="00212EFF"/>
    <w:rsid w:val="002130A6"/>
    <w:rsid w:val="00213541"/>
    <w:rsid w:val="00213A83"/>
    <w:rsid w:val="00213C84"/>
    <w:rsid w:val="00213E48"/>
    <w:rsid w:val="00214005"/>
    <w:rsid w:val="0021400D"/>
    <w:rsid w:val="0021451E"/>
    <w:rsid w:val="00214602"/>
    <w:rsid w:val="00214695"/>
    <w:rsid w:val="0021487E"/>
    <w:rsid w:val="00214998"/>
    <w:rsid w:val="00214B2F"/>
    <w:rsid w:val="00214CEC"/>
    <w:rsid w:val="00214EED"/>
    <w:rsid w:val="00215307"/>
    <w:rsid w:val="00215479"/>
    <w:rsid w:val="002154BA"/>
    <w:rsid w:val="00215687"/>
    <w:rsid w:val="002156CA"/>
    <w:rsid w:val="00215715"/>
    <w:rsid w:val="002158D5"/>
    <w:rsid w:val="002161F9"/>
    <w:rsid w:val="00216228"/>
    <w:rsid w:val="00216620"/>
    <w:rsid w:val="002166D9"/>
    <w:rsid w:val="00216A7E"/>
    <w:rsid w:val="00216AAF"/>
    <w:rsid w:val="00216B86"/>
    <w:rsid w:val="00216CF2"/>
    <w:rsid w:val="00216D26"/>
    <w:rsid w:val="00216DD5"/>
    <w:rsid w:val="00216E8B"/>
    <w:rsid w:val="0021733B"/>
    <w:rsid w:val="00217653"/>
    <w:rsid w:val="00217890"/>
    <w:rsid w:val="00217972"/>
    <w:rsid w:val="00217A53"/>
    <w:rsid w:val="00217C21"/>
    <w:rsid w:val="00217D6D"/>
    <w:rsid w:val="00220049"/>
    <w:rsid w:val="002208C1"/>
    <w:rsid w:val="00221323"/>
    <w:rsid w:val="00221504"/>
    <w:rsid w:val="0022159A"/>
    <w:rsid w:val="00221997"/>
    <w:rsid w:val="00221D82"/>
    <w:rsid w:val="00222690"/>
    <w:rsid w:val="00222A5E"/>
    <w:rsid w:val="00222D93"/>
    <w:rsid w:val="00222E85"/>
    <w:rsid w:val="00222EA4"/>
    <w:rsid w:val="00223272"/>
    <w:rsid w:val="00223280"/>
    <w:rsid w:val="00223543"/>
    <w:rsid w:val="00223CA1"/>
    <w:rsid w:val="00223F27"/>
    <w:rsid w:val="00223FBE"/>
    <w:rsid w:val="00224061"/>
    <w:rsid w:val="002240D8"/>
    <w:rsid w:val="0022430C"/>
    <w:rsid w:val="00224359"/>
    <w:rsid w:val="00224931"/>
    <w:rsid w:val="00224C3D"/>
    <w:rsid w:val="00224C9A"/>
    <w:rsid w:val="00224DE1"/>
    <w:rsid w:val="0022510D"/>
    <w:rsid w:val="0022555C"/>
    <w:rsid w:val="002256D5"/>
    <w:rsid w:val="00225742"/>
    <w:rsid w:val="002257AB"/>
    <w:rsid w:val="00225A22"/>
    <w:rsid w:val="00225C86"/>
    <w:rsid w:val="00225E06"/>
    <w:rsid w:val="00226287"/>
    <w:rsid w:val="00226931"/>
    <w:rsid w:val="00226B7D"/>
    <w:rsid w:val="002271C7"/>
    <w:rsid w:val="00227479"/>
    <w:rsid w:val="002274AB"/>
    <w:rsid w:val="00227585"/>
    <w:rsid w:val="0022783C"/>
    <w:rsid w:val="00227A9E"/>
    <w:rsid w:val="00227CCD"/>
    <w:rsid w:val="002306A2"/>
    <w:rsid w:val="00230999"/>
    <w:rsid w:val="00230B06"/>
    <w:rsid w:val="00230D08"/>
    <w:rsid w:val="00230D50"/>
    <w:rsid w:val="00230DA3"/>
    <w:rsid w:val="00230E11"/>
    <w:rsid w:val="00230E40"/>
    <w:rsid w:val="00230F3F"/>
    <w:rsid w:val="00230FB6"/>
    <w:rsid w:val="002315A2"/>
    <w:rsid w:val="002315F9"/>
    <w:rsid w:val="002317FE"/>
    <w:rsid w:val="00231EB6"/>
    <w:rsid w:val="00231F17"/>
    <w:rsid w:val="00232456"/>
    <w:rsid w:val="002324D1"/>
    <w:rsid w:val="00232690"/>
    <w:rsid w:val="00232D75"/>
    <w:rsid w:val="00233003"/>
    <w:rsid w:val="002337B9"/>
    <w:rsid w:val="00233C77"/>
    <w:rsid w:val="00234298"/>
    <w:rsid w:val="00234397"/>
    <w:rsid w:val="0023441A"/>
    <w:rsid w:val="00234560"/>
    <w:rsid w:val="002345F5"/>
    <w:rsid w:val="00234D80"/>
    <w:rsid w:val="002352C4"/>
    <w:rsid w:val="002356AB"/>
    <w:rsid w:val="002356C8"/>
    <w:rsid w:val="00235B5E"/>
    <w:rsid w:val="00235CE2"/>
    <w:rsid w:val="00235EE7"/>
    <w:rsid w:val="00235EF4"/>
    <w:rsid w:val="00235F4B"/>
    <w:rsid w:val="0023623C"/>
    <w:rsid w:val="00236258"/>
    <w:rsid w:val="0023636B"/>
    <w:rsid w:val="002363AB"/>
    <w:rsid w:val="002363AD"/>
    <w:rsid w:val="00236C2E"/>
    <w:rsid w:val="00237221"/>
    <w:rsid w:val="0023728D"/>
    <w:rsid w:val="00237759"/>
    <w:rsid w:val="00237BB0"/>
    <w:rsid w:val="00237C2A"/>
    <w:rsid w:val="00237C54"/>
    <w:rsid w:val="00240067"/>
    <w:rsid w:val="00240104"/>
    <w:rsid w:val="002402BF"/>
    <w:rsid w:val="00240BF9"/>
    <w:rsid w:val="00240DA9"/>
    <w:rsid w:val="002414CD"/>
    <w:rsid w:val="002416D1"/>
    <w:rsid w:val="00241AD9"/>
    <w:rsid w:val="00241BC3"/>
    <w:rsid w:val="00241BCB"/>
    <w:rsid w:val="00242005"/>
    <w:rsid w:val="0024205C"/>
    <w:rsid w:val="00242086"/>
    <w:rsid w:val="0024240D"/>
    <w:rsid w:val="00242504"/>
    <w:rsid w:val="00242572"/>
    <w:rsid w:val="002428F5"/>
    <w:rsid w:val="002428F9"/>
    <w:rsid w:val="00242D51"/>
    <w:rsid w:val="00242F12"/>
    <w:rsid w:val="00242F6D"/>
    <w:rsid w:val="0024342F"/>
    <w:rsid w:val="002434CB"/>
    <w:rsid w:val="00243685"/>
    <w:rsid w:val="00243809"/>
    <w:rsid w:val="00243831"/>
    <w:rsid w:val="002441FE"/>
    <w:rsid w:val="0024474F"/>
    <w:rsid w:val="00245186"/>
    <w:rsid w:val="0024522F"/>
    <w:rsid w:val="00245637"/>
    <w:rsid w:val="00246448"/>
    <w:rsid w:val="0024656A"/>
    <w:rsid w:val="00246E54"/>
    <w:rsid w:val="00246F5E"/>
    <w:rsid w:val="00246F72"/>
    <w:rsid w:val="00247052"/>
    <w:rsid w:val="0024705A"/>
    <w:rsid w:val="00247061"/>
    <w:rsid w:val="00247560"/>
    <w:rsid w:val="00250B04"/>
    <w:rsid w:val="00250B51"/>
    <w:rsid w:val="00250C33"/>
    <w:rsid w:val="00250F63"/>
    <w:rsid w:val="00250FE2"/>
    <w:rsid w:val="002513DE"/>
    <w:rsid w:val="002514A0"/>
    <w:rsid w:val="00251F72"/>
    <w:rsid w:val="0025251E"/>
    <w:rsid w:val="002527F6"/>
    <w:rsid w:val="00252C26"/>
    <w:rsid w:val="0025310C"/>
    <w:rsid w:val="00253262"/>
    <w:rsid w:val="0025345B"/>
    <w:rsid w:val="002536AB"/>
    <w:rsid w:val="00253B36"/>
    <w:rsid w:val="00253DD4"/>
    <w:rsid w:val="00253F20"/>
    <w:rsid w:val="00253FA7"/>
    <w:rsid w:val="0025435C"/>
    <w:rsid w:val="002543F4"/>
    <w:rsid w:val="0025441E"/>
    <w:rsid w:val="002544C1"/>
    <w:rsid w:val="002544E6"/>
    <w:rsid w:val="00254880"/>
    <w:rsid w:val="002548BC"/>
    <w:rsid w:val="00255435"/>
    <w:rsid w:val="00255543"/>
    <w:rsid w:val="00255A4A"/>
    <w:rsid w:val="00255A6A"/>
    <w:rsid w:val="00255C4D"/>
    <w:rsid w:val="00255D57"/>
    <w:rsid w:val="0025679A"/>
    <w:rsid w:val="00256A38"/>
    <w:rsid w:val="00256D50"/>
    <w:rsid w:val="002572AC"/>
    <w:rsid w:val="002573BD"/>
    <w:rsid w:val="002574FC"/>
    <w:rsid w:val="00257890"/>
    <w:rsid w:val="00257904"/>
    <w:rsid w:val="0025792E"/>
    <w:rsid w:val="00257B04"/>
    <w:rsid w:val="00257D49"/>
    <w:rsid w:val="00257E89"/>
    <w:rsid w:val="00260163"/>
    <w:rsid w:val="002606F3"/>
    <w:rsid w:val="0026070A"/>
    <w:rsid w:val="00260997"/>
    <w:rsid w:val="00260E86"/>
    <w:rsid w:val="002610C3"/>
    <w:rsid w:val="00261102"/>
    <w:rsid w:val="00261136"/>
    <w:rsid w:val="00261502"/>
    <w:rsid w:val="0026183A"/>
    <w:rsid w:val="00262110"/>
    <w:rsid w:val="00262731"/>
    <w:rsid w:val="002627DC"/>
    <w:rsid w:val="00262A2E"/>
    <w:rsid w:val="00262B7D"/>
    <w:rsid w:val="00262C9E"/>
    <w:rsid w:val="00263539"/>
    <w:rsid w:val="002636A3"/>
    <w:rsid w:val="00263860"/>
    <w:rsid w:val="002638F9"/>
    <w:rsid w:val="00263A50"/>
    <w:rsid w:val="00263AB3"/>
    <w:rsid w:val="00263EA8"/>
    <w:rsid w:val="002642D0"/>
    <w:rsid w:val="0026441E"/>
    <w:rsid w:val="002645B1"/>
    <w:rsid w:val="00264813"/>
    <w:rsid w:val="00264895"/>
    <w:rsid w:val="00264A4F"/>
    <w:rsid w:val="00264E63"/>
    <w:rsid w:val="002653F3"/>
    <w:rsid w:val="002658A6"/>
    <w:rsid w:val="00265F21"/>
    <w:rsid w:val="00265F79"/>
    <w:rsid w:val="00265F88"/>
    <w:rsid w:val="002660A2"/>
    <w:rsid w:val="0026614C"/>
    <w:rsid w:val="002662AB"/>
    <w:rsid w:val="00266565"/>
    <w:rsid w:val="00266575"/>
    <w:rsid w:val="002665EE"/>
    <w:rsid w:val="00266601"/>
    <w:rsid w:val="00266753"/>
    <w:rsid w:val="00266847"/>
    <w:rsid w:val="00266A96"/>
    <w:rsid w:val="00266E8D"/>
    <w:rsid w:val="0026717A"/>
    <w:rsid w:val="00267413"/>
    <w:rsid w:val="002676C7"/>
    <w:rsid w:val="00267AE2"/>
    <w:rsid w:val="00267B2D"/>
    <w:rsid w:val="00267BB9"/>
    <w:rsid w:val="00267C31"/>
    <w:rsid w:val="00267DE1"/>
    <w:rsid w:val="00267FBC"/>
    <w:rsid w:val="00270047"/>
    <w:rsid w:val="00270205"/>
    <w:rsid w:val="00270B33"/>
    <w:rsid w:val="00270CCC"/>
    <w:rsid w:val="0027112E"/>
    <w:rsid w:val="0027126F"/>
    <w:rsid w:val="002712EC"/>
    <w:rsid w:val="00271621"/>
    <w:rsid w:val="0027164D"/>
    <w:rsid w:val="002717FF"/>
    <w:rsid w:val="002719EB"/>
    <w:rsid w:val="00272017"/>
    <w:rsid w:val="0027247A"/>
    <w:rsid w:val="002725D0"/>
    <w:rsid w:val="00272682"/>
    <w:rsid w:val="002728C5"/>
    <w:rsid w:val="0027293B"/>
    <w:rsid w:val="002729E8"/>
    <w:rsid w:val="00272B00"/>
    <w:rsid w:val="00272E71"/>
    <w:rsid w:val="00272ED6"/>
    <w:rsid w:val="0027317C"/>
    <w:rsid w:val="00273377"/>
    <w:rsid w:val="0027368B"/>
    <w:rsid w:val="00273B6E"/>
    <w:rsid w:val="00273C1D"/>
    <w:rsid w:val="00273C7A"/>
    <w:rsid w:val="00273D22"/>
    <w:rsid w:val="00273D89"/>
    <w:rsid w:val="00273F07"/>
    <w:rsid w:val="00273FB0"/>
    <w:rsid w:val="00273FC8"/>
    <w:rsid w:val="002740B8"/>
    <w:rsid w:val="0027418F"/>
    <w:rsid w:val="002744FF"/>
    <w:rsid w:val="0027464D"/>
    <w:rsid w:val="002746AD"/>
    <w:rsid w:val="00274756"/>
    <w:rsid w:val="0027491F"/>
    <w:rsid w:val="00274BB4"/>
    <w:rsid w:val="00274D6B"/>
    <w:rsid w:val="00274DD4"/>
    <w:rsid w:val="00274E20"/>
    <w:rsid w:val="00274FC4"/>
    <w:rsid w:val="00275139"/>
    <w:rsid w:val="0027517E"/>
    <w:rsid w:val="0027524E"/>
    <w:rsid w:val="00275549"/>
    <w:rsid w:val="002757A0"/>
    <w:rsid w:val="002758C4"/>
    <w:rsid w:val="00276337"/>
    <w:rsid w:val="0027635E"/>
    <w:rsid w:val="0027637D"/>
    <w:rsid w:val="0027641B"/>
    <w:rsid w:val="00276866"/>
    <w:rsid w:val="00276CE5"/>
    <w:rsid w:val="00276E1C"/>
    <w:rsid w:val="002772EF"/>
    <w:rsid w:val="00277376"/>
    <w:rsid w:val="00277969"/>
    <w:rsid w:val="00277A7B"/>
    <w:rsid w:val="00277BE0"/>
    <w:rsid w:val="00277CF7"/>
    <w:rsid w:val="00277D21"/>
    <w:rsid w:val="00277F44"/>
    <w:rsid w:val="0028004F"/>
    <w:rsid w:val="00280081"/>
    <w:rsid w:val="00280088"/>
    <w:rsid w:val="00280105"/>
    <w:rsid w:val="002802E6"/>
    <w:rsid w:val="00280300"/>
    <w:rsid w:val="002808AF"/>
    <w:rsid w:val="00280928"/>
    <w:rsid w:val="002809AF"/>
    <w:rsid w:val="002809E3"/>
    <w:rsid w:val="00280E59"/>
    <w:rsid w:val="00280EE9"/>
    <w:rsid w:val="00280F8A"/>
    <w:rsid w:val="00281002"/>
    <w:rsid w:val="00281049"/>
    <w:rsid w:val="0028136B"/>
    <w:rsid w:val="002818BB"/>
    <w:rsid w:val="00281AF6"/>
    <w:rsid w:val="00281D30"/>
    <w:rsid w:val="00281EC4"/>
    <w:rsid w:val="00281FFC"/>
    <w:rsid w:val="002824D1"/>
    <w:rsid w:val="002824ED"/>
    <w:rsid w:val="0028261D"/>
    <w:rsid w:val="00282BC5"/>
    <w:rsid w:val="00282C2E"/>
    <w:rsid w:val="00282CCA"/>
    <w:rsid w:val="002830BF"/>
    <w:rsid w:val="00283529"/>
    <w:rsid w:val="00283734"/>
    <w:rsid w:val="00283914"/>
    <w:rsid w:val="00283E2B"/>
    <w:rsid w:val="00283FCB"/>
    <w:rsid w:val="0028412C"/>
    <w:rsid w:val="00284692"/>
    <w:rsid w:val="0028479A"/>
    <w:rsid w:val="00284D4F"/>
    <w:rsid w:val="00284F5C"/>
    <w:rsid w:val="00285482"/>
    <w:rsid w:val="002855A4"/>
    <w:rsid w:val="0028573E"/>
    <w:rsid w:val="00285A8F"/>
    <w:rsid w:val="00285E74"/>
    <w:rsid w:val="00285EED"/>
    <w:rsid w:val="0028640C"/>
    <w:rsid w:val="00286529"/>
    <w:rsid w:val="00286A8F"/>
    <w:rsid w:val="00286B63"/>
    <w:rsid w:val="00286B91"/>
    <w:rsid w:val="00286DCD"/>
    <w:rsid w:val="00286E90"/>
    <w:rsid w:val="00287063"/>
    <w:rsid w:val="002875DB"/>
    <w:rsid w:val="00287600"/>
    <w:rsid w:val="00287838"/>
    <w:rsid w:val="00287B01"/>
    <w:rsid w:val="00287BDE"/>
    <w:rsid w:val="00287E87"/>
    <w:rsid w:val="00290140"/>
    <w:rsid w:val="00290400"/>
    <w:rsid w:val="0029051A"/>
    <w:rsid w:val="00290585"/>
    <w:rsid w:val="0029069A"/>
    <w:rsid w:val="0029099D"/>
    <w:rsid w:val="00290ED6"/>
    <w:rsid w:val="002914BE"/>
    <w:rsid w:val="00291520"/>
    <w:rsid w:val="00291525"/>
    <w:rsid w:val="0029165B"/>
    <w:rsid w:val="002917FA"/>
    <w:rsid w:val="00291897"/>
    <w:rsid w:val="00291E8F"/>
    <w:rsid w:val="0029254D"/>
    <w:rsid w:val="00292A3C"/>
    <w:rsid w:val="00292AEA"/>
    <w:rsid w:val="00292BE9"/>
    <w:rsid w:val="002931A7"/>
    <w:rsid w:val="0029327E"/>
    <w:rsid w:val="0029328C"/>
    <w:rsid w:val="0029372F"/>
    <w:rsid w:val="00293AE9"/>
    <w:rsid w:val="002941C3"/>
    <w:rsid w:val="00294236"/>
    <w:rsid w:val="00294B39"/>
    <w:rsid w:val="00294BB7"/>
    <w:rsid w:val="00294C13"/>
    <w:rsid w:val="00294DD6"/>
    <w:rsid w:val="00295091"/>
    <w:rsid w:val="002953BD"/>
    <w:rsid w:val="00295414"/>
    <w:rsid w:val="00295676"/>
    <w:rsid w:val="00295DB3"/>
    <w:rsid w:val="00295FAC"/>
    <w:rsid w:val="002964BD"/>
    <w:rsid w:val="002966C1"/>
    <w:rsid w:val="0029677E"/>
    <w:rsid w:val="00296781"/>
    <w:rsid w:val="00296834"/>
    <w:rsid w:val="0029689E"/>
    <w:rsid w:val="00296C9A"/>
    <w:rsid w:val="00296DD7"/>
    <w:rsid w:val="002970D0"/>
    <w:rsid w:val="002972E5"/>
    <w:rsid w:val="00297884"/>
    <w:rsid w:val="002979F1"/>
    <w:rsid w:val="00297B99"/>
    <w:rsid w:val="002A051A"/>
    <w:rsid w:val="002A07C5"/>
    <w:rsid w:val="002A08B9"/>
    <w:rsid w:val="002A08CA"/>
    <w:rsid w:val="002A0AC9"/>
    <w:rsid w:val="002A0BF0"/>
    <w:rsid w:val="002A139B"/>
    <w:rsid w:val="002A1637"/>
    <w:rsid w:val="002A18B9"/>
    <w:rsid w:val="002A19A7"/>
    <w:rsid w:val="002A1A9A"/>
    <w:rsid w:val="002A22A7"/>
    <w:rsid w:val="002A273E"/>
    <w:rsid w:val="002A275A"/>
    <w:rsid w:val="002A2AAB"/>
    <w:rsid w:val="002A2D54"/>
    <w:rsid w:val="002A2F06"/>
    <w:rsid w:val="002A3176"/>
    <w:rsid w:val="002A3607"/>
    <w:rsid w:val="002A36F6"/>
    <w:rsid w:val="002A37E2"/>
    <w:rsid w:val="002A383F"/>
    <w:rsid w:val="002A38AA"/>
    <w:rsid w:val="002A38B7"/>
    <w:rsid w:val="002A390E"/>
    <w:rsid w:val="002A3A37"/>
    <w:rsid w:val="002A3E24"/>
    <w:rsid w:val="002A472A"/>
    <w:rsid w:val="002A4843"/>
    <w:rsid w:val="002A4AC2"/>
    <w:rsid w:val="002A55A1"/>
    <w:rsid w:val="002A55D2"/>
    <w:rsid w:val="002A56E4"/>
    <w:rsid w:val="002A5D29"/>
    <w:rsid w:val="002A5D79"/>
    <w:rsid w:val="002A5EB3"/>
    <w:rsid w:val="002A5EBB"/>
    <w:rsid w:val="002A5F2A"/>
    <w:rsid w:val="002A5FF9"/>
    <w:rsid w:val="002A6026"/>
    <w:rsid w:val="002A6075"/>
    <w:rsid w:val="002A614B"/>
    <w:rsid w:val="002A63D9"/>
    <w:rsid w:val="002A6433"/>
    <w:rsid w:val="002A64D9"/>
    <w:rsid w:val="002A6515"/>
    <w:rsid w:val="002A6883"/>
    <w:rsid w:val="002A68E1"/>
    <w:rsid w:val="002A6A74"/>
    <w:rsid w:val="002A6C06"/>
    <w:rsid w:val="002A7248"/>
    <w:rsid w:val="002A72EB"/>
    <w:rsid w:val="002A7590"/>
    <w:rsid w:val="002A75F4"/>
    <w:rsid w:val="002A7EE4"/>
    <w:rsid w:val="002B06FA"/>
    <w:rsid w:val="002B0A11"/>
    <w:rsid w:val="002B0A77"/>
    <w:rsid w:val="002B0C21"/>
    <w:rsid w:val="002B0C9E"/>
    <w:rsid w:val="002B0E0F"/>
    <w:rsid w:val="002B0F99"/>
    <w:rsid w:val="002B156C"/>
    <w:rsid w:val="002B16A1"/>
    <w:rsid w:val="002B17C4"/>
    <w:rsid w:val="002B1ECB"/>
    <w:rsid w:val="002B23AB"/>
    <w:rsid w:val="002B244E"/>
    <w:rsid w:val="002B2524"/>
    <w:rsid w:val="002B256E"/>
    <w:rsid w:val="002B2B9B"/>
    <w:rsid w:val="002B2C05"/>
    <w:rsid w:val="002B2CD9"/>
    <w:rsid w:val="002B2CDE"/>
    <w:rsid w:val="002B2EAF"/>
    <w:rsid w:val="002B35FF"/>
    <w:rsid w:val="002B3797"/>
    <w:rsid w:val="002B3ABD"/>
    <w:rsid w:val="002B3ABF"/>
    <w:rsid w:val="002B3CB1"/>
    <w:rsid w:val="002B4189"/>
    <w:rsid w:val="002B45A5"/>
    <w:rsid w:val="002B4634"/>
    <w:rsid w:val="002B48F3"/>
    <w:rsid w:val="002B4A05"/>
    <w:rsid w:val="002B4CD7"/>
    <w:rsid w:val="002B4E83"/>
    <w:rsid w:val="002B504C"/>
    <w:rsid w:val="002B557F"/>
    <w:rsid w:val="002B6203"/>
    <w:rsid w:val="002B6470"/>
    <w:rsid w:val="002B679C"/>
    <w:rsid w:val="002B67AD"/>
    <w:rsid w:val="002B6B45"/>
    <w:rsid w:val="002B6B6B"/>
    <w:rsid w:val="002B6C79"/>
    <w:rsid w:val="002B6DD8"/>
    <w:rsid w:val="002B724D"/>
    <w:rsid w:val="002B733D"/>
    <w:rsid w:val="002B74CD"/>
    <w:rsid w:val="002B768C"/>
    <w:rsid w:val="002B7826"/>
    <w:rsid w:val="002B7CA5"/>
    <w:rsid w:val="002B7F55"/>
    <w:rsid w:val="002C01B3"/>
    <w:rsid w:val="002C0577"/>
    <w:rsid w:val="002C0736"/>
    <w:rsid w:val="002C0D29"/>
    <w:rsid w:val="002C0D54"/>
    <w:rsid w:val="002C0EE6"/>
    <w:rsid w:val="002C0FEF"/>
    <w:rsid w:val="002C13B5"/>
    <w:rsid w:val="002C13D2"/>
    <w:rsid w:val="002C181B"/>
    <w:rsid w:val="002C1886"/>
    <w:rsid w:val="002C214C"/>
    <w:rsid w:val="002C2A54"/>
    <w:rsid w:val="002C2FB8"/>
    <w:rsid w:val="002C3525"/>
    <w:rsid w:val="002C3710"/>
    <w:rsid w:val="002C37DD"/>
    <w:rsid w:val="002C3DDA"/>
    <w:rsid w:val="002C4714"/>
    <w:rsid w:val="002C4736"/>
    <w:rsid w:val="002C487E"/>
    <w:rsid w:val="002C48E2"/>
    <w:rsid w:val="002C4B93"/>
    <w:rsid w:val="002C4BBA"/>
    <w:rsid w:val="002C4D5E"/>
    <w:rsid w:val="002C4E4C"/>
    <w:rsid w:val="002C5207"/>
    <w:rsid w:val="002C52C8"/>
    <w:rsid w:val="002C530A"/>
    <w:rsid w:val="002C567C"/>
    <w:rsid w:val="002C5F11"/>
    <w:rsid w:val="002C5FFA"/>
    <w:rsid w:val="002C6502"/>
    <w:rsid w:val="002C664E"/>
    <w:rsid w:val="002C6821"/>
    <w:rsid w:val="002C6904"/>
    <w:rsid w:val="002C6A90"/>
    <w:rsid w:val="002C6C80"/>
    <w:rsid w:val="002C6DC1"/>
    <w:rsid w:val="002C6E2D"/>
    <w:rsid w:val="002C6E80"/>
    <w:rsid w:val="002C6EA3"/>
    <w:rsid w:val="002C702A"/>
    <w:rsid w:val="002C71CF"/>
    <w:rsid w:val="002C72FD"/>
    <w:rsid w:val="002C732B"/>
    <w:rsid w:val="002C7451"/>
    <w:rsid w:val="002C7767"/>
    <w:rsid w:val="002C778A"/>
    <w:rsid w:val="002C7B67"/>
    <w:rsid w:val="002C7C0A"/>
    <w:rsid w:val="002C7C9E"/>
    <w:rsid w:val="002C7D71"/>
    <w:rsid w:val="002C7DF4"/>
    <w:rsid w:val="002D0661"/>
    <w:rsid w:val="002D08AE"/>
    <w:rsid w:val="002D08C0"/>
    <w:rsid w:val="002D0CE7"/>
    <w:rsid w:val="002D1DD9"/>
    <w:rsid w:val="002D1DF3"/>
    <w:rsid w:val="002D20DF"/>
    <w:rsid w:val="002D2116"/>
    <w:rsid w:val="002D2715"/>
    <w:rsid w:val="002D3589"/>
    <w:rsid w:val="002D3B64"/>
    <w:rsid w:val="002D3BDF"/>
    <w:rsid w:val="002D3C5B"/>
    <w:rsid w:val="002D48B7"/>
    <w:rsid w:val="002D4B1C"/>
    <w:rsid w:val="002D4E50"/>
    <w:rsid w:val="002D4E71"/>
    <w:rsid w:val="002D56F0"/>
    <w:rsid w:val="002D56F9"/>
    <w:rsid w:val="002D5704"/>
    <w:rsid w:val="002D5AD0"/>
    <w:rsid w:val="002D5D35"/>
    <w:rsid w:val="002D5EAD"/>
    <w:rsid w:val="002D5EF6"/>
    <w:rsid w:val="002D5F6E"/>
    <w:rsid w:val="002D689E"/>
    <w:rsid w:val="002D693D"/>
    <w:rsid w:val="002D724C"/>
    <w:rsid w:val="002D745A"/>
    <w:rsid w:val="002D7B28"/>
    <w:rsid w:val="002E022B"/>
    <w:rsid w:val="002E0639"/>
    <w:rsid w:val="002E1746"/>
    <w:rsid w:val="002E1945"/>
    <w:rsid w:val="002E1C85"/>
    <w:rsid w:val="002E1D57"/>
    <w:rsid w:val="002E2021"/>
    <w:rsid w:val="002E21DB"/>
    <w:rsid w:val="002E2702"/>
    <w:rsid w:val="002E2B35"/>
    <w:rsid w:val="002E2CEE"/>
    <w:rsid w:val="002E2ED9"/>
    <w:rsid w:val="002E3123"/>
    <w:rsid w:val="002E33E5"/>
    <w:rsid w:val="002E3A3B"/>
    <w:rsid w:val="002E3C24"/>
    <w:rsid w:val="002E4351"/>
    <w:rsid w:val="002E43E9"/>
    <w:rsid w:val="002E45C2"/>
    <w:rsid w:val="002E462F"/>
    <w:rsid w:val="002E53E1"/>
    <w:rsid w:val="002E5856"/>
    <w:rsid w:val="002E5A8F"/>
    <w:rsid w:val="002E5B39"/>
    <w:rsid w:val="002E5D13"/>
    <w:rsid w:val="002E5DC2"/>
    <w:rsid w:val="002E5EA6"/>
    <w:rsid w:val="002E62BE"/>
    <w:rsid w:val="002E6380"/>
    <w:rsid w:val="002E662C"/>
    <w:rsid w:val="002E67AC"/>
    <w:rsid w:val="002E69BC"/>
    <w:rsid w:val="002E6BF3"/>
    <w:rsid w:val="002E6C04"/>
    <w:rsid w:val="002E6E3D"/>
    <w:rsid w:val="002E6E69"/>
    <w:rsid w:val="002E704A"/>
    <w:rsid w:val="002E7084"/>
    <w:rsid w:val="002E74C4"/>
    <w:rsid w:val="002E7562"/>
    <w:rsid w:val="002E7BB6"/>
    <w:rsid w:val="002E7DE5"/>
    <w:rsid w:val="002E7E35"/>
    <w:rsid w:val="002E7E61"/>
    <w:rsid w:val="002E7F12"/>
    <w:rsid w:val="002F0263"/>
    <w:rsid w:val="002F03B9"/>
    <w:rsid w:val="002F0547"/>
    <w:rsid w:val="002F0994"/>
    <w:rsid w:val="002F09E3"/>
    <w:rsid w:val="002F0BA1"/>
    <w:rsid w:val="002F114A"/>
    <w:rsid w:val="002F119D"/>
    <w:rsid w:val="002F1250"/>
    <w:rsid w:val="002F1415"/>
    <w:rsid w:val="002F14F8"/>
    <w:rsid w:val="002F18B7"/>
    <w:rsid w:val="002F18DC"/>
    <w:rsid w:val="002F194C"/>
    <w:rsid w:val="002F2254"/>
    <w:rsid w:val="002F2433"/>
    <w:rsid w:val="002F24FF"/>
    <w:rsid w:val="002F2C72"/>
    <w:rsid w:val="002F3420"/>
    <w:rsid w:val="002F36A9"/>
    <w:rsid w:val="002F427E"/>
    <w:rsid w:val="002F42CA"/>
    <w:rsid w:val="002F4300"/>
    <w:rsid w:val="002F4653"/>
    <w:rsid w:val="002F4D01"/>
    <w:rsid w:val="002F5298"/>
    <w:rsid w:val="002F5309"/>
    <w:rsid w:val="002F5329"/>
    <w:rsid w:val="002F5711"/>
    <w:rsid w:val="002F5AFB"/>
    <w:rsid w:val="002F5F83"/>
    <w:rsid w:val="002F66F1"/>
    <w:rsid w:val="002F68E5"/>
    <w:rsid w:val="002F6E86"/>
    <w:rsid w:val="002F6EC8"/>
    <w:rsid w:val="002F6F19"/>
    <w:rsid w:val="002F73C8"/>
    <w:rsid w:val="002F7C65"/>
    <w:rsid w:val="002F7D73"/>
    <w:rsid w:val="0030024A"/>
    <w:rsid w:val="00300322"/>
    <w:rsid w:val="0030069A"/>
    <w:rsid w:val="00300B69"/>
    <w:rsid w:val="00300CBE"/>
    <w:rsid w:val="00300E09"/>
    <w:rsid w:val="003011C6"/>
    <w:rsid w:val="003012DE"/>
    <w:rsid w:val="003016B4"/>
    <w:rsid w:val="00301898"/>
    <w:rsid w:val="003021E3"/>
    <w:rsid w:val="003022D7"/>
    <w:rsid w:val="00302446"/>
    <w:rsid w:val="003024F0"/>
    <w:rsid w:val="00302581"/>
    <w:rsid w:val="00302904"/>
    <w:rsid w:val="00302A30"/>
    <w:rsid w:val="00302A56"/>
    <w:rsid w:val="00302BC2"/>
    <w:rsid w:val="00302C33"/>
    <w:rsid w:val="003030A0"/>
    <w:rsid w:val="003030A8"/>
    <w:rsid w:val="0030338E"/>
    <w:rsid w:val="00303598"/>
    <w:rsid w:val="003036D0"/>
    <w:rsid w:val="00303BCE"/>
    <w:rsid w:val="00303C02"/>
    <w:rsid w:val="00303D77"/>
    <w:rsid w:val="00303DEC"/>
    <w:rsid w:val="00303E0E"/>
    <w:rsid w:val="00303E8F"/>
    <w:rsid w:val="003043C8"/>
    <w:rsid w:val="0030451D"/>
    <w:rsid w:val="003046B0"/>
    <w:rsid w:val="00304A53"/>
    <w:rsid w:val="00304B69"/>
    <w:rsid w:val="00304D8F"/>
    <w:rsid w:val="00304DD4"/>
    <w:rsid w:val="00304F19"/>
    <w:rsid w:val="003052EC"/>
    <w:rsid w:val="00305308"/>
    <w:rsid w:val="0030590E"/>
    <w:rsid w:val="00305A3C"/>
    <w:rsid w:val="00305A91"/>
    <w:rsid w:val="00305DBE"/>
    <w:rsid w:val="00305F62"/>
    <w:rsid w:val="003060B0"/>
    <w:rsid w:val="003061F5"/>
    <w:rsid w:val="003065E5"/>
    <w:rsid w:val="003065FF"/>
    <w:rsid w:val="003066CC"/>
    <w:rsid w:val="003067CF"/>
    <w:rsid w:val="00306946"/>
    <w:rsid w:val="00306969"/>
    <w:rsid w:val="00306A20"/>
    <w:rsid w:val="00306A62"/>
    <w:rsid w:val="00307009"/>
    <w:rsid w:val="0030735C"/>
    <w:rsid w:val="00307387"/>
    <w:rsid w:val="003074AB"/>
    <w:rsid w:val="003074AD"/>
    <w:rsid w:val="0030754E"/>
    <w:rsid w:val="003079FA"/>
    <w:rsid w:val="00307C57"/>
    <w:rsid w:val="00310233"/>
    <w:rsid w:val="00310560"/>
    <w:rsid w:val="00310BF5"/>
    <w:rsid w:val="00310C97"/>
    <w:rsid w:val="00310DB5"/>
    <w:rsid w:val="00310E1C"/>
    <w:rsid w:val="0031117D"/>
    <w:rsid w:val="00311598"/>
    <w:rsid w:val="00311ABE"/>
    <w:rsid w:val="00311E16"/>
    <w:rsid w:val="00311EF6"/>
    <w:rsid w:val="00311F89"/>
    <w:rsid w:val="003120FF"/>
    <w:rsid w:val="00312135"/>
    <w:rsid w:val="003122FA"/>
    <w:rsid w:val="003125D1"/>
    <w:rsid w:val="00312B8A"/>
    <w:rsid w:val="00312C66"/>
    <w:rsid w:val="00312EEF"/>
    <w:rsid w:val="003132C8"/>
    <w:rsid w:val="0031335F"/>
    <w:rsid w:val="0031357B"/>
    <w:rsid w:val="0031379E"/>
    <w:rsid w:val="00313849"/>
    <w:rsid w:val="00313B5C"/>
    <w:rsid w:val="00313C8C"/>
    <w:rsid w:val="00313D1C"/>
    <w:rsid w:val="00313E52"/>
    <w:rsid w:val="003140F1"/>
    <w:rsid w:val="00314823"/>
    <w:rsid w:val="003148AF"/>
    <w:rsid w:val="00314A49"/>
    <w:rsid w:val="00314CAE"/>
    <w:rsid w:val="00314F0A"/>
    <w:rsid w:val="0031500A"/>
    <w:rsid w:val="00315012"/>
    <w:rsid w:val="003150A2"/>
    <w:rsid w:val="003151A1"/>
    <w:rsid w:val="003154DB"/>
    <w:rsid w:val="003155A6"/>
    <w:rsid w:val="00315672"/>
    <w:rsid w:val="0031589C"/>
    <w:rsid w:val="003158C4"/>
    <w:rsid w:val="003159B3"/>
    <w:rsid w:val="00315A2B"/>
    <w:rsid w:val="00315B03"/>
    <w:rsid w:val="00315B7E"/>
    <w:rsid w:val="00316327"/>
    <w:rsid w:val="00316686"/>
    <w:rsid w:val="003168A7"/>
    <w:rsid w:val="003169FD"/>
    <w:rsid w:val="00316BEB"/>
    <w:rsid w:val="003170EE"/>
    <w:rsid w:val="00317212"/>
    <w:rsid w:val="003173A9"/>
    <w:rsid w:val="0031763F"/>
    <w:rsid w:val="00317830"/>
    <w:rsid w:val="003178E2"/>
    <w:rsid w:val="00317B84"/>
    <w:rsid w:val="00317BC2"/>
    <w:rsid w:val="00317BCB"/>
    <w:rsid w:val="00317E55"/>
    <w:rsid w:val="00317F1B"/>
    <w:rsid w:val="00317F93"/>
    <w:rsid w:val="0032036A"/>
    <w:rsid w:val="00320417"/>
    <w:rsid w:val="0032065B"/>
    <w:rsid w:val="00320916"/>
    <w:rsid w:val="00320A46"/>
    <w:rsid w:val="00320BD4"/>
    <w:rsid w:val="00320C2F"/>
    <w:rsid w:val="00320D61"/>
    <w:rsid w:val="00320DCE"/>
    <w:rsid w:val="00320FB5"/>
    <w:rsid w:val="003211BC"/>
    <w:rsid w:val="00321758"/>
    <w:rsid w:val="00321813"/>
    <w:rsid w:val="00321CE7"/>
    <w:rsid w:val="00321D51"/>
    <w:rsid w:val="00322062"/>
    <w:rsid w:val="003222C5"/>
    <w:rsid w:val="00322AC4"/>
    <w:rsid w:val="00322C5C"/>
    <w:rsid w:val="00322F7E"/>
    <w:rsid w:val="00322FB2"/>
    <w:rsid w:val="0032367A"/>
    <w:rsid w:val="003238F8"/>
    <w:rsid w:val="00323CE4"/>
    <w:rsid w:val="00323E35"/>
    <w:rsid w:val="00324AFB"/>
    <w:rsid w:val="00324B52"/>
    <w:rsid w:val="00324CB9"/>
    <w:rsid w:val="00324E0F"/>
    <w:rsid w:val="003250FB"/>
    <w:rsid w:val="003252E5"/>
    <w:rsid w:val="0032552A"/>
    <w:rsid w:val="003258DC"/>
    <w:rsid w:val="00326755"/>
    <w:rsid w:val="00326A82"/>
    <w:rsid w:val="00326CC4"/>
    <w:rsid w:val="00326DDC"/>
    <w:rsid w:val="00326EF6"/>
    <w:rsid w:val="003272E9"/>
    <w:rsid w:val="00327378"/>
    <w:rsid w:val="003277F3"/>
    <w:rsid w:val="003279B2"/>
    <w:rsid w:val="003279F1"/>
    <w:rsid w:val="00327BD4"/>
    <w:rsid w:val="00330530"/>
    <w:rsid w:val="0033066C"/>
    <w:rsid w:val="00330755"/>
    <w:rsid w:val="00330812"/>
    <w:rsid w:val="003309AC"/>
    <w:rsid w:val="0033109A"/>
    <w:rsid w:val="003312EC"/>
    <w:rsid w:val="003313D2"/>
    <w:rsid w:val="00331635"/>
    <w:rsid w:val="00331745"/>
    <w:rsid w:val="00331E53"/>
    <w:rsid w:val="00331FFE"/>
    <w:rsid w:val="0033210A"/>
    <w:rsid w:val="00332373"/>
    <w:rsid w:val="00332483"/>
    <w:rsid w:val="0033284D"/>
    <w:rsid w:val="003328A5"/>
    <w:rsid w:val="00332C2B"/>
    <w:rsid w:val="003330DD"/>
    <w:rsid w:val="003331AC"/>
    <w:rsid w:val="003332A6"/>
    <w:rsid w:val="003336AF"/>
    <w:rsid w:val="00333CAF"/>
    <w:rsid w:val="00333E4B"/>
    <w:rsid w:val="00334091"/>
    <w:rsid w:val="00334528"/>
    <w:rsid w:val="00334616"/>
    <w:rsid w:val="003348F2"/>
    <w:rsid w:val="00334D71"/>
    <w:rsid w:val="00334D97"/>
    <w:rsid w:val="00334F31"/>
    <w:rsid w:val="0033501F"/>
    <w:rsid w:val="00335192"/>
    <w:rsid w:val="00335219"/>
    <w:rsid w:val="00335858"/>
    <w:rsid w:val="003358DA"/>
    <w:rsid w:val="003359F7"/>
    <w:rsid w:val="00335D7B"/>
    <w:rsid w:val="00336000"/>
    <w:rsid w:val="00336084"/>
    <w:rsid w:val="003367CC"/>
    <w:rsid w:val="003368B3"/>
    <w:rsid w:val="00336A4F"/>
    <w:rsid w:val="00336FF6"/>
    <w:rsid w:val="003378D4"/>
    <w:rsid w:val="00337A5F"/>
    <w:rsid w:val="00340260"/>
    <w:rsid w:val="003406EF"/>
    <w:rsid w:val="00340A00"/>
    <w:rsid w:val="00340BAF"/>
    <w:rsid w:val="00340BD3"/>
    <w:rsid w:val="00341056"/>
    <w:rsid w:val="00341202"/>
    <w:rsid w:val="00341363"/>
    <w:rsid w:val="0034143A"/>
    <w:rsid w:val="003414AB"/>
    <w:rsid w:val="00341519"/>
    <w:rsid w:val="00341A6E"/>
    <w:rsid w:val="00341AD8"/>
    <w:rsid w:val="00341B91"/>
    <w:rsid w:val="0034217B"/>
    <w:rsid w:val="00342193"/>
    <w:rsid w:val="003422EC"/>
    <w:rsid w:val="0034246C"/>
    <w:rsid w:val="003424ED"/>
    <w:rsid w:val="0034292B"/>
    <w:rsid w:val="00342A50"/>
    <w:rsid w:val="00342BF0"/>
    <w:rsid w:val="00342EDD"/>
    <w:rsid w:val="00342F69"/>
    <w:rsid w:val="00343076"/>
    <w:rsid w:val="003430A7"/>
    <w:rsid w:val="003430D9"/>
    <w:rsid w:val="003433FF"/>
    <w:rsid w:val="00343A49"/>
    <w:rsid w:val="00343C31"/>
    <w:rsid w:val="00343D29"/>
    <w:rsid w:val="00343DD8"/>
    <w:rsid w:val="003440B9"/>
    <w:rsid w:val="003441DD"/>
    <w:rsid w:val="003446BC"/>
    <w:rsid w:val="0034482F"/>
    <w:rsid w:val="00344BF0"/>
    <w:rsid w:val="00344D7B"/>
    <w:rsid w:val="003451F5"/>
    <w:rsid w:val="0034597F"/>
    <w:rsid w:val="00345B7E"/>
    <w:rsid w:val="00345B86"/>
    <w:rsid w:val="00345CA5"/>
    <w:rsid w:val="00345F35"/>
    <w:rsid w:val="0034614A"/>
    <w:rsid w:val="003465A6"/>
    <w:rsid w:val="003465EA"/>
    <w:rsid w:val="003466D6"/>
    <w:rsid w:val="003466FE"/>
    <w:rsid w:val="0034680B"/>
    <w:rsid w:val="00347033"/>
    <w:rsid w:val="003474F1"/>
    <w:rsid w:val="00347E66"/>
    <w:rsid w:val="00347E7C"/>
    <w:rsid w:val="0035027B"/>
    <w:rsid w:val="003505C3"/>
    <w:rsid w:val="003509AC"/>
    <w:rsid w:val="00350AD8"/>
    <w:rsid w:val="00350B35"/>
    <w:rsid w:val="00350DA7"/>
    <w:rsid w:val="00350F18"/>
    <w:rsid w:val="00351019"/>
    <w:rsid w:val="0035131F"/>
    <w:rsid w:val="00351378"/>
    <w:rsid w:val="003513AA"/>
    <w:rsid w:val="00351572"/>
    <w:rsid w:val="003516AA"/>
    <w:rsid w:val="003518DC"/>
    <w:rsid w:val="00351966"/>
    <w:rsid w:val="00351B6E"/>
    <w:rsid w:val="00351D3A"/>
    <w:rsid w:val="0035254D"/>
    <w:rsid w:val="0035260C"/>
    <w:rsid w:val="003527C6"/>
    <w:rsid w:val="00352CDF"/>
    <w:rsid w:val="00352F1A"/>
    <w:rsid w:val="00353052"/>
    <w:rsid w:val="003535E9"/>
    <w:rsid w:val="00353603"/>
    <w:rsid w:val="00353678"/>
    <w:rsid w:val="00353900"/>
    <w:rsid w:val="00353B1A"/>
    <w:rsid w:val="00353D90"/>
    <w:rsid w:val="00353E1A"/>
    <w:rsid w:val="00353EE0"/>
    <w:rsid w:val="003540C0"/>
    <w:rsid w:val="0035465A"/>
    <w:rsid w:val="0035479A"/>
    <w:rsid w:val="003548AD"/>
    <w:rsid w:val="00354AD1"/>
    <w:rsid w:val="00354C9C"/>
    <w:rsid w:val="00354D12"/>
    <w:rsid w:val="00354FE2"/>
    <w:rsid w:val="00354FFB"/>
    <w:rsid w:val="003550B0"/>
    <w:rsid w:val="00355169"/>
    <w:rsid w:val="003552A2"/>
    <w:rsid w:val="0035538C"/>
    <w:rsid w:val="003553EB"/>
    <w:rsid w:val="00355715"/>
    <w:rsid w:val="003559DF"/>
    <w:rsid w:val="00355A1D"/>
    <w:rsid w:val="00355AD2"/>
    <w:rsid w:val="00355E52"/>
    <w:rsid w:val="003566E6"/>
    <w:rsid w:val="003568A0"/>
    <w:rsid w:val="00356A73"/>
    <w:rsid w:val="00356BF5"/>
    <w:rsid w:val="00356DDD"/>
    <w:rsid w:val="00356E74"/>
    <w:rsid w:val="00357167"/>
    <w:rsid w:val="003573A4"/>
    <w:rsid w:val="0035783E"/>
    <w:rsid w:val="003578C1"/>
    <w:rsid w:val="00357AB1"/>
    <w:rsid w:val="00357BDC"/>
    <w:rsid w:val="00357D68"/>
    <w:rsid w:val="00360123"/>
    <w:rsid w:val="00360357"/>
    <w:rsid w:val="00360543"/>
    <w:rsid w:val="003605AA"/>
    <w:rsid w:val="00360767"/>
    <w:rsid w:val="003608DA"/>
    <w:rsid w:val="00360C18"/>
    <w:rsid w:val="00361303"/>
    <w:rsid w:val="00361466"/>
    <w:rsid w:val="003615A5"/>
    <w:rsid w:val="00361C98"/>
    <w:rsid w:val="00361FE3"/>
    <w:rsid w:val="00362434"/>
    <w:rsid w:val="00362497"/>
    <w:rsid w:val="003624C9"/>
    <w:rsid w:val="00362C05"/>
    <w:rsid w:val="003630E9"/>
    <w:rsid w:val="003631AE"/>
    <w:rsid w:val="003631E4"/>
    <w:rsid w:val="003631FA"/>
    <w:rsid w:val="0036346A"/>
    <w:rsid w:val="003639CB"/>
    <w:rsid w:val="00364039"/>
    <w:rsid w:val="003640A1"/>
    <w:rsid w:val="0036479E"/>
    <w:rsid w:val="003649B4"/>
    <w:rsid w:val="00364BAE"/>
    <w:rsid w:val="00364D44"/>
    <w:rsid w:val="00365058"/>
    <w:rsid w:val="00365643"/>
    <w:rsid w:val="003657A0"/>
    <w:rsid w:val="00365842"/>
    <w:rsid w:val="0036585E"/>
    <w:rsid w:val="0036597B"/>
    <w:rsid w:val="00365C6D"/>
    <w:rsid w:val="00365D9E"/>
    <w:rsid w:val="00365E54"/>
    <w:rsid w:val="00366BF2"/>
    <w:rsid w:val="00366DA9"/>
    <w:rsid w:val="00366EC2"/>
    <w:rsid w:val="00366FD8"/>
    <w:rsid w:val="003673E1"/>
    <w:rsid w:val="00367466"/>
    <w:rsid w:val="00367558"/>
    <w:rsid w:val="0036766A"/>
    <w:rsid w:val="003676F3"/>
    <w:rsid w:val="00367750"/>
    <w:rsid w:val="00370282"/>
    <w:rsid w:val="0037043C"/>
    <w:rsid w:val="0037049A"/>
    <w:rsid w:val="00370539"/>
    <w:rsid w:val="0037087F"/>
    <w:rsid w:val="00370E97"/>
    <w:rsid w:val="0037105F"/>
    <w:rsid w:val="0037120F"/>
    <w:rsid w:val="003715D0"/>
    <w:rsid w:val="0037170D"/>
    <w:rsid w:val="00371A3F"/>
    <w:rsid w:val="00371D2E"/>
    <w:rsid w:val="003722EE"/>
    <w:rsid w:val="0037242E"/>
    <w:rsid w:val="00372752"/>
    <w:rsid w:val="00372A3D"/>
    <w:rsid w:val="00372E86"/>
    <w:rsid w:val="00373002"/>
    <w:rsid w:val="00373458"/>
    <w:rsid w:val="003735F4"/>
    <w:rsid w:val="00373654"/>
    <w:rsid w:val="003736D1"/>
    <w:rsid w:val="003737D5"/>
    <w:rsid w:val="003738E7"/>
    <w:rsid w:val="00374853"/>
    <w:rsid w:val="00374B7F"/>
    <w:rsid w:val="00374C4E"/>
    <w:rsid w:val="00374D43"/>
    <w:rsid w:val="00374D68"/>
    <w:rsid w:val="003750BF"/>
    <w:rsid w:val="00375462"/>
    <w:rsid w:val="003754E8"/>
    <w:rsid w:val="003755F1"/>
    <w:rsid w:val="00375752"/>
    <w:rsid w:val="00375C05"/>
    <w:rsid w:val="00376842"/>
    <w:rsid w:val="00376935"/>
    <w:rsid w:val="00376C46"/>
    <w:rsid w:val="00376D88"/>
    <w:rsid w:val="003770CC"/>
    <w:rsid w:val="00377136"/>
    <w:rsid w:val="003772CC"/>
    <w:rsid w:val="003772F0"/>
    <w:rsid w:val="00377983"/>
    <w:rsid w:val="003801E9"/>
    <w:rsid w:val="00380430"/>
    <w:rsid w:val="00380CA3"/>
    <w:rsid w:val="00380CF2"/>
    <w:rsid w:val="00380D62"/>
    <w:rsid w:val="003810A7"/>
    <w:rsid w:val="00381529"/>
    <w:rsid w:val="003815BC"/>
    <w:rsid w:val="00381794"/>
    <w:rsid w:val="00381B9D"/>
    <w:rsid w:val="003821F2"/>
    <w:rsid w:val="0038248E"/>
    <w:rsid w:val="0038292E"/>
    <w:rsid w:val="00382EB1"/>
    <w:rsid w:val="00382EC1"/>
    <w:rsid w:val="00382F38"/>
    <w:rsid w:val="00382F9C"/>
    <w:rsid w:val="00383571"/>
    <w:rsid w:val="003836F2"/>
    <w:rsid w:val="003839B5"/>
    <w:rsid w:val="00383BD1"/>
    <w:rsid w:val="00383FAF"/>
    <w:rsid w:val="00384968"/>
    <w:rsid w:val="003849E4"/>
    <w:rsid w:val="00384C37"/>
    <w:rsid w:val="0038538B"/>
    <w:rsid w:val="003853A0"/>
    <w:rsid w:val="003854A8"/>
    <w:rsid w:val="00385588"/>
    <w:rsid w:val="00385589"/>
    <w:rsid w:val="003856CD"/>
    <w:rsid w:val="003857B2"/>
    <w:rsid w:val="00385B3D"/>
    <w:rsid w:val="00385DA4"/>
    <w:rsid w:val="00385E62"/>
    <w:rsid w:val="003864BA"/>
    <w:rsid w:val="00386666"/>
    <w:rsid w:val="003866DF"/>
    <w:rsid w:val="00386752"/>
    <w:rsid w:val="00386812"/>
    <w:rsid w:val="003869B7"/>
    <w:rsid w:val="00386B47"/>
    <w:rsid w:val="00386BA4"/>
    <w:rsid w:val="00386C3A"/>
    <w:rsid w:val="00386C63"/>
    <w:rsid w:val="00386E23"/>
    <w:rsid w:val="00386EDA"/>
    <w:rsid w:val="00386FDF"/>
    <w:rsid w:val="00387185"/>
    <w:rsid w:val="003871CB"/>
    <w:rsid w:val="00387598"/>
    <w:rsid w:val="00387873"/>
    <w:rsid w:val="00387901"/>
    <w:rsid w:val="003879EB"/>
    <w:rsid w:val="00387A57"/>
    <w:rsid w:val="00387E09"/>
    <w:rsid w:val="00387E8B"/>
    <w:rsid w:val="00390247"/>
    <w:rsid w:val="003903ED"/>
    <w:rsid w:val="0039051C"/>
    <w:rsid w:val="00390626"/>
    <w:rsid w:val="00390648"/>
    <w:rsid w:val="00390915"/>
    <w:rsid w:val="00390A22"/>
    <w:rsid w:val="00390F91"/>
    <w:rsid w:val="00391B52"/>
    <w:rsid w:val="00391C27"/>
    <w:rsid w:val="00392144"/>
    <w:rsid w:val="003921C7"/>
    <w:rsid w:val="003921E0"/>
    <w:rsid w:val="003925A2"/>
    <w:rsid w:val="0039277C"/>
    <w:rsid w:val="0039277F"/>
    <w:rsid w:val="00392854"/>
    <w:rsid w:val="00392A73"/>
    <w:rsid w:val="00392D4C"/>
    <w:rsid w:val="00392FCE"/>
    <w:rsid w:val="00392FD7"/>
    <w:rsid w:val="003939CD"/>
    <w:rsid w:val="00393AC4"/>
    <w:rsid w:val="00393B15"/>
    <w:rsid w:val="00393DE1"/>
    <w:rsid w:val="00393EBA"/>
    <w:rsid w:val="00393EF8"/>
    <w:rsid w:val="0039415B"/>
    <w:rsid w:val="003941A2"/>
    <w:rsid w:val="0039449B"/>
    <w:rsid w:val="0039460D"/>
    <w:rsid w:val="003947B6"/>
    <w:rsid w:val="00394CF8"/>
    <w:rsid w:val="00394E79"/>
    <w:rsid w:val="0039537C"/>
    <w:rsid w:val="003954E5"/>
    <w:rsid w:val="00395758"/>
    <w:rsid w:val="00395E0B"/>
    <w:rsid w:val="00395F85"/>
    <w:rsid w:val="0039637C"/>
    <w:rsid w:val="00396B23"/>
    <w:rsid w:val="00396DCF"/>
    <w:rsid w:val="00397185"/>
    <w:rsid w:val="0039724F"/>
    <w:rsid w:val="003972DF"/>
    <w:rsid w:val="00397469"/>
    <w:rsid w:val="0039750A"/>
    <w:rsid w:val="0039786E"/>
    <w:rsid w:val="00397E7D"/>
    <w:rsid w:val="00397F93"/>
    <w:rsid w:val="003A01FB"/>
    <w:rsid w:val="003A02B5"/>
    <w:rsid w:val="003A02FF"/>
    <w:rsid w:val="003A06AF"/>
    <w:rsid w:val="003A0713"/>
    <w:rsid w:val="003A08D4"/>
    <w:rsid w:val="003A0CA5"/>
    <w:rsid w:val="003A0DA5"/>
    <w:rsid w:val="003A0E5A"/>
    <w:rsid w:val="003A1141"/>
    <w:rsid w:val="003A11BD"/>
    <w:rsid w:val="003A1634"/>
    <w:rsid w:val="003A16E7"/>
    <w:rsid w:val="003A1A99"/>
    <w:rsid w:val="003A1CE0"/>
    <w:rsid w:val="003A1DE1"/>
    <w:rsid w:val="003A2464"/>
    <w:rsid w:val="003A269B"/>
    <w:rsid w:val="003A2DD8"/>
    <w:rsid w:val="003A2E91"/>
    <w:rsid w:val="003A2EB0"/>
    <w:rsid w:val="003A3151"/>
    <w:rsid w:val="003A337E"/>
    <w:rsid w:val="003A3594"/>
    <w:rsid w:val="003A35DD"/>
    <w:rsid w:val="003A39FC"/>
    <w:rsid w:val="003A3BA8"/>
    <w:rsid w:val="003A431F"/>
    <w:rsid w:val="003A4360"/>
    <w:rsid w:val="003A49C8"/>
    <w:rsid w:val="003A4E18"/>
    <w:rsid w:val="003A4E24"/>
    <w:rsid w:val="003A564A"/>
    <w:rsid w:val="003A58E5"/>
    <w:rsid w:val="003A5EB6"/>
    <w:rsid w:val="003A5F02"/>
    <w:rsid w:val="003A6375"/>
    <w:rsid w:val="003A639A"/>
    <w:rsid w:val="003A64C4"/>
    <w:rsid w:val="003A67E9"/>
    <w:rsid w:val="003A7232"/>
    <w:rsid w:val="003A727A"/>
    <w:rsid w:val="003A732E"/>
    <w:rsid w:val="003A787F"/>
    <w:rsid w:val="003A78F7"/>
    <w:rsid w:val="003A7951"/>
    <w:rsid w:val="003A7A98"/>
    <w:rsid w:val="003A7B86"/>
    <w:rsid w:val="003A7DDA"/>
    <w:rsid w:val="003B00B6"/>
    <w:rsid w:val="003B03EC"/>
    <w:rsid w:val="003B0492"/>
    <w:rsid w:val="003B0B2E"/>
    <w:rsid w:val="003B0BA8"/>
    <w:rsid w:val="003B0BA9"/>
    <w:rsid w:val="003B1244"/>
    <w:rsid w:val="003B19E4"/>
    <w:rsid w:val="003B1CA5"/>
    <w:rsid w:val="003B2026"/>
    <w:rsid w:val="003B2114"/>
    <w:rsid w:val="003B21C3"/>
    <w:rsid w:val="003B23E4"/>
    <w:rsid w:val="003B2948"/>
    <w:rsid w:val="003B2C57"/>
    <w:rsid w:val="003B395D"/>
    <w:rsid w:val="003B3A92"/>
    <w:rsid w:val="003B3AB5"/>
    <w:rsid w:val="003B40AA"/>
    <w:rsid w:val="003B432C"/>
    <w:rsid w:val="003B46BF"/>
    <w:rsid w:val="003B4769"/>
    <w:rsid w:val="003B4CA3"/>
    <w:rsid w:val="003B50C5"/>
    <w:rsid w:val="003B51BC"/>
    <w:rsid w:val="003B5416"/>
    <w:rsid w:val="003B55A9"/>
    <w:rsid w:val="003B55C2"/>
    <w:rsid w:val="003B55E6"/>
    <w:rsid w:val="003B57B7"/>
    <w:rsid w:val="003B5CB3"/>
    <w:rsid w:val="003B6386"/>
    <w:rsid w:val="003B6692"/>
    <w:rsid w:val="003B6B4C"/>
    <w:rsid w:val="003B6DB6"/>
    <w:rsid w:val="003B6FC7"/>
    <w:rsid w:val="003B74AD"/>
    <w:rsid w:val="003B75D9"/>
    <w:rsid w:val="003B76DD"/>
    <w:rsid w:val="003B7A30"/>
    <w:rsid w:val="003B7B2D"/>
    <w:rsid w:val="003B7BD2"/>
    <w:rsid w:val="003B7C44"/>
    <w:rsid w:val="003B7D8B"/>
    <w:rsid w:val="003C0206"/>
    <w:rsid w:val="003C045F"/>
    <w:rsid w:val="003C0692"/>
    <w:rsid w:val="003C07AF"/>
    <w:rsid w:val="003C0EEE"/>
    <w:rsid w:val="003C0FC1"/>
    <w:rsid w:val="003C1054"/>
    <w:rsid w:val="003C16CE"/>
    <w:rsid w:val="003C16D6"/>
    <w:rsid w:val="003C17A6"/>
    <w:rsid w:val="003C17E7"/>
    <w:rsid w:val="003C18CD"/>
    <w:rsid w:val="003C1E77"/>
    <w:rsid w:val="003C1EAB"/>
    <w:rsid w:val="003C206F"/>
    <w:rsid w:val="003C2224"/>
    <w:rsid w:val="003C22FF"/>
    <w:rsid w:val="003C24B3"/>
    <w:rsid w:val="003C25B2"/>
    <w:rsid w:val="003C267B"/>
    <w:rsid w:val="003C27C0"/>
    <w:rsid w:val="003C299C"/>
    <w:rsid w:val="003C2C0D"/>
    <w:rsid w:val="003C2E57"/>
    <w:rsid w:val="003C315F"/>
    <w:rsid w:val="003C3450"/>
    <w:rsid w:val="003C34CD"/>
    <w:rsid w:val="003C3693"/>
    <w:rsid w:val="003C3A35"/>
    <w:rsid w:val="003C3C86"/>
    <w:rsid w:val="003C3C8B"/>
    <w:rsid w:val="003C3DA4"/>
    <w:rsid w:val="003C3F82"/>
    <w:rsid w:val="003C3FCA"/>
    <w:rsid w:val="003C4144"/>
    <w:rsid w:val="003C492C"/>
    <w:rsid w:val="003C49C3"/>
    <w:rsid w:val="003C4F95"/>
    <w:rsid w:val="003C50AD"/>
    <w:rsid w:val="003C5555"/>
    <w:rsid w:val="003C5663"/>
    <w:rsid w:val="003C56AA"/>
    <w:rsid w:val="003C6691"/>
    <w:rsid w:val="003C6B9C"/>
    <w:rsid w:val="003C6BC9"/>
    <w:rsid w:val="003C6E24"/>
    <w:rsid w:val="003C6E43"/>
    <w:rsid w:val="003C7BC6"/>
    <w:rsid w:val="003C7DBF"/>
    <w:rsid w:val="003D00B6"/>
    <w:rsid w:val="003D010E"/>
    <w:rsid w:val="003D01E7"/>
    <w:rsid w:val="003D037E"/>
    <w:rsid w:val="003D0402"/>
    <w:rsid w:val="003D04C1"/>
    <w:rsid w:val="003D0694"/>
    <w:rsid w:val="003D0783"/>
    <w:rsid w:val="003D0BE5"/>
    <w:rsid w:val="003D0CBD"/>
    <w:rsid w:val="003D0EC2"/>
    <w:rsid w:val="003D11CC"/>
    <w:rsid w:val="003D11D0"/>
    <w:rsid w:val="003D1484"/>
    <w:rsid w:val="003D1508"/>
    <w:rsid w:val="003D15F8"/>
    <w:rsid w:val="003D1678"/>
    <w:rsid w:val="003D1684"/>
    <w:rsid w:val="003D18BF"/>
    <w:rsid w:val="003D190F"/>
    <w:rsid w:val="003D1D47"/>
    <w:rsid w:val="003D1D6F"/>
    <w:rsid w:val="003D1E29"/>
    <w:rsid w:val="003D2028"/>
    <w:rsid w:val="003D227E"/>
    <w:rsid w:val="003D2393"/>
    <w:rsid w:val="003D27DA"/>
    <w:rsid w:val="003D27DB"/>
    <w:rsid w:val="003D280A"/>
    <w:rsid w:val="003D2A1B"/>
    <w:rsid w:val="003D2A27"/>
    <w:rsid w:val="003D2B12"/>
    <w:rsid w:val="003D2DCE"/>
    <w:rsid w:val="003D329E"/>
    <w:rsid w:val="003D337F"/>
    <w:rsid w:val="003D33AA"/>
    <w:rsid w:val="003D34B5"/>
    <w:rsid w:val="003D360B"/>
    <w:rsid w:val="003D368A"/>
    <w:rsid w:val="003D3B63"/>
    <w:rsid w:val="003D3D0E"/>
    <w:rsid w:val="003D3D67"/>
    <w:rsid w:val="003D3FE7"/>
    <w:rsid w:val="003D42DB"/>
    <w:rsid w:val="003D43F8"/>
    <w:rsid w:val="003D4954"/>
    <w:rsid w:val="003D4A18"/>
    <w:rsid w:val="003D4E23"/>
    <w:rsid w:val="003D4FBD"/>
    <w:rsid w:val="003D51FB"/>
    <w:rsid w:val="003D5205"/>
    <w:rsid w:val="003D5453"/>
    <w:rsid w:val="003D5495"/>
    <w:rsid w:val="003D5512"/>
    <w:rsid w:val="003D589C"/>
    <w:rsid w:val="003D58F9"/>
    <w:rsid w:val="003D59FB"/>
    <w:rsid w:val="003D5BE0"/>
    <w:rsid w:val="003D5BEA"/>
    <w:rsid w:val="003D5C9A"/>
    <w:rsid w:val="003D61A7"/>
    <w:rsid w:val="003D622C"/>
    <w:rsid w:val="003D657F"/>
    <w:rsid w:val="003D6605"/>
    <w:rsid w:val="003D6CB5"/>
    <w:rsid w:val="003D6F0F"/>
    <w:rsid w:val="003D7193"/>
    <w:rsid w:val="003D7219"/>
    <w:rsid w:val="003D766D"/>
    <w:rsid w:val="003D78EB"/>
    <w:rsid w:val="003D79B4"/>
    <w:rsid w:val="003D7BB7"/>
    <w:rsid w:val="003D7D58"/>
    <w:rsid w:val="003D7DFD"/>
    <w:rsid w:val="003D7EF4"/>
    <w:rsid w:val="003E00F1"/>
    <w:rsid w:val="003E0170"/>
    <w:rsid w:val="003E01A0"/>
    <w:rsid w:val="003E0285"/>
    <w:rsid w:val="003E0621"/>
    <w:rsid w:val="003E0BF4"/>
    <w:rsid w:val="003E0CD2"/>
    <w:rsid w:val="003E1222"/>
    <w:rsid w:val="003E12E9"/>
    <w:rsid w:val="003E1302"/>
    <w:rsid w:val="003E13FA"/>
    <w:rsid w:val="003E140E"/>
    <w:rsid w:val="003E145C"/>
    <w:rsid w:val="003E1462"/>
    <w:rsid w:val="003E15AB"/>
    <w:rsid w:val="003E15E7"/>
    <w:rsid w:val="003E172B"/>
    <w:rsid w:val="003E1948"/>
    <w:rsid w:val="003E22E7"/>
    <w:rsid w:val="003E240A"/>
    <w:rsid w:val="003E24CA"/>
    <w:rsid w:val="003E2652"/>
    <w:rsid w:val="003E2BC8"/>
    <w:rsid w:val="003E30F4"/>
    <w:rsid w:val="003E3178"/>
    <w:rsid w:val="003E3350"/>
    <w:rsid w:val="003E3377"/>
    <w:rsid w:val="003E34EC"/>
    <w:rsid w:val="003E35FC"/>
    <w:rsid w:val="003E37CD"/>
    <w:rsid w:val="003E3BC4"/>
    <w:rsid w:val="003E3CBB"/>
    <w:rsid w:val="003E3F5D"/>
    <w:rsid w:val="003E405F"/>
    <w:rsid w:val="003E40BD"/>
    <w:rsid w:val="003E43E1"/>
    <w:rsid w:val="003E4654"/>
    <w:rsid w:val="003E46E1"/>
    <w:rsid w:val="003E47A0"/>
    <w:rsid w:val="003E47DD"/>
    <w:rsid w:val="003E4B9A"/>
    <w:rsid w:val="003E4DD3"/>
    <w:rsid w:val="003E4FD3"/>
    <w:rsid w:val="003E51C0"/>
    <w:rsid w:val="003E5222"/>
    <w:rsid w:val="003E5835"/>
    <w:rsid w:val="003E58AA"/>
    <w:rsid w:val="003E5BCC"/>
    <w:rsid w:val="003E5D1B"/>
    <w:rsid w:val="003E5D3C"/>
    <w:rsid w:val="003E6076"/>
    <w:rsid w:val="003E6192"/>
    <w:rsid w:val="003E63F9"/>
    <w:rsid w:val="003E64C5"/>
    <w:rsid w:val="003E69DE"/>
    <w:rsid w:val="003E6ABA"/>
    <w:rsid w:val="003E6ADF"/>
    <w:rsid w:val="003E6DDD"/>
    <w:rsid w:val="003E6E27"/>
    <w:rsid w:val="003E6E3D"/>
    <w:rsid w:val="003E7497"/>
    <w:rsid w:val="003E7904"/>
    <w:rsid w:val="003E798B"/>
    <w:rsid w:val="003E79D2"/>
    <w:rsid w:val="003E7BC6"/>
    <w:rsid w:val="003E7C3A"/>
    <w:rsid w:val="003E7CB5"/>
    <w:rsid w:val="003F007A"/>
    <w:rsid w:val="003F02B4"/>
    <w:rsid w:val="003F056D"/>
    <w:rsid w:val="003F05AB"/>
    <w:rsid w:val="003F0A3B"/>
    <w:rsid w:val="003F0CD2"/>
    <w:rsid w:val="003F0D13"/>
    <w:rsid w:val="003F1202"/>
    <w:rsid w:val="003F170E"/>
    <w:rsid w:val="003F1C51"/>
    <w:rsid w:val="003F1ED3"/>
    <w:rsid w:val="003F20F7"/>
    <w:rsid w:val="003F22F5"/>
    <w:rsid w:val="003F2980"/>
    <w:rsid w:val="003F29A5"/>
    <w:rsid w:val="003F2B0F"/>
    <w:rsid w:val="003F2B92"/>
    <w:rsid w:val="003F3093"/>
    <w:rsid w:val="003F3274"/>
    <w:rsid w:val="003F368C"/>
    <w:rsid w:val="003F36AC"/>
    <w:rsid w:val="003F3714"/>
    <w:rsid w:val="003F3A00"/>
    <w:rsid w:val="003F3AC0"/>
    <w:rsid w:val="003F3C7A"/>
    <w:rsid w:val="003F3D2E"/>
    <w:rsid w:val="003F3D85"/>
    <w:rsid w:val="003F3F0B"/>
    <w:rsid w:val="003F46DB"/>
    <w:rsid w:val="003F4839"/>
    <w:rsid w:val="003F488D"/>
    <w:rsid w:val="003F4A3E"/>
    <w:rsid w:val="003F511C"/>
    <w:rsid w:val="003F51CB"/>
    <w:rsid w:val="003F51D1"/>
    <w:rsid w:val="003F52FA"/>
    <w:rsid w:val="003F5503"/>
    <w:rsid w:val="003F5589"/>
    <w:rsid w:val="003F5660"/>
    <w:rsid w:val="003F5746"/>
    <w:rsid w:val="003F5971"/>
    <w:rsid w:val="003F59A6"/>
    <w:rsid w:val="003F64A2"/>
    <w:rsid w:val="003F677F"/>
    <w:rsid w:val="003F6BEC"/>
    <w:rsid w:val="003F7021"/>
    <w:rsid w:val="003F7153"/>
    <w:rsid w:val="003F79E8"/>
    <w:rsid w:val="0040011D"/>
    <w:rsid w:val="00400151"/>
    <w:rsid w:val="00400610"/>
    <w:rsid w:val="00400682"/>
    <w:rsid w:val="00400986"/>
    <w:rsid w:val="00400AA0"/>
    <w:rsid w:val="00401229"/>
    <w:rsid w:val="00401495"/>
    <w:rsid w:val="004014BA"/>
    <w:rsid w:val="00401549"/>
    <w:rsid w:val="004025A3"/>
    <w:rsid w:val="004025E9"/>
    <w:rsid w:val="00402718"/>
    <w:rsid w:val="00402795"/>
    <w:rsid w:val="00402BBF"/>
    <w:rsid w:val="00402BC5"/>
    <w:rsid w:val="00402BE0"/>
    <w:rsid w:val="00402D2C"/>
    <w:rsid w:val="00403195"/>
    <w:rsid w:val="00403312"/>
    <w:rsid w:val="00403462"/>
    <w:rsid w:val="004034E3"/>
    <w:rsid w:val="004038B3"/>
    <w:rsid w:val="00403965"/>
    <w:rsid w:val="00403A54"/>
    <w:rsid w:val="00403AE1"/>
    <w:rsid w:val="00403DC5"/>
    <w:rsid w:val="00403F97"/>
    <w:rsid w:val="00403FFC"/>
    <w:rsid w:val="00404204"/>
    <w:rsid w:val="0040472A"/>
    <w:rsid w:val="004048B9"/>
    <w:rsid w:val="00404ABA"/>
    <w:rsid w:val="00404B5A"/>
    <w:rsid w:val="00404D4D"/>
    <w:rsid w:val="0040509B"/>
    <w:rsid w:val="00405279"/>
    <w:rsid w:val="0040530A"/>
    <w:rsid w:val="0040530B"/>
    <w:rsid w:val="00405BD8"/>
    <w:rsid w:val="00405FCA"/>
    <w:rsid w:val="0040635D"/>
    <w:rsid w:val="0040642B"/>
    <w:rsid w:val="0040662D"/>
    <w:rsid w:val="00406D6B"/>
    <w:rsid w:val="004071B2"/>
    <w:rsid w:val="004071F8"/>
    <w:rsid w:val="004072D5"/>
    <w:rsid w:val="00407366"/>
    <w:rsid w:val="0040767C"/>
    <w:rsid w:val="00407682"/>
    <w:rsid w:val="0040777D"/>
    <w:rsid w:val="00407846"/>
    <w:rsid w:val="00407D68"/>
    <w:rsid w:val="00407D94"/>
    <w:rsid w:val="00407E08"/>
    <w:rsid w:val="0041011C"/>
    <w:rsid w:val="004101B5"/>
    <w:rsid w:val="00410314"/>
    <w:rsid w:val="0041043E"/>
    <w:rsid w:val="004107E3"/>
    <w:rsid w:val="004109BC"/>
    <w:rsid w:val="00410AC5"/>
    <w:rsid w:val="00411146"/>
    <w:rsid w:val="00411ACB"/>
    <w:rsid w:val="00412075"/>
    <w:rsid w:val="00412442"/>
    <w:rsid w:val="00412488"/>
    <w:rsid w:val="004124E9"/>
    <w:rsid w:val="00412786"/>
    <w:rsid w:val="00412792"/>
    <w:rsid w:val="00412888"/>
    <w:rsid w:val="00412903"/>
    <w:rsid w:val="0041298A"/>
    <w:rsid w:val="00412C00"/>
    <w:rsid w:val="00412C67"/>
    <w:rsid w:val="004130CD"/>
    <w:rsid w:val="0041348E"/>
    <w:rsid w:val="0041352F"/>
    <w:rsid w:val="0041363B"/>
    <w:rsid w:val="004137BB"/>
    <w:rsid w:val="00413831"/>
    <w:rsid w:val="004138CB"/>
    <w:rsid w:val="004139FF"/>
    <w:rsid w:val="00413B69"/>
    <w:rsid w:val="00413D8A"/>
    <w:rsid w:val="004142DC"/>
    <w:rsid w:val="00414376"/>
    <w:rsid w:val="004148CA"/>
    <w:rsid w:val="00414C3D"/>
    <w:rsid w:val="00414EA2"/>
    <w:rsid w:val="004151D5"/>
    <w:rsid w:val="0041538F"/>
    <w:rsid w:val="004154B2"/>
    <w:rsid w:val="004154C1"/>
    <w:rsid w:val="00415FFC"/>
    <w:rsid w:val="004162B6"/>
    <w:rsid w:val="004162E3"/>
    <w:rsid w:val="0041668D"/>
    <w:rsid w:val="00416962"/>
    <w:rsid w:val="00416C98"/>
    <w:rsid w:val="00416DA8"/>
    <w:rsid w:val="00416ECF"/>
    <w:rsid w:val="00416F49"/>
    <w:rsid w:val="004170CA"/>
    <w:rsid w:val="0041750B"/>
    <w:rsid w:val="004175E4"/>
    <w:rsid w:val="0041789A"/>
    <w:rsid w:val="0041791A"/>
    <w:rsid w:val="00420929"/>
    <w:rsid w:val="00420B87"/>
    <w:rsid w:val="004212EA"/>
    <w:rsid w:val="00421361"/>
    <w:rsid w:val="00421852"/>
    <w:rsid w:val="0042197A"/>
    <w:rsid w:val="00421B68"/>
    <w:rsid w:val="00421EF9"/>
    <w:rsid w:val="0042258C"/>
    <w:rsid w:val="0042258E"/>
    <w:rsid w:val="004225AA"/>
    <w:rsid w:val="00422E07"/>
    <w:rsid w:val="00423091"/>
    <w:rsid w:val="0042325B"/>
    <w:rsid w:val="00423338"/>
    <w:rsid w:val="00423A33"/>
    <w:rsid w:val="00423B92"/>
    <w:rsid w:val="00423D3B"/>
    <w:rsid w:val="00423D7B"/>
    <w:rsid w:val="004241C5"/>
    <w:rsid w:val="0042434F"/>
    <w:rsid w:val="00424505"/>
    <w:rsid w:val="0042452D"/>
    <w:rsid w:val="0042498E"/>
    <w:rsid w:val="00424B9C"/>
    <w:rsid w:val="00424E45"/>
    <w:rsid w:val="00424ED1"/>
    <w:rsid w:val="00425160"/>
    <w:rsid w:val="0042522E"/>
    <w:rsid w:val="004256FA"/>
    <w:rsid w:val="00425895"/>
    <w:rsid w:val="004259E9"/>
    <w:rsid w:val="00425B14"/>
    <w:rsid w:val="00425B4E"/>
    <w:rsid w:val="00425BFC"/>
    <w:rsid w:val="00425CF2"/>
    <w:rsid w:val="00425E85"/>
    <w:rsid w:val="004261B3"/>
    <w:rsid w:val="004261F6"/>
    <w:rsid w:val="004262C5"/>
    <w:rsid w:val="00426567"/>
    <w:rsid w:val="00426821"/>
    <w:rsid w:val="00426AD4"/>
    <w:rsid w:val="00426D99"/>
    <w:rsid w:val="00426DD0"/>
    <w:rsid w:val="00426F25"/>
    <w:rsid w:val="00426F5E"/>
    <w:rsid w:val="00427245"/>
    <w:rsid w:val="004273A3"/>
    <w:rsid w:val="004274C5"/>
    <w:rsid w:val="0042758E"/>
    <w:rsid w:val="004275DB"/>
    <w:rsid w:val="0042763E"/>
    <w:rsid w:val="00427AE6"/>
    <w:rsid w:val="00427B0B"/>
    <w:rsid w:val="00427B1B"/>
    <w:rsid w:val="00427E41"/>
    <w:rsid w:val="00430221"/>
    <w:rsid w:val="00430415"/>
    <w:rsid w:val="00430A78"/>
    <w:rsid w:val="00430BA2"/>
    <w:rsid w:val="00430DBC"/>
    <w:rsid w:val="00431036"/>
    <w:rsid w:val="00431324"/>
    <w:rsid w:val="0043154D"/>
    <w:rsid w:val="00431624"/>
    <w:rsid w:val="004316DA"/>
    <w:rsid w:val="00431A67"/>
    <w:rsid w:val="00431C2A"/>
    <w:rsid w:val="00431DC2"/>
    <w:rsid w:val="00431E31"/>
    <w:rsid w:val="00431FBF"/>
    <w:rsid w:val="004323F6"/>
    <w:rsid w:val="0043257F"/>
    <w:rsid w:val="0043278E"/>
    <w:rsid w:val="00432971"/>
    <w:rsid w:val="00432DF0"/>
    <w:rsid w:val="00432E49"/>
    <w:rsid w:val="00432F36"/>
    <w:rsid w:val="004335DF"/>
    <w:rsid w:val="0043391E"/>
    <w:rsid w:val="00433A45"/>
    <w:rsid w:val="00434535"/>
    <w:rsid w:val="004346BB"/>
    <w:rsid w:val="00434851"/>
    <w:rsid w:val="00434C00"/>
    <w:rsid w:val="004350D5"/>
    <w:rsid w:val="004352A0"/>
    <w:rsid w:val="00435A23"/>
    <w:rsid w:val="00435AC3"/>
    <w:rsid w:val="00435B6E"/>
    <w:rsid w:val="00435D12"/>
    <w:rsid w:val="00435FF9"/>
    <w:rsid w:val="00436047"/>
    <w:rsid w:val="0043641F"/>
    <w:rsid w:val="00436ACA"/>
    <w:rsid w:val="00436BED"/>
    <w:rsid w:val="00436CDD"/>
    <w:rsid w:val="00436E79"/>
    <w:rsid w:val="00436E9F"/>
    <w:rsid w:val="004370A6"/>
    <w:rsid w:val="0043746C"/>
    <w:rsid w:val="0043752E"/>
    <w:rsid w:val="00437573"/>
    <w:rsid w:val="004375A4"/>
    <w:rsid w:val="00437882"/>
    <w:rsid w:val="00437B13"/>
    <w:rsid w:val="00437CBC"/>
    <w:rsid w:val="00437FC1"/>
    <w:rsid w:val="0044034B"/>
    <w:rsid w:val="00440477"/>
    <w:rsid w:val="0044051F"/>
    <w:rsid w:val="00440A61"/>
    <w:rsid w:val="00440AA5"/>
    <w:rsid w:val="00440AE5"/>
    <w:rsid w:val="00440D17"/>
    <w:rsid w:val="0044108F"/>
    <w:rsid w:val="0044111C"/>
    <w:rsid w:val="00441225"/>
    <w:rsid w:val="0044170D"/>
    <w:rsid w:val="0044185F"/>
    <w:rsid w:val="00441901"/>
    <w:rsid w:val="00441919"/>
    <w:rsid w:val="00441989"/>
    <w:rsid w:val="004421CC"/>
    <w:rsid w:val="004421E7"/>
    <w:rsid w:val="00442220"/>
    <w:rsid w:val="00442673"/>
    <w:rsid w:val="0044269C"/>
    <w:rsid w:val="0044278F"/>
    <w:rsid w:val="00442835"/>
    <w:rsid w:val="0044294E"/>
    <w:rsid w:val="00442ACF"/>
    <w:rsid w:val="00442B4D"/>
    <w:rsid w:val="00442EC4"/>
    <w:rsid w:val="00443161"/>
    <w:rsid w:val="00443474"/>
    <w:rsid w:val="00443496"/>
    <w:rsid w:val="004436BA"/>
    <w:rsid w:val="0044371A"/>
    <w:rsid w:val="0044382A"/>
    <w:rsid w:val="00443900"/>
    <w:rsid w:val="00443927"/>
    <w:rsid w:val="00443B16"/>
    <w:rsid w:val="00443D19"/>
    <w:rsid w:val="00444080"/>
    <w:rsid w:val="004440C3"/>
    <w:rsid w:val="00444DEB"/>
    <w:rsid w:val="00445082"/>
    <w:rsid w:val="00445086"/>
    <w:rsid w:val="00445289"/>
    <w:rsid w:val="004454D3"/>
    <w:rsid w:val="00445520"/>
    <w:rsid w:val="004459D0"/>
    <w:rsid w:val="00445A3A"/>
    <w:rsid w:val="00445A5A"/>
    <w:rsid w:val="00445B68"/>
    <w:rsid w:val="00446274"/>
    <w:rsid w:val="004462F8"/>
    <w:rsid w:val="004465BF"/>
    <w:rsid w:val="00446962"/>
    <w:rsid w:val="0044696E"/>
    <w:rsid w:val="00446ABB"/>
    <w:rsid w:val="004471B0"/>
    <w:rsid w:val="0044730F"/>
    <w:rsid w:val="0044748F"/>
    <w:rsid w:val="004474AF"/>
    <w:rsid w:val="004474EF"/>
    <w:rsid w:val="004475AA"/>
    <w:rsid w:val="00447991"/>
    <w:rsid w:val="00447B9F"/>
    <w:rsid w:val="00450046"/>
    <w:rsid w:val="004500BF"/>
    <w:rsid w:val="00450683"/>
    <w:rsid w:val="0045093D"/>
    <w:rsid w:val="00450EAF"/>
    <w:rsid w:val="00450F27"/>
    <w:rsid w:val="004510A2"/>
    <w:rsid w:val="00451279"/>
    <w:rsid w:val="004513AD"/>
    <w:rsid w:val="00451438"/>
    <w:rsid w:val="00451439"/>
    <w:rsid w:val="004514AD"/>
    <w:rsid w:val="00451769"/>
    <w:rsid w:val="00451BE3"/>
    <w:rsid w:val="00451DC0"/>
    <w:rsid w:val="004527E7"/>
    <w:rsid w:val="004528F3"/>
    <w:rsid w:val="004529A0"/>
    <w:rsid w:val="0045307B"/>
    <w:rsid w:val="004532B0"/>
    <w:rsid w:val="004532B5"/>
    <w:rsid w:val="00453368"/>
    <w:rsid w:val="00453562"/>
    <w:rsid w:val="00453844"/>
    <w:rsid w:val="00453DB9"/>
    <w:rsid w:val="00453DD6"/>
    <w:rsid w:val="00453F49"/>
    <w:rsid w:val="00453F51"/>
    <w:rsid w:val="0045440F"/>
    <w:rsid w:val="004546E6"/>
    <w:rsid w:val="0045475E"/>
    <w:rsid w:val="00454817"/>
    <w:rsid w:val="004549FE"/>
    <w:rsid w:val="00454A06"/>
    <w:rsid w:val="00454AFE"/>
    <w:rsid w:val="00454E3E"/>
    <w:rsid w:val="00454F0A"/>
    <w:rsid w:val="00454F82"/>
    <w:rsid w:val="0045531E"/>
    <w:rsid w:val="00455592"/>
    <w:rsid w:val="00455C14"/>
    <w:rsid w:val="0045643C"/>
    <w:rsid w:val="0045669B"/>
    <w:rsid w:val="004566E6"/>
    <w:rsid w:val="0045688C"/>
    <w:rsid w:val="00456ACE"/>
    <w:rsid w:val="00456C9D"/>
    <w:rsid w:val="00456CC5"/>
    <w:rsid w:val="00456D58"/>
    <w:rsid w:val="00456DB0"/>
    <w:rsid w:val="00456E23"/>
    <w:rsid w:val="00456E5A"/>
    <w:rsid w:val="004571F3"/>
    <w:rsid w:val="00457356"/>
    <w:rsid w:val="00457661"/>
    <w:rsid w:val="004576D8"/>
    <w:rsid w:val="00457F77"/>
    <w:rsid w:val="004600B4"/>
    <w:rsid w:val="0046059A"/>
    <w:rsid w:val="00460602"/>
    <w:rsid w:val="00460848"/>
    <w:rsid w:val="00460CFE"/>
    <w:rsid w:val="00460E00"/>
    <w:rsid w:val="004611ED"/>
    <w:rsid w:val="00461215"/>
    <w:rsid w:val="00461259"/>
    <w:rsid w:val="004612DE"/>
    <w:rsid w:val="0046132E"/>
    <w:rsid w:val="0046147B"/>
    <w:rsid w:val="0046156D"/>
    <w:rsid w:val="004616A3"/>
    <w:rsid w:val="00461E4E"/>
    <w:rsid w:val="00461F2C"/>
    <w:rsid w:val="0046201D"/>
    <w:rsid w:val="004623FA"/>
    <w:rsid w:val="0046262D"/>
    <w:rsid w:val="00462A9D"/>
    <w:rsid w:val="00462E43"/>
    <w:rsid w:val="004632E8"/>
    <w:rsid w:val="004634F8"/>
    <w:rsid w:val="00463501"/>
    <w:rsid w:val="00463DC1"/>
    <w:rsid w:val="00463E19"/>
    <w:rsid w:val="004640D3"/>
    <w:rsid w:val="00464195"/>
    <w:rsid w:val="004643EC"/>
    <w:rsid w:val="00464473"/>
    <w:rsid w:val="004648ED"/>
    <w:rsid w:val="00464902"/>
    <w:rsid w:val="00464B1C"/>
    <w:rsid w:val="00464BB3"/>
    <w:rsid w:val="00464EC2"/>
    <w:rsid w:val="00465043"/>
    <w:rsid w:val="00465261"/>
    <w:rsid w:val="00465654"/>
    <w:rsid w:val="0046566E"/>
    <w:rsid w:val="00465BF4"/>
    <w:rsid w:val="00465E40"/>
    <w:rsid w:val="00465ED9"/>
    <w:rsid w:val="00466581"/>
    <w:rsid w:val="004667EA"/>
    <w:rsid w:val="00466A65"/>
    <w:rsid w:val="00466D0A"/>
    <w:rsid w:val="00467109"/>
    <w:rsid w:val="0046712D"/>
    <w:rsid w:val="00467147"/>
    <w:rsid w:val="0046743A"/>
    <w:rsid w:val="00467683"/>
    <w:rsid w:val="0046788D"/>
    <w:rsid w:val="004679C5"/>
    <w:rsid w:val="00467F69"/>
    <w:rsid w:val="004700C3"/>
    <w:rsid w:val="00470255"/>
    <w:rsid w:val="004709D2"/>
    <w:rsid w:val="00470A4A"/>
    <w:rsid w:val="00470CDF"/>
    <w:rsid w:val="00470DDF"/>
    <w:rsid w:val="0047109B"/>
    <w:rsid w:val="00471117"/>
    <w:rsid w:val="004717F9"/>
    <w:rsid w:val="00471B6C"/>
    <w:rsid w:val="00471C14"/>
    <w:rsid w:val="00471C8E"/>
    <w:rsid w:val="00471D40"/>
    <w:rsid w:val="004722BB"/>
    <w:rsid w:val="00472354"/>
    <w:rsid w:val="00472CB8"/>
    <w:rsid w:val="00472DF0"/>
    <w:rsid w:val="00472EBE"/>
    <w:rsid w:val="00472FC2"/>
    <w:rsid w:val="0047310E"/>
    <w:rsid w:val="0047354D"/>
    <w:rsid w:val="00473683"/>
    <w:rsid w:val="004738B6"/>
    <w:rsid w:val="0047394C"/>
    <w:rsid w:val="00473D28"/>
    <w:rsid w:val="00473F4C"/>
    <w:rsid w:val="00474100"/>
    <w:rsid w:val="0047410E"/>
    <w:rsid w:val="0047424A"/>
    <w:rsid w:val="004743A4"/>
    <w:rsid w:val="004744DF"/>
    <w:rsid w:val="0047499D"/>
    <w:rsid w:val="00474D1C"/>
    <w:rsid w:val="00475149"/>
    <w:rsid w:val="004759A6"/>
    <w:rsid w:val="00475B33"/>
    <w:rsid w:val="00475D33"/>
    <w:rsid w:val="00475D92"/>
    <w:rsid w:val="00475E90"/>
    <w:rsid w:val="00475F18"/>
    <w:rsid w:val="004760D5"/>
    <w:rsid w:val="00476196"/>
    <w:rsid w:val="0047664A"/>
    <w:rsid w:val="004767AA"/>
    <w:rsid w:val="00476FA7"/>
    <w:rsid w:val="00476FEE"/>
    <w:rsid w:val="0047707A"/>
    <w:rsid w:val="0047788A"/>
    <w:rsid w:val="00477957"/>
    <w:rsid w:val="00477CE0"/>
    <w:rsid w:val="00480078"/>
    <w:rsid w:val="00480255"/>
    <w:rsid w:val="0048034D"/>
    <w:rsid w:val="00480AE2"/>
    <w:rsid w:val="00480B5C"/>
    <w:rsid w:val="00480BC2"/>
    <w:rsid w:val="00480CF8"/>
    <w:rsid w:val="00480D80"/>
    <w:rsid w:val="00481406"/>
    <w:rsid w:val="0048144F"/>
    <w:rsid w:val="0048178A"/>
    <w:rsid w:val="004818C8"/>
    <w:rsid w:val="00481DA7"/>
    <w:rsid w:val="00481DB4"/>
    <w:rsid w:val="00481F6F"/>
    <w:rsid w:val="00482033"/>
    <w:rsid w:val="0048259A"/>
    <w:rsid w:val="00482653"/>
    <w:rsid w:val="004826FA"/>
    <w:rsid w:val="0048292C"/>
    <w:rsid w:val="00482A1B"/>
    <w:rsid w:val="00482BAF"/>
    <w:rsid w:val="00482DD5"/>
    <w:rsid w:val="00483009"/>
    <w:rsid w:val="00483396"/>
    <w:rsid w:val="00483676"/>
    <w:rsid w:val="004836AD"/>
    <w:rsid w:val="00483766"/>
    <w:rsid w:val="004838A3"/>
    <w:rsid w:val="004838E0"/>
    <w:rsid w:val="004839A0"/>
    <w:rsid w:val="00483CC4"/>
    <w:rsid w:val="00483E88"/>
    <w:rsid w:val="004842AA"/>
    <w:rsid w:val="00484739"/>
    <w:rsid w:val="004849DB"/>
    <w:rsid w:val="0048509C"/>
    <w:rsid w:val="004851AD"/>
    <w:rsid w:val="00485364"/>
    <w:rsid w:val="0048551E"/>
    <w:rsid w:val="00485594"/>
    <w:rsid w:val="004858AF"/>
    <w:rsid w:val="00485FB3"/>
    <w:rsid w:val="00485FCD"/>
    <w:rsid w:val="00486226"/>
    <w:rsid w:val="00486A85"/>
    <w:rsid w:val="00486BE8"/>
    <w:rsid w:val="00486C2D"/>
    <w:rsid w:val="00486CA4"/>
    <w:rsid w:val="0048703F"/>
    <w:rsid w:val="004871A1"/>
    <w:rsid w:val="004872BB"/>
    <w:rsid w:val="0048753E"/>
    <w:rsid w:val="00487656"/>
    <w:rsid w:val="00487C28"/>
    <w:rsid w:val="00487C45"/>
    <w:rsid w:val="00487C4D"/>
    <w:rsid w:val="00487F27"/>
    <w:rsid w:val="004900C8"/>
    <w:rsid w:val="004901A4"/>
    <w:rsid w:val="00490813"/>
    <w:rsid w:val="00490A83"/>
    <w:rsid w:val="00490D8F"/>
    <w:rsid w:val="00490DFA"/>
    <w:rsid w:val="00490EA0"/>
    <w:rsid w:val="00491189"/>
    <w:rsid w:val="004912A9"/>
    <w:rsid w:val="00491383"/>
    <w:rsid w:val="00491389"/>
    <w:rsid w:val="004914D0"/>
    <w:rsid w:val="004915F3"/>
    <w:rsid w:val="00491C0F"/>
    <w:rsid w:val="00491D97"/>
    <w:rsid w:val="00491FCA"/>
    <w:rsid w:val="004925A6"/>
    <w:rsid w:val="004926F5"/>
    <w:rsid w:val="00492868"/>
    <w:rsid w:val="004929DB"/>
    <w:rsid w:val="00492A69"/>
    <w:rsid w:val="00492D68"/>
    <w:rsid w:val="00492FD5"/>
    <w:rsid w:val="004931E6"/>
    <w:rsid w:val="00493287"/>
    <w:rsid w:val="0049331C"/>
    <w:rsid w:val="004934AC"/>
    <w:rsid w:val="004936E1"/>
    <w:rsid w:val="00493892"/>
    <w:rsid w:val="00493A54"/>
    <w:rsid w:val="00493DB3"/>
    <w:rsid w:val="00493E88"/>
    <w:rsid w:val="0049409E"/>
    <w:rsid w:val="004941E6"/>
    <w:rsid w:val="004942DC"/>
    <w:rsid w:val="0049438A"/>
    <w:rsid w:val="004944A8"/>
    <w:rsid w:val="0049477C"/>
    <w:rsid w:val="00494E37"/>
    <w:rsid w:val="004950E9"/>
    <w:rsid w:val="00495375"/>
    <w:rsid w:val="0049549E"/>
    <w:rsid w:val="00495668"/>
    <w:rsid w:val="00495680"/>
    <w:rsid w:val="00495B58"/>
    <w:rsid w:val="00495C03"/>
    <w:rsid w:val="00496056"/>
    <w:rsid w:val="00496296"/>
    <w:rsid w:val="0049654A"/>
    <w:rsid w:val="00496885"/>
    <w:rsid w:val="00496889"/>
    <w:rsid w:val="004968DF"/>
    <w:rsid w:val="00496A01"/>
    <w:rsid w:val="00496B63"/>
    <w:rsid w:val="00496CEF"/>
    <w:rsid w:val="00496D03"/>
    <w:rsid w:val="00496D69"/>
    <w:rsid w:val="00496D8D"/>
    <w:rsid w:val="00496D98"/>
    <w:rsid w:val="00496DCA"/>
    <w:rsid w:val="00496E11"/>
    <w:rsid w:val="00496FE4"/>
    <w:rsid w:val="00497218"/>
    <w:rsid w:val="00497323"/>
    <w:rsid w:val="00497AEE"/>
    <w:rsid w:val="00497D51"/>
    <w:rsid w:val="004A00AC"/>
    <w:rsid w:val="004A0322"/>
    <w:rsid w:val="004A06C3"/>
    <w:rsid w:val="004A082C"/>
    <w:rsid w:val="004A09FC"/>
    <w:rsid w:val="004A0A6E"/>
    <w:rsid w:val="004A0CC8"/>
    <w:rsid w:val="004A10D5"/>
    <w:rsid w:val="004A19FD"/>
    <w:rsid w:val="004A1D97"/>
    <w:rsid w:val="004A1E40"/>
    <w:rsid w:val="004A232C"/>
    <w:rsid w:val="004A248B"/>
    <w:rsid w:val="004A290F"/>
    <w:rsid w:val="004A2950"/>
    <w:rsid w:val="004A2966"/>
    <w:rsid w:val="004A2CF7"/>
    <w:rsid w:val="004A2F93"/>
    <w:rsid w:val="004A3077"/>
    <w:rsid w:val="004A30EA"/>
    <w:rsid w:val="004A33D2"/>
    <w:rsid w:val="004A33D5"/>
    <w:rsid w:val="004A356D"/>
    <w:rsid w:val="004A3B7B"/>
    <w:rsid w:val="004A3ECB"/>
    <w:rsid w:val="004A4064"/>
    <w:rsid w:val="004A407B"/>
    <w:rsid w:val="004A4183"/>
    <w:rsid w:val="004A44A0"/>
    <w:rsid w:val="004A456C"/>
    <w:rsid w:val="004A463A"/>
    <w:rsid w:val="004A4B97"/>
    <w:rsid w:val="004A51BA"/>
    <w:rsid w:val="004A5486"/>
    <w:rsid w:val="004A55CE"/>
    <w:rsid w:val="004A55DA"/>
    <w:rsid w:val="004A56ED"/>
    <w:rsid w:val="004A5744"/>
    <w:rsid w:val="004A5778"/>
    <w:rsid w:val="004A57B4"/>
    <w:rsid w:val="004A5AC3"/>
    <w:rsid w:val="004A5B0B"/>
    <w:rsid w:val="004A5BA0"/>
    <w:rsid w:val="004A5E32"/>
    <w:rsid w:val="004A5E60"/>
    <w:rsid w:val="004A66A4"/>
    <w:rsid w:val="004A67D9"/>
    <w:rsid w:val="004A6809"/>
    <w:rsid w:val="004A69AD"/>
    <w:rsid w:val="004A6A9F"/>
    <w:rsid w:val="004A6BF3"/>
    <w:rsid w:val="004A6C0A"/>
    <w:rsid w:val="004A6CE7"/>
    <w:rsid w:val="004A6D93"/>
    <w:rsid w:val="004A79DF"/>
    <w:rsid w:val="004A7E4F"/>
    <w:rsid w:val="004A7F2A"/>
    <w:rsid w:val="004B00F5"/>
    <w:rsid w:val="004B0139"/>
    <w:rsid w:val="004B0161"/>
    <w:rsid w:val="004B0172"/>
    <w:rsid w:val="004B044C"/>
    <w:rsid w:val="004B0A6C"/>
    <w:rsid w:val="004B0DD6"/>
    <w:rsid w:val="004B0EED"/>
    <w:rsid w:val="004B0FEA"/>
    <w:rsid w:val="004B1315"/>
    <w:rsid w:val="004B13BC"/>
    <w:rsid w:val="004B15A7"/>
    <w:rsid w:val="004B1BAA"/>
    <w:rsid w:val="004B1C35"/>
    <w:rsid w:val="004B1C57"/>
    <w:rsid w:val="004B1C79"/>
    <w:rsid w:val="004B212E"/>
    <w:rsid w:val="004B23F5"/>
    <w:rsid w:val="004B2631"/>
    <w:rsid w:val="004B26B0"/>
    <w:rsid w:val="004B2BD5"/>
    <w:rsid w:val="004B2D2F"/>
    <w:rsid w:val="004B3082"/>
    <w:rsid w:val="004B325D"/>
    <w:rsid w:val="004B360B"/>
    <w:rsid w:val="004B36F4"/>
    <w:rsid w:val="004B3787"/>
    <w:rsid w:val="004B3827"/>
    <w:rsid w:val="004B3A34"/>
    <w:rsid w:val="004B3D51"/>
    <w:rsid w:val="004B3E27"/>
    <w:rsid w:val="004B3FB1"/>
    <w:rsid w:val="004B41F2"/>
    <w:rsid w:val="004B4244"/>
    <w:rsid w:val="004B43FC"/>
    <w:rsid w:val="004B45FD"/>
    <w:rsid w:val="004B4C1F"/>
    <w:rsid w:val="004B52CD"/>
    <w:rsid w:val="004B5584"/>
    <w:rsid w:val="004B5655"/>
    <w:rsid w:val="004B565C"/>
    <w:rsid w:val="004B5C4F"/>
    <w:rsid w:val="004B5CC4"/>
    <w:rsid w:val="004B60A3"/>
    <w:rsid w:val="004B612F"/>
    <w:rsid w:val="004B6136"/>
    <w:rsid w:val="004B62AB"/>
    <w:rsid w:val="004B6414"/>
    <w:rsid w:val="004B6454"/>
    <w:rsid w:val="004B6578"/>
    <w:rsid w:val="004B6722"/>
    <w:rsid w:val="004B6C00"/>
    <w:rsid w:val="004B7070"/>
    <w:rsid w:val="004B7091"/>
    <w:rsid w:val="004B71DC"/>
    <w:rsid w:val="004B7211"/>
    <w:rsid w:val="004B7461"/>
    <w:rsid w:val="004B7DDA"/>
    <w:rsid w:val="004C0226"/>
    <w:rsid w:val="004C0327"/>
    <w:rsid w:val="004C03AF"/>
    <w:rsid w:val="004C0437"/>
    <w:rsid w:val="004C06F7"/>
    <w:rsid w:val="004C0869"/>
    <w:rsid w:val="004C0AE1"/>
    <w:rsid w:val="004C0B92"/>
    <w:rsid w:val="004C0D19"/>
    <w:rsid w:val="004C0D9E"/>
    <w:rsid w:val="004C1709"/>
    <w:rsid w:val="004C17EA"/>
    <w:rsid w:val="004C1948"/>
    <w:rsid w:val="004C19A5"/>
    <w:rsid w:val="004C1A41"/>
    <w:rsid w:val="004C1E57"/>
    <w:rsid w:val="004C2809"/>
    <w:rsid w:val="004C2CE8"/>
    <w:rsid w:val="004C2DFE"/>
    <w:rsid w:val="004C3579"/>
    <w:rsid w:val="004C37FF"/>
    <w:rsid w:val="004C449F"/>
    <w:rsid w:val="004C4762"/>
    <w:rsid w:val="004C47A5"/>
    <w:rsid w:val="004C49CB"/>
    <w:rsid w:val="004C4AB0"/>
    <w:rsid w:val="004C4BCB"/>
    <w:rsid w:val="004C4C7A"/>
    <w:rsid w:val="004C4DB5"/>
    <w:rsid w:val="004C4EEF"/>
    <w:rsid w:val="004C4FDB"/>
    <w:rsid w:val="004C5373"/>
    <w:rsid w:val="004C53A8"/>
    <w:rsid w:val="004C53E6"/>
    <w:rsid w:val="004C56C3"/>
    <w:rsid w:val="004C5E06"/>
    <w:rsid w:val="004C6291"/>
    <w:rsid w:val="004C62A7"/>
    <w:rsid w:val="004C6700"/>
    <w:rsid w:val="004C6971"/>
    <w:rsid w:val="004C6A65"/>
    <w:rsid w:val="004C6BF7"/>
    <w:rsid w:val="004C6C66"/>
    <w:rsid w:val="004C714A"/>
    <w:rsid w:val="004C740F"/>
    <w:rsid w:val="004C75C0"/>
    <w:rsid w:val="004C7896"/>
    <w:rsid w:val="004C791D"/>
    <w:rsid w:val="004C7EA7"/>
    <w:rsid w:val="004C7F3D"/>
    <w:rsid w:val="004D0618"/>
    <w:rsid w:val="004D0B17"/>
    <w:rsid w:val="004D0B7A"/>
    <w:rsid w:val="004D1250"/>
    <w:rsid w:val="004D1301"/>
    <w:rsid w:val="004D13EA"/>
    <w:rsid w:val="004D14B5"/>
    <w:rsid w:val="004D14F5"/>
    <w:rsid w:val="004D16A1"/>
    <w:rsid w:val="004D1969"/>
    <w:rsid w:val="004D1B7E"/>
    <w:rsid w:val="004D1B81"/>
    <w:rsid w:val="004D20B4"/>
    <w:rsid w:val="004D2594"/>
    <w:rsid w:val="004D2E06"/>
    <w:rsid w:val="004D33B3"/>
    <w:rsid w:val="004D33C7"/>
    <w:rsid w:val="004D342C"/>
    <w:rsid w:val="004D3518"/>
    <w:rsid w:val="004D35AB"/>
    <w:rsid w:val="004D371B"/>
    <w:rsid w:val="004D3AA6"/>
    <w:rsid w:val="004D3D24"/>
    <w:rsid w:val="004D3D28"/>
    <w:rsid w:val="004D3FA8"/>
    <w:rsid w:val="004D4252"/>
    <w:rsid w:val="004D42F6"/>
    <w:rsid w:val="004D4338"/>
    <w:rsid w:val="004D48F9"/>
    <w:rsid w:val="004D49D8"/>
    <w:rsid w:val="004D4A5E"/>
    <w:rsid w:val="004D4E06"/>
    <w:rsid w:val="004D53E4"/>
    <w:rsid w:val="004D5446"/>
    <w:rsid w:val="004D54AD"/>
    <w:rsid w:val="004D5515"/>
    <w:rsid w:val="004D55A8"/>
    <w:rsid w:val="004D5DC6"/>
    <w:rsid w:val="004D6116"/>
    <w:rsid w:val="004D61F3"/>
    <w:rsid w:val="004D6423"/>
    <w:rsid w:val="004D688E"/>
    <w:rsid w:val="004D6A68"/>
    <w:rsid w:val="004D6C6E"/>
    <w:rsid w:val="004D6EFE"/>
    <w:rsid w:val="004D71FE"/>
    <w:rsid w:val="004D7606"/>
    <w:rsid w:val="004D760B"/>
    <w:rsid w:val="004D76FE"/>
    <w:rsid w:val="004D78B0"/>
    <w:rsid w:val="004D78C0"/>
    <w:rsid w:val="004D7C8D"/>
    <w:rsid w:val="004E0423"/>
    <w:rsid w:val="004E0B5A"/>
    <w:rsid w:val="004E0FD4"/>
    <w:rsid w:val="004E1246"/>
    <w:rsid w:val="004E1482"/>
    <w:rsid w:val="004E16E4"/>
    <w:rsid w:val="004E1AD5"/>
    <w:rsid w:val="004E2275"/>
    <w:rsid w:val="004E2424"/>
    <w:rsid w:val="004E2556"/>
    <w:rsid w:val="004E29E6"/>
    <w:rsid w:val="004E3117"/>
    <w:rsid w:val="004E39C8"/>
    <w:rsid w:val="004E3A62"/>
    <w:rsid w:val="004E3B37"/>
    <w:rsid w:val="004E3BED"/>
    <w:rsid w:val="004E3C55"/>
    <w:rsid w:val="004E3D79"/>
    <w:rsid w:val="004E3EB0"/>
    <w:rsid w:val="004E3ED6"/>
    <w:rsid w:val="004E3F1F"/>
    <w:rsid w:val="004E421D"/>
    <w:rsid w:val="004E42BD"/>
    <w:rsid w:val="004E4805"/>
    <w:rsid w:val="004E4CB1"/>
    <w:rsid w:val="004E4DEE"/>
    <w:rsid w:val="004E4E8C"/>
    <w:rsid w:val="004E4EDC"/>
    <w:rsid w:val="004E5474"/>
    <w:rsid w:val="004E57AF"/>
    <w:rsid w:val="004E5B2C"/>
    <w:rsid w:val="004E619C"/>
    <w:rsid w:val="004E62B2"/>
    <w:rsid w:val="004E653C"/>
    <w:rsid w:val="004E69AD"/>
    <w:rsid w:val="004E69DA"/>
    <w:rsid w:val="004E6A87"/>
    <w:rsid w:val="004E6EF8"/>
    <w:rsid w:val="004E6FAC"/>
    <w:rsid w:val="004E707C"/>
    <w:rsid w:val="004E7340"/>
    <w:rsid w:val="004E7420"/>
    <w:rsid w:val="004E7BD4"/>
    <w:rsid w:val="004E7E4D"/>
    <w:rsid w:val="004E7E8F"/>
    <w:rsid w:val="004E7FE8"/>
    <w:rsid w:val="004F02C0"/>
    <w:rsid w:val="004F0309"/>
    <w:rsid w:val="004F04E7"/>
    <w:rsid w:val="004F076A"/>
    <w:rsid w:val="004F1049"/>
    <w:rsid w:val="004F118B"/>
    <w:rsid w:val="004F12A3"/>
    <w:rsid w:val="004F1759"/>
    <w:rsid w:val="004F17B1"/>
    <w:rsid w:val="004F1A7B"/>
    <w:rsid w:val="004F1D1D"/>
    <w:rsid w:val="004F1FF7"/>
    <w:rsid w:val="004F22D1"/>
    <w:rsid w:val="004F23A7"/>
    <w:rsid w:val="004F26E4"/>
    <w:rsid w:val="004F272C"/>
    <w:rsid w:val="004F2907"/>
    <w:rsid w:val="004F2A4A"/>
    <w:rsid w:val="004F2C66"/>
    <w:rsid w:val="004F3171"/>
    <w:rsid w:val="004F337C"/>
    <w:rsid w:val="004F3478"/>
    <w:rsid w:val="004F3744"/>
    <w:rsid w:val="004F39CF"/>
    <w:rsid w:val="004F3A38"/>
    <w:rsid w:val="004F3B14"/>
    <w:rsid w:val="004F4045"/>
    <w:rsid w:val="004F40AF"/>
    <w:rsid w:val="004F40E9"/>
    <w:rsid w:val="004F415B"/>
    <w:rsid w:val="004F4669"/>
    <w:rsid w:val="004F4765"/>
    <w:rsid w:val="004F4B7B"/>
    <w:rsid w:val="004F58F5"/>
    <w:rsid w:val="004F59F0"/>
    <w:rsid w:val="004F5ACD"/>
    <w:rsid w:val="004F5C06"/>
    <w:rsid w:val="004F5E29"/>
    <w:rsid w:val="004F5E6E"/>
    <w:rsid w:val="004F67E8"/>
    <w:rsid w:val="004F6A55"/>
    <w:rsid w:val="004F6A87"/>
    <w:rsid w:val="004F6BFD"/>
    <w:rsid w:val="004F6C3D"/>
    <w:rsid w:val="004F6D97"/>
    <w:rsid w:val="004F6ED3"/>
    <w:rsid w:val="004F7000"/>
    <w:rsid w:val="004F70FD"/>
    <w:rsid w:val="004F711E"/>
    <w:rsid w:val="004F7294"/>
    <w:rsid w:val="004F7C65"/>
    <w:rsid w:val="004F7E82"/>
    <w:rsid w:val="005001AA"/>
    <w:rsid w:val="005005EC"/>
    <w:rsid w:val="0050061E"/>
    <w:rsid w:val="0050109A"/>
    <w:rsid w:val="0050168E"/>
    <w:rsid w:val="00501756"/>
    <w:rsid w:val="00501827"/>
    <w:rsid w:val="005018C4"/>
    <w:rsid w:val="00501A39"/>
    <w:rsid w:val="00501BB3"/>
    <w:rsid w:val="00501D86"/>
    <w:rsid w:val="00501DAB"/>
    <w:rsid w:val="00502674"/>
    <w:rsid w:val="005026BA"/>
    <w:rsid w:val="00502943"/>
    <w:rsid w:val="005029F3"/>
    <w:rsid w:val="00502F0B"/>
    <w:rsid w:val="0050366B"/>
    <w:rsid w:val="0050396A"/>
    <w:rsid w:val="005039F4"/>
    <w:rsid w:val="00503BAE"/>
    <w:rsid w:val="00503BE6"/>
    <w:rsid w:val="00503D86"/>
    <w:rsid w:val="00503E66"/>
    <w:rsid w:val="00503F49"/>
    <w:rsid w:val="0050434F"/>
    <w:rsid w:val="0050445F"/>
    <w:rsid w:val="00504476"/>
    <w:rsid w:val="005055B4"/>
    <w:rsid w:val="005056AA"/>
    <w:rsid w:val="00505828"/>
    <w:rsid w:val="00505973"/>
    <w:rsid w:val="00505B25"/>
    <w:rsid w:val="00505C8B"/>
    <w:rsid w:val="00505CD2"/>
    <w:rsid w:val="00505F2A"/>
    <w:rsid w:val="00506463"/>
    <w:rsid w:val="005064E9"/>
    <w:rsid w:val="00506784"/>
    <w:rsid w:val="00506799"/>
    <w:rsid w:val="00506988"/>
    <w:rsid w:val="00506C29"/>
    <w:rsid w:val="00507150"/>
    <w:rsid w:val="005071E5"/>
    <w:rsid w:val="005073EF"/>
    <w:rsid w:val="00507566"/>
    <w:rsid w:val="005078FE"/>
    <w:rsid w:val="0050796F"/>
    <w:rsid w:val="005079DA"/>
    <w:rsid w:val="00507B8E"/>
    <w:rsid w:val="00507D29"/>
    <w:rsid w:val="00507EB1"/>
    <w:rsid w:val="00510353"/>
    <w:rsid w:val="005104D5"/>
    <w:rsid w:val="00510A6B"/>
    <w:rsid w:val="00510BEA"/>
    <w:rsid w:val="00510FDB"/>
    <w:rsid w:val="005112A0"/>
    <w:rsid w:val="005112A8"/>
    <w:rsid w:val="0051137C"/>
    <w:rsid w:val="00511971"/>
    <w:rsid w:val="00511AC5"/>
    <w:rsid w:val="0051217F"/>
    <w:rsid w:val="005122CD"/>
    <w:rsid w:val="0051245E"/>
    <w:rsid w:val="00512762"/>
    <w:rsid w:val="005127AB"/>
    <w:rsid w:val="005129BD"/>
    <w:rsid w:val="00512AA7"/>
    <w:rsid w:val="00512C72"/>
    <w:rsid w:val="00512CCB"/>
    <w:rsid w:val="00512D2F"/>
    <w:rsid w:val="00512FE1"/>
    <w:rsid w:val="00513246"/>
    <w:rsid w:val="0051343E"/>
    <w:rsid w:val="005134A0"/>
    <w:rsid w:val="005137B1"/>
    <w:rsid w:val="005139AF"/>
    <w:rsid w:val="00514173"/>
    <w:rsid w:val="005141D7"/>
    <w:rsid w:val="005141FC"/>
    <w:rsid w:val="0051469B"/>
    <w:rsid w:val="00514F14"/>
    <w:rsid w:val="00515007"/>
    <w:rsid w:val="005150FB"/>
    <w:rsid w:val="0051512E"/>
    <w:rsid w:val="00515447"/>
    <w:rsid w:val="00515B6E"/>
    <w:rsid w:val="00515C1C"/>
    <w:rsid w:val="00515F65"/>
    <w:rsid w:val="005165E6"/>
    <w:rsid w:val="00516704"/>
    <w:rsid w:val="00516819"/>
    <w:rsid w:val="0051688A"/>
    <w:rsid w:val="00516946"/>
    <w:rsid w:val="00516BFC"/>
    <w:rsid w:val="00516F02"/>
    <w:rsid w:val="00517020"/>
    <w:rsid w:val="0051738D"/>
    <w:rsid w:val="005178B6"/>
    <w:rsid w:val="0051792B"/>
    <w:rsid w:val="00517DBF"/>
    <w:rsid w:val="005203AF"/>
    <w:rsid w:val="00520511"/>
    <w:rsid w:val="00520D30"/>
    <w:rsid w:val="00520E6F"/>
    <w:rsid w:val="0052100E"/>
    <w:rsid w:val="0052103F"/>
    <w:rsid w:val="00521234"/>
    <w:rsid w:val="00521986"/>
    <w:rsid w:val="00521C9C"/>
    <w:rsid w:val="00521FC9"/>
    <w:rsid w:val="00522112"/>
    <w:rsid w:val="00522642"/>
    <w:rsid w:val="005226F1"/>
    <w:rsid w:val="0052286B"/>
    <w:rsid w:val="00522A78"/>
    <w:rsid w:val="00522DC0"/>
    <w:rsid w:val="005232D1"/>
    <w:rsid w:val="00523360"/>
    <w:rsid w:val="005233DA"/>
    <w:rsid w:val="00523409"/>
    <w:rsid w:val="00523887"/>
    <w:rsid w:val="00523A09"/>
    <w:rsid w:val="00523AFD"/>
    <w:rsid w:val="00523F5E"/>
    <w:rsid w:val="00524362"/>
    <w:rsid w:val="005245ED"/>
    <w:rsid w:val="00524712"/>
    <w:rsid w:val="0052494A"/>
    <w:rsid w:val="005249A2"/>
    <w:rsid w:val="00524C5A"/>
    <w:rsid w:val="00524D6E"/>
    <w:rsid w:val="00524D72"/>
    <w:rsid w:val="00524E19"/>
    <w:rsid w:val="00525031"/>
    <w:rsid w:val="00525083"/>
    <w:rsid w:val="005255C0"/>
    <w:rsid w:val="00525668"/>
    <w:rsid w:val="00525C4F"/>
    <w:rsid w:val="00525CB3"/>
    <w:rsid w:val="00525F98"/>
    <w:rsid w:val="005260CF"/>
    <w:rsid w:val="00526384"/>
    <w:rsid w:val="00526762"/>
    <w:rsid w:val="00526868"/>
    <w:rsid w:val="00526C97"/>
    <w:rsid w:val="00526D6B"/>
    <w:rsid w:val="00526E24"/>
    <w:rsid w:val="00526F5D"/>
    <w:rsid w:val="00526FB2"/>
    <w:rsid w:val="00527F40"/>
    <w:rsid w:val="0052E77F"/>
    <w:rsid w:val="00530057"/>
    <w:rsid w:val="005301D1"/>
    <w:rsid w:val="0053020D"/>
    <w:rsid w:val="005302EE"/>
    <w:rsid w:val="00530341"/>
    <w:rsid w:val="0053045F"/>
    <w:rsid w:val="005307AC"/>
    <w:rsid w:val="005308FC"/>
    <w:rsid w:val="00530AB1"/>
    <w:rsid w:val="00530B18"/>
    <w:rsid w:val="005311CA"/>
    <w:rsid w:val="005311F1"/>
    <w:rsid w:val="005312D7"/>
    <w:rsid w:val="00531513"/>
    <w:rsid w:val="0053159F"/>
    <w:rsid w:val="00531C73"/>
    <w:rsid w:val="005324C6"/>
    <w:rsid w:val="0053266E"/>
    <w:rsid w:val="005327C2"/>
    <w:rsid w:val="00532BA4"/>
    <w:rsid w:val="00532C40"/>
    <w:rsid w:val="00532DE1"/>
    <w:rsid w:val="00532E3C"/>
    <w:rsid w:val="00532EA4"/>
    <w:rsid w:val="0053344D"/>
    <w:rsid w:val="00533513"/>
    <w:rsid w:val="005336FA"/>
    <w:rsid w:val="005339E8"/>
    <w:rsid w:val="00533A0F"/>
    <w:rsid w:val="00533D4E"/>
    <w:rsid w:val="0053405F"/>
    <w:rsid w:val="005347B9"/>
    <w:rsid w:val="00534C3D"/>
    <w:rsid w:val="005352C0"/>
    <w:rsid w:val="005353B0"/>
    <w:rsid w:val="00535A73"/>
    <w:rsid w:val="00535C5F"/>
    <w:rsid w:val="00535E39"/>
    <w:rsid w:val="00535EFA"/>
    <w:rsid w:val="00535F41"/>
    <w:rsid w:val="00536072"/>
    <w:rsid w:val="00536103"/>
    <w:rsid w:val="0053618E"/>
    <w:rsid w:val="00536494"/>
    <w:rsid w:val="0053689B"/>
    <w:rsid w:val="00536913"/>
    <w:rsid w:val="0053691A"/>
    <w:rsid w:val="005373FE"/>
    <w:rsid w:val="00537657"/>
    <w:rsid w:val="00537D9C"/>
    <w:rsid w:val="00537E68"/>
    <w:rsid w:val="005401AA"/>
    <w:rsid w:val="005402DE"/>
    <w:rsid w:val="005403C6"/>
    <w:rsid w:val="005405C6"/>
    <w:rsid w:val="0054096F"/>
    <w:rsid w:val="00540BFE"/>
    <w:rsid w:val="005411E7"/>
    <w:rsid w:val="005413E9"/>
    <w:rsid w:val="00541599"/>
    <w:rsid w:val="005415BA"/>
    <w:rsid w:val="00541693"/>
    <w:rsid w:val="005417C4"/>
    <w:rsid w:val="00541DF0"/>
    <w:rsid w:val="00541EEB"/>
    <w:rsid w:val="00541F63"/>
    <w:rsid w:val="005422E4"/>
    <w:rsid w:val="0054231C"/>
    <w:rsid w:val="005427D4"/>
    <w:rsid w:val="00542B60"/>
    <w:rsid w:val="00542C2C"/>
    <w:rsid w:val="00542E03"/>
    <w:rsid w:val="00542F95"/>
    <w:rsid w:val="00543281"/>
    <w:rsid w:val="005432ED"/>
    <w:rsid w:val="005433BA"/>
    <w:rsid w:val="005434D6"/>
    <w:rsid w:val="00543907"/>
    <w:rsid w:val="00543910"/>
    <w:rsid w:val="00543A22"/>
    <w:rsid w:val="00543F0A"/>
    <w:rsid w:val="005440F8"/>
    <w:rsid w:val="005443E6"/>
    <w:rsid w:val="00544482"/>
    <w:rsid w:val="00544BE9"/>
    <w:rsid w:val="00545599"/>
    <w:rsid w:val="0054595E"/>
    <w:rsid w:val="00545976"/>
    <w:rsid w:val="00545A98"/>
    <w:rsid w:val="00545C47"/>
    <w:rsid w:val="00545C92"/>
    <w:rsid w:val="00545CD1"/>
    <w:rsid w:val="00546180"/>
    <w:rsid w:val="0054640E"/>
    <w:rsid w:val="0054652C"/>
    <w:rsid w:val="005465CD"/>
    <w:rsid w:val="005466C0"/>
    <w:rsid w:val="00546756"/>
    <w:rsid w:val="005467E5"/>
    <w:rsid w:val="00546BDD"/>
    <w:rsid w:val="00546E6B"/>
    <w:rsid w:val="00547529"/>
    <w:rsid w:val="005477FC"/>
    <w:rsid w:val="00547C6C"/>
    <w:rsid w:val="00547E79"/>
    <w:rsid w:val="0055054D"/>
    <w:rsid w:val="005507D6"/>
    <w:rsid w:val="00550B15"/>
    <w:rsid w:val="00550E8D"/>
    <w:rsid w:val="00550F0A"/>
    <w:rsid w:val="00551138"/>
    <w:rsid w:val="0055178A"/>
    <w:rsid w:val="00551AD3"/>
    <w:rsid w:val="00551E88"/>
    <w:rsid w:val="00551FE9"/>
    <w:rsid w:val="005527E5"/>
    <w:rsid w:val="00552AB6"/>
    <w:rsid w:val="00552B7A"/>
    <w:rsid w:val="00552DAB"/>
    <w:rsid w:val="00552FBF"/>
    <w:rsid w:val="005531B6"/>
    <w:rsid w:val="005541A7"/>
    <w:rsid w:val="00554227"/>
    <w:rsid w:val="00554430"/>
    <w:rsid w:val="00554583"/>
    <w:rsid w:val="0055458E"/>
    <w:rsid w:val="005546AF"/>
    <w:rsid w:val="00554B68"/>
    <w:rsid w:val="0055506F"/>
    <w:rsid w:val="00555F44"/>
    <w:rsid w:val="005560E2"/>
    <w:rsid w:val="0055631C"/>
    <w:rsid w:val="0055631E"/>
    <w:rsid w:val="0055653E"/>
    <w:rsid w:val="005565F6"/>
    <w:rsid w:val="00556C82"/>
    <w:rsid w:val="00556D58"/>
    <w:rsid w:val="00556F23"/>
    <w:rsid w:val="00557161"/>
    <w:rsid w:val="005574FF"/>
    <w:rsid w:val="00557594"/>
    <w:rsid w:val="005576EE"/>
    <w:rsid w:val="00557B5C"/>
    <w:rsid w:val="00557BE5"/>
    <w:rsid w:val="00557CC8"/>
    <w:rsid w:val="00557DB8"/>
    <w:rsid w:val="00557F6C"/>
    <w:rsid w:val="00557F91"/>
    <w:rsid w:val="00557FEC"/>
    <w:rsid w:val="00560003"/>
    <w:rsid w:val="005601B4"/>
    <w:rsid w:val="005601C4"/>
    <w:rsid w:val="00560238"/>
    <w:rsid w:val="0056061F"/>
    <w:rsid w:val="005606FC"/>
    <w:rsid w:val="00560774"/>
    <w:rsid w:val="0056089B"/>
    <w:rsid w:val="00560D79"/>
    <w:rsid w:val="00560E51"/>
    <w:rsid w:val="00561303"/>
    <w:rsid w:val="005614F8"/>
    <w:rsid w:val="005617FD"/>
    <w:rsid w:val="00561B2B"/>
    <w:rsid w:val="00561DC8"/>
    <w:rsid w:val="00561E50"/>
    <w:rsid w:val="005621F8"/>
    <w:rsid w:val="005626A9"/>
    <w:rsid w:val="0056278A"/>
    <w:rsid w:val="005627CB"/>
    <w:rsid w:val="005628C8"/>
    <w:rsid w:val="00562B4D"/>
    <w:rsid w:val="00562C1B"/>
    <w:rsid w:val="00563088"/>
    <w:rsid w:val="005630E9"/>
    <w:rsid w:val="00563187"/>
    <w:rsid w:val="005635AA"/>
    <w:rsid w:val="005637A6"/>
    <w:rsid w:val="0056424B"/>
    <w:rsid w:val="005643C4"/>
    <w:rsid w:val="0056484C"/>
    <w:rsid w:val="00564959"/>
    <w:rsid w:val="00564CF3"/>
    <w:rsid w:val="00565435"/>
    <w:rsid w:val="00565A41"/>
    <w:rsid w:val="00565B77"/>
    <w:rsid w:val="00565FB1"/>
    <w:rsid w:val="005662A5"/>
    <w:rsid w:val="0056632F"/>
    <w:rsid w:val="005665C6"/>
    <w:rsid w:val="00566807"/>
    <w:rsid w:val="005668B4"/>
    <w:rsid w:val="00566BB7"/>
    <w:rsid w:val="00566BD6"/>
    <w:rsid w:val="00566E26"/>
    <w:rsid w:val="00566E93"/>
    <w:rsid w:val="00566E9D"/>
    <w:rsid w:val="00566F89"/>
    <w:rsid w:val="005670A3"/>
    <w:rsid w:val="005672FC"/>
    <w:rsid w:val="00567333"/>
    <w:rsid w:val="005678CE"/>
    <w:rsid w:val="00567930"/>
    <w:rsid w:val="00567A9C"/>
    <w:rsid w:val="00567ADC"/>
    <w:rsid w:val="00567EE0"/>
    <w:rsid w:val="00567F6F"/>
    <w:rsid w:val="005700EB"/>
    <w:rsid w:val="00570471"/>
    <w:rsid w:val="00570511"/>
    <w:rsid w:val="0057061E"/>
    <w:rsid w:val="005708F7"/>
    <w:rsid w:val="005709FE"/>
    <w:rsid w:val="00570A97"/>
    <w:rsid w:val="00570CDC"/>
    <w:rsid w:val="00570EB0"/>
    <w:rsid w:val="00571218"/>
    <w:rsid w:val="00571473"/>
    <w:rsid w:val="005714A1"/>
    <w:rsid w:val="00571571"/>
    <w:rsid w:val="005717E3"/>
    <w:rsid w:val="00571923"/>
    <w:rsid w:val="00571DAE"/>
    <w:rsid w:val="00571E16"/>
    <w:rsid w:val="00572A3A"/>
    <w:rsid w:val="00572CBE"/>
    <w:rsid w:val="005732A3"/>
    <w:rsid w:val="00573529"/>
    <w:rsid w:val="00573963"/>
    <w:rsid w:val="00573CF2"/>
    <w:rsid w:val="00573D4F"/>
    <w:rsid w:val="00573D94"/>
    <w:rsid w:val="00573DD7"/>
    <w:rsid w:val="00573F4C"/>
    <w:rsid w:val="00574011"/>
    <w:rsid w:val="00574090"/>
    <w:rsid w:val="00574372"/>
    <w:rsid w:val="00574551"/>
    <w:rsid w:val="00574EAC"/>
    <w:rsid w:val="00575160"/>
    <w:rsid w:val="0057541C"/>
    <w:rsid w:val="005756C5"/>
    <w:rsid w:val="005756F0"/>
    <w:rsid w:val="005759B6"/>
    <w:rsid w:val="00575CC6"/>
    <w:rsid w:val="00575D38"/>
    <w:rsid w:val="00575DA9"/>
    <w:rsid w:val="00575FCF"/>
    <w:rsid w:val="00576038"/>
    <w:rsid w:val="005761CE"/>
    <w:rsid w:val="00576428"/>
    <w:rsid w:val="00576B5B"/>
    <w:rsid w:val="00576D7F"/>
    <w:rsid w:val="00577133"/>
    <w:rsid w:val="005778FC"/>
    <w:rsid w:val="00577FBB"/>
    <w:rsid w:val="00580004"/>
    <w:rsid w:val="00580455"/>
    <w:rsid w:val="00580631"/>
    <w:rsid w:val="00580A57"/>
    <w:rsid w:val="00580A75"/>
    <w:rsid w:val="00580ACC"/>
    <w:rsid w:val="00581030"/>
    <w:rsid w:val="00581526"/>
    <w:rsid w:val="00581742"/>
    <w:rsid w:val="005819AF"/>
    <w:rsid w:val="00581AD9"/>
    <w:rsid w:val="00581CC3"/>
    <w:rsid w:val="00581EE3"/>
    <w:rsid w:val="0058203B"/>
    <w:rsid w:val="0058206E"/>
    <w:rsid w:val="005820D4"/>
    <w:rsid w:val="00582805"/>
    <w:rsid w:val="0058282A"/>
    <w:rsid w:val="00582AD0"/>
    <w:rsid w:val="00582BA1"/>
    <w:rsid w:val="00582CC9"/>
    <w:rsid w:val="005833DF"/>
    <w:rsid w:val="0058385B"/>
    <w:rsid w:val="0058389D"/>
    <w:rsid w:val="00583936"/>
    <w:rsid w:val="00583993"/>
    <w:rsid w:val="00583A97"/>
    <w:rsid w:val="00583C7F"/>
    <w:rsid w:val="00583E96"/>
    <w:rsid w:val="00583EB1"/>
    <w:rsid w:val="00583ECE"/>
    <w:rsid w:val="00583F3E"/>
    <w:rsid w:val="00583F4C"/>
    <w:rsid w:val="00584332"/>
    <w:rsid w:val="00584465"/>
    <w:rsid w:val="00584490"/>
    <w:rsid w:val="00584756"/>
    <w:rsid w:val="00584989"/>
    <w:rsid w:val="00584A1F"/>
    <w:rsid w:val="00584AB5"/>
    <w:rsid w:val="00584D52"/>
    <w:rsid w:val="00585296"/>
    <w:rsid w:val="00585341"/>
    <w:rsid w:val="00585347"/>
    <w:rsid w:val="00585706"/>
    <w:rsid w:val="005857E0"/>
    <w:rsid w:val="00585AFF"/>
    <w:rsid w:val="00585B86"/>
    <w:rsid w:val="00585D16"/>
    <w:rsid w:val="00585F96"/>
    <w:rsid w:val="00585FD8"/>
    <w:rsid w:val="005864F1"/>
    <w:rsid w:val="005865B0"/>
    <w:rsid w:val="005869D8"/>
    <w:rsid w:val="00586A61"/>
    <w:rsid w:val="00586CBB"/>
    <w:rsid w:val="00586F48"/>
    <w:rsid w:val="00587416"/>
    <w:rsid w:val="0058757B"/>
    <w:rsid w:val="0058757F"/>
    <w:rsid w:val="005877A3"/>
    <w:rsid w:val="005878A8"/>
    <w:rsid w:val="00587B0F"/>
    <w:rsid w:val="00587D97"/>
    <w:rsid w:val="00590A45"/>
    <w:rsid w:val="00590C4F"/>
    <w:rsid w:val="005911DA"/>
    <w:rsid w:val="00591267"/>
    <w:rsid w:val="0059188A"/>
    <w:rsid w:val="005919DF"/>
    <w:rsid w:val="005919F7"/>
    <w:rsid w:val="00591F14"/>
    <w:rsid w:val="00591F25"/>
    <w:rsid w:val="0059220F"/>
    <w:rsid w:val="00592499"/>
    <w:rsid w:val="005927F4"/>
    <w:rsid w:val="0059296D"/>
    <w:rsid w:val="00592DCB"/>
    <w:rsid w:val="00592E99"/>
    <w:rsid w:val="00592EA4"/>
    <w:rsid w:val="00592F91"/>
    <w:rsid w:val="0059336C"/>
    <w:rsid w:val="00593496"/>
    <w:rsid w:val="005935D3"/>
    <w:rsid w:val="00593A4D"/>
    <w:rsid w:val="00593A87"/>
    <w:rsid w:val="00593E99"/>
    <w:rsid w:val="00594070"/>
    <w:rsid w:val="005940D0"/>
    <w:rsid w:val="0059413B"/>
    <w:rsid w:val="00594203"/>
    <w:rsid w:val="005942BF"/>
    <w:rsid w:val="005945AB"/>
    <w:rsid w:val="00594B21"/>
    <w:rsid w:val="00594C2E"/>
    <w:rsid w:val="00594F80"/>
    <w:rsid w:val="0059512E"/>
    <w:rsid w:val="005951E8"/>
    <w:rsid w:val="00595CCD"/>
    <w:rsid w:val="00595D2E"/>
    <w:rsid w:val="00595D87"/>
    <w:rsid w:val="00595DC7"/>
    <w:rsid w:val="00596135"/>
    <w:rsid w:val="00596253"/>
    <w:rsid w:val="00596412"/>
    <w:rsid w:val="005966A4"/>
    <w:rsid w:val="00596DA0"/>
    <w:rsid w:val="00596FDF"/>
    <w:rsid w:val="00597A0B"/>
    <w:rsid w:val="00597EC5"/>
    <w:rsid w:val="00597ED1"/>
    <w:rsid w:val="005A0CED"/>
    <w:rsid w:val="005A0EAA"/>
    <w:rsid w:val="005A0EBB"/>
    <w:rsid w:val="005A0F3E"/>
    <w:rsid w:val="005A105D"/>
    <w:rsid w:val="005A117E"/>
    <w:rsid w:val="005A164E"/>
    <w:rsid w:val="005A170D"/>
    <w:rsid w:val="005A1FC3"/>
    <w:rsid w:val="005A1FFC"/>
    <w:rsid w:val="005A235E"/>
    <w:rsid w:val="005A241F"/>
    <w:rsid w:val="005A25EA"/>
    <w:rsid w:val="005A2600"/>
    <w:rsid w:val="005A2634"/>
    <w:rsid w:val="005A2815"/>
    <w:rsid w:val="005A284F"/>
    <w:rsid w:val="005A2983"/>
    <w:rsid w:val="005A2AED"/>
    <w:rsid w:val="005A2C2E"/>
    <w:rsid w:val="005A324A"/>
    <w:rsid w:val="005A343B"/>
    <w:rsid w:val="005A3524"/>
    <w:rsid w:val="005A3610"/>
    <w:rsid w:val="005A3C1B"/>
    <w:rsid w:val="005A3ED7"/>
    <w:rsid w:val="005A3FF6"/>
    <w:rsid w:val="005A42C9"/>
    <w:rsid w:val="005A442A"/>
    <w:rsid w:val="005A45AF"/>
    <w:rsid w:val="005A4657"/>
    <w:rsid w:val="005A46BD"/>
    <w:rsid w:val="005A4757"/>
    <w:rsid w:val="005A4FC1"/>
    <w:rsid w:val="005A50E5"/>
    <w:rsid w:val="005A55BA"/>
    <w:rsid w:val="005A55FE"/>
    <w:rsid w:val="005A5734"/>
    <w:rsid w:val="005A5B4E"/>
    <w:rsid w:val="005A625D"/>
    <w:rsid w:val="005A62BB"/>
    <w:rsid w:val="005A649F"/>
    <w:rsid w:val="005A64E2"/>
    <w:rsid w:val="005A658E"/>
    <w:rsid w:val="005A6644"/>
    <w:rsid w:val="005A68E9"/>
    <w:rsid w:val="005A69C6"/>
    <w:rsid w:val="005A6A6D"/>
    <w:rsid w:val="005A7274"/>
    <w:rsid w:val="005A7413"/>
    <w:rsid w:val="005A744A"/>
    <w:rsid w:val="005A744D"/>
    <w:rsid w:val="005A752D"/>
    <w:rsid w:val="005A76E7"/>
    <w:rsid w:val="005A7825"/>
    <w:rsid w:val="005A7DC7"/>
    <w:rsid w:val="005A7DCE"/>
    <w:rsid w:val="005A7F79"/>
    <w:rsid w:val="005B03D3"/>
    <w:rsid w:val="005B052D"/>
    <w:rsid w:val="005B0604"/>
    <w:rsid w:val="005B0DA2"/>
    <w:rsid w:val="005B1035"/>
    <w:rsid w:val="005B12DA"/>
    <w:rsid w:val="005B1317"/>
    <w:rsid w:val="005B1394"/>
    <w:rsid w:val="005B1464"/>
    <w:rsid w:val="005B159A"/>
    <w:rsid w:val="005B189B"/>
    <w:rsid w:val="005B1C75"/>
    <w:rsid w:val="005B1D0B"/>
    <w:rsid w:val="005B1E08"/>
    <w:rsid w:val="005B1E99"/>
    <w:rsid w:val="005B27D4"/>
    <w:rsid w:val="005B2818"/>
    <w:rsid w:val="005B2C58"/>
    <w:rsid w:val="005B2CF4"/>
    <w:rsid w:val="005B2E54"/>
    <w:rsid w:val="005B3204"/>
    <w:rsid w:val="005B3746"/>
    <w:rsid w:val="005B3B7D"/>
    <w:rsid w:val="005B3CE8"/>
    <w:rsid w:val="005B429E"/>
    <w:rsid w:val="005B42F3"/>
    <w:rsid w:val="005B4357"/>
    <w:rsid w:val="005B43A6"/>
    <w:rsid w:val="005B43BD"/>
    <w:rsid w:val="005B4586"/>
    <w:rsid w:val="005B4FCF"/>
    <w:rsid w:val="005B540F"/>
    <w:rsid w:val="005B550F"/>
    <w:rsid w:val="005B58D7"/>
    <w:rsid w:val="005B5C6B"/>
    <w:rsid w:val="005B5E71"/>
    <w:rsid w:val="005B5F22"/>
    <w:rsid w:val="005B6104"/>
    <w:rsid w:val="005B643D"/>
    <w:rsid w:val="005B65C4"/>
    <w:rsid w:val="005B6CFA"/>
    <w:rsid w:val="005B6E35"/>
    <w:rsid w:val="005B7F10"/>
    <w:rsid w:val="005C0A41"/>
    <w:rsid w:val="005C0A73"/>
    <w:rsid w:val="005C0E8E"/>
    <w:rsid w:val="005C0F40"/>
    <w:rsid w:val="005C0F6F"/>
    <w:rsid w:val="005C1131"/>
    <w:rsid w:val="005C12A4"/>
    <w:rsid w:val="005C141D"/>
    <w:rsid w:val="005C1447"/>
    <w:rsid w:val="005C15DD"/>
    <w:rsid w:val="005C176C"/>
    <w:rsid w:val="005C1897"/>
    <w:rsid w:val="005C189D"/>
    <w:rsid w:val="005C190D"/>
    <w:rsid w:val="005C1B59"/>
    <w:rsid w:val="005C1ECD"/>
    <w:rsid w:val="005C1EDB"/>
    <w:rsid w:val="005C20A9"/>
    <w:rsid w:val="005C20B0"/>
    <w:rsid w:val="005C2210"/>
    <w:rsid w:val="005C223C"/>
    <w:rsid w:val="005C2519"/>
    <w:rsid w:val="005C2585"/>
    <w:rsid w:val="005C2ACD"/>
    <w:rsid w:val="005C2B6C"/>
    <w:rsid w:val="005C2C78"/>
    <w:rsid w:val="005C32DF"/>
    <w:rsid w:val="005C333C"/>
    <w:rsid w:val="005C34F1"/>
    <w:rsid w:val="005C3681"/>
    <w:rsid w:val="005C3A96"/>
    <w:rsid w:val="005C3F3E"/>
    <w:rsid w:val="005C40B6"/>
    <w:rsid w:val="005C458B"/>
    <w:rsid w:val="005C4829"/>
    <w:rsid w:val="005C4A84"/>
    <w:rsid w:val="005C4B21"/>
    <w:rsid w:val="005C4B3B"/>
    <w:rsid w:val="005C4ED0"/>
    <w:rsid w:val="005C50B2"/>
    <w:rsid w:val="005C50D5"/>
    <w:rsid w:val="005C5958"/>
    <w:rsid w:val="005C5990"/>
    <w:rsid w:val="005C5AF1"/>
    <w:rsid w:val="005C5C97"/>
    <w:rsid w:val="005C5EF8"/>
    <w:rsid w:val="005C5F35"/>
    <w:rsid w:val="005C6178"/>
    <w:rsid w:val="005C62C1"/>
    <w:rsid w:val="005C678F"/>
    <w:rsid w:val="005C67B0"/>
    <w:rsid w:val="005C6819"/>
    <w:rsid w:val="005C6DA9"/>
    <w:rsid w:val="005C77C7"/>
    <w:rsid w:val="005C7A69"/>
    <w:rsid w:val="005C7A89"/>
    <w:rsid w:val="005C7AE5"/>
    <w:rsid w:val="005C7CBB"/>
    <w:rsid w:val="005C7D5B"/>
    <w:rsid w:val="005C7E83"/>
    <w:rsid w:val="005D0003"/>
    <w:rsid w:val="005D00E4"/>
    <w:rsid w:val="005D0369"/>
    <w:rsid w:val="005D0AC5"/>
    <w:rsid w:val="005D0B3A"/>
    <w:rsid w:val="005D0BF1"/>
    <w:rsid w:val="005D0C73"/>
    <w:rsid w:val="005D0E93"/>
    <w:rsid w:val="005D11C5"/>
    <w:rsid w:val="005D148F"/>
    <w:rsid w:val="005D19E6"/>
    <w:rsid w:val="005D25A9"/>
    <w:rsid w:val="005D27C8"/>
    <w:rsid w:val="005D298F"/>
    <w:rsid w:val="005D2BD9"/>
    <w:rsid w:val="005D3098"/>
    <w:rsid w:val="005D3163"/>
    <w:rsid w:val="005D3271"/>
    <w:rsid w:val="005D3273"/>
    <w:rsid w:val="005D32E5"/>
    <w:rsid w:val="005D3363"/>
    <w:rsid w:val="005D3601"/>
    <w:rsid w:val="005D3668"/>
    <w:rsid w:val="005D3982"/>
    <w:rsid w:val="005D3A56"/>
    <w:rsid w:val="005D3B5C"/>
    <w:rsid w:val="005D4565"/>
    <w:rsid w:val="005D4911"/>
    <w:rsid w:val="005D4B2E"/>
    <w:rsid w:val="005D4B7E"/>
    <w:rsid w:val="005D4EA9"/>
    <w:rsid w:val="005D4FDB"/>
    <w:rsid w:val="005D52C2"/>
    <w:rsid w:val="005D5782"/>
    <w:rsid w:val="005D57F9"/>
    <w:rsid w:val="005D5D10"/>
    <w:rsid w:val="005D5DFB"/>
    <w:rsid w:val="005D5E06"/>
    <w:rsid w:val="005D62C7"/>
    <w:rsid w:val="005D65C4"/>
    <w:rsid w:val="005D689B"/>
    <w:rsid w:val="005D6BBE"/>
    <w:rsid w:val="005D6BF1"/>
    <w:rsid w:val="005D6CF5"/>
    <w:rsid w:val="005D716E"/>
    <w:rsid w:val="005D767D"/>
    <w:rsid w:val="005D7A5E"/>
    <w:rsid w:val="005D7B86"/>
    <w:rsid w:val="005D7E0E"/>
    <w:rsid w:val="005E0129"/>
    <w:rsid w:val="005E02F2"/>
    <w:rsid w:val="005E048A"/>
    <w:rsid w:val="005E06C5"/>
    <w:rsid w:val="005E0D2D"/>
    <w:rsid w:val="005E0E25"/>
    <w:rsid w:val="005E1215"/>
    <w:rsid w:val="005E1774"/>
    <w:rsid w:val="005E1956"/>
    <w:rsid w:val="005E1A06"/>
    <w:rsid w:val="005E1AC1"/>
    <w:rsid w:val="005E2036"/>
    <w:rsid w:val="005E2610"/>
    <w:rsid w:val="005E272F"/>
    <w:rsid w:val="005E29DB"/>
    <w:rsid w:val="005E2EE5"/>
    <w:rsid w:val="005E300C"/>
    <w:rsid w:val="005E32DE"/>
    <w:rsid w:val="005E3468"/>
    <w:rsid w:val="005E350A"/>
    <w:rsid w:val="005E351B"/>
    <w:rsid w:val="005E3541"/>
    <w:rsid w:val="005E365E"/>
    <w:rsid w:val="005E369D"/>
    <w:rsid w:val="005E3882"/>
    <w:rsid w:val="005E3915"/>
    <w:rsid w:val="005E3A81"/>
    <w:rsid w:val="005E4197"/>
    <w:rsid w:val="005E4223"/>
    <w:rsid w:val="005E441A"/>
    <w:rsid w:val="005E4672"/>
    <w:rsid w:val="005E4700"/>
    <w:rsid w:val="005E4BB3"/>
    <w:rsid w:val="005E4C8A"/>
    <w:rsid w:val="005E4F41"/>
    <w:rsid w:val="005E50FF"/>
    <w:rsid w:val="005E5D99"/>
    <w:rsid w:val="005E6136"/>
    <w:rsid w:val="005E6398"/>
    <w:rsid w:val="005E6924"/>
    <w:rsid w:val="005E6A9B"/>
    <w:rsid w:val="005E701F"/>
    <w:rsid w:val="005E73CE"/>
    <w:rsid w:val="005E73DC"/>
    <w:rsid w:val="005E7475"/>
    <w:rsid w:val="005E7AE0"/>
    <w:rsid w:val="005E7B68"/>
    <w:rsid w:val="005E7C65"/>
    <w:rsid w:val="005E7D0A"/>
    <w:rsid w:val="005E7D4C"/>
    <w:rsid w:val="005E7EB9"/>
    <w:rsid w:val="005F01B4"/>
    <w:rsid w:val="005F01D5"/>
    <w:rsid w:val="005F02D4"/>
    <w:rsid w:val="005F0369"/>
    <w:rsid w:val="005F07E5"/>
    <w:rsid w:val="005F08CE"/>
    <w:rsid w:val="005F0B3D"/>
    <w:rsid w:val="005F0B78"/>
    <w:rsid w:val="005F0EA6"/>
    <w:rsid w:val="005F0F84"/>
    <w:rsid w:val="005F11CD"/>
    <w:rsid w:val="005F1232"/>
    <w:rsid w:val="005F12F4"/>
    <w:rsid w:val="005F133A"/>
    <w:rsid w:val="005F1369"/>
    <w:rsid w:val="005F1559"/>
    <w:rsid w:val="005F1A3B"/>
    <w:rsid w:val="005F1ED3"/>
    <w:rsid w:val="005F2180"/>
    <w:rsid w:val="005F21B8"/>
    <w:rsid w:val="005F2214"/>
    <w:rsid w:val="005F234A"/>
    <w:rsid w:val="005F2461"/>
    <w:rsid w:val="005F292C"/>
    <w:rsid w:val="005F29F0"/>
    <w:rsid w:val="005F2FFB"/>
    <w:rsid w:val="005F34C2"/>
    <w:rsid w:val="005F3EF3"/>
    <w:rsid w:val="005F3FB6"/>
    <w:rsid w:val="005F4531"/>
    <w:rsid w:val="005F45CB"/>
    <w:rsid w:val="005F46DB"/>
    <w:rsid w:val="005F4FC6"/>
    <w:rsid w:val="005F5264"/>
    <w:rsid w:val="005F579C"/>
    <w:rsid w:val="005F5D0A"/>
    <w:rsid w:val="005F5D6A"/>
    <w:rsid w:val="005F606A"/>
    <w:rsid w:val="005F61FE"/>
    <w:rsid w:val="005F648E"/>
    <w:rsid w:val="005F6660"/>
    <w:rsid w:val="005F699B"/>
    <w:rsid w:val="005F6D92"/>
    <w:rsid w:val="005F6DA5"/>
    <w:rsid w:val="005F6DD8"/>
    <w:rsid w:val="005F6F92"/>
    <w:rsid w:val="005F74EF"/>
    <w:rsid w:val="005F751E"/>
    <w:rsid w:val="005F7533"/>
    <w:rsid w:val="005F7787"/>
    <w:rsid w:val="005F78DF"/>
    <w:rsid w:val="005F7A33"/>
    <w:rsid w:val="005F7A3A"/>
    <w:rsid w:val="005F7A9C"/>
    <w:rsid w:val="005F7B69"/>
    <w:rsid w:val="005F7B7F"/>
    <w:rsid w:val="005F7D48"/>
    <w:rsid w:val="005F7E3D"/>
    <w:rsid w:val="005F7E56"/>
    <w:rsid w:val="00600090"/>
    <w:rsid w:val="00600558"/>
    <w:rsid w:val="006005A4"/>
    <w:rsid w:val="00600673"/>
    <w:rsid w:val="006009F6"/>
    <w:rsid w:val="006009F9"/>
    <w:rsid w:val="00600E08"/>
    <w:rsid w:val="00600E33"/>
    <w:rsid w:val="00600E3D"/>
    <w:rsid w:val="00600EC4"/>
    <w:rsid w:val="00600FA7"/>
    <w:rsid w:val="00601035"/>
    <w:rsid w:val="006015A1"/>
    <w:rsid w:val="006018BA"/>
    <w:rsid w:val="00601C99"/>
    <w:rsid w:val="00601D58"/>
    <w:rsid w:val="00601FC1"/>
    <w:rsid w:val="00602343"/>
    <w:rsid w:val="00602344"/>
    <w:rsid w:val="00602372"/>
    <w:rsid w:val="00602521"/>
    <w:rsid w:val="00602ABC"/>
    <w:rsid w:val="00602D51"/>
    <w:rsid w:val="00602D95"/>
    <w:rsid w:val="00602E7A"/>
    <w:rsid w:val="00603000"/>
    <w:rsid w:val="0060315E"/>
    <w:rsid w:val="0060326B"/>
    <w:rsid w:val="0060339F"/>
    <w:rsid w:val="006034C8"/>
    <w:rsid w:val="006034DE"/>
    <w:rsid w:val="00603579"/>
    <w:rsid w:val="006038FF"/>
    <w:rsid w:val="00603947"/>
    <w:rsid w:val="00603C05"/>
    <w:rsid w:val="00603DBF"/>
    <w:rsid w:val="00603EFC"/>
    <w:rsid w:val="00604014"/>
    <w:rsid w:val="006044BD"/>
    <w:rsid w:val="0060474F"/>
    <w:rsid w:val="006047AD"/>
    <w:rsid w:val="006047AF"/>
    <w:rsid w:val="006049E9"/>
    <w:rsid w:val="00604BC6"/>
    <w:rsid w:val="00604CE2"/>
    <w:rsid w:val="00604F89"/>
    <w:rsid w:val="0060514B"/>
    <w:rsid w:val="0060522C"/>
    <w:rsid w:val="00605295"/>
    <w:rsid w:val="00605868"/>
    <w:rsid w:val="00605A7E"/>
    <w:rsid w:val="00605CF6"/>
    <w:rsid w:val="00605D76"/>
    <w:rsid w:val="00605E69"/>
    <w:rsid w:val="00605F1C"/>
    <w:rsid w:val="00605F36"/>
    <w:rsid w:val="00605F78"/>
    <w:rsid w:val="00606178"/>
    <w:rsid w:val="006062FB"/>
    <w:rsid w:val="00606B85"/>
    <w:rsid w:val="00606CCC"/>
    <w:rsid w:val="00606EBC"/>
    <w:rsid w:val="0060715C"/>
    <w:rsid w:val="00607376"/>
    <w:rsid w:val="00607A44"/>
    <w:rsid w:val="00607E0C"/>
    <w:rsid w:val="00607F6E"/>
    <w:rsid w:val="0060C4B6"/>
    <w:rsid w:val="006100A5"/>
    <w:rsid w:val="00610173"/>
    <w:rsid w:val="006102B6"/>
    <w:rsid w:val="0061058F"/>
    <w:rsid w:val="0061059C"/>
    <w:rsid w:val="0061067B"/>
    <w:rsid w:val="00610A44"/>
    <w:rsid w:val="00610D79"/>
    <w:rsid w:val="00610D9D"/>
    <w:rsid w:val="00611095"/>
    <w:rsid w:val="006112A7"/>
    <w:rsid w:val="00611337"/>
    <w:rsid w:val="006117C6"/>
    <w:rsid w:val="006119FD"/>
    <w:rsid w:val="00611BA3"/>
    <w:rsid w:val="00611DD7"/>
    <w:rsid w:val="00612288"/>
    <w:rsid w:val="00612647"/>
    <w:rsid w:val="00612D3B"/>
    <w:rsid w:val="0061334E"/>
    <w:rsid w:val="00613413"/>
    <w:rsid w:val="0061344D"/>
    <w:rsid w:val="006137EB"/>
    <w:rsid w:val="00613876"/>
    <w:rsid w:val="00613A6A"/>
    <w:rsid w:val="00613A95"/>
    <w:rsid w:val="00613CBF"/>
    <w:rsid w:val="00614126"/>
    <w:rsid w:val="00614379"/>
    <w:rsid w:val="006148B4"/>
    <w:rsid w:val="00614B26"/>
    <w:rsid w:val="00614E20"/>
    <w:rsid w:val="006150B2"/>
    <w:rsid w:val="006150CA"/>
    <w:rsid w:val="006156C9"/>
    <w:rsid w:val="00615760"/>
    <w:rsid w:val="00615834"/>
    <w:rsid w:val="00615BA1"/>
    <w:rsid w:val="00615D1B"/>
    <w:rsid w:val="00615F6F"/>
    <w:rsid w:val="00615FA0"/>
    <w:rsid w:val="00616006"/>
    <w:rsid w:val="00616218"/>
    <w:rsid w:val="00616574"/>
    <w:rsid w:val="00616CD5"/>
    <w:rsid w:val="00616D4E"/>
    <w:rsid w:val="00616E23"/>
    <w:rsid w:val="00617116"/>
    <w:rsid w:val="006176CB"/>
    <w:rsid w:val="0061781C"/>
    <w:rsid w:val="00617AAB"/>
    <w:rsid w:val="00617D21"/>
    <w:rsid w:val="00617ED5"/>
    <w:rsid w:val="00617F91"/>
    <w:rsid w:val="006200B4"/>
    <w:rsid w:val="006200C5"/>
    <w:rsid w:val="0062016D"/>
    <w:rsid w:val="0062029E"/>
    <w:rsid w:val="006203C4"/>
    <w:rsid w:val="00620491"/>
    <w:rsid w:val="006204BE"/>
    <w:rsid w:val="006204FD"/>
    <w:rsid w:val="00620767"/>
    <w:rsid w:val="00621130"/>
    <w:rsid w:val="00621371"/>
    <w:rsid w:val="0062142A"/>
    <w:rsid w:val="00621778"/>
    <w:rsid w:val="006217C7"/>
    <w:rsid w:val="00621E0A"/>
    <w:rsid w:val="00621E3B"/>
    <w:rsid w:val="006222F7"/>
    <w:rsid w:val="00622349"/>
    <w:rsid w:val="00622445"/>
    <w:rsid w:val="00622554"/>
    <w:rsid w:val="006227AF"/>
    <w:rsid w:val="006229AD"/>
    <w:rsid w:val="00622B8E"/>
    <w:rsid w:val="00622C3D"/>
    <w:rsid w:val="00622DDC"/>
    <w:rsid w:val="00622F7A"/>
    <w:rsid w:val="0062317C"/>
    <w:rsid w:val="00623272"/>
    <w:rsid w:val="006232CA"/>
    <w:rsid w:val="00623424"/>
    <w:rsid w:val="006236ED"/>
    <w:rsid w:val="00623703"/>
    <w:rsid w:val="00623949"/>
    <w:rsid w:val="00623B46"/>
    <w:rsid w:val="00623B9D"/>
    <w:rsid w:val="00623CDF"/>
    <w:rsid w:val="0062401C"/>
    <w:rsid w:val="006244B1"/>
    <w:rsid w:val="00624527"/>
    <w:rsid w:val="006247E2"/>
    <w:rsid w:val="006247FD"/>
    <w:rsid w:val="00624C49"/>
    <w:rsid w:val="00624CDD"/>
    <w:rsid w:val="00624D0D"/>
    <w:rsid w:val="00624E57"/>
    <w:rsid w:val="00624FAB"/>
    <w:rsid w:val="00625194"/>
    <w:rsid w:val="006253C9"/>
    <w:rsid w:val="006253F9"/>
    <w:rsid w:val="00625536"/>
    <w:rsid w:val="00625608"/>
    <w:rsid w:val="00625C84"/>
    <w:rsid w:val="00625E76"/>
    <w:rsid w:val="00625F69"/>
    <w:rsid w:val="00626020"/>
    <w:rsid w:val="00626077"/>
    <w:rsid w:val="006265B4"/>
    <w:rsid w:val="00626676"/>
    <w:rsid w:val="00626697"/>
    <w:rsid w:val="00626947"/>
    <w:rsid w:val="00626985"/>
    <w:rsid w:val="00626B96"/>
    <w:rsid w:val="006272AB"/>
    <w:rsid w:val="00627509"/>
    <w:rsid w:val="0062786A"/>
    <w:rsid w:val="00627C9F"/>
    <w:rsid w:val="0063007E"/>
    <w:rsid w:val="006301CC"/>
    <w:rsid w:val="00630274"/>
    <w:rsid w:val="006305D8"/>
    <w:rsid w:val="00630669"/>
    <w:rsid w:val="00630BBA"/>
    <w:rsid w:val="00630E3E"/>
    <w:rsid w:val="00630E94"/>
    <w:rsid w:val="00631271"/>
    <w:rsid w:val="00631366"/>
    <w:rsid w:val="0063162F"/>
    <w:rsid w:val="00631693"/>
    <w:rsid w:val="006318FB"/>
    <w:rsid w:val="00631E09"/>
    <w:rsid w:val="006320B2"/>
    <w:rsid w:val="006323CE"/>
    <w:rsid w:val="00632B2A"/>
    <w:rsid w:val="006330E5"/>
    <w:rsid w:val="00633132"/>
    <w:rsid w:val="00633189"/>
    <w:rsid w:val="00633268"/>
    <w:rsid w:val="00633511"/>
    <w:rsid w:val="006343EB"/>
    <w:rsid w:val="00634525"/>
    <w:rsid w:val="00634543"/>
    <w:rsid w:val="00634563"/>
    <w:rsid w:val="00634595"/>
    <w:rsid w:val="006346E0"/>
    <w:rsid w:val="0063471D"/>
    <w:rsid w:val="00634990"/>
    <w:rsid w:val="00634A4D"/>
    <w:rsid w:val="00634A66"/>
    <w:rsid w:val="00634AC1"/>
    <w:rsid w:val="00634AEF"/>
    <w:rsid w:val="00634F25"/>
    <w:rsid w:val="0063502A"/>
    <w:rsid w:val="006351C1"/>
    <w:rsid w:val="00635238"/>
    <w:rsid w:val="006353C3"/>
    <w:rsid w:val="006356D1"/>
    <w:rsid w:val="00635701"/>
    <w:rsid w:val="0063590D"/>
    <w:rsid w:val="00635917"/>
    <w:rsid w:val="00635AC1"/>
    <w:rsid w:val="00635BD0"/>
    <w:rsid w:val="00635DD7"/>
    <w:rsid w:val="00635E6D"/>
    <w:rsid w:val="00636241"/>
    <w:rsid w:val="006363B0"/>
    <w:rsid w:val="006363D5"/>
    <w:rsid w:val="00636474"/>
    <w:rsid w:val="00636651"/>
    <w:rsid w:val="00636D4C"/>
    <w:rsid w:val="00636FCD"/>
    <w:rsid w:val="006371B3"/>
    <w:rsid w:val="00637B92"/>
    <w:rsid w:val="00637BE8"/>
    <w:rsid w:val="00637C85"/>
    <w:rsid w:val="00637D88"/>
    <w:rsid w:val="00637EC2"/>
    <w:rsid w:val="00637FF3"/>
    <w:rsid w:val="006400FD"/>
    <w:rsid w:val="00640130"/>
    <w:rsid w:val="006401D7"/>
    <w:rsid w:val="006406B6"/>
    <w:rsid w:val="006406CA"/>
    <w:rsid w:val="00640ABD"/>
    <w:rsid w:val="00640DB3"/>
    <w:rsid w:val="00640EDB"/>
    <w:rsid w:val="0064109A"/>
    <w:rsid w:val="00641562"/>
    <w:rsid w:val="0064159A"/>
    <w:rsid w:val="006417FA"/>
    <w:rsid w:val="0064194A"/>
    <w:rsid w:val="00641AAB"/>
    <w:rsid w:val="00641F32"/>
    <w:rsid w:val="006420A4"/>
    <w:rsid w:val="00642171"/>
    <w:rsid w:val="00642278"/>
    <w:rsid w:val="006424E1"/>
    <w:rsid w:val="006424F3"/>
    <w:rsid w:val="00642564"/>
    <w:rsid w:val="006425B2"/>
    <w:rsid w:val="006425B8"/>
    <w:rsid w:val="00642602"/>
    <w:rsid w:val="006426A6"/>
    <w:rsid w:val="00642744"/>
    <w:rsid w:val="00642748"/>
    <w:rsid w:val="006428B5"/>
    <w:rsid w:val="00642981"/>
    <w:rsid w:val="006429EB"/>
    <w:rsid w:val="00642B04"/>
    <w:rsid w:val="00642C70"/>
    <w:rsid w:val="00642E4A"/>
    <w:rsid w:val="00642F80"/>
    <w:rsid w:val="0064369C"/>
    <w:rsid w:val="006438A7"/>
    <w:rsid w:val="00643BB7"/>
    <w:rsid w:val="00644377"/>
    <w:rsid w:val="0064443B"/>
    <w:rsid w:val="00644483"/>
    <w:rsid w:val="006444C5"/>
    <w:rsid w:val="006444EA"/>
    <w:rsid w:val="00644B9B"/>
    <w:rsid w:val="00644CC5"/>
    <w:rsid w:val="0064503C"/>
    <w:rsid w:val="00645137"/>
    <w:rsid w:val="0064555A"/>
    <w:rsid w:val="006455C0"/>
    <w:rsid w:val="006456C7"/>
    <w:rsid w:val="00645935"/>
    <w:rsid w:val="006459A5"/>
    <w:rsid w:val="00645BFD"/>
    <w:rsid w:val="00645CA5"/>
    <w:rsid w:val="00645D97"/>
    <w:rsid w:val="00645FA7"/>
    <w:rsid w:val="00646064"/>
    <w:rsid w:val="006460A9"/>
    <w:rsid w:val="00646550"/>
    <w:rsid w:val="006466AA"/>
    <w:rsid w:val="0064672F"/>
    <w:rsid w:val="0064685C"/>
    <w:rsid w:val="0064693F"/>
    <w:rsid w:val="00646B0B"/>
    <w:rsid w:val="00646BA5"/>
    <w:rsid w:val="00646CE1"/>
    <w:rsid w:val="00647818"/>
    <w:rsid w:val="00647A3A"/>
    <w:rsid w:val="00647BB7"/>
    <w:rsid w:val="0064BBA5"/>
    <w:rsid w:val="00650244"/>
    <w:rsid w:val="0065030A"/>
    <w:rsid w:val="00650383"/>
    <w:rsid w:val="00650744"/>
    <w:rsid w:val="0065076E"/>
    <w:rsid w:val="006508AE"/>
    <w:rsid w:val="006509B0"/>
    <w:rsid w:val="00650B72"/>
    <w:rsid w:val="00650C2A"/>
    <w:rsid w:val="00650EE8"/>
    <w:rsid w:val="006518ED"/>
    <w:rsid w:val="00651E8A"/>
    <w:rsid w:val="0065207E"/>
    <w:rsid w:val="006521DE"/>
    <w:rsid w:val="006522DF"/>
    <w:rsid w:val="00652576"/>
    <w:rsid w:val="006527AC"/>
    <w:rsid w:val="006527FC"/>
    <w:rsid w:val="0065280D"/>
    <w:rsid w:val="006528BD"/>
    <w:rsid w:val="00652CA6"/>
    <w:rsid w:val="00652F49"/>
    <w:rsid w:val="00653300"/>
    <w:rsid w:val="00653463"/>
    <w:rsid w:val="00653621"/>
    <w:rsid w:val="00653ED7"/>
    <w:rsid w:val="0065403B"/>
    <w:rsid w:val="0065403F"/>
    <w:rsid w:val="0065422B"/>
    <w:rsid w:val="0065443C"/>
    <w:rsid w:val="006544B1"/>
    <w:rsid w:val="006547B0"/>
    <w:rsid w:val="006548FF"/>
    <w:rsid w:val="00654DF6"/>
    <w:rsid w:val="00654F7B"/>
    <w:rsid w:val="006551C1"/>
    <w:rsid w:val="006552C6"/>
    <w:rsid w:val="00655453"/>
    <w:rsid w:val="00655584"/>
    <w:rsid w:val="0065570B"/>
    <w:rsid w:val="00655883"/>
    <w:rsid w:val="00655ECF"/>
    <w:rsid w:val="0065643D"/>
    <w:rsid w:val="00656698"/>
    <w:rsid w:val="006566C0"/>
    <w:rsid w:val="00656829"/>
    <w:rsid w:val="00657160"/>
    <w:rsid w:val="0065749B"/>
    <w:rsid w:val="006576A3"/>
    <w:rsid w:val="006576A9"/>
    <w:rsid w:val="00657825"/>
    <w:rsid w:val="006578DC"/>
    <w:rsid w:val="006579E8"/>
    <w:rsid w:val="00657C31"/>
    <w:rsid w:val="00657D2F"/>
    <w:rsid w:val="00657E9E"/>
    <w:rsid w:val="00657FA9"/>
    <w:rsid w:val="00660059"/>
    <w:rsid w:val="00660106"/>
    <w:rsid w:val="006603A2"/>
    <w:rsid w:val="00660797"/>
    <w:rsid w:val="00660A77"/>
    <w:rsid w:val="00660B12"/>
    <w:rsid w:val="00660DA8"/>
    <w:rsid w:val="00660DC8"/>
    <w:rsid w:val="00661122"/>
    <w:rsid w:val="00661125"/>
    <w:rsid w:val="00661575"/>
    <w:rsid w:val="00661680"/>
    <w:rsid w:val="0066168A"/>
    <w:rsid w:val="00661775"/>
    <w:rsid w:val="00661FD4"/>
    <w:rsid w:val="00662057"/>
    <w:rsid w:val="00662214"/>
    <w:rsid w:val="0066254F"/>
    <w:rsid w:val="006625CE"/>
    <w:rsid w:val="006626C7"/>
    <w:rsid w:val="00662960"/>
    <w:rsid w:val="00662B09"/>
    <w:rsid w:val="00662F60"/>
    <w:rsid w:val="00662FC2"/>
    <w:rsid w:val="00663287"/>
    <w:rsid w:val="00663364"/>
    <w:rsid w:val="0066346C"/>
    <w:rsid w:val="006636D2"/>
    <w:rsid w:val="00663995"/>
    <w:rsid w:val="00663ABA"/>
    <w:rsid w:val="00664386"/>
    <w:rsid w:val="00664677"/>
    <w:rsid w:val="006646AD"/>
    <w:rsid w:val="00664730"/>
    <w:rsid w:val="006647CF"/>
    <w:rsid w:val="0066486B"/>
    <w:rsid w:val="00664DC7"/>
    <w:rsid w:val="00664DD8"/>
    <w:rsid w:val="00664DFF"/>
    <w:rsid w:val="0066511F"/>
    <w:rsid w:val="00665199"/>
    <w:rsid w:val="0066549E"/>
    <w:rsid w:val="006654E9"/>
    <w:rsid w:val="006658AA"/>
    <w:rsid w:val="00665C20"/>
    <w:rsid w:val="00665CE3"/>
    <w:rsid w:val="00665EAF"/>
    <w:rsid w:val="00666448"/>
    <w:rsid w:val="0066650E"/>
    <w:rsid w:val="0066676C"/>
    <w:rsid w:val="006667C6"/>
    <w:rsid w:val="00666853"/>
    <w:rsid w:val="00666951"/>
    <w:rsid w:val="006669F2"/>
    <w:rsid w:val="00666F35"/>
    <w:rsid w:val="006671D5"/>
    <w:rsid w:val="00667315"/>
    <w:rsid w:val="00667789"/>
    <w:rsid w:val="0066779F"/>
    <w:rsid w:val="00667B39"/>
    <w:rsid w:val="00667B69"/>
    <w:rsid w:val="00667CBA"/>
    <w:rsid w:val="00667EB6"/>
    <w:rsid w:val="00667F01"/>
    <w:rsid w:val="0067053A"/>
    <w:rsid w:val="0067068A"/>
    <w:rsid w:val="0067082A"/>
    <w:rsid w:val="00670893"/>
    <w:rsid w:val="00670B64"/>
    <w:rsid w:val="00670E51"/>
    <w:rsid w:val="0067111B"/>
    <w:rsid w:val="006717EC"/>
    <w:rsid w:val="00671C92"/>
    <w:rsid w:val="00671FBC"/>
    <w:rsid w:val="00672411"/>
    <w:rsid w:val="006725F7"/>
    <w:rsid w:val="00672A13"/>
    <w:rsid w:val="00672A60"/>
    <w:rsid w:val="00672F80"/>
    <w:rsid w:val="006731FB"/>
    <w:rsid w:val="006733D3"/>
    <w:rsid w:val="006737ED"/>
    <w:rsid w:val="00673AA2"/>
    <w:rsid w:val="00673AD0"/>
    <w:rsid w:val="00673CD9"/>
    <w:rsid w:val="006740F8"/>
    <w:rsid w:val="00674642"/>
    <w:rsid w:val="006746AB"/>
    <w:rsid w:val="00674734"/>
    <w:rsid w:val="00674847"/>
    <w:rsid w:val="00674889"/>
    <w:rsid w:val="00674EF8"/>
    <w:rsid w:val="0067530B"/>
    <w:rsid w:val="00675409"/>
    <w:rsid w:val="00675485"/>
    <w:rsid w:val="0067564D"/>
    <w:rsid w:val="0067567D"/>
    <w:rsid w:val="00675887"/>
    <w:rsid w:val="006758B2"/>
    <w:rsid w:val="00675C82"/>
    <w:rsid w:val="00675E10"/>
    <w:rsid w:val="00675E35"/>
    <w:rsid w:val="00675F11"/>
    <w:rsid w:val="00675F99"/>
    <w:rsid w:val="00676061"/>
    <w:rsid w:val="006762DF"/>
    <w:rsid w:val="00676358"/>
    <w:rsid w:val="006765BC"/>
    <w:rsid w:val="00676704"/>
    <w:rsid w:val="00676F77"/>
    <w:rsid w:val="00676FA1"/>
    <w:rsid w:val="006772F8"/>
    <w:rsid w:val="006773C7"/>
    <w:rsid w:val="006775D4"/>
    <w:rsid w:val="00677673"/>
    <w:rsid w:val="006778FF"/>
    <w:rsid w:val="006779C0"/>
    <w:rsid w:val="00677E51"/>
    <w:rsid w:val="00677F1F"/>
    <w:rsid w:val="00677FA8"/>
    <w:rsid w:val="00680194"/>
    <w:rsid w:val="00680368"/>
    <w:rsid w:val="00680958"/>
    <w:rsid w:val="00680E38"/>
    <w:rsid w:val="00680F62"/>
    <w:rsid w:val="006817B1"/>
    <w:rsid w:val="00681DAB"/>
    <w:rsid w:val="00681F79"/>
    <w:rsid w:val="006823BB"/>
    <w:rsid w:val="00682459"/>
    <w:rsid w:val="0068250C"/>
    <w:rsid w:val="00682659"/>
    <w:rsid w:val="006827E4"/>
    <w:rsid w:val="00682801"/>
    <w:rsid w:val="006828A9"/>
    <w:rsid w:val="00682AEA"/>
    <w:rsid w:val="00683035"/>
    <w:rsid w:val="006830CB"/>
    <w:rsid w:val="00683192"/>
    <w:rsid w:val="00683244"/>
    <w:rsid w:val="006832F7"/>
    <w:rsid w:val="00683345"/>
    <w:rsid w:val="0068359F"/>
    <w:rsid w:val="006839A3"/>
    <w:rsid w:val="006839E1"/>
    <w:rsid w:val="00683BFD"/>
    <w:rsid w:val="00683D8C"/>
    <w:rsid w:val="006840B8"/>
    <w:rsid w:val="006846B3"/>
    <w:rsid w:val="00684C9E"/>
    <w:rsid w:val="00684E05"/>
    <w:rsid w:val="0068502F"/>
    <w:rsid w:val="006850A7"/>
    <w:rsid w:val="006850FB"/>
    <w:rsid w:val="006854F6"/>
    <w:rsid w:val="0068553B"/>
    <w:rsid w:val="00685547"/>
    <w:rsid w:val="0068563E"/>
    <w:rsid w:val="00685A78"/>
    <w:rsid w:val="00686244"/>
    <w:rsid w:val="006862CC"/>
    <w:rsid w:val="006863FB"/>
    <w:rsid w:val="006864CC"/>
    <w:rsid w:val="00686539"/>
    <w:rsid w:val="006865F7"/>
    <w:rsid w:val="00686681"/>
    <w:rsid w:val="006867C7"/>
    <w:rsid w:val="0068692E"/>
    <w:rsid w:val="00686C59"/>
    <w:rsid w:val="00686F9B"/>
    <w:rsid w:val="00687531"/>
    <w:rsid w:val="00687801"/>
    <w:rsid w:val="00687818"/>
    <w:rsid w:val="006878B4"/>
    <w:rsid w:val="00687CD8"/>
    <w:rsid w:val="00690139"/>
    <w:rsid w:val="0069014B"/>
    <w:rsid w:val="00690577"/>
    <w:rsid w:val="00690826"/>
    <w:rsid w:val="00690A6D"/>
    <w:rsid w:val="00690DF8"/>
    <w:rsid w:val="00690F5F"/>
    <w:rsid w:val="00691093"/>
    <w:rsid w:val="006914B6"/>
    <w:rsid w:val="006916A8"/>
    <w:rsid w:val="00691C83"/>
    <w:rsid w:val="00691E03"/>
    <w:rsid w:val="00691F5E"/>
    <w:rsid w:val="00692251"/>
    <w:rsid w:val="006924FF"/>
    <w:rsid w:val="00692502"/>
    <w:rsid w:val="00692926"/>
    <w:rsid w:val="00692CCB"/>
    <w:rsid w:val="00692CE3"/>
    <w:rsid w:val="00692E4A"/>
    <w:rsid w:val="00692FFB"/>
    <w:rsid w:val="006932EF"/>
    <w:rsid w:val="0069337D"/>
    <w:rsid w:val="00693575"/>
    <w:rsid w:val="006935B8"/>
    <w:rsid w:val="0069369E"/>
    <w:rsid w:val="006938E3"/>
    <w:rsid w:val="0069392F"/>
    <w:rsid w:val="00693A53"/>
    <w:rsid w:val="00693DAC"/>
    <w:rsid w:val="00693DBF"/>
    <w:rsid w:val="00693EEC"/>
    <w:rsid w:val="00693F6D"/>
    <w:rsid w:val="0069401E"/>
    <w:rsid w:val="00694086"/>
    <w:rsid w:val="006940C2"/>
    <w:rsid w:val="006940C4"/>
    <w:rsid w:val="006948D6"/>
    <w:rsid w:val="00694A09"/>
    <w:rsid w:val="00694B1A"/>
    <w:rsid w:val="00694C23"/>
    <w:rsid w:val="00695294"/>
    <w:rsid w:val="00695755"/>
    <w:rsid w:val="0069598C"/>
    <w:rsid w:val="00695A8B"/>
    <w:rsid w:val="00695BD6"/>
    <w:rsid w:val="00695C96"/>
    <w:rsid w:val="00695ED9"/>
    <w:rsid w:val="0069606D"/>
    <w:rsid w:val="00696417"/>
    <w:rsid w:val="0069645A"/>
    <w:rsid w:val="00696BD6"/>
    <w:rsid w:val="00696C82"/>
    <w:rsid w:val="00696E19"/>
    <w:rsid w:val="00696E1D"/>
    <w:rsid w:val="00697185"/>
    <w:rsid w:val="00697632"/>
    <w:rsid w:val="00697BFD"/>
    <w:rsid w:val="00697E47"/>
    <w:rsid w:val="00697F9E"/>
    <w:rsid w:val="006A02D2"/>
    <w:rsid w:val="006A0324"/>
    <w:rsid w:val="006A064F"/>
    <w:rsid w:val="006A07D7"/>
    <w:rsid w:val="006A0D49"/>
    <w:rsid w:val="006A0DC1"/>
    <w:rsid w:val="006A0F53"/>
    <w:rsid w:val="006A10E5"/>
    <w:rsid w:val="006A190B"/>
    <w:rsid w:val="006A193C"/>
    <w:rsid w:val="006A1A3F"/>
    <w:rsid w:val="006A1A82"/>
    <w:rsid w:val="006A1C9A"/>
    <w:rsid w:val="006A2030"/>
    <w:rsid w:val="006A2110"/>
    <w:rsid w:val="006A2523"/>
    <w:rsid w:val="006A25FD"/>
    <w:rsid w:val="006A28CF"/>
    <w:rsid w:val="006A2D5A"/>
    <w:rsid w:val="006A33EC"/>
    <w:rsid w:val="006A3591"/>
    <w:rsid w:val="006A3620"/>
    <w:rsid w:val="006A39D9"/>
    <w:rsid w:val="006A3A63"/>
    <w:rsid w:val="006A3D72"/>
    <w:rsid w:val="006A3FF2"/>
    <w:rsid w:val="006A423F"/>
    <w:rsid w:val="006A4480"/>
    <w:rsid w:val="006A449C"/>
    <w:rsid w:val="006A4556"/>
    <w:rsid w:val="006A489D"/>
    <w:rsid w:val="006A4B1F"/>
    <w:rsid w:val="006A4D9C"/>
    <w:rsid w:val="006A4E78"/>
    <w:rsid w:val="006A4EF9"/>
    <w:rsid w:val="006A4FCE"/>
    <w:rsid w:val="006A528C"/>
    <w:rsid w:val="006A52CC"/>
    <w:rsid w:val="006A52F5"/>
    <w:rsid w:val="006A547F"/>
    <w:rsid w:val="006A5718"/>
    <w:rsid w:val="006A5A17"/>
    <w:rsid w:val="006A5B06"/>
    <w:rsid w:val="006A5DC7"/>
    <w:rsid w:val="006A5DDB"/>
    <w:rsid w:val="006A608D"/>
    <w:rsid w:val="006A60B2"/>
    <w:rsid w:val="006A6198"/>
    <w:rsid w:val="006A6224"/>
    <w:rsid w:val="006A62D7"/>
    <w:rsid w:val="006A6469"/>
    <w:rsid w:val="006A66F7"/>
    <w:rsid w:val="006A70A4"/>
    <w:rsid w:val="006A719A"/>
    <w:rsid w:val="006A725B"/>
    <w:rsid w:val="006A747D"/>
    <w:rsid w:val="006A7649"/>
    <w:rsid w:val="006A7D3C"/>
    <w:rsid w:val="006A7F8E"/>
    <w:rsid w:val="006B03CC"/>
    <w:rsid w:val="006B08C2"/>
    <w:rsid w:val="006B0A69"/>
    <w:rsid w:val="006B0CB3"/>
    <w:rsid w:val="006B0E45"/>
    <w:rsid w:val="006B16CD"/>
    <w:rsid w:val="006B18CD"/>
    <w:rsid w:val="006B1A58"/>
    <w:rsid w:val="006B1B10"/>
    <w:rsid w:val="006B1B43"/>
    <w:rsid w:val="006B2026"/>
    <w:rsid w:val="006B238D"/>
    <w:rsid w:val="006B250F"/>
    <w:rsid w:val="006B29EA"/>
    <w:rsid w:val="006B2A7D"/>
    <w:rsid w:val="006B2AF6"/>
    <w:rsid w:val="006B2BC4"/>
    <w:rsid w:val="006B2BC7"/>
    <w:rsid w:val="006B309F"/>
    <w:rsid w:val="006B31EB"/>
    <w:rsid w:val="006B34F6"/>
    <w:rsid w:val="006B3506"/>
    <w:rsid w:val="006B3B94"/>
    <w:rsid w:val="006B3FF0"/>
    <w:rsid w:val="006B41C1"/>
    <w:rsid w:val="006B4502"/>
    <w:rsid w:val="006B4A73"/>
    <w:rsid w:val="006B5091"/>
    <w:rsid w:val="006B521C"/>
    <w:rsid w:val="006B523F"/>
    <w:rsid w:val="006B53B3"/>
    <w:rsid w:val="006B5B74"/>
    <w:rsid w:val="006B5C9C"/>
    <w:rsid w:val="006B630D"/>
    <w:rsid w:val="006B63CB"/>
    <w:rsid w:val="006B6C2B"/>
    <w:rsid w:val="006B6E0D"/>
    <w:rsid w:val="006B6FE5"/>
    <w:rsid w:val="006B70FC"/>
    <w:rsid w:val="006B738A"/>
    <w:rsid w:val="006B77B2"/>
    <w:rsid w:val="006B7A16"/>
    <w:rsid w:val="006C0132"/>
    <w:rsid w:val="006C031E"/>
    <w:rsid w:val="006C05A6"/>
    <w:rsid w:val="006C076A"/>
    <w:rsid w:val="006C0811"/>
    <w:rsid w:val="006C0940"/>
    <w:rsid w:val="006C09B1"/>
    <w:rsid w:val="006C0AB9"/>
    <w:rsid w:val="006C0D64"/>
    <w:rsid w:val="006C12FC"/>
    <w:rsid w:val="006C164A"/>
    <w:rsid w:val="006C1B2D"/>
    <w:rsid w:val="006C1CF1"/>
    <w:rsid w:val="006C1FA6"/>
    <w:rsid w:val="006C2381"/>
    <w:rsid w:val="006C2711"/>
    <w:rsid w:val="006C2B5F"/>
    <w:rsid w:val="006C2C0B"/>
    <w:rsid w:val="006C2D63"/>
    <w:rsid w:val="006C2DA7"/>
    <w:rsid w:val="006C2F81"/>
    <w:rsid w:val="006C3027"/>
    <w:rsid w:val="006C355E"/>
    <w:rsid w:val="006C35F2"/>
    <w:rsid w:val="006C3702"/>
    <w:rsid w:val="006C396E"/>
    <w:rsid w:val="006C3DD1"/>
    <w:rsid w:val="006C404D"/>
    <w:rsid w:val="006C42A7"/>
    <w:rsid w:val="006C43CC"/>
    <w:rsid w:val="006C47C0"/>
    <w:rsid w:val="006C481D"/>
    <w:rsid w:val="006C4AEB"/>
    <w:rsid w:val="006C4CFF"/>
    <w:rsid w:val="006C4E62"/>
    <w:rsid w:val="006C5008"/>
    <w:rsid w:val="006C54B0"/>
    <w:rsid w:val="006C5919"/>
    <w:rsid w:val="006C5EAB"/>
    <w:rsid w:val="006C771E"/>
    <w:rsid w:val="006C7752"/>
    <w:rsid w:val="006C7864"/>
    <w:rsid w:val="006C7954"/>
    <w:rsid w:val="006C7AEB"/>
    <w:rsid w:val="006C7C2C"/>
    <w:rsid w:val="006D00A7"/>
    <w:rsid w:val="006D026E"/>
    <w:rsid w:val="006D03EF"/>
    <w:rsid w:val="006D0472"/>
    <w:rsid w:val="006D1139"/>
    <w:rsid w:val="006D1A7B"/>
    <w:rsid w:val="006D1D99"/>
    <w:rsid w:val="006D1E43"/>
    <w:rsid w:val="006D1FD0"/>
    <w:rsid w:val="006D1FFD"/>
    <w:rsid w:val="006D2240"/>
    <w:rsid w:val="006D2316"/>
    <w:rsid w:val="006D27E6"/>
    <w:rsid w:val="006D2AB2"/>
    <w:rsid w:val="006D2B7E"/>
    <w:rsid w:val="006D2CED"/>
    <w:rsid w:val="006D2E49"/>
    <w:rsid w:val="006D2EE5"/>
    <w:rsid w:val="006D3040"/>
    <w:rsid w:val="006D3137"/>
    <w:rsid w:val="006D31B6"/>
    <w:rsid w:val="006D32B5"/>
    <w:rsid w:val="006D3481"/>
    <w:rsid w:val="006D34B8"/>
    <w:rsid w:val="006D360B"/>
    <w:rsid w:val="006D379F"/>
    <w:rsid w:val="006D3D24"/>
    <w:rsid w:val="006D411E"/>
    <w:rsid w:val="006D4250"/>
    <w:rsid w:val="006D49C3"/>
    <w:rsid w:val="006D4D82"/>
    <w:rsid w:val="006D4D89"/>
    <w:rsid w:val="006D4DE6"/>
    <w:rsid w:val="006D4E0D"/>
    <w:rsid w:val="006D4EED"/>
    <w:rsid w:val="006D4F3A"/>
    <w:rsid w:val="006D5272"/>
    <w:rsid w:val="006D5455"/>
    <w:rsid w:val="006D54F2"/>
    <w:rsid w:val="006D587C"/>
    <w:rsid w:val="006D5F46"/>
    <w:rsid w:val="006D5F62"/>
    <w:rsid w:val="006D5FA2"/>
    <w:rsid w:val="006D635A"/>
    <w:rsid w:val="006D6B76"/>
    <w:rsid w:val="006D6C39"/>
    <w:rsid w:val="006D6E4F"/>
    <w:rsid w:val="006D70B1"/>
    <w:rsid w:val="006D7238"/>
    <w:rsid w:val="006D7250"/>
    <w:rsid w:val="006D7507"/>
    <w:rsid w:val="006D79F2"/>
    <w:rsid w:val="006D7D59"/>
    <w:rsid w:val="006D7E34"/>
    <w:rsid w:val="006D7EC5"/>
    <w:rsid w:val="006D7FA3"/>
    <w:rsid w:val="006E027F"/>
    <w:rsid w:val="006E0722"/>
    <w:rsid w:val="006E09DB"/>
    <w:rsid w:val="006E0CA6"/>
    <w:rsid w:val="006E0D8A"/>
    <w:rsid w:val="006E100E"/>
    <w:rsid w:val="006E11EC"/>
    <w:rsid w:val="006E12D0"/>
    <w:rsid w:val="006E194D"/>
    <w:rsid w:val="006E1B5B"/>
    <w:rsid w:val="006E1FA7"/>
    <w:rsid w:val="006E20E6"/>
    <w:rsid w:val="006E20F1"/>
    <w:rsid w:val="006E2361"/>
    <w:rsid w:val="006E2A10"/>
    <w:rsid w:val="006E2E44"/>
    <w:rsid w:val="006E2F36"/>
    <w:rsid w:val="006E328B"/>
    <w:rsid w:val="006E34B0"/>
    <w:rsid w:val="006E34B1"/>
    <w:rsid w:val="006E371B"/>
    <w:rsid w:val="006E37E6"/>
    <w:rsid w:val="006E3EF6"/>
    <w:rsid w:val="006E4005"/>
    <w:rsid w:val="006E4129"/>
    <w:rsid w:val="006E44D8"/>
    <w:rsid w:val="006E495E"/>
    <w:rsid w:val="006E4A59"/>
    <w:rsid w:val="006E4B04"/>
    <w:rsid w:val="006E4D7A"/>
    <w:rsid w:val="006E4D9D"/>
    <w:rsid w:val="006E52A8"/>
    <w:rsid w:val="006E53AB"/>
    <w:rsid w:val="006E5523"/>
    <w:rsid w:val="006E5696"/>
    <w:rsid w:val="006E5761"/>
    <w:rsid w:val="006E59EC"/>
    <w:rsid w:val="006E5B25"/>
    <w:rsid w:val="006E5B9A"/>
    <w:rsid w:val="006E62A8"/>
    <w:rsid w:val="006E63FF"/>
    <w:rsid w:val="006E65C1"/>
    <w:rsid w:val="006E65D2"/>
    <w:rsid w:val="006E6C24"/>
    <w:rsid w:val="006E71E3"/>
    <w:rsid w:val="006E727C"/>
    <w:rsid w:val="006E72B3"/>
    <w:rsid w:val="006E75A9"/>
    <w:rsid w:val="006E7630"/>
    <w:rsid w:val="006E7677"/>
    <w:rsid w:val="006E77B6"/>
    <w:rsid w:val="006E7A31"/>
    <w:rsid w:val="006E7E8B"/>
    <w:rsid w:val="006E7F3A"/>
    <w:rsid w:val="006E7FDD"/>
    <w:rsid w:val="006EE93C"/>
    <w:rsid w:val="006F000A"/>
    <w:rsid w:val="006F00EC"/>
    <w:rsid w:val="006F07DA"/>
    <w:rsid w:val="006F0DAA"/>
    <w:rsid w:val="006F0E49"/>
    <w:rsid w:val="006F0E6C"/>
    <w:rsid w:val="006F1324"/>
    <w:rsid w:val="006F138B"/>
    <w:rsid w:val="006F1BB6"/>
    <w:rsid w:val="006F1E65"/>
    <w:rsid w:val="006F1EB3"/>
    <w:rsid w:val="006F2510"/>
    <w:rsid w:val="006F2BE6"/>
    <w:rsid w:val="006F2D85"/>
    <w:rsid w:val="006F2DA8"/>
    <w:rsid w:val="006F2DEA"/>
    <w:rsid w:val="006F2E81"/>
    <w:rsid w:val="006F30E3"/>
    <w:rsid w:val="006F331F"/>
    <w:rsid w:val="006F35ED"/>
    <w:rsid w:val="006F36C1"/>
    <w:rsid w:val="006F393A"/>
    <w:rsid w:val="006F3A35"/>
    <w:rsid w:val="006F3EB3"/>
    <w:rsid w:val="006F3F6C"/>
    <w:rsid w:val="006F4318"/>
    <w:rsid w:val="006F46CA"/>
    <w:rsid w:val="006F47AE"/>
    <w:rsid w:val="006F4925"/>
    <w:rsid w:val="006F5266"/>
    <w:rsid w:val="006F5313"/>
    <w:rsid w:val="006F539E"/>
    <w:rsid w:val="006F53D0"/>
    <w:rsid w:val="006F6199"/>
    <w:rsid w:val="006F6224"/>
    <w:rsid w:val="006F63A2"/>
    <w:rsid w:val="006F64ED"/>
    <w:rsid w:val="006F66CD"/>
    <w:rsid w:val="006F66D8"/>
    <w:rsid w:val="006F6B5B"/>
    <w:rsid w:val="006F6CDE"/>
    <w:rsid w:val="006F6D06"/>
    <w:rsid w:val="006F70E4"/>
    <w:rsid w:val="006F7257"/>
    <w:rsid w:val="006F7281"/>
    <w:rsid w:val="006F771A"/>
    <w:rsid w:val="006F782A"/>
    <w:rsid w:val="006F7858"/>
    <w:rsid w:val="006F7A6D"/>
    <w:rsid w:val="006F7ACD"/>
    <w:rsid w:val="006F7C88"/>
    <w:rsid w:val="006F7DF6"/>
    <w:rsid w:val="006F7F34"/>
    <w:rsid w:val="0070005B"/>
    <w:rsid w:val="007000A9"/>
    <w:rsid w:val="007000B2"/>
    <w:rsid w:val="0070019E"/>
    <w:rsid w:val="007003D3"/>
    <w:rsid w:val="00700428"/>
    <w:rsid w:val="007005E4"/>
    <w:rsid w:val="007009EF"/>
    <w:rsid w:val="00700AC7"/>
    <w:rsid w:val="007010F7"/>
    <w:rsid w:val="007011BA"/>
    <w:rsid w:val="007017F6"/>
    <w:rsid w:val="00701CCB"/>
    <w:rsid w:val="00701CDD"/>
    <w:rsid w:val="00701D4E"/>
    <w:rsid w:val="00701EFA"/>
    <w:rsid w:val="00701F57"/>
    <w:rsid w:val="007025E6"/>
    <w:rsid w:val="007026EC"/>
    <w:rsid w:val="00702EB3"/>
    <w:rsid w:val="00702FB8"/>
    <w:rsid w:val="0070333F"/>
    <w:rsid w:val="0070356D"/>
    <w:rsid w:val="00703577"/>
    <w:rsid w:val="00703738"/>
    <w:rsid w:val="00703904"/>
    <w:rsid w:val="00703966"/>
    <w:rsid w:val="007039B8"/>
    <w:rsid w:val="00703D5E"/>
    <w:rsid w:val="00703ED2"/>
    <w:rsid w:val="00704334"/>
    <w:rsid w:val="00704427"/>
    <w:rsid w:val="00704852"/>
    <w:rsid w:val="00704B1B"/>
    <w:rsid w:val="00704C03"/>
    <w:rsid w:val="00704EFB"/>
    <w:rsid w:val="007051E2"/>
    <w:rsid w:val="00705359"/>
    <w:rsid w:val="007053D6"/>
    <w:rsid w:val="0070563D"/>
    <w:rsid w:val="007056B6"/>
    <w:rsid w:val="007056FA"/>
    <w:rsid w:val="00705B86"/>
    <w:rsid w:val="00705D1C"/>
    <w:rsid w:val="00705E5D"/>
    <w:rsid w:val="007062B4"/>
    <w:rsid w:val="007062D8"/>
    <w:rsid w:val="00706502"/>
    <w:rsid w:val="007065AE"/>
    <w:rsid w:val="00706607"/>
    <w:rsid w:val="00706A01"/>
    <w:rsid w:val="00706BA7"/>
    <w:rsid w:val="00706E44"/>
    <w:rsid w:val="007075DE"/>
    <w:rsid w:val="007079D0"/>
    <w:rsid w:val="00710003"/>
    <w:rsid w:val="00710344"/>
    <w:rsid w:val="00710876"/>
    <w:rsid w:val="0071096F"/>
    <w:rsid w:val="00710A56"/>
    <w:rsid w:val="007116E9"/>
    <w:rsid w:val="007126F7"/>
    <w:rsid w:val="0071270E"/>
    <w:rsid w:val="007129E1"/>
    <w:rsid w:val="00712A08"/>
    <w:rsid w:val="00712B96"/>
    <w:rsid w:val="00712FBD"/>
    <w:rsid w:val="00713451"/>
    <w:rsid w:val="007135A2"/>
    <w:rsid w:val="007139E1"/>
    <w:rsid w:val="00713C5C"/>
    <w:rsid w:val="00713DAB"/>
    <w:rsid w:val="00714197"/>
    <w:rsid w:val="00714C99"/>
    <w:rsid w:val="00714D0F"/>
    <w:rsid w:val="00715127"/>
    <w:rsid w:val="007151A7"/>
    <w:rsid w:val="0071522B"/>
    <w:rsid w:val="007153E3"/>
    <w:rsid w:val="0071579A"/>
    <w:rsid w:val="00715BF2"/>
    <w:rsid w:val="00715D85"/>
    <w:rsid w:val="007162EB"/>
    <w:rsid w:val="00716868"/>
    <w:rsid w:val="00716CB2"/>
    <w:rsid w:val="00716CD6"/>
    <w:rsid w:val="00716E1D"/>
    <w:rsid w:val="00716E57"/>
    <w:rsid w:val="00716F0B"/>
    <w:rsid w:val="00716F1F"/>
    <w:rsid w:val="0071704A"/>
    <w:rsid w:val="0071715F"/>
    <w:rsid w:val="0071726E"/>
    <w:rsid w:val="007174DD"/>
    <w:rsid w:val="00717C5F"/>
    <w:rsid w:val="00717CFF"/>
    <w:rsid w:val="00717E65"/>
    <w:rsid w:val="00717F86"/>
    <w:rsid w:val="0072000D"/>
    <w:rsid w:val="00720241"/>
    <w:rsid w:val="00720594"/>
    <w:rsid w:val="00720685"/>
    <w:rsid w:val="007206E7"/>
    <w:rsid w:val="007211AC"/>
    <w:rsid w:val="007213CC"/>
    <w:rsid w:val="0072167C"/>
    <w:rsid w:val="00721696"/>
    <w:rsid w:val="007217C6"/>
    <w:rsid w:val="00721A46"/>
    <w:rsid w:val="00721A8D"/>
    <w:rsid w:val="00721CBD"/>
    <w:rsid w:val="00721DFA"/>
    <w:rsid w:val="00722155"/>
    <w:rsid w:val="00722B23"/>
    <w:rsid w:val="00722F44"/>
    <w:rsid w:val="00722FCE"/>
    <w:rsid w:val="00723167"/>
    <w:rsid w:val="0072360D"/>
    <w:rsid w:val="00723A1C"/>
    <w:rsid w:val="00723CF5"/>
    <w:rsid w:val="00723FD2"/>
    <w:rsid w:val="007242CB"/>
    <w:rsid w:val="007247ED"/>
    <w:rsid w:val="007249BD"/>
    <w:rsid w:val="00724BA1"/>
    <w:rsid w:val="00724F46"/>
    <w:rsid w:val="007250B4"/>
    <w:rsid w:val="00725130"/>
    <w:rsid w:val="0072514E"/>
    <w:rsid w:val="007251DA"/>
    <w:rsid w:val="007252EA"/>
    <w:rsid w:val="00725406"/>
    <w:rsid w:val="007254BE"/>
    <w:rsid w:val="00725640"/>
    <w:rsid w:val="00725B54"/>
    <w:rsid w:val="00725C6E"/>
    <w:rsid w:val="00725D6C"/>
    <w:rsid w:val="007263C1"/>
    <w:rsid w:val="0072689F"/>
    <w:rsid w:val="00726939"/>
    <w:rsid w:val="00726A96"/>
    <w:rsid w:val="00726AF6"/>
    <w:rsid w:val="00726D1D"/>
    <w:rsid w:val="0072752C"/>
    <w:rsid w:val="007276C8"/>
    <w:rsid w:val="0072799B"/>
    <w:rsid w:val="00727A31"/>
    <w:rsid w:val="00727B34"/>
    <w:rsid w:val="00727C26"/>
    <w:rsid w:val="00727E4C"/>
    <w:rsid w:val="007300F5"/>
    <w:rsid w:val="007302FF"/>
    <w:rsid w:val="00730964"/>
    <w:rsid w:val="00730D62"/>
    <w:rsid w:val="00730F3C"/>
    <w:rsid w:val="007310C1"/>
    <w:rsid w:val="007311E2"/>
    <w:rsid w:val="007318F8"/>
    <w:rsid w:val="007319BE"/>
    <w:rsid w:val="00731B70"/>
    <w:rsid w:val="00731C82"/>
    <w:rsid w:val="007321EC"/>
    <w:rsid w:val="00732234"/>
    <w:rsid w:val="007322B3"/>
    <w:rsid w:val="00732B13"/>
    <w:rsid w:val="00732CC2"/>
    <w:rsid w:val="00732CF0"/>
    <w:rsid w:val="00732EF3"/>
    <w:rsid w:val="00733197"/>
    <w:rsid w:val="00733323"/>
    <w:rsid w:val="007334AA"/>
    <w:rsid w:val="007336C9"/>
    <w:rsid w:val="0073380A"/>
    <w:rsid w:val="007339D6"/>
    <w:rsid w:val="007339E5"/>
    <w:rsid w:val="00733A71"/>
    <w:rsid w:val="00733ABA"/>
    <w:rsid w:val="00733EBD"/>
    <w:rsid w:val="007340D3"/>
    <w:rsid w:val="007344C4"/>
    <w:rsid w:val="00734806"/>
    <w:rsid w:val="0073490B"/>
    <w:rsid w:val="00734A4E"/>
    <w:rsid w:val="00734CCD"/>
    <w:rsid w:val="00734DDB"/>
    <w:rsid w:val="00734E5B"/>
    <w:rsid w:val="0073546C"/>
    <w:rsid w:val="007356B8"/>
    <w:rsid w:val="0073588F"/>
    <w:rsid w:val="007358DA"/>
    <w:rsid w:val="0073596C"/>
    <w:rsid w:val="00735E37"/>
    <w:rsid w:val="00735F00"/>
    <w:rsid w:val="00736445"/>
    <w:rsid w:val="00736721"/>
    <w:rsid w:val="00736833"/>
    <w:rsid w:val="007369A8"/>
    <w:rsid w:val="00736F7F"/>
    <w:rsid w:val="007370CE"/>
    <w:rsid w:val="007371E4"/>
    <w:rsid w:val="00737319"/>
    <w:rsid w:val="00737486"/>
    <w:rsid w:val="00737754"/>
    <w:rsid w:val="007377E3"/>
    <w:rsid w:val="00737805"/>
    <w:rsid w:val="007378CE"/>
    <w:rsid w:val="00737A22"/>
    <w:rsid w:val="00737B5B"/>
    <w:rsid w:val="00737C1C"/>
    <w:rsid w:val="0074002A"/>
    <w:rsid w:val="007401EB"/>
    <w:rsid w:val="007403E8"/>
    <w:rsid w:val="007404E0"/>
    <w:rsid w:val="007407F8"/>
    <w:rsid w:val="00740BC1"/>
    <w:rsid w:val="00740C33"/>
    <w:rsid w:val="00740DFD"/>
    <w:rsid w:val="00740E10"/>
    <w:rsid w:val="0074112C"/>
    <w:rsid w:val="007412AE"/>
    <w:rsid w:val="0074133E"/>
    <w:rsid w:val="0074150A"/>
    <w:rsid w:val="00741530"/>
    <w:rsid w:val="007417FB"/>
    <w:rsid w:val="00741AAD"/>
    <w:rsid w:val="00741B0A"/>
    <w:rsid w:val="00741B56"/>
    <w:rsid w:val="00741F4B"/>
    <w:rsid w:val="00741FC6"/>
    <w:rsid w:val="007420AA"/>
    <w:rsid w:val="00742276"/>
    <w:rsid w:val="007422D7"/>
    <w:rsid w:val="00742362"/>
    <w:rsid w:val="0074258A"/>
    <w:rsid w:val="007425CC"/>
    <w:rsid w:val="00742859"/>
    <w:rsid w:val="00742A9F"/>
    <w:rsid w:val="00742C65"/>
    <w:rsid w:val="007432EB"/>
    <w:rsid w:val="0074339E"/>
    <w:rsid w:val="0074370C"/>
    <w:rsid w:val="00743978"/>
    <w:rsid w:val="00743B7D"/>
    <w:rsid w:val="00743BE4"/>
    <w:rsid w:val="00743FF2"/>
    <w:rsid w:val="00744548"/>
    <w:rsid w:val="00744614"/>
    <w:rsid w:val="007447C6"/>
    <w:rsid w:val="007447EE"/>
    <w:rsid w:val="007448C0"/>
    <w:rsid w:val="007449E0"/>
    <w:rsid w:val="00744A10"/>
    <w:rsid w:val="00744ABF"/>
    <w:rsid w:val="00744DBE"/>
    <w:rsid w:val="00744E96"/>
    <w:rsid w:val="007458C3"/>
    <w:rsid w:val="007459D9"/>
    <w:rsid w:val="007459DD"/>
    <w:rsid w:val="00745D69"/>
    <w:rsid w:val="00745EA8"/>
    <w:rsid w:val="0074611B"/>
    <w:rsid w:val="0074656F"/>
    <w:rsid w:val="00746785"/>
    <w:rsid w:val="00746799"/>
    <w:rsid w:val="007468FA"/>
    <w:rsid w:val="00746AFF"/>
    <w:rsid w:val="00746B31"/>
    <w:rsid w:val="00746E03"/>
    <w:rsid w:val="007473E6"/>
    <w:rsid w:val="00747491"/>
    <w:rsid w:val="0074759C"/>
    <w:rsid w:val="00747772"/>
    <w:rsid w:val="007477F7"/>
    <w:rsid w:val="00747ABB"/>
    <w:rsid w:val="00747E8B"/>
    <w:rsid w:val="00747ECC"/>
    <w:rsid w:val="00747EE8"/>
    <w:rsid w:val="00750204"/>
    <w:rsid w:val="00750C6E"/>
    <w:rsid w:val="00750D5B"/>
    <w:rsid w:val="00750EDE"/>
    <w:rsid w:val="00750FF9"/>
    <w:rsid w:val="00751066"/>
    <w:rsid w:val="007516A1"/>
    <w:rsid w:val="007518E8"/>
    <w:rsid w:val="007518F8"/>
    <w:rsid w:val="00751A0F"/>
    <w:rsid w:val="00751FB2"/>
    <w:rsid w:val="00751FC2"/>
    <w:rsid w:val="00752074"/>
    <w:rsid w:val="00752850"/>
    <w:rsid w:val="00752943"/>
    <w:rsid w:val="007529D1"/>
    <w:rsid w:val="00752D57"/>
    <w:rsid w:val="007530AB"/>
    <w:rsid w:val="0075346B"/>
    <w:rsid w:val="0075356C"/>
    <w:rsid w:val="00753695"/>
    <w:rsid w:val="00753998"/>
    <w:rsid w:val="00753B80"/>
    <w:rsid w:val="00753CD0"/>
    <w:rsid w:val="00753DF8"/>
    <w:rsid w:val="00753E35"/>
    <w:rsid w:val="00753ECB"/>
    <w:rsid w:val="007543FC"/>
    <w:rsid w:val="007545CE"/>
    <w:rsid w:val="00754816"/>
    <w:rsid w:val="0075487E"/>
    <w:rsid w:val="00754A99"/>
    <w:rsid w:val="00754BBE"/>
    <w:rsid w:val="00754DD1"/>
    <w:rsid w:val="00754E9B"/>
    <w:rsid w:val="00754F73"/>
    <w:rsid w:val="007551BF"/>
    <w:rsid w:val="0075539B"/>
    <w:rsid w:val="00755590"/>
    <w:rsid w:val="007556AF"/>
    <w:rsid w:val="00755B1B"/>
    <w:rsid w:val="00755BEF"/>
    <w:rsid w:val="00755F8D"/>
    <w:rsid w:val="00755FD6"/>
    <w:rsid w:val="00756624"/>
    <w:rsid w:val="007568AE"/>
    <w:rsid w:val="00756C5D"/>
    <w:rsid w:val="00756E22"/>
    <w:rsid w:val="00756FC8"/>
    <w:rsid w:val="00757518"/>
    <w:rsid w:val="0075765A"/>
    <w:rsid w:val="00757766"/>
    <w:rsid w:val="00757CDF"/>
    <w:rsid w:val="00757DF2"/>
    <w:rsid w:val="00757E29"/>
    <w:rsid w:val="00757E6B"/>
    <w:rsid w:val="0076016D"/>
    <w:rsid w:val="007602EF"/>
    <w:rsid w:val="00760A27"/>
    <w:rsid w:val="00760AC4"/>
    <w:rsid w:val="00760B5B"/>
    <w:rsid w:val="00760C19"/>
    <w:rsid w:val="00760D3D"/>
    <w:rsid w:val="00760F80"/>
    <w:rsid w:val="0076127A"/>
    <w:rsid w:val="007612E7"/>
    <w:rsid w:val="00761622"/>
    <w:rsid w:val="007619D5"/>
    <w:rsid w:val="00761AA2"/>
    <w:rsid w:val="00761D95"/>
    <w:rsid w:val="00761FA2"/>
    <w:rsid w:val="0076206B"/>
    <w:rsid w:val="0076225C"/>
    <w:rsid w:val="007623FE"/>
    <w:rsid w:val="00762927"/>
    <w:rsid w:val="00762AE7"/>
    <w:rsid w:val="00762B50"/>
    <w:rsid w:val="00762B92"/>
    <w:rsid w:val="00762C3C"/>
    <w:rsid w:val="00762C3F"/>
    <w:rsid w:val="00762CF7"/>
    <w:rsid w:val="00762D93"/>
    <w:rsid w:val="00762F3C"/>
    <w:rsid w:val="00762F8D"/>
    <w:rsid w:val="00763026"/>
    <w:rsid w:val="00763123"/>
    <w:rsid w:val="00763796"/>
    <w:rsid w:val="007639BD"/>
    <w:rsid w:val="00763AEB"/>
    <w:rsid w:val="00763C0D"/>
    <w:rsid w:val="00763CBF"/>
    <w:rsid w:val="00763DFC"/>
    <w:rsid w:val="00764450"/>
    <w:rsid w:val="00764B25"/>
    <w:rsid w:val="00764E9C"/>
    <w:rsid w:val="0076568C"/>
    <w:rsid w:val="00765AAD"/>
    <w:rsid w:val="00765AF7"/>
    <w:rsid w:val="00765D15"/>
    <w:rsid w:val="007666DA"/>
    <w:rsid w:val="00766B00"/>
    <w:rsid w:val="00766C96"/>
    <w:rsid w:val="00766DF7"/>
    <w:rsid w:val="00766F2A"/>
    <w:rsid w:val="00766FAB"/>
    <w:rsid w:val="00767066"/>
    <w:rsid w:val="0076727D"/>
    <w:rsid w:val="0076732F"/>
    <w:rsid w:val="007674BA"/>
    <w:rsid w:val="0076796B"/>
    <w:rsid w:val="00767A38"/>
    <w:rsid w:val="00767B9D"/>
    <w:rsid w:val="00767CC6"/>
    <w:rsid w:val="00767CDA"/>
    <w:rsid w:val="00767F09"/>
    <w:rsid w:val="007700EA"/>
    <w:rsid w:val="007701CE"/>
    <w:rsid w:val="007704F7"/>
    <w:rsid w:val="007706B1"/>
    <w:rsid w:val="00770833"/>
    <w:rsid w:val="00770896"/>
    <w:rsid w:val="00770993"/>
    <w:rsid w:val="00770A87"/>
    <w:rsid w:val="00770E59"/>
    <w:rsid w:val="00771863"/>
    <w:rsid w:val="00771BEF"/>
    <w:rsid w:val="00772334"/>
    <w:rsid w:val="00772615"/>
    <w:rsid w:val="007727AC"/>
    <w:rsid w:val="00772A1C"/>
    <w:rsid w:val="00772FD3"/>
    <w:rsid w:val="007734A2"/>
    <w:rsid w:val="00773723"/>
    <w:rsid w:val="00773D00"/>
    <w:rsid w:val="00773D41"/>
    <w:rsid w:val="00773F57"/>
    <w:rsid w:val="00774108"/>
    <w:rsid w:val="00774436"/>
    <w:rsid w:val="007745EE"/>
    <w:rsid w:val="00774F1B"/>
    <w:rsid w:val="0077525D"/>
    <w:rsid w:val="00775608"/>
    <w:rsid w:val="00775D47"/>
    <w:rsid w:val="00775E61"/>
    <w:rsid w:val="00775E83"/>
    <w:rsid w:val="0077631D"/>
    <w:rsid w:val="007763BC"/>
    <w:rsid w:val="0077641E"/>
    <w:rsid w:val="007766A6"/>
    <w:rsid w:val="007768FB"/>
    <w:rsid w:val="0077690D"/>
    <w:rsid w:val="00776AA9"/>
    <w:rsid w:val="00776C59"/>
    <w:rsid w:val="00776DAA"/>
    <w:rsid w:val="00776F5C"/>
    <w:rsid w:val="0077700B"/>
    <w:rsid w:val="00777390"/>
    <w:rsid w:val="00780063"/>
    <w:rsid w:val="00780232"/>
    <w:rsid w:val="0078024B"/>
    <w:rsid w:val="00780332"/>
    <w:rsid w:val="007804B9"/>
    <w:rsid w:val="00780DB6"/>
    <w:rsid w:val="00780EDD"/>
    <w:rsid w:val="007812C8"/>
    <w:rsid w:val="007812E8"/>
    <w:rsid w:val="007813B0"/>
    <w:rsid w:val="007813CA"/>
    <w:rsid w:val="007814C6"/>
    <w:rsid w:val="007815C4"/>
    <w:rsid w:val="007817CD"/>
    <w:rsid w:val="007819B4"/>
    <w:rsid w:val="00781F5E"/>
    <w:rsid w:val="007826DC"/>
    <w:rsid w:val="00782AB8"/>
    <w:rsid w:val="00782C91"/>
    <w:rsid w:val="00782D82"/>
    <w:rsid w:val="00782DBD"/>
    <w:rsid w:val="00782FC8"/>
    <w:rsid w:val="00783124"/>
    <w:rsid w:val="00783484"/>
    <w:rsid w:val="007834B3"/>
    <w:rsid w:val="007835AC"/>
    <w:rsid w:val="007835E0"/>
    <w:rsid w:val="007837BA"/>
    <w:rsid w:val="007838B1"/>
    <w:rsid w:val="00783E4F"/>
    <w:rsid w:val="00784036"/>
    <w:rsid w:val="00784143"/>
    <w:rsid w:val="0078473F"/>
    <w:rsid w:val="0078474E"/>
    <w:rsid w:val="00784D55"/>
    <w:rsid w:val="00784FA2"/>
    <w:rsid w:val="007852BA"/>
    <w:rsid w:val="00785321"/>
    <w:rsid w:val="0078560C"/>
    <w:rsid w:val="0078584E"/>
    <w:rsid w:val="007858C7"/>
    <w:rsid w:val="00785F84"/>
    <w:rsid w:val="00785F98"/>
    <w:rsid w:val="00786093"/>
    <w:rsid w:val="0078624F"/>
    <w:rsid w:val="00786369"/>
    <w:rsid w:val="0078676D"/>
    <w:rsid w:val="00786892"/>
    <w:rsid w:val="00786CD7"/>
    <w:rsid w:val="00786D79"/>
    <w:rsid w:val="00786DC8"/>
    <w:rsid w:val="0078753A"/>
    <w:rsid w:val="007875C7"/>
    <w:rsid w:val="0078779B"/>
    <w:rsid w:val="00787822"/>
    <w:rsid w:val="0078785E"/>
    <w:rsid w:val="00787876"/>
    <w:rsid w:val="00787D9D"/>
    <w:rsid w:val="00787F37"/>
    <w:rsid w:val="00790054"/>
    <w:rsid w:val="0079050D"/>
    <w:rsid w:val="00790842"/>
    <w:rsid w:val="007909D9"/>
    <w:rsid w:val="007909FC"/>
    <w:rsid w:val="00790B84"/>
    <w:rsid w:val="00790C10"/>
    <w:rsid w:val="007910D2"/>
    <w:rsid w:val="0079110F"/>
    <w:rsid w:val="00791148"/>
    <w:rsid w:val="00791583"/>
    <w:rsid w:val="00791884"/>
    <w:rsid w:val="007918A8"/>
    <w:rsid w:val="007923AD"/>
    <w:rsid w:val="00792428"/>
    <w:rsid w:val="007924A6"/>
    <w:rsid w:val="0079261C"/>
    <w:rsid w:val="007926B6"/>
    <w:rsid w:val="007927CF"/>
    <w:rsid w:val="0079299B"/>
    <w:rsid w:val="007929AA"/>
    <w:rsid w:val="007933C5"/>
    <w:rsid w:val="0079346D"/>
    <w:rsid w:val="00793611"/>
    <w:rsid w:val="00793635"/>
    <w:rsid w:val="0079366B"/>
    <w:rsid w:val="00793755"/>
    <w:rsid w:val="007937CB"/>
    <w:rsid w:val="00793CA4"/>
    <w:rsid w:val="00793DB2"/>
    <w:rsid w:val="00793F5A"/>
    <w:rsid w:val="007941F6"/>
    <w:rsid w:val="007943CF"/>
    <w:rsid w:val="0079479A"/>
    <w:rsid w:val="00794AA6"/>
    <w:rsid w:val="0079524F"/>
    <w:rsid w:val="0079536B"/>
    <w:rsid w:val="0079565D"/>
    <w:rsid w:val="00795BD1"/>
    <w:rsid w:val="00795D15"/>
    <w:rsid w:val="00796013"/>
    <w:rsid w:val="007961D6"/>
    <w:rsid w:val="00796583"/>
    <w:rsid w:val="007967B2"/>
    <w:rsid w:val="007967C9"/>
    <w:rsid w:val="00796910"/>
    <w:rsid w:val="007969B2"/>
    <w:rsid w:val="00796C33"/>
    <w:rsid w:val="00796D50"/>
    <w:rsid w:val="007971A5"/>
    <w:rsid w:val="00797252"/>
    <w:rsid w:val="00797292"/>
    <w:rsid w:val="007973EC"/>
    <w:rsid w:val="00797601"/>
    <w:rsid w:val="00797647"/>
    <w:rsid w:val="00797D29"/>
    <w:rsid w:val="007A003D"/>
    <w:rsid w:val="007A0357"/>
    <w:rsid w:val="007A04E3"/>
    <w:rsid w:val="007A05A8"/>
    <w:rsid w:val="007A093B"/>
    <w:rsid w:val="007A094C"/>
    <w:rsid w:val="007A0F35"/>
    <w:rsid w:val="007A10D1"/>
    <w:rsid w:val="007A10E8"/>
    <w:rsid w:val="007A14E1"/>
    <w:rsid w:val="007A14F8"/>
    <w:rsid w:val="007A1823"/>
    <w:rsid w:val="007A1A4F"/>
    <w:rsid w:val="007A1AAB"/>
    <w:rsid w:val="007A1F30"/>
    <w:rsid w:val="007A2091"/>
    <w:rsid w:val="007A26F8"/>
    <w:rsid w:val="007A28CC"/>
    <w:rsid w:val="007A2BC3"/>
    <w:rsid w:val="007A2ED1"/>
    <w:rsid w:val="007A2F3F"/>
    <w:rsid w:val="007A3437"/>
    <w:rsid w:val="007A3554"/>
    <w:rsid w:val="007A359D"/>
    <w:rsid w:val="007A3877"/>
    <w:rsid w:val="007A3F74"/>
    <w:rsid w:val="007A41D9"/>
    <w:rsid w:val="007A47FA"/>
    <w:rsid w:val="007A4E00"/>
    <w:rsid w:val="007A5072"/>
    <w:rsid w:val="007A5263"/>
    <w:rsid w:val="007A533C"/>
    <w:rsid w:val="007A5383"/>
    <w:rsid w:val="007A53C4"/>
    <w:rsid w:val="007A53E9"/>
    <w:rsid w:val="007A5453"/>
    <w:rsid w:val="007A5497"/>
    <w:rsid w:val="007A579E"/>
    <w:rsid w:val="007A5F11"/>
    <w:rsid w:val="007A68CC"/>
    <w:rsid w:val="007A698C"/>
    <w:rsid w:val="007A6A54"/>
    <w:rsid w:val="007A6C62"/>
    <w:rsid w:val="007A6CC9"/>
    <w:rsid w:val="007A710D"/>
    <w:rsid w:val="007A77A8"/>
    <w:rsid w:val="007A79DB"/>
    <w:rsid w:val="007A7B13"/>
    <w:rsid w:val="007A7C10"/>
    <w:rsid w:val="007A7E74"/>
    <w:rsid w:val="007A7E82"/>
    <w:rsid w:val="007A7EE1"/>
    <w:rsid w:val="007B0187"/>
    <w:rsid w:val="007B01BC"/>
    <w:rsid w:val="007B045E"/>
    <w:rsid w:val="007B0532"/>
    <w:rsid w:val="007B09F9"/>
    <w:rsid w:val="007B0C60"/>
    <w:rsid w:val="007B0F07"/>
    <w:rsid w:val="007B0F51"/>
    <w:rsid w:val="007B1149"/>
    <w:rsid w:val="007B135B"/>
    <w:rsid w:val="007B13F4"/>
    <w:rsid w:val="007B154B"/>
    <w:rsid w:val="007B15EB"/>
    <w:rsid w:val="007B20C1"/>
    <w:rsid w:val="007B2246"/>
    <w:rsid w:val="007B2661"/>
    <w:rsid w:val="007B276D"/>
    <w:rsid w:val="007B2A85"/>
    <w:rsid w:val="007B2E21"/>
    <w:rsid w:val="007B3796"/>
    <w:rsid w:val="007B48A5"/>
    <w:rsid w:val="007B49C2"/>
    <w:rsid w:val="007B4C4A"/>
    <w:rsid w:val="007B5072"/>
    <w:rsid w:val="007B52AE"/>
    <w:rsid w:val="007B53D0"/>
    <w:rsid w:val="007B5B95"/>
    <w:rsid w:val="007B6722"/>
    <w:rsid w:val="007B6935"/>
    <w:rsid w:val="007B6B6D"/>
    <w:rsid w:val="007B6B98"/>
    <w:rsid w:val="007B6FBA"/>
    <w:rsid w:val="007B735D"/>
    <w:rsid w:val="007B75F4"/>
    <w:rsid w:val="007B7AFE"/>
    <w:rsid w:val="007B7C5F"/>
    <w:rsid w:val="007B7C8E"/>
    <w:rsid w:val="007B7E84"/>
    <w:rsid w:val="007C0148"/>
    <w:rsid w:val="007C0177"/>
    <w:rsid w:val="007C0455"/>
    <w:rsid w:val="007C0761"/>
    <w:rsid w:val="007C0F47"/>
    <w:rsid w:val="007C11B7"/>
    <w:rsid w:val="007C134C"/>
    <w:rsid w:val="007C1364"/>
    <w:rsid w:val="007C153D"/>
    <w:rsid w:val="007C16BD"/>
    <w:rsid w:val="007C2017"/>
    <w:rsid w:val="007C22E4"/>
    <w:rsid w:val="007C2543"/>
    <w:rsid w:val="007C2679"/>
    <w:rsid w:val="007C280C"/>
    <w:rsid w:val="007C2880"/>
    <w:rsid w:val="007C28D2"/>
    <w:rsid w:val="007C29E7"/>
    <w:rsid w:val="007C2C90"/>
    <w:rsid w:val="007C2D86"/>
    <w:rsid w:val="007C3601"/>
    <w:rsid w:val="007C3739"/>
    <w:rsid w:val="007C3800"/>
    <w:rsid w:val="007C382C"/>
    <w:rsid w:val="007C38EA"/>
    <w:rsid w:val="007C39E5"/>
    <w:rsid w:val="007C3D8D"/>
    <w:rsid w:val="007C40D7"/>
    <w:rsid w:val="007C42DE"/>
    <w:rsid w:val="007C42E9"/>
    <w:rsid w:val="007C42F3"/>
    <w:rsid w:val="007C447E"/>
    <w:rsid w:val="007C4C60"/>
    <w:rsid w:val="007C5999"/>
    <w:rsid w:val="007C5A4F"/>
    <w:rsid w:val="007C5CF8"/>
    <w:rsid w:val="007C61C9"/>
    <w:rsid w:val="007C647E"/>
    <w:rsid w:val="007C6683"/>
    <w:rsid w:val="007C6785"/>
    <w:rsid w:val="007C6C0D"/>
    <w:rsid w:val="007C70E9"/>
    <w:rsid w:val="007C7111"/>
    <w:rsid w:val="007C73C4"/>
    <w:rsid w:val="007C7740"/>
    <w:rsid w:val="007C7A85"/>
    <w:rsid w:val="007C7B60"/>
    <w:rsid w:val="007C7DFA"/>
    <w:rsid w:val="007D04DF"/>
    <w:rsid w:val="007D0608"/>
    <w:rsid w:val="007D0624"/>
    <w:rsid w:val="007D0727"/>
    <w:rsid w:val="007D073D"/>
    <w:rsid w:val="007D0B79"/>
    <w:rsid w:val="007D0FDC"/>
    <w:rsid w:val="007D137C"/>
    <w:rsid w:val="007D1519"/>
    <w:rsid w:val="007D15D0"/>
    <w:rsid w:val="007D17DC"/>
    <w:rsid w:val="007D19D2"/>
    <w:rsid w:val="007D1A7E"/>
    <w:rsid w:val="007D1A8B"/>
    <w:rsid w:val="007D1ACF"/>
    <w:rsid w:val="007D1AFA"/>
    <w:rsid w:val="007D1D91"/>
    <w:rsid w:val="007D1F58"/>
    <w:rsid w:val="007D219B"/>
    <w:rsid w:val="007D22D5"/>
    <w:rsid w:val="007D2A55"/>
    <w:rsid w:val="007D2E2E"/>
    <w:rsid w:val="007D3263"/>
    <w:rsid w:val="007D327D"/>
    <w:rsid w:val="007D3359"/>
    <w:rsid w:val="007D348F"/>
    <w:rsid w:val="007D34DA"/>
    <w:rsid w:val="007D36A4"/>
    <w:rsid w:val="007D3989"/>
    <w:rsid w:val="007D39AD"/>
    <w:rsid w:val="007D3ABA"/>
    <w:rsid w:val="007D3C61"/>
    <w:rsid w:val="007D3CBE"/>
    <w:rsid w:val="007D445C"/>
    <w:rsid w:val="007D4572"/>
    <w:rsid w:val="007D4666"/>
    <w:rsid w:val="007D49E1"/>
    <w:rsid w:val="007D4A14"/>
    <w:rsid w:val="007D4A97"/>
    <w:rsid w:val="007D4AD5"/>
    <w:rsid w:val="007D4F37"/>
    <w:rsid w:val="007D5480"/>
    <w:rsid w:val="007D55BA"/>
    <w:rsid w:val="007D5896"/>
    <w:rsid w:val="007D58CD"/>
    <w:rsid w:val="007D58F3"/>
    <w:rsid w:val="007D5A24"/>
    <w:rsid w:val="007D5BF0"/>
    <w:rsid w:val="007D5C90"/>
    <w:rsid w:val="007D6CF6"/>
    <w:rsid w:val="007D6DC7"/>
    <w:rsid w:val="007D76FB"/>
    <w:rsid w:val="007D785D"/>
    <w:rsid w:val="007D7A07"/>
    <w:rsid w:val="007E03AE"/>
    <w:rsid w:val="007E040A"/>
    <w:rsid w:val="007E04FD"/>
    <w:rsid w:val="007E0C5F"/>
    <w:rsid w:val="007E0FE0"/>
    <w:rsid w:val="007E1154"/>
    <w:rsid w:val="007E1433"/>
    <w:rsid w:val="007E1524"/>
    <w:rsid w:val="007E1A33"/>
    <w:rsid w:val="007E1AE3"/>
    <w:rsid w:val="007E2091"/>
    <w:rsid w:val="007E2323"/>
    <w:rsid w:val="007E2478"/>
    <w:rsid w:val="007E276A"/>
    <w:rsid w:val="007E296B"/>
    <w:rsid w:val="007E2F72"/>
    <w:rsid w:val="007E317F"/>
    <w:rsid w:val="007E3388"/>
    <w:rsid w:val="007E36D0"/>
    <w:rsid w:val="007E3AF0"/>
    <w:rsid w:val="007E3B63"/>
    <w:rsid w:val="007E41F5"/>
    <w:rsid w:val="007E4735"/>
    <w:rsid w:val="007E478F"/>
    <w:rsid w:val="007E47EB"/>
    <w:rsid w:val="007E4947"/>
    <w:rsid w:val="007E499B"/>
    <w:rsid w:val="007E4B5E"/>
    <w:rsid w:val="007E4BD8"/>
    <w:rsid w:val="007E4D04"/>
    <w:rsid w:val="007E4EC7"/>
    <w:rsid w:val="007E5135"/>
    <w:rsid w:val="007E51D7"/>
    <w:rsid w:val="007E5249"/>
    <w:rsid w:val="007E526B"/>
    <w:rsid w:val="007E538D"/>
    <w:rsid w:val="007E547F"/>
    <w:rsid w:val="007E5B99"/>
    <w:rsid w:val="007E5D10"/>
    <w:rsid w:val="007E60A1"/>
    <w:rsid w:val="007E6118"/>
    <w:rsid w:val="007E63FD"/>
    <w:rsid w:val="007E66A3"/>
    <w:rsid w:val="007E66AA"/>
    <w:rsid w:val="007E68B4"/>
    <w:rsid w:val="007E695C"/>
    <w:rsid w:val="007E6AC0"/>
    <w:rsid w:val="007E6B38"/>
    <w:rsid w:val="007E6B3A"/>
    <w:rsid w:val="007E6BB9"/>
    <w:rsid w:val="007E6DC5"/>
    <w:rsid w:val="007E7024"/>
    <w:rsid w:val="007E72F9"/>
    <w:rsid w:val="007E7380"/>
    <w:rsid w:val="007E7447"/>
    <w:rsid w:val="007E75E9"/>
    <w:rsid w:val="007E775D"/>
    <w:rsid w:val="007E77C5"/>
    <w:rsid w:val="007E7D33"/>
    <w:rsid w:val="007E7FEF"/>
    <w:rsid w:val="007F0385"/>
    <w:rsid w:val="007F066F"/>
    <w:rsid w:val="007F07AD"/>
    <w:rsid w:val="007F083D"/>
    <w:rsid w:val="007F0AA9"/>
    <w:rsid w:val="007F0CBC"/>
    <w:rsid w:val="007F0D3B"/>
    <w:rsid w:val="007F0D63"/>
    <w:rsid w:val="007F0DAE"/>
    <w:rsid w:val="007F0F77"/>
    <w:rsid w:val="007F10E5"/>
    <w:rsid w:val="007F1151"/>
    <w:rsid w:val="007F13DE"/>
    <w:rsid w:val="007F1432"/>
    <w:rsid w:val="007F15B9"/>
    <w:rsid w:val="007F169E"/>
    <w:rsid w:val="007F17F8"/>
    <w:rsid w:val="007F1A36"/>
    <w:rsid w:val="007F1C73"/>
    <w:rsid w:val="007F1D2F"/>
    <w:rsid w:val="007F2007"/>
    <w:rsid w:val="007F22C1"/>
    <w:rsid w:val="007F27A8"/>
    <w:rsid w:val="007F2C2B"/>
    <w:rsid w:val="007F2D8A"/>
    <w:rsid w:val="007F360D"/>
    <w:rsid w:val="007F3642"/>
    <w:rsid w:val="007F3748"/>
    <w:rsid w:val="007F3779"/>
    <w:rsid w:val="007F37EB"/>
    <w:rsid w:val="007F38AA"/>
    <w:rsid w:val="007F38CF"/>
    <w:rsid w:val="007F3BE4"/>
    <w:rsid w:val="007F3F99"/>
    <w:rsid w:val="007F4032"/>
    <w:rsid w:val="007F4319"/>
    <w:rsid w:val="007F43F7"/>
    <w:rsid w:val="007F46C5"/>
    <w:rsid w:val="007F48DC"/>
    <w:rsid w:val="007F4943"/>
    <w:rsid w:val="007F4E5D"/>
    <w:rsid w:val="007F4EE8"/>
    <w:rsid w:val="007F4FB1"/>
    <w:rsid w:val="007F5031"/>
    <w:rsid w:val="007F533B"/>
    <w:rsid w:val="007F5390"/>
    <w:rsid w:val="007F5A7B"/>
    <w:rsid w:val="007F5F9B"/>
    <w:rsid w:val="007F6303"/>
    <w:rsid w:val="007F63AF"/>
    <w:rsid w:val="007F64CA"/>
    <w:rsid w:val="007F6760"/>
    <w:rsid w:val="007F676E"/>
    <w:rsid w:val="007F6B58"/>
    <w:rsid w:val="007F6C86"/>
    <w:rsid w:val="007F6D8C"/>
    <w:rsid w:val="007F710C"/>
    <w:rsid w:val="007F7114"/>
    <w:rsid w:val="007F716F"/>
    <w:rsid w:val="007F7679"/>
    <w:rsid w:val="007F76B0"/>
    <w:rsid w:val="007F76B7"/>
    <w:rsid w:val="007F7773"/>
    <w:rsid w:val="007F77EC"/>
    <w:rsid w:val="007F7908"/>
    <w:rsid w:val="007F7964"/>
    <w:rsid w:val="007F7C36"/>
    <w:rsid w:val="007F7C5E"/>
    <w:rsid w:val="008003D3"/>
    <w:rsid w:val="00800D69"/>
    <w:rsid w:val="0080116F"/>
    <w:rsid w:val="00801563"/>
    <w:rsid w:val="0080169B"/>
    <w:rsid w:val="00801734"/>
    <w:rsid w:val="00801AFB"/>
    <w:rsid w:val="00801B95"/>
    <w:rsid w:val="00801C73"/>
    <w:rsid w:val="00801DBC"/>
    <w:rsid w:val="00801F12"/>
    <w:rsid w:val="008025F1"/>
    <w:rsid w:val="00802879"/>
    <w:rsid w:val="00802A25"/>
    <w:rsid w:val="00802AD4"/>
    <w:rsid w:val="00802DEC"/>
    <w:rsid w:val="00802EE6"/>
    <w:rsid w:val="00802EF9"/>
    <w:rsid w:val="00803959"/>
    <w:rsid w:val="00803F9A"/>
    <w:rsid w:val="0080477D"/>
    <w:rsid w:val="00804D20"/>
    <w:rsid w:val="00804E69"/>
    <w:rsid w:val="00804F0B"/>
    <w:rsid w:val="0080513E"/>
    <w:rsid w:val="00805146"/>
    <w:rsid w:val="00805236"/>
    <w:rsid w:val="008058A4"/>
    <w:rsid w:val="00805C2F"/>
    <w:rsid w:val="00805EA4"/>
    <w:rsid w:val="00805FA9"/>
    <w:rsid w:val="008060F7"/>
    <w:rsid w:val="0080636C"/>
    <w:rsid w:val="00806506"/>
    <w:rsid w:val="00806668"/>
    <w:rsid w:val="0080672F"/>
    <w:rsid w:val="008070EF"/>
    <w:rsid w:val="008076A1"/>
    <w:rsid w:val="0080790F"/>
    <w:rsid w:val="00807BE0"/>
    <w:rsid w:val="00807EBE"/>
    <w:rsid w:val="008102E9"/>
    <w:rsid w:val="008108A4"/>
    <w:rsid w:val="00810A1F"/>
    <w:rsid w:val="00810A92"/>
    <w:rsid w:val="00810E2A"/>
    <w:rsid w:val="00810F76"/>
    <w:rsid w:val="00810F90"/>
    <w:rsid w:val="008110B0"/>
    <w:rsid w:val="0081148C"/>
    <w:rsid w:val="00811700"/>
    <w:rsid w:val="00811829"/>
    <w:rsid w:val="0081189B"/>
    <w:rsid w:val="0081197E"/>
    <w:rsid w:val="008119A3"/>
    <w:rsid w:val="00811DAD"/>
    <w:rsid w:val="00811FCE"/>
    <w:rsid w:val="00812039"/>
    <w:rsid w:val="008120E8"/>
    <w:rsid w:val="00812289"/>
    <w:rsid w:val="00812642"/>
    <w:rsid w:val="00812663"/>
    <w:rsid w:val="008126E7"/>
    <w:rsid w:val="00812981"/>
    <w:rsid w:val="00812AAB"/>
    <w:rsid w:val="00812F42"/>
    <w:rsid w:val="008131D8"/>
    <w:rsid w:val="0081335D"/>
    <w:rsid w:val="00813402"/>
    <w:rsid w:val="0081375F"/>
    <w:rsid w:val="00813796"/>
    <w:rsid w:val="00813938"/>
    <w:rsid w:val="00813948"/>
    <w:rsid w:val="00813AB0"/>
    <w:rsid w:val="00813AEE"/>
    <w:rsid w:val="00813CBB"/>
    <w:rsid w:val="008141A2"/>
    <w:rsid w:val="00814313"/>
    <w:rsid w:val="00814601"/>
    <w:rsid w:val="00814663"/>
    <w:rsid w:val="008147E6"/>
    <w:rsid w:val="00814932"/>
    <w:rsid w:val="00814997"/>
    <w:rsid w:val="00814A5C"/>
    <w:rsid w:val="00814CE6"/>
    <w:rsid w:val="00814D52"/>
    <w:rsid w:val="00814E0A"/>
    <w:rsid w:val="00814E68"/>
    <w:rsid w:val="0081511B"/>
    <w:rsid w:val="008151CF"/>
    <w:rsid w:val="008153E7"/>
    <w:rsid w:val="0081571A"/>
    <w:rsid w:val="00815AB6"/>
    <w:rsid w:val="00815B42"/>
    <w:rsid w:val="00815D69"/>
    <w:rsid w:val="00815FC3"/>
    <w:rsid w:val="00816106"/>
    <w:rsid w:val="00816932"/>
    <w:rsid w:val="00816AFE"/>
    <w:rsid w:val="00816B6F"/>
    <w:rsid w:val="00816CC1"/>
    <w:rsid w:val="00816D1E"/>
    <w:rsid w:val="00816DD1"/>
    <w:rsid w:val="008171B7"/>
    <w:rsid w:val="0081785C"/>
    <w:rsid w:val="008179A8"/>
    <w:rsid w:val="00817A34"/>
    <w:rsid w:val="00817F8E"/>
    <w:rsid w:val="00820600"/>
    <w:rsid w:val="00820908"/>
    <w:rsid w:val="00820E8B"/>
    <w:rsid w:val="00821298"/>
    <w:rsid w:val="008214BE"/>
    <w:rsid w:val="00821599"/>
    <w:rsid w:val="00821AD5"/>
    <w:rsid w:val="0082228E"/>
    <w:rsid w:val="0082270D"/>
    <w:rsid w:val="00822792"/>
    <w:rsid w:val="00822C75"/>
    <w:rsid w:val="00822D20"/>
    <w:rsid w:val="00822E7E"/>
    <w:rsid w:val="00823288"/>
    <w:rsid w:val="00823323"/>
    <w:rsid w:val="008238E3"/>
    <w:rsid w:val="00823B99"/>
    <w:rsid w:val="00823DF4"/>
    <w:rsid w:val="00824351"/>
    <w:rsid w:val="0082437C"/>
    <w:rsid w:val="008244E9"/>
    <w:rsid w:val="008249D3"/>
    <w:rsid w:val="00824D9D"/>
    <w:rsid w:val="00824E48"/>
    <w:rsid w:val="008253E3"/>
    <w:rsid w:val="0082540A"/>
    <w:rsid w:val="00825479"/>
    <w:rsid w:val="008255D1"/>
    <w:rsid w:val="008256A5"/>
    <w:rsid w:val="00825C06"/>
    <w:rsid w:val="00825D77"/>
    <w:rsid w:val="008266D0"/>
    <w:rsid w:val="008266D9"/>
    <w:rsid w:val="008269F6"/>
    <w:rsid w:val="00826BD7"/>
    <w:rsid w:val="008272B3"/>
    <w:rsid w:val="008272FC"/>
    <w:rsid w:val="00827634"/>
    <w:rsid w:val="0082783D"/>
    <w:rsid w:val="008278E9"/>
    <w:rsid w:val="00827939"/>
    <w:rsid w:val="00827B2D"/>
    <w:rsid w:val="00827B58"/>
    <w:rsid w:val="00827B9B"/>
    <w:rsid w:val="00827D5E"/>
    <w:rsid w:val="00827D5F"/>
    <w:rsid w:val="00830164"/>
    <w:rsid w:val="008301F9"/>
    <w:rsid w:val="00830296"/>
    <w:rsid w:val="00830410"/>
    <w:rsid w:val="0083050C"/>
    <w:rsid w:val="00830619"/>
    <w:rsid w:val="00830A6F"/>
    <w:rsid w:val="00830CD1"/>
    <w:rsid w:val="00830DEE"/>
    <w:rsid w:val="0083140B"/>
    <w:rsid w:val="00831973"/>
    <w:rsid w:val="008319E9"/>
    <w:rsid w:val="00831A69"/>
    <w:rsid w:val="00832046"/>
    <w:rsid w:val="0083212D"/>
    <w:rsid w:val="00833306"/>
    <w:rsid w:val="0083348B"/>
    <w:rsid w:val="008335F4"/>
    <w:rsid w:val="00833A1B"/>
    <w:rsid w:val="00833CDB"/>
    <w:rsid w:val="00833E54"/>
    <w:rsid w:val="00834345"/>
    <w:rsid w:val="0083480D"/>
    <w:rsid w:val="0083493E"/>
    <w:rsid w:val="00834B4B"/>
    <w:rsid w:val="00834CDF"/>
    <w:rsid w:val="00834DAA"/>
    <w:rsid w:val="00834DC4"/>
    <w:rsid w:val="00834DF0"/>
    <w:rsid w:val="00834F5A"/>
    <w:rsid w:val="0083512B"/>
    <w:rsid w:val="00835359"/>
    <w:rsid w:val="00835396"/>
    <w:rsid w:val="00835676"/>
    <w:rsid w:val="00835C3C"/>
    <w:rsid w:val="00835E4F"/>
    <w:rsid w:val="00835FC7"/>
    <w:rsid w:val="008360A8"/>
    <w:rsid w:val="008360D4"/>
    <w:rsid w:val="008363FF"/>
    <w:rsid w:val="0083663F"/>
    <w:rsid w:val="0083672E"/>
    <w:rsid w:val="008369CC"/>
    <w:rsid w:val="00836C3F"/>
    <w:rsid w:val="00836CE1"/>
    <w:rsid w:val="00836EF1"/>
    <w:rsid w:val="00837065"/>
    <w:rsid w:val="008370BC"/>
    <w:rsid w:val="00837424"/>
    <w:rsid w:val="00837561"/>
    <w:rsid w:val="008376AC"/>
    <w:rsid w:val="00837879"/>
    <w:rsid w:val="00837B1F"/>
    <w:rsid w:val="00837D0A"/>
    <w:rsid w:val="00837E82"/>
    <w:rsid w:val="00837F78"/>
    <w:rsid w:val="00840649"/>
    <w:rsid w:val="00840735"/>
    <w:rsid w:val="00840778"/>
    <w:rsid w:val="00840868"/>
    <w:rsid w:val="00840A40"/>
    <w:rsid w:val="00840C94"/>
    <w:rsid w:val="00841127"/>
    <w:rsid w:val="00841251"/>
    <w:rsid w:val="0084132B"/>
    <w:rsid w:val="00841418"/>
    <w:rsid w:val="00841524"/>
    <w:rsid w:val="00841630"/>
    <w:rsid w:val="00841672"/>
    <w:rsid w:val="008417A7"/>
    <w:rsid w:val="00841CF2"/>
    <w:rsid w:val="00841E87"/>
    <w:rsid w:val="00841F0E"/>
    <w:rsid w:val="0084213A"/>
    <w:rsid w:val="00842178"/>
    <w:rsid w:val="0084244D"/>
    <w:rsid w:val="008428AB"/>
    <w:rsid w:val="00842ABC"/>
    <w:rsid w:val="00842B04"/>
    <w:rsid w:val="00842B2D"/>
    <w:rsid w:val="00842CC7"/>
    <w:rsid w:val="00842D95"/>
    <w:rsid w:val="00842DFC"/>
    <w:rsid w:val="00842FD9"/>
    <w:rsid w:val="0084311C"/>
    <w:rsid w:val="0084354A"/>
    <w:rsid w:val="00843583"/>
    <w:rsid w:val="00843A91"/>
    <w:rsid w:val="00843F7E"/>
    <w:rsid w:val="00844020"/>
    <w:rsid w:val="008443DC"/>
    <w:rsid w:val="00844683"/>
    <w:rsid w:val="008447A4"/>
    <w:rsid w:val="00844B8E"/>
    <w:rsid w:val="00844C07"/>
    <w:rsid w:val="00844E2A"/>
    <w:rsid w:val="00844FDB"/>
    <w:rsid w:val="00844FDE"/>
    <w:rsid w:val="0084500A"/>
    <w:rsid w:val="00845038"/>
    <w:rsid w:val="0084537D"/>
    <w:rsid w:val="00845B50"/>
    <w:rsid w:val="00845BC1"/>
    <w:rsid w:val="00845E04"/>
    <w:rsid w:val="0084604F"/>
    <w:rsid w:val="00846479"/>
    <w:rsid w:val="0084650D"/>
    <w:rsid w:val="00846702"/>
    <w:rsid w:val="00846920"/>
    <w:rsid w:val="00846C8B"/>
    <w:rsid w:val="00846DEC"/>
    <w:rsid w:val="0084700C"/>
    <w:rsid w:val="00847106"/>
    <w:rsid w:val="008478D3"/>
    <w:rsid w:val="00847938"/>
    <w:rsid w:val="00847A16"/>
    <w:rsid w:val="00847AE1"/>
    <w:rsid w:val="00847BB0"/>
    <w:rsid w:val="00847C51"/>
    <w:rsid w:val="008503C6"/>
    <w:rsid w:val="0085075F"/>
    <w:rsid w:val="00850869"/>
    <w:rsid w:val="008508BC"/>
    <w:rsid w:val="00850906"/>
    <w:rsid w:val="00850989"/>
    <w:rsid w:val="00850B22"/>
    <w:rsid w:val="00850F17"/>
    <w:rsid w:val="0085101E"/>
    <w:rsid w:val="00851101"/>
    <w:rsid w:val="00851181"/>
    <w:rsid w:val="0085146F"/>
    <w:rsid w:val="008514F9"/>
    <w:rsid w:val="008516A9"/>
    <w:rsid w:val="00851863"/>
    <w:rsid w:val="00851986"/>
    <w:rsid w:val="00851B34"/>
    <w:rsid w:val="00851E4A"/>
    <w:rsid w:val="00851F79"/>
    <w:rsid w:val="00852250"/>
    <w:rsid w:val="00852279"/>
    <w:rsid w:val="00852379"/>
    <w:rsid w:val="00852578"/>
    <w:rsid w:val="0085260A"/>
    <w:rsid w:val="008529A0"/>
    <w:rsid w:val="00852B58"/>
    <w:rsid w:val="00852BF5"/>
    <w:rsid w:val="00852D1F"/>
    <w:rsid w:val="00852E00"/>
    <w:rsid w:val="00853152"/>
    <w:rsid w:val="00853631"/>
    <w:rsid w:val="00853766"/>
    <w:rsid w:val="0085376B"/>
    <w:rsid w:val="00853933"/>
    <w:rsid w:val="00853B63"/>
    <w:rsid w:val="00853C75"/>
    <w:rsid w:val="008540B5"/>
    <w:rsid w:val="008540C5"/>
    <w:rsid w:val="008543ED"/>
    <w:rsid w:val="00854D2D"/>
    <w:rsid w:val="00855F47"/>
    <w:rsid w:val="008561D3"/>
    <w:rsid w:val="00856736"/>
    <w:rsid w:val="00856A39"/>
    <w:rsid w:val="00856A61"/>
    <w:rsid w:val="00856BCE"/>
    <w:rsid w:val="00856C21"/>
    <w:rsid w:val="00856D64"/>
    <w:rsid w:val="00856E4D"/>
    <w:rsid w:val="00857037"/>
    <w:rsid w:val="00857059"/>
    <w:rsid w:val="00857525"/>
    <w:rsid w:val="008575AB"/>
    <w:rsid w:val="008577CC"/>
    <w:rsid w:val="008578D1"/>
    <w:rsid w:val="00857948"/>
    <w:rsid w:val="00857D84"/>
    <w:rsid w:val="00857E0C"/>
    <w:rsid w:val="00857E49"/>
    <w:rsid w:val="008600CB"/>
    <w:rsid w:val="00860A87"/>
    <w:rsid w:val="00860C39"/>
    <w:rsid w:val="00860D59"/>
    <w:rsid w:val="00860E7D"/>
    <w:rsid w:val="008611A4"/>
    <w:rsid w:val="008616D2"/>
    <w:rsid w:val="008617AE"/>
    <w:rsid w:val="0086187A"/>
    <w:rsid w:val="0086187B"/>
    <w:rsid w:val="00861943"/>
    <w:rsid w:val="00861ADD"/>
    <w:rsid w:val="00861C5E"/>
    <w:rsid w:val="00861F46"/>
    <w:rsid w:val="00862290"/>
    <w:rsid w:val="0086262E"/>
    <w:rsid w:val="008628FA"/>
    <w:rsid w:val="0086293E"/>
    <w:rsid w:val="00862A1C"/>
    <w:rsid w:val="00862E08"/>
    <w:rsid w:val="00863313"/>
    <w:rsid w:val="0086342E"/>
    <w:rsid w:val="00863748"/>
    <w:rsid w:val="0086460B"/>
    <w:rsid w:val="00864621"/>
    <w:rsid w:val="0086490A"/>
    <w:rsid w:val="00864B85"/>
    <w:rsid w:val="00864BA1"/>
    <w:rsid w:val="00864CC7"/>
    <w:rsid w:val="00864D57"/>
    <w:rsid w:val="00864E64"/>
    <w:rsid w:val="00865139"/>
    <w:rsid w:val="008651DC"/>
    <w:rsid w:val="00865E4A"/>
    <w:rsid w:val="008660CF"/>
    <w:rsid w:val="0086615F"/>
    <w:rsid w:val="00866171"/>
    <w:rsid w:val="008661C9"/>
    <w:rsid w:val="008664D9"/>
    <w:rsid w:val="008667D7"/>
    <w:rsid w:val="00866847"/>
    <w:rsid w:val="00866B18"/>
    <w:rsid w:val="00866C16"/>
    <w:rsid w:val="008670CB"/>
    <w:rsid w:val="00867140"/>
    <w:rsid w:val="0086769A"/>
    <w:rsid w:val="008679DD"/>
    <w:rsid w:val="00867C1A"/>
    <w:rsid w:val="00867C5E"/>
    <w:rsid w:val="00870279"/>
    <w:rsid w:val="00870683"/>
    <w:rsid w:val="00870A3F"/>
    <w:rsid w:val="00870C35"/>
    <w:rsid w:val="008710D9"/>
    <w:rsid w:val="00871317"/>
    <w:rsid w:val="00871360"/>
    <w:rsid w:val="008714C5"/>
    <w:rsid w:val="008719EA"/>
    <w:rsid w:val="00871B43"/>
    <w:rsid w:val="00871B56"/>
    <w:rsid w:val="00871C79"/>
    <w:rsid w:val="00871CC8"/>
    <w:rsid w:val="00871DEC"/>
    <w:rsid w:val="0087231E"/>
    <w:rsid w:val="0087244A"/>
    <w:rsid w:val="0087270F"/>
    <w:rsid w:val="00872833"/>
    <w:rsid w:val="008733AA"/>
    <w:rsid w:val="008737A2"/>
    <w:rsid w:val="00873813"/>
    <w:rsid w:val="00873960"/>
    <w:rsid w:val="00873BE9"/>
    <w:rsid w:val="00873FCC"/>
    <w:rsid w:val="00874028"/>
    <w:rsid w:val="00874413"/>
    <w:rsid w:val="008747AF"/>
    <w:rsid w:val="00874ADE"/>
    <w:rsid w:val="00874B26"/>
    <w:rsid w:val="00875008"/>
    <w:rsid w:val="0087542C"/>
    <w:rsid w:val="00875508"/>
    <w:rsid w:val="0087562E"/>
    <w:rsid w:val="008758B4"/>
    <w:rsid w:val="008758D8"/>
    <w:rsid w:val="008759AC"/>
    <w:rsid w:val="00875E89"/>
    <w:rsid w:val="0087607B"/>
    <w:rsid w:val="00876411"/>
    <w:rsid w:val="00876499"/>
    <w:rsid w:val="008767C9"/>
    <w:rsid w:val="008768CD"/>
    <w:rsid w:val="00876ADC"/>
    <w:rsid w:val="00876AFA"/>
    <w:rsid w:val="00877482"/>
    <w:rsid w:val="0087751E"/>
    <w:rsid w:val="008775F1"/>
    <w:rsid w:val="008777BA"/>
    <w:rsid w:val="00877CBB"/>
    <w:rsid w:val="00877D5E"/>
    <w:rsid w:val="00877E30"/>
    <w:rsid w:val="00877E54"/>
    <w:rsid w:val="00877FC7"/>
    <w:rsid w:val="00880125"/>
    <w:rsid w:val="00880247"/>
    <w:rsid w:val="008802A9"/>
    <w:rsid w:val="00880319"/>
    <w:rsid w:val="008808C2"/>
    <w:rsid w:val="00880CAB"/>
    <w:rsid w:val="00880E4D"/>
    <w:rsid w:val="00880E5A"/>
    <w:rsid w:val="00880ECE"/>
    <w:rsid w:val="0088107A"/>
    <w:rsid w:val="008812D3"/>
    <w:rsid w:val="008813B9"/>
    <w:rsid w:val="008814C6"/>
    <w:rsid w:val="00881545"/>
    <w:rsid w:val="0088160D"/>
    <w:rsid w:val="00881765"/>
    <w:rsid w:val="00881A19"/>
    <w:rsid w:val="0088249B"/>
    <w:rsid w:val="00882D12"/>
    <w:rsid w:val="00882DCA"/>
    <w:rsid w:val="00882E40"/>
    <w:rsid w:val="00882F5D"/>
    <w:rsid w:val="00883052"/>
    <w:rsid w:val="008831AE"/>
    <w:rsid w:val="008832E3"/>
    <w:rsid w:val="0088330C"/>
    <w:rsid w:val="00883662"/>
    <w:rsid w:val="008838CF"/>
    <w:rsid w:val="00883B59"/>
    <w:rsid w:val="00883BFB"/>
    <w:rsid w:val="00883C62"/>
    <w:rsid w:val="00883D7C"/>
    <w:rsid w:val="00883ED3"/>
    <w:rsid w:val="00883F6A"/>
    <w:rsid w:val="00884112"/>
    <w:rsid w:val="00884259"/>
    <w:rsid w:val="008845E8"/>
    <w:rsid w:val="008846D9"/>
    <w:rsid w:val="00884B16"/>
    <w:rsid w:val="00884CA2"/>
    <w:rsid w:val="00885513"/>
    <w:rsid w:val="008856C0"/>
    <w:rsid w:val="008858B0"/>
    <w:rsid w:val="0088614B"/>
    <w:rsid w:val="00886348"/>
    <w:rsid w:val="00886372"/>
    <w:rsid w:val="00886443"/>
    <w:rsid w:val="008865DF"/>
    <w:rsid w:val="00886A3D"/>
    <w:rsid w:val="00886C4E"/>
    <w:rsid w:val="0088702D"/>
    <w:rsid w:val="00887537"/>
    <w:rsid w:val="00887697"/>
    <w:rsid w:val="00887BA4"/>
    <w:rsid w:val="00887C8C"/>
    <w:rsid w:val="0089060A"/>
    <w:rsid w:val="00890638"/>
    <w:rsid w:val="008908EC"/>
    <w:rsid w:val="0089108F"/>
    <w:rsid w:val="0089140B"/>
    <w:rsid w:val="00891788"/>
    <w:rsid w:val="0089194E"/>
    <w:rsid w:val="0089199B"/>
    <w:rsid w:val="00891C27"/>
    <w:rsid w:val="00892111"/>
    <w:rsid w:val="008922DB"/>
    <w:rsid w:val="0089291A"/>
    <w:rsid w:val="00892C3F"/>
    <w:rsid w:val="00892C47"/>
    <w:rsid w:val="00892C7C"/>
    <w:rsid w:val="00892D5D"/>
    <w:rsid w:val="00892F59"/>
    <w:rsid w:val="0089332E"/>
    <w:rsid w:val="00893474"/>
    <w:rsid w:val="008936A4"/>
    <w:rsid w:val="008937D6"/>
    <w:rsid w:val="00893831"/>
    <w:rsid w:val="00893A76"/>
    <w:rsid w:val="00893C01"/>
    <w:rsid w:val="00893EA6"/>
    <w:rsid w:val="008941FB"/>
    <w:rsid w:val="0089427A"/>
    <w:rsid w:val="00894601"/>
    <w:rsid w:val="00894B04"/>
    <w:rsid w:val="00894D83"/>
    <w:rsid w:val="00894F33"/>
    <w:rsid w:val="00894FF5"/>
    <w:rsid w:val="00895009"/>
    <w:rsid w:val="008954E7"/>
    <w:rsid w:val="008955C9"/>
    <w:rsid w:val="00895608"/>
    <w:rsid w:val="00895658"/>
    <w:rsid w:val="008956A4"/>
    <w:rsid w:val="00895978"/>
    <w:rsid w:val="00895E13"/>
    <w:rsid w:val="00896425"/>
    <w:rsid w:val="00896565"/>
    <w:rsid w:val="00896A24"/>
    <w:rsid w:val="00896A70"/>
    <w:rsid w:val="00896F7F"/>
    <w:rsid w:val="00896FF2"/>
    <w:rsid w:val="00897027"/>
    <w:rsid w:val="0089721C"/>
    <w:rsid w:val="00897265"/>
    <w:rsid w:val="00897504"/>
    <w:rsid w:val="0089757E"/>
    <w:rsid w:val="00897A67"/>
    <w:rsid w:val="00897DFC"/>
    <w:rsid w:val="008A00CE"/>
    <w:rsid w:val="008A0802"/>
    <w:rsid w:val="008A0C65"/>
    <w:rsid w:val="008A0C8D"/>
    <w:rsid w:val="008A0DA9"/>
    <w:rsid w:val="008A0E91"/>
    <w:rsid w:val="008A1015"/>
    <w:rsid w:val="008A1043"/>
    <w:rsid w:val="008A11BA"/>
    <w:rsid w:val="008A1383"/>
    <w:rsid w:val="008A163C"/>
    <w:rsid w:val="008A1DE3"/>
    <w:rsid w:val="008A1FC4"/>
    <w:rsid w:val="008A2576"/>
    <w:rsid w:val="008A29D7"/>
    <w:rsid w:val="008A2A2C"/>
    <w:rsid w:val="008A2A50"/>
    <w:rsid w:val="008A2A55"/>
    <w:rsid w:val="008A2BB5"/>
    <w:rsid w:val="008A2C1B"/>
    <w:rsid w:val="008A2D93"/>
    <w:rsid w:val="008A2EE1"/>
    <w:rsid w:val="008A2FB5"/>
    <w:rsid w:val="008A3075"/>
    <w:rsid w:val="008A3311"/>
    <w:rsid w:val="008A3336"/>
    <w:rsid w:val="008A3474"/>
    <w:rsid w:val="008A35C8"/>
    <w:rsid w:val="008A3A59"/>
    <w:rsid w:val="008A3AE5"/>
    <w:rsid w:val="008A3C25"/>
    <w:rsid w:val="008A3C44"/>
    <w:rsid w:val="008A3C8D"/>
    <w:rsid w:val="008A3D20"/>
    <w:rsid w:val="008A41DF"/>
    <w:rsid w:val="008A456E"/>
    <w:rsid w:val="008A45EF"/>
    <w:rsid w:val="008A470A"/>
    <w:rsid w:val="008A4927"/>
    <w:rsid w:val="008A5320"/>
    <w:rsid w:val="008A5748"/>
    <w:rsid w:val="008A5805"/>
    <w:rsid w:val="008A59A1"/>
    <w:rsid w:val="008A5A51"/>
    <w:rsid w:val="008A5AA6"/>
    <w:rsid w:val="008A6102"/>
    <w:rsid w:val="008A63B0"/>
    <w:rsid w:val="008A6448"/>
    <w:rsid w:val="008A649D"/>
    <w:rsid w:val="008A68B8"/>
    <w:rsid w:val="008A6AD7"/>
    <w:rsid w:val="008A6F41"/>
    <w:rsid w:val="008A7315"/>
    <w:rsid w:val="008A7729"/>
    <w:rsid w:val="008A77A8"/>
    <w:rsid w:val="008A7ABF"/>
    <w:rsid w:val="008A7AE3"/>
    <w:rsid w:val="008A7BCB"/>
    <w:rsid w:val="008A7FBE"/>
    <w:rsid w:val="008B0063"/>
    <w:rsid w:val="008B0493"/>
    <w:rsid w:val="008B063D"/>
    <w:rsid w:val="008B08FF"/>
    <w:rsid w:val="008B120C"/>
    <w:rsid w:val="008B144C"/>
    <w:rsid w:val="008B16DF"/>
    <w:rsid w:val="008B17C5"/>
    <w:rsid w:val="008B1CCD"/>
    <w:rsid w:val="008B1EE8"/>
    <w:rsid w:val="008B1F9F"/>
    <w:rsid w:val="008B1FCD"/>
    <w:rsid w:val="008B2182"/>
    <w:rsid w:val="008B2A9F"/>
    <w:rsid w:val="008B2AB9"/>
    <w:rsid w:val="008B2ED8"/>
    <w:rsid w:val="008B30EB"/>
    <w:rsid w:val="008B31C4"/>
    <w:rsid w:val="008B31C6"/>
    <w:rsid w:val="008B326E"/>
    <w:rsid w:val="008B3536"/>
    <w:rsid w:val="008B3588"/>
    <w:rsid w:val="008B35B3"/>
    <w:rsid w:val="008B371F"/>
    <w:rsid w:val="008B3850"/>
    <w:rsid w:val="008B39D1"/>
    <w:rsid w:val="008B3B2C"/>
    <w:rsid w:val="008B3ED1"/>
    <w:rsid w:val="008B41C2"/>
    <w:rsid w:val="008B429D"/>
    <w:rsid w:val="008B43DB"/>
    <w:rsid w:val="008B492E"/>
    <w:rsid w:val="008B49BB"/>
    <w:rsid w:val="008B4B30"/>
    <w:rsid w:val="008B4EFA"/>
    <w:rsid w:val="008B5130"/>
    <w:rsid w:val="008B52DE"/>
    <w:rsid w:val="008B5370"/>
    <w:rsid w:val="008B5478"/>
    <w:rsid w:val="008B569B"/>
    <w:rsid w:val="008B56B8"/>
    <w:rsid w:val="008B5747"/>
    <w:rsid w:val="008B5BE1"/>
    <w:rsid w:val="008B5BE9"/>
    <w:rsid w:val="008B5DF3"/>
    <w:rsid w:val="008B637D"/>
    <w:rsid w:val="008B65F6"/>
    <w:rsid w:val="008B68C1"/>
    <w:rsid w:val="008B6A5C"/>
    <w:rsid w:val="008B6A6E"/>
    <w:rsid w:val="008B6D1C"/>
    <w:rsid w:val="008B6D24"/>
    <w:rsid w:val="008B6D31"/>
    <w:rsid w:val="008B6FB6"/>
    <w:rsid w:val="008B7043"/>
    <w:rsid w:val="008B7171"/>
    <w:rsid w:val="008B726D"/>
    <w:rsid w:val="008B7450"/>
    <w:rsid w:val="008B764D"/>
    <w:rsid w:val="008B7650"/>
    <w:rsid w:val="008B776B"/>
    <w:rsid w:val="008B78EC"/>
    <w:rsid w:val="008C00B0"/>
    <w:rsid w:val="008C0281"/>
    <w:rsid w:val="008C02C3"/>
    <w:rsid w:val="008C055E"/>
    <w:rsid w:val="008C07C4"/>
    <w:rsid w:val="008C1504"/>
    <w:rsid w:val="008C1521"/>
    <w:rsid w:val="008C16F6"/>
    <w:rsid w:val="008C1941"/>
    <w:rsid w:val="008C1A57"/>
    <w:rsid w:val="008C1AE5"/>
    <w:rsid w:val="008C1BDA"/>
    <w:rsid w:val="008C1C0F"/>
    <w:rsid w:val="008C1E5C"/>
    <w:rsid w:val="008C1FEC"/>
    <w:rsid w:val="008C23EB"/>
    <w:rsid w:val="008C24F4"/>
    <w:rsid w:val="008C28D6"/>
    <w:rsid w:val="008C29EC"/>
    <w:rsid w:val="008C2F11"/>
    <w:rsid w:val="008C2F5C"/>
    <w:rsid w:val="008C3376"/>
    <w:rsid w:val="008C33A0"/>
    <w:rsid w:val="008C33F1"/>
    <w:rsid w:val="008C354C"/>
    <w:rsid w:val="008C3DDD"/>
    <w:rsid w:val="008C3F20"/>
    <w:rsid w:val="008C3F5B"/>
    <w:rsid w:val="008C402A"/>
    <w:rsid w:val="008C45AC"/>
    <w:rsid w:val="008C4807"/>
    <w:rsid w:val="008C48C4"/>
    <w:rsid w:val="008C4F1C"/>
    <w:rsid w:val="008C502C"/>
    <w:rsid w:val="008C52E8"/>
    <w:rsid w:val="008C5383"/>
    <w:rsid w:val="008C5CF2"/>
    <w:rsid w:val="008C5D4B"/>
    <w:rsid w:val="008C5DD4"/>
    <w:rsid w:val="008C5F30"/>
    <w:rsid w:val="008C5FCA"/>
    <w:rsid w:val="008C6198"/>
    <w:rsid w:val="008C66F9"/>
    <w:rsid w:val="008C69AD"/>
    <w:rsid w:val="008C6AA5"/>
    <w:rsid w:val="008C6B06"/>
    <w:rsid w:val="008C6BA0"/>
    <w:rsid w:val="008C6BA1"/>
    <w:rsid w:val="008C6BB0"/>
    <w:rsid w:val="008C6BD5"/>
    <w:rsid w:val="008C7132"/>
    <w:rsid w:val="008C769B"/>
    <w:rsid w:val="008C771C"/>
    <w:rsid w:val="008C7787"/>
    <w:rsid w:val="008C7796"/>
    <w:rsid w:val="008C797A"/>
    <w:rsid w:val="008C7A0E"/>
    <w:rsid w:val="008C7DA8"/>
    <w:rsid w:val="008C7E93"/>
    <w:rsid w:val="008C7EA4"/>
    <w:rsid w:val="008D0291"/>
    <w:rsid w:val="008D0450"/>
    <w:rsid w:val="008D0705"/>
    <w:rsid w:val="008D0830"/>
    <w:rsid w:val="008D08C2"/>
    <w:rsid w:val="008D0A41"/>
    <w:rsid w:val="008D0E91"/>
    <w:rsid w:val="008D0FCF"/>
    <w:rsid w:val="008D10C6"/>
    <w:rsid w:val="008D1658"/>
    <w:rsid w:val="008D1C11"/>
    <w:rsid w:val="008D2394"/>
    <w:rsid w:val="008D24E1"/>
    <w:rsid w:val="008D2543"/>
    <w:rsid w:val="008D2569"/>
    <w:rsid w:val="008D257E"/>
    <w:rsid w:val="008D2602"/>
    <w:rsid w:val="008D2963"/>
    <w:rsid w:val="008D29EB"/>
    <w:rsid w:val="008D32A5"/>
    <w:rsid w:val="008D3537"/>
    <w:rsid w:val="008D37F1"/>
    <w:rsid w:val="008D380E"/>
    <w:rsid w:val="008D3921"/>
    <w:rsid w:val="008D3955"/>
    <w:rsid w:val="008D3979"/>
    <w:rsid w:val="008D3AD6"/>
    <w:rsid w:val="008D3D22"/>
    <w:rsid w:val="008D3D37"/>
    <w:rsid w:val="008D4211"/>
    <w:rsid w:val="008D465E"/>
    <w:rsid w:val="008D4954"/>
    <w:rsid w:val="008D4CB7"/>
    <w:rsid w:val="008D4D30"/>
    <w:rsid w:val="008D4D54"/>
    <w:rsid w:val="008D4F15"/>
    <w:rsid w:val="008D4F40"/>
    <w:rsid w:val="008D5255"/>
    <w:rsid w:val="008D5337"/>
    <w:rsid w:val="008D5390"/>
    <w:rsid w:val="008D5643"/>
    <w:rsid w:val="008D574C"/>
    <w:rsid w:val="008D58E6"/>
    <w:rsid w:val="008D59FE"/>
    <w:rsid w:val="008D5E87"/>
    <w:rsid w:val="008D6014"/>
    <w:rsid w:val="008D60A5"/>
    <w:rsid w:val="008D6636"/>
    <w:rsid w:val="008D6AFB"/>
    <w:rsid w:val="008D6B33"/>
    <w:rsid w:val="008D6CAD"/>
    <w:rsid w:val="008D6F68"/>
    <w:rsid w:val="008D6FF0"/>
    <w:rsid w:val="008D7006"/>
    <w:rsid w:val="008D762F"/>
    <w:rsid w:val="008D769F"/>
    <w:rsid w:val="008D778E"/>
    <w:rsid w:val="008D783F"/>
    <w:rsid w:val="008D7A64"/>
    <w:rsid w:val="008D7EB3"/>
    <w:rsid w:val="008D7FA5"/>
    <w:rsid w:val="008D7FB9"/>
    <w:rsid w:val="008D7FEB"/>
    <w:rsid w:val="008E003C"/>
    <w:rsid w:val="008E0210"/>
    <w:rsid w:val="008E02C4"/>
    <w:rsid w:val="008E040C"/>
    <w:rsid w:val="008E042E"/>
    <w:rsid w:val="008E09E0"/>
    <w:rsid w:val="008E0A00"/>
    <w:rsid w:val="008E0A47"/>
    <w:rsid w:val="008E0DE0"/>
    <w:rsid w:val="008E1053"/>
    <w:rsid w:val="008E1319"/>
    <w:rsid w:val="008E1440"/>
    <w:rsid w:val="008E1877"/>
    <w:rsid w:val="008E196C"/>
    <w:rsid w:val="008E1AED"/>
    <w:rsid w:val="008E1B01"/>
    <w:rsid w:val="008E1BB4"/>
    <w:rsid w:val="008E1D93"/>
    <w:rsid w:val="008E1E26"/>
    <w:rsid w:val="008E232D"/>
    <w:rsid w:val="008E24CF"/>
    <w:rsid w:val="008E25DE"/>
    <w:rsid w:val="008E28DE"/>
    <w:rsid w:val="008E2F0C"/>
    <w:rsid w:val="008E3126"/>
    <w:rsid w:val="008E38F0"/>
    <w:rsid w:val="008E39C0"/>
    <w:rsid w:val="008E3A73"/>
    <w:rsid w:val="008E3C3C"/>
    <w:rsid w:val="008E3CF0"/>
    <w:rsid w:val="008E4311"/>
    <w:rsid w:val="008E43A6"/>
    <w:rsid w:val="008E45EB"/>
    <w:rsid w:val="008E46FB"/>
    <w:rsid w:val="008E4A9D"/>
    <w:rsid w:val="008E4E24"/>
    <w:rsid w:val="008E4F10"/>
    <w:rsid w:val="008E5166"/>
    <w:rsid w:val="008E51F1"/>
    <w:rsid w:val="008E5339"/>
    <w:rsid w:val="008E5444"/>
    <w:rsid w:val="008E5453"/>
    <w:rsid w:val="008E57E3"/>
    <w:rsid w:val="008E59E7"/>
    <w:rsid w:val="008E5A1D"/>
    <w:rsid w:val="008E5BDC"/>
    <w:rsid w:val="008E626B"/>
    <w:rsid w:val="008E636C"/>
    <w:rsid w:val="008E6607"/>
    <w:rsid w:val="008E6637"/>
    <w:rsid w:val="008E687E"/>
    <w:rsid w:val="008E6904"/>
    <w:rsid w:val="008E6A4C"/>
    <w:rsid w:val="008E6B28"/>
    <w:rsid w:val="008E75F0"/>
    <w:rsid w:val="008E7643"/>
    <w:rsid w:val="008E79C2"/>
    <w:rsid w:val="008E7F4B"/>
    <w:rsid w:val="008F01B9"/>
    <w:rsid w:val="008F020B"/>
    <w:rsid w:val="008F039D"/>
    <w:rsid w:val="008F0637"/>
    <w:rsid w:val="008F0917"/>
    <w:rsid w:val="008F091C"/>
    <w:rsid w:val="008F0997"/>
    <w:rsid w:val="008F0AB1"/>
    <w:rsid w:val="008F0B64"/>
    <w:rsid w:val="008F10E8"/>
    <w:rsid w:val="008F11C1"/>
    <w:rsid w:val="008F17D4"/>
    <w:rsid w:val="008F19F7"/>
    <w:rsid w:val="008F1C63"/>
    <w:rsid w:val="008F1DA3"/>
    <w:rsid w:val="008F1EFB"/>
    <w:rsid w:val="008F2251"/>
    <w:rsid w:val="008F2442"/>
    <w:rsid w:val="008F2867"/>
    <w:rsid w:val="008F29B0"/>
    <w:rsid w:val="008F2D05"/>
    <w:rsid w:val="008F2DC5"/>
    <w:rsid w:val="008F2E17"/>
    <w:rsid w:val="008F2E24"/>
    <w:rsid w:val="008F2E3B"/>
    <w:rsid w:val="008F2F1C"/>
    <w:rsid w:val="008F2FA3"/>
    <w:rsid w:val="008F3052"/>
    <w:rsid w:val="008F32D4"/>
    <w:rsid w:val="008F3400"/>
    <w:rsid w:val="008F38FC"/>
    <w:rsid w:val="008F39DA"/>
    <w:rsid w:val="008F3D56"/>
    <w:rsid w:val="008F3D8C"/>
    <w:rsid w:val="008F3FB9"/>
    <w:rsid w:val="008F4102"/>
    <w:rsid w:val="008F41D0"/>
    <w:rsid w:val="008F4499"/>
    <w:rsid w:val="008F4544"/>
    <w:rsid w:val="008F4729"/>
    <w:rsid w:val="008F4740"/>
    <w:rsid w:val="008F4B88"/>
    <w:rsid w:val="008F5320"/>
    <w:rsid w:val="008F5944"/>
    <w:rsid w:val="008F5B18"/>
    <w:rsid w:val="008F5C14"/>
    <w:rsid w:val="008F6324"/>
    <w:rsid w:val="008F6430"/>
    <w:rsid w:val="008F646F"/>
    <w:rsid w:val="008F6A0B"/>
    <w:rsid w:val="008F6AB3"/>
    <w:rsid w:val="008F6BA0"/>
    <w:rsid w:val="008F6D29"/>
    <w:rsid w:val="008F6D46"/>
    <w:rsid w:val="008F6F39"/>
    <w:rsid w:val="008F72A8"/>
    <w:rsid w:val="008F72BE"/>
    <w:rsid w:val="008F7328"/>
    <w:rsid w:val="008F768E"/>
    <w:rsid w:val="008F7ABA"/>
    <w:rsid w:val="008F7BBE"/>
    <w:rsid w:val="008F7C4D"/>
    <w:rsid w:val="008F7D81"/>
    <w:rsid w:val="008F7DA4"/>
    <w:rsid w:val="008F7EE0"/>
    <w:rsid w:val="008F7F7E"/>
    <w:rsid w:val="0090027F"/>
    <w:rsid w:val="009004CF"/>
    <w:rsid w:val="00900771"/>
    <w:rsid w:val="00900BE9"/>
    <w:rsid w:val="00900D1A"/>
    <w:rsid w:val="00900EBE"/>
    <w:rsid w:val="00900F0E"/>
    <w:rsid w:val="00901171"/>
    <w:rsid w:val="00901231"/>
    <w:rsid w:val="00901310"/>
    <w:rsid w:val="0090165C"/>
    <w:rsid w:val="00901B74"/>
    <w:rsid w:val="00901C94"/>
    <w:rsid w:val="00901EDB"/>
    <w:rsid w:val="0090258A"/>
    <w:rsid w:val="009026E5"/>
    <w:rsid w:val="009026E7"/>
    <w:rsid w:val="00902A38"/>
    <w:rsid w:val="00902C2F"/>
    <w:rsid w:val="00902CD3"/>
    <w:rsid w:val="009031C1"/>
    <w:rsid w:val="00903284"/>
    <w:rsid w:val="009033B0"/>
    <w:rsid w:val="0090342A"/>
    <w:rsid w:val="0090343F"/>
    <w:rsid w:val="0090369F"/>
    <w:rsid w:val="009037B4"/>
    <w:rsid w:val="009038A5"/>
    <w:rsid w:val="00903A04"/>
    <w:rsid w:val="00903BC8"/>
    <w:rsid w:val="00903EE5"/>
    <w:rsid w:val="0090404F"/>
    <w:rsid w:val="0090450B"/>
    <w:rsid w:val="00904617"/>
    <w:rsid w:val="009046E4"/>
    <w:rsid w:val="00904AD9"/>
    <w:rsid w:val="00904B60"/>
    <w:rsid w:val="00904CD9"/>
    <w:rsid w:val="00904F53"/>
    <w:rsid w:val="00904F79"/>
    <w:rsid w:val="00905117"/>
    <w:rsid w:val="00905493"/>
    <w:rsid w:val="00905527"/>
    <w:rsid w:val="009055F9"/>
    <w:rsid w:val="009056DE"/>
    <w:rsid w:val="009059DA"/>
    <w:rsid w:val="00905A4D"/>
    <w:rsid w:val="00905F7D"/>
    <w:rsid w:val="0090604F"/>
    <w:rsid w:val="009060A8"/>
    <w:rsid w:val="009060B9"/>
    <w:rsid w:val="009060BF"/>
    <w:rsid w:val="009060E4"/>
    <w:rsid w:val="009064BD"/>
    <w:rsid w:val="00906797"/>
    <w:rsid w:val="009067B9"/>
    <w:rsid w:val="00906E75"/>
    <w:rsid w:val="00906F93"/>
    <w:rsid w:val="00907265"/>
    <w:rsid w:val="00907631"/>
    <w:rsid w:val="009079F7"/>
    <w:rsid w:val="00907A20"/>
    <w:rsid w:val="00907A51"/>
    <w:rsid w:val="00907F70"/>
    <w:rsid w:val="009102AD"/>
    <w:rsid w:val="009102FA"/>
    <w:rsid w:val="009103F7"/>
    <w:rsid w:val="0091067C"/>
    <w:rsid w:val="009107DB"/>
    <w:rsid w:val="0091081A"/>
    <w:rsid w:val="009108BA"/>
    <w:rsid w:val="0091092D"/>
    <w:rsid w:val="00910DEC"/>
    <w:rsid w:val="00910E07"/>
    <w:rsid w:val="00911115"/>
    <w:rsid w:val="00911161"/>
    <w:rsid w:val="009113E2"/>
    <w:rsid w:val="009118D7"/>
    <w:rsid w:val="00911EF2"/>
    <w:rsid w:val="009120B5"/>
    <w:rsid w:val="00912302"/>
    <w:rsid w:val="0091257B"/>
    <w:rsid w:val="009125DF"/>
    <w:rsid w:val="0091263A"/>
    <w:rsid w:val="0091271A"/>
    <w:rsid w:val="009127C8"/>
    <w:rsid w:val="009129FE"/>
    <w:rsid w:val="00912A14"/>
    <w:rsid w:val="00912A67"/>
    <w:rsid w:val="00912CC1"/>
    <w:rsid w:val="00912FA4"/>
    <w:rsid w:val="00913404"/>
    <w:rsid w:val="0091376D"/>
    <w:rsid w:val="00913838"/>
    <w:rsid w:val="009138AD"/>
    <w:rsid w:val="00913951"/>
    <w:rsid w:val="00913B22"/>
    <w:rsid w:val="0091400E"/>
    <w:rsid w:val="00914093"/>
    <w:rsid w:val="00914D8A"/>
    <w:rsid w:val="00914DA5"/>
    <w:rsid w:val="0091502C"/>
    <w:rsid w:val="009155D2"/>
    <w:rsid w:val="00915B8B"/>
    <w:rsid w:val="00915CCF"/>
    <w:rsid w:val="00915FCA"/>
    <w:rsid w:val="00916030"/>
    <w:rsid w:val="009160A6"/>
    <w:rsid w:val="00916198"/>
    <w:rsid w:val="00916353"/>
    <w:rsid w:val="009164BC"/>
    <w:rsid w:val="00916AA2"/>
    <w:rsid w:val="00916BC8"/>
    <w:rsid w:val="00916E08"/>
    <w:rsid w:val="00916F03"/>
    <w:rsid w:val="009170B6"/>
    <w:rsid w:val="009170FD"/>
    <w:rsid w:val="0091722D"/>
    <w:rsid w:val="009172BF"/>
    <w:rsid w:val="0091750C"/>
    <w:rsid w:val="009177AA"/>
    <w:rsid w:val="00917A2F"/>
    <w:rsid w:val="00920162"/>
    <w:rsid w:val="00920232"/>
    <w:rsid w:val="009205BC"/>
    <w:rsid w:val="00920B66"/>
    <w:rsid w:val="00920BDF"/>
    <w:rsid w:val="00920C74"/>
    <w:rsid w:val="00920DCB"/>
    <w:rsid w:val="00920FE0"/>
    <w:rsid w:val="00921115"/>
    <w:rsid w:val="0092153E"/>
    <w:rsid w:val="00921FEF"/>
    <w:rsid w:val="00922118"/>
    <w:rsid w:val="00922351"/>
    <w:rsid w:val="009223C8"/>
    <w:rsid w:val="0092290D"/>
    <w:rsid w:val="00922F6A"/>
    <w:rsid w:val="009230D4"/>
    <w:rsid w:val="0092333D"/>
    <w:rsid w:val="0092352D"/>
    <w:rsid w:val="009236C2"/>
    <w:rsid w:val="009236D7"/>
    <w:rsid w:val="009237A8"/>
    <w:rsid w:val="0092384C"/>
    <w:rsid w:val="00923E9B"/>
    <w:rsid w:val="00923ED3"/>
    <w:rsid w:val="0092405D"/>
    <w:rsid w:val="009243B4"/>
    <w:rsid w:val="00924579"/>
    <w:rsid w:val="00924819"/>
    <w:rsid w:val="00924E1E"/>
    <w:rsid w:val="00924F2C"/>
    <w:rsid w:val="00924FC8"/>
    <w:rsid w:val="00925032"/>
    <w:rsid w:val="0092585B"/>
    <w:rsid w:val="00925E68"/>
    <w:rsid w:val="00926228"/>
    <w:rsid w:val="009262B2"/>
    <w:rsid w:val="00926625"/>
    <w:rsid w:val="00926652"/>
    <w:rsid w:val="009268A8"/>
    <w:rsid w:val="00926A84"/>
    <w:rsid w:val="00926B2D"/>
    <w:rsid w:val="00926BF0"/>
    <w:rsid w:val="00926E0D"/>
    <w:rsid w:val="00926E7E"/>
    <w:rsid w:val="00926FEE"/>
    <w:rsid w:val="009270EA"/>
    <w:rsid w:val="009271D2"/>
    <w:rsid w:val="0092739F"/>
    <w:rsid w:val="00927DDC"/>
    <w:rsid w:val="00927F44"/>
    <w:rsid w:val="0093040F"/>
    <w:rsid w:val="0093057A"/>
    <w:rsid w:val="00930665"/>
    <w:rsid w:val="00930D54"/>
    <w:rsid w:val="00930F89"/>
    <w:rsid w:val="0093128D"/>
    <w:rsid w:val="00931543"/>
    <w:rsid w:val="009316F7"/>
    <w:rsid w:val="00931704"/>
    <w:rsid w:val="00931726"/>
    <w:rsid w:val="009319B5"/>
    <w:rsid w:val="00931BD0"/>
    <w:rsid w:val="00931C7D"/>
    <w:rsid w:val="00931D1B"/>
    <w:rsid w:val="00931E8F"/>
    <w:rsid w:val="00932676"/>
    <w:rsid w:val="00932996"/>
    <w:rsid w:val="009329D6"/>
    <w:rsid w:val="00932D8B"/>
    <w:rsid w:val="00932EC4"/>
    <w:rsid w:val="0093308A"/>
    <w:rsid w:val="00933315"/>
    <w:rsid w:val="00933610"/>
    <w:rsid w:val="00933769"/>
    <w:rsid w:val="00933785"/>
    <w:rsid w:val="0093378A"/>
    <w:rsid w:val="0093391C"/>
    <w:rsid w:val="00933C2C"/>
    <w:rsid w:val="00933F3C"/>
    <w:rsid w:val="0093458D"/>
    <w:rsid w:val="0093480F"/>
    <w:rsid w:val="009348E2"/>
    <w:rsid w:val="00934A61"/>
    <w:rsid w:val="00934C22"/>
    <w:rsid w:val="00934D20"/>
    <w:rsid w:val="00934D28"/>
    <w:rsid w:val="00934E49"/>
    <w:rsid w:val="00934F38"/>
    <w:rsid w:val="00934F60"/>
    <w:rsid w:val="0093540D"/>
    <w:rsid w:val="00935497"/>
    <w:rsid w:val="0093552C"/>
    <w:rsid w:val="0093553B"/>
    <w:rsid w:val="009355D6"/>
    <w:rsid w:val="0093582B"/>
    <w:rsid w:val="0093593A"/>
    <w:rsid w:val="009359E0"/>
    <w:rsid w:val="00935B79"/>
    <w:rsid w:val="00935D49"/>
    <w:rsid w:val="009361FB"/>
    <w:rsid w:val="00936425"/>
    <w:rsid w:val="00936791"/>
    <w:rsid w:val="009367D1"/>
    <w:rsid w:val="00936998"/>
    <w:rsid w:val="00936BB5"/>
    <w:rsid w:val="0093750E"/>
    <w:rsid w:val="0093793D"/>
    <w:rsid w:val="009379D8"/>
    <w:rsid w:val="00937CE4"/>
    <w:rsid w:val="00937D02"/>
    <w:rsid w:val="00937E19"/>
    <w:rsid w:val="00940138"/>
    <w:rsid w:val="009401EF"/>
    <w:rsid w:val="009402D1"/>
    <w:rsid w:val="00940492"/>
    <w:rsid w:val="00940718"/>
    <w:rsid w:val="009408F4"/>
    <w:rsid w:val="00940948"/>
    <w:rsid w:val="00940AA9"/>
    <w:rsid w:val="009410B1"/>
    <w:rsid w:val="009416D2"/>
    <w:rsid w:val="00941DE2"/>
    <w:rsid w:val="00941E91"/>
    <w:rsid w:val="00942038"/>
    <w:rsid w:val="00942076"/>
    <w:rsid w:val="00942174"/>
    <w:rsid w:val="009422E0"/>
    <w:rsid w:val="0094239B"/>
    <w:rsid w:val="009423BA"/>
    <w:rsid w:val="00942502"/>
    <w:rsid w:val="0094260E"/>
    <w:rsid w:val="009428DD"/>
    <w:rsid w:val="00942B0B"/>
    <w:rsid w:val="00942DE7"/>
    <w:rsid w:val="00942E53"/>
    <w:rsid w:val="00943662"/>
    <w:rsid w:val="00943669"/>
    <w:rsid w:val="009437DF"/>
    <w:rsid w:val="00943899"/>
    <w:rsid w:val="00943A58"/>
    <w:rsid w:val="00943BC9"/>
    <w:rsid w:val="00944191"/>
    <w:rsid w:val="00944472"/>
    <w:rsid w:val="009445B5"/>
    <w:rsid w:val="00944864"/>
    <w:rsid w:val="00944AB0"/>
    <w:rsid w:val="009450D0"/>
    <w:rsid w:val="00945554"/>
    <w:rsid w:val="0094596B"/>
    <w:rsid w:val="00945A01"/>
    <w:rsid w:val="00946239"/>
    <w:rsid w:val="0094632C"/>
    <w:rsid w:val="0094666C"/>
    <w:rsid w:val="00946BE7"/>
    <w:rsid w:val="009470DC"/>
    <w:rsid w:val="00947144"/>
    <w:rsid w:val="009474CE"/>
    <w:rsid w:val="00947A87"/>
    <w:rsid w:val="00947BB8"/>
    <w:rsid w:val="00947C0B"/>
    <w:rsid w:val="00947D95"/>
    <w:rsid w:val="009502AD"/>
    <w:rsid w:val="00950617"/>
    <w:rsid w:val="00950645"/>
    <w:rsid w:val="0095066A"/>
    <w:rsid w:val="0095083F"/>
    <w:rsid w:val="00950AE4"/>
    <w:rsid w:val="00950E3B"/>
    <w:rsid w:val="00951045"/>
    <w:rsid w:val="009511B7"/>
    <w:rsid w:val="009512F4"/>
    <w:rsid w:val="009515CB"/>
    <w:rsid w:val="0095163B"/>
    <w:rsid w:val="009516FA"/>
    <w:rsid w:val="009518C4"/>
    <w:rsid w:val="00951A01"/>
    <w:rsid w:val="00951A91"/>
    <w:rsid w:val="00951CEF"/>
    <w:rsid w:val="00951DD2"/>
    <w:rsid w:val="0095225F"/>
    <w:rsid w:val="0095292E"/>
    <w:rsid w:val="00952AE9"/>
    <w:rsid w:val="00952C15"/>
    <w:rsid w:val="00952C7A"/>
    <w:rsid w:val="00952F20"/>
    <w:rsid w:val="0095310B"/>
    <w:rsid w:val="00953150"/>
    <w:rsid w:val="0095329D"/>
    <w:rsid w:val="00953525"/>
    <w:rsid w:val="0095384D"/>
    <w:rsid w:val="00953AD1"/>
    <w:rsid w:val="00953E8F"/>
    <w:rsid w:val="00954061"/>
    <w:rsid w:val="0095416F"/>
    <w:rsid w:val="009543C6"/>
    <w:rsid w:val="009544E8"/>
    <w:rsid w:val="00954585"/>
    <w:rsid w:val="009545A6"/>
    <w:rsid w:val="00954AB8"/>
    <w:rsid w:val="0095519F"/>
    <w:rsid w:val="00955424"/>
    <w:rsid w:val="00955569"/>
    <w:rsid w:val="009557AC"/>
    <w:rsid w:val="00955FDE"/>
    <w:rsid w:val="00956065"/>
    <w:rsid w:val="00956081"/>
    <w:rsid w:val="00956155"/>
    <w:rsid w:val="00956627"/>
    <w:rsid w:val="009566A0"/>
    <w:rsid w:val="00956753"/>
    <w:rsid w:val="00956A35"/>
    <w:rsid w:val="00956E0D"/>
    <w:rsid w:val="0095795D"/>
    <w:rsid w:val="00957CC4"/>
    <w:rsid w:val="00957D04"/>
    <w:rsid w:val="00960779"/>
    <w:rsid w:val="009607A6"/>
    <w:rsid w:val="009607F0"/>
    <w:rsid w:val="009609DB"/>
    <w:rsid w:val="00960E2A"/>
    <w:rsid w:val="00960EE9"/>
    <w:rsid w:val="00960F99"/>
    <w:rsid w:val="009612BD"/>
    <w:rsid w:val="0096138D"/>
    <w:rsid w:val="0096158B"/>
    <w:rsid w:val="00961B4F"/>
    <w:rsid w:val="00961C18"/>
    <w:rsid w:val="009620B7"/>
    <w:rsid w:val="0096228D"/>
    <w:rsid w:val="009627BC"/>
    <w:rsid w:val="00962CF0"/>
    <w:rsid w:val="00962DF7"/>
    <w:rsid w:val="00962EDA"/>
    <w:rsid w:val="00962F34"/>
    <w:rsid w:val="00963275"/>
    <w:rsid w:val="0096346E"/>
    <w:rsid w:val="009634E2"/>
    <w:rsid w:val="00963607"/>
    <w:rsid w:val="00963700"/>
    <w:rsid w:val="00963A6B"/>
    <w:rsid w:val="00963C7F"/>
    <w:rsid w:val="00963FD8"/>
    <w:rsid w:val="00964276"/>
    <w:rsid w:val="00964323"/>
    <w:rsid w:val="0096442B"/>
    <w:rsid w:val="009644AB"/>
    <w:rsid w:val="0096462C"/>
    <w:rsid w:val="009646A3"/>
    <w:rsid w:val="009646FF"/>
    <w:rsid w:val="00965133"/>
    <w:rsid w:val="00965296"/>
    <w:rsid w:val="009652B9"/>
    <w:rsid w:val="0096530A"/>
    <w:rsid w:val="00965394"/>
    <w:rsid w:val="009653A6"/>
    <w:rsid w:val="00965588"/>
    <w:rsid w:val="00965724"/>
    <w:rsid w:val="00965D01"/>
    <w:rsid w:val="00965D37"/>
    <w:rsid w:val="00965E50"/>
    <w:rsid w:val="00965F75"/>
    <w:rsid w:val="0096647B"/>
    <w:rsid w:val="009666B3"/>
    <w:rsid w:val="009668CD"/>
    <w:rsid w:val="00967334"/>
    <w:rsid w:val="009679D8"/>
    <w:rsid w:val="00970261"/>
    <w:rsid w:val="00970834"/>
    <w:rsid w:val="0097094C"/>
    <w:rsid w:val="00970B57"/>
    <w:rsid w:val="00970C6E"/>
    <w:rsid w:val="00970F6E"/>
    <w:rsid w:val="00971091"/>
    <w:rsid w:val="009719B6"/>
    <w:rsid w:val="00971A08"/>
    <w:rsid w:val="00971D19"/>
    <w:rsid w:val="009721C9"/>
    <w:rsid w:val="00972269"/>
    <w:rsid w:val="009724DD"/>
    <w:rsid w:val="0097256E"/>
    <w:rsid w:val="00972727"/>
    <w:rsid w:val="00972BC5"/>
    <w:rsid w:val="00972C0A"/>
    <w:rsid w:val="00972F41"/>
    <w:rsid w:val="009730DD"/>
    <w:rsid w:val="009733DA"/>
    <w:rsid w:val="00973958"/>
    <w:rsid w:val="00973B32"/>
    <w:rsid w:val="00973D6D"/>
    <w:rsid w:val="00973DEB"/>
    <w:rsid w:val="00974004"/>
    <w:rsid w:val="009746BF"/>
    <w:rsid w:val="0097492A"/>
    <w:rsid w:val="00974D44"/>
    <w:rsid w:val="009755EC"/>
    <w:rsid w:val="0097569E"/>
    <w:rsid w:val="009758AC"/>
    <w:rsid w:val="00975B67"/>
    <w:rsid w:val="00975C2B"/>
    <w:rsid w:val="00975D8E"/>
    <w:rsid w:val="009763D0"/>
    <w:rsid w:val="009763E8"/>
    <w:rsid w:val="0097645E"/>
    <w:rsid w:val="0097657D"/>
    <w:rsid w:val="00976863"/>
    <w:rsid w:val="00976A48"/>
    <w:rsid w:val="00976C72"/>
    <w:rsid w:val="00976CA8"/>
    <w:rsid w:val="00976E48"/>
    <w:rsid w:val="00977528"/>
    <w:rsid w:val="0097786D"/>
    <w:rsid w:val="009779C7"/>
    <w:rsid w:val="00977A62"/>
    <w:rsid w:val="00977CE4"/>
    <w:rsid w:val="00977DEE"/>
    <w:rsid w:val="0097A852"/>
    <w:rsid w:val="00980089"/>
    <w:rsid w:val="0098017A"/>
    <w:rsid w:val="00980338"/>
    <w:rsid w:val="00980802"/>
    <w:rsid w:val="00980BD3"/>
    <w:rsid w:val="00980C21"/>
    <w:rsid w:val="00980DB0"/>
    <w:rsid w:val="00981047"/>
    <w:rsid w:val="009813CE"/>
    <w:rsid w:val="009814E9"/>
    <w:rsid w:val="0098152D"/>
    <w:rsid w:val="00981696"/>
    <w:rsid w:val="009816A7"/>
    <w:rsid w:val="009816B8"/>
    <w:rsid w:val="009817E3"/>
    <w:rsid w:val="0098180F"/>
    <w:rsid w:val="00981BE8"/>
    <w:rsid w:val="00981C89"/>
    <w:rsid w:val="00981DC7"/>
    <w:rsid w:val="009821F6"/>
    <w:rsid w:val="00982573"/>
    <w:rsid w:val="00982622"/>
    <w:rsid w:val="00982762"/>
    <w:rsid w:val="00982810"/>
    <w:rsid w:val="009828F1"/>
    <w:rsid w:val="00982C3F"/>
    <w:rsid w:val="00982DBE"/>
    <w:rsid w:val="00982EFA"/>
    <w:rsid w:val="0098304E"/>
    <w:rsid w:val="00983109"/>
    <w:rsid w:val="00983403"/>
    <w:rsid w:val="00983581"/>
    <w:rsid w:val="0098363C"/>
    <w:rsid w:val="00983A0E"/>
    <w:rsid w:val="00983A84"/>
    <w:rsid w:val="00983B4C"/>
    <w:rsid w:val="00983D15"/>
    <w:rsid w:val="00983E84"/>
    <w:rsid w:val="00983E96"/>
    <w:rsid w:val="0098401E"/>
    <w:rsid w:val="00984078"/>
    <w:rsid w:val="009842A6"/>
    <w:rsid w:val="0098435F"/>
    <w:rsid w:val="00984385"/>
    <w:rsid w:val="009843BA"/>
    <w:rsid w:val="00984990"/>
    <w:rsid w:val="009849A1"/>
    <w:rsid w:val="00984F99"/>
    <w:rsid w:val="00985087"/>
    <w:rsid w:val="009850DB"/>
    <w:rsid w:val="009851CE"/>
    <w:rsid w:val="009854F3"/>
    <w:rsid w:val="0098582A"/>
    <w:rsid w:val="00985E79"/>
    <w:rsid w:val="00986253"/>
    <w:rsid w:val="00986366"/>
    <w:rsid w:val="00986436"/>
    <w:rsid w:val="009868BD"/>
    <w:rsid w:val="00986A8D"/>
    <w:rsid w:val="00986DE2"/>
    <w:rsid w:val="0098719A"/>
    <w:rsid w:val="0098728A"/>
    <w:rsid w:val="0098753F"/>
    <w:rsid w:val="0098783F"/>
    <w:rsid w:val="00987C23"/>
    <w:rsid w:val="00987CA1"/>
    <w:rsid w:val="00987DFF"/>
    <w:rsid w:val="009900AF"/>
    <w:rsid w:val="009904CD"/>
    <w:rsid w:val="00990594"/>
    <w:rsid w:val="00990657"/>
    <w:rsid w:val="0099085B"/>
    <w:rsid w:val="00990AC3"/>
    <w:rsid w:val="00990B15"/>
    <w:rsid w:val="00990E63"/>
    <w:rsid w:val="00990F92"/>
    <w:rsid w:val="00991017"/>
    <w:rsid w:val="009911DA"/>
    <w:rsid w:val="00991326"/>
    <w:rsid w:val="009913F1"/>
    <w:rsid w:val="00991728"/>
    <w:rsid w:val="00991765"/>
    <w:rsid w:val="0099185F"/>
    <w:rsid w:val="0099188B"/>
    <w:rsid w:val="00991A5B"/>
    <w:rsid w:val="00991BAE"/>
    <w:rsid w:val="00991DD8"/>
    <w:rsid w:val="00991FB6"/>
    <w:rsid w:val="0099201A"/>
    <w:rsid w:val="0099220E"/>
    <w:rsid w:val="00992246"/>
    <w:rsid w:val="0099227B"/>
    <w:rsid w:val="00992365"/>
    <w:rsid w:val="0099248C"/>
    <w:rsid w:val="00992E87"/>
    <w:rsid w:val="00992ED1"/>
    <w:rsid w:val="00992F1E"/>
    <w:rsid w:val="00992F98"/>
    <w:rsid w:val="009932C1"/>
    <w:rsid w:val="009934CE"/>
    <w:rsid w:val="0099372C"/>
    <w:rsid w:val="00993F87"/>
    <w:rsid w:val="00994090"/>
    <w:rsid w:val="00994139"/>
    <w:rsid w:val="009942BD"/>
    <w:rsid w:val="0099453B"/>
    <w:rsid w:val="00994569"/>
    <w:rsid w:val="00994645"/>
    <w:rsid w:val="0099491E"/>
    <w:rsid w:val="00994977"/>
    <w:rsid w:val="00994A99"/>
    <w:rsid w:val="009950B7"/>
    <w:rsid w:val="009951C2"/>
    <w:rsid w:val="0099534A"/>
    <w:rsid w:val="00995487"/>
    <w:rsid w:val="009955EB"/>
    <w:rsid w:val="00995897"/>
    <w:rsid w:val="00995D15"/>
    <w:rsid w:val="00995EE7"/>
    <w:rsid w:val="00995FA4"/>
    <w:rsid w:val="00995FC6"/>
    <w:rsid w:val="00995FF8"/>
    <w:rsid w:val="00996137"/>
    <w:rsid w:val="0099636D"/>
    <w:rsid w:val="009963C1"/>
    <w:rsid w:val="0099659E"/>
    <w:rsid w:val="009965D4"/>
    <w:rsid w:val="009969D9"/>
    <w:rsid w:val="00996CC8"/>
    <w:rsid w:val="00996CF8"/>
    <w:rsid w:val="00996E71"/>
    <w:rsid w:val="0099704A"/>
    <w:rsid w:val="009974F0"/>
    <w:rsid w:val="00997539"/>
    <w:rsid w:val="00997F3E"/>
    <w:rsid w:val="009A00DD"/>
    <w:rsid w:val="009A0541"/>
    <w:rsid w:val="009A078A"/>
    <w:rsid w:val="009A0984"/>
    <w:rsid w:val="009A0ADD"/>
    <w:rsid w:val="009A0B30"/>
    <w:rsid w:val="009A0BD0"/>
    <w:rsid w:val="009A0E21"/>
    <w:rsid w:val="009A0F4C"/>
    <w:rsid w:val="009A10BB"/>
    <w:rsid w:val="009A190E"/>
    <w:rsid w:val="009A19AB"/>
    <w:rsid w:val="009A1C1F"/>
    <w:rsid w:val="009A1D09"/>
    <w:rsid w:val="009A209E"/>
    <w:rsid w:val="009A23D7"/>
    <w:rsid w:val="009A23D8"/>
    <w:rsid w:val="009A25F3"/>
    <w:rsid w:val="009A2745"/>
    <w:rsid w:val="009A289A"/>
    <w:rsid w:val="009A2A10"/>
    <w:rsid w:val="009A2D4F"/>
    <w:rsid w:val="009A2F0F"/>
    <w:rsid w:val="009A3045"/>
    <w:rsid w:val="009A30CC"/>
    <w:rsid w:val="009A33A4"/>
    <w:rsid w:val="009A33FC"/>
    <w:rsid w:val="009A3405"/>
    <w:rsid w:val="009A3544"/>
    <w:rsid w:val="009A35DE"/>
    <w:rsid w:val="009A37E0"/>
    <w:rsid w:val="009A4102"/>
    <w:rsid w:val="009A418B"/>
    <w:rsid w:val="009A4288"/>
    <w:rsid w:val="009A44DB"/>
    <w:rsid w:val="009A4BCD"/>
    <w:rsid w:val="009A4BE7"/>
    <w:rsid w:val="009A4D95"/>
    <w:rsid w:val="009A4DEF"/>
    <w:rsid w:val="009A4E26"/>
    <w:rsid w:val="009A5402"/>
    <w:rsid w:val="009A555F"/>
    <w:rsid w:val="009A56B1"/>
    <w:rsid w:val="009A5811"/>
    <w:rsid w:val="009A5946"/>
    <w:rsid w:val="009A6503"/>
    <w:rsid w:val="009A655B"/>
    <w:rsid w:val="009A66F1"/>
    <w:rsid w:val="009A6884"/>
    <w:rsid w:val="009A6A56"/>
    <w:rsid w:val="009A6A79"/>
    <w:rsid w:val="009A6F44"/>
    <w:rsid w:val="009A6F73"/>
    <w:rsid w:val="009A6FFC"/>
    <w:rsid w:val="009A7295"/>
    <w:rsid w:val="009A75A3"/>
    <w:rsid w:val="009A796B"/>
    <w:rsid w:val="009A79B8"/>
    <w:rsid w:val="009A7CAC"/>
    <w:rsid w:val="009A7DBC"/>
    <w:rsid w:val="009A7E34"/>
    <w:rsid w:val="009A7EF4"/>
    <w:rsid w:val="009B000D"/>
    <w:rsid w:val="009B0221"/>
    <w:rsid w:val="009B0259"/>
    <w:rsid w:val="009B034B"/>
    <w:rsid w:val="009B0507"/>
    <w:rsid w:val="009B081C"/>
    <w:rsid w:val="009B09C2"/>
    <w:rsid w:val="009B0B22"/>
    <w:rsid w:val="009B0BC8"/>
    <w:rsid w:val="009B0FCC"/>
    <w:rsid w:val="009B11F5"/>
    <w:rsid w:val="009B1F29"/>
    <w:rsid w:val="009B2382"/>
    <w:rsid w:val="009B27D3"/>
    <w:rsid w:val="009B2AB0"/>
    <w:rsid w:val="009B30BD"/>
    <w:rsid w:val="009B30E1"/>
    <w:rsid w:val="009B32FE"/>
    <w:rsid w:val="009B33C5"/>
    <w:rsid w:val="009B3B21"/>
    <w:rsid w:val="009B4057"/>
    <w:rsid w:val="009B4337"/>
    <w:rsid w:val="009B46B5"/>
    <w:rsid w:val="009B4726"/>
    <w:rsid w:val="009B4C2B"/>
    <w:rsid w:val="009B4C5E"/>
    <w:rsid w:val="009B4FA4"/>
    <w:rsid w:val="009B512F"/>
    <w:rsid w:val="009B51A5"/>
    <w:rsid w:val="009B525F"/>
    <w:rsid w:val="009B5324"/>
    <w:rsid w:val="009B5356"/>
    <w:rsid w:val="009B569A"/>
    <w:rsid w:val="009B5DDA"/>
    <w:rsid w:val="009B6082"/>
    <w:rsid w:val="009B6392"/>
    <w:rsid w:val="009B6A4C"/>
    <w:rsid w:val="009B710B"/>
    <w:rsid w:val="009B7362"/>
    <w:rsid w:val="009B740B"/>
    <w:rsid w:val="009B77CE"/>
    <w:rsid w:val="009B79FF"/>
    <w:rsid w:val="009B7A13"/>
    <w:rsid w:val="009B7C64"/>
    <w:rsid w:val="009B7CE0"/>
    <w:rsid w:val="009C0250"/>
    <w:rsid w:val="009C0922"/>
    <w:rsid w:val="009C0A2F"/>
    <w:rsid w:val="009C0EEB"/>
    <w:rsid w:val="009C1243"/>
    <w:rsid w:val="009C14D7"/>
    <w:rsid w:val="009C157D"/>
    <w:rsid w:val="009C17BE"/>
    <w:rsid w:val="009C1A63"/>
    <w:rsid w:val="009C1D65"/>
    <w:rsid w:val="009C2447"/>
    <w:rsid w:val="009C24FD"/>
    <w:rsid w:val="009C2609"/>
    <w:rsid w:val="009C29A1"/>
    <w:rsid w:val="009C310F"/>
    <w:rsid w:val="009C35D5"/>
    <w:rsid w:val="009C3645"/>
    <w:rsid w:val="009C3757"/>
    <w:rsid w:val="009C3B65"/>
    <w:rsid w:val="009C3C2C"/>
    <w:rsid w:val="009C3CEA"/>
    <w:rsid w:val="009C3EF4"/>
    <w:rsid w:val="009C4270"/>
    <w:rsid w:val="009C481F"/>
    <w:rsid w:val="009C4E7B"/>
    <w:rsid w:val="009C53B6"/>
    <w:rsid w:val="009C544A"/>
    <w:rsid w:val="009C5A2C"/>
    <w:rsid w:val="009C5CB0"/>
    <w:rsid w:val="009C5CFE"/>
    <w:rsid w:val="009C5F48"/>
    <w:rsid w:val="009C6719"/>
    <w:rsid w:val="009C6AA8"/>
    <w:rsid w:val="009C6D01"/>
    <w:rsid w:val="009C6E05"/>
    <w:rsid w:val="009C6E12"/>
    <w:rsid w:val="009C70DD"/>
    <w:rsid w:val="009C726A"/>
    <w:rsid w:val="009C748B"/>
    <w:rsid w:val="009C7733"/>
    <w:rsid w:val="009C7E07"/>
    <w:rsid w:val="009D020C"/>
    <w:rsid w:val="009D023F"/>
    <w:rsid w:val="009D0481"/>
    <w:rsid w:val="009D08A3"/>
    <w:rsid w:val="009D08E0"/>
    <w:rsid w:val="009D0BC6"/>
    <w:rsid w:val="009D0C49"/>
    <w:rsid w:val="009D0D68"/>
    <w:rsid w:val="009D0DFA"/>
    <w:rsid w:val="009D1042"/>
    <w:rsid w:val="009D10AF"/>
    <w:rsid w:val="009D12D1"/>
    <w:rsid w:val="009D16AD"/>
    <w:rsid w:val="009D16B0"/>
    <w:rsid w:val="009D1970"/>
    <w:rsid w:val="009D1B5B"/>
    <w:rsid w:val="009D1D67"/>
    <w:rsid w:val="009D1D9F"/>
    <w:rsid w:val="009D225A"/>
    <w:rsid w:val="009D25ED"/>
    <w:rsid w:val="009D2703"/>
    <w:rsid w:val="009D2B54"/>
    <w:rsid w:val="009D2F18"/>
    <w:rsid w:val="009D2F47"/>
    <w:rsid w:val="009D31AB"/>
    <w:rsid w:val="009D3209"/>
    <w:rsid w:val="009D3356"/>
    <w:rsid w:val="009D339A"/>
    <w:rsid w:val="009D3814"/>
    <w:rsid w:val="009D391C"/>
    <w:rsid w:val="009D3EB0"/>
    <w:rsid w:val="009D4276"/>
    <w:rsid w:val="009D44FA"/>
    <w:rsid w:val="009D471D"/>
    <w:rsid w:val="009D478F"/>
    <w:rsid w:val="009D47B6"/>
    <w:rsid w:val="009D4915"/>
    <w:rsid w:val="009D4955"/>
    <w:rsid w:val="009D4994"/>
    <w:rsid w:val="009D4D50"/>
    <w:rsid w:val="009D5001"/>
    <w:rsid w:val="009D562B"/>
    <w:rsid w:val="009D5715"/>
    <w:rsid w:val="009D583E"/>
    <w:rsid w:val="009D5DEB"/>
    <w:rsid w:val="009D5E0D"/>
    <w:rsid w:val="009D5F0E"/>
    <w:rsid w:val="009D60E0"/>
    <w:rsid w:val="009D6333"/>
    <w:rsid w:val="009D6665"/>
    <w:rsid w:val="009D6C65"/>
    <w:rsid w:val="009D6DC3"/>
    <w:rsid w:val="009D71C8"/>
    <w:rsid w:val="009D72A6"/>
    <w:rsid w:val="009D74C8"/>
    <w:rsid w:val="009D7ACB"/>
    <w:rsid w:val="009D7C48"/>
    <w:rsid w:val="009E0037"/>
    <w:rsid w:val="009E0414"/>
    <w:rsid w:val="009E0505"/>
    <w:rsid w:val="009E0872"/>
    <w:rsid w:val="009E0A85"/>
    <w:rsid w:val="009E0C3C"/>
    <w:rsid w:val="009E15FC"/>
    <w:rsid w:val="009E1BDA"/>
    <w:rsid w:val="009E1E67"/>
    <w:rsid w:val="009E1F34"/>
    <w:rsid w:val="009E2129"/>
    <w:rsid w:val="009E2274"/>
    <w:rsid w:val="009E248D"/>
    <w:rsid w:val="009E26B4"/>
    <w:rsid w:val="009E2B8C"/>
    <w:rsid w:val="009E2BF9"/>
    <w:rsid w:val="009E2D86"/>
    <w:rsid w:val="009E2EE9"/>
    <w:rsid w:val="009E2F72"/>
    <w:rsid w:val="009E3688"/>
    <w:rsid w:val="009E40B6"/>
    <w:rsid w:val="009E40E4"/>
    <w:rsid w:val="009E4183"/>
    <w:rsid w:val="009E41A8"/>
    <w:rsid w:val="009E45DF"/>
    <w:rsid w:val="009E4602"/>
    <w:rsid w:val="009E465C"/>
    <w:rsid w:val="009E48F9"/>
    <w:rsid w:val="009E4ADF"/>
    <w:rsid w:val="009E4DF9"/>
    <w:rsid w:val="009E507E"/>
    <w:rsid w:val="009E51CB"/>
    <w:rsid w:val="009E5281"/>
    <w:rsid w:val="009E59BA"/>
    <w:rsid w:val="009E5ED3"/>
    <w:rsid w:val="009E5F1A"/>
    <w:rsid w:val="009E5FE0"/>
    <w:rsid w:val="009E628F"/>
    <w:rsid w:val="009E6B9F"/>
    <w:rsid w:val="009E6D90"/>
    <w:rsid w:val="009E6DC0"/>
    <w:rsid w:val="009E6E09"/>
    <w:rsid w:val="009E7339"/>
    <w:rsid w:val="009E75D6"/>
    <w:rsid w:val="009E7D44"/>
    <w:rsid w:val="009E7FB7"/>
    <w:rsid w:val="009F029F"/>
    <w:rsid w:val="009F05F3"/>
    <w:rsid w:val="009F0684"/>
    <w:rsid w:val="009F0C6C"/>
    <w:rsid w:val="009F101E"/>
    <w:rsid w:val="009F10C8"/>
    <w:rsid w:val="009F1407"/>
    <w:rsid w:val="009F1CD9"/>
    <w:rsid w:val="009F20E8"/>
    <w:rsid w:val="009F219C"/>
    <w:rsid w:val="009F22F8"/>
    <w:rsid w:val="009F23A5"/>
    <w:rsid w:val="009F23AA"/>
    <w:rsid w:val="009F2606"/>
    <w:rsid w:val="009F2874"/>
    <w:rsid w:val="009F2F17"/>
    <w:rsid w:val="009F302F"/>
    <w:rsid w:val="009F32B1"/>
    <w:rsid w:val="009F3439"/>
    <w:rsid w:val="009F3705"/>
    <w:rsid w:val="009F3748"/>
    <w:rsid w:val="009F3BFC"/>
    <w:rsid w:val="009F3E58"/>
    <w:rsid w:val="009F3ECC"/>
    <w:rsid w:val="009F3FCC"/>
    <w:rsid w:val="009F49CD"/>
    <w:rsid w:val="009F4CD4"/>
    <w:rsid w:val="009F556C"/>
    <w:rsid w:val="009F5635"/>
    <w:rsid w:val="009F5B94"/>
    <w:rsid w:val="009F5C22"/>
    <w:rsid w:val="009F5DA6"/>
    <w:rsid w:val="009F5E8F"/>
    <w:rsid w:val="009F611F"/>
    <w:rsid w:val="009F62B8"/>
    <w:rsid w:val="009F6609"/>
    <w:rsid w:val="009F666A"/>
    <w:rsid w:val="009F68AC"/>
    <w:rsid w:val="009F6D70"/>
    <w:rsid w:val="009F6DFD"/>
    <w:rsid w:val="009F6EA5"/>
    <w:rsid w:val="009F6EFD"/>
    <w:rsid w:val="009F6F20"/>
    <w:rsid w:val="009F6FAB"/>
    <w:rsid w:val="009F71E1"/>
    <w:rsid w:val="009F71FE"/>
    <w:rsid w:val="009F7237"/>
    <w:rsid w:val="009F73B6"/>
    <w:rsid w:val="009F7443"/>
    <w:rsid w:val="009F74A9"/>
    <w:rsid w:val="009F765D"/>
    <w:rsid w:val="009F77BE"/>
    <w:rsid w:val="009F7891"/>
    <w:rsid w:val="009F78F2"/>
    <w:rsid w:val="009F7B26"/>
    <w:rsid w:val="009F7FA3"/>
    <w:rsid w:val="00A00057"/>
    <w:rsid w:val="00A0040F"/>
    <w:rsid w:val="00A006C6"/>
    <w:rsid w:val="00A006DD"/>
    <w:rsid w:val="00A009D5"/>
    <w:rsid w:val="00A00A20"/>
    <w:rsid w:val="00A00D3B"/>
    <w:rsid w:val="00A00FC4"/>
    <w:rsid w:val="00A00FCA"/>
    <w:rsid w:val="00A0125B"/>
    <w:rsid w:val="00A012BC"/>
    <w:rsid w:val="00A01413"/>
    <w:rsid w:val="00A014B5"/>
    <w:rsid w:val="00A0152E"/>
    <w:rsid w:val="00A02758"/>
    <w:rsid w:val="00A02783"/>
    <w:rsid w:val="00A02E45"/>
    <w:rsid w:val="00A02F01"/>
    <w:rsid w:val="00A02FB4"/>
    <w:rsid w:val="00A0307E"/>
    <w:rsid w:val="00A0335A"/>
    <w:rsid w:val="00A03641"/>
    <w:rsid w:val="00A03806"/>
    <w:rsid w:val="00A03837"/>
    <w:rsid w:val="00A03C46"/>
    <w:rsid w:val="00A03DAE"/>
    <w:rsid w:val="00A03EB0"/>
    <w:rsid w:val="00A04080"/>
    <w:rsid w:val="00A04296"/>
    <w:rsid w:val="00A044F5"/>
    <w:rsid w:val="00A045B4"/>
    <w:rsid w:val="00A0466A"/>
    <w:rsid w:val="00A048EC"/>
    <w:rsid w:val="00A04EF7"/>
    <w:rsid w:val="00A04FBF"/>
    <w:rsid w:val="00A0519D"/>
    <w:rsid w:val="00A052B4"/>
    <w:rsid w:val="00A052DF"/>
    <w:rsid w:val="00A053C3"/>
    <w:rsid w:val="00A05437"/>
    <w:rsid w:val="00A05612"/>
    <w:rsid w:val="00A0561E"/>
    <w:rsid w:val="00A05626"/>
    <w:rsid w:val="00A057E0"/>
    <w:rsid w:val="00A05A0C"/>
    <w:rsid w:val="00A05C3C"/>
    <w:rsid w:val="00A05CF7"/>
    <w:rsid w:val="00A06156"/>
    <w:rsid w:val="00A062D7"/>
    <w:rsid w:val="00A0630D"/>
    <w:rsid w:val="00A06593"/>
    <w:rsid w:val="00A065FE"/>
    <w:rsid w:val="00A06679"/>
    <w:rsid w:val="00A06850"/>
    <w:rsid w:val="00A06909"/>
    <w:rsid w:val="00A06AA6"/>
    <w:rsid w:val="00A06BF5"/>
    <w:rsid w:val="00A06CF4"/>
    <w:rsid w:val="00A06E93"/>
    <w:rsid w:val="00A06EEB"/>
    <w:rsid w:val="00A07344"/>
    <w:rsid w:val="00A0743D"/>
    <w:rsid w:val="00A07D2E"/>
    <w:rsid w:val="00A07DB8"/>
    <w:rsid w:val="00A102F2"/>
    <w:rsid w:val="00A10A87"/>
    <w:rsid w:val="00A10CB1"/>
    <w:rsid w:val="00A10DEE"/>
    <w:rsid w:val="00A10F07"/>
    <w:rsid w:val="00A110B5"/>
    <w:rsid w:val="00A1118F"/>
    <w:rsid w:val="00A1121D"/>
    <w:rsid w:val="00A11283"/>
    <w:rsid w:val="00A11417"/>
    <w:rsid w:val="00A11450"/>
    <w:rsid w:val="00A11C40"/>
    <w:rsid w:val="00A11EE1"/>
    <w:rsid w:val="00A1221C"/>
    <w:rsid w:val="00A12743"/>
    <w:rsid w:val="00A12899"/>
    <w:rsid w:val="00A12D3B"/>
    <w:rsid w:val="00A12FDB"/>
    <w:rsid w:val="00A13156"/>
    <w:rsid w:val="00A1336E"/>
    <w:rsid w:val="00A1346C"/>
    <w:rsid w:val="00A13799"/>
    <w:rsid w:val="00A1393A"/>
    <w:rsid w:val="00A139D4"/>
    <w:rsid w:val="00A13B02"/>
    <w:rsid w:val="00A13CA2"/>
    <w:rsid w:val="00A149EC"/>
    <w:rsid w:val="00A14BF1"/>
    <w:rsid w:val="00A14DE5"/>
    <w:rsid w:val="00A14E7C"/>
    <w:rsid w:val="00A151A4"/>
    <w:rsid w:val="00A151A7"/>
    <w:rsid w:val="00A15866"/>
    <w:rsid w:val="00A15C20"/>
    <w:rsid w:val="00A15F63"/>
    <w:rsid w:val="00A1607A"/>
    <w:rsid w:val="00A1640C"/>
    <w:rsid w:val="00A16484"/>
    <w:rsid w:val="00A16618"/>
    <w:rsid w:val="00A168BC"/>
    <w:rsid w:val="00A16992"/>
    <w:rsid w:val="00A16A8F"/>
    <w:rsid w:val="00A16CB5"/>
    <w:rsid w:val="00A16DBE"/>
    <w:rsid w:val="00A171B2"/>
    <w:rsid w:val="00A1752D"/>
    <w:rsid w:val="00A20128"/>
    <w:rsid w:val="00A202E2"/>
    <w:rsid w:val="00A2032C"/>
    <w:rsid w:val="00A20461"/>
    <w:rsid w:val="00A20564"/>
    <w:rsid w:val="00A20B34"/>
    <w:rsid w:val="00A20B80"/>
    <w:rsid w:val="00A20C07"/>
    <w:rsid w:val="00A20CE9"/>
    <w:rsid w:val="00A20E0C"/>
    <w:rsid w:val="00A213E1"/>
    <w:rsid w:val="00A214B4"/>
    <w:rsid w:val="00A215F6"/>
    <w:rsid w:val="00A21B46"/>
    <w:rsid w:val="00A220EE"/>
    <w:rsid w:val="00A221F8"/>
    <w:rsid w:val="00A223D1"/>
    <w:rsid w:val="00A22926"/>
    <w:rsid w:val="00A22CF5"/>
    <w:rsid w:val="00A22DB0"/>
    <w:rsid w:val="00A231AF"/>
    <w:rsid w:val="00A232AE"/>
    <w:rsid w:val="00A238AE"/>
    <w:rsid w:val="00A23B83"/>
    <w:rsid w:val="00A23BCD"/>
    <w:rsid w:val="00A242CC"/>
    <w:rsid w:val="00A246C4"/>
    <w:rsid w:val="00A24712"/>
    <w:rsid w:val="00A2485A"/>
    <w:rsid w:val="00A24959"/>
    <w:rsid w:val="00A24B2F"/>
    <w:rsid w:val="00A24C4C"/>
    <w:rsid w:val="00A24DE8"/>
    <w:rsid w:val="00A24FBF"/>
    <w:rsid w:val="00A2573A"/>
    <w:rsid w:val="00A257B8"/>
    <w:rsid w:val="00A257E7"/>
    <w:rsid w:val="00A25818"/>
    <w:rsid w:val="00A25AD5"/>
    <w:rsid w:val="00A25CA6"/>
    <w:rsid w:val="00A25D03"/>
    <w:rsid w:val="00A25F3A"/>
    <w:rsid w:val="00A26018"/>
    <w:rsid w:val="00A26022"/>
    <w:rsid w:val="00A262CA"/>
    <w:rsid w:val="00A2668A"/>
    <w:rsid w:val="00A26BBB"/>
    <w:rsid w:val="00A27755"/>
    <w:rsid w:val="00A27A86"/>
    <w:rsid w:val="00A27B88"/>
    <w:rsid w:val="00A27D8E"/>
    <w:rsid w:val="00A27ED7"/>
    <w:rsid w:val="00A27F24"/>
    <w:rsid w:val="00A2B23C"/>
    <w:rsid w:val="00A3037E"/>
    <w:rsid w:val="00A305EB"/>
    <w:rsid w:val="00A3075E"/>
    <w:rsid w:val="00A307C8"/>
    <w:rsid w:val="00A3097D"/>
    <w:rsid w:val="00A309E9"/>
    <w:rsid w:val="00A309F9"/>
    <w:rsid w:val="00A30BBA"/>
    <w:rsid w:val="00A30E32"/>
    <w:rsid w:val="00A31310"/>
    <w:rsid w:val="00A319FA"/>
    <w:rsid w:val="00A31C99"/>
    <w:rsid w:val="00A31CE9"/>
    <w:rsid w:val="00A32154"/>
    <w:rsid w:val="00A321DD"/>
    <w:rsid w:val="00A323CA"/>
    <w:rsid w:val="00A32811"/>
    <w:rsid w:val="00A32D51"/>
    <w:rsid w:val="00A32D8F"/>
    <w:rsid w:val="00A3359C"/>
    <w:rsid w:val="00A33649"/>
    <w:rsid w:val="00A336DC"/>
    <w:rsid w:val="00A3384A"/>
    <w:rsid w:val="00A33903"/>
    <w:rsid w:val="00A33A62"/>
    <w:rsid w:val="00A33BBB"/>
    <w:rsid w:val="00A33D15"/>
    <w:rsid w:val="00A340E2"/>
    <w:rsid w:val="00A346A0"/>
    <w:rsid w:val="00A346D5"/>
    <w:rsid w:val="00A3481B"/>
    <w:rsid w:val="00A34A2F"/>
    <w:rsid w:val="00A34CAB"/>
    <w:rsid w:val="00A34CE4"/>
    <w:rsid w:val="00A34F9F"/>
    <w:rsid w:val="00A3500C"/>
    <w:rsid w:val="00A35461"/>
    <w:rsid w:val="00A3562D"/>
    <w:rsid w:val="00A35A30"/>
    <w:rsid w:val="00A35B7D"/>
    <w:rsid w:val="00A3608E"/>
    <w:rsid w:val="00A36250"/>
    <w:rsid w:val="00A36294"/>
    <w:rsid w:val="00A366CC"/>
    <w:rsid w:val="00A36737"/>
    <w:rsid w:val="00A3683D"/>
    <w:rsid w:val="00A36926"/>
    <w:rsid w:val="00A369EC"/>
    <w:rsid w:val="00A36A06"/>
    <w:rsid w:val="00A36BF7"/>
    <w:rsid w:val="00A36C23"/>
    <w:rsid w:val="00A36E05"/>
    <w:rsid w:val="00A37002"/>
    <w:rsid w:val="00A370DB"/>
    <w:rsid w:val="00A3728D"/>
    <w:rsid w:val="00A3740F"/>
    <w:rsid w:val="00A37561"/>
    <w:rsid w:val="00A3796C"/>
    <w:rsid w:val="00A37B0F"/>
    <w:rsid w:val="00A37C32"/>
    <w:rsid w:val="00A40171"/>
    <w:rsid w:val="00A4064B"/>
    <w:rsid w:val="00A40658"/>
    <w:rsid w:val="00A40765"/>
    <w:rsid w:val="00A40AFE"/>
    <w:rsid w:val="00A40DA2"/>
    <w:rsid w:val="00A40E6B"/>
    <w:rsid w:val="00A41365"/>
    <w:rsid w:val="00A4173C"/>
    <w:rsid w:val="00A41894"/>
    <w:rsid w:val="00A4189A"/>
    <w:rsid w:val="00A41EF1"/>
    <w:rsid w:val="00A41F6E"/>
    <w:rsid w:val="00A42062"/>
    <w:rsid w:val="00A4218C"/>
    <w:rsid w:val="00A429B0"/>
    <w:rsid w:val="00A42A52"/>
    <w:rsid w:val="00A42DC7"/>
    <w:rsid w:val="00A430A4"/>
    <w:rsid w:val="00A4311B"/>
    <w:rsid w:val="00A43133"/>
    <w:rsid w:val="00A4332C"/>
    <w:rsid w:val="00A436F1"/>
    <w:rsid w:val="00A43B9F"/>
    <w:rsid w:val="00A445F3"/>
    <w:rsid w:val="00A44B57"/>
    <w:rsid w:val="00A44E65"/>
    <w:rsid w:val="00A4527E"/>
    <w:rsid w:val="00A452AD"/>
    <w:rsid w:val="00A4538B"/>
    <w:rsid w:val="00A45AE5"/>
    <w:rsid w:val="00A45BCF"/>
    <w:rsid w:val="00A45DEF"/>
    <w:rsid w:val="00A46BC3"/>
    <w:rsid w:val="00A46F4F"/>
    <w:rsid w:val="00A47263"/>
    <w:rsid w:val="00A47436"/>
    <w:rsid w:val="00A474F6"/>
    <w:rsid w:val="00A476FC"/>
    <w:rsid w:val="00A47739"/>
    <w:rsid w:val="00A47B2A"/>
    <w:rsid w:val="00A47B73"/>
    <w:rsid w:val="00A5004A"/>
    <w:rsid w:val="00A50079"/>
    <w:rsid w:val="00A50183"/>
    <w:rsid w:val="00A50485"/>
    <w:rsid w:val="00A506D4"/>
    <w:rsid w:val="00A507D6"/>
    <w:rsid w:val="00A50925"/>
    <w:rsid w:val="00A50C11"/>
    <w:rsid w:val="00A50C3B"/>
    <w:rsid w:val="00A50EBC"/>
    <w:rsid w:val="00A514C7"/>
    <w:rsid w:val="00A515EA"/>
    <w:rsid w:val="00A516AE"/>
    <w:rsid w:val="00A5191C"/>
    <w:rsid w:val="00A51D4D"/>
    <w:rsid w:val="00A51F18"/>
    <w:rsid w:val="00A51FC9"/>
    <w:rsid w:val="00A526FD"/>
    <w:rsid w:val="00A527A3"/>
    <w:rsid w:val="00A52BFD"/>
    <w:rsid w:val="00A52C07"/>
    <w:rsid w:val="00A52CA7"/>
    <w:rsid w:val="00A52F06"/>
    <w:rsid w:val="00A5304B"/>
    <w:rsid w:val="00A53277"/>
    <w:rsid w:val="00A53DD0"/>
    <w:rsid w:val="00A53EF0"/>
    <w:rsid w:val="00A541A8"/>
    <w:rsid w:val="00A5422E"/>
    <w:rsid w:val="00A54488"/>
    <w:rsid w:val="00A54805"/>
    <w:rsid w:val="00A54A8C"/>
    <w:rsid w:val="00A54D4C"/>
    <w:rsid w:val="00A54D6A"/>
    <w:rsid w:val="00A5512B"/>
    <w:rsid w:val="00A55284"/>
    <w:rsid w:val="00A552E6"/>
    <w:rsid w:val="00A554AB"/>
    <w:rsid w:val="00A55580"/>
    <w:rsid w:val="00A557E6"/>
    <w:rsid w:val="00A55DAC"/>
    <w:rsid w:val="00A55E04"/>
    <w:rsid w:val="00A56029"/>
    <w:rsid w:val="00A561E8"/>
    <w:rsid w:val="00A56465"/>
    <w:rsid w:val="00A5659E"/>
    <w:rsid w:val="00A56642"/>
    <w:rsid w:val="00A566F9"/>
    <w:rsid w:val="00A56A53"/>
    <w:rsid w:val="00A56B0B"/>
    <w:rsid w:val="00A56D88"/>
    <w:rsid w:val="00A56DD7"/>
    <w:rsid w:val="00A56EF8"/>
    <w:rsid w:val="00A571D1"/>
    <w:rsid w:val="00A572CF"/>
    <w:rsid w:val="00A5765F"/>
    <w:rsid w:val="00A579B3"/>
    <w:rsid w:val="00A57AD7"/>
    <w:rsid w:val="00A57F57"/>
    <w:rsid w:val="00A57FAC"/>
    <w:rsid w:val="00A6029C"/>
    <w:rsid w:val="00A60349"/>
    <w:rsid w:val="00A603A9"/>
    <w:rsid w:val="00A60689"/>
    <w:rsid w:val="00A60783"/>
    <w:rsid w:val="00A607C6"/>
    <w:rsid w:val="00A60974"/>
    <w:rsid w:val="00A60E12"/>
    <w:rsid w:val="00A6101D"/>
    <w:rsid w:val="00A61439"/>
    <w:rsid w:val="00A6150F"/>
    <w:rsid w:val="00A61B15"/>
    <w:rsid w:val="00A61B20"/>
    <w:rsid w:val="00A61C17"/>
    <w:rsid w:val="00A61CED"/>
    <w:rsid w:val="00A626B6"/>
    <w:rsid w:val="00A628D7"/>
    <w:rsid w:val="00A62ABB"/>
    <w:rsid w:val="00A62BED"/>
    <w:rsid w:val="00A62C04"/>
    <w:rsid w:val="00A62E2F"/>
    <w:rsid w:val="00A62EB7"/>
    <w:rsid w:val="00A62F04"/>
    <w:rsid w:val="00A62F5A"/>
    <w:rsid w:val="00A62F72"/>
    <w:rsid w:val="00A6328F"/>
    <w:rsid w:val="00A632AA"/>
    <w:rsid w:val="00A6340D"/>
    <w:rsid w:val="00A63732"/>
    <w:rsid w:val="00A638B7"/>
    <w:rsid w:val="00A6399B"/>
    <w:rsid w:val="00A63CAC"/>
    <w:rsid w:val="00A640D8"/>
    <w:rsid w:val="00A64233"/>
    <w:rsid w:val="00A647BF"/>
    <w:rsid w:val="00A64847"/>
    <w:rsid w:val="00A64B0C"/>
    <w:rsid w:val="00A64B6D"/>
    <w:rsid w:val="00A65382"/>
    <w:rsid w:val="00A6575B"/>
    <w:rsid w:val="00A65D8C"/>
    <w:rsid w:val="00A65F48"/>
    <w:rsid w:val="00A66118"/>
    <w:rsid w:val="00A661E0"/>
    <w:rsid w:val="00A66529"/>
    <w:rsid w:val="00A66B95"/>
    <w:rsid w:val="00A66C1D"/>
    <w:rsid w:val="00A66D13"/>
    <w:rsid w:val="00A66D7B"/>
    <w:rsid w:val="00A66DF6"/>
    <w:rsid w:val="00A66EE7"/>
    <w:rsid w:val="00A67747"/>
    <w:rsid w:val="00A67956"/>
    <w:rsid w:val="00A67BC4"/>
    <w:rsid w:val="00A67CC3"/>
    <w:rsid w:val="00A67E61"/>
    <w:rsid w:val="00A67EE1"/>
    <w:rsid w:val="00A67FD3"/>
    <w:rsid w:val="00A70389"/>
    <w:rsid w:val="00A704F7"/>
    <w:rsid w:val="00A70610"/>
    <w:rsid w:val="00A7063F"/>
    <w:rsid w:val="00A7064B"/>
    <w:rsid w:val="00A708D9"/>
    <w:rsid w:val="00A7096A"/>
    <w:rsid w:val="00A709E9"/>
    <w:rsid w:val="00A70A02"/>
    <w:rsid w:val="00A70B04"/>
    <w:rsid w:val="00A70D96"/>
    <w:rsid w:val="00A70DE5"/>
    <w:rsid w:val="00A70E1B"/>
    <w:rsid w:val="00A713BD"/>
    <w:rsid w:val="00A7148D"/>
    <w:rsid w:val="00A715F1"/>
    <w:rsid w:val="00A716B4"/>
    <w:rsid w:val="00A71893"/>
    <w:rsid w:val="00A719D4"/>
    <w:rsid w:val="00A71BC3"/>
    <w:rsid w:val="00A71C5E"/>
    <w:rsid w:val="00A71F49"/>
    <w:rsid w:val="00A71FAD"/>
    <w:rsid w:val="00A723C5"/>
    <w:rsid w:val="00A729E7"/>
    <w:rsid w:val="00A72AC4"/>
    <w:rsid w:val="00A72C38"/>
    <w:rsid w:val="00A735D4"/>
    <w:rsid w:val="00A736C9"/>
    <w:rsid w:val="00A73BE0"/>
    <w:rsid w:val="00A73D7F"/>
    <w:rsid w:val="00A73F62"/>
    <w:rsid w:val="00A73F84"/>
    <w:rsid w:val="00A740D0"/>
    <w:rsid w:val="00A740F9"/>
    <w:rsid w:val="00A74573"/>
    <w:rsid w:val="00A748D6"/>
    <w:rsid w:val="00A74A60"/>
    <w:rsid w:val="00A74E06"/>
    <w:rsid w:val="00A7516B"/>
    <w:rsid w:val="00A7522F"/>
    <w:rsid w:val="00A75AF1"/>
    <w:rsid w:val="00A75B28"/>
    <w:rsid w:val="00A75D7E"/>
    <w:rsid w:val="00A760DD"/>
    <w:rsid w:val="00A762C7"/>
    <w:rsid w:val="00A76312"/>
    <w:rsid w:val="00A76590"/>
    <w:rsid w:val="00A76B16"/>
    <w:rsid w:val="00A76D51"/>
    <w:rsid w:val="00A76F89"/>
    <w:rsid w:val="00A771F0"/>
    <w:rsid w:val="00A773E7"/>
    <w:rsid w:val="00A7762F"/>
    <w:rsid w:val="00A77948"/>
    <w:rsid w:val="00A7796C"/>
    <w:rsid w:val="00A77A45"/>
    <w:rsid w:val="00A77B6A"/>
    <w:rsid w:val="00A77D68"/>
    <w:rsid w:val="00A77E24"/>
    <w:rsid w:val="00A77FF1"/>
    <w:rsid w:val="00A80093"/>
    <w:rsid w:val="00A8044C"/>
    <w:rsid w:val="00A806D4"/>
    <w:rsid w:val="00A80DD8"/>
    <w:rsid w:val="00A80FED"/>
    <w:rsid w:val="00A81179"/>
    <w:rsid w:val="00A81313"/>
    <w:rsid w:val="00A814CC"/>
    <w:rsid w:val="00A81BE6"/>
    <w:rsid w:val="00A81BEF"/>
    <w:rsid w:val="00A81BF3"/>
    <w:rsid w:val="00A81CD3"/>
    <w:rsid w:val="00A81D1C"/>
    <w:rsid w:val="00A82315"/>
    <w:rsid w:val="00A823B6"/>
    <w:rsid w:val="00A8262A"/>
    <w:rsid w:val="00A82658"/>
    <w:rsid w:val="00A82763"/>
    <w:rsid w:val="00A8335D"/>
    <w:rsid w:val="00A83389"/>
    <w:rsid w:val="00A83485"/>
    <w:rsid w:val="00A8387A"/>
    <w:rsid w:val="00A83BC9"/>
    <w:rsid w:val="00A83DAA"/>
    <w:rsid w:val="00A8401F"/>
    <w:rsid w:val="00A84038"/>
    <w:rsid w:val="00A840FA"/>
    <w:rsid w:val="00A843CB"/>
    <w:rsid w:val="00A8458E"/>
    <w:rsid w:val="00A845A8"/>
    <w:rsid w:val="00A84662"/>
    <w:rsid w:val="00A849CA"/>
    <w:rsid w:val="00A84AA8"/>
    <w:rsid w:val="00A84D38"/>
    <w:rsid w:val="00A85290"/>
    <w:rsid w:val="00A852C9"/>
    <w:rsid w:val="00A8549A"/>
    <w:rsid w:val="00A8552E"/>
    <w:rsid w:val="00A85751"/>
    <w:rsid w:val="00A85C9E"/>
    <w:rsid w:val="00A85CF6"/>
    <w:rsid w:val="00A85CFB"/>
    <w:rsid w:val="00A861DD"/>
    <w:rsid w:val="00A8699E"/>
    <w:rsid w:val="00A86C93"/>
    <w:rsid w:val="00A87601"/>
    <w:rsid w:val="00A87CB5"/>
    <w:rsid w:val="00A907F9"/>
    <w:rsid w:val="00A90BC2"/>
    <w:rsid w:val="00A90D46"/>
    <w:rsid w:val="00A90D5C"/>
    <w:rsid w:val="00A90F72"/>
    <w:rsid w:val="00A9125A"/>
    <w:rsid w:val="00A9128E"/>
    <w:rsid w:val="00A91555"/>
    <w:rsid w:val="00A91789"/>
    <w:rsid w:val="00A91AF6"/>
    <w:rsid w:val="00A91C78"/>
    <w:rsid w:val="00A91D74"/>
    <w:rsid w:val="00A91DBA"/>
    <w:rsid w:val="00A91EB3"/>
    <w:rsid w:val="00A91F81"/>
    <w:rsid w:val="00A9212A"/>
    <w:rsid w:val="00A925FF"/>
    <w:rsid w:val="00A92790"/>
    <w:rsid w:val="00A92CAD"/>
    <w:rsid w:val="00A92EC1"/>
    <w:rsid w:val="00A92F07"/>
    <w:rsid w:val="00A930E6"/>
    <w:rsid w:val="00A931AA"/>
    <w:rsid w:val="00A9381B"/>
    <w:rsid w:val="00A93942"/>
    <w:rsid w:val="00A93950"/>
    <w:rsid w:val="00A93E78"/>
    <w:rsid w:val="00A94065"/>
    <w:rsid w:val="00A941CD"/>
    <w:rsid w:val="00A94216"/>
    <w:rsid w:val="00A94318"/>
    <w:rsid w:val="00A945B6"/>
    <w:rsid w:val="00A9480E"/>
    <w:rsid w:val="00A948DE"/>
    <w:rsid w:val="00A950EB"/>
    <w:rsid w:val="00A952B3"/>
    <w:rsid w:val="00A95830"/>
    <w:rsid w:val="00A95A04"/>
    <w:rsid w:val="00A95B0D"/>
    <w:rsid w:val="00A960DE"/>
    <w:rsid w:val="00A9616B"/>
    <w:rsid w:val="00A96465"/>
    <w:rsid w:val="00A96678"/>
    <w:rsid w:val="00A966B8"/>
    <w:rsid w:val="00A968A9"/>
    <w:rsid w:val="00A96C29"/>
    <w:rsid w:val="00A96D05"/>
    <w:rsid w:val="00A97013"/>
    <w:rsid w:val="00A971CC"/>
    <w:rsid w:val="00A971E2"/>
    <w:rsid w:val="00A9793F"/>
    <w:rsid w:val="00A97A91"/>
    <w:rsid w:val="00A97DE4"/>
    <w:rsid w:val="00A97E19"/>
    <w:rsid w:val="00A97F3B"/>
    <w:rsid w:val="00AA0111"/>
    <w:rsid w:val="00AA03DA"/>
    <w:rsid w:val="00AA0615"/>
    <w:rsid w:val="00AA06C4"/>
    <w:rsid w:val="00AA0A30"/>
    <w:rsid w:val="00AA0AE0"/>
    <w:rsid w:val="00AA0BF7"/>
    <w:rsid w:val="00AA0D8F"/>
    <w:rsid w:val="00AA0E44"/>
    <w:rsid w:val="00AA0F7F"/>
    <w:rsid w:val="00AA11DF"/>
    <w:rsid w:val="00AA1A00"/>
    <w:rsid w:val="00AA1B41"/>
    <w:rsid w:val="00AA20E1"/>
    <w:rsid w:val="00AA27E5"/>
    <w:rsid w:val="00AA2894"/>
    <w:rsid w:val="00AA29DF"/>
    <w:rsid w:val="00AA2B68"/>
    <w:rsid w:val="00AA2CE4"/>
    <w:rsid w:val="00AA2D7F"/>
    <w:rsid w:val="00AA2D97"/>
    <w:rsid w:val="00AA32FA"/>
    <w:rsid w:val="00AA3A86"/>
    <w:rsid w:val="00AA402C"/>
    <w:rsid w:val="00AA41F2"/>
    <w:rsid w:val="00AA424C"/>
    <w:rsid w:val="00AA4657"/>
    <w:rsid w:val="00AA4676"/>
    <w:rsid w:val="00AA4AF8"/>
    <w:rsid w:val="00AA4B69"/>
    <w:rsid w:val="00AA4C46"/>
    <w:rsid w:val="00AA52BE"/>
    <w:rsid w:val="00AA53B7"/>
    <w:rsid w:val="00AA53DD"/>
    <w:rsid w:val="00AA5509"/>
    <w:rsid w:val="00AA55E6"/>
    <w:rsid w:val="00AA581C"/>
    <w:rsid w:val="00AA5A23"/>
    <w:rsid w:val="00AA5E2A"/>
    <w:rsid w:val="00AA5F45"/>
    <w:rsid w:val="00AA5FC3"/>
    <w:rsid w:val="00AA66E5"/>
    <w:rsid w:val="00AA6926"/>
    <w:rsid w:val="00AA6A91"/>
    <w:rsid w:val="00AA6B88"/>
    <w:rsid w:val="00AA6D5E"/>
    <w:rsid w:val="00AA707D"/>
    <w:rsid w:val="00AA70BD"/>
    <w:rsid w:val="00AA73ED"/>
    <w:rsid w:val="00AA77FC"/>
    <w:rsid w:val="00AA782E"/>
    <w:rsid w:val="00AA7AC0"/>
    <w:rsid w:val="00AA7E5E"/>
    <w:rsid w:val="00AA7EAB"/>
    <w:rsid w:val="00AA7F63"/>
    <w:rsid w:val="00AB04C2"/>
    <w:rsid w:val="00AB0C70"/>
    <w:rsid w:val="00AB0CF0"/>
    <w:rsid w:val="00AB0E3F"/>
    <w:rsid w:val="00AB1492"/>
    <w:rsid w:val="00AB17F1"/>
    <w:rsid w:val="00AB257E"/>
    <w:rsid w:val="00AB28AE"/>
    <w:rsid w:val="00AB299C"/>
    <w:rsid w:val="00AB2C4F"/>
    <w:rsid w:val="00AB2CD8"/>
    <w:rsid w:val="00AB2E84"/>
    <w:rsid w:val="00AB2E89"/>
    <w:rsid w:val="00AB3145"/>
    <w:rsid w:val="00AB319F"/>
    <w:rsid w:val="00AB31C8"/>
    <w:rsid w:val="00AB3229"/>
    <w:rsid w:val="00AB3405"/>
    <w:rsid w:val="00AB344A"/>
    <w:rsid w:val="00AB34AD"/>
    <w:rsid w:val="00AB377A"/>
    <w:rsid w:val="00AB3830"/>
    <w:rsid w:val="00AB3F06"/>
    <w:rsid w:val="00AB404E"/>
    <w:rsid w:val="00AB408C"/>
    <w:rsid w:val="00AB4279"/>
    <w:rsid w:val="00AB4BCC"/>
    <w:rsid w:val="00AB4C1D"/>
    <w:rsid w:val="00AB4EBE"/>
    <w:rsid w:val="00AB516D"/>
    <w:rsid w:val="00AB58F2"/>
    <w:rsid w:val="00AB5A5E"/>
    <w:rsid w:val="00AB5A8C"/>
    <w:rsid w:val="00AB5AD4"/>
    <w:rsid w:val="00AB5BA0"/>
    <w:rsid w:val="00AB5C2C"/>
    <w:rsid w:val="00AB5DF3"/>
    <w:rsid w:val="00AB6185"/>
    <w:rsid w:val="00AB6187"/>
    <w:rsid w:val="00AB62FE"/>
    <w:rsid w:val="00AB64F7"/>
    <w:rsid w:val="00AB6917"/>
    <w:rsid w:val="00AB69A0"/>
    <w:rsid w:val="00AB6A2B"/>
    <w:rsid w:val="00AB6C5A"/>
    <w:rsid w:val="00AB7094"/>
    <w:rsid w:val="00AB7290"/>
    <w:rsid w:val="00AB7A34"/>
    <w:rsid w:val="00AB7A92"/>
    <w:rsid w:val="00AB7EC8"/>
    <w:rsid w:val="00AC008E"/>
    <w:rsid w:val="00AC01DA"/>
    <w:rsid w:val="00AC039E"/>
    <w:rsid w:val="00AC053C"/>
    <w:rsid w:val="00AC07E0"/>
    <w:rsid w:val="00AC0A8A"/>
    <w:rsid w:val="00AC0B0B"/>
    <w:rsid w:val="00AC0C0E"/>
    <w:rsid w:val="00AC0DD6"/>
    <w:rsid w:val="00AC1282"/>
    <w:rsid w:val="00AC1357"/>
    <w:rsid w:val="00AC176E"/>
    <w:rsid w:val="00AC177D"/>
    <w:rsid w:val="00AC19F9"/>
    <w:rsid w:val="00AC1A64"/>
    <w:rsid w:val="00AC1C97"/>
    <w:rsid w:val="00AC1DA8"/>
    <w:rsid w:val="00AC1F34"/>
    <w:rsid w:val="00AC2097"/>
    <w:rsid w:val="00AC24BC"/>
    <w:rsid w:val="00AC2714"/>
    <w:rsid w:val="00AC2738"/>
    <w:rsid w:val="00AC2764"/>
    <w:rsid w:val="00AC2A2A"/>
    <w:rsid w:val="00AC2B66"/>
    <w:rsid w:val="00AC2DE9"/>
    <w:rsid w:val="00AC2E59"/>
    <w:rsid w:val="00AC2F6F"/>
    <w:rsid w:val="00AC3039"/>
    <w:rsid w:val="00AC3062"/>
    <w:rsid w:val="00AC31EC"/>
    <w:rsid w:val="00AC331C"/>
    <w:rsid w:val="00AC3366"/>
    <w:rsid w:val="00AC3AF7"/>
    <w:rsid w:val="00AC3AFD"/>
    <w:rsid w:val="00AC3E79"/>
    <w:rsid w:val="00AC41BA"/>
    <w:rsid w:val="00AC42D8"/>
    <w:rsid w:val="00AC45AD"/>
    <w:rsid w:val="00AC4616"/>
    <w:rsid w:val="00AC4765"/>
    <w:rsid w:val="00AC49F2"/>
    <w:rsid w:val="00AC49F8"/>
    <w:rsid w:val="00AC4AF3"/>
    <w:rsid w:val="00AC4D2A"/>
    <w:rsid w:val="00AC4DCE"/>
    <w:rsid w:val="00AC4DDC"/>
    <w:rsid w:val="00AC4E2F"/>
    <w:rsid w:val="00AC50E7"/>
    <w:rsid w:val="00AC5590"/>
    <w:rsid w:val="00AC56AC"/>
    <w:rsid w:val="00AC58F7"/>
    <w:rsid w:val="00AC5A75"/>
    <w:rsid w:val="00AC5BDC"/>
    <w:rsid w:val="00AC6018"/>
    <w:rsid w:val="00AC60F0"/>
    <w:rsid w:val="00AC6424"/>
    <w:rsid w:val="00AC64F2"/>
    <w:rsid w:val="00AC6723"/>
    <w:rsid w:val="00AC6808"/>
    <w:rsid w:val="00AC6DFC"/>
    <w:rsid w:val="00AC7116"/>
    <w:rsid w:val="00AC722E"/>
    <w:rsid w:val="00AC7328"/>
    <w:rsid w:val="00AC74F0"/>
    <w:rsid w:val="00AC7519"/>
    <w:rsid w:val="00AC77EB"/>
    <w:rsid w:val="00AC7908"/>
    <w:rsid w:val="00AC7A55"/>
    <w:rsid w:val="00AC7C0B"/>
    <w:rsid w:val="00AC7CE3"/>
    <w:rsid w:val="00AD0024"/>
    <w:rsid w:val="00AD0217"/>
    <w:rsid w:val="00AD0378"/>
    <w:rsid w:val="00AD05F7"/>
    <w:rsid w:val="00AD072F"/>
    <w:rsid w:val="00AD0797"/>
    <w:rsid w:val="00AD07C2"/>
    <w:rsid w:val="00AD0964"/>
    <w:rsid w:val="00AD09C1"/>
    <w:rsid w:val="00AD0CAA"/>
    <w:rsid w:val="00AD0DC4"/>
    <w:rsid w:val="00AD12D3"/>
    <w:rsid w:val="00AD16C2"/>
    <w:rsid w:val="00AD177B"/>
    <w:rsid w:val="00AD17B2"/>
    <w:rsid w:val="00AD1819"/>
    <w:rsid w:val="00AD1955"/>
    <w:rsid w:val="00AD19C1"/>
    <w:rsid w:val="00AD1C0A"/>
    <w:rsid w:val="00AD1DDA"/>
    <w:rsid w:val="00AD200A"/>
    <w:rsid w:val="00AD2043"/>
    <w:rsid w:val="00AD267C"/>
    <w:rsid w:val="00AD268A"/>
    <w:rsid w:val="00AD27EE"/>
    <w:rsid w:val="00AD299E"/>
    <w:rsid w:val="00AD302C"/>
    <w:rsid w:val="00AD3061"/>
    <w:rsid w:val="00AD308B"/>
    <w:rsid w:val="00AD31D2"/>
    <w:rsid w:val="00AD38CC"/>
    <w:rsid w:val="00AD4178"/>
    <w:rsid w:val="00AD429C"/>
    <w:rsid w:val="00AD442A"/>
    <w:rsid w:val="00AD4A96"/>
    <w:rsid w:val="00AD4DC0"/>
    <w:rsid w:val="00AD4EA5"/>
    <w:rsid w:val="00AD500D"/>
    <w:rsid w:val="00AD53AA"/>
    <w:rsid w:val="00AD5454"/>
    <w:rsid w:val="00AD551B"/>
    <w:rsid w:val="00AD5A04"/>
    <w:rsid w:val="00AD5BA0"/>
    <w:rsid w:val="00AD5C3D"/>
    <w:rsid w:val="00AD5CCD"/>
    <w:rsid w:val="00AD5DF8"/>
    <w:rsid w:val="00AD5FE6"/>
    <w:rsid w:val="00AD6039"/>
    <w:rsid w:val="00AD60AA"/>
    <w:rsid w:val="00AD6218"/>
    <w:rsid w:val="00AD6A68"/>
    <w:rsid w:val="00AD6F0F"/>
    <w:rsid w:val="00AD704F"/>
    <w:rsid w:val="00AD7550"/>
    <w:rsid w:val="00AD7603"/>
    <w:rsid w:val="00AD7757"/>
    <w:rsid w:val="00AD77F8"/>
    <w:rsid w:val="00AD7839"/>
    <w:rsid w:val="00AD78C1"/>
    <w:rsid w:val="00AD79D2"/>
    <w:rsid w:val="00AD7DF6"/>
    <w:rsid w:val="00AE013C"/>
    <w:rsid w:val="00AE0724"/>
    <w:rsid w:val="00AE1010"/>
    <w:rsid w:val="00AE13DB"/>
    <w:rsid w:val="00AE14B4"/>
    <w:rsid w:val="00AE1600"/>
    <w:rsid w:val="00AE16D2"/>
    <w:rsid w:val="00AE17DA"/>
    <w:rsid w:val="00AE1891"/>
    <w:rsid w:val="00AE1E36"/>
    <w:rsid w:val="00AE1F90"/>
    <w:rsid w:val="00AE260E"/>
    <w:rsid w:val="00AE28BF"/>
    <w:rsid w:val="00AE2915"/>
    <w:rsid w:val="00AE292A"/>
    <w:rsid w:val="00AE2E62"/>
    <w:rsid w:val="00AE33F4"/>
    <w:rsid w:val="00AE3581"/>
    <w:rsid w:val="00AE37EC"/>
    <w:rsid w:val="00AE3804"/>
    <w:rsid w:val="00AE3A59"/>
    <w:rsid w:val="00AE3D08"/>
    <w:rsid w:val="00AE3DB1"/>
    <w:rsid w:val="00AE3F41"/>
    <w:rsid w:val="00AE3F79"/>
    <w:rsid w:val="00AE3FAC"/>
    <w:rsid w:val="00AE3FC2"/>
    <w:rsid w:val="00AE4094"/>
    <w:rsid w:val="00AE421F"/>
    <w:rsid w:val="00AE4409"/>
    <w:rsid w:val="00AE447F"/>
    <w:rsid w:val="00AE46D5"/>
    <w:rsid w:val="00AE4BA9"/>
    <w:rsid w:val="00AE4C57"/>
    <w:rsid w:val="00AE4DE7"/>
    <w:rsid w:val="00AE4EC0"/>
    <w:rsid w:val="00AE4FC2"/>
    <w:rsid w:val="00AE528D"/>
    <w:rsid w:val="00AE533A"/>
    <w:rsid w:val="00AE5501"/>
    <w:rsid w:val="00AE5A5D"/>
    <w:rsid w:val="00AE5BC4"/>
    <w:rsid w:val="00AE5C3F"/>
    <w:rsid w:val="00AE5C58"/>
    <w:rsid w:val="00AE5C94"/>
    <w:rsid w:val="00AE5F54"/>
    <w:rsid w:val="00AE63D3"/>
    <w:rsid w:val="00AE6490"/>
    <w:rsid w:val="00AE660D"/>
    <w:rsid w:val="00AE67C8"/>
    <w:rsid w:val="00AE6821"/>
    <w:rsid w:val="00AE6B61"/>
    <w:rsid w:val="00AE6BD3"/>
    <w:rsid w:val="00AE6EA9"/>
    <w:rsid w:val="00AE6EAD"/>
    <w:rsid w:val="00AE7118"/>
    <w:rsid w:val="00AE74AE"/>
    <w:rsid w:val="00AE765D"/>
    <w:rsid w:val="00AE7ADD"/>
    <w:rsid w:val="00AE7C64"/>
    <w:rsid w:val="00AE7D3D"/>
    <w:rsid w:val="00AE7E08"/>
    <w:rsid w:val="00AE7FA6"/>
    <w:rsid w:val="00AF0344"/>
    <w:rsid w:val="00AF0398"/>
    <w:rsid w:val="00AF067F"/>
    <w:rsid w:val="00AF084C"/>
    <w:rsid w:val="00AF0C13"/>
    <w:rsid w:val="00AF0DC3"/>
    <w:rsid w:val="00AF0F70"/>
    <w:rsid w:val="00AF0F87"/>
    <w:rsid w:val="00AF1128"/>
    <w:rsid w:val="00AF11C1"/>
    <w:rsid w:val="00AF13A6"/>
    <w:rsid w:val="00AF210A"/>
    <w:rsid w:val="00AF24CF"/>
    <w:rsid w:val="00AF2501"/>
    <w:rsid w:val="00AF2588"/>
    <w:rsid w:val="00AF2781"/>
    <w:rsid w:val="00AF28C9"/>
    <w:rsid w:val="00AF2A0B"/>
    <w:rsid w:val="00AF2AAB"/>
    <w:rsid w:val="00AF31D2"/>
    <w:rsid w:val="00AF325F"/>
    <w:rsid w:val="00AF3589"/>
    <w:rsid w:val="00AF362B"/>
    <w:rsid w:val="00AF36CF"/>
    <w:rsid w:val="00AF36F0"/>
    <w:rsid w:val="00AF3854"/>
    <w:rsid w:val="00AF3C56"/>
    <w:rsid w:val="00AF3E86"/>
    <w:rsid w:val="00AF3F7E"/>
    <w:rsid w:val="00AF409E"/>
    <w:rsid w:val="00AF424C"/>
    <w:rsid w:val="00AF4340"/>
    <w:rsid w:val="00AF44A4"/>
    <w:rsid w:val="00AF44AF"/>
    <w:rsid w:val="00AF4535"/>
    <w:rsid w:val="00AF45E0"/>
    <w:rsid w:val="00AF47AB"/>
    <w:rsid w:val="00AF4AF6"/>
    <w:rsid w:val="00AF4B11"/>
    <w:rsid w:val="00AF4BB0"/>
    <w:rsid w:val="00AF4D5D"/>
    <w:rsid w:val="00AF4DAE"/>
    <w:rsid w:val="00AF4F9F"/>
    <w:rsid w:val="00AF5040"/>
    <w:rsid w:val="00AF5637"/>
    <w:rsid w:val="00AF56C1"/>
    <w:rsid w:val="00AF5E79"/>
    <w:rsid w:val="00AF5F06"/>
    <w:rsid w:val="00AF620E"/>
    <w:rsid w:val="00AF6376"/>
    <w:rsid w:val="00AF638A"/>
    <w:rsid w:val="00AF64BF"/>
    <w:rsid w:val="00AF6584"/>
    <w:rsid w:val="00AF6651"/>
    <w:rsid w:val="00AF6A2C"/>
    <w:rsid w:val="00AF6A8A"/>
    <w:rsid w:val="00AF6CA1"/>
    <w:rsid w:val="00AF6D26"/>
    <w:rsid w:val="00AF6EA3"/>
    <w:rsid w:val="00AF6EBB"/>
    <w:rsid w:val="00AF6F25"/>
    <w:rsid w:val="00AF70E7"/>
    <w:rsid w:val="00AF7523"/>
    <w:rsid w:val="00AF77A1"/>
    <w:rsid w:val="00AF7DC7"/>
    <w:rsid w:val="00B00017"/>
    <w:rsid w:val="00B000D4"/>
    <w:rsid w:val="00B0031F"/>
    <w:rsid w:val="00B003A7"/>
    <w:rsid w:val="00B0098A"/>
    <w:rsid w:val="00B00BCE"/>
    <w:rsid w:val="00B00D13"/>
    <w:rsid w:val="00B00D66"/>
    <w:rsid w:val="00B01014"/>
    <w:rsid w:val="00B0109F"/>
    <w:rsid w:val="00B010B1"/>
    <w:rsid w:val="00B01196"/>
    <w:rsid w:val="00B012C1"/>
    <w:rsid w:val="00B0131A"/>
    <w:rsid w:val="00B01488"/>
    <w:rsid w:val="00B01892"/>
    <w:rsid w:val="00B01A04"/>
    <w:rsid w:val="00B01A36"/>
    <w:rsid w:val="00B01AB2"/>
    <w:rsid w:val="00B01D27"/>
    <w:rsid w:val="00B01FFF"/>
    <w:rsid w:val="00B02208"/>
    <w:rsid w:val="00B02242"/>
    <w:rsid w:val="00B024E5"/>
    <w:rsid w:val="00B0275A"/>
    <w:rsid w:val="00B02AD4"/>
    <w:rsid w:val="00B03548"/>
    <w:rsid w:val="00B0381F"/>
    <w:rsid w:val="00B03833"/>
    <w:rsid w:val="00B03B29"/>
    <w:rsid w:val="00B03EC9"/>
    <w:rsid w:val="00B03EDC"/>
    <w:rsid w:val="00B04235"/>
    <w:rsid w:val="00B04292"/>
    <w:rsid w:val="00B043DB"/>
    <w:rsid w:val="00B04431"/>
    <w:rsid w:val="00B0448B"/>
    <w:rsid w:val="00B04498"/>
    <w:rsid w:val="00B04A47"/>
    <w:rsid w:val="00B04B14"/>
    <w:rsid w:val="00B04E82"/>
    <w:rsid w:val="00B04F02"/>
    <w:rsid w:val="00B04F6F"/>
    <w:rsid w:val="00B05165"/>
    <w:rsid w:val="00B05353"/>
    <w:rsid w:val="00B055F6"/>
    <w:rsid w:val="00B05706"/>
    <w:rsid w:val="00B05869"/>
    <w:rsid w:val="00B05BDE"/>
    <w:rsid w:val="00B05E17"/>
    <w:rsid w:val="00B061F7"/>
    <w:rsid w:val="00B06484"/>
    <w:rsid w:val="00B06696"/>
    <w:rsid w:val="00B0669B"/>
    <w:rsid w:val="00B0697A"/>
    <w:rsid w:val="00B06D77"/>
    <w:rsid w:val="00B06E05"/>
    <w:rsid w:val="00B06E7D"/>
    <w:rsid w:val="00B06ECC"/>
    <w:rsid w:val="00B06FD5"/>
    <w:rsid w:val="00B077CF"/>
    <w:rsid w:val="00B079A9"/>
    <w:rsid w:val="00B07F91"/>
    <w:rsid w:val="00B10148"/>
    <w:rsid w:val="00B101E2"/>
    <w:rsid w:val="00B1020E"/>
    <w:rsid w:val="00B1022B"/>
    <w:rsid w:val="00B1062D"/>
    <w:rsid w:val="00B108AB"/>
    <w:rsid w:val="00B10C6A"/>
    <w:rsid w:val="00B112F9"/>
    <w:rsid w:val="00B11319"/>
    <w:rsid w:val="00B1174B"/>
    <w:rsid w:val="00B118C2"/>
    <w:rsid w:val="00B11948"/>
    <w:rsid w:val="00B11A9D"/>
    <w:rsid w:val="00B11B9E"/>
    <w:rsid w:val="00B11BEA"/>
    <w:rsid w:val="00B11D72"/>
    <w:rsid w:val="00B12A46"/>
    <w:rsid w:val="00B12C98"/>
    <w:rsid w:val="00B12D7C"/>
    <w:rsid w:val="00B134E1"/>
    <w:rsid w:val="00B136A0"/>
    <w:rsid w:val="00B13711"/>
    <w:rsid w:val="00B139D0"/>
    <w:rsid w:val="00B13B43"/>
    <w:rsid w:val="00B13FFC"/>
    <w:rsid w:val="00B142C8"/>
    <w:rsid w:val="00B14E81"/>
    <w:rsid w:val="00B14FE3"/>
    <w:rsid w:val="00B15220"/>
    <w:rsid w:val="00B1522D"/>
    <w:rsid w:val="00B15379"/>
    <w:rsid w:val="00B15764"/>
    <w:rsid w:val="00B15976"/>
    <w:rsid w:val="00B15A61"/>
    <w:rsid w:val="00B15B7A"/>
    <w:rsid w:val="00B15F41"/>
    <w:rsid w:val="00B15F50"/>
    <w:rsid w:val="00B16184"/>
    <w:rsid w:val="00B163C1"/>
    <w:rsid w:val="00B16417"/>
    <w:rsid w:val="00B164AE"/>
    <w:rsid w:val="00B16606"/>
    <w:rsid w:val="00B168A8"/>
    <w:rsid w:val="00B16916"/>
    <w:rsid w:val="00B16CC1"/>
    <w:rsid w:val="00B16EA4"/>
    <w:rsid w:val="00B16F29"/>
    <w:rsid w:val="00B16F46"/>
    <w:rsid w:val="00B17120"/>
    <w:rsid w:val="00B17798"/>
    <w:rsid w:val="00B1790C"/>
    <w:rsid w:val="00B17BB8"/>
    <w:rsid w:val="00B17CCC"/>
    <w:rsid w:val="00B17F9A"/>
    <w:rsid w:val="00B17FB0"/>
    <w:rsid w:val="00B200CD"/>
    <w:rsid w:val="00B20150"/>
    <w:rsid w:val="00B20564"/>
    <w:rsid w:val="00B2070E"/>
    <w:rsid w:val="00B20990"/>
    <w:rsid w:val="00B20A86"/>
    <w:rsid w:val="00B20D08"/>
    <w:rsid w:val="00B20DC8"/>
    <w:rsid w:val="00B20E5C"/>
    <w:rsid w:val="00B21024"/>
    <w:rsid w:val="00B217F6"/>
    <w:rsid w:val="00B218B1"/>
    <w:rsid w:val="00B21BA8"/>
    <w:rsid w:val="00B2206F"/>
    <w:rsid w:val="00B22088"/>
    <w:rsid w:val="00B2217A"/>
    <w:rsid w:val="00B221C8"/>
    <w:rsid w:val="00B22283"/>
    <w:rsid w:val="00B222E0"/>
    <w:rsid w:val="00B225A9"/>
    <w:rsid w:val="00B225EC"/>
    <w:rsid w:val="00B225F2"/>
    <w:rsid w:val="00B22670"/>
    <w:rsid w:val="00B2289E"/>
    <w:rsid w:val="00B22E82"/>
    <w:rsid w:val="00B23182"/>
    <w:rsid w:val="00B233C0"/>
    <w:rsid w:val="00B23548"/>
    <w:rsid w:val="00B23838"/>
    <w:rsid w:val="00B238F1"/>
    <w:rsid w:val="00B23DE9"/>
    <w:rsid w:val="00B24164"/>
    <w:rsid w:val="00B241BD"/>
    <w:rsid w:val="00B2420F"/>
    <w:rsid w:val="00B24644"/>
    <w:rsid w:val="00B24655"/>
    <w:rsid w:val="00B247C3"/>
    <w:rsid w:val="00B248E9"/>
    <w:rsid w:val="00B24B01"/>
    <w:rsid w:val="00B24B36"/>
    <w:rsid w:val="00B24B92"/>
    <w:rsid w:val="00B24BB7"/>
    <w:rsid w:val="00B24E0B"/>
    <w:rsid w:val="00B24ED4"/>
    <w:rsid w:val="00B24F50"/>
    <w:rsid w:val="00B24FF2"/>
    <w:rsid w:val="00B25058"/>
    <w:rsid w:val="00B252C1"/>
    <w:rsid w:val="00B25555"/>
    <w:rsid w:val="00B25616"/>
    <w:rsid w:val="00B25A8E"/>
    <w:rsid w:val="00B25CF9"/>
    <w:rsid w:val="00B26032"/>
    <w:rsid w:val="00B260EF"/>
    <w:rsid w:val="00B262DA"/>
    <w:rsid w:val="00B264EC"/>
    <w:rsid w:val="00B2651C"/>
    <w:rsid w:val="00B26A9A"/>
    <w:rsid w:val="00B26BAA"/>
    <w:rsid w:val="00B26BBE"/>
    <w:rsid w:val="00B26D0A"/>
    <w:rsid w:val="00B26EB0"/>
    <w:rsid w:val="00B26EFD"/>
    <w:rsid w:val="00B27047"/>
    <w:rsid w:val="00B27831"/>
    <w:rsid w:val="00B2791B"/>
    <w:rsid w:val="00B27966"/>
    <w:rsid w:val="00B27BCA"/>
    <w:rsid w:val="00B27DA5"/>
    <w:rsid w:val="00B27E2F"/>
    <w:rsid w:val="00B27EFE"/>
    <w:rsid w:val="00B300CF"/>
    <w:rsid w:val="00B30314"/>
    <w:rsid w:val="00B30724"/>
    <w:rsid w:val="00B30C5C"/>
    <w:rsid w:val="00B30D4A"/>
    <w:rsid w:val="00B30EAA"/>
    <w:rsid w:val="00B311D6"/>
    <w:rsid w:val="00B3124D"/>
    <w:rsid w:val="00B314A0"/>
    <w:rsid w:val="00B31557"/>
    <w:rsid w:val="00B317A3"/>
    <w:rsid w:val="00B31EA8"/>
    <w:rsid w:val="00B32557"/>
    <w:rsid w:val="00B32AC5"/>
    <w:rsid w:val="00B32DA5"/>
    <w:rsid w:val="00B33492"/>
    <w:rsid w:val="00B335DC"/>
    <w:rsid w:val="00B3381D"/>
    <w:rsid w:val="00B33B62"/>
    <w:rsid w:val="00B33CF5"/>
    <w:rsid w:val="00B33D66"/>
    <w:rsid w:val="00B3487C"/>
    <w:rsid w:val="00B34C7E"/>
    <w:rsid w:val="00B34F3F"/>
    <w:rsid w:val="00B35172"/>
    <w:rsid w:val="00B35517"/>
    <w:rsid w:val="00B3560A"/>
    <w:rsid w:val="00B35FC1"/>
    <w:rsid w:val="00B36460"/>
    <w:rsid w:val="00B366B5"/>
    <w:rsid w:val="00B3670D"/>
    <w:rsid w:val="00B367CF"/>
    <w:rsid w:val="00B36807"/>
    <w:rsid w:val="00B36E90"/>
    <w:rsid w:val="00B36FE4"/>
    <w:rsid w:val="00B37008"/>
    <w:rsid w:val="00B3726F"/>
    <w:rsid w:val="00B374FA"/>
    <w:rsid w:val="00B37747"/>
    <w:rsid w:val="00B37A43"/>
    <w:rsid w:val="00B37A7E"/>
    <w:rsid w:val="00B37A94"/>
    <w:rsid w:val="00B37B69"/>
    <w:rsid w:val="00B4009B"/>
    <w:rsid w:val="00B40558"/>
    <w:rsid w:val="00B40B9E"/>
    <w:rsid w:val="00B40CCB"/>
    <w:rsid w:val="00B40EFD"/>
    <w:rsid w:val="00B4124F"/>
    <w:rsid w:val="00B412F6"/>
    <w:rsid w:val="00B4147E"/>
    <w:rsid w:val="00B41551"/>
    <w:rsid w:val="00B41810"/>
    <w:rsid w:val="00B418D3"/>
    <w:rsid w:val="00B41CA0"/>
    <w:rsid w:val="00B41D77"/>
    <w:rsid w:val="00B41F7E"/>
    <w:rsid w:val="00B41FCC"/>
    <w:rsid w:val="00B4240C"/>
    <w:rsid w:val="00B424D1"/>
    <w:rsid w:val="00B425B0"/>
    <w:rsid w:val="00B42770"/>
    <w:rsid w:val="00B429C3"/>
    <w:rsid w:val="00B42D44"/>
    <w:rsid w:val="00B42FF6"/>
    <w:rsid w:val="00B4301F"/>
    <w:rsid w:val="00B4367A"/>
    <w:rsid w:val="00B436B6"/>
    <w:rsid w:val="00B43CDD"/>
    <w:rsid w:val="00B44333"/>
    <w:rsid w:val="00B44344"/>
    <w:rsid w:val="00B443FE"/>
    <w:rsid w:val="00B446FE"/>
    <w:rsid w:val="00B447AB"/>
    <w:rsid w:val="00B44B1B"/>
    <w:rsid w:val="00B44C99"/>
    <w:rsid w:val="00B44D12"/>
    <w:rsid w:val="00B45053"/>
    <w:rsid w:val="00B452D8"/>
    <w:rsid w:val="00B45EAD"/>
    <w:rsid w:val="00B460EE"/>
    <w:rsid w:val="00B4614A"/>
    <w:rsid w:val="00B461A0"/>
    <w:rsid w:val="00B46265"/>
    <w:rsid w:val="00B46678"/>
    <w:rsid w:val="00B466D5"/>
    <w:rsid w:val="00B46D63"/>
    <w:rsid w:val="00B46E87"/>
    <w:rsid w:val="00B46FF9"/>
    <w:rsid w:val="00B4706A"/>
    <w:rsid w:val="00B4718E"/>
    <w:rsid w:val="00B474E7"/>
    <w:rsid w:val="00B478F4"/>
    <w:rsid w:val="00B4790F"/>
    <w:rsid w:val="00B47A12"/>
    <w:rsid w:val="00B47C14"/>
    <w:rsid w:val="00B47D61"/>
    <w:rsid w:val="00B47FD3"/>
    <w:rsid w:val="00B47FE2"/>
    <w:rsid w:val="00B50449"/>
    <w:rsid w:val="00B504B2"/>
    <w:rsid w:val="00B50901"/>
    <w:rsid w:val="00B50D08"/>
    <w:rsid w:val="00B50D74"/>
    <w:rsid w:val="00B50EDB"/>
    <w:rsid w:val="00B50F63"/>
    <w:rsid w:val="00B5104B"/>
    <w:rsid w:val="00B510DB"/>
    <w:rsid w:val="00B51346"/>
    <w:rsid w:val="00B513D3"/>
    <w:rsid w:val="00B5152A"/>
    <w:rsid w:val="00B518D0"/>
    <w:rsid w:val="00B5190A"/>
    <w:rsid w:val="00B51A69"/>
    <w:rsid w:val="00B51ABE"/>
    <w:rsid w:val="00B5204B"/>
    <w:rsid w:val="00B5231B"/>
    <w:rsid w:val="00B52374"/>
    <w:rsid w:val="00B524FD"/>
    <w:rsid w:val="00B5297F"/>
    <w:rsid w:val="00B529AA"/>
    <w:rsid w:val="00B52B75"/>
    <w:rsid w:val="00B52DF2"/>
    <w:rsid w:val="00B52FBC"/>
    <w:rsid w:val="00B5309D"/>
    <w:rsid w:val="00B53519"/>
    <w:rsid w:val="00B537E3"/>
    <w:rsid w:val="00B53849"/>
    <w:rsid w:val="00B53C7A"/>
    <w:rsid w:val="00B53D7D"/>
    <w:rsid w:val="00B54409"/>
    <w:rsid w:val="00B544BA"/>
    <w:rsid w:val="00B545B2"/>
    <w:rsid w:val="00B545B8"/>
    <w:rsid w:val="00B54829"/>
    <w:rsid w:val="00B54982"/>
    <w:rsid w:val="00B54ECA"/>
    <w:rsid w:val="00B54F57"/>
    <w:rsid w:val="00B54FB2"/>
    <w:rsid w:val="00B55146"/>
    <w:rsid w:val="00B554EE"/>
    <w:rsid w:val="00B555D9"/>
    <w:rsid w:val="00B55685"/>
    <w:rsid w:val="00B5580F"/>
    <w:rsid w:val="00B55913"/>
    <w:rsid w:val="00B55BB8"/>
    <w:rsid w:val="00B55D9A"/>
    <w:rsid w:val="00B55E02"/>
    <w:rsid w:val="00B560DA"/>
    <w:rsid w:val="00B56101"/>
    <w:rsid w:val="00B5624F"/>
    <w:rsid w:val="00B562FD"/>
    <w:rsid w:val="00B56307"/>
    <w:rsid w:val="00B5637F"/>
    <w:rsid w:val="00B56404"/>
    <w:rsid w:val="00B5646B"/>
    <w:rsid w:val="00B564D2"/>
    <w:rsid w:val="00B56616"/>
    <w:rsid w:val="00B5673F"/>
    <w:rsid w:val="00B568EC"/>
    <w:rsid w:val="00B56AA7"/>
    <w:rsid w:val="00B56BF8"/>
    <w:rsid w:val="00B56BFC"/>
    <w:rsid w:val="00B56C05"/>
    <w:rsid w:val="00B570F3"/>
    <w:rsid w:val="00B57135"/>
    <w:rsid w:val="00B57139"/>
    <w:rsid w:val="00B57299"/>
    <w:rsid w:val="00B574BA"/>
    <w:rsid w:val="00B57531"/>
    <w:rsid w:val="00B577EE"/>
    <w:rsid w:val="00B57DB6"/>
    <w:rsid w:val="00B6008A"/>
    <w:rsid w:val="00B60315"/>
    <w:rsid w:val="00B604A6"/>
    <w:rsid w:val="00B604DC"/>
    <w:rsid w:val="00B6067F"/>
    <w:rsid w:val="00B60E4B"/>
    <w:rsid w:val="00B60F6C"/>
    <w:rsid w:val="00B61B28"/>
    <w:rsid w:val="00B61BA5"/>
    <w:rsid w:val="00B61E7C"/>
    <w:rsid w:val="00B61EFC"/>
    <w:rsid w:val="00B62174"/>
    <w:rsid w:val="00B62187"/>
    <w:rsid w:val="00B62E96"/>
    <w:rsid w:val="00B6370F"/>
    <w:rsid w:val="00B63782"/>
    <w:rsid w:val="00B6381C"/>
    <w:rsid w:val="00B63CED"/>
    <w:rsid w:val="00B63D18"/>
    <w:rsid w:val="00B64225"/>
    <w:rsid w:val="00B642BE"/>
    <w:rsid w:val="00B64940"/>
    <w:rsid w:val="00B64D6E"/>
    <w:rsid w:val="00B652D7"/>
    <w:rsid w:val="00B6548C"/>
    <w:rsid w:val="00B65859"/>
    <w:rsid w:val="00B65B2B"/>
    <w:rsid w:val="00B65B69"/>
    <w:rsid w:val="00B65DE6"/>
    <w:rsid w:val="00B663FC"/>
    <w:rsid w:val="00B66516"/>
    <w:rsid w:val="00B66637"/>
    <w:rsid w:val="00B66A72"/>
    <w:rsid w:val="00B66CDE"/>
    <w:rsid w:val="00B670BB"/>
    <w:rsid w:val="00B67BF9"/>
    <w:rsid w:val="00B70085"/>
    <w:rsid w:val="00B70093"/>
    <w:rsid w:val="00B707F4"/>
    <w:rsid w:val="00B709F8"/>
    <w:rsid w:val="00B70DB3"/>
    <w:rsid w:val="00B70F6B"/>
    <w:rsid w:val="00B7199B"/>
    <w:rsid w:val="00B71CA9"/>
    <w:rsid w:val="00B71CD0"/>
    <w:rsid w:val="00B71FEC"/>
    <w:rsid w:val="00B72055"/>
    <w:rsid w:val="00B72189"/>
    <w:rsid w:val="00B72390"/>
    <w:rsid w:val="00B72853"/>
    <w:rsid w:val="00B72B37"/>
    <w:rsid w:val="00B72F7C"/>
    <w:rsid w:val="00B72F9B"/>
    <w:rsid w:val="00B73005"/>
    <w:rsid w:val="00B7333D"/>
    <w:rsid w:val="00B73488"/>
    <w:rsid w:val="00B734FE"/>
    <w:rsid w:val="00B73608"/>
    <w:rsid w:val="00B736A6"/>
    <w:rsid w:val="00B7380A"/>
    <w:rsid w:val="00B738D8"/>
    <w:rsid w:val="00B73CD2"/>
    <w:rsid w:val="00B73D48"/>
    <w:rsid w:val="00B741A0"/>
    <w:rsid w:val="00B743C6"/>
    <w:rsid w:val="00B7465E"/>
    <w:rsid w:val="00B7478A"/>
    <w:rsid w:val="00B748BA"/>
    <w:rsid w:val="00B74A66"/>
    <w:rsid w:val="00B74AB1"/>
    <w:rsid w:val="00B74CEC"/>
    <w:rsid w:val="00B74F13"/>
    <w:rsid w:val="00B75032"/>
    <w:rsid w:val="00B754CD"/>
    <w:rsid w:val="00B7563E"/>
    <w:rsid w:val="00B757AF"/>
    <w:rsid w:val="00B759BE"/>
    <w:rsid w:val="00B75E64"/>
    <w:rsid w:val="00B75FAD"/>
    <w:rsid w:val="00B75FD6"/>
    <w:rsid w:val="00B7628B"/>
    <w:rsid w:val="00B76465"/>
    <w:rsid w:val="00B76708"/>
    <w:rsid w:val="00B7679F"/>
    <w:rsid w:val="00B76A57"/>
    <w:rsid w:val="00B76A9D"/>
    <w:rsid w:val="00B76B05"/>
    <w:rsid w:val="00B76DFC"/>
    <w:rsid w:val="00B77057"/>
    <w:rsid w:val="00B771F5"/>
    <w:rsid w:val="00B77359"/>
    <w:rsid w:val="00B77B6B"/>
    <w:rsid w:val="00B77B8B"/>
    <w:rsid w:val="00B77BEF"/>
    <w:rsid w:val="00B8011D"/>
    <w:rsid w:val="00B80520"/>
    <w:rsid w:val="00B80740"/>
    <w:rsid w:val="00B80D11"/>
    <w:rsid w:val="00B80DA9"/>
    <w:rsid w:val="00B80E0B"/>
    <w:rsid w:val="00B80F53"/>
    <w:rsid w:val="00B80FD0"/>
    <w:rsid w:val="00B812C5"/>
    <w:rsid w:val="00B813BB"/>
    <w:rsid w:val="00B813E9"/>
    <w:rsid w:val="00B814E9"/>
    <w:rsid w:val="00B81563"/>
    <w:rsid w:val="00B816D5"/>
    <w:rsid w:val="00B81AE1"/>
    <w:rsid w:val="00B81B4D"/>
    <w:rsid w:val="00B81D46"/>
    <w:rsid w:val="00B822CC"/>
    <w:rsid w:val="00B83059"/>
    <w:rsid w:val="00B832F3"/>
    <w:rsid w:val="00B834D9"/>
    <w:rsid w:val="00B837CA"/>
    <w:rsid w:val="00B83CA9"/>
    <w:rsid w:val="00B83D76"/>
    <w:rsid w:val="00B83F80"/>
    <w:rsid w:val="00B84360"/>
    <w:rsid w:val="00B84458"/>
    <w:rsid w:val="00B845E0"/>
    <w:rsid w:val="00B846CA"/>
    <w:rsid w:val="00B84918"/>
    <w:rsid w:val="00B84E14"/>
    <w:rsid w:val="00B84E20"/>
    <w:rsid w:val="00B84E79"/>
    <w:rsid w:val="00B84E87"/>
    <w:rsid w:val="00B85440"/>
    <w:rsid w:val="00B8577E"/>
    <w:rsid w:val="00B857AE"/>
    <w:rsid w:val="00B85D29"/>
    <w:rsid w:val="00B85F67"/>
    <w:rsid w:val="00B86023"/>
    <w:rsid w:val="00B86062"/>
    <w:rsid w:val="00B86321"/>
    <w:rsid w:val="00B863E8"/>
    <w:rsid w:val="00B86524"/>
    <w:rsid w:val="00B86727"/>
    <w:rsid w:val="00B8683C"/>
    <w:rsid w:val="00B86C92"/>
    <w:rsid w:val="00B86EDD"/>
    <w:rsid w:val="00B86F5B"/>
    <w:rsid w:val="00B87007"/>
    <w:rsid w:val="00B8705D"/>
    <w:rsid w:val="00B8758E"/>
    <w:rsid w:val="00B875DE"/>
    <w:rsid w:val="00B8763F"/>
    <w:rsid w:val="00B87739"/>
    <w:rsid w:val="00B877D6"/>
    <w:rsid w:val="00B87AE4"/>
    <w:rsid w:val="00B87F1C"/>
    <w:rsid w:val="00B87FDD"/>
    <w:rsid w:val="00B8B3FE"/>
    <w:rsid w:val="00B900E9"/>
    <w:rsid w:val="00B9080A"/>
    <w:rsid w:val="00B90A3A"/>
    <w:rsid w:val="00B910E7"/>
    <w:rsid w:val="00B915F1"/>
    <w:rsid w:val="00B9194B"/>
    <w:rsid w:val="00B91A27"/>
    <w:rsid w:val="00B91BA1"/>
    <w:rsid w:val="00B91C89"/>
    <w:rsid w:val="00B920A0"/>
    <w:rsid w:val="00B9218F"/>
    <w:rsid w:val="00B922CF"/>
    <w:rsid w:val="00B92301"/>
    <w:rsid w:val="00B92613"/>
    <w:rsid w:val="00B92A0C"/>
    <w:rsid w:val="00B92BF7"/>
    <w:rsid w:val="00B92DB6"/>
    <w:rsid w:val="00B92DE7"/>
    <w:rsid w:val="00B92E98"/>
    <w:rsid w:val="00B92FD6"/>
    <w:rsid w:val="00B93089"/>
    <w:rsid w:val="00B932E7"/>
    <w:rsid w:val="00B935E9"/>
    <w:rsid w:val="00B93828"/>
    <w:rsid w:val="00B93907"/>
    <w:rsid w:val="00B93991"/>
    <w:rsid w:val="00B942AE"/>
    <w:rsid w:val="00B949A5"/>
    <w:rsid w:val="00B949EA"/>
    <w:rsid w:val="00B94A66"/>
    <w:rsid w:val="00B94C9B"/>
    <w:rsid w:val="00B94E05"/>
    <w:rsid w:val="00B94F37"/>
    <w:rsid w:val="00B94FD0"/>
    <w:rsid w:val="00B9534D"/>
    <w:rsid w:val="00B955FD"/>
    <w:rsid w:val="00B95922"/>
    <w:rsid w:val="00B95C53"/>
    <w:rsid w:val="00B95C85"/>
    <w:rsid w:val="00B95D93"/>
    <w:rsid w:val="00B96217"/>
    <w:rsid w:val="00B964DB"/>
    <w:rsid w:val="00B96521"/>
    <w:rsid w:val="00B968B7"/>
    <w:rsid w:val="00B96A70"/>
    <w:rsid w:val="00B97412"/>
    <w:rsid w:val="00B9751E"/>
    <w:rsid w:val="00B976A2"/>
    <w:rsid w:val="00B977AD"/>
    <w:rsid w:val="00B97979"/>
    <w:rsid w:val="00B97B23"/>
    <w:rsid w:val="00B97BF1"/>
    <w:rsid w:val="00BA02C1"/>
    <w:rsid w:val="00BA034D"/>
    <w:rsid w:val="00BA0509"/>
    <w:rsid w:val="00BA0661"/>
    <w:rsid w:val="00BA0D56"/>
    <w:rsid w:val="00BA1132"/>
    <w:rsid w:val="00BA15F4"/>
    <w:rsid w:val="00BA16A9"/>
    <w:rsid w:val="00BA1A02"/>
    <w:rsid w:val="00BA1F37"/>
    <w:rsid w:val="00BA2644"/>
    <w:rsid w:val="00BA2897"/>
    <w:rsid w:val="00BA29AB"/>
    <w:rsid w:val="00BA2C83"/>
    <w:rsid w:val="00BA2D78"/>
    <w:rsid w:val="00BA35B7"/>
    <w:rsid w:val="00BA3853"/>
    <w:rsid w:val="00BA396F"/>
    <w:rsid w:val="00BA3EDA"/>
    <w:rsid w:val="00BA3F81"/>
    <w:rsid w:val="00BA3FC0"/>
    <w:rsid w:val="00BA424E"/>
    <w:rsid w:val="00BA4252"/>
    <w:rsid w:val="00BA457D"/>
    <w:rsid w:val="00BA471B"/>
    <w:rsid w:val="00BA5383"/>
    <w:rsid w:val="00BA539B"/>
    <w:rsid w:val="00BA5456"/>
    <w:rsid w:val="00BA564B"/>
    <w:rsid w:val="00BA5656"/>
    <w:rsid w:val="00BA5998"/>
    <w:rsid w:val="00BA5C94"/>
    <w:rsid w:val="00BA5CFB"/>
    <w:rsid w:val="00BA5E05"/>
    <w:rsid w:val="00BA5EFC"/>
    <w:rsid w:val="00BA63CE"/>
    <w:rsid w:val="00BA6973"/>
    <w:rsid w:val="00BA69C3"/>
    <w:rsid w:val="00BA6A68"/>
    <w:rsid w:val="00BA6AB1"/>
    <w:rsid w:val="00BA6AF1"/>
    <w:rsid w:val="00BA6FA5"/>
    <w:rsid w:val="00BA71F2"/>
    <w:rsid w:val="00BA72B8"/>
    <w:rsid w:val="00BA73B8"/>
    <w:rsid w:val="00BA770B"/>
    <w:rsid w:val="00BA77D4"/>
    <w:rsid w:val="00BA7986"/>
    <w:rsid w:val="00BA7ACC"/>
    <w:rsid w:val="00BA7B6B"/>
    <w:rsid w:val="00BA7C53"/>
    <w:rsid w:val="00BA7FD5"/>
    <w:rsid w:val="00BB03BD"/>
    <w:rsid w:val="00BB0584"/>
    <w:rsid w:val="00BB067B"/>
    <w:rsid w:val="00BB06E1"/>
    <w:rsid w:val="00BB074D"/>
    <w:rsid w:val="00BB09CE"/>
    <w:rsid w:val="00BB0CDC"/>
    <w:rsid w:val="00BB0E21"/>
    <w:rsid w:val="00BB11BC"/>
    <w:rsid w:val="00BB1583"/>
    <w:rsid w:val="00BB1932"/>
    <w:rsid w:val="00BB1A2D"/>
    <w:rsid w:val="00BB20AE"/>
    <w:rsid w:val="00BB21F3"/>
    <w:rsid w:val="00BB2281"/>
    <w:rsid w:val="00BB230D"/>
    <w:rsid w:val="00BB2667"/>
    <w:rsid w:val="00BB26DA"/>
    <w:rsid w:val="00BB277C"/>
    <w:rsid w:val="00BB28D1"/>
    <w:rsid w:val="00BB29D3"/>
    <w:rsid w:val="00BB2E1A"/>
    <w:rsid w:val="00BB2FF3"/>
    <w:rsid w:val="00BB330D"/>
    <w:rsid w:val="00BB35F5"/>
    <w:rsid w:val="00BB3953"/>
    <w:rsid w:val="00BB3AE7"/>
    <w:rsid w:val="00BB3C93"/>
    <w:rsid w:val="00BB3EF8"/>
    <w:rsid w:val="00BB41AD"/>
    <w:rsid w:val="00BB4306"/>
    <w:rsid w:val="00BB4334"/>
    <w:rsid w:val="00BB46F1"/>
    <w:rsid w:val="00BB4C32"/>
    <w:rsid w:val="00BB4DE9"/>
    <w:rsid w:val="00BB4EB7"/>
    <w:rsid w:val="00BB50A6"/>
    <w:rsid w:val="00BB5349"/>
    <w:rsid w:val="00BB537F"/>
    <w:rsid w:val="00BB539A"/>
    <w:rsid w:val="00BB53AC"/>
    <w:rsid w:val="00BB545D"/>
    <w:rsid w:val="00BB54E8"/>
    <w:rsid w:val="00BB5616"/>
    <w:rsid w:val="00BB58A9"/>
    <w:rsid w:val="00BB5A6A"/>
    <w:rsid w:val="00BB5A9A"/>
    <w:rsid w:val="00BB5C53"/>
    <w:rsid w:val="00BB5C85"/>
    <w:rsid w:val="00BB5CED"/>
    <w:rsid w:val="00BB5E96"/>
    <w:rsid w:val="00BB6075"/>
    <w:rsid w:val="00BB60D0"/>
    <w:rsid w:val="00BB6249"/>
    <w:rsid w:val="00BB6255"/>
    <w:rsid w:val="00BB62F5"/>
    <w:rsid w:val="00BB6406"/>
    <w:rsid w:val="00BB6869"/>
    <w:rsid w:val="00BB6A0F"/>
    <w:rsid w:val="00BB6C86"/>
    <w:rsid w:val="00BB6D20"/>
    <w:rsid w:val="00BB6E46"/>
    <w:rsid w:val="00BB7423"/>
    <w:rsid w:val="00BB766A"/>
    <w:rsid w:val="00BB7690"/>
    <w:rsid w:val="00BC0134"/>
    <w:rsid w:val="00BC0619"/>
    <w:rsid w:val="00BC06C0"/>
    <w:rsid w:val="00BC0916"/>
    <w:rsid w:val="00BC11AF"/>
    <w:rsid w:val="00BC1432"/>
    <w:rsid w:val="00BC1520"/>
    <w:rsid w:val="00BC165A"/>
    <w:rsid w:val="00BC241D"/>
    <w:rsid w:val="00BC26A9"/>
    <w:rsid w:val="00BC2774"/>
    <w:rsid w:val="00BC2DA2"/>
    <w:rsid w:val="00BC345C"/>
    <w:rsid w:val="00BC34CA"/>
    <w:rsid w:val="00BC3543"/>
    <w:rsid w:val="00BC390B"/>
    <w:rsid w:val="00BC3B6C"/>
    <w:rsid w:val="00BC3E2B"/>
    <w:rsid w:val="00BC43F7"/>
    <w:rsid w:val="00BC4518"/>
    <w:rsid w:val="00BC4725"/>
    <w:rsid w:val="00BC47A7"/>
    <w:rsid w:val="00BC4C1B"/>
    <w:rsid w:val="00BC4F24"/>
    <w:rsid w:val="00BC51A1"/>
    <w:rsid w:val="00BC5227"/>
    <w:rsid w:val="00BC5414"/>
    <w:rsid w:val="00BC5BC4"/>
    <w:rsid w:val="00BC5F0E"/>
    <w:rsid w:val="00BC5FAD"/>
    <w:rsid w:val="00BC6082"/>
    <w:rsid w:val="00BC60A2"/>
    <w:rsid w:val="00BC61CC"/>
    <w:rsid w:val="00BC6A42"/>
    <w:rsid w:val="00BC6C88"/>
    <w:rsid w:val="00BC7161"/>
    <w:rsid w:val="00BC747C"/>
    <w:rsid w:val="00BC74A8"/>
    <w:rsid w:val="00BC7780"/>
    <w:rsid w:val="00BC7813"/>
    <w:rsid w:val="00BC7AD9"/>
    <w:rsid w:val="00BC7F9A"/>
    <w:rsid w:val="00BCB781"/>
    <w:rsid w:val="00BD00DB"/>
    <w:rsid w:val="00BD02DA"/>
    <w:rsid w:val="00BD0B5E"/>
    <w:rsid w:val="00BD0E27"/>
    <w:rsid w:val="00BD10EA"/>
    <w:rsid w:val="00BD13AE"/>
    <w:rsid w:val="00BD15E4"/>
    <w:rsid w:val="00BD19DB"/>
    <w:rsid w:val="00BD1D44"/>
    <w:rsid w:val="00BD2240"/>
    <w:rsid w:val="00BD2994"/>
    <w:rsid w:val="00BD2B24"/>
    <w:rsid w:val="00BD2FB8"/>
    <w:rsid w:val="00BD360A"/>
    <w:rsid w:val="00BD3939"/>
    <w:rsid w:val="00BD3EF0"/>
    <w:rsid w:val="00BD3EF4"/>
    <w:rsid w:val="00BD400D"/>
    <w:rsid w:val="00BD424A"/>
    <w:rsid w:val="00BD46B1"/>
    <w:rsid w:val="00BD4798"/>
    <w:rsid w:val="00BD4C51"/>
    <w:rsid w:val="00BD4EC4"/>
    <w:rsid w:val="00BD4F27"/>
    <w:rsid w:val="00BD520C"/>
    <w:rsid w:val="00BD5229"/>
    <w:rsid w:val="00BD5395"/>
    <w:rsid w:val="00BD5404"/>
    <w:rsid w:val="00BD55C5"/>
    <w:rsid w:val="00BD588E"/>
    <w:rsid w:val="00BD5A63"/>
    <w:rsid w:val="00BD5E23"/>
    <w:rsid w:val="00BD6069"/>
    <w:rsid w:val="00BD60BB"/>
    <w:rsid w:val="00BD6479"/>
    <w:rsid w:val="00BD6501"/>
    <w:rsid w:val="00BD65FB"/>
    <w:rsid w:val="00BD66AD"/>
    <w:rsid w:val="00BD693A"/>
    <w:rsid w:val="00BD696D"/>
    <w:rsid w:val="00BD6AEF"/>
    <w:rsid w:val="00BD6B8F"/>
    <w:rsid w:val="00BD6CC8"/>
    <w:rsid w:val="00BD6CCF"/>
    <w:rsid w:val="00BD6D3F"/>
    <w:rsid w:val="00BD6DA9"/>
    <w:rsid w:val="00BD6FA6"/>
    <w:rsid w:val="00BD73A9"/>
    <w:rsid w:val="00BD7430"/>
    <w:rsid w:val="00BD76C6"/>
    <w:rsid w:val="00BD7B6E"/>
    <w:rsid w:val="00BD7B7F"/>
    <w:rsid w:val="00BDFD60"/>
    <w:rsid w:val="00BE087A"/>
    <w:rsid w:val="00BE09D9"/>
    <w:rsid w:val="00BE0AAA"/>
    <w:rsid w:val="00BE0C5B"/>
    <w:rsid w:val="00BE113F"/>
    <w:rsid w:val="00BE1474"/>
    <w:rsid w:val="00BE1747"/>
    <w:rsid w:val="00BE178C"/>
    <w:rsid w:val="00BE192E"/>
    <w:rsid w:val="00BE1DDD"/>
    <w:rsid w:val="00BE1F5A"/>
    <w:rsid w:val="00BE2A86"/>
    <w:rsid w:val="00BE2A88"/>
    <w:rsid w:val="00BE2AB8"/>
    <w:rsid w:val="00BE2D0E"/>
    <w:rsid w:val="00BE31D9"/>
    <w:rsid w:val="00BE3388"/>
    <w:rsid w:val="00BE34ED"/>
    <w:rsid w:val="00BE3599"/>
    <w:rsid w:val="00BE35E2"/>
    <w:rsid w:val="00BE367E"/>
    <w:rsid w:val="00BE39BC"/>
    <w:rsid w:val="00BE3B0B"/>
    <w:rsid w:val="00BE3BA9"/>
    <w:rsid w:val="00BE3E08"/>
    <w:rsid w:val="00BE4539"/>
    <w:rsid w:val="00BE45C8"/>
    <w:rsid w:val="00BE46B4"/>
    <w:rsid w:val="00BE4A92"/>
    <w:rsid w:val="00BE4B1F"/>
    <w:rsid w:val="00BE4B23"/>
    <w:rsid w:val="00BE4DF9"/>
    <w:rsid w:val="00BE5120"/>
    <w:rsid w:val="00BE5154"/>
    <w:rsid w:val="00BE51A8"/>
    <w:rsid w:val="00BE52F0"/>
    <w:rsid w:val="00BE5A69"/>
    <w:rsid w:val="00BE5DE8"/>
    <w:rsid w:val="00BE64CA"/>
    <w:rsid w:val="00BE6BD1"/>
    <w:rsid w:val="00BE6CEC"/>
    <w:rsid w:val="00BE6E4D"/>
    <w:rsid w:val="00BE708B"/>
    <w:rsid w:val="00BE7255"/>
    <w:rsid w:val="00BE7528"/>
    <w:rsid w:val="00BE7651"/>
    <w:rsid w:val="00BF02AC"/>
    <w:rsid w:val="00BF05E7"/>
    <w:rsid w:val="00BF0698"/>
    <w:rsid w:val="00BF0831"/>
    <w:rsid w:val="00BF0997"/>
    <w:rsid w:val="00BF0A68"/>
    <w:rsid w:val="00BF0A7F"/>
    <w:rsid w:val="00BF0D44"/>
    <w:rsid w:val="00BF0E2B"/>
    <w:rsid w:val="00BF0E51"/>
    <w:rsid w:val="00BF1036"/>
    <w:rsid w:val="00BF10E6"/>
    <w:rsid w:val="00BF13BE"/>
    <w:rsid w:val="00BF1540"/>
    <w:rsid w:val="00BF18E3"/>
    <w:rsid w:val="00BF18EE"/>
    <w:rsid w:val="00BF220F"/>
    <w:rsid w:val="00BF23D7"/>
    <w:rsid w:val="00BF26E4"/>
    <w:rsid w:val="00BF286D"/>
    <w:rsid w:val="00BF2C34"/>
    <w:rsid w:val="00BF2E5C"/>
    <w:rsid w:val="00BF2FFB"/>
    <w:rsid w:val="00BF340B"/>
    <w:rsid w:val="00BF3496"/>
    <w:rsid w:val="00BF3840"/>
    <w:rsid w:val="00BF3904"/>
    <w:rsid w:val="00BF3BBF"/>
    <w:rsid w:val="00BF4002"/>
    <w:rsid w:val="00BF41FC"/>
    <w:rsid w:val="00BF437B"/>
    <w:rsid w:val="00BF5415"/>
    <w:rsid w:val="00BF57B4"/>
    <w:rsid w:val="00BF5D86"/>
    <w:rsid w:val="00BF6103"/>
    <w:rsid w:val="00BF6140"/>
    <w:rsid w:val="00BF691E"/>
    <w:rsid w:val="00BF6E4E"/>
    <w:rsid w:val="00BF705D"/>
    <w:rsid w:val="00BF70F8"/>
    <w:rsid w:val="00BF72D9"/>
    <w:rsid w:val="00BF781B"/>
    <w:rsid w:val="00BF79D1"/>
    <w:rsid w:val="00BF7A4C"/>
    <w:rsid w:val="00BF7D18"/>
    <w:rsid w:val="00C001E4"/>
    <w:rsid w:val="00C0087A"/>
    <w:rsid w:val="00C008A3"/>
    <w:rsid w:val="00C00CA8"/>
    <w:rsid w:val="00C00DDF"/>
    <w:rsid w:val="00C00E21"/>
    <w:rsid w:val="00C0104D"/>
    <w:rsid w:val="00C01158"/>
    <w:rsid w:val="00C0137D"/>
    <w:rsid w:val="00C016F6"/>
    <w:rsid w:val="00C01891"/>
    <w:rsid w:val="00C01A4A"/>
    <w:rsid w:val="00C01AAB"/>
    <w:rsid w:val="00C01C03"/>
    <w:rsid w:val="00C021BB"/>
    <w:rsid w:val="00C024BE"/>
    <w:rsid w:val="00C02DD0"/>
    <w:rsid w:val="00C0312E"/>
    <w:rsid w:val="00C035EF"/>
    <w:rsid w:val="00C0371F"/>
    <w:rsid w:val="00C037F7"/>
    <w:rsid w:val="00C0388B"/>
    <w:rsid w:val="00C03911"/>
    <w:rsid w:val="00C03C66"/>
    <w:rsid w:val="00C03C9C"/>
    <w:rsid w:val="00C03F0E"/>
    <w:rsid w:val="00C03F3D"/>
    <w:rsid w:val="00C0416B"/>
    <w:rsid w:val="00C04210"/>
    <w:rsid w:val="00C04863"/>
    <w:rsid w:val="00C048BC"/>
    <w:rsid w:val="00C04C10"/>
    <w:rsid w:val="00C04E11"/>
    <w:rsid w:val="00C04ED4"/>
    <w:rsid w:val="00C05162"/>
    <w:rsid w:val="00C05547"/>
    <w:rsid w:val="00C05882"/>
    <w:rsid w:val="00C05ABB"/>
    <w:rsid w:val="00C05BAC"/>
    <w:rsid w:val="00C05D65"/>
    <w:rsid w:val="00C05F50"/>
    <w:rsid w:val="00C05FE3"/>
    <w:rsid w:val="00C064B2"/>
    <w:rsid w:val="00C06797"/>
    <w:rsid w:val="00C068F1"/>
    <w:rsid w:val="00C06936"/>
    <w:rsid w:val="00C069BF"/>
    <w:rsid w:val="00C069E3"/>
    <w:rsid w:val="00C06AD1"/>
    <w:rsid w:val="00C070B0"/>
    <w:rsid w:val="00C070E5"/>
    <w:rsid w:val="00C0752D"/>
    <w:rsid w:val="00C10114"/>
    <w:rsid w:val="00C10626"/>
    <w:rsid w:val="00C108FA"/>
    <w:rsid w:val="00C10CB9"/>
    <w:rsid w:val="00C10E1A"/>
    <w:rsid w:val="00C111D2"/>
    <w:rsid w:val="00C1123B"/>
    <w:rsid w:val="00C112C5"/>
    <w:rsid w:val="00C116A8"/>
    <w:rsid w:val="00C116B7"/>
    <w:rsid w:val="00C11741"/>
    <w:rsid w:val="00C11B0E"/>
    <w:rsid w:val="00C11B23"/>
    <w:rsid w:val="00C11EDB"/>
    <w:rsid w:val="00C12079"/>
    <w:rsid w:val="00C125F4"/>
    <w:rsid w:val="00C126CD"/>
    <w:rsid w:val="00C127B0"/>
    <w:rsid w:val="00C13246"/>
    <w:rsid w:val="00C136AB"/>
    <w:rsid w:val="00C13C11"/>
    <w:rsid w:val="00C13C55"/>
    <w:rsid w:val="00C13D24"/>
    <w:rsid w:val="00C143A1"/>
    <w:rsid w:val="00C14821"/>
    <w:rsid w:val="00C149DB"/>
    <w:rsid w:val="00C14C2A"/>
    <w:rsid w:val="00C14F0C"/>
    <w:rsid w:val="00C14F64"/>
    <w:rsid w:val="00C1513B"/>
    <w:rsid w:val="00C156B6"/>
    <w:rsid w:val="00C157E9"/>
    <w:rsid w:val="00C15A1F"/>
    <w:rsid w:val="00C15DE4"/>
    <w:rsid w:val="00C15FAE"/>
    <w:rsid w:val="00C161CC"/>
    <w:rsid w:val="00C16355"/>
    <w:rsid w:val="00C1645E"/>
    <w:rsid w:val="00C16485"/>
    <w:rsid w:val="00C16777"/>
    <w:rsid w:val="00C167EE"/>
    <w:rsid w:val="00C168A4"/>
    <w:rsid w:val="00C16C0A"/>
    <w:rsid w:val="00C16CDF"/>
    <w:rsid w:val="00C16DD4"/>
    <w:rsid w:val="00C17063"/>
    <w:rsid w:val="00C17077"/>
    <w:rsid w:val="00C17137"/>
    <w:rsid w:val="00C1759D"/>
    <w:rsid w:val="00C17AB5"/>
    <w:rsid w:val="00C17E2A"/>
    <w:rsid w:val="00C200DD"/>
    <w:rsid w:val="00C205EC"/>
    <w:rsid w:val="00C205F1"/>
    <w:rsid w:val="00C20786"/>
    <w:rsid w:val="00C209C5"/>
    <w:rsid w:val="00C20AC1"/>
    <w:rsid w:val="00C21136"/>
    <w:rsid w:val="00C212CD"/>
    <w:rsid w:val="00C21327"/>
    <w:rsid w:val="00C21B97"/>
    <w:rsid w:val="00C21C6A"/>
    <w:rsid w:val="00C21C84"/>
    <w:rsid w:val="00C21CB1"/>
    <w:rsid w:val="00C21F52"/>
    <w:rsid w:val="00C22256"/>
    <w:rsid w:val="00C22418"/>
    <w:rsid w:val="00C22716"/>
    <w:rsid w:val="00C22900"/>
    <w:rsid w:val="00C22A27"/>
    <w:rsid w:val="00C22C04"/>
    <w:rsid w:val="00C22CC1"/>
    <w:rsid w:val="00C22F6D"/>
    <w:rsid w:val="00C23045"/>
    <w:rsid w:val="00C232C1"/>
    <w:rsid w:val="00C23407"/>
    <w:rsid w:val="00C2355C"/>
    <w:rsid w:val="00C237B6"/>
    <w:rsid w:val="00C2391B"/>
    <w:rsid w:val="00C239C5"/>
    <w:rsid w:val="00C23A81"/>
    <w:rsid w:val="00C23BD9"/>
    <w:rsid w:val="00C2414F"/>
    <w:rsid w:val="00C24163"/>
    <w:rsid w:val="00C241F7"/>
    <w:rsid w:val="00C24291"/>
    <w:rsid w:val="00C2453D"/>
    <w:rsid w:val="00C24686"/>
    <w:rsid w:val="00C24858"/>
    <w:rsid w:val="00C2495E"/>
    <w:rsid w:val="00C249FA"/>
    <w:rsid w:val="00C24AE5"/>
    <w:rsid w:val="00C24BE8"/>
    <w:rsid w:val="00C24C37"/>
    <w:rsid w:val="00C24D4D"/>
    <w:rsid w:val="00C250E7"/>
    <w:rsid w:val="00C255AB"/>
    <w:rsid w:val="00C25699"/>
    <w:rsid w:val="00C257CB"/>
    <w:rsid w:val="00C258B9"/>
    <w:rsid w:val="00C25A3D"/>
    <w:rsid w:val="00C25A86"/>
    <w:rsid w:val="00C25DB5"/>
    <w:rsid w:val="00C2601A"/>
    <w:rsid w:val="00C26150"/>
    <w:rsid w:val="00C26159"/>
    <w:rsid w:val="00C261F8"/>
    <w:rsid w:val="00C26326"/>
    <w:rsid w:val="00C263AE"/>
    <w:rsid w:val="00C26897"/>
    <w:rsid w:val="00C26A1D"/>
    <w:rsid w:val="00C26D0F"/>
    <w:rsid w:val="00C26E76"/>
    <w:rsid w:val="00C272F2"/>
    <w:rsid w:val="00C27369"/>
    <w:rsid w:val="00C27754"/>
    <w:rsid w:val="00C27945"/>
    <w:rsid w:val="00C27BD8"/>
    <w:rsid w:val="00C27BFB"/>
    <w:rsid w:val="00C27C32"/>
    <w:rsid w:val="00C27C3E"/>
    <w:rsid w:val="00C27C5A"/>
    <w:rsid w:val="00C27CDC"/>
    <w:rsid w:val="00C27D1A"/>
    <w:rsid w:val="00C30348"/>
    <w:rsid w:val="00C304D9"/>
    <w:rsid w:val="00C3055A"/>
    <w:rsid w:val="00C30AAB"/>
    <w:rsid w:val="00C30CDA"/>
    <w:rsid w:val="00C315FB"/>
    <w:rsid w:val="00C3176C"/>
    <w:rsid w:val="00C318DD"/>
    <w:rsid w:val="00C31A2B"/>
    <w:rsid w:val="00C31AD5"/>
    <w:rsid w:val="00C32119"/>
    <w:rsid w:val="00C321D3"/>
    <w:rsid w:val="00C32216"/>
    <w:rsid w:val="00C3231D"/>
    <w:rsid w:val="00C3232A"/>
    <w:rsid w:val="00C3267A"/>
    <w:rsid w:val="00C326A7"/>
    <w:rsid w:val="00C32980"/>
    <w:rsid w:val="00C329E5"/>
    <w:rsid w:val="00C32D8D"/>
    <w:rsid w:val="00C32D9F"/>
    <w:rsid w:val="00C32E60"/>
    <w:rsid w:val="00C32E96"/>
    <w:rsid w:val="00C33020"/>
    <w:rsid w:val="00C33172"/>
    <w:rsid w:val="00C331FA"/>
    <w:rsid w:val="00C3346D"/>
    <w:rsid w:val="00C33683"/>
    <w:rsid w:val="00C33740"/>
    <w:rsid w:val="00C33A9C"/>
    <w:rsid w:val="00C33B85"/>
    <w:rsid w:val="00C33BC2"/>
    <w:rsid w:val="00C33F29"/>
    <w:rsid w:val="00C33FE4"/>
    <w:rsid w:val="00C343D3"/>
    <w:rsid w:val="00C344AB"/>
    <w:rsid w:val="00C346C8"/>
    <w:rsid w:val="00C347F0"/>
    <w:rsid w:val="00C34A71"/>
    <w:rsid w:val="00C34DC8"/>
    <w:rsid w:val="00C34E41"/>
    <w:rsid w:val="00C3510D"/>
    <w:rsid w:val="00C35198"/>
    <w:rsid w:val="00C356E6"/>
    <w:rsid w:val="00C35701"/>
    <w:rsid w:val="00C3574E"/>
    <w:rsid w:val="00C358D7"/>
    <w:rsid w:val="00C359A3"/>
    <w:rsid w:val="00C35F78"/>
    <w:rsid w:val="00C36110"/>
    <w:rsid w:val="00C36273"/>
    <w:rsid w:val="00C3699E"/>
    <w:rsid w:val="00C36A97"/>
    <w:rsid w:val="00C36D55"/>
    <w:rsid w:val="00C36DD1"/>
    <w:rsid w:val="00C36EC0"/>
    <w:rsid w:val="00C36FC4"/>
    <w:rsid w:val="00C37287"/>
    <w:rsid w:val="00C3752B"/>
    <w:rsid w:val="00C3774F"/>
    <w:rsid w:val="00C379F3"/>
    <w:rsid w:val="00C37C11"/>
    <w:rsid w:val="00C37C1D"/>
    <w:rsid w:val="00C404F4"/>
    <w:rsid w:val="00C40622"/>
    <w:rsid w:val="00C406BD"/>
    <w:rsid w:val="00C40DD4"/>
    <w:rsid w:val="00C40EB2"/>
    <w:rsid w:val="00C40F1E"/>
    <w:rsid w:val="00C415D5"/>
    <w:rsid w:val="00C41C83"/>
    <w:rsid w:val="00C41FAB"/>
    <w:rsid w:val="00C4229B"/>
    <w:rsid w:val="00C4252B"/>
    <w:rsid w:val="00C427A2"/>
    <w:rsid w:val="00C4289C"/>
    <w:rsid w:val="00C42E52"/>
    <w:rsid w:val="00C42F1D"/>
    <w:rsid w:val="00C431F8"/>
    <w:rsid w:val="00C43344"/>
    <w:rsid w:val="00C43667"/>
    <w:rsid w:val="00C4397E"/>
    <w:rsid w:val="00C43C71"/>
    <w:rsid w:val="00C43CE7"/>
    <w:rsid w:val="00C43D04"/>
    <w:rsid w:val="00C44070"/>
    <w:rsid w:val="00C441E9"/>
    <w:rsid w:val="00C443E0"/>
    <w:rsid w:val="00C4443C"/>
    <w:rsid w:val="00C44E6B"/>
    <w:rsid w:val="00C45061"/>
    <w:rsid w:val="00C451DD"/>
    <w:rsid w:val="00C45245"/>
    <w:rsid w:val="00C45252"/>
    <w:rsid w:val="00C454A7"/>
    <w:rsid w:val="00C45791"/>
    <w:rsid w:val="00C457FD"/>
    <w:rsid w:val="00C45EE3"/>
    <w:rsid w:val="00C4628A"/>
    <w:rsid w:val="00C4629D"/>
    <w:rsid w:val="00C46448"/>
    <w:rsid w:val="00C4650E"/>
    <w:rsid w:val="00C4654B"/>
    <w:rsid w:val="00C4656A"/>
    <w:rsid w:val="00C46577"/>
    <w:rsid w:val="00C466DA"/>
    <w:rsid w:val="00C46786"/>
    <w:rsid w:val="00C467A2"/>
    <w:rsid w:val="00C46ACC"/>
    <w:rsid w:val="00C472ED"/>
    <w:rsid w:val="00C476A7"/>
    <w:rsid w:val="00C478D4"/>
    <w:rsid w:val="00C47A82"/>
    <w:rsid w:val="00C47BCA"/>
    <w:rsid w:val="00C47C97"/>
    <w:rsid w:val="00C47D12"/>
    <w:rsid w:val="00C47FF9"/>
    <w:rsid w:val="00C50297"/>
    <w:rsid w:val="00C50B9C"/>
    <w:rsid w:val="00C50D0F"/>
    <w:rsid w:val="00C5114A"/>
    <w:rsid w:val="00C51251"/>
    <w:rsid w:val="00C5127B"/>
    <w:rsid w:val="00C51414"/>
    <w:rsid w:val="00C514B9"/>
    <w:rsid w:val="00C5187D"/>
    <w:rsid w:val="00C51C5F"/>
    <w:rsid w:val="00C51D2B"/>
    <w:rsid w:val="00C521EF"/>
    <w:rsid w:val="00C52779"/>
    <w:rsid w:val="00C52982"/>
    <w:rsid w:val="00C52D0F"/>
    <w:rsid w:val="00C52F7F"/>
    <w:rsid w:val="00C53596"/>
    <w:rsid w:val="00C54286"/>
    <w:rsid w:val="00C546EE"/>
    <w:rsid w:val="00C5475B"/>
    <w:rsid w:val="00C547F4"/>
    <w:rsid w:val="00C549FE"/>
    <w:rsid w:val="00C552E2"/>
    <w:rsid w:val="00C5537C"/>
    <w:rsid w:val="00C555A0"/>
    <w:rsid w:val="00C557A8"/>
    <w:rsid w:val="00C55C34"/>
    <w:rsid w:val="00C55C38"/>
    <w:rsid w:val="00C55EF6"/>
    <w:rsid w:val="00C56066"/>
    <w:rsid w:val="00C561D1"/>
    <w:rsid w:val="00C565A5"/>
    <w:rsid w:val="00C565E7"/>
    <w:rsid w:val="00C566C1"/>
    <w:rsid w:val="00C569CE"/>
    <w:rsid w:val="00C56DAB"/>
    <w:rsid w:val="00C57133"/>
    <w:rsid w:val="00C57B05"/>
    <w:rsid w:val="00C57C67"/>
    <w:rsid w:val="00C5816F"/>
    <w:rsid w:val="00C600E4"/>
    <w:rsid w:val="00C6038B"/>
    <w:rsid w:val="00C603A8"/>
    <w:rsid w:val="00C60454"/>
    <w:rsid w:val="00C6066D"/>
    <w:rsid w:val="00C606D6"/>
    <w:rsid w:val="00C61491"/>
    <w:rsid w:val="00C6152A"/>
    <w:rsid w:val="00C619D5"/>
    <w:rsid w:val="00C61F3E"/>
    <w:rsid w:val="00C62A1A"/>
    <w:rsid w:val="00C62B6F"/>
    <w:rsid w:val="00C6343F"/>
    <w:rsid w:val="00C63471"/>
    <w:rsid w:val="00C63568"/>
    <w:rsid w:val="00C63589"/>
    <w:rsid w:val="00C6362F"/>
    <w:rsid w:val="00C63787"/>
    <w:rsid w:val="00C64135"/>
    <w:rsid w:val="00C6419C"/>
    <w:rsid w:val="00C64216"/>
    <w:rsid w:val="00C645AF"/>
    <w:rsid w:val="00C646C4"/>
    <w:rsid w:val="00C64C3A"/>
    <w:rsid w:val="00C64D5A"/>
    <w:rsid w:val="00C64E3F"/>
    <w:rsid w:val="00C653DC"/>
    <w:rsid w:val="00C65488"/>
    <w:rsid w:val="00C65738"/>
    <w:rsid w:val="00C65EED"/>
    <w:rsid w:val="00C65F70"/>
    <w:rsid w:val="00C6601D"/>
    <w:rsid w:val="00C6620F"/>
    <w:rsid w:val="00C66221"/>
    <w:rsid w:val="00C662A6"/>
    <w:rsid w:val="00C665FF"/>
    <w:rsid w:val="00C6675C"/>
    <w:rsid w:val="00C66C01"/>
    <w:rsid w:val="00C670C4"/>
    <w:rsid w:val="00C6753D"/>
    <w:rsid w:val="00C675FE"/>
    <w:rsid w:val="00C676EB"/>
    <w:rsid w:val="00C67759"/>
    <w:rsid w:val="00C67881"/>
    <w:rsid w:val="00C67888"/>
    <w:rsid w:val="00C67D5E"/>
    <w:rsid w:val="00C67D72"/>
    <w:rsid w:val="00C67FC5"/>
    <w:rsid w:val="00C70531"/>
    <w:rsid w:val="00C70626"/>
    <w:rsid w:val="00C706B8"/>
    <w:rsid w:val="00C706E2"/>
    <w:rsid w:val="00C70927"/>
    <w:rsid w:val="00C70EBF"/>
    <w:rsid w:val="00C710FB"/>
    <w:rsid w:val="00C71537"/>
    <w:rsid w:val="00C7169C"/>
    <w:rsid w:val="00C71C03"/>
    <w:rsid w:val="00C71D37"/>
    <w:rsid w:val="00C71D70"/>
    <w:rsid w:val="00C71F06"/>
    <w:rsid w:val="00C72071"/>
    <w:rsid w:val="00C722AC"/>
    <w:rsid w:val="00C7233F"/>
    <w:rsid w:val="00C723BA"/>
    <w:rsid w:val="00C727DF"/>
    <w:rsid w:val="00C72892"/>
    <w:rsid w:val="00C72BBF"/>
    <w:rsid w:val="00C72BF5"/>
    <w:rsid w:val="00C72E4C"/>
    <w:rsid w:val="00C72E5E"/>
    <w:rsid w:val="00C72E82"/>
    <w:rsid w:val="00C730E7"/>
    <w:rsid w:val="00C73991"/>
    <w:rsid w:val="00C73BDD"/>
    <w:rsid w:val="00C73FCB"/>
    <w:rsid w:val="00C740DF"/>
    <w:rsid w:val="00C741EF"/>
    <w:rsid w:val="00C74850"/>
    <w:rsid w:val="00C74B91"/>
    <w:rsid w:val="00C74F49"/>
    <w:rsid w:val="00C759F1"/>
    <w:rsid w:val="00C75A8F"/>
    <w:rsid w:val="00C75B79"/>
    <w:rsid w:val="00C75D77"/>
    <w:rsid w:val="00C75DCD"/>
    <w:rsid w:val="00C7601F"/>
    <w:rsid w:val="00C76324"/>
    <w:rsid w:val="00C764E7"/>
    <w:rsid w:val="00C764FE"/>
    <w:rsid w:val="00C76594"/>
    <w:rsid w:val="00C76652"/>
    <w:rsid w:val="00C76695"/>
    <w:rsid w:val="00C768C5"/>
    <w:rsid w:val="00C76ADF"/>
    <w:rsid w:val="00C778D5"/>
    <w:rsid w:val="00C77989"/>
    <w:rsid w:val="00C77D71"/>
    <w:rsid w:val="00C77EB3"/>
    <w:rsid w:val="00C77EC8"/>
    <w:rsid w:val="00C802D2"/>
    <w:rsid w:val="00C803C2"/>
    <w:rsid w:val="00C806D2"/>
    <w:rsid w:val="00C80780"/>
    <w:rsid w:val="00C80E0B"/>
    <w:rsid w:val="00C8104A"/>
    <w:rsid w:val="00C81205"/>
    <w:rsid w:val="00C816EE"/>
    <w:rsid w:val="00C817E6"/>
    <w:rsid w:val="00C8181C"/>
    <w:rsid w:val="00C81AC6"/>
    <w:rsid w:val="00C823D1"/>
    <w:rsid w:val="00C82FC2"/>
    <w:rsid w:val="00C82FF6"/>
    <w:rsid w:val="00C831B9"/>
    <w:rsid w:val="00C831D5"/>
    <w:rsid w:val="00C83396"/>
    <w:rsid w:val="00C833E1"/>
    <w:rsid w:val="00C83418"/>
    <w:rsid w:val="00C83821"/>
    <w:rsid w:val="00C8391C"/>
    <w:rsid w:val="00C83D03"/>
    <w:rsid w:val="00C83FFB"/>
    <w:rsid w:val="00C84643"/>
    <w:rsid w:val="00C84683"/>
    <w:rsid w:val="00C84A52"/>
    <w:rsid w:val="00C84E50"/>
    <w:rsid w:val="00C84FBB"/>
    <w:rsid w:val="00C852CB"/>
    <w:rsid w:val="00C857E4"/>
    <w:rsid w:val="00C85E6E"/>
    <w:rsid w:val="00C85F6E"/>
    <w:rsid w:val="00C8634F"/>
    <w:rsid w:val="00C864C0"/>
    <w:rsid w:val="00C867FF"/>
    <w:rsid w:val="00C86A8F"/>
    <w:rsid w:val="00C86B15"/>
    <w:rsid w:val="00C872B9"/>
    <w:rsid w:val="00C874C5"/>
    <w:rsid w:val="00C87B79"/>
    <w:rsid w:val="00C87CA4"/>
    <w:rsid w:val="00C87CF0"/>
    <w:rsid w:val="00C87F64"/>
    <w:rsid w:val="00C87FA0"/>
    <w:rsid w:val="00C87FD4"/>
    <w:rsid w:val="00C90302"/>
    <w:rsid w:val="00C90394"/>
    <w:rsid w:val="00C908E2"/>
    <w:rsid w:val="00C90BA8"/>
    <w:rsid w:val="00C90DFE"/>
    <w:rsid w:val="00C90FF1"/>
    <w:rsid w:val="00C91279"/>
    <w:rsid w:val="00C91448"/>
    <w:rsid w:val="00C91464"/>
    <w:rsid w:val="00C9160F"/>
    <w:rsid w:val="00C91640"/>
    <w:rsid w:val="00C918A7"/>
    <w:rsid w:val="00C918DC"/>
    <w:rsid w:val="00C9195F"/>
    <w:rsid w:val="00C91A6D"/>
    <w:rsid w:val="00C91A9F"/>
    <w:rsid w:val="00C91AAF"/>
    <w:rsid w:val="00C91ACE"/>
    <w:rsid w:val="00C91D2F"/>
    <w:rsid w:val="00C91ECA"/>
    <w:rsid w:val="00C92126"/>
    <w:rsid w:val="00C92288"/>
    <w:rsid w:val="00C927D9"/>
    <w:rsid w:val="00C92B3F"/>
    <w:rsid w:val="00C93269"/>
    <w:rsid w:val="00C93743"/>
    <w:rsid w:val="00C937DD"/>
    <w:rsid w:val="00C93DF8"/>
    <w:rsid w:val="00C94080"/>
    <w:rsid w:val="00C9418A"/>
    <w:rsid w:val="00C942C0"/>
    <w:rsid w:val="00C9438E"/>
    <w:rsid w:val="00C944CB"/>
    <w:rsid w:val="00C94740"/>
    <w:rsid w:val="00C947F8"/>
    <w:rsid w:val="00C949BF"/>
    <w:rsid w:val="00C94BB6"/>
    <w:rsid w:val="00C95212"/>
    <w:rsid w:val="00C952D0"/>
    <w:rsid w:val="00C95495"/>
    <w:rsid w:val="00C955E1"/>
    <w:rsid w:val="00C955FA"/>
    <w:rsid w:val="00C956AE"/>
    <w:rsid w:val="00C9589E"/>
    <w:rsid w:val="00C95A3A"/>
    <w:rsid w:val="00C962CC"/>
    <w:rsid w:val="00C964D6"/>
    <w:rsid w:val="00C964E8"/>
    <w:rsid w:val="00C96550"/>
    <w:rsid w:val="00C96860"/>
    <w:rsid w:val="00C96E6A"/>
    <w:rsid w:val="00C972CD"/>
    <w:rsid w:val="00C97376"/>
    <w:rsid w:val="00C975E7"/>
    <w:rsid w:val="00C97760"/>
    <w:rsid w:val="00C97786"/>
    <w:rsid w:val="00C977B3"/>
    <w:rsid w:val="00C97844"/>
    <w:rsid w:val="00C97946"/>
    <w:rsid w:val="00C97B30"/>
    <w:rsid w:val="00CA000B"/>
    <w:rsid w:val="00CA07F6"/>
    <w:rsid w:val="00CA095F"/>
    <w:rsid w:val="00CA09B5"/>
    <w:rsid w:val="00CA0AA1"/>
    <w:rsid w:val="00CA0C80"/>
    <w:rsid w:val="00CA0D60"/>
    <w:rsid w:val="00CA116F"/>
    <w:rsid w:val="00CA11AA"/>
    <w:rsid w:val="00CA154C"/>
    <w:rsid w:val="00CA18DD"/>
    <w:rsid w:val="00CA2125"/>
    <w:rsid w:val="00CA2231"/>
    <w:rsid w:val="00CA2410"/>
    <w:rsid w:val="00CA2E95"/>
    <w:rsid w:val="00CA2EE3"/>
    <w:rsid w:val="00CA2F63"/>
    <w:rsid w:val="00CA3040"/>
    <w:rsid w:val="00CA3073"/>
    <w:rsid w:val="00CA350E"/>
    <w:rsid w:val="00CA365F"/>
    <w:rsid w:val="00CA39DD"/>
    <w:rsid w:val="00CA3B14"/>
    <w:rsid w:val="00CA3E64"/>
    <w:rsid w:val="00CA3F0D"/>
    <w:rsid w:val="00CA3F96"/>
    <w:rsid w:val="00CA3FEB"/>
    <w:rsid w:val="00CA403B"/>
    <w:rsid w:val="00CA4241"/>
    <w:rsid w:val="00CA45A1"/>
    <w:rsid w:val="00CA4C32"/>
    <w:rsid w:val="00CA510A"/>
    <w:rsid w:val="00CA531F"/>
    <w:rsid w:val="00CA54C6"/>
    <w:rsid w:val="00CA55E2"/>
    <w:rsid w:val="00CA5A5D"/>
    <w:rsid w:val="00CA5BBB"/>
    <w:rsid w:val="00CA5C4A"/>
    <w:rsid w:val="00CA5D27"/>
    <w:rsid w:val="00CA608A"/>
    <w:rsid w:val="00CA62EB"/>
    <w:rsid w:val="00CA6532"/>
    <w:rsid w:val="00CA6CFA"/>
    <w:rsid w:val="00CA6D77"/>
    <w:rsid w:val="00CA74EF"/>
    <w:rsid w:val="00CA762A"/>
    <w:rsid w:val="00CA7690"/>
    <w:rsid w:val="00CA76E9"/>
    <w:rsid w:val="00CA79CF"/>
    <w:rsid w:val="00CA7B95"/>
    <w:rsid w:val="00CA7D0D"/>
    <w:rsid w:val="00CA7E70"/>
    <w:rsid w:val="00CACFBE"/>
    <w:rsid w:val="00CB00EA"/>
    <w:rsid w:val="00CB083D"/>
    <w:rsid w:val="00CB0A4B"/>
    <w:rsid w:val="00CB0F16"/>
    <w:rsid w:val="00CB0FF2"/>
    <w:rsid w:val="00CB106B"/>
    <w:rsid w:val="00CB1070"/>
    <w:rsid w:val="00CB1533"/>
    <w:rsid w:val="00CB1B3A"/>
    <w:rsid w:val="00CB1B57"/>
    <w:rsid w:val="00CB2092"/>
    <w:rsid w:val="00CB2548"/>
    <w:rsid w:val="00CB2EC0"/>
    <w:rsid w:val="00CB31FD"/>
    <w:rsid w:val="00CB3330"/>
    <w:rsid w:val="00CB3783"/>
    <w:rsid w:val="00CB38DB"/>
    <w:rsid w:val="00CB393E"/>
    <w:rsid w:val="00CB3CD9"/>
    <w:rsid w:val="00CB3F32"/>
    <w:rsid w:val="00CB443C"/>
    <w:rsid w:val="00CB46F0"/>
    <w:rsid w:val="00CB4DA6"/>
    <w:rsid w:val="00CB509F"/>
    <w:rsid w:val="00CB50A2"/>
    <w:rsid w:val="00CB534A"/>
    <w:rsid w:val="00CB53AF"/>
    <w:rsid w:val="00CB546D"/>
    <w:rsid w:val="00CB552B"/>
    <w:rsid w:val="00CB567F"/>
    <w:rsid w:val="00CB5680"/>
    <w:rsid w:val="00CB5922"/>
    <w:rsid w:val="00CB5D1D"/>
    <w:rsid w:val="00CB5D82"/>
    <w:rsid w:val="00CB5EDF"/>
    <w:rsid w:val="00CB64B3"/>
    <w:rsid w:val="00CB66B4"/>
    <w:rsid w:val="00CB6924"/>
    <w:rsid w:val="00CB6E25"/>
    <w:rsid w:val="00CB747F"/>
    <w:rsid w:val="00CB7767"/>
    <w:rsid w:val="00CB7A00"/>
    <w:rsid w:val="00CB7DAC"/>
    <w:rsid w:val="00CB7DF6"/>
    <w:rsid w:val="00CC01CA"/>
    <w:rsid w:val="00CC01E1"/>
    <w:rsid w:val="00CC0269"/>
    <w:rsid w:val="00CC03D4"/>
    <w:rsid w:val="00CC0681"/>
    <w:rsid w:val="00CC0B19"/>
    <w:rsid w:val="00CC0D86"/>
    <w:rsid w:val="00CC16C9"/>
    <w:rsid w:val="00CC1722"/>
    <w:rsid w:val="00CC1EBB"/>
    <w:rsid w:val="00CC2252"/>
    <w:rsid w:val="00CC26FC"/>
    <w:rsid w:val="00CC2AB3"/>
    <w:rsid w:val="00CC2C9D"/>
    <w:rsid w:val="00CC2D2C"/>
    <w:rsid w:val="00CC2F6E"/>
    <w:rsid w:val="00CC2F9C"/>
    <w:rsid w:val="00CC319E"/>
    <w:rsid w:val="00CC3741"/>
    <w:rsid w:val="00CC3813"/>
    <w:rsid w:val="00CC3AFC"/>
    <w:rsid w:val="00CC3D0F"/>
    <w:rsid w:val="00CC4055"/>
    <w:rsid w:val="00CC405B"/>
    <w:rsid w:val="00CC4274"/>
    <w:rsid w:val="00CC4758"/>
    <w:rsid w:val="00CC4864"/>
    <w:rsid w:val="00CC4B18"/>
    <w:rsid w:val="00CC4BB2"/>
    <w:rsid w:val="00CC5062"/>
    <w:rsid w:val="00CC5347"/>
    <w:rsid w:val="00CC5686"/>
    <w:rsid w:val="00CC5816"/>
    <w:rsid w:val="00CC5BB2"/>
    <w:rsid w:val="00CC5CD7"/>
    <w:rsid w:val="00CC5E1C"/>
    <w:rsid w:val="00CC60C0"/>
    <w:rsid w:val="00CC60D7"/>
    <w:rsid w:val="00CC6287"/>
    <w:rsid w:val="00CC6350"/>
    <w:rsid w:val="00CC676E"/>
    <w:rsid w:val="00CC68AD"/>
    <w:rsid w:val="00CC68F3"/>
    <w:rsid w:val="00CC68FE"/>
    <w:rsid w:val="00CC6920"/>
    <w:rsid w:val="00CC6D64"/>
    <w:rsid w:val="00CC6DDA"/>
    <w:rsid w:val="00CC7003"/>
    <w:rsid w:val="00CC71BD"/>
    <w:rsid w:val="00CC746B"/>
    <w:rsid w:val="00CC7605"/>
    <w:rsid w:val="00CC771B"/>
    <w:rsid w:val="00CC7806"/>
    <w:rsid w:val="00CC79BF"/>
    <w:rsid w:val="00CC7B28"/>
    <w:rsid w:val="00CC7E2B"/>
    <w:rsid w:val="00CC7EFC"/>
    <w:rsid w:val="00CD0074"/>
    <w:rsid w:val="00CD01E8"/>
    <w:rsid w:val="00CD031D"/>
    <w:rsid w:val="00CD05BE"/>
    <w:rsid w:val="00CD0609"/>
    <w:rsid w:val="00CD0AF6"/>
    <w:rsid w:val="00CD0B7A"/>
    <w:rsid w:val="00CD0C13"/>
    <w:rsid w:val="00CD0DA9"/>
    <w:rsid w:val="00CD1133"/>
    <w:rsid w:val="00CD120D"/>
    <w:rsid w:val="00CD125B"/>
    <w:rsid w:val="00CD1371"/>
    <w:rsid w:val="00CD171F"/>
    <w:rsid w:val="00CD19D2"/>
    <w:rsid w:val="00CD1EAB"/>
    <w:rsid w:val="00CD1FC9"/>
    <w:rsid w:val="00CD203E"/>
    <w:rsid w:val="00CD206F"/>
    <w:rsid w:val="00CD2205"/>
    <w:rsid w:val="00CD23F7"/>
    <w:rsid w:val="00CD34E0"/>
    <w:rsid w:val="00CD3575"/>
    <w:rsid w:val="00CD3710"/>
    <w:rsid w:val="00CD3948"/>
    <w:rsid w:val="00CD3ECF"/>
    <w:rsid w:val="00CD414C"/>
    <w:rsid w:val="00CD41AF"/>
    <w:rsid w:val="00CD4314"/>
    <w:rsid w:val="00CD443A"/>
    <w:rsid w:val="00CD4457"/>
    <w:rsid w:val="00CD4706"/>
    <w:rsid w:val="00CD489E"/>
    <w:rsid w:val="00CD4AE3"/>
    <w:rsid w:val="00CD4BA1"/>
    <w:rsid w:val="00CD5088"/>
    <w:rsid w:val="00CD50F1"/>
    <w:rsid w:val="00CD519C"/>
    <w:rsid w:val="00CD52A7"/>
    <w:rsid w:val="00CD5781"/>
    <w:rsid w:val="00CD57EF"/>
    <w:rsid w:val="00CD5A88"/>
    <w:rsid w:val="00CD5B8C"/>
    <w:rsid w:val="00CD5DE2"/>
    <w:rsid w:val="00CD6161"/>
    <w:rsid w:val="00CD6571"/>
    <w:rsid w:val="00CD6659"/>
    <w:rsid w:val="00CD6734"/>
    <w:rsid w:val="00CD67EF"/>
    <w:rsid w:val="00CD6B13"/>
    <w:rsid w:val="00CD6F62"/>
    <w:rsid w:val="00CD701C"/>
    <w:rsid w:val="00CD70ED"/>
    <w:rsid w:val="00CD715C"/>
    <w:rsid w:val="00CD7202"/>
    <w:rsid w:val="00CD73BA"/>
    <w:rsid w:val="00CD759E"/>
    <w:rsid w:val="00CD75F5"/>
    <w:rsid w:val="00CD7696"/>
    <w:rsid w:val="00CD7C1F"/>
    <w:rsid w:val="00CD7E9A"/>
    <w:rsid w:val="00CD7EFD"/>
    <w:rsid w:val="00CE0228"/>
    <w:rsid w:val="00CE028C"/>
    <w:rsid w:val="00CE02A6"/>
    <w:rsid w:val="00CE036F"/>
    <w:rsid w:val="00CE03B2"/>
    <w:rsid w:val="00CE046B"/>
    <w:rsid w:val="00CE0567"/>
    <w:rsid w:val="00CE15EE"/>
    <w:rsid w:val="00CE1B2C"/>
    <w:rsid w:val="00CE1E09"/>
    <w:rsid w:val="00CE1EDD"/>
    <w:rsid w:val="00CE20C2"/>
    <w:rsid w:val="00CE22CB"/>
    <w:rsid w:val="00CE2610"/>
    <w:rsid w:val="00CE28A5"/>
    <w:rsid w:val="00CE2990"/>
    <w:rsid w:val="00CE2A88"/>
    <w:rsid w:val="00CE2D79"/>
    <w:rsid w:val="00CE2E1A"/>
    <w:rsid w:val="00CE3053"/>
    <w:rsid w:val="00CE34BF"/>
    <w:rsid w:val="00CE374D"/>
    <w:rsid w:val="00CE3830"/>
    <w:rsid w:val="00CE3A20"/>
    <w:rsid w:val="00CE41DC"/>
    <w:rsid w:val="00CE4748"/>
    <w:rsid w:val="00CE4AD3"/>
    <w:rsid w:val="00CE4C4F"/>
    <w:rsid w:val="00CE4CE1"/>
    <w:rsid w:val="00CE4FD8"/>
    <w:rsid w:val="00CE558B"/>
    <w:rsid w:val="00CE5C48"/>
    <w:rsid w:val="00CE5D07"/>
    <w:rsid w:val="00CE651C"/>
    <w:rsid w:val="00CE66CD"/>
    <w:rsid w:val="00CE6BEC"/>
    <w:rsid w:val="00CE6DA7"/>
    <w:rsid w:val="00CE6F5E"/>
    <w:rsid w:val="00CE6FDC"/>
    <w:rsid w:val="00CE73F7"/>
    <w:rsid w:val="00CE7433"/>
    <w:rsid w:val="00CE7EA6"/>
    <w:rsid w:val="00CE7F0E"/>
    <w:rsid w:val="00CF0245"/>
    <w:rsid w:val="00CF0464"/>
    <w:rsid w:val="00CF06A6"/>
    <w:rsid w:val="00CF0852"/>
    <w:rsid w:val="00CF0B9A"/>
    <w:rsid w:val="00CF0FBD"/>
    <w:rsid w:val="00CF1300"/>
    <w:rsid w:val="00CF1597"/>
    <w:rsid w:val="00CF15F3"/>
    <w:rsid w:val="00CF16C7"/>
    <w:rsid w:val="00CF1A1E"/>
    <w:rsid w:val="00CF1A94"/>
    <w:rsid w:val="00CF1CD6"/>
    <w:rsid w:val="00CF1D45"/>
    <w:rsid w:val="00CF1E22"/>
    <w:rsid w:val="00CF1E3B"/>
    <w:rsid w:val="00CF2164"/>
    <w:rsid w:val="00CF227D"/>
    <w:rsid w:val="00CF23BF"/>
    <w:rsid w:val="00CF23C8"/>
    <w:rsid w:val="00CF290E"/>
    <w:rsid w:val="00CF2A0F"/>
    <w:rsid w:val="00CF2AE3"/>
    <w:rsid w:val="00CF2B93"/>
    <w:rsid w:val="00CF3092"/>
    <w:rsid w:val="00CF366C"/>
    <w:rsid w:val="00CF3E18"/>
    <w:rsid w:val="00CF3EA7"/>
    <w:rsid w:val="00CF4064"/>
    <w:rsid w:val="00CF427A"/>
    <w:rsid w:val="00CF468D"/>
    <w:rsid w:val="00CF4733"/>
    <w:rsid w:val="00CF4B73"/>
    <w:rsid w:val="00CF4B87"/>
    <w:rsid w:val="00CF4DC5"/>
    <w:rsid w:val="00CF568E"/>
    <w:rsid w:val="00CF56FB"/>
    <w:rsid w:val="00CF5883"/>
    <w:rsid w:val="00CF5C64"/>
    <w:rsid w:val="00CF5EDD"/>
    <w:rsid w:val="00CF6068"/>
    <w:rsid w:val="00CF65E8"/>
    <w:rsid w:val="00CF66AA"/>
    <w:rsid w:val="00CF67F1"/>
    <w:rsid w:val="00CF6944"/>
    <w:rsid w:val="00CF6E6D"/>
    <w:rsid w:val="00CF7047"/>
    <w:rsid w:val="00CF7368"/>
    <w:rsid w:val="00CF73BC"/>
    <w:rsid w:val="00CF754E"/>
    <w:rsid w:val="00CF766C"/>
    <w:rsid w:val="00CF79C1"/>
    <w:rsid w:val="00CF7AE6"/>
    <w:rsid w:val="00CF7EF9"/>
    <w:rsid w:val="00D00266"/>
    <w:rsid w:val="00D00654"/>
    <w:rsid w:val="00D00E81"/>
    <w:rsid w:val="00D01258"/>
    <w:rsid w:val="00D01267"/>
    <w:rsid w:val="00D0213F"/>
    <w:rsid w:val="00D02189"/>
    <w:rsid w:val="00D021DD"/>
    <w:rsid w:val="00D02237"/>
    <w:rsid w:val="00D026E0"/>
    <w:rsid w:val="00D02A13"/>
    <w:rsid w:val="00D02A7E"/>
    <w:rsid w:val="00D02D5D"/>
    <w:rsid w:val="00D02E44"/>
    <w:rsid w:val="00D02FD2"/>
    <w:rsid w:val="00D030BA"/>
    <w:rsid w:val="00D0313C"/>
    <w:rsid w:val="00D0321B"/>
    <w:rsid w:val="00D03626"/>
    <w:rsid w:val="00D0368F"/>
    <w:rsid w:val="00D037A7"/>
    <w:rsid w:val="00D03B2F"/>
    <w:rsid w:val="00D03FF9"/>
    <w:rsid w:val="00D0428F"/>
    <w:rsid w:val="00D04373"/>
    <w:rsid w:val="00D043EE"/>
    <w:rsid w:val="00D0471F"/>
    <w:rsid w:val="00D050D0"/>
    <w:rsid w:val="00D052C2"/>
    <w:rsid w:val="00D05646"/>
    <w:rsid w:val="00D0570D"/>
    <w:rsid w:val="00D05731"/>
    <w:rsid w:val="00D058C2"/>
    <w:rsid w:val="00D05949"/>
    <w:rsid w:val="00D05D52"/>
    <w:rsid w:val="00D060BA"/>
    <w:rsid w:val="00D06413"/>
    <w:rsid w:val="00D06477"/>
    <w:rsid w:val="00D064A3"/>
    <w:rsid w:val="00D064EF"/>
    <w:rsid w:val="00D065CB"/>
    <w:rsid w:val="00D068AE"/>
    <w:rsid w:val="00D068D6"/>
    <w:rsid w:val="00D06A9D"/>
    <w:rsid w:val="00D06C61"/>
    <w:rsid w:val="00D06CD6"/>
    <w:rsid w:val="00D06F40"/>
    <w:rsid w:val="00D071EB"/>
    <w:rsid w:val="00D072CE"/>
    <w:rsid w:val="00D0765A"/>
    <w:rsid w:val="00D078FC"/>
    <w:rsid w:val="00D07ADD"/>
    <w:rsid w:val="00D07B4B"/>
    <w:rsid w:val="00D07BDD"/>
    <w:rsid w:val="00D07CF0"/>
    <w:rsid w:val="00D1063B"/>
    <w:rsid w:val="00D10731"/>
    <w:rsid w:val="00D10951"/>
    <w:rsid w:val="00D10A70"/>
    <w:rsid w:val="00D10B5C"/>
    <w:rsid w:val="00D10CC5"/>
    <w:rsid w:val="00D10F24"/>
    <w:rsid w:val="00D10F42"/>
    <w:rsid w:val="00D110E0"/>
    <w:rsid w:val="00D11170"/>
    <w:rsid w:val="00D1122D"/>
    <w:rsid w:val="00D112BC"/>
    <w:rsid w:val="00D112CC"/>
    <w:rsid w:val="00D1158B"/>
    <w:rsid w:val="00D11723"/>
    <w:rsid w:val="00D11DAE"/>
    <w:rsid w:val="00D11F18"/>
    <w:rsid w:val="00D11F39"/>
    <w:rsid w:val="00D11FF4"/>
    <w:rsid w:val="00D12134"/>
    <w:rsid w:val="00D12208"/>
    <w:rsid w:val="00D1224A"/>
    <w:rsid w:val="00D123EF"/>
    <w:rsid w:val="00D12659"/>
    <w:rsid w:val="00D128A6"/>
    <w:rsid w:val="00D12BCA"/>
    <w:rsid w:val="00D13012"/>
    <w:rsid w:val="00D1314B"/>
    <w:rsid w:val="00D13368"/>
    <w:rsid w:val="00D134CF"/>
    <w:rsid w:val="00D13790"/>
    <w:rsid w:val="00D1379A"/>
    <w:rsid w:val="00D13883"/>
    <w:rsid w:val="00D1391F"/>
    <w:rsid w:val="00D139CC"/>
    <w:rsid w:val="00D141E4"/>
    <w:rsid w:val="00D143C6"/>
    <w:rsid w:val="00D144C6"/>
    <w:rsid w:val="00D145A6"/>
    <w:rsid w:val="00D14663"/>
    <w:rsid w:val="00D14831"/>
    <w:rsid w:val="00D14A72"/>
    <w:rsid w:val="00D14CDB"/>
    <w:rsid w:val="00D14DD4"/>
    <w:rsid w:val="00D15033"/>
    <w:rsid w:val="00D150AF"/>
    <w:rsid w:val="00D1557F"/>
    <w:rsid w:val="00D1579E"/>
    <w:rsid w:val="00D158A6"/>
    <w:rsid w:val="00D158D1"/>
    <w:rsid w:val="00D1614F"/>
    <w:rsid w:val="00D1648E"/>
    <w:rsid w:val="00D1662A"/>
    <w:rsid w:val="00D168D4"/>
    <w:rsid w:val="00D16C7F"/>
    <w:rsid w:val="00D16CE4"/>
    <w:rsid w:val="00D16E11"/>
    <w:rsid w:val="00D174BA"/>
    <w:rsid w:val="00D175FE"/>
    <w:rsid w:val="00D17693"/>
    <w:rsid w:val="00D17822"/>
    <w:rsid w:val="00D17F27"/>
    <w:rsid w:val="00D2007A"/>
    <w:rsid w:val="00D202A0"/>
    <w:rsid w:val="00D203A3"/>
    <w:rsid w:val="00D2082C"/>
    <w:rsid w:val="00D2092D"/>
    <w:rsid w:val="00D20A52"/>
    <w:rsid w:val="00D20F15"/>
    <w:rsid w:val="00D212D8"/>
    <w:rsid w:val="00D21408"/>
    <w:rsid w:val="00D2180F"/>
    <w:rsid w:val="00D21DC5"/>
    <w:rsid w:val="00D2213C"/>
    <w:rsid w:val="00D22159"/>
    <w:rsid w:val="00D22404"/>
    <w:rsid w:val="00D22686"/>
    <w:rsid w:val="00D228F5"/>
    <w:rsid w:val="00D22A2E"/>
    <w:rsid w:val="00D22A58"/>
    <w:rsid w:val="00D22A5F"/>
    <w:rsid w:val="00D22D93"/>
    <w:rsid w:val="00D22F3C"/>
    <w:rsid w:val="00D22FD3"/>
    <w:rsid w:val="00D2316E"/>
    <w:rsid w:val="00D23247"/>
    <w:rsid w:val="00D23338"/>
    <w:rsid w:val="00D234F9"/>
    <w:rsid w:val="00D2350F"/>
    <w:rsid w:val="00D23651"/>
    <w:rsid w:val="00D239E6"/>
    <w:rsid w:val="00D2427C"/>
    <w:rsid w:val="00D243DA"/>
    <w:rsid w:val="00D243F0"/>
    <w:rsid w:val="00D247B2"/>
    <w:rsid w:val="00D248DB"/>
    <w:rsid w:val="00D24F80"/>
    <w:rsid w:val="00D2526A"/>
    <w:rsid w:val="00D25734"/>
    <w:rsid w:val="00D25B93"/>
    <w:rsid w:val="00D25BC1"/>
    <w:rsid w:val="00D25CC1"/>
    <w:rsid w:val="00D25F72"/>
    <w:rsid w:val="00D266AF"/>
    <w:rsid w:val="00D2692F"/>
    <w:rsid w:val="00D26A68"/>
    <w:rsid w:val="00D26AF6"/>
    <w:rsid w:val="00D274EB"/>
    <w:rsid w:val="00D276FB"/>
    <w:rsid w:val="00D2780C"/>
    <w:rsid w:val="00D27990"/>
    <w:rsid w:val="00D27A7B"/>
    <w:rsid w:val="00D27C1C"/>
    <w:rsid w:val="00D27D6F"/>
    <w:rsid w:val="00D3006B"/>
    <w:rsid w:val="00D301AA"/>
    <w:rsid w:val="00D302D9"/>
    <w:rsid w:val="00D30533"/>
    <w:rsid w:val="00D309C7"/>
    <w:rsid w:val="00D309FD"/>
    <w:rsid w:val="00D30AFD"/>
    <w:rsid w:val="00D30D5E"/>
    <w:rsid w:val="00D3151D"/>
    <w:rsid w:val="00D3171C"/>
    <w:rsid w:val="00D3184C"/>
    <w:rsid w:val="00D31E06"/>
    <w:rsid w:val="00D3239E"/>
    <w:rsid w:val="00D32413"/>
    <w:rsid w:val="00D3281C"/>
    <w:rsid w:val="00D32829"/>
    <w:rsid w:val="00D32837"/>
    <w:rsid w:val="00D32980"/>
    <w:rsid w:val="00D330B2"/>
    <w:rsid w:val="00D3329E"/>
    <w:rsid w:val="00D33876"/>
    <w:rsid w:val="00D33B41"/>
    <w:rsid w:val="00D3407C"/>
    <w:rsid w:val="00D340F1"/>
    <w:rsid w:val="00D34650"/>
    <w:rsid w:val="00D346E4"/>
    <w:rsid w:val="00D348A9"/>
    <w:rsid w:val="00D34BF3"/>
    <w:rsid w:val="00D34E8E"/>
    <w:rsid w:val="00D35242"/>
    <w:rsid w:val="00D3565A"/>
    <w:rsid w:val="00D35969"/>
    <w:rsid w:val="00D35A0D"/>
    <w:rsid w:val="00D36016"/>
    <w:rsid w:val="00D3627C"/>
    <w:rsid w:val="00D362C7"/>
    <w:rsid w:val="00D3669B"/>
    <w:rsid w:val="00D367F9"/>
    <w:rsid w:val="00D36820"/>
    <w:rsid w:val="00D369ED"/>
    <w:rsid w:val="00D370A0"/>
    <w:rsid w:val="00D370B6"/>
    <w:rsid w:val="00D372C1"/>
    <w:rsid w:val="00D37450"/>
    <w:rsid w:val="00D374E1"/>
    <w:rsid w:val="00D37576"/>
    <w:rsid w:val="00D378C9"/>
    <w:rsid w:val="00D37904"/>
    <w:rsid w:val="00D37956"/>
    <w:rsid w:val="00D37D1B"/>
    <w:rsid w:val="00D37D70"/>
    <w:rsid w:val="00D37E7E"/>
    <w:rsid w:val="00D37F38"/>
    <w:rsid w:val="00D37FD4"/>
    <w:rsid w:val="00D40162"/>
    <w:rsid w:val="00D403D2"/>
    <w:rsid w:val="00D40B37"/>
    <w:rsid w:val="00D40EAB"/>
    <w:rsid w:val="00D41325"/>
    <w:rsid w:val="00D4159E"/>
    <w:rsid w:val="00D416F2"/>
    <w:rsid w:val="00D4186E"/>
    <w:rsid w:val="00D418D8"/>
    <w:rsid w:val="00D41A07"/>
    <w:rsid w:val="00D41C10"/>
    <w:rsid w:val="00D42005"/>
    <w:rsid w:val="00D42371"/>
    <w:rsid w:val="00D423A8"/>
    <w:rsid w:val="00D42D65"/>
    <w:rsid w:val="00D42EB9"/>
    <w:rsid w:val="00D42F64"/>
    <w:rsid w:val="00D43325"/>
    <w:rsid w:val="00D433E1"/>
    <w:rsid w:val="00D434A1"/>
    <w:rsid w:val="00D4355F"/>
    <w:rsid w:val="00D43CC1"/>
    <w:rsid w:val="00D43DD9"/>
    <w:rsid w:val="00D43E1D"/>
    <w:rsid w:val="00D43FEC"/>
    <w:rsid w:val="00D44099"/>
    <w:rsid w:val="00D4424A"/>
    <w:rsid w:val="00D443B8"/>
    <w:rsid w:val="00D44467"/>
    <w:rsid w:val="00D44764"/>
    <w:rsid w:val="00D44809"/>
    <w:rsid w:val="00D44973"/>
    <w:rsid w:val="00D453DA"/>
    <w:rsid w:val="00D45BF3"/>
    <w:rsid w:val="00D45C12"/>
    <w:rsid w:val="00D45C4B"/>
    <w:rsid w:val="00D4623D"/>
    <w:rsid w:val="00D4667A"/>
    <w:rsid w:val="00D46874"/>
    <w:rsid w:val="00D46E52"/>
    <w:rsid w:val="00D47172"/>
    <w:rsid w:val="00D473FA"/>
    <w:rsid w:val="00D479C6"/>
    <w:rsid w:val="00D502C8"/>
    <w:rsid w:val="00D504DC"/>
    <w:rsid w:val="00D50929"/>
    <w:rsid w:val="00D50AC9"/>
    <w:rsid w:val="00D50F34"/>
    <w:rsid w:val="00D50FC7"/>
    <w:rsid w:val="00D517BF"/>
    <w:rsid w:val="00D519E0"/>
    <w:rsid w:val="00D51FC9"/>
    <w:rsid w:val="00D5211E"/>
    <w:rsid w:val="00D5276F"/>
    <w:rsid w:val="00D5284C"/>
    <w:rsid w:val="00D52ABE"/>
    <w:rsid w:val="00D52DEE"/>
    <w:rsid w:val="00D5382F"/>
    <w:rsid w:val="00D5393A"/>
    <w:rsid w:val="00D539DD"/>
    <w:rsid w:val="00D53AC9"/>
    <w:rsid w:val="00D53BD8"/>
    <w:rsid w:val="00D5410D"/>
    <w:rsid w:val="00D547A8"/>
    <w:rsid w:val="00D54A7F"/>
    <w:rsid w:val="00D54B60"/>
    <w:rsid w:val="00D5507E"/>
    <w:rsid w:val="00D550F3"/>
    <w:rsid w:val="00D55105"/>
    <w:rsid w:val="00D55B64"/>
    <w:rsid w:val="00D55B96"/>
    <w:rsid w:val="00D56302"/>
    <w:rsid w:val="00D56952"/>
    <w:rsid w:val="00D56A12"/>
    <w:rsid w:val="00D56AF2"/>
    <w:rsid w:val="00D56DF1"/>
    <w:rsid w:val="00D56E03"/>
    <w:rsid w:val="00D56E0D"/>
    <w:rsid w:val="00D56EF0"/>
    <w:rsid w:val="00D56F47"/>
    <w:rsid w:val="00D56FEC"/>
    <w:rsid w:val="00D5717A"/>
    <w:rsid w:val="00D57182"/>
    <w:rsid w:val="00D57557"/>
    <w:rsid w:val="00D5768D"/>
    <w:rsid w:val="00D5779B"/>
    <w:rsid w:val="00D57AA7"/>
    <w:rsid w:val="00D6039A"/>
    <w:rsid w:val="00D60544"/>
    <w:rsid w:val="00D6059E"/>
    <w:rsid w:val="00D60693"/>
    <w:rsid w:val="00D606A5"/>
    <w:rsid w:val="00D607D0"/>
    <w:rsid w:val="00D60906"/>
    <w:rsid w:val="00D609D7"/>
    <w:rsid w:val="00D60B54"/>
    <w:rsid w:val="00D60B73"/>
    <w:rsid w:val="00D60F0D"/>
    <w:rsid w:val="00D61009"/>
    <w:rsid w:val="00D6102B"/>
    <w:rsid w:val="00D614C8"/>
    <w:rsid w:val="00D6187D"/>
    <w:rsid w:val="00D618C9"/>
    <w:rsid w:val="00D62325"/>
    <w:rsid w:val="00D6233A"/>
    <w:rsid w:val="00D6247A"/>
    <w:rsid w:val="00D624C2"/>
    <w:rsid w:val="00D625A9"/>
    <w:rsid w:val="00D625C3"/>
    <w:rsid w:val="00D629BB"/>
    <w:rsid w:val="00D62B14"/>
    <w:rsid w:val="00D62CF2"/>
    <w:rsid w:val="00D62FC9"/>
    <w:rsid w:val="00D630D2"/>
    <w:rsid w:val="00D63692"/>
    <w:rsid w:val="00D6394A"/>
    <w:rsid w:val="00D63954"/>
    <w:rsid w:val="00D63B70"/>
    <w:rsid w:val="00D63C46"/>
    <w:rsid w:val="00D64994"/>
    <w:rsid w:val="00D64BBF"/>
    <w:rsid w:val="00D64C73"/>
    <w:rsid w:val="00D65063"/>
    <w:rsid w:val="00D6513F"/>
    <w:rsid w:val="00D65631"/>
    <w:rsid w:val="00D65846"/>
    <w:rsid w:val="00D65850"/>
    <w:rsid w:val="00D65B32"/>
    <w:rsid w:val="00D65BA9"/>
    <w:rsid w:val="00D65E5C"/>
    <w:rsid w:val="00D65FAC"/>
    <w:rsid w:val="00D660D2"/>
    <w:rsid w:val="00D661EA"/>
    <w:rsid w:val="00D663CF"/>
    <w:rsid w:val="00D66520"/>
    <w:rsid w:val="00D66C46"/>
    <w:rsid w:val="00D66D83"/>
    <w:rsid w:val="00D66F0D"/>
    <w:rsid w:val="00D66FF7"/>
    <w:rsid w:val="00D670FA"/>
    <w:rsid w:val="00D670FF"/>
    <w:rsid w:val="00D673C0"/>
    <w:rsid w:val="00D6761E"/>
    <w:rsid w:val="00D67658"/>
    <w:rsid w:val="00D67BE1"/>
    <w:rsid w:val="00D67F77"/>
    <w:rsid w:val="00D7007A"/>
    <w:rsid w:val="00D702E5"/>
    <w:rsid w:val="00D70309"/>
    <w:rsid w:val="00D70419"/>
    <w:rsid w:val="00D70447"/>
    <w:rsid w:val="00D70474"/>
    <w:rsid w:val="00D7053A"/>
    <w:rsid w:val="00D705FC"/>
    <w:rsid w:val="00D706D1"/>
    <w:rsid w:val="00D707F1"/>
    <w:rsid w:val="00D70A0F"/>
    <w:rsid w:val="00D70A11"/>
    <w:rsid w:val="00D70A94"/>
    <w:rsid w:val="00D70C39"/>
    <w:rsid w:val="00D70F9B"/>
    <w:rsid w:val="00D7113E"/>
    <w:rsid w:val="00D7139A"/>
    <w:rsid w:val="00D718C2"/>
    <w:rsid w:val="00D71E9E"/>
    <w:rsid w:val="00D728A0"/>
    <w:rsid w:val="00D72942"/>
    <w:rsid w:val="00D72979"/>
    <w:rsid w:val="00D729A1"/>
    <w:rsid w:val="00D72AF2"/>
    <w:rsid w:val="00D73022"/>
    <w:rsid w:val="00D73317"/>
    <w:rsid w:val="00D73420"/>
    <w:rsid w:val="00D73505"/>
    <w:rsid w:val="00D73655"/>
    <w:rsid w:val="00D73AED"/>
    <w:rsid w:val="00D73DED"/>
    <w:rsid w:val="00D741AF"/>
    <w:rsid w:val="00D74382"/>
    <w:rsid w:val="00D7468D"/>
    <w:rsid w:val="00D747A3"/>
    <w:rsid w:val="00D74AD2"/>
    <w:rsid w:val="00D74F46"/>
    <w:rsid w:val="00D7500F"/>
    <w:rsid w:val="00D75296"/>
    <w:rsid w:val="00D753DD"/>
    <w:rsid w:val="00D756E8"/>
    <w:rsid w:val="00D757B4"/>
    <w:rsid w:val="00D75849"/>
    <w:rsid w:val="00D75F60"/>
    <w:rsid w:val="00D7617D"/>
    <w:rsid w:val="00D76266"/>
    <w:rsid w:val="00D76751"/>
    <w:rsid w:val="00D76967"/>
    <w:rsid w:val="00D76E92"/>
    <w:rsid w:val="00D76EDE"/>
    <w:rsid w:val="00D770AA"/>
    <w:rsid w:val="00D77369"/>
    <w:rsid w:val="00D7753B"/>
    <w:rsid w:val="00D7755C"/>
    <w:rsid w:val="00D775A1"/>
    <w:rsid w:val="00D77664"/>
    <w:rsid w:val="00D77858"/>
    <w:rsid w:val="00D779F5"/>
    <w:rsid w:val="00D77B62"/>
    <w:rsid w:val="00D77C7A"/>
    <w:rsid w:val="00D77D39"/>
    <w:rsid w:val="00D77E53"/>
    <w:rsid w:val="00D77E60"/>
    <w:rsid w:val="00D80491"/>
    <w:rsid w:val="00D805B8"/>
    <w:rsid w:val="00D80763"/>
    <w:rsid w:val="00D809C1"/>
    <w:rsid w:val="00D80B4D"/>
    <w:rsid w:val="00D81B0D"/>
    <w:rsid w:val="00D81D21"/>
    <w:rsid w:val="00D81FB6"/>
    <w:rsid w:val="00D820C5"/>
    <w:rsid w:val="00D8211F"/>
    <w:rsid w:val="00D82428"/>
    <w:rsid w:val="00D826AB"/>
    <w:rsid w:val="00D82A36"/>
    <w:rsid w:val="00D82A50"/>
    <w:rsid w:val="00D82EED"/>
    <w:rsid w:val="00D83199"/>
    <w:rsid w:val="00D831D7"/>
    <w:rsid w:val="00D834F4"/>
    <w:rsid w:val="00D83512"/>
    <w:rsid w:val="00D8370C"/>
    <w:rsid w:val="00D84490"/>
    <w:rsid w:val="00D8463E"/>
    <w:rsid w:val="00D847C8"/>
    <w:rsid w:val="00D84A93"/>
    <w:rsid w:val="00D84B87"/>
    <w:rsid w:val="00D84CA8"/>
    <w:rsid w:val="00D84F90"/>
    <w:rsid w:val="00D84FDF"/>
    <w:rsid w:val="00D850FF"/>
    <w:rsid w:val="00D85153"/>
    <w:rsid w:val="00D8581E"/>
    <w:rsid w:val="00D859B5"/>
    <w:rsid w:val="00D85B38"/>
    <w:rsid w:val="00D85F0B"/>
    <w:rsid w:val="00D860C0"/>
    <w:rsid w:val="00D86480"/>
    <w:rsid w:val="00D864FE"/>
    <w:rsid w:val="00D86651"/>
    <w:rsid w:val="00D869E8"/>
    <w:rsid w:val="00D86B04"/>
    <w:rsid w:val="00D86C45"/>
    <w:rsid w:val="00D87462"/>
    <w:rsid w:val="00D8770A"/>
    <w:rsid w:val="00D879B2"/>
    <w:rsid w:val="00D87AD7"/>
    <w:rsid w:val="00D87B31"/>
    <w:rsid w:val="00D87C41"/>
    <w:rsid w:val="00D87DF8"/>
    <w:rsid w:val="00D90006"/>
    <w:rsid w:val="00D90825"/>
    <w:rsid w:val="00D9097D"/>
    <w:rsid w:val="00D90DD1"/>
    <w:rsid w:val="00D90FF9"/>
    <w:rsid w:val="00D91473"/>
    <w:rsid w:val="00D91F9F"/>
    <w:rsid w:val="00D921C6"/>
    <w:rsid w:val="00D9254D"/>
    <w:rsid w:val="00D9297F"/>
    <w:rsid w:val="00D929F9"/>
    <w:rsid w:val="00D9310D"/>
    <w:rsid w:val="00D9323B"/>
    <w:rsid w:val="00D9358A"/>
    <w:rsid w:val="00D936E9"/>
    <w:rsid w:val="00D93869"/>
    <w:rsid w:val="00D93B35"/>
    <w:rsid w:val="00D93E13"/>
    <w:rsid w:val="00D93ECC"/>
    <w:rsid w:val="00D93F6D"/>
    <w:rsid w:val="00D946DA"/>
    <w:rsid w:val="00D94733"/>
    <w:rsid w:val="00D94B94"/>
    <w:rsid w:val="00D94C77"/>
    <w:rsid w:val="00D94E62"/>
    <w:rsid w:val="00D94EF5"/>
    <w:rsid w:val="00D94F7C"/>
    <w:rsid w:val="00D9510C"/>
    <w:rsid w:val="00D95146"/>
    <w:rsid w:val="00D95516"/>
    <w:rsid w:val="00D95595"/>
    <w:rsid w:val="00D955D5"/>
    <w:rsid w:val="00D95601"/>
    <w:rsid w:val="00D95BEA"/>
    <w:rsid w:val="00D95C26"/>
    <w:rsid w:val="00D95CF1"/>
    <w:rsid w:val="00D95CFF"/>
    <w:rsid w:val="00D95D38"/>
    <w:rsid w:val="00D961C1"/>
    <w:rsid w:val="00D9629A"/>
    <w:rsid w:val="00D96565"/>
    <w:rsid w:val="00D96682"/>
    <w:rsid w:val="00D968B2"/>
    <w:rsid w:val="00D96BB9"/>
    <w:rsid w:val="00D96C38"/>
    <w:rsid w:val="00D96C6E"/>
    <w:rsid w:val="00D96E8D"/>
    <w:rsid w:val="00D973AE"/>
    <w:rsid w:val="00D97D33"/>
    <w:rsid w:val="00D97D7F"/>
    <w:rsid w:val="00D97E1F"/>
    <w:rsid w:val="00DA05ED"/>
    <w:rsid w:val="00DA08C6"/>
    <w:rsid w:val="00DA093B"/>
    <w:rsid w:val="00DA0982"/>
    <w:rsid w:val="00DA0A83"/>
    <w:rsid w:val="00DA0EBB"/>
    <w:rsid w:val="00DA0FDB"/>
    <w:rsid w:val="00DA1476"/>
    <w:rsid w:val="00DA14EC"/>
    <w:rsid w:val="00DA156B"/>
    <w:rsid w:val="00DA2389"/>
    <w:rsid w:val="00DA269C"/>
    <w:rsid w:val="00DA270A"/>
    <w:rsid w:val="00DA2D61"/>
    <w:rsid w:val="00DA2FBB"/>
    <w:rsid w:val="00DA3307"/>
    <w:rsid w:val="00DA33A5"/>
    <w:rsid w:val="00DA340D"/>
    <w:rsid w:val="00DA38AD"/>
    <w:rsid w:val="00DA3D82"/>
    <w:rsid w:val="00DA40F1"/>
    <w:rsid w:val="00DA43B5"/>
    <w:rsid w:val="00DA43ED"/>
    <w:rsid w:val="00DA4EF0"/>
    <w:rsid w:val="00DA5535"/>
    <w:rsid w:val="00DA556E"/>
    <w:rsid w:val="00DA560D"/>
    <w:rsid w:val="00DA5A91"/>
    <w:rsid w:val="00DA5FB5"/>
    <w:rsid w:val="00DA60C5"/>
    <w:rsid w:val="00DA6401"/>
    <w:rsid w:val="00DA66C3"/>
    <w:rsid w:val="00DA670B"/>
    <w:rsid w:val="00DA69EA"/>
    <w:rsid w:val="00DA6B45"/>
    <w:rsid w:val="00DA6B4E"/>
    <w:rsid w:val="00DA6B95"/>
    <w:rsid w:val="00DA6CB5"/>
    <w:rsid w:val="00DA6E60"/>
    <w:rsid w:val="00DA6F08"/>
    <w:rsid w:val="00DA7476"/>
    <w:rsid w:val="00DA7787"/>
    <w:rsid w:val="00DA784D"/>
    <w:rsid w:val="00DA79F2"/>
    <w:rsid w:val="00DA7A0A"/>
    <w:rsid w:val="00DA7B52"/>
    <w:rsid w:val="00DA7CAD"/>
    <w:rsid w:val="00DA7D1C"/>
    <w:rsid w:val="00DB012E"/>
    <w:rsid w:val="00DB0E13"/>
    <w:rsid w:val="00DB0F5A"/>
    <w:rsid w:val="00DB10E7"/>
    <w:rsid w:val="00DB127F"/>
    <w:rsid w:val="00DB1D40"/>
    <w:rsid w:val="00DB1E53"/>
    <w:rsid w:val="00DB2191"/>
    <w:rsid w:val="00DB252E"/>
    <w:rsid w:val="00DB2921"/>
    <w:rsid w:val="00DB2A25"/>
    <w:rsid w:val="00DB2AB8"/>
    <w:rsid w:val="00DB2C04"/>
    <w:rsid w:val="00DB2DC7"/>
    <w:rsid w:val="00DB3005"/>
    <w:rsid w:val="00DB3007"/>
    <w:rsid w:val="00DB3032"/>
    <w:rsid w:val="00DB30B5"/>
    <w:rsid w:val="00DB3297"/>
    <w:rsid w:val="00DB3A05"/>
    <w:rsid w:val="00DB3C51"/>
    <w:rsid w:val="00DB3C79"/>
    <w:rsid w:val="00DB3EF4"/>
    <w:rsid w:val="00DB4096"/>
    <w:rsid w:val="00DB4221"/>
    <w:rsid w:val="00DB4743"/>
    <w:rsid w:val="00DB4884"/>
    <w:rsid w:val="00DB4928"/>
    <w:rsid w:val="00DB4F7D"/>
    <w:rsid w:val="00DB52C5"/>
    <w:rsid w:val="00DB5467"/>
    <w:rsid w:val="00DB5FD4"/>
    <w:rsid w:val="00DB6149"/>
    <w:rsid w:val="00DB62C1"/>
    <w:rsid w:val="00DB6A94"/>
    <w:rsid w:val="00DB6D02"/>
    <w:rsid w:val="00DB6D95"/>
    <w:rsid w:val="00DB6E2F"/>
    <w:rsid w:val="00DB6F05"/>
    <w:rsid w:val="00DB6F6E"/>
    <w:rsid w:val="00DB6FB4"/>
    <w:rsid w:val="00DB7078"/>
    <w:rsid w:val="00DB7D2F"/>
    <w:rsid w:val="00DB7DDF"/>
    <w:rsid w:val="00DC002C"/>
    <w:rsid w:val="00DC00FA"/>
    <w:rsid w:val="00DC03E8"/>
    <w:rsid w:val="00DC0471"/>
    <w:rsid w:val="00DC0535"/>
    <w:rsid w:val="00DC0A71"/>
    <w:rsid w:val="00DC0B2C"/>
    <w:rsid w:val="00DC0FA0"/>
    <w:rsid w:val="00DC0FA7"/>
    <w:rsid w:val="00DC0FD8"/>
    <w:rsid w:val="00DC149B"/>
    <w:rsid w:val="00DC186F"/>
    <w:rsid w:val="00DC18A8"/>
    <w:rsid w:val="00DC1AE7"/>
    <w:rsid w:val="00DC1DEB"/>
    <w:rsid w:val="00DC1E73"/>
    <w:rsid w:val="00DC1F58"/>
    <w:rsid w:val="00DC201A"/>
    <w:rsid w:val="00DC2108"/>
    <w:rsid w:val="00DC2529"/>
    <w:rsid w:val="00DC265E"/>
    <w:rsid w:val="00DC2D3E"/>
    <w:rsid w:val="00DC2F48"/>
    <w:rsid w:val="00DC32B1"/>
    <w:rsid w:val="00DC32C7"/>
    <w:rsid w:val="00DC335F"/>
    <w:rsid w:val="00DC357E"/>
    <w:rsid w:val="00DC360A"/>
    <w:rsid w:val="00DC3630"/>
    <w:rsid w:val="00DC36AA"/>
    <w:rsid w:val="00DC3CBC"/>
    <w:rsid w:val="00DC418C"/>
    <w:rsid w:val="00DC4249"/>
    <w:rsid w:val="00DC448A"/>
    <w:rsid w:val="00DC4579"/>
    <w:rsid w:val="00DC45B8"/>
    <w:rsid w:val="00DC47E5"/>
    <w:rsid w:val="00DC4D3B"/>
    <w:rsid w:val="00DC4E30"/>
    <w:rsid w:val="00DC4E5D"/>
    <w:rsid w:val="00DC50FA"/>
    <w:rsid w:val="00DC54DA"/>
    <w:rsid w:val="00DC561A"/>
    <w:rsid w:val="00DC5666"/>
    <w:rsid w:val="00DC5C4E"/>
    <w:rsid w:val="00DC5DA3"/>
    <w:rsid w:val="00DC5EAC"/>
    <w:rsid w:val="00DC5EEB"/>
    <w:rsid w:val="00DC613E"/>
    <w:rsid w:val="00DC64E5"/>
    <w:rsid w:val="00DC6EE9"/>
    <w:rsid w:val="00DC6F68"/>
    <w:rsid w:val="00DC6FE6"/>
    <w:rsid w:val="00DC6FEF"/>
    <w:rsid w:val="00DC713A"/>
    <w:rsid w:val="00DC729A"/>
    <w:rsid w:val="00DC73A3"/>
    <w:rsid w:val="00DC74F9"/>
    <w:rsid w:val="00DC7513"/>
    <w:rsid w:val="00DC7FDE"/>
    <w:rsid w:val="00DD00D0"/>
    <w:rsid w:val="00DD07CD"/>
    <w:rsid w:val="00DD1058"/>
    <w:rsid w:val="00DD1074"/>
    <w:rsid w:val="00DD1250"/>
    <w:rsid w:val="00DD136A"/>
    <w:rsid w:val="00DD13CA"/>
    <w:rsid w:val="00DD18D9"/>
    <w:rsid w:val="00DD1D14"/>
    <w:rsid w:val="00DD20F0"/>
    <w:rsid w:val="00DD24EF"/>
    <w:rsid w:val="00DD27F8"/>
    <w:rsid w:val="00DD2B8D"/>
    <w:rsid w:val="00DD2BF7"/>
    <w:rsid w:val="00DD2EE3"/>
    <w:rsid w:val="00DD2F66"/>
    <w:rsid w:val="00DD328F"/>
    <w:rsid w:val="00DD3290"/>
    <w:rsid w:val="00DD3389"/>
    <w:rsid w:val="00DD3491"/>
    <w:rsid w:val="00DD3750"/>
    <w:rsid w:val="00DD38A7"/>
    <w:rsid w:val="00DD3A0F"/>
    <w:rsid w:val="00DD3A2A"/>
    <w:rsid w:val="00DD3BE7"/>
    <w:rsid w:val="00DD3F6F"/>
    <w:rsid w:val="00DD4265"/>
    <w:rsid w:val="00DD4298"/>
    <w:rsid w:val="00DD4366"/>
    <w:rsid w:val="00DD4832"/>
    <w:rsid w:val="00DD4A5D"/>
    <w:rsid w:val="00DD4A9E"/>
    <w:rsid w:val="00DD4CCE"/>
    <w:rsid w:val="00DD4E33"/>
    <w:rsid w:val="00DD531A"/>
    <w:rsid w:val="00DD5419"/>
    <w:rsid w:val="00DD5695"/>
    <w:rsid w:val="00DD57A9"/>
    <w:rsid w:val="00DD5E56"/>
    <w:rsid w:val="00DD6075"/>
    <w:rsid w:val="00DD652D"/>
    <w:rsid w:val="00DD6621"/>
    <w:rsid w:val="00DD7716"/>
    <w:rsid w:val="00DD785B"/>
    <w:rsid w:val="00DD7F16"/>
    <w:rsid w:val="00DE00C2"/>
    <w:rsid w:val="00DE01BF"/>
    <w:rsid w:val="00DE0567"/>
    <w:rsid w:val="00DE05E9"/>
    <w:rsid w:val="00DE08B2"/>
    <w:rsid w:val="00DE0C23"/>
    <w:rsid w:val="00DE0D1F"/>
    <w:rsid w:val="00DE0DB9"/>
    <w:rsid w:val="00DE0F0A"/>
    <w:rsid w:val="00DE110A"/>
    <w:rsid w:val="00DE16AC"/>
    <w:rsid w:val="00DE16C7"/>
    <w:rsid w:val="00DE18AD"/>
    <w:rsid w:val="00DE1A47"/>
    <w:rsid w:val="00DE1BBF"/>
    <w:rsid w:val="00DE1C59"/>
    <w:rsid w:val="00DE1C8A"/>
    <w:rsid w:val="00DE1DC3"/>
    <w:rsid w:val="00DE219B"/>
    <w:rsid w:val="00DE21B7"/>
    <w:rsid w:val="00DE234B"/>
    <w:rsid w:val="00DE26D0"/>
    <w:rsid w:val="00DE2D96"/>
    <w:rsid w:val="00DE35B3"/>
    <w:rsid w:val="00DE45CE"/>
    <w:rsid w:val="00DE4BCE"/>
    <w:rsid w:val="00DE4C5B"/>
    <w:rsid w:val="00DE4EFF"/>
    <w:rsid w:val="00DE4F30"/>
    <w:rsid w:val="00DE4FA3"/>
    <w:rsid w:val="00DE5461"/>
    <w:rsid w:val="00DE5501"/>
    <w:rsid w:val="00DE5620"/>
    <w:rsid w:val="00DE57CD"/>
    <w:rsid w:val="00DE582E"/>
    <w:rsid w:val="00DE5830"/>
    <w:rsid w:val="00DE5A30"/>
    <w:rsid w:val="00DE5AFC"/>
    <w:rsid w:val="00DE5FE1"/>
    <w:rsid w:val="00DE639B"/>
    <w:rsid w:val="00DE6643"/>
    <w:rsid w:val="00DE6F7F"/>
    <w:rsid w:val="00DE714F"/>
    <w:rsid w:val="00DE71FC"/>
    <w:rsid w:val="00DE7301"/>
    <w:rsid w:val="00DE7453"/>
    <w:rsid w:val="00DE74A0"/>
    <w:rsid w:val="00DE753F"/>
    <w:rsid w:val="00DE75D3"/>
    <w:rsid w:val="00DE7740"/>
    <w:rsid w:val="00DE7F33"/>
    <w:rsid w:val="00DF0034"/>
    <w:rsid w:val="00DF029A"/>
    <w:rsid w:val="00DF03DA"/>
    <w:rsid w:val="00DF0527"/>
    <w:rsid w:val="00DF0705"/>
    <w:rsid w:val="00DF071B"/>
    <w:rsid w:val="00DF0790"/>
    <w:rsid w:val="00DF09E2"/>
    <w:rsid w:val="00DF0A82"/>
    <w:rsid w:val="00DF0BDF"/>
    <w:rsid w:val="00DF132C"/>
    <w:rsid w:val="00DF1371"/>
    <w:rsid w:val="00DF1375"/>
    <w:rsid w:val="00DF1A0F"/>
    <w:rsid w:val="00DF1A43"/>
    <w:rsid w:val="00DF21A0"/>
    <w:rsid w:val="00DF23A7"/>
    <w:rsid w:val="00DF23BB"/>
    <w:rsid w:val="00DF2A1E"/>
    <w:rsid w:val="00DF2B95"/>
    <w:rsid w:val="00DF2FA4"/>
    <w:rsid w:val="00DF334B"/>
    <w:rsid w:val="00DF3557"/>
    <w:rsid w:val="00DF370A"/>
    <w:rsid w:val="00DF411F"/>
    <w:rsid w:val="00DF4460"/>
    <w:rsid w:val="00DF4477"/>
    <w:rsid w:val="00DF447B"/>
    <w:rsid w:val="00DF48DB"/>
    <w:rsid w:val="00DF4A11"/>
    <w:rsid w:val="00DF4F1C"/>
    <w:rsid w:val="00DF4F26"/>
    <w:rsid w:val="00DF4FED"/>
    <w:rsid w:val="00DF5106"/>
    <w:rsid w:val="00DF53C1"/>
    <w:rsid w:val="00DF5847"/>
    <w:rsid w:val="00DF5968"/>
    <w:rsid w:val="00DF59F1"/>
    <w:rsid w:val="00DF5B54"/>
    <w:rsid w:val="00DF5D56"/>
    <w:rsid w:val="00DF5F88"/>
    <w:rsid w:val="00DF6250"/>
    <w:rsid w:val="00DF6304"/>
    <w:rsid w:val="00DF652E"/>
    <w:rsid w:val="00DF65E1"/>
    <w:rsid w:val="00DF66BE"/>
    <w:rsid w:val="00DF6D92"/>
    <w:rsid w:val="00DF755C"/>
    <w:rsid w:val="00DF757E"/>
    <w:rsid w:val="00DF759B"/>
    <w:rsid w:val="00DF75AB"/>
    <w:rsid w:val="00DF78B7"/>
    <w:rsid w:val="00E00183"/>
    <w:rsid w:val="00E002C3"/>
    <w:rsid w:val="00E007D3"/>
    <w:rsid w:val="00E00CB4"/>
    <w:rsid w:val="00E00CE8"/>
    <w:rsid w:val="00E00FAB"/>
    <w:rsid w:val="00E012AE"/>
    <w:rsid w:val="00E016F1"/>
    <w:rsid w:val="00E01721"/>
    <w:rsid w:val="00E01B5A"/>
    <w:rsid w:val="00E01E64"/>
    <w:rsid w:val="00E02291"/>
    <w:rsid w:val="00E024CF"/>
    <w:rsid w:val="00E0256C"/>
    <w:rsid w:val="00E027EE"/>
    <w:rsid w:val="00E02B69"/>
    <w:rsid w:val="00E02C15"/>
    <w:rsid w:val="00E02D0A"/>
    <w:rsid w:val="00E02E6A"/>
    <w:rsid w:val="00E02EA6"/>
    <w:rsid w:val="00E030AA"/>
    <w:rsid w:val="00E0365E"/>
    <w:rsid w:val="00E03935"/>
    <w:rsid w:val="00E03AA4"/>
    <w:rsid w:val="00E03ABF"/>
    <w:rsid w:val="00E03EE8"/>
    <w:rsid w:val="00E04208"/>
    <w:rsid w:val="00E04349"/>
    <w:rsid w:val="00E0448D"/>
    <w:rsid w:val="00E04593"/>
    <w:rsid w:val="00E04A7C"/>
    <w:rsid w:val="00E04B50"/>
    <w:rsid w:val="00E04D39"/>
    <w:rsid w:val="00E050D1"/>
    <w:rsid w:val="00E05133"/>
    <w:rsid w:val="00E051CE"/>
    <w:rsid w:val="00E053E0"/>
    <w:rsid w:val="00E054DB"/>
    <w:rsid w:val="00E0556A"/>
    <w:rsid w:val="00E0592C"/>
    <w:rsid w:val="00E05B1E"/>
    <w:rsid w:val="00E05B5D"/>
    <w:rsid w:val="00E05D96"/>
    <w:rsid w:val="00E06019"/>
    <w:rsid w:val="00E06276"/>
    <w:rsid w:val="00E06315"/>
    <w:rsid w:val="00E066CF"/>
    <w:rsid w:val="00E06D53"/>
    <w:rsid w:val="00E06EFD"/>
    <w:rsid w:val="00E074AB"/>
    <w:rsid w:val="00E07543"/>
    <w:rsid w:val="00E075D0"/>
    <w:rsid w:val="00E07698"/>
    <w:rsid w:val="00E07B10"/>
    <w:rsid w:val="00E07B1D"/>
    <w:rsid w:val="00E07F52"/>
    <w:rsid w:val="00E1032A"/>
    <w:rsid w:val="00E1059A"/>
    <w:rsid w:val="00E107F9"/>
    <w:rsid w:val="00E10A1D"/>
    <w:rsid w:val="00E10F60"/>
    <w:rsid w:val="00E112D7"/>
    <w:rsid w:val="00E11365"/>
    <w:rsid w:val="00E114BE"/>
    <w:rsid w:val="00E1182A"/>
    <w:rsid w:val="00E11BB1"/>
    <w:rsid w:val="00E11CEA"/>
    <w:rsid w:val="00E11F80"/>
    <w:rsid w:val="00E120EE"/>
    <w:rsid w:val="00E12319"/>
    <w:rsid w:val="00E12707"/>
    <w:rsid w:val="00E1287C"/>
    <w:rsid w:val="00E12A89"/>
    <w:rsid w:val="00E12ACB"/>
    <w:rsid w:val="00E12AF3"/>
    <w:rsid w:val="00E12C95"/>
    <w:rsid w:val="00E12E77"/>
    <w:rsid w:val="00E130F5"/>
    <w:rsid w:val="00E13375"/>
    <w:rsid w:val="00E133FA"/>
    <w:rsid w:val="00E13991"/>
    <w:rsid w:val="00E13BF5"/>
    <w:rsid w:val="00E142C7"/>
    <w:rsid w:val="00E1434A"/>
    <w:rsid w:val="00E14454"/>
    <w:rsid w:val="00E14755"/>
    <w:rsid w:val="00E1485A"/>
    <w:rsid w:val="00E1504C"/>
    <w:rsid w:val="00E15286"/>
    <w:rsid w:val="00E1549E"/>
    <w:rsid w:val="00E15507"/>
    <w:rsid w:val="00E15674"/>
    <w:rsid w:val="00E156AB"/>
    <w:rsid w:val="00E1586C"/>
    <w:rsid w:val="00E16400"/>
    <w:rsid w:val="00E169AD"/>
    <w:rsid w:val="00E16D02"/>
    <w:rsid w:val="00E16E07"/>
    <w:rsid w:val="00E17301"/>
    <w:rsid w:val="00E175D8"/>
    <w:rsid w:val="00E1785C"/>
    <w:rsid w:val="00E1787B"/>
    <w:rsid w:val="00E17895"/>
    <w:rsid w:val="00E17A7B"/>
    <w:rsid w:val="00E17DA6"/>
    <w:rsid w:val="00E17F0D"/>
    <w:rsid w:val="00E17FEB"/>
    <w:rsid w:val="00E20055"/>
    <w:rsid w:val="00E201D2"/>
    <w:rsid w:val="00E203BC"/>
    <w:rsid w:val="00E2215D"/>
    <w:rsid w:val="00E2242F"/>
    <w:rsid w:val="00E2250D"/>
    <w:rsid w:val="00E22640"/>
    <w:rsid w:val="00E22863"/>
    <w:rsid w:val="00E22948"/>
    <w:rsid w:val="00E22A1E"/>
    <w:rsid w:val="00E22DC8"/>
    <w:rsid w:val="00E2340B"/>
    <w:rsid w:val="00E23455"/>
    <w:rsid w:val="00E235FC"/>
    <w:rsid w:val="00E23640"/>
    <w:rsid w:val="00E2365D"/>
    <w:rsid w:val="00E236A0"/>
    <w:rsid w:val="00E23783"/>
    <w:rsid w:val="00E239A6"/>
    <w:rsid w:val="00E23E40"/>
    <w:rsid w:val="00E24282"/>
    <w:rsid w:val="00E24396"/>
    <w:rsid w:val="00E2457B"/>
    <w:rsid w:val="00E24922"/>
    <w:rsid w:val="00E24989"/>
    <w:rsid w:val="00E24A1B"/>
    <w:rsid w:val="00E2583D"/>
    <w:rsid w:val="00E258DD"/>
    <w:rsid w:val="00E25A68"/>
    <w:rsid w:val="00E25D60"/>
    <w:rsid w:val="00E25F44"/>
    <w:rsid w:val="00E2601F"/>
    <w:rsid w:val="00E2637E"/>
    <w:rsid w:val="00E2673E"/>
    <w:rsid w:val="00E26A7D"/>
    <w:rsid w:val="00E26CA0"/>
    <w:rsid w:val="00E26DBB"/>
    <w:rsid w:val="00E26DDA"/>
    <w:rsid w:val="00E27085"/>
    <w:rsid w:val="00E27EDD"/>
    <w:rsid w:val="00E27FE5"/>
    <w:rsid w:val="00E302D6"/>
    <w:rsid w:val="00E304EC"/>
    <w:rsid w:val="00E30597"/>
    <w:rsid w:val="00E305A7"/>
    <w:rsid w:val="00E30919"/>
    <w:rsid w:val="00E30B64"/>
    <w:rsid w:val="00E30BFD"/>
    <w:rsid w:val="00E30C0D"/>
    <w:rsid w:val="00E30C25"/>
    <w:rsid w:val="00E30D73"/>
    <w:rsid w:val="00E31456"/>
    <w:rsid w:val="00E31A00"/>
    <w:rsid w:val="00E31A2C"/>
    <w:rsid w:val="00E31C7D"/>
    <w:rsid w:val="00E31D23"/>
    <w:rsid w:val="00E31F27"/>
    <w:rsid w:val="00E32033"/>
    <w:rsid w:val="00E3271A"/>
    <w:rsid w:val="00E32749"/>
    <w:rsid w:val="00E32A41"/>
    <w:rsid w:val="00E32DC5"/>
    <w:rsid w:val="00E332F0"/>
    <w:rsid w:val="00E333CD"/>
    <w:rsid w:val="00E33490"/>
    <w:rsid w:val="00E3387B"/>
    <w:rsid w:val="00E33925"/>
    <w:rsid w:val="00E33AC0"/>
    <w:rsid w:val="00E33F72"/>
    <w:rsid w:val="00E34107"/>
    <w:rsid w:val="00E342DD"/>
    <w:rsid w:val="00E34379"/>
    <w:rsid w:val="00E344DF"/>
    <w:rsid w:val="00E34544"/>
    <w:rsid w:val="00E34AB2"/>
    <w:rsid w:val="00E34B4A"/>
    <w:rsid w:val="00E34EDF"/>
    <w:rsid w:val="00E34FB4"/>
    <w:rsid w:val="00E35115"/>
    <w:rsid w:val="00E3520F"/>
    <w:rsid w:val="00E35239"/>
    <w:rsid w:val="00E355C4"/>
    <w:rsid w:val="00E355E1"/>
    <w:rsid w:val="00E35823"/>
    <w:rsid w:val="00E35952"/>
    <w:rsid w:val="00E359E4"/>
    <w:rsid w:val="00E35A99"/>
    <w:rsid w:val="00E35C2E"/>
    <w:rsid w:val="00E35EFA"/>
    <w:rsid w:val="00E360F3"/>
    <w:rsid w:val="00E36125"/>
    <w:rsid w:val="00E36287"/>
    <w:rsid w:val="00E365A6"/>
    <w:rsid w:val="00E367DC"/>
    <w:rsid w:val="00E367FF"/>
    <w:rsid w:val="00E3689C"/>
    <w:rsid w:val="00E36F3F"/>
    <w:rsid w:val="00E36FC0"/>
    <w:rsid w:val="00E37344"/>
    <w:rsid w:val="00E376DC"/>
    <w:rsid w:val="00E379C3"/>
    <w:rsid w:val="00E379DC"/>
    <w:rsid w:val="00E37A99"/>
    <w:rsid w:val="00E37E21"/>
    <w:rsid w:val="00E37ED3"/>
    <w:rsid w:val="00E37FEB"/>
    <w:rsid w:val="00E40111"/>
    <w:rsid w:val="00E4014B"/>
    <w:rsid w:val="00E401E3"/>
    <w:rsid w:val="00E40297"/>
    <w:rsid w:val="00E40434"/>
    <w:rsid w:val="00E404D2"/>
    <w:rsid w:val="00E40A62"/>
    <w:rsid w:val="00E40D2E"/>
    <w:rsid w:val="00E41082"/>
    <w:rsid w:val="00E412A5"/>
    <w:rsid w:val="00E412EF"/>
    <w:rsid w:val="00E41307"/>
    <w:rsid w:val="00E41518"/>
    <w:rsid w:val="00E41596"/>
    <w:rsid w:val="00E41660"/>
    <w:rsid w:val="00E417AE"/>
    <w:rsid w:val="00E41884"/>
    <w:rsid w:val="00E41C68"/>
    <w:rsid w:val="00E4201F"/>
    <w:rsid w:val="00E425D1"/>
    <w:rsid w:val="00E425F6"/>
    <w:rsid w:val="00E426E7"/>
    <w:rsid w:val="00E42801"/>
    <w:rsid w:val="00E42C86"/>
    <w:rsid w:val="00E42ED0"/>
    <w:rsid w:val="00E4326B"/>
    <w:rsid w:val="00E4327F"/>
    <w:rsid w:val="00E434A9"/>
    <w:rsid w:val="00E43603"/>
    <w:rsid w:val="00E43775"/>
    <w:rsid w:val="00E43BE4"/>
    <w:rsid w:val="00E43D90"/>
    <w:rsid w:val="00E43FE3"/>
    <w:rsid w:val="00E4410D"/>
    <w:rsid w:val="00E442FF"/>
    <w:rsid w:val="00E445B8"/>
    <w:rsid w:val="00E445F6"/>
    <w:rsid w:val="00E44F9D"/>
    <w:rsid w:val="00E4533D"/>
    <w:rsid w:val="00E453D3"/>
    <w:rsid w:val="00E45418"/>
    <w:rsid w:val="00E458EB"/>
    <w:rsid w:val="00E45CC0"/>
    <w:rsid w:val="00E45E7D"/>
    <w:rsid w:val="00E464FF"/>
    <w:rsid w:val="00E46A8D"/>
    <w:rsid w:val="00E46BCD"/>
    <w:rsid w:val="00E46D02"/>
    <w:rsid w:val="00E46E26"/>
    <w:rsid w:val="00E46ECB"/>
    <w:rsid w:val="00E47123"/>
    <w:rsid w:val="00E472AD"/>
    <w:rsid w:val="00E475A2"/>
    <w:rsid w:val="00E47641"/>
    <w:rsid w:val="00E47863"/>
    <w:rsid w:val="00E47B4D"/>
    <w:rsid w:val="00E47C9B"/>
    <w:rsid w:val="00E50334"/>
    <w:rsid w:val="00E50473"/>
    <w:rsid w:val="00E505B5"/>
    <w:rsid w:val="00E507DB"/>
    <w:rsid w:val="00E50814"/>
    <w:rsid w:val="00E508BE"/>
    <w:rsid w:val="00E50C49"/>
    <w:rsid w:val="00E5104D"/>
    <w:rsid w:val="00E510AD"/>
    <w:rsid w:val="00E5148C"/>
    <w:rsid w:val="00E51A9D"/>
    <w:rsid w:val="00E51D95"/>
    <w:rsid w:val="00E51EEE"/>
    <w:rsid w:val="00E51F4D"/>
    <w:rsid w:val="00E52021"/>
    <w:rsid w:val="00E52130"/>
    <w:rsid w:val="00E52345"/>
    <w:rsid w:val="00E524D9"/>
    <w:rsid w:val="00E52CB7"/>
    <w:rsid w:val="00E52F06"/>
    <w:rsid w:val="00E52F2E"/>
    <w:rsid w:val="00E5300E"/>
    <w:rsid w:val="00E531C7"/>
    <w:rsid w:val="00E534A7"/>
    <w:rsid w:val="00E53993"/>
    <w:rsid w:val="00E53A21"/>
    <w:rsid w:val="00E53A52"/>
    <w:rsid w:val="00E53C14"/>
    <w:rsid w:val="00E5412E"/>
    <w:rsid w:val="00E54651"/>
    <w:rsid w:val="00E54DBD"/>
    <w:rsid w:val="00E551E2"/>
    <w:rsid w:val="00E55445"/>
    <w:rsid w:val="00E5581F"/>
    <w:rsid w:val="00E55998"/>
    <w:rsid w:val="00E55E49"/>
    <w:rsid w:val="00E55F79"/>
    <w:rsid w:val="00E56376"/>
    <w:rsid w:val="00E563AE"/>
    <w:rsid w:val="00E5654A"/>
    <w:rsid w:val="00E56565"/>
    <w:rsid w:val="00E56664"/>
    <w:rsid w:val="00E5683B"/>
    <w:rsid w:val="00E56C34"/>
    <w:rsid w:val="00E57048"/>
    <w:rsid w:val="00E5733A"/>
    <w:rsid w:val="00E57380"/>
    <w:rsid w:val="00E5744F"/>
    <w:rsid w:val="00E577EE"/>
    <w:rsid w:val="00E57982"/>
    <w:rsid w:val="00E57B41"/>
    <w:rsid w:val="00E57BDA"/>
    <w:rsid w:val="00E57CCE"/>
    <w:rsid w:val="00E57CDC"/>
    <w:rsid w:val="00E60061"/>
    <w:rsid w:val="00E6044C"/>
    <w:rsid w:val="00E60544"/>
    <w:rsid w:val="00E609CE"/>
    <w:rsid w:val="00E60B5A"/>
    <w:rsid w:val="00E60B74"/>
    <w:rsid w:val="00E60BAD"/>
    <w:rsid w:val="00E60FBD"/>
    <w:rsid w:val="00E61038"/>
    <w:rsid w:val="00E61673"/>
    <w:rsid w:val="00E61A14"/>
    <w:rsid w:val="00E61AAF"/>
    <w:rsid w:val="00E61B20"/>
    <w:rsid w:val="00E61C8F"/>
    <w:rsid w:val="00E61D2F"/>
    <w:rsid w:val="00E61EA2"/>
    <w:rsid w:val="00E62004"/>
    <w:rsid w:val="00E620FD"/>
    <w:rsid w:val="00E62145"/>
    <w:rsid w:val="00E622F2"/>
    <w:rsid w:val="00E624AF"/>
    <w:rsid w:val="00E62759"/>
    <w:rsid w:val="00E628FE"/>
    <w:rsid w:val="00E62E23"/>
    <w:rsid w:val="00E63017"/>
    <w:rsid w:val="00E630BC"/>
    <w:rsid w:val="00E63516"/>
    <w:rsid w:val="00E639EC"/>
    <w:rsid w:val="00E63B23"/>
    <w:rsid w:val="00E63E02"/>
    <w:rsid w:val="00E64062"/>
    <w:rsid w:val="00E6408F"/>
    <w:rsid w:val="00E64105"/>
    <w:rsid w:val="00E6425B"/>
    <w:rsid w:val="00E645C3"/>
    <w:rsid w:val="00E646A0"/>
    <w:rsid w:val="00E65185"/>
    <w:rsid w:val="00E65312"/>
    <w:rsid w:val="00E653D9"/>
    <w:rsid w:val="00E6542D"/>
    <w:rsid w:val="00E65787"/>
    <w:rsid w:val="00E65822"/>
    <w:rsid w:val="00E6591A"/>
    <w:rsid w:val="00E65B67"/>
    <w:rsid w:val="00E65C22"/>
    <w:rsid w:val="00E65C56"/>
    <w:rsid w:val="00E65EB3"/>
    <w:rsid w:val="00E65F99"/>
    <w:rsid w:val="00E666E1"/>
    <w:rsid w:val="00E66B33"/>
    <w:rsid w:val="00E66B95"/>
    <w:rsid w:val="00E66C49"/>
    <w:rsid w:val="00E66F15"/>
    <w:rsid w:val="00E66FBB"/>
    <w:rsid w:val="00E67031"/>
    <w:rsid w:val="00E671C7"/>
    <w:rsid w:val="00E6727D"/>
    <w:rsid w:val="00E672A9"/>
    <w:rsid w:val="00E67775"/>
    <w:rsid w:val="00E67962"/>
    <w:rsid w:val="00E679DD"/>
    <w:rsid w:val="00E7019F"/>
    <w:rsid w:val="00E705E9"/>
    <w:rsid w:val="00E7085A"/>
    <w:rsid w:val="00E709F3"/>
    <w:rsid w:val="00E70DB5"/>
    <w:rsid w:val="00E70E22"/>
    <w:rsid w:val="00E70F3B"/>
    <w:rsid w:val="00E70F5E"/>
    <w:rsid w:val="00E7115F"/>
    <w:rsid w:val="00E711C3"/>
    <w:rsid w:val="00E7121C"/>
    <w:rsid w:val="00E71333"/>
    <w:rsid w:val="00E71548"/>
    <w:rsid w:val="00E71656"/>
    <w:rsid w:val="00E71B13"/>
    <w:rsid w:val="00E71B4C"/>
    <w:rsid w:val="00E71DBC"/>
    <w:rsid w:val="00E724EA"/>
    <w:rsid w:val="00E725D9"/>
    <w:rsid w:val="00E72949"/>
    <w:rsid w:val="00E72A5E"/>
    <w:rsid w:val="00E72D39"/>
    <w:rsid w:val="00E72DD9"/>
    <w:rsid w:val="00E72DF3"/>
    <w:rsid w:val="00E73268"/>
    <w:rsid w:val="00E7330B"/>
    <w:rsid w:val="00E733DC"/>
    <w:rsid w:val="00E7369F"/>
    <w:rsid w:val="00E73741"/>
    <w:rsid w:val="00E7383A"/>
    <w:rsid w:val="00E73890"/>
    <w:rsid w:val="00E73919"/>
    <w:rsid w:val="00E73AC2"/>
    <w:rsid w:val="00E73F53"/>
    <w:rsid w:val="00E73FE5"/>
    <w:rsid w:val="00E74509"/>
    <w:rsid w:val="00E74BC6"/>
    <w:rsid w:val="00E74D56"/>
    <w:rsid w:val="00E74DBE"/>
    <w:rsid w:val="00E74E04"/>
    <w:rsid w:val="00E74EE0"/>
    <w:rsid w:val="00E750C2"/>
    <w:rsid w:val="00E751BB"/>
    <w:rsid w:val="00E75242"/>
    <w:rsid w:val="00E756F2"/>
    <w:rsid w:val="00E759AB"/>
    <w:rsid w:val="00E759D2"/>
    <w:rsid w:val="00E75B5D"/>
    <w:rsid w:val="00E75B90"/>
    <w:rsid w:val="00E75CAF"/>
    <w:rsid w:val="00E75DEA"/>
    <w:rsid w:val="00E76077"/>
    <w:rsid w:val="00E766E7"/>
    <w:rsid w:val="00E76AB9"/>
    <w:rsid w:val="00E76EA8"/>
    <w:rsid w:val="00E76F6B"/>
    <w:rsid w:val="00E77046"/>
    <w:rsid w:val="00E77307"/>
    <w:rsid w:val="00E7731F"/>
    <w:rsid w:val="00E775A0"/>
    <w:rsid w:val="00E775CC"/>
    <w:rsid w:val="00E7785D"/>
    <w:rsid w:val="00E77A86"/>
    <w:rsid w:val="00E77ED7"/>
    <w:rsid w:val="00E80280"/>
    <w:rsid w:val="00E803B5"/>
    <w:rsid w:val="00E80828"/>
    <w:rsid w:val="00E80A0C"/>
    <w:rsid w:val="00E80D01"/>
    <w:rsid w:val="00E80E82"/>
    <w:rsid w:val="00E81072"/>
    <w:rsid w:val="00E8121E"/>
    <w:rsid w:val="00E81438"/>
    <w:rsid w:val="00E81882"/>
    <w:rsid w:val="00E81924"/>
    <w:rsid w:val="00E81A4C"/>
    <w:rsid w:val="00E81B53"/>
    <w:rsid w:val="00E81B64"/>
    <w:rsid w:val="00E81E9A"/>
    <w:rsid w:val="00E8276A"/>
    <w:rsid w:val="00E82CBD"/>
    <w:rsid w:val="00E82E1E"/>
    <w:rsid w:val="00E833E8"/>
    <w:rsid w:val="00E83408"/>
    <w:rsid w:val="00E83A11"/>
    <w:rsid w:val="00E84DB6"/>
    <w:rsid w:val="00E84DFD"/>
    <w:rsid w:val="00E8527F"/>
    <w:rsid w:val="00E85467"/>
    <w:rsid w:val="00E854B3"/>
    <w:rsid w:val="00E854CC"/>
    <w:rsid w:val="00E857FB"/>
    <w:rsid w:val="00E85A22"/>
    <w:rsid w:val="00E85A31"/>
    <w:rsid w:val="00E85B2E"/>
    <w:rsid w:val="00E85E04"/>
    <w:rsid w:val="00E86234"/>
    <w:rsid w:val="00E866F6"/>
    <w:rsid w:val="00E86B95"/>
    <w:rsid w:val="00E86F82"/>
    <w:rsid w:val="00E86FF3"/>
    <w:rsid w:val="00E8715E"/>
    <w:rsid w:val="00E87238"/>
    <w:rsid w:val="00E8737B"/>
    <w:rsid w:val="00E87686"/>
    <w:rsid w:val="00E87700"/>
    <w:rsid w:val="00E87AAD"/>
    <w:rsid w:val="00E87D13"/>
    <w:rsid w:val="00E87E01"/>
    <w:rsid w:val="00E87E8F"/>
    <w:rsid w:val="00E87FBB"/>
    <w:rsid w:val="00E90081"/>
    <w:rsid w:val="00E90501"/>
    <w:rsid w:val="00E907C5"/>
    <w:rsid w:val="00E90848"/>
    <w:rsid w:val="00E90A92"/>
    <w:rsid w:val="00E915C1"/>
    <w:rsid w:val="00E91653"/>
    <w:rsid w:val="00E918F4"/>
    <w:rsid w:val="00E91A77"/>
    <w:rsid w:val="00E91D15"/>
    <w:rsid w:val="00E91DC8"/>
    <w:rsid w:val="00E91E15"/>
    <w:rsid w:val="00E91F4F"/>
    <w:rsid w:val="00E92153"/>
    <w:rsid w:val="00E9251C"/>
    <w:rsid w:val="00E928F6"/>
    <w:rsid w:val="00E92A15"/>
    <w:rsid w:val="00E92C8A"/>
    <w:rsid w:val="00E92F84"/>
    <w:rsid w:val="00E92F96"/>
    <w:rsid w:val="00E93155"/>
    <w:rsid w:val="00E93531"/>
    <w:rsid w:val="00E9365F"/>
    <w:rsid w:val="00E93E70"/>
    <w:rsid w:val="00E943AC"/>
    <w:rsid w:val="00E94440"/>
    <w:rsid w:val="00E94584"/>
    <w:rsid w:val="00E947F2"/>
    <w:rsid w:val="00E9482D"/>
    <w:rsid w:val="00E94B1C"/>
    <w:rsid w:val="00E94F6C"/>
    <w:rsid w:val="00E951F2"/>
    <w:rsid w:val="00E956F3"/>
    <w:rsid w:val="00E95848"/>
    <w:rsid w:val="00E9586D"/>
    <w:rsid w:val="00E95A21"/>
    <w:rsid w:val="00E9613C"/>
    <w:rsid w:val="00E961F3"/>
    <w:rsid w:val="00E96330"/>
    <w:rsid w:val="00E96574"/>
    <w:rsid w:val="00E9661E"/>
    <w:rsid w:val="00E96BDC"/>
    <w:rsid w:val="00E96C20"/>
    <w:rsid w:val="00E96DAB"/>
    <w:rsid w:val="00E96E52"/>
    <w:rsid w:val="00E96EDD"/>
    <w:rsid w:val="00E96F5E"/>
    <w:rsid w:val="00E9712A"/>
    <w:rsid w:val="00E9757E"/>
    <w:rsid w:val="00E977AC"/>
    <w:rsid w:val="00E979CA"/>
    <w:rsid w:val="00E97EB1"/>
    <w:rsid w:val="00EA04EA"/>
    <w:rsid w:val="00EA0BBA"/>
    <w:rsid w:val="00EA0C80"/>
    <w:rsid w:val="00EA0DE3"/>
    <w:rsid w:val="00EA1401"/>
    <w:rsid w:val="00EA1513"/>
    <w:rsid w:val="00EA1868"/>
    <w:rsid w:val="00EA19C2"/>
    <w:rsid w:val="00EA1B28"/>
    <w:rsid w:val="00EA1F2A"/>
    <w:rsid w:val="00EA20C0"/>
    <w:rsid w:val="00EA21E9"/>
    <w:rsid w:val="00EA2923"/>
    <w:rsid w:val="00EA2ABA"/>
    <w:rsid w:val="00EA2C77"/>
    <w:rsid w:val="00EA2C8D"/>
    <w:rsid w:val="00EA2CC7"/>
    <w:rsid w:val="00EA3142"/>
    <w:rsid w:val="00EA3414"/>
    <w:rsid w:val="00EA34DF"/>
    <w:rsid w:val="00EA36BA"/>
    <w:rsid w:val="00EA3C21"/>
    <w:rsid w:val="00EA3DC5"/>
    <w:rsid w:val="00EA42C1"/>
    <w:rsid w:val="00EA452F"/>
    <w:rsid w:val="00EA4947"/>
    <w:rsid w:val="00EA4DCC"/>
    <w:rsid w:val="00EA4F6B"/>
    <w:rsid w:val="00EA4F81"/>
    <w:rsid w:val="00EA5580"/>
    <w:rsid w:val="00EA584C"/>
    <w:rsid w:val="00EA5989"/>
    <w:rsid w:val="00EA5A2D"/>
    <w:rsid w:val="00EA5A80"/>
    <w:rsid w:val="00EA5FE7"/>
    <w:rsid w:val="00EA6485"/>
    <w:rsid w:val="00EA65A2"/>
    <w:rsid w:val="00EA6616"/>
    <w:rsid w:val="00EA68A6"/>
    <w:rsid w:val="00EA6A15"/>
    <w:rsid w:val="00EA6D8D"/>
    <w:rsid w:val="00EA6F8D"/>
    <w:rsid w:val="00EA6F8F"/>
    <w:rsid w:val="00EA704D"/>
    <w:rsid w:val="00EA7104"/>
    <w:rsid w:val="00EA7449"/>
    <w:rsid w:val="00EA768F"/>
    <w:rsid w:val="00EA7762"/>
    <w:rsid w:val="00EA7942"/>
    <w:rsid w:val="00EA796F"/>
    <w:rsid w:val="00EA7B77"/>
    <w:rsid w:val="00EA7C1E"/>
    <w:rsid w:val="00EA7CC0"/>
    <w:rsid w:val="00EB0276"/>
    <w:rsid w:val="00EB034D"/>
    <w:rsid w:val="00EB05C2"/>
    <w:rsid w:val="00EB08AE"/>
    <w:rsid w:val="00EB0A38"/>
    <w:rsid w:val="00EB0D70"/>
    <w:rsid w:val="00EB0E9A"/>
    <w:rsid w:val="00EB0F59"/>
    <w:rsid w:val="00EB0FF6"/>
    <w:rsid w:val="00EB10BB"/>
    <w:rsid w:val="00EB1605"/>
    <w:rsid w:val="00EB1661"/>
    <w:rsid w:val="00EB1BEF"/>
    <w:rsid w:val="00EB200D"/>
    <w:rsid w:val="00EB21B3"/>
    <w:rsid w:val="00EB2391"/>
    <w:rsid w:val="00EB25FB"/>
    <w:rsid w:val="00EB2668"/>
    <w:rsid w:val="00EB2D23"/>
    <w:rsid w:val="00EB3268"/>
    <w:rsid w:val="00EB33BA"/>
    <w:rsid w:val="00EB3427"/>
    <w:rsid w:val="00EB37D8"/>
    <w:rsid w:val="00EB3DF3"/>
    <w:rsid w:val="00EB3E7F"/>
    <w:rsid w:val="00EB490B"/>
    <w:rsid w:val="00EB4A34"/>
    <w:rsid w:val="00EB4C6E"/>
    <w:rsid w:val="00EB5108"/>
    <w:rsid w:val="00EB5628"/>
    <w:rsid w:val="00EB5A97"/>
    <w:rsid w:val="00EB619B"/>
    <w:rsid w:val="00EB635D"/>
    <w:rsid w:val="00EB658F"/>
    <w:rsid w:val="00EB66BB"/>
    <w:rsid w:val="00EB693A"/>
    <w:rsid w:val="00EB6B7D"/>
    <w:rsid w:val="00EB7036"/>
    <w:rsid w:val="00EB72B4"/>
    <w:rsid w:val="00EB72F7"/>
    <w:rsid w:val="00EB768C"/>
    <w:rsid w:val="00EB78A8"/>
    <w:rsid w:val="00EB7C9C"/>
    <w:rsid w:val="00EB7D59"/>
    <w:rsid w:val="00EB7F77"/>
    <w:rsid w:val="00EC00B9"/>
    <w:rsid w:val="00EC00E7"/>
    <w:rsid w:val="00EC0547"/>
    <w:rsid w:val="00EC0A76"/>
    <w:rsid w:val="00EC0C96"/>
    <w:rsid w:val="00EC0D7E"/>
    <w:rsid w:val="00EC1328"/>
    <w:rsid w:val="00EC14F4"/>
    <w:rsid w:val="00EC15FF"/>
    <w:rsid w:val="00EC1964"/>
    <w:rsid w:val="00EC19FF"/>
    <w:rsid w:val="00EC1CFB"/>
    <w:rsid w:val="00EC1DED"/>
    <w:rsid w:val="00EC2127"/>
    <w:rsid w:val="00EC245A"/>
    <w:rsid w:val="00EC2787"/>
    <w:rsid w:val="00EC281D"/>
    <w:rsid w:val="00EC2C04"/>
    <w:rsid w:val="00EC2CF8"/>
    <w:rsid w:val="00EC30EB"/>
    <w:rsid w:val="00EC321F"/>
    <w:rsid w:val="00EC3765"/>
    <w:rsid w:val="00EC378E"/>
    <w:rsid w:val="00EC380C"/>
    <w:rsid w:val="00EC3CA5"/>
    <w:rsid w:val="00EC3D85"/>
    <w:rsid w:val="00EC3E92"/>
    <w:rsid w:val="00EC4591"/>
    <w:rsid w:val="00EC465B"/>
    <w:rsid w:val="00EC4846"/>
    <w:rsid w:val="00EC49E8"/>
    <w:rsid w:val="00EC5359"/>
    <w:rsid w:val="00EC54FD"/>
    <w:rsid w:val="00EC55D4"/>
    <w:rsid w:val="00EC57AF"/>
    <w:rsid w:val="00EC5CCA"/>
    <w:rsid w:val="00EC5D8C"/>
    <w:rsid w:val="00EC60DC"/>
    <w:rsid w:val="00EC61A9"/>
    <w:rsid w:val="00EC6228"/>
    <w:rsid w:val="00EC62F4"/>
    <w:rsid w:val="00EC6360"/>
    <w:rsid w:val="00EC6393"/>
    <w:rsid w:val="00EC6515"/>
    <w:rsid w:val="00EC6612"/>
    <w:rsid w:val="00EC67B9"/>
    <w:rsid w:val="00EC6AD3"/>
    <w:rsid w:val="00EC6F6B"/>
    <w:rsid w:val="00EC7142"/>
    <w:rsid w:val="00EC7550"/>
    <w:rsid w:val="00EC76BF"/>
    <w:rsid w:val="00EC7A29"/>
    <w:rsid w:val="00EC7C81"/>
    <w:rsid w:val="00EC7CD6"/>
    <w:rsid w:val="00EC7E47"/>
    <w:rsid w:val="00ED021C"/>
    <w:rsid w:val="00ED04ED"/>
    <w:rsid w:val="00ED0625"/>
    <w:rsid w:val="00ED06C6"/>
    <w:rsid w:val="00ED074E"/>
    <w:rsid w:val="00ED0771"/>
    <w:rsid w:val="00ED07AB"/>
    <w:rsid w:val="00ED0E09"/>
    <w:rsid w:val="00ED0F6E"/>
    <w:rsid w:val="00ED1A67"/>
    <w:rsid w:val="00ED1EFA"/>
    <w:rsid w:val="00ED2138"/>
    <w:rsid w:val="00ED21AD"/>
    <w:rsid w:val="00ED263F"/>
    <w:rsid w:val="00ED26DE"/>
    <w:rsid w:val="00ED2902"/>
    <w:rsid w:val="00ED2AA9"/>
    <w:rsid w:val="00ED2D3E"/>
    <w:rsid w:val="00ED2DC5"/>
    <w:rsid w:val="00ED2DFE"/>
    <w:rsid w:val="00ED2E70"/>
    <w:rsid w:val="00ED3117"/>
    <w:rsid w:val="00ED34CB"/>
    <w:rsid w:val="00ED34CE"/>
    <w:rsid w:val="00ED37B9"/>
    <w:rsid w:val="00ED3A72"/>
    <w:rsid w:val="00ED3A74"/>
    <w:rsid w:val="00ED3BDD"/>
    <w:rsid w:val="00ED3D53"/>
    <w:rsid w:val="00ED4000"/>
    <w:rsid w:val="00ED418C"/>
    <w:rsid w:val="00ED4281"/>
    <w:rsid w:val="00ED43C8"/>
    <w:rsid w:val="00ED4406"/>
    <w:rsid w:val="00ED442A"/>
    <w:rsid w:val="00ED466A"/>
    <w:rsid w:val="00ED4725"/>
    <w:rsid w:val="00ED4BBB"/>
    <w:rsid w:val="00ED4D2A"/>
    <w:rsid w:val="00ED4FA4"/>
    <w:rsid w:val="00ED5331"/>
    <w:rsid w:val="00ED5354"/>
    <w:rsid w:val="00ED5536"/>
    <w:rsid w:val="00ED5ACE"/>
    <w:rsid w:val="00ED5B3C"/>
    <w:rsid w:val="00ED5ED0"/>
    <w:rsid w:val="00ED60E2"/>
    <w:rsid w:val="00ED618E"/>
    <w:rsid w:val="00ED62EA"/>
    <w:rsid w:val="00ED6388"/>
    <w:rsid w:val="00ED69EC"/>
    <w:rsid w:val="00ED6A89"/>
    <w:rsid w:val="00ED6B3E"/>
    <w:rsid w:val="00ED6C4E"/>
    <w:rsid w:val="00ED6DE2"/>
    <w:rsid w:val="00ED6ED5"/>
    <w:rsid w:val="00ED76BB"/>
    <w:rsid w:val="00ED7748"/>
    <w:rsid w:val="00ED77A4"/>
    <w:rsid w:val="00EE0045"/>
    <w:rsid w:val="00EE05EA"/>
    <w:rsid w:val="00EE07F6"/>
    <w:rsid w:val="00EE0934"/>
    <w:rsid w:val="00EE0936"/>
    <w:rsid w:val="00EE0A30"/>
    <w:rsid w:val="00EE113A"/>
    <w:rsid w:val="00EE129E"/>
    <w:rsid w:val="00EE140B"/>
    <w:rsid w:val="00EE1431"/>
    <w:rsid w:val="00EE155F"/>
    <w:rsid w:val="00EE167E"/>
    <w:rsid w:val="00EE19C9"/>
    <w:rsid w:val="00EE1BF8"/>
    <w:rsid w:val="00EE1D89"/>
    <w:rsid w:val="00EE1EA6"/>
    <w:rsid w:val="00EE21F4"/>
    <w:rsid w:val="00EE2373"/>
    <w:rsid w:val="00EE25C9"/>
    <w:rsid w:val="00EE25F3"/>
    <w:rsid w:val="00EE2675"/>
    <w:rsid w:val="00EE27FC"/>
    <w:rsid w:val="00EE284E"/>
    <w:rsid w:val="00EE2943"/>
    <w:rsid w:val="00EE2B7B"/>
    <w:rsid w:val="00EE338F"/>
    <w:rsid w:val="00EE3519"/>
    <w:rsid w:val="00EE3923"/>
    <w:rsid w:val="00EE3B24"/>
    <w:rsid w:val="00EE3CEB"/>
    <w:rsid w:val="00EE4295"/>
    <w:rsid w:val="00EE42DC"/>
    <w:rsid w:val="00EE430C"/>
    <w:rsid w:val="00EE478D"/>
    <w:rsid w:val="00EE4825"/>
    <w:rsid w:val="00EE4A5D"/>
    <w:rsid w:val="00EE4D3C"/>
    <w:rsid w:val="00EE4F5F"/>
    <w:rsid w:val="00EE52E5"/>
    <w:rsid w:val="00EE5503"/>
    <w:rsid w:val="00EE579A"/>
    <w:rsid w:val="00EE5BAA"/>
    <w:rsid w:val="00EE5F47"/>
    <w:rsid w:val="00EE635A"/>
    <w:rsid w:val="00EE685F"/>
    <w:rsid w:val="00EE69DB"/>
    <w:rsid w:val="00EE6A2D"/>
    <w:rsid w:val="00EE6A7B"/>
    <w:rsid w:val="00EE708F"/>
    <w:rsid w:val="00EE718B"/>
    <w:rsid w:val="00EE71B2"/>
    <w:rsid w:val="00EE729F"/>
    <w:rsid w:val="00EE72FB"/>
    <w:rsid w:val="00EE739F"/>
    <w:rsid w:val="00EE77B6"/>
    <w:rsid w:val="00EE77F1"/>
    <w:rsid w:val="00EE7871"/>
    <w:rsid w:val="00EE790A"/>
    <w:rsid w:val="00EE79AA"/>
    <w:rsid w:val="00EE7CF8"/>
    <w:rsid w:val="00EE7DD3"/>
    <w:rsid w:val="00EF008A"/>
    <w:rsid w:val="00EF054E"/>
    <w:rsid w:val="00EF0642"/>
    <w:rsid w:val="00EF07BB"/>
    <w:rsid w:val="00EF083B"/>
    <w:rsid w:val="00EF0955"/>
    <w:rsid w:val="00EF0A2C"/>
    <w:rsid w:val="00EF0AFD"/>
    <w:rsid w:val="00EF0DDE"/>
    <w:rsid w:val="00EF0E92"/>
    <w:rsid w:val="00EF1306"/>
    <w:rsid w:val="00EF1363"/>
    <w:rsid w:val="00EF1C25"/>
    <w:rsid w:val="00EF1CBB"/>
    <w:rsid w:val="00EF2285"/>
    <w:rsid w:val="00EF2A5B"/>
    <w:rsid w:val="00EF2C2A"/>
    <w:rsid w:val="00EF2C64"/>
    <w:rsid w:val="00EF2CDC"/>
    <w:rsid w:val="00EF2D36"/>
    <w:rsid w:val="00EF2F3D"/>
    <w:rsid w:val="00EF2FA7"/>
    <w:rsid w:val="00EF3536"/>
    <w:rsid w:val="00EF364A"/>
    <w:rsid w:val="00EF3A95"/>
    <w:rsid w:val="00EF3BF7"/>
    <w:rsid w:val="00EF3CB1"/>
    <w:rsid w:val="00EF41B1"/>
    <w:rsid w:val="00EF4331"/>
    <w:rsid w:val="00EF44E2"/>
    <w:rsid w:val="00EF44E5"/>
    <w:rsid w:val="00EF4770"/>
    <w:rsid w:val="00EF4880"/>
    <w:rsid w:val="00EF4B0F"/>
    <w:rsid w:val="00EF4D33"/>
    <w:rsid w:val="00EF4DBF"/>
    <w:rsid w:val="00EF4F23"/>
    <w:rsid w:val="00EF5152"/>
    <w:rsid w:val="00EF51C3"/>
    <w:rsid w:val="00EF529E"/>
    <w:rsid w:val="00EF52BE"/>
    <w:rsid w:val="00EF539C"/>
    <w:rsid w:val="00EF5526"/>
    <w:rsid w:val="00EF579C"/>
    <w:rsid w:val="00EF5848"/>
    <w:rsid w:val="00EF58B4"/>
    <w:rsid w:val="00EF5C94"/>
    <w:rsid w:val="00EF5DDB"/>
    <w:rsid w:val="00EF5E09"/>
    <w:rsid w:val="00EF63EA"/>
    <w:rsid w:val="00EF6617"/>
    <w:rsid w:val="00EF681C"/>
    <w:rsid w:val="00EF68A3"/>
    <w:rsid w:val="00EF6ABE"/>
    <w:rsid w:val="00EF6AD3"/>
    <w:rsid w:val="00EF6F3A"/>
    <w:rsid w:val="00EF74A5"/>
    <w:rsid w:val="00EF786F"/>
    <w:rsid w:val="00EF7BFF"/>
    <w:rsid w:val="00EF7F8A"/>
    <w:rsid w:val="00F001EC"/>
    <w:rsid w:val="00F003D6"/>
    <w:rsid w:val="00F0041C"/>
    <w:rsid w:val="00F0043D"/>
    <w:rsid w:val="00F004B2"/>
    <w:rsid w:val="00F00669"/>
    <w:rsid w:val="00F00A0E"/>
    <w:rsid w:val="00F00C60"/>
    <w:rsid w:val="00F00C9A"/>
    <w:rsid w:val="00F00E39"/>
    <w:rsid w:val="00F00ECB"/>
    <w:rsid w:val="00F01316"/>
    <w:rsid w:val="00F015ED"/>
    <w:rsid w:val="00F01A2F"/>
    <w:rsid w:val="00F01A61"/>
    <w:rsid w:val="00F01B73"/>
    <w:rsid w:val="00F01E59"/>
    <w:rsid w:val="00F01F1D"/>
    <w:rsid w:val="00F02209"/>
    <w:rsid w:val="00F0266F"/>
    <w:rsid w:val="00F02931"/>
    <w:rsid w:val="00F02ADF"/>
    <w:rsid w:val="00F02BEE"/>
    <w:rsid w:val="00F02EA7"/>
    <w:rsid w:val="00F02F76"/>
    <w:rsid w:val="00F040BD"/>
    <w:rsid w:val="00F047BE"/>
    <w:rsid w:val="00F04975"/>
    <w:rsid w:val="00F04E57"/>
    <w:rsid w:val="00F04F8D"/>
    <w:rsid w:val="00F0573D"/>
    <w:rsid w:val="00F0579E"/>
    <w:rsid w:val="00F05A8B"/>
    <w:rsid w:val="00F05BC9"/>
    <w:rsid w:val="00F05C8E"/>
    <w:rsid w:val="00F05E27"/>
    <w:rsid w:val="00F060E6"/>
    <w:rsid w:val="00F062E1"/>
    <w:rsid w:val="00F062FB"/>
    <w:rsid w:val="00F064C8"/>
    <w:rsid w:val="00F065D9"/>
    <w:rsid w:val="00F067AC"/>
    <w:rsid w:val="00F06A7C"/>
    <w:rsid w:val="00F06B69"/>
    <w:rsid w:val="00F06BDB"/>
    <w:rsid w:val="00F06E24"/>
    <w:rsid w:val="00F070C6"/>
    <w:rsid w:val="00F07572"/>
    <w:rsid w:val="00F079B9"/>
    <w:rsid w:val="00F07CE5"/>
    <w:rsid w:val="00F07D93"/>
    <w:rsid w:val="00F10078"/>
    <w:rsid w:val="00F10D00"/>
    <w:rsid w:val="00F10E4D"/>
    <w:rsid w:val="00F111D4"/>
    <w:rsid w:val="00F1195F"/>
    <w:rsid w:val="00F11A10"/>
    <w:rsid w:val="00F11A30"/>
    <w:rsid w:val="00F11A7B"/>
    <w:rsid w:val="00F11A96"/>
    <w:rsid w:val="00F11BED"/>
    <w:rsid w:val="00F120F0"/>
    <w:rsid w:val="00F12239"/>
    <w:rsid w:val="00F12484"/>
    <w:rsid w:val="00F127E7"/>
    <w:rsid w:val="00F128F8"/>
    <w:rsid w:val="00F12DBD"/>
    <w:rsid w:val="00F12F1B"/>
    <w:rsid w:val="00F130D0"/>
    <w:rsid w:val="00F13119"/>
    <w:rsid w:val="00F13575"/>
    <w:rsid w:val="00F13DDA"/>
    <w:rsid w:val="00F142A0"/>
    <w:rsid w:val="00F14350"/>
    <w:rsid w:val="00F1451A"/>
    <w:rsid w:val="00F1484C"/>
    <w:rsid w:val="00F148E3"/>
    <w:rsid w:val="00F149D2"/>
    <w:rsid w:val="00F14AE7"/>
    <w:rsid w:val="00F14CA1"/>
    <w:rsid w:val="00F15518"/>
    <w:rsid w:val="00F15523"/>
    <w:rsid w:val="00F1586B"/>
    <w:rsid w:val="00F158AB"/>
    <w:rsid w:val="00F159B0"/>
    <w:rsid w:val="00F159E5"/>
    <w:rsid w:val="00F15A4B"/>
    <w:rsid w:val="00F15B0F"/>
    <w:rsid w:val="00F15B8E"/>
    <w:rsid w:val="00F16297"/>
    <w:rsid w:val="00F165DA"/>
    <w:rsid w:val="00F168C1"/>
    <w:rsid w:val="00F168F2"/>
    <w:rsid w:val="00F169DE"/>
    <w:rsid w:val="00F16B52"/>
    <w:rsid w:val="00F16C32"/>
    <w:rsid w:val="00F16DD3"/>
    <w:rsid w:val="00F16F8B"/>
    <w:rsid w:val="00F16FF0"/>
    <w:rsid w:val="00F17A94"/>
    <w:rsid w:val="00F17B89"/>
    <w:rsid w:val="00F17BB3"/>
    <w:rsid w:val="00F17BD4"/>
    <w:rsid w:val="00F17CA0"/>
    <w:rsid w:val="00F17DC9"/>
    <w:rsid w:val="00F17E51"/>
    <w:rsid w:val="00F201C8"/>
    <w:rsid w:val="00F2041E"/>
    <w:rsid w:val="00F20524"/>
    <w:rsid w:val="00F2056F"/>
    <w:rsid w:val="00F20A74"/>
    <w:rsid w:val="00F21005"/>
    <w:rsid w:val="00F211F9"/>
    <w:rsid w:val="00F2132E"/>
    <w:rsid w:val="00F216F8"/>
    <w:rsid w:val="00F217F9"/>
    <w:rsid w:val="00F217FF"/>
    <w:rsid w:val="00F218AE"/>
    <w:rsid w:val="00F22163"/>
    <w:rsid w:val="00F22723"/>
    <w:rsid w:val="00F2278C"/>
    <w:rsid w:val="00F2279B"/>
    <w:rsid w:val="00F22A59"/>
    <w:rsid w:val="00F22CEF"/>
    <w:rsid w:val="00F22CFE"/>
    <w:rsid w:val="00F230F5"/>
    <w:rsid w:val="00F23650"/>
    <w:rsid w:val="00F2382A"/>
    <w:rsid w:val="00F238FC"/>
    <w:rsid w:val="00F23E0C"/>
    <w:rsid w:val="00F245FE"/>
    <w:rsid w:val="00F24876"/>
    <w:rsid w:val="00F24953"/>
    <w:rsid w:val="00F24AA6"/>
    <w:rsid w:val="00F24D1B"/>
    <w:rsid w:val="00F2520B"/>
    <w:rsid w:val="00F2530E"/>
    <w:rsid w:val="00F25405"/>
    <w:rsid w:val="00F254BE"/>
    <w:rsid w:val="00F254DA"/>
    <w:rsid w:val="00F25607"/>
    <w:rsid w:val="00F25736"/>
    <w:rsid w:val="00F25FB8"/>
    <w:rsid w:val="00F2637C"/>
    <w:rsid w:val="00F263DD"/>
    <w:rsid w:val="00F26658"/>
    <w:rsid w:val="00F266B8"/>
    <w:rsid w:val="00F2672F"/>
    <w:rsid w:val="00F267ED"/>
    <w:rsid w:val="00F26A99"/>
    <w:rsid w:val="00F26E64"/>
    <w:rsid w:val="00F2702A"/>
    <w:rsid w:val="00F2790B"/>
    <w:rsid w:val="00F27AB0"/>
    <w:rsid w:val="00F30370"/>
    <w:rsid w:val="00F3083F"/>
    <w:rsid w:val="00F30AE1"/>
    <w:rsid w:val="00F30D84"/>
    <w:rsid w:val="00F30F7F"/>
    <w:rsid w:val="00F31C6E"/>
    <w:rsid w:val="00F31E62"/>
    <w:rsid w:val="00F3273B"/>
    <w:rsid w:val="00F3294E"/>
    <w:rsid w:val="00F32D7F"/>
    <w:rsid w:val="00F32D80"/>
    <w:rsid w:val="00F32E25"/>
    <w:rsid w:val="00F32EE3"/>
    <w:rsid w:val="00F33054"/>
    <w:rsid w:val="00F330A0"/>
    <w:rsid w:val="00F331DD"/>
    <w:rsid w:val="00F3337E"/>
    <w:rsid w:val="00F3344C"/>
    <w:rsid w:val="00F33700"/>
    <w:rsid w:val="00F338AE"/>
    <w:rsid w:val="00F33B08"/>
    <w:rsid w:val="00F33DA0"/>
    <w:rsid w:val="00F33DDA"/>
    <w:rsid w:val="00F33F13"/>
    <w:rsid w:val="00F34091"/>
    <w:rsid w:val="00F341C0"/>
    <w:rsid w:val="00F341FE"/>
    <w:rsid w:val="00F34248"/>
    <w:rsid w:val="00F34312"/>
    <w:rsid w:val="00F34376"/>
    <w:rsid w:val="00F34489"/>
    <w:rsid w:val="00F3455C"/>
    <w:rsid w:val="00F3474C"/>
    <w:rsid w:val="00F3483F"/>
    <w:rsid w:val="00F34A56"/>
    <w:rsid w:val="00F34C2B"/>
    <w:rsid w:val="00F34E00"/>
    <w:rsid w:val="00F34E04"/>
    <w:rsid w:val="00F35048"/>
    <w:rsid w:val="00F353B8"/>
    <w:rsid w:val="00F353DE"/>
    <w:rsid w:val="00F35406"/>
    <w:rsid w:val="00F35464"/>
    <w:rsid w:val="00F35853"/>
    <w:rsid w:val="00F358D9"/>
    <w:rsid w:val="00F35ADC"/>
    <w:rsid w:val="00F35E84"/>
    <w:rsid w:val="00F3616C"/>
    <w:rsid w:val="00F365DD"/>
    <w:rsid w:val="00F366B3"/>
    <w:rsid w:val="00F369EC"/>
    <w:rsid w:val="00F36C4E"/>
    <w:rsid w:val="00F36E51"/>
    <w:rsid w:val="00F36EE7"/>
    <w:rsid w:val="00F36F5A"/>
    <w:rsid w:val="00F377AD"/>
    <w:rsid w:val="00F37802"/>
    <w:rsid w:val="00F379D2"/>
    <w:rsid w:val="00F37AFB"/>
    <w:rsid w:val="00F37B0F"/>
    <w:rsid w:val="00F37C34"/>
    <w:rsid w:val="00F37CAC"/>
    <w:rsid w:val="00F37D24"/>
    <w:rsid w:val="00F400F3"/>
    <w:rsid w:val="00F401F2"/>
    <w:rsid w:val="00F40279"/>
    <w:rsid w:val="00F40669"/>
    <w:rsid w:val="00F40923"/>
    <w:rsid w:val="00F40DAC"/>
    <w:rsid w:val="00F40F12"/>
    <w:rsid w:val="00F419AE"/>
    <w:rsid w:val="00F41F1B"/>
    <w:rsid w:val="00F42301"/>
    <w:rsid w:val="00F42557"/>
    <w:rsid w:val="00F425BC"/>
    <w:rsid w:val="00F42656"/>
    <w:rsid w:val="00F4272F"/>
    <w:rsid w:val="00F429C5"/>
    <w:rsid w:val="00F42DCC"/>
    <w:rsid w:val="00F42FE6"/>
    <w:rsid w:val="00F43531"/>
    <w:rsid w:val="00F4390C"/>
    <w:rsid w:val="00F43B8F"/>
    <w:rsid w:val="00F43E20"/>
    <w:rsid w:val="00F43F98"/>
    <w:rsid w:val="00F44570"/>
    <w:rsid w:val="00F44667"/>
    <w:rsid w:val="00F45504"/>
    <w:rsid w:val="00F45581"/>
    <w:rsid w:val="00F456FE"/>
    <w:rsid w:val="00F45E72"/>
    <w:rsid w:val="00F4609E"/>
    <w:rsid w:val="00F4643E"/>
    <w:rsid w:val="00F4651A"/>
    <w:rsid w:val="00F4657D"/>
    <w:rsid w:val="00F466D7"/>
    <w:rsid w:val="00F467D3"/>
    <w:rsid w:val="00F4696F"/>
    <w:rsid w:val="00F46AF3"/>
    <w:rsid w:val="00F46BA5"/>
    <w:rsid w:val="00F46CB1"/>
    <w:rsid w:val="00F46E4E"/>
    <w:rsid w:val="00F46FB7"/>
    <w:rsid w:val="00F470B6"/>
    <w:rsid w:val="00F470E9"/>
    <w:rsid w:val="00F471E5"/>
    <w:rsid w:val="00F473E2"/>
    <w:rsid w:val="00F47884"/>
    <w:rsid w:val="00F47909"/>
    <w:rsid w:val="00F47BEE"/>
    <w:rsid w:val="00F47DC1"/>
    <w:rsid w:val="00F47F77"/>
    <w:rsid w:val="00F5028D"/>
    <w:rsid w:val="00F50578"/>
    <w:rsid w:val="00F505ED"/>
    <w:rsid w:val="00F50948"/>
    <w:rsid w:val="00F50A15"/>
    <w:rsid w:val="00F50B51"/>
    <w:rsid w:val="00F50F99"/>
    <w:rsid w:val="00F510A8"/>
    <w:rsid w:val="00F51256"/>
    <w:rsid w:val="00F5128C"/>
    <w:rsid w:val="00F51516"/>
    <w:rsid w:val="00F515D8"/>
    <w:rsid w:val="00F51696"/>
    <w:rsid w:val="00F51971"/>
    <w:rsid w:val="00F51A91"/>
    <w:rsid w:val="00F51AB3"/>
    <w:rsid w:val="00F51EA6"/>
    <w:rsid w:val="00F51F7E"/>
    <w:rsid w:val="00F51FE7"/>
    <w:rsid w:val="00F52148"/>
    <w:rsid w:val="00F521CC"/>
    <w:rsid w:val="00F52491"/>
    <w:rsid w:val="00F525C3"/>
    <w:rsid w:val="00F52707"/>
    <w:rsid w:val="00F52A95"/>
    <w:rsid w:val="00F52B74"/>
    <w:rsid w:val="00F52CE1"/>
    <w:rsid w:val="00F52D33"/>
    <w:rsid w:val="00F53171"/>
    <w:rsid w:val="00F534E0"/>
    <w:rsid w:val="00F535CA"/>
    <w:rsid w:val="00F53EC3"/>
    <w:rsid w:val="00F53FBE"/>
    <w:rsid w:val="00F53FE5"/>
    <w:rsid w:val="00F53FE8"/>
    <w:rsid w:val="00F54421"/>
    <w:rsid w:val="00F544AC"/>
    <w:rsid w:val="00F54676"/>
    <w:rsid w:val="00F547A1"/>
    <w:rsid w:val="00F549A2"/>
    <w:rsid w:val="00F54A91"/>
    <w:rsid w:val="00F54EF9"/>
    <w:rsid w:val="00F5525F"/>
    <w:rsid w:val="00F55F76"/>
    <w:rsid w:val="00F55FA1"/>
    <w:rsid w:val="00F5605C"/>
    <w:rsid w:val="00F560B2"/>
    <w:rsid w:val="00F561F4"/>
    <w:rsid w:val="00F563E1"/>
    <w:rsid w:val="00F565A1"/>
    <w:rsid w:val="00F56974"/>
    <w:rsid w:val="00F56AB8"/>
    <w:rsid w:val="00F578B1"/>
    <w:rsid w:val="00F57A94"/>
    <w:rsid w:val="00F57D2A"/>
    <w:rsid w:val="00F6015B"/>
    <w:rsid w:val="00F60C93"/>
    <w:rsid w:val="00F60CF1"/>
    <w:rsid w:val="00F60DC8"/>
    <w:rsid w:val="00F60F0F"/>
    <w:rsid w:val="00F6140D"/>
    <w:rsid w:val="00F61BA5"/>
    <w:rsid w:val="00F61D84"/>
    <w:rsid w:val="00F61F92"/>
    <w:rsid w:val="00F620E3"/>
    <w:rsid w:val="00F622EE"/>
    <w:rsid w:val="00F62324"/>
    <w:rsid w:val="00F6252B"/>
    <w:rsid w:val="00F6253D"/>
    <w:rsid w:val="00F625C4"/>
    <w:rsid w:val="00F629C9"/>
    <w:rsid w:val="00F629FD"/>
    <w:rsid w:val="00F62B71"/>
    <w:rsid w:val="00F633D4"/>
    <w:rsid w:val="00F6384B"/>
    <w:rsid w:val="00F63AB1"/>
    <w:rsid w:val="00F63D1A"/>
    <w:rsid w:val="00F64074"/>
    <w:rsid w:val="00F6409A"/>
    <w:rsid w:val="00F64141"/>
    <w:rsid w:val="00F6417B"/>
    <w:rsid w:val="00F642FE"/>
    <w:rsid w:val="00F6444F"/>
    <w:rsid w:val="00F64561"/>
    <w:rsid w:val="00F64720"/>
    <w:rsid w:val="00F64897"/>
    <w:rsid w:val="00F64A18"/>
    <w:rsid w:val="00F64AA6"/>
    <w:rsid w:val="00F64C1F"/>
    <w:rsid w:val="00F654B3"/>
    <w:rsid w:val="00F656ED"/>
    <w:rsid w:val="00F65BA0"/>
    <w:rsid w:val="00F65CFD"/>
    <w:rsid w:val="00F65D99"/>
    <w:rsid w:val="00F65FC4"/>
    <w:rsid w:val="00F66104"/>
    <w:rsid w:val="00F661CA"/>
    <w:rsid w:val="00F66372"/>
    <w:rsid w:val="00F66431"/>
    <w:rsid w:val="00F664C1"/>
    <w:rsid w:val="00F6678C"/>
    <w:rsid w:val="00F66846"/>
    <w:rsid w:val="00F66C8E"/>
    <w:rsid w:val="00F6708B"/>
    <w:rsid w:val="00F67120"/>
    <w:rsid w:val="00F67129"/>
    <w:rsid w:val="00F6724A"/>
    <w:rsid w:val="00F67957"/>
    <w:rsid w:val="00F67E0C"/>
    <w:rsid w:val="00F67E7B"/>
    <w:rsid w:val="00F67F29"/>
    <w:rsid w:val="00F70292"/>
    <w:rsid w:val="00F70671"/>
    <w:rsid w:val="00F70999"/>
    <w:rsid w:val="00F70CD1"/>
    <w:rsid w:val="00F70D5E"/>
    <w:rsid w:val="00F70F58"/>
    <w:rsid w:val="00F710B5"/>
    <w:rsid w:val="00F7123D"/>
    <w:rsid w:val="00F7131A"/>
    <w:rsid w:val="00F71642"/>
    <w:rsid w:val="00F720B7"/>
    <w:rsid w:val="00F72174"/>
    <w:rsid w:val="00F722AF"/>
    <w:rsid w:val="00F722C9"/>
    <w:rsid w:val="00F7277A"/>
    <w:rsid w:val="00F72A08"/>
    <w:rsid w:val="00F72CEE"/>
    <w:rsid w:val="00F730E2"/>
    <w:rsid w:val="00F7311D"/>
    <w:rsid w:val="00F73270"/>
    <w:rsid w:val="00F7330C"/>
    <w:rsid w:val="00F735A5"/>
    <w:rsid w:val="00F73788"/>
    <w:rsid w:val="00F739D4"/>
    <w:rsid w:val="00F73ACE"/>
    <w:rsid w:val="00F7404D"/>
    <w:rsid w:val="00F747B0"/>
    <w:rsid w:val="00F749EA"/>
    <w:rsid w:val="00F74D0F"/>
    <w:rsid w:val="00F74DDD"/>
    <w:rsid w:val="00F74E2E"/>
    <w:rsid w:val="00F74E83"/>
    <w:rsid w:val="00F74F67"/>
    <w:rsid w:val="00F7515F"/>
    <w:rsid w:val="00F751E8"/>
    <w:rsid w:val="00F76012"/>
    <w:rsid w:val="00F7612E"/>
    <w:rsid w:val="00F767B7"/>
    <w:rsid w:val="00F76A2F"/>
    <w:rsid w:val="00F76D58"/>
    <w:rsid w:val="00F76FAC"/>
    <w:rsid w:val="00F77B51"/>
    <w:rsid w:val="00F77E5A"/>
    <w:rsid w:val="00F8010C"/>
    <w:rsid w:val="00F801A5"/>
    <w:rsid w:val="00F806F0"/>
    <w:rsid w:val="00F80B10"/>
    <w:rsid w:val="00F80B2C"/>
    <w:rsid w:val="00F80B68"/>
    <w:rsid w:val="00F80C43"/>
    <w:rsid w:val="00F8122C"/>
    <w:rsid w:val="00F8129D"/>
    <w:rsid w:val="00F81351"/>
    <w:rsid w:val="00F81743"/>
    <w:rsid w:val="00F8180A"/>
    <w:rsid w:val="00F818EC"/>
    <w:rsid w:val="00F81B91"/>
    <w:rsid w:val="00F81C5E"/>
    <w:rsid w:val="00F81EB3"/>
    <w:rsid w:val="00F820B0"/>
    <w:rsid w:val="00F823DC"/>
    <w:rsid w:val="00F82957"/>
    <w:rsid w:val="00F82AD8"/>
    <w:rsid w:val="00F82AEB"/>
    <w:rsid w:val="00F82D05"/>
    <w:rsid w:val="00F82D22"/>
    <w:rsid w:val="00F82EEB"/>
    <w:rsid w:val="00F83299"/>
    <w:rsid w:val="00F83320"/>
    <w:rsid w:val="00F8348A"/>
    <w:rsid w:val="00F83664"/>
    <w:rsid w:val="00F837B7"/>
    <w:rsid w:val="00F83CA9"/>
    <w:rsid w:val="00F83D30"/>
    <w:rsid w:val="00F8415A"/>
    <w:rsid w:val="00F845BD"/>
    <w:rsid w:val="00F846A8"/>
    <w:rsid w:val="00F84964"/>
    <w:rsid w:val="00F84967"/>
    <w:rsid w:val="00F84A21"/>
    <w:rsid w:val="00F84D67"/>
    <w:rsid w:val="00F84EF9"/>
    <w:rsid w:val="00F8501C"/>
    <w:rsid w:val="00F85230"/>
    <w:rsid w:val="00F85276"/>
    <w:rsid w:val="00F852FC"/>
    <w:rsid w:val="00F85731"/>
    <w:rsid w:val="00F857A9"/>
    <w:rsid w:val="00F85925"/>
    <w:rsid w:val="00F85957"/>
    <w:rsid w:val="00F85B4D"/>
    <w:rsid w:val="00F85CE2"/>
    <w:rsid w:val="00F8631E"/>
    <w:rsid w:val="00F863C1"/>
    <w:rsid w:val="00F863F7"/>
    <w:rsid w:val="00F8653D"/>
    <w:rsid w:val="00F866DF"/>
    <w:rsid w:val="00F86747"/>
    <w:rsid w:val="00F86749"/>
    <w:rsid w:val="00F8684E"/>
    <w:rsid w:val="00F86872"/>
    <w:rsid w:val="00F868DB"/>
    <w:rsid w:val="00F86A48"/>
    <w:rsid w:val="00F86F0A"/>
    <w:rsid w:val="00F87181"/>
    <w:rsid w:val="00F8743C"/>
    <w:rsid w:val="00F8756F"/>
    <w:rsid w:val="00F8759F"/>
    <w:rsid w:val="00F87773"/>
    <w:rsid w:val="00F87AF4"/>
    <w:rsid w:val="00F87AFE"/>
    <w:rsid w:val="00F87D43"/>
    <w:rsid w:val="00F87E7B"/>
    <w:rsid w:val="00F8B7B9"/>
    <w:rsid w:val="00F90220"/>
    <w:rsid w:val="00F904CF"/>
    <w:rsid w:val="00F9073D"/>
    <w:rsid w:val="00F9089C"/>
    <w:rsid w:val="00F90C06"/>
    <w:rsid w:val="00F90F53"/>
    <w:rsid w:val="00F90FAD"/>
    <w:rsid w:val="00F910F2"/>
    <w:rsid w:val="00F911E6"/>
    <w:rsid w:val="00F91221"/>
    <w:rsid w:val="00F91762"/>
    <w:rsid w:val="00F918F7"/>
    <w:rsid w:val="00F92164"/>
    <w:rsid w:val="00F9239E"/>
    <w:rsid w:val="00F925C7"/>
    <w:rsid w:val="00F92743"/>
    <w:rsid w:val="00F92B9B"/>
    <w:rsid w:val="00F92C97"/>
    <w:rsid w:val="00F930D2"/>
    <w:rsid w:val="00F9310E"/>
    <w:rsid w:val="00F931B2"/>
    <w:rsid w:val="00F931FF"/>
    <w:rsid w:val="00F93F60"/>
    <w:rsid w:val="00F9484A"/>
    <w:rsid w:val="00F948CC"/>
    <w:rsid w:val="00F94ACC"/>
    <w:rsid w:val="00F94B08"/>
    <w:rsid w:val="00F94D0E"/>
    <w:rsid w:val="00F94F6C"/>
    <w:rsid w:val="00F95010"/>
    <w:rsid w:val="00F9528F"/>
    <w:rsid w:val="00F95461"/>
    <w:rsid w:val="00F95614"/>
    <w:rsid w:val="00F956A4"/>
    <w:rsid w:val="00F958C3"/>
    <w:rsid w:val="00F9591E"/>
    <w:rsid w:val="00F95CDE"/>
    <w:rsid w:val="00F96146"/>
    <w:rsid w:val="00F965A0"/>
    <w:rsid w:val="00F9673A"/>
    <w:rsid w:val="00F967F1"/>
    <w:rsid w:val="00F96953"/>
    <w:rsid w:val="00F96A1F"/>
    <w:rsid w:val="00F96E8B"/>
    <w:rsid w:val="00F96F3A"/>
    <w:rsid w:val="00F97139"/>
    <w:rsid w:val="00F97923"/>
    <w:rsid w:val="00F97A51"/>
    <w:rsid w:val="00F97AD5"/>
    <w:rsid w:val="00F97C04"/>
    <w:rsid w:val="00F97CCB"/>
    <w:rsid w:val="00F97CFB"/>
    <w:rsid w:val="00F97E94"/>
    <w:rsid w:val="00F97F89"/>
    <w:rsid w:val="00F97FA8"/>
    <w:rsid w:val="00FA0C76"/>
    <w:rsid w:val="00FA15B9"/>
    <w:rsid w:val="00FA1AAD"/>
    <w:rsid w:val="00FA1B83"/>
    <w:rsid w:val="00FA1F1D"/>
    <w:rsid w:val="00FA1FA3"/>
    <w:rsid w:val="00FA265D"/>
    <w:rsid w:val="00FA26C1"/>
    <w:rsid w:val="00FA2AD3"/>
    <w:rsid w:val="00FA30D7"/>
    <w:rsid w:val="00FA3316"/>
    <w:rsid w:val="00FA35C4"/>
    <w:rsid w:val="00FA36A4"/>
    <w:rsid w:val="00FA38B2"/>
    <w:rsid w:val="00FA396C"/>
    <w:rsid w:val="00FA3BAE"/>
    <w:rsid w:val="00FA3C61"/>
    <w:rsid w:val="00FA3D7E"/>
    <w:rsid w:val="00FA3F59"/>
    <w:rsid w:val="00FA406B"/>
    <w:rsid w:val="00FA4685"/>
    <w:rsid w:val="00FA46A3"/>
    <w:rsid w:val="00FA46C9"/>
    <w:rsid w:val="00FA47FB"/>
    <w:rsid w:val="00FA494D"/>
    <w:rsid w:val="00FA4D70"/>
    <w:rsid w:val="00FA4E9C"/>
    <w:rsid w:val="00FA5266"/>
    <w:rsid w:val="00FA5D1C"/>
    <w:rsid w:val="00FA5FB9"/>
    <w:rsid w:val="00FA60B7"/>
    <w:rsid w:val="00FA6115"/>
    <w:rsid w:val="00FA613A"/>
    <w:rsid w:val="00FA6170"/>
    <w:rsid w:val="00FA6175"/>
    <w:rsid w:val="00FA62C9"/>
    <w:rsid w:val="00FA635E"/>
    <w:rsid w:val="00FA6475"/>
    <w:rsid w:val="00FA663B"/>
    <w:rsid w:val="00FA6657"/>
    <w:rsid w:val="00FA6864"/>
    <w:rsid w:val="00FA6BA1"/>
    <w:rsid w:val="00FA6C07"/>
    <w:rsid w:val="00FA6E0A"/>
    <w:rsid w:val="00FA7197"/>
    <w:rsid w:val="00FA7264"/>
    <w:rsid w:val="00FA73CE"/>
    <w:rsid w:val="00FA76F9"/>
    <w:rsid w:val="00FA7F27"/>
    <w:rsid w:val="00FA7F42"/>
    <w:rsid w:val="00FB0073"/>
    <w:rsid w:val="00FB06B4"/>
    <w:rsid w:val="00FB0BE3"/>
    <w:rsid w:val="00FB0C3F"/>
    <w:rsid w:val="00FB0D54"/>
    <w:rsid w:val="00FB1026"/>
    <w:rsid w:val="00FB1678"/>
    <w:rsid w:val="00FB17FC"/>
    <w:rsid w:val="00FB19A4"/>
    <w:rsid w:val="00FB1DB1"/>
    <w:rsid w:val="00FB2381"/>
    <w:rsid w:val="00FB23E1"/>
    <w:rsid w:val="00FB27F6"/>
    <w:rsid w:val="00FB287B"/>
    <w:rsid w:val="00FB293D"/>
    <w:rsid w:val="00FB2B4E"/>
    <w:rsid w:val="00FB2C36"/>
    <w:rsid w:val="00FB2C84"/>
    <w:rsid w:val="00FB300B"/>
    <w:rsid w:val="00FB3319"/>
    <w:rsid w:val="00FB3374"/>
    <w:rsid w:val="00FB33D8"/>
    <w:rsid w:val="00FB3465"/>
    <w:rsid w:val="00FB3692"/>
    <w:rsid w:val="00FB3704"/>
    <w:rsid w:val="00FB3759"/>
    <w:rsid w:val="00FB378B"/>
    <w:rsid w:val="00FB3D47"/>
    <w:rsid w:val="00FB3D70"/>
    <w:rsid w:val="00FB3DB0"/>
    <w:rsid w:val="00FB3F6A"/>
    <w:rsid w:val="00FB4041"/>
    <w:rsid w:val="00FB408A"/>
    <w:rsid w:val="00FB4092"/>
    <w:rsid w:val="00FB44A3"/>
    <w:rsid w:val="00FB4663"/>
    <w:rsid w:val="00FB4D3D"/>
    <w:rsid w:val="00FB4DB2"/>
    <w:rsid w:val="00FB51CD"/>
    <w:rsid w:val="00FB53AC"/>
    <w:rsid w:val="00FB5453"/>
    <w:rsid w:val="00FB55BB"/>
    <w:rsid w:val="00FB5755"/>
    <w:rsid w:val="00FB57C7"/>
    <w:rsid w:val="00FB57D7"/>
    <w:rsid w:val="00FB57EE"/>
    <w:rsid w:val="00FB5809"/>
    <w:rsid w:val="00FB5A91"/>
    <w:rsid w:val="00FB5AA3"/>
    <w:rsid w:val="00FB5F29"/>
    <w:rsid w:val="00FB5FD5"/>
    <w:rsid w:val="00FB601E"/>
    <w:rsid w:val="00FB60DB"/>
    <w:rsid w:val="00FB6153"/>
    <w:rsid w:val="00FB6755"/>
    <w:rsid w:val="00FB6772"/>
    <w:rsid w:val="00FB67B3"/>
    <w:rsid w:val="00FB6CC8"/>
    <w:rsid w:val="00FB6D03"/>
    <w:rsid w:val="00FB7071"/>
    <w:rsid w:val="00FB7207"/>
    <w:rsid w:val="00FB742C"/>
    <w:rsid w:val="00FB795B"/>
    <w:rsid w:val="00FB7CEA"/>
    <w:rsid w:val="00FC0081"/>
    <w:rsid w:val="00FC00E3"/>
    <w:rsid w:val="00FC031B"/>
    <w:rsid w:val="00FC0407"/>
    <w:rsid w:val="00FC0473"/>
    <w:rsid w:val="00FC0A64"/>
    <w:rsid w:val="00FC0AA3"/>
    <w:rsid w:val="00FC0E88"/>
    <w:rsid w:val="00FC0EA1"/>
    <w:rsid w:val="00FC1174"/>
    <w:rsid w:val="00FC1212"/>
    <w:rsid w:val="00FC15B4"/>
    <w:rsid w:val="00FC19B4"/>
    <w:rsid w:val="00FC1C2D"/>
    <w:rsid w:val="00FC1C7C"/>
    <w:rsid w:val="00FC23D7"/>
    <w:rsid w:val="00FC2742"/>
    <w:rsid w:val="00FC28A8"/>
    <w:rsid w:val="00FC2A13"/>
    <w:rsid w:val="00FC2D3A"/>
    <w:rsid w:val="00FC31AF"/>
    <w:rsid w:val="00FC33E4"/>
    <w:rsid w:val="00FC397B"/>
    <w:rsid w:val="00FC3BB4"/>
    <w:rsid w:val="00FC3C24"/>
    <w:rsid w:val="00FC40EC"/>
    <w:rsid w:val="00FC418D"/>
    <w:rsid w:val="00FC422F"/>
    <w:rsid w:val="00FC42A0"/>
    <w:rsid w:val="00FC42E0"/>
    <w:rsid w:val="00FC4C00"/>
    <w:rsid w:val="00FC51AF"/>
    <w:rsid w:val="00FC55AC"/>
    <w:rsid w:val="00FC5B8E"/>
    <w:rsid w:val="00FC5E39"/>
    <w:rsid w:val="00FC5E6D"/>
    <w:rsid w:val="00FC5EC4"/>
    <w:rsid w:val="00FC5EF3"/>
    <w:rsid w:val="00FC6356"/>
    <w:rsid w:val="00FC652F"/>
    <w:rsid w:val="00FC6782"/>
    <w:rsid w:val="00FC6A79"/>
    <w:rsid w:val="00FC6BA3"/>
    <w:rsid w:val="00FC6C12"/>
    <w:rsid w:val="00FC7070"/>
    <w:rsid w:val="00FC7114"/>
    <w:rsid w:val="00FC716A"/>
    <w:rsid w:val="00FC73CC"/>
    <w:rsid w:val="00FC7848"/>
    <w:rsid w:val="00FC7A4A"/>
    <w:rsid w:val="00FC7B1E"/>
    <w:rsid w:val="00FD039D"/>
    <w:rsid w:val="00FD07B2"/>
    <w:rsid w:val="00FD092B"/>
    <w:rsid w:val="00FD0EFA"/>
    <w:rsid w:val="00FD1197"/>
    <w:rsid w:val="00FD17FC"/>
    <w:rsid w:val="00FD1958"/>
    <w:rsid w:val="00FD1AFA"/>
    <w:rsid w:val="00FD1D59"/>
    <w:rsid w:val="00FD1F46"/>
    <w:rsid w:val="00FD22EC"/>
    <w:rsid w:val="00FD2658"/>
    <w:rsid w:val="00FD2699"/>
    <w:rsid w:val="00FD2774"/>
    <w:rsid w:val="00FD2875"/>
    <w:rsid w:val="00FD2A3B"/>
    <w:rsid w:val="00FD2EF6"/>
    <w:rsid w:val="00FD34A5"/>
    <w:rsid w:val="00FD3683"/>
    <w:rsid w:val="00FD3686"/>
    <w:rsid w:val="00FD4162"/>
    <w:rsid w:val="00FD4224"/>
    <w:rsid w:val="00FD4260"/>
    <w:rsid w:val="00FD4338"/>
    <w:rsid w:val="00FD46FF"/>
    <w:rsid w:val="00FD48BD"/>
    <w:rsid w:val="00FD49A2"/>
    <w:rsid w:val="00FD4B28"/>
    <w:rsid w:val="00FD4B2D"/>
    <w:rsid w:val="00FD4CA0"/>
    <w:rsid w:val="00FD4F5C"/>
    <w:rsid w:val="00FD50BD"/>
    <w:rsid w:val="00FD518E"/>
    <w:rsid w:val="00FD52DD"/>
    <w:rsid w:val="00FD5671"/>
    <w:rsid w:val="00FD5FD5"/>
    <w:rsid w:val="00FD5FE4"/>
    <w:rsid w:val="00FD6383"/>
    <w:rsid w:val="00FD6401"/>
    <w:rsid w:val="00FD688A"/>
    <w:rsid w:val="00FD69A8"/>
    <w:rsid w:val="00FD6A4E"/>
    <w:rsid w:val="00FD70BD"/>
    <w:rsid w:val="00FD72DF"/>
    <w:rsid w:val="00FD739C"/>
    <w:rsid w:val="00FD762D"/>
    <w:rsid w:val="00FD790F"/>
    <w:rsid w:val="00FE0341"/>
    <w:rsid w:val="00FE03E8"/>
    <w:rsid w:val="00FE0476"/>
    <w:rsid w:val="00FE0502"/>
    <w:rsid w:val="00FE054A"/>
    <w:rsid w:val="00FE083C"/>
    <w:rsid w:val="00FE0C0C"/>
    <w:rsid w:val="00FE0C56"/>
    <w:rsid w:val="00FE0CD2"/>
    <w:rsid w:val="00FE0E77"/>
    <w:rsid w:val="00FE115B"/>
    <w:rsid w:val="00FE14AF"/>
    <w:rsid w:val="00FE14E6"/>
    <w:rsid w:val="00FE151B"/>
    <w:rsid w:val="00FE1AD9"/>
    <w:rsid w:val="00FE1D16"/>
    <w:rsid w:val="00FE1F12"/>
    <w:rsid w:val="00FE23AA"/>
    <w:rsid w:val="00FE2486"/>
    <w:rsid w:val="00FE268F"/>
    <w:rsid w:val="00FE26E2"/>
    <w:rsid w:val="00FE2804"/>
    <w:rsid w:val="00FE302F"/>
    <w:rsid w:val="00FE31C8"/>
    <w:rsid w:val="00FE3852"/>
    <w:rsid w:val="00FE3901"/>
    <w:rsid w:val="00FE3A02"/>
    <w:rsid w:val="00FE3CC5"/>
    <w:rsid w:val="00FE3F3C"/>
    <w:rsid w:val="00FE48C1"/>
    <w:rsid w:val="00FE4988"/>
    <w:rsid w:val="00FE4AF0"/>
    <w:rsid w:val="00FE4C31"/>
    <w:rsid w:val="00FE4C36"/>
    <w:rsid w:val="00FE4D1E"/>
    <w:rsid w:val="00FE4E4A"/>
    <w:rsid w:val="00FE4F2D"/>
    <w:rsid w:val="00FE4FA1"/>
    <w:rsid w:val="00FE51E2"/>
    <w:rsid w:val="00FE56E6"/>
    <w:rsid w:val="00FE571C"/>
    <w:rsid w:val="00FE57A9"/>
    <w:rsid w:val="00FE5802"/>
    <w:rsid w:val="00FE583B"/>
    <w:rsid w:val="00FE5BBE"/>
    <w:rsid w:val="00FE5F81"/>
    <w:rsid w:val="00FE660C"/>
    <w:rsid w:val="00FE66DF"/>
    <w:rsid w:val="00FE67DF"/>
    <w:rsid w:val="00FE71D9"/>
    <w:rsid w:val="00FE75AB"/>
    <w:rsid w:val="00FE76C6"/>
    <w:rsid w:val="00FE77D0"/>
    <w:rsid w:val="00FE7C41"/>
    <w:rsid w:val="00FE7FE4"/>
    <w:rsid w:val="00FF009D"/>
    <w:rsid w:val="00FF010E"/>
    <w:rsid w:val="00FF0586"/>
    <w:rsid w:val="00FF0632"/>
    <w:rsid w:val="00FF08D1"/>
    <w:rsid w:val="00FF09D6"/>
    <w:rsid w:val="00FF09F4"/>
    <w:rsid w:val="00FF0ABB"/>
    <w:rsid w:val="00FF0E4A"/>
    <w:rsid w:val="00FF1348"/>
    <w:rsid w:val="00FF13DE"/>
    <w:rsid w:val="00FF157E"/>
    <w:rsid w:val="00FF1A1E"/>
    <w:rsid w:val="00FF1A41"/>
    <w:rsid w:val="00FF1AF3"/>
    <w:rsid w:val="00FF1B07"/>
    <w:rsid w:val="00FF2350"/>
    <w:rsid w:val="00FF26CD"/>
    <w:rsid w:val="00FF28A1"/>
    <w:rsid w:val="00FF294A"/>
    <w:rsid w:val="00FF29E2"/>
    <w:rsid w:val="00FF2C64"/>
    <w:rsid w:val="00FF2E6B"/>
    <w:rsid w:val="00FF2EC2"/>
    <w:rsid w:val="00FF3252"/>
    <w:rsid w:val="00FF3422"/>
    <w:rsid w:val="00FF3659"/>
    <w:rsid w:val="00FF40F5"/>
    <w:rsid w:val="00FF4148"/>
    <w:rsid w:val="00FF426B"/>
    <w:rsid w:val="00FF433D"/>
    <w:rsid w:val="00FF447A"/>
    <w:rsid w:val="00FF47A5"/>
    <w:rsid w:val="00FF47FF"/>
    <w:rsid w:val="00FF4937"/>
    <w:rsid w:val="00FF4AAA"/>
    <w:rsid w:val="00FF4BFA"/>
    <w:rsid w:val="00FF4C5E"/>
    <w:rsid w:val="00FF4E37"/>
    <w:rsid w:val="00FF5082"/>
    <w:rsid w:val="00FF56B2"/>
    <w:rsid w:val="00FF5B6C"/>
    <w:rsid w:val="00FF5D12"/>
    <w:rsid w:val="00FF5E93"/>
    <w:rsid w:val="00FF615C"/>
    <w:rsid w:val="00FF641A"/>
    <w:rsid w:val="00FF64D4"/>
    <w:rsid w:val="00FF69D0"/>
    <w:rsid w:val="00FF6CFF"/>
    <w:rsid w:val="00FF6F02"/>
    <w:rsid w:val="00FF6FDF"/>
    <w:rsid w:val="00FF713B"/>
    <w:rsid w:val="00FF727E"/>
    <w:rsid w:val="00FF72BC"/>
    <w:rsid w:val="00FF7CEF"/>
    <w:rsid w:val="00FFE559"/>
    <w:rsid w:val="01132E6F"/>
    <w:rsid w:val="0119C9BB"/>
    <w:rsid w:val="011EDC40"/>
    <w:rsid w:val="012B8A9B"/>
    <w:rsid w:val="0137FC2E"/>
    <w:rsid w:val="0140FC80"/>
    <w:rsid w:val="015FB433"/>
    <w:rsid w:val="016BC899"/>
    <w:rsid w:val="016CEC78"/>
    <w:rsid w:val="016EF259"/>
    <w:rsid w:val="0174E951"/>
    <w:rsid w:val="01753DAA"/>
    <w:rsid w:val="0180966B"/>
    <w:rsid w:val="01942918"/>
    <w:rsid w:val="019E7321"/>
    <w:rsid w:val="01A43196"/>
    <w:rsid w:val="01BF6AF7"/>
    <w:rsid w:val="01C8F3FA"/>
    <w:rsid w:val="01CFCF91"/>
    <w:rsid w:val="01DD16A0"/>
    <w:rsid w:val="01DD40EF"/>
    <w:rsid w:val="01E6D105"/>
    <w:rsid w:val="01E8555C"/>
    <w:rsid w:val="01F84D96"/>
    <w:rsid w:val="01FC1DCE"/>
    <w:rsid w:val="0201A786"/>
    <w:rsid w:val="0205931D"/>
    <w:rsid w:val="020D4B5E"/>
    <w:rsid w:val="024B24D2"/>
    <w:rsid w:val="024B5A8F"/>
    <w:rsid w:val="0253F3BE"/>
    <w:rsid w:val="025D5176"/>
    <w:rsid w:val="02649364"/>
    <w:rsid w:val="026B6E7D"/>
    <w:rsid w:val="0277E63B"/>
    <w:rsid w:val="028D315C"/>
    <w:rsid w:val="0291BDD9"/>
    <w:rsid w:val="029F1AEF"/>
    <w:rsid w:val="029F4D92"/>
    <w:rsid w:val="02A6E55E"/>
    <w:rsid w:val="02AAF791"/>
    <w:rsid w:val="02AC38E9"/>
    <w:rsid w:val="02B22B0F"/>
    <w:rsid w:val="02BB01DE"/>
    <w:rsid w:val="02CB448B"/>
    <w:rsid w:val="02DDD9E4"/>
    <w:rsid w:val="02E03CBC"/>
    <w:rsid w:val="02E0E3E9"/>
    <w:rsid w:val="02E88C63"/>
    <w:rsid w:val="02EA6A78"/>
    <w:rsid w:val="02F8AF42"/>
    <w:rsid w:val="03144C59"/>
    <w:rsid w:val="031E2C0A"/>
    <w:rsid w:val="03204C97"/>
    <w:rsid w:val="03249CA8"/>
    <w:rsid w:val="032F5074"/>
    <w:rsid w:val="0356B7BB"/>
    <w:rsid w:val="035A098F"/>
    <w:rsid w:val="035D27ED"/>
    <w:rsid w:val="03650B2C"/>
    <w:rsid w:val="036BC6D5"/>
    <w:rsid w:val="037BC5BE"/>
    <w:rsid w:val="037C09DC"/>
    <w:rsid w:val="03813C9C"/>
    <w:rsid w:val="038E710C"/>
    <w:rsid w:val="038EB4D6"/>
    <w:rsid w:val="03948B16"/>
    <w:rsid w:val="039859B4"/>
    <w:rsid w:val="039D6E78"/>
    <w:rsid w:val="039F1E34"/>
    <w:rsid w:val="03A65D2E"/>
    <w:rsid w:val="03AA4D17"/>
    <w:rsid w:val="03AF4B09"/>
    <w:rsid w:val="03B3421D"/>
    <w:rsid w:val="03B43DEF"/>
    <w:rsid w:val="03B6AB96"/>
    <w:rsid w:val="03D525AE"/>
    <w:rsid w:val="03DBC2C8"/>
    <w:rsid w:val="03E0727A"/>
    <w:rsid w:val="03EE552A"/>
    <w:rsid w:val="03EFCC71"/>
    <w:rsid w:val="04078F12"/>
    <w:rsid w:val="0409E727"/>
    <w:rsid w:val="04175F37"/>
    <w:rsid w:val="042D0A08"/>
    <w:rsid w:val="043479BC"/>
    <w:rsid w:val="0434E210"/>
    <w:rsid w:val="043EE8DF"/>
    <w:rsid w:val="044EAA76"/>
    <w:rsid w:val="0468BF4D"/>
    <w:rsid w:val="049475C8"/>
    <w:rsid w:val="049905E0"/>
    <w:rsid w:val="049FC3D9"/>
    <w:rsid w:val="04A1881D"/>
    <w:rsid w:val="04A53CBD"/>
    <w:rsid w:val="04AE462E"/>
    <w:rsid w:val="04C1F0F8"/>
    <w:rsid w:val="04C7F98D"/>
    <w:rsid w:val="04CC22DE"/>
    <w:rsid w:val="04E1DEBD"/>
    <w:rsid w:val="04E26F51"/>
    <w:rsid w:val="04F6AD39"/>
    <w:rsid w:val="050BF760"/>
    <w:rsid w:val="05110AB2"/>
    <w:rsid w:val="051841C4"/>
    <w:rsid w:val="0518C67F"/>
    <w:rsid w:val="05194570"/>
    <w:rsid w:val="051D509F"/>
    <w:rsid w:val="051EA6F5"/>
    <w:rsid w:val="0522B3FA"/>
    <w:rsid w:val="0538CD1A"/>
    <w:rsid w:val="05427404"/>
    <w:rsid w:val="05516C8B"/>
    <w:rsid w:val="0556B381"/>
    <w:rsid w:val="056E001E"/>
    <w:rsid w:val="056F0C78"/>
    <w:rsid w:val="057861CF"/>
    <w:rsid w:val="0582627B"/>
    <w:rsid w:val="05842A52"/>
    <w:rsid w:val="05A1473B"/>
    <w:rsid w:val="05BC38D9"/>
    <w:rsid w:val="05D0A86F"/>
    <w:rsid w:val="05E30F10"/>
    <w:rsid w:val="05F4C7D8"/>
    <w:rsid w:val="05FC4535"/>
    <w:rsid w:val="0606AAA2"/>
    <w:rsid w:val="060E40B1"/>
    <w:rsid w:val="06107D9E"/>
    <w:rsid w:val="0613BB62"/>
    <w:rsid w:val="061B95CA"/>
    <w:rsid w:val="061E03C5"/>
    <w:rsid w:val="0622341E"/>
    <w:rsid w:val="063D8311"/>
    <w:rsid w:val="0640C242"/>
    <w:rsid w:val="064AE7A1"/>
    <w:rsid w:val="064EE0E6"/>
    <w:rsid w:val="0655C72E"/>
    <w:rsid w:val="06594A4A"/>
    <w:rsid w:val="06689934"/>
    <w:rsid w:val="0670B7B2"/>
    <w:rsid w:val="06920851"/>
    <w:rsid w:val="06935E58"/>
    <w:rsid w:val="0693CFD2"/>
    <w:rsid w:val="06994DC2"/>
    <w:rsid w:val="069A9388"/>
    <w:rsid w:val="069E45AA"/>
    <w:rsid w:val="06A7A4B6"/>
    <w:rsid w:val="06B3075C"/>
    <w:rsid w:val="06B681A6"/>
    <w:rsid w:val="06B96029"/>
    <w:rsid w:val="06C0FA47"/>
    <w:rsid w:val="06C7ABBC"/>
    <w:rsid w:val="06CFF04F"/>
    <w:rsid w:val="06D61EC1"/>
    <w:rsid w:val="06E171A5"/>
    <w:rsid w:val="06F2967F"/>
    <w:rsid w:val="06F382BB"/>
    <w:rsid w:val="06F77FE1"/>
    <w:rsid w:val="06FECE2C"/>
    <w:rsid w:val="0703BB7B"/>
    <w:rsid w:val="07315942"/>
    <w:rsid w:val="07334A6B"/>
    <w:rsid w:val="07350509"/>
    <w:rsid w:val="073BF6EA"/>
    <w:rsid w:val="073F55FB"/>
    <w:rsid w:val="0759B766"/>
    <w:rsid w:val="075DD6CF"/>
    <w:rsid w:val="075DF451"/>
    <w:rsid w:val="0760C631"/>
    <w:rsid w:val="0780141A"/>
    <w:rsid w:val="0781B3B4"/>
    <w:rsid w:val="079126A2"/>
    <w:rsid w:val="079D36A7"/>
    <w:rsid w:val="079E17DD"/>
    <w:rsid w:val="07A6609B"/>
    <w:rsid w:val="07ABC140"/>
    <w:rsid w:val="07AF7EF3"/>
    <w:rsid w:val="07AFE93B"/>
    <w:rsid w:val="07B2E7C7"/>
    <w:rsid w:val="07C0F16C"/>
    <w:rsid w:val="07CB176A"/>
    <w:rsid w:val="07CE25B6"/>
    <w:rsid w:val="07E41A87"/>
    <w:rsid w:val="07EABCFD"/>
    <w:rsid w:val="07EED9ED"/>
    <w:rsid w:val="08001C94"/>
    <w:rsid w:val="080BFFCE"/>
    <w:rsid w:val="080E1F4A"/>
    <w:rsid w:val="081BE65B"/>
    <w:rsid w:val="0834797F"/>
    <w:rsid w:val="08350F0D"/>
    <w:rsid w:val="083DC87C"/>
    <w:rsid w:val="085D1C2D"/>
    <w:rsid w:val="0865DE55"/>
    <w:rsid w:val="089FCA20"/>
    <w:rsid w:val="08B1996D"/>
    <w:rsid w:val="08BAD765"/>
    <w:rsid w:val="08BB636D"/>
    <w:rsid w:val="08C5B6DB"/>
    <w:rsid w:val="08D797AB"/>
    <w:rsid w:val="08EE00F9"/>
    <w:rsid w:val="08EFDBB7"/>
    <w:rsid w:val="08F044C9"/>
    <w:rsid w:val="090217A5"/>
    <w:rsid w:val="0908E1B8"/>
    <w:rsid w:val="09121CFF"/>
    <w:rsid w:val="091891EC"/>
    <w:rsid w:val="092002B1"/>
    <w:rsid w:val="0922134C"/>
    <w:rsid w:val="092D96B6"/>
    <w:rsid w:val="09341403"/>
    <w:rsid w:val="09396A00"/>
    <w:rsid w:val="093D748D"/>
    <w:rsid w:val="09452AB3"/>
    <w:rsid w:val="09454F73"/>
    <w:rsid w:val="09458070"/>
    <w:rsid w:val="09478375"/>
    <w:rsid w:val="094A0FDA"/>
    <w:rsid w:val="0952CFD0"/>
    <w:rsid w:val="09586E2C"/>
    <w:rsid w:val="095D0BDA"/>
    <w:rsid w:val="09610340"/>
    <w:rsid w:val="09682691"/>
    <w:rsid w:val="0968ED5F"/>
    <w:rsid w:val="096EF373"/>
    <w:rsid w:val="096F42CD"/>
    <w:rsid w:val="09887B04"/>
    <w:rsid w:val="098925D4"/>
    <w:rsid w:val="098A580F"/>
    <w:rsid w:val="098B22BA"/>
    <w:rsid w:val="098EF58E"/>
    <w:rsid w:val="0997D519"/>
    <w:rsid w:val="099B06CD"/>
    <w:rsid w:val="09A1A416"/>
    <w:rsid w:val="09A53584"/>
    <w:rsid w:val="09B35D49"/>
    <w:rsid w:val="09B82A03"/>
    <w:rsid w:val="09CF422F"/>
    <w:rsid w:val="09D0AF7E"/>
    <w:rsid w:val="09D2BB48"/>
    <w:rsid w:val="09D98460"/>
    <w:rsid w:val="09E4C68E"/>
    <w:rsid w:val="09EE3A26"/>
    <w:rsid w:val="09F04ABB"/>
    <w:rsid w:val="09FF114E"/>
    <w:rsid w:val="0A1BB731"/>
    <w:rsid w:val="0A2C2C7B"/>
    <w:rsid w:val="0A308E26"/>
    <w:rsid w:val="0A39FE02"/>
    <w:rsid w:val="0A3A00A3"/>
    <w:rsid w:val="0A3A9099"/>
    <w:rsid w:val="0A40A13F"/>
    <w:rsid w:val="0A565207"/>
    <w:rsid w:val="0A5F1342"/>
    <w:rsid w:val="0A725826"/>
    <w:rsid w:val="0A84BBAD"/>
    <w:rsid w:val="0A926133"/>
    <w:rsid w:val="0A98EF08"/>
    <w:rsid w:val="0AAFB46A"/>
    <w:rsid w:val="0AB417BE"/>
    <w:rsid w:val="0AB5577A"/>
    <w:rsid w:val="0ABFDFB9"/>
    <w:rsid w:val="0AC1B1B6"/>
    <w:rsid w:val="0ACC830C"/>
    <w:rsid w:val="0AD0F6FF"/>
    <w:rsid w:val="0AD1E88A"/>
    <w:rsid w:val="0AD84DFE"/>
    <w:rsid w:val="0AE7C7D7"/>
    <w:rsid w:val="0AE84A14"/>
    <w:rsid w:val="0AE8EA33"/>
    <w:rsid w:val="0AF80195"/>
    <w:rsid w:val="0AFAE308"/>
    <w:rsid w:val="0AFEDD8F"/>
    <w:rsid w:val="0B088B05"/>
    <w:rsid w:val="0B0A4A96"/>
    <w:rsid w:val="0B0AB575"/>
    <w:rsid w:val="0B0C9629"/>
    <w:rsid w:val="0B11B8C8"/>
    <w:rsid w:val="0B1C0677"/>
    <w:rsid w:val="0B2939B6"/>
    <w:rsid w:val="0B303B5C"/>
    <w:rsid w:val="0B350707"/>
    <w:rsid w:val="0B3F289F"/>
    <w:rsid w:val="0B41B121"/>
    <w:rsid w:val="0B451BFA"/>
    <w:rsid w:val="0B526AA2"/>
    <w:rsid w:val="0B587ECB"/>
    <w:rsid w:val="0B76CE9F"/>
    <w:rsid w:val="0B86AE62"/>
    <w:rsid w:val="0B8F4901"/>
    <w:rsid w:val="0B8FC9BC"/>
    <w:rsid w:val="0B9ACD24"/>
    <w:rsid w:val="0BAB7AC6"/>
    <w:rsid w:val="0BAC9B28"/>
    <w:rsid w:val="0BB6BD2F"/>
    <w:rsid w:val="0BBDA9B6"/>
    <w:rsid w:val="0BC86A03"/>
    <w:rsid w:val="0BC8CC27"/>
    <w:rsid w:val="0BCA758E"/>
    <w:rsid w:val="0BD4E025"/>
    <w:rsid w:val="0BDBB2CF"/>
    <w:rsid w:val="0BE1C0B4"/>
    <w:rsid w:val="0BEED5C4"/>
    <w:rsid w:val="0BF3FA5E"/>
    <w:rsid w:val="0C01EDBE"/>
    <w:rsid w:val="0C0D4CB6"/>
    <w:rsid w:val="0C1B4042"/>
    <w:rsid w:val="0C1CFD64"/>
    <w:rsid w:val="0C21D8C3"/>
    <w:rsid w:val="0C249F5F"/>
    <w:rsid w:val="0C316240"/>
    <w:rsid w:val="0C32503E"/>
    <w:rsid w:val="0C46C19D"/>
    <w:rsid w:val="0C585D7A"/>
    <w:rsid w:val="0C5B0790"/>
    <w:rsid w:val="0C601685"/>
    <w:rsid w:val="0C602C08"/>
    <w:rsid w:val="0C6E02B6"/>
    <w:rsid w:val="0C6EAB32"/>
    <w:rsid w:val="0C6F719A"/>
    <w:rsid w:val="0C7CF108"/>
    <w:rsid w:val="0C823E5E"/>
    <w:rsid w:val="0C871D5A"/>
    <w:rsid w:val="0C8BAD72"/>
    <w:rsid w:val="0C8C3029"/>
    <w:rsid w:val="0C98E723"/>
    <w:rsid w:val="0C9BAAB8"/>
    <w:rsid w:val="0CA52062"/>
    <w:rsid w:val="0CA6C382"/>
    <w:rsid w:val="0CA6C9E9"/>
    <w:rsid w:val="0CB718F9"/>
    <w:rsid w:val="0CB9D7BB"/>
    <w:rsid w:val="0CDB16CF"/>
    <w:rsid w:val="0CF26448"/>
    <w:rsid w:val="0CF6FD75"/>
    <w:rsid w:val="0D0104EC"/>
    <w:rsid w:val="0D178C7D"/>
    <w:rsid w:val="0D2AAB5B"/>
    <w:rsid w:val="0D38F703"/>
    <w:rsid w:val="0D467820"/>
    <w:rsid w:val="0D46F630"/>
    <w:rsid w:val="0D5D6882"/>
    <w:rsid w:val="0D62B34C"/>
    <w:rsid w:val="0D63C56A"/>
    <w:rsid w:val="0D69E1AB"/>
    <w:rsid w:val="0D6CDF1A"/>
    <w:rsid w:val="0D6CECBF"/>
    <w:rsid w:val="0D710C85"/>
    <w:rsid w:val="0D73546F"/>
    <w:rsid w:val="0D91F0BD"/>
    <w:rsid w:val="0D91F0C0"/>
    <w:rsid w:val="0D9430FB"/>
    <w:rsid w:val="0DA5ADC4"/>
    <w:rsid w:val="0DA76289"/>
    <w:rsid w:val="0DAC3183"/>
    <w:rsid w:val="0DB78DED"/>
    <w:rsid w:val="0DC7F1E6"/>
    <w:rsid w:val="0DE03A3F"/>
    <w:rsid w:val="0E0B074F"/>
    <w:rsid w:val="0E0CA002"/>
    <w:rsid w:val="0E0FF12F"/>
    <w:rsid w:val="0E18C7D8"/>
    <w:rsid w:val="0E1D520D"/>
    <w:rsid w:val="0E234FB3"/>
    <w:rsid w:val="0E294157"/>
    <w:rsid w:val="0E31074B"/>
    <w:rsid w:val="0E34B97F"/>
    <w:rsid w:val="0E479881"/>
    <w:rsid w:val="0E4E22AF"/>
    <w:rsid w:val="0E7AA292"/>
    <w:rsid w:val="0E7FFA5C"/>
    <w:rsid w:val="0E9A18F0"/>
    <w:rsid w:val="0E9DBC25"/>
    <w:rsid w:val="0EA047B1"/>
    <w:rsid w:val="0EA5CF2B"/>
    <w:rsid w:val="0EA92AA4"/>
    <w:rsid w:val="0EB5C863"/>
    <w:rsid w:val="0EBDBC28"/>
    <w:rsid w:val="0EBED738"/>
    <w:rsid w:val="0EC1E814"/>
    <w:rsid w:val="0ECCD054"/>
    <w:rsid w:val="0EDD389B"/>
    <w:rsid w:val="0EE05F90"/>
    <w:rsid w:val="0EE32D36"/>
    <w:rsid w:val="0EF5BC69"/>
    <w:rsid w:val="0F044FB3"/>
    <w:rsid w:val="0F0B011C"/>
    <w:rsid w:val="0F0FBC49"/>
    <w:rsid w:val="0F195DAF"/>
    <w:rsid w:val="0F1DA4EB"/>
    <w:rsid w:val="0F1E4173"/>
    <w:rsid w:val="0F1EE29B"/>
    <w:rsid w:val="0F269273"/>
    <w:rsid w:val="0F2F9E66"/>
    <w:rsid w:val="0F3EF1CC"/>
    <w:rsid w:val="0F42E45B"/>
    <w:rsid w:val="0F4F7C49"/>
    <w:rsid w:val="0F616A14"/>
    <w:rsid w:val="0F61AB63"/>
    <w:rsid w:val="0F7F2181"/>
    <w:rsid w:val="0F8657A1"/>
    <w:rsid w:val="0F966AF0"/>
    <w:rsid w:val="0F9B7F3A"/>
    <w:rsid w:val="0FAF471C"/>
    <w:rsid w:val="0FC3F475"/>
    <w:rsid w:val="0FCA99E7"/>
    <w:rsid w:val="0FD2010E"/>
    <w:rsid w:val="0FDC7EB9"/>
    <w:rsid w:val="0FEFE7A2"/>
    <w:rsid w:val="0FF216CA"/>
    <w:rsid w:val="0FF5DE90"/>
    <w:rsid w:val="100B7539"/>
    <w:rsid w:val="10361143"/>
    <w:rsid w:val="1039B62E"/>
    <w:rsid w:val="103ADBA7"/>
    <w:rsid w:val="104050A8"/>
    <w:rsid w:val="1051C9CA"/>
    <w:rsid w:val="105A25D9"/>
    <w:rsid w:val="106DFC18"/>
    <w:rsid w:val="107397DC"/>
    <w:rsid w:val="10801C98"/>
    <w:rsid w:val="108359B3"/>
    <w:rsid w:val="108410AF"/>
    <w:rsid w:val="109CB34A"/>
    <w:rsid w:val="109F62DE"/>
    <w:rsid w:val="10A07CAB"/>
    <w:rsid w:val="10A66D2B"/>
    <w:rsid w:val="10AB3AD5"/>
    <w:rsid w:val="10B5686E"/>
    <w:rsid w:val="10B56CE6"/>
    <w:rsid w:val="10BEBD58"/>
    <w:rsid w:val="10C780A9"/>
    <w:rsid w:val="10D61D02"/>
    <w:rsid w:val="10DC89E8"/>
    <w:rsid w:val="10DCCF09"/>
    <w:rsid w:val="10DEF8A8"/>
    <w:rsid w:val="10E6AA28"/>
    <w:rsid w:val="10E7D871"/>
    <w:rsid w:val="10EA6CAB"/>
    <w:rsid w:val="10F1E14F"/>
    <w:rsid w:val="111129F2"/>
    <w:rsid w:val="11175211"/>
    <w:rsid w:val="111E3E4C"/>
    <w:rsid w:val="1122ADFA"/>
    <w:rsid w:val="11290D88"/>
    <w:rsid w:val="1139FFAE"/>
    <w:rsid w:val="113E0B63"/>
    <w:rsid w:val="114590F0"/>
    <w:rsid w:val="115D342C"/>
    <w:rsid w:val="115EB369"/>
    <w:rsid w:val="11616961"/>
    <w:rsid w:val="116ECB7D"/>
    <w:rsid w:val="1187EE7D"/>
    <w:rsid w:val="1192430B"/>
    <w:rsid w:val="11A1FD77"/>
    <w:rsid w:val="11A5B576"/>
    <w:rsid w:val="11BD86CF"/>
    <w:rsid w:val="11C1F178"/>
    <w:rsid w:val="11C7687E"/>
    <w:rsid w:val="11E5BBB8"/>
    <w:rsid w:val="11E65310"/>
    <w:rsid w:val="11EE7F05"/>
    <w:rsid w:val="11F11E50"/>
    <w:rsid w:val="11F4B250"/>
    <w:rsid w:val="11F80514"/>
    <w:rsid w:val="11F9709D"/>
    <w:rsid w:val="11FB3ED4"/>
    <w:rsid w:val="11FD3733"/>
    <w:rsid w:val="12012009"/>
    <w:rsid w:val="12012A6E"/>
    <w:rsid w:val="1204A094"/>
    <w:rsid w:val="12089449"/>
    <w:rsid w:val="12098BCF"/>
    <w:rsid w:val="120FFF04"/>
    <w:rsid w:val="12159676"/>
    <w:rsid w:val="122311BA"/>
    <w:rsid w:val="1225A2B9"/>
    <w:rsid w:val="1234DE0A"/>
    <w:rsid w:val="1238FD38"/>
    <w:rsid w:val="124FC840"/>
    <w:rsid w:val="125D3A44"/>
    <w:rsid w:val="126507A5"/>
    <w:rsid w:val="126F7762"/>
    <w:rsid w:val="1273ADB4"/>
    <w:rsid w:val="1279D2ED"/>
    <w:rsid w:val="127BE712"/>
    <w:rsid w:val="1286C2DF"/>
    <w:rsid w:val="128A4B27"/>
    <w:rsid w:val="128D3638"/>
    <w:rsid w:val="1290431E"/>
    <w:rsid w:val="12970DC2"/>
    <w:rsid w:val="129A1BB9"/>
    <w:rsid w:val="129DA6B9"/>
    <w:rsid w:val="12B2A765"/>
    <w:rsid w:val="12B2EA5B"/>
    <w:rsid w:val="12B574AD"/>
    <w:rsid w:val="12B6E89D"/>
    <w:rsid w:val="12B7E8E7"/>
    <w:rsid w:val="12B991C3"/>
    <w:rsid w:val="12C58DAC"/>
    <w:rsid w:val="12CF1FB7"/>
    <w:rsid w:val="12F7B505"/>
    <w:rsid w:val="13091F98"/>
    <w:rsid w:val="1313BC83"/>
    <w:rsid w:val="131C9BF6"/>
    <w:rsid w:val="1320F595"/>
    <w:rsid w:val="132A6143"/>
    <w:rsid w:val="133083B8"/>
    <w:rsid w:val="1334874B"/>
    <w:rsid w:val="133493F8"/>
    <w:rsid w:val="133BCE80"/>
    <w:rsid w:val="13461CDC"/>
    <w:rsid w:val="1347F93E"/>
    <w:rsid w:val="134CA3EC"/>
    <w:rsid w:val="13655BA9"/>
    <w:rsid w:val="1366D81C"/>
    <w:rsid w:val="136A18AE"/>
    <w:rsid w:val="136C4392"/>
    <w:rsid w:val="13794FC9"/>
    <w:rsid w:val="137B385D"/>
    <w:rsid w:val="137C436B"/>
    <w:rsid w:val="137E7B64"/>
    <w:rsid w:val="137FD111"/>
    <w:rsid w:val="138304AF"/>
    <w:rsid w:val="139E9CC2"/>
    <w:rsid w:val="13CA78DC"/>
    <w:rsid w:val="13D073F9"/>
    <w:rsid w:val="13D3E08A"/>
    <w:rsid w:val="13D4CA20"/>
    <w:rsid w:val="13E63E7D"/>
    <w:rsid w:val="13F3DF10"/>
    <w:rsid w:val="13F5B416"/>
    <w:rsid w:val="13F88E10"/>
    <w:rsid w:val="13FFA18D"/>
    <w:rsid w:val="1408257E"/>
    <w:rsid w:val="1416FC1A"/>
    <w:rsid w:val="141920D4"/>
    <w:rsid w:val="14461ED8"/>
    <w:rsid w:val="1453D030"/>
    <w:rsid w:val="14541949"/>
    <w:rsid w:val="14574C06"/>
    <w:rsid w:val="145F1DD7"/>
    <w:rsid w:val="147F9AD2"/>
    <w:rsid w:val="148019AC"/>
    <w:rsid w:val="1484A01A"/>
    <w:rsid w:val="148E58E0"/>
    <w:rsid w:val="1494000C"/>
    <w:rsid w:val="14970A8E"/>
    <w:rsid w:val="14971D8B"/>
    <w:rsid w:val="1499BE62"/>
    <w:rsid w:val="149BC53B"/>
    <w:rsid w:val="14A045A0"/>
    <w:rsid w:val="14A34D37"/>
    <w:rsid w:val="14A56D09"/>
    <w:rsid w:val="14A76F51"/>
    <w:rsid w:val="14B4D569"/>
    <w:rsid w:val="14B75E6B"/>
    <w:rsid w:val="14C125C7"/>
    <w:rsid w:val="14C6CEB4"/>
    <w:rsid w:val="14D0960D"/>
    <w:rsid w:val="14D36EC6"/>
    <w:rsid w:val="14D5C864"/>
    <w:rsid w:val="14DABE3A"/>
    <w:rsid w:val="14DDDF81"/>
    <w:rsid w:val="14F0C21F"/>
    <w:rsid w:val="14F173FA"/>
    <w:rsid w:val="14F21C2A"/>
    <w:rsid w:val="1500A924"/>
    <w:rsid w:val="1509732D"/>
    <w:rsid w:val="150B642A"/>
    <w:rsid w:val="1510D96B"/>
    <w:rsid w:val="15128830"/>
    <w:rsid w:val="152403C3"/>
    <w:rsid w:val="153A6E26"/>
    <w:rsid w:val="154128C3"/>
    <w:rsid w:val="1541926F"/>
    <w:rsid w:val="154D6601"/>
    <w:rsid w:val="156B409D"/>
    <w:rsid w:val="1571A437"/>
    <w:rsid w:val="158C08D6"/>
    <w:rsid w:val="15927584"/>
    <w:rsid w:val="159C21E5"/>
    <w:rsid w:val="15B27F84"/>
    <w:rsid w:val="15C7325A"/>
    <w:rsid w:val="15CF0ED8"/>
    <w:rsid w:val="15CFB1E7"/>
    <w:rsid w:val="15D1BB73"/>
    <w:rsid w:val="15D4CCF2"/>
    <w:rsid w:val="15E0CAA4"/>
    <w:rsid w:val="15E269A2"/>
    <w:rsid w:val="15E389FC"/>
    <w:rsid w:val="15EEFE64"/>
    <w:rsid w:val="15F56A12"/>
    <w:rsid w:val="15F99B8D"/>
    <w:rsid w:val="15FF048F"/>
    <w:rsid w:val="160FA2CF"/>
    <w:rsid w:val="1617B9D4"/>
    <w:rsid w:val="162492A3"/>
    <w:rsid w:val="1625C1D6"/>
    <w:rsid w:val="1626B6C4"/>
    <w:rsid w:val="163F1290"/>
    <w:rsid w:val="16467E2B"/>
    <w:rsid w:val="164C0529"/>
    <w:rsid w:val="164D137A"/>
    <w:rsid w:val="165096F8"/>
    <w:rsid w:val="1659EEAE"/>
    <w:rsid w:val="1663DFD6"/>
    <w:rsid w:val="166AA2B4"/>
    <w:rsid w:val="1683E4A5"/>
    <w:rsid w:val="1685B68F"/>
    <w:rsid w:val="169D135F"/>
    <w:rsid w:val="16A9891C"/>
    <w:rsid w:val="16B09A2C"/>
    <w:rsid w:val="16B3C028"/>
    <w:rsid w:val="16B4D0AF"/>
    <w:rsid w:val="16BFEA93"/>
    <w:rsid w:val="16C37260"/>
    <w:rsid w:val="16CBBAF2"/>
    <w:rsid w:val="16E9D2E2"/>
    <w:rsid w:val="16EE6065"/>
    <w:rsid w:val="16F0500D"/>
    <w:rsid w:val="16F9E262"/>
    <w:rsid w:val="17100799"/>
    <w:rsid w:val="171EA271"/>
    <w:rsid w:val="1730ECF2"/>
    <w:rsid w:val="1733BEC2"/>
    <w:rsid w:val="17414D38"/>
    <w:rsid w:val="174178C7"/>
    <w:rsid w:val="174E8589"/>
    <w:rsid w:val="17554732"/>
    <w:rsid w:val="17570268"/>
    <w:rsid w:val="175A5175"/>
    <w:rsid w:val="1769B81C"/>
    <w:rsid w:val="176AD391"/>
    <w:rsid w:val="177A5BA4"/>
    <w:rsid w:val="1783D775"/>
    <w:rsid w:val="179BB9E3"/>
    <w:rsid w:val="17AF3AF2"/>
    <w:rsid w:val="17B795BA"/>
    <w:rsid w:val="17C1B699"/>
    <w:rsid w:val="17CE3598"/>
    <w:rsid w:val="17D70545"/>
    <w:rsid w:val="17D79DDF"/>
    <w:rsid w:val="17DBCB6B"/>
    <w:rsid w:val="17DE9585"/>
    <w:rsid w:val="17E06773"/>
    <w:rsid w:val="17E2FC83"/>
    <w:rsid w:val="17F1161D"/>
    <w:rsid w:val="180EEDE2"/>
    <w:rsid w:val="181B792A"/>
    <w:rsid w:val="181DF8C2"/>
    <w:rsid w:val="1825D338"/>
    <w:rsid w:val="182C8F78"/>
    <w:rsid w:val="18351522"/>
    <w:rsid w:val="1845208B"/>
    <w:rsid w:val="18484A58"/>
    <w:rsid w:val="18570F2F"/>
    <w:rsid w:val="185EF3FA"/>
    <w:rsid w:val="18706D75"/>
    <w:rsid w:val="187489AB"/>
    <w:rsid w:val="18763D92"/>
    <w:rsid w:val="187A7D8A"/>
    <w:rsid w:val="187B9033"/>
    <w:rsid w:val="1883104E"/>
    <w:rsid w:val="18A17626"/>
    <w:rsid w:val="18A61053"/>
    <w:rsid w:val="18A9EAEA"/>
    <w:rsid w:val="18ACA42C"/>
    <w:rsid w:val="18B301A9"/>
    <w:rsid w:val="18B73B83"/>
    <w:rsid w:val="18C3E4D6"/>
    <w:rsid w:val="18C42416"/>
    <w:rsid w:val="18C55D2B"/>
    <w:rsid w:val="18CD2801"/>
    <w:rsid w:val="18D53CB1"/>
    <w:rsid w:val="18E42648"/>
    <w:rsid w:val="18E6FFAE"/>
    <w:rsid w:val="18FC3537"/>
    <w:rsid w:val="1902FEAB"/>
    <w:rsid w:val="1927AA06"/>
    <w:rsid w:val="193D13C4"/>
    <w:rsid w:val="1944DC15"/>
    <w:rsid w:val="19480223"/>
    <w:rsid w:val="195D045B"/>
    <w:rsid w:val="196B80F2"/>
    <w:rsid w:val="196D91C3"/>
    <w:rsid w:val="197048B9"/>
    <w:rsid w:val="1973ABC8"/>
    <w:rsid w:val="19755F4D"/>
    <w:rsid w:val="1980DB97"/>
    <w:rsid w:val="1989050A"/>
    <w:rsid w:val="198BEE56"/>
    <w:rsid w:val="19A90B09"/>
    <w:rsid w:val="19AB860A"/>
    <w:rsid w:val="19BB5C33"/>
    <w:rsid w:val="19C4D8CA"/>
    <w:rsid w:val="19C844C3"/>
    <w:rsid w:val="19C9746F"/>
    <w:rsid w:val="19D5FD29"/>
    <w:rsid w:val="19DBE6A8"/>
    <w:rsid w:val="19EC06FF"/>
    <w:rsid w:val="19ED5F1E"/>
    <w:rsid w:val="19ED8BE5"/>
    <w:rsid w:val="19EDB83F"/>
    <w:rsid w:val="1A0C1F05"/>
    <w:rsid w:val="1A10E100"/>
    <w:rsid w:val="1A19CCFF"/>
    <w:rsid w:val="1A25B749"/>
    <w:rsid w:val="1A36A2B9"/>
    <w:rsid w:val="1A37B6A9"/>
    <w:rsid w:val="1A3CCE7B"/>
    <w:rsid w:val="1A40AA14"/>
    <w:rsid w:val="1A52D036"/>
    <w:rsid w:val="1A578698"/>
    <w:rsid w:val="1A5A6910"/>
    <w:rsid w:val="1A602EAC"/>
    <w:rsid w:val="1A6245F6"/>
    <w:rsid w:val="1A6736A2"/>
    <w:rsid w:val="1A67C7C2"/>
    <w:rsid w:val="1A6A4F6B"/>
    <w:rsid w:val="1A75C545"/>
    <w:rsid w:val="1A81CD17"/>
    <w:rsid w:val="1A8DC8C4"/>
    <w:rsid w:val="1A93B252"/>
    <w:rsid w:val="1A9C1585"/>
    <w:rsid w:val="1AA4A54C"/>
    <w:rsid w:val="1AAD1750"/>
    <w:rsid w:val="1AD07F0C"/>
    <w:rsid w:val="1AD59307"/>
    <w:rsid w:val="1AE11852"/>
    <w:rsid w:val="1AE2096E"/>
    <w:rsid w:val="1AF1D252"/>
    <w:rsid w:val="1AFA460E"/>
    <w:rsid w:val="1B05181E"/>
    <w:rsid w:val="1B19A6F7"/>
    <w:rsid w:val="1B1B7340"/>
    <w:rsid w:val="1B1E31D0"/>
    <w:rsid w:val="1B21DA5D"/>
    <w:rsid w:val="1B308C0F"/>
    <w:rsid w:val="1B30FED8"/>
    <w:rsid w:val="1B358E3E"/>
    <w:rsid w:val="1B3850C5"/>
    <w:rsid w:val="1B399362"/>
    <w:rsid w:val="1B64DA62"/>
    <w:rsid w:val="1B66422D"/>
    <w:rsid w:val="1B6E51FF"/>
    <w:rsid w:val="1B75DC5F"/>
    <w:rsid w:val="1B8EBC5F"/>
    <w:rsid w:val="1B9252DE"/>
    <w:rsid w:val="1B988F1F"/>
    <w:rsid w:val="1B9A2427"/>
    <w:rsid w:val="1BAB928C"/>
    <w:rsid w:val="1BBD40C6"/>
    <w:rsid w:val="1BBEA6CA"/>
    <w:rsid w:val="1BC819D6"/>
    <w:rsid w:val="1BCC0E84"/>
    <w:rsid w:val="1BD075F0"/>
    <w:rsid w:val="1BDD787A"/>
    <w:rsid w:val="1BE4959E"/>
    <w:rsid w:val="1BEAEB30"/>
    <w:rsid w:val="1BEF0298"/>
    <w:rsid w:val="1BF703A9"/>
    <w:rsid w:val="1BFD52D9"/>
    <w:rsid w:val="1BFE5D66"/>
    <w:rsid w:val="1C07AF92"/>
    <w:rsid w:val="1C1C19DD"/>
    <w:rsid w:val="1C1DCF0C"/>
    <w:rsid w:val="1C1E802A"/>
    <w:rsid w:val="1C23BDEE"/>
    <w:rsid w:val="1C23F8AF"/>
    <w:rsid w:val="1C278555"/>
    <w:rsid w:val="1C2D262C"/>
    <w:rsid w:val="1C35DFDD"/>
    <w:rsid w:val="1C367F10"/>
    <w:rsid w:val="1C36A67D"/>
    <w:rsid w:val="1C37B582"/>
    <w:rsid w:val="1C3FC393"/>
    <w:rsid w:val="1C5DDC62"/>
    <w:rsid w:val="1C65E7EB"/>
    <w:rsid w:val="1C668E79"/>
    <w:rsid w:val="1C6D4909"/>
    <w:rsid w:val="1C71EC5B"/>
    <w:rsid w:val="1C75B789"/>
    <w:rsid w:val="1C80CEB8"/>
    <w:rsid w:val="1CABC290"/>
    <w:rsid w:val="1CB3D9F2"/>
    <w:rsid w:val="1CB4A2CD"/>
    <w:rsid w:val="1CB9FFA2"/>
    <w:rsid w:val="1CBD26AB"/>
    <w:rsid w:val="1CC2E50D"/>
    <w:rsid w:val="1CC9AB9E"/>
    <w:rsid w:val="1CD19E5B"/>
    <w:rsid w:val="1CD37168"/>
    <w:rsid w:val="1CD6EB6A"/>
    <w:rsid w:val="1CDD06D7"/>
    <w:rsid w:val="1CFC4D3F"/>
    <w:rsid w:val="1CFD3B2A"/>
    <w:rsid w:val="1CFD4DDB"/>
    <w:rsid w:val="1CFDDF54"/>
    <w:rsid w:val="1D04076F"/>
    <w:rsid w:val="1D10F6A3"/>
    <w:rsid w:val="1D172475"/>
    <w:rsid w:val="1D1869F4"/>
    <w:rsid w:val="1D300393"/>
    <w:rsid w:val="1D395525"/>
    <w:rsid w:val="1D3ED748"/>
    <w:rsid w:val="1D49204C"/>
    <w:rsid w:val="1D4E38DE"/>
    <w:rsid w:val="1D5A2D4B"/>
    <w:rsid w:val="1D6BE783"/>
    <w:rsid w:val="1D72E26C"/>
    <w:rsid w:val="1D798234"/>
    <w:rsid w:val="1D7A8AD4"/>
    <w:rsid w:val="1D82B08D"/>
    <w:rsid w:val="1D844C3D"/>
    <w:rsid w:val="1D94B4C3"/>
    <w:rsid w:val="1D984CC9"/>
    <w:rsid w:val="1D9B5317"/>
    <w:rsid w:val="1D9BBFD0"/>
    <w:rsid w:val="1D9C6006"/>
    <w:rsid w:val="1D9E9717"/>
    <w:rsid w:val="1DAC05FA"/>
    <w:rsid w:val="1DB5DB89"/>
    <w:rsid w:val="1DBA3276"/>
    <w:rsid w:val="1DC22BD8"/>
    <w:rsid w:val="1DD1B64E"/>
    <w:rsid w:val="1DD397BF"/>
    <w:rsid w:val="1DDF6FC0"/>
    <w:rsid w:val="1DE0C082"/>
    <w:rsid w:val="1DE430A5"/>
    <w:rsid w:val="1DEEDBCE"/>
    <w:rsid w:val="1DEF2325"/>
    <w:rsid w:val="1DEF6283"/>
    <w:rsid w:val="1DF7D139"/>
    <w:rsid w:val="1E0CBD69"/>
    <w:rsid w:val="1E113A0A"/>
    <w:rsid w:val="1E1EDCB8"/>
    <w:rsid w:val="1E28E2CE"/>
    <w:rsid w:val="1E2EC8C2"/>
    <w:rsid w:val="1E33E790"/>
    <w:rsid w:val="1E43FDA3"/>
    <w:rsid w:val="1E474816"/>
    <w:rsid w:val="1E55B35D"/>
    <w:rsid w:val="1E59F629"/>
    <w:rsid w:val="1E5CDFCF"/>
    <w:rsid w:val="1E63955D"/>
    <w:rsid w:val="1E69057E"/>
    <w:rsid w:val="1E6A6411"/>
    <w:rsid w:val="1E716FBB"/>
    <w:rsid w:val="1E7340F1"/>
    <w:rsid w:val="1E7357B3"/>
    <w:rsid w:val="1E74A66B"/>
    <w:rsid w:val="1E759DF5"/>
    <w:rsid w:val="1E78D532"/>
    <w:rsid w:val="1E7F4096"/>
    <w:rsid w:val="1E82E00E"/>
    <w:rsid w:val="1E8D5A48"/>
    <w:rsid w:val="1E8DD7AF"/>
    <w:rsid w:val="1E8F1764"/>
    <w:rsid w:val="1E96C2AB"/>
    <w:rsid w:val="1E9A52AE"/>
    <w:rsid w:val="1EA37E58"/>
    <w:rsid w:val="1EB11C69"/>
    <w:rsid w:val="1EB91386"/>
    <w:rsid w:val="1EBDCF19"/>
    <w:rsid w:val="1EC4AD9B"/>
    <w:rsid w:val="1EC58121"/>
    <w:rsid w:val="1EC9D734"/>
    <w:rsid w:val="1EEB7BBC"/>
    <w:rsid w:val="1EF44093"/>
    <w:rsid w:val="1F1A0F2B"/>
    <w:rsid w:val="1F25C92B"/>
    <w:rsid w:val="1F2C03FB"/>
    <w:rsid w:val="1F3A1E05"/>
    <w:rsid w:val="1F4CCA76"/>
    <w:rsid w:val="1F4D9EC1"/>
    <w:rsid w:val="1F4FED7F"/>
    <w:rsid w:val="1F73B336"/>
    <w:rsid w:val="1F758A73"/>
    <w:rsid w:val="1F975D9A"/>
    <w:rsid w:val="1FA56E2E"/>
    <w:rsid w:val="1FA8DCA8"/>
    <w:rsid w:val="1FB3755A"/>
    <w:rsid w:val="1FB4A078"/>
    <w:rsid w:val="1FB5D7CD"/>
    <w:rsid w:val="1FC49A3E"/>
    <w:rsid w:val="1FCD061D"/>
    <w:rsid w:val="1FD7062E"/>
    <w:rsid w:val="1FE2E9B3"/>
    <w:rsid w:val="1FE92E33"/>
    <w:rsid w:val="1FF16529"/>
    <w:rsid w:val="2025AE84"/>
    <w:rsid w:val="2032EE65"/>
    <w:rsid w:val="20340A6A"/>
    <w:rsid w:val="2038F6D2"/>
    <w:rsid w:val="2041073D"/>
    <w:rsid w:val="2044BB9B"/>
    <w:rsid w:val="204A1199"/>
    <w:rsid w:val="204D62D1"/>
    <w:rsid w:val="2056FB02"/>
    <w:rsid w:val="205F73F1"/>
    <w:rsid w:val="20655C3C"/>
    <w:rsid w:val="20658923"/>
    <w:rsid w:val="206A84B1"/>
    <w:rsid w:val="207161EA"/>
    <w:rsid w:val="207C7694"/>
    <w:rsid w:val="208D16C0"/>
    <w:rsid w:val="208E48FC"/>
    <w:rsid w:val="209CB0B1"/>
    <w:rsid w:val="209E26A3"/>
    <w:rsid w:val="209E700A"/>
    <w:rsid w:val="20A54B5C"/>
    <w:rsid w:val="20B32EA4"/>
    <w:rsid w:val="20B44E26"/>
    <w:rsid w:val="20B87CA6"/>
    <w:rsid w:val="20BBDB7F"/>
    <w:rsid w:val="20BDE60E"/>
    <w:rsid w:val="20C7574B"/>
    <w:rsid w:val="20DB04CC"/>
    <w:rsid w:val="20DBD3AF"/>
    <w:rsid w:val="20E9006E"/>
    <w:rsid w:val="20F08D7A"/>
    <w:rsid w:val="20F69CAB"/>
    <w:rsid w:val="20F8486D"/>
    <w:rsid w:val="20FBF488"/>
    <w:rsid w:val="210CB746"/>
    <w:rsid w:val="210DB2C7"/>
    <w:rsid w:val="211D0630"/>
    <w:rsid w:val="21229AE6"/>
    <w:rsid w:val="21316360"/>
    <w:rsid w:val="2145A622"/>
    <w:rsid w:val="2147F729"/>
    <w:rsid w:val="214C9E7E"/>
    <w:rsid w:val="215B97EC"/>
    <w:rsid w:val="216106B6"/>
    <w:rsid w:val="2164625C"/>
    <w:rsid w:val="2165693B"/>
    <w:rsid w:val="2170A102"/>
    <w:rsid w:val="21846F80"/>
    <w:rsid w:val="218A15C4"/>
    <w:rsid w:val="21AAC12B"/>
    <w:rsid w:val="21B1A2AD"/>
    <w:rsid w:val="21B58A83"/>
    <w:rsid w:val="21BB1183"/>
    <w:rsid w:val="21BFB136"/>
    <w:rsid w:val="21C36A7F"/>
    <w:rsid w:val="21D3FC72"/>
    <w:rsid w:val="21D425F9"/>
    <w:rsid w:val="21D66D77"/>
    <w:rsid w:val="21DC05D5"/>
    <w:rsid w:val="21DC4E62"/>
    <w:rsid w:val="21DDACD3"/>
    <w:rsid w:val="21E3DE87"/>
    <w:rsid w:val="21E90F02"/>
    <w:rsid w:val="220AD39A"/>
    <w:rsid w:val="2213D922"/>
    <w:rsid w:val="2214FE32"/>
    <w:rsid w:val="221F9058"/>
    <w:rsid w:val="22217352"/>
    <w:rsid w:val="22271954"/>
    <w:rsid w:val="222755EA"/>
    <w:rsid w:val="222CDD1B"/>
    <w:rsid w:val="2230B6D4"/>
    <w:rsid w:val="22330852"/>
    <w:rsid w:val="223A60F3"/>
    <w:rsid w:val="223CA698"/>
    <w:rsid w:val="223F5195"/>
    <w:rsid w:val="22412D6D"/>
    <w:rsid w:val="224247F3"/>
    <w:rsid w:val="224498BA"/>
    <w:rsid w:val="224563D7"/>
    <w:rsid w:val="22492FE3"/>
    <w:rsid w:val="224AFA97"/>
    <w:rsid w:val="224EA0E3"/>
    <w:rsid w:val="225A7335"/>
    <w:rsid w:val="226DCCD5"/>
    <w:rsid w:val="2281985F"/>
    <w:rsid w:val="228E5AC1"/>
    <w:rsid w:val="22A5A736"/>
    <w:rsid w:val="22AEE717"/>
    <w:rsid w:val="22B20A28"/>
    <w:rsid w:val="22B306FD"/>
    <w:rsid w:val="22B5448A"/>
    <w:rsid w:val="22B8DE2E"/>
    <w:rsid w:val="22C18E47"/>
    <w:rsid w:val="22C2C9CF"/>
    <w:rsid w:val="22CEC5E1"/>
    <w:rsid w:val="22D148CF"/>
    <w:rsid w:val="22D283E5"/>
    <w:rsid w:val="22D96DCE"/>
    <w:rsid w:val="22DAE2E7"/>
    <w:rsid w:val="22EE94F2"/>
    <w:rsid w:val="22FC0E03"/>
    <w:rsid w:val="23144A8F"/>
    <w:rsid w:val="231A4F98"/>
    <w:rsid w:val="231C771B"/>
    <w:rsid w:val="2329EA8E"/>
    <w:rsid w:val="232D0120"/>
    <w:rsid w:val="234BF205"/>
    <w:rsid w:val="23543E96"/>
    <w:rsid w:val="235DB37B"/>
    <w:rsid w:val="235E54EF"/>
    <w:rsid w:val="23658495"/>
    <w:rsid w:val="236CEB49"/>
    <w:rsid w:val="236F48A0"/>
    <w:rsid w:val="238427D6"/>
    <w:rsid w:val="238545C3"/>
    <w:rsid w:val="23ABFF88"/>
    <w:rsid w:val="23AC6170"/>
    <w:rsid w:val="23B3D6B2"/>
    <w:rsid w:val="23B4F88B"/>
    <w:rsid w:val="23B8869F"/>
    <w:rsid w:val="23BEAF52"/>
    <w:rsid w:val="23D7BF30"/>
    <w:rsid w:val="23DA8AE5"/>
    <w:rsid w:val="23DE4B37"/>
    <w:rsid w:val="23EED334"/>
    <w:rsid w:val="23FB51B5"/>
    <w:rsid w:val="23FCAC5F"/>
    <w:rsid w:val="2401F3B8"/>
    <w:rsid w:val="240E1A90"/>
    <w:rsid w:val="241061F7"/>
    <w:rsid w:val="241500C1"/>
    <w:rsid w:val="241744F3"/>
    <w:rsid w:val="24284B0D"/>
    <w:rsid w:val="242D04B2"/>
    <w:rsid w:val="24511D82"/>
    <w:rsid w:val="24542BBF"/>
    <w:rsid w:val="245E8CBF"/>
    <w:rsid w:val="2480A312"/>
    <w:rsid w:val="24862A03"/>
    <w:rsid w:val="24916FB7"/>
    <w:rsid w:val="249BCD53"/>
    <w:rsid w:val="24AAC842"/>
    <w:rsid w:val="24E6D602"/>
    <w:rsid w:val="24F164BF"/>
    <w:rsid w:val="24F1E4EF"/>
    <w:rsid w:val="2505D4C6"/>
    <w:rsid w:val="25078881"/>
    <w:rsid w:val="250B51AE"/>
    <w:rsid w:val="250F7051"/>
    <w:rsid w:val="25112538"/>
    <w:rsid w:val="2519BCAD"/>
    <w:rsid w:val="251C6873"/>
    <w:rsid w:val="2534C494"/>
    <w:rsid w:val="25506F43"/>
    <w:rsid w:val="2553C0DB"/>
    <w:rsid w:val="256D626B"/>
    <w:rsid w:val="257E88D7"/>
    <w:rsid w:val="25810F50"/>
    <w:rsid w:val="258E625F"/>
    <w:rsid w:val="259F0760"/>
    <w:rsid w:val="25A454EA"/>
    <w:rsid w:val="25C2AEAB"/>
    <w:rsid w:val="25D11317"/>
    <w:rsid w:val="25D951EA"/>
    <w:rsid w:val="25FEFBA2"/>
    <w:rsid w:val="260F4483"/>
    <w:rsid w:val="261BC0E1"/>
    <w:rsid w:val="263C0318"/>
    <w:rsid w:val="263CB212"/>
    <w:rsid w:val="2640420F"/>
    <w:rsid w:val="2643CEA6"/>
    <w:rsid w:val="265C76F5"/>
    <w:rsid w:val="265C8F4A"/>
    <w:rsid w:val="267BD0C9"/>
    <w:rsid w:val="26AA780A"/>
    <w:rsid w:val="26ADFF77"/>
    <w:rsid w:val="26BB8E0F"/>
    <w:rsid w:val="26BFA778"/>
    <w:rsid w:val="26C95727"/>
    <w:rsid w:val="26CDFDDC"/>
    <w:rsid w:val="26D639E6"/>
    <w:rsid w:val="26DC9F8A"/>
    <w:rsid w:val="26E3AC69"/>
    <w:rsid w:val="26F2B88C"/>
    <w:rsid w:val="27000A6F"/>
    <w:rsid w:val="2701A7CF"/>
    <w:rsid w:val="271413CE"/>
    <w:rsid w:val="2714E45F"/>
    <w:rsid w:val="2722FB37"/>
    <w:rsid w:val="272490A2"/>
    <w:rsid w:val="2730DF2B"/>
    <w:rsid w:val="2731110E"/>
    <w:rsid w:val="274E5848"/>
    <w:rsid w:val="277790FE"/>
    <w:rsid w:val="27829FF4"/>
    <w:rsid w:val="2782DC32"/>
    <w:rsid w:val="278ECC38"/>
    <w:rsid w:val="27985B07"/>
    <w:rsid w:val="27A75719"/>
    <w:rsid w:val="27A7BC8F"/>
    <w:rsid w:val="27B6095E"/>
    <w:rsid w:val="27C759CD"/>
    <w:rsid w:val="27CC1BA0"/>
    <w:rsid w:val="27CF6F04"/>
    <w:rsid w:val="27CF7284"/>
    <w:rsid w:val="27E55C5A"/>
    <w:rsid w:val="27E991D8"/>
    <w:rsid w:val="27EA97E5"/>
    <w:rsid w:val="27EF65F9"/>
    <w:rsid w:val="27FEBB09"/>
    <w:rsid w:val="280081CC"/>
    <w:rsid w:val="280099F4"/>
    <w:rsid w:val="280E2196"/>
    <w:rsid w:val="2812783D"/>
    <w:rsid w:val="281478F4"/>
    <w:rsid w:val="2835B62B"/>
    <w:rsid w:val="283888A9"/>
    <w:rsid w:val="28391EDF"/>
    <w:rsid w:val="283F7F97"/>
    <w:rsid w:val="284A57D9"/>
    <w:rsid w:val="284EE4BC"/>
    <w:rsid w:val="28697394"/>
    <w:rsid w:val="286EA5F2"/>
    <w:rsid w:val="2875F53F"/>
    <w:rsid w:val="2897C725"/>
    <w:rsid w:val="28A05F9F"/>
    <w:rsid w:val="28A86C76"/>
    <w:rsid w:val="28AAC860"/>
    <w:rsid w:val="28B655C9"/>
    <w:rsid w:val="28B81786"/>
    <w:rsid w:val="28BF4B64"/>
    <w:rsid w:val="28C56C7B"/>
    <w:rsid w:val="28D219D9"/>
    <w:rsid w:val="28D8B0D5"/>
    <w:rsid w:val="28FCD751"/>
    <w:rsid w:val="290698CE"/>
    <w:rsid w:val="2917FA43"/>
    <w:rsid w:val="29314D29"/>
    <w:rsid w:val="294D48BE"/>
    <w:rsid w:val="2961D09B"/>
    <w:rsid w:val="296CAB4E"/>
    <w:rsid w:val="297080FD"/>
    <w:rsid w:val="29754DE1"/>
    <w:rsid w:val="29763060"/>
    <w:rsid w:val="297B946F"/>
    <w:rsid w:val="298CF70C"/>
    <w:rsid w:val="299358F5"/>
    <w:rsid w:val="2993DCD5"/>
    <w:rsid w:val="299A36CE"/>
    <w:rsid w:val="29AA793C"/>
    <w:rsid w:val="29C7ED9E"/>
    <w:rsid w:val="29D7953C"/>
    <w:rsid w:val="29DD8AB7"/>
    <w:rsid w:val="29E37AF2"/>
    <w:rsid w:val="29F835D5"/>
    <w:rsid w:val="29FE475E"/>
    <w:rsid w:val="2A14474D"/>
    <w:rsid w:val="2A15C574"/>
    <w:rsid w:val="2A165AD9"/>
    <w:rsid w:val="2A1741A6"/>
    <w:rsid w:val="2A2887EE"/>
    <w:rsid w:val="2A2D3A6D"/>
    <w:rsid w:val="2A354442"/>
    <w:rsid w:val="2A3CD00F"/>
    <w:rsid w:val="2A4119BE"/>
    <w:rsid w:val="2A42B74D"/>
    <w:rsid w:val="2A530794"/>
    <w:rsid w:val="2A56FA65"/>
    <w:rsid w:val="2A6152AA"/>
    <w:rsid w:val="2A674631"/>
    <w:rsid w:val="2A74B32C"/>
    <w:rsid w:val="2A7B41B4"/>
    <w:rsid w:val="2A7F4A5D"/>
    <w:rsid w:val="2A87FF2F"/>
    <w:rsid w:val="2A89B330"/>
    <w:rsid w:val="2A8AE5B5"/>
    <w:rsid w:val="2A8DA61B"/>
    <w:rsid w:val="2A90B918"/>
    <w:rsid w:val="2A95B657"/>
    <w:rsid w:val="2A9EB759"/>
    <w:rsid w:val="2AADEFA8"/>
    <w:rsid w:val="2AB05CC3"/>
    <w:rsid w:val="2AB48669"/>
    <w:rsid w:val="2AB4927C"/>
    <w:rsid w:val="2ABD9FAC"/>
    <w:rsid w:val="2AC02842"/>
    <w:rsid w:val="2AC3543E"/>
    <w:rsid w:val="2AC5D647"/>
    <w:rsid w:val="2ACA144B"/>
    <w:rsid w:val="2AD246E5"/>
    <w:rsid w:val="2ADE0FC3"/>
    <w:rsid w:val="2ADEED43"/>
    <w:rsid w:val="2AEE93FC"/>
    <w:rsid w:val="2B0B9172"/>
    <w:rsid w:val="2B0CDD86"/>
    <w:rsid w:val="2B13590A"/>
    <w:rsid w:val="2B19E091"/>
    <w:rsid w:val="2B1BD898"/>
    <w:rsid w:val="2B297B04"/>
    <w:rsid w:val="2B2CFC42"/>
    <w:rsid w:val="2B30B0C2"/>
    <w:rsid w:val="2B32A2DD"/>
    <w:rsid w:val="2B35394A"/>
    <w:rsid w:val="2B4520CE"/>
    <w:rsid w:val="2B4AF427"/>
    <w:rsid w:val="2B574EC3"/>
    <w:rsid w:val="2B608068"/>
    <w:rsid w:val="2B6D4070"/>
    <w:rsid w:val="2B7E6623"/>
    <w:rsid w:val="2B7EB0C7"/>
    <w:rsid w:val="2B83AB80"/>
    <w:rsid w:val="2B888445"/>
    <w:rsid w:val="2B8FFF6D"/>
    <w:rsid w:val="2B94829F"/>
    <w:rsid w:val="2B9C2497"/>
    <w:rsid w:val="2B9E2F85"/>
    <w:rsid w:val="2BA12CC3"/>
    <w:rsid w:val="2BA53CF9"/>
    <w:rsid w:val="2BA74A65"/>
    <w:rsid w:val="2BA8C1E1"/>
    <w:rsid w:val="2BB0EDC7"/>
    <w:rsid w:val="2BBC6174"/>
    <w:rsid w:val="2BBE5D7A"/>
    <w:rsid w:val="2BD0A2B9"/>
    <w:rsid w:val="2BD59D62"/>
    <w:rsid w:val="2BD5A493"/>
    <w:rsid w:val="2BDC8757"/>
    <w:rsid w:val="2BE244C2"/>
    <w:rsid w:val="2BEDA54C"/>
    <w:rsid w:val="2BEEAAC1"/>
    <w:rsid w:val="2BF6BB87"/>
    <w:rsid w:val="2BFBE474"/>
    <w:rsid w:val="2C0082C9"/>
    <w:rsid w:val="2C088C85"/>
    <w:rsid w:val="2C15722C"/>
    <w:rsid w:val="2C283F83"/>
    <w:rsid w:val="2C325790"/>
    <w:rsid w:val="2C3A61BE"/>
    <w:rsid w:val="2C3E8B5C"/>
    <w:rsid w:val="2C45E838"/>
    <w:rsid w:val="2C51AFB0"/>
    <w:rsid w:val="2C5FF3A6"/>
    <w:rsid w:val="2C66FC92"/>
    <w:rsid w:val="2C699699"/>
    <w:rsid w:val="2C74813A"/>
    <w:rsid w:val="2C86D320"/>
    <w:rsid w:val="2C897558"/>
    <w:rsid w:val="2C8F5BB3"/>
    <w:rsid w:val="2C94C2DD"/>
    <w:rsid w:val="2C9D8243"/>
    <w:rsid w:val="2CA49D95"/>
    <w:rsid w:val="2CA9FD30"/>
    <w:rsid w:val="2CBBE255"/>
    <w:rsid w:val="2CBDBF97"/>
    <w:rsid w:val="2CC140CA"/>
    <w:rsid w:val="2CC1EBD6"/>
    <w:rsid w:val="2CEF255B"/>
    <w:rsid w:val="2CF80AFA"/>
    <w:rsid w:val="2CFF5A6B"/>
    <w:rsid w:val="2D0AB57D"/>
    <w:rsid w:val="2D171DCA"/>
    <w:rsid w:val="2D175F66"/>
    <w:rsid w:val="2D419931"/>
    <w:rsid w:val="2D41BDE1"/>
    <w:rsid w:val="2D46A119"/>
    <w:rsid w:val="2D49D887"/>
    <w:rsid w:val="2D5BA846"/>
    <w:rsid w:val="2D5D4E20"/>
    <w:rsid w:val="2D6464FE"/>
    <w:rsid w:val="2D799F56"/>
    <w:rsid w:val="2D86964E"/>
    <w:rsid w:val="2D87637F"/>
    <w:rsid w:val="2D9A32E7"/>
    <w:rsid w:val="2DBC2C24"/>
    <w:rsid w:val="2DBE6AF2"/>
    <w:rsid w:val="2DC30C62"/>
    <w:rsid w:val="2DCE44D0"/>
    <w:rsid w:val="2DD79D1F"/>
    <w:rsid w:val="2DDCAC3C"/>
    <w:rsid w:val="2DE28F6B"/>
    <w:rsid w:val="2DE89041"/>
    <w:rsid w:val="2DFD25C3"/>
    <w:rsid w:val="2E006F71"/>
    <w:rsid w:val="2E00761B"/>
    <w:rsid w:val="2E02B92B"/>
    <w:rsid w:val="2E0CBB8F"/>
    <w:rsid w:val="2E10C3FD"/>
    <w:rsid w:val="2E12FAD4"/>
    <w:rsid w:val="2E1413B5"/>
    <w:rsid w:val="2E276B7A"/>
    <w:rsid w:val="2E2D45F8"/>
    <w:rsid w:val="2E2E5C68"/>
    <w:rsid w:val="2E30692D"/>
    <w:rsid w:val="2E3A5282"/>
    <w:rsid w:val="2E3F3EC6"/>
    <w:rsid w:val="2E4C0DD5"/>
    <w:rsid w:val="2E4E17AC"/>
    <w:rsid w:val="2E563F4F"/>
    <w:rsid w:val="2E5EE1F9"/>
    <w:rsid w:val="2E66E264"/>
    <w:rsid w:val="2E6A25E2"/>
    <w:rsid w:val="2E8300E8"/>
    <w:rsid w:val="2E8D8F27"/>
    <w:rsid w:val="2E94E574"/>
    <w:rsid w:val="2EA1FF2F"/>
    <w:rsid w:val="2EA515CA"/>
    <w:rsid w:val="2EADA1D5"/>
    <w:rsid w:val="2EBF5047"/>
    <w:rsid w:val="2ECEBFED"/>
    <w:rsid w:val="2ECECEDB"/>
    <w:rsid w:val="2ED58F96"/>
    <w:rsid w:val="2ED6FE78"/>
    <w:rsid w:val="2EE525C3"/>
    <w:rsid w:val="2EE6EF79"/>
    <w:rsid w:val="2EF148EA"/>
    <w:rsid w:val="2EF92BD8"/>
    <w:rsid w:val="2EFFD9DC"/>
    <w:rsid w:val="2F10FFE8"/>
    <w:rsid w:val="2F1CB8FF"/>
    <w:rsid w:val="2F20F372"/>
    <w:rsid w:val="2F3D90EA"/>
    <w:rsid w:val="2F479536"/>
    <w:rsid w:val="2F5D96D0"/>
    <w:rsid w:val="2F62442D"/>
    <w:rsid w:val="2F63785A"/>
    <w:rsid w:val="2F649F8C"/>
    <w:rsid w:val="2F740820"/>
    <w:rsid w:val="2F746B5F"/>
    <w:rsid w:val="2F7A836B"/>
    <w:rsid w:val="2F8A731B"/>
    <w:rsid w:val="2F8F0014"/>
    <w:rsid w:val="2FAD7235"/>
    <w:rsid w:val="2FB49197"/>
    <w:rsid w:val="2FB718EC"/>
    <w:rsid w:val="2FBF31D3"/>
    <w:rsid w:val="2FEE727F"/>
    <w:rsid w:val="2FEF3626"/>
    <w:rsid w:val="2FF25D14"/>
    <w:rsid w:val="2FFDE267"/>
    <w:rsid w:val="300F39B8"/>
    <w:rsid w:val="301B0D76"/>
    <w:rsid w:val="301DA6DA"/>
    <w:rsid w:val="302077F1"/>
    <w:rsid w:val="302A29EA"/>
    <w:rsid w:val="303303E2"/>
    <w:rsid w:val="304CDBF7"/>
    <w:rsid w:val="3051BE8C"/>
    <w:rsid w:val="3054CA3B"/>
    <w:rsid w:val="305C534C"/>
    <w:rsid w:val="30618394"/>
    <w:rsid w:val="30625425"/>
    <w:rsid w:val="3064BABC"/>
    <w:rsid w:val="306A12E5"/>
    <w:rsid w:val="306BD7C7"/>
    <w:rsid w:val="3070C81B"/>
    <w:rsid w:val="30830065"/>
    <w:rsid w:val="30838B17"/>
    <w:rsid w:val="30874C25"/>
    <w:rsid w:val="30937A1A"/>
    <w:rsid w:val="309ACF78"/>
    <w:rsid w:val="309D594C"/>
    <w:rsid w:val="309E5D99"/>
    <w:rsid w:val="309F90C0"/>
    <w:rsid w:val="30AABCDB"/>
    <w:rsid w:val="30B36F71"/>
    <w:rsid w:val="30B875A0"/>
    <w:rsid w:val="30BEEAA5"/>
    <w:rsid w:val="30CD7AC4"/>
    <w:rsid w:val="30DDE29A"/>
    <w:rsid w:val="30E781E8"/>
    <w:rsid w:val="30EBD583"/>
    <w:rsid w:val="30F6B79B"/>
    <w:rsid w:val="30FC1A91"/>
    <w:rsid w:val="311D1BE5"/>
    <w:rsid w:val="3128AE82"/>
    <w:rsid w:val="313CDFAB"/>
    <w:rsid w:val="313CFFA5"/>
    <w:rsid w:val="314698E5"/>
    <w:rsid w:val="314868F8"/>
    <w:rsid w:val="3149FD70"/>
    <w:rsid w:val="314C1809"/>
    <w:rsid w:val="31546A80"/>
    <w:rsid w:val="315D33A5"/>
    <w:rsid w:val="3168DA51"/>
    <w:rsid w:val="3171B9A9"/>
    <w:rsid w:val="3178DDA3"/>
    <w:rsid w:val="317A77D7"/>
    <w:rsid w:val="31819632"/>
    <w:rsid w:val="318534F4"/>
    <w:rsid w:val="31985537"/>
    <w:rsid w:val="31A418F8"/>
    <w:rsid w:val="31A456D2"/>
    <w:rsid w:val="31A4BB06"/>
    <w:rsid w:val="31C4FC5C"/>
    <w:rsid w:val="31CC55AF"/>
    <w:rsid w:val="31CEB036"/>
    <w:rsid w:val="31CFCEB7"/>
    <w:rsid w:val="31D0FF50"/>
    <w:rsid w:val="31D15996"/>
    <w:rsid w:val="31D18C26"/>
    <w:rsid w:val="31DC7D4F"/>
    <w:rsid w:val="31E36A6F"/>
    <w:rsid w:val="31E38348"/>
    <w:rsid w:val="31E91FB6"/>
    <w:rsid w:val="31EC3C46"/>
    <w:rsid w:val="31F17653"/>
    <w:rsid w:val="320C343F"/>
    <w:rsid w:val="3211E4A2"/>
    <w:rsid w:val="32149F11"/>
    <w:rsid w:val="321D533C"/>
    <w:rsid w:val="322406D8"/>
    <w:rsid w:val="322BC233"/>
    <w:rsid w:val="3235F230"/>
    <w:rsid w:val="3240D32F"/>
    <w:rsid w:val="3253B37A"/>
    <w:rsid w:val="326AE89F"/>
    <w:rsid w:val="32982371"/>
    <w:rsid w:val="32A92982"/>
    <w:rsid w:val="32AC9C6F"/>
    <w:rsid w:val="32D2797D"/>
    <w:rsid w:val="32DAF7F1"/>
    <w:rsid w:val="32DBE035"/>
    <w:rsid w:val="32E2C1AF"/>
    <w:rsid w:val="32E32422"/>
    <w:rsid w:val="32EFAE10"/>
    <w:rsid w:val="32F7957B"/>
    <w:rsid w:val="32FA7C3F"/>
    <w:rsid w:val="32FD3BE4"/>
    <w:rsid w:val="33036647"/>
    <w:rsid w:val="330B8714"/>
    <w:rsid w:val="3313668D"/>
    <w:rsid w:val="33149755"/>
    <w:rsid w:val="3319BCDE"/>
    <w:rsid w:val="332A2923"/>
    <w:rsid w:val="3330ECDD"/>
    <w:rsid w:val="33537497"/>
    <w:rsid w:val="3356012A"/>
    <w:rsid w:val="335EDF72"/>
    <w:rsid w:val="336531F6"/>
    <w:rsid w:val="33662EFD"/>
    <w:rsid w:val="336D62AE"/>
    <w:rsid w:val="336F8D13"/>
    <w:rsid w:val="3374A7CF"/>
    <w:rsid w:val="3377BB4D"/>
    <w:rsid w:val="33783CB5"/>
    <w:rsid w:val="3385DC3F"/>
    <w:rsid w:val="338924A8"/>
    <w:rsid w:val="338D01F5"/>
    <w:rsid w:val="338F4B7E"/>
    <w:rsid w:val="3397EF88"/>
    <w:rsid w:val="339D6F4B"/>
    <w:rsid w:val="33AC32DC"/>
    <w:rsid w:val="33BC1B9A"/>
    <w:rsid w:val="33D548A1"/>
    <w:rsid w:val="33EDA968"/>
    <w:rsid w:val="33F285B8"/>
    <w:rsid w:val="33F9E614"/>
    <w:rsid w:val="33FA3F5A"/>
    <w:rsid w:val="34003C71"/>
    <w:rsid w:val="34058898"/>
    <w:rsid w:val="34078E81"/>
    <w:rsid w:val="34080CB7"/>
    <w:rsid w:val="340A7A8A"/>
    <w:rsid w:val="340D6F5A"/>
    <w:rsid w:val="34102388"/>
    <w:rsid w:val="3412B973"/>
    <w:rsid w:val="341CD6B1"/>
    <w:rsid w:val="34214877"/>
    <w:rsid w:val="3425255A"/>
    <w:rsid w:val="343DC758"/>
    <w:rsid w:val="344910C7"/>
    <w:rsid w:val="34527B1C"/>
    <w:rsid w:val="345DBC37"/>
    <w:rsid w:val="347783C4"/>
    <w:rsid w:val="347ED8D1"/>
    <w:rsid w:val="34808CDE"/>
    <w:rsid w:val="3483FC33"/>
    <w:rsid w:val="34A8C050"/>
    <w:rsid w:val="34B4E85D"/>
    <w:rsid w:val="34B75158"/>
    <w:rsid w:val="34B76832"/>
    <w:rsid w:val="34B9AEB3"/>
    <w:rsid w:val="34E4718F"/>
    <w:rsid w:val="34EDC2D3"/>
    <w:rsid w:val="34F4FF3E"/>
    <w:rsid w:val="34FBFCD2"/>
    <w:rsid w:val="35000638"/>
    <w:rsid w:val="35063B41"/>
    <w:rsid w:val="350A504D"/>
    <w:rsid w:val="350AF85D"/>
    <w:rsid w:val="35138BAE"/>
    <w:rsid w:val="3522A238"/>
    <w:rsid w:val="3524A162"/>
    <w:rsid w:val="35271AC7"/>
    <w:rsid w:val="352E252E"/>
    <w:rsid w:val="3535EB22"/>
    <w:rsid w:val="35407C2B"/>
    <w:rsid w:val="354F6800"/>
    <w:rsid w:val="3553AB80"/>
    <w:rsid w:val="3570092F"/>
    <w:rsid w:val="358068AA"/>
    <w:rsid w:val="35833173"/>
    <w:rsid w:val="358DD849"/>
    <w:rsid w:val="359A1BB1"/>
    <w:rsid w:val="35A40D5B"/>
    <w:rsid w:val="35AE0B00"/>
    <w:rsid w:val="35B1167E"/>
    <w:rsid w:val="35BFD733"/>
    <w:rsid w:val="35CBD2A3"/>
    <w:rsid w:val="35CC8258"/>
    <w:rsid w:val="35D9CB99"/>
    <w:rsid w:val="35DD75AC"/>
    <w:rsid w:val="35E68629"/>
    <w:rsid w:val="35E9E4E4"/>
    <w:rsid w:val="35F2E58E"/>
    <w:rsid w:val="35F58F93"/>
    <w:rsid w:val="35FAD7C6"/>
    <w:rsid w:val="35FFEF0A"/>
    <w:rsid w:val="360D3674"/>
    <w:rsid w:val="361FE13D"/>
    <w:rsid w:val="36397325"/>
    <w:rsid w:val="363B2204"/>
    <w:rsid w:val="3645CAAE"/>
    <w:rsid w:val="3658D7CA"/>
    <w:rsid w:val="3659960C"/>
    <w:rsid w:val="365DFF03"/>
    <w:rsid w:val="36640989"/>
    <w:rsid w:val="36740BB8"/>
    <w:rsid w:val="3676DB17"/>
    <w:rsid w:val="367AD7DE"/>
    <w:rsid w:val="3682E298"/>
    <w:rsid w:val="3682E870"/>
    <w:rsid w:val="368689F4"/>
    <w:rsid w:val="36918609"/>
    <w:rsid w:val="36938E56"/>
    <w:rsid w:val="369517DE"/>
    <w:rsid w:val="36990855"/>
    <w:rsid w:val="369A01A2"/>
    <w:rsid w:val="369BABC7"/>
    <w:rsid w:val="36A449E0"/>
    <w:rsid w:val="36B53259"/>
    <w:rsid w:val="36C62365"/>
    <w:rsid w:val="36CF1326"/>
    <w:rsid w:val="36D9416A"/>
    <w:rsid w:val="36EBF4E6"/>
    <w:rsid w:val="36EE742B"/>
    <w:rsid w:val="3709FA41"/>
    <w:rsid w:val="371C4622"/>
    <w:rsid w:val="37293C30"/>
    <w:rsid w:val="374E5D99"/>
    <w:rsid w:val="3754C0FB"/>
    <w:rsid w:val="375C29F4"/>
    <w:rsid w:val="3766D58F"/>
    <w:rsid w:val="376F2D78"/>
    <w:rsid w:val="3799F2BD"/>
    <w:rsid w:val="37AE81A1"/>
    <w:rsid w:val="37AEEC69"/>
    <w:rsid w:val="37B73146"/>
    <w:rsid w:val="37B82660"/>
    <w:rsid w:val="37B9859D"/>
    <w:rsid w:val="37BA61B0"/>
    <w:rsid w:val="37C0B177"/>
    <w:rsid w:val="37C2BFF2"/>
    <w:rsid w:val="37CEB28E"/>
    <w:rsid w:val="37D44808"/>
    <w:rsid w:val="37DE9001"/>
    <w:rsid w:val="37E27914"/>
    <w:rsid w:val="37F15E6F"/>
    <w:rsid w:val="37F8772A"/>
    <w:rsid w:val="3801BF1F"/>
    <w:rsid w:val="380E573B"/>
    <w:rsid w:val="380FF4A4"/>
    <w:rsid w:val="382D6439"/>
    <w:rsid w:val="383F0ED9"/>
    <w:rsid w:val="3860D061"/>
    <w:rsid w:val="387431BD"/>
    <w:rsid w:val="3877C943"/>
    <w:rsid w:val="387C088A"/>
    <w:rsid w:val="38842131"/>
    <w:rsid w:val="38853901"/>
    <w:rsid w:val="38B01912"/>
    <w:rsid w:val="38B2E3F4"/>
    <w:rsid w:val="38EA98E4"/>
    <w:rsid w:val="38EFED07"/>
    <w:rsid w:val="38F12BBB"/>
    <w:rsid w:val="39008560"/>
    <w:rsid w:val="3914DFB8"/>
    <w:rsid w:val="39184417"/>
    <w:rsid w:val="3923A4E3"/>
    <w:rsid w:val="392BE22F"/>
    <w:rsid w:val="3935CFB9"/>
    <w:rsid w:val="39488177"/>
    <w:rsid w:val="3952ACB7"/>
    <w:rsid w:val="396813BE"/>
    <w:rsid w:val="396A79CE"/>
    <w:rsid w:val="396CE956"/>
    <w:rsid w:val="396DC051"/>
    <w:rsid w:val="397D3956"/>
    <w:rsid w:val="397DBC93"/>
    <w:rsid w:val="398194B2"/>
    <w:rsid w:val="399592AA"/>
    <w:rsid w:val="3997CA4E"/>
    <w:rsid w:val="399C2634"/>
    <w:rsid w:val="399C2E51"/>
    <w:rsid w:val="399FA989"/>
    <w:rsid w:val="39A5E508"/>
    <w:rsid w:val="39BB0133"/>
    <w:rsid w:val="39BFD7A0"/>
    <w:rsid w:val="39C42B9E"/>
    <w:rsid w:val="39D937E2"/>
    <w:rsid w:val="39DE673D"/>
    <w:rsid w:val="39E169CC"/>
    <w:rsid w:val="39E59421"/>
    <w:rsid w:val="39E8B740"/>
    <w:rsid w:val="39EB6048"/>
    <w:rsid w:val="39EEC47C"/>
    <w:rsid w:val="39F0574F"/>
    <w:rsid w:val="39FDD9F0"/>
    <w:rsid w:val="3A085B2D"/>
    <w:rsid w:val="3A0E20CB"/>
    <w:rsid w:val="3A1E5E0F"/>
    <w:rsid w:val="3A3CD434"/>
    <w:rsid w:val="3A428087"/>
    <w:rsid w:val="3A47E119"/>
    <w:rsid w:val="3A509F1F"/>
    <w:rsid w:val="3A579F04"/>
    <w:rsid w:val="3A782E1B"/>
    <w:rsid w:val="3A7AE184"/>
    <w:rsid w:val="3A7E03F8"/>
    <w:rsid w:val="3A8D1DBF"/>
    <w:rsid w:val="3A8FD8C9"/>
    <w:rsid w:val="3A904004"/>
    <w:rsid w:val="3A90B8E3"/>
    <w:rsid w:val="3A94C982"/>
    <w:rsid w:val="3A9E01D7"/>
    <w:rsid w:val="3AA24EAC"/>
    <w:rsid w:val="3AA4F0EB"/>
    <w:rsid w:val="3AB3577B"/>
    <w:rsid w:val="3ABA0F28"/>
    <w:rsid w:val="3AC448B5"/>
    <w:rsid w:val="3ACDB857"/>
    <w:rsid w:val="3ACF4884"/>
    <w:rsid w:val="3ACF9F10"/>
    <w:rsid w:val="3AD538AA"/>
    <w:rsid w:val="3AE75414"/>
    <w:rsid w:val="3AE78A50"/>
    <w:rsid w:val="3AFF6B63"/>
    <w:rsid w:val="3B0C7DD0"/>
    <w:rsid w:val="3B0C8D93"/>
    <w:rsid w:val="3B182716"/>
    <w:rsid w:val="3B27ED9D"/>
    <w:rsid w:val="3B2ACDC6"/>
    <w:rsid w:val="3B2B7786"/>
    <w:rsid w:val="3B2BE0BA"/>
    <w:rsid w:val="3B3F5693"/>
    <w:rsid w:val="3B468422"/>
    <w:rsid w:val="3B5AF954"/>
    <w:rsid w:val="3B6911F6"/>
    <w:rsid w:val="3B6D75E9"/>
    <w:rsid w:val="3B7ACCF4"/>
    <w:rsid w:val="3B92FC48"/>
    <w:rsid w:val="3BA2620D"/>
    <w:rsid w:val="3BA50E69"/>
    <w:rsid w:val="3BAFD970"/>
    <w:rsid w:val="3BBDE711"/>
    <w:rsid w:val="3BC97087"/>
    <w:rsid w:val="3BCD1B26"/>
    <w:rsid w:val="3BE1A434"/>
    <w:rsid w:val="3BE3BE53"/>
    <w:rsid w:val="3BE573F4"/>
    <w:rsid w:val="3BF6FA79"/>
    <w:rsid w:val="3C00E402"/>
    <w:rsid w:val="3C0486A1"/>
    <w:rsid w:val="3C076632"/>
    <w:rsid w:val="3C080515"/>
    <w:rsid w:val="3C19FF05"/>
    <w:rsid w:val="3C23FB4A"/>
    <w:rsid w:val="3C246278"/>
    <w:rsid w:val="3C2C7D1F"/>
    <w:rsid w:val="3C2E2D4E"/>
    <w:rsid w:val="3C2F67B9"/>
    <w:rsid w:val="3C3E4025"/>
    <w:rsid w:val="3C42C391"/>
    <w:rsid w:val="3C45774D"/>
    <w:rsid w:val="3C4C4A5E"/>
    <w:rsid w:val="3C4D5741"/>
    <w:rsid w:val="3C517E7F"/>
    <w:rsid w:val="3C5E9D03"/>
    <w:rsid w:val="3C62E552"/>
    <w:rsid w:val="3C668FF6"/>
    <w:rsid w:val="3C695C36"/>
    <w:rsid w:val="3C75B205"/>
    <w:rsid w:val="3C826B2A"/>
    <w:rsid w:val="3C833B27"/>
    <w:rsid w:val="3C83A31A"/>
    <w:rsid w:val="3C886A6B"/>
    <w:rsid w:val="3C9EA478"/>
    <w:rsid w:val="3CA9F05A"/>
    <w:rsid w:val="3CB82B7C"/>
    <w:rsid w:val="3CBFA3E0"/>
    <w:rsid w:val="3CC90C66"/>
    <w:rsid w:val="3CDBED12"/>
    <w:rsid w:val="3CE2B3AB"/>
    <w:rsid w:val="3CEC6B58"/>
    <w:rsid w:val="3CF68D57"/>
    <w:rsid w:val="3D132DF5"/>
    <w:rsid w:val="3D1D06CB"/>
    <w:rsid w:val="3D22EC0C"/>
    <w:rsid w:val="3D3C5AB8"/>
    <w:rsid w:val="3D40EFE1"/>
    <w:rsid w:val="3D426305"/>
    <w:rsid w:val="3D4C2CE7"/>
    <w:rsid w:val="3D76407C"/>
    <w:rsid w:val="3D7B35FC"/>
    <w:rsid w:val="3D8BB7F8"/>
    <w:rsid w:val="3D947E63"/>
    <w:rsid w:val="3DA89500"/>
    <w:rsid w:val="3DABDB7C"/>
    <w:rsid w:val="3DACC452"/>
    <w:rsid w:val="3DC1C7E7"/>
    <w:rsid w:val="3DC4BBE1"/>
    <w:rsid w:val="3DD437E0"/>
    <w:rsid w:val="3DD71285"/>
    <w:rsid w:val="3DD7AF8E"/>
    <w:rsid w:val="3DDC927C"/>
    <w:rsid w:val="3DE01734"/>
    <w:rsid w:val="3DE0E8CE"/>
    <w:rsid w:val="3DE7050D"/>
    <w:rsid w:val="3DEB4565"/>
    <w:rsid w:val="3DEFABF6"/>
    <w:rsid w:val="3DF9CE86"/>
    <w:rsid w:val="3DFFE005"/>
    <w:rsid w:val="3E16AAE1"/>
    <w:rsid w:val="3E1ADBA9"/>
    <w:rsid w:val="3E1D6D81"/>
    <w:rsid w:val="3E1F77A7"/>
    <w:rsid w:val="3E1FF041"/>
    <w:rsid w:val="3E26838C"/>
    <w:rsid w:val="3E380B5D"/>
    <w:rsid w:val="3E3B1127"/>
    <w:rsid w:val="3E3DB509"/>
    <w:rsid w:val="3E46E418"/>
    <w:rsid w:val="3E5BF64E"/>
    <w:rsid w:val="3E6571B5"/>
    <w:rsid w:val="3E668A05"/>
    <w:rsid w:val="3E676E13"/>
    <w:rsid w:val="3E6771CE"/>
    <w:rsid w:val="3E6AAA4D"/>
    <w:rsid w:val="3E71FAA3"/>
    <w:rsid w:val="3E787642"/>
    <w:rsid w:val="3E78F9D4"/>
    <w:rsid w:val="3E82985D"/>
    <w:rsid w:val="3E86A2F4"/>
    <w:rsid w:val="3E907E44"/>
    <w:rsid w:val="3E93E679"/>
    <w:rsid w:val="3E940B1E"/>
    <w:rsid w:val="3EA85963"/>
    <w:rsid w:val="3EABD5B8"/>
    <w:rsid w:val="3EAF8591"/>
    <w:rsid w:val="3ECB515E"/>
    <w:rsid w:val="3EDC24F1"/>
    <w:rsid w:val="3EDE9E79"/>
    <w:rsid w:val="3EEE2CC9"/>
    <w:rsid w:val="3EEFCD7F"/>
    <w:rsid w:val="3EFAE744"/>
    <w:rsid w:val="3F0788FD"/>
    <w:rsid w:val="3F1C0A8C"/>
    <w:rsid w:val="3F48031D"/>
    <w:rsid w:val="3F615E4C"/>
    <w:rsid w:val="3F6E52A6"/>
    <w:rsid w:val="3F7373D1"/>
    <w:rsid w:val="3F768E1C"/>
    <w:rsid w:val="3F7712C0"/>
    <w:rsid w:val="3F787A60"/>
    <w:rsid w:val="3F98DFB9"/>
    <w:rsid w:val="3F9BD803"/>
    <w:rsid w:val="3F9E2E5F"/>
    <w:rsid w:val="3FA7BC32"/>
    <w:rsid w:val="3FAA34AE"/>
    <w:rsid w:val="3FAFAAE2"/>
    <w:rsid w:val="3FB12931"/>
    <w:rsid w:val="3FB819E7"/>
    <w:rsid w:val="3FBFD581"/>
    <w:rsid w:val="3FC6BD13"/>
    <w:rsid w:val="3FD1ECB6"/>
    <w:rsid w:val="3FDBF0B5"/>
    <w:rsid w:val="3FDE8E85"/>
    <w:rsid w:val="3FE1953B"/>
    <w:rsid w:val="3FE1B097"/>
    <w:rsid w:val="3FED30D5"/>
    <w:rsid w:val="3FF1E08A"/>
    <w:rsid w:val="3FF307A7"/>
    <w:rsid w:val="3FF44E7E"/>
    <w:rsid w:val="3FF49779"/>
    <w:rsid w:val="3FF587D6"/>
    <w:rsid w:val="3FF96C47"/>
    <w:rsid w:val="3FFB3433"/>
    <w:rsid w:val="40096F03"/>
    <w:rsid w:val="400C5993"/>
    <w:rsid w:val="40111BD6"/>
    <w:rsid w:val="40133C48"/>
    <w:rsid w:val="401E300C"/>
    <w:rsid w:val="401F7B30"/>
    <w:rsid w:val="402DC3D6"/>
    <w:rsid w:val="4033552D"/>
    <w:rsid w:val="405F39FD"/>
    <w:rsid w:val="406A5ECA"/>
    <w:rsid w:val="406EA559"/>
    <w:rsid w:val="40773C3C"/>
    <w:rsid w:val="407A1C42"/>
    <w:rsid w:val="407CF978"/>
    <w:rsid w:val="4081F9B0"/>
    <w:rsid w:val="40903604"/>
    <w:rsid w:val="40A038FC"/>
    <w:rsid w:val="40A7B6CB"/>
    <w:rsid w:val="40BB44D1"/>
    <w:rsid w:val="40BC18E0"/>
    <w:rsid w:val="40C63469"/>
    <w:rsid w:val="40D0A2F9"/>
    <w:rsid w:val="40DF686D"/>
    <w:rsid w:val="40EAE920"/>
    <w:rsid w:val="40F2077D"/>
    <w:rsid w:val="4107B6AA"/>
    <w:rsid w:val="410AE42E"/>
    <w:rsid w:val="411F73E7"/>
    <w:rsid w:val="413BE35D"/>
    <w:rsid w:val="4152422E"/>
    <w:rsid w:val="4169E570"/>
    <w:rsid w:val="416EE97A"/>
    <w:rsid w:val="416F4C0C"/>
    <w:rsid w:val="41706EF3"/>
    <w:rsid w:val="4179BEA5"/>
    <w:rsid w:val="417DDF56"/>
    <w:rsid w:val="4197D79F"/>
    <w:rsid w:val="419B2AD7"/>
    <w:rsid w:val="41A4E6F2"/>
    <w:rsid w:val="41B32101"/>
    <w:rsid w:val="41B6DB11"/>
    <w:rsid w:val="41B8745D"/>
    <w:rsid w:val="41B96760"/>
    <w:rsid w:val="41C66D51"/>
    <w:rsid w:val="41DA6C10"/>
    <w:rsid w:val="41DD18C0"/>
    <w:rsid w:val="41F07097"/>
    <w:rsid w:val="41F6C065"/>
    <w:rsid w:val="4208099B"/>
    <w:rsid w:val="4214E215"/>
    <w:rsid w:val="4217C772"/>
    <w:rsid w:val="42232C9B"/>
    <w:rsid w:val="422A9055"/>
    <w:rsid w:val="423194BE"/>
    <w:rsid w:val="4231E366"/>
    <w:rsid w:val="423B66AD"/>
    <w:rsid w:val="42664310"/>
    <w:rsid w:val="4266E1F8"/>
    <w:rsid w:val="426A15DC"/>
    <w:rsid w:val="42720D29"/>
    <w:rsid w:val="42779CAD"/>
    <w:rsid w:val="427D883C"/>
    <w:rsid w:val="428373E2"/>
    <w:rsid w:val="428893A7"/>
    <w:rsid w:val="428E38C1"/>
    <w:rsid w:val="4296B94A"/>
    <w:rsid w:val="42AE1A19"/>
    <w:rsid w:val="42B0125C"/>
    <w:rsid w:val="42B69B38"/>
    <w:rsid w:val="42C0E9C8"/>
    <w:rsid w:val="42C6F642"/>
    <w:rsid w:val="42CFB8EB"/>
    <w:rsid w:val="42D648A8"/>
    <w:rsid w:val="42DCAF16"/>
    <w:rsid w:val="42E0A1F6"/>
    <w:rsid w:val="42E17E46"/>
    <w:rsid w:val="4304B833"/>
    <w:rsid w:val="430899BC"/>
    <w:rsid w:val="4310087E"/>
    <w:rsid w:val="431BA77F"/>
    <w:rsid w:val="4324ACB2"/>
    <w:rsid w:val="43359ACB"/>
    <w:rsid w:val="43366EB1"/>
    <w:rsid w:val="4336F796"/>
    <w:rsid w:val="433962BA"/>
    <w:rsid w:val="43473CEA"/>
    <w:rsid w:val="434B713A"/>
    <w:rsid w:val="434E7BBB"/>
    <w:rsid w:val="436099F8"/>
    <w:rsid w:val="436CF732"/>
    <w:rsid w:val="436F87EA"/>
    <w:rsid w:val="437859B1"/>
    <w:rsid w:val="437B4844"/>
    <w:rsid w:val="4391C02F"/>
    <w:rsid w:val="4397B9AD"/>
    <w:rsid w:val="43989FBD"/>
    <w:rsid w:val="43A57604"/>
    <w:rsid w:val="43B17B28"/>
    <w:rsid w:val="43BDFD1C"/>
    <w:rsid w:val="43D01146"/>
    <w:rsid w:val="43D02398"/>
    <w:rsid w:val="43D1743A"/>
    <w:rsid w:val="43D6E72C"/>
    <w:rsid w:val="43E5F67E"/>
    <w:rsid w:val="43F63823"/>
    <w:rsid w:val="4408DBFC"/>
    <w:rsid w:val="441F0393"/>
    <w:rsid w:val="4425B56F"/>
    <w:rsid w:val="443B4F94"/>
    <w:rsid w:val="44436097"/>
    <w:rsid w:val="445A2845"/>
    <w:rsid w:val="445ADFD0"/>
    <w:rsid w:val="445B22B8"/>
    <w:rsid w:val="4471F829"/>
    <w:rsid w:val="447D7393"/>
    <w:rsid w:val="447DC41D"/>
    <w:rsid w:val="44868CB6"/>
    <w:rsid w:val="4486BF28"/>
    <w:rsid w:val="44A309E4"/>
    <w:rsid w:val="44B92192"/>
    <w:rsid w:val="44C5AF4A"/>
    <w:rsid w:val="44CFE4AB"/>
    <w:rsid w:val="44D43DD2"/>
    <w:rsid w:val="44D52766"/>
    <w:rsid w:val="44D53CE2"/>
    <w:rsid w:val="44EB151F"/>
    <w:rsid w:val="44FFD7F9"/>
    <w:rsid w:val="451279DF"/>
    <w:rsid w:val="45275537"/>
    <w:rsid w:val="452A4ADD"/>
    <w:rsid w:val="452E0357"/>
    <w:rsid w:val="452E7806"/>
    <w:rsid w:val="45310492"/>
    <w:rsid w:val="45329000"/>
    <w:rsid w:val="45332A70"/>
    <w:rsid w:val="4539EF32"/>
    <w:rsid w:val="453B4D4A"/>
    <w:rsid w:val="453EFDEC"/>
    <w:rsid w:val="454E684E"/>
    <w:rsid w:val="45505126"/>
    <w:rsid w:val="4551B8E2"/>
    <w:rsid w:val="45542DF8"/>
    <w:rsid w:val="45606CE3"/>
    <w:rsid w:val="4562BAB7"/>
    <w:rsid w:val="45636076"/>
    <w:rsid w:val="45636C90"/>
    <w:rsid w:val="456CE9C2"/>
    <w:rsid w:val="4576D727"/>
    <w:rsid w:val="457AC0DB"/>
    <w:rsid w:val="457C6EA5"/>
    <w:rsid w:val="457D5268"/>
    <w:rsid w:val="458269DA"/>
    <w:rsid w:val="459D1A3B"/>
    <w:rsid w:val="45A8F6E2"/>
    <w:rsid w:val="45B2D8CE"/>
    <w:rsid w:val="45B410E3"/>
    <w:rsid w:val="45B9036A"/>
    <w:rsid w:val="45C68300"/>
    <w:rsid w:val="45D593D1"/>
    <w:rsid w:val="45E0D6BC"/>
    <w:rsid w:val="45E47125"/>
    <w:rsid w:val="45E5CC75"/>
    <w:rsid w:val="45E6B6EB"/>
    <w:rsid w:val="45E73DC6"/>
    <w:rsid w:val="46016BD6"/>
    <w:rsid w:val="4609ABB8"/>
    <w:rsid w:val="460B4AF6"/>
    <w:rsid w:val="4610882A"/>
    <w:rsid w:val="461C1557"/>
    <w:rsid w:val="461DE9A5"/>
    <w:rsid w:val="461FD9E8"/>
    <w:rsid w:val="4622C07D"/>
    <w:rsid w:val="46260321"/>
    <w:rsid w:val="46263A12"/>
    <w:rsid w:val="462B4A12"/>
    <w:rsid w:val="46342685"/>
    <w:rsid w:val="4634E9FF"/>
    <w:rsid w:val="464341B6"/>
    <w:rsid w:val="4645C029"/>
    <w:rsid w:val="464AF931"/>
    <w:rsid w:val="464E17F6"/>
    <w:rsid w:val="464F9C2A"/>
    <w:rsid w:val="46557F89"/>
    <w:rsid w:val="466DA1B0"/>
    <w:rsid w:val="466E4A8E"/>
    <w:rsid w:val="46748438"/>
    <w:rsid w:val="46764374"/>
    <w:rsid w:val="467BEEEE"/>
    <w:rsid w:val="4696D97E"/>
    <w:rsid w:val="469F40BE"/>
    <w:rsid w:val="46A36AB5"/>
    <w:rsid w:val="46ADDB41"/>
    <w:rsid w:val="46B5653A"/>
    <w:rsid w:val="46B9FAFB"/>
    <w:rsid w:val="46C129DF"/>
    <w:rsid w:val="46C9579C"/>
    <w:rsid w:val="46E1D499"/>
    <w:rsid w:val="46EB3E43"/>
    <w:rsid w:val="46F4A00F"/>
    <w:rsid w:val="46FD0D26"/>
    <w:rsid w:val="47163E47"/>
    <w:rsid w:val="471EBF6A"/>
    <w:rsid w:val="472B8754"/>
    <w:rsid w:val="474A3B30"/>
    <w:rsid w:val="474EECA5"/>
    <w:rsid w:val="4757815B"/>
    <w:rsid w:val="475DE76F"/>
    <w:rsid w:val="47812217"/>
    <w:rsid w:val="47818881"/>
    <w:rsid w:val="478C2A9B"/>
    <w:rsid w:val="478F46D2"/>
    <w:rsid w:val="4792CB87"/>
    <w:rsid w:val="479890DD"/>
    <w:rsid w:val="479FB396"/>
    <w:rsid w:val="47AFF669"/>
    <w:rsid w:val="47C2DB19"/>
    <w:rsid w:val="47C95D2B"/>
    <w:rsid w:val="47D2CA6D"/>
    <w:rsid w:val="47DD549C"/>
    <w:rsid w:val="47EE378C"/>
    <w:rsid w:val="47F01B51"/>
    <w:rsid w:val="47F48568"/>
    <w:rsid w:val="480C11DC"/>
    <w:rsid w:val="480D47AF"/>
    <w:rsid w:val="481034E3"/>
    <w:rsid w:val="4817A0CD"/>
    <w:rsid w:val="483ABC09"/>
    <w:rsid w:val="483AE8D1"/>
    <w:rsid w:val="484AEF57"/>
    <w:rsid w:val="48535E75"/>
    <w:rsid w:val="485C016F"/>
    <w:rsid w:val="48630EFC"/>
    <w:rsid w:val="48662DEE"/>
    <w:rsid w:val="4868EE64"/>
    <w:rsid w:val="487D6636"/>
    <w:rsid w:val="48897470"/>
    <w:rsid w:val="4897C927"/>
    <w:rsid w:val="489F77C1"/>
    <w:rsid w:val="48A410A3"/>
    <w:rsid w:val="48A65097"/>
    <w:rsid w:val="48C63E7A"/>
    <w:rsid w:val="48D155A1"/>
    <w:rsid w:val="48E6ACFC"/>
    <w:rsid w:val="48E769D2"/>
    <w:rsid w:val="48F4D14A"/>
    <w:rsid w:val="48FFE2A6"/>
    <w:rsid w:val="49001854"/>
    <w:rsid w:val="49002FDF"/>
    <w:rsid w:val="49054F25"/>
    <w:rsid w:val="4906CF8A"/>
    <w:rsid w:val="49106F53"/>
    <w:rsid w:val="49124235"/>
    <w:rsid w:val="4916EBCF"/>
    <w:rsid w:val="4918F874"/>
    <w:rsid w:val="491F3FB8"/>
    <w:rsid w:val="493DD0D0"/>
    <w:rsid w:val="4949DE95"/>
    <w:rsid w:val="4959FEE8"/>
    <w:rsid w:val="49630EDA"/>
    <w:rsid w:val="4964B71E"/>
    <w:rsid w:val="4976F1A0"/>
    <w:rsid w:val="4993366F"/>
    <w:rsid w:val="4994CCB3"/>
    <w:rsid w:val="49978740"/>
    <w:rsid w:val="49A6CC61"/>
    <w:rsid w:val="49AB3DA4"/>
    <w:rsid w:val="49BE8963"/>
    <w:rsid w:val="49D4DB3D"/>
    <w:rsid w:val="49D78BA1"/>
    <w:rsid w:val="49E1BD26"/>
    <w:rsid w:val="49F340FF"/>
    <w:rsid w:val="49FD6AFA"/>
    <w:rsid w:val="4A013FC6"/>
    <w:rsid w:val="4A0ECCC0"/>
    <w:rsid w:val="4A0ED9BB"/>
    <w:rsid w:val="4A129F2E"/>
    <w:rsid w:val="4A1C7B8D"/>
    <w:rsid w:val="4A36454F"/>
    <w:rsid w:val="4A40720C"/>
    <w:rsid w:val="4A4264B3"/>
    <w:rsid w:val="4A4B441D"/>
    <w:rsid w:val="4A50EB38"/>
    <w:rsid w:val="4A6A0D47"/>
    <w:rsid w:val="4A6BD8FC"/>
    <w:rsid w:val="4A899ECE"/>
    <w:rsid w:val="4A8A149A"/>
    <w:rsid w:val="4A9296A9"/>
    <w:rsid w:val="4A962AF3"/>
    <w:rsid w:val="4AA37199"/>
    <w:rsid w:val="4AA37CA0"/>
    <w:rsid w:val="4AA9ED9F"/>
    <w:rsid w:val="4AABF264"/>
    <w:rsid w:val="4AB158E1"/>
    <w:rsid w:val="4AB1B208"/>
    <w:rsid w:val="4ABA5F8E"/>
    <w:rsid w:val="4AC55DC3"/>
    <w:rsid w:val="4AD826A8"/>
    <w:rsid w:val="4ADC1217"/>
    <w:rsid w:val="4ADD9299"/>
    <w:rsid w:val="4AE179AB"/>
    <w:rsid w:val="4AF0D2FC"/>
    <w:rsid w:val="4AF4BA5C"/>
    <w:rsid w:val="4AFD2A42"/>
    <w:rsid w:val="4AFE7C7F"/>
    <w:rsid w:val="4AFF4C3E"/>
    <w:rsid w:val="4B18145D"/>
    <w:rsid w:val="4B1D6C89"/>
    <w:rsid w:val="4B273F9B"/>
    <w:rsid w:val="4B30DC59"/>
    <w:rsid w:val="4B335CED"/>
    <w:rsid w:val="4B38AC81"/>
    <w:rsid w:val="4B5C4D3E"/>
    <w:rsid w:val="4B60A625"/>
    <w:rsid w:val="4B611B9C"/>
    <w:rsid w:val="4B6E248A"/>
    <w:rsid w:val="4B774929"/>
    <w:rsid w:val="4B8342A5"/>
    <w:rsid w:val="4B8560D5"/>
    <w:rsid w:val="4B86472B"/>
    <w:rsid w:val="4B990A72"/>
    <w:rsid w:val="4B996764"/>
    <w:rsid w:val="4B9A31DD"/>
    <w:rsid w:val="4B9E3110"/>
    <w:rsid w:val="4BA345FF"/>
    <w:rsid w:val="4BA5A9FC"/>
    <w:rsid w:val="4BADE056"/>
    <w:rsid w:val="4BAE0CB8"/>
    <w:rsid w:val="4BB4E366"/>
    <w:rsid w:val="4BB8EB15"/>
    <w:rsid w:val="4BBE6C37"/>
    <w:rsid w:val="4BC2FF8E"/>
    <w:rsid w:val="4BCBF5F9"/>
    <w:rsid w:val="4BDB876A"/>
    <w:rsid w:val="4BE17F62"/>
    <w:rsid w:val="4BF5A2C4"/>
    <w:rsid w:val="4BF69767"/>
    <w:rsid w:val="4BF71F09"/>
    <w:rsid w:val="4BF8331C"/>
    <w:rsid w:val="4BF9C49B"/>
    <w:rsid w:val="4BFC8C91"/>
    <w:rsid w:val="4C045006"/>
    <w:rsid w:val="4C10CA26"/>
    <w:rsid w:val="4C17073D"/>
    <w:rsid w:val="4C17EEFA"/>
    <w:rsid w:val="4C28379C"/>
    <w:rsid w:val="4C4A67AB"/>
    <w:rsid w:val="4C4E6D2C"/>
    <w:rsid w:val="4C58001A"/>
    <w:rsid w:val="4C5AFE96"/>
    <w:rsid w:val="4C5C0C9F"/>
    <w:rsid w:val="4C7235EC"/>
    <w:rsid w:val="4C73844D"/>
    <w:rsid w:val="4CA39DB0"/>
    <w:rsid w:val="4CAA619F"/>
    <w:rsid w:val="4CBE61FD"/>
    <w:rsid w:val="4CBFFDA8"/>
    <w:rsid w:val="4CC0A473"/>
    <w:rsid w:val="4CCA94CB"/>
    <w:rsid w:val="4CD60712"/>
    <w:rsid w:val="4CE558EA"/>
    <w:rsid w:val="4CEBAF18"/>
    <w:rsid w:val="4CF1B9A9"/>
    <w:rsid w:val="4CF2D982"/>
    <w:rsid w:val="4CF88907"/>
    <w:rsid w:val="4CF9D7DF"/>
    <w:rsid w:val="4D07AE3F"/>
    <w:rsid w:val="4D0BC26A"/>
    <w:rsid w:val="4D0F286E"/>
    <w:rsid w:val="4D0F5DEB"/>
    <w:rsid w:val="4D11B546"/>
    <w:rsid w:val="4D1CD54A"/>
    <w:rsid w:val="4D225C0A"/>
    <w:rsid w:val="4D275243"/>
    <w:rsid w:val="4D306EE5"/>
    <w:rsid w:val="4D3BAAC3"/>
    <w:rsid w:val="4D42F489"/>
    <w:rsid w:val="4D466772"/>
    <w:rsid w:val="4D496595"/>
    <w:rsid w:val="4D4A7858"/>
    <w:rsid w:val="4D60751A"/>
    <w:rsid w:val="4D67C2C3"/>
    <w:rsid w:val="4D7A4F91"/>
    <w:rsid w:val="4D7B0908"/>
    <w:rsid w:val="4D7F090E"/>
    <w:rsid w:val="4D9771E4"/>
    <w:rsid w:val="4DB6F6E1"/>
    <w:rsid w:val="4DBDECAA"/>
    <w:rsid w:val="4DC0B668"/>
    <w:rsid w:val="4DC8D55A"/>
    <w:rsid w:val="4DCA6162"/>
    <w:rsid w:val="4DD2FC91"/>
    <w:rsid w:val="4DD6138E"/>
    <w:rsid w:val="4DD8D0EA"/>
    <w:rsid w:val="4DDF4BF7"/>
    <w:rsid w:val="4DF6F580"/>
    <w:rsid w:val="4DF7B039"/>
    <w:rsid w:val="4E01F930"/>
    <w:rsid w:val="4E03249D"/>
    <w:rsid w:val="4E08EEE7"/>
    <w:rsid w:val="4E0C1142"/>
    <w:rsid w:val="4E1448D2"/>
    <w:rsid w:val="4E1D2BFF"/>
    <w:rsid w:val="4E1EA584"/>
    <w:rsid w:val="4E24535A"/>
    <w:rsid w:val="4E322F9D"/>
    <w:rsid w:val="4E326901"/>
    <w:rsid w:val="4E43C90D"/>
    <w:rsid w:val="4E474D64"/>
    <w:rsid w:val="4E4D4953"/>
    <w:rsid w:val="4E4F2FE2"/>
    <w:rsid w:val="4E50D05A"/>
    <w:rsid w:val="4E5A0CE2"/>
    <w:rsid w:val="4E61502C"/>
    <w:rsid w:val="4E702E33"/>
    <w:rsid w:val="4E771754"/>
    <w:rsid w:val="4E78572B"/>
    <w:rsid w:val="4E8CEC5B"/>
    <w:rsid w:val="4E94325C"/>
    <w:rsid w:val="4EA5B373"/>
    <w:rsid w:val="4EA95155"/>
    <w:rsid w:val="4EB72E06"/>
    <w:rsid w:val="4ECC1E50"/>
    <w:rsid w:val="4ED7B270"/>
    <w:rsid w:val="4EE2DE38"/>
    <w:rsid w:val="4EE61997"/>
    <w:rsid w:val="4EE6C1C8"/>
    <w:rsid w:val="4EEC4DAB"/>
    <w:rsid w:val="4EF7AB50"/>
    <w:rsid w:val="4EFF14B5"/>
    <w:rsid w:val="4F0263CA"/>
    <w:rsid w:val="4F0AF2FF"/>
    <w:rsid w:val="4F1383D2"/>
    <w:rsid w:val="4F177FBC"/>
    <w:rsid w:val="4F179B32"/>
    <w:rsid w:val="4F18B950"/>
    <w:rsid w:val="4F230C38"/>
    <w:rsid w:val="4F23FEDF"/>
    <w:rsid w:val="4F3E1EEF"/>
    <w:rsid w:val="4F3E439B"/>
    <w:rsid w:val="4F4997EB"/>
    <w:rsid w:val="4F4FBF26"/>
    <w:rsid w:val="4F53D073"/>
    <w:rsid w:val="4F5589A4"/>
    <w:rsid w:val="4F5AD5D0"/>
    <w:rsid w:val="4F5B0F5B"/>
    <w:rsid w:val="4F67C690"/>
    <w:rsid w:val="4F6F2E2F"/>
    <w:rsid w:val="4F70DCC1"/>
    <w:rsid w:val="4F7BC06C"/>
    <w:rsid w:val="4F93856E"/>
    <w:rsid w:val="4F9A285D"/>
    <w:rsid w:val="4FA75B55"/>
    <w:rsid w:val="4FAD8562"/>
    <w:rsid w:val="4FB27DB2"/>
    <w:rsid w:val="4FB46D67"/>
    <w:rsid w:val="4FBEF165"/>
    <w:rsid w:val="4FD8167B"/>
    <w:rsid w:val="4FDD3960"/>
    <w:rsid w:val="4FE91C93"/>
    <w:rsid w:val="4FF1F856"/>
    <w:rsid w:val="4FF2A319"/>
    <w:rsid w:val="4FFC37F0"/>
    <w:rsid w:val="5009436C"/>
    <w:rsid w:val="50155739"/>
    <w:rsid w:val="5020E62F"/>
    <w:rsid w:val="502AAE2B"/>
    <w:rsid w:val="5030DC69"/>
    <w:rsid w:val="504A483C"/>
    <w:rsid w:val="504AAF75"/>
    <w:rsid w:val="504E4DDC"/>
    <w:rsid w:val="5058838F"/>
    <w:rsid w:val="505938D4"/>
    <w:rsid w:val="505D47A3"/>
    <w:rsid w:val="505E2D67"/>
    <w:rsid w:val="5069E840"/>
    <w:rsid w:val="506CE665"/>
    <w:rsid w:val="507E12E9"/>
    <w:rsid w:val="507E7D2B"/>
    <w:rsid w:val="50836DDF"/>
    <w:rsid w:val="508A8774"/>
    <w:rsid w:val="50919326"/>
    <w:rsid w:val="509599CA"/>
    <w:rsid w:val="50B205BC"/>
    <w:rsid w:val="50B23C74"/>
    <w:rsid w:val="50B41663"/>
    <w:rsid w:val="50DAD38E"/>
    <w:rsid w:val="50E9E792"/>
    <w:rsid w:val="50ECD4B1"/>
    <w:rsid w:val="50FE1305"/>
    <w:rsid w:val="510A2399"/>
    <w:rsid w:val="510A71F8"/>
    <w:rsid w:val="510E1FA2"/>
    <w:rsid w:val="5117EF0E"/>
    <w:rsid w:val="51263365"/>
    <w:rsid w:val="5129E067"/>
    <w:rsid w:val="5130B565"/>
    <w:rsid w:val="51380D07"/>
    <w:rsid w:val="51404124"/>
    <w:rsid w:val="5141EECD"/>
    <w:rsid w:val="5147BAF4"/>
    <w:rsid w:val="5156DAF3"/>
    <w:rsid w:val="516395E3"/>
    <w:rsid w:val="5165A645"/>
    <w:rsid w:val="516608ED"/>
    <w:rsid w:val="516D7AAC"/>
    <w:rsid w:val="517693A6"/>
    <w:rsid w:val="5184E0C4"/>
    <w:rsid w:val="518F3111"/>
    <w:rsid w:val="5198BE15"/>
    <w:rsid w:val="51A75E3F"/>
    <w:rsid w:val="51A8EA00"/>
    <w:rsid w:val="51AFAE8C"/>
    <w:rsid w:val="51BC9C18"/>
    <w:rsid w:val="51C34185"/>
    <w:rsid w:val="51D06411"/>
    <w:rsid w:val="51D30AF5"/>
    <w:rsid w:val="51DDD824"/>
    <w:rsid w:val="51E95904"/>
    <w:rsid w:val="51EA84E5"/>
    <w:rsid w:val="51EE2934"/>
    <w:rsid w:val="51EF68F8"/>
    <w:rsid w:val="51F3B381"/>
    <w:rsid w:val="51F90316"/>
    <w:rsid w:val="5208F2CC"/>
    <w:rsid w:val="521BA9C8"/>
    <w:rsid w:val="52248A0B"/>
    <w:rsid w:val="52254F75"/>
    <w:rsid w:val="522BF355"/>
    <w:rsid w:val="522E9089"/>
    <w:rsid w:val="5234EEEC"/>
    <w:rsid w:val="5234F097"/>
    <w:rsid w:val="523EA194"/>
    <w:rsid w:val="52501DC1"/>
    <w:rsid w:val="525D8D22"/>
    <w:rsid w:val="525FC8F9"/>
    <w:rsid w:val="527C6C0A"/>
    <w:rsid w:val="528CD3E2"/>
    <w:rsid w:val="52A9F0E8"/>
    <w:rsid w:val="52AA4C65"/>
    <w:rsid w:val="52BC4111"/>
    <w:rsid w:val="52BD3B49"/>
    <w:rsid w:val="52C08682"/>
    <w:rsid w:val="52C484D8"/>
    <w:rsid w:val="52C6478F"/>
    <w:rsid w:val="52CE7670"/>
    <w:rsid w:val="52D5BA32"/>
    <w:rsid w:val="52E22EF3"/>
    <w:rsid w:val="52E363C2"/>
    <w:rsid w:val="52F07B22"/>
    <w:rsid w:val="52F4E9D2"/>
    <w:rsid w:val="52F57EF9"/>
    <w:rsid w:val="52F65BF1"/>
    <w:rsid w:val="52FA741D"/>
    <w:rsid w:val="5310A833"/>
    <w:rsid w:val="531248AA"/>
    <w:rsid w:val="531C8572"/>
    <w:rsid w:val="531DC904"/>
    <w:rsid w:val="531EC64C"/>
    <w:rsid w:val="531ED4BC"/>
    <w:rsid w:val="532D0F84"/>
    <w:rsid w:val="5336886A"/>
    <w:rsid w:val="5338397B"/>
    <w:rsid w:val="533872B4"/>
    <w:rsid w:val="534516A0"/>
    <w:rsid w:val="5347EB4D"/>
    <w:rsid w:val="5348FEA3"/>
    <w:rsid w:val="534E3321"/>
    <w:rsid w:val="5354CA52"/>
    <w:rsid w:val="53582E6E"/>
    <w:rsid w:val="535CCAC9"/>
    <w:rsid w:val="535EAB68"/>
    <w:rsid w:val="536CADF2"/>
    <w:rsid w:val="53702782"/>
    <w:rsid w:val="53785675"/>
    <w:rsid w:val="537CB4BC"/>
    <w:rsid w:val="537CF734"/>
    <w:rsid w:val="537DA9BE"/>
    <w:rsid w:val="537DC033"/>
    <w:rsid w:val="53867402"/>
    <w:rsid w:val="53B64E1E"/>
    <w:rsid w:val="53BC28F0"/>
    <w:rsid w:val="53BE6638"/>
    <w:rsid w:val="53C6CE3E"/>
    <w:rsid w:val="53D4E1AF"/>
    <w:rsid w:val="53DBA7CD"/>
    <w:rsid w:val="53EC2538"/>
    <w:rsid w:val="53FFBB48"/>
    <w:rsid w:val="54035192"/>
    <w:rsid w:val="5404E43E"/>
    <w:rsid w:val="54082583"/>
    <w:rsid w:val="54118149"/>
    <w:rsid w:val="54245C86"/>
    <w:rsid w:val="5426FA08"/>
    <w:rsid w:val="54441558"/>
    <w:rsid w:val="5446110B"/>
    <w:rsid w:val="54478478"/>
    <w:rsid w:val="544B3D37"/>
    <w:rsid w:val="545D3CEA"/>
    <w:rsid w:val="5469A9BF"/>
    <w:rsid w:val="547E8712"/>
    <w:rsid w:val="547E87D9"/>
    <w:rsid w:val="54921D33"/>
    <w:rsid w:val="549BCED2"/>
    <w:rsid w:val="54A069A1"/>
    <w:rsid w:val="54A647B7"/>
    <w:rsid w:val="54AEA1BA"/>
    <w:rsid w:val="54C30308"/>
    <w:rsid w:val="54F58644"/>
    <w:rsid w:val="54F7AE67"/>
    <w:rsid w:val="5518FCC6"/>
    <w:rsid w:val="5530CF3C"/>
    <w:rsid w:val="553D0E2D"/>
    <w:rsid w:val="5559A264"/>
    <w:rsid w:val="5568DBEC"/>
    <w:rsid w:val="556F4C33"/>
    <w:rsid w:val="557BF459"/>
    <w:rsid w:val="55855C4A"/>
    <w:rsid w:val="558BF6B5"/>
    <w:rsid w:val="5593C818"/>
    <w:rsid w:val="559819BC"/>
    <w:rsid w:val="559ACA5B"/>
    <w:rsid w:val="55AAC979"/>
    <w:rsid w:val="55B6B9C8"/>
    <w:rsid w:val="55B736FD"/>
    <w:rsid w:val="55B895D9"/>
    <w:rsid w:val="55BB7E2E"/>
    <w:rsid w:val="55C2132B"/>
    <w:rsid w:val="55C23BBC"/>
    <w:rsid w:val="55CD1667"/>
    <w:rsid w:val="55DA2488"/>
    <w:rsid w:val="55DEBE2F"/>
    <w:rsid w:val="55E4DE1F"/>
    <w:rsid w:val="55EC78F9"/>
    <w:rsid w:val="55FF8768"/>
    <w:rsid w:val="560A4366"/>
    <w:rsid w:val="56163BCF"/>
    <w:rsid w:val="5623A775"/>
    <w:rsid w:val="5630777B"/>
    <w:rsid w:val="564020DF"/>
    <w:rsid w:val="5643EECD"/>
    <w:rsid w:val="564E4649"/>
    <w:rsid w:val="5651AC2C"/>
    <w:rsid w:val="56592C3F"/>
    <w:rsid w:val="565B07FE"/>
    <w:rsid w:val="565B9575"/>
    <w:rsid w:val="5666D045"/>
    <w:rsid w:val="56686A78"/>
    <w:rsid w:val="5669ECE5"/>
    <w:rsid w:val="5672AB9B"/>
    <w:rsid w:val="56793D6A"/>
    <w:rsid w:val="56796426"/>
    <w:rsid w:val="5679D97A"/>
    <w:rsid w:val="568C1B3D"/>
    <w:rsid w:val="568C72C6"/>
    <w:rsid w:val="56A851FE"/>
    <w:rsid w:val="56AF149E"/>
    <w:rsid w:val="56C5F6B8"/>
    <w:rsid w:val="56CA5E61"/>
    <w:rsid w:val="56DD9B5B"/>
    <w:rsid w:val="56DED433"/>
    <w:rsid w:val="56E08345"/>
    <w:rsid w:val="56E87AC7"/>
    <w:rsid w:val="57074013"/>
    <w:rsid w:val="570839DD"/>
    <w:rsid w:val="57122E99"/>
    <w:rsid w:val="57205D5E"/>
    <w:rsid w:val="57217D9C"/>
    <w:rsid w:val="573C7FC9"/>
    <w:rsid w:val="574995B0"/>
    <w:rsid w:val="5751161B"/>
    <w:rsid w:val="575161FB"/>
    <w:rsid w:val="5768704E"/>
    <w:rsid w:val="576CDDE8"/>
    <w:rsid w:val="5775FCFB"/>
    <w:rsid w:val="5786A3C8"/>
    <w:rsid w:val="57885345"/>
    <w:rsid w:val="578ADF1C"/>
    <w:rsid w:val="5792CC10"/>
    <w:rsid w:val="57939C0D"/>
    <w:rsid w:val="57958A61"/>
    <w:rsid w:val="57A7E3D9"/>
    <w:rsid w:val="57AAC338"/>
    <w:rsid w:val="57B04F18"/>
    <w:rsid w:val="57BA24A7"/>
    <w:rsid w:val="57C46CF5"/>
    <w:rsid w:val="57C5B369"/>
    <w:rsid w:val="57D13844"/>
    <w:rsid w:val="57D4F7A1"/>
    <w:rsid w:val="57D602E2"/>
    <w:rsid w:val="57DD5002"/>
    <w:rsid w:val="57EA6D09"/>
    <w:rsid w:val="57F6466A"/>
    <w:rsid w:val="580384B4"/>
    <w:rsid w:val="58098F41"/>
    <w:rsid w:val="5817E1C8"/>
    <w:rsid w:val="582BA263"/>
    <w:rsid w:val="582D574E"/>
    <w:rsid w:val="583AE852"/>
    <w:rsid w:val="583DA04E"/>
    <w:rsid w:val="58510A3E"/>
    <w:rsid w:val="5854598A"/>
    <w:rsid w:val="5858C4E3"/>
    <w:rsid w:val="585E53BE"/>
    <w:rsid w:val="58684BA7"/>
    <w:rsid w:val="586B553D"/>
    <w:rsid w:val="586C98CE"/>
    <w:rsid w:val="58808891"/>
    <w:rsid w:val="5886EC49"/>
    <w:rsid w:val="588ED66F"/>
    <w:rsid w:val="58936319"/>
    <w:rsid w:val="589C416F"/>
    <w:rsid w:val="58A1015E"/>
    <w:rsid w:val="58A302A0"/>
    <w:rsid w:val="58AB72E8"/>
    <w:rsid w:val="58B12C60"/>
    <w:rsid w:val="58B3C232"/>
    <w:rsid w:val="58B828FD"/>
    <w:rsid w:val="58CC0E0A"/>
    <w:rsid w:val="58CFED70"/>
    <w:rsid w:val="58D03E69"/>
    <w:rsid w:val="58E5E8B1"/>
    <w:rsid w:val="59095A9D"/>
    <w:rsid w:val="591282E8"/>
    <w:rsid w:val="5925D5DD"/>
    <w:rsid w:val="59271158"/>
    <w:rsid w:val="59340FCA"/>
    <w:rsid w:val="59344678"/>
    <w:rsid w:val="593C7B04"/>
    <w:rsid w:val="5947A1B1"/>
    <w:rsid w:val="5958B097"/>
    <w:rsid w:val="596BA2E8"/>
    <w:rsid w:val="5976F239"/>
    <w:rsid w:val="597E2895"/>
    <w:rsid w:val="598A4FD4"/>
    <w:rsid w:val="598B8537"/>
    <w:rsid w:val="59AD4994"/>
    <w:rsid w:val="59BC23BB"/>
    <w:rsid w:val="59C2CD19"/>
    <w:rsid w:val="59C41639"/>
    <w:rsid w:val="59CADB1B"/>
    <w:rsid w:val="59D0924B"/>
    <w:rsid w:val="59D7B5CC"/>
    <w:rsid w:val="59DF0EF0"/>
    <w:rsid w:val="59DF7BDE"/>
    <w:rsid w:val="59E0955F"/>
    <w:rsid w:val="59E591FE"/>
    <w:rsid w:val="59F298B0"/>
    <w:rsid w:val="59F84BAB"/>
    <w:rsid w:val="59FD89AD"/>
    <w:rsid w:val="5A058F17"/>
    <w:rsid w:val="5A05FEC6"/>
    <w:rsid w:val="5A061D16"/>
    <w:rsid w:val="5A0A5EAD"/>
    <w:rsid w:val="5A0A6CB2"/>
    <w:rsid w:val="5A0FCAF1"/>
    <w:rsid w:val="5A11A50B"/>
    <w:rsid w:val="5A3590BB"/>
    <w:rsid w:val="5A366515"/>
    <w:rsid w:val="5A39D100"/>
    <w:rsid w:val="5A3EDC09"/>
    <w:rsid w:val="5A418EF9"/>
    <w:rsid w:val="5A4CCA0E"/>
    <w:rsid w:val="5A4F1D30"/>
    <w:rsid w:val="5A730811"/>
    <w:rsid w:val="5A7AA0FE"/>
    <w:rsid w:val="5A7FFE37"/>
    <w:rsid w:val="5A90C13C"/>
    <w:rsid w:val="5A94DEBC"/>
    <w:rsid w:val="5AA1C1CD"/>
    <w:rsid w:val="5AB2C5EB"/>
    <w:rsid w:val="5AC52800"/>
    <w:rsid w:val="5AD1DCA4"/>
    <w:rsid w:val="5AE2ED31"/>
    <w:rsid w:val="5AF854A5"/>
    <w:rsid w:val="5B0F9047"/>
    <w:rsid w:val="5B148B80"/>
    <w:rsid w:val="5B157126"/>
    <w:rsid w:val="5B19F073"/>
    <w:rsid w:val="5B2D7059"/>
    <w:rsid w:val="5B306E4A"/>
    <w:rsid w:val="5B31280E"/>
    <w:rsid w:val="5B3267A6"/>
    <w:rsid w:val="5B34CD35"/>
    <w:rsid w:val="5B36BFC7"/>
    <w:rsid w:val="5B37876B"/>
    <w:rsid w:val="5B3A5CBA"/>
    <w:rsid w:val="5B403128"/>
    <w:rsid w:val="5B44CC39"/>
    <w:rsid w:val="5B4B14B7"/>
    <w:rsid w:val="5B515117"/>
    <w:rsid w:val="5B5543B3"/>
    <w:rsid w:val="5B55ED36"/>
    <w:rsid w:val="5B5611FD"/>
    <w:rsid w:val="5B5B7015"/>
    <w:rsid w:val="5B696FB0"/>
    <w:rsid w:val="5B6D57B6"/>
    <w:rsid w:val="5B7036C1"/>
    <w:rsid w:val="5B776A4D"/>
    <w:rsid w:val="5B7D9206"/>
    <w:rsid w:val="5B87C8AE"/>
    <w:rsid w:val="5B93DBA1"/>
    <w:rsid w:val="5B98241D"/>
    <w:rsid w:val="5B9C4330"/>
    <w:rsid w:val="5BA3C538"/>
    <w:rsid w:val="5BB0081F"/>
    <w:rsid w:val="5BB3C47A"/>
    <w:rsid w:val="5BBA8F18"/>
    <w:rsid w:val="5BE3EB1F"/>
    <w:rsid w:val="5BE54700"/>
    <w:rsid w:val="5BE63734"/>
    <w:rsid w:val="5BF5FFD6"/>
    <w:rsid w:val="5BFB2B69"/>
    <w:rsid w:val="5BFEC3B2"/>
    <w:rsid w:val="5BFF8E50"/>
    <w:rsid w:val="5C0231BD"/>
    <w:rsid w:val="5C05D5BF"/>
    <w:rsid w:val="5C096337"/>
    <w:rsid w:val="5C0B8182"/>
    <w:rsid w:val="5C159BE6"/>
    <w:rsid w:val="5C183C38"/>
    <w:rsid w:val="5C19E359"/>
    <w:rsid w:val="5C1E1ED3"/>
    <w:rsid w:val="5C1F2CF5"/>
    <w:rsid w:val="5C32EC2A"/>
    <w:rsid w:val="5C36EB62"/>
    <w:rsid w:val="5C379D97"/>
    <w:rsid w:val="5C4367BD"/>
    <w:rsid w:val="5C459A5D"/>
    <w:rsid w:val="5C4A1C9C"/>
    <w:rsid w:val="5C55AD02"/>
    <w:rsid w:val="5C57AEC0"/>
    <w:rsid w:val="5C59270E"/>
    <w:rsid w:val="5C72C3DF"/>
    <w:rsid w:val="5C77D434"/>
    <w:rsid w:val="5C8530D5"/>
    <w:rsid w:val="5C930E7C"/>
    <w:rsid w:val="5C93F034"/>
    <w:rsid w:val="5C9DC057"/>
    <w:rsid w:val="5CA179E5"/>
    <w:rsid w:val="5CA45ABE"/>
    <w:rsid w:val="5CAC45D1"/>
    <w:rsid w:val="5CAC7015"/>
    <w:rsid w:val="5CACD092"/>
    <w:rsid w:val="5CAD1193"/>
    <w:rsid w:val="5CAEFBBA"/>
    <w:rsid w:val="5CB35F29"/>
    <w:rsid w:val="5CC4DB7A"/>
    <w:rsid w:val="5CC8ED2D"/>
    <w:rsid w:val="5CCB663C"/>
    <w:rsid w:val="5CCEE16B"/>
    <w:rsid w:val="5CD6258F"/>
    <w:rsid w:val="5CE52A51"/>
    <w:rsid w:val="5CE95C90"/>
    <w:rsid w:val="5CE977A0"/>
    <w:rsid w:val="5CFD254F"/>
    <w:rsid w:val="5D10EB32"/>
    <w:rsid w:val="5D11CD38"/>
    <w:rsid w:val="5D28ADCB"/>
    <w:rsid w:val="5D2B5D18"/>
    <w:rsid w:val="5D316AB2"/>
    <w:rsid w:val="5D36AF8F"/>
    <w:rsid w:val="5D517D4A"/>
    <w:rsid w:val="5D64346B"/>
    <w:rsid w:val="5D65E762"/>
    <w:rsid w:val="5D74B667"/>
    <w:rsid w:val="5D755F3B"/>
    <w:rsid w:val="5D7EF12F"/>
    <w:rsid w:val="5D84D79A"/>
    <w:rsid w:val="5D87C96E"/>
    <w:rsid w:val="5D9160F9"/>
    <w:rsid w:val="5DB21749"/>
    <w:rsid w:val="5DBE847A"/>
    <w:rsid w:val="5DC017C5"/>
    <w:rsid w:val="5DD28F2A"/>
    <w:rsid w:val="5DEA2A34"/>
    <w:rsid w:val="5DF7837B"/>
    <w:rsid w:val="5E1391E6"/>
    <w:rsid w:val="5E163A26"/>
    <w:rsid w:val="5E1D017F"/>
    <w:rsid w:val="5E23FCA6"/>
    <w:rsid w:val="5E28E404"/>
    <w:rsid w:val="5E28FAD2"/>
    <w:rsid w:val="5E324532"/>
    <w:rsid w:val="5E496E1D"/>
    <w:rsid w:val="5E5738DC"/>
    <w:rsid w:val="5E67FA80"/>
    <w:rsid w:val="5E81DDD8"/>
    <w:rsid w:val="5E86F28D"/>
    <w:rsid w:val="5E8DE108"/>
    <w:rsid w:val="5E9A3982"/>
    <w:rsid w:val="5EA53918"/>
    <w:rsid w:val="5EA6CF2E"/>
    <w:rsid w:val="5EA754E3"/>
    <w:rsid w:val="5EB37027"/>
    <w:rsid w:val="5EB62772"/>
    <w:rsid w:val="5EBE97FB"/>
    <w:rsid w:val="5EC2B10D"/>
    <w:rsid w:val="5EC4A193"/>
    <w:rsid w:val="5EC4BBA8"/>
    <w:rsid w:val="5EC4FF19"/>
    <w:rsid w:val="5ECA356F"/>
    <w:rsid w:val="5EE1D3B7"/>
    <w:rsid w:val="5EF65DD2"/>
    <w:rsid w:val="5EFA9CA2"/>
    <w:rsid w:val="5F13E1F6"/>
    <w:rsid w:val="5F14E5BB"/>
    <w:rsid w:val="5F15753C"/>
    <w:rsid w:val="5F185103"/>
    <w:rsid w:val="5F1D4484"/>
    <w:rsid w:val="5F24B6CD"/>
    <w:rsid w:val="5F2891C0"/>
    <w:rsid w:val="5F2AC9C7"/>
    <w:rsid w:val="5F321BE4"/>
    <w:rsid w:val="5F42FFC5"/>
    <w:rsid w:val="5F49B892"/>
    <w:rsid w:val="5F4A40F6"/>
    <w:rsid w:val="5F559387"/>
    <w:rsid w:val="5F5EB173"/>
    <w:rsid w:val="5F7C8851"/>
    <w:rsid w:val="5F875E2C"/>
    <w:rsid w:val="5F94EAD0"/>
    <w:rsid w:val="5F951BFD"/>
    <w:rsid w:val="5FA47006"/>
    <w:rsid w:val="5FA5F6F7"/>
    <w:rsid w:val="5FA8D7C2"/>
    <w:rsid w:val="5FACCB0A"/>
    <w:rsid w:val="5FB1A657"/>
    <w:rsid w:val="5FB8B7B9"/>
    <w:rsid w:val="5FBB515A"/>
    <w:rsid w:val="5FC384BD"/>
    <w:rsid w:val="5FCDF875"/>
    <w:rsid w:val="5FCE898A"/>
    <w:rsid w:val="5FD2FE3F"/>
    <w:rsid w:val="5FD3119C"/>
    <w:rsid w:val="5FD3E2C7"/>
    <w:rsid w:val="5FE07665"/>
    <w:rsid w:val="5FE44836"/>
    <w:rsid w:val="5FEAB608"/>
    <w:rsid w:val="5FFABA25"/>
    <w:rsid w:val="600FDE23"/>
    <w:rsid w:val="601121D8"/>
    <w:rsid w:val="6015D21F"/>
    <w:rsid w:val="60163E17"/>
    <w:rsid w:val="60256C8E"/>
    <w:rsid w:val="603177D2"/>
    <w:rsid w:val="603CBF40"/>
    <w:rsid w:val="60457299"/>
    <w:rsid w:val="6049D74C"/>
    <w:rsid w:val="604A7AFF"/>
    <w:rsid w:val="604C2364"/>
    <w:rsid w:val="60575729"/>
    <w:rsid w:val="6066483C"/>
    <w:rsid w:val="60673DE2"/>
    <w:rsid w:val="606E0C0A"/>
    <w:rsid w:val="60737BB1"/>
    <w:rsid w:val="60758D1C"/>
    <w:rsid w:val="607C65F8"/>
    <w:rsid w:val="608E23E1"/>
    <w:rsid w:val="608EA7B3"/>
    <w:rsid w:val="6093E135"/>
    <w:rsid w:val="609A89D9"/>
    <w:rsid w:val="609F7F0B"/>
    <w:rsid w:val="60A138D4"/>
    <w:rsid w:val="60B2D735"/>
    <w:rsid w:val="60BBE831"/>
    <w:rsid w:val="60C8AB91"/>
    <w:rsid w:val="60CA9CA0"/>
    <w:rsid w:val="60D7E497"/>
    <w:rsid w:val="60FBA8F7"/>
    <w:rsid w:val="610591E0"/>
    <w:rsid w:val="6119F3F9"/>
    <w:rsid w:val="6121A05F"/>
    <w:rsid w:val="6123F265"/>
    <w:rsid w:val="61275FCA"/>
    <w:rsid w:val="612C20FA"/>
    <w:rsid w:val="6132C400"/>
    <w:rsid w:val="613E69AA"/>
    <w:rsid w:val="614DDADC"/>
    <w:rsid w:val="614E1FF2"/>
    <w:rsid w:val="6151BB83"/>
    <w:rsid w:val="61680827"/>
    <w:rsid w:val="6180587D"/>
    <w:rsid w:val="619B8746"/>
    <w:rsid w:val="61A3C2AC"/>
    <w:rsid w:val="61AE2F16"/>
    <w:rsid w:val="61C8DF9C"/>
    <w:rsid w:val="61D0A97F"/>
    <w:rsid w:val="61D639A9"/>
    <w:rsid w:val="61E19B52"/>
    <w:rsid w:val="61E1C11C"/>
    <w:rsid w:val="61F08120"/>
    <w:rsid w:val="6205CB2A"/>
    <w:rsid w:val="620B8EB9"/>
    <w:rsid w:val="620F5037"/>
    <w:rsid w:val="62155209"/>
    <w:rsid w:val="622B8D4B"/>
    <w:rsid w:val="622F385D"/>
    <w:rsid w:val="6230E711"/>
    <w:rsid w:val="62494660"/>
    <w:rsid w:val="62554C1F"/>
    <w:rsid w:val="625732D5"/>
    <w:rsid w:val="62577302"/>
    <w:rsid w:val="626FE138"/>
    <w:rsid w:val="627E45B4"/>
    <w:rsid w:val="62845E9E"/>
    <w:rsid w:val="628A1AC3"/>
    <w:rsid w:val="628A4D45"/>
    <w:rsid w:val="628AF932"/>
    <w:rsid w:val="62919B44"/>
    <w:rsid w:val="62954355"/>
    <w:rsid w:val="62965B2A"/>
    <w:rsid w:val="629EB4C1"/>
    <w:rsid w:val="62A76207"/>
    <w:rsid w:val="62B1BE3C"/>
    <w:rsid w:val="62B65DA9"/>
    <w:rsid w:val="62BF11C7"/>
    <w:rsid w:val="62C102D7"/>
    <w:rsid w:val="62C5096D"/>
    <w:rsid w:val="62CAE3C4"/>
    <w:rsid w:val="62F8167F"/>
    <w:rsid w:val="630199D5"/>
    <w:rsid w:val="630CD4A7"/>
    <w:rsid w:val="63115FAB"/>
    <w:rsid w:val="631F7EFF"/>
    <w:rsid w:val="6332ADF8"/>
    <w:rsid w:val="6336C86C"/>
    <w:rsid w:val="633768A5"/>
    <w:rsid w:val="633912BE"/>
    <w:rsid w:val="63433EA1"/>
    <w:rsid w:val="634D7DFA"/>
    <w:rsid w:val="63668FA7"/>
    <w:rsid w:val="636A409D"/>
    <w:rsid w:val="636BF4E4"/>
    <w:rsid w:val="63821E92"/>
    <w:rsid w:val="63AD2DD5"/>
    <w:rsid w:val="63B4F3C9"/>
    <w:rsid w:val="63CB5961"/>
    <w:rsid w:val="63D18FBE"/>
    <w:rsid w:val="63D314B4"/>
    <w:rsid w:val="63D762A5"/>
    <w:rsid w:val="63D881F8"/>
    <w:rsid w:val="63E1238F"/>
    <w:rsid w:val="63E37ADF"/>
    <w:rsid w:val="63E4B382"/>
    <w:rsid w:val="64043122"/>
    <w:rsid w:val="640A72A9"/>
    <w:rsid w:val="640D7286"/>
    <w:rsid w:val="6416334A"/>
    <w:rsid w:val="641CCA6F"/>
    <w:rsid w:val="642D6A1C"/>
    <w:rsid w:val="642F2E8D"/>
    <w:rsid w:val="6441EFC6"/>
    <w:rsid w:val="64439282"/>
    <w:rsid w:val="64580B4D"/>
    <w:rsid w:val="6459CFE5"/>
    <w:rsid w:val="6478568A"/>
    <w:rsid w:val="647E3E6B"/>
    <w:rsid w:val="648D7C7D"/>
    <w:rsid w:val="6493DE31"/>
    <w:rsid w:val="6499E6BB"/>
    <w:rsid w:val="649C9D39"/>
    <w:rsid w:val="64A4C1BE"/>
    <w:rsid w:val="64AAE290"/>
    <w:rsid w:val="64B418B3"/>
    <w:rsid w:val="64BABEEE"/>
    <w:rsid w:val="64C2A885"/>
    <w:rsid w:val="64C7DE85"/>
    <w:rsid w:val="64C9700B"/>
    <w:rsid w:val="64CAE291"/>
    <w:rsid w:val="64CC0C26"/>
    <w:rsid w:val="64D44E60"/>
    <w:rsid w:val="64E15C25"/>
    <w:rsid w:val="64E78BCF"/>
    <w:rsid w:val="64ECF05D"/>
    <w:rsid w:val="64F77F59"/>
    <w:rsid w:val="64F8E18D"/>
    <w:rsid w:val="65022B45"/>
    <w:rsid w:val="650BADD9"/>
    <w:rsid w:val="650F979E"/>
    <w:rsid w:val="651818C6"/>
    <w:rsid w:val="651EFF4D"/>
    <w:rsid w:val="65239C90"/>
    <w:rsid w:val="652FEB99"/>
    <w:rsid w:val="6534D1A4"/>
    <w:rsid w:val="6540D64C"/>
    <w:rsid w:val="654B780A"/>
    <w:rsid w:val="654D6ADF"/>
    <w:rsid w:val="65655F25"/>
    <w:rsid w:val="6568CDE1"/>
    <w:rsid w:val="656BBD47"/>
    <w:rsid w:val="6574A2FF"/>
    <w:rsid w:val="65774021"/>
    <w:rsid w:val="657B81DE"/>
    <w:rsid w:val="657C6E8E"/>
    <w:rsid w:val="657DACB7"/>
    <w:rsid w:val="657EA2DE"/>
    <w:rsid w:val="659DAB54"/>
    <w:rsid w:val="65A23377"/>
    <w:rsid w:val="65A56551"/>
    <w:rsid w:val="65B52C07"/>
    <w:rsid w:val="65B58F06"/>
    <w:rsid w:val="65D89636"/>
    <w:rsid w:val="65DD3C68"/>
    <w:rsid w:val="65DF44B5"/>
    <w:rsid w:val="65DF5AA3"/>
    <w:rsid w:val="65DFBB4D"/>
    <w:rsid w:val="65E035B9"/>
    <w:rsid w:val="65E9031E"/>
    <w:rsid w:val="65EC1870"/>
    <w:rsid w:val="65FFF12F"/>
    <w:rsid w:val="660050B6"/>
    <w:rsid w:val="660F22D5"/>
    <w:rsid w:val="6616799C"/>
    <w:rsid w:val="661A81BC"/>
    <w:rsid w:val="66205F43"/>
    <w:rsid w:val="66245E36"/>
    <w:rsid w:val="66265907"/>
    <w:rsid w:val="66284CEE"/>
    <w:rsid w:val="662C2EF5"/>
    <w:rsid w:val="6632327A"/>
    <w:rsid w:val="6637EB9D"/>
    <w:rsid w:val="6638B8A8"/>
    <w:rsid w:val="663A01F4"/>
    <w:rsid w:val="6646A0E7"/>
    <w:rsid w:val="66492508"/>
    <w:rsid w:val="666A0952"/>
    <w:rsid w:val="666C4FD8"/>
    <w:rsid w:val="6678A259"/>
    <w:rsid w:val="667B1DFC"/>
    <w:rsid w:val="668408B6"/>
    <w:rsid w:val="66A07EE8"/>
    <w:rsid w:val="66A1117A"/>
    <w:rsid w:val="66B93353"/>
    <w:rsid w:val="66BFC389"/>
    <w:rsid w:val="66CD2B88"/>
    <w:rsid w:val="66D04DE4"/>
    <w:rsid w:val="66F84D8B"/>
    <w:rsid w:val="6704044E"/>
    <w:rsid w:val="670E7A29"/>
    <w:rsid w:val="67126871"/>
    <w:rsid w:val="671CB802"/>
    <w:rsid w:val="67288767"/>
    <w:rsid w:val="672F6190"/>
    <w:rsid w:val="674A5F0A"/>
    <w:rsid w:val="674CDF49"/>
    <w:rsid w:val="6757F206"/>
    <w:rsid w:val="675F7D49"/>
    <w:rsid w:val="67603F1E"/>
    <w:rsid w:val="676075F2"/>
    <w:rsid w:val="6785CC98"/>
    <w:rsid w:val="67915268"/>
    <w:rsid w:val="67973A14"/>
    <w:rsid w:val="67979C93"/>
    <w:rsid w:val="67BCDC4C"/>
    <w:rsid w:val="67CBDC88"/>
    <w:rsid w:val="67E4600A"/>
    <w:rsid w:val="67E7E328"/>
    <w:rsid w:val="67E89E3C"/>
    <w:rsid w:val="67EB0945"/>
    <w:rsid w:val="68092108"/>
    <w:rsid w:val="680E8FC0"/>
    <w:rsid w:val="68144A1C"/>
    <w:rsid w:val="68159D85"/>
    <w:rsid w:val="681A33EC"/>
    <w:rsid w:val="6825A5C5"/>
    <w:rsid w:val="682B2232"/>
    <w:rsid w:val="68344FB1"/>
    <w:rsid w:val="6841A39D"/>
    <w:rsid w:val="686CBA36"/>
    <w:rsid w:val="6897B91A"/>
    <w:rsid w:val="689B51C4"/>
    <w:rsid w:val="689EBD59"/>
    <w:rsid w:val="68A70675"/>
    <w:rsid w:val="68A99A43"/>
    <w:rsid w:val="68C7037C"/>
    <w:rsid w:val="68E3345C"/>
    <w:rsid w:val="68E51AF5"/>
    <w:rsid w:val="68EB91D4"/>
    <w:rsid w:val="6903448D"/>
    <w:rsid w:val="69049068"/>
    <w:rsid w:val="6919AF0D"/>
    <w:rsid w:val="691ECDCB"/>
    <w:rsid w:val="6921F245"/>
    <w:rsid w:val="6926A766"/>
    <w:rsid w:val="692C5CB5"/>
    <w:rsid w:val="6933271D"/>
    <w:rsid w:val="694265F3"/>
    <w:rsid w:val="6950F7A5"/>
    <w:rsid w:val="695EA7A4"/>
    <w:rsid w:val="69689615"/>
    <w:rsid w:val="69716922"/>
    <w:rsid w:val="69735B4F"/>
    <w:rsid w:val="6973A83A"/>
    <w:rsid w:val="697F84A8"/>
    <w:rsid w:val="699015C9"/>
    <w:rsid w:val="699563F6"/>
    <w:rsid w:val="699A2FB9"/>
    <w:rsid w:val="69A8C12B"/>
    <w:rsid w:val="69B7C5E1"/>
    <w:rsid w:val="69B8E361"/>
    <w:rsid w:val="69BA7878"/>
    <w:rsid w:val="69BE871B"/>
    <w:rsid w:val="69C3ED12"/>
    <w:rsid w:val="69C5393A"/>
    <w:rsid w:val="69D4CDED"/>
    <w:rsid w:val="69EA4229"/>
    <w:rsid w:val="69F8E6F7"/>
    <w:rsid w:val="69FB04A5"/>
    <w:rsid w:val="6A09D7FC"/>
    <w:rsid w:val="6A0DC862"/>
    <w:rsid w:val="6A16AD4B"/>
    <w:rsid w:val="6A2B4CFF"/>
    <w:rsid w:val="6A2FEAC0"/>
    <w:rsid w:val="6A31CE98"/>
    <w:rsid w:val="6A3B59E2"/>
    <w:rsid w:val="6A3CA39D"/>
    <w:rsid w:val="6A3F8F71"/>
    <w:rsid w:val="6A483D59"/>
    <w:rsid w:val="6A4D4FFB"/>
    <w:rsid w:val="6A54363F"/>
    <w:rsid w:val="6A54EAF8"/>
    <w:rsid w:val="6A5D9299"/>
    <w:rsid w:val="6A609272"/>
    <w:rsid w:val="6A70EBB5"/>
    <w:rsid w:val="6A71807F"/>
    <w:rsid w:val="6A78AA4D"/>
    <w:rsid w:val="6A805D2D"/>
    <w:rsid w:val="6A8E007C"/>
    <w:rsid w:val="6A9174F9"/>
    <w:rsid w:val="6A9CD717"/>
    <w:rsid w:val="6AA1B773"/>
    <w:rsid w:val="6AA75213"/>
    <w:rsid w:val="6AAF6A5B"/>
    <w:rsid w:val="6ABC6144"/>
    <w:rsid w:val="6AC06566"/>
    <w:rsid w:val="6ACD66C7"/>
    <w:rsid w:val="6AD3FEFB"/>
    <w:rsid w:val="6AD92342"/>
    <w:rsid w:val="6AE3D22B"/>
    <w:rsid w:val="6AF7EA25"/>
    <w:rsid w:val="6AF9ADA6"/>
    <w:rsid w:val="6AFC8B3E"/>
    <w:rsid w:val="6AFDD3B3"/>
    <w:rsid w:val="6B04DB86"/>
    <w:rsid w:val="6B131345"/>
    <w:rsid w:val="6B13AED0"/>
    <w:rsid w:val="6B1B0B07"/>
    <w:rsid w:val="6B1B5C89"/>
    <w:rsid w:val="6B24049D"/>
    <w:rsid w:val="6B41983C"/>
    <w:rsid w:val="6B42063E"/>
    <w:rsid w:val="6B4654A1"/>
    <w:rsid w:val="6B47EC3F"/>
    <w:rsid w:val="6B58A3B4"/>
    <w:rsid w:val="6B5BB872"/>
    <w:rsid w:val="6B604131"/>
    <w:rsid w:val="6B7CCD11"/>
    <w:rsid w:val="6B7E58C6"/>
    <w:rsid w:val="6B8449A5"/>
    <w:rsid w:val="6B91B002"/>
    <w:rsid w:val="6B9BE930"/>
    <w:rsid w:val="6BADCA7A"/>
    <w:rsid w:val="6BB56D04"/>
    <w:rsid w:val="6BE10588"/>
    <w:rsid w:val="6BEE2692"/>
    <w:rsid w:val="6BEF8AE0"/>
    <w:rsid w:val="6BFBF4E6"/>
    <w:rsid w:val="6BFF5665"/>
    <w:rsid w:val="6C09325F"/>
    <w:rsid w:val="6C0D2672"/>
    <w:rsid w:val="6C1436C8"/>
    <w:rsid w:val="6C25B4A9"/>
    <w:rsid w:val="6C3BCB35"/>
    <w:rsid w:val="6C4242EA"/>
    <w:rsid w:val="6C4D981C"/>
    <w:rsid w:val="6C629352"/>
    <w:rsid w:val="6C70A184"/>
    <w:rsid w:val="6C781539"/>
    <w:rsid w:val="6C7AA95D"/>
    <w:rsid w:val="6C7DC93B"/>
    <w:rsid w:val="6C7E2887"/>
    <w:rsid w:val="6C826B38"/>
    <w:rsid w:val="6C8D0620"/>
    <w:rsid w:val="6C8E285E"/>
    <w:rsid w:val="6C91E29E"/>
    <w:rsid w:val="6C9CE769"/>
    <w:rsid w:val="6CA659A7"/>
    <w:rsid w:val="6CB0D92A"/>
    <w:rsid w:val="6CB68924"/>
    <w:rsid w:val="6CC4A1FF"/>
    <w:rsid w:val="6CD4B4C9"/>
    <w:rsid w:val="6CF58462"/>
    <w:rsid w:val="6CFC2D1D"/>
    <w:rsid w:val="6D012B55"/>
    <w:rsid w:val="6D04B8EF"/>
    <w:rsid w:val="6D338B9F"/>
    <w:rsid w:val="6D3CFFEF"/>
    <w:rsid w:val="6D423309"/>
    <w:rsid w:val="6D423D3A"/>
    <w:rsid w:val="6D42A6F0"/>
    <w:rsid w:val="6D47794C"/>
    <w:rsid w:val="6D61D467"/>
    <w:rsid w:val="6D693751"/>
    <w:rsid w:val="6D6ED658"/>
    <w:rsid w:val="6D736013"/>
    <w:rsid w:val="6D7EA57A"/>
    <w:rsid w:val="6D8B2A62"/>
    <w:rsid w:val="6D9A8D31"/>
    <w:rsid w:val="6DA522FF"/>
    <w:rsid w:val="6DA669CC"/>
    <w:rsid w:val="6DB0E236"/>
    <w:rsid w:val="6DB565CA"/>
    <w:rsid w:val="6DC0DB64"/>
    <w:rsid w:val="6DC12B6E"/>
    <w:rsid w:val="6DCCE53E"/>
    <w:rsid w:val="6DD4A9BF"/>
    <w:rsid w:val="6DE53393"/>
    <w:rsid w:val="6DE75459"/>
    <w:rsid w:val="6DEC5DBE"/>
    <w:rsid w:val="6DEF3421"/>
    <w:rsid w:val="6DF95F94"/>
    <w:rsid w:val="6DFC0D2D"/>
    <w:rsid w:val="6DFDC26C"/>
    <w:rsid w:val="6E014166"/>
    <w:rsid w:val="6E152D24"/>
    <w:rsid w:val="6E1CF4AA"/>
    <w:rsid w:val="6E26CD2B"/>
    <w:rsid w:val="6E2C8525"/>
    <w:rsid w:val="6E3E23A6"/>
    <w:rsid w:val="6E649852"/>
    <w:rsid w:val="6E65C99F"/>
    <w:rsid w:val="6E665F0D"/>
    <w:rsid w:val="6E74C726"/>
    <w:rsid w:val="6E757928"/>
    <w:rsid w:val="6E776F96"/>
    <w:rsid w:val="6E778FDE"/>
    <w:rsid w:val="6E7B370B"/>
    <w:rsid w:val="6E8754FF"/>
    <w:rsid w:val="6E8DD24C"/>
    <w:rsid w:val="6E90B203"/>
    <w:rsid w:val="6E9489D2"/>
    <w:rsid w:val="6EAA647E"/>
    <w:rsid w:val="6EADA0EA"/>
    <w:rsid w:val="6EB62EEF"/>
    <w:rsid w:val="6EB765F1"/>
    <w:rsid w:val="6EC42810"/>
    <w:rsid w:val="6ECE496F"/>
    <w:rsid w:val="6ECFF582"/>
    <w:rsid w:val="6ED3D9CF"/>
    <w:rsid w:val="6ED9484A"/>
    <w:rsid w:val="6EDCF747"/>
    <w:rsid w:val="6EE676F1"/>
    <w:rsid w:val="6EE7ABEF"/>
    <w:rsid w:val="6EF9F070"/>
    <w:rsid w:val="6EFE73D0"/>
    <w:rsid w:val="6F0729C5"/>
    <w:rsid w:val="6F07A64F"/>
    <w:rsid w:val="6F0A96CF"/>
    <w:rsid w:val="6F17F8C0"/>
    <w:rsid w:val="6F2E7F8E"/>
    <w:rsid w:val="6F37FDB1"/>
    <w:rsid w:val="6F3A5D0A"/>
    <w:rsid w:val="6F3DE2DE"/>
    <w:rsid w:val="6F4E38BF"/>
    <w:rsid w:val="6F5236DE"/>
    <w:rsid w:val="6F7F1B00"/>
    <w:rsid w:val="6F8313E8"/>
    <w:rsid w:val="6F8BFE8F"/>
    <w:rsid w:val="6FA14073"/>
    <w:rsid w:val="6FAA5573"/>
    <w:rsid w:val="6FAC4699"/>
    <w:rsid w:val="6FB31345"/>
    <w:rsid w:val="6FBF5D60"/>
    <w:rsid w:val="6FC7E239"/>
    <w:rsid w:val="6FCC1D47"/>
    <w:rsid w:val="6FCD1A7D"/>
    <w:rsid w:val="6FDC67AE"/>
    <w:rsid w:val="6FDDBA36"/>
    <w:rsid w:val="6FE61D2C"/>
    <w:rsid w:val="6FE80C52"/>
    <w:rsid w:val="6FED8C50"/>
    <w:rsid w:val="6FF3C760"/>
    <w:rsid w:val="6FF93239"/>
    <w:rsid w:val="701C9753"/>
    <w:rsid w:val="7020583C"/>
    <w:rsid w:val="7031A70C"/>
    <w:rsid w:val="703D3260"/>
    <w:rsid w:val="7056617A"/>
    <w:rsid w:val="7060E2D7"/>
    <w:rsid w:val="7070A4DF"/>
    <w:rsid w:val="7094703B"/>
    <w:rsid w:val="7096EBAA"/>
    <w:rsid w:val="70A318A6"/>
    <w:rsid w:val="70AA8254"/>
    <w:rsid w:val="70B30196"/>
    <w:rsid w:val="70B42D0E"/>
    <w:rsid w:val="70CAA1F5"/>
    <w:rsid w:val="70D18BBE"/>
    <w:rsid w:val="70D3A48D"/>
    <w:rsid w:val="70D8A903"/>
    <w:rsid w:val="70DACC8E"/>
    <w:rsid w:val="70DFE7FB"/>
    <w:rsid w:val="70E88149"/>
    <w:rsid w:val="70FFBC8E"/>
    <w:rsid w:val="710954FC"/>
    <w:rsid w:val="710974D1"/>
    <w:rsid w:val="710A52F5"/>
    <w:rsid w:val="7116DE59"/>
    <w:rsid w:val="71195338"/>
    <w:rsid w:val="7127F1C5"/>
    <w:rsid w:val="712D5C6C"/>
    <w:rsid w:val="712D8A57"/>
    <w:rsid w:val="713348AA"/>
    <w:rsid w:val="7149FEE6"/>
    <w:rsid w:val="714B42E2"/>
    <w:rsid w:val="715E4C17"/>
    <w:rsid w:val="715EA8AF"/>
    <w:rsid w:val="7168055B"/>
    <w:rsid w:val="7175E0F3"/>
    <w:rsid w:val="7178FDB3"/>
    <w:rsid w:val="717BED46"/>
    <w:rsid w:val="717E7C44"/>
    <w:rsid w:val="7186FDA7"/>
    <w:rsid w:val="718C19EB"/>
    <w:rsid w:val="7199F960"/>
    <w:rsid w:val="71A2A7B6"/>
    <w:rsid w:val="71AE3AA6"/>
    <w:rsid w:val="71B1808F"/>
    <w:rsid w:val="71B7B32D"/>
    <w:rsid w:val="71C94C85"/>
    <w:rsid w:val="71CE1AD4"/>
    <w:rsid w:val="71D1E65E"/>
    <w:rsid w:val="71D2FB2A"/>
    <w:rsid w:val="71D60EE2"/>
    <w:rsid w:val="71D85BD6"/>
    <w:rsid w:val="71DFB7B7"/>
    <w:rsid w:val="71E5FB14"/>
    <w:rsid w:val="71EF14E9"/>
    <w:rsid w:val="71F3FA3F"/>
    <w:rsid w:val="71F58D6D"/>
    <w:rsid w:val="71FD7EFC"/>
    <w:rsid w:val="7209E50A"/>
    <w:rsid w:val="721B0EC3"/>
    <w:rsid w:val="721C8722"/>
    <w:rsid w:val="72264982"/>
    <w:rsid w:val="7229DF8F"/>
    <w:rsid w:val="722AA959"/>
    <w:rsid w:val="72376A54"/>
    <w:rsid w:val="7240493C"/>
    <w:rsid w:val="72413C6E"/>
    <w:rsid w:val="724A09DE"/>
    <w:rsid w:val="724AA697"/>
    <w:rsid w:val="724C498B"/>
    <w:rsid w:val="724D2B92"/>
    <w:rsid w:val="724E90BE"/>
    <w:rsid w:val="7254C534"/>
    <w:rsid w:val="725C9BC1"/>
    <w:rsid w:val="726297BE"/>
    <w:rsid w:val="726BCFC4"/>
    <w:rsid w:val="7275B822"/>
    <w:rsid w:val="7277F0F6"/>
    <w:rsid w:val="727ED73C"/>
    <w:rsid w:val="728329FD"/>
    <w:rsid w:val="728BCC4D"/>
    <w:rsid w:val="728D1C74"/>
    <w:rsid w:val="72958AC1"/>
    <w:rsid w:val="7296610E"/>
    <w:rsid w:val="729B9CFF"/>
    <w:rsid w:val="729BA410"/>
    <w:rsid w:val="729E3B89"/>
    <w:rsid w:val="72A34D1C"/>
    <w:rsid w:val="72A6CB4B"/>
    <w:rsid w:val="72A97ECB"/>
    <w:rsid w:val="72AB5A46"/>
    <w:rsid w:val="72B902A4"/>
    <w:rsid w:val="72C9D5FF"/>
    <w:rsid w:val="72CE538F"/>
    <w:rsid w:val="72D8B3D9"/>
    <w:rsid w:val="72DACB72"/>
    <w:rsid w:val="72DB75E4"/>
    <w:rsid w:val="72EE4F39"/>
    <w:rsid w:val="72FE91FF"/>
    <w:rsid w:val="730072A3"/>
    <w:rsid w:val="7303604E"/>
    <w:rsid w:val="73052993"/>
    <w:rsid w:val="7305AC0C"/>
    <w:rsid w:val="73100132"/>
    <w:rsid w:val="7319E117"/>
    <w:rsid w:val="731A336F"/>
    <w:rsid w:val="731D3FF2"/>
    <w:rsid w:val="73300641"/>
    <w:rsid w:val="73308806"/>
    <w:rsid w:val="7332F301"/>
    <w:rsid w:val="7337B7F3"/>
    <w:rsid w:val="733C1F46"/>
    <w:rsid w:val="736250A3"/>
    <w:rsid w:val="736BDD5F"/>
    <w:rsid w:val="7372CC22"/>
    <w:rsid w:val="7374860E"/>
    <w:rsid w:val="7378DE90"/>
    <w:rsid w:val="737A8B36"/>
    <w:rsid w:val="737DEBFC"/>
    <w:rsid w:val="737EF352"/>
    <w:rsid w:val="7393ED4F"/>
    <w:rsid w:val="7395EA0A"/>
    <w:rsid w:val="73AF8329"/>
    <w:rsid w:val="73B33D00"/>
    <w:rsid w:val="73B3F024"/>
    <w:rsid w:val="73BA0CEE"/>
    <w:rsid w:val="73D8CA54"/>
    <w:rsid w:val="73DFCA0D"/>
    <w:rsid w:val="73E3D8E5"/>
    <w:rsid w:val="73EDA454"/>
    <w:rsid w:val="73F84230"/>
    <w:rsid w:val="73FA403F"/>
    <w:rsid w:val="73FD731F"/>
    <w:rsid w:val="73FE0640"/>
    <w:rsid w:val="73FF052A"/>
    <w:rsid w:val="74033FB8"/>
    <w:rsid w:val="7404E758"/>
    <w:rsid w:val="740FA396"/>
    <w:rsid w:val="7416331C"/>
    <w:rsid w:val="74210856"/>
    <w:rsid w:val="7427A82E"/>
    <w:rsid w:val="742A0411"/>
    <w:rsid w:val="74344695"/>
    <w:rsid w:val="744176DC"/>
    <w:rsid w:val="7447E403"/>
    <w:rsid w:val="7453BAD7"/>
    <w:rsid w:val="746F53F9"/>
    <w:rsid w:val="74854C93"/>
    <w:rsid w:val="7493859A"/>
    <w:rsid w:val="74967DA4"/>
    <w:rsid w:val="749D8081"/>
    <w:rsid w:val="749D9ABC"/>
    <w:rsid w:val="74A2BE1F"/>
    <w:rsid w:val="74BB87B6"/>
    <w:rsid w:val="74C56770"/>
    <w:rsid w:val="74CDF1DE"/>
    <w:rsid w:val="74DE7FD5"/>
    <w:rsid w:val="74E1ED96"/>
    <w:rsid w:val="74E2DE21"/>
    <w:rsid w:val="74FAF2DC"/>
    <w:rsid w:val="74FDC2C5"/>
    <w:rsid w:val="7512242B"/>
    <w:rsid w:val="751A22DC"/>
    <w:rsid w:val="751F3410"/>
    <w:rsid w:val="75215A3D"/>
    <w:rsid w:val="752854DD"/>
    <w:rsid w:val="753C181C"/>
    <w:rsid w:val="753D27E8"/>
    <w:rsid w:val="753EBB3B"/>
    <w:rsid w:val="7542FBF2"/>
    <w:rsid w:val="754959D2"/>
    <w:rsid w:val="754DBC79"/>
    <w:rsid w:val="75500EFA"/>
    <w:rsid w:val="7552104B"/>
    <w:rsid w:val="755622C4"/>
    <w:rsid w:val="75591181"/>
    <w:rsid w:val="7565093F"/>
    <w:rsid w:val="7568B7D5"/>
    <w:rsid w:val="757362E1"/>
    <w:rsid w:val="75816EAA"/>
    <w:rsid w:val="758CC8F0"/>
    <w:rsid w:val="759C1C5E"/>
    <w:rsid w:val="75AB42DA"/>
    <w:rsid w:val="75B715AF"/>
    <w:rsid w:val="75C5A153"/>
    <w:rsid w:val="75D87268"/>
    <w:rsid w:val="75F5C633"/>
    <w:rsid w:val="75F5DB4B"/>
    <w:rsid w:val="76005D55"/>
    <w:rsid w:val="760461BD"/>
    <w:rsid w:val="76062EA0"/>
    <w:rsid w:val="76103D2E"/>
    <w:rsid w:val="7613BD63"/>
    <w:rsid w:val="761BD409"/>
    <w:rsid w:val="7621A345"/>
    <w:rsid w:val="7629ED35"/>
    <w:rsid w:val="763324F2"/>
    <w:rsid w:val="764C658B"/>
    <w:rsid w:val="7655A478"/>
    <w:rsid w:val="7656325B"/>
    <w:rsid w:val="76594641"/>
    <w:rsid w:val="765F6129"/>
    <w:rsid w:val="7662BD8A"/>
    <w:rsid w:val="76726E0E"/>
    <w:rsid w:val="76797D63"/>
    <w:rsid w:val="7680A33A"/>
    <w:rsid w:val="7687CBC9"/>
    <w:rsid w:val="768865E6"/>
    <w:rsid w:val="768D55BF"/>
    <w:rsid w:val="768F0EEE"/>
    <w:rsid w:val="76931BFC"/>
    <w:rsid w:val="769675A9"/>
    <w:rsid w:val="76967EA7"/>
    <w:rsid w:val="7696F4D5"/>
    <w:rsid w:val="76ACAC94"/>
    <w:rsid w:val="76C5E090"/>
    <w:rsid w:val="76C66D68"/>
    <w:rsid w:val="76DD6C23"/>
    <w:rsid w:val="76E32F4B"/>
    <w:rsid w:val="76E6CD93"/>
    <w:rsid w:val="76EC099F"/>
    <w:rsid w:val="76EE6003"/>
    <w:rsid w:val="7733135D"/>
    <w:rsid w:val="7735CE7B"/>
    <w:rsid w:val="773A408E"/>
    <w:rsid w:val="773D0883"/>
    <w:rsid w:val="773F0374"/>
    <w:rsid w:val="7745DF13"/>
    <w:rsid w:val="7747F338"/>
    <w:rsid w:val="7756CDAA"/>
    <w:rsid w:val="7757649C"/>
    <w:rsid w:val="7769C40D"/>
    <w:rsid w:val="777F8D70"/>
    <w:rsid w:val="778F0F19"/>
    <w:rsid w:val="77A0D6FB"/>
    <w:rsid w:val="77A98CFF"/>
    <w:rsid w:val="77AD4E5B"/>
    <w:rsid w:val="77B138C3"/>
    <w:rsid w:val="77B23BB3"/>
    <w:rsid w:val="77B5ABA0"/>
    <w:rsid w:val="77C07A98"/>
    <w:rsid w:val="77C79D62"/>
    <w:rsid w:val="77CA1E7F"/>
    <w:rsid w:val="77D53444"/>
    <w:rsid w:val="77EB615D"/>
    <w:rsid w:val="77EB80A3"/>
    <w:rsid w:val="77ED8C5C"/>
    <w:rsid w:val="77F36B41"/>
    <w:rsid w:val="77F45B67"/>
    <w:rsid w:val="77F6151F"/>
    <w:rsid w:val="7815B193"/>
    <w:rsid w:val="783A6269"/>
    <w:rsid w:val="783FD7E6"/>
    <w:rsid w:val="784A435D"/>
    <w:rsid w:val="784E6B78"/>
    <w:rsid w:val="785DB801"/>
    <w:rsid w:val="786309CC"/>
    <w:rsid w:val="786A3B02"/>
    <w:rsid w:val="786DD029"/>
    <w:rsid w:val="789712E4"/>
    <w:rsid w:val="789A48AD"/>
    <w:rsid w:val="789BCCE3"/>
    <w:rsid w:val="78A1B35B"/>
    <w:rsid w:val="78ABE9B6"/>
    <w:rsid w:val="78AF4ADD"/>
    <w:rsid w:val="78B64310"/>
    <w:rsid w:val="78CBAD02"/>
    <w:rsid w:val="78D572DE"/>
    <w:rsid w:val="78D9CA5D"/>
    <w:rsid w:val="78DA0B53"/>
    <w:rsid w:val="78DA838A"/>
    <w:rsid w:val="78E7B5B9"/>
    <w:rsid w:val="78EBBD0F"/>
    <w:rsid w:val="78F14027"/>
    <w:rsid w:val="78F460D0"/>
    <w:rsid w:val="78F4983C"/>
    <w:rsid w:val="78FFF208"/>
    <w:rsid w:val="7907D6D5"/>
    <w:rsid w:val="7917CEF3"/>
    <w:rsid w:val="791DC436"/>
    <w:rsid w:val="792FD92B"/>
    <w:rsid w:val="79333404"/>
    <w:rsid w:val="793A451F"/>
    <w:rsid w:val="793DB94A"/>
    <w:rsid w:val="79492299"/>
    <w:rsid w:val="796D4CF6"/>
    <w:rsid w:val="796E625D"/>
    <w:rsid w:val="797E7305"/>
    <w:rsid w:val="799B7558"/>
    <w:rsid w:val="79A7D4A1"/>
    <w:rsid w:val="79AA6EB9"/>
    <w:rsid w:val="79AD10E3"/>
    <w:rsid w:val="79AD89B2"/>
    <w:rsid w:val="79ADD3C5"/>
    <w:rsid w:val="79AE83E1"/>
    <w:rsid w:val="79B201EF"/>
    <w:rsid w:val="79B74BF6"/>
    <w:rsid w:val="79B8E506"/>
    <w:rsid w:val="79B9E7A2"/>
    <w:rsid w:val="79C5C059"/>
    <w:rsid w:val="79CADA8A"/>
    <w:rsid w:val="79CB2D0E"/>
    <w:rsid w:val="79DCEBC1"/>
    <w:rsid w:val="79EFAEC4"/>
    <w:rsid w:val="7A067A8F"/>
    <w:rsid w:val="7A081B9C"/>
    <w:rsid w:val="7A12FE1B"/>
    <w:rsid w:val="7A2233D3"/>
    <w:rsid w:val="7A2F40F7"/>
    <w:rsid w:val="7A3853A4"/>
    <w:rsid w:val="7A43BB5B"/>
    <w:rsid w:val="7A5980C4"/>
    <w:rsid w:val="7A5AF5EB"/>
    <w:rsid w:val="7A68B3D0"/>
    <w:rsid w:val="7A6FC019"/>
    <w:rsid w:val="7A71E2B5"/>
    <w:rsid w:val="7A8975FE"/>
    <w:rsid w:val="7A960D31"/>
    <w:rsid w:val="7A975109"/>
    <w:rsid w:val="7AA0E19B"/>
    <w:rsid w:val="7AA10523"/>
    <w:rsid w:val="7AA2517A"/>
    <w:rsid w:val="7ABCB5AA"/>
    <w:rsid w:val="7AD07099"/>
    <w:rsid w:val="7AD9E0CE"/>
    <w:rsid w:val="7AE0C7A1"/>
    <w:rsid w:val="7AEC8ABB"/>
    <w:rsid w:val="7B0CD2B3"/>
    <w:rsid w:val="7B0D2172"/>
    <w:rsid w:val="7B32B51D"/>
    <w:rsid w:val="7B34D5BB"/>
    <w:rsid w:val="7B3837E6"/>
    <w:rsid w:val="7B3ABEDC"/>
    <w:rsid w:val="7B4B962F"/>
    <w:rsid w:val="7B4C0C8B"/>
    <w:rsid w:val="7B4C6824"/>
    <w:rsid w:val="7B4C8DB9"/>
    <w:rsid w:val="7B4FA201"/>
    <w:rsid w:val="7B52663B"/>
    <w:rsid w:val="7B557094"/>
    <w:rsid w:val="7B59580D"/>
    <w:rsid w:val="7B69D3DE"/>
    <w:rsid w:val="7B6D9F7D"/>
    <w:rsid w:val="7B6E4537"/>
    <w:rsid w:val="7B764885"/>
    <w:rsid w:val="7B7894FD"/>
    <w:rsid w:val="7B78A884"/>
    <w:rsid w:val="7B952829"/>
    <w:rsid w:val="7BAF5650"/>
    <w:rsid w:val="7BB05342"/>
    <w:rsid w:val="7BB2633F"/>
    <w:rsid w:val="7BB3CF2D"/>
    <w:rsid w:val="7BB62D56"/>
    <w:rsid w:val="7BC2CB11"/>
    <w:rsid w:val="7BC947B1"/>
    <w:rsid w:val="7BCC8091"/>
    <w:rsid w:val="7BD2DA3D"/>
    <w:rsid w:val="7BDAF481"/>
    <w:rsid w:val="7BE23D16"/>
    <w:rsid w:val="7BE97DE9"/>
    <w:rsid w:val="7BFA7795"/>
    <w:rsid w:val="7BFC30B0"/>
    <w:rsid w:val="7C008266"/>
    <w:rsid w:val="7C08AEEC"/>
    <w:rsid w:val="7C112ABD"/>
    <w:rsid w:val="7C11B4F2"/>
    <w:rsid w:val="7C185377"/>
    <w:rsid w:val="7C1B92BE"/>
    <w:rsid w:val="7C1EB5A9"/>
    <w:rsid w:val="7C3AAD8E"/>
    <w:rsid w:val="7C4224DD"/>
    <w:rsid w:val="7C5455F9"/>
    <w:rsid w:val="7C56DCA9"/>
    <w:rsid w:val="7C6CA36F"/>
    <w:rsid w:val="7C737FD7"/>
    <w:rsid w:val="7C74ECE7"/>
    <w:rsid w:val="7C80876A"/>
    <w:rsid w:val="7C8DB350"/>
    <w:rsid w:val="7C933465"/>
    <w:rsid w:val="7C99CA71"/>
    <w:rsid w:val="7C9DD2B3"/>
    <w:rsid w:val="7CA0B681"/>
    <w:rsid w:val="7CB5A41F"/>
    <w:rsid w:val="7CC2A7CD"/>
    <w:rsid w:val="7CC2CBC3"/>
    <w:rsid w:val="7CD8189D"/>
    <w:rsid w:val="7CE40D44"/>
    <w:rsid w:val="7CE9C901"/>
    <w:rsid w:val="7CF0B128"/>
    <w:rsid w:val="7CFAA568"/>
    <w:rsid w:val="7D1785B3"/>
    <w:rsid w:val="7D359AA5"/>
    <w:rsid w:val="7D3B165C"/>
    <w:rsid w:val="7D47486B"/>
    <w:rsid w:val="7D4BDDC5"/>
    <w:rsid w:val="7D4D0BDE"/>
    <w:rsid w:val="7D5A5D05"/>
    <w:rsid w:val="7D7DE8B3"/>
    <w:rsid w:val="7D7EC7DD"/>
    <w:rsid w:val="7D8367A4"/>
    <w:rsid w:val="7D866C39"/>
    <w:rsid w:val="7D9769D4"/>
    <w:rsid w:val="7DB534A8"/>
    <w:rsid w:val="7DBC07C2"/>
    <w:rsid w:val="7DC26C72"/>
    <w:rsid w:val="7DC62E2E"/>
    <w:rsid w:val="7DCC4B81"/>
    <w:rsid w:val="7DCEAEC7"/>
    <w:rsid w:val="7DCEE9A2"/>
    <w:rsid w:val="7DD3563E"/>
    <w:rsid w:val="7DD733B3"/>
    <w:rsid w:val="7DD97B96"/>
    <w:rsid w:val="7DE79576"/>
    <w:rsid w:val="7DEB7C3F"/>
    <w:rsid w:val="7DECBDEC"/>
    <w:rsid w:val="7DF3ACB4"/>
    <w:rsid w:val="7DF3B892"/>
    <w:rsid w:val="7DF60182"/>
    <w:rsid w:val="7DF88AED"/>
    <w:rsid w:val="7E047173"/>
    <w:rsid w:val="7E04CE05"/>
    <w:rsid w:val="7E14C094"/>
    <w:rsid w:val="7E175D85"/>
    <w:rsid w:val="7E262AFD"/>
    <w:rsid w:val="7E56B252"/>
    <w:rsid w:val="7E60A09F"/>
    <w:rsid w:val="7E65EDA2"/>
    <w:rsid w:val="7E827E1A"/>
    <w:rsid w:val="7E8C8886"/>
    <w:rsid w:val="7E9A193A"/>
    <w:rsid w:val="7E9CA72B"/>
    <w:rsid w:val="7EB40FB2"/>
    <w:rsid w:val="7EB71E3B"/>
    <w:rsid w:val="7EB8F58F"/>
    <w:rsid w:val="7EBFD378"/>
    <w:rsid w:val="7ECDB757"/>
    <w:rsid w:val="7EDAE01E"/>
    <w:rsid w:val="7EE2B628"/>
    <w:rsid w:val="7EE6C647"/>
    <w:rsid w:val="7EF30EFE"/>
    <w:rsid w:val="7EFB9D35"/>
    <w:rsid w:val="7F037C12"/>
    <w:rsid w:val="7F11329B"/>
    <w:rsid w:val="7F27682C"/>
    <w:rsid w:val="7F3153A7"/>
    <w:rsid w:val="7F41AAAB"/>
    <w:rsid w:val="7F454EAC"/>
    <w:rsid w:val="7F4871E2"/>
    <w:rsid w:val="7F58AB55"/>
    <w:rsid w:val="7F5EBC34"/>
    <w:rsid w:val="7F65C931"/>
    <w:rsid w:val="7F7B0BB2"/>
    <w:rsid w:val="7F7B3DA9"/>
    <w:rsid w:val="7F837D53"/>
    <w:rsid w:val="7F8469AE"/>
    <w:rsid w:val="7F85035C"/>
    <w:rsid w:val="7FA6DF68"/>
    <w:rsid w:val="7FAEAC3F"/>
    <w:rsid w:val="7FC32186"/>
    <w:rsid w:val="7FCE29FF"/>
    <w:rsid w:val="7FD8D321"/>
    <w:rsid w:val="7FDE98B7"/>
    <w:rsid w:val="7FE820CF"/>
    <w:rsid w:val="7FF1D1BE"/>
    <w:rsid w:val="7FF2C311"/>
    <w:rsid w:val="7FFAE03A"/>
    <w:rsid w:val="7FFAECA5"/>
    <w:rsid w:val="7FFB31B0"/>
    <w:rsid w:val="7FFFD6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AAB1"/>
  <w15:docId w15:val="{0ECE2841-4F7C-4019-ADB4-E07392B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103C5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628F"/>
    <w:pPr>
      <w:spacing w:after="200" w:line="276" w:lineRule="auto"/>
    </w:p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6150B2"/>
    <w:pPr>
      <w:keepNext/>
      <w:numPr>
        <w:numId w:val="36"/>
      </w:numPr>
      <w:spacing w:before="240" w:after="100" w:afterAutospacing="1"/>
      <w:jc w:val="both"/>
      <w:outlineLvl w:val="0"/>
    </w:pPr>
    <w:rPr>
      <w:rFonts w:ascii="Times New Roman" w:hAnsi="Times New Roman" w:cs="Times New Roman"/>
      <w:b/>
      <w:bCs/>
      <w:caps/>
      <w:color w:val="auto"/>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343A49"/>
    <w:pPr>
      <w:keepNext/>
      <w:keepLines/>
      <w:numPr>
        <w:ilvl w:val="1"/>
        <w:numId w:val="36"/>
      </w:numPr>
      <w:tabs>
        <w:tab w:val="left" w:pos="709"/>
      </w:tabs>
      <w:spacing w:before="100" w:beforeAutospacing="1" w:after="100" w:afterAutospacing="1"/>
      <w:outlineLvl w:val="1"/>
    </w:pPr>
    <w:rPr>
      <w:rFonts w:ascii="Times New Roman" w:hAnsi="Times New Roman" w:cs="Times New Roman"/>
      <w:b/>
      <w:bCs/>
      <w:iCs/>
      <w:caps/>
      <w:color w:val="auto"/>
      <w:sz w:val="24"/>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496E11"/>
    <w:pPr>
      <w:numPr>
        <w:ilvl w:val="2"/>
      </w:numPr>
      <w:tabs>
        <w:tab w:val="left" w:pos="0"/>
      </w:tabs>
      <w:ind w:left="0" w:firstLine="0"/>
      <w:outlineLvl w:val="2"/>
    </w:pPr>
    <w:rPr>
      <w:bCs/>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autoRedefine/>
    <w:uiPriority w:val="9"/>
    <w:qFormat/>
    <w:rsid w:val="00281D30"/>
    <w:pPr>
      <w:keepNext/>
      <w:numPr>
        <w:ilvl w:val="3"/>
        <w:numId w:val="36"/>
      </w:numPr>
      <w:spacing w:before="240" w:after="100" w:afterAutospacing="1"/>
      <w:ind w:left="0" w:firstLine="0"/>
      <w:jc w:val="both"/>
      <w:outlineLvl w:val="3"/>
    </w:pPr>
    <w:rPr>
      <w:rFonts w:ascii="Times New Roman" w:eastAsia="Times New Roman" w:hAnsi="Times New Roman" w:cs="Times New Roman"/>
      <w:b/>
      <w:color w:val="auto"/>
      <w:sz w:val="24"/>
      <w:szCs w:val="24"/>
      <w:lang w:val="lt-LT" w:eastAsia="lt-LT"/>
    </w:rPr>
  </w:style>
  <w:style w:type="paragraph" w:styleId="Heading5">
    <w:name w:val="heading 5"/>
    <w:aliases w:val="FORIT 5 lygis"/>
    <w:basedOn w:val="Normal"/>
    <w:next w:val="Normal"/>
    <w:link w:val="Heading5Char"/>
    <w:uiPriority w:val="9"/>
    <w:qFormat/>
    <w:rsid w:val="00473683"/>
    <w:pPr>
      <w:keepNext/>
      <w:numPr>
        <w:ilvl w:val="4"/>
        <w:numId w:val="36"/>
      </w:numPr>
      <w:spacing w:before="120" w:after="120"/>
      <w:ind w:left="3382"/>
      <w:outlineLvl w:val="4"/>
    </w:pPr>
    <w:rPr>
      <w:rFonts w:ascii="Times New Roman" w:eastAsia="Times New Roman" w:hAnsi="Times New Roman"/>
      <w:b/>
      <w:bCs/>
      <w:iCs/>
      <w:color w:val="auto"/>
      <w:sz w:val="24"/>
      <w:szCs w:val="26"/>
    </w:rPr>
  </w:style>
  <w:style w:type="paragraph" w:styleId="Heading6">
    <w:name w:val="heading 6"/>
    <w:aliases w:val="PIM 6,6,Annex Heading 1"/>
    <w:basedOn w:val="Normal"/>
    <w:next w:val="Normal"/>
    <w:link w:val="Heading6Char"/>
    <w:uiPriority w:val="99"/>
    <w:qFormat/>
    <w:rsid w:val="009A7DBC"/>
    <w:pPr>
      <w:numPr>
        <w:ilvl w:val="5"/>
        <w:numId w:val="36"/>
      </w:numPr>
      <w:spacing w:before="100" w:beforeAutospacing="1" w:after="100" w:afterAutospacing="1"/>
      <w:ind w:left="4102" w:hanging="180"/>
      <w:outlineLvl w:val="5"/>
    </w:pPr>
    <w:rPr>
      <w:rFonts w:eastAsia="Times New Roman"/>
      <w:bCs/>
      <w:sz w:val="24"/>
      <w:lang w:eastAsia="lt-LT"/>
    </w:rPr>
  </w:style>
  <w:style w:type="paragraph" w:styleId="Heading7">
    <w:name w:val="heading 7"/>
    <w:aliases w:val="LKIIS specifikacija,PIM 7,Annex Heading 2"/>
    <w:basedOn w:val="Normal"/>
    <w:next w:val="Normal"/>
    <w:link w:val="Heading7Char"/>
    <w:uiPriority w:val="99"/>
    <w:unhideWhenUsed/>
    <w:qFormat/>
    <w:rsid w:val="009A7DBC"/>
    <w:pPr>
      <w:keepNext/>
      <w:keepLines/>
      <w:spacing w:before="100" w:beforeAutospacing="1" w:after="100" w:afterAutospacing="1"/>
      <w:ind w:left="1296" w:hanging="1296"/>
      <w:outlineLvl w:val="6"/>
    </w:pPr>
    <w:rPr>
      <w:rFonts w:eastAsiaTheme="majorEastAsia"/>
      <w:iCs/>
      <w:sz w:val="24"/>
    </w:rPr>
  </w:style>
  <w:style w:type="paragraph" w:styleId="Heading8">
    <w:name w:val="heading 8"/>
    <w:basedOn w:val="Normal"/>
    <w:next w:val="Normal"/>
    <w:link w:val="Heading8Char"/>
    <w:uiPriority w:val="9"/>
    <w:unhideWhenUsed/>
    <w:qFormat/>
    <w:rsid w:val="009A7DBC"/>
    <w:pPr>
      <w:keepNext/>
      <w:keepLines/>
      <w:numPr>
        <w:ilvl w:val="7"/>
        <w:numId w:val="36"/>
      </w:numPr>
      <w:spacing w:before="100" w:beforeAutospacing="1" w:after="100" w:afterAutospacing="1"/>
      <w:ind w:left="5542"/>
      <w:outlineLvl w:val="7"/>
    </w:pPr>
    <w:rPr>
      <w:rFonts w:eastAsia="Times New Roman"/>
      <w:sz w:val="24"/>
      <w:lang w:bidi="en-US"/>
    </w:rPr>
  </w:style>
  <w:style w:type="paragraph" w:styleId="Heading9">
    <w:name w:val="heading 9"/>
    <w:aliases w:val="PIM 9,Annex Heading 4"/>
    <w:basedOn w:val="Normal"/>
    <w:next w:val="Normal"/>
    <w:link w:val="Heading9Char"/>
    <w:uiPriority w:val="99"/>
    <w:unhideWhenUsed/>
    <w:qFormat/>
    <w:rsid w:val="009A7DBC"/>
    <w:pPr>
      <w:keepNext/>
      <w:keepLines/>
      <w:spacing w:before="100" w:beforeAutospacing="1" w:after="100" w:afterAutospacing="1"/>
      <w:ind w:left="1584" w:hanging="1584"/>
      <w:outlineLvl w:val="8"/>
    </w:pPr>
    <w:rPr>
      <w:rFonts w:eastAsia="Times New Roman"/>
      <w:iCs/>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343A49"/>
    <w:rPr>
      <w:rFonts w:ascii="Times New Roman" w:hAnsi="Times New Roman" w:cs="Times New Roman"/>
      <w:b/>
      <w:bCs/>
      <w:iCs/>
      <w:caps/>
      <w:color w:val="auto"/>
      <w:sz w:val="24"/>
      <w:szCs w:val="32"/>
      <w:lang w:val="lt-LT" w:eastAsia="lt-LT"/>
    </w:r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6150B2"/>
    <w:rPr>
      <w:rFonts w:ascii="Times New Roman" w:hAnsi="Times New Roman" w:cs="Times New Roman"/>
      <w:b/>
      <w:bCs/>
      <w:caps/>
      <w:color w:val="auto"/>
      <w:kern w:val="32"/>
      <w:sz w:val="28"/>
      <w:szCs w:val="28"/>
      <w:lang w:eastAsia="lt-LT"/>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496E11"/>
    <w:rPr>
      <w:rFonts w:ascii="Times New Roman" w:eastAsia="Times New Roman" w:hAnsi="Times New Roman" w:cs="Times New Roman"/>
      <w:b/>
      <w:bCs/>
      <w:color w:val="auto"/>
      <w:sz w:val="24"/>
      <w:szCs w:val="24"/>
      <w:lang w:val="lt-LT" w:eastAsia="lt-LT"/>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rsid w:val="00281D30"/>
    <w:rPr>
      <w:rFonts w:ascii="Times New Roman" w:eastAsia="Times New Roman" w:hAnsi="Times New Roman" w:cs="Times New Roman"/>
      <w:b/>
      <w:color w:val="auto"/>
      <w:sz w:val="24"/>
      <w:szCs w:val="24"/>
      <w:lang w:val="lt-LT" w:eastAsia="lt-LT"/>
    </w:rPr>
  </w:style>
  <w:style w:type="character" w:customStyle="1" w:styleId="Heading5Char">
    <w:name w:val="Heading 5 Char"/>
    <w:aliases w:val="FORIT 5 lygis Char"/>
    <w:basedOn w:val="DefaultParagraphFont"/>
    <w:link w:val="Heading5"/>
    <w:uiPriority w:val="9"/>
    <w:rsid w:val="00473683"/>
    <w:rPr>
      <w:rFonts w:ascii="Times New Roman" w:eastAsia="Times New Roman" w:hAnsi="Times New Roman"/>
      <w:b/>
      <w:bCs/>
      <w:iCs/>
      <w:color w:val="auto"/>
      <w:sz w:val="24"/>
      <w:szCs w:val="26"/>
    </w:rPr>
  </w:style>
  <w:style w:type="character" w:customStyle="1" w:styleId="Heading6Char">
    <w:name w:val="Heading 6 Char"/>
    <w:aliases w:val="PIM 6 Char,6 Char,Annex Heading 1 Char"/>
    <w:basedOn w:val="DefaultParagraphFont"/>
    <w:link w:val="Heading6"/>
    <w:uiPriority w:val="99"/>
    <w:rsid w:val="009A7DBC"/>
    <w:rPr>
      <w:rFonts w:eastAsia="Times New Roman"/>
      <w:bCs/>
      <w:sz w:val="24"/>
      <w:lang w:eastAsia="lt-LT"/>
    </w:rPr>
  </w:style>
  <w:style w:type="character" w:customStyle="1" w:styleId="Heading7Char">
    <w:name w:val="Heading 7 Char"/>
    <w:aliases w:val="LKIIS specifikacija Char,PIM 7 Char,Annex Heading 2 Char"/>
    <w:basedOn w:val="DefaultParagraphFont"/>
    <w:link w:val="Heading7"/>
    <w:uiPriority w:val="9"/>
    <w:rsid w:val="009A7DBC"/>
    <w:rPr>
      <w:rFonts w:eastAsiaTheme="majorEastAsia"/>
      <w:iCs/>
      <w:sz w:val="24"/>
    </w:rPr>
  </w:style>
  <w:style w:type="character" w:customStyle="1" w:styleId="Heading8Char">
    <w:name w:val="Heading 8 Char"/>
    <w:basedOn w:val="DefaultParagraphFont"/>
    <w:link w:val="Heading8"/>
    <w:uiPriority w:val="9"/>
    <w:rsid w:val="009A7DBC"/>
    <w:rPr>
      <w:rFonts w:eastAsia="Times New Roman"/>
      <w:sz w:val="24"/>
      <w:lang w:bidi="en-US"/>
    </w:rPr>
  </w:style>
  <w:style w:type="character" w:customStyle="1" w:styleId="Heading9Char">
    <w:name w:val="Heading 9 Char"/>
    <w:aliases w:val="PIM 9 Char,Annex Heading 4 Char"/>
    <w:basedOn w:val="DefaultParagraphFont"/>
    <w:link w:val="Heading9"/>
    <w:uiPriority w:val="9"/>
    <w:rsid w:val="009A7DBC"/>
    <w:rPr>
      <w:rFonts w:eastAsia="Times New Roman"/>
      <w:iCs/>
      <w:sz w:val="24"/>
      <w:lang w:bidi="en-US"/>
    </w:rPr>
  </w:style>
  <w:style w:type="paragraph" w:customStyle="1" w:styleId="1BULarial">
    <w:name w:val="1BUL_arial"/>
    <w:basedOn w:val="Normal"/>
    <w:link w:val="1BULarialChar"/>
    <w:qFormat/>
    <w:rsid w:val="00BF220F"/>
    <w:pPr>
      <w:spacing w:after="0"/>
      <w:ind w:left="3272" w:hanging="360"/>
      <w:contextualSpacing/>
      <w:jc w:val="both"/>
    </w:pPr>
    <w:rPr>
      <w:rFonts w:eastAsia="Times New Roman"/>
      <w:szCs w:val="18"/>
      <w:lang w:val="lt-LT" w:eastAsia="lt-LT"/>
    </w:rPr>
  </w:style>
  <w:style w:type="character" w:customStyle="1" w:styleId="1BULarialChar">
    <w:name w:val="1BUL_arial Char"/>
    <w:basedOn w:val="DefaultParagraphFont"/>
    <w:link w:val="1BULarial"/>
    <w:rsid w:val="00BF220F"/>
    <w:rPr>
      <w:rFonts w:eastAsia="Times New Roman"/>
      <w:szCs w:val="18"/>
      <w:lang w:val="lt-LT" w:eastAsia="lt-LT"/>
    </w:rPr>
  </w:style>
  <w:style w:type="paragraph" w:customStyle="1" w:styleId="1NUMarial">
    <w:name w:val="1NUM_arial"/>
    <w:basedOn w:val="Normal"/>
    <w:link w:val="1NUMarialChar"/>
    <w:qFormat/>
    <w:rsid w:val="00AC2B66"/>
    <w:pPr>
      <w:numPr>
        <w:numId w:val="5"/>
      </w:numPr>
      <w:spacing w:after="0"/>
      <w:contextualSpacing/>
      <w:jc w:val="both"/>
    </w:pPr>
    <w:rPr>
      <w:lang w:val="lt-LT" w:eastAsia="lt-LT"/>
    </w:rPr>
  </w:style>
  <w:style w:type="character" w:customStyle="1" w:styleId="1NUMarialChar">
    <w:name w:val="1NUM_arial Char"/>
    <w:basedOn w:val="DefaultParagraphFont"/>
    <w:link w:val="1NUMarial"/>
    <w:rsid w:val="00AC2B66"/>
    <w:rPr>
      <w:lang w:val="lt-LT" w:eastAsia="lt-LT"/>
    </w:rPr>
  </w:style>
  <w:style w:type="paragraph" w:customStyle="1" w:styleId="2BULarial">
    <w:name w:val="2BUL_arial"/>
    <w:basedOn w:val="Normal"/>
    <w:link w:val="2BULarialChar"/>
    <w:qFormat/>
    <w:rsid w:val="00184541"/>
    <w:pPr>
      <w:numPr>
        <w:numId w:val="34"/>
      </w:numPr>
      <w:tabs>
        <w:tab w:val="left" w:pos="851"/>
      </w:tabs>
      <w:spacing w:after="0"/>
      <w:contextualSpacing/>
      <w:jc w:val="both"/>
    </w:pPr>
    <w:rPr>
      <w:rFonts w:eastAsia="Times New Roman"/>
      <w:szCs w:val="18"/>
      <w:lang w:eastAsia="lt-LT"/>
    </w:rPr>
  </w:style>
  <w:style w:type="character" w:customStyle="1" w:styleId="2BULarialChar">
    <w:name w:val="2BUL_arial Char"/>
    <w:basedOn w:val="DefaultParagraphFont"/>
    <w:link w:val="2BULarial"/>
    <w:rsid w:val="00184541"/>
    <w:rPr>
      <w:rFonts w:eastAsia="Times New Roman"/>
      <w:szCs w:val="18"/>
      <w:lang w:eastAsia="lt-LT"/>
    </w:rPr>
  </w:style>
  <w:style w:type="paragraph" w:customStyle="1" w:styleId="2NUMarial">
    <w:name w:val="2NUM_arial"/>
    <w:basedOn w:val="Normal"/>
    <w:link w:val="2NUMarialChar"/>
    <w:qFormat/>
    <w:rsid w:val="00201E9B"/>
    <w:pPr>
      <w:spacing w:after="0"/>
      <w:ind w:left="792" w:hanging="432"/>
      <w:contextualSpacing/>
      <w:jc w:val="both"/>
    </w:pPr>
  </w:style>
  <w:style w:type="character" w:customStyle="1" w:styleId="2NUMarialChar">
    <w:name w:val="2NUM_arial Char"/>
    <w:basedOn w:val="DefaultParagraphFont"/>
    <w:link w:val="2NUMarial"/>
    <w:rsid w:val="00201E9B"/>
  </w:style>
  <w:style w:type="paragraph" w:customStyle="1" w:styleId="3BULarial">
    <w:name w:val="3BUL_arial"/>
    <w:basedOn w:val="Normal"/>
    <w:link w:val="3BULarialChar"/>
    <w:qFormat/>
    <w:rsid w:val="00184541"/>
    <w:pPr>
      <w:numPr>
        <w:ilvl w:val="1"/>
        <w:numId w:val="1"/>
      </w:numPr>
      <w:spacing w:after="0"/>
      <w:contextualSpacing/>
      <w:jc w:val="both"/>
    </w:pPr>
    <w:rPr>
      <w:rFonts w:eastAsia="Times New Roman"/>
      <w:lang w:eastAsia="lt-LT"/>
    </w:rPr>
  </w:style>
  <w:style w:type="character" w:customStyle="1" w:styleId="3BULarialChar">
    <w:name w:val="3BUL_arial Char"/>
    <w:basedOn w:val="DefaultParagraphFont"/>
    <w:link w:val="3BULarial"/>
    <w:rsid w:val="00184541"/>
    <w:rPr>
      <w:rFonts w:eastAsia="Times New Roman"/>
      <w:lang w:eastAsia="lt-LT"/>
    </w:rPr>
  </w:style>
  <w:style w:type="paragraph" w:customStyle="1" w:styleId="3NUMarial">
    <w:name w:val="3NUM_arial"/>
    <w:basedOn w:val="Normal"/>
    <w:link w:val="3NUMarialChar"/>
    <w:qFormat/>
    <w:rsid w:val="00DE35B3"/>
    <w:pPr>
      <w:numPr>
        <w:ilvl w:val="2"/>
        <w:numId w:val="6"/>
      </w:numPr>
      <w:tabs>
        <w:tab w:val="left" w:pos="1418"/>
      </w:tabs>
      <w:spacing w:after="0"/>
      <w:ind w:left="1418" w:hanging="567"/>
      <w:contextualSpacing/>
      <w:jc w:val="both"/>
    </w:pPr>
    <w:rPr>
      <w:rFonts w:eastAsia="Times New Roman"/>
      <w:lang w:val="lt-LT"/>
    </w:rPr>
  </w:style>
  <w:style w:type="character" w:customStyle="1" w:styleId="3NUMarialChar">
    <w:name w:val="3NUM_arial Char"/>
    <w:basedOn w:val="DefaultParagraphFont"/>
    <w:link w:val="3NUMarial"/>
    <w:rsid w:val="00DE35B3"/>
    <w:rPr>
      <w:rFonts w:eastAsia="Times New Roman"/>
      <w:lang w:val="lt-LT"/>
    </w:rPr>
  </w:style>
  <w:style w:type="paragraph" w:customStyle="1" w:styleId="Lentekstasarial">
    <w:name w:val="Len_tekstas_arial"/>
    <w:basedOn w:val="Normal"/>
    <w:link w:val="LentekstasarialChar"/>
    <w:qFormat/>
    <w:rsid w:val="00EE21F4"/>
    <w:pPr>
      <w:spacing w:before="120" w:after="120"/>
      <w:jc w:val="both"/>
    </w:pPr>
    <w:rPr>
      <w:sz w:val="18"/>
      <w:szCs w:val="18"/>
    </w:rPr>
  </w:style>
  <w:style w:type="character" w:customStyle="1" w:styleId="LentekstasarialChar">
    <w:name w:val="Len_tekstas_arial Char"/>
    <w:basedOn w:val="DefaultParagraphFont"/>
    <w:link w:val="Lentekstasarial"/>
    <w:rsid w:val="00EE21F4"/>
    <w:rPr>
      <w:rFonts w:cs="Times New Roman"/>
      <w:sz w:val="18"/>
      <w:szCs w:val="18"/>
      <w:lang w:val="lt-LT"/>
    </w:rPr>
  </w:style>
  <w:style w:type="paragraph" w:customStyle="1" w:styleId="LENBUL1arial">
    <w:name w:val="LEN_BUL1_arial"/>
    <w:basedOn w:val="Lentekstasarial"/>
    <w:link w:val="LENBUL1arialChar"/>
    <w:qFormat/>
    <w:rsid w:val="0046201D"/>
    <w:pPr>
      <w:tabs>
        <w:tab w:val="left" w:pos="296"/>
        <w:tab w:val="left" w:pos="479"/>
      </w:tabs>
      <w:ind w:left="720" w:hanging="360"/>
      <w:contextualSpacing/>
    </w:pPr>
    <w:rPr>
      <w:lang w:val="lt-LT"/>
    </w:rPr>
  </w:style>
  <w:style w:type="character" w:customStyle="1" w:styleId="LENBUL1arialChar">
    <w:name w:val="LEN_BUL1_arial Char"/>
    <w:basedOn w:val="LentekstasarialChar"/>
    <w:link w:val="LENBUL1arial"/>
    <w:rsid w:val="0046201D"/>
    <w:rPr>
      <w:rFonts w:cs="Times New Roman"/>
      <w:sz w:val="18"/>
      <w:szCs w:val="18"/>
      <w:lang w:val="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295FAC"/>
    <w:pPr>
      <w:tabs>
        <w:tab w:val="center" w:pos="4680"/>
        <w:tab w:val="right" w:pos="9360"/>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95FAC"/>
  </w:style>
  <w:style w:type="paragraph" w:customStyle="1" w:styleId="LenBUL2arial">
    <w:name w:val="Len_BUL2_arial"/>
    <w:basedOn w:val="LENBUL1arial"/>
    <w:link w:val="LenBUL2arialChar"/>
    <w:qFormat/>
    <w:rsid w:val="00F2672F"/>
    <w:pPr>
      <w:numPr>
        <w:numId w:val="2"/>
      </w:numPr>
      <w:tabs>
        <w:tab w:val="clear" w:pos="479"/>
        <w:tab w:val="left" w:pos="459"/>
      </w:tabs>
    </w:pPr>
  </w:style>
  <w:style w:type="character" w:customStyle="1" w:styleId="LenBUL2arialChar">
    <w:name w:val="Len_BUL2_arial Char"/>
    <w:basedOn w:val="LENBUL1arialChar"/>
    <w:link w:val="LenBUL2arial"/>
    <w:rsid w:val="00F2672F"/>
    <w:rPr>
      <w:rFonts w:cs="Times New Roman"/>
      <w:sz w:val="18"/>
      <w:szCs w:val="18"/>
      <w:lang w:val="lt-LT"/>
    </w:rPr>
  </w:style>
  <w:style w:type="paragraph" w:customStyle="1" w:styleId="LenBUL3arial">
    <w:name w:val="Len_BUL3_arial"/>
    <w:basedOn w:val="LENBUL1arial"/>
    <w:link w:val="LenBUL3arialChar"/>
    <w:qFormat/>
    <w:rsid w:val="00AD6F0F"/>
    <w:pPr>
      <w:numPr>
        <w:ilvl w:val="1"/>
        <w:numId w:val="3"/>
      </w:numPr>
      <w:tabs>
        <w:tab w:val="left" w:pos="526"/>
        <w:tab w:val="left" w:pos="806"/>
      </w:tabs>
      <w:ind w:left="1089" w:hanging="567"/>
    </w:pPr>
  </w:style>
  <w:style w:type="character" w:customStyle="1" w:styleId="LenBUL3arialChar">
    <w:name w:val="Len_BUL3_arial Char"/>
    <w:basedOn w:val="LENBUL1arialChar"/>
    <w:link w:val="LenBUL3arial"/>
    <w:rsid w:val="00AD6F0F"/>
    <w:rPr>
      <w:rFonts w:cs="Times New Roman"/>
      <w:sz w:val="18"/>
      <w:szCs w:val="18"/>
      <w:lang w:val="lt-LT"/>
    </w:rPr>
  </w:style>
  <w:style w:type="paragraph" w:customStyle="1" w:styleId="Lenheadarial">
    <w:name w:val="Len_head_arial"/>
    <w:basedOn w:val="Normal"/>
    <w:link w:val="LenheadarialChar"/>
    <w:qFormat/>
    <w:rsid w:val="00A62F72"/>
    <w:pPr>
      <w:spacing w:before="120" w:after="120"/>
    </w:pPr>
    <w:rPr>
      <w:color w:val="FFFFFF" w:themeColor="background1"/>
      <w:sz w:val="18"/>
    </w:rPr>
  </w:style>
  <w:style w:type="character" w:customStyle="1" w:styleId="LenheadarialChar">
    <w:name w:val="Len_head_arial Char"/>
    <w:basedOn w:val="DefaultParagraphFont"/>
    <w:link w:val="Lenheadarial"/>
    <w:rsid w:val="00A62F72"/>
    <w:rPr>
      <w:rFonts w:cs="Times New Roman"/>
      <w:color w:val="FFFFFF" w:themeColor="background1"/>
      <w:sz w:val="18"/>
      <w:szCs w:val="22"/>
      <w:lang w:val="lt-LT"/>
    </w:rPr>
  </w:style>
  <w:style w:type="paragraph" w:customStyle="1" w:styleId="LenNUM1arial">
    <w:name w:val="Len_NUM1_arial"/>
    <w:basedOn w:val="1NUMarial"/>
    <w:link w:val="LenNUM1arialChar"/>
    <w:qFormat/>
    <w:rsid w:val="00766F2A"/>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766F2A"/>
    <w:rPr>
      <w:sz w:val="18"/>
      <w:szCs w:val="18"/>
      <w:lang w:val="lt-LT" w:eastAsia="lt-LT"/>
    </w:rPr>
  </w:style>
  <w:style w:type="paragraph" w:customStyle="1" w:styleId="LenNUM2arial">
    <w:name w:val="Len_NUM2_arial"/>
    <w:basedOn w:val="1NUMarial"/>
    <w:link w:val="LenNUM2arialChar"/>
    <w:qFormat/>
    <w:rsid w:val="00AD6F0F"/>
    <w:pPr>
      <w:numPr>
        <w:ilvl w:val="1"/>
        <w:numId w:val="4"/>
      </w:numPr>
      <w:spacing w:before="120"/>
    </w:pPr>
    <w:rPr>
      <w:sz w:val="18"/>
      <w:szCs w:val="18"/>
    </w:rPr>
  </w:style>
  <w:style w:type="character" w:customStyle="1" w:styleId="LenNUM2arialChar">
    <w:name w:val="Len_NUM2_arial Char"/>
    <w:basedOn w:val="1NUMarialChar"/>
    <w:link w:val="LenNUM2arial"/>
    <w:rsid w:val="00AD6F0F"/>
    <w:rPr>
      <w:sz w:val="18"/>
      <w:szCs w:val="18"/>
      <w:lang w:val="lt-LT" w:eastAsia="lt-LT"/>
    </w:rPr>
  </w:style>
  <w:style w:type="paragraph" w:customStyle="1" w:styleId="LenNUM3arial">
    <w:name w:val="Len_NUM3_arial"/>
    <w:basedOn w:val="LenNUM1arial"/>
    <w:link w:val="LenNUM3arialChar"/>
    <w:qFormat/>
    <w:rsid w:val="005F12F4"/>
    <w:pPr>
      <w:ind w:left="1224" w:hanging="504"/>
    </w:pPr>
  </w:style>
  <w:style w:type="character" w:customStyle="1" w:styleId="LenNUM3arialChar">
    <w:name w:val="Len_NUM3_arial Char"/>
    <w:basedOn w:val="LenNUM1arialChar"/>
    <w:link w:val="LenNUM3arial"/>
    <w:rsid w:val="005F12F4"/>
    <w:rPr>
      <w:sz w:val="18"/>
      <w:szCs w:val="18"/>
      <w:lang w:val="lt-LT" w:eastAsia="lt-LT"/>
    </w:rPr>
  </w:style>
  <w:style w:type="paragraph" w:customStyle="1" w:styleId="Lenpavadarial">
    <w:name w:val="Len_pavad_arial"/>
    <w:basedOn w:val="Normal"/>
    <w:link w:val="LenpavadarialChar"/>
    <w:qFormat/>
    <w:rsid w:val="00857525"/>
    <w:pPr>
      <w:keepNext/>
      <w:spacing w:after="0"/>
    </w:pPr>
    <w:rPr>
      <w:rFonts w:eastAsia="Times New Roman"/>
      <w:lang w:eastAsia="lt-LT"/>
    </w:rPr>
  </w:style>
  <w:style w:type="character" w:customStyle="1" w:styleId="LenpavadarialChar">
    <w:name w:val="Len_pavad_arial Char"/>
    <w:basedOn w:val="DefaultParagraphFont"/>
    <w:link w:val="Lenpavadarial"/>
    <w:rsid w:val="00857525"/>
    <w:rPr>
      <w:rFonts w:eastAsia="Times New Roman" w:cs="Times New Roman"/>
      <w:szCs w:val="22"/>
      <w:lang w:val="lt-LT" w:eastAsia="lt-LT"/>
    </w:rPr>
  </w:style>
  <w:style w:type="paragraph" w:customStyle="1" w:styleId="Pastarial">
    <w:name w:val="Past_arial"/>
    <w:basedOn w:val="Normal"/>
    <w:link w:val="PastarialChar"/>
    <w:qFormat/>
    <w:rsid w:val="0074133E"/>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DefaultParagraphFont"/>
    <w:link w:val="Pastarial"/>
    <w:rsid w:val="0074133E"/>
    <w:rPr>
      <w:i/>
      <w:lang w:val="lt-LT" w:eastAsia="en-GB"/>
    </w:rPr>
  </w:style>
  <w:style w:type="paragraph" w:customStyle="1" w:styleId="Pavpavadarial">
    <w:name w:val="Pav_pavad_arial"/>
    <w:basedOn w:val="Normal"/>
    <w:next w:val="Tekstasarial"/>
    <w:link w:val="PavpavadarialChar"/>
    <w:qFormat/>
    <w:rsid w:val="008E4A9D"/>
    <w:pPr>
      <w:spacing w:after="240" w:line="240" w:lineRule="auto"/>
      <w:jc w:val="center"/>
    </w:pPr>
    <w:rPr>
      <w:rFonts w:ascii="Times New Roman" w:eastAsia="Times New Roman" w:hAnsi="Times New Roman" w:cs="Times New Roman"/>
      <w:noProof/>
      <w:color w:val="auto"/>
      <w:sz w:val="22"/>
      <w:lang w:val="lt-LT" w:eastAsia="lt-LT"/>
    </w:rPr>
  </w:style>
  <w:style w:type="paragraph" w:customStyle="1" w:styleId="Tekstasarial">
    <w:name w:val="Tekstas_arial"/>
    <w:basedOn w:val="Normal"/>
    <w:link w:val="TekstasarialChar"/>
    <w:qFormat/>
    <w:rsid w:val="00C15A1F"/>
    <w:pPr>
      <w:spacing w:before="120" w:after="120"/>
      <w:jc w:val="both"/>
    </w:pPr>
    <w:rPr>
      <w:rFonts w:eastAsia="Times New Roman"/>
      <w:lang w:val="lt-LT"/>
    </w:rPr>
  </w:style>
  <w:style w:type="character" w:customStyle="1" w:styleId="TekstasarialChar">
    <w:name w:val="Tekstas_arial Char"/>
    <w:basedOn w:val="DefaultParagraphFont"/>
    <w:link w:val="Tekstasarial"/>
    <w:rsid w:val="00C15A1F"/>
    <w:rPr>
      <w:rFonts w:eastAsia="Times New Roman"/>
      <w:lang w:val="lt-LT"/>
    </w:rPr>
  </w:style>
  <w:style w:type="character" w:customStyle="1" w:styleId="PavpavadarialChar">
    <w:name w:val="Pav_pavad_arial Char"/>
    <w:basedOn w:val="DefaultParagraphFont"/>
    <w:link w:val="Pavpavadarial"/>
    <w:rsid w:val="008E4A9D"/>
    <w:rPr>
      <w:rFonts w:ascii="Times New Roman" w:eastAsia="Times New Roman" w:hAnsi="Times New Roman" w:cs="Times New Roman"/>
      <w:noProof/>
      <w:color w:val="auto"/>
      <w:sz w:val="22"/>
      <w:lang w:val="lt-LT" w:eastAsia="lt-LT"/>
    </w:rPr>
  </w:style>
  <w:style w:type="paragraph" w:styleId="TOC1">
    <w:name w:val="toc 1"/>
    <w:basedOn w:val="Normal"/>
    <w:next w:val="Normal"/>
    <w:autoRedefine/>
    <w:uiPriority w:val="39"/>
    <w:unhideWhenUsed/>
    <w:rsid w:val="00EC3E92"/>
    <w:pPr>
      <w:tabs>
        <w:tab w:val="left" w:pos="400"/>
        <w:tab w:val="right" w:leader="dot" w:pos="10194"/>
      </w:tabs>
      <w:spacing w:after="100"/>
    </w:pPr>
    <w:rPr>
      <w:rFonts w:ascii="Times New Roman" w:hAnsi="Times New Roman"/>
      <w:color w:val="auto"/>
      <w:sz w:val="22"/>
    </w:rPr>
  </w:style>
  <w:style w:type="paragraph" w:styleId="TOC2">
    <w:name w:val="toc 2"/>
    <w:basedOn w:val="Normal"/>
    <w:next w:val="Normal"/>
    <w:autoRedefine/>
    <w:uiPriority w:val="39"/>
    <w:unhideWhenUsed/>
    <w:rsid w:val="00EC3E92"/>
    <w:pPr>
      <w:tabs>
        <w:tab w:val="left" w:pos="800"/>
        <w:tab w:val="right" w:leader="dot" w:pos="10194"/>
      </w:tabs>
      <w:spacing w:after="100"/>
    </w:pPr>
    <w:rPr>
      <w:rFonts w:ascii="Times New Roman" w:hAnsi="Times New Roman"/>
      <w:color w:val="auto"/>
      <w:sz w:val="22"/>
    </w:rPr>
  </w:style>
  <w:style w:type="paragraph" w:styleId="TOCHeading">
    <w:name w:val="TOC Heading"/>
    <w:basedOn w:val="Heading1"/>
    <w:next w:val="Normal"/>
    <w:uiPriority w:val="39"/>
    <w:unhideWhenUsed/>
    <w:qFormat/>
    <w:rsid w:val="005E350A"/>
    <w:pPr>
      <w:keepLines/>
      <w:spacing w:after="0" w:afterAutospacing="0" w:line="259" w:lineRule="auto"/>
      <w:ind w:left="0" w:firstLine="0"/>
      <w:outlineLvl w:val="9"/>
    </w:pPr>
    <w:rPr>
      <w:rFonts w:asciiTheme="majorHAnsi" w:eastAsiaTheme="majorEastAsia" w:hAnsiTheme="majorHAnsi" w:cstheme="majorBidi"/>
      <w:bCs w:val="0"/>
      <w:color w:val="103C5E"/>
      <w:kern w:val="0"/>
      <w:sz w:val="32"/>
    </w:rPr>
  </w:style>
  <w:style w:type="paragraph" w:styleId="Footer">
    <w:name w:val="footer"/>
    <w:aliases w:val="Footer_arial"/>
    <w:basedOn w:val="Normal"/>
    <w:link w:val="FooterChar"/>
    <w:uiPriority w:val="99"/>
    <w:unhideWhenUsed/>
    <w:rsid w:val="00EF0E92"/>
    <w:pPr>
      <w:tabs>
        <w:tab w:val="center" w:pos="4680"/>
        <w:tab w:val="right" w:pos="9360"/>
      </w:tabs>
      <w:spacing w:after="0" w:line="240" w:lineRule="auto"/>
      <w:jc w:val="center"/>
    </w:pPr>
  </w:style>
  <w:style w:type="character" w:customStyle="1" w:styleId="FooterChar">
    <w:name w:val="Footer Char"/>
    <w:aliases w:val="Footer_arial Char"/>
    <w:basedOn w:val="DefaultParagraphFont"/>
    <w:link w:val="Footer"/>
    <w:uiPriority w:val="99"/>
    <w:rsid w:val="00EF0E92"/>
  </w:style>
  <w:style w:type="paragraph" w:customStyle="1" w:styleId="SUBNAMEarial">
    <w:name w:val="SUB_NAME_arial"/>
    <w:basedOn w:val="Normal"/>
    <w:link w:val="SUBNAMEarialChar"/>
    <w:qFormat/>
    <w:rsid w:val="00A262CA"/>
    <w:rPr>
      <w:rFonts w:eastAsia="Times New Roman"/>
      <w:sz w:val="44"/>
      <w:szCs w:val="56"/>
    </w:rPr>
  </w:style>
  <w:style w:type="character" w:customStyle="1" w:styleId="SUBNAMEarialChar">
    <w:name w:val="SUB_NAME_arial Char"/>
    <w:basedOn w:val="DefaultParagraphFont"/>
    <w:link w:val="SUBNAMEarial"/>
    <w:rsid w:val="00A262CA"/>
    <w:rPr>
      <w:rFonts w:eastAsia="Times New Roman"/>
      <w:sz w:val="44"/>
      <w:szCs w:val="56"/>
      <w:lang w:val="lt-LT"/>
    </w:rPr>
  </w:style>
  <w:style w:type="paragraph" w:customStyle="1" w:styleId="TITLENAMEarial">
    <w:name w:val="TITLE_NAME_arial"/>
    <w:basedOn w:val="Normal"/>
    <w:link w:val="TITLENAMEarialChar"/>
    <w:qFormat/>
    <w:rsid w:val="00295FAC"/>
    <w:rPr>
      <w:sz w:val="36"/>
      <w:lang w:val="lt-LT"/>
    </w:rPr>
  </w:style>
  <w:style w:type="character" w:customStyle="1" w:styleId="TITLENAMEarialChar">
    <w:name w:val="TITLE_NAME_arial Char"/>
    <w:basedOn w:val="DefaultParagraphFont"/>
    <w:link w:val="TITLENAMEarial"/>
    <w:rsid w:val="00295FAC"/>
    <w:rPr>
      <w:sz w:val="36"/>
      <w:lang w:val="lt-LT"/>
    </w:rPr>
  </w:style>
  <w:style w:type="paragraph" w:customStyle="1" w:styleId="Sutartisdataarial">
    <w:name w:val="Sutartis_data_arial"/>
    <w:basedOn w:val="Normal"/>
    <w:link w:val="SutartisdataarialChar"/>
    <w:qFormat/>
    <w:rsid w:val="00A262CA"/>
    <w:pPr>
      <w:spacing w:after="0" w:line="240" w:lineRule="auto"/>
    </w:pPr>
  </w:style>
  <w:style w:type="character" w:customStyle="1" w:styleId="SutartisdataarialChar">
    <w:name w:val="Sutartis_data_arial Char"/>
    <w:basedOn w:val="DefaultParagraphFont"/>
    <w:link w:val="Sutartisdataarial"/>
    <w:rsid w:val="00A262CA"/>
    <w:rPr>
      <w:rFonts w:cs="Times New Roman"/>
      <w:szCs w:val="22"/>
      <w:lang w:val="lt-LT"/>
    </w:rPr>
  </w:style>
  <w:style w:type="paragraph" w:styleId="TOC3">
    <w:name w:val="toc 3"/>
    <w:basedOn w:val="Normal"/>
    <w:next w:val="Normal"/>
    <w:autoRedefine/>
    <w:uiPriority w:val="39"/>
    <w:unhideWhenUsed/>
    <w:rsid w:val="00EC3E92"/>
    <w:pPr>
      <w:tabs>
        <w:tab w:val="left" w:pos="1080"/>
        <w:tab w:val="right" w:leader="dot" w:pos="10195"/>
      </w:tabs>
      <w:spacing w:after="100"/>
    </w:pPr>
    <w:rPr>
      <w:rFonts w:ascii="Times New Roman" w:hAnsi="Times New Roman"/>
      <w:color w:val="auto"/>
      <w:sz w:val="22"/>
    </w:rPr>
  </w:style>
  <w:style w:type="paragraph" w:customStyle="1" w:styleId="Inaaarial">
    <w:name w:val="Išnaša_arial"/>
    <w:basedOn w:val="Normal"/>
    <w:link w:val="InaaarialChar"/>
    <w:qFormat/>
    <w:rsid w:val="00AC2B66"/>
    <w:pPr>
      <w:spacing w:after="0" w:line="240" w:lineRule="auto"/>
      <w:jc w:val="both"/>
    </w:pPr>
    <w:rPr>
      <w:sz w:val="16"/>
      <w:lang w:val="lt-LT"/>
    </w:rPr>
  </w:style>
  <w:style w:type="character" w:customStyle="1" w:styleId="InaaarialChar">
    <w:name w:val="Išnaša_arial Char"/>
    <w:basedOn w:val="DefaultParagraphFont"/>
    <w:link w:val="Inaaarial"/>
    <w:rsid w:val="00AC2B66"/>
    <w:rPr>
      <w:sz w:val="16"/>
      <w:lang w:val="lt-LT"/>
    </w:rPr>
  </w:style>
  <w:style w:type="paragraph" w:styleId="TOC4">
    <w:name w:val="toc 4"/>
    <w:basedOn w:val="Normal"/>
    <w:next w:val="Normal"/>
    <w:autoRedefine/>
    <w:uiPriority w:val="39"/>
    <w:unhideWhenUsed/>
    <w:rsid w:val="00AF4F9F"/>
    <w:pPr>
      <w:spacing w:after="100"/>
      <w:ind w:left="600"/>
    </w:pPr>
    <w:rPr>
      <w:color w:val="auto"/>
    </w:rPr>
  </w:style>
  <w:style w:type="paragraph" w:styleId="TOC5">
    <w:name w:val="toc 5"/>
    <w:basedOn w:val="Normal"/>
    <w:next w:val="Normal"/>
    <w:autoRedefine/>
    <w:uiPriority w:val="39"/>
    <w:unhideWhenUsed/>
    <w:rsid w:val="00FF0E4A"/>
    <w:pPr>
      <w:spacing w:after="100"/>
      <w:ind w:left="800"/>
    </w:pPr>
  </w:style>
  <w:style w:type="paragraph" w:styleId="TOC6">
    <w:name w:val="toc 6"/>
    <w:basedOn w:val="Normal"/>
    <w:next w:val="Normal"/>
    <w:autoRedefine/>
    <w:uiPriority w:val="39"/>
    <w:unhideWhenUsed/>
    <w:rsid w:val="005F2461"/>
    <w:pPr>
      <w:spacing w:after="100"/>
      <w:ind w:left="1000"/>
    </w:pPr>
  </w:style>
  <w:style w:type="table" w:styleId="TableGrid">
    <w:name w:val="Table Grid"/>
    <w:aliases w:val="CV table,CV1,AL Table,Smart Text Table,Table without header"/>
    <w:basedOn w:val="TableNormal"/>
    <w:uiPriority w:val="39"/>
    <w:rsid w:val="004B3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uiPriority w:val="99"/>
    <w:unhideWhenUsed/>
    <w:rsid w:val="00BC51A1"/>
    <w:rPr>
      <w:color w:val="0000FF"/>
      <w:u w:val="single"/>
    </w:rPr>
  </w:style>
  <w:style w:type="paragraph" w:styleId="List">
    <w:name w:val="List"/>
    <w:basedOn w:val="Normal"/>
    <w:uiPriority w:val="99"/>
    <w:semiHidden/>
    <w:unhideWhenUsed/>
    <w:rsid w:val="00BC51A1"/>
    <w:pPr>
      <w:ind w:left="283" w:hanging="283"/>
      <w:contextualSpacing/>
    </w:pPr>
    <w:rPr>
      <w:rFonts w:ascii="Times New Roman" w:hAnsi="Times New Roman" w:cs="Times New Roman"/>
      <w:b/>
      <w:color w:val="44697D"/>
      <w:sz w:val="28"/>
      <w:szCs w:val="22"/>
      <w:lang w:val="lt-LT"/>
    </w:rPr>
  </w:style>
  <w:style w:type="paragraph" w:styleId="TOC7">
    <w:name w:val="toc 7"/>
    <w:basedOn w:val="Normal"/>
    <w:next w:val="Normal"/>
    <w:autoRedefine/>
    <w:uiPriority w:val="39"/>
    <w:unhideWhenUsed/>
    <w:rsid w:val="00BE708B"/>
    <w:pPr>
      <w:spacing w:after="0"/>
    </w:pPr>
    <w:rPr>
      <w:rFonts w:cs="Calibri"/>
      <w:szCs w:val="22"/>
      <w:lang w:val="lt-LT"/>
    </w:rPr>
  </w:style>
  <w:style w:type="paragraph" w:styleId="TOC8">
    <w:name w:val="toc 8"/>
    <w:basedOn w:val="Normal"/>
    <w:next w:val="Normal"/>
    <w:autoRedefine/>
    <w:uiPriority w:val="39"/>
    <w:unhideWhenUsed/>
    <w:rsid w:val="00BE708B"/>
    <w:pPr>
      <w:spacing w:after="0"/>
    </w:pPr>
    <w:rPr>
      <w:rFonts w:cs="Calibri"/>
      <w:szCs w:val="22"/>
      <w:lang w:val="lt-LT"/>
    </w:rPr>
  </w:style>
  <w:style w:type="paragraph" w:styleId="TOC9">
    <w:name w:val="toc 9"/>
    <w:basedOn w:val="Normal"/>
    <w:next w:val="Normal"/>
    <w:autoRedefine/>
    <w:uiPriority w:val="39"/>
    <w:unhideWhenUsed/>
    <w:rsid w:val="00BE708B"/>
    <w:pPr>
      <w:spacing w:after="0"/>
    </w:pPr>
    <w:rPr>
      <w:rFonts w:cs="Calibri"/>
      <w:szCs w:val="22"/>
      <w:lang w:val="lt-LT"/>
    </w:rPr>
  </w:style>
  <w:style w:type="character" w:styleId="CommentReference">
    <w:name w:val="annotation reference"/>
    <w:uiPriority w:val="99"/>
    <w:unhideWhenUsed/>
    <w:rsid w:val="00BC51A1"/>
    <w:rPr>
      <w:sz w:val="16"/>
      <w:szCs w:val="16"/>
    </w:rPr>
  </w:style>
  <w:style w:type="paragraph" w:styleId="DocumentMap">
    <w:name w:val="Document Map"/>
    <w:basedOn w:val="Normal"/>
    <w:link w:val="DocumentMapChar"/>
    <w:uiPriority w:val="99"/>
    <w:semiHidden/>
    <w:unhideWhenUsed/>
    <w:rsid w:val="00BC51A1"/>
    <w:rPr>
      <w:rFonts w:ascii="Tahoma" w:hAnsi="Tahoma" w:cs="Times New Roman"/>
      <w:b/>
      <w:color w:val="44697D"/>
      <w:sz w:val="16"/>
      <w:szCs w:val="16"/>
    </w:rPr>
  </w:style>
  <w:style w:type="character" w:customStyle="1" w:styleId="DocumentMapChar">
    <w:name w:val="Document Map Char"/>
    <w:basedOn w:val="DefaultParagraphFont"/>
    <w:link w:val="DocumentMap"/>
    <w:uiPriority w:val="99"/>
    <w:semiHidden/>
    <w:rsid w:val="00BC51A1"/>
    <w:rPr>
      <w:rFonts w:ascii="Tahoma" w:hAnsi="Tahoma" w:cs="Times New Roman"/>
      <w:b/>
      <w:color w:val="44697D"/>
      <w:sz w:val="16"/>
      <w:szCs w:val="16"/>
    </w:rPr>
  </w:style>
  <w:style w:type="character" w:styleId="PageNumber">
    <w:name w:val="page number"/>
    <w:basedOn w:val="DefaultParagraphFont"/>
    <w:uiPriority w:val="99"/>
    <w:semiHidden/>
    <w:unhideWhenUsed/>
    <w:rsid w:val="00BC51A1"/>
  </w:style>
  <w:style w:type="table" w:styleId="MediumList2-Accent5">
    <w:name w:val="Medium List 2 Accent 5"/>
    <w:basedOn w:val="TableNormal"/>
    <w:uiPriority w:val="66"/>
    <w:rsid w:val="00BC51A1"/>
    <w:pPr>
      <w:spacing w:after="0" w:line="240" w:lineRule="auto"/>
    </w:pPr>
    <w:rPr>
      <w:rFonts w:ascii="Cambria" w:eastAsia="Times New Roman" w:hAnsi="Cambria" w:cs="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TableNormal"/>
    <w:next w:val="LightList-Accent5"/>
    <w:uiPriority w:val="61"/>
    <w:rsid w:val="00BC51A1"/>
    <w:pPr>
      <w:spacing w:after="0" w:line="240" w:lineRule="auto"/>
    </w:pPr>
    <w:rPr>
      <w:rFonts w:ascii="Calibri" w:hAnsi="Calibri" w:cs="Times New Roman"/>
      <w:color w:val="auto"/>
      <w:sz w:val="22"/>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BC51A1"/>
    <w:pPr>
      <w:spacing w:after="0" w:line="240" w:lineRule="auto"/>
    </w:pPr>
    <w:rPr>
      <w:rFonts w:ascii="Calibri" w:eastAsia="Times New Roman" w:hAnsi="Calibri" w:cs="Times New Roman"/>
      <w:color w:val="auto"/>
      <w:sz w:val="22"/>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LightList-Accent6">
    <w:name w:val="Light List Accent 6"/>
    <w:basedOn w:val="TableNorma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olorfulShading-Accent5">
    <w:name w:val="Colorful Shading Accent 5"/>
    <w:basedOn w:val="TableNormal"/>
    <w:uiPriority w:val="71"/>
    <w:rsid w:val="00BC51A1"/>
    <w:pPr>
      <w:spacing w:after="0" w:line="240" w:lineRule="auto"/>
    </w:pPr>
    <w:rPr>
      <w:rFonts w:ascii="Calibri" w:hAnsi="Calibri" w:cs="Times New Roman"/>
      <w:color w:val="000000"/>
      <w:sz w:val="22"/>
      <w:szCs w:val="22"/>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TableNormal"/>
    <w:rsid w:val="00BC51A1"/>
    <w:pPr>
      <w:spacing w:after="0" w:line="240" w:lineRule="auto"/>
    </w:pPr>
    <w:rPr>
      <w:rFonts w:ascii="Times New Roman" w:eastAsia="Times New Roman" w:hAnsi="Times New Roman" w:cs="Times New Roman"/>
      <w:color w:val="FFFFFF" w:themeColor="background1"/>
      <w:szCs w:val="22"/>
      <w:lang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TableNormal"/>
    <w:next w:val="TableGrid"/>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BC51A1"/>
    <w:pPr>
      <w:spacing w:after="0" w:line="240" w:lineRule="auto"/>
    </w:pPr>
    <w:rPr>
      <w:rFonts w:ascii="Calibri" w:eastAsia="Times New Roman" w:hAnsi="Calibri" w:cs="Times New Roman"/>
      <w:color w:val="auto"/>
      <w:sz w:val="22"/>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Revision">
    <w:name w:val="Revision"/>
    <w:hidden/>
    <w:uiPriority w:val="99"/>
    <w:semiHidden/>
    <w:rsid w:val="00BC51A1"/>
    <w:pPr>
      <w:spacing w:after="0" w:line="240" w:lineRule="auto"/>
    </w:pPr>
    <w:rPr>
      <w:rFonts w:ascii="Times New Roman" w:eastAsia="Times New Roman" w:hAnsi="Times New Roman" w:cs="Times New Roman"/>
      <w:color w:val="auto"/>
      <w:sz w:val="24"/>
      <w:szCs w:val="22"/>
      <w:lang w:val="lt-LT"/>
    </w:rPr>
  </w:style>
  <w:style w:type="table" w:customStyle="1" w:styleId="TableGrid7">
    <w:name w:val="Table Grid7"/>
    <w:basedOn w:val="TableNormal"/>
    <w:next w:val="TableGrid"/>
    <w:uiPriority w:val="39"/>
    <w:rsid w:val="00BC51A1"/>
    <w:pPr>
      <w:spacing w:after="0" w:line="240" w:lineRule="auto"/>
    </w:pPr>
    <w:rPr>
      <w:rFonts w:ascii="Calibri" w:hAnsi="Calibri"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BC51A1"/>
    <w:pPr>
      <w:spacing w:after="0" w:line="240" w:lineRule="auto"/>
    </w:pPr>
    <w:rPr>
      <w:rFonts w:asciiTheme="minorHAnsi" w:eastAsiaTheme="minorHAnsi" w:hAnsiTheme="minorHAnsi" w:cstheme="minorBidi"/>
      <w:color w:val="auto"/>
      <w:sz w:val="22"/>
      <w:szCs w:val="22"/>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2" w:themeFillTint="7F"/>
      </w:tcPr>
    </w:tblStylePr>
  </w:style>
  <w:style w:type="table" w:customStyle="1" w:styleId="TableGrid12">
    <w:name w:val="Table Grid12"/>
    <w:basedOn w:val="TableNormal"/>
    <w:next w:val="TableGrid"/>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TableNormal"/>
    <w:next w:val="MediumGrid3-Accent2"/>
    <w:uiPriority w:val="69"/>
    <w:rsid w:val="00BC51A1"/>
    <w:pPr>
      <w:spacing w:after="0" w:line="240" w:lineRule="auto"/>
    </w:pPr>
    <w:rPr>
      <w:rFonts w:ascii="Calibri" w:hAnsi="Calibri" w:cs="Times New Roman"/>
      <w:color w:val="auto"/>
      <w:sz w:val="22"/>
      <w:szCs w:val="22"/>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TableNormal"/>
    <w:next w:val="TableGrid"/>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BC51A1"/>
    <w:pPr>
      <w:spacing w:after="0" w:line="240" w:lineRule="auto"/>
    </w:pPr>
    <w:rPr>
      <w:rFonts w:ascii="Calibri" w:hAnsi="Calibri" w:cs="Times New Roman"/>
      <w:color w:val="auto"/>
      <w:sz w:val="22"/>
      <w:szCs w:val="22"/>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ListNumber">
    <w:name w:val="List Number"/>
    <w:basedOn w:val="Normal"/>
    <w:uiPriority w:val="99"/>
    <w:semiHidden/>
    <w:unhideWhenUsed/>
    <w:rsid w:val="00FC5EC4"/>
    <w:pPr>
      <w:numPr>
        <w:numId w:val="7"/>
      </w:numPr>
      <w:contextualSpacing/>
    </w:pPr>
    <w:rPr>
      <w:rFonts w:ascii="Times New Roman" w:hAnsi="Times New Roman" w:cs="Times New Roman"/>
      <w:b/>
      <w:color w:val="44697D"/>
      <w:sz w:val="28"/>
      <w:szCs w:val="22"/>
      <w:lang w:val="lt-LT"/>
    </w:rPr>
  </w:style>
  <w:style w:type="paragraph" w:styleId="HTMLPreformatted">
    <w:name w:val="HTML Preformatted"/>
    <w:basedOn w:val="Normal"/>
    <w:link w:val="HTMLPreformattedChar"/>
    <w:uiPriority w:val="99"/>
    <w:semiHidden/>
    <w:unhideWhenUsed/>
    <w:rsid w:val="00BC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val="lt-LT" w:eastAsia="lt-LT"/>
    </w:rPr>
  </w:style>
  <w:style w:type="character" w:customStyle="1" w:styleId="HTMLPreformattedChar">
    <w:name w:val="HTML Preformatted Char"/>
    <w:basedOn w:val="DefaultParagraphFont"/>
    <w:link w:val="HTMLPreformatted"/>
    <w:uiPriority w:val="99"/>
    <w:semiHidden/>
    <w:rsid w:val="00BC51A1"/>
    <w:rPr>
      <w:rFonts w:ascii="Courier New" w:eastAsia="Times New Roman" w:hAnsi="Courier New" w:cs="Courier New"/>
      <w:color w:val="auto"/>
      <w:lang w:val="lt-LT" w:eastAsia="lt-LT"/>
    </w:rPr>
  </w:style>
  <w:style w:type="table" w:customStyle="1" w:styleId="LightShading-Accent11">
    <w:name w:val="Light Shading - Accent 11"/>
    <w:basedOn w:val="TableNormal"/>
    <w:uiPriority w:val="60"/>
    <w:rsid w:val="00BC51A1"/>
    <w:pPr>
      <w:spacing w:after="0" w:line="240" w:lineRule="auto"/>
    </w:pPr>
    <w:rPr>
      <w:rFonts w:ascii="Calibri" w:hAnsi="Calibri" w:cs="Times New Roman"/>
      <w:color w:val="465724" w:themeColor="accent1" w:themeShade="BF"/>
      <w:lang w:val="en-GB" w:eastAsia="en-GB"/>
    </w:rPr>
    <w:tblPr>
      <w:tblStyleRowBandSize w:val="1"/>
      <w:tblStyleColBandSize w:val="1"/>
      <w:tblBorders>
        <w:top w:val="single" w:sz="8" w:space="0" w:color="5F7530" w:themeColor="accent1"/>
        <w:bottom w:val="single" w:sz="8" w:space="0" w:color="5F7530" w:themeColor="accent1"/>
      </w:tblBorders>
    </w:tblPr>
    <w:tblStylePr w:type="fir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la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6C2" w:themeFill="accent1" w:themeFillTint="3F"/>
      </w:tcPr>
    </w:tblStylePr>
    <w:tblStylePr w:type="band1Horz">
      <w:tblPr/>
      <w:tcPr>
        <w:tcBorders>
          <w:left w:val="nil"/>
          <w:right w:val="nil"/>
          <w:insideH w:val="nil"/>
          <w:insideV w:val="nil"/>
        </w:tcBorders>
        <w:shd w:val="clear" w:color="auto" w:fill="DAE6C2" w:themeFill="accent1" w:themeFillTint="3F"/>
      </w:tcPr>
    </w:tblStylePr>
  </w:style>
  <w:style w:type="table" w:styleId="LightShading-Accent3">
    <w:name w:val="Light Shading Accent 3"/>
    <w:basedOn w:val="TableNormal"/>
    <w:uiPriority w:val="60"/>
    <w:rsid w:val="00BC51A1"/>
    <w:pPr>
      <w:spacing w:after="0" w:line="240" w:lineRule="auto"/>
    </w:pPr>
    <w:rPr>
      <w:rFonts w:ascii="Calibri" w:hAnsi="Calibri" w:cs="Times New Roman"/>
      <w:color w:val="365F91" w:themeColor="accent3" w:themeShade="BF"/>
      <w:lang w:val="en-GB" w:eastAsia="en-GB"/>
    </w:rPr>
    <w:tblPr>
      <w:tblStyleRowBandSize w:val="1"/>
      <w:tblStyleColBandSize w:val="1"/>
      <w:tblBorders>
        <w:top w:val="single" w:sz="8" w:space="0" w:color="4F81BD" w:themeColor="accent3"/>
        <w:bottom w:val="single" w:sz="8" w:space="0" w:color="4F81BD" w:themeColor="accent3"/>
      </w:tblBorders>
    </w:tblPr>
    <w:tblStylePr w:type="fir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lastRow">
      <w:pPr>
        <w:spacing w:before="0" w:after="0" w:line="240" w:lineRule="auto"/>
      </w:pPr>
      <w:rPr>
        <w:b/>
        <w:bCs/>
      </w:rPr>
      <w:tblPr/>
      <w:tcPr>
        <w:tcBorders>
          <w:top w:val="single" w:sz="8" w:space="0" w:color="4F81BD" w:themeColor="accent3"/>
          <w:left w:val="nil"/>
          <w:bottom w:val="single" w:sz="8" w:space="0" w:color="4F81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3" w:themeFillTint="3F"/>
      </w:tcPr>
    </w:tblStylePr>
    <w:tblStylePr w:type="band1Horz">
      <w:tblPr/>
      <w:tcPr>
        <w:tcBorders>
          <w:left w:val="nil"/>
          <w:right w:val="nil"/>
          <w:insideH w:val="nil"/>
          <w:insideV w:val="nil"/>
        </w:tcBorders>
        <w:shd w:val="clear" w:color="auto" w:fill="D3DFEE" w:themeFill="accent3" w:themeFillTint="3F"/>
      </w:tcPr>
    </w:tblStylePr>
  </w:style>
  <w:style w:type="table" w:styleId="LightShading-Accent6">
    <w:name w:val="Light Shading Accent 6"/>
    <w:basedOn w:val="TableNormal"/>
    <w:uiPriority w:val="60"/>
    <w:rsid w:val="00BC51A1"/>
    <w:pPr>
      <w:spacing w:after="0" w:line="240" w:lineRule="auto"/>
    </w:pPr>
    <w:rPr>
      <w:rFonts w:ascii="Calibri" w:hAnsi="Calibri" w:cs="Times New Roman"/>
      <w:color w:val="1D4F5C" w:themeColor="accent6" w:themeShade="BF"/>
      <w:lang w:val="en-GB" w:eastAsia="en-GB"/>
    </w:rPr>
    <w:tblPr>
      <w:tblStyleRowBandSize w:val="1"/>
      <w:tblStyleColBandSize w:val="1"/>
      <w:tblBorders>
        <w:top w:val="single" w:sz="8" w:space="0" w:color="276A7C" w:themeColor="accent6"/>
        <w:bottom w:val="single" w:sz="8" w:space="0" w:color="276A7C" w:themeColor="accent6"/>
      </w:tblBorders>
    </w:tblPr>
    <w:tblStylePr w:type="fir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lastRow">
      <w:pPr>
        <w:spacing w:before="0" w:after="0" w:line="240" w:lineRule="auto"/>
      </w:pPr>
      <w:rPr>
        <w:b/>
        <w:bCs/>
      </w:rPr>
      <w:tblPr/>
      <w:tcPr>
        <w:tcBorders>
          <w:top w:val="single" w:sz="8" w:space="0" w:color="276A7C" w:themeColor="accent6"/>
          <w:left w:val="nil"/>
          <w:bottom w:val="single" w:sz="8" w:space="0" w:color="276A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0EA" w:themeFill="accent6" w:themeFillTint="3F"/>
      </w:tcPr>
    </w:tblStylePr>
    <w:tblStylePr w:type="band1Horz">
      <w:tblPr/>
      <w:tcPr>
        <w:tcBorders>
          <w:left w:val="nil"/>
          <w:right w:val="nil"/>
          <w:insideH w:val="nil"/>
          <w:insideV w:val="nil"/>
        </w:tcBorders>
        <w:shd w:val="clear" w:color="auto" w:fill="BDE0EA" w:themeFill="accent6" w:themeFillTint="3F"/>
      </w:tcPr>
    </w:tblStylePr>
  </w:style>
  <w:style w:type="table" w:styleId="LightList-Accent3">
    <w:name w:val="Light List Accent 3"/>
    <w:basedOn w:val="TableNorma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4F81BD" w:themeColor="accent3"/>
        <w:left w:val="single" w:sz="8" w:space="0" w:color="4F81BD" w:themeColor="accent3"/>
        <w:bottom w:val="single" w:sz="8" w:space="0" w:color="4F81BD" w:themeColor="accent3"/>
        <w:right w:val="single" w:sz="8" w:space="0" w:color="4F81BD" w:themeColor="accent3"/>
      </w:tblBorders>
    </w:tblPr>
    <w:tblStylePr w:type="firstRow">
      <w:pPr>
        <w:spacing w:before="0" w:after="0" w:line="240" w:lineRule="auto"/>
      </w:pPr>
      <w:rPr>
        <w:b/>
        <w:bCs/>
        <w:color w:val="FFFFFF" w:themeColor="background1"/>
      </w:rPr>
      <w:tblPr/>
      <w:tcPr>
        <w:shd w:val="clear" w:color="auto" w:fill="4F81BD" w:themeFill="accent3"/>
      </w:tcPr>
    </w:tblStylePr>
    <w:tblStylePr w:type="lastRow">
      <w:pPr>
        <w:spacing w:before="0" w:after="0" w:line="240" w:lineRule="auto"/>
      </w:pPr>
      <w:rPr>
        <w:b/>
        <w:bCs/>
      </w:rPr>
      <w:tblPr/>
      <w:tcPr>
        <w:tcBorders>
          <w:top w:val="double" w:sz="6" w:space="0" w:color="4F81BD" w:themeColor="accent3"/>
          <w:left w:val="single" w:sz="8" w:space="0" w:color="4F81BD" w:themeColor="accent3"/>
          <w:bottom w:val="single" w:sz="8" w:space="0" w:color="4F81BD" w:themeColor="accent3"/>
          <w:right w:val="single" w:sz="8" w:space="0" w:color="4F81BD" w:themeColor="accent3"/>
        </w:tcBorders>
      </w:tcPr>
    </w:tblStylePr>
    <w:tblStylePr w:type="firstCol">
      <w:rPr>
        <w:b/>
        <w:bCs/>
      </w:rPr>
    </w:tblStylePr>
    <w:tblStylePr w:type="lastCol">
      <w:rPr>
        <w:b/>
        <w:bCs/>
      </w:rPr>
    </w:tblStylePr>
    <w:tblStylePr w:type="band1Vert">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tblStylePr w:type="band1Horz">
      <w:tblPr/>
      <w:tcPr>
        <w:tcBorders>
          <w:top w:val="single" w:sz="8" w:space="0" w:color="4F81BD" w:themeColor="accent3"/>
          <w:left w:val="single" w:sz="8" w:space="0" w:color="4F81BD" w:themeColor="accent3"/>
          <w:bottom w:val="single" w:sz="8" w:space="0" w:color="4F81BD" w:themeColor="accent3"/>
          <w:right w:val="single" w:sz="8" w:space="0" w:color="4F81BD" w:themeColor="accent3"/>
        </w:tcBorders>
      </w:tcPr>
    </w:tblStylePr>
  </w:style>
  <w:style w:type="paragraph" w:styleId="ListNumber2">
    <w:name w:val="List Number 2"/>
    <w:basedOn w:val="Normal"/>
    <w:uiPriority w:val="99"/>
    <w:semiHidden/>
    <w:unhideWhenUsed/>
    <w:rsid w:val="00BC51A1"/>
    <w:pPr>
      <w:numPr>
        <w:numId w:val="8"/>
      </w:numPr>
      <w:contextualSpacing/>
    </w:pPr>
    <w:rPr>
      <w:rFonts w:ascii="Times New Roman" w:hAnsi="Times New Roman" w:cs="Times New Roman"/>
      <w:b/>
      <w:color w:val="44697D"/>
      <w:sz w:val="28"/>
      <w:szCs w:val="22"/>
      <w:lang w:val="lt-LT"/>
    </w:rPr>
  </w:style>
  <w:style w:type="paragraph" w:styleId="ListBullet4">
    <w:name w:val="List Bullet 4"/>
    <w:basedOn w:val="Normal"/>
    <w:uiPriority w:val="13"/>
    <w:semiHidden/>
    <w:unhideWhenUsed/>
    <w:rsid w:val="00BC51A1"/>
    <w:pPr>
      <w:numPr>
        <w:ilvl w:val="3"/>
        <w:numId w:val="9"/>
      </w:numPr>
      <w:spacing w:after="240" w:line="240" w:lineRule="atLeast"/>
      <w:contextualSpacing/>
    </w:pPr>
    <w:rPr>
      <w:rFonts w:ascii="Georgia" w:eastAsia="Arial" w:hAnsi="Georgia" w:cs="Times New Roman"/>
      <w:color w:val="auto"/>
      <w:lang w:val="en-GB"/>
    </w:rPr>
  </w:style>
  <w:style w:type="paragraph" w:styleId="ListBullet5">
    <w:name w:val="List Bullet 5"/>
    <w:basedOn w:val="Normal"/>
    <w:uiPriority w:val="13"/>
    <w:semiHidden/>
    <w:unhideWhenUsed/>
    <w:rsid w:val="00BC51A1"/>
    <w:pPr>
      <w:numPr>
        <w:ilvl w:val="4"/>
        <w:numId w:val="9"/>
      </w:numPr>
      <w:spacing w:after="240" w:line="240" w:lineRule="atLeast"/>
      <w:contextualSpacing/>
    </w:pPr>
    <w:rPr>
      <w:rFonts w:ascii="Georgia" w:eastAsia="Arial" w:hAnsi="Georgia" w:cs="Times New Roman"/>
      <w:color w:val="auto"/>
      <w:lang w:val="en-GB"/>
    </w:rPr>
  </w:style>
  <w:style w:type="paragraph" w:customStyle="1" w:styleId="DiagramaCharCharDiagramaCharCharDiagramaDiagramaDiagramaCharCharDiagramaDiagrama">
    <w:name w:val="Diagrama Char Char Diagrama Char Char Diagrama Diagrama Diagrama Char Char Diagrama Diagrama"/>
    <w:basedOn w:val="Normal"/>
    <w:semiHidden/>
    <w:rsid w:val="00BC51A1"/>
    <w:pPr>
      <w:spacing w:after="160" w:line="240" w:lineRule="exact"/>
    </w:pPr>
    <w:rPr>
      <w:rFonts w:ascii="Verdana" w:eastAsia="Times New Roman" w:hAnsi="Verdana" w:cs="Verdana"/>
      <w:color w:val="auto"/>
      <w:lang w:val="lt-LT" w:eastAsia="lt-LT"/>
    </w:rPr>
  </w:style>
  <w:style w:type="table" w:styleId="LightGrid-Accent5">
    <w:name w:val="Light Grid Accent 5"/>
    <w:basedOn w:val="TableNormal"/>
    <w:uiPriority w:val="62"/>
    <w:rsid w:val="00BC51A1"/>
    <w:pPr>
      <w:spacing w:after="0" w:line="240" w:lineRule="auto"/>
    </w:pPr>
    <w:rPr>
      <w:rFonts w:asciiTheme="minorHAnsi" w:eastAsiaTheme="minorHAnsi" w:hAnsiTheme="minorHAnsi" w:cstheme="minorBidi"/>
      <w:color w:val="auto"/>
      <w:sz w:val="22"/>
      <w:szCs w:val="22"/>
      <w:lang w:val="lt-LT"/>
    </w:rPr>
    <w:tblPr>
      <w:tblStyleRowBandSize w:val="1"/>
      <w:tblStyleColBandSize w:val="1"/>
      <w:tblBorders>
        <w:top w:val="single" w:sz="8" w:space="0" w:color="9BBB59" w:themeColor="accent5"/>
        <w:left w:val="single" w:sz="8" w:space="0" w:color="9BBB59" w:themeColor="accent5"/>
        <w:bottom w:val="single" w:sz="8" w:space="0" w:color="9BBB59" w:themeColor="accent5"/>
        <w:right w:val="single" w:sz="8" w:space="0" w:color="9BBB59" w:themeColor="accent5"/>
        <w:insideH w:val="single" w:sz="8" w:space="0" w:color="9BBB59" w:themeColor="accent5"/>
        <w:insideV w:val="single" w:sz="8" w:space="0" w:color="9BBB5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18" w:space="0" w:color="9BBB59" w:themeColor="accent5"/>
          <w:right w:val="single" w:sz="8" w:space="0" w:color="9BBB59" w:themeColor="accent5"/>
          <w:insideH w:val="nil"/>
          <w:insideV w:val="single" w:sz="8" w:space="0" w:color="9BBB5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5"/>
          <w:left w:val="single" w:sz="8" w:space="0" w:color="9BBB59" w:themeColor="accent5"/>
          <w:bottom w:val="single" w:sz="8" w:space="0" w:color="9BBB59" w:themeColor="accent5"/>
          <w:right w:val="single" w:sz="8" w:space="0" w:color="9BBB59" w:themeColor="accent5"/>
          <w:insideH w:val="nil"/>
          <w:insideV w:val="single" w:sz="8" w:space="0" w:color="9BBB5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tcPr>
    </w:tblStylePr>
    <w:tblStylePr w:type="band1Vert">
      <w:tblPr/>
      <w:tcPr>
        <w:tcBorders>
          <w:top w:val="single" w:sz="8" w:space="0" w:color="9BBB59" w:themeColor="accent5"/>
          <w:left w:val="single" w:sz="8" w:space="0" w:color="9BBB59" w:themeColor="accent5"/>
          <w:bottom w:val="single" w:sz="8" w:space="0" w:color="9BBB59" w:themeColor="accent5"/>
          <w:right w:val="single" w:sz="8" w:space="0" w:color="9BBB59" w:themeColor="accent5"/>
        </w:tcBorders>
        <w:shd w:val="clear" w:color="auto" w:fill="E6EED5" w:themeFill="accent5" w:themeFillTint="3F"/>
      </w:tcPr>
    </w:tblStylePr>
    <w:tblStylePr w:type="band1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shd w:val="clear" w:color="auto" w:fill="E6EED5" w:themeFill="accent5" w:themeFillTint="3F"/>
      </w:tcPr>
    </w:tblStylePr>
    <w:tblStylePr w:type="band2Horz">
      <w:tblPr/>
      <w:tcPr>
        <w:tcBorders>
          <w:top w:val="single" w:sz="8" w:space="0" w:color="9BBB59" w:themeColor="accent5"/>
          <w:left w:val="single" w:sz="8" w:space="0" w:color="9BBB59" w:themeColor="accent5"/>
          <w:bottom w:val="single" w:sz="8" w:space="0" w:color="9BBB59" w:themeColor="accent5"/>
          <w:right w:val="single" w:sz="8" w:space="0" w:color="9BBB59" w:themeColor="accent5"/>
          <w:insideV w:val="single" w:sz="8" w:space="0" w:color="9BBB59" w:themeColor="accent5"/>
        </w:tcBorders>
      </w:tcPr>
    </w:tblStylePr>
  </w:style>
  <w:style w:type="paragraph" w:customStyle="1" w:styleId="Headerarial">
    <w:name w:val="Header_arial"/>
    <w:basedOn w:val="Normal"/>
    <w:link w:val="HeaderarialChar"/>
    <w:qFormat/>
    <w:rsid w:val="003A6375"/>
    <w:pPr>
      <w:spacing w:after="60" w:line="240" w:lineRule="auto"/>
    </w:pPr>
    <w:rPr>
      <w:rFonts w:eastAsia="Times New Roman"/>
      <w:sz w:val="18"/>
      <w:szCs w:val="22"/>
      <w:lang w:val="lt-LT"/>
    </w:rPr>
  </w:style>
  <w:style w:type="character" w:customStyle="1" w:styleId="HeaderarialChar">
    <w:name w:val="Header_arial Char"/>
    <w:basedOn w:val="DefaultParagraphFont"/>
    <w:link w:val="Headerarial"/>
    <w:rsid w:val="003A6375"/>
    <w:rPr>
      <w:rFonts w:eastAsia="Times New Roman"/>
      <w:sz w:val="18"/>
      <w:szCs w:val="22"/>
      <w:lang w:val="lt-LT"/>
    </w:rPr>
  </w:style>
  <w:style w:type="paragraph" w:styleId="BalloonText">
    <w:name w:val="Balloon Text"/>
    <w:basedOn w:val="Normal"/>
    <w:link w:val="BalloonTextChar"/>
    <w:semiHidden/>
    <w:unhideWhenUsed/>
    <w:rsid w:val="00A96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C29"/>
    <w:rPr>
      <w:rFonts w:ascii="Segoe UI" w:hAnsi="Segoe UI" w:cs="Segoe UI"/>
      <w:sz w:val="18"/>
      <w:szCs w:val="18"/>
    </w:rPr>
  </w:style>
  <w:style w:type="paragraph" w:styleId="CommentSubject">
    <w:name w:val="annotation subject"/>
    <w:basedOn w:val="Normal"/>
    <w:next w:val="Normal"/>
    <w:link w:val="CommentSubjectChar"/>
    <w:semiHidden/>
    <w:unhideWhenUsed/>
    <w:rsid w:val="00200F41"/>
    <w:rPr>
      <w:b/>
      <w:bCs/>
    </w:rPr>
  </w:style>
  <w:style w:type="character" w:customStyle="1" w:styleId="CommentSubjectChar">
    <w:name w:val="Comment Subject Char"/>
    <w:basedOn w:val="DefaultParagraphFont"/>
    <w:link w:val="CommentSubject"/>
    <w:semiHidden/>
    <w:rsid w:val="00200F41"/>
    <w:rPr>
      <w:b/>
      <w:bCs/>
    </w:rPr>
  </w:style>
  <w:style w:type="character" w:styleId="IntenseEmphasis">
    <w:name w:val="Intense Emphasis"/>
    <w:basedOn w:val="DefaultParagraphFont"/>
    <w:uiPriority w:val="21"/>
    <w:qFormat/>
    <w:rsid w:val="000935B1"/>
    <w:rPr>
      <w:rFonts w:ascii="Times New Roman" w:hAnsi="Times New Roman"/>
      <w:b/>
      <w:bCs/>
      <w:i/>
      <w:iCs/>
      <w:color w:val="44697D"/>
      <w:sz w:val="24"/>
    </w:rPr>
  </w:style>
  <w:style w:type="table" w:customStyle="1" w:styleId="S4ID">
    <w:name w:val="S4ID"/>
    <w:basedOn w:val="TableNormal"/>
    <w:uiPriority w:val="99"/>
    <w:rsid w:val="00DF1371"/>
    <w:pPr>
      <w:spacing w:after="0" w:line="240" w:lineRule="auto"/>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FootnoteText">
    <w:name w:val="footnote text"/>
    <w:aliases w:val="Footnote,Car,Footnote text,Footnote Text Char Char Char,Footnote Text1,Footnote Text2,Footnote Text11,ALTS FOOTNOTE11,Footnote Text Char111,Footnote Text Char Char Char11,Footnote Text Char1 Char Char Char Char11,Fußn,fn,FT,ft"/>
    <w:basedOn w:val="Normal"/>
    <w:link w:val="FootnoteTextChar"/>
    <w:uiPriority w:val="99"/>
    <w:qFormat/>
    <w:rsid w:val="00E379DC"/>
    <w:pPr>
      <w:spacing w:after="0" w:line="240" w:lineRule="auto"/>
    </w:pPr>
    <w:rPr>
      <w:rFonts w:ascii="Times New Roman" w:eastAsia="Times New Roman" w:hAnsi="Times New Roman" w:cs="Times New Roman"/>
      <w:color w:val="auto"/>
      <w:sz w:val="22"/>
    </w:rPr>
  </w:style>
  <w:style w:type="character" w:customStyle="1" w:styleId="FootnoteTextChar">
    <w:name w:val="Footnote Text Char"/>
    <w:aliases w:val="Footnote Char,Car Char,Footnote text Char,Footnote Text Char Char Char Char,Footnote Text1 Char,Footnote Text2 Char,Footnote Text11 Char,ALTS FOOTNOTE11 Char,Footnote Text Char111 Char,Footnote Text Char Char Char11 Char,Fußn Char"/>
    <w:basedOn w:val="DefaultParagraphFont"/>
    <w:link w:val="FootnoteText"/>
    <w:uiPriority w:val="99"/>
    <w:rsid w:val="00E379DC"/>
    <w:rPr>
      <w:rFonts w:ascii="Times New Roman" w:eastAsia="Times New Roman" w:hAnsi="Times New Roman" w:cs="Times New Roman"/>
      <w:color w:val="auto"/>
      <w:sz w:val="22"/>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E14755"/>
    <w:rPr>
      <w:vertAlign w:val="superscript"/>
    </w:rPr>
  </w:style>
  <w:style w:type="paragraph" w:customStyle="1" w:styleId="Papunktis">
    <w:name w:val="Papunktis"/>
    <w:basedOn w:val="Normal"/>
    <w:rsid w:val="00A32D8F"/>
    <w:pPr>
      <w:numPr>
        <w:ilvl w:val="1"/>
        <w:numId w:val="10"/>
      </w:numPr>
      <w:tabs>
        <w:tab w:val="num" w:pos="360"/>
      </w:tabs>
      <w:spacing w:after="0" w:line="240" w:lineRule="auto"/>
      <w:ind w:left="283" w:firstLine="0"/>
      <w:jc w:val="both"/>
    </w:pPr>
    <w:rPr>
      <w:rFonts w:eastAsia="MS Mincho" w:cs="Times New Roman"/>
      <w:b/>
      <w:color w:val="44697D"/>
      <w:sz w:val="28"/>
      <w:szCs w:val="24"/>
      <w:lang w:val="lt-LT"/>
    </w:rPr>
  </w:style>
  <w:style w:type="paragraph" w:customStyle="1" w:styleId="Papunkiopapunktis">
    <w:name w:val="Papunkčio papunktis"/>
    <w:basedOn w:val="Normal"/>
    <w:rsid w:val="00764B25"/>
    <w:pPr>
      <w:numPr>
        <w:ilvl w:val="2"/>
        <w:numId w:val="10"/>
      </w:numPr>
      <w:spacing w:after="0" w:line="240" w:lineRule="auto"/>
      <w:jc w:val="both"/>
    </w:pPr>
    <w:rPr>
      <w:rFonts w:eastAsia="MS Mincho" w:cs="Times New Roman"/>
      <w:b/>
      <w:color w:val="44697D"/>
      <w:sz w:val="28"/>
      <w:szCs w:val="24"/>
      <w:lang w:val="lt-LT"/>
    </w:rPr>
  </w:style>
  <w:style w:type="character" w:customStyle="1" w:styleId="apple-converted-space">
    <w:name w:val="apple-converted-space"/>
    <w:rsid w:val="00764B25"/>
  </w:style>
  <w:style w:type="character" w:styleId="Strong">
    <w:name w:val="Strong"/>
    <w:uiPriority w:val="22"/>
    <w:qFormat/>
    <w:rsid w:val="00764B25"/>
    <w:rPr>
      <w:b/>
      <w:bCs/>
    </w:rPr>
  </w:style>
  <w:style w:type="paragraph" w:styleId="BodyText2">
    <w:name w:val="Body Text 2"/>
    <w:basedOn w:val="Normal"/>
    <w:link w:val="BodyText2Char"/>
    <w:uiPriority w:val="99"/>
    <w:semiHidden/>
    <w:unhideWhenUsed/>
    <w:rsid w:val="00764B25"/>
    <w:pPr>
      <w:spacing w:before="100" w:beforeAutospacing="1" w:after="100" w:afterAutospacing="1" w:line="240" w:lineRule="auto"/>
    </w:pPr>
    <w:rPr>
      <w:rFonts w:eastAsia="Times New Roman" w:cs="Times New Roman"/>
      <w:b/>
      <w:color w:val="44697D"/>
      <w:sz w:val="28"/>
      <w:szCs w:val="24"/>
    </w:rPr>
  </w:style>
  <w:style w:type="character" w:customStyle="1" w:styleId="BodyText2Char">
    <w:name w:val="Body Text 2 Char"/>
    <w:basedOn w:val="DefaultParagraphFont"/>
    <w:link w:val="BodyText2"/>
    <w:uiPriority w:val="99"/>
    <w:semiHidden/>
    <w:rsid w:val="00764B25"/>
    <w:rPr>
      <w:rFonts w:eastAsia="Times New Roman" w:cs="Times New Roman"/>
      <w:b/>
      <w:color w:val="44697D"/>
      <w:sz w:val="28"/>
      <w:szCs w:val="24"/>
    </w:rPr>
  </w:style>
  <w:style w:type="character" w:customStyle="1" w:styleId="typewriter">
    <w:name w:val="typewriter"/>
    <w:basedOn w:val="DefaultParagraphFont"/>
    <w:rsid w:val="00764B25"/>
  </w:style>
  <w:style w:type="character" w:styleId="FollowedHyperlink">
    <w:name w:val="FollowedHyperlink"/>
    <w:uiPriority w:val="99"/>
    <w:unhideWhenUsed/>
    <w:rsid w:val="00764B25"/>
    <w:rPr>
      <w:color w:val="800080"/>
      <w:u w:val="single"/>
    </w:rPr>
  </w:style>
  <w:style w:type="paragraph" w:styleId="BodyTextIndent2">
    <w:name w:val="Body Text Indent 2"/>
    <w:basedOn w:val="Normal"/>
    <w:link w:val="BodyTextIndent2Char"/>
    <w:uiPriority w:val="99"/>
    <w:semiHidden/>
    <w:unhideWhenUsed/>
    <w:rsid w:val="00764B25"/>
    <w:pPr>
      <w:spacing w:after="120" w:line="480" w:lineRule="auto"/>
      <w:ind w:left="283"/>
    </w:pPr>
    <w:rPr>
      <w:rFonts w:cs="Times New Roman"/>
      <w:b/>
      <w:color w:val="44697D"/>
      <w:sz w:val="28"/>
      <w:szCs w:val="22"/>
    </w:rPr>
  </w:style>
  <w:style w:type="character" w:customStyle="1" w:styleId="BodyTextIndent2Char">
    <w:name w:val="Body Text Indent 2 Char"/>
    <w:basedOn w:val="DefaultParagraphFont"/>
    <w:link w:val="BodyTextIndent2"/>
    <w:uiPriority w:val="99"/>
    <w:semiHidden/>
    <w:rsid w:val="00764B25"/>
    <w:rPr>
      <w:rFonts w:cs="Times New Roman"/>
      <w:b/>
      <w:color w:val="44697D"/>
      <w:sz w:val="28"/>
      <w:szCs w:val="22"/>
    </w:rPr>
  </w:style>
  <w:style w:type="paragraph" w:styleId="BodyText">
    <w:name w:val="Body Text"/>
    <w:basedOn w:val="Normal"/>
    <w:link w:val="BodyTextChar"/>
    <w:uiPriority w:val="99"/>
    <w:semiHidden/>
    <w:unhideWhenUsed/>
    <w:rsid w:val="00764B25"/>
    <w:pPr>
      <w:spacing w:after="120"/>
    </w:pPr>
    <w:rPr>
      <w:rFonts w:cs="Times New Roman"/>
      <w:b/>
      <w:color w:val="44697D"/>
      <w:sz w:val="28"/>
      <w:szCs w:val="22"/>
    </w:rPr>
  </w:style>
  <w:style w:type="character" w:customStyle="1" w:styleId="BodyTextChar">
    <w:name w:val="Body Text Char"/>
    <w:basedOn w:val="DefaultParagraphFont"/>
    <w:link w:val="BodyText"/>
    <w:uiPriority w:val="99"/>
    <w:semiHidden/>
    <w:rsid w:val="00764B25"/>
    <w:rPr>
      <w:rFonts w:cs="Times New Roman"/>
      <w:b/>
      <w:color w:val="44697D"/>
      <w:sz w:val="28"/>
      <w:szCs w:val="22"/>
    </w:rPr>
  </w:style>
  <w:style w:type="character" w:customStyle="1" w:styleId="apple-style-span">
    <w:name w:val="apple-style-span"/>
    <w:rsid w:val="00764B25"/>
  </w:style>
  <w:style w:type="paragraph" w:customStyle="1" w:styleId="Small">
    <w:name w:val="Small"/>
    <w:rsid w:val="00764B25"/>
    <w:pPr>
      <w:spacing w:before="20" w:after="200" w:line="240" w:lineRule="auto"/>
      <w:contextualSpacing/>
    </w:pPr>
    <w:rPr>
      <w:rFonts w:ascii="Tahoma" w:hAnsi="Tahoma" w:cs="Times New Roman"/>
      <w:color w:val="404040"/>
      <w:sz w:val="14"/>
      <w:szCs w:val="22"/>
      <w:lang w:val="lt-LT"/>
    </w:rPr>
  </w:style>
  <w:style w:type="character" w:styleId="Emphasis">
    <w:name w:val="Emphasis"/>
    <w:uiPriority w:val="20"/>
    <w:qFormat/>
    <w:rsid w:val="00764B25"/>
    <w:rPr>
      <w:i/>
      <w:iCs/>
      <w:sz w:val="22"/>
    </w:rPr>
  </w:style>
  <w:style w:type="paragraph" w:customStyle="1" w:styleId="rfrenceinstitutionelle">
    <w:name w:val="rfrenceinstitutionelle"/>
    <w:basedOn w:val="Normal"/>
    <w:rsid w:val="00764B25"/>
    <w:pPr>
      <w:spacing w:before="100" w:beforeAutospacing="1" w:after="100" w:afterAutospacing="1" w:line="240" w:lineRule="auto"/>
    </w:pPr>
    <w:rPr>
      <w:rFonts w:eastAsia="Times New Roman" w:cs="Times New Roman"/>
      <w:b/>
      <w:color w:val="44697D"/>
      <w:sz w:val="28"/>
      <w:szCs w:val="24"/>
      <w:lang w:val="en-GB" w:eastAsia="en-GB"/>
    </w:rPr>
  </w:style>
  <w:style w:type="paragraph" w:styleId="TableofFigures">
    <w:name w:val="table of figures"/>
    <w:basedOn w:val="Normal"/>
    <w:next w:val="Normal"/>
    <w:uiPriority w:val="99"/>
    <w:unhideWhenUsed/>
    <w:rsid w:val="00764B25"/>
    <w:pPr>
      <w:spacing w:after="0"/>
      <w:ind w:left="480" w:hanging="480"/>
    </w:pPr>
    <w:rPr>
      <w:rFonts w:cs="Calibri"/>
      <w:smallCaps/>
      <w:color w:val="auto"/>
      <w:sz w:val="18"/>
      <w:lang w:val="lt-LT"/>
    </w:rPr>
  </w:style>
  <w:style w:type="paragraph" w:customStyle="1" w:styleId="ToRdaliugrupes">
    <w:name w:val="ToR_daliu_grupes"/>
    <w:basedOn w:val="BodyText"/>
    <w:rsid w:val="00764B25"/>
    <w:pPr>
      <w:numPr>
        <w:ilvl w:val="1"/>
        <w:numId w:val="11"/>
      </w:numPr>
      <w:spacing w:before="60" w:after="0" w:line="240" w:lineRule="auto"/>
      <w:ind w:left="0"/>
      <w:jc w:val="both"/>
    </w:pPr>
    <w:rPr>
      <w:rFonts w:eastAsia="Times New Roman"/>
      <w:b w:val="0"/>
      <w:szCs w:val="20"/>
      <w:lang w:val="lt-LT" w:eastAsia="lt-LT"/>
    </w:rPr>
  </w:style>
  <w:style w:type="paragraph" w:customStyle="1" w:styleId="ToRdaliugrupiupapunkciai">
    <w:name w:val="ToR_daliu_grupiu_papunkciai"/>
    <w:basedOn w:val="ToRdaliugrupes"/>
    <w:rsid w:val="00764B25"/>
    <w:pPr>
      <w:numPr>
        <w:ilvl w:val="2"/>
      </w:numPr>
      <w:ind w:left="0"/>
    </w:pPr>
    <w:rPr>
      <w:b/>
    </w:rPr>
  </w:style>
  <w:style w:type="paragraph" w:customStyle="1" w:styleId="ToRdaliupapunkciupapunkciai">
    <w:name w:val="ToR_daliu_papunkciu_papunkciai"/>
    <w:basedOn w:val="ToRdaliugrupiupapunkciai"/>
    <w:rsid w:val="00764B25"/>
    <w:pPr>
      <w:numPr>
        <w:ilvl w:val="3"/>
      </w:numPr>
      <w:ind w:left="0"/>
    </w:pPr>
  </w:style>
  <w:style w:type="paragraph" w:customStyle="1" w:styleId="Specif">
    <w:name w:val="Specif"/>
    <w:basedOn w:val="Normal"/>
    <w:link w:val="SpecifChar1"/>
    <w:autoRedefine/>
    <w:rsid w:val="00764B25"/>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764B25"/>
    <w:rPr>
      <w:rFonts w:ascii="Times-Italic" w:eastAsia="Times New Roman" w:hAnsi="Times-Italic" w:cs="Times New Roman"/>
      <w:b/>
      <w:color w:val="000000"/>
      <w:spacing w:val="-2"/>
      <w:sz w:val="28"/>
      <w:szCs w:val="24"/>
    </w:rPr>
  </w:style>
  <w:style w:type="paragraph" w:customStyle="1" w:styleId="Bulletspecif">
    <w:name w:val="Bullet_specif"/>
    <w:basedOn w:val="Specif"/>
    <w:autoRedefine/>
    <w:rsid w:val="00764B25"/>
    <w:pPr>
      <w:numPr>
        <w:numId w:val="12"/>
      </w:numPr>
      <w:tabs>
        <w:tab w:val="left" w:pos="401"/>
      </w:tabs>
      <w:spacing w:before="0" w:after="0"/>
      <w:ind w:left="1571"/>
      <w:jc w:val="left"/>
    </w:pPr>
    <w:rPr>
      <w:rFonts w:ascii="Times New Roman" w:hAnsi="Times New Roman"/>
    </w:rPr>
  </w:style>
  <w:style w:type="paragraph" w:customStyle="1" w:styleId="Specifund">
    <w:name w:val="Specif_und"/>
    <w:basedOn w:val="Specif"/>
    <w:autoRedefine/>
    <w:rsid w:val="00764B25"/>
    <w:pPr>
      <w:ind w:left="340" w:firstLine="0"/>
    </w:pPr>
    <w:rPr>
      <w:u w:val="single"/>
    </w:rPr>
  </w:style>
  <w:style w:type="paragraph" w:customStyle="1" w:styleId="Bullets1">
    <w:name w:val="Bullets1"/>
    <w:basedOn w:val="BodyText"/>
    <w:rsid w:val="00764B25"/>
    <w:pPr>
      <w:numPr>
        <w:numId w:val="13"/>
      </w:numPr>
      <w:spacing w:after="100" w:line="360" w:lineRule="auto"/>
      <w:jc w:val="both"/>
    </w:pPr>
    <w:rPr>
      <w:rFonts w:eastAsia="Times New Roman"/>
      <w:szCs w:val="24"/>
      <w:lang w:eastAsia="lt-LT"/>
    </w:rPr>
  </w:style>
  <w:style w:type="character" w:styleId="EndnoteReference">
    <w:name w:val="endnote reference"/>
    <w:basedOn w:val="DefaultParagraphFont"/>
    <w:rsid w:val="00764B25"/>
    <w:rPr>
      <w:vertAlign w:val="superscript"/>
    </w:rPr>
  </w:style>
  <w:style w:type="character" w:styleId="SubtleEmphasis">
    <w:name w:val="Subtle Emphasis"/>
    <w:basedOn w:val="DefaultParagraphFont"/>
    <w:uiPriority w:val="19"/>
    <w:qFormat/>
    <w:rsid w:val="00764B25"/>
    <w:rPr>
      <w:rFonts w:asciiTheme="minorHAnsi" w:hAnsiTheme="minorHAnsi"/>
      <w:i/>
      <w:iCs/>
      <w:color w:val="54A3E2" w:themeColor="text1" w:themeTint="7F"/>
      <w:sz w:val="18"/>
    </w:rPr>
  </w:style>
  <w:style w:type="table" w:customStyle="1" w:styleId="3sraolentel1parykinimas1">
    <w:name w:val="3 sąrašo lentelė – 1 paryškinimas1"/>
    <w:basedOn w:val="TableNormal"/>
    <w:uiPriority w:val="48"/>
    <w:rsid w:val="00764B25"/>
    <w:pPr>
      <w:spacing w:after="0" w:line="240" w:lineRule="auto"/>
    </w:pPr>
    <w:rPr>
      <w:rFonts w:asciiTheme="minorHAnsi" w:eastAsiaTheme="minorHAnsi" w:hAnsiTheme="minorHAnsi" w:cstheme="minorBidi"/>
      <w:color w:val="auto"/>
      <w:sz w:val="22"/>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paragraph" w:styleId="EndnoteText">
    <w:name w:val="endnote text"/>
    <w:basedOn w:val="Normal"/>
    <w:link w:val="EndnoteTextChar"/>
    <w:uiPriority w:val="99"/>
    <w:semiHidden/>
    <w:unhideWhenUsed/>
    <w:rsid w:val="00764B25"/>
    <w:pPr>
      <w:spacing w:after="0" w:line="240" w:lineRule="auto"/>
    </w:pPr>
    <w:rPr>
      <w:rFonts w:cs="Times New Roman"/>
      <w:b/>
      <w:color w:val="44697D"/>
      <w:lang w:val="lt-LT"/>
    </w:rPr>
  </w:style>
  <w:style w:type="character" w:customStyle="1" w:styleId="EndnoteTextChar">
    <w:name w:val="Endnote Text Char"/>
    <w:basedOn w:val="DefaultParagraphFont"/>
    <w:link w:val="EndnoteText"/>
    <w:uiPriority w:val="99"/>
    <w:semiHidden/>
    <w:rsid w:val="00764B25"/>
    <w:rPr>
      <w:rFonts w:cs="Times New Roman"/>
      <w:b/>
      <w:color w:val="44697D"/>
      <w:lang w:val="lt-LT"/>
    </w:rPr>
  </w:style>
  <w:style w:type="paragraph" w:customStyle="1" w:styleId="VPRV4lygis">
    <w:name w:val="VPRV 4 lygis"/>
    <w:basedOn w:val="Normal"/>
    <w:rsid w:val="004A3ECB"/>
    <w:pPr>
      <w:numPr>
        <w:ilvl w:val="3"/>
        <w:numId w:val="14"/>
      </w:numPr>
      <w:tabs>
        <w:tab w:val="num" w:pos="360"/>
        <w:tab w:val="num" w:pos="1287"/>
        <w:tab w:val="num" w:pos="2214"/>
        <w:tab w:val="num" w:pos="2520"/>
        <w:tab w:val="num" w:pos="2574"/>
      </w:tabs>
      <w:suppressAutoHyphens/>
      <w:autoSpaceDN w:val="0"/>
      <w:spacing w:after="0" w:line="240" w:lineRule="auto"/>
      <w:ind w:left="2448" w:hanging="360"/>
      <w:jc w:val="both"/>
      <w:textAlignment w:val="baseline"/>
    </w:pPr>
    <w:rPr>
      <w:rFonts w:ascii="Times New Roman" w:eastAsia="Times New Roman" w:hAnsi="Times New Roman" w:cs="Times New Roman"/>
      <w:bCs/>
      <w:color w:val="auto"/>
      <w:kern w:val="3"/>
      <w:sz w:val="24"/>
      <w:szCs w:val="24"/>
      <w:lang w:val="lt-LT" w:eastAsia="en-GB"/>
    </w:rPr>
  </w:style>
  <w:style w:type="paragraph" w:customStyle="1" w:styleId="sabl">
    <w:name w:val="sabl"/>
    <w:basedOn w:val="Normal"/>
    <w:link w:val="sablChar"/>
    <w:qFormat/>
    <w:rsid w:val="009079F7"/>
    <w:pPr>
      <w:spacing w:after="0" w:line="240" w:lineRule="auto"/>
      <w:jc w:val="both"/>
    </w:pPr>
    <w:rPr>
      <w:rFonts w:ascii="Times New Roman" w:eastAsia="Times New Roman" w:hAnsi="Times New Roman" w:cs="Times New Roman"/>
      <w:i/>
      <w:color w:val="auto"/>
      <w:sz w:val="24"/>
      <w:szCs w:val="24"/>
      <w:lang w:val="lt-LT" w:eastAsia="lt-LT"/>
    </w:rPr>
  </w:style>
  <w:style w:type="character" w:customStyle="1" w:styleId="sablChar">
    <w:name w:val="sabl Char"/>
    <w:basedOn w:val="DefaultParagraphFont"/>
    <w:link w:val="sabl"/>
    <w:rsid w:val="009079F7"/>
    <w:rPr>
      <w:rFonts w:ascii="Times New Roman" w:eastAsia="Times New Roman" w:hAnsi="Times New Roman" w:cs="Times New Roman"/>
      <w:i/>
      <w:color w:val="auto"/>
      <w:sz w:val="24"/>
      <w:szCs w:val="24"/>
      <w:lang w:val="lt-LT" w:eastAsia="lt-LT"/>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rsid w:val="00BC3B6C"/>
    <w:pPr>
      <w:spacing w:line="240" w:lineRule="auto"/>
    </w:pPr>
    <w:rPr>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rsid w:val="00BC3B6C"/>
    <w:rPr>
      <w:lang w:val="lt-LT"/>
    </w:rPr>
  </w:style>
  <w:style w:type="paragraph" w:customStyle="1" w:styleId="ListParagraph2">
    <w:name w:val="List Paragraph2"/>
    <w:aliases w:val="Lentele,List Paragraph22,List Paragraph21"/>
    <w:basedOn w:val="Normal"/>
    <w:next w:val="Normal"/>
    <w:link w:val="ListParagraph2Char"/>
    <w:uiPriority w:val="34"/>
    <w:qFormat/>
    <w:rsid w:val="00692E4A"/>
    <w:pPr>
      <w:spacing w:after="0" w:line="240" w:lineRule="auto"/>
      <w:contextualSpacing/>
      <w:jc w:val="both"/>
    </w:pPr>
    <w:rPr>
      <w:rFonts w:ascii="Times New Roman" w:eastAsia="Times New Roman" w:hAnsi="Times New Roman" w:cs="Times New Roman"/>
      <w:color w:val="auto"/>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DefaultParagraphFont"/>
    <w:link w:val="ListParagraph2"/>
    <w:uiPriority w:val="34"/>
    <w:qFormat/>
    <w:rsid w:val="00692E4A"/>
    <w:rPr>
      <w:rFonts w:ascii="Times New Roman" w:eastAsia="Times New Roman" w:hAnsi="Times New Roman" w:cs="Times New Roman"/>
      <w:color w:val="auto"/>
      <w:sz w:val="22"/>
      <w:lang w:val="lt-LT" w:eastAsia="lt-LT"/>
    </w:rPr>
  </w:style>
  <w:style w:type="paragraph" w:customStyle="1" w:styleId="BULLETLENTELE">
    <w:name w:val="BULLETLENTELE"/>
    <w:basedOn w:val="ListParagraph2"/>
    <w:link w:val="BULLETLENTELEChar"/>
    <w:qFormat/>
    <w:rsid w:val="00692E4A"/>
    <w:pPr>
      <w:numPr>
        <w:numId w:val="15"/>
      </w:numPr>
    </w:pPr>
    <w:rPr>
      <w:rFonts w:eastAsia="Arial"/>
      <w:color w:val="000000"/>
    </w:rPr>
  </w:style>
  <w:style w:type="paragraph" w:customStyle="1" w:styleId="Bullet2lrnte">
    <w:name w:val="Bullet2lrnte"/>
    <w:basedOn w:val="BULLETLENTELE"/>
    <w:link w:val="Bullet2lrnteChar"/>
    <w:qFormat/>
    <w:rsid w:val="00692E4A"/>
    <w:pPr>
      <w:contextualSpacing w:val="0"/>
    </w:pPr>
    <w:rPr>
      <w:lang w:bidi="en-US"/>
    </w:rPr>
  </w:style>
  <w:style w:type="character" w:customStyle="1" w:styleId="Bullet2lrnteChar">
    <w:name w:val="Bullet2lrnte Char"/>
    <w:basedOn w:val="DefaultParagraphFont"/>
    <w:link w:val="Bullet2lrnte"/>
    <w:rsid w:val="00692E4A"/>
    <w:rPr>
      <w:rFonts w:ascii="Times New Roman" w:eastAsia="Arial" w:hAnsi="Times New Roman" w:cs="Times New Roman"/>
      <w:color w:val="000000"/>
      <w:sz w:val="22"/>
      <w:lang w:val="lt-LT" w:eastAsia="lt-LT" w:bidi="en-US"/>
    </w:rPr>
  </w:style>
  <w:style w:type="paragraph" w:customStyle="1" w:styleId="bulletai1">
    <w:name w:val="bulletai 1"/>
    <w:basedOn w:val="Normal"/>
    <w:rsid w:val="006D03EF"/>
    <w:pPr>
      <w:numPr>
        <w:numId w:val="16"/>
      </w:numPr>
      <w:spacing w:before="120" w:after="120" w:line="240" w:lineRule="auto"/>
      <w:jc w:val="both"/>
    </w:pPr>
    <w:rPr>
      <w:rFonts w:ascii="Times New Roman" w:eastAsia="Times New Roman" w:hAnsi="Times New Roman" w:cs="Times New Roman"/>
      <w:color w:val="auto"/>
      <w:sz w:val="24"/>
      <w:szCs w:val="24"/>
    </w:rPr>
  </w:style>
  <w:style w:type="paragraph" w:customStyle="1" w:styleId="bulletai2">
    <w:name w:val="bulletai 2"/>
    <w:basedOn w:val="bulletai1"/>
    <w:rsid w:val="006D03EF"/>
    <w:pPr>
      <w:numPr>
        <w:ilvl w:val="1"/>
      </w:numPr>
      <w:tabs>
        <w:tab w:val="clear" w:pos="2268"/>
      </w:tabs>
      <w:ind w:left="792" w:hanging="432"/>
    </w:pPr>
  </w:style>
  <w:style w:type="paragraph" w:styleId="NormalWeb">
    <w:name w:val="Normal (Web)"/>
    <w:basedOn w:val="Normal"/>
    <w:uiPriority w:val="99"/>
    <w:unhideWhenUsed/>
    <w:rsid w:val="00214CEC"/>
    <w:pPr>
      <w:spacing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Lentelesstulppavadinimas">
    <w:name w:val="Lenteles stulp. pavadinimas"/>
    <w:basedOn w:val="Normal"/>
    <w:uiPriority w:val="34"/>
    <w:qFormat/>
    <w:rsid w:val="00345CA5"/>
    <w:pPr>
      <w:spacing w:after="0" w:line="240" w:lineRule="auto"/>
      <w:jc w:val="center"/>
    </w:pPr>
    <w:rPr>
      <w:rFonts w:ascii="Times New Roman" w:hAnsi="Times New Roman" w:cs="Times New Roman"/>
      <w:color w:val="FFFFFF" w:themeColor="background1"/>
      <w:sz w:val="22"/>
      <w:szCs w:val="22"/>
      <w:lang w:eastAsia="lt-LT"/>
    </w:rPr>
  </w:style>
  <w:style w:type="character" w:customStyle="1" w:styleId="BULLETLENTELEChar">
    <w:name w:val="BULLETLENTELE Char"/>
    <w:basedOn w:val="ListParagraph2Char"/>
    <w:link w:val="BULLETLENTELE"/>
    <w:rsid w:val="00345CA5"/>
    <w:rPr>
      <w:rFonts w:ascii="Times New Roman" w:eastAsia="Arial" w:hAnsi="Times New Roman" w:cs="Times New Roman"/>
      <w:color w:val="000000"/>
      <w:sz w:val="22"/>
      <w:lang w:val="lt-LT" w:eastAsia="lt-LT"/>
    </w:rPr>
  </w:style>
  <w:style w:type="table" w:customStyle="1" w:styleId="S4IDNEW">
    <w:name w:val="S4ID NEW"/>
    <w:basedOn w:val="TableNormal"/>
    <w:uiPriority w:val="99"/>
    <w:rsid w:val="005018C4"/>
    <w:pPr>
      <w:spacing w:before="120" w:after="120" w:line="276" w:lineRule="auto"/>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BodyTextIndent">
    <w:name w:val="Body Text Indent"/>
    <w:basedOn w:val="Normal"/>
    <w:link w:val="BodyTextIndentChar"/>
    <w:uiPriority w:val="99"/>
    <w:unhideWhenUsed/>
    <w:rsid w:val="00BF70F8"/>
    <w:pPr>
      <w:spacing w:after="120"/>
      <w:ind w:left="283"/>
    </w:pPr>
  </w:style>
  <w:style w:type="character" w:customStyle="1" w:styleId="BodyTextIndentChar">
    <w:name w:val="Body Text Indent Char"/>
    <w:basedOn w:val="DefaultParagraphFont"/>
    <w:link w:val="BodyTextIndent"/>
    <w:uiPriority w:val="99"/>
    <w:rsid w:val="00BF70F8"/>
  </w:style>
  <w:style w:type="paragraph" w:styleId="BodyTextIndent3">
    <w:name w:val="Body Text Indent 3"/>
    <w:basedOn w:val="Normal"/>
    <w:link w:val="BodyTextIndent3Char"/>
    <w:uiPriority w:val="99"/>
    <w:semiHidden/>
    <w:unhideWhenUsed/>
    <w:rsid w:val="00BF70F8"/>
    <w:pPr>
      <w:spacing w:after="120"/>
      <w:ind w:left="283"/>
    </w:pPr>
    <w:rPr>
      <w:sz w:val="16"/>
      <w:szCs w:val="16"/>
    </w:rPr>
  </w:style>
  <w:style w:type="character" w:customStyle="1" w:styleId="BodyTextIndent3Char">
    <w:name w:val="Body Text Indent 3 Char"/>
    <w:basedOn w:val="DefaultParagraphFont"/>
    <w:link w:val="BodyTextIndent3"/>
    <w:rsid w:val="00BF70F8"/>
    <w:rPr>
      <w:sz w:val="16"/>
      <w:szCs w:val="16"/>
    </w:rPr>
  </w:style>
  <w:style w:type="paragraph" w:customStyle="1" w:styleId="p1">
    <w:name w:val="p1"/>
    <w:basedOn w:val="Normal"/>
    <w:rsid w:val="001615BB"/>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uiPriority w:val="34"/>
    <w:qFormat/>
    <w:rsid w:val="001D44F7"/>
    <w:pPr>
      <w:suppressAutoHyphens/>
      <w:autoSpaceDN w:val="0"/>
      <w:textAlignment w:val="baseline"/>
    </w:pPr>
    <w:rPr>
      <w:rFonts w:ascii="Times New Roman" w:hAnsi="Times New Roman" w:cs="Times New Roman"/>
      <w:color w:val="auto"/>
      <w:sz w:val="24"/>
      <w:szCs w:val="22"/>
      <w:lang w:val="lt-LT"/>
    </w:rPr>
  </w:style>
  <w:style w:type="paragraph" w:customStyle="1" w:styleId="bodybody">
    <w:name w:val="body body"/>
    <w:basedOn w:val="Normal"/>
    <w:link w:val="bodybodyChar"/>
    <w:qFormat/>
    <w:rsid w:val="00EC76BF"/>
    <w:pPr>
      <w:spacing w:after="0" w:line="240" w:lineRule="auto"/>
      <w:jc w:val="both"/>
    </w:pPr>
    <w:rPr>
      <w:rFonts w:ascii="Times New Roman" w:eastAsia="Times New Roman" w:hAnsi="Times New Roman" w:cs="Times New Roman"/>
      <w:color w:val="auto"/>
      <w:sz w:val="24"/>
      <w:szCs w:val="24"/>
      <w:lang w:val="lt-LT" w:eastAsia="lt-LT"/>
    </w:rPr>
  </w:style>
  <w:style w:type="character" w:customStyle="1" w:styleId="bodybodyChar">
    <w:name w:val="body body Char"/>
    <w:link w:val="bodybody"/>
    <w:rsid w:val="00EC76BF"/>
    <w:rPr>
      <w:rFonts w:ascii="Times New Roman" w:eastAsia="Times New Roman" w:hAnsi="Times New Roman" w:cs="Times New Roman"/>
      <w:color w:val="auto"/>
      <w:sz w:val="24"/>
      <w:szCs w:val="24"/>
      <w:lang w:val="lt-LT" w:eastAsia="lt-LT"/>
    </w:rPr>
  </w:style>
  <w:style w:type="table" w:customStyle="1" w:styleId="TableGrid8">
    <w:name w:val="Table Grid8"/>
    <w:basedOn w:val="TableNormal"/>
    <w:next w:val="TableGrid"/>
    <w:uiPriority w:val="59"/>
    <w:rsid w:val="0010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7CCE"/>
    <w:rPr>
      <w:color w:val="808080"/>
      <w:shd w:val="clear" w:color="auto" w:fill="E6E6E6"/>
    </w:rPr>
  </w:style>
  <w:style w:type="paragraph" w:customStyle="1" w:styleId="BodyTextVSD">
    <w:name w:val="Body Text VSD"/>
    <w:basedOn w:val="Heading2"/>
    <w:link w:val="BodyTextVSDChar"/>
    <w:qFormat/>
    <w:rsid w:val="000767B6"/>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767B6"/>
    <w:pPr>
      <w:numPr>
        <w:numId w:val="17"/>
      </w:numPr>
    </w:pPr>
    <w:rPr>
      <w:szCs w:val="18"/>
    </w:rPr>
  </w:style>
  <w:style w:type="character" w:customStyle="1" w:styleId="BodyTextVSDChar">
    <w:name w:val="Body Text VSD Char"/>
    <w:basedOn w:val="DefaultParagraphFont"/>
    <w:link w:val="BodyTextVSD"/>
    <w:rsid w:val="000767B6"/>
    <w:rPr>
      <w:rFonts w:ascii="Times New Roman" w:eastAsia="Times New Roman" w:hAnsi="Times New Roman" w:cs="Times New Roman"/>
      <w:b/>
      <w:color w:val="auto"/>
      <w:sz w:val="24"/>
      <w:szCs w:val="24"/>
      <w:lang w:val="lt-LT" w:eastAsia="lt-LT"/>
    </w:rPr>
  </w:style>
  <w:style w:type="paragraph" w:customStyle="1" w:styleId="Lentelsenumeracija1stlevel">
    <w:name w:val="Lentelėse numeracija 1st level"/>
    <w:basedOn w:val="Normal"/>
    <w:link w:val="Lentelsenumeracija1stlevelChar"/>
    <w:qFormat/>
    <w:rsid w:val="000767B6"/>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Lentelsenumeracija1stlevelChar">
    <w:name w:val="Lentelėse numeracija 1st level Char"/>
    <w:basedOn w:val="DefaultParagraphFont"/>
    <w:link w:val="Lentelsenumeracija1stlevel"/>
    <w:rsid w:val="000767B6"/>
    <w:rPr>
      <w:rFonts w:eastAsia="Times New Roman" w:cs="Times New Roman"/>
      <w:color w:val="auto"/>
      <w:kern w:val="12"/>
      <w:szCs w:val="24"/>
      <w:lang w:val="lt-LT" w:eastAsia="lt-LT"/>
    </w:rPr>
  </w:style>
  <w:style w:type="paragraph" w:customStyle="1" w:styleId="Lentpavad">
    <w:name w:val="Lent pavad"/>
    <w:basedOn w:val="Normal"/>
    <w:link w:val="LentpavadChar"/>
    <w:qFormat/>
    <w:rsid w:val="000767B6"/>
    <w:pPr>
      <w:keepNext/>
      <w:spacing w:before="240" w:after="0"/>
    </w:pPr>
    <w:rPr>
      <w:rFonts w:eastAsia="MS Mincho" w:cs="Times New Roman"/>
      <w:b/>
      <w:color w:val="4F5660"/>
      <w:szCs w:val="24"/>
      <w:lang w:val="lt-LT"/>
    </w:rPr>
  </w:style>
  <w:style w:type="character" w:customStyle="1" w:styleId="LentpavadChar">
    <w:name w:val="Lent pavad Char"/>
    <w:basedOn w:val="DefaultParagraphFont"/>
    <w:link w:val="Lentpavad"/>
    <w:rsid w:val="000767B6"/>
    <w:rPr>
      <w:rFonts w:eastAsia="MS Mincho" w:cs="Times New Roman"/>
      <w:b/>
      <w:color w:val="4F5660"/>
      <w:szCs w:val="24"/>
      <w:lang w:val="lt-LT"/>
    </w:rPr>
  </w:style>
  <w:style w:type="paragraph" w:customStyle="1" w:styleId="LentText">
    <w:name w:val="Lent Text"/>
    <w:basedOn w:val="Normal"/>
    <w:link w:val="LentTextChar"/>
    <w:qFormat/>
    <w:rsid w:val="000767B6"/>
    <w:pPr>
      <w:spacing w:before="60" w:after="60"/>
      <w:jc w:val="both"/>
    </w:pPr>
    <w:rPr>
      <w:rFonts w:eastAsia="MS Mincho" w:cs="Arial Narrow"/>
      <w:color w:val="4F5660"/>
      <w:szCs w:val="22"/>
    </w:rPr>
  </w:style>
  <w:style w:type="character" w:customStyle="1" w:styleId="LentTextChar">
    <w:name w:val="Lent Text Char"/>
    <w:basedOn w:val="DefaultParagraphFont"/>
    <w:link w:val="LentText"/>
    <w:rsid w:val="000767B6"/>
    <w:rPr>
      <w:rFonts w:eastAsia="MS Mincho" w:cs="Arial Narrow"/>
      <w:color w:val="4F5660"/>
      <w:szCs w:val="22"/>
    </w:rPr>
  </w:style>
  <w:style w:type="paragraph" w:customStyle="1" w:styleId="Bullets">
    <w:name w:val="Bullets"/>
    <w:basedOn w:val="ListParagraph"/>
    <w:link w:val="BulletsChar"/>
    <w:qFormat/>
    <w:rsid w:val="000767B6"/>
    <w:pPr>
      <w:suppressAutoHyphens w:val="0"/>
      <w:autoSpaceDN/>
      <w:spacing w:after="0" w:line="240" w:lineRule="auto"/>
      <w:contextualSpacing/>
      <w:jc w:val="both"/>
      <w:textAlignment w:val="auto"/>
    </w:pPr>
    <w:rPr>
      <w:rFonts w:ascii="Yantramanav" w:hAnsi="Yantramanav" w:cs="Yantramanav"/>
      <w:sz w:val="22"/>
      <w:lang w:eastAsia="lt-LT"/>
    </w:rPr>
  </w:style>
  <w:style w:type="character" w:customStyle="1" w:styleId="BulletsChar">
    <w:name w:val="Bullets Char"/>
    <w:basedOn w:val="DefaultParagraphFont"/>
    <w:link w:val="Bullets"/>
    <w:rsid w:val="000767B6"/>
    <w:rPr>
      <w:rFonts w:ascii="Yantramanav" w:hAnsi="Yantramanav" w:cs="Yantramanav"/>
      <w:color w:val="auto"/>
      <w:sz w:val="22"/>
      <w:szCs w:val="22"/>
      <w:lang w:val="lt-LT" w:eastAsia="lt-LT"/>
    </w:rPr>
  </w:style>
  <w:style w:type="paragraph" w:customStyle="1" w:styleId="Lentheader">
    <w:name w:val="Lent header"/>
    <w:basedOn w:val="Normal"/>
    <w:link w:val="LentheaderChar"/>
    <w:qFormat/>
    <w:rsid w:val="000767B6"/>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DefaultParagraphFont"/>
    <w:link w:val="Lentheader"/>
    <w:rsid w:val="000767B6"/>
    <w:rPr>
      <w:rFonts w:eastAsia="MS Mincho" w:cs="Arial Narrow"/>
      <w:b/>
      <w:color w:val="FFFFFF" w:themeColor="background1"/>
      <w:szCs w:val="22"/>
      <w:lang w:val="lt-LT"/>
    </w:rPr>
  </w:style>
  <w:style w:type="paragraph" w:customStyle="1" w:styleId="MEPISTable">
    <w:name w:val="MEPIS_Table"/>
    <w:basedOn w:val="Normal"/>
    <w:next w:val="Normal"/>
    <w:qFormat/>
    <w:rsid w:val="000767B6"/>
    <w:pPr>
      <w:spacing w:after="0" w:line="240" w:lineRule="auto"/>
    </w:pPr>
    <w:rPr>
      <w:rFonts w:ascii="Calibri" w:hAnsi="Calibri" w:cs="Calibri"/>
      <w:b/>
      <w:color w:val="44697D"/>
      <w:szCs w:val="22"/>
      <w:lang w:val="lt-LT"/>
    </w:rPr>
  </w:style>
  <w:style w:type="character" w:customStyle="1" w:styleId="prastasVerdana9B">
    <w:name w:val="Įprastas Verdana 9B"/>
    <w:rsid w:val="000767B6"/>
    <w:rPr>
      <w:rFonts w:ascii="Verdana" w:hAnsi="Verdana"/>
      <w:b/>
      <w:bCs/>
      <w:sz w:val="18"/>
    </w:rPr>
  </w:style>
  <w:style w:type="paragraph" w:customStyle="1" w:styleId="lentele">
    <w:name w:val="lentele"/>
    <w:basedOn w:val="Caption"/>
    <w:next w:val="List"/>
    <w:rsid w:val="000767B6"/>
    <w:pPr>
      <w:autoSpaceDE w:val="0"/>
      <w:autoSpaceDN w:val="0"/>
      <w:adjustRightInd w:val="0"/>
    </w:pPr>
    <w:rPr>
      <w:rFonts w:ascii="Calibri" w:eastAsia="MS Mincho" w:hAnsi="Calibri"/>
      <w:b/>
      <w:bCs w:val="0"/>
      <w:szCs w:val="24"/>
      <w:lang w:eastAsia="lt-LT"/>
    </w:rPr>
  </w:style>
  <w:style w:type="paragraph" w:styleId="Caption">
    <w:name w:val="caption"/>
    <w:aliases w:val="paveikslo pav,Table caption,paveikslas,Paveikslo pavadinimas,VKTI - pav,pav,Document Object Caption,Paveiksliukai,TabelOverskrift,Didascalia Carattere2,Didascalia Carattere1 Carattere,Didascalia Carattere Carattere Carattere,lentelės caption"/>
    <w:basedOn w:val="Normal"/>
    <w:next w:val="Normal"/>
    <w:link w:val="CaptionChar"/>
    <w:uiPriority w:val="35"/>
    <w:qFormat/>
    <w:rsid w:val="000767B6"/>
    <w:pPr>
      <w:keepNext/>
      <w:spacing w:after="0" w:line="240" w:lineRule="auto"/>
      <w:jc w:val="center"/>
    </w:pPr>
    <w:rPr>
      <w:rFonts w:ascii="Times New Roman" w:hAnsi="Times New Roman" w:cs="Times New Roman"/>
      <w:bCs/>
      <w:i/>
      <w:color w:val="auto"/>
      <w:sz w:val="22"/>
    </w:rPr>
  </w:style>
  <w:style w:type="paragraph" w:styleId="PlainText">
    <w:name w:val="Plain Text"/>
    <w:basedOn w:val="Normal"/>
    <w:link w:val="PlainTextChar"/>
    <w:uiPriority w:val="99"/>
    <w:unhideWhenUsed/>
    <w:rsid w:val="000767B6"/>
    <w:pPr>
      <w:spacing w:after="0" w:line="240" w:lineRule="auto"/>
    </w:pPr>
    <w:rPr>
      <w:rFonts w:ascii="Consolas" w:eastAsia="Times New Roman" w:hAnsi="Consolas" w:cs="Times New Roman"/>
      <w:b/>
      <w:color w:val="44697D"/>
      <w:sz w:val="21"/>
      <w:szCs w:val="21"/>
    </w:rPr>
  </w:style>
  <w:style w:type="character" w:customStyle="1" w:styleId="PlainTextChar">
    <w:name w:val="Plain Text Char"/>
    <w:basedOn w:val="DefaultParagraphFont"/>
    <w:link w:val="PlainText"/>
    <w:uiPriority w:val="99"/>
    <w:rsid w:val="000767B6"/>
    <w:rPr>
      <w:rFonts w:ascii="Consolas" w:eastAsia="Times New Roman" w:hAnsi="Consolas" w:cs="Times New Roman"/>
      <w:b/>
      <w:color w:val="44697D"/>
      <w:sz w:val="21"/>
      <w:szCs w:val="21"/>
    </w:rPr>
  </w:style>
  <w:style w:type="paragraph" w:customStyle="1" w:styleId="centrbold">
    <w:name w:val="centrbold"/>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0">
    <w:name w:val="bodytext"/>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
    <w:name w:val="Body Text1"/>
    <w:basedOn w:val="Normal"/>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Hyperlink1">
    <w:name w:val="Hyperlink1"/>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1">
    <w:name w:val="Body Text11"/>
    <w:link w:val="BodyText11Char"/>
    <w:rsid w:val="000767B6"/>
    <w:pPr>
      <w:suppressAutoHyphens/>
      <w:snapToGrid w:val="0"/>
      <w:spacing w:after="0" w:line="240" w:lineRule="auto"/>
      <w:ind w:firstLine="312"/>
      <w:jc w:val="both"/>
    </w:pPr>
    <w:rPr>
      <w:rFonts w:ascii="TimesLT" w:eastAsia="Arial" w:hAnsi="TimesLT" w:cs="Times New Roman"/>
      <w:color w:val="auto"/>
      <w:lang w:eastAsia="ar-SA"/>
    </w:rPr>
  </w:style>
  <w:style w:type="paragraph" w:customStyle="1" w:styleId="Normal1">
    <w:name w:val="Normal1"/>
    <w:basedOn w:val="Normal"/>
    <w:rsid w:val="000767B6"/>
    <w:pPr>
      <w:spacing w:before="225" w:after="225" w:line="255" w:lineRule="atLeast"/>
      <w:ind w:left="450" w:right="450"/>
    </w:pPr>
    <w:rPr>
      <w:rFonts w:ascii="Times New Roman" w:eastAsia="Times New Roman" w:hAnsi="Times New Roman" w:cs="Times New Roman"/>
      <w:b/>
      <w:color w:val="46433A"/>
      <w:lang w:val="lt-LT" w:eastAsia="lt-LT"/>
    </w:rPr>
  </w:style>
  <w:style w:type="paragraph" w:customStyle="1" w:styleId="sraopastraipa">
    <w:name w:val="sraopastraipa"/>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Normal"/>
    <w:next w:val="Normal"/>
    <w:rsid w:val="000767B6"/>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767B6"/>
    <w:pPr>
      <w:numPr>
        <w:numId w:val="18"/>
      </w:numPr>
      <w:tabs>
        <w:tab w:val="left" w:pos="1134"/>
        <w:tab w:val="left" w:pos="1418"/>
      </w:tabs>
      <w:spacing w:after="0" w:line="240" w:lineRule="auto"/>
      <w:jc w:val="both"/>
    </w:pPr>
    <w:rPr>
      <w:rFonts w:eastAsia="Arial"/>
      <w:color w:val="auto"/>
      <w:sz w:val="22"/>
      <w:szCs w:val="24"/>
      <w:lang w:val="lt-LT" w:eastAsia="ar-SA"/>
    </w:rPr>
  </w:style>
  <w:style w:type="paragraph" w:styleId="NoSpacing">
    <w:name w:val="No Spacing"/>
    <w:aliases w:val="Style3"/>
    <w:link w:val="NoSpacingChar"/>
    <w:uiPriority w:val="1"/>
    <w:qFormat/>
    <w:rsid w:val="000767B6"/>
    <w:pPr>
      <w:spacing w:after="0" w:line="240" w:lineRule="auto"/>
    </w:pPr>
    <w:rPr>
      <w:rFonts w:ascii="Times New Roman" w:hAnsi="Times New Roman" w:cs="Times New Roman"/>
      <w:color w:val="auto"/>
      <w:sz w:val="24"/>
      <w:szCs w:val="22"/>
      <w:lang w:val="lt-LT"/>
    </w:rPr>
  </w:style>
  <w:style w:type="paragraph" w:styleId="Title">
    <w:name w:val="Title"/>
    <w:basedOn w:val="Normal"/>
    <w:link w:val="TitleChar"/>
    <w:uiPriority w:val="10"/>
    <w:rsid w:val="000767B6"/>
    <w:pPr>
      <w:spacing w:before="100" w:beforeAutospacing="1" w:after="100" w:afterAutospacing="1" w:line="240" w:lineRule="auto"/>
    </w:pPr>
    <w:rPr>
      <w:rFonts w:ascii="Times New Roman" w:eastAsia="Times New Roman" w:hAnsi="Times New Roman" w:cs="Times New Roman"/>
      <w:b/>
      <w:color w:val="44697D"/>
      <w:sz w:val="28"/>
      <w:szCs w:val="24"/>
    </w:rPr>
  </w:style>
  <w:style w:type="character" w:customStyle="1" w:styleId="TitleChar">
    <w:name w:val="Title Char"/>
    <w:basedOn w:val="DefaultParagraphFont"/>
    <w:link w:val="Title"/>
    <w:uiPriority w:val="10"/>
    <w:rsid w:val="000767B6"/>
    <w:rPr>
      <w:rFonts w:ascii="Times New Roman" w:eastAsia="Times New Roman" w:hAnsi="Times New Roman" w:cs="Times New Roman"/>
      <w:b/>
      <w:color w:val="44697D"/>
      <w:sz w:val="28"/>
      <w:szCs w:val="24"/>
    </w:rPr>
  </w:style>
  <w:style w:type="paragraph" w:customStyle="1" w:styleId="PrSpecText">
    <w:name w:val="PrSpecText"/>
    <w:basedOn w:val="Normal"/>
    <w:rsid w:val="000767B6"/>
    <w:pPr>
      <w:spacing w:before="60" w:after="120" w:line="240" w:lineRule="auto"/>
      <w:ind w:firstLine="397"/>
      <w:jc w:val="both"/>
    </w:pPr>
    <w:rPr>
      <w:rFonts w:ascii="Times New Roman" w:eastAsia="Times New Roman" w:hAnsi="Times New Roman" w:cs="Times New Roman"/>
      <w:b/>
      <w:color w:val="44697D"/>
      <w:sz w:val="28"/>
      <w:lang w:val="lt-LT"/>
    </w:rPr>
  </w:style>
  <w:style w:type="character" w:customStyle="1" w:styleId="CaptionChar">
    <w:name w:val="Caption Char"/>
    <w:aliases w:val="paveikslo pav Char,Table caption Char,paveikslas Char,Paveikslo pavadinimas Char,VKTI - pav Char,pav Char,Document Object Caption Char,Paveiksliukai Char,TabelOverskrift Char,Didascalia Carattere2 Char,Didascalia Carattere1 Carattere Char"/>
    <w:link w:val="Caption"/>
    <w:uiPriority w:val="35"/>
    <w:rsid w:val="000767B6"/>
    <w:rPr>
      <w:rFonts w:ascii="Times New Roman" w:hAnsi="Times New Roman" w:cs="Times New Roman"/>
      <w:bCs/>
      <w:i/>
      <w:color w:val="auto"/>
      <w:sz w:val="22"/>
    </w:rPr>
  </w:style>
  <w:style w:type="paragraph" w:customStyle="1" w:styleId="Punktas">
    <w:name w:val="Punktas"/>
    <w:basedOn w:val="BodyTextIndent"/>
    <w:rsid w:val="000767B6"/>
    <w:pPr>
      <w:tabs>
        <w:tab w:val="num" w:pos="360"/>
      </w:tabs>
      <w:spacing w:before="60" w:after="60" w:line="240" w:lineRule="auto"/>
      <w:jc w:val="both"/>
    </w:pPr>
    <w:rPr>
      <w:rFonts w:ascii="Times New Roman" w:eastAsia="MS Mincho" w:hAnsi="Times New Roman" w:cs="Times New Roman"/>
      <w:b/>
      <w:color w:val="44697D"/>
      <w:sz w:val="28"/>
      <w:szCs w:val="24"/>
      <w:lang w:val="lt-LT"/>
    </w:rPr>
  </w:style>
  <w:style w:type="paragraph" w:customStyle="1" w:styleId="Default">
    <w:name w:val="Default"/>
    <w:rsid w:val="000767B6"/>
    <w:pPr>
      <w:autoSpaceDE w:val="0"/>
      <w:autoSpaceDN w:val="0"/>
      <w:adjustRightInd w:val="0"/>
      <w:spacing w:after="0" w:line="240" w:lineRule="auto"/>
    </w:pPr>
    <w:rPr>
      <w:rFonts w:ascii="Times New Roman" w:hAnsi="Times New Roman" w:cs="Times New Roman"/>
      <w:color w:val="000000"/>
      <w:sz w:val="24"/>
      <w:szCs w:val="24"/>
      <w:lang w:val="lt-LT" w:eastAsia="lt-LT"/>
    </w:rPr>
  </w:style>
  <w:style w:type="paragraph" w:customStyle="1" w:styleId="basicparagraph">
    <w:name w:val="basicparagraph"/>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character" w:customStyle="1" w:styleId="NoSpacingChar">
    <w:name w:val="No Spacing Char"/>
    <w:aliases w:val="Style3 Char"/>
    <w:link w:val="NoSpacing"/>
    <w:uiPriority w:val="1"/>
    <w:rsid w:val="000767B6"/>
    <w:rPr>
      <w:rFonts w:ascii="Times New Roman" w:hAnsi="Times New Roman" w:cs="Times New Roman"/>
      <w:color w:val="auto"/>
      <w:sz w:val="24"/>
      <w:szCs w:val="22"/>
      <w:lang w:val="lt-LT"/>
    </w:rPr>
  </w:style>
  <w:style w:type="paragraph" w:customStyle="1" w:styleId="ToRdestymasnenumeruotas">
    <w:name w:val="ToR_destymas_nenumeruotas"/>
    <w:basedOn w:val="Normal"/>
    <w:rsid w:val="000767B6"/>
    <w:pPr>
      <w:spacing w:after="0" w:line="240" w:lineRule="auto"/>
      <w:ind w:firstLine="748"/>
      <w:jc w:val="both"/>
    </w:pPr>
    <w:rPr>
      <w:rFonts w:ascii="Times New Roman" w:eastAsia="Times New Roman" w:hAnsi="Times New Roman" w:cs="Times New Roman"/>
      <w:b/>
      <w:color w:val="44697D"/>
      <w:sz w:val="28"/>
      <w:lang w:val="lt-LT" w:eastAsia="lt-LT"/>
    </w:rPr>
  </w:style>
  <w:style w:type="paragraph" w:customStyle="1" w:styleId="NormalES">
    <w:name w:val="Normal ES"/>
    <w:basedOn w:val="Normal"/>
    <w:link w:val="NormalESChar"/>
    <w:autoRedefine/>
    <w:rsid w:val="000767B6"/>
    <w:pPr>
      <w:spacing w:after="0" w:line="240" w:lineRule="auto"/>
      <w:ind w:firstLine="851"/>
      <w:contextualSpacing/>
      <w:jc w:val="both"/>
    </w:pPr>
    <w:rPr>
      <w:rFonts w:ascii="Times New Roman" w:hAnsi="Times New Roman" w:cs="Times New Roman"/>
      <w:b/>
      <w:color w:val="44697D"/>
      <w:sz w:val="22"/>
      <w:szCs w:val="22"/>
    </w:rPr>
  </w:style>
  <w:style w:type="character" w:customStyle="1" w:styleId="NormalESChar">
    <w:name w:val="Normal ES Char"/>
    <w:link w:val="NormalES"/>
    <w:rsid w:val="000767B6"/>
    <w:rPr>
      <w:rFonts w:ascii="Times New Roman" w:hAnsi="Times New Roman" w:cs="Times New Roman"/>
      <w:b/>
      <w:color w:val="44697D"/>
      <w:sz w:val="22"/>
      <w:szCs w:val="22"/>
    </w:rPr>
  </w:style>
  <w:style w:type="paragraph" w:customStyle="1" w:styleId="Sraopastraipa4">
    <w:name w:val="Sąrašo pastraipa4"/>
    <w:basedOn w:val="Normal"/>
    <w:uiPriority w:val="99"/>
    <w:rsid w:val="000767B6"/>
    <w:pPr>
      <w:spacing w:after="0" w:line="240" w:lineRule="auto"/>
      <w:ind w:left="720"/>
      <w:contextualSpacing/>
    </w:pPr>
    <w:rPr>
      <w:rFonts w:ascii="Times New Roman" w:eastAsia="Times New Roman" w:hAnsi="Times New Roman" w:cs="Times New Roman"/>
      <w:b/>
      <w:color w:val="44697D"/>
      <w:sz w:val="28"/>
      <w:szCs w:val="24"/>
      <w:lang w:val="en-GB"/>
    </w:rPr>
  </w:style>
  <w:style w:type="paragraph" w:customStyle="1" w:styleId="istatymas">
    <w:name w:val="istatymas"/>
    <w:basedOn w:val="Normal"/>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20">
    <w:name w:val="Body Text2"/>
    <w:basedOn w:val="Normal"/>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ListBullet1">
    <w:name w:val="List Bullet 1"/>
    <w:basedOn w:val="Normal"/>
    <w:rsid w:val="000767B6"/>
    <w:pPr>
      <w:numPr>
        <w:numId w:val="19"/>
      </w:numPr>
      <w:spacing w:before="120" w:after="0" w:line="240" w:lineRule="auto"/>
      <w:jc w:val="both"/>
    </w:pPr>
    <w:rPr>
      <w:rFonts w:ascii="Times New Roman" w:eastAsia="Arial Unicode MS" w:hAnsi="Times New Roman"/>
      <w:b/>
      <w:color w:val="44697D"/>
      <w:lang w:val="lt-LT"/>
    </w:rPr>
  </w:style>
  <w:style w:type="paragraph" w:customStyle="1" w:styleId="Hyperlink11">
    <w:name w:val="Hyperlink11"/>
    <w:basedOn w:val="Normal"/>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en-GB"/>
    </w:rPr>
  </w:style>
  <w:style w:type="character" w:customStyle="1" w:styleId="googqs-tidbit-0">
    <w:name w:val="goog_qs-tidbit-0"/>
    <w:rsid w:val="000767B6"/>
  </w:style>
  <w:style w:type="paragraph" w:customStyle="1" w:styleId="EYSIGNATURE">
    <w:name w:val="EY SIGNATURE"/>
    <w:basedOn w:val="Normal"/>
    <w:rsid w:val="000767B6"/>
    <w:pPr>
      <w:widowControl w:val="0"/>
      <w:tabs>
        <w:tab w:val="left" w:pos="4680"/>
      </w:tabs>
      <w:overflowPunct w:val="0"/>
      <w:autoSpaceDE w:val="0"/>
      <w:autoSpaceDN w:val="0"/>
      <w:adjustRightInd w:val="0"/>
      <w:spacing w:after="80" w:line="280" w:lineRule="atLeast"/>
      <w:jc w:val="both"/>
      <w:textAlignment w:val="baseline"/>
    </w:pPr>
    <w:rPr>
      <w:rFonts w:ascii="Times New Roman" w:eastAsia="Times New Roman" w:hAnsi="Times New Roman" w:cs="Times New Roman"/>
      <w:b/>
      <w:color w:val="44697D"/>
      <w:sz w:val="22"/>
    </w:rPr>
  </w:style>
  <w:style w:type="paragraph" w:customStyle="1" w:styleId="Normalfirstline">
    <w:name w:val="Normal first line"/>
    <w:basedOn w:val="Normal"/>
    <w:link w:val="NormalfirstlineChar"/>
    <w:rsid w:val="000767B6"/>
    <w:pPr>
      <w:suppressAutoHyphens/>
      <w:spacing w:after="0"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767B6"/>
    <w:rPr>
      <w:rFonts w:ascii="Verdana" w:eastAsia="Times New Roman" w:hAnsi="Verdana" w:cs="Times New Roman"/>
      <w:b/>
      <w:color w:val="000000"/>
      <w:sz w:val="22"/>
      <w:szCs w:val="24"/>
      <w:lang w:val="en-GB" w:eastAsia="ar-SA"/>
    </w:rPr>
  </w:style>
  <w:style w:type="paragraph" w:customStyle="1" w:styleId="Body">
    <w:name w:val="Body"/>
    <w:basedOn w:val="bodybody"/>
    <w:qFormat/>
    <w:rsid w:val="000767B6"/>
  </w:style>
  <w:style w:type="paragraph" w:customStyle="1" w:styleId="EYbullet1stlevel">
    <w:name w:val="EY bullet 1st level"/>
    <w:basedOn w:val="Normal"/>
    <w:link w:val="EYbullet1stlevelChar"/>
    <w:rsid w:val="000767B6"/>
    <w:pPr>
      <w:numPr>
        <w:numId w:val="20"/>
      </w:numPr>
      <w:tabs>
        <w:tab w:val="left" w:pos="851"/>
      </w:tabs>
      <w:adjustRightInd w:val="0"/>
      <w:spacing w:before="40" w:after="60" w:line="260" w:lineRule="atLeast"/>
      <w:jc w:val="both"/>
      <w:textAlignment w:val="baseline"/>
    </w:pPr>
    <w:rPr>
      <w:rFonts w:ascii="Times New Roman" w:eastAsia="SimSun" w:hAnsi="Times New Roman" w:cs="Times New Roman"/>
      <w:b/>
      <w:color w:val="44697D"/>
      <w:kern w:val="12"/>
      <w:szCs w:val="24"/>
      <w:lang w:val="lt-LT"/>
    </w:rPr>
  </w:style>
  <w:style w:type="character" w:customStyle="1" w:styleId="EYbullet1stlevelChar">
    <w:name w:val="EY bullet 1st level Char"/>
    <w:basedOn w:val="DefaultParagraphFont"/>
    <w:link w:val="EYbullet1stlevel"/>
    <w:rsid w:val="000767B6"/>
    <w:rPr>
      <w:rFonts w:ascii="Times New Roman" w:eastAsia="SimSun" w:hAnsi="Times New Roman" w:cs="Times New Roman"/>
      <w:b/>
      <w:color w:val="44697D"/>
      <w:kern w:val="12"/>
      <w:szCs w:val="24"/>
      <w:lang w:val="lt-LT"/>
    </w:rPr>
  </w:style>
  <w:style w:type="paragraph" w:customStyle="1" w:styleId="ttext">
    <w:name w:val="ttext"/>
    <w:basedOn w:val="Normal"/>
    <w:link w:val="ttextChar"/>
    <w:rsid w:val="000767B6"/>
    <w:pPr>
      <w:adjustRightInd w:val="0"/>
      <w:spacing w:before="120" w:after="120" w:line="260" w:lineRule="atLeast"/>
      <w:jc w:val="center"/>
      <w:textAlignment w:val="baseline"/>
    </w:pPr>
    <w:rPr>
      <w:rFonts w:ascii="Times New Roman" w:eastAsia="Times New Roman" w:hAnsi="Times New Roman" w:cs="Times New Roman"/>
      <w:b/>
      <w:color w:val="44697D"/>
      <w:kern w:val="12"/>
      <w:sz w:val="24"/>
      <w:szCs w:val="24"/>
      <w:lang w:val="lt-LT" w:eastAsia="lt-LT"/>
    </w:rPr>
  </w:style>
  <w:style w:type="character" w:customStyle="1" w:styleId="ttextChar">
    <w:name w:val="ttext Char"/>
    <w:basedOn w:val="DefaultParagraphFont"/>
    <w:link w:val="ttext"/>
    <w:rsid w:val="000767B6"/>
    <w:rPr>
      <w:rFonts w:ascii="Times New Roman" w:eastAsia="Times New Roman" w:hAnsi="Times New Roman" w:cs="Times New Roman"/>
      <w:b/>
      <w:color w:val="44697D"/>
      <w:kern w:val="12"/>
      <w:sz w:val="24"/>
      <w:szCs w:val="24"/>
      <w:lang w:val="lt-LT" w:eastAsia="lt-LT"/>
    </w:rPr>
  </w:style>
  <w:style w:type="paragraph" w:customStyle="1" w:styleId="EYBulletedList1">
    <w:name w:val="EY Bulleted List 1"/>
    <w:rsid w:val="000767B6"/>
    <w:pPr>
      <w:widowControl w:val="0"/>
      <w:numPr>
        <w:numId w:val="21"/>
      </w:numPr>
      <w:adjustRightInd w:val="0"/>
      <w:spacing w:after="0" w:line="360" w:lineRule="atLeast"/>
      <w:jc w:val="both"/>
      <w:textAlignment w:val="baseline"/>
    </w:pPr>
    <w:rPr>
      <w:rFonts w:ascii="EYInterstate Light" w:eastAsia="Times New Roman" w:hAnsi="EYInterstate Light" w:cs="Times New Roman"/>
      <w:color w:val="auto"/>
      <w:kern w:val="12"/>
      <w:szCs w:val="24"/>
      <w:lang w:val="lt-LT" w:eastAsia="lt-LT"/>
    </w:rPr>
  </w:style>
  <w:style w:type="paragraph" w:customStyle="1" w:styleId="EYBulletedList3">
    <w:name w:val="EY Bulleted List 3"/>
    <w:rsid w:val="000767B6"/>
    <w:pPr>
      <w:widowControl w:val="0"/>
      <w:numPr>
        <w:ilvl w:val="2"/>
        <w:numId w:val="21"/>
      </w:numPr>
      <w:adjustRightInd w:val="0"/>
      <w:spacing w:after="0" w:line="360" w:lineRule="atLeast"/>
      <w:jc w:val="both"/>
      <w:textAlignment w:val="baseline"/>
    </w:pPr>
    <w:rPr>
      <w:rFonts w:ascii="EYInterstate Light" w:eastAsia="Times New Roman" w:hAnsi="EYInterstate Light" w:cs="Times New Roman"/>
      <w:color w:val="auto"/>
      <w:kern w:val="12"/>
      <w:szCs w:val="24"/>
      <w:lang w:val="lt-LT" w:eastAsia="lt-LT"/>
    </w:rPr>
  </w:style>
  <w:style w:type="character" w:customStyle="1" w:styleId="FootnoteTextChar1">
    <w:name w:val="Footnote Text Char1"/>
    <w:aliases w:val="Car Char1,Footnote Char1, Car Char1"/>
    <w:uiPriority w:val="99"/>
    <w:rsid w:val="000767B6"/>
    <w:rPr>
      <w:rFonts w:ascii="Times New Roman" w:eastAsia="Times New Roman" w:hAnsi="Times New Roman" w:cs="Times New Roman"/>
      <w:sz w:val="20"/>
      <w:szCs w:val="20"/>
      <w:lang w:val="en-GB"/>
    </w:rPr>
  </w:style>
  <w:style w:type="character" w:customStyle="1" w:styleId="BodyText11Char">
    <w:name w:val="Body Text11 Char"/>
    <w:basedOn w:val="DefaultParagraphFont"/>
    <w:link w:val="BodyText11"/>
    <w:rsid w:val="000767B6"/>
    <w:rPr>
      <w:rFonts w:ascii="TimesLT" w:eastAsia="Arial" w:hAnsi="TimesLT" w:cs="Times New Roman"/>
      <w:color w:val="auto"/>
      <w:lang w:eastAsia="ar-SA"/>
    </w:rPr>
  </w:style>
  <w:style w:type="character" w:customStyle="1" w:styleId="BuletasChar">
    <w:name w:val="Buletas Char"/>
    <w:basedOn w:val="BodyTextVSDChar"/>
    <w:link w:val="Buletas"/>
    <w:rsid w:val="000767B6"/>
    <w:rPr>
      <w:rFonts w:ascii="Times New Roman" w:eastAsia="Times New Roman" w:hAnsi="Times New Roman" w:cs="Times New Roman"/>
      <w:b/>
      <w:color w:val="auto"/>
      <w:sz w:val="24"/>
      <w:szCs w:val="18"/>
      <w:lang w:val="lt-LT" w:eastAsia="lt-LT"/>
    </w:rPr>
  </w:style>
  <w:style w:type="paragraph" w:customStyle="1" w:styleId="Tekstas">
    <w:name w:val="Tekstas"/>
    <w:basedOn w:val="BodyTextIndent"/>
    <w:rsid w:val="000767B6"/>
    <w:pPr>
      <w:numPr>
        <w:numId w:val="22"/>
      </w:numPr>
      <w:spacing w:after="0" w:line="288" w:lineRule="auto"/>
      <w:ind w:left="0" w:firstLine="720"/>
      <w:jc w:val="both"/>
    </w:pPr>
    <w:rPr>
      <w:rFonts w:ascii="Times New Roman" w:eastAsia="Times New Roman" w:hAnsi="Times New Roman" w:cs="Times New Roman"/>
      <w:color w:val="auto"/>
      <w:sz w:val="24"/>
    </w:rPr>
  </w:style>
  <w:style w:type="paragraph" w:customStyle="1" w:styleId="MAZAS">
    <w:name w:val="MAZAS"/>
    <w:rsid w:val="000767B6"/>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tmsnrmn">
    <w:name w:val="tmsnrmn"/>
    <w:basedOn w:val="Normal"/>
    <w:link w:val="tmsnrmnChar"/>
    <w:rsid w:val="000767B6"/>
    <w:pPr>
      <w:spacing w:after="0" w:line="240" w:lineRule="auto"/>
    </w:pPr>
    <w:rPr>
      <w:rFonts w:ascii="Times New Roman" w:hAnsi="Times New Roman" w:cs="Times New Roman"/>
      <w:b/>
      <w:color w:val="auto"/>
      <w:sz w:val="24"/>
      <w:szCs w:val="24"/>
      <w:lang w:val="lt-LT"/>
    </w:rPr>
  </w:style>
  <w:style w:type="character" w:customStyle="1" w:styleId="tmsnrmnChar">
    <w:name w:val="tmsnrmn Char"/>
    <w:basedOn w:val="DefaultParagraphFont"/>
    <w:link w:val="tmsnrmn"/>
    <w:rsid w:val="000767B6"/>
    <w:rPr>
      <w:rFonts w:ascii="Times New Roman" w:hAnsi="Times New Roman" w:cs="Times New Roman"/>
      <w:b/>
      <w:color w:val="auto"/>
      <w:sz w:val="24"/>
      <w:szCs w:val="24"/>
      <w:lang w:val="lt-LT"/>
    </w:rPr>
  </w:style>
  <w:style w:type="paragraph" w:customStyle="1" w:styleId="Style1">
    <w:name w:val="Style1"/>
    <w:basedOn w:val="Normal"/>
    <w:link w:val="Style1Char"/>
    <w:autoRedefine/>
    <w:qFormat/>
    <w:rsid w:val="00BA4252"/>
    <w:pPr>
      <w:numPr>
        <w:numId w:val="37"/>
      </w:numPr>
      <w:tabs>
        <w:tab w:val="left" w:pos="1276"/>
      </w:tabs>
      <w:spacing w:after="0"/>
      <w:jc w:val="both"/>
    </w:pPr>
    <w:rPr>
      <w:rFonts w:ascii="Times New Roman" w:eastAsia="Times New Roman" w:hAnsi="Times New Roman" w:cs="Times New Roman"/>
      <w:color w:val="auto"/>
      <w:sz w:val="24"/>
      <w:szCs w:val="24"/>
      <w:lang w:val="lt-LT"/>
    </w:rPr>
  </w:style>
  <w:style w:type="paragraph" w:styleId="Subtitle">
    <w:name w:val="Subtitle"/>
    <w:basedOn w:val="Normal"/>
    <w:next w:val="Normal"/>
    <w:link w:val="SubtitleChar"/>
    <w:uiPriority w:val="11"/>
    <w:rsid w:val="000767B6"/>
    <w:pPr>
      <w:numPr>
        <w:ilvl w:val="1"/>
      </w:numPr>
    </w:pPr>
    <w:rPr>
      <w:rFonts w:asciiTheme="majorHAnsi" w:eastAsiaTheme="majorEastAsia" w:hAnsiTheme="majorHAnsi" w:cstheme="majorBidi"/>
      <w:i/>
      <w:iCs/>
      <w:color w:val="5F7530" w:themeColor="accent1"/>
      <w:spacing w:val="15"/>
      <w:sz w:val="24"/>
      <w:szCs w:val="24"/>
      <w:lang w:eastAsia="ja-JP"/>
    </w:rPr>
  </w:style>
  <w:style w:type="character" w:customStyle="1" w:styleId="SubtitleChar">
    <w:name w:val="Subtitle Char"/>
    <w:basedOn w:val="DefaultParagraphFont"/>
    <w:link w:val="Subtitle"/>
    <w:uiPriority w:val="11"/>
    <w:rsid w:val="000767B6"/>
    <w:rPr>
      <w:rFonts w:asciiTheme="majorHAnsi" w:eastAsiaTheme="majorEastAsia" w:hAnsiTheme="majorHAnsi" w:cstheme="majorBidi"/>
      <w:i/>
      <w:iCs/>
      <w:color w:val="5F7530" w:themeColor="accent1"/>
      <w:spacing w:val="15"/>
      <w:sz w:val="24"/>
      <w:szCs w:val="24"/>
      <w:lang w:eastAsia="ja-JP"/>
    </w:rPr>
  </w:style>
  <w:style w:type="character" w:customStyle="1" w:styleId="AlnostextChar">
    <w:name w:val="Alnos text Char"/>
    <w:link w:val="Alnostext"/>
    <w:locked/>
    <w:rsid w:val="000767B6"/>
    <w:rPr>
      <w:szCs w:val="24"/>
    </w:rPr>
  </w:style>
  <w:style w:type="paragraph" w:customStyle="1" w:styleId="Alnostext">
    <w:name w:val="Alnos text"/>
    <w:basedOn w:val="Normal"/>
    <w:link w:val="AlnostextChar"/>
    <w:rsid w:val="000767B6"/>
    <w:pPr>
      <w:spacing w:before="120" w:after="120" w:line="240" w:lineRule="auto"/>
      <w:jc w:val="both"/>
    </w:pPr>
    <w:rPr>
      <w:szCs w:val="24"/>
    </w:rPr>
  </w:style>
  <w:style w:type="paragraph" w:customStyle="1" w:styleId="Bullet">
    <w:name w:val="Bullet"/>
    <w:basedOn w:val="bodybody"/>
    <w:link w:val="BulletChar"/>
    <w:rsid w:val="000767B6"/>
    <w:pPr>
      <w:numPr>
        <w:numId w:val="23"/>
      </w:numPr>
      <w:tabs>
        <w:tab w:val="left" w:pos="1418"/>
      </w:tabs>
      <w:spacing w:after="100" w:afterAutospacing="1"/>
      <w:ind w:left="1135" w:hanging="284"/>
    </w:pPr>
    <w:rPr>
      <w:rFonts w:ascii="Calibri" w:hAnsi="Calibri"/>
      <w:szCs w:val="22"/>
      <w:lang w:eastAsia="en-US" w:bidi="en-US"/>
    </w:rPr>
  </w:style>
  <w:style w:type="character" w:customStyle="1" w:styleId="BulletChar">
    <w:name w:val="Bullet Char"/>
    <w:basedOn w:val="DefaultParagraphFont"/>
    <w:link w:val="Bullet"/>
    <w:rsid w:val="000767B6"/>
    <w:rPr>
      <w:rFonts w:ascii="Calibri" w:eastAsia="Times New Roman" w:hAnsi="Calibri" w:cs="Times New Roman"/>
      <w:color w:val="auto"/>
      <w:sz w:val="24"/>
      <w:szCs w:val="22"/>
      <w:lang w:val="lt-LT" w:bidi="en-US"/>
    </w:rPr>
  </w:style>
  <w:style w:type="paragraph" w:styleId="Quote">
    <w:name w:val="Quote"/>
    <w:basedOn w:val="Normal"/>
    <w:next w:val="Normal"/>
    <w:link w:val="QuoteChar"/>
    <w:uiPriority w:val="29"/>
    <w:rsid w:val="000767B6"/>
    <w:rPr>
      <w:rFonts w:asciiTheme="minorHAnsi" w:eastAsiaTheme="minorEastAsia" w:hAnsiTheme="minorHAnsi" w:cstheme="minorBidi"/>
      <w:i/>
      <w:iCs/>
      <w:color w:val="103C5E" w:themeColor="text1"/>
      <w:sz w:val="22"/>
      <w:szCs w:val="22"/>
      <w:lang w:eastAsia="ja-JP"/>
    </w:rPr>
  </w:style>
  <w:style w:type="character" w:customStyle="1" w:styleId="QuoteChar">
    <w:name w:val="Quote Char"/>
    <w:basedOn w:val="DefaultParagraphFont"/>
    <w:link w:val="Quote"/>
    <w:uiPriority w:val="29"/>
    <w:rsid w:val="000767B6"/>
    <w:rPr>
      <w:rFonts w:asciiTheme="minorHAnsi" w:eastAsiaTheme="minorEastAsia" w:hAnsiTheme="minorHAnsi" w:cstheme="minorBidi"/>
      <w:i/>
      <w:iCs/>
      <w:color w:val="103C5E" w:themeColor="text1"/>
      <w:sz w:val="22"/>
      <w:szCs w:val="22"/>
      <w:lang w:eastAsia="ja-JP"/>
    </w:rPr>
  </w:style>
  <w:style w:type="paragraph" w:customStyle="1" w:styleId="TABLECAPTION">
    <w:name w:val="TABLECAPTION"/>
    <w:basedOn w:val="Caption"/>
    <w:link w:val="TABLECAPTIONChar"/>
    <w:qFormat/>
    <w:rsid w:val="000767B6"/>
    <w:pPr>
      <w:jc w:val="left"/>
    </w:pPr>
    <w:rPr>
      <w:b/>
      <w:i w:val="0"/>
      <w:lang w:val="lt-LT"/>
    </w:rPr>
  </w:style>
  <w:style w:type="character" w:customStyle="1" w:styleId="TABLECAPTIONChar">
    <w:name w:val="TABLECAPTION Char"/>
    <w:basedOn w:val="CaptionChar"/>
    <w:link w:val="TABLECAPTION"/>
    <w:rsid w:val="000767B6"/>
    <w:rPr>
      <w:rFonts w:ascii="Times New Roman" w:hAnsi="Times New Roman" w:cs="Times New Roman"/>
      <w:b/>
      <w:bCs/>
      <w:i w:val="0"/>
      <w:color w:val="auto"/>
      <w:sz w:val="22"/>
      <w:lang w:val="lt-LT"/>
    </w:rPr>
  </w:style>
  <w:style w:type="paragraph" w:customStyle="1" w:styleId="lentelespavadinimas">
    <w:name w:val="lenteles pavadinimas"/>
    <w:basedOn w:val="Caption"/>
    <w:link w:val="lentelespavadinimasChar"/>
    <w:qFormat/>
    <w:rsid w:val="000767B6"/>
    <w:pPr>
      <w:jc w:val="left"/>
    </w:pPr>
    <w:rPr>
      <w:b/>
      <w:i w:val="0"/>
      <w:lang w:val="lt-LT"/>
    </w:rPr>
  </w:style>
  <w:style w:type="character" w:customStyle="1" w:styleId="lentelespavadinimasChar">
    <w:name w:val="lenteles pavadinimas Char"/>
    <w:basedOn w:val="CaptionChar"/>
    <w:link w:val="lentelespavadinimas"/>
    <w:rsid w:val="000767B6"/>
    <w:rPr>
      <w:rFonts w:ascii="Times New Roman" w:hAnsi="Times New Roman" w:cs="Times New Roman"/>
      <w:b/>
      <w:bCs/>
      <w:i w:val="0"/>
      <w:color w:val="auto"/>
      <w:sz w:val="22"/>
      <w:lang w:val="lt-LT"/>
    </w:rPr>
  </w:style>
  <w:style w:type="paragraph" w:customStyle="1" w:styleId="1sablon">
    <w:name w:val="1sablon"/>
    <w:basedOn w:val="BodyTextVSD"/>
    <w:link w:val="1sablonChar"/>
    <w:qFormat/>
    <w:rsid w:val="000767B6"/>
    <w:pPr>
      <w:numPr>
        <w:ilvl w:val="0"/>
        <w:numId w:val="0"/>
      </w:numPr>
      <w:ind w:left="792" w:hanging="432"/>
    </w:pPr>
    <w:rPr>
      <w:b w:val="0"/>
      <w:color w:val="44697D"/>
      <w:sz w:val="32"/>
    </w:rPr>
  </w:style>
  <w:style w:type="paragraph" w:customStyle="1" w:styleId="2sablo">
    <w:name w:val="2 sablo"/>
    <w:basedOn w:val="BodyTextVSD"/>
    <w:link w:val="2sabloChar"/>
    <w:qFormat/>
    <w:rsid w:val="000767B6"/>
    <w:pPr>
      <w:numPr>
        <w:numId w:val="24"/>
      </w:numPr>
    </w:pPr>
    <w:rPr>
      <w:color w:val="44697D"/>
      <w:sz w:val="28"/>
    </w:rPr>
  </w:style>
  <w:style w:type="character" w:customStyle="1" w:styleId="1sablonChar">
    <w:name w:val="1sablon Char"/>
    <w:basedOn w:val="BodyTextVSDChar"/>
    <w:link w:val="1sablon"/>
    <w:rsid w:val="000767B6"/>
    <w:rPr>
      <w:rFonts w:ascii="Times New Roman" w:eastAsia="Times New Roman" w:hAnsi="Times New Roman" w:cs="Times New Roman"/>
      <w:b w:val="0"/>
      <w:color w:val="44697D"/>
      <w:sz w:val="32"/>
      <w:szCs w:val="24"/>
      <w:lang w:val="lt-LT" w:eastAsia="lt-LT"/>
    </w:rPr>
  </w:style>
  <w:style w:type="paragraph" w:customStyle="1" w:styleId="3sabl">
    <w:name w:val="3 sabl"/>
    <w:basedOn w:val="2sablo"/>
    <w:link w:val="3sablChar"/>
    <w:qFormat/>
    <w:rsid w:val="000767B6"/>
    <w:pPr>
      <w:numPr>
        <w:ilvl w:val="2"/>
      </w:numPr>
      <w:tabs>
        <w:tab w:val="left" w:pos="1418"/>
      </w:tabs>
    </w:pPr>
    <w:rPr>
      <w:sz w:val="24"/>
    </w:rPr>
  </w:style>
  <w:style w:type="character" w:customStyle="1" w:styleId="2sabloChar">
    <w:name w:val="2 sablo Char"/>
    <w:basedOn w:val="BodyTextVSDChar"/>
    <w:link w:val="2sablo"/>
    <w:rsid w:val="000767B6"/>
    <w:rPr>
      <w:rFonts w:ascii="Times New Roman" w:eastAsia="Times New Roman" w:hAnsi="Times New Roman" w:cs="Times New Roman"/>
      <w:b/>
      <w:color w:val="44697D"/>
      <w:sz w:val="28"/>
      <w:szCs w:val="24"/>
      <w:lang w:val="lt-LT" w:eastAsia="lt-LT"/>
    </w:rPr>
  </w:style>
  <w:style w:type="character" w:customStyle="1" w:styleId="3sablChar">
    <w:name w:val="3 sabl Char"/>
    <w:basedOn w:val="2sabloChar"/>
    <w:link w:val="3sabl"/>
    <w:rsid w:val="000767B6"/>
    <w:rPr>
      <w:rFonts w:ascii="Times New Roman" w:eastAsia="Times New Roman" w:hAnsi="Times New Roman" w:cs="Times New Roman"/>
      <w:b/>
      <w:color w:val="44697D"/>
      <w:sz w:val="24"/>
      <w:szCs w:val="24"/>
      <w:lang w:val="lt-LT" w:eastAsia="lt-LT"/>
    </w:rPr>
  </w:style>
  <w:style w:type="paragraph" w:customStyle="1" w:styleId="sablbul">
    <w:name w:val="sablbul"/>
    <w:basedOn w:val="Buletas"/>
    <w:link w:val="sablbulChar"/>
    <w:qFormat/>
    <w:rsid w:val="000767B6"/>
    <w:pPr>
      <w:numPr>
        <w:numId w:val="0"/>
      </w:numPr>
      <w:ind w:left="432" w:hanging="432"/>
    </w:pPr>
    <w:rPr>
      <w:i/>
      <w:sz w:val="22"/>
    </w:rPr>
  </w:style>
  <w:style w:type="character" w:customStyle="1" w:styleId="sablbulChar">
    <w:name w:val="sablbul Char"/>
    <w:basedOn w:val="BuletasChar"/>
    <w:link w:val="sablbul"/>
    <w:rsid w:val="000767B6"/>
    <w:rPr>
      <w:rFonts w:ascii="Times New Roman" w:eastAsia="Times New Roman" w:hAnsi="Times New Roman" w:cs="Times New Roman"/>
      <w:b/>
      <w:i/>
      <w:color w:val="auto"/>
      <w:sz w:val="22"/>
      <w:szCs w:val="18"/>
      <w:lang w:val="lt-LT" w:eastAsia="lt-LT"/>
    </w:rPr>
  </w:style>
  <w:style w:type="paragraph" w:customStyle="1" w:styleId="lenpavadin">
    <w:name w:val="len pavadin"/>
    <w:basedOn w:val="TABLECAPTION"/>
    <w:link w:val="lenpavadinChar"/>
    <w:qFormat/>
    <w:rsid w:val="000767B6"/>
    <w:rPr>
      <w:b w:val="0"/>
      <w:i/>
    </w:rPr>
  </w:style>
  <w:style w:type="character" w:customStyle="1" w:styleId="lenpavadinChar">
    <w:name w:val="len pavadin Char"/>
    <w:basedOn w:val="TABLECAPTIONChar"/>
    <w:link w:val="lenpavadin"/>
    <w:rsid w:val="000767B6"/>
    <w:rPr>
      <w:rFonts w:ascii="Times New Roman" w:hAnsi="Times New Roman" w:cs="Times New Roman"/>
      <w:b w:val="0"/>
      <w:bCs/>
      <w:i/>
      <w:color w:val="auto"/>
      <w:sz w:val="22"/>
      <w:lang w:val="lt-LT"/>
    </w:rPr>
  </w:style>
  <w:style w:type="paragraph" w:customStyle="1" w:styleId="bule2">
    <w:name w:val="bule2"/>
    <w:basedOn w:val="Buletas"/>
    <w:link w:val="bule2Char"/>
    <w:qFormat/>
    <w:rsid w:val="000767B6"/>
    <w:pPr>
      <w:numPr>
        <w:numId w:val="25"/>
      </w:numPr>
      <w:tabs>
        <w:tab w:val="left" w:pos="1276"/>
      </w:tabs>
    </w:pPr>
  </w:style>
  <w:style w:type="character" w:customStyle="1" w:styleId="bule2Char">
    <w:name w:val="bule2 Char"/>
    <w:basedOn w:val="BuletasChar"/>
    <w:link w:val="bule2"/>
    <w:rsid w:val="000767B6"/>
    <w:rPr>
      <w:rFonts w:ascii="Times New Roman" w:eastAsia="Times New Roman" w:hAnsi="Times New Roman" w:cs="Times New Roman"/>
      <w:b/>
      <w:color w:val="auto"/>
      <w:sz w:val="24"/>
      <w:szCs w:val="18"/>
      <w:lang w:val="lt-LT" w:eastAsia="lt-LT"/>
    </w:rPr>
  </w:style>
  <w:style w:type="paragraph" w:customStyle="1" w:styleId="pavadinimas1">
    <w:name w:val="pavadinimas1"/>
    <w:basedOn w:val="Normal"/>
    <w:rsid w:val="000767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entrBoldm">
    <w:name w:val="CentrBoldm"/>
    <w:basedOn w:val="Normal"/>
    <w:uiPriority w:val="99"/>
    <w:rsid w:val="000767B6"/>
    <w:pPr>
      <w:spacing w:after="0" w:line="240" w:lineRule="auto"/>
      <w:jc w:val="center"/>
    </w:pPr>
    <w:rPr>
      <w:rFonts w:ascii="TimesLT" w:eastAsia="Times New Roman" w:hAnsi="TimesLT" w:cs="Times New Roman"/>
      <w:b/>
      <w:color w:val="auto"/>
      <w:lang w:val="en-GB"/>
    </w:rPr>
  </w:style>
  <w:style w:type="paragraph" w:customStyle="1" w:styleId="Pagrindinistekstas1">
    <w:name w:val="Pagrindinis tekstas1"/>
    <w:uiPriority w:val="99"/>
    <w:rsid w:val="000767B6"/>
    <w:pPr>
      <w:autoSpaceDE w:val="0"/>
      <w:autoSpaceDN w:val="0"/>
      <w:adjustRightInd w:val="0"/>
      <w:spacing w:after="0" w:line="240" w:lineRule="auto"/>
      <w:ind w:firstLine="312"/>
      <w:jc w:val="both"/>
    </w:pPr>
    <w:rPr>
      <w:rFonts w:ascii="TimesLT" w:eastAsia="Times New Roman" w:hAnsi="TimesLT" w:cs="Times New Roman"/>
      <w:color w:val="auto"/>
    </w:rPr>
  </w:style>
  <w:style w:type="paragraph" w:customStyle="1" w:styleId="l2">
    <w:name w:val="l2"/>
    <w:basedOn w:val="Normal"/>
    <w:link w:val="l2Char"/>
    <w:autoRedefine/>
    <w:uiPriority w:val="99"/>
    <w:rsid w:val="000767B6"/>
    <w:pPr>
      <w:widowControl w:val="0"/>
      <w:numPr>
        <w:numId w:val="26"/>
      </w:numPr>
      <w:spacing w:after="0" w:line="240" w:lineRule="auto"/>
      <w:jc w:val="both"/>
    </w:pPr>
    <w:rPr>
      <w:rFonts w:ascii="Times New Roman" w:eastAsia="Times New Roman" w:hAnsi="Times New Roman" w:cs="Times New Roman"/>
      <w:b/>
      <w:color w:val="auto"/>
      <w:sz w:val="24"/>
      <w:szCs w:val="24"/>
      <w:lang w:val="lt-LT" w:eastAsia="lt-LT"/>
    </w:rPr>
  </w:style>
  <w:style w:type="character" w:customStyle="1" w:styleId="l2Char">
    <w:name w:val="l2 Char"/>
    <w:link w:val="l2"/>
    <w:uiPriority w:val="99"/>
    <w:rsid w:val="000767B6"/>
    <w:rPr>
      <w:rFonts w:ascii="Times New Roman" w:eastAsia="Times New Roman" w:hAnsi="Times New Roman" w:cs="Times New Roman"/>
      <w:b/>
      <w:color w:val="auto"/>
      <w:sz w:val="24"/>
      <w:szCs w:val="24"/>
      <w:lang w:val="lt-LT" w:eastAsia="lt-LT"/>
    </w:rPr>
  </w:style>
  <w:style w:type="paragraph" w:customStyle="1" w:styleId="PrSpecBullet">
    <w:name w:val="PrSpecBullet"/>
    <w:basedOn w:val="Normal"/>
    <w:autoRedefine/>
    <w:rsid w:val="000767B6"/>
    <w:pPr>
      <w:numPr>
        <w:numId w:val="27"/>
      </w:numPr>
      <w:spacing w:before="120" w:after="120" w:line="240" w:lineRule="auto"/>
      <w:jc w:val="both"/>
    </w:pPr>
    <w:rPr>
      <w:rFonts w:ascii="Times New Roman" w:eastAsia="Times New Roman" w:hAnsi="Times New Roman" w:cs="Times New Roman"/>
      <w:color w:val="auto"/>
      <w:sz w:val="24"/>
      <w:lang w:val="lt-LT"/>
    </w:rPr>
  </w:style>
  <w:style w:type="paragraph" w:customStyle="1" w:styleId="a">
    <w:name w:val="!!!"/>
    <w:basedOn w:val="Normal"/>
    <w:rsid w:val="000767B6"/>
    <w:pPr>
      <w:numPr>
        <w:ilvl w:val="1"/>
        <w:numId w:val="27"/>
      </w:numPr>
      <w:spacing w:after="0" w:line="240" w:lineRule="auto"/>
    </w:pPr>
    <w:rPr>
      <w:rFonts w:ascii="Times New Roman" w:eastAsia="Times New Roman" w:hAnsi="Times New Roman" w:cs="Times New Roman"/>
      <w:b/>
      <w:color w:val="auto"/>
      <w:sz w:val="24"/>
      <w:szCs w:val="24"/>
      <w:lang w:val="lt-LT" w:eastAsia="lt-LT"/>
    </w:rPr>
  </w:style>
  <w:style w:type="character" w:styleId="BookTitle">
    <w:name w:val="Book Title"/>
    <w:basedOn w:val="DefaultParagraphFont"/>
    <w:uiPriority w:val="33"/>
    <w:qFormat/>
    <w:rsid w:val="000767B6"/>
    <w:rPr>
      <w:b/>
      <w:bCs/>
      <w:smallCaps/>
      <w:spacing w:val="5"/>
    </w:rPr>
  </w:style>
  <w:style w:type="paragraph" w:styleId="BodyText3">
    <w:name w:val="Body Text 3"/>
    <w:basedOn w:val="Normal"/>
    <w:link w:val="BodyText3Char"/>
    <w:rsid w:val="000767B6"/>
    <w:pPr>
      <w:suppressAutoHyphens/>
      <w:autoSpaceDN w:val="0"/>
      <w:spacing w:after="120"/>
      <w:textAlignment w:val="baseline"/>
    </w:pPr>
    <w:rPr>
      <w:rFonts w:ascii="Times New Roman" w:hAnsi="Times New Roman" w:cs="Times New Roman"/>
      <w:color w:val="auto"/>
      <w:sz w:val="16"/>
      <w:szCs w:val="16"/>
      <w:lang w:val="lt-LT"/>
    </w:rPr>
  </w:style>
  <w:style w:type="character" w:customStyle="1" w:styleId="BodyText3Char">
    <w:name w:val="Body Text 3 Char"/>
    <w:basedOn w:val="DefaultParagraphFont"/>
    <w:link w:val="BodyText3"/>
    <w:rsid w:val="000767B6"/>
    <w:rPr>
      <w:rFonts w:ascii="Times New Roman" w:hAnsi="Times New Roman" w:cs="Times New Roman"/>
      <w:color w:val="auto"/>
      <w:sz w:val="16"/>
      <w:szCs w:val="16"/>
      <w:lang w:val="lt-LT"/>
    </w:rPr>
  </w:style>
  <w:style w:type="paragraph" w:customStyle="1" w:styleId="xl63">
    <w:name w:val="xl63"/>
    <w:basedOn w:val="Normal"/>
    <w:rsid w:val="000767B6"/>
    <w:pPr>
      <w:spacing w:before="100" w:beforeAutospacing="1" w:after="100" w:afterAutospacing="1" w:line="240" w:lineRule="auto"/>
      <w:textAlignment w:val="top"/>
    </w:pPr>
    <w:rPr>
      <w:rFonts w:ascii="Times New Roman" w:eastAsia="Times New Roman" w:hAnsi="Times New Roman" w:cs="Times New Roman"/>
      <w:color w:val="auto"/>
      <w:sz w:val="24"/>
      <w:szCs w:val="24"/>
      <w:lang w:val="lt-LT" w:eastAsia="lt-LT"/>
    </w:rPr>
  </w:style>
  <w:style w:type="paragraph" w:customStyle="1" w:styleId="xl64">
    <w:name w:val="xl64"/>
    <w:basedOn w:val="Normal"/>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5">
    <w:name w:val="xl65"/>
    <w:basedOn w:val="Normal"/>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6">
    <w:name w:val="xl66"/>
    <w:basedOn w:val="Normal"/>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7">
    <w:name w:val="xl67"/>
    <w:basedOn w:val="Normal"/>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8">
    <w:name w:val="xl68"/>
    <w:basedOn w:val="Normal"/>
    <w:rsid w:val="000767B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ascii="Times New Roman" w:eastAsia="Times New Roman" w:hAnsi="Times New Roman" w:cs="Times New Roman"/>
      <w:b/>
      <w:bCs/>
      <w:color w:val="auto"/>
      <w:lang w:val="lt-LT" w:eastAsia="lt-LT"/>
    </w:rPr>
  </w:style>
  <w:style w:type="paragraph" w:customStyle="1" w:styleId="xl69">
    <w:name w:val="xl69"/>
    <w:basedOn w:val="Normal"/>
    <w:rsid w:val="000767B6"/>
    <w:pPr>
      <w:spacing w:before="100" w:beforeAutospacing="1" w:after="100" w:afterAutospacing="1" w:line="240" w:lineRule="auto"/>
      <w:textAlignment w:val="top"/>
    </w:pPr>
    <w:rPr>
      <w:rFonts w:ascii="Times New Roman" w:eastAsia="Times New Roman" w:hAnsi="Times New Roman" w:cs="Times New Roman"/>
      <w:b/>
      <w:bCs/>
      <w:color w:val="auto"/>
      <w:sz w:val="24"/>
      <w:szCs w:val="24"/>
      <w:lang w:val="lt-LT" w:eastAsia="lt-LT"/>
    </w:rPr>
  </w:style>
  <w:style w:type="paragraph" w:customStyle="1" w:styleId="xl70">
    <w:name w:val="xl70"/>
    <w:basedOn w:val="Normal"/>
    <w:rsid w:val="000767B6"/>
    <w:pPr>
      <w:spacing w:before="100" w:beforeAutospacing="1" w:after="100" w:afterAutospacing="1" w:line="240" w:lineRule="auto"/>
      <w:textAlignment w:val="top"/>
    </w:pPr>
    <w:rPr>
      <w:rFonts w:ascii="Times New Roman" w:eastAsia="Times New Roman" w:hAnsi="Times New Roman" w:cs="Times New Roman"/>
      <w:color w:val="auto"/>
      <w:lang w:val="lt-LT" w:eastAsia="lt-LT"/>
    </w:rPr>
  </w:style>
  <w:style w:type="paragraph" w:customStyle="1" w:styleId="xl71">
    <w:name w:val="xl71"/>
    <w:basedOn w:val="Normal"/>
    <w:rsid w:val="000767B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BodyText"/>
    <w:rsid w:val="000767B6"/>
    <w:pPr>
      <w:spacing w:after="0" w:line="240" w:lineRule="auto"/>
      <w:jc w:val="both"/>
    </w:pPr>
    <w:rPr>
      <w:rFonts w:ascii="Times New Roman" w:eastAsia="Times" w:hAnsi="Times New Roman"/>
      <w:b w:val="0"/>
      <w:noProof/>
      <w:color w:val="auto"/>
      <w:sz w:val="24"/>
      <w:szCs w:val="20"/>
      <w:lang w:val="en-GB"/>
    </w:rPr>
  </w:style>
  <w:style w:type="paragraph" w:customStyle="1" w:styleId="BUL2">
    <w:name w:val="BUL2"/>
    <w:basedOn w:val="Buletas"/>
    <w:link w:val="BUL2Char"/>
    <w:qFormat/>
    <w:rsid w:val="000767B6"/>
    <w:pPr>
      <w:numPr>
        <w:numId w:val="0"/>
      </w:numPr>
      <w:tabs>
        <w:tab w:val="left" w:pos="993"/>
      </w:tabs>
      <w:ind w:left="731" w:hanging="360"/>
    </w:pPr>
    <w:rPr>
      <w:sz w:val="22"/>
    </w:rPr>
  </w:style>
  <w:style w:type="paragraph" w:customStyle="1" w:styleId="paveipavad">
    <w:name w:val="pavei pavad"/>
    <w:basedOn w:val="Caption"/>
    <w:link w:val="paveipavadChar"/>
    <w:qFormat/>
    <w:rsid w:val="000767B6"/>
    <w:rPr>
      <w:lang w:val="lt-LT"/>
    </w:rPr>
  </w:style>
  <w:style w:type="character" w:customStyle="1" w:styleId="paveipavadChar">
    <w:name w:val="pavei pavad Char"/>
    <w:basedOn w:val="CaptionChar"/>
    <w:link w:val="paveipavad"/>
    <w:rsid w:val="000767B6"/>
    <w:rPr>
      <w:rFonts w:ascii="Times New Roman" w:hAnsi="Times New Roman" w:cs="Times New Roman"/>
      <w:bCs/>
      <w:i/>
      <w:color w:val="auto"/>
      <w:sz w:val="22"/>
      <w:lang w:val="lt-LT"/>
    </w:rPr>
  </w:style>
  <w:style w:type="character" w:customStyle="1" w:styleId="BUL2Char">
    <w:name w:val="BUL2 Char"/>
    <w:basedOn w:val="BuletasChar"/>
    <w:link w:val="BUL2"/>
    <w:rsid w:val="000767B6"/>
    <w:rPr>
      <w:rFonts w:ascii="Times New Roman" w:eastAsia="Times New Roman" w:hAnsi="Times New Roman" w:cs="Times New Roman"/>
      <w:b/>
      <w:color w:val="auto"/>
      <w:sz w:val="22"/>
      <w:szCs w:val="18"/>
      <w:lang w:val="lt-LT" w:eastAsia="lt-LT"/>
    </w:rPr>
  </w:style>
  <w:style w:type="table" w:styleId="LightShading-Accent1">
    <w:name w:val="Light Shading Accent 1"/>
    <w:basedOn w:val="TableNormal"/>
    <w:uiPriority w:val="60"/>
    <w:rsid w:val="000767B6"/>
    <w:pPr>
      <w:spacing w:after="0" w:line="240" w:lineRule="auto"/>
    </w:pPr>
    <w:rPr>
      <w:rFonts w:ascii="Calibri" w:hAnsi="Calibri" w:cs="Times New Roman"/>
      <w:color w:val="465724" w:themeColor="accent1" w:themeShade="BF"/>
      <w:lang w:val="en-GB" w:eastAsia="en-GB"/>
    </w:rPr>
    <w:tblPr>
      <w:tblStyleRowBandSize w:val="1"/>
      <w:tblStyleColBandSize w:val="1"/>
      <w:tblBorders>
        <w:top w:val="single" w:sz="8" w:space="0" w:color="5F7530" w:themeColor="accent1"/>
        <w:bottom w:val="single" w:sz="8" w:space="0" w:color="5F7530" w:themeColor="accent1"/>
      </w:tblBorders>
    </w:tblPr>
    <w:tblStylePr w:type="fir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lastRow">
      <w:pPr>
        <w:spacing w:before="0" w:after="0" w:line="240" w:lineRule="auto"/>
      </w:pPr>
      <w:rPr>
        <w:b/>
        <w:bCs/>
      </w:rPr>
      <w:tblPr/>
      <w:tcPr>
        <w:tcBorders>
          <w:top w:val="single" w:sz="8" w:space="0" w:color="5F7530" w:themeColor="accent1"/>
          <w:left w:val="nil"/>
          <w:bottom w:val="single" w:sz="8" w:space="0" w:color="5F75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6C2" w:themeFill="accent1" w:themeFillTint="3F"/>
      </w:tcPr>
    </w:tblStylePr>
    <w:tblStylePr w:type="band1Horz">
      <w:tblPr/>
      <w:tcPr>
        <w:tcBorders>
          <w:left w:val="nil"/>
          <w:right w:val="nil"/>
          <w:insideH w:val="nil"/>
          <w:insideV w:val="nil"/>
        </w:tcBorders>
        <w:shd w:val="clear" w:color="auto" w:fill="DAE6C2" w:themeFill="accent1" w:themeFillTint="3F"/>
      </w:tcPr>
    </w:tblStylePr>
  </w:style>
  <w:style w:type="paragraph" w:customStyle="1" w:styleId="tajtip">
    <w:name w:val="tajtip"/>
    <w:basedOn w:val="Normal"/>
    <w:rsid w:val="000767B6"/>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customStyle="1" w:styleId="bodypriesbullet">
    <w:name w:val="body pries bullet"/>
    <w:basedOn w:val="bodybody"/>
    <w:link w:val="bodypriesbulletChar"/>
    <w:qFormat/>
    <w:rsid w:val="000767B6"/>
    <w:pPr>
      <w:ind w:firstLine="851"/>
      <w:contextualSpacing/>
    </w:pPr>
    <w:rPr>
      <w:szCs w:val="22"/>
      <w:lang w:bidi="en-US"/>
    </w:rPr>
  </w:style>
  <w:style w:type="character" w:customStyle="1" w:styleId="bodypriesbulletChar">
    <w:name w:val="body pries bullet Char"/>
    <w:basedOn w:val="bodybodyChar"/>
    <w:link w:val="bodypriesbullet"/>
    <w:rsid w:val="000767B6"/>
    <w:rPr>
      <w:rFonts w:ascii="Times New Roman" w:eastAsia="Times New Roman" w:hAnsi="Times New Roman" w:cs="Times New Roman"/>
      <w:color w:val="auto"/>
      <w:sz w:val="24"/>
      <w:szCs w:val="22"/>
      <w:lang w:val="lt-LT" w:eastAsia="lt-LT" w:bidi="en-US"/>
    </w:rPr>
  </w:style>
  <w:style w:type="paragraph" w:customStyle="1" w:styleId="1BODYTEKSTAS">
    <w:name w:val="1 BODY TEKSTAS"/>
    <w:basedOn w:val="Tekstas"/>
    <w:link w:val="1BODYTEKSTASChar"/>
    <w:qFormat/>
    <w:rsid w:val="000767B6"/>
    <w:pPr>
      <w:numPr>
        <w:numId w:val="28"/>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DefaultParagraphFont"/>
    <w:link w:val="1BODYTEKSTAS"/>
    <w:rsid w:val="000767B6"/>
    <w:rPr>
      <w:rFonts w:ascii="Times New Roman" w:eastAsiaTheme="minorEastAsia" w:hAnsi="Times New Roman" w:cs="Times New Roman"/>
      <w:color w:val="auto"/>
      <w:sz w:val="24"/>
      <w:szCs w:val="24"/>
      <w:lang w:val="lt-LT"/>
    </w:rPr>
  </w:style>
  <w:style w:type="paragraph" w:customStyle="1" w:styleId="2BODYTEKTAS">
    <w:name w:val="2 BODY TEKTAS"/>
    <w:basedOn w:val="1BODYTEKSTAS"/>
    <w:link w:val="2BODYTEKTASChar"/>
    <w:qFormat/>
    <w:rsid w:val="000767B6"/>
    <w:pPr>
      <w:numPr>
        <w:ilvl w:val="1"/>
      </w:numPr>
      <w:tabs>
        <w:tab w:val="clear" w:pos="851"/>
        <w:tab w:val="left" w:pos="1418"/>
      </w:tabs>
    </w:pPr>
  </w:style>
  <w:style w:type="character" w:customStyle="1" w:styleId="2BODYTEKTASChar">
    <w:name w:val="2 BODY TEKTAS Char"/>
    <w:basedOn w:val="1BODYTEKSTASChar"/>
    <w:link w:val="2BODYTEKTAS"/>
    <w:rsid w:val="000767B6"/>
    <w:rPr>
      <w:rFonts w:ascii="Times New Roman" w:eastAsiaTheme="minorEastAsia" w:hAnsi="Times New Roman" w:cs="Times New Roman"/>
      <w:color w:val="auto"/>
      <w:sz w:val="24"/>
      <w:szCs w:val="24"/>
      <w:lang w:val="lt-LT"/>
    </w:rPr>
  </w:style>
  <w:style w:type="paragraph" w:customStyle="1" w:styleId="3BODYTEKTAS">
    <w:name w:val="3 BODY TEKTAS"/>
    <w:basedOn w:val="2BODYTEKTAS"/>
    <w:qFormat/>
    <w:rsid w:val="000767B6"/>
    <w:pPr>
      <w:numPr>
        <w:ilvl w:val="2"/>
      </w:numPr>
      <w:tabs>
        <w:tab w:val="num" w:pos="720"/>
        <w:tab w:val="left" w:pos="1701"/>
        <w:tab w:val="left" w:pos="2268"/>
        <w:tab w:val="left" w:pos="2410"/>
      </w:tabs>
      <w:ind w:left="-748" w:firstLine="748"/>
    </w:pPr>
  </w:style>
  <w:style w:type="paragraph" w:customStyle="1" w:styleId="Point1">
    <w:name w:val="Point 1"/>
    <w:basedOn w:val="Normal"/>
    <w:rsid w:val="000767B6"/>
    <w:pPr>
      <w:spacing w:before="120" w:after="120" w:line="240" w:lineRule="auto"/>
      <w:ind w:left="1418" w:hanging="567"/>
      <w:jc w:val="both"/>
    </w:pPr>
    <w:rPr>
      <w:rFonts w:ascii="Times New Roman" w:eastAsia="Times New Roman" w:hAnsi="Times New Roman" w:cs="Times New Roman"/>
      <w:color w:val="auto"/>
      <w:sz w:val="24"/>
      <w:lang w:val="en-GB" w:eastAsia="lt-LT"/>
    </w:rPr>
  </w:style>
  <w:style w:type="paragraph" w:customStyle="1" w:styleId="Normaltext">
    <w:name w:val="Normal text"/>
    <w:basedOn w:val="Normal"/>
    <w:link w:val="NormaltextChar"/>
    <w:uiPriority w:val="99"/>
    <w:qFormat/>
    <w:rsid w:val="000767B6"/>
    <w:pPr>
      <w:spacing w:after="0" w:line="240" w:lineRule="auto"/>
      <w:ind w:firstLine="567"/>
      <w:jc w:val="both"/>
    </w:pPr>
    <w:rPr>
      <w:rFonts w:ascii="Times New Roman" w:hAnsi="Times New Roman" w:cs="Times New Roman"/>
      <w:color w:val="auto"/>
      <w:sz w:val="24"/>
      <w:szCs w:val="24"/>
      <w:lang w:val="lt-LT"/>
    </w:rPr>
  </w:style>
  <w:style w:type="character" w:customStyle="1" w:styleId="NormaltextChar">
    <w:name w:val="Normal text Char"/>
    <w:link w:val="Normaltext"/>
    <w:uiPriority w:val="99"/>
    <w:rsid w:val="000767B6"/>
    <w:rPr>
      <w:rFonts w:ascii="Times New Roman" w:hAnsi="Times New Roman" w:cs="Times New Roman"/>
      <w:color w:val="auto"/>
      <w:sz w:val="24"/>
      <w:szCs w:val="24"/>
      <w:lang w:val="lt-LT"/>
    </w:rPr>
  </w:style>
  <w:style w:type="paragraph" w:styleId="ListBullet">
    <w:name w:val="List Bullet"/>
    <w:basedOn w:val="Normal"/>
    <w:uiPriority w:val="99"/>
    <w:unhideWhenUsed/>
    <w:qFormat/>
    <w:rsid w:val="000767B6"/>
    <w:pPr>
      <w:tabs>
        <w:tab w:val="num" w:pos="567"/>
      </w:tabs>
      <w:spacing w:after="240" w:line="240" w:lineRule="atLeast"/>
      <w:ind w:left="567" w:hanging="567"/>
      <w:contextualSpacing/>
    </w:pPr>
    <w:rPr>
      <w:rFonts w:ascii="Georgia" w:eastAsia="Arial" w:hAnsi="Georgia" w:cs="Times New Roman"/>
      <w:color w:val="auto"/>
      <w:lang w:val="en-GB"/>
    </w:rPr>
  </w:style>
  <w:style w:type="numbering" w:customStyle="1" w:styleId="PwCListBullets1">
    <w:name w:val="PwC List Bullets 1"/>
    <w:uiPriority w:val="99"/>
    <w:rsid w:val="000767B6"/>
    <w:pPr>
      <w:numPr>
        <w:numId w:val="29"/>
      </w:numPr>
    </w:pPr>
  </w:style>
  <w:style w:type="paragraph" w:styleId="ListBullet2">
    <w:name w:val="List Bullet 2"/>
    <w:basedOn w:val="Normal"/>
    <w:uiPriority w:val="13"/>
    <w:unhideWhenUsed/>
    <w:qFormat/>
    <w:rsid w:val="000767B6"/>
    <w:pPr>
      <w:tabs>
        <w:tab w:val="num" w:pos="1134"/>
      </w:tabs>
      <w:spacing w:after="240" w:line="240" w:lineRule="atLeast"/>
      <w:ind w:left="1134" w:hanging="567"/>
      <w:contextualSpacing/>
    </w:pPr>
    <w:rPr>
      <w:rFonts w:ascii="Georgia" w:eastAsia="Arial" w:hAnsi="Georgia" w:cs="Times New Roman"/>
      <w:color w:val="auto"/>
      <w:lang w:val="en-GB"/>
    </w:rPr>
  </w:style>
  <w:style w:type="paragraph" w:styleId="ListBullet3">
    <w:name w:val="List Bullet 3"/>
    <w:basedOn w:val="Normal"/>
    <w:uiPriority w:val="13"/>
    <w:unhideWhenUsed/>
    <w:qFormat/>
    <w:rsid w:val="000767B6"/>
    <w:pPr>
      <w:tabs>
        <w:tab w:val="num" w:pos="1701"/>
      </w:tabs>
      <w:spacing w:after="240" w:line="240" w:lineRule="atLeast"/>
      <w:ind w:left="1701" w:hanging="567"/>
      <w:contextualSpacing/>
    </w:pPr>
    <w:rPr>
      <w:rFonts w:ascii="Georgia" w:eastAsia="Arial" w:hAnsi="Georgia" w:cs="Times New Roman"/>
      <w:color w:val="auto"/>
      <w:lang w:val="en-GB"/>
    </w:rPr>
  </w:style>
  <w:style w:type="paragraph" w:customStyle="1" w:styleId="Numberedtext">
    <w:name w:val="Numbered text"/>
    <w:basedOn w:val="ListParagraph"/>
    <w:link w:val="NumberedtextChar"/>
    <w:uiPriority w:val="99"/>
    <w:qFormat/>
    <w:rsid w:val="000767B6"/>
    <w:pPr>
      <w:numPr>
        <w:numId w:val="29"/>
      </w:numPr>
      <w:suppressAutoHyphens w:val="0"/>
      <w:autoSpaceDN/>
      <w:spacing w:after="0" w:line="240" w:lineRule="auto"/>
      <w:contextualSpacing/>
      <w:jc w:val="both"/>
      <w:textAlignment w:val="auto"/>
    </w:pPr>
    <w:rPr>
      <w:rFonts w:eastAsia="Arial"/>
    </w:rPr>
  </w:style>
  <w:style w:type="character" w:customStyle="1" w:styleId="NumberedtextChar">
    <w:name w:val="Numbered text Char"/>
    <w:link w:val="Numberedtext"/>
    <w:uiPriority w:val="99"/>
    <w:rsid w:val="000767B6"/>
    <w:rPr>
      <w:rFonts w:ascii="Times New Roman" w:eastAsia="Arial" w:hAnsi="Times New Roman" w:cs="Times New Roman"/>
      <w:color w:val="auto"/>
      <w:sz w:val="24"/>
      <w:szCs w:val="22"/>
      <w:lang w:val="lt-LT"/>
    </w:rPr>
  </w:style>
  <w:style w:type="paragraph" w:customStyle="1" w:styleId="WW-Default">
    <w:name w:val="WW-Default"/>
    <w:rsid w:val="000767B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number">
    <w:name w:val="Table number"/>
    <w:basedOn w:val="ListParagraph"/>
    <w:link w:val="TablenumberChar"/>
    <w:qFormat/>
    <w:rsid w:val="000767B6"/>
    <w:pPr>
      <w:suppressAutoHyphens w:val="0"/>
      <w:autoSpaceDN/>
      <w:spacing w:after="0" w:line="240" w:lineRule="auto"/>
      <w:contextualSpacing/>
      <w:jc w:val="both"/>
      <w:textAlignment w:val="auto"/>
    </w:pPr>
    <w:rPr>
      <w:rFonts w:eastAsia="Arial"/>
      <w:szCs w:val="24"/>
    </w:rPr>
  </w:style>
  <w:style w:type="character" w:customStyle="1" w:styleId="TablenumberChar">
    <w:name w:val="Table number Char"/>
    <w:link w:val="Tablenumber"/>
    <w:rsid w:val="000767B6"/>
    <w:rPr>
      <w:rFonts w:ascii="Times New Roman" w:eastAsia="Arial" w:hAnsi="Times New Roman" w:cs="Times New Roman"/>
      <w:color w:val="auto"/>
      <w:sz w:val="24"/>
      <w:szCs w:val="24"/>
      <w:lang w:val="lt-LT"/>
    </w:rPr>
  </w:style>
  <w:style w:type="paragraph" w:customStyle="1" w:styleId="EYtext">
    <w:name w:val="EY text"/>
    <w:basedOn w:val="Normal"/>
    <w:link w:val="EYtextChar"/>
    <w:rsid w:val="000767B6"/>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EYtextChar">
    <w:name w:val="EY text Char"/>
    <w:basedOn w:val="DefaultParagraphFont"/>
    <w:link w:val="EYtext"/>
    <w:rsid w:val="000767B6"/>
    <w:rPr>
      <w:rFonts w:eastAsia="Times New Roman" w:cs="Times New Roman"/>
      <w:color w:val="auto"/>
      <w:kern w:val="12"/>
      <w:szCs w:val="24"/>
      <w:lang w:val="lt-LT" w:eastAsia="lt-LT"/>
    </w:rPr>
  </w:style>
  <w:style w:type="paragraph" w:customStyle="1" w:styleId="Tabletext">
    <w:name w:val="Table text"/>
    <w:basedOn w:val="Normal"/>
    <w:link w:val="TabletextChar"/>
    <w:uiPriority w:val="99"/>
    <w:qFormat/>
    <w:rsid w:val="000767B6"/>
    <w:pPr>
      <w:spacing w:after="0" w:line="240" w:lineRule="auto"/>
      <w:jc w:val="both"/>
    </w:pPr>
    <w:rPr>
      <w:rFonts w:ascii="Times New Roman" w:eastAsia="Arial" w:hAnsi="Times New Roman" w:cs="Times New Roman"/>
      <w:color w:val="auto"/>
      <w:sz w:val="24"/>
      <w:szCs w:val="24"/>
      <w:lang w:val="lt-LT"/>
    </w:rPr>
  </w:style>
  <w:style w:type="character" w:customStyle="1" w:styleId="TabletextChar">
    <w:name w:val="Table text Char"/>
    <w:link w:val="Tabletext"/>
    <w:uiPriority w:val="99"/>
    <w:rsid w:val="000767B6"/>
    <w:rPr>
      <w:rFonts w:ascii="Times New Roman" w:eastAsia="Arial" w:hAnsi="Times New Roman" w:cs="Times New Roman"/>
      <w:color w:val="auto"/>
      <w:sz w:val="24"/>
      <w:szCs w:val="24"/>
      <w:lang w:val="lt-LT"/>
    </w:rPr>
  </w:style>
  <w:style w:type="character" w:customStyle="1" w:styleId="StyleArial11ptBlack">
    <w:name w:val="Style Arial 11 pt Black"/>
    <w:basedOn w:val="DefaultParagraphFont"/>
    <w:rsid w:val="000767B6"/>
    <w:rPr>
      <w:rFonts w:ascii="Arial" w:hAnsi="Arial"/>
      <w:color w:val="000000"/>
      <w:sz w:val="22"/>
    </w:rPr>
  </w:style>
  <w:style w:type="paragraph" w:customStyle="1" w:styleId="StyleArialFirstline127cm">
    <w:name w:val="Style Arial First line:  127 cm"/>
    <w:basedOn w:val="Normal"/>
    <w:autoRedefine/>
    <w:rsid w:val="000767B6"/>
    <w:pPr>
      <w:spacing w:after="0" w:line="240" w:lineRule="auto"/>
      <w:ind w:firstLine="720"/>
    </w:pPr>
    <w:rPr>
      <w:rFonts w:eastAsia="Times New Roman" w:cs="Times New Roman"/>
      <w:color w:val="auto"/>
      <w:sz w:val="24"/>
      <w:lang w:val="lt-LT" w:eastAsia="lt-LT"/>
    </w:rPr>
  </w:style>
  <w:style w:type="paragraph" w:customStyle="1" w:styleId="Sraopastraipa2">
    <w:name w:val="Sąrašo pastraipa2"/>
    <w:basedOn w:val="Normal"/>
    <w:qFormat/>
    <w:rsid w:val="000767B6"/>
    <w:pPr>
      <w:spacing w:after="0" w:line="240" w:lineRule="auto"/>
      <w:ind w:left="720"/>
      <w:contextualSpacing/>
    </w:pPr>
    <w:rPr>
      <w:rFonts w:ascii="Times New Roman" w:eastAsia="Times New Roman" w:hAnsi="Times New Roman" w:cs="Times New Roman"/>
      <w:color w:val="auto"/>
      <w:sz w:val="24"/>
      <w:szCs w:val="24"/>
      <w:lang w:val="lt-LT"/>
    </w:rPr>
  </w:style>
  <w:style w:type="numbering" w:customStyle="1" w:styleId="NoList1">
    <w:name w:val="No List1"/>
    <w:next w:val="NoList"/>
    <w:semiHidden/>
    <w:rsid w:val="000767B6"/>
  </w:style>
  <w:style w:type="character" w:customStyle="1" w:styleId="PoratDiagrama">
    <w:name w:val="Poraštė Diagrama"/>
    <w:rsid w:val="000767B6"/>
    <w:rPr>
      <w:rFonts w:eastAsia="Times New Roman" w:cs="Times New Roman"/>
      <w:sz w:val="21"/>
    </w:rPr>
  </w:style>
  <w:style w:type="paragraph" w:customStyle="1" w:styleId="BodyText30">
    <w:name w:val="Body Text3"/>
    <w:basedOn w:val="Normal"/>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lang w:val="lt-LT"/>
    </w:rPr>
  </w:style>
  <w:style w:type="character" w:customStyle="1" w:styleId="hps">
    <w:name w:val="hps"/>
    <w:basedOn w:val="DefaultParagraphFont"/>
    <w:rsid w:val="000767B6"/>
  </w:style>
  <w:style w:type="character" w:customStyle="1" w:styleId="LLCTekstas">
    <w:name w:val="LLCTekstas"/>
    <w:basedOn w:val="DefaultParagraphFont"/>
    <w:rsid w:val="000767B6"/>
  </w:style>
  <w:style w:type="character" w:customStyle="1" w:styleId="Typewriter0">
    <w:name w:val="Typewriter"/>
    <w:rsid w:val="000767B6"/>
    <w:rPr>
      <w:rFonts w:ascii="Courier New" w:hAnsi="Courier New"/>
      <w:sz w:val="20"/>
    </w:rPr>
  </w:style>
  <w:style w:type="table" w:customStyle="1" w:styleId="4sraolentel1parykinimas1">
    <w:name w:val="4 sąrašo lentelė – 1 paryškinimas1"/>
    <w:basedOn w:val="TableNormal"/>
    <w:uiPriority w:val="49"/>
    <w:rsid w:val="00CB567F"/>
    <w:pPr>
      <w:spacing w:after="0" w:line="240" w:lineRule="auto"/>
    </w:pPr>
    <w:rPr>
      <w:lang w:val="lt-LT"/>
    </w:rPr>
    <w:tblPr>
      <w:tblStyleRowBandSize w:val="1"/>
      <w:tblStyleColBandSize w:val="1"/>
      <w:tblBorders>
        <w:top w:val="single" w:sz="4" w:space="0" w:color="A6C26C" w:themeColor="accent1" w:themeTint="99"/>
        <w:left w:val="single" w:sz="4" w:space="0" w:color="A6C26C" w:themeColor="accent1" w:themeTint="99"/>
        <w:bottom w:val="single" w:sz="4" w:space="0" w:color="A6C26C" w:themeColor="accent1" w:themeTint="99"/>
        <w:right w:val="single" w:sz="4" w:space="0" w:color="A6C26C" w:themeColor="accent1" w:themeTint="99"/>
        <w:insideH w:val="single" w:sz="4" w:space="0" w:color="A6C26C" w:themeColor="accent1" w:themeTint="99"/>
      </w:tblBorders>
    </w:tblPr>
    <w:tblStylePr w:type="firstRow">
      <w:rPr>
        <w:b/>
        <w:bCs/>
        <w:color w:val="FFFFFF" w:themeColor="background1"/>
      </w:rPr>
      <w:tblPr/>
      <w:tcPr>
        <w:tcBorders>
          <w:top w:val="single" w:sz="4" w:space="0" w:color="5F7530" w:themeColor="accent1"/>
          <w:left w:val="single" w:sz="4" w:space="0" w:color="5F7530" w:themeColor="accent1"/>
          <w:bottom w:val="single" w:sz="4" w:space="0" w:color="5F7530" w:themeColor="accent1"/>
          <w:right w:val="single" w:sz="4" w:space="0" w:color="5F7530" w:themeColor="accent1"/>
          <w:insideH w:val="nil"/>
        </w:tcBorders>
        <w:shd w:val="clear" w:color="auto" w:fill="5F7530" w:themeFill="accent1"/>
      </w:tcPr>
    </w:tblStylePr>
    <w:tblStylePr w:type="lastRow">
      <w:rPr>
        <w:b/>
        <w:bCs/>
      </w:rPr>
      <w:tblPr/>
      <w:tcPr>
        <w:tcBorders>
          <w:top w:val="double" w:sz="4" w:space="0" w:color="A6C26C" w:themeColor="accent1" w:themeTint="99"/>
        </w:tcBorders>
      </w:tcPr>
    </w:tblStylePr>
    <w:tblStylePr w:type="firstCol">
      <w:rPr>
        <w:b/>
        <w:bCs/>
      </w:rPr>
    </w:tblStylePr>
    <w:tblStylePr w:type="lastCol">
      <w:rPr>
        <w:b/>
        <w:bCs/>
      </w:rPr>
    </w:tblStylePr>
    <w:tblStylePr w:type="band1Vert">
      <w:tblPr/>
      <w:tcPr>
        <w:shd w:val="clear" w:color="auto" w:fill="E1EBCE" w:themeFill="accent1" w:themeFillTint="33"/>
      </w:tcPr>
    </w:tblStylePr>
    <w:tblStylePr w:type="band1Horz">
      <w:tblPr/>
      <w:tcPr>
        <w:shd w:val="clear" w:color="auto" w:fill="E1EBCE" w:themeFill="accent1" w:themeFillTint="33"/>
      </w:tcPr>
    </w:tblStylePr>
  </w:style>
  <w:style w:type="character" w:customStyle="1" w:styleId="UnresolvedMention2">
    <w:name w:val="Unresolved Mention2"/>
    <w:basedOn w:val="DefaultParagraphFont"/>
    <w:uiPriority w:val="99"/>
    <w:semiHidden/>
    <w:unhideWhenUsed/>
    <w:rsid w:val="007153E3"/>
    <w:rPr>
      <w:color w:val="605E5C"/>
      <w:shd w:val="clear" w:color="auto" w:fill="E1DFDD"/>
    </w:rPr>
  </w:style>
  <w:style w:type="paragraph" w:customStyle="1" w:styleId="Alnosdidelispav">
    <w:name w:val="Alnos didelis pav."/>
    <w:basedOn w:val="Normal"/>
    <w:uiPriority w:val="99"/>
    <w:rsid w:val="00C4443C"/>
    <w:pPr>
      <w:spacing w:before="60" w:after="60" w:line="240" w:lineRule="auto"/>
      <w:jc w:val="both"/>
    </w:pPr>
    <w:rPr>
      <w:rFonts w:ascii="Arial Narrow" w:eastAsiaTheme="minorHAnsi" w:hAnsi="Arial Narrow" w:cs="Times New Roman"/>
      <w:b/>
      <w:bCs/>
      <w:color w:val="auto"/>
      <w:sz w:val="52"/>
      <w:szCs w:val="52"/>
      <w:lang w:val="lt-LT"/>
    </w:rPr>
  </w:style>
  <w:style w:type="paragraph" w:customStyle="1" w:styleId="Alnospavadinimas">
    <w:name w:val="Alnos pavadinimas"/>
    <w:basedOn w:val="Normal"/>
    <w:uiPriority w:val="99"/>
    <w:rsid w:val="00C4443C"/>
    <w:pPr>
      <w:spacing w:before="60" w:after="60" w:line="240" w:lineRule="auto"/>
      <w:jc w:val="both"/>
    </w:pPr>
    <w:rPr>
      <w:rFonts w:ascii="Arial Narrow" w:eastAsiaTheme="minorHAnsi" w:hAnsi="Arial Narrow" w:cs="Times New Roman"/>
      <w:color w:val="auto"/>
      <w:sz w:val="40"/>
      <w:szCs w:val="40"/>
      <w:lang w:val="lt-LT"/>
    </w:rPr>
  </w:style>
  <w:style w:type="paragraph" w:customStyle="1" w:styleId="Lentelsvirsus">
    <w:name w:val="Lentelės virsus"/>
    <w:basedOn w:val="Normal"/>
    <w:qFormat/>
    <w:rsid w:val="00B44D12"/>
    <w:pPr>
      <w:spacing w:after="0" w:line="240" w:lineRule="auto"/>
      <w:jc w:val="center"/>
    </w:pPr>
    <w:rPr>
      <w:rFonts w:ascii="Times New Roman" w:hAnsi="Times New Roman" w:cs="Times New Roman"/>
      <w:b/>
      <w:color w:val="FFFFFF" w:themeColor="background1"/>
      <w:sz w:val="22"/>
      <w:szCs w:val="22"/>
      <w:lang w:val="lt-LT"/>
    </w:rPr>
  </w:style>
  <w:style w:type="paragraph" w:customStyle="1" w:styleId="Lentelsturinys">
    <w:name w:val="Lentelės turinys"/>
    <w:basedOn w:val="Normal"/>
    <w:link w:val="LentelsturinysChar"/>
    <w:qFormat/>
    <w:rsid w:val="00B44D12"/>
    <w:pPr>
      <w:spacing w:after="0" w:line="240" w:lineRule="auto"/>
    </w:pPr>
    <w:rPr>
      <w:rFonts w:ascii="Times New Roman" w:hAnsi="Times New Roman" w:cs="Times New Roman"/>
      <w:color w:val="auto"/>
      <w:sz w:val="22"/>
      <w:szCs w:val="22"/>
      <w:lang w:val="lt-LT"/>
    </w:rPr>
  </w:style>
  <w:style w:type="character" w:customStyle="1" w:styleId="LentelsturinysChar">
    <w:name w:val="Lentelės turinys Char"/>
    <w:basedOn w:val="DefaultParagraphFont"/>
    <w:link w:val="Lentelsturinys"/>
    <w:rsid w:val="00B44D12"/>
    <w:rPr>
      <w:rFonts w:ascii="Times New Roman" w:hAnsi="Times New Roman" w:cs="Times New Roman"/>
      <w:color w:val="auto"/>
      <w:sz w:val="22"/>
      <w:szCs w:val="22"/>
      <w:lang w:val="lt-LT"/>
    </w:rPr>
  </w:style>
  <w:style w:type="table" w:customStyle="1" w:styleId="GridTable1Light1">
    <w:name w:val="Grid Table 1 Light1"/>
    <w:basedOn w:val="TableNormal"/>
    <w:uiPriority w:val="46"/>
    <w:rsid w:val="00A10DEE"/>
    <w:pPr>
      <w:spacing w:after="0" w:line="240" w:lineRule="auto"/>
    </w:pPr>
    <w:rPr>
      <w:rFonts w:ascii="Calibri" w:hAnsi="Calibri" w:cs="Times New Roman"/>
      <w:color w:val="auto"/>
      <w:lang w:val="lt-LT" w:eastAsia="lt-LT"/>
    </w:rPr>
    <w:tblPr>
      <w:tblStyleRowBandSize w:val="1"/>
      <w:tblStyleColBandSize w:val="1"/>
      <w:tblBorders>
        <w:top w:val="single" w:sz="4" w:space="0" w:color="76B5E7" w:themeColor="text1" w:themeTint="66"/>
        <w:left w:val="single" w:sz="4" w:space="0" w:color="76B5E7" w:themeColor="text1" w:themeTint="66"/>
        <w:bottom w:val="single" w:sz="4" w:space="0" w:color="76B5E7" w:themeColor="text1" w:themeTint="66"/>
        <w:right w:val="single" w:sz="4" w:space="0" w:color="76B5E7" w:themeColor="text1" w:themeTint="66"/>
        <w:insideH w:val="single" w:sz="4" w:space="0" w:color="76B5E7" w:themeColor="text1" w:themeTint="66"/>
        <w:insideV w:val="single" w:sz="4" w:space="0" w:color="76B5E7" w:themeColor="text1" w:themeTint="66"/>
      </w:tblBorders>
    </w:tblPr>
    <w:tblStylePr w:type="firstRow">
      <w:rPr>
        <w:b/>
        <w:bCs/>
      </w:rPr>
      <w:tblPr/>
      <w:tcPr>
        <w:tcBorders>
          <w:bottom w:val="single" w:sz="12" w:space="0" w:color="3191DC" w:themeColor="text1" w:themeTint="99"/>
        </w:tcBorders>
      </w:tcPr>
    </w:tblStylePr>
    <w:tblStylePr w:type="lastRow">
      <w:rPr>
        <w:b/>
        <w:bCs/>
      </w:rPr>
      <w:tblPr/>
      <w:tcPr>
        <w:tcBorders>
          <w:top w:val="double" w:sz="2" w:space="0" w:color="3191DC"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BA5656"/>
    <w:rPr>
      <w:color w:val="605E5C"/>
      <w:shd w:val="clear" w:color="auto" w:fill="E1DFDD"/>
    </w:rPr>
  </w:style>
  <w:style w:type="character" w:customStyle="1" w:styleId="Neapdorotaspaminjimas1">
    <w:name w:val="Neapdorotas paminėjimas1"/>
    <w:basedOn w:val="DefaultParagraphFont"/>
    <w:uiPriority w:val="99"/>
    <w:semiHidden/>
    <w:unhideWhenUsed/>
    <w:rsid w:val="00721A46"/>
    <w:rPr>
      <w:color w:val="605E5C"/>
      <w:shd w:val="clear" w:color="auto" w:fill="E1DFDD"/>
    </w:rPr>
  </w:style>
  <w:style w:type="table" w:customStyle="1" w:styleId="LentelS4ID">
    <w:name w:val="Lentelė S4ID"/>
    <w:basedOn w:val="TableNormal"/>
    <w:uiPriority w:val="99"/>
    <w:rsid w:val="006351C1"/>
    <w:pPr>
      <w:spacing w:after="0" w:line="240" w:lineRule="auto"/>
    </w:pPr>
    <w:rPr>
      <w:rFonts w:eastAsiaTheme="minorHAnsi" w:cstheme="minorBidi"/>
      <w:color w:val="auto"/>
      <w:szCs w:val="22"/>
      <w:lang w:val="lt-LT"/>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Heading1"/>
    <w:next w:val="Normal"/>
    <w:rsid w:val="00EE7DD3"/>
    <w:pPr>
      <w:tabs>
        <w:tab w:val="left" w:pos="720"/>
      </w:tabs>
      <w:spacing w:after="60" w:afterAutospacing="0" w:line="240" w:lineRule="auto"/>
      <w:ind w:left="0" w:firstLine="0"/>
      <w:jc w:val="left"/>
    </w:pPr>
    <w:rPr>
      <w:rFonts w:ascii="Arial" w:eastAsia="Times New Roman" w:hAnsi="Arial"/>
      <w:bCs w:val="0"/>
      <w:caps w:val="0"/>
      <w:kern w:val="28"/>
      <w:szCs w:val="20"/>
      <w:lang w:eastAsia="en-US"/>
    </w:rPr>
  </w:style>
  <w:style w:type="paragraph" w:customStyle="1" w:styleId="Style2">
    <w:name w:val="Style2"/>
    <w:basedOn w:val="Style1"/>
    <w:qFormat/>
    <w:rsid w:val="00F56AB8"/>
    <w:pPr>
      <w:tabs>
        <w:tab w:val="left" w:pos="993"/>
      </w:tabs>
      <w:ind w:firstLine="567"/>
    </w:pPr>
    <w:rPr>
      <w:noProof/>
      <w:color w:val="000000"/>
      <w:sz w:val="22"/>
      <w:szCs w:val="20"/>
    </w:rPr>
  </w:style>
  <w:style w:type="paragraph" w:customStyle="1" w:styleId="Style4">
    <w:name w:val="Style4"/>
    <w:basedOn w:val="NoSpacing"/>
    <w:qFormat/>
    <w:rsid w:val="00F56AB8"/>
    <w:pPr>
      <w:tabs>
        <w:tab w:val="left" w:pos="2410"/>
      </w:tabs>
      <w:ind w:left="1418"/>
      <w:jc w:val="both"/>
    </w:pPr>
    <w:rPr>
      <w:rFonts w:eastAsia="Times New Roman"/>
      <w:noProof/>
      <w:color w:val="000000"/>
      <w:sz w:val="22"/>
      <w:szCs w:val="20"/>
    </w:rPr>
  </w:style>
  <w:style w:type="paragraph" w:customStyle="1" w:styleId="FORITbullets1">
    <w:name w:val="FORIT bullets 1"/>
    <w:basedOn w:val="Normal"/>
    <w:link w:val="FORITbullets1Char"/>
    <w:qFormat/>
    <w:rsid w:val="00657FA9"/>
    <w:pPr>
      <w:numPr>
        <w:numId w:val="31"/>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DefaultParagraphFont"/>
    <w:link w:val="FORITbullets1"/>
    <w:rsid w:val="00657FA9"/>
    <w:rPr>
      <w:rFonts w:eastAsia="Times New Roman" w:cs="Yantramanav"/>
      <w:color w:val="171717" w:themeColor="background2" w:themeShade="1A"/>
      <w:spacing w:val="5"/>
      <w:sz w:val="22"/>
      <w:szCs w:val="18"/>
      <w:lang w:val="lt-LT" w:eastAsia="lt-LT"/>
    </w:rPr>
  </w:style>
  <w:style w:type="paragraph" w:customStyle="1" w:styleId="FORITBulletsL2">
    <w:name w:val="FORIT Bullets L2"/>
    <w:basedOn w:val="FORITBulletsL1"/>
    <w:link w:val="FORITBulletsL2Char"/>
    <w:qFormat/>
    <w:rsid w:val="00657FA9"/>
    <w:pPr>
      <w:numPr>
        <w:ilvl w:val="1"/>
      </w:numPr>
      <w:tabs>
        <w:tab w:val="num" w:pos="360"/>
      </w:tabs>
      <w:ind w:left="567" w:firstLine="0"/>
    </w:pPr>
  </w:style>
  <w:style w:type="paragraph" w:customStyle="1" w:styleId="FORITTablename">
    <w:name w:val="FORIT Table name"/>
    <w:basedOn w:val="Normal"/>
    <w:link w:val="FORITTablenameChar"/>
    <w:qFormat/>
    <w:rsid w:val="00657FA9"/>
    <w:pPr>
      <w:keepNext/>
      <w:spacing w:after="0"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DefaultParagraphFont"/>
    <w:link w:val="FORITTablename"/>
    <w:rsid w:val="00657FA9"/>
    <w:rPr>
      <w:rFonts w:eastAsia="Times New Roman" w:cs="Yantramanav"/>
      <w:i/>
      <w:color w:val="171717" w:themeColor="background2" w:themeShade="1A"/>
      <w:spacing w:val="5"/>
      <w:sz w:val="22"/>
      <w:szCs w:val="22"/>
      <w:lang w:val="lt-LT" w:eastAsia="lt-LT"/>
    </w:rPr>
  </w:style>
  <w:style w:type="paragraph" w:customStyle="1" w:styleId="FORITBulletsL1">
    <w:name w:val="FORIT Bullets L1"/>
    <w:basedOn w:val="ListParagraph"/>
    <w:link w:val="FORITBulletsL1Char"/>
    <w:qFormat/>
    <w:rsid w:val="00657FA9"/>
    <w:pPr>
      <w:numPr>
        <w:numId w:val="32"/>
      </w:numPr>
      <w:tabs>
        <w:tab w:val="num" w:pos="360"/>
      </w:tabs>
      <w:suppressAutoHyphens w:val="0"/>
      <w:autoSpaceDN/>
      <w:spacing w:after="0" w:line="240" w:lineRule="auto"/>
      <w:ind w:left="459" w:hanging="425"/>
      <w:contextualSpacing/>
      <w:jc w:val="both"/>
      <w:textAlignment w:val="auto"/>
    </w:pPr>
    <w:rPr>
      <w:rFonts w:ascii="Arial" w:hAnsi="Arial" w:cs="Yantramanav"/>
      <w:spacing w:val="5"/>
      <w:sz w:val="20"/>
      <w:szCs w:val="20"/>
      <w:lang w:eastAsia="lt-LT"/>
    </w:rPr>
  </w:style>
  <w:style w:type="character" w:customStyle="1" w:styleId="FORITBulletsL1Char">
    <w:name w:val="FORIT Bullets L1 Char"/>
    <w:basedOn w:val="DefaultParagraphFont"/>
    <w:link w:val="FORITBulletsL1"/>
    <w:rsid w:val="00657FA9"/>
    <w:rPr>
      <w:rFonts w:cs="Yantramanav"/>
      <w:color w:val="auto"/>
      <w:spacing w:val="5"/>
      <w:lang w:val="lt-LT" w:eastAsia="lt-LT"/>
    </w:rPr>
  </w:style>
  <w:style w:type="paragraph" w:customStyle="1" w:styleId="ForitTabletext">
    <w:name w:val="Forit Table text"/>
    <w:basedOn w:val="Normal"/>
    <w:qFormat/>
    <w:rsid w:val="00657FA9"/>
    <w:pPr>
      <w:suppressAutoHyphens/>
      <w:spacing w:before="60" w:after="0" w:line="240" w:lineRule="auto"/>
      <w:ind w:left="29"/>
      <w:jc w:val="both"/>
    </w:pPr>
    <w:rPr>
      <w:color w:val="auto"/>
      <w:lang w:val="lt-LT" w:eastAsia="zh-CN"/>
    </w:rPr>
  </w:style>
  <w:style w:type="character" w:customStyle="1" w:styleId="ForitFigureCaption">
    <w:name w:val="Forit Figure Caption"/>
    <w:qFormat/>
    <w:rsid w:val="008214BE"/>
    <w:rPr>
      <w:rFonts w:eastAsia="Arial" w:cs="Arial"/>
      <w:bCs/>
      <w:color w:val="auto"/>
      <w:sz w:val="20"/>
    </w:rPr>
  </w:style>
  <w:style w:type="paragraph" w:customStyle="1" w:styleId="paragraph">
    <w:name w:val="paragraph"/>
    <w:basedOn w:val="Normal"/>
    <w:rsid w:val="004C2CE8"/>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findhit">
    <w:name w:val="findhit"/>
    <w:basedOn w:val="DefaultParagraphFont"/>
    <w:rsid w:val="004C2CE8"/>
  </w:style>
  <w:style w:type="character" w:customStyle="1" w:styleId="normaltextrun">
    <w:name w:val="normaltextrun"/>
    <w:basedOn w:val="DefaultParagraphFont"/>
    <w:rsid w:val="004C2CE8"/>
  </w:style>
  <w:style w:type="character" w:customStyle="1" w:styleId="eop">
    <w:name w:val="eop"/>
    <w:basedOn w:val="DefaultParagraphFont"/>
    <w:rsid w:val="004C2CE8"/>
  </w:style>
  <w:style w:type="table" w:customStyle="1" w:styleId="TableGrid9">
    <w:name w:val="Table Grid9"/>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E4223"/>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Normal"/>
    <w:link w:val="LentelsvidusChar"/>
    <w:qFormat/>
    <w:rsid w:val="005E4223"/>
    <w:pPr>
      <w:spacing w:before="60" w:after="60"/>
    </w:pPr>
    <w:rPr>
      <w:rFonts w:ascii="Times New Roman" w:eastAsia="Times New Roman" w:hAnsi="Times New Roman" w:cs="Times New Roman"/>
      <w:color w:val="auto"/>
      <w:sz w:val="22"/>
      <w:szCs w:val="22"/>
      <w:lang w:val="lt-LT" w:eastAsia="lt-LT"/>
    </w:rPr>
  </w:style>
  <w:style w:type="character" w:customStyle="1" w:styleId="LentelsvidusChar">
    <w:name w:val="_Lentelės vidus Char"/>
    <w:basedOn w:val="DefaultParagraphFont"/>
    <w:link w:val="Lentelsvidus"/>
    <w:rsid w:val="005E4223"/>
    <w:rPr>
      <w:rFonts w:ascii="Times New Roman" w:eastAsia="Times New Roman" w:hAnsi="Times New Roman" w:cs="Times New Roman"/>
      <w:color w:val="auto"/>
      <w:sz w:val="22"/>
      <w:szCs w:val="22"/>
      <w:lang w:val="lt-LT" w:eastAsia="lt-LT"/>
    </w:rPr>
  </w:style>
  <w:style w:type="table" w:customStyle="1" w:styleId="ForIT1">
    <w:name w:val="ForIT1"/>
    <w:basedOn w:val="TableNormal"/>
    <w:uiPriority w:val="99"/>
    <w:rsid w:val="005E4223"/>
    <w:pPr>
      <w:spacing w:before="120" w:after="0" w:line="240" w:lineRule="auto"/>
      <w:jc w:val="both"/>
    </w:pPr>
    <w:rPr>
      <w:rFonts w:cs="Yantramanav"/>
      <w:color w:val="auto"/>
      <w:spacing w:val="5"/>
      <w:sz w:val="22"/>
      <w:szCs w:val="24"/>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Light" w:hAnsi="EYInterstate Light"/>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F544AC"/>
    <w:rPr>
      <w:rFonts w:cs="Yantramanav"/>
      <w:color w:val="auto"/>
      <w:spacing w:val="5"/>
      <w:lang w:val="lt-LT" w:eastAsia="lt-LT"/>
    </w:rPr>
  </w:style>
  <w:style w:type="paragraph" w:customStyle="1" w:styleId="FORITtekstas">
    <w:name w:val="FORIT tekstas"/>
    <w:basedOn w:val="Normal"/>
    <w:link w:val="FORITtekstasChar"/>
    <w:qFormat/>
    <w:rsid w:val="00053DAA"/>
    <w:pPr>
      <w:spacing w:before="120" w:after="120" w:line="240" w:lineRule="auto"/>
      <w:jc w:val="both"/>
    </w:pPr>
    <w:rPr>
      <w:rFonts w:ascii="Yantramanav" w:eastAsia="Times New Roman" w:hAnsi="Yantramanav" w:cs="Yantramanav"/>
      <w:color w:val="auto"/>
      <w:spacing w:val="5"/>
      <w:sz w:val="22"/>
      <w:szCs w:val="24"/>
      <w:lang w:val="lt-LT" w:eastAsia="lt-LT"/>
    </w:rPr>
  </w:style>
  <w:style w:type="character" w:customStyle="1" w:styleId="FORITtekstasChar">
    <w:name w:val="FORIT tekstas Char"/>
    <w:basedOn w:val="DefaultParagraphFont"/>
    <w:link w:val="FORITtekstas"/>
    <w:rsid w:val="00053DAA"/>
    <w:rPr>
      <w:rFonts w:ascii="Yantramanav" w:eastAsia="Times New Roman" w:hAnsi="Yantramanav" w:cs="Yantramanav"/>
      <w:color w:val="auto"/>
      <w:spacing w:val="5"/>
      <w:sz w:val="22"/>
      <w:szCs w:val="24"/>
      <w:lang w:val="lt-LT" w:eastAsia="lt-LT"/>
    </w:rPr>
  </w:style>
  <w:style w:type="paragraph" w:customStyle="1" w:styleId="Lentelsbullets">
    <w:name w:val="_Lentelės bullets"/>
    <w:basedOn w:val="Lentelsvidus"/>
    <w:qFormat/>
    <w:rsid w:val="00EC7C81"/>
    <w:pPr>
      <w:numPr>
        <w:numId w:val="33"/>
      </w:numPr>
    </w:pPr>
    <w:rPr>
      <w:rFonts w:eastAsiaTheme="minorHAnsi"/>
    </w:rPr>
  </w:style>
  <w:style w:type="paragraph" w:customStyle="1" w:styleId="Lentelsbullet2lygis">
    <w:name w:val="_Lentelės bullet 2 lygis"/>
    <w:basedOn w:val="Lentelsbullets"/>
    <w:semiHidden/>
    <w:qFormat/>
    <w:rsid w:val="00C37287"/>
    <w:pPr>
      <w:numPr>
        <w:ilvl w:val="1"/>
      </w:numPr>
      <w:ind w:left="2160"/>
    </w:pPr>
  </w:style>
  <w:style w:type="table" w:styleId="TableGridLight">
    <w:name w:val="Grid Table Light"/>
    <w:basedOn w:val="TableNormal"/>
    <w:uiPriority w:val="40"/>
    <w:rsid w:val="00A00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4A407B"/>
    <w:pPr>
      <w:tabs>
        <w:tab w:val="clear" w:pos="1276"/>
        <w:tab w:val="num" w:pos="360"/>
      </w:tabs>
      <w:ind w:left="993" w:hanging="426"/>
    </w:pPr>
    <w:rPr>
      <w:rFonts w:eastAsia="Calibri"/>
    </w:rPr>
  </w:style>
  <w:style w:type="character" w:customStyle="1" w:styleId="Bulletai2Char">
    <w:name w:val="Bulletai 2 Char"/>
    <w:link w:val="Bulletai20"/>
    <w:rsid w:val="004A407B"/>
    <w:rPr>
      <w:rFonts w:ascii="Times New Roman" w:hAnsi="Times New Roman" w:cs="Times New Roman"/>
      <w:color w:val="auto"/>
      <w:sz w:val="24"/>
      <w:szCs w:val="24"/>
      <w:lang w:val="lt-LT"/>
    </w:rPr>
  </w:style>
  <w:style w:type="character" w:customStyle="1" w:styleId="Style1Char">
    <w:name w:val="Style1 Char"/>
    <w:link w:val="Style1"/>
    <w:rsid w:val="00592EA4"/>
    <w:rPr>
      <w:rFonts w:ascii="Times New Roman" w:eastAsia="Times New Roman" w:hAnsi="Times New Roman" w:cs="Times New Roman"/>
      <w:color w:val="auto"/>
      <w:sz w:val="24"/>
      <w:szCs w:val="24"/>
      <w:lang w:val="lt-LT"/>
    </w:rPr>
  </w:style>
  <w:style w:type="character" w:customStyle="1" w:styleId="normal-h">
    <w:name w:val="normal-h"/>
    <w:basedOn w:val="DefaultParagraphFont"/>
    <w:rsid w:val="0081511B"/>
  </w:style>
  <w:style w:type="character" w:customStyle="1" w:styleId="UnresolvedMention4">
    <w:name w:val="Unresolved Mention4"/>
    <w:basedOn w:val="DefaultParagraphFont"/>
    <w:uiPriority w:val="99"/>
    <w:semiHidden/>
    <w:unhideWhenUsed/>
    <w:rsid w:val="006F0DAA"/>
    <w:rPr>
      <w:color w:val="605E5C"/>
      <w:shd w:val="clear" w:color="auto" w:fill="E1DFDD"/>
    </w:rPr>
  </w:style>
  <w:style w:type="character" w:customStyle="1" w:styleId="UnresolvedMention5">
    <w:name w:val="Unresolved Mention5"/>
    <w:basedOn w:val="DefaultParagraphFont"/>
    <w:uiPriority w:val="99"/>
    <w:semiHidden/>
    <w:unhideWhenUsed/>
    <w:rsid w:val="003A01FB"/>
    <w:rPr>
      <w:color w:val="605E5C"/>
      <w:shd w:val="clear" w:color="auto" w:fill="E1DFDD"/>
    </w:rPr>
  </w:style>
  <w:style w:type="table" w:customStyle="1" w:styleId="TableGrid19">
    <w:name w:val="Table Grid19"/>
    <w:basedOn w:val="TableNormal"/>
    <w:next w:val="TableGrid"/>
    <w:uiPriority w:val="39"/>
    <w:rsid w:val="001E2108"/>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D07C2"/>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64CA"/>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B7091"/>
    <w:pPr>
      <w:spacing w:after="0"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FD72DF"/>
    <w:pPr>
      <w:spacing w:after="0" w:line="240" w:lineRule="auto"/>
      <w:ind w:left="1440" w:right="142"/>
    </w:pPr>
    <w:rPr>
      <w:rFonts w:ascii="Times New Roman" w:eastAsia="SimSun" w:hAnsi="Times New Roman" w:cs="Times New Roman"/>
      <w:color w:val="auto"/>
      <w:sz w:val="24"/>
      <w:lang w:val="lt-LT"/>
    </w:rPr>
  </w:style>
  <w:style w:type="character" w:customStyle="1" w:styleId="UnresolvedMention6">
    <w:name w:val="Unresolved Mention6"/>
    <w:basedOn w:val="DefaultParagraphFont"/>
    <w:uiPriority w:val="99"/>
    <w:unhideWhenUsed/>
    <w:rsid w:val="00F77E5A"/>
    <w:rPr>
      <w:color w:val="605E5C"/>
      <w:shd w:val="clear" w:color="auto" w:fill="E1DFDD"/>
    </w:rPr>
  </w:style>
  <w:style w:type="paragraph" w:customStyle="1" w:styleId="Lentelstekstas">
    <w:name w:val="Lentelės tekstas"/>
    <w:basedOn w:val="Normal"/>
    <w:rsid w:val="00111E94"/>
    <w:pPr>
      <w:widowControl w:val="0"/>
      <w:autoSpaceDE w:val="0"/>
      <w:autoSpaceDN w:val="0"/>
      <w:adjustRightInd w:val="0"/>
      <w:spacing w:after="0"/>
      <w:jc w:val="both"/>
      <w:textAlignment w:val="baseline"/>
    </w:pPr>
    <w:rPr>
      <w:rFonts w:ascii="Times New Roman" w:eastAsia="Times New Roman" w:hAnsi="Times New Roman" w:cs="Times New Roman"/>
      <w:color w:val="auto"/>
      <w:sz w:val="22"/>
      <w:szCs w:val="22"/>
      <w:lang w:val="lt-LT"/>
    </w:rPr>
  </w:style>
  <w:style w:type="paragraph" w:customStyle="1" w:styleId="Heading20">
    <w:name w:val="Heading2"/>
    <w:basedOn w:val="Heading10"/>
    <w:rsid w:val="00111E94"/>
    <w:pPr>
      <w:tabs>
        <w:tab w:val="left" w:pos="1134"/>
      </w:tabs>
      <w:spacing w:after="120"/>
      <w:ind w:left="0" w:firstLine="567"/>
    </w:pPr>
    <w:rPr>
      <w:rFonts w:ascii="Times New Roman Bold" w:hAnsi="Times New Roman Bold"/>
      <w:caps/>
    </w:rPr>
  </w:style>
  <w:style w:type="paragraph" w:customStyle="1" w:styleId="Heading10">
    <w:name w:val="Heading1"/>
    <w:basedOn w:val="Heading1"/>
    <w:next w:val="Heading1"/>
    <w:rsid w:val="00111E94"/>
    <w:pPr>
      <w:keepNext w:val="0"/>
      <w:widowControl w:val="0"/>
      <w:numPr>
        <w:numId w:val="0"/>
      </w:numPr>
      <w:tabs>
        <w:tab w:val="left" w:pos="567"/>
      </w:tabs>
      <w:spacing w:before="120" w:after="240" w:afterAutospacing="0" w:line="240" w:lineRule="auto"/>
      <w:ind w:left="360" w:hanging="360"/>
    </w:pPr>
    <w:rPr>
      <w:rFonts w:eastAsia="Times New Roman"/>
      <w:bCs w:val="0"/>
      <w:caps w:val="0"/>
      <w:kern w:val="0"/>
      <w:sz w:val="24"/>
      <w:szCs w:val="24"/>
      <w:lang w:val="lt-LT"/>
    </w:rPr>
  </w:style>
  <w:style w:type="paragraph" w:customStyle="1" w:styleId="Heading30">
    <w:name w:val="Heading3"/>
    <w:basedOn w:val="Heading20"/>
    <w:rsid w:val="00111E94"/>
    <w:pPr>
      <w:ind w:left="1214" w:hanging="504"/>
      <w:outlineLvl w:val="1"/>
    </w:pPr>
    <w:rPr>
      <w:rFonts w:ascii="Times New Roman" w:hAnsi="Times New Roman"/>
    </w:rPr>
  </w:style>
  <w:style w:type="paragraph" w:customStyle="1" w:styleId="Tablebody">
    <w:name w:val="Table_body"/>
    <w:basedOn w:val="Normal"/>
    <w:rsid w:val="00111E94"/>
    <w:pPr>
      <w:spacing w:before="120" w:after="120" w:line="240" w:lineRule="auto"/>
      <w:contextualSpacing/>
    </w:pPr>
    <w:rPr>
      <w:rFonts w:ascii="Times New Roman" w:eastAsia="Times New Roman" w:hAnsi="Times New Roman" w:cs="Times New Roman"/>
      <w:color w:val="auto"/>
      <w:sz w:val="24"/>
      <w:lang w:val="lt-LT" w:eastAsia="lt-LT"/>
    </w:rPr>
  </w:style>
  <w:style w:type="paragraph" w:customStyle="1" w:styleId="Sarasassurutuliukais">
    <w:name w:val="Sarasas su rutuliukais"/>
    <w:basedOn w:val="ListParagraph"/>
    <w:rsid w:val="00111E94"/>
    <w:pPr>
      <w:numPr>
        <w:numId w:val="35"/>
      </w:numPr>
      <w:suppressAutoHyphens w:val="0"/>
      <w:autoSpaceDN/>
      <w:spacing w:after="60"/>
      <w:textAlignment w:val="auto"/>
    </w:pPr>
    <w:rPr>
      <w:rFonts w:ascii="Arial" w:hAnsi="Arial"/>
      <w:b/>
      <w:sz w:val="22"/>
      <w:lang w:bidi="en-US"/>
    </w:rPr>
  </w:style>
  <w:style w:type="paragraph" w:customStyle="1" w:styleId="LENBUL1">
    <w:name w:val="LEN_BUL1"/>
    <w:basedOn w:val="Lentekstasarial"/>
    <w:link w:val="LENBUL1Char"/>
    <w:qFormat/>
    <w:rsid w:val="00111E94"/>
    <w:pPr>
      <w:tabs>
        <w:tab w:val="left" w:pos="241"/>
        <w:tab w:val="left" w:pos="479"/>
      </w:tabs>
      <w:ind w:left="63" w:firstLine="142"/>
      <w:contextualSpacing/>
    </w:pPr>
    <w:rPr>
      <w:rFonts w:cs="Times New Roman"/>
      <w:lang w:val="lt-LT"/>
    </w:rPr>
  </w:style>
  <w:style w:type="character" w:customStyle="1" w:styleId="LENBUL1Char">
    <w:name w:val="LEN_BUL1 Char"/>
    <w:basedOn w:val="LentekstasarialChar"/>
    <w:link w:val="LENBUL1"/>
    <w:rsid w:val="00111E94"/>
    <w:rPr>
      <w:rFonts w:cs="Times New Roman"/>
      <w:sz w:val="18"/>
      <w:szCs w:val="18"/>
      <w:lang w:val="lt-LT"/>
    </w:rPr>
  </w:style>
  <w:style w:type="paragraph" w:customStyle="1" w:styleId="LenBUL2">
    <w:name w:val="Len_BUL2"/>
    <w:basedOn w:val="LENBUL1"/>
    <w:link w:val="LenBUL2Char"/>
    <w:qFormat/>
    <w:rsid w:val="00111E94"/>
    <w:pPr>
      <w:tabs>
        <w:tab w:val="clear" w:pos="479"/>
        <w:tab w:val="left" w:pos="459"/>
      </w:tabs>
      <w:ind w:left="720" w:hanging="360"/>
    </w:pPr>
  </w:style>
  <w:style w:type="character" w:customStyle="1" w:styleId="LenBUL2Char">
    <w:name w:val="Len_BUL2 Char"/>
    <w:basedOn w:val="LENBUL1Char"/>
    <w:link w:val="LenBUL2"/>
    <w:rsid w:val="00111E94"/>
    <w:rPr>
      <w:rFonts w:cs="Times New Roman"/>
      <w:sz w:val="18"/>
      <w:szCs w:val="18"/>
      <w:lang w:val="lt-LT"/>
    </w:rPr>
  </w:style>
  <w:style w:type="paragraph" w:customStyle="1" w:styleId="LenBUL3">
    <w:name w:val="Len_BUL3"/>
    <w:basedOn w:val="LENBUL1"/>
    <w:link w:val="LenBUL3Char"/>
    <w:qFormat/>
    <w:rsid w:val="00111E94"/>
    <w:pPr>
      <w:tabs>
        <w:tab w:val="left" w:pos="526"/>
        <w:tab w:val="left" w:pos="722"/>
      </w:tabs>
      <w:ind w:left="913" w:hanging="283"/>
    </w:pPr>
  </w:style>
  <w:style w:type="character" w:customStyle="1" w:styleId="LenBUL3Char">
    <w:name w:val="Len_BUL3 Char"/>
    <w:basedOn w:val="LENBUL1Char"/>
    <w:link w:val="LenBUL3"/>
    <w:rsid w:val="00111E94"/>
    <w:rPr>
      <w:rFonts w:cs="Times New Roman"/>
      <w:sz w:val="18"/>
      <w:szCs w:val="18"/>
      <w:lang w:val="lt-LT"/>
    </w:rPr>
  </w:style>
  <w:style w:type="paragraph" w:customStyle="1" w:styleId="LenNUM1">
    <w:name w:val="Len_NUM1"/>
    <w:basedOn w:val="1NUMarial"/>
    <w:link w:val="LenNUM1Char"/>
    <w:qFormat/>
    <w:rsid w:val="00111E94"/>
    <w:pPr>
      <w:numPr>
        <w:numId w:val="0"/>
      </w:numPr>
      <w:ind w:left="360" w:hanging="360"/>
    </w:pPr>
    <w:rPr>
      <w:rFonts w:cs="Times New Roman"/>
      <w:sz w:val="18"/>
      <w:szCs w:val="18"/>
    </w:rPr>
  </w:style>
  <w:style w:type="character" w:customStyle="1" w:styleId="LenNUM1Char">
    <w:name w:val="Len_NUM1 Char"/>
    <w:basedOn w:val="1NUMarialChar"/>
    <w:link w:val="LenNUM1"/>
    <w:rsid w:val="00111E94"/>
    <w:rPr>
      <w:rFonts w:cs="Times New Roman"/>
      <w:sz w:val="18"/>
      <w:szCs w:val="18"/>
      <w:lang w:val="lt-LT" w:eastAsia="lt-LT"/>
    </w:rPr>
  </w:style>
  <w:style w:type="paragraph" w:customStyle="1" w:styleId="LenNUM2">
    <w:name w:val="Len_NUM2"/>
    <w:basedOn w:val="1NUMarial"/>
    <w:link w:val="LenNUM2Char"/>
    <w:qFormat/>
    <w:rsid w:val="00111E94"/>
    <w:pPr>
      <w:numPr>
        <w:numId w:val="0"/>
      </w:numPr>
      <w:ind w:left="792" w:hanging="432"/>
    </w:pPr>
    <w:rPr>
      <w:rFonts w:cs="Times New Roman"/>
      <w:sz w:val="18"/>
      <w:szCs w:val="18"/>
    </w:rPr>
  </w:style>
  <w:style w:type="character" w:customStyle="1" w:styleId="LenNUM2Char">
    <w:name w:val="Len_NUM2 Char"/>
    <w:basedOn w:val="1NUMarialChar"/>
    <w:link w:val="LenNUM2"/>
    <w:rsid w:val="00111E94"/>
    <w:rPr>
      <w:rFonts w:cs="Times New Roman"/>
      <w:sz w:val="18"/>
      <w:szCs w:val="18"/>
      <w:lang w:val="lt-LT" w:eastAsia="lt-LT"/>
    </w:rPr>
  </w:style>
  <w:style w:type="paragraph" w:customStyle="1" w:styleId="LenNUM3">
    <w:name w:val="Len_NUM3"/>
    <w:basedOn w:val="LenNUM1"/>
    <w:link w:val="LenNUM3Char"/>
    <w:qFormat/>
    <w:rsid w:val="00111E94"/>
    <w:pPr>
      <w:ind w:left="1224" w:hanging="504"/>
    </w:pPr>
  </w:style>
  <w:style w:type="character" w:customStyle="1" w:styleId="LenNUM3Char">
    <w:name w:val="Len_NUM3 Char"/>
    <w:basedOn w:val="LenNUM1Char"/>
    <w:link w:val="LenNUM3"/>
    <w:rsid w:val="00111E94"/>
    <w:rPr>
      <w:rFonts w:cs="Times New Roman"/>
      <w:sz w:val="18"/>
      <w:szCs w:val="18"/>
      <w:lang w:val="lt-LT" w:eastAsia="lt-LT"/>
    </w:rPr>
  </w:style>
  <w:style w:type="paragraph" w:customStyle="1" w:styleId="Lenpavad">
    <w:name w:val="Len_pavad"/>
    <w:basedOn w:val="Normal"/>
    <w:link w:val="LenpavadChar"/>
    <w:qFormat/>
    <w:rsid w:val="00111E94"/>
    <w:pPr>
      <w:keepNext/>
      <w:spacing w:after="0"/>
      <w:ind w:left="1298" w:hanging="1298"/>
    </w:pPr>
    <w:rPr>
      <w:rFonts w:eastAsia="Times New Roman" w:cs="Times New Roman"/>
      <w:szCs w:val="22"/>
      <w:lang w:val="lt-LT" w:eastAsia="lt-LT"/>
    </w:rPr>
  </w:style>
  <w:style w:type="character" w:customStyle="1" w:styleId="LenpavadChar">
    <w:name w:val="Len_pavad Char"/>
    <w:basedOn w:val="DefaultParagraphFont"/>
    <w:link w:val="Lenpavad"/>
    <w:rsid w:val="00111E94"/>
    <w:rPr>
      <w:rFonts w:eastAsia="Times New Roman" w:cs="Times New Roman"/>
      <w:szCs w:val="22"/>
      <w:lang w:val="lt-LT" w:eastAsia="lt-LT"/>
    </w:rPr>
  </w:style>
  <w:style w:type="paragraph" w:customStyle="1" w:styleId="Pavarial">
    <w:name w:val="Pav_arial"/>
    <w:basedOn w:val="Normal"/>
    <w:next w:val="Tekstasarial"/>
    <w:link w:val="PavarialChar"/>
    <w:qFormat/>
    <w:rsid w:val="00111E94"/>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DefaultParagraphFont"/>
    <w:link w:val="Pavarial"/>
    <w:rsid w:val="00111E94"/>
    <w:rPr>
      <w:rFonts w:eastAsia="Times New Roman" w:cs="Times New Roman"/>
      <w:noProof/>
      <w:szCs w:val="24"/>
      <w:lang w:val="lt-LT" w:eastAsia="lt-LT"/>
    </w:rPr>
  </w:style>
  <w:style w:type="table" w:customStyle="1" w:styleId="ForIT">
    <w:name w:val="ForIT"/>
    <w:basedOn w:val="TableNormal"/>
    <w:uiPriority w:val="99"/>
    <w:rsid w:val="00111E94"/>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226931"/>
    <w:pPr>
      <w:spacing w:after="0" w:line="240" w:lineRule="auto"/>
    </w:pPr>
    <w:rPr>
      <w:rFonts w:ascii="Times New Roman" w:hAnsi="Times New Roman" w:cs="Times New Roman"/>
      <w:color w:val="auto"/>
      <w:sz w:val="24"/>
      <w:szCs w:val="22"/>
      <w:lang w:val="lt-LT"/>
    </w:rPr>
  </w:style>
  <w:style w:type="paragraph" w:customStyle="1" w:styleId="Sraopastraipa3">
    <w:name w:val="Sąrašo pastraipa3"/>
    <w:basedOn w:val="Normal"/>
    <w:rsid w:val="00226931"/>
    <w:pPr>
      <w:ind w:left="720"/>
      <w:contextualSpacing/>
    </w:pPr>
    <w:rPr>
      <w:rFonts w:ascii="Times New Roman" w:hAnsi="Times New Roman" w:cs="Times New Roman"/>
      <w:color w:val="auto"/>
      <w:sz w:val="24"/>
      <w:szCs w:val="22"/>
      <w:lang w:val="lt-LT"/>
    </w:rPr>
  </w:style>
  <w:style w:type="paragraph" w:customStyle="1" w:styleId="Foritpav">
    <w:name w:val="Forit pav"/>
    <w:basedOn w:val="Normal"/>
    <w:next w:val="FORITtekstas"/>
    <w:link w:val="ForitpavChar"/>
    <w:qFormat/>
    <w:rsid w:val="00956753"/>
    <w:pPr>
      <w:spacing w:before="120" w:after="240" w:line="240" w:lineRule="auto"/>
      <w:jc w:val="center"/>
    </w:pPr>
    <w:rPr>
      <w:rFonts w:eastAsia="Times New Roman" w:cs="Yantramanav"/>
      <w:i/>
      <w:noProof/>
      <w:color w:val="auto"/>
      <w:spacing w:val="5"/>
      <w:sz w:val="22"/>
      <w:szCs w:val="24"/>
      <w:lang w:val="lt-LT" w:eastAsia="lt-LT"/>
    </w:rPr>
  </w:style>
  <w:style w:type="character" w:customStyle="1" w:styleId="ForitpavChar">
    <w:name w:val="Forit pav Char"/>
    <w:basedOn w:val="DefaultParagraphFont"/>
    <w:link w:val="Foritpav"/>
    <w:rsid w:val="00956753"/>
    <w:rPr>
      <w:rFonts w:eastAsia="Times New Roman" w:cs="Yantramanav"/>
      <w:i/>
      <w:noProof/>
      <w:color w:val="auto"/>
      <w:spacing w:val="5"/>
      <w:sz w:val="22"/>
      <w:szCs w:val="24"/>
      <w:lang w:val="lt-LT" w:eastAsia="lt-LT"/>
    </w:rPr>
  </w:style>
  <w:style w:type="paragraph" w:customStyle="1" w:styleId="Foritlentelstekstas">
    <w:name w:val="Forit lentelės tekstas"/>
    <w:basedOn w:val="FORITtekstas"/>
    <w:link w:val="ForitlentelstekstasChar"/>
    <w:qFormat/>
    <w:rsid w:val="00956753"/>
    <w:pPr>
      <w:spacing w:before="0" w:line="264" w:lineRule="auto"/>
      <w:jc w:val="left"/>
    </w:pPr>
    <w:rPr>
      <w:rFonts w:eastAsia="Arial"/>
    </w:rPr>
  </w:style>
  <w:style w:type="character" w:customStyle="1" w:styleId="ForitlentelstekstasChar">
    <w:name w:val="Forit lentelės tekstas Char"/>
    <w:basedOn w:val="FORITtekstasChar"/>
    <w:link w:val="Foritlentelstekstas"/>
    <w:rsid w:val="00956753"/>
    <w:rPr>
      <w:rFonts w:ascii="Yantramanav" w:eastAsia="Arial" w:hAnsi="Yantramanav" w:cs="Yantramanav"/>
      <w:color w:val="auto"/>
      <w:spacing w:val="5"/>
      <w:sz w:val="22"/>
      <w:szCs w:val="24"/>
      <w:lang w:val="lt-LT" w:eastAsia="lt-LT"/>
    </w:rPr>
  </w:style>
  <w:style w:type="paragraph" w:customStyle="1" w:styleId="FORITbulletlentele">
    <w:name w:val="FORIT bullet lentele"/>
    <w:basedOn w:val="FORITBulletsL2"/>
    <w:link w:val="FORITbulletlenteleChar"/>
    <w:qFormat/>
    <w:rsid w:val="00956753"/>
    <w:pPr>
      <w:numPr>
        <w:numId w:val="18"/>
      </w:numPr>
    </w:pPr>
    <w:rPr>
      <w:rFonts w:eastAsia="Times New Roman"/>
      <w:szCs w:val="22"/>
      <w:lang w:bidi="en-US"/>
    </w:rPr>
  </w:style>
  <w:style w:type="character" w:customStyle="1" w:styleId="FORITbulletlenteleChar">
    <w:name w:val="FORIT bullet lentele Char"/>
    <w:basedOn w:val="FORITBulletsL2Char"/>
    <w:link w:val="FORITbulletlentele"/>
    <w:rsid w:val="00956753"/>
    <w:rPr>
      <w:rFonts w:eastAsia="Times New Roman" w:cs="Yantramanav"/>
      <w:color w:val="auto"/>
      <w:spacing w:val="5"/>
      <w:szCs w:val="22"/>
      <w:lang w:val="lt-LT" w:eastAsia="lt-LT" w:bidi="en-US"/>
    </w:rPr>
  </w:style>
  <w:style w:type="paragraph" w:customStyle="1" w:styleId="Foritlentelsheader">
    <w:name w:val="Forit lentelės header"/>
    <w:basedOn w:val="FORITtekstas"/>
    <w:link w:val="ForitlentelsheaderChar"/>
    <w:qFormat/>
    <w:rsid w:val="00BE46B4"/>
    <w:pPr>
      <w:spacing w:before="0" w:after="0" w:line="264" w:lineRule="auto"/>
    </w:pPr>
    <w:rPr>
      <w:color w:val="FFFFFF" w:themeColor="background1"/>
    </w:rPr>
  </w:style>
  <w:style w:type="character" w:customStyle="1" w:styleId="ForitlentelsheaderChar">
    <w:name w:val="Forit lentelės header Char"/>
    <w:basedOn w:val="FORITtekstasChar"/>
    <w:link w:val="Foritlentelsheader"/>
    <w:rsid w:val="00BE46B4"/>
    <w:rPr>
      <w:rFonts w:ascii="Yantramanav" w:eastAsia="Times New Roman" w:hAnsi="Yantramanav" w:cs="Yantramanav"/>
      <w:color w:val="FFFFFF" w:themeColor="background1"/>
      <w:spacing w:val="5"/>
      <w:sz w:val="22"/>
      <w:szCs w:val="24"/>
      <w:lang w:val="lt-LT" w:eastAsia="lt-LT"/>
    </w:rPr>
  </w:style>
  <w:style w:type="table" w:customStyle="1" w:styleId="ListTable3-Accent11">
    <w:name w:val="List Table 3 - Accent 11"/>
    <w:basedOn w:val="TableNormal"/>
    <w:uiPriority w:val="48"/>
    <w:rsid w:val="00BE46B4"/>
    <w:pPr>
      <w:spacing w:after="0" w:line="240" w:lineRule="auto"/>
      <w:jc w:val="both"/>
    </w:pPr>
    <w:rPr>
      <w:rFonts w:asciiTheme="minorHAnsi" w:eastAsiaTheme="minorHAnsi" w:hAnsiTheme="minorHAnsi" w:cstheme="minorBidi"/>
      <w:color w:val="auto"/>
      <w:spacing w:val="5"/>
      <w:sz w:val="22"/>
      <w:szCs w:val="22"/>
      <w:lang w:val="lt-LT"/>
    </w:r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character" w:customStyle="1" w:styleId="Mention1">
    <w:name w:val="Mention1"/>
    <w:basedOn w:val="DefaultParagraphFont"/>
    <w:uiPriority w:val="99"/>
    <w:unhideWhenUsed/>
    <w:rsid w:val="00EC2C04"/>
    <w:rPr>
      <w:color w:val="2B579A"/>
      <w:shd w:val="clear" w:color="auto" w:fill="E1DFDD"/>
    </w:rPr>
  </w:style>
  <w:style w:type="paragraph" w:customStyle="1" w:styleId="Manopirmolygio">
    <w:name w:val="Mano pirmo lygio"/>
    <w:basedOn w:val="Normal"/>
    <w:link w:val="ManopirmolygioChar"/>
    <w:rsid w:val="00CA3F0D"/>
    <w:pPr>
      <w:numPr>
        <w:numId w:val="38"/>
      </w:numPr>
      <w:spacing w:after="160" w:line="360" w:lineRule="auto"/>
      <w:jc w:val="both"/>
    </w:pPr>
    <w:rPr>
      <w:rFonts w:asciiTheme="minorHAnsi" w:eastAsiaTheme="minorEastAsia" w:hAnsiTheme="minorHAnsi" w:cstheme="minorBidi"/>
      <w:color w:val="auto"/>
      <w:sz w:val="24"/>
      <w:szCs w:val="22"/>
      <w:lang w:val="lt-LT" w:eastAsia="lt-LT"/>
    </w:rPr>
  </w:style>
  <w:style w:type="paragraph" w:customStyle="1" w:styleId="Manoantrolygio">
    <w:name w:val="Mano antro lygio"/>
    <w:basedOn w:val="Manopirmolygio"/>
    <w:rsid w:val="00CA3F0D"/>
    <w:pPr>
      <w:numPr>
        <w:ilvl w:val="1"/>
      </w:numPr>
    </w:pPr>
  </w:style>
  <w:style w:type="character" w:customStyle="1" w:styleId="ManopirmolygioChar">
    <w:name w:val="Mano pirmo lygio Char"/>
    <w:link w:val="Manopirmolygio"/>
    <w:rsid w:val="00E951F2"/>
    <w:rPr>
      <w:rFonts w:asciiTheme="minorHAnsi" w:eastAsiaTheme="minorEastAsia" w:hAnsiTheme="minorHAnsi" w:cstheme="minorBidi"/>
      <w:color w:val="auto"/>
      <w:sz w:val="24"/>
      <w:szCs w:val="22"/>
      <w:lang w:val="lt-LT" w:eastAsia="lt-LT"/>
    </w:rPr>
  </w:style>
  <w:style w:type="paragraph" w:customStyle="1" w:styleId="FORITL4">
    <w:name w:val="FORIT L4"/>
    <w:basedOn w:val="Heading4"/>
    <w:link w:val="FORITL4Char"/>
    <w:qFormat/>
    <w:rsid w:val="00E951F2"/>
    <w:pPr>
      <w:numPr>
        <w:ilvl w:val="0"/>
        <w:numId w:val="0"/>
      </w:numPr>
      <w:tabs>
        <w:tab w:val="left" w:pos="993"/>
      </w:tabs>
      <w:ind w:left="1432" w:hanging="864"/>
    </w:pPr>
    <w:rPr>
      <w:rFonts w:ascii="Arial" w:hAnsi="Arial" w:cs="Arial"/>
      <w:b w:val="0"/>
      <w:i/>
      <w:iCs/>
      <w:color w:val="7A4880"/>
      <w:szCs w:val="28"/>
      <w:lang w:eastAsia="en-US"/>
    </w:rPr>
  </w:style>
  <w:style w:type="paragraph" w:customStyle="1" w:styleId="ForITlentelespavadinimas">
    <w:name w:val="ForIT lenteles pavadinimas"/>
    <w:basedOn w:val="Normal"/>
    <w:next w:val="Normal"/>
    <w:link w:val="ForITlentelespavadinimasChar"/>
    <w:autoRedefine/>
    <w:uiPriority w:val="34"/>
    <w:qFormat/>
    <w:rsid w:val="00E951F2"/>
    <w:pPr>
      <w:spacing w:after="0" w:line="240" w:lineRule="auto"/>
      <w:contextualSpacing/>
      <w:jc w:val="both"/>
    </w:pPr>
    <w:rPr>
      <w:rFonts w:eastAsia="Times New Roman" w:cs="Times New Roman"/>
      <w:color w:val="auto"/>
      <w:spacing w:val="5"/>
      <w:sz w:val="22"/>
      <w:szCs w:val="24"/>
      <w:lang w:val="lt-LT" w:eastAsia="lt-LT"/>
    </w:rPr>
  </w:style>
  <w:style w:type="character" w:customStyle="1" w:styleId="ForITlentelespavadinimasChar">
    <w:name w:val="ForIT lenteles pavadinimas Char"/>
    <w:basedOn w:val="DefaultParagraphFont"/>
    <w:link w:val="ForITlentelespavadinimas"/>
    <w:uiPriority w:val="34"/>
    <w:rsid w:val="00E951F2"/>
    <w:rPr>
      <w:rFonts w:eastAsia="Times New Roman" w:cs="Times New Roman"/>
      <w:color w:val="auto"/>
      <w:spacing w:val="5"/>
      <w:sz w:val="22"/>
      <w:szCs w:val="24"/>
      <w:lang w:val="lt-LT" w:eastAsia="lt-LT"/>
    </w:rPr>
  </w:style>
  <w:style w:type="character" w:customStyle="1" w:styleId="FORITL4Char">
    <w:name w:val="FORIT L4 Char"/>
    <w:basedOn w:val="DefaultParagraphFont"/>
    <w:link w:val="FORITL4"/>
    <w:rsid w:val="00E951F2"/>
    <w:rPr>
      <w:rFonts w:eastAsia="Times New Roman"/>
      <w:bCs/>
      <w:i/>
      <w:iCs/>
      <w:color w:val="7A4880"/>
      <w:sz w:val="24"/>
      <w:szCs w:val="28"/>
      <w:lang w:val="lt-LT"/>
    </w:rPr>
  </w:style>
  <w:style w:type="character" w:customStyle="1" w:styleId="UnresolvedMention60">
    <w:name w:val="Unresolved Mention60"/>
    <w:basedOn w:val="DefaultParagraphFont"/>
    <w:uiPriority w:val="99"/>
    <w:unhideWhenUsed/>
    <w:rsid w:val="007378CE"/>
    <w:rPr>
      <w:color w:val="605E5C"/>
      <w:shd w:val="clear" w:color="auto" w:fill="E1DFDD"/>
    </w:rPr>
  </w:style>
  <w:style w:type="character" w:customStyle="1" w:styleId="UnresolvedMention600">
    <w:name w:val="Unresolved Mention600"/>
    <w:basedOn w:val="DefaultParagraphFont"/>
    <w:uiPriority w:val="99"/>
    <w:semiHidden/>
    <w:unhideWhenUsed/>
    <w:rsid w:val="00EC4846"/>
    <w:rPr>
      <w:color w:val="605E5C"/>
      <w:shd w:val="clear" w:color="auto" w:fill="E1DFDD"/>
    </w:rPr>
  </w:style>
  <w:style w:type="character" w:customStyle="1" w:styleId="UnresolvedMention7">
    <w:name w:val="Unresolved Mention7"/>
    <w:basedOn w:val="DefaultParagraphFont"/>
    <w:uiPriority w:val="99"/>
    <w:unhideWhenUsed/>
    <w:rsid w:val="00610D79"/>
    <w:rPr>
      <w:color w:val="605E5C"/>
      <w:shd w:val="clear" w:color="auto" w:fill="E1DFDD"/>
    </w:rPr>
  </w:style>
  <w:style w:type="paragraph" w:customStyle="1" w:styleId="Style2lygio">
    <w:name w:val="Style 2 lygio"/>
    <w:basedOn w:val="ListParagraph"/>
    <w:link w:val="Style2lygioChar"/>
    <w:qFormat/>
    <w:rsid w:val="003B2114"/>
    <w:pPr>
      <w:numPr>
        <w:ilvl w:val="1"/>
        <w:numId w:val="39"/>
      </w:numPr>
      <w:tabs>
        <w:tab w:val="left" w:pos="0"/>
        <w:tab w:val="left" w:pos="709"/>
      </w:tabs>
      <w:suppressAutoHyphens w:val="0"/>
      <w:autoSpaceDN/>
      <w:spacing w:after="0"/>
      <w:jc w:val="both"/>
      <w:textAlignment w:val="auto"/>
    </w:pPr>
    <w:rPr>
      <w:rFonts w:eastAsiaTheme="minorHAnsi"/>
      <w:szCs w:val="24"/>
    </w:rPr>
  </w:style>
  <w:style w:type="character" w:customStyle="1" w:styleId="Style2lygioChar">
    <w:name w:val="Style 2 lygio Char"/>
    <w:basedOn w:val="DefaultParagraphFont"/>
    <w:link w:val="Style2lygio"/>
    <w:rsid w:val="003B2114"/>
    <w:rPr>
      <w:rFonts w:ascii="Times New Roman" w:eastAsiaTheme="minorHAnsi" w:hAnsi="Times New Roman" w:cs="Times New Roman"/>
      <w:color w:val="auto"/>
      <w:sz w:val="24"/>
      <w:szCs w:val="24"/>
      <w:lang w:val="lt-LT"/>
    </w:rPr>
  </w:style>
  <w:style w:type="paragraph" w:customStyle="1" w:styleId="Style3lygio">
    <w:name w:val="Style 3 lygio"/>
    <w:basedOn w:val="ListParagraph"/>
    <w:link w:val="Style3lygioChar"/>
    <w:qFormat/>
    <w:rsid w:val="0069598C"/>
    <w:pPr>
      <w:numPr>
        <w:ilvl w:val="2"/>
        <w:numId w:val="39"/>
      </w:numPr>
      <w:tabs>
        <w:tab w:val="left" w:pos="567"/>
        <w:tab w:val="left" w:pos="851"/>
      </w:tabs>
      <w:suppressAutoHyphens w:val="0"/>
      <w:autoSpaceDN/>
      <w:spacing w:after="0"/>
      <w:jc w:val="both"/>
      <w:textAlignment w:val="auto"/>
    </w:pPr>
    <w:rPr>
      <w:rFonts w:eastAsiaTheme="minorHAnsi"/>
      <w:color w:val="13466F" w:themeColor="text1" w:themeTint="F2"/>
      <w:szCs w:val="24"/>
    </w:rPr>
  </w:style>
  <w:style w:type="paragraph" w:customStyle="1" w:styleId="Style1lygio">
    <w:name w:val="Style 1 lygio"/>
    <w:basedOn w:val="ListParagraph"/>
    <w:link w:val="Style1lygioChar"/>
    <w:qFormat/>
    <w:rsid w:val="003B2114"/>
    <w:pPr>
      <w:numPr>
        <w:numId w:val="39"/>
      </w:numPr>
      <w:tabs>
        <w:tab w:val="left" w:pos="426"/>
      </w:tabs>
      <w:suppressAutoHyphens w:val="0"/>
      <w:autoSpaceDN/>
      <w:spacing w:after="0"/>
      <w:jc w:val="both"/>
      <w:textAlignment w:val="auto"/>
    </w:pPr>
    <w:rPr>
      <w:rFonts w:eastAsiaTheme="minorHAnsi"/>
      <w:color w:val="13466F" w:themeColor="text1" w:themeTint="F2"/>
      <w:szCs w:val="24"/>
    </w:rPr>
  </w:style>
  <w:style w:type="character" w:customStyle="1" w:styleId="Style3lygioChar">
    <w:name w:val="Style 3 lygio Char"/>
    <w:basedOn w:val="DefaultParagraphFont"/>
    <w:link w:val="Style3lygio"/>
    <w:rsid w:val="003B2114"/>
    <w:rPr>
      <w:rFonts w:ascii="Times New Roman" w:eastAsiaTheme="minorHAnsi" w:hAnsi="Times New Roman" w:cs="Times New Roman"/>
      <w:color w:val="13466F" w:themeColor="text1" w:themeTint="F2"/>
      <w:sz w:val="24"/>
      <w:szCs w:val="24"/>
      <w:lang w:val="lt-LT"/>
    </w:rPr>
  </w:style>
  <w:style w:type="character" w:customStyle="1" w:styleId="Style1lygioChar">
    <w:name w:val="Style 1 lygio Char"/>
    <w:basedOn w:val="DefaultParagraphFont"/>
    <w:link w:val="Style1lygio"/>
    <w:rsid w:val="003B2114"/>
    <w:rPr>
      <w:rFonts w:ascii="Times New Roman" w:eastAsiaTheme="minorHAnsi" w:hAnsi="Times New Roman" w:cs="Times New Roman"/>
      <w:color w:val="13466F" w:themeColor="text1" w:themeTint="F2"/>
      <w:sz w:val="24"/>
      <w:szCs w:val="24"/>
      <w:lang w:val="lt-LT"/>
    </w:rPr>
  </w:style>
  <w:style w:type="paragraph" w:customStyle="1" w:styleId="TableText0">
    <w:name w:val="Table Text"/>
    <w:rsid w:val="0002670A"/>
    <w:pPr>
      <w:spacing w:before="20" w:after="20" w:line="240" w:lineRule="auto"/>
    </w:pPr>
    <w:rPr>
      <w:rFonts w:eastAsia="Times New Roman" w:cs="Times New Roman"/>
      <w:color w:val="auto"/>
      <w:sz w:val="16"/>
      <w:lang w:val="lt-LT" w:eastAsia="lt-LT"/>
    </w:rPr>
  </w:style>
  <w:style w:type="character" w:styleId="UnresolvedMention">
    <w:name w:val="Unresolved Mention"/>
    <w:basedOn w:val="DefaultParagraphFont"/>
    <w:uiPriority w:val="99"/>
    <w:semiHidden/>
    <w:unhideWhenUsed/>
    <w:rsid w:val="0097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32">
      <w:bodyDiv w:val="1"/>
      <w:marLeft w:val="0"/>
      <w:marRight w:val="0"/>
      <w:marTop w:val="0"/>
      <w:marBottom w:val="0"/>
      <w:divBdr>
        <w:top w:val="none" w:sz="0" w:space="0" w:color="auto"/>
        <w:left w:val="none" w:sz="0" w:space="0" w:color="auto"/>
        <w:bottom w:val="none" w:sz="0" w:space="0" w:color="auto"/>
        <w:right w:val="none" w:sz="0" w:space="0" w:color="auto"/>
      </w:divBdr>
    </w:div>
    <w:div w:id="14498439">
      <w:bodyDiv w:val="1"/>
      <w:marLeft w:val="0"/>
      <w:marRight w:val="0"/>
      <w:marTop w:val="0"/>
      <w:marBottom w:val="0"/>
      <w:divBdr>
        <w:top w:val="none" w:sz="0" w:space="0" w:color="auto"/>
        <w:left w:val="none" w:sz="0" w:space="0" w:color="auto"/>
        <w:bottom w:val="none" w:sz="0" w:space="0" w:color="auto"/>
        <w:right w:val="none" w:sz="0" w:space="0" w:color="auto"/>
      </w:divBdr>
    </w:div>
    <w:div w:id="94059313">
      <w:bodyDiv w:val="1"/>
      <w:marLeft w:val="0"/>
      <w:marRight w:val="0"/>
      <w:marTop w:val="0"/>
      <w:marBottom w:val="0"/>
      <w:divBdr>
        <w:top w:val="none" w:sz="0" w:space="0" w:color="auto"/>
        <w:left w:val="none" w:sz="0" w:space="0" w:color="auto"/>
        <w:bottom w:val="none" w:sz="0" w:space="0" w:color="auto"/>
        <w:right w:val="none" w:sz="0" w:space="0" w:color="auto"/>
      </w:divBdr>
    </w:div>
    <w:div w:id="95029569">
      <w:bodyDiv w:val="1"/>
      <w:marLeft w:val="0"/>
      <w:marRight w:val="0"/>
      <w:marTop w:val="0"/>
      <w:marBottom w:val="0"/>
      <w:divBdr>
        <w:top w:val="none" w:sz="0" w:space="0" w:color="auto"/>
        <w:left w:val="none" w:sz="0" w:space="0" w:color="auto"/>
        <w:bottom w:val="none" w:sz="0" w:space="0" w:color="auto"/>
        <w:right w:val="none" w:sz="0" w:space="0" w:color="auto"/>
      </w:divBdr>
    </w:div>
    <w:div w:id="123890245">
      <w:bodyDiv w:val="1"/>
      <w:marLeft w:val="0"/>
      <w:marRight w:val="0"/>
      <w:marTop w:val="0"/>
      <w:marBottom w:val="0"/>
      <w:divBdr>
        <w:top w:val="none" w:sz="0" w:space="0" w:color="auto"/>
        <w:left w:val="none" w:sz="0" w:space="0" w:color="auto"/>
        <w:bottom w:val="none" w:sz="0" w:space="0" w:color="auto"/>
        <w:right w:val="none" w:sz="0" w:space="0" w:color="auto"/>
      </w:divBdr>
    </w:div>
    <w:div w:id="155417589">
      <w:bodyDiv w:val="1"/>
      <w:marLeft w:val="0"/>
      <w:marRight w:val="0"/>
      <w:marTop w:val="0"/>
      <w:marBottom w:val="0"/>
      <w:divBdr>
        <w:top w:val="none" w:sz="0" w:space="0" w:color="auto"/>
        <w:left w:val="none" w:sz="0" w:space="0" w:color="auto"/>
        <w:bottom w:val="none" w:sz="0" w:space="0" w:color="auto"/>
        <w:right w:val="none" w:sz="0" w:space="0" w:color="auto"/>
      </w:divBdr>
    </w:div>
    <w:div w:id="257831665">
      <w:bodyDiv w:val="1"/>
      <w:marLeft w:val="0"/>
      <w:marRight w:val="0"/>
      <w:marTop w:val="0"/>
      <w:marBottom w:val="0"/>
      <w:divBdr>
        <w:top w:val="none" w:sz="0" w:space="0" w:color="auto"/>
        <w:left w:val="none" w:sz="0" w:space="0" w:color="auto"/>
        <w:bottom w:val="none" w:sz="0" w:space="0" w:color="auto"/>
        <w:right w:val="none" w:sz="0" w:space="0" w:color="auto"/>
      </w:divBdr>
    </w:div>
    <w:div w:id="277564967">
      <w:bodyDiv w:val="1"/>
      <w:marLeft w:val="0"/>
      <w:marRight w:val="0"/>
      <w:marTop w:val="0"/>
      <w:marBottom w:val="0"/>
      <w:divBdr>
        <w:top w:val="none" w:sz="0" w:space="0" w:color="auto"/>
        <w:left w:val="none" w:sz="0" w:space="0" w:color="auto"/>
        <w:bottom w:val="none" w:sz="0" w:space="0" w:color="auto"/>
        <w:right w:val="none" w:sz="0" w:space="0" w:color="auto"/>
      </w:divBdr>
    </w:div>
    <w:div w:id="365133289">
      <w:bodyDiv w:val="1"/>
      <w:marLeft w:val="0"/>
      <w:marRight w:val="0"/>
      <w:marTop w:val="0"/>
      <w:marBottom w:val="0"/>
      <w:divBdr>
        <w:top w:val="none" w:sz="0" w:space="0" w:color="auto"/>
        <w:left w:val="none" w:sz="0" w:space="0" w:color="auto"/>
        <w:bottom w:val="none" w:sz="0" w:space="0" w:color="auto"/>
        <w:right w:val="none" w:sz="0" w:space="0" w:color="auto"/>
      </w:divBdr>
      <w:divsChild>
        <w:div w:id="556161941">
          <w:marLeft w:val="0"/>
          <w:marRight w:val="0"/>
          <w:marTop w:val="0"/>
          <w:marBottom w:val="0"/>
          <w:divBdr>
            <w:top w:val="none" w:sz="0" w:space="0" w:color="auto"/>
            <w:left w:val="none" w:sz="0" w:space="0" w:color="auto"/>
            <w:bottom w:val="none" w:sz="0" w:space="0" w:color="auto"/>
            <w:right w:val="none" w:sz="0" w:space="0" w:color="auto"/>
          </w:divBdr>
          <w:divsChild>
            <w:div w:id="85348610">
              <w:marLeft w:val="0"/>
              <w:marRight w:val="0"/>
              <w:marTop w:val="0"/>
              <w:marBottom w:val="0"/>
              <w:divBdr>
                <w:top w:val="none" w:sz="0" w:space="0" w:color="auto"/>
                <w:left w:val="none" w:sz="0" w:space="0" w:color="auto"/>
                <w:bottom w:val="none" w:sz="0" w:space="0" w:color="auto"/>
                <w:right w:val="none" w:sz="0" w:space="0" w:color="auto"/>
              </w:divBdr>
            </w:div>
            <w:div w:id="167449542">
              <w:marLeft w:val="0"/>
              <w:marRight w:val="0"/>
              <w:marTop w:val="0"/>
              <w:marBottom w:val="0"/>
              <w:divBdr>
                <w:top w:val="none" w:sz="0" w:space="0" w:color="auto"/>
                <w:left w:val="none" w:sz="0" w:space="0" w:color="auto"/>
                <w:bottom w:val="none" w:sz="0" w:space="0" w:color="auto"/>
                <w:right w:val="none" w:sz="0" w:space="0" w:color="auto"/>
              </w:divBdr>
            </w:div>
            <w:div w:id="213010899">
              <w:marLeft w:val="0"/>
              <w:marRight w:val="0"/>
              <w:marTop w:val="0"/>
              <w:marBottom w:val="0"/>
              <w:divBdr>
                <w:top w:val="none" w:sz="0" w:space="0" w:color="auto"/>
                <w:left w:val="none" w:sz="0" w:space="0" w:color="auto"/>
                <w:bottom w:val="none" w:sz="0" w:space="0" w:color="auto"/>
                <w:right w:val="none" w:sz="0" w:space="0" w:color="auto"/>
              </w:divBdr>
            </w:div>
            <w:div w:id="564295849">
              <w:marLeft w:val="0"/>
              <w:marRight w:val="0"/>
              <w:marTop w:val="0"/>
              <w:marBottom w:val="0"/>
              <w:divBdr>
                <w:top w:val="none" w:sz="0" w:space="0" w:color="auto"/>
                <w:left w:val="none" w:sz="0" w:space="0" w:color="auto"/>
                <w:bottom w:val="none" w:sz="0" w:space="0" w:color="auto"/>
                <w:right w:val="none" w:sz="0" w:space="0" w:color="auto"/>
              </w:divBdr>
            </w:div>
            <w:div w:id="841748750">
              <w:marLeft w:val="0"/>
              <w:marRight w:val="0"/>
              <w:marTop w:val="0"/>
              <w:marBottom w:val="0"/>
              <w:divBdr>
                <w:top w:val="none" w:sz="0" w:space="0" w:color="auto"/>
                <w:left w:val="none" w:sz="0" w:space="0" w:color="auto"/>
                <w:bottom w:val="none" w:sz="0" w:space="0" w:color="auto"/>
                <w:right w:val="none" w:sz="0" w:space="0" w:color="auto"/>
              </w:divBdr>
            </w:div>
            <w:div w:id="850219631">
              <w:marLeft w:val="0"/>
              <w:marRight w:val="0"/>
              <w:marTop w:val="0"/>
              <w:marBottom w:val="0"/>
              <w:divBdr>
                <w:top w:val="none" w:sz="0" w:space="0" w:color="auto"/>
                <w:left w:val="none" w:sz="0" w:space="0" w:color="auto"/>
                <w:bottom w:val="none" w:sz="0" w:space="0" w:color="auto"/>
                <w:right w:val="none" w:sz="0" w:space="0" w:color="auto"/>
              </w:divBdr>
            </w:div>
            <w:div w:id="1014303579">
              <w:marLeft w:val="0"/>
              <w:marRight w:val="0"/>
              <w:marTop w:val="0"/>
              <w:marBottom w:val="0"/>
              <w:divBdr>
                <w:top w:val="none" w:sz="0" w:space="0" w:color="auto"/>
                <w:left w:val="none" w:sz="0" w:space="0" w:color="auto"/>
                <w:bottom w:val="none" w:sz="0" w:space="0" w:color="auto"/>
                <w:right w:val="none" w:sz="0" w:space="0" w:color="auto"/>
              </w:divBdr>
            </w:div>
            <w:div w:id="1248922063">
              <w:marLeft w:val="0"/>
              <w:marRight w:val="0"/>
              <w:marTop w:val="0"/>
              <w:marBottom w:val="0"/>
              <w:divBdr>
                <w:top w:val="none" w:sz="0" w:space="0" w:color="auto"/>
                <w:left w:val="none" w:sz="0" w:space="0" w:color="auto"/>
                <w:bottom w:val="none" w:sz="0" w:space="0" w:color="auto"/>
                <w:right w:val="none" w:sz="0" w:space="0" w:color="auto"/>
              </w:divBdr>
            </w:div>
            <w:div w:id="1560552795">
              <w:marLeft w:val="0"/>
              <w:marRight w:val="0"/>
              <w:marTop w:val="0"/>
              <w:marBottom w:val="0"/>
              <w:divBdr>
                <w:top w:val="none" w:sz="0" w:space="0" w:color="auto"/>
                <w:left w:val="none" w:sz="0" w:space="0" w:color="auto"/>
                <w:bottom w:val="none" w:sz="0" w:space="0" w:color="auto"/>
                <w:right w:val="none" w:sz="0" w:space="0" w:color="auto"/>
              </w:divBdr>
            </w:div>
            <w:div w:id="1614046003">
              <w:marLeft w:val="0"/>
              <w:marRight w:val="0"/>
              <w:marTop w:val="0"/>
              <w:marBottom w:val="0"/>
              <w:divBdr>
                <w:top w:val="none" w:sz="0" w:space="0" w:color="auto"/>
                <w:left w:val="none" w:sz="0" w:space="0" w:color="auto"/>
                <w:bottom w:val="none" w:sz="0" w:space="0" w:color="auto"/>
                <w:right w:val="none" w:sz="0" w:space="0" w:color="auto"/>
              </w:divBdr>
            </w:div>
            <w:div w:id="19466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0816">
      <w:bodyDiv w:val="1"/>
      <w:marLeft w:val="0"/>
      <w:marRight w:val="0"/>
      <w:marTop w:val="0"/>
      <w:marBottom w:val="0"/>
      <w:divBdr>
        <w:top w:val="none" w:sz="0" w:space="0" w:color="auto"/>
        <w:left w:val="none" w:sz="0" w:space="0" w:color="auto"/>
        <w:bottom w:val="none" w:sz="0" w:space="0" w:color="auto"/>
        <w:right w:val="none" w:sz="0" w:space="0" w:color="auto"/>
      </w:divBdr>
    </w:div>
    <w:div w:id="431516822">
      <w:bodyDiv w:val="1"/>
      <w:marLeft w:val="0"/>
      <w:marRight w:val="0"/>
      <w:marTop w:val="0"/>
      <w:marBottom w:val="0"/>
      <w:divBdr>
        <w:top w:val="none" w:sz="0" w:space="0" w:color="auto"/>
        <w:left w:val="none" w:sz="0" w:space="0" w:color="auto"/>
        <w:bottom w:val="none" w:sz="0" w:space="0" w:color="auto"/>
        <w:right w:val="none" w:sz="0" w:space="0" w:color="auto"/>
      </w:divBdr>
    </w:div>
    <w:div w:id="434525374">
      <w:bodyDiv w:val="1"/>
      <w:marLeft w:val="0"/>
      <w:marRight w:val="0"/>
      <w:marTop w:val="0"/>
      <w:marBottom w:val="0"/>
      <w:divBdr>
        <w:top w:val="none" w:sz="0" w:space="0" w:color="auto"/>
        <w:left w:val="none" w:sz="0" w:space="0" w:color="auto"/>
        <w:bottom w:val="none" w:sz="0" w:space="0" w:color="auto"/>
        <w:right w:val="none" w:sz="0" w:space="0" w:color="auto"/>
      </w:divBdr>
      <w:divsChild>
        <w:div w:id="267281311">
          <w:marLeft w:val="0"/>
          <w:marRight w:val="0"/>
          <w:marTop w:val="0"/>
          <w:marBottom w:val="0"/>
          <w:divBdr>
            <w:top w:val="none" w:sz="0" w:space="0" w:color="auto"/>
            <w:left w:val="none" w:sz="0" w:space="0" w:color="auto"/>
            <w:bottom w:val="none" w:sz="0" w:space="0" w:color="auto"/>
            <w:right w:val="none" w:sz="0" w:space="0" w:color="auto"/>
          </w:divBdr>
        </w:div>
        <w:div w:id="781069346">
          <w:marLeft w:val="0"/>
          <w:marRight w:val="0"/>
          <w:marTop w:val="0"/>
          <w:marBottom w:val="0"/>
          <w:divBdr>
            <w:top w:val="none" w:sz="0" w:space="0" w:color="auto"/>
            <w:left w:val="none" w:sz="0" w:space="0" w:color="auto"/>
            <w:bottom w:val="none" w:sz="0" w:space="0" w:color="auto"/>
            <w:right w:val="none" w:sz="0" w:space="0" w:color="auto"/>
          </w:divBdr>
        </w:div>
        <w:div w:id="850491227">
          <w:marLeft w:val="0"/>
          <w:marRight w:val="0"/>
          <w:marTop w:val="0"/>
          <w:marBottom w:val="0"/>
          <w:divBdr>
            <w:top w:val="none" w:sz="0" w:space="0" w:color="auto"/>
            <w:left w:val="none" w:sz="0" w:space="0" w:color="auto"/>
            <w:bottom w:val="none" w:sz="0" w:space="0" w:color="auto"/>
            <w:right w:val="none" w:sz="0" w:space="0" w:color="auto"/>
          </w:divBdr>
        </w:div>
        <w:div w:id="1971279598">
          <w:marLeft w:val="0"/>
          <w:marRight w:val="0"/>
          <w:marTop w:val="0"/>
          <w:marBottom w:val="0"/>
          <w:divBdr>
            <w:top w:val="none" w:sz="0" w:space="0" w:color="auto"/>
            <w:left w:val="none" w:sz="0" w:space="0" w:color="auto"/>
            <w:bottom w:val="none" w:sz="0" w:space="0" w:color="auto"/>
            <w:right w:val="none" w:sz="0" w:space="0" w:color="auto"/>
          </w:divBdr>
        </w:div>
        <w:div w:id="2045135318">
          <w:marLeft w:val="0"/>
          <w:marRight w:val="0"/>
          <w:marTop w:val="0"/>
          <w:marBottom w:val="0"/>
          <w:divBdr>
            <w:top w:val="none" w:sz="0" w:space="0" w:color="auto"/>
            <w:left w:val="none" w:sz="0" w:space="0" w:color="auto"/>
            <w:bottom w:val="none" w:sz="0" w:space="0" w:color="auto"/>
            <w:right w:val="none" w:sz="0" w:space="0" w:color="auto"/>
          </w:divBdr>
        </w:div>
      </w:divsChild>
    </w:div>
    <w:div w:id="477192725">
      <w:bodyDiv w:val="1"/>
      <w:marLeft w:val="0"/>
      <w:marRight w:val="0"/>
      <w:marTop w:val="0"/>
      <w:marBottom w:val="0"/>
      <w:divBdr>
        <w:top w:val="none" w:sz="0" w:space="0" w:color="auto"/>
        <w:left w:val="none" w:sz="0" w:space="0" w:color="auto"/>
        <w:bottom w:val="none" w:sz="0" w:space="0" w:color="auto"/>
        <w:right w:val="none" w:sz="0" w:space="0" w:color="auto"/>
      </w:divBdr>
    </w:div>
    <w:div w:id="490371716">
      <w:bodyDiv w:val="1"/>
      <w:marLeft w:val="0"/>
      <w:marRight w:val="0"/>
      <w:marTop w:val="0"/>
      <w:marBottom w:val="0"/>
      <w:divBdr>
        <w:top w:val="none" w:sz="0" w:space="0" w:color="auto"/>
        <w:left w:val="none" w:sz="0" w:space="0" w:color="auto"/>
        <w:bottom w:val="none" w:sz="0" w:space="0" w:color="auto"/>
        <w:right w:val="none" w:sz="0" w:space="0" w:color="auto"/>
      </w:divBdr>
    </w:div>
    <w:div w:id="567572340">
      <w:bodyDiv w:val="1"/>
      <w:marLeft w:val="0"/>
      <w:marRight w:val="0"/>
      <w:marTop w:val="0"/>
      <w:marBottom w:val="0"/>
      <w:divBdr>
        <w:top w:val="none" w:sz="0" w:space="0" w:color="auto"/>
        <w:left w:val="none" w:sz="0" w:space="0" w:color="auto"/>
        <w:bottom w:val="none" w:sz="0" w:space="0" w:color="auto"/>
        <w:right w:val="none" w:sz="0" w:space="0" w:color="auto"/>
      </w:divBdr>
    </w:div>
    <w:div w:id="571282810">
      <w:bodyDiv w:val="1"/>
      <w:marLeft w:val="0"/>
      <w:marRight w:val="0"/>
      <w:marTop w:val="0"/>
      <w:marBottom w:val="0"/>
      <w:divBdr>
        <w:top w:val="none" w:sz="0" w:space="0" w:color="auto"/>
        <w:left w:val="none" w:sz="0" w:space="0" w:color="auto"/>
        <w:bottom w:val="none" w:sz="0" w:space="0" w:color="auto"/>
        <w:right w:val="none" w:sz="0" w:space="0" w:color="auto"/>
      </w:divBdr>
      <w:divsChild>
        <w:div w:id="488601379">
          <w:marLeft w:val="0"/>
          <w:marRight w:val="0"/>
          <w:marTop w:val="0"/>
          <w:marBottom w:val="0"/>
          <w:divBdr>
            <w:top w:val="none" w:sz="0" w:space="0" w:color="auto"/>
            <w:left w:val="none" w:sz="0" w:space="0" w:color="auto"/>
            <w:bottom w:val="none" w:sz="0" w:space="0" w:color="auto"/>
            <w:right w:val="none" w:sz="0" w:space="0" w:color="auto"/>
          </w:divBdr>
        </w:div>
        <w:div w:id="551843289">
          <w:marLeft w:val="0"/>
          <w:marRight w:val="0"/>
          <w:marTop w:val="0"/>
          <w:marBottom w:val="0"/>
          <w:divBdr>
            <w:top w:val="none" w:sz="0" w:space="0" w:color="auto"/>
            <w:left w:val="none" w:sz="0" w:space="0" w:color="auto"/>
            <w:bottom w:val="none" w:sz="0" w:space="0" w:color="auto"/>
            <w:right w:val="none" w:sz="0" w:space="0" w:color="auto"/>
          </w:divBdr>
        </w:div>
        <w:div w:id="833303625">
          <w:marLeft w:val="0"/>
          <w:marRight w:val="0"/>
          <w:marTop w:val="0"/>
          <w:marBottom w:val="0"/>
          <w:divBdr>
            <w:top w:val="none" w:sz="0" w:space="0" w:color="auto"/>
            <w:left w:val="none" w:sz="0" w:space="0" w:color="auto"/>
            <w:bottom w:val="none" w:sz="0" w:space="0" w:color="auto"/>
            <w:right w:val="none" w:sz="0" w:space="0" w:color="auto"/>
          </w:divBdr>
        </w:div>
        <w:div w:id="1668897295">
          <w:marLeft w:val="0"/>
          <w:marRight w:val="0"/>
          <w:marTop w:val="0"/>
          <w:marBottom w:val="0"/>
          <w:divBdr>
            <w:top w:val="none" w:sz="0" w:space="0" w:color="auto"/>
            <w:left w:val="none" w:sz="0" w:space="0" w:color="auto"/>
            <w:bottom w:val="none" w:sz="0" w:space="0" w:color="auto"/>
            <w:right w:val="none" w:sz="0" w:space="0" w:color="auto"/>
          </w:divBdr>
        </w:div>
      </w:divsChild>
    </w:div>
    <w:div w:id="580869878">
      <w:bodyDiv w:val="1"/>
      <w:marLeft w:val="0"/>
      <w:marRight w:val="0"/>
      <w:marTop w:val="0"/>
      <w:marBottom w:val="0"/>
      <w:divBdr>
        <w:top w:val="none" w:sz="0" w:space="0" w:color="auto"/>
        <w:left w:val="none" w:sz="0" w:space="0" w:color="auto"/>
        <w:bottom w:val="none" w:sz="0" w:space="0" w:color="auto"/>
        <w:right w:val="none" w:sz="0" w:space="0" w:color="auto"/>
      </w:divBdr>
      <w:divsChild>
        <w:div w:id="385841058">
          <w:marLeft w:val="0"/>
          <w:marRight w:val="0"/>
          <w:marTop w:val="0"/>
          <w:marBottom w:val="0"/>
          <w:divBdr>
            <w:top w:val="none" w:sz="0" w:space="0" w:color="auto"/>
            <w:left w:val="none" w:sz="0" w:space="0" w:color="auto"/>
            <w:bottom w:val="none" w:sz="0" w:space="0" w:color="auto"/>
            <w:right w:val="none" w:sz="0" w:space="0" w:color="auto"/>
          </w:divBdr>
        </w:div>
      </w:divsChild>
    </w:div>
    <w:div w:id="590089812">
      <w:bodyDiv w:val="1"/>
      <w:marLeft w:val="0"/>
      <w:marRight w:val="0"/>
      <w:marTop w:val="0"/>
      <w:marBottom w:val="0"/>
      <w:divBdr>
        <w:top w:val="none" w:sz="0" w:space="0" w:color="auto"/>
        <w:left w:val="none" w:sz="0" w:space="0" w:color="auto"/>
        <w:bottom w:val="none" w:sz="0" w:space="0" w:color="auto"/>
        <w:right w:val="none" w:sz="0" w:space="0" w:color="auto"/>
      </w:divBdr>
    </w:div>
    <w:div w:id="596793676">
      <w:bodyDiv w:val="1"/>
      <w:marLeft w:val="0"/>
      <w:marRight w:val="0"/>
      <w:marTop w:val="0"/>
      <w:marBottom w:val="0"/>
      <w:divBdr>
        <w:top w:val="none" w:sz="0" w:space="0" w:color="auto"/>
        <w:left w:val="none" w:sz="0" w:space="0" w:color="auto"/>
        <w:bottom w:val="none" w:sz="0" w:space="0" w:color="auto"/>
        <w:right w:val="none" w:sz="0" w:space="0" w:color="auto"/>
      </w:divBdr>
    </w:div>
    <w:div w:id="636495916">
      <w:bodyDiv w:val="1"/>
      <w:marLeft w:val="0"/>
      <w:marRight w:val="0"/>
      <w:marTop w:val="0"/>
      <w:marBottom w:val="0"/>
      <w:divBdr>
        <w:top w:val="none" w:sz="0" w:space="0" w:color="auto"/>
        <w:left w:val="none" w:sz="0" w:space="0" w:color="auto"/>
        <w:bottom w:val="none" w:sz="0" w:space="0" w:color="auto"/>
        <w:right w:val="none" w:sz="0" w:space="0" w:color="auto"/>
      </w:divBdr>
    </w:div>
    <w:div w:id="653028212">
      <w:bodyDiv w:val="1"/>
      <w:marLeft w:val="0"/>
      <w:marRight w:val="0"/>
      <w:marTop w:val="0"/>
      <w:marBottom w:val="0"/>
      <w:divBdr>
        <w:top w:val="none" w:sz="0" w:space="0" w:color="auto"/>
        <w:left w:val="none" w:sz="0" w:space="0" w:color="auto"/>
        <w:bottom w:val="none" w:sz="0" w:space="0" w:color="auto"/>
        <w:right w:val="none" w:sz="0" w:space="0" w:color="auto"/>
      </w:divBdr>
      <w:divsChild>
        <w:div w:id="794837948">
          <w:marLeft w:val="0"/>
          <w:marRight w:val="0"/>
          <w:marTop w:val="0"/>
          <w:marBottom w:val="0"/>
          <w:divBdr>
            <w:top w:val="none" w:sz="0" w:space="0" w:color="auto"/>
            <w:left w:val="none" w:sz="0" w:space="0" w:color="auto"/>
            <w:bottom w:val="none" w:sz="0" w:space="0" w:color="auto"/>
            <w:right w:val="none" w:sz="0" w:space="0" w:color="auto"/>
          </w:divBdr>
        </w:div>
      </w:divsChild>
    </w:div>
    <w:div w:id="667513225">
      <w:bodyDiv w:val="1"/>
      <w:marLeft w:val="0"/>
      <w:marRight w:val="0"/>
      <w:marTop w:val="0"/>
      <w:marBottom w:val="0"/>
      <w:divBdr>
        <w:top w:val="none" w:sz="0" w:space="0" w:color="auto"/>
        <w:left w:val="none" w:sz="0" w:space="0" w:color="auto"/>
        <w:bottom w:val="none" w:sz="0" w:space="0" w:color="auto"/>
        <w:right w:val="none" w:sz="0" w:space="0" w:color="auto"/>
      </w:divBdr>
    </w:div>
    <w:div w:id="698433442">
      <w:bodyDiv w:val="1"/>
      <w:marLeft w:val="0"/>
      <w:marRight w:val="0"/>
      <w:marTop w:val="0"/>
      <w:marBottom w:val="0"/>
      <w:divBdr>
        <w:top w:val="none" w:sz="0" w:space="0" w:color="auto"/>
        <w:left w:val="none" w:sz="0" w:space="0" w:color="auto"/>
        <w:bottom w:val="none" w:sz="0" w:space="0" w:color="auto"/>
        <w:right w:val="none" w:sz="0" w:space="0" w:color="auto"/>
      </w:divBdr>
    </w:div>
    <w:div w:id="724062794">
      <w:bodyDiv w:val="1"/>
      <w:marLeft w:val="0"/>
      <w:marRight w:val="0"/>
      <w:marTop w:val="0"/>
      <w:marBottom w:val="0"/>
      <w:divBdr>
        <w:top w:val="none" w:sz="0" w:space="0" w:color="auto"/>
        <w:left w:val="none" w:sz="0" w:space="0" w:color="auto"/>
        <w:bottom w:val="none" w:sz="0" w:space="0" w:color="auto"/>
        <w:right w:val="none" w:sz="0" w:space="0" w:color="auto"/>
      </w:divBdr>
      <w:divsChild>
        <w:div w:id="79184335">
          <w:marLeft w:val="0"/>
          <w:marRight w:val="0"/>
          <w:marTop w:val="0"/>
          <w:marBottom w:val="0"/>
          <w:divBdr>
            <w:top w:val="none" w:sz="0" w:space="0" w:color="auto"/>
            <w:left w:val="none" w:sz="0" w:space="0" w:color="auto"/>
            <w:bottom w:val="none" w:sz="0" w:space="0" w:color="auto"/>
            <w:right w:val="none" w:sz="0" w:space="0" w:color="auto"/>
          </w:divBdr>
          <w:divsChild>
            <w:div w:id="97719555">
              <w:marLeft w:val="0"/>
              <w:marRight w:val="0"/>
              <w:marTop w:val="0"/>
              <w:marBottom w:val="0"/>
              <w:divBdr>
                <w:top w:val="none" w:sz="0" w:space="0" w:color="auto"/>
                <w:left w:val="none" w:sz="0" w:space="0" w:color="auto"/>
                <w:bottom w:val="none" w:sz="0" w:space="0" w:color="auto"/>
                <w:right w:val="none" w:sz="0" w:space="0" w:color="auto"/>
              </w:divBdr>
            </w:div>
            <w:div w:id="113328495">
              <w:marLeft w:val="0"/>
              <w:marRight w:val="0"/>
              <w:marTop w:val="0"/>
              <w:marBottom w:val="0"/>
              <w:divBdr>
                <w:top w:val="none" w:sz="0" w:space="0" w:color="auto"/>
                <w:left w:val="none" w:sz="0" w:space="0" w:color="auto"/>
                <w:bottom w:val="none" w:sz="0" w:space="0" w:color="auto"/>
                <w:right w:val="none" w:sz="0" w:space="0" w:color="auto"/>
              </w:divBdr>
            </w:div>
            <w:div w:id="209730769">
              <w:marLeft w:val="0"/>
              <w:marRight w:val="0"/>
              <w:marTop w:val="0"/>
              <w:marBottom w:val="0"/>
              <w:divBdr>
                <w:top w:val="none" w:sz="0" w:space="0" w:color="auto"/>
                <w:left w:val="none" w:sz="0" w:space="0" w:color="auto"/>
                <w:bottom w:val="none" w:sz="0" w:space="0" w:color="auto"/>
                <w:right w:val="none" w:sz="0" w:space="0" w:color="auto"/>
              </w:divBdr>
            </w:div>
            <w:div w:id="302126912">
              <w:marLeft w:val="0"/>
              <w:marRight w:val="0"/>
              <w:marTop w:val="0"/>
              <w:marBottom w:val="0"/>
              <w:divBdr>
                <w:top w:val="none" w:sz="0" w:space="0" w:color="auto"/>
                <w:left w:val="none" w:sz="0" w:space="0" w:color="auto"/>
                <w:bottom w:val="none" w:sz="0" w:space="0" w:color="auto"/>
                <w:right w:val="none" w:sz="0" w:space="0" w:color="auto"/>
              </w:divBdr>
            </w:div>
            <w:div w:id="302587000">
              <w:marLeft w:val="0"/>
              <w:marRight w:val="0"/>
              <w:marTop w:val="0"/>
              <w:marBottom w:val="0"/>
              <w:divBdr>
                <w:top w:val="none" w:sz="0" w:space="0" w:color="auto"/>
                <w:left w:val="none" w:sz="0" w:space="0" w:color="auto"/>
                <w:bottom w:val="none" w:sz="0" w:space="0" w:color="auto"/>
                <w:right w:val="none" w:sz="0" w:space="0" w:color="auto"/>
              </w:divBdr>
            </w:div>
            <w:div w:id="356584853">
              <w:marLeft w:val="0"/>
              <w:marRight w:val="0"/>
              <w:marTop w:val="0"/>
              <w:marBottom w:val="0"/>
              <w:divBdr>
                <w:top w:val="none" w:sz="0" w:space="0" w:color="auto"/>
                <w:left w:val="none" w:sz="0" w:space="0" w:color="auto"/>
                <w:bottom w:val="none" w:sz="0" w:space="0" w:color="auto"/>
                <w:right w:val="none" w:sz="0" w:space="0" w:color="auto"/>
              </w:divBdr>
            </w:div>
            <w:div w:id="368532703">
              <w:marLeft w:val="0"/>
              <w:marRight w:val="0"/>
              <w:marTop w:val="0"/>
              <w:marBottom w:val="0"/>
              <w:divBdr>
                <w:top w:val="none" w:sz="0" w:space="0" w:color="auto"/>
                <w:left w:val="none" w:sz="0" w:space="0" w:color="auto"/>
                <w:bottom w:val="none" w:sz="0" w:space="0" w:color="auto"/>
                <w:right w:val="none" w:sz="0" w:space="0" w:color="auto"/>
              </w:divBdr>
            </w:div>
            <w:div w:id="451635504">
              <w:marLeft w:val="0"/>
              <w:marRight w:val="0"/>
              <w:marTop w:val="0"/>
              <w:marBottom w:val="0"/>
              <w:divBdr>
                <w:top w:val="none" w:sz="0" w:space="0" w:color="auto"/>
                <w:left w:val="none" w:sz="0" w:space="0" w:color="auto"/>
                <w:bottom w:val="none" w:sz="0" w:space="0" w:color="auto"/>
                <w:right w:val="none" w:sz="0" w:space="0" w:color="auto"/>
              </w:divBdr>
            </w:div>
            <w:div w:id="776216204">
              <w:marLeft w:val="0"/>
              <w:marRight w:val="0"/>
              <w:marTop w:val="0"/>
              <w:marBottom w:val="0"/>
              <w:divBdr>
                <w:top w:val="none" w:sz="0" w:space="0" w:color="auto"/>
                <w:left w:val="none" w:sz="0" w:space="0" w:color="auto"/>
                <w:bottom w:val="none" w:sz="0" w:space="0" w:color="auto"/>
                <w:right w:val="none" w:sz="0" w:space="0" w:color="auto"/>
              </w:divBdr>
            </w:div>
            <w:div w:id="785201762">
              <w:marLeft w:val="0"/>
              <w:marRight w:val="0"/>
              <w:marTop w:val="0"/>
              <w:marBottom w:val="0"/>
              <w:divBdr>
                <w:top w:val="none" w:sz="0" w:space="0" w:color="auto"/>
                <w:left w:val="none" w:sz="0" w:space="0" w:color="auto"/>
                <w:bottom w:val="none" w:sz="0" w:space="0" w:color="auto"/>
                <w:right w:val="none" w:sz="0" w:space="0" w:color="auto"/>
              </w:divBdr>
            </w:div>
            <w:div w:id="1197352179">
              <w:marLeft w:val="0"/>
              <w:marRight w:val="0"/>
              <w:marTop w:val="0"/>
              <w:marBottom w:val="0"/>
              <w:divBdr>
                <w:top w:val="none" w:sz="0" w:space="0" w:color="auto"/>
                <w:left w:val="none" w:sz="0" w:space="0" w:color="auto"/>
                <w:bottom w:val="none" w:sz="0" w:space="0" w:color="auto"/>
                <w:right w:val="none" w:sz="0" w:space="0" w:color="auto"/>
              </w:divBdr>
            </w:div>
            <w:div w:id="1502895786">
              <w:marLeft w:val="0"/>
              <w:marRight w:val="0"/>
              <w:marTop w:val="0"/>
              <w:marBottom w:val="0"/>
              <w:divBdr>
                <w:top w:val="none" w:sz="0" w:space="0" w:color="auto"/>
                <w:left w:val="none" w:sz="0" w:space="0" w:color="auto"/>
                <w:bottom w:val="none" w:sz="0" w:space="0" w:color="auto"/>
                <w:right w:val="none" w:sz="0" w:space="0" w:color="auto"/>
              </w:divBdr>
            </w:div>
            <w:div w:id="1516574062">
              <w:marLeft w:val="0"/>
              <w:marRight w:val="0"/>
              <w:marTop w:val="0"/>
              <w:marBottom w:val="0"/>
              <w:divBdr>
                <w:top w:val="none" w:sz="0" w:space="0" w:color="auto"/>
                <w:left w:val="none" w:sz="0" w:space="0" w:color="auto"/>
                <w:bottom w:val="none" w:sz="0" w:space="0" w:color="auto"/>
                <w:right w:val="none" w:sz="0" w:space="0" w:color="auto"/>
              </w:divBdr>
            </w:div>
            <w:div w:id="1854227885">
              <w:marLeft w:val="0"/>
              <w:marRight w:val="0"/>
              <w:marTop w:val="0"/>
              <w:marBottom w:val="0"/>
              <w:divBdr>
                <w:top w:val="none" w:sz="0" w:space="0" w:color="auto"/>
                <w:left w:val="none" w:sz="0" w:space="0" w:color="auto"/>
                <w:bottom w:val="none" w:sz="0" w:space="0" w:color="auto"/>
                <w:right w:val="none" w:sz="0" w:space="0" w:color="auto"/>
              </w:divBdr>
            </w:div>
            <w:div w:id="2081705522">
              <w:marLeft w:val="0"/>
              <w:marRight w:val="0"/>
              <w:marTop w:val="0"/>
              <w:marBottom w:val="0"/>
              <w:divBdr>
                <w:top w:val="none" w:sz="0" w:space="0" w:color="auto"/>
                <w:left w:val="none" w:sz="0" w:space="0" w:color="auto"/>
                <w:bottom w:val="none" w:sz="0" w:space="0" w:color="auto"/>
                <w:right w:val="none" w:sz="0" w:space="0" w:color="auto"/>
              </w:divBdr>
            </w:div>
            <w:div w:id="21396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939">
      <w:bodyDiv w:val="1"/>
      <w:marLeft w:val="0"/>
      <w:marRight w:val="0"/>
      <w:marTop w:val="0"/>
      <w:marBottom w:val="0"/>
      <w:divBdr>
        <w:top w:val="none" w:sz="0" w:space="0" w:color="auto"/>
        <w:left w:val="none" w:sz="0" w:space="0" w:color="auto"/>
        <w:bottom w:val="none" w:sz="0" w:space="0" w:color="auto"/>
        <w:right w:val="none" w:sz="0" w:space="0" w:color="auto"/>
      </w:divBdr>
      <w:divsChild>
        <w:div w:id="2035763276">
          <w:marLeft w:val="0"/>
          <w:marRight w:val="0"/>
          <w:marTop w:val="0"/>
          <w:marBottom w:val="0"/>
          <w:divBdr>
            <w:top w:val="none" w:sz="0" w:space="0" w:color="auto"/>
            <w:left w:val="none" w:sz="0" w:space="0" w:color="auto"/>
            <w:bottom w:val="none" w:sz="0" w:space="0" w:color="auto"/>
            <w:right w:val="none" w:sz="0" w:space="0" w:color="auto"/>
          </w:divBdr>
          <w:divsChild>
            <w:div w:id="906912988">
              <w:marLeft w:val="0"/>
              <w:marRight w:val="0"/>
              <w:marTop w:val="0"/>
              <w:marBottom w:val="0"/>
              <w:divBdr>
                <w:top w:val="none" w:sz="0" w:space="0" w:color="auto"/>
                <w:left w:val="none" w:sz="0" w:space="0" w:color="auto"/>
                <w:bottom w:val="none" w:sz="0" w:space="0" w:color="auto"/>
                <w:right w:val="none" w:sz="0" w:space="0" w:color="auto"/>
              </w:divBdr>
              <w:divsChild>
                <w:div w:id="1674451537">
                  <w:marLeft w:val="0"/>
                  <w:marRight w:val="0"/>
                  <w:marTop w:val="0"/>
                  <w:marBottom w:val="0"/>
                  <w:divBdr>
                    <w:top w:val="none" w:sz="0" w:space="0" w:color="auto"/>
                    <w:left w:val="none" w:sz="0" w:space="0" w:color="auto"/>
                    <w:bottom w:val="none" w:sz="0" w:space="0" w:color="auto"/>
                    <w:right w:val="none" w:sz="0" w:space="0" w:color="auto"/>
                  </w:divBdr>
                  <w:divsChild>
                    <w:div w:id="96758690">
                      <w:marLeft w:val="0"/>
                      <w:marRight w:val="0"/>
                      <w:marTop w:val="0"/>
                      <w:marBottom w:val="0"/>
                      <w:divBdr>
                        <w:top w:val="none" w:sz="0" w:space="0" w:color="auto"/>
                        <w:left w:val="none" w:sz="0" w:space="0" w:color="auto"/>
                        <w:bottom w:val="none" w:sz="0" w:space="0" w:color="auto"/>
                        <w:right w:val="none" w:sz="0" w:space="0" w:color="auto"/>
                      </w:divBdr>
                    </w:div>
                    <w:div w:id="467094085">
                      <w:marLeft w:val="0"/>
                      <w:marRight w:val="0"/>
                      <w:marTop w:val="0"/>
                      <w:marBottom w:val="0"/>
                      <w:divBdr>
                        <w:top w:val="none" w:sz="0" w:space="0" w:color="auto"/>
                        <w:left w:val="none" w:sz="0" w:space="0" w:color="auto"/>
                        <w:bottom w:val="none" w:sz="0" w:space="0" w:color="auto"/>
                        <w:right w:val="none" w:sz="0" w:space="0" w:color="auto"/>
                      </w:divBdr>
                    </w:div>
                    <w:div w:id="1251819651">
                      <w:marLeft w:val="0"/>
                      <w:marRight w:val="0"/>
                      <w:marTop w:val="0"/>
                      <w:marBottom w:val="0"/>
                      <w:divBdr>
                        <w:top w:val="none" w:sz="0" w:space="0" w:color="auto"/>
                        <w:left w:val="none" w:sz="0" w:space="0" w:color="auto"/>
                        <w:bottom w:val="none" w:sz="0" w:space="0" w:color="auto"/>
                        <w:right w:val="none" w:sz="0" w:space="0" w:color="auto"/>
                      </w:divBdr>
                    </w:div>
                  </w:divsChild>
                </w:div>
                <w:div w:id="1704207605">
                  <w:marLeft w:val="0"/>
                  <w:marRight w:val="0"/>
                  <w:marTop w:val="0"/>
                  <w:marBottom w:val="0"/>
                  <w:divBdr>
                    <w:top w:val="none" w:sz="0" w:space="0" w:color="auto"/>
                    <w:left w:val="none" w:sz="0" w:space="0" w:color="auto"/>
                    <w:bottom w:val="none" w:sz="0" w:space="0" w:color="auto"/>
                    <w:right w:val="none" w:sz="0" w:space="0" w:color="auto"/>
                  </w:divBdr>
                  <w:divsChild>
                    <w:div w:id="7966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88761">
      <w:bodyDiv w:val="1"/>
      <w:marLeft w:val="0"/>
      <w:marRight w:val="0"/>
      <w:marTop w:val="0"/>
      <w:marBottom w:val="0"/>
      <w:divBdr>
        <w:top w:val="none" w:sz="0" w:space="0" w:color="auto"/>
        <w:left w:val="none" w:sz="0" w:space="0" w:color="auto"/>
        <w:bottom w:val="none" w:sz="0" w:space="0" w:color="auto"/>
        <w:right w:val="none" w:sz="0" w:space="0" w:color="auto"/>
      </w:divBdr>
    </w:div>
    <w:div w:id="762608823">
      <w:bodyDiv w:val="1"/>
      <w:marLeft w:val="0"/>
      <w:marRight w:val="0"/>
      <w:marTop w:val="0"/>
      <w:marBottom w:val="0"/>
      <w:divBdr>
        <w:top w:val="none" w:sz="0" w:space="0" w:color="auto"/>
        <w:left w:val="none" w:sz="0" w:space="0" w:color="auto"/>
        <w:bottom w:val="none" w:sz="0" w:space="0" w:color="auto"/>
        <w:right w:val="none" w:sz="0" w:space="0" w:color="auto"/>
      </w:divBdr>
    </w:div>
    <w:div w:id="766081806">
      <w:bodyDiv w:val="1"/>
      <w:marLeft w:val="0"/>
      <w:marRight w:val="0"/>
      <w:marTop w:val="0"/>
      <w:marBottom w:val="0"/>
      <w:divBdr>
        <w:top w:val="none" w:sz="0" w:space="0" w:color="auto"/>
        <w:left w:val="none" w:sz="0" w:space="0" w:color="auto"/>
        <w:bottom w:val="none" w:sz="0" w:space="0" w:color="auto"/>
        <w:right w:val="none" w:sz="0" w:space="0" w:color="auto"/>
      </w:divBdr>
    </w:div>
    <w:div w:id="804394229">
      <w:bodyDiv w:val="1"/>
      <w:marLeft w:val="0"/>
      <w:marRight w:val="0"/>
      <w:marTop w:val="0"/>
      <w:marBottom w:val="0"/>
      <w:divBdr>
        <w:top w:val="none" w:sz="0" w:space="0" w:color="auto"/>
        <w:left w:val="none" w:sz="0" w:space="0" w:color="auto"/>
        <w:bottom w:val="none" w:sz="0" w:space="0" w:color="auto"/>
        <w:right w:val="none" w:sz="0" w:space="0" w:color="auto"/>
      </w:divBdr>
    </w:div>
    <w:div w:id="814420676">
      <w:bodyDiv w:val="1"/>
      <w:marLeft w:val="0"/>
      <w:marRight w:val="0"/>
      <w:marTop w:val="0"/>
      <w:marBottom w:val="0"/>
      <w:divBdr>
        <w:top w:val="none" w:sz="0" w:space="0" w:color="auto"/>
        <w:left w:val="none" w:sz="0" w:space="0" w:color="auto"/>
        <w:bottom w:val="none" w:sz="0" w:space="0" w:color="auto"/>
        <w:right w:val="none" w:sz="0" w:space="0" w:color="auto"/>
      </w:divBdr>
    </w:div>
    <w:div w:id="870263864">
      <w:bodyDiv w:val="1"/>
      <w:marLeft w:val="0"/>
      <w:marRight w:val="0"/>
      <w:marTop w:val="0"/>
      <w:marBottom w:val="0"/>
      <w:divBdr>
        <w:top w:val="none" w:sz="0" w:space="0" w:color="auto"/>
        <w:left w:val="none" w:sz="0" w:space="0" w:color="auto"/>
        <w:bottom w:val="none" w:sz="0" w:space="0" w:color="auto"/>
        <w:right w:val="none" w:sz="0" w:space="0" w:color="auto"/>
      </w:divBdr>
    </w:div>
    <w:div w:id="875462145">
      <w:bodyDiv w:val="1"/>
      <w:marLeft w:val="0"/>
      <w:marRight w:val="0"/>
      <w:marTop w:val="0"/>
      <w:marBottom w:val="0"/>
      <w:divBdr>
        <w:top w:val="none" w:sz="0" w:space="0" w:color="auto"/>
        <w:left w:val="none" w:sz="0" w:space="0" w:color="auto"/>
        <w:bottom w:val="none" w:sz="0" w:space="0" w:color="auto"/>
        <w:right w:val="none" w:sz="0" w:space="0" w:color="auto"/>
      </w:divBdr>
      <w:divsChild>
        <w:div w:id="753743797">
          <w:marLeft w:val="0"/>
          <w:marRight w:val="0"/>
          <w:marTop w:val="0"/>
          <w:marBottom w:val="0"/>
          <w:divBdr>
            <w:top w:val="none" w:sz="0" w:space="0" w:color="auto"/>
            <w:left w:val="none" w:sz="0" w:space="0" w:color="auto"/>
            <w:bottom w:val="none" w:sz="0" w:space="0" w:color="auto"/>
            <w:right w:val="none" w:sz="0" w:space="0" w:color="auto"/>
          </w:divBdr>
        </w:div>
      </w:divsChild>
    </w:div>
    <w:div w:id="887181376">
      <w:bodyDiv w:val="1"/>
      <w:marLeft w:val="0"/>
      <w:marRight w:val="0"/>
      <w:marTop w:val="0"/>
      <w:marBottom w:val="0"/>
      <w:divBdr>
        <w:top w:val="none" w:sz="0" w:space="0" w:color="auto"/>
        <w:left w:val="none" w:sz="0" w:space="0" w:color="auto"/>
        <w:bottom w:val="none" w:sz="0" w:space="0" w:color="auto"/>
        <w:right w:val="none" w:sz="0" w:space="0" w:color="auto"/>
      </w:divBdr>
      <w:divsChild>
        <w:div w:id="1638223468">
          <w:marLeft w:val="0"/>
          <w:marRight w:val="0"/>
          <w:marTop w:val="0"/>
          <w:marBottom w:val="0"/>
          <w:divBdr>
            <w:top w:val="none" w:sz="0" w:space="0" w:color="auto"/>
            <w:left w:val="none" w:sz="0" w:space="0" w:color="auto"/>
            <w:bottom w:val="none" w:sz="0" w:space="0" w:color="auto"/>
            <w:right w:val="none" w:sz="0" w:space="0" w:color="auto"/>
          </w:divBdr>
        </w:div>
      </w:divsChild>
    </w:div>
    <w:div w:id="897011068">
      <w:bodyDiv w:val="1"/>
      <w:marLeft w:val="0"/>
      <w:marRight w:val="0"/>
      <w:marTop w:val="0"/>
      <w:marBottom w:val="0"/>
      <w:divBdr>
        <w:top w:val="none" w:sz="0" w:space="0" w:color="auto"/>
        <w:left w:val="none" w:sz="0" w:space="0" w:color="auto"/>
        <w:bottom w:val="none" w:sz="0" w:space="0" w:color="auto"/>
        <w:right w:val="none" w:sz="0" w:space="0" w:color="auto"/>
      </w:divBdr>
    </w:div>
    <w:div w:id="914316898">
      <w:bodyDiv w:val="1"/>
      <w:marLeft w:val="0"/>
      <w:marRight w:val="0"/>
      <w:marTop w:val="0"/>
      <w:marBottom w:val="0"/>
      <w:divBdr>
        <w:top w:val="none" w:sz="0" w:space="0" w:color="auto"/>
        <w:left w:val="none" w:sz="0" w:space="0" w:color="auto"/>
        <w:bottom w:val="none" w:sz="0" w:space="0" w:color="auto"/>
        <w:right w:val="none" w:sz="0" w:space="0" w:color="auto"/>
      </w:divBdr>
    </w:div>
    <w:div w:id="923338189">
      <w:bodyDiv w:val="1"/>
      <w:marLeft w:val="0"/>
      <w:marRight w:val="0"/>
      <w:marTop w:val="0"/>
      <w:marBottom w:val="0"/>
      <w:divBdr>
        <w:top w:val="none" w:sz="0" w:space="0" w:color="auto"/>
        <w:left w:val="none" w:sz="0" w:space="0" w:color="auto"/>
        <w:bottom w:val="none" w:sz="0" w:space="0" w:color="auto"/>
        <w:right w:val="none" w:sz="0" w:space="0" w:color="auto"/>
      </w:divBdr>
    </w:div>
    <w:div w:id="1002008409">
      <w:bodyDiv w:val="1"/>
      <w:marLeft w:val="0"/>
      <w:marRight w:val="0"/>
      <w:marTop w:val="0"/>
      <w:marBottom w:val="0"/>
      <w:divBdr>
        <w:top w:val="none" w:sz="0" w:space="0" w:color="auto"/>
        <w:left w:val="none" w:sz="0" w:space="0" w:color="auto"/>
        <w:bottom w:val="none" w:sz="0" w:space="0" w:color="auto"/>
        <w:right w:val="none" w:sz="0" w:space="0" w:color="auto"/>
      </w:divBdr>
      <w:divsChild>
        <w:div w:id="1203522764">
          <w:marLeft w:val="0"/>
          <w:marRight w:val="0"/>
          <w:marTop w:val="0"/>
          <w:marBottom w:val="0"/>
          <w:divBdr>
            <w:top w:val="none" w:sz="0" w:space="0" w:color="auto"/>
            <w:left w:val="none" w:sz="0" w:space="0" w:color="auto"/>
            <w:bottom w:val="none" w:sz="0" w:space="0" w:color="auto"/>
            <w:right w:val="none" w:sz="0" w:space="0" w:color="auto"/>
          </w:divBdr>
          <w:divsChild>
            <w:div w:id="2124840173">
              <w:marLeft w:val="0"/>
              <w:marRight w:val="0"/>
              <w:marTop w:val="0"/>
              <w:marBottom w:val="0"/>
              <w:divBdr>
                <w:top w:val="none" w:sz="0" w:space="0" w:color="auto"/>
                <w:left w:val="none" w:sz="0" w:space="0" w:color="auto"/>
                <w:bottom w:val="none" w:sz="0" w:space="0" w:color="auto"/>
                <w:right w:val="none" w:sz="0" w:space="0" w:color="auto"/>
              </w:divBdr>
              <w:divsChild>
                <w:div w:id="1083452807">
                  <w:marLeft w:val="0"/>
                  <w:marRight w:val="0"/>
                  <w:marTop w:val="0"/>
                  <w:marBottom w:val="0"/>
                  <w:divBdr>
                    <w:top w:val="none" w:sz="0" w:space="0" w:color="auto"/>
                    <w:left w:val="none" w:sz="0" w:space="0" w:color="auto"/>
                    <w:bottom w:val="none" w:sz="0" w:space="0" w:color="auto"/>
                    <w:right w:val="none" w:sz="0" w:space="0" w:color="auto"/>
                  </w:divBdr>
                  <w:divsChild>
                    <w:div w:id="18759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264144">
      <w:bodyDiv w:val="1"/>
      <w:marLeft w:val="0"/>
      <w:marRight w:val="0"/>
      <w:marTop w:val="0"/>
      <w:marBottom w:val="0"/>
      <w:divBdr>
        <w:top w:val="none" w:sz="0" w:space="0" w:color="auto"/>
        <w:left w:val="none" w:sz="0" w:space="0" w:color="auto"/>
        <w:bottom w:val="none" w:sz="0" w:space="0" w:color="auto"/>
        <w:right w:val="none" w:sz="0" w:space="0" w:color="auto"/>
      </w:divBdr>
    </w:div>
    <w:div w:id="1075128014">
      <w:bodyDiv w:val="1"/>
      <w:marLeft w:val="0"/>
      <w:marRight w:val="0"/>
      <w:marTop w:val="0"/>
      <w:marBottom w:val="0"/>
      <w:divBdr>
        <w:top w:val="none" w:sz="0" w:space="0" w:color="auto"/>
        <w:left w:val="none" w:sz="0" w:space="0" w:color="auto"/>
        <w:bottom w:val="none" w:sz="0" w:space="0" w:color="auto"/>
        <w:right w:val="none" w:sz="0" w:space="0" w:color="auto"/>
      </w:divBdr>
    </w:div>
    <w:div w:id="1119570567">
      <w:bodyDiv w:val="1"/>
      <w:marLeft w:val="0"/>
      <w:marRight w:val="0"/>
      <w:marTop w:val="0"/>
      <w:marBottom w:val="0"/>
      <w:divBdr>
        <w:top w:val="none" w:sz="0" w:space="0" w:color="auto"/>
        <w:left w:val="none" w:sz="0" w:space="0" w:color="auto"/>
        <w:bottom w:val="none" w:sz="0" w:space="0" w:color="auto"/>
        <w:right w:val="none" w:sz="0" w:space="0" w:color="auto"/>
      </w:divBdr>
      <w:divsChild>
        <w:div w:id="1182470400">
          <w:marLeft w:val="547"/>
          <w:marRight w:val="0"/>
          <w:marTop w:val="0"/>
          <w:marBottom w:val="0"/>
          <w:divBdr>
            <w:top w:val="none" w:sz="0" w:space="0" w:color="auto"/>
            <w:left w:val="none" w:sz="0" w:space="0" w:color="auto"/>
            <w:bottom w:val="none" w:sz="0" w:space="0" w:color="auto"/>
            <w:right w:val="none" w:sz="0" w:space="0" w:color="auto"/>
          </w:divBdr>
        </w:div>
      </w:divsChild>
    </w:div>
    <w:div w:id="1146818579">
      <w:bodyDiv w:val="1"/>
      <w:marLeft w:val="0"/>
      <w:marRight w:val="0"/>
      <w:marTop w:val="0"/>
      <w:marBottom w:val="0"/>
      <w:divBdr>
        <w:top w:val="none" w:sz="0" w:space="0" w:color="auto"/>
        <w:left w:val="none" w:sz="0" w:space="0" w:color="auto"/>
        <w:bottom w:val="none" w:sz="0" w:space="0" w:color="auto"/>
        <w:right w:val="none" w:sz="0" w:space="0" w:color="auto"/>
      </w:divBdr>
    </w:div>
    <w:div w:id="1176307819">
      <w:bodyDiv w:val="1"/>
      <w:marLeft w:val="0"/>
      <w:marRight w:val="0"/>
      <w:marTop w:val="0"/>
      <w:marBottom w:val="0"/>
      <w:divBdr>
        <w:top w:val="none" w:sz="0" w:space="0" w:color="auto"/>
        <w:left w:val="none" w:sz="0" w:space="0" w:color="auto"/>
        <w:bottom w:val="none" w:sz="0" w:space="0" w:color="auto"/>
        <w:right w:val="none" w:sz="0" w:space="0" w:color="auto"/>
      </w:divBdr>
      <w:divsChild>
        <w:div w:id="1891115152">
          <w:marLeft w:val="0"/>
          <w:marRight w:val="0"/>
          <w:marTop w:val="0"/>
          <w:marBottom w:val="0"/>
          <w:divBdr>
            <w:top w:val="none" w:sz="0" w:space="0" w:color="auto"/>
            <w:left w:val="none" w:sz="0" w:space="0" w:color="auto"/>
            <w:bottom w:val="none" w:sz="0" w:space="0" w:color="auto"/>
            <w:right w:val="none" w:sz="0" w:space="0" w:color="auto"/>
          </w:divBdr>
        </w:div>
      </w:divsChild>
    </w:div>
    <w:div w:id="1185166120">
      <w:bodyDiv w:val="1"/>
      <w:marLeft w:val="0"/>
      <w:marRight w:val="0"/>
      <w:marTop w:val="0"/>
      <w:marBottom w:val="0"/>
      <w:divBdr>
        <w:top w:val="none" w:sz="0" w:space="0" w:color="auto"/>
        <w:left w:val="none" w:sz="0" w:space="0" w:color="auto"/>
        <w:bottom w:val="none" w:sz="0" w:space="0" w:color="auto"/>
        <w:right w:val="none" w:sz="0" w:space="0" w:color="auto"/>
      </w:divBdr>
    </w:div>
    <w:div w:id="1189417017">
      <w:bodyDiv w:val="1"/>
      <w:marLeft w:val="0"/>
      <w:marRight w:val="0"/>
      <w:marTop w:val="0"/>
      <w:marBottom w:val="0"/>
      <w:divBdr>
        <w:top w:val="none" w:sz="0" w:space="0" w:color="auto"/>
        <w:left w:val="none" w:sz="0" w:space="0" w:color="auto"/>
        <w:bottom w:val="none" w:sz="0" w:space="0" w:color="auto"/>
        <w:right w:val="none" w:sz="0" w:space="0" w:color="auto"/>
      </w:divBdr>
      <w:divsChild>
        <w:div w:id="1091122542">
          <w:marLeft w:val="0"/>
          <w:marRight w:val="0"/>
          <w:marTop w:val="0"/>
          <w:marBottom w:val="0"/>
          <w:divBdr>
            <w:top w:val="none" w:sz="0" w:space="0" w:color="auto"/>
            <w:left w:val="none" w:sz="0" w:space="0" w:color="auto"/>
            <w:bottom w:val="none" w:sz="0" w:space="0" w:color="auto"/>
            <w:right w:val="none" w:sz="0" w:space="0" w:color="auto"/>
          </w:divBdr>
        </w:div>
      </w:divsChild>
    </w:div>
    <w:div w:id="1227640376">
      <w:bodyDiv w:val="1"/>
      <w:marLeft w:val="0"/>
      <w:marRight w:val="0"/>
      <w:marTop w:val="0"/>
      <w:marBottom w:val="0"/>
      <w:divBdr>
        <w:top w:val="none" w:sz="0" w:space="0" w:color="auto"/>
        <w:left w:val="none" w:sz="0" w:space="0" w:color="auto"/>
        <w:bottom w:val="none" w:sz="0" w:space="0" w:color="auto"/>
        <w:right w:val="none" w:sz="0" w:space="0" w:color="auto"/>
      </w:divBdr>
      <w:divsChild>
        <w:div w:id="1589727990">
          <w:marLeft w:val="0"/>
          <w:marRight w:val="0"/>
          <w:marTop w:val="0"/>
          <w:marBottom w:val="0"/>
          <w:divBdr>
            <w:top w:val="none" w:sz="0" w:space="0" w:color="auto"/>
            <w:left w:val="none" w:sz="0" w:space="0" w:color="auto"/>
            <w:bottom w:val="none" w:sz="0" w:space="0" w:color="auto"/>
            <w:right w:val="none" w:sz="0" w:space="0" w:color="auto"/>
          </w:divBdr>
          <w:divsChild>
            <w:div w:id="21588540">
              <w:marLeft w:val="0"/>
              <w:marRight w:val="0"/>
              <w:marTop w:val="0"/>
              <w:marBottom w:val="0"/>
              <w:divBdr>
                <w:top w:val="none" w:sz="0" w:space="0" w:color="auto"/>
                <w:left w:val="none" w:sz="0" w:space="0" w:color="auto"/>
                <w:bottom w:val="none" w:sz="0" w:space="0" w:color="auto"/>
                <w:right w:val="none" w:sz="0" w:space="0" w:color="auto"/>
              </w:divBdr>
            </w:div>
            <w:div w:id="386951620">
              <w:marLeft w:val="0"/>
              <w:marRight w:val="0"/>
              <w:marTop w:val="0"/>
              <w:marBottom w:val="0"/>
              <w:divBdr>
                <w:top w:val="none" w:sz="0" w:space="0" w:color="auto"/>
                <w:left w:val="none" w:sz="0" w:space="0" w:color="auto"/>
                <w:bottom w:val="none" w:sz="0" w:space="0" w:color="auto"/>
                <w:right w:val="none" w:sz="0" w:space="0" w:color="auto"/>
              </w:divBdr>
            </w:div>
            <w:div w:id="482308934">
              <w:marLeft w:val="0"/>
              <w:marRight w:val="0"/>
              <w:marTop w:val="0"/>
              <w:marBottom w:val="0"/>
              <w:divBdr>
                <w:top w:val="none" w:sz="0" w:space="0" w:color="auto"/>
                <w:left w:val="none" w:sz="0" w:space="0" w:color="auto"/>
                <w:bottom w:val="none" w:sz="0" w:space="0" w:color="auto"/>
                <w:right w:val="none" w:sz="0" w:space="0" w:color="auto"/>
              </w:divBdr>
            </w:div>
            <w:div w:id="739909223">
              <w:marLeft w:val="0"/>
              <w:marRight w:val="0"/>
              <w:marTop w:val="0"/>
              <w:marBottom w:val="0"/>
              <w:divBdr>
                <w:top w:val="none" w:sz="0" w:space="0" w:color="auto"/>
                <w:left w:val="none" w:sz="0" w:space="0" w:color="auto"/>
                <w:bottom w:val="none" w:sz="0" w:space="0" w:color="auto"/>
                <w:right w:val="none" w:sz="0" w:space="0" w:color="auto"/>
              </w:divBdr>
            </w:div>
            <w:div w:id="951740593">
              <w:marLeft w:val="0"/>
              <w:marRight w:val="0"/>
              <w:marTop w:val="0"/>
              <w:marBottom w:val="0"/>
              <w:divBdr>
                <w:top w:val="none" w:sz="0" w:space="0" w:color="auto"/>
                <w:left w:val="none" w:sz="0" w:space="0" w:color="auto"/>
                <w:bottom w:val="none" w:sz="0" w:space="0" w:color="auto"/>
                <w:right w:val="none" w:sz="0" w:space="0" w:color="auto"/>
              </w:divBdr>
            </w:div>
            <w:div w:id="1140460842">
              <w:marLeft w:val="0"/>
              <w:marRight w:val="0"/>
              <w:marTop w:val="0"/>
              <w:marBottom w:val="0"/>
              <w:divBdr>
                <w:top w:val="none" w:sz="0" w:space="0" w:color="auto"/>
                <w:left w:val="none" w:sz="0" w:space="0" w:color="auto"/>
                <w:bottom w:val="none" w:sz="0" w:space="0" w:color="auto"/>
                <w:right w:val="none" w:sz="0" w:space="0" w:color="auto"/>
              </w:divBdr>
            </w:div>
            <w:div w:id="1315455527">
              <w:marLeft w:val="0"/>
              <w:marRight w:val="0"/>
              <w:marTop w:val="0"/>
              <w:marBottom w:val="0"/>
              <w:divBdr>
                <w:top w:val="none" w:sz="0" w:space="0" w:color="auto"/>
                <w:left w:val="none" w:sz="0" w:space="0" w:color="auto"/>
                <w:bottom w:val="none" w:sz="0" w:space="0" w:color="auto"/>
                <w:right w:val="none" w:sz="0" w:space="0" w:color="auto"/>
              </w:divBdr>
            </w:div>
            <w:div w:id="1328166389">
              <w:marLeft w:val="0"/>
              <w:marRight w:val="0"/>
              <w:marTop w:val="0"/>
              <w:marBottom w:val="0"/>
              <w:divBdr>
                <w:top w:val="none" w:sz="0" w:space="0" w:color="auto"/>
                <w:left w:val="none" w:sz="0" w:space="0" w:color="auto"/>
                <w:bottom w:val="none" w:sz="0" w:space="0" w:color="auto"/>
                <w:right w:val="none" w:sz="0" w:space="0" w:color="auto"/>
              </w:divBdr>
            </w:div>
            <w:div w:id="1453401855">
              <w:marLeft w:val="0"/>
              <w:marRight w:val="0"/>
              <w:marTop w:val="0"/>
              <w:marBottom w:val="0"/>
              <w:divBdr>
                <w:top w:val="none" w:sz="0" w:space="0" w:color="auto"/>
                <w:left w:val="none" w:sz="0" w:space="0" w:color="auto"/>
                <w:bottom w:val="none" w:sz="0" w:space="0" w:color="auto"/>
                <w:right w:val="none" w:sz="0" w:space="0" w:color="auto"/>
              </w:divBdr>
            </w:div>
            <w:div w:id="1624726460">
              <w:marLeft w:val="0"/>
              <w:marRight w:val="0"/>
              <w:marTop w:val="0"/>
              <w:marBottom w:val="0"/>
              <w:divBdr>
                <w:top w:val="none" w:sz="0" w:space="0" w:color="auto"/>
                <w:left w:val="none" w:sz="0" w:space="0" w:color="auto"/>
                <w:bottom w:val="none" w:sz="0" w:space="0" w:color="auto"/>
                <w:right w:val="none" w:sz="0" w:space="0" w:color="auto"/>
              </w:divBdr>
            </w:div>
            <w:div w:id="1660385892">
              <w:marLeft w:val="0"/>
              <w:marRight w:val="0"/>
              <w:marTop w:val="0"/>
              <w:marBottom w:val="0"/>
              <w:divBdr>
                <w:top w:val="none" w:sz="0" w:space="0" w:color="auto"/>
                <w:left w:val="none" w:sz="0" w:space="0" w:color="auto"/>
                <w:bottom w:val="none" w:sz="0" w:space="0" w:color="auto"/>
                <w:right w:val="none" w:sz="0" w:space="0" w:color="auto"/>
              </w:divBdr>
            </w:div>
            <w:div w:id="18152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4848">
      <w:bodyDiv w:val="1"/>
      <w:marLeft w:val="0"/>
      <w:marRight w:val="0"/>
      <w:marTop w:val="0"/>
      <w:marBottom w:val="0"/>
      <w:divBdr>
        <w:top w:val="none" w:sz="0" w:space="0" w:color="auto"/>
        <w:left w:val="none" w:sz="0" w:space="0" w:color="auto"/>
        <w:bottom w:val="none" w:sz="0" w:space="0" w:color="auto"/>
        <w:right w:val="none" w:sz="0" w:space="0" w:color="auto"/>
      </w:divBdr>
    </w:div>
    <w:div w:id="1279219371">
      <w:bodyDiv w:val="1"/>
      <w:marLeft w:val="0"/>
      <w:marRight w:val="0"/>
      <w:marTop w:val="0"/>
      <w:marBottom w:val="0"/>
      <w:divBdr>
        <w:top w:val="none" w:sz="0" w:space="0" w:color="auto"/>
        <w:left w:val="none" w:sz="0" w:space="0" w:color="auto"/>
        <w:bottom w:val="none" w:sz="0" w:space="0" w:color="auto"/>
        <w:right w:val="none" w:sz="0" w:space="0" w:color="auto"/>
      </w:divBdr>
    </w:div>
    <w:div w:id="1302930303">
      <w:bodyDiv w:val="1"/>
      <w:marLeft w:val="0"/>
      <w:marRight w:val="0"/>
      <w:marTop w:val="0"/>
      <w:marBottom w:val="0"/>
      <w:divBdr>
        <w:top w:val="none" w:sz="0" w:space="0" w:color="auto"/>
        <w:left w:val="none" w:sz="0" w:space="0" w:color="auto"/>
        <w:bottom w:val="none" w:sz="0" w:space="0" w:color="auto"/>
        <w:right w:val="none" w:sz="0" w:space="0" w:color="auto"/>
      </w:divBdr>
    </w:div>
    <w:div w:id="1305626138">
      <w:bodyDiv w:val="1"/>
      <w:marLeft w:val="0"/>
      <w:marRight w:val="0"/>
      <w:marTop w:val="0"/>
      <w:marBottom w:val="0"/>
      <w:divBdr>
        <w:top w:val="none" w:sz="0" w:space="0" w:color="auto"/>
        <w:left w:val="none" w:sz="0" w:space="0" w:color="auto"/>
        <w:bottom w:val="none" w:sz="0" w:space="0" w:color="auto"/>
        <w:right w:val="none" w:sz="0" w:space="0" w:color="auto"/>
      </w:divBdr>
    </w:div>
    <w:div w:id="1328363841">
      <w:bodyDiv w:val="1"/>
      <w:marLeft w:val="0"/>
      <w:marRight w:val="0"/>
      <w:marTop w:val="0"/>
      <w:marBottom w:val="0"/>
      <w:divBdr>
        <w:top w:val="none" w:sz="0" w:space="0" w:color="auto"/>
        <w:left w:val="none" w:sz="0" w:space="0" w:color="auto"/>
        <w:bottom w:val="none" w:sz="0" w:space="0" w:color="auto"/>
        <w:right w:val="none" w:sz="0" w:space="0" w:color="auto"/>
      </w:divBdr>
    </w:div>
    <w:div w:id="1359044836">
      <w:bodyDiv w:val="1"/>
      <w:marLeft w:val="0"/>
      <w:marRight w:val="0"/>
      <w:marTop w:val="0"/>
      <w:marBottom w:val="0"/>
      <w:divBdr>
        <w:top w:val="none" w:sz="0" w:space="0" w:color="auto"/>
        <w:left w:val="none" w:sz="0" w:space="0" w:color="auto"/>
        <w:bottom w:val="none" w:sz="0" w:space="0" w:color="auto"/>
        <w:right w:val="none" w:sz="0" w:space="0" w:color="auto"/>
      </w:divBdr>
    </w:div>
    <w:div w:id="1391226067">
      <w:bodyDiv w:val="1"/>
      <w:marLeft w:val="0"/>
      <w:marRight w:val="0"/>
      <w:marTop w:val="0"/>
      <w:marBottom w:val="0"/>
      <w:divBdr>
        <w:top w:val="none" w:sz="0" w:space="0" w:color="auto"/>
        <w:left w:val="none" w:sz="0" w:space="0" w:color="auto"/>
        <w:bottom w:val="none" w:sz="0" w:space="0" w:color="auto"/>
        <w:right w:val="none" w:sz="0" w:space="0" w:color="auto"/>
      </w:divBdr>
    </w:div>
    <w:div w:id="1415204921">
      <w:bodyDiv w:val="1"/>
      <w:marLeft w:val="0"/>
      <w:marRight w:val="0"/>
      <w:marTop w:val="0"/>
      <w:marBottom w:val="0"/>
      <w:divBdr>
        <w:top w:val="none" w:sz="0" w:space="0" w:color="auto"/>
        <w:left w:val="none" w:sz="0" w:space="0" w:color="auto"/>
        <w:bottom w:val="none" w:sz="0" w:space="0" w:color="auto"/>
        <w:right w:val="none" w:sz="0" w:space="0" w:color="auto"/>
      </w:divBdr>
    </w:div>
    <w:div w:id="1497843740">
      <w:bodyDiv w:val="1"/>
      <w:marLeft w:val="0"/>
      <w:marRight w:val="0"/>
      <w:marTop w:val="0"/>
      <w:marBottom w:val="0"/>
      <w:divBdr>
        <w:top w:val="none" w:sz="0" w:space="0" w:color="auto"/>
        <w:left w:val="none" w:sz="0" w:space="0" w:color="auto"/>
        <w:bottom w:val="none" w:sz="0" w:space="0" w:color="auto"/>
        <w:right w:val="none" w:sz="0" w:space="0" w:color="auto"/>
      </w:divBdr>
    </w:div>
    <w:div w:id="1502428821">
      <w:bodyDiv w:val="1"/>
      <w:marLeft w:val="0"/>
      <w:marRight w:val="0"/>
      <w:marTop w:val="0"/>
      <w:marBottom w:val="0"/>
      <w:divBdr>
        <w:top w:val="none" w:sz="0" w:space="0" w:color="auto"/>
        <w:left w:val="none" w:sz="0" w:space="0" w:color="auto"/>
        <w:bottom w:val="none" w:sz="0" w:space="0" w:color="auto"/>
        <w:right w:val="none" w:sz="0" w:space="0" w:color="auto"/>
      </w:divBdr>
    </w:div>
    <w:div w:id="1593202531">
      <w:bodyDiv w:val="1"/>
      <w:marLeft w:val="0"/>
      <w:marRight w:val="0"/>
      <w:marTop w:val="0"/>
      <w:marBottom w:val="0"/>
      <w:divBdr>
        <w:top w:val="none" w:sz="0" w:space="0" w:color="auto"/>
        <w:left w:val="none" w:sz="0" w:space="0" w:color="auto"/>
        <w:bottom w:val="none" w:sz="0" w:space="0" w:color="auto"/>
        <w:right w:val="none" w:sz="0" w:space="0" w:color="auto"/>
      </w:divBdr>
    </w:div>
    <w:div w:id="1604072987">
      <w:bodyDiv w:val="1"/>
      <w:marLeft w:val="0"/>
      <w:marRight w:val="0"/>
      <w:marTop w:val="0"/>
      <w:marBottom w:val="0"/>
      <w:divBdr>
        <w:top w:val="none" w:sz="0" w:space="0" w:color="auto"/>
        <w:left w:val="none" w:sz="0" w:space="0" w:color="auto"/>
        <w:bottom w:val="none" w:sz="0" w:space="0" w:color="auto"/>
        <w:right w:val="none" w:sz="0" w:space="0" w:color="auto"/>
      </w:divBdr>
    </w:div>
    <w:div w:id="1610972246">
      <w:bodyDiv w:val="1"/>
      <w:marLeft w:val="0"/>
      <w:marRight w:val="0"/>
      <w:marTop w:val="0"/>
      <w:marBottom w:val="0"/>
      <w:divBdr>
        <w:top w:val="none" w:sz="0" w:space="0" w:color="auto"/>
        <w:left w:val="none" w:sz="0" w:space="0" w:color="auto"/>
        <w:bottom w:val="none" w:sz="0" w:space="0" w:color="auto"/>
        <w:right w:val="none" w:sz="0" w:space="0" w:color="auto"/>
      </w:divBdr>
      <w:divsChild>
        <w:div w:id="1637905041">
          <w:marLeft w:val="0"/>
          <w:marRight w:val="0"/>
          <w:marTop w:val="0"/>
          <w:marBottom w:val="0"/>
          <w:divBdr>
            <w:top w:val="none" w:sz="0" w:space="0" w:color="auto"/>
            <w:left w:val="none" w:sz="0" w:space="0" w:color="auto"/>
            <w:bottom w:val="none" w:sz="0" w:space="0" w:color="auto"/>
            <w:right w:val="none" w:sz="0" w:space="0" w:color="auto"/>
          </w:divBdr>
          <w:divsChild>
            <w:div w:id="672488137">
              <w:marLeft w:val="0"/>
              <w:marRight w:val="0"/>
              <w:marTop w:val="0"/>
              <w:marBottom w:val="0"/>
              <w:divBdr>
                <w:top w:val="none" w:sz="0" w:space="0" w:color="auto"/>
                <w:left w:val="none" w:sz="0" w:space="0" w:color="auto"/>
                <w:bottom w:val="none" w:sz="0" w:space="0" w:color="auto"/>
                <w:right w:val="none" w:sz="0" w:space="0" w:color="auto"/>
              </w:divBdr>
              <w:divsChild>
                <w:div w:id="1257397359">
                  <w:marLeft w:val="0"/>
                  <w:marRight w:val="0"/>
                  <w:marTop w:val="0"/>
                  <w:marBottom w:val="0"/>
                  <w:divBdr>
                    <w:top w:val="none" w:sz="0" w:space="0" w:color="auto"/>
                    <w:left w:val="none" w:sz="0" w:space="0" w:color="auto"/>
                    <w:bottom w:val="none" w:sz="0" w:space="0" w:color="auto"/>
                    <w:right w:val="none" w:sz="0" w:space="0" w:color="auto"/>
                  </w:divBdr>
                  <w:divsChild>
                    <w:div w:id="943928442">
                      <w:marLeft w:val="0"/>
                      <w:marRight w:val="0"/>
                      <w:marTop w:val="0"/>
                      <w:marBottom w:val="0"/>
                      <w:divBdr>
                        <w:top w:val="none" w:sz="0" w:space="0" w:color="auto"/>
                        <w:left w:val="none" w:sz="0" w:space="0" w:color="auto"/>
                        <w:bottom w:val="none" w:sz="0" w:space="0" w:color="auto"/>
                        <w:right w:val="none" w:sz="0" w:space="0" w:color="auto"/>
                      </w:divBdr>
                      <w:divsChild>
                        <w:div w:id="1465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346362">
      <w:bodyDiv w:val="1"/>
      <w:marLeft w:val="0"/>
      <w:marRight w:val="0"/>
      <w:marTop w:val="0"/>
      <w:marBottom w:val="0"/>
      <w:divBdr>
        <w:top w:val="none" w:sz="0" w:space="0" w:color="auto"/>
        <w:left w:val="none" w:sz="0" w:space="0" w:color="auto"/>
        <w:bottom w:val="none" w:sz="0" w:space="0" w:color="auto"/>
        <w:right w:val="none" w:sz="0" w:space="0" w:color="auto"/>
      </w:divBdr>
    </w:div>
    <w:div w:id="1652128146">
      <w:bodyDiv w:val="1"/>
      <w:marLeft w:val="0"/>
      <w:marRight w:val="0"/>
      <w:marTop w:val="0"/>
      <w:marBottom w:val="0"/>
      <w:divBdr>
        <w:top w:val="none" w:sz="0" w:space="0" w:color="auto"/>
        <w:left w:val="none" w:sz="0" w:space="0" w:color="auto"/>
        <w:bottom w:val="none" w:sz="0" w:space="0" w:color="auto"/>
        <w:right w:val="none" w:sz="0" w:space="0" w:color="auto"/>
      </w:divBdr>
    </w:div>
    <w:div w:id="1654482092">
      <w:bodyDiv w:val="1"/>
      <w:marLeft w:val="0"/>
      <w:marRight w:val="0"/>
      <w:marTop w:val="0"/>
      <w:marBottom w:val="0"/>
      <w:divBdr>
        <w:top w:val="none" w:sz="0" w:space="0" w:color="auto"/>
        <w:left w:val="none" w:sz="0" w:space="0" w:color="auto"/>
        <w:bottom w:val="none" w:sz="0" w:space="0" w:color="auto"/>
        <w:right w:val="none" w:sz="0" w:space="0" w:color="auto"/>
      </w:divBdr>
    </w:div>
    <w:div w:id="1656110516">
      <w:bodyDiv w:val="1"/>
      <w:marLeft w:val="0"/>
      <w:marRight w:val="0"/>
      <w:marTop w:val="0"/>
      <w:marBottom w:val="0"/>
      <w:divBdr>
        <w:top w:val="none" w:sz="0" w:space="0" w:color="auto"/>
        <w:left w:val="none" w:sz="0" w:space="0" w:color="auto"/>
        <w:bottom w:val="none" w:sz="0" w:space="0" w:color="auto"/>
        <w:right w:val="none" w:sz="0" w:space="0" w:color="auto"/>
      </w:divBdr>
    </w:div>
    <w:div w:id="1662811376">
      <w:bodyDiv w:val="1"/>
      <w:marLeft w:val="0"/>
      <w:marRight w:val="0"/>
      <w:marTop w:val="0"/>
      <w:marBottom w:val="0"/>
      <w:divBdr>
        <w:top w:val="none" w:sz="0" w:space="0" w:color="auto"/>
        <w:left w:val="none" w:sz="0" w:space="0" w:color="auto"/>
        <w:bottom w:val="none" w:sz="0" w:space="0" w:color="auto"/>
        <w:right w:val="none" w:sz="0" w:space="0" w:color="auto"/>
      </w:divBdr>
    </w:div>
    <w:div w:id="1668053199">
      <w:bodyDiv w:val="1"/>
      <w:marLeft w:val="0"/>
      <w:marRight w:val="0"/>
      <w:marTop w:val="0"/>
      <w:marBottom w:val="0"/>
      <w:divBdr>
        <w:top w:val="none" w:sz="0" w:space="0" w:color="auto"/>
        <w:left w:val="none" w:sz="0" w:space="0" w:color="auto"/>
        <w:bottom w:val="none" w:sz="0" w:space="0" w:color="auto"/>
        <w:right w:val="none" w:sz="0" w:space="0" w:color="auto"/>
      </w:divBdr>
      <w:divsChild>
        <w:div w:id="265424990">
          <w:marLeft w:val="0"/>
          <w:marRight w:val="0"/>
          <w:marTop w:val="0"/>
          <w:marBottom w:val="0"/>
          <w:divBdr>
            <w:top w:val="none" w:sz="0" w:space="0" w:color="auto"/>
            <w:left w:val="none" w:sz="0" w:space="0" w:color="auto"/>
            <w:bottom w:val="none" w:sz="0" w:space="0" w:color="auto"/>
            <w:right w:val="none" w:sz="0" w:space="0" w:color="auto"/>
          </w:divBdr>
        </w:div>
      </w:divsChild>
    </w:div>
    <w:div w:id="1668552592">
      <w:bodyDiv w:val="1"/>
      <w:marLeft w:val="0"/>
      <w:marRight w:val="0"/>
      <w:marTop w:val="0"/>
      <w:marBottom w:val="0"/>
      <w:divBdr>
        <w:top w:val="none" w:sz="0" w:space="0" w:color="auto"/>
        <w:left w:val="none" w:sz="0" w:space="0" w:color="auto"/>
        <w:bottom w:val="none" w:sz="0" w:space="0" w:color="auto"/>
        <w:right w:val="none" w:sz="0" w:space="0" w:color="auto"/>
      </w:divBdr>
      <w:divsChild>
        <w:div w:id="595098705">
          <w:marLeft w:val="0"/>
          <w:marRight w:val="0"/>
          <w:marTop w:val="0"/>
          <w:marBottom w:val="0"/>
          <w:divBdr>
            <w:top w:val="none" w:sz="0" w:space="0" w:color="auto"/>
            <w:left w:val="none" w:sz="0" w:space="0" w:color="auto"/>
            <w:bottom w:val="none" w:sz="0" w:space="0" w:color="auto"/>
            <w:right w:val="none" w:sz="0" w:space="0" w:color="auto"/>
          </w:divBdr>
        </w:div>
        <w:div w:id="791941285">
          <w:marLeft w:val="0"/>
          <w:marRight w:val="0"/>
          <w:marTop w:val="0"/>
          <w:marBottom w:val="0"/>
          <w:divBdr>
            <w:top w:val="none" w:sz="0" w:space="0" w:color="auto"/>
            <w:left w:val="none" w:sz="0" w:space="0" w:color="auto"/>
            <w:bottom w:val="none" w:sz="0" w:space="0" w:color="auto"/>
            <w:right w:val="none" w:sz="0" w:space="0" w:color="auto"/>
          </w:divBdr>
        </w:div>
      </w:divsChild>
    </w:div>
    <w:div w:id="1672754016">
      <w:bodyDiv w:val="1"/>
      <w:marLeft w:val="0"/>
      <w:marRight w:val="0"/>
      <w:marTop w:val="0"/>
      <w:marBottom w:val="0"/>
      <w:divBdr>
        <w:top w:val="none" w:sz="0" w:space="0" w:color="auto"/>
        <w:left w:val="none" w:sz="0" w:space="0" w:color="auto"/>
        <w:bottom w:val="none" w:sz="0" w:space="0" w:color="auto"/>
        <w:right w:val="none" w:sz="0" w:space="0" w:color="auto"/>
      </w:divBdr>
    </w:div>
    <w:div w:id="1766805451">
      <w:bodyDiv w:val="1"/>
      <w:marLeft w:val="0"/>
      <w:marRight w:val="0"/>
      <w:marTop w:val="0"/>
      <w:marBottom w:val="0"/>
      <w:divBdr>
        <w:top w:val="none" w:sz="0" w:space="0" w:color="auto"/>
        <w:left w:val="none" w:sz="0" w:space="0" w:color="auto"/>
        <w:bottom w:val="none" w:sz="0" w:space="0" w:color="auto"/>
        <w:right w:val="none" w:sz="0" w:space="0" w:color="auto"/>
      </w:divBdr>
    </w:div>
    <w:div w:id="1796170546">
      <w:bodyDiv w:val="1"/>
      <w:marLeft w:val="0"/>
      <w:marRight w:val="0"/>
      <w:marTop w:val="0"/>
      <w:marBottom w:val="0"/>
      <w:divBdr>
        <w:top w:val="none" w:sz="0" w:space="0" w:color="auto"/>
        <w:left w:val="none" w:sz="0" w:space="0" w:color="auto"/>
        <w:bottom w:val="none" w:sz="0" w:space="0" w:color="auto"/>
        <w:right w:val="none" w:sz="0" w:space="0" w:color="auto"/>
      </w:divBdr>
      <w:divsChild>
        <w:div w:id="1189564528">
          <w:marLeft w:val="0"/>
          <w:marRight w:val="0"/>
          <w:marTop w:val="0"/>
          <w:marBottom w:val="0"/>
          <w:divBdr>
            <w:top w:val="none" w:sz="0" w:space="0" w:color="auto"/>
            <w:left w:val="none" w:sz="0" w:space="0" w:color="auto"/>
            <w:bottom w:val="none" w:sz="0" w:space="0" w:color="auto"/>
            <w:right w:val="none" w:sz="0" w:space="0" w:color="auto"/>
          </w:divBdr>
        </w:div>
      </w:divsChild>
    </w:div>
    <w:div w:id="1843668050">
      <w:bodyDiv w:val="1"/>
      <w:marLeft w:val="0"/>
      <w:marRight w:val="0"/>
      <w:marTop w:val="0"/>
      <w:marBottom w:val="0"/>
      <w:divBdr>
        <w:top w:val="none" w:sz="0" w:space="0" w:color="auto"/>
        <w:left w:val="none" w:sz="0" w:space="0" w:color="auto"/>
        <w:bottom w:val="none" w:sz="0" w:space="0" w:color="auto"/>
        <w:right w:val="none" w:sz="0" w:space="0" w:color="auto"/>
      </w:divBdr>
    </w:div>
    <w:div w:id="1861775807">
      <w:bodyDiv w:val="1"/>
      <w:marLeft w:val="0"/>
      <w:marRight w:val="0"/>
      <w:marTop w:val="0"/>
      <w:marBottom w:val="0"/>
      <w:divBdr>
        <w:top w:val="none" w:sz="0" w:space="0" w:color="auto"/>
        <w:left w:val="none" w:sz="0" w:space="0" w:color="auto"/>
        <w:bottom w:val="none" w:sz="0" w:space="0" w:color="auto"/>
        <w:right w:val="none" w:sz="0" w:space="0" w:color="auto"/>
      </w:divBdr>
      <w:divsChild>
        <w:div w:id="1923174899">
          <w:marLeft w:val="547"/>
          <w:marRight w:val="0"/>
          <w:marTop w:val="0"/>
          <w:marBottom w:val="0"/>
          <w:divBdr>
            <w:top w:val="none" w:sz="0" w:space="0" w:color="auto"/>
            <w:left w:val="none" w:sz="0" w:space="0" w:color="auto"/>
            <w:bottom w:val="none" w:sz="0" w:space="0" w:color="auto"/>
            <w:right w:val="none" w:sz="0" w:space="0" w:color="auto"/>
          </w:divBdr>
        </w:div>
      </w:divsChild>
    </w:div>
    <w:div w:id="1898667981">
      <w:bodyDiv w:val="1"/>
      <w:marLeft w:val="0"/>
      <w:marRight w:val="0"/>
      <w:marTop w:val="0"/>
      <w:marBottom w:val="0"/>
      <w:divBdr>
        <w:top w:val="none" w:sz="0" w:space="0" w:color="auto"/>
        <w:left w:val="none" w:sz="0" w:space="0" w:color="auto"/>
        <w:bottom w:val="none" w:sz="0" w:space="0" w:color="auto"/>
        <w:right w:val="none" w:sz="0" w:space="0" w:color="auto"/>
      </w:divBdr>
    </w:div>
    <w:div w:id="1933275226">
      <w:bodyDiv w:val="1"/>
      <w:marLeft w:val="0"/>
      <w:marRight w:val="0"/>
      <w:marTop w:val="0"/>
      <w:marBottom w:val="0"/>
      <w:divBdr>
        <w:top w:val="none" w:sz="0" w:space="0" w:color="auto"/>
        <w:left w:val="none" w:sz="0" w:space="0" w:color="auto"/>
        <w:bottom w:val="none" w:sz="0" w:space="0" w:color="auto"/>
        <w:right w:val="none" w:sz="0" w:space="0" w:color="auto"/>
      </w:divBdr>
    </w:div>
    <w:div w:id="1947538093">
      <w:bodyDiv w:val="1"/>
      <w:marLeft w:val="0"/>
      <w:marRight w:val="0"/>
      <w:marTop w:val="0"/>
      <w:marBottom w:val="0"/>
      <w:divBdr>
        <w:top w:val="none" w:sz="0" w:space="0" w:color="auto"/>
        <w:left w:val="none" w:sz="0" w:space="0" w:color="auto"/>
        <w:bottom w:val="none" w:sz="0" w:space="0" w:color="auto"/>
        <w:right w:val="none" w:sz="0" w:space="0" w:color="auto"/>
      </w:divBdr>
    </w:div>
    <w:div w:id="1954052412">
      <w:bodyDiv w:val="1"/>
      <w:marLeft w:val="0"/>
      <w:marRight w:val="0"/>
      <w:marTop w:val="0"/>
      <w:marBottom w:val="0"/>
      <w:divBdr>
        <w:top w:val="none" w:sz="0" w:space="0" w:color="auto"/>
        <w:left w:val="none" w:sz="0" w:space="0" w:color="auto"/>
        <w:bottom w:val="none" w:sz="0" w:space="0" w:color="auto"/>
        <w:right w:val="none" w:sz="0" w:space="0" w:color="auto"/>
      </w:divBdr>
      <w:divsChild>
        <w:div w:id="1201626832">
          <w:marLeft w:val="0"/>
          <w:marRight w:val="0"/>
          <w:marTop w:val="0"/>
          <w:marBottom w:val="0"/>
          <w:divBdr>
            <w:top w:val="none" w:sz="0" w:space="0" w:color="auto"/>
            <w:left w:val="none" w:sz="0" w:space="0" w:color="auto"/>
            <w:bottom w:val="none" w:sz="0" w:space="0" w:color="auto"/>
            <w:right w:val="none" w:sz="0" w:space="0" w:color="auto"/>
          </w:divBdr>
        </w:div>
      </w:divsChild>
    </w:div>
    <w:div w:id="1993751111">
      <w:bodyDiv w:val="1"/>
      <w:marLeft w:val="0"/>
      <w:marRight w:val="0"/>
      <w:marTop w:val="0"/>
      <w:marBottom w:val="0"/>
      <w:divBdr>
        <w:top w:val="none" w:sz="0" w:space="0" w:color="auto"/>
        <w:left w:val="none" w:sz="0" w:space="0" w:color="auto"/>
        <w:bottom w:val="none" w:sz="0" w:space="0" w:color="auto"/>
        <w:right w:val="none" w:sz="0" w:space="0" w:color="auto"/>
      </w:divBdr>
      <w:divsChild>
        <w:div w:id="208764499">
          <w:marLeft w:val="0"/>
          <w:marRight w:val="0"/>
          <w:marTop w:val="0"/>
          <w:marBottom w:val="0"/>
          <w:divBdr>
            <w:top w:val="none" w:sz="0" w:space="0" w:color="auto"/>
            <w:left w:val="none" w:sz="0" w:space="0" w:color="auto"/>
            <w:bottom w:val="none" w:sz="0" w:space="0" w:color="auto"/>
            <w:right w:val="none" w:sz="0" w:space="0" w:color="auto"/>
          </w:divBdr>
        </w:div>
        <w:div w:id="536356429">
          <w:marLeft w:val="0"/>
          <w:marRight w:val="0"/>
          <w:marTop w:val="0"/>
          <w:marBottom w:val="0"/>
          <w:divBdr>
            <w:top w:val="none" w:sz="0" w:space="0" w:color="auto"/>
            <w:left w:val="none" w:sz="0" w:space="0" w:color="auto"/>
            <w:bottom w:val="none" w:sz="0" w:space="0" w:color="auto"/>
            <w:right w:val="none" w:sz="0" w:space="0" w:color="auto"/>
          </w:divBdr>
        </w:div>
        <w:div w:id="668678097">
          <w:marLeft w:val="0"/>
          <w:marRight w:val="0"/>
          <w:marTop w:val="0"/>
          <w:marBottom w:val="0"/>
          <w:divBdr>
            <w:top w:val="none" w:sz="0" w:space="0" w:color="auto"/>
            <w:left w:val="none" w:sz="0" w:space="0" w:color="auto"/>
            <w:bottom w:val="none" w:sz="0" w:space="0" w:color="auto"/>
            <w:right w:val="none" w:sz="0" w:space="0" w:color="auto"/>
          </w:divBdr>
        </w:div>
        <w:div w:id="769857180">
          <w:marLeft w:val="0"/>
          <w:marRight w:val="0"/>
          <w:marTop w:val="0"/>
          <w:marBottom w:val="0"/>
          <w:divBdr>
            <w:top w:val="none" w:sz="0" w:space="0" w:color="auto"/>
            <w:left w:val="none" w:sz="0" w:space="0" w:color="auto"/>
            <w:bottom w:val="none" w:sz="0" w:space="0" w:color="auto"/>
            <w:right w:val="none" w:sz="0" w:space="0" w:color="auto"/>
          </w:divBdr>
        </w:div>
        <w:div w:id="793328875">
          <w:marLeft w:val="0"/>
          <w:marRight w:val="0"/>
          <w:marTop w:val="0"/>
          <w:marBottom w:val="0"/>
          <w:divBdr>
            <w:top w:val="none" w:sz="0" w:space="0" w:color="auto"/>
            <w:left w:val="none" w:sz="0" w:space="0" w:color="auto"/>
            <w:bottom w:val="none" w:sz="0" w:space="0" w:color="auto"/>
            <w:right w:val="none" w:sz="0" w:space="0" w:color="auto"/>
          </w:divBdr>
        </w:div>
        <w:div w:id="1120227042">
          <w:marLeft w:val="0"/>
          <w:marRight w:val="0"/>
          <w:marTop w:val="0"/>
          <w:marBottom w:val="0"/>
          <w:divBdr>
            <w:top w:val="none" w:sz="0" w:space="0" w:color="auto"/>
            <w:left w:val="none" w:sz="0" w:space="0" w:color="auto"/>
            <w:bottom w:val="none" w:sz="0" w:space="0" w:color="auto"/>
            <w:right w:val="none" w:sz="0" w:space="0" w:color="auto"/>
          </w:divBdr>
        </w:div>
        <w:div w:id="1278564456">
          <w:marLeft w:val="0"/>
          <w:marRight w:val="0"/>
          <w:marTop w:val="0"/>
          <w:marBottom w:val="0"/>
          <w:divBdr>
            <w:top w:val="none" w:sz="0" w:space="0" w:color="auto"/>
            <w:left w:val="none" w:sz="0" w:space="0" w:color="auto"/>
            <w:bottom w:val="none" w:sz="0" w:space="0" w:color="auto"/>
            <w:right w:val="none" w:sz="0" w:space="0" w:color="auto"/>
          </w:divBdr>
        </w:div>
        <w:div w:id="1579366698">
          <w:marLeft w:val="0"/>
          <w:marRight w:val="0"/>
          <w:marTop w:val="0"/>
          <w:marBottom w:val="0"/>
          <w:divBdr>
            <w:top w:val="none" w:sz="0" w:space="0" w:color="auto"/>
            <w:left w:val="none" w:sz="0" w:space="0" w:color="auto"/>
            <w:bottom w:val="none" w:sz="0" w:space="0" w:color="auto"/>
            <w:right w:val="none" w:sz="0" w:space="0" w:color="auto"/>
          </w:divBdr>
        </w:div>
        <w:div w:id="1587424598">
          <w:marLeft w:val="0"/>
          <w:marRight w:val="0"/>
          <w:marTop w:val="0"/>
          <w:marBottom w:val="0"/>
          <w:divBdr>
            <w:top w:val="none" w:sz="0" w:space="0" w:color="auto"/>
            <w:left w:val="none" w:sz="0" w:space="0" w:color="auto"/>
            <w:bottom w:val="none" w:sz="0" w:space="0" w:color="auto"/>
            <w:right w:val="none" w:sz="0" w:space="0" w:color="auto"/>
          </w:divBdr>
        </w:div>
        <w:div w:id="1948728905">
          <w:marLeft w:val="0"/>
          <w:marRight w:val="0"/>
          <w:marTop w:val="0"/>
          <w:marBottom w:val="0"/>
          <w:divBdr>
            <w:top w:val="none" w:sz="0" w:space="0" w:color="auto"/>
            <w:left w:val="none" w:sz="0" w:space="0" w:color="auto"/>
            <w:bottom w:val="none" w:sz="0" w:space="0" w:color="auto"/>
            <w:right w:val="none" w:sz="0" w:space="0" w:color="auto"/>
          </w:divBdr>
        </w:div>
        <w:div w:id="2082479764">
          <w:marLeft w:val="0"/>
          <w:marRight w:val="0"/>
          <w:marTop w:val="0"/>
          <w:marBottom w:val="0"/>
          <w:divBdr>
            <w:top w:val="none" w:sz="0" w:space="0" w:color="auto"/>
            <w:left w:val="none" w:sz="0" w:space="0" w:color="auto"/>
            <w:bottom w:val="none" w:sz="0" w:space="0" w:color="auto"/>
            <w:right w:val="none" w:sz="0" w:space="0" w:color="auto"/>
          </w:divBdr>
        </w:div>
      </w:divsChild>
    </w:div>
    <w:div w:id="2057967780">
      <w:bodyDiv w:val="1"/>
      <w:marLeft w:val="0"/>
      <w:marRight w:val="0"/>
      <w:marTop w:val="0"/>
      <w:marBottom w:val="0"/>
      <w:divBdr>
        <w:top w:val="none" w:sz="0" w:space="0" w:color="auto"/>
        <w:left w:val="none" w:sz="0" w:space="0" w:color="auto"/>
        <w:bottom w:val="none" w:sz="0" w:space="0" w:color="auto"/>
        <w:right w:val="none" w:sz="0" w:space="0" w:color="auto"/>
      </w:divBdr>
    </w:div>
    <w:div w:id="2089426517">
      <w:bodyDiv w:val="1"/>
      <w:marLeft w:val="0"/>
      <w:marRight w:val="0"/>
      <w:marTop w:val="0"/>
      <w:marBottom w:val="0"/>
      <w:divBdr>
        <w:top w:val="none" w:sz="0" w:space="0" w:color="auto"/>
        <w:left w:val="none" w:sz="0" w:space="0" w:color="auto"/>
        <w:bottom w:val="none" w:sz="0" w:space="0" w:color="auto"/>
        <w:right w:val="none" w:sz="0" w:space="0" w:color="auto"/>
      </w:divBdr>
      <w:divsChild>
        <w:div w:id="1623996903">
          <w:marLeft w:val="0"/>
          <w:marRight w:val="0"/>
          <w:marTop w:val="0"/>
          <w:marBottom w:val="0"/>
          <w:divBdr>
            <w:top w:val="none" w:sz="0" w:space="0" w:color="auto"/>
            <w:left w:val="none" w:sz="0" w:space="0" w:color="auto"/>
            <w:bottom w:val="none" w:sz="0" w:space="0" w:color="auto"/>
            <w:right w:val="none" w:sz="0" w:space="0" w:color="auto"/>
          </w:divBdr>
          <w:divsChild>
            <w:div w:id="810902654">
              <w:marLeft w:val="0"/>
              <w:marRight w:val="0"/>
              <w:marTop w:val="0"/>
              <w:marBottom w:val="0"/>
              <w:divBdr>
                <w:top w:val="none" w:sz="0" w:space="0" w:color="auto"/>
                <w:left w:val="none" w:sz="0" w:space="0" w:color="auto"/>
                <w:bottom w:val="none" w:sz="0" w:space="0" w:color="auto"/>
                <w:right w:val="none" w:sz="0" w:space="0" w:color="auto"/>
              </w:divBdr>
              <w:divsChild>
                <w:div w:id="125129563">
                  <w:marLeft w:val="0"/>
                  <w:marRight w:val="0"/>
                  <w:marTop w:val="0"/>
                  <w:marBottom w:val="0"/>
                  <w:divBdr>
                    <w:top w:val="none" w:sz="0" w:space="0" w:color="auto"/>
                    <w:left w:val="none" w:sz="0" w:space="0" w:color="auto"/>
                    <w:bottom w:val="none" w:sz="0" w:space="0" w:color="auto"/>
                    <w:right w:val="none" w:sz="0" w:space="0" w:color="auto"/>
                  </w:divBdr>
                  <w:divsChild>
                    <w:div w:id="1786385553">
                      <w:marLeft w:val="0"/>
                      <w:marRight w:val="0"/>
                      <w:marTop w:val="0"/>
                      <w:marBottom w:val="0"/>
                      <w:divBdr>
                        <w:top w:val="none" w:sz="0" w:space="0" w:color="auto"/>
                        <w:left w:val="none" w:sz="0" w:space="0" w:color="auto"/>
                        <w:bottom w:val="none" w:sz="0" w:space="0" w:color="auto"/>
                        <w:right w:val="none" w:sz="0" w:space="0" w:color="auto"/>
                      </w:divBdr>
                    </w:div>
                  </w:divsChild>
                </w:div>
                <w:div w:id="423575899">
                  <w:marLeft w:val="0"/>
                  <w:marRight w:val="0"/>
                  <w:marTop w:val="0"/>
                  <w:marBottom w:val="0"/>
                  <w:divBdr>
                    <w:top w:val="none" w:sz="0" w:space="0" w:color="auto"/>
                    <w:left w:val="none" w:sz="0" w:space="0" w:color="auto"/>
                    <w:bottom w:val="none" w:sz="0" w:space="0" w:color="auto"/>
                    <w:right w:val="none" w:sz="0" w:space="0" w:color="auto"/>
                  </w:divBdr>
                  <w:divsChild>
                    <w:div w:id="997075161">
                      <w:marLeft w:val="0"/>
                      <w:marRight w:val="0"/>
                      <w:marTop w:val="0"/>
                      <w:marBottom w:val="0"/>
                      <w:divBdr>
                        <w:top w:val="none" w:sz="0" w:space="0" w:color="auto"/>
                        <w:left w:val="none" w:sz="0" w:space="0" w:color="auto"/>
                        <w:bottom w:val="none" w:sz="0" w:space="0" w:color="auto"/>
                        <w:right w:val="none" w:sz="0" w:space="0" w:color="auto"/>
                      </w:divBdr>
                    </w:div>
                  </w:divsChild>
                </w:div>
                <w:div w:id="515268853">
                  <w:marLeft w:val="0"/>
                  <w:marRight w:val="0"/>
                  <w:marTop w:val="0"/>
                  <w:marBottom w:val="0"/>
                  <w:divBdr>
                    <w:top w:val="none" w:sz="0" w:space="0" w:color="auto"/>
                    <w:left w:val="none" w:sz="0" w:space="0" w:color="auto"/>
                    <w:bottom w:val="none" w:sz="0" w:space="0" w:color="auto"/>
                    <w:right w:val="none" w:sz="0" w:space="0" w:color="auto"/>
                  </w:divBdr>
                  <w:divsChild>
                    <w:div w:id="885263418">
                      <w:marLeft w:val="0"/>
                      <w:marRight w:val="0"/>
                      <w:marTop w:val="0"/>
                      <w:marBottom w:val="0"/>
                      <w:divBdr>
                        <w:top w:val="none" w:sz="0" w:space="0" w:color="auto"/>
                        <w:left w:val="none" w:sz="0" w:space="0" w:color="auto"/>
                        <w:bottom w:val="none" w:sz="0" w:space="0" w:color="auto"/>
                        <w:right w:val="none" w:sz="0" w:space="0" w:color="auto"/>
                      </w:divBdr>
                    </w:div>
                  </w:divsChild>
                </w:div>
                <w:div w:id="611714673">
                  <w:marLeft w:val="0"/>
                  <w:marRight w:val="0"/>
                  <w:marTop w:val="0"/>
                  <w:marBottom w:val="0"/>
                  <w:divBdr>
                    <w:top w:val="none" w:sz="0" w:space="0" w:color="auto"/>
                    <w:left w:val="none" w:sz="0" w:space="0" w:color="auto"/>
                    <w:bottom w:val="none" w:sz="0" w:space="0" w:color="auto"/>
                    <w:right w:val="none" w:sz="0" w:space="0" w:color="auto"/>
                  </w:divBdr>
                  <w:divsChild>
                    <w:div w:id="1756130736">
                      <w:marLeft w:val="0"/>
                      <w:marRight w:val="0"/>
                      <w:marTop w:val="0"/>
                      <w:marBottom w:val="0"/>
                      <w:divBdr>
                        <w:top w:val="none" w:sz="0" w:space="0" w:color="auto"/>
                        <w:left w:val="none" w:sz="0" w:space="0" w:color="auto"/>
                        <w:bottom w:val="none" w:sz="0" w:space="0" w:color="auto"/>
                        <w:right w:val="none" w:sz="0" w:space="0" w:color="auto"/>
                      </w:divBdr>
                    </w:div>
                  </w:divsChild>
                </w:div>
                <w:div w:id="613367809">
                  <w:marLeft w:val="0"/>
                  <w:marRight w:val="0"/>
                  <w:marTop w:val="0"/>
                  <w:marBottom w:val="0"/>
                  <w:divBdr>
                    <w:top w:val="none" w:sz="0" w:space="0" w:color="auto"/>
                    <w:left w:val="none" w:sz="0" w:space="0" w:color="auto"/>
                    <w:bottom w:val="none" w:sz="0" w:space="0" w:color="auto"/>
                    <w:right w:val="none" w:sz="0" w:space="0" w:color="auto"/>
                  </w:divBdr>
                  <w:divsChild>
                    <w:div w:id="1316184365">
                      <w:marLeft w:val="0"/>
                      <w:marRight w:val="0"/>
                      <w:marTop w:val="0"/>
                      <w:marBottom w:val="0"/>
                      <w:divBdr>
                        <w:top w:val="none" w:sz="0" w:space="0" w:color="auto"/>
                        <w:left w:val="none" w:sz="0" w:space="0" w:color="auto"/>
                        <w:bottom w:val="none" w:sz="0" w:space="0" w:color="auto"/>
                        <w:right w:val="none" w:sz="0" w:space="0" w:color="auto"/>
                      </w:divBdr>
                    </w:div>
                  </w:divsChild>
                </w:div>
                <w:div w:id="720397859">
                  <w:marLeft w:val="0"/>
                  <w:marRight w:val="0"/>
                  <w:marTop w:val="0"/>
                  <w:marBottom w:val="0"/>
                  <w:divBdr>
                    <w:top w:val="none" w:sz="0" w:space="0" w:color="auto"/>
                    <w:left w:val="none" w:sz="0" w:space="0" w:color="auto"/>
                    <w:bottom w:val="none" w:sz="0" w:space="0" w:color="auto"/>
                    <w:right w:val="none" w:sz="0" w:space="0" w:color="auto"/>
                  </w:divBdr>
                  <w:divsChild>
                    <w:div w:id="1582446650">
                      <w:marLeft w:val="0"/>
                      <w:marRight w:val="0"/>
                      <w:marTop w:val="0"/>
                      <w:marBottom w:val="0"/>
                      <w:divBdr>
                        <w:top w:val="none" w:sz="0" w:space="0" w:color="auto"/>
                        <w:left w:val="none" w:sz="0" w:space="0" w:color="auto"/>
                        <w:bottom w:val="none" w:sz="0" w:space="0" w:color="auto"/>
                        <w:right w:val="none" w:sz="0" w:space="0" w:color="auto"/>
                      </w:divBdr>
                    </w:div>
                  </w:divsChild>
                </w:div>
                <w:div w:id="883179663">
                  <w:marLeft w:val="0"/>
                  <w:marRight w:val="0"/>
                  <w:marTop w:val="0"/>
                  <w:marBottom w:val="0"/>
                  <w:divBdr>
                    <w:top w:val="none" w:sz="0" w:space="0" w:color="auto"/>
                    <w:left w:val="none" w:sz="0" w:space="0" w:color="auto"/>
                    <w:bottom w:val="none" w:sz="0" w:space="0" w:color="auto"/>
                    <w:right w:val="none" w:sz="0" w:space="0" w:color="auto"/>
                  </w:divBdr>
                  <w:divsChild>
                    <w:div w:id="1736320834">
                      <w:marLeft w:val="0"/>
                      <w:marRight w:val="0"/>
                      <w:marTop w:val="0"/>
                      <w:marBottom w:val="0"/>
                      <w:divBdr>
                        <w:top w:val="none" w:sz="0" w:space="0" w:color="auto"/>
                        <w:left w:val="none" w:sz="0" w:space="0" w:color="auto"/>
                        <w:bottom w:val="none" w:sz="0" w:space="0" w:color="auto"/>
                        <w:right w:val="none" w:sz="0" w:space="0" w:color="auto"/>
                      </w:divBdr>
                    </w:div>
                  </w:divsChild>
                </w:div>
                <w:div w:id="1204514725">
                  <w:marLeft w:val="0"/>
                  <w:marRight w:val="0"/>
                  <w:marTop w:val="0"/>
                  <w:marBottom w:val="0"/>
                  <w:divBdr>
                    <w:top w:val="none" w:sz="0" w:space="0" w:color="auto"/>
                    <w:left w:val="none" w:sz="0" w:space="0" w:color="auto"/>
                    <w:bottom w:val="none" w:sz="0" w:space="0" w:color="auto"/>
                    <w:right w:val="none" w:sz="0" w:space="0" w:color="auto"/>
                  </w:divBdr>
                  <w:divsChild>
                    <w:div w:id="952596837">
                      <w:marLeft w:val="0"/>
                      <w:marRight w:val="0"/>
                      <w:marTop w:val="0"/>
                      <w:marBottom w:val="0"/>
                      <w:divBdr>
                        <w:top w:val="none" w:sz="0" w:space="0" w:color="auto"/>
                        <w:left w:val="none" w:sz="0" w:space="0" w:color="auto"/>
                        <w:bottom w:val="none" w:sz="0" w:space="0" w:color="auto"/>
                        <w:right w:val="none" w:sz="0" w:space="0" w:color="auto"/>
                      </w:divBdr>
                    </w:div>
                  </w:divsChild>
                </w:div>
                <w:div w:id="1842352002">
                  <w:marLeft w:val="0"/>
                  <w:marRight w:val="0"/>
                  <w:marTop w:val="0"/>
                  <w:marBottom w:val="0"/>
                  <w:divBdr>
                    <w:top w:val="none" w:sz="0" w:space="0" w:color="auto"/>
                    <w:left w:val="none" w:sz="0" w:space="0" w:color="auto"/>
                    <w:bottom w:val="none" w:sz="0" w:space="0" w:color="auto"/>
                    <w:right w:val="none" w:sz="0" w:space="0" w:color="auto"/>
                  </w:divBdr>
                  <w:divsChild>
                    <w:div w:id="10812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67033">
      <w:bodyDiv w:val="1"/>
      <w:marLeft w:val="0"/>
      <w:marRight w:val="0"/>
      <w:marTop w:val="0"/>
      <w:marBottom w:val="0"/>
      <w:divBdr>
        <w:top w:val="none" w:sz="0" w:space="0" w:color="auto"/>
        <w:left w:val="none" w:sz="0" w:space="0" w:color="auto"/>
        <w:bottom w:val="none" w:sz="0" w:space="0" w:color="auto"/>
        <w:right w:val="none" w:sz="0" w:space="0" w:color="auto"/>
      </w:divBdr>
      <w:divsChild>
        <w:div w:id="113066180">
          <w:marLeft w:val="0"/>
          <w:marRight w:val="0"/>
          <w:marTop w:val="0"/>
          <w:marBottom w:val="0"/>
          <w:divBdr>
            <w:top w:val="none" w:sz="0" w:space="0" w:color="auto"/>
            <w:left w:val="none" w:sz="0" w:space="0" w:color="auto"/>
            <w:bottom w:val="none" w:sz="0" w:space="0" w:color="auto"/>
            <w:right w:val="none" w:sz="0" w:space="0" w:color="auto"/>
          </w:divBdr>
        </w:div>
        <w:div w:id="992682800">
          <w:marLeft w:val="0"/>
          <w:marRight w:val="0"/>
          <w:marTop w:val="0"/>
          <w:marBottom w:val="0"/>
          <w:divBdr>
            <w:top w:val="none" w:sz="0" w:space="0" w:color="auto"/>
            <w:left w:val="none" w:sz="0" w:space="0" w:color="auto"/>
            <w:bottom w:val="none" w:sz="0" w:space="0" w:color="auto"/>
            <w:right w:val="none" w:sz="0" w:space="0" w:color="auto"/>
          </w:divBdr>
        </w:div>
      </w:divsChild>
    </w:div>
    <w:div w:id="2107798006">
      <w:bodyDiv w:val="1"/>
      <w:marLeft w:val="0"/>
      <w:marRight w:val="0"/>
      <w:marTop w:val="0"/>
      <w:marBottom w:val="0"/>
      <w:divBdr>
        <w:top w:val="none" w:sz="0" w:space="0" w:color="auto"/>
        <w:left w:val="none" w:sz="0" w:space="0" w:color="auto"/>
        <w:bottom w:val="none" w:sz="0" w:space="0" w:color="auto"/>
        <w:right w:val="none" w:sz="0" w:space="0" w:color="auto"/>
      </w:divBdr>
    </w:div>
    <w:div w:id="21351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ools.ietf.org/html/rfc715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ools.ietf.org/html/rfc2616" TargetMode="External"/><Relationship Id="rId17" Type="http://schemas.openxmlformats.org/officeDocument/2006/relationships/hyperlink" Target="http://docs.oasis-open.org/amqp/core/v1.0/amqp-core-messaging-v1.0.html" TargetMode="External"/><Relationship Id="rId2" Type="http://schemas.openxmlformats.org/officeDocument/2006/relationships/customXml" Target="../customXml/item2.xml"/><Relationship Id="rId16" Type="http://schemas.openxmlformats.org/officeDocument/2006/relationships/hyperlink" Target="https://tools.ietf.org/html/rfc45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3.org/TR/x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ools.ietf.org/html/rfc3986" TargetMode="External"/></Relationships>
</file>

<file path=word/theme/theme1.xml><?xml version="1.0" encoding="utf-8"?>
<a:theme xmlns:a="http://schemas.openxmlformats.org/drawingml/2006/main" name="„Office“ tema">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54B94BBE1CE504EB4C81035CC6DDD9C" ma:contentTypeVersion="13" ma:contentTypeDescription="Kurkite naują dokumentą." ma:contentTypeScope="" ma:versionID="e3f08c0dcbb66b6480e839ad3f3b51e2">
  <xsd:schema xmlns:xsd="http://www.w3.org/2001/XMLSchema" xmlns:xs="http://www.w3.org/2001/XMLSchema" xmlns:p="http://schemas.microsoft.com/office/2006/metadata/properties" xmlns:ns2="b7fb1a5b-272f-4199-b353-3d2a89874b27" xmlns:ns3="5c8556fd-4abd-4799-9f3b-16359882dacb" targetNamespace="http://schemas.microsoft.com/office/2006/metadata/properties" ma:root="true" ma:fieldsID="9feae08cbe0ac355a79e6ab709ed8038" ns2:_="" ns3:_="">
    <xsd:import namespace="b7fb1a5b-272f-4199-b353-3d2a89874b27"/>
    <xsd:import namespace="5c8556fd-4abd-4799-9f3b-16359882da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b1a5b-272f-4199-b353-3d2a89874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8646502f-017e-411d-b89c-02bb7de1f3c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556fd-4abd-4799-9f3b-16359882da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8aad19-e8bb-4bcb-8f0f-38c85ef5f40c}" ma:internalName="TaxCatchAll" ma:showField="CatchAllData" ma:web="5c8556fd-4abd-4799-9f3b-16359882d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fb1a5b-272f-4199-b353-3d2a89874b27">
      <Terms xmlns="http://schemas.microsoft.com/office/infopath/2007/PartnerControls"/>
    </lcf76f155ced4ddcb4097134ff3c332f>
    <TaxCatchAll xmlns="5c8556fd-4abd-4799-9f3b-16359882dac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F440B7-DD1C-45D1-B227-8A2B2CE79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b1a5b-272f-4199-b353-3d2a89874b27"/>
    <ds:schemaRef ds:uri="5c8556fd-4abd-4799-9f3b-16359882d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87332-91C3-4D1F-AE3A-69853ECA6BA8}">
  <ds:schemaRefs>
    <ds:schemaRef ds:uri="http://schemas.microsoft.com/sharepoint/v3/contenttype/forms"/>
  </ds:schemaRefs>
</ds:datastoreItem>
</file>

<file path=customXml/itemProps4.xml><?xml version="1.0" encoding="utf-8"?>
<ds:datastoreItem xmlns:ds="http://schemas.openxmlformats.org/officeDocument/2006/customXml" ds:itemID="{85D2B718-A293-4DE7-9342-0F375E271D1C}">
  <ds:schemaRefs>
    <ds:schemaRef ds:uri="http://schemas.microsoft.com/office/2006/metadata/properties"/>
    <ds:schemaRef ds:uri="http://schemas.microsoft.com/office/infopath/2007/PartnerControls"/>
    <ds:schemaRef ds:uri="b7fb1a5b-272f-4199-b353-3d2a89874b27"/>
    <ds:schemaRef ds:uri="5c8556fd-4abd-4799-9f3b-16359882dacb"/>
  </ds:schemaRefs>
</ds:datastoreItem>
</file>

<file path=customXml/itemProps5.xml><?xml version="1.0" encoding="utf-8"?>
<ds:datastoreItem xmlns:ds="http://schemas.openxmlformats.org/officeDocument/2006/customXml" ds:itemID="{35A78F80-7FDF-46D0-AA25-F1D6B9BB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74103</Words>
  <Characters>42239</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Venckevičius</dc:creator>
  <cp:keywords/>
  <dc:description/>
  <cp:lastModifiedBy>Žilvita Karpičienė</cp:lastModifiedBy>
  <cp:revision>2</cp:revision>
  <dcterms:created xsi:type="dcterms:W3CDTF">2026-05-18T08:41:00Z</dcterms:created>
  <dcterms:modified xsi:type="dcterms:W3CDTF">2026-05-18T08:41:00Z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0x010100354B94BBE1CE504EB4C81035CC6DDD9C</vt:lpwstr>
  </property>
  <property fmtid="{D5CDD505-2E9C-101B-9397-08002B2CF9AE}" pid="3" name="MediaServiceImageTags">
    <vt:lpwstr/>
  </property>
</Properties>
</file>