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841FA9">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841FA9">
      <w:pPr>
        <w:suppressAutoHyphens/>
        <w:jc w:val="center"/>
        <w:rPr>
          <w:rFonts w:ascii="Times New Roman" w:hAnsi="Times New Roman" w:cs="Times New Roman"/>
          <w:b/>
          <w:sz w:val="24"/>
          <w:szCs w:val="24"/>
          <w:lang w:eastAsia="ar-SA"/>
        </w:rPr>
      </w:pPr>
    </w:p>
    <w:p w14:paraId="1AF8F9AF"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841FA9">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841FA9">
      <w:pPr>
        <w:pStyle w:val="Pagrindinistekstas"/>
        <w:spacing w:line="240" w:lineRule="auto"/>
        <w:rPr>
          <w:rFonts w:eastAsia="Calibri"/>
          <w:u w:val="single"/>
          <w:lang w:eastAsia="ar-SA"/>
        </w:rPr>
      </w:pPr>
    </w:p>
    <w:p w14:paraId="098F0C4B" w14:textId="6A6AEEC4" w:rsidR="00841FA9" w:rsidRPr="00757439" w:rsidRDefault="00841FA9" w:rsidP="00841FA9">
      <w:pPr>
        <w:pStyle w:val="Pagrindinistekstas"/>
        <w:spacing w:line="240" w:lineRule="auto"/>
        <w:rPr>
          <w:b/>
        </w:rPr>
      </w:pPr>
      <w:r w:rsidRPr="00757439">
        <w:t xml:space="preserve">                                                                         Patvirtinta:</w:t>
      </w:r>
    </w:p>
    <w:p w14:paraId="4FD73DE3" w14:textId="564EC856" w:rsidR="00841FA9" w:rsidRPr="00757439" w:rsidRDefault="00841FA9" w:rsidP="00841FA9">
      <w:pPr>
        <w:pStyle w:val="Pagrindinistekstas"/>
        <w:spacing w:line="240" w:lineRule="auto"/>
        <w:jc w:val="right"/>
      </w:pPr>
      <w:r w:rsidRPr="00757439">
        <w:t xml:space="preserve">  Trakų r. sav. administracijos viešųjų pirkimų komisijos</w:t>
      </w:r>
    </w:p>
    <w:p w14:paraId="0F6E007D" w14:textId="20240084" w:rsidR="00841FA9" w:rsidRDefault="00841FA9" w:rsidP="00841FA9">
      <w:pPr>
        <w:pStyle w:val="Pagrindinistekstas"/>
        <w:spacing w:line="240" w:lineRule="auto"/>
      </w:pPr>
      <w:r w:rsidRPr="00757439">
        <w:t xml:space="preserve">                                                                         </w:t>
      </w:r>
      <w:r w:rsidR="009235C4" w:rsidRPr="008F0534">
        <w:t>202</w:t>
      </w:r>
      <w:r w:rsidR="00C50190">
        <w:t>6</w:t>
      </w:r>
      <w:r w:rsidR="009235C4" w:rsidRPr="008F0534">
        <w:t>-</w:t>
      </w:r>
      <w:r w:rsidR="00B316BB" w:rsidRPr="008F0534">
        <w:t>0</w:t>
      </w:r>
      <w:r w:rsidR="003361FE">
        <w:t>5-</w:t>
      </w:r>
      <w:r w:rsidR="00610A71">
        <w:t>28</w:t>
      </w:r>
      <w:r w:rsidR="00905267" w:rsidRPr="00EE0820">
        <w:t xml:space="preserve"> </w:t>
      </w:r>
      <w:r w:rsidRPr="00EE0820">
        <w:t xml:space="preserve">posėdžio protokolu Nr. </w:t>
      </w:r>
      <w:r w:rsidR="00610A71">
        <w:t>22/</w:t>
      </w:r>
      <w:r w:rsidR="00C50190">
        <w:t>6</w:t>
      </w:r>
    </w:p>
    <w:p w14:paraId="01DF3235" w14:textId="515B53A4" w:rsidR="00BA52A5" w:rsidRPr="00EE0820"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6A95C403" w14:textId="680B0881" w:rsidR="00BA52A5" w:rsidRPr="005824F2" w:rsidRDefault="00BA52A5" w:rsidP="00BA52A5">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SUPAPRASTINTO VIEŠOJO PIRKIMO </w:t>
      </w:r>
    </w:p>
    <w:p w14:paraId="22038BD1" w14:textId="70F2D4E8" w:rsidR="00610A71" w:rsidRDefault="00BA52A5" w:rsidP="003A0D3E">
      <w:pPr>
        <w:jc w:val="center"/>
        <w:rPr>
          <w:rFonts w:ascii="Times New Roman" w:eastAsia="Times New Roman" w:hAnsi="Times New Roman" w:cs="Times New Roman"/>
          <w:b/>
          <w:caps/>
          <w:sz w:val="24"/>
          <w:szCs w:val="24"/>
        </w:rPr>
      </w:pPr>
      <w:r w:rsidRPr="005824F2">
        <w:rPr>
          <w:rFonts w:ascii="Times New Roman" w:eastAsia="Times New Roman" w:hAnsi="Times New Roman" w:cs="Times New Roman"/>
          <w:b/>
          <w:caps/>
          <w:sz w:val="24"/>
          <w:szCs w:val="24"/>
        </w:rPr>
        <w:t>„</w:t>
      </w:r>
      <w:r w:rsidR="00610A71">
        <w:rPr>
          <w:rFonts w:ascii="Times New Roman" w:eastAsia="Calibri" w:hAnsi="Times New Roman" w:cs="Times New Roman"/>
          <w:b/>
          <w:bCs/>
          <w:sz w:val="24"/>
          <w:szCs w:val="24"/>
          <w:shd w:val="clear" w:color="auto" w:fill="FFFFFF"/>
          <w:lang w:eastAsia="en-US"/>
        </w:rPr>
        <w:t xml:space="preserve">ŠILDYMO, VĖDINIMO IR ORO KONDICIONAVIMO SISTEMŲ </w:t>
      </w:r>
      <w:r w:rsidR="00E96344">
        <w:rPr>
          <w:rFonts w:ascii="Times New Roman" w:eastAsia="Calibri" w:hAnsi="Times New Roman" w:cs="Times New Roman"/>
          <w:b/>
          <w:bCs/>
          <w:sz w:val="24"/>
          <w:szCs w:val="24"/>
          <w:shd w:val="clear" w:color="auto" w:fill="FFFFFF"/>
          <w:lang w:eastAsia="en-US"/>
        </w:rPr>
        <w:t xml:space="preserve">ŠVIETIMO ĮSTAIGOSE </w:t>
      </w:r>
      <w:r w:rsidR="00610A71">
        <w:rPr>
          <w:rFonts w:ascii="Times New Roman" w:eastAsia="Calibri" w:hAnsi="Times New Roman" w:cs="Times New Roman"/>
          <w:b/>
          <w:bCs/>
          <w:sz w:val="24"/>
          <w:szCs w:val="24"/>
          <w:shd w:val="clear" w:color="auto" w:fill="FFFFFF"/>
          <w:lang w:eastAsia="en-US"/>
        </w:rPr>
        <w:t xml:space="preserve">ĮRENGIMO </w:t>
      </w:r>
      <w:r w:rsidR="003A0D3E">
        <w:rPr>
          <w:rFonts w:ascii="Times New Roman" w:eastAsia="Calibri" w:hAnsi="Times New Roman" w:cs="Times New Roman"/>
          <w:b/>
          <w:bCs/>
          <w:sz w:val="24"/>
          <w:szCs w:val="24"/>
          <w:shd w:val="clear" w:color="auto" w:fill="FFFFFF"/>
          <w:lang w:eastAsia="en-US"/>
        </w:rPr>
        <w:t>DARBAI</w:t>
      </w:r>
      <w:r w:rsidR="003A0D3E" w:rsidRPr="005824F2">
        <w:rPr>
          <w:rFonts w:ascii="Times New Roman" w:eastAsia="Times New Roman" w:hAnsi="Times New Roman" w:cs="Times New Roman"/>
          <w:b/>
          <w:sz w:val="24"/>
          <w:szCs w:val="24"/>
        </w:rPr>
        <w:t>“</w:t>
      </w:r>
      <w:r w:rsidRPr="005824F2">
        <w:rPr>
          <w:rFonts w:ascii="Times New Roman" w:eastAsia="Times New Roman" w:hAnsi="Times New Roman" w:cs="Times New Roman"/>
          <w:b/>
          <w:caps/>
          <w:sz w:val="24"/>
          <w:szCs w:val="24"/>
        </w:rPr>
        <w:t xml:space="preserve"> </w:t>
      </w:r>
    </w:p>
    <w:p w14:paraId="488F088E" w14:textId="63BE9D5F" w:rsidR="00BA52A5" w:rsidRPr="00757439" w:rsidRDefault="00610A71" w:rsidP="00BA52A5">
      <w:pPr>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 xml:space="preserve">KONKURSO </w:t>
      </w:r>
      <w:r w:rsidR="00BA52A5" w:rsidRPr="005824F2">
        <w:rPr>
          <w:rFonts w:ascii="Times New Roman" w:eastAsia="Times New Roman" w:hAnsi="Times New Roman" w:cs="Times New Roman"/>
          <w:b/>
          <w:sz w:val="24"/>
          <w:szCs w:val="24"/>
        </w:rPr>
        <w:t>SĄLYGOS</w:t>
      </w:r>
    </w:p>
    <w:p w14:paraId="31E9C0AC" w14:textId="1F4A9090" w:rsidR="001D2258" w:rsidRPr="00757439" w:rsidRDefault="0055558A" w:rsidP="00BA52A5">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44253C">
      <w:pPr>
        <w:pStyle w:val="Pagrindinistekstas"/>
        <w:spacing w:after="0" w:line="240" w:lineRule="auto"/>
        <w:rPr>
          <w:b/>
          <w:color w:val="auto"/>
        </w:rPr>
      </w:pPr>
    </w:p>
    <w:p w14:paraId="6F915083" w14:textId="352E81EC" w:rsidR="001D2258" w:rsidRPr="009720F6" w:rsidRDefault="001D2258" w:rsidP="001D2258">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825930">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825930">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825930">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825930">
            <w:pPr>
              <w:jc w:val="both"/>
              <w:rPr>
                <w:rFonts w:ascii="Times New Roman" w:hAnsi="Times New Roman" w:cs="Times New Roman"/>
                <w:sz w:val="24"/>
                <w:szCs w:val="24"/>
              </w:rPr>
            </w:pPr>
          </w:p>
        </w:tc>
        <w:tc>
          <w:tcPr>
            <w:tcW w:w="4625" w:type="pct"/>
          </w:tcPr>
          <w:p w14:paraId="4A8E55DF"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4354208F" w:rsidR="00314C61" w:rsidRPr="00144CD3" w:rsidRDefault="00314C61" w:rsidP="00094546">
            <w:pPr>
              <w:ind w:left="1175" w:hanging="1175"/>
              <w:jc w:val="both"/>
              <w:rPr>
                <w:rFonts w:ascii="Times New Roman" w:hAnsi="Times New Roman" w:cs="Times New Roman"/>
                <w:sz w:val="24"/>
                <w:szCs w:val="24"/>
              </w:rPr>
            </w:pPr>
            <w:r w:rsidRPr="00144CD3">
              <w:rPr>
                <w:rFonts w:ascii="Times New Roman" w:hAnsi="Times New Roman" w:cs="Times New Roman"/>
                <w:sz w:val="24"/>
                <w:szCs w:val="24"/>
              </w:rPr>
              <w:t>1 priedas – Pasiūlymo forma</w:t>
            </w:r>
            <w:r w:rsidR="00E96344">
              <w:rPr>
                <w:rFonts w:ascii="Times New Roman" w:hAnsi="Times New Roman" w:cs="Times New Roman"/>
                <w:sz w:val="24"/>
                <w:szCs w:val="24"/>
              </w:rPr>
              <w:t>;</w:t>
            </w:r>
          </w:p>
          <w:p w14:paraId="6325A766" w14:textId="4F90BE00" w:rsidR="00314C61" w:rsidRPr="00144CD3" w:rsidRDefault="00314C61" w:rsidP="00094546">
            <w:pPr>
              <w:ind w:left="1175" w:hanging="1175"/>
              <w:jc w:val="both"/>
              <w:rPr>
                <w:rFonts w:ascii="Times New Roman" w:hAnsi="Times New Roman" w:cs="Times New Roman"/>
                <w:sz w:val="24"/>
                <w:szCs w:val="24"/>
              </w:rPr>
            </w:pPr>
            <w:r w:rsidRPr="00144CD3">
              <w:rPr>
                <w:rFonts w:ascii="Times New Roman" w:hAnsi="Times New Roman" w:cs="Times New Roman"/>
                <w:sz w:val="24"/>
                <w:szCs w:val="24"/>
              </w:rPr>
              <w:t xml:space="preserve">2 priedas – </w:t>
            </w:r>
            <w:r w:rsidR="000E52EB">
              <w:rPr>
                <w:rFonts w:ascii="Times New Roman" w:hAnsi="Times New Roman" w:cs="Times New Roman"/>
                <w:sz w:val="24"/>
                <w:szCs w:val="24"/>
              </w:rPr>
              <w:t>Techninė</w:t>
            </w:r>
            <w:r w:rsidR="00C50190">
              <w:rPr>
                <w:rFonts w:ascii="Times New Roman" w:hAnsi="Times New Roman" w:cs="Times New Roman"/>
                <w:sz w:val="24"/>
                <w:szCs w:val="24"/>
              </w:rPr>
              <w:t>s</w:t>
            </w:r>
            <w:r w:rsidR="000E52EB">
              <w:rPr>
                <w:rFonts w:ascii="Times New Roman" w:hAnsi="Times New Roman" w:cs="Times New Roman"/>
                <w:sz w:val="24"/>
                <w:szCs w:val="24"/>
              </w:rPr>
              <w:t xml:space="preserve"> specifikacij</w:t>
            </w:r>
            <w:r w:rsidR="00C50190">
              <w:rPr>
                <w:rFonts w:ascii="Times New Roman" w:hAnsi="Times New Roman" w:cs="Times New Roman"/>
                <w:sz w:val="24"/>
                <w:szCs w:val="24"/>
              </w:rPr>
              <w:t>os</w:t>
            </w:r>
            <w:r w:rsidR="00E96344">
              <w:rPr>
                <w:rFonts w:ascii="Times New Roman" w:hAnsi="Times New Roman" w:cs="Times New Roman"/>
                <w:sz w:val="24"/>
                <w:szCs w:val="24"/>
              </w:rPr>
              <w:t>;</w:t>
            </w:r>
          </w:p>
          <w:p w14:paraId="3693E592" w14:textId="6773EF6E" w:rsidR="00314C61" w:rsidRPr="00144CD3" w:rsidRDefault="00314C61" w:rsidP="00094546">
            <w:pPr>
              <w:ind w:left="1175"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A230DD" w:rsidRPr="00144CD3">
              <w:rPr>
                <w:rFonts w:ascii="Times New Roman" w:hAnsi="Times New Roman" w:cs="Times New Roman"/>
                <w:spacing w:val="-6"/>
                <w:sz w:val="24"/>
                <w:szCs w:val="24"/>
              </w:rPr>
              <w:t xml:space="preserve"> </w:t>
            </w:r>
            <w:r w:rsidR="000E52EB">
              <w:rPr>
                <w:rFonts w:ascii="Times New Roman" w:hAnsi="Times New Roman" w:cs="Times New Roman"/>
                <w:spacing w:val="-6"/>
                <w:sz w:val="24"/>
                <w:szCs w:val="24"/>
              </w:rPr>
              <w:t>Darbų kiekių žiniaraščiai</w:t>
            </w:r>
            <w:r w:rsidR="00E96344">
              <w:rPr>
                <w:rFonts w:ascii="Times New Roman" w:hAnsi="Times New Roman" w:cs="Times New Roman"/>
                <w:spacing w:val="-6"/>
                <w:sz w:val="24"/>
                <w:szCs w:val="24"/>
              </w:rPr>
              <w:t>;</w:t>
            </w:r>
          </w:p>
          <w:p w14:paraId="62DAF2FF" w14:textId="65B53CBB" w:rsidR="00314C61" w:rsidRPr="00144CD3" w:rsidRDefault="00D35EA0" w:rsidP="00094546">
            <w:pPr>
              <w:ind w:left="1175" w:hanging="1175"/>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Sutarties projektas su priedais</w:t>
            </w:r>
            <w:r w:rsidR="00E96344">
              <w:rPr>
                <w:rFonts w:ascii="Times New Roman" w:hAnsi="Times New Roman" w:cs="Times New Roman"/>
                <w:sz w:val="24"/>
                <w:szCs w:val="24"/>
              </w:rPr>
              <w:t>;</w:t>
            </w:r>
          </w:p>
          <w:p w14:paraId="44580F4E" w14:textId="74E7AFBE" w:rsidR="0044253C" w:rsidRPr="00144CD3" w:rsidRDefault="00D35EA0" w:rsidP="00094546">
            <w:pPr>
              <w:ind w:left="1175" w:hanging="1175"/>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r w:rsidR="00E96344">
              <w:rPr>
                <w:rFonts w:ascii="Times New Roman" w:hAnsi="Times New Roman" w:cs="Times New Roman"/>
                <w:spacing w:val="-6"/>
                <w:sz w:val="24"/>
                <w:szCs w:val="24"/>
              </w:rPr>
              <w:t>;</w:t>
            </w:r>
          </w:p>
          <w:p w14:paraId="7C806241" w14:textId="1E1C3C22" w:rsidR="00DA0125" w:rsidRPr="00E21EAB" w:rsidRDefault="00D35EA0" w:rsidP="00E21EAB">
            <w:pPr>
              <w:ind w:left="1175" w:hanging="1175"/>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E21EAB">
              <w:rPr>
                <w:rFonts w:ascii="Times New Roman" w:hAnsi="Times New Roman" w:cs="Times New Roman"/>
                <w:sz w:val="24"/>
                <w:szCs w:val="24"/>
              </w:rPr>
              <w:t>.</w:t>
            </w: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825930">
            <w:pPr>
              <w:jc w:val="both"/>
              <w:rPr>
                <w:rFonts w:ascii="Times New Roman" w:hAnsi="Times New Roman" w:cs="Times New Roman"/>
              </w:rPr>
            </w:pPr>
          </w:p>
        </w:tc>
        <w:tc>
          <w:tcPr>
            <w:tcW w:w="4625" w:type="pct"/>
          </w:tcPr>
          <w:p w14:paraId="3778EFA2" w14:textId="77777777" w:rsidR="00314C61" w:rsidRPr="00757439" w:rsidRDefault="00314C61" w:rsidP="0015055D">
            <w:pPr>
              <w:jc w:val="right"/>
              <w:rPr>
                <w:rFonts w:ascii="Times New Roman" w:hAnsi="Times New Roman" w:cs="Times New Roman"/>
              </w:rPr>
            </w:pPr>
          </w:p>
        </w:tc>
      </w:tr>
    </w:tbl>
    <w:p w14:paraId="728B1E25" w14:textId="77777777" w:rsidR="00BA0FC5" w:rsidRPr="00757439" w:rsidRDefault="00BA0FC5">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117602">
      <w:pPr>
        <w:pStyle w:val="Pagrindinistekstas"/>
        <w:rPr>
          <w:lang w:eastAsia="lt-LT"/>
        </w:rPr>
      </w:pPr>
    </w:p>
    <w:p w14:paraId="68464137" w14:textId="5288E54D" w:rsidR="003C4F82" w:rsidRPr="0021726E" w:rsidRDefault="00B406E1" w:rsidP="00B406E1">
      <w:pPr>
        <w:ind w:firstLine="567"/>
        <w:jc w:val="both"/>
        <w:rPr>
          <w:rFonts w:ascii="Times New Roman" w:eastAsia="Calibri" w:hAnsi="Times New Roman" w:cs="Times New Roman"/>
          <w:sz w:val="24"/>
          <w:szCs w:val="24"/>
          <w:shd w:val="clear" w:color="auto" w:fill="FFFFFF"/>
          <w:lang w:eastAsia="en-US"/>
        </w:rPr>
      </w:pPr>
      <w:r>
        <w:rPr>
          <w:rFonts w:ascii="Times New Roman" w:hAnsi="Times New Roman" w:cs="Times New Roman"/>
          <w:b/>
          <w:bCs/>
          <w:sz w:val="24"/>
          <w:szCs w:val="24"/>
        </w:rPr>
        <w:t xml:space="preserve">1.1. </w:t>
      </w:r>
      <w:r w:rsidR="0092025C" w:rsidRPr="00757439">
        <w:rPr>
          <w:rFonts w:ascii="Times New Roman" w:hAnsi="Times New Roman" w:cs="Times New Roman"/>
          <w:b/>
          <w:bCs/>
          <w:sz w:val="24"/>
          <w:szCs w:val="24"/>
        </w:rPr>
        <w:t xml:space="preserve">Trakų rajono savivaldybės administracija, Vytauto g. 33, Trakai </w:t>
      </w:r>
      <w:r w:rsidR="003C4F82" w:rsidRPr="00757439">
        <w:rPr>
          <w:rFonts w:ascii="Times New Roman" w:eastAsia="Times New Roman" w:hAnsi="Times New Roman" w:cs="Times New Roman"/>
          <w:sz w:val="24"/>
          <w:szCs w:val="24"/>
        </w:rPr>
        <w:t xml:space="preserve">(toliau – </w:t>
      </w:r>
      <w:r w:rsidR="00BA0FC5" w:rsidRPr="00757439">
        <w:rPr>
          <w:rFonts w:ascii="Times New Roman" w:eastAsia="Times New Roman" w:hAnsi="Times New Roman" w:cs="Times New Roman"/>
          <w:sz w:val="24"/>
          <w:szCs w:val="24"/>
        </w:rPr>
        <w:t>Perkančioji organizacija</w:t>
      </w:r>
      <w:r w:rsidR="003C4F82" w:rsidRPr="00757439">
        <w:rPr>
          <w:rFonts w:ascii="Times New Roman" w:eastAsia="Times New Roman" w:hAnsi="Times New Roman" w:cs="Times New Roman"/>
          <w:sz w:val="24"/>
          <w:szCs w:val="24"/>
        </w:rPr>
        <w:t xml:space="preserve">), numato pirkti </w:t>
      </w:r>
      <w:r w:rsidR="00E96344">
        <w:rPr>
          <w:rFonts w:ascii="Times New Roman" w:eastAsia="Times New Roman" w:hAnsi="Times New Roman" w:cs="Times New Roman"/>
          <w:sz w:val="24"/>
          <w:szCs w:val="24"/>
        </w:rPr>
        <w:t xml:space="preserve">šildymo, vėdinimo ir oro kondicionavimo švietimo įstaigose įrengimo darbus </w:t>
      </w:r>
      <w:r w:rsidR="003C4F82" w:rsidRPr="003A0D3E">
        <w:rPr>
          <w:rFonts w:ascii="Times New Roman" w:eastAsia="Times New Roman" w:hAnsi="Times New Roman" w:cs="Times New Roman"/>
          <w:sz w:val="24"/>
          <w:szCs w:val="24"/>
        </w:rPr>
        <w:t>(BVPŽ koda</w:t>
      </w:r>
      <w:r w:rsidR="00B37979" w:rsidRPr="003A0D3E">
        <w:rPr>
          <w:rFonts w:ascii="Times New Roman" w:eastAsia="Times New Roman" w:hAnsi="Times New Roman" w:cs="Times New Roman"/>
          <w:sz w:val="24"/>
          <w:szCs w:val="24"/>
        </w:rPr>
        <w:t>i</w:t>
      </w:r>
      <w:r w:rsidR="003C4F82" w:rsidRPr="003A0D3E">
        <w:rPr>
          <w:rFonts w:ascii="Times New Roman" w:eastAsia="Times New Roman" w:hAnsi="Times New Roman" w:cs="Times New Roman"/>
          <w:b/>
          <w:bCs/>
          <w:sz w:val="24"/>
          <w:szCs w:val="24"/>
        </w:rPr>
        <w:t xml:space="preserve"> – </w:t>
      </w:r>
      <w:r w:rsidR="00D63AE8" w:rsidRPr="00D63AE8">
        <w:rPr>
          <w:rFonts w:ascii="Times New Roman" w:hAnsi="Times New Roman" w:cs="Times New Roman"/>
          <w:sz w:val="24"/>
          <w:szCs w:val="24"/>
        </w:rPr>
        <w:t>45</w:t>
      </w:r>
      <w:r w:rsidR="00E17CEB">
        <w:rPr>
          <w:rFonts w:ascii="Times New Roman" w:hAnsi="Times New Roman" w:cs="Times New Roman"/>
          <w:sz w:val="24"/>
          <w:szCs w:val="24"/>
        </w:rPr>
        <w:t>331000-6</w:t>
      </w:r>
      <w:r w:rsidR="00242F6D" w:rsidRPr="003A0D3E">
        <w:rPr>
          <w:rFonts w:ascii="Times New Roman" w:hAnsi="Times New Roman" w:cs="Times New Roman"/>
          <w:sz w:val="24"/>
          <w:szCs w:val="24"/>
        </w:rPr>
        <w:t>)</w:t>
      </w:r>
      <w:r w:rsidR="00E17CEB">
        <w:rPr>
          <w:rFonts w:ascii="Times New Roman" w:hAnsi="Times New Roman" w:cs="Times New Roman"/>
          <w:sz w:val="24"/>
          <w:szCs w:val="24"/>
        </w:rPr>
        <w:t>.</w:t>
      </w:r>
    </w:p>
    <w:p w14:paraId="53E09A5C" w14:textId="6C51CF00" w:rsidR="003C4F82" w:rsidRPr="00757439" w:rsidRDefault="003C4F82" w:rsidP="00B406E1">
      <w:pPr>
        <w:tabs>
          <w:tab w:val="left" w:pos="567"/>
        </w:tabs>
        <w:ind w:firstLine="567"/>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3E4955E3" w14:textId="09161C54" w:rsidR="00B37979" w:rsidRPr="002355AA" w:rsidRDefault="003C4F82" w:rsidP="001D2E06">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7" w:name="_Hlk183613204"/>
      <w:r w:rsidR="005E10C4" w:rsidRPr="002355AA">
        <w:rPr>
          <w:rFonts w:ascii="Times New Roman" w:hAnsi="Times New Roman" w:cs="Times New Roman"/>
          <w:sz w:val="24"/>
          <w:szCs w:val="24"/>
        </w:rPr>
        <w:t>https://viesiejipirkimai.lt</w:t>
      </w:r>
      <w:bookmarkEnd w:id="7"/>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02F66C23" w14:textId="6FA47E04" w:rsidR="00D35EA0" w:rsidRPr="00422642" w:rsidRDefault="00D35EA0" w:rsidP="00D35EA0">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 xml:space="preserve">Trakų rajono </w:t>
      </w:r>
      <w:r w:rsidRPr="00422642">
        <w:rPr>
          <w:rFonts w:ascii="Times New Roman" w:hAnsi="Times New Roman" w:cs="Times New Roman"/>
          <w:sz w:val="24"/>
          <w:szCs w:val="24"/>
        </w:rPr>
        <w:t xml:space="preserve">savivaldybės administracijos </w:t>
      </w:r>
      <w:r w:rsidR="00422642" w:rsidRPr="00422642">
        <w:rPr>
          <w:rFonts w:ascii="Times New Roman" w:hAnsi="Times New Roman" w:cs="Times New Roman"/>
          <w:sz w:val="24"/>
          <w:szCs w:val="24"/>
        </w:rPr>
        <w:t>St</w:t>
      </w:r>
      <w:r w:rsidR="00E17CEB">
        <w:rPr>
          <w:rFonts w:ascii="Times New Roman" w:hAnsi="Times New Roman" w:cs="Times New Roman"/>
          <w:sz w:val="24"/>
          <w:szCs w:val="24"/>
        </w:rPr>
        <w:t xml:space="preserve">atybos, ūkio plėtros ir turto valdymo </w:t>
      </w:r>
      <w:r w:rsidR="00422642" w:rsidRPr="00422642">
        <w:rPr>
          <w:rFonts w:ascii="Times New Roman" w:hAnsi="Times New Roman" w:cs="Times New Roman"/>
          <w:sz w:val="24"/>
          <w:szCs w:val="24"/>
        </w:rPr>
        <w:t>skyriaus specialist</w:t>
      </w:r>
      <w:r w:rsidR="00E17CEB">
        <w:rPr>
          <w:rFonts w:ascii="Times New Roman" w:hAnsi="Times New Roman" w:cs="Times New Roman"/>
          <w:sz w:val="24"/>
          <w:szCs w:val="24"/>
        </w:rPr>
        <w:t>as Modest Gornatkevič,</w:t>
      </w:r>
      <w:r w:rsidRPr="00422642">
        <w:rPr>
          <w:rFonts w:ascii="Times New Roman" w:hAnsi="Times New Roman" w:cs="Times New Roman"/>
          <w:sz w:val="24"/>
          <w:szCs w:val="24"/>
        </w:rPr>
        <w:t xml:space="preserve"> tel. </w:t>
      </w:r>
      <w:r w:rsidR="0092025C" w:rsidRPr="00422642">
        <w:rPr>
          <w:rFonts w:ascii="Times New Roman" w:hAnsi="Times New Roman" w:cs="Times New Roman"/>
          <w:sz w:val="24"/>
          <w:szCs w:val="24"/>
        </w:rPr>
        <w:t>+370</w:t>
      </w:r>
      <w:r w:rsidR="00E17CEB">
        <w:rPr>
          <w:rFonts w:ascii="Times New Roman" w:hAnsi="Times New Roman" w:cs="Times New Roman"/>
          <w:sz w:val="24"/>
          <w:szCs w:val="24"/>
        </w:rPr>
        <w:t> </w:t>
      </w:r>
      <w:r w:rsidR="0092025C" w:rsidRPr="00422642">
        <w:rPr>
          <w:rFonts w:ascii="Times New Roman" w:hAnsi="Times New Roman" w:cs="Times New Roman"/>
          <w:sz w:val="24"/>
          <w:szCs w:val="24"/>
        </w:rPr>
        <w:t>528</w:t>
      </w:r>
      <w:r w:rsidR="00E17CEB">
        <w:rPr>
          <w:rFonts w:ascii="Times New Roman" w:hAnsi="Times New Roman" w:cs="Times New Roman"/>
          <w:sz w:val="24"/>
          <w:szCs w:val="24"/>
        </w:rPr>
        <w:t xml:space="preserve"> </w:t>
      </w:r>
      <w:r w:rsidR="0092025C" w:rsidRPr="00422642">
        <w:rPr>
          <w:rFonts w:ascii="Times New Roman" w:hAnsi="Times New Roman" w:cs="Times New Roman"/>
          <w:sz w:val="24"/>
          <w:szCs w:val="24"/>
        </w:rPr>
        <w:t>5</w:t>
      </w:r>
      <w:r w:rsidR="00E17CEB">
        <w:rPr>
          <w:rFonts w:ascii="Times New Roman" w:hAnsi="Times New Roman" w:cs="Times New Roman"/>
          <w:sz w:val="24"/>
          <w:szCs w:val="24"/>
        </w:rPr>
        <w:t>1258</w:t>
      </w:r>
      <w:r w:rsidRPr="00422642">
        <w:rPr>
          <w:rFonts w:ascii="Times New Roman" w:hAnsi="Times New Roman" w:cs="Times New Roman"/>
          <w:sz w:val="24"/>
          <w:szCs w:val="24"/>
        </w:rPr>
        <w:t>, el. p</w:t>
      </w:r>
      <w:r w:rsidR="00E17CEB">
        <w:rPr>
          <w:rFonts w:ascii="Times New Roman" w:hAnsi="Times New Roman" w:cs="Times New Roman"/>
          <w:sz w:val="24"/>
          <w:szCs w:val="24"/>
        </w:rPr>
        <w:t xml:space="preserve">aštas </w:t>
      </w:r>
      <w:hyperlink r:id="rId11" w:history="1">
        <w:r w:rsidR="00E17CEB" w:rsidRPr="00B31E35">
          <w:rPr>
            <w:rStyle w:val="Hipersaitas"/>
            <w:rFonts w:ascii="Times New Roman" w:hAnsi="Times New Roman"/>
            <w:sz w:val="24"/>
            <w:szCs w:val="24"/>
          </w:rPr>
          <w:t>modest.gornatkevic@trakai.lt</w:t>
        </w:r>
      </w:hyperlink>
      <w:r w:rsidR="00E17CEB">
        <w:rPr>
          <w:rFonts w:ascii="Times New Roman" w:hAnsi="Times New Roman" w:cs="Times New Roman"/>
          <w:sz w:val="24"/>
          <w:szCs w:val="24"/>
        </w:rPr>
        <w:t xml:space="preserve">; </w:t>
      </w:r>
    </w:p>
    <w:p w14:paraId="7A98C3B0" w14:textId="1A251F94" w:rsidR="00AF6D06" w:rsidRPr="00757439" w:rsidRDefault="00AF6D06" w:rsidP="00AF6D06">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E17CEB">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E17CEB">
        <w:rPr>
          <w:rFonts w:ascii="Times New Roman" w:hAnsi="Times New Roman" w:cs="Times New Roman"/>
          <w:sz w:val="24"/>
          <w:szCs w:val="24"/>
        </w:rPr>
        <w:t> </w:t>
      </w:r>
      <w:r w:rsidR="0092025C" w:rsidRPr="00757439">
        <w:rPr>
          <w:rFonts w:ascii="Times New Roman" w:hAnsi="Times New Roman" w:cs="Times New Roman"/>
          <w:sz w:val="24"/>
          <w:szCs w:val="24"/>
        </w:rPr>
        <w:t>528</w:t>
      </w:r>
      <w:r w:rsidR="00E17CEB">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p</w:t>
      </w:r>
      <w:r w:rsidR="00E17CEB">
        <w:rPr>
          <w:rFonts w:ascii="Times New Roman" w:hAnsi="Times New Roman" w:cs="Times New Roman"/>
          <w:sz w:val="24"/>
          <w:szCs w:val="24"/>
        </w:rPr>
        <w:t xml:space="preserve">aštas </w:t>
      </w:r>
      <w:hyperlink r:id="rId12" w:history="1">
        <w:r w:rsidR="00E17CEB" w:rsidRPr="00B31E35">
          <w:rPr>
            <w:rStyle w:val="Hipersaitas"/>
            <w:rFonts w:ascii="Times New Roman" w:hAnsi="Times New Roman"/>
            <w:sz w:val="24"/>
            <w:szCs w:val="24"/>
          </w:rPr>
          <w:t>edita.dagiene@trakai.lt</w:t>
        </w:r>
      </w:hyperlink>
      <w:r w:rsidR="00E17CEB">
        <w:rPr>
          <w:rFonts w:ascii="Times New Roman" w:hAnsi="Times New Roman" w:cs="Times New Roman"/>
          <w:sz w:val="24"/>
          <w:szCs w:val="24"/>
        </w:rPr>
        <w:t xml:space="preserve">. </w:t>
      </w:r>
    </w:p>
    <w:p w14:paraId="13BAFFEC" w14:textId="0F400BEE"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757439"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8" w:name="_Toc488998668"/>
      <w:bookmarkStart w:id="9" w:name="_Toc88813494"/>
      <w:bookmarkEnd w:id="8"/>
      <w:r w:rsidRPr="00757439">
        <w:rPr>
          <w:rFonts w:ascii="Times New Roman" w:hAnsi="Times New Roman" w:cs="Times New Roman"/>
          <w:color w:val="auto"/>
          <w:sz w:val="24"/>
          <w:szCs w:val="24"/>
          <w:lang w:val="lt-LT"/>
        </w:rPr>
        <w:t>PIRKIMO OBJEKTAS</w:t>
      </w:r>
      <w:bookmarkEnd w:id="9"/>
    </w:p>
    <w:p w14:paraId="654068CF" w14:textId="77777777" w:rsidR="001D2258" w:rsidRPr="000B198B" w:rsidRDefault="001D2258" w:rsidP="001D2258">
      <w:pPr>
        <w:pStyle w:val="1Skyrius"/>
        <w:ind w:left="720"/>
        <w:rPr>
          <w:rFonts w:ascii="Times New Roman" w:hAnsi="Times New Roman" w:cs="Times New Roman"/>
          <w:b w:val="0"/>
          <w:bCs w:val="0"/>
          <w:color w:val="auto"/>
          <w:sz w:val="24"/>
          <w:szCs w:val="24"/>
          <w:lang w:val="lt-LT"/>
        </w:rPr>
      </w:pPr>
    </w:p>
    <w:p w14:paraId="43067DBB" w14:textId="67CD7919" w:rsidR="00682472" w:rsidRPr="00422642" w:rsidRDefault="00E85591" w:rsidP="009D47DA">
      <w:pPr>
        <w:jc w:val="both"/>
        <w:textAlignment w:val="baseline"/>
        <w:rPr>
          <w:rFonts w:ascii="Times New Roman" w:hAnsi="Times New Roman" w:cs="Times New Roman"/>
          <w:b/>
          <w:i/>
          <w:iCs/>
          <w:sz w:val="24"/>
          <w:szCs w:val="24"/>
          <w:u w:val="single"/>
        </w:rPr>
      </w:pPr>
      <w:r w:rsidRPr="000B198B">
        <w:rPr>
          <w:rFonts w:ascii="Times New Roman" w:hAnsi="Times New Roman" w:cs="Times New Roman"/>
          <w:sz w:val="24"/>
          <w:szCs w:val="24"/>
        </w:rPr>
        <w:t>2.1.</w:t>
      </w:r>
      <w:r w:rsidR="00B26A2A" w:rsidRPr="00422642">
        <w:rPr>
          <w:rFonts w:ascii="Times New Roman" w:hAnsi="Times New Roman" w:cs="Times New Roman"/>
          <w:b/>
          <w:bCs/>
          <w:sz w:val="24"/>
          <w:szCs w:val="24"/>
        </w:rPr>
        <w:t xml:space="preserve"> </w:t>
      </w:r>
      <w:bookmarkStart w:id="10"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End w:id="10"/>
      <w:r w:rsidR="008B4B0B" w:rsidRPr="000B198B">
        <w:rPr>
          <w:rFonts w:ascii="Times New Roman" w:hAnsi="Times New Roman" w:cs="Times New Roman"/>
          <w:bCs/>
          <w:sz w:val="24"/>
          <w:szCs w:val="24"/>
        </w:rPr>
        <w:t>Šildymo, vėdinimo ir oro kondicionavimo sistemų švietimo įstaigose įrengimo darbai (toliau – Darbai).</w:t>
      </w:r>
      <w:r w:rsidR="00F93EDE" w:rsidRPr="00422642">
        <w:rPr>
          <w:rFonts w:ascii="Times New Roman" w:hAnsi="Times New Roman" w:cs="Times New Roman"/>
          <w:b/>
          <w:sz w:val="24"/>
          <w:szCs w:val="24"/>
        </w:rPr>
        <w:t xml:space="preserve"> </w:t>
      </w:r>
    </w:p>
    <w:p w14:paraId="07C27DCA" w14:textId="6E970F1D" w:rsidR="000B198B" w:rsidRPr="000B198B" w:rsidRDefault="000B198B" w:rsidP="000B198B">
      <w:pPr>
        <w:pStyle w:val="Sraopastraipa"/>
        <w:tabs>
          <w:tab w:val="left" w:pos="0"/>
        </w:tabs>
        <w:ind w:left="33"/>
        <w:jc w:val="both"/>
        <w:rPr>
          <w:rFonts w:eastAsia="Arial"/>
          <w:color w:val="000000"/>
          <w:szCs w:val="24"/>
        </w:rPr>
      </w:pPr>
      <w:bookmarkStart w:id="11" w:name="_Hlk184118454"/>
      <w:r w:rsidRPr="000B198B">
        <w:rPr>
          <w:szCs w:val="24"/>
          <w:shd w:val="clear" w:color="auto" w:fill="FFFFFF"/>
          <w:lang w:val="x-none" w:eastAsia="lt-LT"/>
        </w:rPr>
        <w:t xml:space="preserve">2.2. </w:t>
      </w:r>
      <w:r w:rsidR="00B9031D" w:rsidRPr="00B9031D">
        <w:rPr>
          <w:rFonts w:eastAsia="Times New Roman"/>
          <w:szCs w:val="24"/>
        </w:rPr>
        <w:t xml:space="preserve">Perkamų </w:t>
      </w:r>
      <w:r w:rsidR="00B9031D">
        <w:rPr>
          <w:rFonts w:eastAsia="Times New Roman"/>
          <w:szCs w:val="24"/>
        </w:rPr>
        <w:t>Darbų aprašymai</w:t>
      </w:r>
      <w:r w:rsidR="00B9031D" w:rsidRPr="00B9031D">
        <w:rPr>
          <w:rFonts w:eastAsia="Times New Roman"/>
          <w:szCs w:val="24"/>
        </w:rPr>
        <w:t xml:space="preserve">, apimtys ir kt. reikalavimai nustatyti konkurso sąlygų 2 priede „Techninė specifikacija“, </w:t>
      </w:r>
      <w:r w:rsidR="00B9031D">
        <w:rPr>
          <w:rFonts w:eastAsia="Times New Roman"/>
          <w:szCs w:val="24"/>
        </w:rPr>
        <w:t xml:space="preserve">konkurso sąlygų 3 priede „Darbų kiekių žiniaraščiai“, bei </w:t>
      </w:r>
      <w:r w:rsidR="00B9031D" w:rsidRPr="00B9031D">
        <w:rPr>
          <w:rFonts w:eastAsia="Times New Roman"/>
          <w:szCs w:val="24"/>
        </w:rPr>
        <w:t xml:space="preserve">konkurso sąlygų priede Nr. </w:t>
      </w:r>
      <w:r w:rsidR="00B9031D">
        <w:rPr>
          <w:rFonts w:eastAsia="Times New Roman"/>
          <w:szCs w:val="24"/>
        </w:rPr>
        <w:t>4</w:t>
      </w:r>
      <w:r w:rsidR="00B9031D" w:rsidRPr="00B9031D">
        <w:rPr>
          <w:rFonts w:eastAsia="Times New Roman"/>
          <w:szCs w:val="24"/>
        </w:rPr>
        <w:t xml:space="preserve"> „</w:t>
      </w:r>
      <w:r w:rsidR="00B9031D" w:rsidRPr="00B9031D">
        <w:rPr>
          <w:rFonts w:eastAsia="Times New Roman"/>
          <w:szCs w:val="24"/>
          <w:shd w:val="clear" w:color="auto" w:fill="FFFFFF"/>
          <w:lang w:val="en-GB"/>
        </w:rPr>
        <w:t>Pirkimo sutarties projektas”</w:t>
      </w:r>
      <w:r w:rsidR="00B9031D" w:rsidRPr="00B9031D">
        <w:rPr>
          <w:rFonts w:eastAsia="Times New Roman"/>
          <w:szCs w:val="24"/>
        </w:rPr>
        <w:t>.</w:t>
      </w:r>
    </w:p>
    <w:p w14:paraId="2CD0B4AD" w14:textId="3663856B" w:rsidR="000B198B" w:rsidRPr="000B198B" w:rsidRDefault="000B198B" w:rsidP="000B198B">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Pr>
          <w:rFonts w:ascii="Times New Roman" w:hAnsi="Times New Roman" w:cs="Times New Roman"/>
          <w:bCs/>
          <w:i/>
          <w:iCs/>
          <w:sz w:val="24"/>
          <w:szCs w:val="24"/>
        </w:rPr>
        <w:t>Techninėse</w:t>
      </w:r>
      <w:r w:rsidRPr="000B198B">
        <w:rPr>
          <w:rFonts w:ascii="Times New Roman" w:hAnsi="Times New Roman" w:cs="Times New Roman"/>
          <w:bCs/>
          <w:i/>
          <w:iCs/>
          <w:sz w:val="24"/>
          <w:szCs w:val="24"/>
        </w:rPr>
        <w:t xml:space="preserve"> specifikacijose,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5DB02417" w14:textId="77777777" w:rsidR="000B198B" w:rsidRPr="000B198B" w:rsidRDefault="000B198B" w:rsidP="000B198B">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2.3. Perkančioji organizacija nereikalauja, kad esmines užduotis atliktų pats pasiūlymą pateikęs dalyvis, o jeigu pasiūlymą pateikė tiekėjų grupė, – tos grupės partneris.</w:t>
      </w:r>
    </w:p>
    <w:p w14:paraId="49657EFD" w14:textId="52A05612" w:rsidR="000B198B" w:rsidRPr="000B198B" w:rsidRDefault="000B198B" w:rsidP="000B198B">
      <w:pPr>
        <w:suppressAutoHyphens/>
        <w:ind w:firstLine="567"/>
        <w:jc w:val="both"/>
        <w:rPr>
          <w:rFonts w:ascii="Times New Roman" w:eastAsia="Times New Roman" w:hAnsi="Times New Roman" w:cs="Times New Roman"/>
          <w:b/>
          <w:bCs/>
          <w:sz w:val="24"/>
          <w:szCs w:val="24"/>
          <w:u w:val="single"/>
          <w:lang w:eastAsia="en-US"/>
        </w:rPr>
      </w:pPr>
      <w:r w:rsidRPr="000B198B">
        <w:rPr>
          <w:rFonts w:ascii="Times New Roman" w:eastAsia="Times New Roman" w:hAnsi="Times New Roman" w:cs="Times New Roman"/>
          <w:iCs/>
          <w:sz w:val="24"/>
          <w:szCs w:val="24"/>
          <w:lang w:eastAsia="en-US"/>
        </w:rPr>
        <w:t>2.4. Darbų atlikimo terminai –</w:t>
      </w:r>
      <w:r w:rsidRPr="000B198B">
        <w:rPr>
          <w:rFonts w:ascii="Times New Roman" w:eastAsia="Times New Roman" w:hAnsi="Times New Roman" w:cs="Times New Roman"/>
          <w:sz w:val="24"/>
          <w:szCs w:val="24"/>
          <w:lang w:eastAsia="en-US"/>
        </w:rPr>
        <w:t xml:space="preserve"> </w:t>
      </w:r>
      <w:r w:rsidRPr="000B198B">
        <w:rPr>
          <w:rFonts w:ascii="Times New Roman" w:eastAsia="Times New Roman" w:hAnsi="Times New Roman" w:cs="Times New Roman"/>
          <w:iCs/>
          <w:sz w:val="24"/>
          <w:szCs w:val="24"/>
          <w:u w:val="single"/>
          <w:lang w:eastAsia="en-US"/>
        </w:rPr>
        <w:t xml:space="preserve">Darbai turės būti atlikti per </w:t>
      </w:r>
      <w:r w:rsidR="00B9031D" w:rsidRPr="000F01F4">
        <w:rPr>
          <w:rFonts w:ascii="Times New Roman" w:eastAsia="Times New Roman" w:hAnsi="Times New Roman" w:cs="Times New Roman"/>
          <w:iCs/>
          <w:sz w:val="24"/>
          <w:szCs w:val="24"/>
          <w:u w:val="single"/>
          <w:lang w:eastAsia="en-US"/>
        </w:rPr>
        <w:t>90</w:t>
      </w:r>
      <w:r w:rsidRPr="000B198B">
        <w:rPr>
          <w:rFonts w:ascii="Times New Roman" w:eastAsia="Times New Roman" w:hAnsi="Times New Roman" w:cs="Times New Roman"/>
          <w:iCs/>
          <w:sz w:val="24"/>
          <w:szCs w:val="24"/>
          <w:u w:val="single"/>
          <w:lang w:eastAsia="en-US"/>
        </w:rPr>
        <w:t xml:space="preserve"> dienų nuo sutarties pasirašymo dienos</w:t>
      </w:r>
      <w:r w:rsidR="00B9031D" w:rsidRPr="000F01F4">
        <w:rPr>
          <w:rFonts w:ascii="Times New Roman" w:eastAsia="Times New Roman" w:hAnsi="Times New Roman" w:cs="Times New Roman"/>
          <w:iCs/>
          <w:sz w:val="24"/>
          <w:szCs w:val="24"/>
          <w:u w:val="single"/>
          <w:lang w:eastAsia="en-US"/>
        </w:rPr>
        <w:t>.</w:t>
      </w:r>
    </w:p>
    <w:p w14:paraId="29E1C648" w14:textId="5E0CD061" w:rsidR="00B9031D" w:rsidRPr="00B20C05" w:rsidRDefault="000B198B" w:rsidP="000B198B">
      <w:pPr>
        <w:ind w:firstLine="567"/>
        <w:jc w:val="both"/>
        <w:rPr>
          <w:rFonts w:ascii="Times New Roman" w:eastAsia="Times New Roman" w:hAnsi="Times New Roman" w:cs="Times New Roman"/>
          <w:sz w:val="24"/>
          <w:szCs w:val="24"/>
          <w:u w:val="single"/>
        </w:rPr>
      </w:pPr>
      <w:r w:rsidRPr="000B198B">
        <w:rPr>
          <w:rFonts w:ascii="Times New Roman" w:eastAsia="Times New Roman" w:hAnsi="Times New Roman" w:cs="Times New Roman"/>
          <w:sz w:val="24"/>
          <w:szCs w:val="24"/>
          <w:lang w:eastAsia="en-US"/>
        </w:rPr>
        <w:t>2.5.</w:t>
      </w:r>
      <w:r w:rsidRPr="000B198B">
        <w:rPr>
          <w:rFonts w:ascii="Times New Roman" w:eastAsia="Times New Roman" w:hAnsi="Times New Roman" w:cs="Times New Roman"/>
          <w:sz w:val="24"/>
          <w:szCs w:val="24"/>
        </w:rPr>
        <w:t xml:space="preserve"> </w:t>
      </w:r>
      <w:r w:rsidR="00B9031D" w:rsidRPr="00B20C05">
        <w:rPr>
          <w:rFonts w:ascii="Times New Roman" w:eastAsia="Times New Roman" w:hAnsi="Times New Roman" w:cs="Times New Roman"/>
          <w:sz w:val="24"/>
          <w:szCs w:val="24"/>
          <w:u w:val="single"/>
        </w:rPr>
        <w:t xml:space="preserve">Pirkimas yra skaidomas </w:t>
      </w:r>
      <w:r w:rsidR="000F01F4" w:rsidRPr="00B20C05">
        <w:rPr>
          <w:rFonts w:ascii="Times New Roman" w:eastAsia="Times New Roman" w:hAnsi="Times New Roman" w:cs="Times New Roman"/>
          <w:sz w:val="24"/>
          <w:szCs w:val="24"/>
          <w:u w:val="single"/>
        </w:rPr>
        <w:t>į 1</w:t>
      </w:r>
      <w:r w:rsidR="00C50190">
        <w:rPr>
          <w:rFonts w:ascii="Times New Roman" w:eastAsia="Times New Roman" w:hAnsi="Times New Roman" w:cs="Times New Roman"/>
          <w:sz w:val="24"/>
          <w:szCs w:val="24"/>
          <w:u w:val="single"/>
        </w:rPr>
        <w:t>1</w:t>
      </w:r>
      <w:r w:rsidR="000F01F4" w:rsidRPr="00B20C05">
        <w:rPr>
          <w:rFonts w:ascii="Times New Roman" w:eastAsia="Times New Roman" w:hAnsi="Times New Roman" w:cs="Times New Roman"/>
          <w:sz w:val="24"/>
          <w:szCs w:val="24"/>
          <w:u w:val="single"/>
        </w:rPr>
        <w:t xml:space="preserve"> pirkimo </w:t>
      </w:r>
      <w:r w:rsidR="00C50190">
        <w:rPr>
          <w:rFonts w:ascii="Times New Roman" w:eastAsia="Times New Roman" w:hAnsi="Times New Roman" w:cs="Times New Roman"/>
          <w:sz w:val="24"/>
          <w:szCs w:val="24"/>
          <w:u w:val="single"/>
        </w:rPr>
        <w:t xml:space="preserve">objekto </w:t>
      </w:r>
      <w:r w:rsidR="000F01F4" w:rsidRPr="00B20C05">
        <w:rPr>
          <w:rFonts w:ascii="Times New Roman" w:eastAsia="Times New Roman" w:hAnsi="Times New Roman" w:cs="Times New Roman"/>
          <w:sz w:val="24"/>
          <w:szCs w:val="24"/>
          <w:u w:val="single"/>
        </w:rPr>
        <w:t>dalių:</w:t>
      </w:r>
    </w:p>
    <w:p w14:paraId="7794F369" w14:textId="5E3081E2" w:rsidR="000F01F4" w:rsidRPr="00E21EAB" w:rsidRDefault="008B487E" w:rsidP="008B487E">
      <w:pPr>
        <w:spacing w:after="160" w:line="259" w:lineRule="auto"/>
        <w:ind w:firstLine="360"/>
        <w:contextualSpacing/>
        <w:rPr>
          <w:rFonts w:ascii="Times New Roman" w:eastAsia="Calibri" w:hAnsi="Times New Roman" w:cs="Times New Roman"/>
          <w:kern w:val="2"/>
          <w:sz w:val="24"/>
          <w:szCs w:val="24"/>
          <w:lang w:eastAsia="en-US"/>
          <w14:ligatures w14:val="standardContextual"/>
        </w:rPr>
      </w:pPr>
      <w:bookmarkStart w:id="12" w:name="_Hlk199331691"/>
      <w:r w:rsidRPr="00E21EAB">
        <w:rPr>
          <w:rFonts w:ascii="Times New Roman" w:eastAsia="Calibri" w:hAnsi="Times New Roman" w:cs="Times New Roman"/>
          <w:b/>
          <w:bCs/>
          <w:kern w:val="2"/>
          <w:sz w:val="24"/>
          <w:szCs w:val="24"/>
          <w:lang w:eastAsia="en-US"/>
          <w14:ligatures w14:val="standardContextual"/>
        </w:rPr>
        <w:t xml:space="preserve">I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w:t>
      </w:r>
      <w:bookmarkStart w:id="13" w:name="_Hlk199318946"/>
      <w:r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bookmarkEnd w:id="13"/>
      <w:r w:rsidR="00C50190">
        <w:rPr>
          <w:rFonts w:ascii="Times New Roman" w:eastAsia="Calibri" w:hAnsi="Times New Roman" w:cs="Times New Roman"/>
          <w:kern w:val="2"/>
          <w:sz w:val="24"/>
          <w:szCs w:val="24"/>
          <w:lang w:eastAsia="en-US"/>
          <w14:ligatures w14:val="standardContextual"/>
        </w:rPr>
        <w:t>Aukštadvario</w:t>
      </w:r>
      <w:r w:rsidR="000F01F4" w:rsidRPr="000F01F4">
        <w:rPr>
          <w:rFonts w:ascii="Times New Roman" w:eastAsia="Calibri" w:hAnsi="Times New Roman" w:cs="Times New Roman"/>
          <w:kern w:val="2"/>
          <w:sz w:val="24"/>
          <w:szCs w:val="24"/>
          <w:lang w:eastAsia="en-US"/>
          <w14:ligatures w14:val="standardContextual"/>
        </w:rPr>
        <w:t xml:space="preserve"> gimnazij</w:t>
      </w:r>
      <w:r w:rsidRPr="00E21EAB">
        <w:rPr>
          <w:rFonts w:ascii="Times New Roman" w:eastAsia="Calibri" w:hAnsi="Times New Roman" w:cs="Times New Roman"/>
          <w:kern w:val="2"/>
          <w:sz w:val="24"/>
          <w:szCs w:val="24"/>
          <w:lang w:eastAsia="en-US"/>
          <w14:ligatures w14:val="standardContextual"/>
        </w:rPr>
        <w:t>oje;</w:t>
      </w:r>
    </w:p>
    <w:p w14:paraId="284AF988" w14:textId="5830AD6F" w:rsidR="000F01F4" w:rsidRPr="00E21EAB" w:rsidRDefault="008B487E" w:rsidP="008B487E">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II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w:t>
      </w:r>
      <w:r w:rsidR="006558E2" w:rsidRPr="00E21EAB">
        <w:rPr>
          <w:rFonts w:ascii="Times New Roman" w:eastAsia="Calibri" w:hAnsi="Times New Roman" w:cs="Times New Roman"/>
          <w:kern w:val="2"/>
          <w:sz w:val="24"/>
          <w:szCs w:val="24"/>
          <w:lang w:eastAsia="en-US"/>
          <w14:ligatures w14:val="standardContextual"/>
        </w:rPr>
        <w:t>–</w:t>
      </w:r>
      <w:r w:rsidRPr="00E21EAB">
        <w:rPr>
          <w:rFonts w:ascii="Times New Roman" w:eastAsia="Calibri" w:hAnsi="Times New Roman" w:cs="Times New Roman"/>
          <w:kern w:val="2"/>
          <w:sz w:val="24"/>
          <w:szCs w:val="24"/>
          <w:lang w:eastAsia="en-US"/>
          <w14:ligatures w14:val="standardContextual"/>
        </w:rPr>
        <w:t xml:space="preserve"> Šildymo, vėdinimo ir oro kondicionavimo sistemų įrengimo darbai </w:t>
      </w:r>
      <w:r w:rsidR="00C50190">
        <w:rPr>
          <w:rFonts w:ascii="Times New Roman" w:eastAsia="Calibri" w:hAnsi="Times New Roman" w:cs="Times New Roman"/>
          <w:kern w:val="2"/>
          <w:sz w:val="24"/>
          <w:szCs w:val="24"/>
          <w:lang w:eastAsia="en-US"/>
          <w14:ligatures w14:val="standardContextual"/>
        </w:rPr>
        <w:t>Lentvario pradinėje mokykloje</w:t>
      </w:r>
      <w:r w:rsidR="000F01F4" w:rsidRPr="000F01F4">
        <w:rPr>
          <w:rFonts w:ascii="Times New Roman" w:eastAsia="Calibri" w:hAnsi="Times New Roman" w:cs="Times New Roman"/>
          <w:kern w:val="2"/>
          <w:sz w:val="24"/>
          <w:szCs w:val="24"/>
          <w:lang w:eastAsia="en-US"/>
          <w14:ligatures w14:val="standardContextual"/>
        </w:rPr>
        <w:t>;</w:t>
      </w:r>
    </w:p>
    <w:p w14:paraId="5F53AFF2" w14:textId="66CF1E66" w:rsidR="000F01F4" w:rsidRPr="00E21EAB" w:rsidRDefault="006558E2"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III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w:t>
      </w:r>
      <w:r w:rsidR="0073140F" w:rsidRPr="00E21EAB">
        <w:rPr>
          <w:rFonts w:ascii="Times New Roman" w:eastAsia="Calibri" w:hAnsi="Times New Roman" w:cs="Times New Roman"/>
          <w:kern w:val="2"/>
          <w:sz w:val="24"/>
          <w:szCs w:val="24"/>
          <w:lang w:eastAsia="en-US"/>
          <w14:ligatures w14:val="standardContextual"/>
        </w:rPr>
        <w:t xml:space="preserve"> </w:t>
      </w:r>
      <w:r w:rsidR="00C50190">
        <w:rPr>
          <w:rFonts w:ascii="Times New Roman" w:eastAsia="Calibri" w:hAnsi="Times New Roman" w:cs="Times New Roman"/>
          <w:kern w:val="2"/>
          <w:sz w:val="24"/>
          <w:szCs w:val="24"/>
          <w:lang w:eastAsia="en-US"/>
          <w14:ligatures w14:val="standardContextual"/>
        </w:rPr>
        <w:t>Bražuolės lopšelyje-darželyje</w:t>
      </w:r>
      <w:r w:rsidR="000F01F4" w:rsidRPr="000F01F4">
        <w:rPr>
          <w:rFonts w:ascii="Times New Roman" w:eastAsia="Calibri" w:hAnsi="Times New Roman" w:cs="Times New Roman"/>
          <w:kern w:val="2"/>
          <w:sz w:val="24"/>
          <w:szCs w:val="24"/>
          <w:lang w:eastAsia="en-US"/>
          <w14:ligatures w14:val="standardContextual"/>
        </w:rPr>
        <w:t>;</w:t>
      </w:r>
    </w:p>
    <w:p w14:paraId="2891B314" w14:textId="493BE1E1" w:rsidR="000F01F4" w:rsidRPr="00E21EAB" w:rsidRDefault="0073140F"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IV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w:t>
      </w:r>
      <w:r w:rsidR="006558E2"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C50190">
        <w:rPr>
          <w:rFonts w:ascii="Times New Roman" w:eastAsia="Calibri" w:hAnsi="Times New Roman" w:cs="Times New Roman"/>
          <w:kern w:val="2"/>
          <w:sz w:val="24"/>
          <w:szCs w:val="24"/>
          <w:lang w:eastAsia="en-US"/>
          <w14:ligatures w14:val="standardContextual"/>
        </w:rPr>
        <w:t>Lentvario Motiejaus Šimelionio gimnazijoje</w:t>
      </w:r>
      <w:r w:rsidR="000F01F4" w:rsidRPr="000F01F4">
        <w:rPr>
          <w:rFonts w:ascii="Times New Roman" w:eastAsia="Calibri" w:hAnsi="Times New Roman" w:cs="Times New Roman"/>
          <w:kern w:val="2"/>
          <w:sz w:val="24"/>
          <w:szCs w:val="24"/>
          <w:lang w:eastAsia="en-US"/>
          <w14:ligatures w14:val="standardContextual"/>
        </w:rPr>
        <w:t>;</w:t>
      </w:r>
    </w:p>
    <w:p w14:paraId="788FC9C6" w14:textId="5E479FD7" w:rsidR="000F01F4" w:rsidRPr="00E21EAB" w:rsidRDefault="0073140F"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V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w:t>
      </w:r>
      <w:r w:rsidR="006558E2"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C50190">
        <w:rPr>
          <w:rFonts w:ascii="Times New Roman" w:eastAsia="Calibri" w:hAnsi="Times New Roman" w:cs="Times New Roman"/>
          <w:kern w:val="2"/>
          <w:sz w:val="24"/>
          <w:szCs w:val="24"/>
          <w:lang w:eastAsia="en-US"/>
          <w14:ligatures w14:val="standardContextual"/>
        </w:rPr>
        <w:t>Paramos šeimai ir vaikams centre</w:t>
      </w:r>
      <w:r w:rsidR="000F01F4" w:rsidRPr="000F01F4">
        <w:rPr>
          <w:rFonts w:ascii="Times New Roman" w:eastAsia="Calibri" w:hAnsi="Times New Roman" w:cs="Times New Roman"/>
          <w:kern w:val="2"/>
          <w:sz w:val="24"/>
          <w:szCs w:val="24"/>
          <w:lang w:eastAsia="en-US"/>
          <w14:ligatures w14:val="standardContextual"/>
        </w:rPr>
        <w:t>;</w:t>
      </w:r>
    </w:p>
    <w:p w14:paraId="3F3CA405" w14:textId="592E3F84" w:rsidR="000F01F4" w:rsidRPr="00E21EAB" w:rsidRDefault="0073140F"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VI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w:t>
      </w:r>
      <w:r w:rsidR="006558E2"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C50190">
        <w:rPr>
          <w:rFonts w:ascii="Times New Roman" w:eastAsia="Calibri" w:hAnsi="Times New Roman" w:cs="Times New Roman"/>
          <w:kern w:val="2"/>
          <w:sz w:val="24"/>
          <w:szCs w:val="24"/>
          <w:lang w:eastAsia="en-US"/>
          <w14:ligatures w14:val="standardContextual"/>
        </w:rPr>
        <w:t>Paramos šeimai ir vaikams centre (Lentvaryje)</w:t>
      </w:r>
    </w:p>
    <w:p w14:paraId="146D2DA9" w14:textId="70486638" w:rsidR="000F01F4" w:rsidRPr="00E21EAB" w:rsidRDefault="0073140F"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VII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w:t>
      </w:r>
      <w:r w:rsidR="006558E2"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C50190">
        <w:rPr>
          <w:rFonts w:ascii="Times New Roman" w:eastAsia="Calibri" w:hAnsi="Times New Roman" w:cs="Times New Roman"/>
          <w:kern w:val="2"/>
          <w:sz w:val="24"/>
          <w:szCs w:val="24"/>
          <w:lang w:eastAsia="en-US"/>
          <w14:ligatures w14:val="standardContextual"/>
        </w:rPr>
        <w:t>Trakų lopšelyje-darželyje „Obelėlė“;</w:t>
      </w:r>
    </w:p>
    <w:p w14:paraId="3B7D57B4" w14:textId="62BDDC5E" w:rsidR="000F01F4" w:rsidRPr="00E21EAB" w:rsidRDefault="0073140F"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VIII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w:t>
      </w:r>
      <w:r w:rsidR="006558E2"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C50190">
        <w:rPr>
          <w:rFonts w:ascii="Times New Roman" w:eastAsia="Calibri" w:hAnsi="Times New Roman" w:cs="Times New Roman"/>
          <w:kern w:val="2"/>
          <w:sz w:val="24"/>
          <w:szCs w:val="24"/>
          <w:lang w:eastAsia="en-US"/>
          <w14:ligatures w14:val="standardContextual"/>
        </w:rPr>
        <w:t>Trakų</w:t>
      </w:r>
      <w:r w:rsidR="000F01F4" w:rsidRPr="000F01F4">
        <w:rPr>
          <w:rFonts w:ascii="Times New Roman" w:eastAsia="Calibri" w:hAnsi="Times New Roman" w:cs="Times New Roman"/>
          <w:kern w:val="2"/>
          <w:sz w:val="24"/>
          <w:szCs w:val="24"/>
          <w:lang w:eastAsia="en-US"/>
          <w14:ligatures w14:val="standardContextual"/>
        </w:rPr>
        <w:t xml:space="preserve"> pradinė</w:t>
      </w:r>
      <w:r w:rsidRPr="00E21EAB">
        <w:rPr>
          <w:rFonts w:ascii="Times New Roman" w:eastAsia="Calibri" w:hAnsi="Times New Roman" w:cs="Times New Roman"/>
          <w:kern w:val="2"/>
          <w:sz w:val="24"/>
          <w:szCs w:val="24"/>
          <w:lang w:eastAsia="en-US"/>
          <w14:ligatures w14:val="standardContextual"/>
        </w:rPr>
        <w:t>je</w:t>
      </w:r>
      <w:r w:rsidR="000F01F4" w:rsidRPr="000F01F4">
        <w:rPr>
          <w:rFonts w:ascii="Times New Roman" w:eastAsia="Calibri" w:hAnsi="Times New Roman" w:cs="Times New Roman"/>
          <w:kern w:val="2"/>
          <w:sz w:val="24"/>
          <w:szCs w:val="24"/>
          <w:lang w:eastAsia="en-US"/>
          <w14:ligatures w14:val="standardContextual"/>
        </w:rPr>
        <w:t xml:space="preserve"> mokykl</w:t>
      </w:r>
      <w:r w:rsidRPr="00E21EAB">
        <w:rPr>
          <w:rFonts w:ascii="Times New Roman" w:eastAsia="Calibri" w:hAnsi="Times New Roman" w:cs="Times New Roman"/>
          <w:kern w:val="2"/>
          <w:sz w:val="24"/>
          <w:szCs w:val="24"/>
          <w:lang w:eastAsia="en-US"/>
          <w14:ligatures w14:val="standardContextual"/>
        </w:rPr>
        <w:t>oje</w:t>
      </w:r>
      <w:r w:rsidR="000F01F4" w:rsidRPr="000F01F4">
        <w:rPr>
          <w:rFonts w:ascii="Times New Roman" w:eastAsia="Calibri" w:hAnsi="Times New Roman" w:cs="Times New Roman"/>
          <w:kern w:val="2"/>
          <w:sz w:val="24"/>
          <w:szCs w:val="24"/>
          <w:lang w:eastAsia="en-US"/>
          <w14:ligatures w14:val="standardContextual"/>
        </w:rPr>
        <w:t>;</w:t>
      </w:r>
    </w:p>
    <w:p w14:paraId="529A6DC7" w14:textId="7024C775" w:rsidR="000F01F4" w:rsidRPr="00E21EAB" w:rsidRDefault="0073140F"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IX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w:t>
      </w:r>
      <w:r w:rsidR="006558E2"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C50190">
        <w:rPr>
          <w:rFonts w:ascii="Times New Roman" w:eastAsia="Calibri" w:hAnsi="Times New Roman" w:cs="Times New Roman"/>
          <w:kern w:val="2"/>
          <w:sz w:val="24"/>
          <w:szCs w:val="24"/>
          <w:lang w:eastAsia="en-US"/>
          <w14:ligatures w14:val="standardContextual"/>
        </w:rPr>
        <w:t>Administracinės paskirties pastate Birutės g.</w:t>
      </w:r>
      <w:r w:rsidR="000F01F4" w:rsidRPr="000F01F4">
        <w:rPr>
          <w:rFonts w:ascii="Times New Roman" w:eastAsia="Calibri" w:hAnsi="Times New Roman" w:cs="Times New Roman"/>
          <w:kern w:val="2"/>
          <w:sz w:val="24"/>
          <w:szCs w:val="24"/>
          <w:lang w:eastAsia="en-US"/>
          <w14:ligatures w14:val="standardContextual"/>
        </w:rPr>
        <w:t>;</w:t>
      </w:r>
    </w:p>
    <w:p w14:paraId="09725FE3" w14:textId="66068668" w:rsidR="000F01F4" w:rsidRPr="00E21EAB" w:rsidRDefault="0073140F"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X pirkimo </w:t>
      </w:r>
      <w:r w:rsidR="00C50190">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w:t>
      </w:r>
      <w:r w:rsidR="006558E2"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C50190">
        <w:rPr>
          <w:rFonts w:ascii="Times New Roman" w:eastAsia="Calibri" w:hAnsi="Times New Roman" w:cs="Times New Roman"/>
          <w:kern w:val="2"/>
          <w:sz w:val="24"/>
          <w:szCs w:val="24"/>
          <w:lang w:eastAsia="en-US"/>
          <w14:ligatures w14:val="standardContextual"/>
        </w:rPr>
        <w:t>Administracinės paskirties pastate Vytauto g.</w:t>
      </w:r>
      <w:r w:rsidR="00570986">
        <w:rPr>
          <w:rFonts w:ascii="Times New Roman" w:eastAsia="Calibri" w:hAnsi="Times New Roman" w:cs="Times New Roman"/>
          <w:kern w:val="2"/>
          <w:sz w:val="24"/>
          <w:szCs w:val="24"/>
          <w:lang w:eastAsia="en-US"/>
          <w14:ligatures w14:val="standardContextual"/>
        </w:rPr>
        <w:t xml:space="preserve"> 22</w:t>
      </w:r>
      <w:r w:rsidR="000F01F4" w:rsidRPr="000F01F4">
        <w:rPr>
          <w:rFonts w:ascii="Times New Roman" w:eastAsia="Calibri" w:hAnsi="Times New Roman" w:cs="Times New Roman"/>
          <w:kern w:val="2"/>
          <w:sz w:val="24"/>
          <w:szCs w:val="24"/>
          <w:lang w:eastAsia="en-US"/>
          <w14:ligatures w14:val="standardContextual"/>
        </w:rPr>
        <w:t>;</w:t>
      </w:r>
    </w:p>
    <w:p w14:paraId="03D52CDC" w14:textId="1795C244" w:rsidR="000F01F4" w:rsidRDefault="0073140F"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XI pirkimo</w:t>
      </w:r>
      <w:r w:rsidR="00570986">
        <w:rPr>
          <w:rFonts w:ascii="Times New Roman" w:eastAsia="Calibri" w:hAnsi="Times New Roman" w:cs="Times New Roman"/>
          <w:b/>
          <w:bCs/>
          <w:kern w:val="2"/>
          <w:sz w:val="24"/>
          <w:szCs w:val="24"/>
          <w:lang w:eastAsia="en-US"/>
          <w14:ligatures w14:val="standardContextual"/>
        </w:rPr>
        <w:t xml:space="preserve"> objekto</w:t>
      </w:r>
      <w:r w:rsidRPr="00E21EAB">
        <w:rPr>
          <w:rFonts w:ascii="Times New Roman" w:eastAsia="Calibri" w:hAnsi="Times New Roman" w:cs="Times New Roman"/>
          <w:b/>
          <w:bCs/>
          <w:kern w:val="2"/>
          <w:sz w:val="24"/>
          <w:szCs w:val="24"/>
          <w:lang w:eastAsia="en-US"/>
          <w14:ligatures w14:val="standardContextual"/>
        </w:rPr>
        <w:t xml:space="preserve"> dalis</w:t>
      </w:r>
      <w:r w:rsidRPr="00E21EAB">
        <w:rPr>
          <w:rFonts w:ascii="Times New Roman" w:eastAsia="Calibri" w:hAnsi="Times New Roman" w:cs="Times New Roman"/>
          <w:kern w:val="2"/>
          <w:sz w:val="24"/>
          <w:szCs w:val="24"/>
          <w:lang w:eastAsia="en-US"/>
          <w14:ligatures w14:val="standardContextual"/>
        </w:rPr>
        <w:t xml:space="preserve"> – </w:t>
      </w:r>
      <w:r w:rsidR="006558E2" w:rsidRPr="00E21EAB">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570986">
        <w:rPr>
          <w:rFonts w:ascii="Times New Roman" w:eastAsia="Calibri" w:hAnsi="Times New Roman" w:cs="Times New Roman"/>
          <w:kern w:val="2"/>
          <w:sz w:val="24"/>
          <w:szCs w:val="24"/>
          <w:lang w:eastAsia="en-US"/>
          <w14:ligatures w14:val="standardContextual"/>
        </w:rPr>
        <w:t>11 objektuose, t. y.</w:t>
      </w:r>
      <w:r w:rsidR="000F01F4" w:rsidRPr="000F01F4">
        <w:rPr>
          <w:rFonts w:ascii="Times New Roman" w:eastAsia="Calibri" w:hAnsi="Times New Roman" w:cs="Times New Roman"/>
          <w:kern w:val="2"/>
          <w:sz w:val="24"/>
          <w:szCs w:val="24"/>
          <w:lang w:eastAsia="en-US"/>
          <w14:ligatures w14:val="standardContextual"/>
        </w:rPr>
        <w:t>;</w:t>
      </w:r>
    </w:p>
    <w:p w14:paraId="725A94F7" w14:textId="5A6D2F87"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a) Lentvario darželis „Svajonėlė“</w:t>
      </w:r>
      <w:r>
        <w:rPr>
          <w:rFonts w:ascii="Times New Roman" w:eastAsia="Calibri" w:hAnsi="Times New Roman" w:cs="Times New Roman"/>
          <w:sz w:val="24"/>
          <w:szCs w:val="24"/>
          <w:lang w:eastAsia="en-US"/>
        </w:rPr>
        <w:t>;</w:t>
      </w:r>
    </w:p>
    <w:p w14:paraId="1811C085" w14:textId="0C4A12C2"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b) Lentvario darželis „Šilas“;</w:t>
      </w:r>
    </w:p>
    <w:p w14:paraId="7C135A4C" w14:textId="6814DB01"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c) Trakų suaugusiųjų mokymo centras ;</w:t>
      </w:r>
    </w:p>
    <w:p w14:paraId="0D7C075B" w14:textId="4385656D"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d) Rūdiškių lopšelis-darželis „Pasaka“ ;</w:t>
      </w:r>
    </w:p>
    <w:p w14:paraId="6A32D758" w14:textId="57B06665"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e) Senųjų Trakų Kęstučio progimnazija;</w:t>
      </w:r>
    </w:p>
    <w:p w14:paraId="3B7C2808" w14:textId="3A8B155C" w:rsidR="00570986" w:rsidRPr="00570986" w:rsidRDefault="00570986" w:rsidP="00570986">
      <w:pPr>
        <w:tabs>
          <w:tab w:val="left" w:pos="0"/>
          <w:tab w:val="left" w:pos="709"/>
          <w:tab w:val="center" w:pos="4975"/>
          <w:tab w:val="right" w:pos="9638"/>
        </w:tabs>
        <w:autoSpaceDE w:val="0"/>
        <w:adjustRightInd w:val="0"/>
        <w:ind w:left="720"/>
        <w:contextualSpacing/>
        <w:jc w:val="both"/>
        <w:rPr>
          <w:rFonts w:ascii="Times New Roman" w:eastAsia="SimSun" w:hAnsi="Times New Roman" w:cs="Times New Roman"/>
          <w:sz w:val="24"/>
          <w:szCs w:val="24"/>
          <w:lang w:eastAsia="zh-CN"/>
        </w:rPr>
      </w:pPr>
      <w:r w:rsidRPr="00570986">
        <w:rPr>
          <w:rFonts w:ascii="Times New Roman" w:eastAsia="Calibri" w:hAnsi="Times New Roman" w:cs="Times New Roman"/>
          <w:sz w:val="24"/>
          <w:szCs w:val="24"/>
          <w:lang w:eastAsia="en-US"/>
        </w:rPr>
        <w:t xml:space="preserve">f) </w:t>
      </w:r>
      <w:r w:rsidRPr="00570986">
        <w:rPr>
          <w:rFonts w:ascii="Times New Roman" w:eastAsia="SimSun" w:hAnsi="Times New Roman" w:cs="Times New Roman"/>
          <w:sz w:val="24"/>
          <w:szCs w:val="24"/>
          <w:lang w:eastAsia="zh-CN"/>
        </w:rPr>
        <w:t>Trakų atvira jaunimo erdvė;</w:t>
      </w:r>
    </w:p>
    <w:p w14:paraId="25188550" w14:textId="1E7E718F"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g) Lentvario jaunimo centras;</w:t>
      </w:r>
    </w:p>
    <w:p w14:paraId="38BF0FB3" w14:textId="47D84005"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h) Šklėrių biblioteka;</w:t>
      </w:r>
    </w:p>
    <w:p w14:paraId="14CA245D" w14:textId="147E3F73"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i) Aukštadvario biblioteka;</w:t>
      </w:r>
    </w:p>
    <w:p w14:paraId="29E1D190" w14:textId="3C37F17F"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j) Bijūnų biblioteka;</w:t>
      </w:r>
    </w:p>
    <w:p w14:paraId="5731499E" w14:textId="50CA1EDE" w:rsidR="00570986" w:rsidRPr="00570986" w:rsidRDefault="00570986" w:rsidP="00570986">
      <w:pPr>
        <w:spacing w:after="160" w:line="259" w:lineRule="auto"/>
        <w:ind w:left="720"/>
        <w:contextualSpacing/>
        <w:rPr>
          <w:rFonts w:ascii="Times New Roman" w:eastAsia="Calibri" w:hAnsi="Times New Roman" w:cs="Times New Roman"/>
          <w:sz w:val="24"/>
          <w:szCs w:val="24"/>
          <w:lang w:eastAsia="en-US"/>
        </w:rPr>
      </w:pPr>
      <w:r w:rsidRPr="00570986">
        <w:rPr>
          <w:rFonts w:ascii="Times New Roman" w:eastAsia="Calibri" w:hAnsi="Times New Roman" w:cs="Times New Roman"/>
          <w:sz w:val="24"/>
          <w:szCs w:val="24"/>
          <w:lang w:eastAsia="en-US"/>
        </w:rPr>
        <w:t>k) Rūdiškių kultūros centras.</w:t>
      </w:r>
    </w:p>
    <w:p w14:paraId="2F3C0C25" w14:textId="77777777" w:rsidR="00570986" w:rsidRPr="00E21EAB" w:rsidRDefault="00570986" w:rsidP="0073140F">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p>
    <w:p w14:paraId="6FA87DC8" w14:textId="21F2FB53" w:rsidR="00E21EAB" w:rsidRPr="00E21EAB" w:rsidRDefault="00E21EAB" w:rsidP="00E21EAB">
      <w:pPr>
        <w:ind w:firstLine="360"/>
        <w:jc w:val="both"/>
        <w:rPr>
          <w:rFonts w:ascii="Times New Roman" w:eastAsia="Calibri" w:hAnsi="Times New Roman" w:cs="Times New Roman"/>
          <w:bCs/>
          <w:sz w:val="24"/>
          <w:szCs w:val="24"/>
          <w:lang w:eastAsia="en-US"/>
        </w:rPr>
      </w:pPr>
      <w:r w:rsidRPr="00E21EAB">
        <w:rPr>
          <w:rFonts w:ascii="Times New Roman" w:eastAsia="Calibri" w:hAnsi="Times New Roman" w:cs="Times New Roman"/>
          <w:sz w:val="24"/>
          <w:szCs w:val="24"/>
          <w:lang w:eastAsia="en-US"/>
        </w:rPr>
        <w:t xml:space="preserve">Tiekėjas gali pateikti </w:t>
      </w:r>
      <w:r w:rsidRPr="00E21EAB">
        <w:rPr>
          <w:rFonts w:ascii="Times New Roman" w:eastAsia="Calibri" w:hAnsi="Times New Roman" w:cs="Times New Roman"/>
          <w:b/>
          <w:bCs/>
          <w:sz w:val="24"/>
          <w:szCs w:val="24"/>
          <w:lang w:eastAsia="en-US"/>
        </w:rPr>
        <w:t xml:space="preserve">tik vieną pasiūlymą vienai pirkimo daliai </w:t>
      </w:r>
      <w:r>
        <w:rPr>
          <w:rFonts w:ascii="Times New Roman" w:eastAsia="Calibri" w:hAnsi="Times New Roman" w:cs="Times New Roman"/>
          <w:b/>
          <w:bCs/>
          <w:sz w:val="24"/>
          <w:szCs w:val="24"/>
          <w:lang w:eastAsia="en-US"/>
        </w:rPr>
        <w:t>ar daugiau pirkimo dalių</w:t>
      </w:r>
      <w:r w:rsidRPr="00E21EAB">
        <w:rPr>
          <w:rFonts w:ascii="Times New Roman" w:eastAsia="Calibri" w:hAnsi="Times New Roman" w:cs="Times New Roman"/>
          <w:b/>
          <w:bCs/>
          <w:sz w:val="24"/>
          <w:szCs w:val="24"/>
          <w:lang w:eastAsia="en-US"/>
        </w:rPr>
        <w:t xml:space="preserve"> individualiai arba kaip tiekėjų grupės narys. </w:t>
      </w:r>
    </w:p>
    <w:p w14:paraId="56BEB79E" w14:textId="77777777" w:rsidR="00E21EAB" w:rsidRPr="000F01F4" w:rsidRDefault="00E21EAB" w:rsidP="00A05F3B">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p>
    <w:bookmarkEnd w:id="12"/>
    <w:p w14:paraId="5591EE8E" w14:textId="3FE6D4B7" w:rsidR="00B9031D" w:rsidRDefault="00C33A79" w:rsidP="000B198B">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0F01F4">
        <w:rPr>
          <w:rFonts w:ascii="Times New Roman" w:eastAsia="Times New Roman" w:hAnsi="Times New Roman" w:cs="Times New Roman"/>
          <w:sz w:val="24"/>
          <w:szCs w:val="24"/>
        </w:rPr>
        <w:t>Darbų atlikimo vieta:</w:t>
      </w:r>
    </w:p>
    <w:p w14:paraId="3B993926" w14:textId="23EC27E5" w:rsidR="009609AA" w:rsidRPr="009609AA" w:rsidRDefault="009609AA" w:rsidP="009609AA">
      <w:pPr>
        <w:pStyle w:val="Sraopastraipa"/>
        <w:numPr>
          <w:ilvl w:val="0"/>
          <w:numId w:val="111"/>
        </w:numPr>
        <w:spacing w:line="259" w:lineRule="auto"/>
        <w:ind w:left="714" w:hanging="357"/>
        <w:rPr>
          <w:kern w:val="2"/>
          <w:szCs w:val="24"/>
          <w14:ligatures w14:val="standardContextual"/>
        </w:rPr>
      </w:pPr>
      <w:r w:rsidRPr="009609AA">
        <w:rPr>
          <w:kern w:val="2"/>
          <w:szCs w:val="24"/>
          <w14:ligatures w14:val="standardContextual"/>
        </w:rPr>
        <w:t>Aukštadvario gimnazija (Technikumo g. 1, Aukštadvaris);</w:t>
      </w:r>
    </w:p>
    <w:p w14:paraId="003232B6"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Lentvario darželis „Svajonėlė“ (Klevų al. 28A, Lentvaris);</w:t>
      </w:r>
    </w:p>
    <w:p w14:paraId="20D023AC"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Lentvario darželis „Šilas“ (Gėlių g. 2A, Lentvaris);</w:t>
      </w:r>
    </w:p>
    <w:p w14:paraId="6BF52FC3"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Lentvario pradinė mokykla (Mokyklos g. 1, Lentvaris);</w:t>
      </w:r>
    </w:p>
    <w:p w14:paraId="38362F7F"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Lentvario Motiejaus Šimelionio gimnazija (Klevų al. 26, Lentvaris);</w:t>
      </w:r>
    </w:p>
    <w:p w14:paraId="11C8E518"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Trakų pradinė mokykla (Birutės g. 42, Trakai);</w:t>
      </w:r>
    </w:p>
    <w:p w14:paraId="630987E8"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lastRenderedPageBreak/>
        <w:t>Bražuolės lopšelis-darželis (Ąžuolų g. 4, Bražuolės k.);</w:t>
      </w:r>
    </w:p>
    <w:p w14:paraId="7FAFC657"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Paramos šeimai ir vaikams centras (Aukštadvario g. 33, Mikniškių k.);</w:t>
      </w:r>
    </w:p>
    <w:p w14:paraId="1558E980"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Paramos šeimai ir vaikams centras (Bažnyčios g. 3, Lentvaris);</w:t>
      </w:r>
    </w:p>
    <w:p w14:paraId="0F028A93" w14:textId="44BD0DD3"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 xml:space="preserve">Trakų lopšelis-darželis </w:t>
      </w:r>
      <w:r w:rsidR="00E31BD7">
        <w:rPr>
          <w:rFonts w:ascii="Times New Roman" w:eastAsia="Calibri" w:hAnsi="Times New Roman" w:cs="Times New Roman"/>
          <w:kern w:val="2"/>
          <w:sz w:val="24"/>
          <w:szCs w:val="24"/>
          <w:lang w:eastAsia="en-US"/>
          <w14:ligatures w14:val="standardContextual"/>
        </w:rPr>
        <w:t>„O</w:t>
      </w:r>
      <w:r w:rsidRPr="009609AA">
        <w:rPr>
          <w:rFonts w:ascii="Times New Roman" w:eastAsia="Calibri" w:hAnsi="Times New Roman" w:cs="Times New Roman"/>
          <w:kern w:val="2"/>
          <w:sz w:val="24"/>
          <w:szCs w:val="24"/>
          <w:lang w:eastAsia="en-US"/>
          <w14:ligatures w14:val="standardContextual"/>
        </w:rPr>
        <w:t>belėlė</w:t>
      </w:r>
      <w:r w:rsidR="00E31BD7">
        <w:rPr>
          <w:rFonts w:ascii="Times New Roman" w:eastAsia="Calibri" w:hAnsi="Times New Roman" w:cs="Times New Roman"/>
          <w:kern w:val="2"/>
          <w:sz w:val="24"/>
          <w:szCs w:val="24"/>
          <w:lang w:eastAsia="en-US"/>
          <w14:ligatures w14:val="standardContextual"/>
        </w:rPr>
        <w:t>“</w:t>
      </w:r>
      <w:r w:rsidRPr="009609AA">
        <w:rPr>
          <w:rFonts w:ascii="Times New Roman" w:eastAsia="Calibri" w:hAnsi="Times New Roman" w:cs="Times New Roman"/>
          <w:kern w:val="2"/>
          <w:sz w:val="24"/>
          <w:szCs w:val="24"/>
          <w:lang w:eastAsia="en-US"/>
          <w14:ligatures w14:val="standardContextual"/>
        </w:rPr>
        <w:t xml:space="preserve"> (Trakų g. 13, Trakai);</w:t>
      </w:r>
    </w:p>
    <w:p w14:paraId="6F8AF048"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Rūdiškių lopšelis-darželis „Pasaka“ (Trakų g. 69, Rūdiškės);</w:t>
      </w:r>
    </w:p>
    <w:p w14:paraId="4030F3EA"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Senųjų Trakų Kęstučio progimnazija (Trakų g. 66A, Senųjų Trakų k.);</w:t>
      </w:r>
    </w:p>
    <w:p w14:paraId="310A384B" w14:textId="77777777" w:rsidR="009609AA" w:rsidRPr="009609AA" w:rsidRDefault="009609AA" w:rsidP="009609AA">
      <w:pPr>
        <w:numPr>
          <w:ilvl w:val="0"/>
          <w:numId w:val="111"/>
        </w:numPr>
        <w:tabs>
          <w:tab w:val="left" w:pos="0"/>
          <w:tab w:val="left" w:pos="709"/>
          <w:tab w:val="center" w:pos="4975"/>
          <w:tab w:val="right" w:pos="9638"/>
        </w:tabs>
        <w:autoSpaceDE w:val="0"/>
        <w:adjustRightInd w:val="0"/>
        <w:spacing w:line="259" w:lineRule="auto"/>
        <w:ind w:left="714" w:hanging="357"/>
        <w:contextualSpacing/>
        <w:jc w:val="both"/>
        <w:rPr>
          <w:rFonts w:ascii="Times New Roman" w:eastAsia="SimSun" w:hAnsi="Times New Roman" w:cs="Times New Roman"/>
          <w:kern w:val="2"/>
          <w:sz w:val="24"/>
          <w:szCs w:val="24"/>
          <w:lang w:eastAsia="zh-CN"/>
          <w14:ligatures w14:val="standardContextual"/>
        </w:rPr>
      </w:pPr>
      <w:r w:rsidRPr="009609AA">
        <w:rPr>
          <w:rFonts w:ascii="Times New Roman" w:eastAsia="SimSun" w:hAnsi="Times New Roman" w:cs="Times New Roman"/>
          <w:kern w:val="2"/>
          <w:sz w:val="24"/>
          <w:szCs w:val="24"/>
          <w:lang w:eastAsia="zh-CN"/>
          <w14:ligatures w14:val="standardContextual"/>
        </w:rPr>
        <w:t>Trakų atvira jaunimo erdvė (Vytauto g. 69, Trakai);</w:t>
      </w:r>
    </w:p>
    <w:p w14:paraId="701E5861"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Šklėrių biblioteka (Rugiagėlių g. 1A, Šklėrių k.);</w:t>
      </w:r>
    </w:p>
    <w:p w14:paraId="573177D9"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Aukštadvario biblioteka (Dariaus ir Girėno g. 6, Aukštadvaris);</w:t>
      </w:r>
    </w:p>
    <w:p w14:paraId="1FCFAE5B"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Bijūnų biblioteka (Mokyklos g. 2, Bijūnų k.);</w:t>
      </w:r>
    </w:p>
    <w:p w14:paraId="7D608975"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Rūdiškių kultūros centras (Statybininkų g. 23, Rūdiškės);</w:t>
      </w:r>
    </w:p>
    <w:p w14:paraId="7B865ABE"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Administracinės paskirties pastatas (Birutės g. 27, Trakai);</w:t>
      </w:r>
    </w:p>
    <w:p w14:paraId="6C5413FF"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Administracinės paskirties pastatas (Vytauto g. 22, Trakai);</w:t>
      </w:r>
    </w:p>
    <w:p w14:paraId="709009E8" w14:textId="77777777" w:rsidR="009609AA" w:rsidRPr="009609AA" w:rsidRDefault="009609AA" w:rsidP="009609AA">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Lentvario jaunimo centras (Lauko g. 15, Lentvaris);</w:t>
      </w:r>
    </w:p>
    <w:p w14:paraId="75D09D37" w14:textId="5D408BFB" w:rsidR="00B639F9" w:rsidRPr="00E31BD7" w:rsidRDefault="009609AA" w:rsidP="00E31BD7">
      <w:pPr>
        <w:numPr>
          <w:ilvl w:val="0"/>
          <w:numId w:val="111"/>
        </w:numPr>
        <w:spacing w:line="259" w:lineRule="auto"/>
        <w:ind w:left="714" w:hanging="357"/>
        <w:contextualSpacing/>
        <w:rPr>
          <w:rFonts w:ascii="Times New Roman" w:eastAsia="Calibri" w:hAnsi="Times New Roman" w:cs="Times New Roman"/>
          <w:kern w:val="2"/>
          <w:sz w:val="24"/>
          <w:szCs w:val="24"/>
          <w:lang w:eastAsia="en-US"/>
          <w14:ligatures w14:val="standardContextual"/>
        </w:rPr>
      </w:pPr>
      <w:r w:rsidRPr="009609AA">
        <w:rPr>
          <w:rFonts w:ascii="Times New Roman" w:eastAsia="Calibri" w:hAnsi="Times New Roman" w:cs="Times New Roman"/>
          <w:kern w:val="2"/>
          <w:sz w:val="24"/>
          <w:szCs w:val="24"/>
          <w:lang w:eastAsia="en-US"/>
          <w14:ligatures w14:val="standardContextual"/>
        </w:rPr>
        <w:t>Trakų suaugusiųjų mokymo centras (Birutės g. 42, Trakai).</w:t>
      </w:r>
    </w:p>
    <w:p w14:paraId="3D5DEE4E" w14:textId="77777777" w:rsidR="00B639F9" w:rsidRDefault="00B639F9" w:rsidP="00B639F9">
      <w:pPr>
        <w:ind w:firstLine="567"/>
        <w:jc w:val="both"/>
        <w:rPr>
          <w:rFonts w:ascii="Times New Roman" w:eastAsia="Calibri" w:hAnsi="Times New Roman" w:cs="Times New Roman"/>
          <w:kern w:val="2"/>
          <w:sz w:val="24"/>
          <w:szCs w:val="24"/>
          <w:lang w:eastAsia="en-US"/>
          <w14:ligatures w14:val="standardContextual"/>
        </w:rPr>
      </w:pPr>
    </w:p>
    <w:p w14:paraId="04C01E45" w14:textId="70FF9105" w:rsidR="00B639F9" w:rsidRDefault="00B639F9" w:rsidP="00B639F9">
      <w:pPr>
        <w:ind w:firstLine="567"/>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en-US"/>
          <w14:ligatures w14:val="standardContextual"/>
        </w:rPr>
        <w:t xml:space="preserve">2.7. </w:t>
      </w:r>
      <w:r w:rsidRPr="00B639F9">
        <w:rPr>
          <w:rFonts w:ascii="Times New Roman" w:eastAsia="Times New Roman" w:hAnsi="Times New Roman" w:cs="Times New Roman"/>
          <w:sz w:val="24"/>
          <w:szCs w:val="24"/>
        </w:rPr>
        <w:t>Pirkimui skirta lėšų suma</w:t>
      </w:r>
      <w:r>
        <w:rPr>
          <w:rFonts w:ascii="Times New Roman" w:eastAsia="Times New Roman" w:hAnsi="Times New Roman" w:cs="Times New Roman"/>
          <w:sz w:val="24"/>
          <w:szCs w:val="24"/>
        </w:rPr>
        <w:t>:</w:t>
      </w:r>
    </w:p>
    <w:p w14:paraId="72593075" w14:textId="291BB77B" w:rsidR="008A2A0C" w:rsidRPr="00E21EAB" w:rsidRDefault="008A2A0C" w:rsidP="008A2A0C">
      <w:pPr>
        <w:spacing w:after="160" w:line="259" w:lineRule="auto"/>
        <w:ind w:firstLine="360"/>
        <w:contextualSpacing/>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I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Aukštadvario</w:t>
      </w:r>
      <w:r w:rsidRPr="000F01F4">
        <w:rPr>
          <w:rFonts w:ascii="Times New Roman" w:eastAsia="Calibri" w:hAnsi="Times New Roman" w:cs="Times New Roman"/>
          <w:kern w:val="2"/>
          <w:sz w:val="24"/>
          <w:szCs w:val="24"/>
          <w:lang w:eastAsia="en-US"/>
          <w14:ligatures w14:val="standardContextual"/>
        </w:rPr>
        <w:t xml:space="preserve"> gimnazij</w:t>
      </w:r>
      <w:r w:rsidRPr="00E21EAB">
        <w:rPr>
          <w:rFonts w:ascii="Times New Roman" w:eastAsia="Calibri" w:hAnsi="Times New Roman" w:cs="Times New Roman"/>
          <w:kern w:val="2"/>
          <w:sz w:val="24"/>
          <w:szCs w:val="24"/>
          <w:lang w:eastAsia="en-US"/>
          <w14:ligatures w14:val="standardContextual"/>
        </w:rPr>
        <w:t>oje</w:t>
      </w:r>
      <w:r w:rsidR="00720FED">
        <w:rPr>
          <w:rFonts w:ascii="Times New Roman" w:eastAsia="Calibri" w:hAnsi="Times New Roman" w:cs="Times New Roman"/>
          <w:kern w:val="2"/>
          <w:sz w:val="24"/>
          <w:szCs w:val="24"/>
          <w:lang w:eastAsia="en-US"/>
          <w14:ligatures w14:val="standardContextual"/>
        </w:rPr>
        <w:t xml:space="preserve"> – 40 343,82 Eur su PVM</w:t>
      </w:r>
      <w:r w:rsidRPr="00E21EAB">
        <w:rPr>
          <w:rFonts w:ascii="Times New Roman" w:eastAsia="Calibri" w:hAnsi="Times New Roman" w:cs="Times New Roman"/>
          <w:kern w:val="2"/>
          <w:sz w:val="24"/>
          <w:szCs w:val="24"/>
          <w:lang w:eastAsia="en-US"/>
          <w14:ligatures w14:val="standardContextual"/>
        </w:rPr>
        <w:t>;</w:t>
      </w:r>
    </w:p>
    <w:p w14:paraId="62A4F0B0" w14:textId="0B3EF586" w:rsidR="008A2A0C" w:rsidRPr="00E21EAB"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II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Lentvario pradinėje mokykloje</w:t>
      </w:r>
      <w:r w:rsidR="00720FED">
        <w:rPr>
          <w:rFonts w:ascii="Times New Roman" w:eastAsia="Calibri" w:hAnsi="Times New Roman" w:cs="Times New Roman"/>
          <w:kern w:val="2"/>
          <w:sz w:val="24"/>
          <w:szCs w:val="24"/>
          <w:lang w:eastAsia="en-US"/>
          <w14:ligatures w14:val="standardContextual"/>
        </w:rPr>
        <w:t xml:space="preserve"> – 33 097,13 Eur su PVM</w:t>
      </w:r>
      <w:r w:rsidRPr="000F01F4">
        <w:rPr>
          <w:rFonts w:ascii="Times New Roman" w:eastAsia="Calibri" w:hAnsi="Times New Roman" w:cs="Times New Roman"/>
          <w:kern w:val="2"/>
          <w:sz w:val="24"/>
          <w:szCs w:val="24"/>
          <w:lang w:eastAsia="en-US"/>
          <w14:ligatures w14:val="standardContextual"/>
        </w:rPr>
        <w:t>;</w:t>
      </w:r>
    </w:p>
    <w:p w14:paraId="6CB27743" w14:textId="575CB46A" w:rsidR="008A2A0C" w:rsidRPr="00E21EAB"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III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Bražuolės lopšelyje-darželyje</w:t>
      </w:r>
      <w:r w:rsidR="00720FED">
        <w:rPr>
          <w:rFonts w:ascii="Times New Roman" w:eastAsia="Calibri" w:hAnsi="Times New Roman" w:cs="Times New Roman"/>
          <w:kern w:val="2"/>
          <w:sz w:val="24"/>
          <w:szCs w:val="24"/>
          <w:lang w:eastAsia="en-US"/>
          <w14:ligatures w14:val="standardContextual"/>
        </w:rPr>
        <w:t xml:space="preserve"> – 11 081,18 Eur su PVM</w:t>
      </w:r>
      <w:r w:rsidRPr="000F01F4">
        <w:rPr>
          <w:rFonts w:ascii="Times New Roman" w:eastAsia="Calibri" w:hAnsi="Times New Roman" w:cs="Times New Roman"/>
          <w:kern w:val="2"/>
          <w:sz w:val="24"/>
          <w:szCs w:val="24"/>
          <w:lang w:eastAsia="en-US"/>
          <w14:ligatures w14:val="standardContextual"/>
        </w:rPr>
        <w:t>;</w:t>
      </w:r>
    </w:p>
    <w:p w14:paraId="159631B0" w14:textId="31F23BBB" w:rsidR="008A2A0C" w:rsidRPr="00E21EAB"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IV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Lentvario Motiejaus Šimelionio gimnazijoje</w:t>
      </w:r>
      <w:r w:rsidR="00720FED">
        <w:rPr>
          <w:rFonts w:ascii="Times New Roman" w:eastAsia="Calibri" w:hAnsi="Times New Roman" w:cs="Times New Roman"/>
          <w:kern w:val="2"/>
          <w:sz w:val="24"/>
          <w:szCs w:val="24"/>
          <w:lang w:eastAsia="en-US"/>
          <w14:ligatures w14:val="standardContextual"/>
        </w:rPr>
        <w:t xml:space="preserve"> – 117 624,10 Eur su PVM</w:t>
      </w:r>
      <w:r w:rsidRPr="000F01F4">
        <w:rPr>
          <w:rFonts w:ascii="Times New Roman" w:eastAsia="Calibri" w:hAnsi="Times New Roman" w:cs="Times New Roman"/>
          <w:kern w:val="2"/>
          <w:sz w:val="24"/>
          <w:szCs w:val="24"/>
          <w:lang w:eastAsia="en-US"/>
          <w14:ligatures w14:val="standardContextual"/>
        </w:rPr>
        <w:t>;</w:t>
      </w:r>
    </w:p>
    <w:p w14:paraId="3DFCF997" w14:textId="712DF225" w:rsidR="008A2A0C" w:rsidRPr="00E21EAB"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V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Paramos šeimai ir vaikams centre</w:t>
      </w:r>
      <w:r w:rsidR="00720FED">
        <w:rPr>
          <w:rFonts w:ascii="Times New Roman" w:eastAsia="Calibri" w:hAnsi="Times New Roman" w:cs="Times New Roman"/>
          <w:kern w:val="2"/>
          <w:sz w:val="24"/>
          <w:szCs w:val="24"/>
          <w:lang w:eastAsia="en-US"/>
          <w14:ligatures w14:val="standardContextual"/>
        </w:rPr>
        <w:t xml:space="preserve"> – 34 614,47 Eur su PVM</w:t>
      </w:r>
      <w:r w:rsidRPr="000F01F4">
        <w:rPr>
          <w:rFonts w:ascii="Times New Roman" w:eastAsia="Calibri" w:hAnsi="Times New Roman" w:cs="Times New Roman"/>
          <w:kern w:val="2"/>
          <w:sz w:val="24"/>
          <w:szCs w:val="24"/>
          <w:lang w:eastAsia="en-US"/>
          <w14:ligatures w14:val="standardContextual"/>
        </w:rPr>
        <w:t>;</w:t>
      </w:r>
    </w:p>
    <w:p w14:paraId="2CFFE8BA" w14:textId="1FF27491" w:rsidR="008A2A0C" w:rsidRPr="00E21EAB"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VI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Paramos šeimai ir vaikams centre (Lentvaryje)</w:t>
      </w:r>
      <w:r w:rsidR="00720FED">
        <w:rPr>
          <w:rFonts w:ascii="Times New Roman" w:eastAsia="Calibri" w:hAnsi="Times New Roman" w:cs="Times New Roman"/>
          <w:kern w:val="2"/>
          <w:sz w:val="24"/>
          <w:szCs w:val="24"/>
          <w:lang w:eastAsia="en-US"/>
          <w14:ligatures w14:val="standardContextual"/>
        </w:rPr>
        <w:t xml:space="preserve"> – 22 036,52 Eur su PVM;</w:t>
      </w:r>
    </w:p>
    <w:p w14:paraId="708FFD5C" w14:textId="7D67B48E" w:rsidR="008A2A0C" w:rsidRPr="00E21EAB"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VII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Trakų lopšelyje-darželyje „Obelėlė“</w:t>
      </w:r>
      <w:r w:rsidR="00720FED">
        <w:rPr>
          <w:rFonts w:ascii="Times New Roman" w:eastAsia="Calibri" w:hAnsi="Times New Roman" w:cs="Times New Roman"/>
          <w:kern w:val="2"/>
          <w:sz w:val="24"/>
          <w:szCs w:val="24"/>
          <w:lang w:eastAsia="en-US"/>
          <w14:ligatures w14:val="standardContextual"/>
        </w:rPr>
        <w:t xml:space="preserve"> – 39 182,22 Eur su PVM</w:t>
      </w:r>
      <w:r>
        <w:rPr>
          <w:rFonts w:ascii="Times New Roman" w:eastAsia="Calibri" w:hAnsi="Times New Roman" w:cs="Times New Roman"/>
          <w:kern w:val="2"/>
          <w:sz w:val="24"/>
          <w:szCs w:val="24"/>
          <w:lang w:eastAsia="en-US"/>
          <w14:ligatures w14:val="standardContextual"/>
        </w:rPr>
        <w:t>;</w:t>
      </w:r>
    </w:p>
    <w:p w14:paraId="5EF7B1CC" w14:textId="519BCD9A" w:rsidR="008A2A0C" w:rsidRPr="00E21EAB"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VIII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Trakų</w:t>
      </w:r>
      <w:r w:rsidRPr="000F01F4">
        <w:rPr>
          <w:rFonts w:ascii="Times New Roman" w:eastAsia="Calibri" w:hAnsi="Times New Roman" w:cs="Times New Roman"/>
          <w:kern w:val="2"/>
          <w:sz w:val="24"/>
          <w:szCs w:val="24"/>
          <w:lang w:eastAsia="en-US"/>
          <w14:ligatures w14:val="standardContextual"/>
        </w:rPr>
        <w:t xml:space="preserve"> pradinė</w:t>
      </w:r>
      <w:r w:rsidRPr="00E21EAB">
        <w:rPr>
          <w:rFonts w:ascii="Times New Roman" w:eastAsia="Calibri" w:hAnsi="Times New Roman" w:cs="Times New Roman"/>
          <w:kern w:val="2"/>
          <w:sz w:val="24"/>
          <w:szCs w:val="24"/>
          <w:lang w:eastAsia="en-US"/>
          <w14:ligatures w14:val="standardContextual"/>
        </w:rPr>
        <w:t>je</w:t>
      </w:r>
      <w:r w:rsidRPr="000F01F4">
        <w:rPr>
          <w:rFonts w:ascii="Times New Roman" w:eastAsia="Calibri" w:hAnsi="Times New Roman" w:cs="Times New Roman"/>
          <w:kern w:val="2"/>
          <w:sz w:val="24"/>
          <w:szCs w:val="24"/>
          <w:lang w:eastAsia="en-US"/>
          <w14:ligatures w14:val="standardContextual"/>
        </w:rPr>
        <w:t xml:space="preserve"> mokykl</w:t>
      </w:r>
      <w:r w:rsidRPr="00E21EAB">
        <w:rPr>
          <w:rFonts w:ascii="Times New Roman" w:eastAsia="Calibri" w:hAnsi="Times New Roman" w:cs="Times New Roman"/>
          <w:kern w:val="2"/>
          <w:sz w:val="24"/>
          <w:szCs w:val="24"/>
          <w:lang w:eastAsia="en-US"/>
          <w14:ligatures w14:val="standardContextual"/>
        </w:rPr>
        <w:t>oje</w:t>
      </w:r>
      <w:r w:rsidR="00720FED">
        <w:rPr>
          <w:rFonts w:ascii="Times New Roman" w:eastAsia="Calibri" w:hAnsi="Times New Roman" w:cs="Times New Roman"/>
          <w:kern w:val="2"/>
          <w:sz w:val="24"/>
          <w:szCs w:val="24"/>
          <w:lang w:eastAsia="en-US"/>
          <w14:ligatures w14:val="standardContextual"/>
        </w:rPr>
        <w:t xml:space="preserve"> – 21 473,87 Eur su PVM</w:t>
      </w:r>
      <w:r w:rsidRPr="000F01F4">
        <w:rPr>
          <w:rFonts w:ascii="Times New Roman" w:eastAsia="Calibri" w:hAnsi="Times New Roman" w:cs="Times New Roman"/>
          <w:kern w:val="2"/>
          <w:sz w:val="24"/>
          <w:szCs w:val="24"/>
          <w:lang w:eastAsia="en-US"/>
          <w14:ligatures w14:val="standardContextual"/>
        </w:rPr>
        <w:t>;</w:t>
      </w:r>
    </w:p>
    <w:p w14:paraId="5F6CD738" w14:textId="2AEE230E" w:rsidR="008A2A0C" w:rsidRPr="00E21EAB"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IX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Administracinės paskirties pastate Birutės g.</w:t>
      </w:r>
      <w:r w:rsidR="00FF0EC5">
        <w:rPr>
          <w:rFonts w:ascii="Times New Roman" w:eastAsia="Calibri" w:hAnsi="Times New Roman" w:cs="Times New Roman"/>
          <w:kern w:val="2"/>
          <w:sz w:val="24"/>
          <w:szCs w:val="24"/>
          <w:lang w:eastAsia="en-US"/>
          <w14:ligatures w14:val="standardContextual"/>
        </w:rPr>
        <w:t xml:space="preserve"> </w:t>
      </w:r>
      <w:r w:rsidR="007E578F">
        <w:rPr>
          <w:rFonts w:ascii="Times New Roman" w:eastAsia="Calibri" w:hAnsi="Times New Roman" w:cs="Times New Roman"/>
          <w:kern w:val="2"/>
          <w:sz w:val="24"/>
          <w:szCs w:val="24"/>
          <w:lang w:eastAsia="en-US"/>
          <w14:ligatures w14:val="standardContextual"/>
        </w:rPr>
        <w:t>–</w:t>
      </w:r>
      <w:r w:rsidR="00FF0EC5">
        <w:rPr>
          <w:rFonts w:ascii="Times New Roman" w:eastAsia="Calibri" w:hAnsi="Times New Roman" w:cs="Times New Roman"/>
          <w:kern w:val="2"/>
          <w:sz w:val="24"/>
          <w:szCs w:val="24"/>
          <w:lang w:eastAsia="en-US"/>
          <w14:ligatures w14:val="standardContextual"/>
        </w:rPr>
        <w:t xml:space="preserve"> </w:t>
      </w:r>
      <w:r w:rsidR="007E578F">
        <w:rPr>
          <w:rFonts w:ascii="Times New Roman" w:eastAsia="Calibri" w:hAnsi="Times New Roman" w:cs="Times New Roman"/>
          <w:kern w:val="2"/>
          <w:sz w:val="24"/>
          <w:szCs w:val="24"/>
          <w:lang w:eastAsia="en-US"/>
          <w14:ligatures w14:val="standardContextual"/>
        </w:rPr>
        <w:t>22 950,07 Eur su PVM</w:t>
      </w:r>
      <w:r w:rsidRPr="000F01F4">
        <w:rPr>
          <w:rFonts w:ascii="Times New Roman" w:eastAsia="Calibri" w:hAnsi="Times New Roman" w:cs="Times New Roman"/>
          <w:kern w:val="2"/>
          <w:sz w:val="24"/>
          <w:szCs w:val="24"/>
          <w:lang w:eastAsia="en-US"/>
          <w14:ligatures w14:val="standardContextual"/>
        </w:rPr>
        <w:t>;</w:t>
      </w:r>
    </w:p>
    <w:p w14:paraId="6D895FB3" w14:textId="12DFDFC1" w:rsidR="008A2A0C" w:rsidRPr="00E21EAB"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 xml:space="preserve">X pirkimo </w:t>
      </w:r>
      <w:r>
        <w:rPr>
          <w:rFonts w:ascii="Times New Roman" w:eastAsia="Calibri" w:hAnsi="Times New Roman" w:cs="Times New Roman"/>
          <w:b/>
          <w:bCs/>
          <w:kern w:val="2"/>
          <w:sz w:val="24"/>
          <w:szCs w:val="24"/>
          <w:lang w:eastAsia="en-US"/>
          <w14:ligatures w14:val="standardContextual"/>
        </w:rPr>
        <w:t xml:space="preserve">objekto </w:t>
      </w:r>
      <w:r w:rsidRPr="00E21EAB">
        <w:rPr>
          <w:rFonts w:ascii="Times New Roman" w:eastAsia="Calibri" w:hAnsi="Times New Roman" w:cs="Times New Roman"/>
          <w:b/>
          <w:bCs/>
          <w:kern w:val="2"/>
          <w:sz w:val="24"/>
          <w:szCs w:val="24"/>
          <w:lang w:eastAsia="en-US"/>
          <w14:ligatures w14:val="standardContextual"/>
        </w:rPr>
        <w:t>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Administracinės paskirties pastate Vytauto g. 22</w:t>
      </w:r>
      <w:r w:rsidR="007E578F">
        <w:rPr>
          <w:rFonts w:ascii="Times New Roman" w:eastAsia="Calibri" w:hAnsi="Times New Roman" w:cs="Times New Roman"/>
          <w:kern w:val="2"/>
          <w:sz w:val="24"/>
          <w:szCs w:val="24"/>
          <w:lang w:eastAsia="en-US"/>
          <w14:ligatures w14:val="standardContextual"/>
        </w:rPr>
        <w:t xml:space="preserve"> – 38 652,24 Eur su PVM</w:t>
      </w:r>
      <w:r w:rsidRPr="000F01F4">
        <w:rPr>
          <w:rFonts w:ascii="Times New Roman" w:eastAsia="Calibri" w:hAnsi="Times New Roman" w:cs="Times New Roman"/>
          <w:kern w:val="2"/>
          <w:sz w:val="24"/>
          <w:szCs w:val="24"/>
          <w:lang w:eastAsia="en-US"/>
          <w14:ligatures w14:val="standardContextual"/>
        </w:rPr>
        <w:t>;</w:t>
      </w:r>
    </w:p>
    <w:p w14:paraId="4A29467F" w14:textId="6C3F5B6A" w:rsidR="008A2A0C" w:rsidRDefault="008A2A0C" w:rsidP="008A2A0C">
      <w:pPr>
        <w:spacing w:after="160" w:line="259" w:lineRule="auto"/>
        <w:ind w:firstLine="360"/>
        <w:contextualSpacing/>
        <w:jc w:val="both"/>
        <w:rPr>
          <w:rFonts w:ascii="Times New Roman" w:eastAsia="Calibri" w:hAnsi="Times New Roman" w:cs="Times New Roman"/>
          <w:kern w:val="2"/>
          <w:sz w:val="24"/>
          <w:szCs w:val="24"/>
          <w:lang w:eastAsia="en-US"/>
          <w14:ligatures w14:val="standardContextual"/>
        </w:rPr>
      </w:pPr>
      <w:r w:rsidRPr="00E21EAB">
        <w:rPr>
          <w:rFonts w:ascii="Times New Roman" w:eastAsia="Calibri" w:hAnsi="Times New Roman" w:cs="Times New Roman"/>
          <w:b/>
          <w:bCs/>
          <w:kern w:val="2"/>
          <w:sz w:val="24"/>
          <w:szCs w:val="24"/>
          <w:lang w:eastAsia="en-US"/>
          <w14:ligatures w14:val="standardContextual"/>
        </w:rPr>
        <w:t>XI pirkimo</w:t>
      </w:r>
      <w:r>
        <w:rPr>
          <w:rFonts w:ascii="Times New Roman" w:eastAsia="Calibri" w:hAnsi="Times New Roman" w:cs="Times New Roman"/>
          <w:b/>
          <w:bCs/>
          <w:kern w:val="2"/>
          <w:sz w:val="24"/>
          <w:szCs w:val="24"/>
          <w:lang w:eastAsia="en-US"/>
          <w14:ligatures w14:val="standardContextual"/>
        </w:rPr>
        <w:t xml:space="preserve"> objekto</w:t>
      </w:r>
      <w:r w:rsidRPr="00E21EAB">
        <w:rPr>
          <w:rFonts w:ascii="Times New Roman" w:eastAsia="Calibri" w:hAnsi="Times New Roman" w:cs="Times New Roman"/>
          <w:b/>
          <w:bCs/>
          <w:kern w:val="2"/>
          <w:sz w:val="24"/>
          <w:szCs w:val="24"/>
          <w:lang w:eastAsia="en-US"/>
          <w14:ligatures w14:val="standardContextual"/>
        </w:rPr>
        <w:t xml:space="preserve"> dalis</w:t>
      </w:r>
      <w:r w:rsidRPr="00E21EAB">
        <w:rPr>
          <w:rFonts w:ascii="Times New Roman" w:eastAsia="Calibri" w:hAnsi="Times New Roman" w:cs="Times New Roman"/>
          <w:kern w:val="2"/>
          <w:sz w:val="24"/>
          <w:szCs w:val="24"/>
          <w:lang w:eastAsia="en-US"/>
          <w14:ligatures w14:val="standardContextual"/>
        </w:rPr>
        <w:t xml:space="preserve"> – Šildymo, vėdinimo ir oro kondicionavimo sistemų įrengimo darbai </w:t>
      </w:r>
      <w:r>
        <w:rPr>
          <w:rFonts w:ascii="Times New Roman" w:eastAsia="Calibri" w:hAnsi="Times New Roman" w:cs="Times New Roman"/>
          <w:kern w:val="2"/>
          <w:sz w:val="24"/>
          <w:szCs w:val="24"/>
          <w:lang w:eastAsia="en-US"/>
          <w14:ligatures w14:val="standardContextual"/>
        </w:rPr>
        <w:t>11 objektuose</w:t>
      </w:r>
      <w:r w:rsidR="007E578F">
        <w:rPr>
          <w:rFonts w:ascii="Times New Roman" w:eastAsia="Calibri" w:hAnsi="Times New Roman" w:cs="Times New Roman"/>
          <w:kern w:val="2"/>
          <w:sz w:val="24"/>
          <w:szCs w:val="24"/>
          <w:lang w:eastAsia="en-US"/>
          <w14:ligatures w14:val="standardContextual"/>
        </w:rPr>
        <w:t xml:space="preserve"> – 54 315,69 Eur su PVM.</w:t>
      </w:r>
    </w:p>
    <w:p w14:paraId="35E9918F" w14:textId="77777777" w:rsidR="008A2A0C" w:rsidRDefault="008A2A0C" w:rsidP="00B639F9">
      <w:pPr>
        <w:ind w:firstLine="567"/>
        <w:jc w:val="both"/>
        <w:rPr>
          <w:rFonts w:ascii="Times New Roman" w:eastAsia="Times New Roman" w:hAnsi="Times New Roman" w:cs="Times New Roman"/>
          <w:sz w:val="24"/>
          <w:szCs w:val="24"/>
        </w:rPr>
      </w:pPr>
    </w:p>
    <w:p w14:paraId="0EF1D1B4" w14:textId="77777777" w:rsidR="00C5750D" w:rsidRDefault="00B20C05" w:rsidP="00C5750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639F9" w:rsidRPr="00B639F9">
        <w:rPr>
          <w:rFonts w:ascii="Times New Roman" w:eastAsia="Times New Roman" w:hAnsi="Times New Roman" w:cs="Times New Roman"/>
          <w:sz w:val="24"/>
          <w:szCs w:val="24"/>
        </w:rPr>
        <w:t>Perkančioji organizacija, gavusi pasiūlymus su didesnėmis kainomis, privalės juos atmesti (Viešųjų pirkimų įstatymo 45 str. 1 d. 5 p.).</w:t>
      </w:r>
      <w:bookmarkStart w:id="14" w:name="_Hlk169206065"/>
    </w:p>
    <w:p w14:paraId="05BE6F1E" w14:textId="0AF6F18E" w:rsidR="00CD5969" w:rsidRPr="00C5750D" w:rsidRDefault="00C5750D" w:rsidP="00C5750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2.8</w:t>
      </w:r>
      <w:r w:rsidR="007B64E5">
        <w:rPr>
          <w:rFonts w:ascii="Times New Roman" w:eastAsia="Times New Roman" w:hAnsi="Times New Roman" w:cs="Times New Roman"/>
          <w:sz w:val="24"/>
          <w:szCs w:val="24"/>
        </w:rPr>
        <w:t>.</w:t>
      </w:r>
      <w:r w:rsidRPr="00C5750D">
        <w:rPr>
          <w:rFonts w:ascii="Times New Roman" w:eastAsia="Times New Roman" w:hAnsi="Times New Roman" w:cs="Times New Roman"/>
          <w:sz w:val="24"/>
          <w:szCs w:val="24"/>
        </w:rPr>
        <w:t xml:space="preserve"> </w:t>
      </w:r>
      <w:r w:rsidR="00CD5969" w:rsidRPr="00C5750D">
        <w:rPr>
          <w:rFonts w:ascii="Times New Roman" w:eastAsia="Calibri" w:hAnsi="Times New Roman" w:cs="Times New Roman"/>
          <w:bCs/>
          <w:sz w:val="24"/>
          <w:szCs w:val="24"/>
        </w:rPr>
        <w:t xml:space="preserve">Su </w:t>
      </w:r>
      <w:r w:rsidR="007B64E5">
        <w:rPr>
          <w:rFonts w:ascii="Times New Roman" w:eastAsia="Calibri" w:hAnsi="Times New Roman" w:cs="Times New Roman"/>
          <w:bCs/>
          <w:sz w:val="24"/>
          <w:szCs w:val="24"/>
        </w:rPr>
        <w:t>tiekėju</w:t>
      </w:r>
      <w:r w:rsidR="00CD5969" w:rsidRPr="00C5750D">
        <w:rPr>
          <w:rFonts w:ascii="Times New Roman" w:eastAsia="Calibri" w:hAnsi="Times New Roman" w:cs="Times New Roman"/>
          <w:bCs/>
          <w:sz w:val="24"/>
          <w:szCs w:val="24"/>
        </w:rPr>
        <w:t xml:space="preserve"> už atliktus</w:t>
      </w:r>
      <w:r w:rsidR="00CD5969" w:rsidRPr="00C5750D">
        <w:rPr>
          <w:rFonts w:ascii="Times New Roman" w:hAnsi="Times New Roman" w:cs="Times New Roman"/>
          <w:sz w:val="24"/>
          <w:szCs w:val="24"/>
        </w:rPr>
        <w:t xml:space="preserve"> </w:t>
      </w:r>
      <w:r w:rsidR="008A03EE">
        <w:rPr>
          <w:rFonts w:ascii="Times New Roman" w:hAnsi="Times New Roman" w:cs="Times New Roman"/>
          <w:sz w:val="24"/>
          <w:szCs w:val="24"/>
        </w:rPr>
        <w:t>D</w:t>
      </w:r>
      <w:r w:rsidR="00CD5969" w:rsidRPr="00C5750D">
        <w:rPr>
          <w:rFonts w:ascii="Times New Roman" w:hAnsi="Times New Roman" w:cs="Times New Roman"/>
          <w:sz w:val="24"/>
          <w:szCs w:val="24"/>
        </w:rPr>
        <w:t xml:space="preserve">arbus atsiskaitoma per </w:t>
      </w:r>
      <w:r>
        <w:rPr>
          <w:rFonts w:ascii="Times New Roman" w:hAnsi="Times New Roman" w:cs="Times New Roman"/>
          <w:sz w:val="24"/>
          <w:szCs w:val="24"/>
        </w:rPr>
        <w:t>3</w:t>
      </w:r>
      <w:r w:rsidR="00CD5969" w:rsidRPr="00C5750D">
        <w:rPr>
          <w:rFonts w:ascii="Times New Roman" w:hAnsi="Times New Roman" w:cs="Times New Roman"/>
          <w:sz w:val="24"/>
          <w:szCs w:val="24"/>
        </w:rPr>
        <w:t xml:space="preserve">0 dienų nuo atliktų </w:t>
      </w:r>
      <w:r w:rsidR="008A03EE">
        <w:rPr>
          <w:rFonts w:ascii="Times New Roman" w:hAnsi="Times New Roman" w:cs="Times New Roman"/>
          <w:sz w:val="24"/>
          <w:szCs w:val="24"/>
        </w:rPr>
        <w:t>D</w:t>
      </w:r>
      <w:r w:rsidR="00CD5969" w:rsidRPr="00C5750D">
        <w:rPr>
          <w:rFonts w:ascii="Times New Roman" w:hAnsi="Times New Roman" w:cs="Times New Roman"/>
          <w:sz w:val="24"/>
          <w:szCs w:val="24"/>
        </w:rPr>
        <w:t>arbų akto ir sąskaitos – faktūros gavimo ir patvirtinimo dienos.</w:t>
      </w:r>
      <w:r w:rsidR="005D5CB3" w:rsidRPr="00C5750D">
        <w:rPr>
          <w:rFonts w:ascii="Times New Roman" w:hAnsi="Times New Roman" w:cs="Times New Roman"/>
          <w:sz w:val="24"/>
          <w:szCs w:val="24"/>
        </w:rPr>
        <w:t xml:space="preserve"> Vykdant sutartį, sąskaitos faktūros teikiamos elektroniniu būdu, naudojantis </w:t>
      </w:r>
      <w:r w:rsidR="00FA31AE" w:rsidRPr="00C5750D">
        <w:rPr>
          <w:rFonts w:ascii="Times New Roman" w:hAnsi="Times New Roman" w:cs="Times New Roman"/>
          <w:sz w:val="24"/>
          <w:szCs w:val="24"/>
        </w:rPr>
        <w:t>Sąskaitų administravimo bendrąja informacine sistema – SABIS (https://sabis.nbfc.lt/</w:t>
      </w:r>
      <w:r w:rsidR="007D64C5" w:rsidRPr="00C5750D">
        <w:rPr>
          <w:rFonts w:ascii="Times New Roman" w:hAnsi="Times New Roman" w:cs="Times New Roman"/>
          <w:sz w:val="24"/>
          <w:szCs w:val="24"/>
        </w:rPr>
        <w:t>)</w:t>
      </w:r>
      <w:r w:rsidR="00FA31AE" w:rsidRPr="00C5750D">
        <w:rPr>
          <w:rFonts w:ascii="Times New Roman" w:hAnsi="Times New Roman" w:cs="Times New Roman"/>
          <w:sz w:val="24"/>
          <w:szCs w:val="24"/>
        </w:rPr>
        <w:t>.</w:t>
      </w:r>
      <w:r w:rsidR="00FA31AE" w:rsidRPr="00757439">
        <w:t xml:space="preserve"> </w:t>
      </w:r>
    </w:p>
    <w:bookmarkEnd w:id="14"/>
    <w:p w14:paraId="2927DEA6" w14:textId="5CBA8DA1" w:rsidR="00B94D36" w:rsidRPr="00757439" w:rsidRDefault="003208B9" w:rsidP="00C0233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7B64E5">
        <w:rPr>
          <w:szCs w:val="24"/>
        </w:rPr>
        <w:t>9</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36F88EBF" w:rsidR="00B17DB7" w:rsidRPr="00757439" w:rsidRDefault="001B7F8A" w:rsidP="001B7F8A">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76E8E" w:rsidRPr="00757439">
        <w:rPr>
          <w:rFonts w:ascii="Times New Roman" w:hAnsi="Times New Roman" w:cs="Times New Roman"/>
          <w:sz w:val="24"/>
          <w:szCs w:val="24"/>
        </w:rPr>
        <w:t>2.</w:t>
      </w:r>
      <w:r w:rsidR="007B64E5">
        <w:rPr>
          <w:rFonts w:ascii="Times New Roman" w:hAnsi="Times New Roman" w:cs="Times New Roman"/>
          <w:sz w:val="24"/>
          <w:szCs w:val="24"/>
        </w:rPr>
        <w:t>10</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01E029FB" w:rsidR="00896F9C" w:rsidRPr="00826489" w:rsidRDefault="00B17DB7" w:rsidP="00826489">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90020A">
        <w:rPr>
          <w:rFonts w:ascii="Times New Roman" w:hAnsi="Times New Roman" w:cs="Times New Roman"/>
          <w:sz w:val="24"/>
          <w:szCs w:val="24"/>
        </w:rPr>
        <w:t>11</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826489">
        <w:rPr>
          <w:rFonts w:ascii="Times New Roman" w:hAnsi="Times New Roman" w:cs="Times New Roman"/>
          <w:b/>
          <w:sz w:val="24"/>
          <w:szCs w:val="24"/>
        </w:rPr>
        <w:t>Aplinkos apsaugos kriterijų taikymo, vykdant žaliuosius pirkimus, tvarkos apraš</w:t>
      </w:r>
      <w:r w:rsidR="00826489" w:rsidRPr="00826489">
        <w:rPr>
          <w:rFonts w:ascii="Times New Roman" w:hAnsi="Times New Roman" w:cs="Times New Roman"/>
          <w:b/>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826489">
        <w:rPr>
          <w:rFonts w:ascii="Times New Roman" w:hAnsi="Times New Roman" w:cs="Times New Roman"/>
          <w:bCs/>
          <w:sz w:val="24"/>
          <w:szCs w:val="24"/>
        </w:rPr>
        <w:t xml:space="preserve">, </w:t>
      </w:r>
      <w:r w:rsidR="00856107" w:rsidRPr="00826489">
        <w:rPr>
          <w:rFonts w:ascii="Times New Roman" w:hAnsi="Times New Roman" w:cs="Times New Roman"/>
          <w:b/>
          <w:sz w:val="24"/>
          <w:szCs w:val="24"/>
        </w:rPr>
        <w:t>4.</w:t>
      </w:r>
      <w:r w:rsidR="000D4867" w:rsidRPr="00826489">
        <w:rPr>
          <w:rFonts w:ascii="Times New Roman" w:hAnsi="Times New Roman" w:cs="Times New Roman"/>
          <w:b/>
          <w:sz w:val="24"/>
          <w:szCs w:val="24"/>
        </w:rPr>
        <w:t>3</w:t>
      </w:r>
      <w:r w:rsidR="00856107" w:rsidRPr="00826489">
        <w:rPr>
          <w:rFonts w:ascii="Times New Roman" w:hAnsi="Times New Roman" w:cs="Times New Roman"/>
          <w:b/>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paprastojo remonto aprašą.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w:t>
      </w:r>
      <w:r w:rsidR="00632A43">
        <w:rPr>
          <w:rFonts w:ascii="Times New Roman" w:hAnsi="Times New Roman" w:cs="Times New Roman"/>
          <w:bCs/>
          <w:sz w:val="24"/>
          <w:szCs w:val="24"/>
        </w:rPr>
        <w:t>.</w:t>
      </w:r>
    </w:p>
    <w:p w14:paraId="170B2F36" w14:textId="5282FFAA" w:rsidR="00485946" w:rsidRPr="00757439"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90020A">
        <w:rPr>
          <w:rFonts w:ascii="Times New Roman" w:hAnsi="Times New Roman" w:cs="Times New Roman"/>
          <w:sz w:val="24"/>
          <w:szCs w:val="24"/>
        </w:rPr>
        <w:t>12</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B720BF">
        <w:rPr>
          <w:rFonts w:ascii="Times New Roman" w:hAnsi="Times New Roman" w:cs="Times New Roman"/>
          <w:sz w:val="24"/>
          <w:szCs w:val="24"/>
        </w:rPr>
        <w:t>.</w:t>
      </w:r>
    </w:p>
    <w:p w14:paraId="245291A0" w14:textId="77777777" w:rsidR="0015021B" w:rsidRPr="009C63CB" w:rsidRDefault="0015021B" w:rsidP="009C63CB">
      <w:pPr>
        <w:pStyle w:val="Sraopastraipa"/>
        <w:widowControl w:val="0"/>
        <w:shd w:val="clear" w:color="auto" w:fill="FFFFFF"/>
        <w:autoSpaceDE w:val="0"/>
        <w:autoSpaceDN w:val="0"/>
        <w:adjustRightInd w:val="0"/>
        <w:ind w:firstLine="709"/>
        <w:jc w:val="both"/>
        <w:rPr>
          <w:b/>
          <w:i/>
          <w:iCs/>
          <w:color w:val="FF0000"/>
          <w:szCs w:val="24"/>
          <w:u w:val="single"/>
        </w:rPr>
      </w:pPr>
      <w:bookmarkStart w:id="15" w:name="_Hlk184378771"/>
      <w:bookmarkStart w:id="16" w:name="_Hlk184377182"/>
      <w:bookmarkStart w:id="17" w:name="_Toc88813495"/>
      <w:bookmarkEnd w:id="11"/>
    </w:p>
    <w:bookmarkEnd w:id="15"/>
    <w:bookmarkEnd w:id="16"/>
    <w:p w14:paraId="0BD31848" w14:textId="69A1388E" w:rsidR="001D2258" w:rsidRPr="00757439" w:rsidRDefault="001D2258" w:rsidP="00A1171C">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7"/>
    </w:p>
    <w:p w14:paraId="3C57479E" w14:textId="77777777" w:rsidR="001D2258" w:rsidRPr="00757439" w:rsidRDefault="001D2258" w:rsidP="001D2258">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8" w:name="_Hlk183686589"/>
      <w:r w:rsidR="007B56B7" w:rsidRPr="006628AB">
        <w:rPr>
          <w:rFonts w:ascii="Times New Roman" w:hAnsi="Times New Roman" w:cs="Times New Roman"/>
          <w:sz w:val="24"/>
          <w:szCs w:val="24"/>
        </w:rPr>
        <w:t>http://ebvpd.eviesiejipirkimai.lt/espd-web/</w:t>
      </w:r>
      <w:bookmarkEnd w:id="18"/>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C53C0F">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C53C0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842C34">
            <w:pPr>
              <w:pStyle w:val="Betarp"/>
              <w:ind w:left="32"/>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842C34">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842C34">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842C34">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8) kitos valstybės tiekėjo atliktą nusikaltimą, apibrėžtą </w:t>
            </w:r>
            <w:r w:rsidRPr="00842C34">
              <w:rPr>
                <w:rFonts w:ascii="Times New Roman" w:hAnsi="Times New Roman"/>
                <w:bCs/>
                <w:sz w:val="24"/>
                <w:szCs w:val="24"/>
                <w:lang w:eastAsia="en-US"/>
              </w:rPr>
              <w:lastRenderedPageBreak/>
              <w:t>Direktyvos 2014/24/ES 57 straipsnio 1 dalyje išvardytus Europos Sąjungos teisės aktus įgyvendinančiuose kitų valstybių teisės aktuose.</w:t>
            </w:r>
          </w:p>
          <w:p w14:paraId="3BC72D81" w14:textId="77777777" w:rsidR="00842C34" w:rsidRPr="00842C34" w:rsidRDefault="00842C34" w:rsidP="00842C34">
            <w:pPr>
              <w:pStyle w:val="Betarp"/>
              <w:jc w:val="both"/>
              <w:rPr>
                <w:rFonts w:ascii="Times New Roman" w:hAnsi="Times New Roman"/>
                <w:b/>
                <w:bCs/>
                <w:sz w:val="24"/>
                <w:szCs w:val="24"/>
                <w:lang w:eastAsia="en-US"/>
              </w:rPr>
            </w:pPr>
          </w:p>
          <w:p w14:paraId="6329871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842C34">
            <w:pPr>
              <w:pStyle w:val="Betarp"/>
              <w:jc w:val="both"/>
              <w:rPr>
                <w:rFonts w:ascii="Times New Roman" w:eastAsia="Yu Mincho" w:hAnsi="Times New Roman"/>
                <w:sz w:val="24"/>
                <w:szCs w:val="24"/>
                <w:lang w:eastAsia="en-US"/>
              </w:rPr>
            </w:pPr>
          </w:p>
          <w:p w14:paraId="31018797"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842C34">
            <w:pPr>
              <w:pStyle w:val="Betarp"/>
              <w:jc w:val="both"/>
              <w:rPr>
                <w:rFonts w:ascii="Times New Roman" w:eastAsia="Yu Mincho" w:hAnsi="Times New Roman"/>
                <w:sz w:val="24"/>
                <w:szCs w:val="24"/>
                <w:lang w:eastAsia="en-US"/>
              </w:rPr>
            </w:pPr>
          </w:p>
          <w:p w14:paraId="0C55CE4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842C34">
            <w:pPr>
              <w:pStyle w:val="Betarp"/>
              <w:jc w:val="both"/>
              <w:rPr>
                <w:rFonts w:ascii="Times New Roman" w:hAnsi="Times New Roman"/>
                <w:sz w:val="24"/>
                <w:szCs w:val="24"/>
                <w:lang w:eastAsia="en-US"/>
              </w:rPr>
            </w:pPr>
          </w:p>
          <w:p w14:paraId="58F48241"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2A4EB72C" w14:textId="77777777" w:rsidR="00842C34" w:rsidRPr="00842C34" w:rsidRDefault="00842C34" w:rsidP="00842C34">
            <w:pPr>
              <w:pStyle w:val="Betarp"/>
              <w:jc w:val="both"/>
              <w:rPr>
                <w:rFonts w:ascii="Times New Roman" w:hAnsi="Times New Roman"/>
                <w:sz w:val="24"/>
                <w:szCs w:val="24"/>
              </w:rPr>
            </w:pPr>
          </w:p>
          <w:p w14:paraId="28D5D5BF" w14:textId="77777777" w:rsidR="00842C34" w:rsidRPr="00842C34" w:rsidRDefault="00842C34" w:rsidP="00842C34">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842C34">
            <w:pPr>
              <w:pStyle w:val="Betarp"/>
              <w:jc w:val="both"/>
              <w:rPr>
                <w:rFonts w:ascii="Times New Roman" w:hAnsi="Times New Roman"/>
                <w:b/>
                <w:bCs/>
                <w:sz w:val="24"/>
                <w:szCs w:val="24"/>
              </w:rPr>
            </w:pPr>
          </w:p>
          <w:p w14:paraId="7958DF37"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842C34">
            <w:pPr>
              <w:pStyle w:val="Betarp"/>
              <w:jc w:val="both"/>
              <w:rPr>
                <w:rFonts w:ascii="Times New Roman" w:hAnsi="Times New Roman"/>
                <w:bCs/>
                <w:sz w:val="24"/>
                <w:szCs w:val="24"/>
              </w:rPr>
            </w:pPr>
          </w:p>
          <w:p w14:paraId="5BA06E4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 xml:space="preserve">Pažymų, patvirtinančių VPĮ 46 straipsnyje nurodytų tiekėjo pašalinimo pagrindų nebuvimą, pateikti nereikalaujama. Jų perkančioji </w:t>
            </w:r>
            <w:r w:rsidRPr="00842C34">
              <w:rPr>
                <w:rFonts w:ascii="Times New Roman" w:hAnsi="Times New Roman"/>
                <w:sz w:val="24"/>
                <w:szCs w:val="24"/>
              </w:rPr>
              <w:lastRenderedPageBreak/>
              <w:t>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842C34">
            <w:pPr>
              <w:pStyle w:val="Betarp"/>
              <w:jc w:val="both"/>
              <w:rPr>
                <w:rFonts w:ascii="Times New Roman" w:eastAsia="Yu Mincho" w:hAnsi="Times New Roman"/>
                <w:b/>
                <w:bCs/>
                <w:sz w:val="24"/>
                <w:szCs w:val="24"/>
              </w:rPr>
            </w:pPr>
          </w:p>
          <w:p w14:paraId="6A4FB120"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842C34">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w:t>
            </w:r>
            <w:r w:rsidRPr="00842C34">
              <w:rPr>
                <w:rFonts w:ascii="Times New Roman" w:hAnsi="Times New Roman"/>
                <w:sz w:val="24"/>
                <w:szCs w:val="24"/>
                <w:lang w:eastAsia="en-US"/>
              </w:rPr>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842C34" w:rsidRDefault="00842C34" w:rsidP="00842C34">
            <w:pPr>
              <w:pStyle w:val="Betarp"/>
              <w:jc w:val="both"/>
              <w:rPr>
                <w:rFonts w:ascii="Times New Roman" w:hAnsi="Times New Roman"/>
                <w:b/>
                <w:bCs/>
                <w:sz w:val="24"/>
                <w:szCs w:val="24"/>
                <w:lang w:eastAsia="en-US"/>
              </w:rPr>
            </w:pPr>
          </w:p>
          <w:p w14:paraId="6E56F51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1) tiekėjas yra įsipareigojęs sumokėti mokesčius, įskaitant socialinio draudimo įmokas ir dėl to laikomas jau </w:t>
            </w:r>
            <w:r w:rsidRPr="00842C34">
              <w:rPr>
                <w:rFonts w:ascii="Times New Roman" w:hAnsi="Times New Roman"/>
                <w:bCs/>
                <w:sz w:val="24"/>
                <w:szCs w:val="24"/>
                <w:lang w:eastAsia="en-US"/>
              </w:rPr>
              <w:lastRenderedPageBreak/>
              <w:t>įvykdžiusiu šioje dalyje nurodytus įsipareigojimus;</w:t>
            </w:r>
          </w:p>
          <w:p w14:paraId="1BF5817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842C34">
            <w:pPr>
              <w:pStyle w:val="Betarp"/>
              <w:jc w:val="both"/>
              <w:rPr>
                <w:rFonts w:ascii="Times New Roman" w:eastAsia="Arial" w:hAnsi="Times New Roman"/>
                <w:sz w:val="24"/>
                <w:szCs w:val="24"/>
              </w:rPr>
            </w:pPr>
          </w:p>
          <w:p w14:paraId="684E7E8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lastRenderedPageBreak/>
              <w:t>Iš Lietuvoje įsteigtų subjektų reikalaujama:</w:t>
            </w:r>
          </w:p>
          <w:p w14:paraId="5F35F31E"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lastRenderedPageBreak/>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842C34">
            <w:pPr>
              <w:pStyle w:val="Betarp"/>
              <w:jc w:val="both"/>
              <w:rPr>
                <w:rFonts w:ascii="Times New Roman" w:hAnsi="Times New Roman"/>
                <w:b/>
                <w:bCs/>
                <w:sz w:val="24"/>
                <w:szCs w:val="24"/>
              </w:rPr>
            </w:pPr>
          </w:p>
          <w:p w14:paraId="67DB5539"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842C34">
            <w:pPr>
              <w:pStyle w:val="Betarp"/>
              <w:numPr>
                <w:ilvl w:val="0"/>
                <w:numId w:val="11"/>
              </w:numPr>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842C34">
            <w:pPr>
              <w:pStyle w:val="Betarp"/>
              <w:jc w:val="both"/>
              <w:rPr>
                <w:rFonts w:ascii="Times New Roman" w:hAnsi="Times New Roman"/>
                <w:sz w:val="24"/>
                <w:szCs w:val="24"/>
              </w:rPr>
            </w:pPr>
          </w:p>
          <w:p w14:paraId="6FAD39E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7DCCEBF5" w14:textId="77777777" w:rsidR="00842C34" w:rsidRPr="00842C34" w:rsidRDefault="00842C34" w:rsidP="00842C34">
            <w:pPr>
              <w:pStyle w:val="Betarp"/>
              <w:jc w:val="both"/>
              <w:rPr>
                <w:rFonts w:ascii="Times New Roman" w:eastAsia="Yu Mincho" w:hAnsi="Times New Roman"/>
                <w:sz w:val="24"/>
                <w:szCs w:val="24"/>
              </w:rPr>
            </w:pPr>
          </w:p>
          <w:p w14:paraId="398511A3" w14:textId="77777777" w:rsidR="00842C34" w:rsidRPr="00842C34" w:rsidRDefault="00842C34" w:rsidP="00842C34">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842C34">
            <w:pPr>
              <w:pStyle w:val="Betarp"/>
              <w:jc w:val="both"/>
              <w:rPr>
                <w:rFonts w:ascii="Times New Roman" w:hAnsi="Times New Roman"/>
                <w:i/>
                <w:iCs/>
                <w:color w:val="7030A0"/>
                <w:sz w:val="24"/>
                <w:szCs w:val="24"/>
              </w:rPr>
            </w:pPr>
          </w:p>
          <w:p w14:paraId="1481A1E7"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842C34">
            <w:pPr>
              <w:pStyle w:val="Betarp"/>
              <w:jc w:val="both"/>
              <w:rPr>
                <w:rFonts w:ascii="Times New Roman" w:hAnsi="Times New Roman"/>
                <w:b/>
                <w:bCs/>
                <w:sz w:val="24"/>
                <w:szCs w:val="24"/>
              </w:rPr>
            </w:pPr>
          </w:p>
          <w:p w14:paraId="6D5011D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842C34">
            <w:pPr>
              <w:pStyle w:val="Betarp"/>
              <w:jc w:val="both"/>
              <w:rPr>
                <w:rFonts w:ascii="Times New Roman" w:hAnsi="Times New Roman"/>
                <w:b/>
                <w:bCs/>
                <w:sz w:val="24"/>
                <w:szCs w:val="24"/>
              </w:rPr>
            </w:pPr>
          </w:p>
          <w:p w14:paraId="4EA586A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842C34">
            <w:pPr>
              <w:pStyle w:val="Betarp"/>
              <w:jc w:val="both"/>
              <w:rPr>
                <w:rFonts w:ascii="Times New Roman" w:hAnsi="Times New Roman"/>
                <w:b/>
                <w:bCs/>
                <w:sz w:val="24"/>
                <w:szCs w:val="24"/>
              </w:rPr>
            </w:pPr>
          </w:p>
          <w:p w14:paraId="5AFCC71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842C34">
            <w:pPr>
              <w:pStyle w:val="Betarp"/>
              <w:jc w:val="both"/>
              <w:rPr>
                <w:rFonts w:ascii="Times New Roman" w:hAnsi="Times New Roman"/>
                <w:b/>
                <w:bCs/>
                <w:sz w:val="24"/>
                <w:szCs w:val="24"/>
              </w:rPr>
            </w:pPr>
          </w:p>
          <w:p w14:paraId="6A6D9CF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lastRenderedPageBreak/>
              <w:t>atitinkamos užsienio šalies kompetentingos institucijos dokumento</w:t>
            </w:r>
            <w:r w:rsidRPr="00842C34">
              <w:rPr>
                <w:rStyle w:val="Puslapioinaosnuoroda"/>
                <w:rFonts w:ascii="Times New Roman" w:hAnsi="Times New Roman"/>
                <w:sz w:val="24"/>
                <w:szCs w:val="24"/>
              </w:rPr>
              <w:footnoteReference w:id="4"/>
            </w:r>
            <w:r w:rsidRPr="00842C34">
              <w:rPr>
                <w:rFonts w:ascii="Times New Roman" w:hAnsi="Times New Roman"/>
                <w:sz w:val="24"/>
                <w:szCs w:val="24"/>
              </w:rPr>
              <w:t>.</w:t>
            </w:r>
          </w:p>
          <w:p w14:paraId="5C1FD9A4" w14:textId="77777777" w:rsidR="00842C34" w:rsidRPr="00842C34" w:rsidRDefault="00842C34" w:rsidP="00842C34">
            <w:pPr>
              <w:pStyle w:val="Betarp"/>
              <w:jc w:val="both"/>
              <w:rPr>
                <w:rFonts w:ascii="Times New Roman" w:hAnsi="Times New Roman"/>
                <w:b/>
                <w:bCs/>
                <w:sz w:val="24"/>
                <w:szCs w:val="24"/>
              </w:rPr>
            </w:pPr>
          </w:p>
          <w:p w14:paraId="4CED50A7" w14:textId="77777777" w:rsidR="00842C34" w:rsidRPr="00842C34" w:rsidRDefault="00842C34" w:rsidP="00842C34">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842C34">
            <w:pPr>
              <w:pStyle w:val="Betarp"/>
              <w:jc w:val="both"/>
              <w:rPr>
                <w:rFonts w:ascii="Times New Roman" w:hAnsi="Times New Roman"/>
                <w:b/>
                <w:bCs/>
                <w:sz w:val="24"/>
                <w:szCs w:val="24"/>
              </w:rPr>
            </w:pPr>
          </w:p>
          <w:p w14:paraId="633E491C"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842C34">
            <w:pPr>
              <w:pStyle w:val="Betarp"/>
              <w:jc w:val="both"/>
              <w:rPr>
                <w:rFonts w:ascii="Times New Roman" w:hAnsi="Times New Roman"/>
                <w:sz w:val="24"/>
                <w:szCs w:val="24"/>
              </w:rPr>
            </w:pPr>
          </w:p>
          <w:p w14:paraId="5A006D29"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842C34">
            <w:pPr>
              <w:pStyle w:val="Betarp"/>
              <w:jc w:val="both"/>
              <w:rPr>
                <w:rFonts w:ascii="Times New Roman" w:eastAsia="Yu Mincho" w:hAnsi="Times New Roman"/>
                <w:sz w:val="24"/>
                <w:szCs w:val="24"/>
              </w:rPr>
            </w:pPr>
          </w:p>
          <w:p w14:paraId="10AAF1FE"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842C34">
            <w:pPr>
              <w:pStyle w:val="Betarp"/>
              <w:jc w:val="both"/>
              <w:rPr>
                <w:rFonts w:ascii="Times New Roman" w:hAnsi="Times New Roman"/>
                <w:bCs/>
                <w:iCs/>
                <w:sz w:val="24"/>
                <w:szCs w:val="24"/>
                <w:lang w:eastAsia="en-US"/>
              </w:rPr>
            </w:pPr>
          </w:p>
          <w:p w14:paraId="0431B97B"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w:t>
            </w:r>
            <w:r w:rsidRPr="00842C34">
              <w:rPr>
                <w:rFonts w:ascii="Times New Roman" w:hAnsi="Times New Roman"/>
                <w:sz w:val="24"/>
                <w:szCs w:val="24"/>
              </w:rPr>
              <w:lastRenderedPageBreak/>
              <w:t xml:space="preserve">21 straipsnyje, ir atitinkamos padėties negalima ištaisyti. </w:t>
            </w:r>
          </w:p>
          <w:p w14:paraId="2D382B9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2 punktas</w:t>
            </w:r>
          </w:p>
          <w:p w14:paraId="5B4460EC" w14:textId="77777777" w:rsidR="00842C34" w:rsidRPr="00842C34" w:rsidRDefault="00842C34" w:rsidP="00842C34">
            <w:pPr>
              <w:pStyle w:val="Betarp"/>
              <w:jc w:val="both"/>
              <w:rPr>
                <w:rFonts w:ascii="Times New Roman" w:eastAsia="Yu Mincho" w:hAnsi="Times New Roman"/>
                <w:sz w:val="24"/>
                <w:szCs w:val="24"/>
              </w:rPr>
            </w:pPr>
          </w:p>
          <w:p w14:paraId="69471FB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lastRenderedPageBreak/>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64B5AC5F" w14:textId="77777777" w:rsidR="00842C34" w:rsidRPr="00842C34" w:rsidRDefault="00842C34" w:rsidP="00842C34">
            <w:pPr>
              <w:pStyle w:val="Betarp"/>
              <w:jc w:val="both"/>
              <w:rPr>
                <w:rFonts w:ascii="Times New Roman" w:hAnsi="Times New Roman"/>
                <w:bCs/>
                <w:iCs/>
                <w:sz w:val="24"/>
                <w:szCs w:val="24"/>
                <w:lang w:eastAsia="en-US"/>
              </w:rPr>
            </w:pPr>
          </w:p>
          <w:p w14:paraId="28A2AF93"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842C34">
            <w:pPr>
              <w:pStyle w:val="Betarp"/>
              <w:jc w:val="both"/>
              <w:rPr>
                <w:rFonts w:ascii="Times New Roman" w:eastAsia="Yu Mincho" w:hAnsi="Times New Roman"/>
                <w:sz w:val="24"/>
                <w:szCs w:val="24"/>
              </w:rPr>
            </w:pPr>
          </w:p>
          <w:p w14:paraId="7CFB4646"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842C34">
              <w:rPr>
                <w:rFonts w:ascii="Times New Roman" w:hAnsi="Times New Roman"/>
                <w:bCs/>
                <w:sz w:val="24"/>
                <w:szCs w:val="24"/>
              </w:rPr>
              <w:lastRenderedPageBreak/>
              <w:t xml:space="preserve">pagal VPĮ 50 straipsnį, dėl ko per pastaruosius vienus metus buvo pašalintas iš pirkimo ar koncesijos suteikimo procedūrų. </w:t>
            </w:r>
          </w:p>
          <w:p w14:paraId="0868D05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842C34">
            <w:pPr>
              <w:pStyle w:val="Betarp"/>
              <w:jc w:val="both"/>
              <w:rPr>
                <w:rFonts w:ascii="Times New Roman" w:eastAsia="Yu Mincho" w:hAnsi="Times New Roman"/>
                <w:sz w:val="24"/>
                <w:szCs w:val="24"/>
              </w:rPr>
            </w:pPr>
          </w:p>
          <w:p w14:paraId="16AA1D4D"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842C34">
            <w:pPr>
              <w:pStyle w:val="Betarp"/>
              <w:jc w:val="both"/>
              <w:rPr>
                <w:rFonts w:ascii="Times New Roman" w:hAnsi="Times New Roman"/>
                <w:bCs/>
                <w:iCs/>
                <w:sz w:val="24"/>
                <w:szCs w:val="24"/>
                <w:lang w:eastAsia="en-US"/>
              </w:rPr>
            </w:pPr>
          </w:p>
          <w:p w14:paraId="58216146" w14:textId="77777777" w:rsidR="00842C34" w:rsidRPr="00842C34" w:rsidRDefault="00842C34" w:rsidP="00842C34">
            <w:pPr>
              <w:pStyle w:val="Betarp"/>
              <w:jc w:val="both"/>
              <w:rPr>
                <w:rFonts w:ascii="Times New Roman" w:hAnsi="Times New Roman"/>
                <w:bCs/>
                <w:iCs/>
                <w:sz w:val="24"/>
                <w:szCs w:val="24"/>
                <w:lang w:eastAsia="en-US"/>
              </w:rPr>
            </w:pPr>
          </w:p>
          <w:p w14:paraId="139D96A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842C34">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842C34">
            <w:pPr>
              <w:pStyle w:val="Betarp"/>
              <w:jc w:val="both"/>
              <w:rPr>
                <w:rFonts w:ascii="Times New Roman" w:eastAsia="Yu Mincho" w:hAnsi="Times New Roman"/>
                <w:sz w:val="24"/>
                <w:szCs w:val="24"/>
              </w:rPr>
            </w:pPr>
          </w:p>
          <w:p w14:paraId="2814569C"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842C34">
            <w:pPr>
              <w:pStyle w:val="Betarp"/>
              <w:jc w:val="both"/>
              <w:rPr>
                <w:rFonts w:ascii="Times New Roman" w:eastAsia="Yu Mincho" w:hAnsi="Times New Roman"/>
                <w:sz w:val="24"/>
                <w:szCs w:val="24"/>
                <w:lang w:eastAsia="en-US"/>
              </w:rPr>
            </w:pPr>
          </w:p>
          <w:p w14:paraId="7BBA3E03"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842C34">
              <w:rPr>
                <w:rFonts w:ascii="Times New Roman" w:hAnsi="Times New Roman" w:cs="Times New Roman"/>
                <w:sz w:val="24"/>
                <w:szCs w:val="24"/>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842C34">
            <w:pPr>
              <w:pStyle w:val="Betarp"/>
              <w:jc w:val="both"/>
              <w:rPr>
                <w:rFonts w:ascii="Times New Roman" w:eastAsia="Yu Mincho" w:hAnsi="Times New Roman"/>
                <w:sz w:val="24"/>
                <w:szCs w:val="24"/>
              </w:rPr>
            </w:pPr>
          </w:p>
          <w:p w14:paraId="6B4F7F0B"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842C34">
            <w:pPr>
              <w:pStyle w:val="Betarp"/>
              <w:jc w:val="both"/>
              <w:rPr>
                <w:rFonts w:ascii="Times New Roman" w:eastAsia="Yu Mincho" w:hAnsi="Times New Roman"/>
                <w:sz w:val="24"/>
                <w:szCs w:val="24"/>
                <w:lang w:eastAsia="en-US"/>
              </w:rPr>
            </w:pPr>
          </w:p>
          <w:p w14:paraId="4D1EF362"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842C34">
            <w:pPr>
              <w:pStyle w:val="Betarp"/>
              <w:jc w:val="both"/>
              <w:rPr>
                <w:rFonts w:ascii="Times New Roman" w:hAnsi="Times New Roman"/>
                <w:bCs/>
                <w:iCs/>
                <w:sz w:val="24"/>
                <w:szCs w:val="24"/>
                <w:lang w:eastAsia="en-US"/>
              </w:rPr>
            </w:pPr>
          </w:p>
          <w:p w14:paraId="7867C454"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842C34">
            <w:pPr>
              <w:pStyle w:val="Betarp"/>
              <w:jc w:val="both"/>
              <w:rPr>
                <w:rFonts w:ascii="Times New Roman" w:hAnsi="Times New Roman"/>
                <w:sz w:val="24"/>
                <w:szCs w:val="24"/>
              </w:rPr>
            </w:pPr>
          </w:p>
          <w:p w14:paraId="2157C16B" w14:textId="77777777" w:rsidR="00842C34" w:rsidRPr="00842C34" w:rsidRDefault="00842C34" w:rsidP="00842C34">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842C34">
            <w:pPr>
              <w:pStyle w:val="Betarp"/>
              <w:jc w:val="both"/>
              <w:rPr>
                <w:rFonts w:ascii="Times New Roman" w:hAnsi="Times New Roman"/>
                <w:sz w:val="24"/>
                <w:szCs w:val="24"/>
              </w:rPr>
            </w:pPr>
          </w:p>
          <w:p w14:paraId="33DAE332" w14:textId="77777777" w:rsidR="00842C34" w:rsidRPr="00842C34" w:rsidRDefault="00842C34" w:rsidP="00842C34">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842C34">
            <w:pPr>
              <w:pStyle w:val="Betarp"/>
              <w:jc w:val="both"/>
              <w:rPr>
                <w:rFonts w:ascii="Times New Roman" w:hAnsi="Times New Roman"/>
                <w:bCs/>
                <w:sz w:val="24"/>
                <w:szCs w:val="24"/>
              </w:rPr>
            </w:pPr>
          </w:p>
          <w:p w14:paraId="23C90CFA" w14:textId="77777777" w:rsidR="00842C34" w:rsidRPr="00842C34" w:rsidRDefault="00842C34" w:rsidP="00842C34">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842C34">
            <w:pPr>
              <w:pStyle w:val="Betarp"/>
              <w:numPr>
                <w:ilvl w:val="0"/>
                <w:numId w:val="18"/>
              </w:numPr>
              <w:rPr>
                <w:rFonts w:ascii="Times New Roman" w:hAnsi="Times New Roman"/>
                <w:sz w:val="24"/>
                <w:szCs w:val="24"/>
              </w:rPr>
            </w:pPr>
          </w:p>
          <w:p w14:paraId="192A8106" w14:textId="77777777" w:rsidR="00842C34" w:rsidRPr="00842C34" w:rsidRDefault="00842C34" w:rsidP="00842C34">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 xml:space="preserve">Tiekėjas yra padaręs rimtą profesinį pažeidimą, dėl </w:t>
            </w:r>
            <w:r w:rsidRPr="00842C34">
              <w:rPr>
                <w:rFonts w:ascii="Times New Roman" w:hAnsi="Times New Roman"/>
                <w:sz w:val="24"/>
                <w:szCs w:val="24"/>
              </w:rPr>
              <w:lastRenderedPageBreak/>
              <w:t>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842C34">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 xml:space="preserve">VPĮ 46 straipsnio 4 </w:t>
            </w:r>
            <w:r w:rsidRPr="00842C34">
              <w:rPr>
                <w:rFonts w:ascii="Times New Roman" w:eastAsia="Yu Mincho" w:hAnsi="Times New Roman"/>
                <w:b/>
                <w:bCs/>
                <w:sz w:val="24"/>
                <w:szCs w:val="24"/>
              </w:rPr>
              <w:lastRenderedPageBreak/>
              <w:t>dalies 7 punkto a papunktis</w:t>
            </w:r>
          </w:p>
          <w:p w14:paraId="3F4A142E" w14:textId="77777777" w:rsidR="00842C34" w:rsidRPr="00842C34" w:rsidRDefault="00842C34" w:rsidP="00842C34">
            <w:pPr>
              <w:pStyle w:val="Betarp"/>
              <w:jc w:val="both"/>
              <w:rPr>
                <w:rFonts w:ascii="Times New Roman" w:eastAsia="Yu Mincho" w:hAnsi="Times New Roman"/>
                <w:sz w:val="24"/>
                <w:szCs w:val="24"/>
              </w:rPr>
            </w:pPr>
          </w:p>
          <w:p w14:paraId="17F50F24"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lastRenderedPageBreak/>
              <w:t xml:space="preserve">Iš Lietuvoje įsteigtų subjektų įrodančių dokumentų nereikalaujama. Užtenka </w:t>
            </w:r>
            <w:r w:rsidRPr="00842C34">
              <w:rPr>
                <w:rFonts w:ascii="Times New Roman" w:hAnsi="Times New Roman"/>
                <w:sz w:val="24"/>
                <w:szCs w:val="24"/>
                <w:lang w:eastAsia="en-US"/>
              </w:rPr>
              <w:lastRenderedPageBreak/>
              <w:t xml:space="preserve">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7"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842C34">
            <w:pPr>
              <w:pStyle w:val="Betarp"/>
              <w:jc w:val="both"/>
              <w:rPr>
                <w:rFonts w:ascii="Times New Roman" w:hAnsi="Times New Roman"/>
                <w:sz w:val="24"/>
                <w:szCs w:val="24"/>
              </w:rPr>
            </w:pPr>
            <w:hyperlink r:id="rId18"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842C34">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b papunktis</w:t>
            </w:r>
          </w:p>
          <w:p w14:paraId="53EA1BCC" w14:textId="77777777" w:rsidR="00842C34" w:rsidRPr="00842C34" w:rsidRDefault="00842C34" w:rsidP="00842C34">
            <w:pPr>
              <w:pStyle w:val="Betarp"/>
              <w:jc w:val="both"/>
              <w:rPr>
                <w:rFonts w:ascii="Times New Roman" w:eastAsia="Yu Mincho" w:hAnsi="Times New Roman"/>
                <w:sz w:val="24"/>
                <w:szCs w:val="24"/>
              </w:rPr>
            </w:pPr>
          </w:p>
          <w:p w14:paraId="5739457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842C34">
            <w:pPr>
              <w:pStyle w:val="Betarp"/>
              <w:jc w:val="both"/>
              <w:rPr>
                <w:rFonts w:ascii="Times New Roman" w:hAnsi="Times New Roman"/>
                <w:b/>
                <w:bCs/>
                <w:iCs/>
                <w:sz w:val="24"/>
                <w:szCs w:val="24"/>
                <w:lang w:eastAsia="en-US"/>
              </w:rPr>
            </w:pPr>
          </w:p>
          <w:p w14:paraId="085E16B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9">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842C34">
            <w:pPr>
              <w:pStyle w:val="Betarp"/>
              <w:jc w:val="both"/>
              <w:rPr>
                <w:rFonts w:ascii="Times New Roman" w:eastAsia="Yu Mincho" w:hAnsi="Times New Roman"/>
                <w:sz w:val="24"/>
                <w:szCs w:val="24"/>
              </w:rPr>
            </w:pPr>
          </w:p>
          <w:p w14:paraId="37AD0419"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842C34">
            <w:pPr>
              <w:pStyle w:val="Betarp"/>
              <w:jc w:val="both"/>
              <w:rPr>
                <w:rFonts w:ascii="Times New Roman" w:hAnsi="Times New Roman"/>
                <w:bCs/>
                <w:iCs/>
                <w:sz w:val="24"/>
                <w:szCs w:val="24"/>
                <w:lang w:eastAsia="en-US"/>
              </w:rPr>
            </w:pPr>
          </w:p>
          <w:p w14:paraId="31AD1489" w14:textId="77777777" w:rsidR="00842C34" w:rsidRPr="00842C34" w:rsidRDefault="00842C34" w:rsidP="00842C34">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842C34">
            <w:pPr>
              <w:rPr>
                <w:rFonts w:ascii="Times New Roman" w:hAnsi="Times New Roman" w:cs="Times New Roman"/>
                <w:bCs/>
                <w:iCs/>
                <w:sz w:val="24"/>
                <w:szCs w:val="24"/>
                <w:lang w:eastAsia="en-US"/>
              </w:rPr>
            </w:pPr>
            <w:hyperlink r:id="rId20"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842C34">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w:t>
            </w:r>
            <w:r w:rsidRPr="00842C34">
              <w:rPr>
                <w:rFonts w:ascii="Times New Roman" w:hAnsi="Times New Roman"/>
                <w:sz w:val="24"/>
                <w:szCs w:val="24"/>
              </w:rPr>
              <w:lastRenderedPageBreak/>
              <w:t xml:space="preserve">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1 punktas</w:t>
            </w:r>
          </w:p>
          <w:p w14:paraId="644D6D6E"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842C3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842C34">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2 punktas</w:t>
            </w:r>
          </w:p>
          <w:p w14:paraId="6C10F9F6" w14:textId="77777777" w:rsidR="00842C34" w:rsidRPr="00842C34" w:rsidRDefault="00842C34" w:rsidP="00842C34">
            <w:pPr>
              <w:pStyle w:val="Betarp"/>
              <w:jc w:val="both"/>
              <w:rPr>
                <w:rFonts w:ascii="Times New Roman" w:eastAsia="Yu Mincho" w:hAnsi="Times New Roman"/>
                <w:sz w:val="24"/>
                <w:szCs w:val="24"/>
              </w:rPr>
            </w:pPr>
          </w:p>
          <w:p w14:paraId="62523B31"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842C34">
            <w:pPr>
              <w:pStyle w:val="Betarp"/>
              <w:jc w:val="both"/>
              <w:rPr>
                <w:rFonts w:ascii="Times New Roman" w:hAnsi="Times New Roman"/>
                <w:bCs/>
                <w:sz w:val="24"/>
                <w:szCs w:val="24"/>
              </w:rPr>
            </w:pPr>
            <w:hyperlink r:id="rId21"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842C34">
            <w:pPr>
              <w:pStyle w:val="Betarp"/>
              <w:jc w:val="both"/>
              <w:rPr>
                <w:rFonts w:ascii="Times New Roman" w:hAnsi="Times New Roman"/>
                <w:b/>
                <w:bCs/>
                <w:sz w:val="24"/>
                <w:szCs w:val="24"/>
              </w:rPr>
            </w:pPr>
          </w:p>
          <w:p w14:paraId="3F484AF8" w14:textId="77777777" w:rsidR="00842C34" w:rsidRPr="00842C34" w:rsidRDefault="00842C34" w:rsidP="00842C34">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842C34">
            <w:pPr>
              <w:pStyle w:val="Betarp"/>
              <w:jc w:val="both"/>
              <w:rPr>
                <w:rFonts w:ascii="Times New Roman" w:hAnsi="Times New Roman"/>
                <w:sz w:val="24"/>
                <w:szCs w:val="24"/>
              </w:rPr>
            </w:pPr>
          </w:p>
          <w:p w14:paraId="2DE9CB3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842C34">
            <w:pPr>
              <w:pStyle w:val="Betarp"/>
              <w:jc w:val="both"/>
              <w:rPr>
                <w:rFonts w:ascii="Times New Roman" w:hAnsi="Times New Roman"/>
                <w:sz w:val="24"/>
                <w:szCs w:val="24"/>
              </w:rPr>
            </w:pPr>
          </w:p>
          <w:p w14:paraId="36157E3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padaręs rimtą profesinį pažeidimą (išskyrus VPĮ 46 straipsnio 4 dalies 7 </w:t>
            </w:r>
            <w:r w:rsidRPr="00842C34">
              <w:rPr>
                <w:rFonts w:ascii="Times New Roman" w:hAnsi="Times New Roman" w:cs="Times New Roman"/>
                <w:sz w:val="24"/>
                <w:szCs w:val="24"/>
              </w:rPr>
              <w:lastRenderedPageBreak/>
              <w:t>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3 punktas</w:t>
            </w:r>
          </w:p>
          <w:p w14:paraId="7DD54134" w14:textId="77777777" w:rsidR="00842C34" w:rsidRPr="00842C34" w:rsidRDefault="00842C34" w:rsidP="00842C34">
            <w:pPr>
              <w:pStyle w:val="Betarp"/>
              <w:jc w:val="both"/>
              <w:rPr>
                <w:rFonts w:ascii="Times New Roman" w:eastAsia="Yu Mincho" w:hAnsi="Times New Roman"/>
                <w:sz w:val="24"/>
                <w:szCs w:val="24"/>
              </w:rPr>
            </w:pPr>
          </w:p>
          <w:p w14:paraId="793365FE"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842C34">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tc>
      </w:tr>
    </w:tbl>
    <w:p w14:paraId="7CB9F737" w14:textId="77777777" w:rsidR="00340412" w:rsidRPr="00757439" w:rsidRDefault="00340412" w:rsidP="00C16FB3">
      <w:pPr>
        <w:autoSpaceDE w:val="0"/>
        <w:autoSpaceDN w:val="0"/>
        <w:adjustRightInd w:val="0"/>
        <w:ind w:firstLine="840"/>
        <w:jc w:val="center"/>
        <w:rPr>
          <w:rFonts w:ascii="Times New Roman" w:eastAsia="Times New Roman" w:hAnsi="Times New Roman" w:cs="Times New Roman"/>
          <w:b/>
          <w:sz w:val="24"/>
          <w:szCs w:val="24"/>
        </w:rPr>
      </w:pPr>
    </w:p>
    <w:bookmarkEnd w:id="19"/>
    <w:p w14:paraId="3D3B2D47" w14:textId="62101E92"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 xml:space="preserve">pasitikrina „e-Certis“, adresu https://ec.europa.eu/tools/ecertis/. </w:t>
      </w:r>
    </w:p>
    <w:p w14:paraId="2ADFF247" w14:textId="7C20F678"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lastRenderedPageBreak/>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584CFB">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584CFB">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584CFB">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E73122">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15AB7932" w:rsidR="006E5BDE" w:rsidRPr="00757439" w:rsidRDefault="006E5BDE" w:rsidP="00C6781F">
      <w:pPr>
        <w:autoSpaceDE w:val="0"/>
        <w:autoSpaceDN w:val="0"/>
        <w:adjustRightInd w:val="0"/>
        <w:ind w:firstLine="840"/>
        <w:jc w:val="center"/>
        <w:rPr>
          <w:rFonts w:ascii="Times New Roman" w:hAnsi="Times New Roman" w:cs="Times New Roman"/>
          <w:b/>
          <w:sz w:val="24"/>
          <w:szCs w:val="24"/>
        </w:rPr>
      </w:pPr>
      <w:bookmarkStart w:id="20"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r w:rsidR="008A03EE" w:rsidRPr="008A03EE">
        <w:rPr>
          <w:rFonts w:ascii="Times New Roman" w:hAnsi="Times New Roman" w:cs="Times New Roman"/>
          <w:b/>
          <w:i/>
          <w:iCs/>
          <w:sz w:val="24"/>
          <w:szCs w:val="24"/>
        </w:rPr>
        <w:t xml:space="preserve"> (visi kvalifikacijos reikalavimai taikomi visoms pirkimo dalims)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2"/>
        <w:gridCol w:w="4672"/>
      </w:tblGrid>
      <w:tr w:rsidR="00A66813" w:rsidRPr="00757439" w14:paraId="7AC8BDC8" w14:textId="77777777" w:rsidTr="00F3419B">
        <w:trPr>
          <w:tblHeader/>
        </w:trPr>
        <w:tc>
          <w:tcPr>
            <w:tcW w:w="366" w:type="pct"/>
            <w:shd w:val="clear" w:color="auto" w:fill="D9D9D9"/>
            <w:vAlign w:val="center"/>
          </w:tcPr>
          <w:p w14:paraId="787F8F5B"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Eil. Nr.</w:t>
            </w:r>
          </w:p>
        </w:tc>
        <w:tc>
          <w:tcPr>
            <w:tcW w:w="2208" w:type="pct"/>
            <w:shd w:val="clear" w:color="auto" w:fill="D9D9D9"/>
            <w:vAlign w:val="center"/>
          </w:tcPr>
          <w:p w14:paraId="50AB912A"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426" w:type="pct"/>
            <w:shd w:val="clear" w:color="auto" w:fill="D9D9D9"/>
            <w:vAlign w:val="center"/>
          </w:tcPr>
          <w:p w14:paraId="60ECE2E1" w14:textId="77777777" w:rsidR="00A66813" w:rsidRPr="00757439" w:rsidRDefault="00A66813" w:rsidP="004C5C36">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7355CD" w:rsidRPr="00757439" w14:paraId="7CFCD418" w14:textId="77777777" w:rsidTr="001D1DC8">
        <w:tc>
          <w:tcPr>
            <w:tcW w:w="366" w:type="pct"/>
          </w:tcPr>
          <w:p w14:paraId="069018EE" w14:textId="4D7869F5" w:rsidR="007355CD" w:rsidRPr="00757439" w:rsidRDefault="007355CD" w:rsidP="007355CD">
            <w:pPr>
              <w:pStyle w:val="Sraopastraipa1"/>
              <w:spacing w:after="120"/>
              <w:ind w:left="34"/>
              <w:contextualSpacing w:val="0"/>
              <w:jc w:val="center"/>
            </w:pPr>
            <w:bookmarkStart w:id="21" w:name="_Hlk196734758"/>
            <w:bookmarkStart w:id="22" w:name="_Hlk124487052"/>
            <w:r>
              <w:rPr>
                <w:bCs/>
              </w:rPr>
              <w:t>1</w:t>
            </w:r>
            <w:r w:rsidRPr="00757439">
              <w:rPr>
                <w:bCs/>
              </w:rPr>
              <w:t>.</w:t>
            </w:r>
          </w:p>
        </w:tc>
        <w:tc>
          <w:tcPr>
            <w:tcW w:w="2208" w:type="pct"/>
            <w:tcBorders>
              <w:top w:val="single" w:sz="4" w:space="0" w:color="000000"/>
              <w:left w:val="single" w:sz="4" w:space="0" w:color="auto"/>
              <w:bottom w:val="single" w:sz="4" w:space="0" w:color="000000"/>
              <w:right w:val="single" w:sz="4" w:space="0" w:color="auto"/>
            </w:tcBorders>
          </w:tcPr>
          <w:p w14:paraId="1B31C0F0" w14:textId="5A89242D" w:rsidR="007355CD" w:rsidRPr="00084EA8" w:rsidRDefault="007355CD" w:rsidP="007355CD">
            <w:pPr>
              <w:jc w:val="both"/>
              <w:rPr>
                <w:rFonts w:ascii="Times New Roman" w:hAnsi="Times New Roman" w:cs="Times New Roman"/>
                <w:i/>
                <w:iCs/>
                <w:sz w:val="24"/>
                <w:szCs w:val="24"/>
              </w:rPr>
            </w:pPr>
            <w:r w:rsidRPr="00B96AE5">
              <w:rPr>
                <w:rFonts w:ascii="Times New Roman" w:eastAsia="Times New Roman" w:hAnsi="Times New Roman" w:cs="Times New Roman"/>
                <w:bCs/>
                <w:iCs/>
                <w:sz w:val="24"/>
                <w:szCs w:val="24"/>
                <w:lang w:eastAsia="en-US"/>
              </w:rPr>
              <w:t>Tiekėjas (arba jo pasitelkti specialistai) privalo turėti teisės aktų nustatyta tvarka išduotą galiojantį sertifikatą, suteikiantį teisę atlikti stacionarios šaldymo, oro kondicionavimo įrangos ir (ar) šilumos siurblių, turinčių fluorintų dujų ir (ar) jų praparatų, kuriose yra ne daugiau 300 kg F-dujų, montavimo, techninės priežiūros ir remonto darbus, arba lygiavertį dokumentą.</w:t>
            </w:r>
          </w:p>
        </w:tc>
        <w:tc>
          <w:tcPr>
            <w:tcW w:w="2426" w:type="pct"/>
            <w:tcBorders>
              <w:top w:val="single" w:sz="4" w:space="0" w:color="000000"/>
              <w:left w:val="single" w:sz="4" w:space="0" w:color="auto"/>
              <w:bottom w:val="single" w:sz="4" w:space="0" w:color="000000"/>
              <w:right w:val="single" w:sz="4" w:space="0" w:color="000000"/>
            </w:tcBorders>
          </w:tcPr>
          <w:p w14:paraId="5A3DACA3" w14:textId="77777777" w:rsidR="007355CD" w:rsidRPr="000C57CF" w:rsidRDefault="007355CD" w:rsidP="007355CD">
            <w:pPr>
              <w:ind w:right="138"/>
              <w:jc w:val="both"/>
              <w:rPr>
                <w:rFonts w:ascii="Times New Roman" w:eastAsia="Times New Roman" w:hAnsi="Times New Roman" w:cs="Times New Roman"/>
                <w:bCs/>
                <w:iCs/>
                <w:sz w:val="24"/>
                <w:szCs w:val="24"/>
                <w:lang w:eastAsia="en-US"/>
              </w:rPr>
            </w:pPr>
            <w:r w:rsidRPr="000C57CF">
              <w:rPr>
                <w:rFonts w:ascii="Times New Roman" w:eastAsia="Times New Roman" w:hAnsi="Times New Roman" w:cs="Times New Roman"/>
                <w:bCs/>
                <w:iCs/>
                <w:sz w:val="24"/>
                <w:szCs w:val="24"/>
                <w:lang w:eastAsia="en-US"/>
              </w:rPr>
              <w:t>Pateikiamas Aplinkos apsaugos agentūros išduotas fluorintų šiltnamio efektą sukeliančių dujų tvarkymo atestatas, suteikiantis teisę vykdyti stacionarios šaldymo, oro kondicionavimo įrangos, šilumos siurblių, turinčių fluorintų dujų ir (ar) jų preparatų, kuriose yra ne daugiau  300 kg F-dujų,  montavimą.</w:t>
            </w:r>
          </w:p>
          <w:p w14:paraId="0B14BE56" w14:textId="77777777" w:rsidR="007355CD" w:rsidRPr="000C57CF" w:rsidRDefault="007355CD" w:rsidP="007355CD">
            <w:pPr>
              <w:ind w:right="138"/>
              <w:jc w:val="both"/>
              <w:rPr>
                <w:rFonts w:ascii="Times New Roman" w:eastAsia="Times New Roman" w:hAnsi="Times New Roman" w:cs="Times New Roman"/>
                <w:bCs/>
                <w:iCs/>
                <w:sz w:val="24"/>
                <w:szCs w:val="24"/>
                <w:lang w:eastAsia="en-US"/>
              </w:rPr>
            </w:pPr>
          </w:p>
          <w:p w14:paraId="0D2FC748" w14:textId="35D6A9E8" w:rsidR="007355CD" w:rsidRPr="006628AB" w:rsidRDefault="007355CD" w:rsidP="007355CD">
            <w:pPr>
              <w:spacing w:after="120"/>
              <w:jc w:val="both"/>
              <w:rPr>
                <w:rFonts w:ascii="Times New Roman" w:eastAsia="Times New Roman" w:hAnsi="Times New Roman" w:cs="Times New Roman"/>
                <w:bCs/>
                <w:sz w:val="24"/>
                <w:szCs w:val="24"/>
                <w:u w:val="single"/>
              </w:rPr>
            </w:pPr>
            <w:r w:rsidRPr="000C57CF">
              <w:rPr>
                <w:rFonts w:ascii="Times New Roman" w:eastAsia="Times New Roman" w:hAnsi="Times New Roman" w:cs="Times New Roman"/>
                <w:bCs/>
                <w:iCs/>
                <w:sz w:val="24"/>
                <w:szCs w:val="24"/>
                <w:lang w:eastAsia="en-US"/>
              </w:rPr>
              <w:t>Tiekėjo pateiktas atestatas, aukščiau nurodytai veiklos rūšiai, suteikiantis teisę vykdyti nurodytų sistemų montavimą su šiose sistemose esančiu didesniu F-dujų kiekiu bus tinkamas ir priimtinas.</w:t>
            </w:r>
          </w:p>
        </w:tc>
      </w:tr>
      <w:bookmarkEnd w:id="21"/>
      <w:tr w:rsidR="007355CD" w:rsidRPr="00757439" w14:paraId="590A2576" w14:textId="77777777" w:rsidTr="001D1DC8">
        <w:tc>
          <w:tcPr>
            <w:tcW w:w="366" w:type="pct"/>
          </w:tcPr>
          <w:p w14:paraId="364AE00F" w14:textId="7538C22C" w:rsidR="007355CD" w:rsidRPr="00757439" w:rsidRDefault="007355CD" w:rsidP="007355CD">
            <w:pPr>
              <w:pStyle w:val="Sraopastraipa1"/>
              <w:spacing w:after="120"/>
              <w:ind w:left="34"/>
              <w:contextualSpacing w:val="0"/>
              <w:jc w:val="center"/>
              <w:rPr>
                <w:bCs/>
              </w:rPr>
            </w:pPr>
            <w:r>
              <w:rPr>
                <w:bCs/>
              </w:rPr>
              <w:t>2</w:t>
            </w:r>
            <w:r w:rsidRPr="00757439">
              <w:rPr>
                <w:bCs/>
              </w:rPr>
              <w:t>.</w:t>
            </w:r>
          </w:p>
        </w:tc>
        <w:tc>
          <w:tcPr>
            <w:tcW w:w="2208" w:type="pct"/>
            <w:tcBorders>
              <w:top w:val="single" w:sz="4" w:space="0" w:color="000000"/>
              <w:left w:val="single" w:sz="4" w:space="0" w:color="auto"/>
              <w:bottom w:val="single" w:sz="4" w:space="0" w:color="000000"/>
              <w:right w:val="single" w:sz="4" w:space="0" w:color="auto"/>
            </w:tcBorders>
          </w:tcPr>
          <w:p w14:paraId="71826521" w14:textId="0740F9C2" w:rsidR="007355CD" w:rsidRPr="00F3419B" w:rsidRDefault="007355CD" w:rsidP="007355CD">
            <w:pPr>
              <w:ind w:hanging="6"/>
              <w:jc w:val="both"/>
              <w:rPr>
                <w:rFonts w:ascii="Times New Roman" w:hAnsi="Times New Roman" w:cs="Times New Roman"/>
                <w:i/>
                <w:iCs/>
                <w:sz w:val="24"/>
                <w:szCs w:val="24"/>
              </w:rPr>
            </w:pPr>
            <w:r w:rsidRPr="00EC21D9">
              <w:rPr>
                <w:rFonts w:ascii="Times New Roman" w:eastAsia="Times New Roman" w:hAnsi="Times New Roman" w:cs="Times New Roman"/>
                <w:bCs/>
                <w:iCs/>
                <w:sz w:val="24"/>
                <w:szCs w:val="24"/>
                <w:lang w:eastAsia="en-US"/>
              </w:rPr>
              <w:t>Tiekėjas turi teisę atlikti elektros instaliacijos iki 1000 V eksploatavimo darbus.</w:t>
            </w:r>
          </w:p>
        </w:tc>
        <w:tc>
          <w:tcPr>
            <w:tcW w:w="2426" w:type="pct"/>
            <w:tcBorders>
              <w:top w:val="single" w:sz="4" w:space="0" w:color="000000"/>
              <w:left w:val="single" w:sz="4" w:space="0" w:color="auto"/>
              <w:bottom w:val="single" w:sz="4" w:space="0" w:color="000000"/>
              <w:right w:val="single" w:sz="4" w:space="0" w:color="000000"/>
            </w:tcBorders>
          </w:tcPr>
          <w:p w14:paraId="326EA058" w14:textId="6A26CE3E" w:rsidR="007355CD" w:rsidRPr="00585040" w:rsidRDefault="007355CD" w:rsidP="00585040">
            <w:pPr>
              <w:pStyle w:val="DefaultStyle"/>
              <w:shd w:val="clear" w:color="auto" w:fill="FFFFFF"/>
              <w:spacing w:line="240" w:lineRule="auto"/>
              <w:jc w:val="both"/>
              <w:rPr>
                <w:lang w:val="lt-LT"/>
              </w:rPr>
            </w:pPr>
            <w:r w:rsidRPr="000C57CF">
              <w:rPr>
                <w:lang w:val="lt-LT"/>
              </w:rPr>
              <w:t>Pateikiama Valstybinės energetikos reguliavimo tarnybos išduoto atestato kopija.</w:t>
            </w:r>
          </w:p>
        </w:tc>
      </w:tr>
      <w:tr w:rsidR="007355CD" w:rsidRPr="00757439" w14:paraId="374637CF" w14:textId="77777777" w:rsidTr="001D1DC8">
        <w:tc>
          <w:tcPr>
            <w:tcW w:w="366" w:type="pct"/>
          </w:tcPr>
          <w:p w14:paraId="4F93E8E8" w14:textId="2FD9E03B" w:rsidR="007355CD" w:rsidRDefault="007355CD" w:rsidP="007355CD">
            <w:pPr>
              <w:pStyle w:val="Sraopastraipa1"/>
              <w:spacing w:after="120"/>
              <w:ind w:left="34"/>
              <w:contextualSpacing w:val="0"/>
              <w:jc w:val="center"/>
              <w:rPr>
                <w:bCs/>
              </w:rPr>
            </w:pPr>
            <w:r>
              <w:rPr>
                <w:bCs/>
              </w:rPr>
              <w:t>3.</w:t>
            </w:r>
          </w:p>
        </w:tc>
        <w:tc>
          <w:tcPr>
            <w:tcW w:w="2208" w:type="pct"/>
            <w:tcBorders>
              <w:top w:val="single" w:sz="4" w:space="0" w:color="000000"/>
              <w:left w:val="single" w:sz="4" w:space="0" w:color="auto"/>
              <w:bottom w:val="single" w:sz="4" w:space="0" w:color="000000"/>
              <w:right w:val="single" w:sz="4" w:space="0" w:color="auto"/>
            </w:tcBorders>
          </w:tcPr>
          <w:p w14:paraId="1DED2EE2" w14:textId="77777777" w:rsidR="007355CD" w:rsidRPr="00AE7492" w:rsidRDefault="007355CD" w:rsidP="007355CD">
            <w:pPr>
              <w:jc w:val="both"/>
              <w:textAlignment w:val="baseline"/>
              <w:rPr>
                <w:rFonts w:ascii="Times New Roman" w:eastAsia="Times New Roman" w:hAnsi="Times New Roman" w:cs="Times New Roman"/>
                <w:bCs/>
                <w:iCs/>
                <w:sz w:val="24"/>
                <w:szCs w:val="24"/>
                <w:lang w:eastAsia="en-US"/>
              </w:rPr>
            </w:pPr>
            <w:r w:rsidRPr="00AE7492">
              <w:rPr>
                <w:rFonts w:ascii="Times New Roman" w:eastAsia="Times New Roman" w:hAnsi="Times New Roman" w:cs="Times New Roman"/>
                <w:bCs/>
                <w:iCs/>
                <w:sz w:val="24"/>
                <w:szCs w:val="24"/>
                <w:lang w:eastAsia="en-US"/>
              </w:rPr>
              <w:t>Tiekėjas turi turėti ne mažiau kaip 1 kvalifikuotą ypatingojo statinio statybos</w:t>
            </w:r>
            <w:r>
              <w:rPr>
                <w:rFonts w:ascii="Times New Roman" w:eastAsia="Times New Roman" w:hAnsi="Times New Roman" w:cs="Times New Roman"/>
                <w:bCs/>
                <w:iCs/>
                <w:sz w:val="24"/>
                <w:szCs w:val="24"/>
                <w:lang w:eastAsia="en-US"/>
              </w:rPr>
              <w:t xml:space="preserve"> </w:t>
            </w:r>
            <w:r w:rsidRPr="00AE7492">
              <w:rPr>
                <w:rFonts w:ascii="Times New Roman" w:eastAsia="Times New Roman" w:hAnsi="Times New Roman" w:cs="Times New Roman"/>
                <w:bCs/>
                <w:iCs/>
                <w:sz w:val="24"/>
                <w:szCs w:val="24"/>
                <w:lang w:eastAsia="en-US"/>
              </w:rPr>
              <w:t>vadovą (statinių grupė - negyvenamieji pastatai</w:t>
            </w:r>
            <w:r>
              <w:rPr>
                <w:rFonts w:ascii="Times New Roman" w:eastAsia="Times New Roman" w:hAnsi="Times New Roman" w:cs="Times New Roman"/>
                <w:bCs/>
                <w:iCs/>
                <w:sz w:val="24"/>
                <w:szCs w:val="24"/>
                <w:lang w:eastAsia="en-US"/>
              </w:rPr>
              <w:t xml:space="preserve">, taip pat minėti statiniai, esantys kultūros paveldo objekto teritorijoje, jo </w:t>
            </w:r>
            <w:r>
              <w:rPr>
                <w:rFonts w:ascii="Times New Roman" w:eastAsia="Times New Roman" w:hAnsi="Times New Roman" w:cs="Times New Roman"/>
                <w:bCs/>
                <w:iCs/>
                <w:sz w:val="24"/>
                <w:szCs w:val="24"/>
                <w:lang w:eastAsia="en-US"/>
              </w:rPr>
              <w:lastRenderedPageBreak/>
              <w:t>apsaugos zonoje, kultūros paveldo vietovėje</w:t>
            </w:r>
            <w:r w:rsidRPr="00AE7492">
              <w:rPr>
                <w:rFonts w:ascii="Times New Roman" w:eastAsia="Times New Roman" w:hAnsi="Times New Roman" w:cs="Times New Roman"/>
                <w:bCs/>
                <w:iCs/>
                <w:sz w:val="24"/>
                <w:szCs w:val="24"/>
                <w:lang w:eastAsia="en-US"/>
              </w:rPr>
              <w:t>)</w:t>
            </w:r>
            <w:r>
              <w:rPr>
                <w:rFonts w:ascii="Times New Roman" w:eastAsia="Times New Roman" w:hAnsi="Times New Roman" w:cs="Times New Roman"/>
                <w:bCs/>
                <w:iCs/>
                <w:sz w:val="24"/>
                <w:szCs w:val="24"/>
                <w:lang w:eastAsia="en-US"/>
              </w:rPr>
              <w:t>.</w:t>
            </w:r>
          </w:p>
          <w:p w14:paraId="2F2C59DC" w14:textId="77777777" w:rsidR="007355CD" w:rsidRPr="005A1D51" w:rsidRDefault="007355CD" w:rsidP="007355CD">
            <w:pPr>
              <w:jc w:val="both"/>
              <w:textAlignment w:val="baseline"/>
              <w:rPr>
                <w:rFonts w:ascii="Times New Roman" w:eastAsia="Times New Roman" w:hAnsi="Times New Roman" w:cs="Times New Roman"/>
                <w:bCs/>
                <w:iCs/>
                <w:sz w:val="24"/>
                <w:szCs w:val="24"/>
                <w:lang w:eastAsia="en-US"/>
              </w:rPr>
            </w:pPr>
          </w:p>
          <w:p w14:paraId="785AE7C4" w14:textId="43271D0C" w:rsidR="007355CD" w:rsidRPr="00F3419B" w:rsidRDefault="007355CD" w:rsidP="007355CD">
            <w:pPr>
              <w:ind w:hanging="6"/>
              <w:jc w:val="both"/>
              <w:rPr>
                <w:rFonts w:ascii="Times New Roman" w:hAnsi="Times New Roman" w:cs="Times New Roman"/>
                <w:i/>
                <w:iCs/>
                <w:sz w:val="24"/>
                <w:szCs w:val="24"/>
              </w:rPr>
            </w:pPr>
          </w:p>
        </w:tc>
        <w:tc>
          <w:tcPr>
            <w:tcW w:w="2426" w:type="pct"/>
            <w:tcBorders>
              <w:top w:val="single" w:sz="4" w:space="0" w:color="000000"/>
              <w:left w:val="single" w:sz="4" w:space="0" w:color="auto"/>
              <w:bottom w:val="single" w:sz="4" w:space="0" w:color="000000"/>
              <w:right w:val="single" w:sz="4" w:space="0" w:color="000000"/>
            </w:tcBorders>
          </w:tcPr>
          <w:p w14:paraId="527A4216" w14:textId="53802AE2" w:rsidR="007355CD" w:rsidRPr="0062218B" w:rsidRDefault="007355CD" w:rsidP="007355CD">
            <w:pPr>
              <w:ind w:right="138"/>
              <w:jc w:val="both"/>
              <w:rPr>
                <w:rFonts w:ascii="Times New Roman" w:eastAsia="Times New Roman" w:hAnsi="Times New Roman" w:cs="Times New Roman"/>
                <w:bCs/>
                <w:i/>
                <w:sz w:val="24"/>
                <w:szCs w:val="24"/>
                <w:lang w:eastAsia="en-US"/>
              </w:rPr>
            </w:pPr>
            <w:r w:rsidRPr="00EC21D9">
              <w:rPr>
                <w:rFonts w:ascii="Times New Roman" w:hAnsi="Times New Roman" w:cs="Times New Roman"/>
                <w:sz w:val="24"/>
                <w:szCs w:val="24"/>
                <w:lang w:eastAsia="en-US"/>
              </w:rPr>
              <w:lastRenderedPageBreak/>
              <w:t>Specialistų sąrašas, jame nurodant</w:t>
            </w:r>
            <w:r>
              <w:rPr>
                <w:rFonts w:ascii="Times New Roman" w:hAnsi="Times New Roman" w:cs="Times New Roman"/>
                <w:sz w:val="24"/>
                <w:szCs w:val="24"/>
                <w:lang w:eastAsia="en-US"/>
              </w:rPr>
              <w:t xml:space="preserve"> k</w:t>
            </w:r>
            <w:r w:rsidRPr="0023011A">
              <w:rPr>
                <w:rFonts w:ascii="Times New Roman" w:hAnsi="Times New Roman" w:cs="Times New Roman"/>
                <w:sz w:val="24"/>
                <w:szCs w:val="24"/>
                <w:lang w:eastAsia="en-US"/>
              </w:rPr>
              <w:t>valifikaciją patvirtinančio dokumento numer</w:t>
            </w:r>
            <w:r>
              <w:rPr>
                <w:rFonts w:ascii="Times New Roman" w:hAnsi="Times New Roman" w:cs="Times New Roman"/>
                <w:sz w:val="24"/>
                <w:szCs w:val="24"/>
                <w:lang w:eastAsia="en-US"/>
              </w:rPr>
              <w:t>į</w:t>
            </w:r>
            <w:r w:rsidRPr="0023011A">
              <w:rPr>
                <w:rFonts w:ascii="Times New Roman" w:hAnsi="Times New Roman" w:cs="Times New Roman"/>
                <w:sz w:val="24"/>
                <w:szCs w:val="24"/>
                <w:lang w:eastAsia="en-US"/>
              </w:rPr>
              <w:t>, išdavimo dat</w:t>
            </w:r>
            <w:r>
              <w:rPr>
                <w:rFonts w:ascii="Times New Roman" w:hAnsi="Times New Roman" w:cs="Times New Roman"/>
                <w:sz w:val="24"/>
                <w:szCs w:val="24"/>
                <w:lang w:eastAsia="en-US"/>
              </w:rPr>
              <w:t>ą</w:t>
            </w:r>
            <w:r w:rsidRPr="0023011A">
              <w:rPr>
                <w:rFonts w:ascii="Times New Roman" w:hAnsi="Times New Roman" w:cs="Times New Roman"/>
                <w:sz w:val="24"/>
                <w:szCs w:val="24"/>
                <w:lang w:eastAsia="en-US"/>
              </w:rPr>
              <w:t>, išdavusios įstaigos pavadinim</w:t>
            </w:r>
            <w:r>
              <w:rPr>
                <w:rFonts w:ascii="Times New Roman" w:hAnsi="Times New Roman" w:cs="Times New Roman"/>
                <w:sz w:val="24"/>
                <w:szCs w:val="24"/>
                <w:lang w:eastAsia="en-US"/>
              </w:rPr>
              <w:t>ą</w:t>
            </w:r>
            <w:r w:rsidRPr="0023011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bei</w:t>
            </w:r>
            <w:r w:rsidRPr="0023011A">
              <w:rPr>
                <w:rFonts w:ascii="Times New Roman" w:hAnsi="Times New Roman" w:cs="Times New Roman"/>
                <w:sz w:val="24"/>
                <w:szCs w:val="24"/>
                <w:lang w:eastAsia="en-US"/>
              </w:rPr>
              <w:t xml:space="preserve"> vadovo atestatų kopij</w:t>
            </w:r>
            <w:r>
              <w:rPr>
                <w:rFonts w:ascii="Times New Roman" w:hAnsi="Times New Roman" w:cs="Times New Roman"/>
                <w:sz w:val="24"/>
                <w:szCs w:val="24"/>
                <w:lang w:eastAsia="en-US"/>
              </w:rPr>
              <w:t>a</w:t>
            </w:r>
            <w:r w:rsidRPr="0023011A">
              <w:rPr>
                <w:rFonts w:ascii="Times New Roman" w:hAnsi="Times New Roman" w:cs="Times New Roman"/>
                <w:sz w:val="24"/>
                <w:szCs w:val="24"/>
                <w:lang w:eastAsia="en-US"/>
              </w:rPr>
              <w:t xml:space="preserve">s; Perkančioji organizacija naudodamasi VšĮ </w:t>
            </w:r>
            <w:r w:rsidRPr="0023011A">
              <w:rPr>
                <w:rFonts w:ascii="Times New Roman" w:hAnsi="Times New Roman" w:cs="Times New Roman"/>
                <w:sz w:val="24"/>
                <w:szCs w:val="24"/>
                <w:lang w:eastAsia="en-US"/>
              </w:rPr>
              <w:lastRenderedPageBreak/>
              <w:t xml:space="preserve">Statybos sektoriaus vystymo agentūros  </w:t>
            </w:r>
            <w:hyperlink r:id="rId22" w:tgtFrame="_blank" w:tooltip="https://www.ssva.lt/" w:history="1">
              <w:r w:rsidRPr="0023011A">
                <w:rPr>
                  <w:rStyle w:val="Hipersaitas"/>
                  <w:rFonts w:ascii="Times New Roman" w:hAnsi="Times New Roman"/>
                  <w:sz w:val="24"/>
                  <w:szCs w:val="24"/>
                  <w:lang w:eastAsia="en-US"/>
                </w:rPr>
                <w:t>www.ssva.lt</w:t>
              </w:r>
            </w:hyperlink>
            <w:r w:rsidRPr="0023011A">
              <w:rPr>
                <w:rFonts w:ascii="Times New Roman" w:hAnsi="Times New Roman" w:cs="Times New Roman"/>
                <w:sz w:val="24"/>
                <w:szCs w:val="24"/>
                <w:lang w:eastAsia="en-US"/>
              </w:rPr>
              <w:t xml:space="preserve"> duomenų arba Lietuvos architektų rūmų registrais patikrins atitiktį nustatytam reikalavimui.</w:t>
            </w:r>
          </w:p>
        </w:tc>
      </w:tr>
      <w:tr w:rsidR="007355CD" w:rsidRPr="00757439" w14:paraId="619BAC45" w14:textId="77777777" w:rsidTr="001D1DC8">
        <w:tc>
          <w:tcPr>
            <w:tcW w:w="366" w:type="pct"/>
          </w:tcPr>
          <w:p w14:paraId="1D9034AC" w14:textId="355C4B5D" w:rsidR="007355CD" w:rsidRDefault="007355CD" w:rsidP="007355CD">
            <w:pPr>
              <w:pStyle w:val="Sraopastraipa1"/>
              <w:spacing w:after="120"/>
              <w:ind w:left="34"/>
              <w:contextualSpacing w:val="0"/>
              <w:jc w:val="center"/>
              <w:rPr>
                <w:bCs/>
              </w:rPr>
            </w:pPr>
            <w:r>
              <w:rPr>
                <w:bCs/>
              </w:rPr>
              <w:lastRenderedPageBreak/>
              <w:t>4.</w:t>
            </w:r>
          </w:p>
        </w:tc>
        <w:tc>
          <w:tcPr>
            <w:tcW w:w="2208" w:type="pct"/>
            <w:tcBorders>
              <w:top w:val="single" w:sz="4" w:space="0" w:color="000000"/>
              <w:left w:val="single" w:sz="4" w:space="0" w:color="auto"/>
              <w:bottom w:val="single" w:sz="4" w:space="0" w:color="000000"/>
              <w:right w:val="single" w:sz="4" w:space="0" w:color="auto"/>
            </w:tcBorders>
          </w:tcPr>
          <w:p w14:paraId="76F9F165" w14:textId="77777777" w:rsidR="007355CD" w:rsidRPr="00AE7492" w:rsidRDefault="007355CD" w:rsidP="007355CD">
            <w:pPr>
              <w:jc w:val="both"/>
              <w:textAlignment w:val="baseline"/>
              <w:rPr>
                <w:rFonts w:ascii="Times New Roman" w:eastAsia="Times New Roman" w:hAnsi="Times New Roman" w:cs="Times New Roman"/>
                <w:bCs/>
                <w:iCs/>
                <w:sz w:val="24"/>
                <w:szCs w:val="24"/>
                <w:lang w:eastAsia="en-US"/>
              </w:rPr>
            </w:pPr>
            <w:r w:rsidRPr="00AE7492">
              <w:rPr>
                <w:rFonts w:ascii="Times New Roman" w:eastAsia="Times New Roman" w:hAnsi="Times New Roman" w:cs="Times New Roman"/>
                <w:bCs/>
                <w:iCs/>
                <w:sz w:val="24"/>
                <w:szCs w:val="24"/>
                <w:lang w:eastAsia="en-US"/>
              </w:rPr>
              <w:t>Tiekėjas turi turėti ne mažiau kaip 1 kvalifikuotą ypatingojo statinio specialiųjų statybos darbų vadovą (statinių grupė - negyvenamieji pastatai</w:t>
            </w:r>
            <w:r>
              <w:rPr>
                <w:rFonts w:ascii="Times New Roman" w:eastAsia="Times New Roman" w:hAnsi="Times New Roman" w:cs="Times New Roman"/>
                <w:bCs/>
                <w:iCs/>
                <w:sz w:val="24"/>
                <w:szCs w:val="24"/>
                <w:lang w:eastAsia="en-US"/>
              </w:rPr>
              <w:t>, taip pat minėti statiniai, esantys kultūros paveldo objekto teritorijoje, jo apsaugos zonoje, kultūros paveldo vietovėje</w:t>
            </w:r>
            <w:r w:rsidRPr="00AE7492">
              <w:rPr>
                <w:rFonts w:ascii="Times New Roman" w:eastAsia="Times New Roman" w:hAnsi="Times New Roman" w:cs="Times New Roman"/>
                <w:bCs/>
                <w:iCs/>
                <w:sz w:val="24"/>
                <w:szCs w:val="24"/>
                <w:lang w:eastAsia="en-US"/>
              </w:rPr>
              <w:t>) šioms specialiųjų statybos darbų sritims:</w:t>
            </w:r>
          </w:p>
          <w:p w14:paraId="6DAEB2F7" w14:textId="77777777" w:rsidR="007355CD" w:rsidRDefault="007355CD" w:rsidP="007355CD">
            <w:pPr>
              <w:jc w:val="both"/>
              <w:textAlignment w:val="baseline"/>
              <w:rPr>
                <w:rFonts w:ascii="Times New Roman" w:eastAsia="Times New Roman" w:hAnsi="Times New Roman" w:cs="Times New Roman"/>
                <w:bCs/>
                <w:iCs/>
                <w:sz w:val="24"/>
                <w:szCs w:val="24"/>
                <w:lang w:eastAsia="en-US"/>
              </w:rPr>
            </w:pPr>
            <w:r w:rsidRPr="00AE7492">
              <w:rPr>
                <w:rFonts w:ascii="Times New Roman" w:eastAsia="Times New Roman" w:hAnsi="Times New Roman" w:cs="Times New Roman"/>
                <w:bCs/>
                <w:iCs/>
                <w:sz w:val="24"/>
                <w:szCs w:val="24"/>
                <w:lang w:eastAsia="en-US"/>
              </w:rPr>
              <w:t>- statinio šildymo, vėdinimo ir oro kondicionavimo inžinerinių sistemų įrengimas;</w:t>
            </w:r>
          </w:p>
          <w:p w14:paraId="6214908F" w14:textId="77777777" w:rsidR="007355CD" w:rsidRDefault="007355CD" w:rsidP="007355CD">
            <w:pPr>
              <w:jc w:val="both"/>
              <w:textAlignment w:val="baseline"/>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vandentiekio ir nuotekų šalinimo inžinerinių sistemų įrengimas;</w:t>
            </w:r>
          </w:p>
          <w:p w14:paraId="40417B42" w14:textId="49FAAE44" w:rsidR="007355CD" w:rsidRPr="005E099E" w:rsidRDefault="007355CD" w:rsidP="007355CD">
            <w:pPr>
              <w:jc w:val="both"/>
              <w:textAlignment w:val="baseline"/>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 statinio elektros inžinerinių sistemų įrengimas.</w:t>
            </w:r>
          </w:p>
        </w:tc>
        <w:tc>
          <w:tcPr>
            <w:tcW w:w="2426" w:type="pct"/>
            <w:tcBorders>
              <w:top w:val="single" w:sz="4" w:space="0" w:color="000000"/>
              <w:left w:val="single" w:sz="4" w:space="0" w:color="auto"/>
              <w:bottom w:val="single" w:sz="4" w:space="0" w:color="000000"/>
              <w:right w:val="single" w:sz="4" w:space="0" w:color="000000"/>
            </w:tcBorders>
          </w:tcPr>
          <w:p w14:paraId="2B226579" w14:textId="30FC4B42" w:rsidR="007355CD" w:rsidRPr="00757439" w:rsidRDefault="007355CD" w:rsidP="007355CD">
            <w:pPr>
              <w:tabs>
                <w:tab w:val="num" w:pos="122"/>
                <w:tab w:val="left" w:pos="1980"/>
              </w:tabs>
              <w:jc w:val="both"/>
              <w:rPr>
                <w:rFonts w:ascii="Times New Roman" w:hAnsi="Times New Roman" w:cs="Times New Roman"/>
                <w:sz w:val="24"/>
                <w:szCs w:val="24"/>
                <w:lang w:eastAsia="en-GB"/>
              </w:rPr>
            </w:pPr>
            <w:r w:rsidRPr="000C57CF">
              <w:rPr>
                <w:rFonts w:ascii="Times New Roman" w:hAnsi="Times New Roman" w:cs="Times New Roman"/>
                <w:sz w:val="24"/>
                <w:szCs w:val="24"/>
                <w:lang w:eastAsia="en-US"/>
              </w:rPr>
              <w:t xml:space="preserve">Specialistų sąrašas, jame nurodant kvalifikaciją patvirtinančio dokumento numerį, išdavimo datą, išdavusios įstaigos pavadinimą ir vadovo atestatų kopijos; Perkančioji organizacija </w:t>
            </w:r>
            <w:r w:rsidRPr="0023011A">
              <w:rPr>
                <w:rFonts w:ascii="Times New Roman" w:hAnsi="Times New Roman" w:cs="Times New Roman"/>
                <w:sz w:val="24"/>
                <w:szCs w:val="24"/>
                <w:lang w:eastAsia="en-US"/>
              </w:rPr>
              <w:t xml:space="preserve">naudodamasi VšĮ Statybos sektoriaus vystymo agentūros  </w:t>
            </w:r>
            <w:hyperlink r:id="rId23" w:tgtFrame="_blank" w:tooltip="https://www.ssva.lt/" w:history="1">
              <w:r w:rsidRPr="0023011A">
                <w:rPr>
                  <w:rStyle w:val="Hipersaitas"/>
                  <w:rFonts w:ascii="Times New Roman" w:hAnsi="Times New Roman"/>
                  <w:sz w:val="24"/>
                  <w:szCs w:val="24"/>
                  <w:lang w:eastAsia="en-US"/>
                </w:rPr>
                <w:t>www.ssva.lt</w:t>
              </w:r>
            </w:hyperlink>
            <w:r w:rsidRPr="0023011A">
              <w:rPr>
                <w:rFonts w:ascii="Times New Roman" w:hAnsi="Times New Roman" w:cs="Times New Roman"/>
                <w:sz w:val="24"/>
                <w:szCs w:val="24"/>
                <w:lang w:eastAsia="en-US"/>
              </w:rPr>
              <w:t xml:space="preserve"> duomenų arba Lietuvos architektų rūmų registrais patikrins atitiktį nustatytam reikalavimui.</w:t>
            </w:r>
          </w:p>
        </w:tc>
      </w:tr>
      <w:tr w:rsidR="007355CD" w:rsidRPr="00757439" w14:paraId="772374F4" w14:textId="77777777" w:rsidTr="001D1DC8">
        <w:tc>
          <w:tcPr>
            <w:tcW w:w="366" w:type="pct"/>
          </w:tcPr>
          <w:p w14:paraId="51CA379D" w14:textId="4694D0BD" w:rsidR="007355CD" w:rsidRDefault="007355CD" w:rsidP="007355CD">
            <w:pPr>
              <w:pStyle w:val="Sraopastraipa1"/>
              <w:spacing w:after="120"/>
              <w:ind w:left="34"/>
              <w:contextualSpacing w:val="0"/>
              <w:jc w:val="center"/>
              <w:rPr>
                <w:bCs/>
              </w:rPr>
            </w:pPr>
            <w:r>
              <w:rPr>
                <w:bCs/>
              </w:rPr>
              <w:t>5.</w:t>
            </w:r>
          </w:p>
        </w:tc>
        <w:tc>
          <w:tcPr>
            <w:tcW w:w="2208" w:type="pct"/>
            <w:tcBorders>
              <w:top w:val="single" w:sz="4" w:space="0" w:color="000000"/>
              <w:left w:val="single" w:sz="4" w:space="0" w:color="auto"/>
              <w:bottom w:val="single" w:sz="4" w:space="0" w:color="000000"/>
              <w:right w:val="single" w:sz="4" w:space="0" w:color="auto"/>
            </w:tcBorders>
          </w:tcPr>
          <w:p w14:paraId="55C464A4" w14:textId="59DFF3AC" w:rsidR="007355CD" w:rsidRPr="00F3419B" w:rsidRDefault="007355CD" w:rsidP="007355CD">
            <w:pPr>
              <w:ind w:hanging="6"/>
              <w:jc w:val="both"/>
              <w:rPr>
                <w:rFonts w:ascii="Times New Roman" w:hAnsi="Times New Roman" w:cs="Times New Roman"/>
                <w:i/>
                <w:iCs/>
                <w:sz w:val="24"/>
                <w:szCs w:val="24"/>
              </w:rPr>
            </w:pPr>
            <w:r w:rsidRPr="00AE7492">
              <w:rPr>
                <w:rFonts w:ascii="Times New Roman" w:eastAsia="Times New Roman" w:hAnsi="Times New Roman" w:cs="Times New Roman"/>
                <w:bCs/>
                <w:iCs/>
                <w:sz w:val="24"/>
                <w:szCs w:val="24"/>
                <w:lang w:eastAsia="en-US"/>
              </w:rPr>
              <w:t xml:space="preserve">Tiekėjas turi turėti ne mažiau kaip 1 </w:t>
            </w:r>
            <w:r>
              <w:rPr>
                <w:rFonts w:ascii="Times New Roman" w:eastAsia="Times New Roman" w:hAnsi="Times New Roman" w:cs="Times New Roman"/>
                <w:bCs/>
                <w:iCs/>
                <w:sz w:val="24"/>
                <w:szCs w:val="24"/>
                <w:lang w:eastAsia="en-US"/>
              </w:rPr>
              <w:t>specialistą, turintį teisę dirbti su ozono sluoksnį ardančiomis medžiagomis ir fluorintų šiltnamio efektą sukeliančių dujų turinčia oro kondicionavimo įranga.</w:t>
            </w:r>
          </w:p>
        </w:tc>
        <w:tc>
          <w:tcPr>
            <w:tcW w:w="2426" w:type="pct"/>
            <w:tcBorders>
              <w:top w:val="single" w:sz="4" w:space="0" w:color="000000"/>
              <w:left w:val="single" w:sz="4" w:space="0" w:color="auto"/>
              <w:bottom w:val="single" w:sz="4" w:space="0" w:color="000000"/>
              <w:right w:val="single" w:sz="4" w:space="0" w:color="000000"/>
            </w:tcBorders>
          </w:tcPr>
          <w:p w14:paraId="6A55C2EA" w14:textId="6DC3181B" w:rsidR="007355CD" w:rsidRPr="00585040" w:rsidRDefault="007355CD" w:rsidP="007355CD">
            <w:pPr>
              <w:ind w:right="138"/>
              <w:jc w:val="both"/>
              <w:rPr>
                <w:rFonts w:ascii="Times New Roman" w:eastAsia="Times New Roman" w:hAnsi="Times New Roman" w:cs="Times New Roman"/>
                <w:b/>
                <w:iCs/>
                <w:sz w:val="24"/>
                <w:szCs w:val="24"/>
                <w:highlight w:val="yellow"/>
                <w:lang w:eastAsia="en-US"/>
              </w:rPr>
            </w:pPr>
            <w:r w:rsidRPr="000C57CF">
              <w:rPr>
                <w:rFonts w:ascii="Times New Roman" w:hAnsi="Times New Roman" w:cs="Times New Roman"/>
                <w:sz w:val="24"/>
                <w:szCs w:val="24"/>
                <w:lang w:eastAsia="en-US"/>
              </w:rPr>
              <w:t xml:space="preserve">Specialistų sąrašas, jame nurodant kvalifikaciją patvirtinančio dokumento numerį, išdavimo datą, išdavusios įstaigos pavadinimą </w:t>
            </w:r>
            <w:r w:rsidRPr="00EC21D9">
              <w:rPr>
                <w:rFonts w:ascii="Times New Roman" w:hAnsi="Times New Roman" w:cs="Times New Roman"/>
                <w:sz w:val="24"/>
                <w:szCs w:val="24"/>
                <w:lang w:eastAsia="en-US"/>
              </w:rPr>
              <w:t>ir</w:t>
            </w:r>
            <w:r w:rsidRPr="00EC21D9">
              <w:rPr>
                <w:rFonts w:ascii="Times New Roman" w:eastAsia="Times New Roman" w:hAnsi="Times New Roman" w:cs="Times New Roman"/>
                <w:b/>
                <w:iCs/>
                <w:sz w:val="24"/>
                <w:szCs w:val="24"/>
                <w:lang w:eastAsia="en-US"/>
              </w:rPr>
              <w:t xml:space="preserve"> </w:t>
            </w:r>
            <w:r w:rsidRPr="00DE7019">
              <w:rPr>
                <w:rFonts w:ascii="Times New Roman" w:eastAsia="Times New Roman" w:hAnsi="Times New Roman" w:cs="Times New Roman"/>
                <w:bCs/>
                <w:iCs/>
                <w:sz w:val="24"/>
                <w:szCs w:val="24"/>
                <w:lang w:eastAsia="en-US"/>
              </w:rPr>
              <w:t xml:space="preserve">Aplinkos apsaugos agentūros </w:t>
            </w:r>
            <w:r w:rsidRPr="000C57CF">
              <w:rPr>
                <w:rFonts w:ascii="Times New Roman" w:eastAsia="Times New Roman" w:hAnsi="Times New Roman" w:cs="Times New Roman"/>
                <w:bCs/>
                <w:iCs/>
                <w:sz w:val="24"/>
                <w:szCs w:val="24"/>
                <w:lang w:eastAsia="en-US"/>
              </w:rPr>
              <w:t xml:space="preserve">išduoto fluorintų šiltnamio efektą sukeliančių dujų tvarkymo atestato kopiją, patvirtinant, kad specialistui suteikta teisė </w:t>
            </w:r>
            <w:r w:rsidRPr="00EC21D9">
              <w:rPr>
                <w:rFonts w:ascii="Times New Roman" w:eastAsia="Times New Roman" w:hAnsi="Times New Roman" w:cs="Times New Roman"/>
                <w:bCs/>
                <w:iCs/>
                <w:sz w:val="24"/>
                <w:szCs w:val="24"/>
                <w:lang w:eastAsia="en-US"/>
              </w:rPr>
              <w:t>dirbti su ozono sluoksnį ardančiomis medžiagomis ir fluorintų šiltnamio efektą sukeliančių dujų turinčia oro kondicionavimo įranga.</w:t>
            </w:r>
          </w:p>
        </w:tc>
      </w:tr>
      <w:tr w:rsidR="007355CD" w:rsidRPr="00757439" w14:paraId="0C06F316" w14:textId="77777777" w:rsidTr="001D1DC8">
        <w:tc>
          <w:tcPr>
            <w:tcW w:w="366" w:type="pct"/>
          </w:tcPr>
          <w:p w14:paraId="00C83D16" w14:textId="0F96BA12" w:rsidR="007355CD" w:rsidRDefault="007355CD" w:rsidP="007355CD">
            <w:pPr>
              <w:pStyle w:val="Sraopastraipa1"/>
              <w:spacing w:after="120"/>
              <w:ind w:left="34"/>
              <w:contextualSpacing w:val="0"/>
              <w:jc w:val="center"/>
              <w:rPr>
                <w:bCs/>
              </w:rPr>
            </w:pPr>
            <w:r>
              <w:rPr>
                <w:bCs/>
              </w:rPr>
              <w:t>6.</w:t>
            </w:r>
          </w:p>
        </w:tc>
        <w:tc>
          <w:tcPr>
            <w:tcW w:w="2208" w:type="pct"/>
            <w:tcBorders>
              <w:top w:val="single" w:sz="4" w:space="0" w:color="000000"/>
              <w:left w:val="single" w:sz="4" w:space="0" w:color="auto"/>
              <w:bottom w:val="single" w:sz="4" w:space="0" w:color="000000"/>
              <w:right w:val="single" w:sz="4" w:space="0" w:color="auto"/>
            </w:tcBorders>
          </w:tcPr>
          <w:p w14:paraId="1CDC2EFD" w14:textId="6BB8E34F" w:rsidR="007355CD" w:rsidRPr="00DD66FD" w:rsidRDefault="007355CD" w:rsidP="007355CD">
            <w:pPr>
              <w:ind w:hanging="6"/>
              <w:jc w:val="both"/>
              <w:rPr>
                <w:rFonts w:ascii="Times New Roman" w:hAnsi="Times New Roman" w:cs="Times New Roman"/>
                <w:sz w:val="24"/>
                <w:szCs w:val="24"/>
              </w:rPr>
            </w:pPr>
            <w:r w:rsidRPr="000C57CF">
              <w:rPr>
                <w:rFonts w:ascii="Times New Roman" w:eastAsia="Times New Roman" w:hAnsi="Times New Roman" w:cs="Times New Roman"/>
                <w:bCs/>
                <w:iCs/>
                <w:sz w:val="24"/>
                <w:szCs w:val="24"/>
                <w:lang w:eastAsia="en-US"/>
              </w:rPr>
              <w:t>Tiekėjas turi turėti ne mažiau kaip 1 darbų vykdytoją, kuriam suteikta teisė vykdyti elektrotechnikos darbus elektros įrenginiuose iki 1000 V.</w:t>
            </w:r>
          </w:p>
        </w:tc>
        <w:tc>
          <w:tcPr>
            <w:tcW w:w="2426" w:type="pct"/>
            <w:tcBorders>
              <w:top w:val="single" w:sz="4" w:space="0" w:color="000000"/>
              <w:left w:val="single" w:sz="4" w:space="0" w:color="auto"/>
              <w:bottom w:val="single" w:sz="4" w:space="0" w:color="000000"/>
              <w:right w:val="single" w:sz="4" w:space="0" w:color="000000"/>
            </w:tcBorders>
          </w:tcPr>
          <w:p w14:paraId="46036A04" w14:textId="7080C01D" w:rsidR="007355CD" w:rsidRPr="00585040" w:rsidRDefault="007355CD" w:rsidP="007355CD">
            <w:pPr>
              <w:ind w:right="138"/>
              <w:jc w:val="both"/>
              <w:rPr>
                <w:rFonts w:ascii="Times New Roman" w:eastAsia="Times New Roman" w:hAnsi="Times New Roman" w:cs="Times New Roman"/>
                <w:bCs/>
                <w:iCs/>
                <w:sz w:val="24"/>
                <w:szCs w:val="24"/>
                <w:lang w:eastAsia="en-US"/>
              </w:rPr>
            </w:pPr>
            <w:r w:rsidRPr="000C57CF">
              <w:rPr>
                <w:rFonts w:ascii="Times New Roman" w:hAnsi="Times New Roman" w:cs="Times New Roman"/>
                <w:sz w:val="24"/>
                <w:szCs w:val="24"/>
                <w:lang w:eastAsia="en-US"/>
              </w:rPr>
              <w:t>Specialistų sąrašas, jame nurodant kvalifikaciją patvirtinančio dokumento numerį, išdavimo datą, išdavusios įstaigos pavadinimą ir kvalifikaciją patvirtinančio dokumento kopiją.</w:t>
            </w:r>
          </w:p>
        </w:tc>
      </w:tr>
      <w:tr w:rsidR="007355CD" w:rsidRPr="00757439" w14:paraId="1DE29797" w14:textId="77777777" w:rsidTr="001D1DC8">
        <w:tc>
          <w:tcPr>
            <w:tcW w:w="366" w:type="pct"/>
          </w:tcPr>
          <w:p w14:paraId="21F0026B" w14:textId="23B5A8E8" w:rsidR="007355CD" w:rsidRDefault="007355CD" w:rsidP="007355CD">
            <w:pPr>
              <w:pStyle w:val="Sraopastraipa1"/>
              <w:spacing w:after="120"/>
              <w:ind w:left="34"/>
              <w:contextualSpacing w:val="0"/>
              <w:jc w:val="center"/>
              <w:rPr>
                <w:bCs/>
              </w:rPr>
            </w:pPr>
            <w:r>
              <w:rPr>
                <w:bCs/>
              </w:rPr>
              <w:t>7.</w:t>
            </w:r>
          </w:p>
        </w:tc>
        <w:tc>
          <w:tcPr>
            <w:tcW w:w="2208" w:type="pct"/>
            <w:tcBorders>
              <w:top w:val="single" w:sz="4" w:space="0" w:color="000000"/>
              <w:left w:val="single" w:sz="4" w:space="0" w:color="auto"/>
              <w:bottom w:val="single" w:sz="4" w:space="0" w:color="000000"/>
              <w:right w:val="single" w:sz="4" w:space="0" w:color="auto"/>
            </w:tcBorders>
          </w:tcPr>
          <w:p w14:paraId="63FDE5AB" w14:textId="6D1A9DD9" w:rsidR="007355CD" w:rsidRPr="000C57CF" w:rsidRDefault="007355CD" w:rsidP="007355CD">
            <w:pPr>
              <w:jc w:val="both"/>
              <w:rPr>
                <w:rFonts w:ascii="Times New Roman" w:eastAsia="Times New Roman" w:hAnsi="Times New Roman" w:cs="Times New Roman"/>
                <w:bCs/>
                <w:iCs/>
                <w:sz w:val="24"/>
                <w:szCs w:val="24"/>
                <w:lang w:eastAsia="en-US"/>
              </w:rPr>
            </w:pPr>
            <w:r w:rsidRPr="000C57CF">
              <w:rPr>
                <w:rFonts w:ascii="Times New Roman" w:hAnsi="Times New Roman" w:cs="Times New Roman"/>
                <w:sz w:val="24"/>
                <w:szCs w:val="24"/>
              </w:rPr>
              <w:t xml:space="preserve">Tiekėjas, tiekėjo grupės partneriai kartu per paskutinius 5 metus iki pasiūlymo pateikimo termino pabaigos arba per laiką nuo tiekėjo įregistravimo dienos (jeigu veikla vykdoma trumpiau nei 5 metus iki pasiūlymų pateikimo termino pabaigos) pagal vieną ar daugiau sutarčių </w:t>
            </w:r>
            <w:r w:rsidRPr="000C57CF">
              <w:rPr>
                <w:rFonts w:ascii="Times New Roman" w:hAnsi="Times New Roman" w:cs="Times New Roman"/>
                <w:b/>
                <w:bCs/>
                <w:sz w:val="24"/>
                <w:szCs w:val="24"/>
              </w:rPr>
              <w:t xml:space="preserve">savo jėgomis yra atlikęs </w:t>
            </w:r>
            <w:r w:rsidRPr="000C57CF">
              <w:rPr>
                <w:rFonts w:ascii="Times New Roman" w:eastAsia="Times New Roman" w:hAnsi="Times New Roman" w:cs="Times New Roman"/>
                <w:bCs/>
                <w:iCs/>
                <w:sz w:val="24"/>
                <w:szCs w:val="24"/>
                <w:lang w:eastAsia="en-US"/>
              </w:rPr>
              <w:t xml:space="preserve">šildymo ir/ar, vėdinimo ir/ar ir oro kondicionavimo sistemų įrengimo rangos darbų, kurių bendra vertė  ne mažesnė kaip </w:t>
            </w:r>
            <w:r w:rsidR="00585040">
              <w:rPr>
                <w:rFonts w:ascii="Times New Roman" w:eastAsia="Times New Roman" w:hAnsi="Times New Roman" w:cs="Times New Roman"/>
                <w:bCs/>
                <w:iCs/>
                <w:sz w:val="24"/>
                <w:szCs w:val="24"/>
                <w:lang w:eastAsia="en-US"/>
              </w:rPr>
              <w:t>0,7 proc. pasiūlymo vertės be PVM.</w:t>
            </w:r>
          </w:p>
          <w:p w14:paraId="1E60AFE8" w14:textId="77777777" w:rsidR="007355CD" w:rsidRPr="000C57CF" w:rsidRDefault="007355CD" w:rsidP="007355CD">
            <w:pPr>
              <w:pStyle w:val="Komentarotekstas"/>
              <w:jc w:val="both"/>
              <w:rPr>
                <w:bCs/>
                <w:i/>
                <w:iCs/>
                <w:sz w:val="24"/>
                <w:szCs w:val="24"/>
                <w:u w:val="single"/>
                <w:lang w:eastAsia="lt-LT"/>
              </w:rPr>
            </w:pPr>
            <w:r w:rsidRPr="000C57CF">
              <w:rPr>
                <w:bCs/>
                <w:i/>
                <w:sz w:val="24"/>
                <w:szCs w:val="24"/>
              </w:rPr>
              <w:t xml:space="preserve">Savo </w:t>
            </w:r>
            <w:r w:rsidRPr="000C57CF">
              <w:rPr>
                <w:i/>
                <w:sz w:val="24"/>
                <w:szCs w:val="24"/>
              </w:rPr>
              <w:t>jėgomis atlikti darbai – tai darbai, kuriuos tiekėjas, tiekėjų grupės partneriai atliko savo jėgomis.</w:t>
            </w:r>
            <w:r w:rsidRPr="000C57CF">
              <w:rPr>
                <w:bCs/>
                <w:iCs/>
                <w:sz w:val="24"/>
                <w:szCs w:val="24"/>
                <w:lang w:eastAsia="lt-LT"/>
              </w:rPr>
              <w:t xml:space="preserve"> </w:t>
            </w:r>
            <w:r w:rsidRPr="000C57CF">
              <w:rPr>
                <w:bCs/>
                <w:i/>
                <w:iCs/>
                <w:sz w:val="24"/>
                <w:szCs w:val="24"/>
                <w:lang w:eastAsia="lt-LT"/>
              </w:rPr>
              <w:t>Tiekėjui,</w:t>
            </w:r>
            <w:r w:rsidRPr="000C57CF">
              <w:rPr>
                <w:i/>
                <w:sz w:val="24"/>
                <w:szCs w:val="24"/>
              </w:rPr>
              <w:t xml:space="preserve"> tiekėjų grupės partneriui </w:t>
            </w:r>
            <w:r w:rsidRPr="000C57CF">
              <w:rPr>
                <w:bCs/>
                <w:i/>
                <w:iCs/>
                <w:sz w:val="24"/>
                <w:szCs w:val="24"/>
                <w:lang w:eastAsia="lt-LT"/>
              </w:rPr>
              <w:t xml:space="preserve">nedraudžiama remtis </w:t>
            </w:r>
            <w:r w:rsidRPr="000C57CF">
              <w:rPr>
                <w:bCs/>
                <w:i/>
                <w:iCs/>
                <w:sz w:val="24"/>
                <w:szCs w:val="24"/>
                <w:lang w:eastAsia="lt-LT"/>
              </w:rPr>
              <w:lastRenderedPageBreak/>
              <w:t xml:space="preserve">sutartimi, kurią jis vykdė ne vienas, bet kartu su kitais ūkio subjektais, </w:t>
            </w:r>
            <w:r w:rsidRPr="000C57CF">
              <w:rPr>
                <w:bCs/>
                <w:i/>
                <w:iCs/>
                <w:sz w:val="24"/>
                <w:szCs w:val="24"/>
                <w:u w:val="single"/>
                <w:lang w:eastAsia="lt-LT"/>
              </w:rPr>
              <w:t xml:space="preserve">tačiau tokiu atveju turi būti nurodomi būtent konkretaus subjekto, dalyvaujančio viešajame pirkime, atlikti naujos </w:t>
            </w:r>
            <w:r w:rsidRPr="000C57CF">
              <w:rPr>
                <w:i/>
                <w:sz w:val="24"/>
                <w:szCs w:val="24"/>
                <w:u w:val="single"/>
              </w:rPr>
              <w:t>statybos / rekonstravimo / remonto</w:t>
            </w:r>
            <w:r w:rsidRPr="000C57CF">
              <w:rPr>
                <w:bCs/>
                <w:i/>
                <w:iCs/>
                <w:sz w:val="24"/>
                <w:szCs w:val="24"/>
                <w:u w:val="single"/>
                <w:lang w:eastAsia="lt-LT"/>
              </w:rPr>
              <w:t xml:space="preserve"> darbai, jų apimtis, vertė, o ne visas vykdytos sutarties objektas.</w:t>
            </w:r>
          </w:p>
          <w:p w14:paraId="7E492880" w14:textId="77777777" w:rsidR="007355CD" w:rsidRPr="000C57CF" w:rsidRDefault="007355CD" w:rsidP="007355CD">
            <w:pPr>
              <w:pStyle w:val="Komentarotekstas"/>
              <w:jc w:val="both"/>
              <w:rPr>
                <w:bCs/>
                <w:i/>
                <w:iCs/>
                <w:sz w:val="24"/>
                <w:szCs w:val="24"/>
                <w:u w:val="single"/>
              </w:rPr>
            </w:pPr>
          </w:p>
          <w:p w14:paraId="57A3B2CE" w14:textId="77777777" w:rsidR="007355CD" w:rsidRPr="000C57CF" w:rsidRDefault="007355CD" w:rsidP="007355CD">
            <w:pPr>
              <w:pStyle w:val="Komentarotekstas"/>
              <w:jc w:val="both"/>
              <w:rPr>
                <w:i/>
                <w:iCs/>
                <w:sz w:val="24"/>
                <w:szCs w:val="24"/>
              </w:rPr>
            </w:pPr>
            <w:r w:rsidRPr="000C57CF">
              <w:rPr>
                <w:i/>
                <w:iCs/>
                <w:sz w:val="24"/>
                <w:szCs w:val="24"/>
                <w:u w:val="single"/>
              </w:rPr>
              <w:t>Tiekėjai patirtį gali įrodinėti tiek baigtomis sutartimis, tiek nebaigtų vykdyti sutarčių jau įvykdytomis dalimis</w:t>
            </w:r>
            <w:r w:rsidRPr="000C57CF">
              <w:rPr>
                <w:i/>
                <w:iCs/>
                <w:sz w:val="24"/>
                <w:szCs w:val="24"/>
              </w:rPr>
              <w:t>, tačiau tokiu atveju turi būti nurodomi tiekėjo per paskutinius 5 metus iki pasiūlymo pateikimo termino pabaigos pagal sutartį atlikti darbai.</w:t>
            </w:r>
          </w:p>
          <w:p w14:paraId="3E0F6FDD" w14:textId="77777777" w:rsidR="007355CD" w:rsidRPr="000C57CF" w:rsidRDefault="007355CD" w:rsidP="007355CD">
            <w:pPr>
              <w:jc w:val="both"/>
              <w:rPr>
                <w:rFonts w:ascii="Times New Roman" w:hAnsi="Times New Roman" w:cs="Times New Roman"/>
                <w:sz w:val="24"/>
                <w:szCs w:val="24"/>
                <w:lang w:eastAsia="en-US"/>
              </w:rPr>
            </w:pPr>
          </w:p>
          <w:p w14:paraId="714341C1" w14:textId="77777777" w:rsidR="007355CD" w:rsidRPr="000C57CF" w:rsidRDefault="007355CD" w:rsidP="007355CD">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0C57CF">
              <w:rPr>
                <w:i/>
                <w:szCs w:val="24"/>
                <w:shd w:val="clear" w:color="auto" w:fill="FFFFFF"/>
              </w:rPr>
              <w:t>Jeigu pasiūlymą teikia ūkio subjektų grupė – reikalavimą turi atitikti visi ūkio subjektų grupės nariai kartu (ūkio subjektų grupės narių turima patirtis sumuojama), atsižvelgiant į jų prisiimamus įsipareigojimus</w:t>
            </w:r>
            <w:r w:rsidRPr="000C57CF">
              <w:rPr>
                <w:i/>
                <w:szCs w:val="24"/>
              </w:rPr>
              <w:t>;</w:t>
            </w:r>
          </w:p>
          <w:p w14:paraId="3C3E8C77" w14:textId="77777777" w:rsidR="007355CD" w:rsidRPr="000C57CF" w:rsidRDefault="007355CD" w:rsidP="007355CD">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0C57CF">
              <w:rPr>
                <w:i/>
                <w:szCs w:val="24"/>
              </w:rPr>
              <w:t>tiekėjas gali remtis kitų ūkio subjektų pajėgumais tik tuo atveju, jeigu tie subjektai patys vykdys tą pirkimo sutarties dalį, kuriai reikia jų turimų pajėgumų;</w:t>
            </w:r>
          </w:p>
          <w:p w14:paraId="469F74BE" w14:textId="77777777" w:rsidR="007355CD" w:rsidRPr="000C57CF" w:rsidRDefault="007355CD" w:rsidP="007355CD">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0C57CF">
              <w:rPr>
                <w:i/>
                <w:szCs w:val="24"/>
              </w:rPr>
              <w:t>subtiekėjams šis reikalavimas nenustatomas.</w:t>
            </w:r>
          </w:p>
          <w:p w14:paraId="6E4E69BF" w14:textId="77777777" w:rsidR="007355CD" w:rsidRPr="000C57CF" w:rsidRDefault="007355CD" w:rsidP="007355CD">
            <w:pPr>
              <w:jc w:val="both"/>
              <w:rPr>
                <w:rFonts w:ascii="Times New Roman" w:hAnsi="Times New Roman" w:cs="Times New Roman"/>
                <w:i/>
                <w:iCs/>
                <w:sz w:val="24"/>
                <w:szCs w:val="24"/>
              </w:rPr>
            </w:pPr>
          </w:p>
          <w:p w14:paraId="0F9986E9" w14:textId="513BC497" w:rsidR="007355CD" w:rsidRPr="00DD66FD" w:rsidRDefault="007355CD" w:rsidP="007355CD">
            <w:pPr>
              <w:ind w:hanging="6"/>
              <w:jc w:val="both"/>
              <w:rPr>
                <w:rFonts w:ascii="Times New Roman" w:hAnsi="Times New Roman" w:cs="Times New Roman"/>
                <w:sz w:val="24"/>
                <w:szCs w:val="24"/>
              </w:rPr>
            </w:pPr>
            <w:r w:rsidRPr="000C57CF">
              <w:rPr>
                <w:rFonts w:ascii="Times New Roman" w:hAnsi="Times New Roman" w:cs="Times New Roman"/>
                <w:i/>
                <w:iCs/>
                <w:sz w:val="24"/>
                <w:szCs w:val="24"/>
              </w:rPr>
              <w:t>Reikalaujama kvalifikacija privalo būti įgyta iki pasiūlymų pateikimo termino pabaigos.</w:t>
            </w:r>
          </w:p>
        </w:tc>
        <w:tc>
          <w:tcPr>
            <w:tcW w:w="2426" w:type="pct"/>
            <w:tcBorders>
              <w:top w:val="single" w:sz="4" w:space="0" w:color="000000"/>
              <w:left w:val="single" w:sz="4" w:space="0" w:color="auto"/>
              <w:bottom w:val="single" w:sz="4" w:space="0" w:color="000000"/>
              <w:right w:val="single" w:sz="4" w:space="0" w:color="000000"/>
            </w:tcBorders>
          </w:tcPr>
          <w:p w14:paraId="7CF1A699" w14:textId="77777777" w:rsidR="007355CD" w:rsidRPr="000C57CF" w:rsidRDefault="007355CD" w:rsidP="007355CD">
            <w:pPr>
              <w:tabs>
                <w:tab w:val="num" w:pos="122"/>
                <w:tab w:val="left" w:pos="1980"/>
              </w:tabs>
              <w:jc w:val="both"/>
              <w:rPr>
                <w:rFonts w:ascii="Times New Roman" w:hAnsi="Times New Roman" w:cs="Times New Roman"/>
                <w:bCs/>
                <w:sz w:val="24"/>
                <w:szCs w:val="24"/>
              </w:rPr>
            </w:pPr>
            <w:r w:rsidRPr="000C57CF">
              <w:rPr>
                <w:rFonts w:ascii="Times New Roman" w:hAnsi="Times New Roman" w:cs="Times New Roman"/>
                <w:bCs/>
                <w:sz w:val="24"/>
                <w:szCs w:val="24"/>
              </w:rPr>
              <w:lastRenderedPageBreak/>
              <w:t>Pateikiama:</w:t>
            </w:r>
          </w:p>
          <w:p w14:paraId="5D91424D" w14:textId="3FF1DEE2" w:rsidR="007355CD" w:rsidRPr="000C57CF" w:rsidRDefault="007355CD" w:rsidP="007355CD">
            <w:pPr>
              <w:tabs>
                <w:tab w:val="left" w:pos="459"/>
              </w:tabs>
              <w:suppressAutoHyphens/>
              <w:ind w:left="34"/>
              <w:jc w:val="both"/>
              <w:rPr>
                <w:rFonts w:ascii="Times New Roman" w:hAnsi="Times New Roman" w:cs="Times New Roman"/>
                <w:sz w:val="24"/>
                <w:szCs w:val="24"/>
              </w:rPr>
            </w:pPr>
            <w:r w:rsidRPr="000C57CF">
              <w:rPr>
                <w:rFonts w:ascii="Times New Roman" w:hAnsi="Times New Roman" w:cs="Times New Roman"/>
                <w:sz w:val="24"/>
                <w:szCs w:val="24"/>
              </w:rPr>
              <w:t xml:space="preserve">1. Per paskutinius 5 metus iki pasiūlymų pateikimo termino pabaigos atliktų darbų sąrašas </w:t>
            </w:r>
            <w:r w:rsidR="007333DC">
              <w:rPr>
                <w:rFonts w:ascii="Times New Roman" w:hAnsi="Times New Roman" w:cs="Times New Roman"/>
                <w:sz w:val="24"/>
                <w:szCs w:val="24"/>
              </w:rPr>
              <w:t>(7 priedas).</w:t>
            </w:r>
          </w:p>
          <w:p w14:paraId="28A97497" w14:textId="77777777" w:rsidR="007355CD" w:rsidRPr="000C57CF" w:rsidRDefault="007355CD" w:rsidP="007355CD">
            <w:pPr>
              <w:tabs>
                <w:tab w:val="left" w:pos="459"/>
              </w:tabs>
              <w:suppressAutoHyphens/>
              <w:ind w:left="34"/>
              <w:jc w:val="both"/>
              <w:rPr>
                <w:rFonts w:ascii="Times New Roman" w:hAnsi="Times New Roman" w:cs="Times New Roman"/>
                <w:sz w:val="24"/>
                <w:szCs w:val="24"/>
              </w:rPr>
            </w:pPr>
            <w:r w:rsidRPr="000C57CF">
              <w:rPr>
                <w:rFonts w:ascii="Times New Roman" w:hAnsi="Times New Roman" w:cs="Times New Roman"/>
                <w:sz w:val="24"/>
                <w:szCs w:val="24"/>
              </w:rPr>
              <w:t>2. Užsakovų (tiek viešųjų, tiek privačiųjų) pažymos apie tai, kad svarbiausių darbų atlikimas ir galutiniai rezultatai buvo tinkami. Pažymose turi būti nurodyta:</w:t>
            </w:r>
          </w:p>
          <w:p w14:paraId="07EA9EEC" w14:textId="77777777" w:rsidR="007355CD" w:rsidRPr="000C57CF" w:rsidRDefault="007355CD" w:rsidP="007355CD">
            <w:pPr>
              <w:pStyle w:val="Sraopastraipa"/>
              <w:numPr>
                <w:ilvl w:val="0"/>
                <w:numId w:val="23"/>
              </w:numPr>
              <w:tabs>
                <w:tab w:val="left" w:pos="339"/>
                <w:tab w:val="left" w:pos="1116"/>
              </w:tabs>
              <w:suppressAutoHyphens/>
              <w:ind w:left="339" w:hanging="284"/>
              <w:jc w:val="both"/>
              <w:rPr>
                <w:szCs w:val="24"/>
              </w:rPr>
            </w:pPr>
            <w:r w:rsidRPr="000C57CF">
              <w:rPr>
                <w:szCs w:val="24"/>
              </w:rPr>
              <w:t>darbų atlikimo vieta,</w:t>
            </w:r>
          </w:p>
          <w:p w14:paraId="4EDF83F3" w14:textId="77777777" w:rsidR="007355CD" w:rsidRPr="000C57CF" w:rsidRDefault="007355CD" w:rsidP="007355CD">
            <w:pPr>
              <w:pStyle w:val="Sraopastraipa"/>
              <w:numPr>
                <w:ilvl w:val="0"/>
                <w:numId w:val="23"/>
              </w:numPr>
              <w:tabs>
                <w:tab w:val="left" w:pos="339"/>
                <w:tab w:val="left" w:pos="1116"/>
              </w:tabs>
              <w:suppressAutoHyphens/>
              <w:ind w:left="339" w:hanging="284"/>
              <w:jc w:val="both"/>
              <w:rPr>
                <w:szCs w:val="24"/>
              </w:rPr>
            </w:pPr>
            <w:r w:rsidRPr="000C57CF">
              <w:rPr>
                <w:szCs w:val="24"/>
              </w:rPr>
              <w:t>darbų vykdymo pradžios ir pabaigos datos,</w:t>
            </w:r>
          </w:p>
          <w:p w14:paraId="6FD5CE4D" w14:textId="77777777" w:rsidR="007355CD" w:rsidRPr="000C57CF" w:rsidRDefault="007355CD" w:rsidP="007355CD">
            <w:pPr>
              <w:pStyle w:val="Sraopastraipa"/>
              <w:numPr>
                <w:ilvl w:val="0"/>
                <w:numId w:val="23"/>
              </w:numPr>
              <w:tabs>
                <w:tab w:val="left" w:pos="339"/>
                <w:tab w:val="left" w:pos="1116"/>
              </w:tabs>
              <w:suppressAutoHyphens/>
              <w:ind w:left="339" w:hanging="284"/>
              <w:jc w:val="both"/>
              <w:rPr>
                <w:szCs w:val="24"/>
              </w:rPr>
            </w:pPr>
            <w:r w:rsidRPr="000C57CF">
              <w:rPr>
                <w:szCs w:val="24"/>
              </w:rPr>
              <w:t xml:space="preserve">informacija apie tai, ar darbai buvo atlikti pagal galiojančių teisės aktų, reglamentuojančių darbų atlikimą, reikalavimus ir yra tinkamai užbaigti (t. y. darbai užbaigti sutartyje (ar papildomame </w:t>
            </w:r>
            <w:r w:rsidRPr="000C57CF">
              <w:rPr>
                <w:szCs w:val="24"/>
              </w:rPr>
              <w:lastRenderedPageBreak/>
              <w:t>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785855AF" w14:textId="77777777" w:rsidR="007355CD" w:rsidRPr="000C57CF" w:rsidRDefault="007355CD" w:rsidP="007355CD">
            <w:pPr>
              <w:tabs>
                <w:tab w:val="num" w:pos="122"/>
                <w:tab w:val="left" w:pos="1980"/>
              </w:tabs>
              <w:jc w:val="both"/>
              <w:rPr>
                <w:rFonts w:ascii="Times New Roman" w:hAnsi="Times New Roman" w:cs="Times New Roman"/>
                <w:sz w:val="24"/>
                <w:szCs w:val="24"/>
              </w:rPr>
            </w:pPr>
            <w:r w:rsidRPr="000C57CF">
              <w:rPr>
                <w:rFonts w:ascii="Times New Roman" w:hAnsi="Times New Roman" w:cs="Times New Roman"/>
                <w:sz w:val="24"/>
                <w:szCs w:val="24"/>
              </w:rPr>
              <w:t xml:space="preserve">3. </w:t>
            </w:r>
            <w:r w:rsidRPr="000C57CF">
              <w:rPr>
                <w:rFonts w:ascii="Times New Roman" w:hAnsi="Times New Roman" w:cs="Times New Roman"/>
                <w:sz w:val="24"/>
                <w:szCs w:val="24"/>
                <w:u w:val="single"/>
              </w:rPr>
              <w:t>Dokumentai, pagrindžiantys</w:t>
            </w:r>
            <w:r w:rsidRPr="000C57CF">
              <w:rPr>
                <w:rFonts w:ascii="Times New Roman" w:hAnsi="Times New Roman" w:cs="Times New Roman"/>
                <w:b/>
                <w:bCs/>
                <w:sz w:val="24"/>
                <w:szCs w:val="24"/>
              </w:rPr>
              <w:t xml:space="preserve"> </w:t>
            </w:r>
            <w:r w:rsidRPr="000C57CF">
              <w:rPr>
                <w:rFonts w:ascii="Times New Roman" w:hAnsi="Times New Roman" w:cs="Times New Roman"/>
                <w:sz w:val="24"/>
                <w:szCs w:val="24"/>
              </w:rPr>
              <w:t xml:space="preserve">tiekėjo ar tiekėjų grupės partnerio, ūkio subjekto, kurio pajėgumais tiekėjas remiasi, </w:t>
            </w:r>
            <w:r w:rsidRPr="000C57CF">
              <w:rPr>
                <w:rFonts w:ascii="Times New Roman" w:hAnsi="Times New Roman" w:cs="Times New Roman"/>
                <w:sz w:val="24"/>
                <w:szCs w:val="24"/>
                <w:u w:val="single"/>
              </w:rPr>
              <w:t>dalyvavimo įvykdytoje (įvykdytose) sutartyje (sutartyse) dalį (tų darbų, kurie nurodyti atliktų darbų sąraše (pirkimo sąlygų 6 priedas))</w:t>
            </w:r>
            <w:r w:rsidRPr="000C57CF">
              <w:rPr>
                <w:rFonts w:ascii="Times New Roman" w:hAnsi="Times New Roman" w:cs="Times New Roman"/>
                <w:sz w:val="24"/>
                <w:szCs w:val="24"/>
              </w:rPr>
              <w:t xml:space="preserve">, tai yra darbai, kuriuos tiekėjas ar tiekėjų grupės partneris, ūkio subjektas, kurio pajėgumais remiamasi, </w:t>
            </w:r>
            <w:r w:rsidRPr="000C57CF">
              <w:rPr>
                <w:rFonts w:ascii="Times New Roman" w:hAnsi="Times New Roman" w:cs="Times New Roman"/>
                <w:sz w:val="24"/>
                <w:szCs w:val="24"/>
                <w:u w:val="single"/>
              </w:rPr>
              <w:t>atliko savo jėgomis kaip</w:t>
            </w:r>
            <w:r w:rsidRPr="000C57CF">
              <w:rPr>
                <w:rFonts w:ascii="Times New Roman" w:hAnsi="Times New Roman" w:cs="Times New Roman"/>
                <w:sz w:val="24"/>
                <w:szCs w:val="24"/>
              </w:rPr>
              <w:t xml:space="preserve"> generalinis tiekėjas, tiekėjų grupės partneris arba subtiekėjas (Tiekėjo ar tiekėjų grupės partnerio, ūkio subjekto, kurio pajėgumais remiamasi </w:t>
            </w:r>
            <w:r w:rsidRPr="000C57CF">
              <w:rPr>
                <w:rFonts w:ascii="Times New Roman" w:hAnsi="Times New Roman" w:cs="Times New Roman"/>
                <w:sz w:val="24"/>
                <w:szCs w:val="24"/>
                <w:u w:val="single"/>
              </w:rPr>
              <w:t>deklaracija apie darbus</w:t>
            </w:r>
            <w:r w:rsidRPr="000C57CF">
              <w:rPr>
                <w:rFonts w:ascii="Times New Roman" w:hAnsi="Times New Roman" w:cs="Times New Roman"/>
                <w:sz w:val="24"/>
                <w:szCs w:val="24"/>
              </w:rPr>
              <w:t xml:space="preserve">, kuriuos tiekėjas ar tiekėjų grupės partneris, ūkio subjektas, kurio pajėgumais remiamasi, </w:t>
            </w:r>
            <w:r w:rsidRPr="000C57CF">
              <w:rPr>
                <w:rFonts w:ascii="Times New Roman" w:hAnsi="Times New Roman" w:cs="Times New Roman"/>
                <w:sz w:val="24"/>
                <w:szCs w:val="24"/>
                <w:u w:val="single"/>
              </w:rPr>
              <w:t>atliko savo jėgomis</w:t>
            </w:r>
            <w:r w:rsidRPr="000C57CF">
              <w:rPr>
                <w:rFonts w:ascii="Times New Roman" w:hAnsi="Times New Roman" w:cs="Times New Roman"/>
                <w:sz w:val="24"/>
                <w:szCs w:val="24"/>
              </w:rPr>
              <w:t xml:space="preserve"> kaip generalinis tiekėjas, tiekėjų grupės partneris arba subtiekėjas ir (arba) </w:t>
            </w:r>
            <w:r w:rsidRPr="000C57CF">
              <w:rPr>
                <w:rFonts w:ascii="Times New Roman" w:hAnsi="Times New Roman" w:cs="Times New Roman"/>
                <w:sz w:val="24"/>
                <w:szCs w:val="24"/>
                <w:u w:val="single"/>
              </w:rPr>
              <w:t>Užsakovų pažymos</w:t>
            </w:r>
            <w:r w:rsidRPr="000C57CF">
              <w:rPr>
                <w:rFonts w:ascii="Times New Roman" w:hAnsi="Times New Roman" w:cs="Times New Roman"/>
                <w:sz w:val="24"/>
                <w:szCs w:val="24"/>
              </w:rPr>
              <w:t xml:space="preserve"> </w:t>
            </w:r>
            <w:r w:rsidRPr="000C57CF">
              <w:rPr>
                <w:rFonts w:ascii="Times New Roman" w:hAnsi="Times New Roman" w:cs="Times New Roman"/>
                <w:sz w:val="24"/>
                <w:szCs w:val="24"/>
                <w:u w:val="single"/>
              </w:rPr>
              <w:t>apie darbus</w:t>
            </w:r>
            <w:r w:rsidRPr="000C57CF">
              <w:rPr>
                <w:rFonts w:ascii="Times New Roman" w:hAnsi="Times New Roman" w:cs="Times New Roman"/>
                <w:sz w:val="24"/>
                <w:szCs w:val="24"/>
              </w:rPr>
              <w:t xml:space="preserve">, kuriuos tiekėjas ar tiekėjų grupės partneris, ūkio subjektas, kurio pajėgumais remiamasi, </w:t>
            </w:r>
            <w:r w:rsidRPr="000C57CF">
              <w:rPr>
                <w:rFonts w:ascii="Times New Roman" w:hAnsi="Times New Roman" w:cs="Times New Roman"/>
                <w:sz w:val="24"/>
                <w:szCs w:val="24"/>
                <w:u w:val="single"/>
              </w:rPr>
              <w:t>atliko savo jėgomis</w:t>
            </w:r>
            <w:r w:rsidRPr="000C57CF">
              <w:rPr>
                <w:rFonts w:ascii="Times New Roman" w:hAnsi="Times New Roman" w:cs="Times New Roman"/>
                <w:sz w:val="24"/>
                <w:szCs w:val="24"/>
              </w:rPr>
              <w:t xml:space="preserve"> kaip generalinis tiekėjas, tiekėjų grupės partneris arba subtiekėjas)</w:t>
            </w:r>
          </w:p>
          <w:p w14:paraId="6FDC0233" w14:textId="77777777" w:rsidR="007355CD" w:rsidRPr="000C57CF" w:rsidRDefault="007355CD" w:rsidP="007355CD">
            <w:pPr>
              <w:tabs>
                <w:tab w:val="num" w:pos="122"/>
                <w:tab w:val="left" w:pos="1980"/>
              </w:tabs>
              <w:jc w:val="both"/>
              <w:rPr>
                <w:rFonts w:ascii="Times New Roman" w:hAnsi="Times New Roman" w:cs="Times New Roman"/>
                <w:i/>
                <w:iCs/>
                <w:sz w:val="24"/>
                <w:szCs w:val="24"/>
              </w:rPr>
            </w:pPr>
          </w:p>
          <w:p w14:paraId="664D4075" w14:textId="77777777" w:rsidR="007355CD" w:rsidRPr="000C57CF" w:rsidRDefault="007355CD" w:rsidP="007355CD">
            <w:pPr>
              <w:tabs>
                <w:tab w:val="num" w:pos="122"/>
                <w:tab w:val="left" w:pos="1980"/>
              </w:tabs>
              <w:jc w:val="both"/>
              <w:rPr>
                <w:rFonts w:ascii="Times New Roman" w:hAnsi="Times New Roman" w:cs="Times New Roman"/>
                <w:i/>
                <w:iCs/>
                <w:sz w:val="24"/>
                <w:szCs w:val="24"/>
              </w:rPr>
            </w:pPr>
            <w:r w:rsidRPr="000C57CF">
              <w:rPr>
                <w:rFonts w:ascii="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3CAEB1EE" w14:textId="77777777" w:rsidR="007355CD" w:rsidRPr="000C57CF" w:rsidRDefault="007355CD" w:rsidP="007355CD">
            <w:pPr>
              <w:spacing w:after="160" w:line="259" w:lineRule="auto"/>
              <w:jc w:val="both"/>
              <w:rPr>
                <w:rFonts w:ascii="Times New Roman" w:hAnsi="Times New Roman" w:cs="Times New Roman"/>
                <w:i/>
                <w:iCs/>
                <w:sz w:val="24"/>
                <w:szCs w:val="24"/>
              </w:rPr>
            </w:pPr>
          </w:p>
          <w:p w14:paraId="14ECC0BE" w14:textId="77777777" w:rsidR="007355CD" w:rsidRPr="000C57CF" w:rsidRDefault="007355CD" w:rsidP="007355CD">
            <w:pPr>
              <w:spacing w:after="160"/>
              <w:jc w:val="both"/>
              <w:rPr>
                <w:rFonts w:ascii="Times New Roman" w:hAnsi="Times New Roman" w:cs="Times New Roman"/>
                <w:i/>
                <w:iCs/>
                <w:sz w:val="24"/>
                <w:szCs w:val="24"/>
              </w:rPr>
            </w:pPr>
            <w:r w:rsidRPr="000C57CF">
              <w:rPr>
                <w:rFonts w:ascii="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59AB0539" w14:textId="77777777" w:rsidR="007355CD" w:rsidRPr="000C57CF" w:rsidRDefault="007355CD" w:rsidP="007355CD">
            <w:pPr>
              <w:tabs>
                <w:tab w:val="num" w:pos="122"/>
                <w:tab w:val="left" w:pos="1980"/>
              </w:tabs>
              <w:jc w:val="both"/>
              <w:rPr>
                <w:rFonts w:ascii="Times New Roman" w:hAnsi="Times New Roman" w:cs="Times New Roman"/>
                <w:sz w:val="24"/>
                <w:szCs w:val="24"/>
                <w:lang w:eastAsia="en-GB"/>
              </w:rPr>
            </w:pPr>
            <w:r w:rsidRPr="000C57CF">
              <w:rPr>
                <w:rFonts w:ascii="Times New Roman" w:hAnsi="Times New Roman" w:cs="Times New Roman"/>
                <w:i/>
                <w:iCs/>
                <w:sz w:val="24"/>
                <w:szCs w:val="24"/>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w:t>
            </w:r>
            <w:r w:rsidRPr="000C57CF">
              <w:rPr>
                <w:rFonts w:ascii="Times New Roman" w:hAnsi="Times New Roman" w:cs="Times New Roman"/>
                <w:i/>
                <w:iCs/>
                <w:sz w:val="24"/>
                <w:szCs w:val="24"/>
              </w:rPr>
              <w:lastRenderedPageBreak/>
              <w:t>užsienio šalies specialistas turi pareigą kreiptis į atitinkamą Lietuvos Respublikos instituciją dėl teisės pripažinimo dokumento išdavimo, kurį turi įgyti prieš pasirašant sutartį.</w:t>
            </w:r>
          </w:p>
          <w:p w14:paraId="10F4517F" w14:textId="77777777" w:rsidR="007355CD" w:rsidRPr="000C57CF" w:rsidRDefault="007355CD" w:rsidP="007355CD">
            <w:pPr>
              <w:tabs>
                <w:tab w:val="num" w:pos="122"/>
                <w:tab w:val="left" w:pos="1980"/>
              </w:tabs>
              <w:jc w:val="both"/>
              <w:rPr>
                <w:rFonts w:ascii="Times New Roman" w:hAnsi="Times New Roman" w:cs="Times New Roman"/>
                <w:bCs/>
                <w:sz w:val="24"/>
                <w:szCs w:val="24"/>
              </w:rPr>
            </w:pPr>
          </w:p>
          <w:p w14:paraId="0FD9496D" w14:textId="07E73D4C" w:rsidR="007355CD" w:rsidRPr="001E2FFD" w:rsidRDefault="007355CD" w:rsidP="007355CD">
            <w:pPr>
              <w:ind w:right="138"/>
              <w:jc w:val="both"/>
              <w:rPr>
                <w:rFonts w:ascii="Times New Roman" w:hAnsi="Times New Roman" w:cs="Times New Roman"/>
                <w:i/>
                <w:iCs/>
                <w:sz w:val="24"/>
                <w:szCs w:val="24"/>
                <w:lang w:eastAsia="en-GB"/>
              </w:rPr>
            </w:pPr>
            <w:r w:rsidRPr="000C57CF">
              <w:rPr>
                <w:rFonts w:ascii="Times New Roman" w:hAnsi="Times New Roman" w:cs="Times New Roman"/>
                <w:b/>
                <w:bCs/>
                <w:sz w:val="24"/>
                <w:szCs w:val="24"/>
                <w:u w:val="single"/>
              </w:rPr>
              <w:t>Pateikiami skenuoti dokumentai elektroninėje formoje.</w:t>
            </w:r>
          </w:p>
        </w:tc>
      </w:tr>
    </w:tbl>
    <w:bookmarkEnd w:id="22"/>
    <w:p w14:paraId="7D427278" w14:textId="36A02A8F" w:rsidR="00B2618A" w:rsidRPr="00757439" w:rsidRDefault="00B2618A" w:rsidP="00C15521">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B2618A">
      <w:pPr>
        <w:jc w:val="both"/>
        <w:outlineLvl w:val="1"/>
        <w:rPr>
          <w:rFonts w:ascii="Times New Roman" w:hAnsi="Times New Roman" w:cs="Times New Roman"/>
          <w:b/>
          <w:sz w:val="24"/>
          <w:szCs w:val="24"/>
        </w:rPr>
      </w:pPr>
    </w:p>
    <w:p w14:paraId="5BBB9B39" w14:textId="31389A06" w:rsidR="0087244E" w:rsidRPr="00757439" w:rsidRDefault="0087244E" w:rsidP="00B2618A">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87244E">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B429C0">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4C5C36">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9F5C1D">
            <w:pPr>
              <w:jc w:val="center"/>
              <w:rPr>
                <w:rFonts w:ascii="Times New Roman" w:hAnsi="Times New Roman" w:cs="Times New Roman"/>
                <w:sz w:val="24"/>
                <w:szCs w:val="24"/>
                <w:highlight w:val="yellow"/>
                <w:lang w:eastAsia="en-US"/>
              </w:rPr>
            </w:pPr>
            <w:bookmarkStart w:id="23"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C16FB3">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B429C0">
            <w:pPr>
              <w:jc w:val="both"/>
              <w:rPr>
                <w:rFonts w:ascii="Times New Roman" w:hAnsi="Times New Roman" w:cs="Times New Roman"/>
                <w:sz w:val="24"/>
                <w:szCs w:val="24"/>
                <w:lang w:eastAsia="en-US"/>
              </w:rPr>
            </w:pPr>
          </w:p>
          <w:p w14:paraId="16290280"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(-iai), atsižvelgiant į jų prisiimamus įsipareigojimus pirkimo sutarčiai vykdyti;</w:t>
            </w:r>
          </w:p>
          <w:p w14:paraId="032D3B18"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761D2C">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tcPr>
          <w:p w14:paraId="50BAD8A9" w14:textId="77777777" w:rsidR="00C16FB3" w:rsidRPr="006628AB" w:rsidRDefault="00C16FB3" w:rsidP="00C16FB3">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761D2C">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826489">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C16FB3">
            <w:pPr>
              <w:jc w:val="both"/>
              <w:rPr>
                <w:rFonts w:ascii="Times New Roman" w:hAnsi="Times New Roman" w:cs="Times New Roman"/>
                <w:i/>
                <w:sz w:val="24"/>
                <w:szCs w:val="24"/>
                <w:u w:val="single"/>
              </w:rPr>
            </w:pPr>
            <w:bookmarkStart w:id="24" w:name="part_63118ffc1e2948c3a6c6bc653fafcb64"/>
            <w:bookmarkEnd w:id="24"/>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3"/>
    </w:tbl>
    <w:p w14:paraId="4A1E19BD" w14:textId="77777777" w:rsidR="00C6781F" w:rsidRPr="00757439" w:rsidRDefault="00C6781F" w:rsidP="00580F50">
      <w:pPr>
        <w:autoSpaceDE w:val="0"/>
        <w:autoSpaceDN w:val="0"/>
        <w:adjustRightInd w:val="0"/>
        <w:ind w:firstLine="709"/>
        <w:jc w:val="both"/>
        <w:rPr>
          <w:rFonts w:ascii="Times New Roman" w:hAnsi="Times New Roman" w:cs="Times New Roman"/>
          <w:b/>
          <w:sz w:val="24"/>
          <w:szCs w:val="24"/>
        </w:rPr>
      </w:pPr>
    </w:p>
    <w:bookmarkEnd w:id="20"/>
    <w:p w14:paraId="6223EF66" w14:textId="043BD599" w:rsidR="00C53958" w:rsidRPr="005824F2" w:rsidRDefault="00C53958" w:rsidP="00C53958">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 xml:space="preserve">ir pateikti tai patvirtinančią deklaraciją (pirkimo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17A40A34" w14:textId="76A70408" w:rsidR="00C53958" w:rsidRPr="005824F2" w:rsidRDefault="00C53958" w:rsidP="00C53958">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lastRenderedPageBreak/>
        <w:t>4 lentelė</w:t>
      </w:r>
    </w:p>
    <w:p w14:paraId="0FEF6966" w14:textId="77777777" w:rsidR="00CC0D08" w:rsidRPr="005824F2" w:rsidRDefault="00C53958" w:rsidP="00C53958">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C53958">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C53958">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tcPr>
          <w:p w14:paraId="2595E4A8" w14:textId="77777777" w:rsidR="00C53958" w:rsidRPr="00757439" w:rsidRDefault="00C53958" w:rsidP="00C53958">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tcPr>
          <w:p w14:paraId="0271D27B" w14:textId="39117B85"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5D1531">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C53958">
            <w:pPr>
              <w:jc w:val="both"/>
              <w:rPr>
                <w:rFonts w:ascii="Times New Roman" w:eastAsia="Times New Roman" w:hAnsi="Times New Roman" w:cs="Times New Roman"/>
                <w:sz w:val="24"/>
                <w:szCs w:val="24"/>
              </w:rPr>
            </w:pPr>
          </w:p>
          <w:p w14:paraId="193B75AF"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C53958">
            <w:pPr>
              <w:jc w:val="both"/>
              <w:rPr>
                <w:rFonts w:ascii="Times New Roman" w:eastAsia="Times New Roman" w:hAnsi="Times New Roman" w:cs="Times New Roman"/>
                <w:sz w:val="24"/>
                <w:szCs w:val="24"/>
              </w:rPr>
            </w:pPr>
          </w:p>
          <w:p w14:paraId="4098CD13" w14:textId="77777777" w:rsidR="00C53958" w:rsidRPr="00757439" w:rsidRDefault="00C53958" w:rsidP="00C53958">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79370C">
            <w:pPr>
              <w:ind w:left="63"/>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w:t>
      </w:r>
      <w:r w:rsidRPr="00757439">
        <w:rPr>
          <w:rFonts w:ascii="Times New Roman" w:hAnsi="Times New Roman" w:cs="Times New Roman"/>
          <w:sz w:val="24"/>
          <w:szCs w:val="24"/>
        </w:rPr>
        <w:lastRenderedPageBreak/>
        <w:t xml:space="preserve">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580F50">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51FBDCE8" w:rsidR="00580F50" w:rsidRPr="00757439" w:rsidRDefault="00580F50" w:rsidP="00580F50">
      <w:pPr>
        <w:ind w:firstLine="709"/>
        <w:jc w:val="both"/>
        <w:rPr>
          <w:rFonts w:ascii="Times New Roman" w:hAnsi="Times New Roman" w:cs="Times New Roman"/>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757439">
        <w:rPr>
          <w:rFonts w:ascii="Times New Roman" w:hAnsi="Times New Roman" w:cs="Times New Roman"/>
          <w:sz w:val="24"/>
          <w:szCs w:val="24"/>
          <w:u w:val="single"/>
        </w:rPr>
        <w:t>Taip pat turi būti pateikiamas susitarimas ar ketinimų protokolas</w:t>
      </w:r>
      <w:r w:rsidR="00B964A6" w:rsidRPr="00757439">
        <w:rPr>
          <w:rFonts w:ascii="Times New Roman" w:hAnsi="Times New Roman" w:cs="Times New Roman"/>
          <w:sz w:val="24"/>
          <w:szCs w:val="24"/>
          <w:u w:val="single"/>
        </w:rPr>
        <w:t>,</w:t>
      </w:r>
      <w:r w:rsidRPr="00757439">
        <w:rPr>
          <w:rFonts w:ascii="Times New Roman" w:hAnsi="Times New Roman" w:cs="Times New Roman"/>
          <w:sz w:val="24"/>
          <w:szCs w:val="24"/>
          <w:u w:val="single"/>
        </w:rPr>
        <w:t xml:space="preserve"> ar preliminari sutartis</w:t>
      </w:r>
      <w:r w:rsidR="00B964A6" w:rsidRPr="00757439">
        <w:rPr>
          <w:rFonts w:ascii="Times New Roman" w:hAnsi="Times New Roman" w:cs="Times New Roman"/>
          <w:sz w:val="24"/>
          <w:szCs w:val="24"/>
          <w:u w:val="single"/>
        </w:rPr>
        <w:t>, ar kitas dokumentas</w:t>
      </w:r>
      <w:r w:rsidRPr="00757439">
        <w:rPr>
          <w:rFonts w:ascii="Times New Roman" w:hAnsi="Times New Roman" w:cs="Times New Roman"/>
          <w:sz w:val="24"/>
          <w:szCs w:val="24"/>
          <w:u w:val="single"/>
        </w:rPr>
        <w:t xml:space="preserve"> su subtiekėju, aiškiai nurodant, kokioms prievolėms vykdyti subtiekėjas yra pasitelkiamas. Svarbu, kad susitarimas (pavyzdžiui, preliminarioji sutartis, ketinimų protokolas) būtų sudaryti iki tiekėjui pateikiant pasiūlymą.</w:t>
      </w:r>
    </w:p>
    <w:p w14:paraId="73D13BC1" w14:textId="686F55A4" w:rsidR="00580F50" w:rsidRPr="00FC01E9" w:rsidRDefault="00580F50" w:rsidP="00580F50">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580F5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580F5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D778C7">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5"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5"/>
    <w:p w14:paraId="1CA63C87" w14:textId="5CBCD613" w:rsidR="00580F50" w:rsidRPr="00FC01E9" w:rsidRDefault="00580F50" w:rsidP="00D778C7">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w:t>
      </w:r>
      <w:r w:rsidRPr="00FC01E9">
        <w:rPr>
          <w:rFonts w:ascii="Times New Roman" w:hAnsi="Times New Roman" w:cs="Times New Roman"/>
          <w:sz w:val="24"/>
          <w:szCs w:val="24"/>
        </w:rPr>
        <w:lastRenderedPageBreak/>
        <w:t xml:space="preserve">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68687C2E" w:rsidR="00580F50" w:rsidRPr="00FC01E9" w:rsidRDefault="00580F50" w:rsidP="00580F50">
      <w:pPr>
        <w:tabs>
          <w:tab w:val="left" w:pos="1134"/>
        </w:tabs>
        <w:spacing w:after="240"/>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FC01E9"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4E243678" w14:textId="00DDEAB5"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9A5F25">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CD4CF2">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757439" w:rsidRDefault="002706D6" w:rsidP="00CD4CF2">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757439"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6D8B289E" w14:textId="77777777" w:rsidR="00E84957" w:rsidRPr="00757439" w:rsidRDefault="00E84957" w:rsidP="00E84957">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lastRenderedPageBreak/>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E84957">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159E261B" w:rsidR="00E84957" w:rsidRPr="00757439" w:rsidRDefault="00E84957" w:rsidP="00E84957">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6" w:name="_Hlk183612659"/>
      <w:r w:rsidR="005E10C4" w:rsidRPr="006628AB">
        <w:rPr>
          <w:rFonts w:ascii="Times New Roman" w:hAnsi="Times New Roman" w:cs="Times New Roman"/>
          <w:sz w:val="24"/>
          <w:szCs w:val="24"/>
        </w:rPr>
        <w:t>https://viesiejipirkimai.lt</w:t>
      </w:r>
      <w:bookmarkEnd w:id="26"/>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Pateikiamas skenuotas dokumentas elektroninėje formoje.</w:t>
      </w:r>
    </w:p>
    <w:p w14:paraId="1D40ADC6" w14:textId="48CF4B83"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7"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7"/>
      <w:r w:rsidRPr="00757439">
        <w:rPr>
          <w:rFonts w:ascii="Times New Roman"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73E674B9"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26BBA2D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00B9434C" w:rsidRPr="00B9434C">
        <w:rPr>
          <w:rFonts w:ascii="Times New Roman" w:hAnsi="Times New Roman" w:cs="Times New Roman"/>
          <w:b/>
          <w:bCs/>
          <w:sz w:val="24"/>
          <w:szCs w:val="24"/>
        </w:rPr>
        <w:t>1</w:t>
      </w:r>
      <w:r w:rsidRPr="00B9434C">
        <w:rPr>
          <w:rFonts w:ascii="Times New Roman" w:hAnsi="Times New Roman" w:cs="Times New Roman"/>
          <w:b/>
          <w:bCs/>
          <w:sz w:val="24"/>
          <w:szCs w:val="24"/>
        </w:rPr>
        <w:t xml:space="preserve"> priede</w:t>
      </w:r>
      <w:r w:rsidRPr="00B9434C">
        <w:rPr>
          <w:rFonts w:ascii="Times New Roman" w:hAnsi="Times New Roman" w:cs="Times New Roman"/>
          <w:sz w:val="24"/>
          <w:szCs w:val="24"/>
        </w:rPr>
        <w:t xml:space="preserve"> pateiktą pasiūlymo formą ir </w:t>
      </w:r>
      <w:r w:rsidR="00B9434C" w:rsidRPr="00B9434C">
        <w:rPr>
          <w:rFonts w:ascii="Times New Roman" w:hAnsi="Times New Roman" w:cs="Times New Roman"/>
          <w:b/>
          <w:bCs/>
          <w:sz w:val="24"/>
          <w:szCs w:val="24"/>
        </w:rPr>
        <w:t>3</w:t>
      </w:r>
      <w:r w:rsidRPr="00B9434C">
        <w:rPr>
          <w:rFonts w:ascii="Times New Roman" w:hAnsi="Times New Roman" w:cs="Times New Roman"/>
          <w:b/>
          <w:bCs/>
          <w:sz w:val="24"/>
          <w:szCs w:val="24"/>
        </w:rPr>
        <w:t xml:space="preserve"> priede </w:t>
      </w:r>
      <w:r w:rsidRPr="00B9434C">
        <w:rPr>
          <w:rFonts w:ascii="Times New Roman" w:hAnsi="Times New Roman" w:cs="Times New Roman"/>
          <w:sz w:val="24"/>
          <w:szCs w:val="24"/>
        </w:rPr>
        <w:t>p</w:t>
      </w:r>
      <w:r w:rsidRPr="00757439">
        <w:rPr>
          <w:rFonts w:ascii="Times New Roman" w:hAnsi="Times New Roman" w:cs="Times New Roman"/>
          <w:sz w:val="24"/>
          <w:szCs w:val="24"/>
        </w:rPr>
        <w:t>ateikt</w:t>
      </w:r>
      <w:r w:rsidR="00F04FFC">
        <w:rPr>
          <w:rFonts w:ascii="Times New Roman" w:hAnsi="Times New Roman" w:cs="Times New Roman"/>
          <w:sz w:val="24"/>
          <w:szCs w:val="24"/>
        </w:rPr>
        <w:t>us darbų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E84957">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6FDE9DDB" w:rsidR="00E84957" w:rsidRPr="00757439" w:rsidRDefault="00E84957" w:rsidP="00E84957">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lastRenderedPageBreak/>
        <w:t xml:space="preserve">5.11.1. Užpildytas pasiūlymas, parengtas pagal šio pirkimo </w:t>
      </w:r>
      <w:r w:rsidRPr="00B9434C">
        <w:rPr>
          <w:rFonts w:ascii="Times New Roman" w:hAnsi="Times New Roman" w:cs="Times New Roman"/>
          <w:sz w:val="24"/>
          <w:szCs w:val="24"/>
          <w:lang w:eastAsia="en-US"/>
        </w:rPr>
        <w:t>sąlygų 1 priede</w:t>
      </w:r>
      <w:r w:rsidRPr="00757439">
        <w:rPr>
          <w:rFonts w:ascii="Times New Roman" w:hAnsi="Times New Roman" w:cs="Times New Roman"/>
          <w:sz w:val="24"/>
          <w:szCs w:val="24"/>
          <w:lang w:eastAsia="en-US"/>
        </w:rPr>
        <w:t xml:space="preserve"> pateiktą formą, kartu su užpildytu</w:t>
      </w:r>
      <w:r w:rsidR="00F04FFC">
        <w:rPr>
          <w:rFonts w:ascii="Times New Roman" w:hAnsi="Times New Roman" w:cs="Times New Roman"/>
          <w:sz w:val="24"/>
          <w:szCs w:val="24"/>
          <w:lang w:eastAsia="en-US"/>
        </w:rPr>
        <w:t xml:space="preserve"> darbų kiekiu žiniaraščiu tai pirkimo daliai, kuriai bus teikiamas pasiūlymas</w:t>
      </w:r>
      <w:r w:rsidRPr="00757439">
        <w:rPr>
          <w:rFonts w:ascii="Times New Roman" w:hAnsi="Times New Roman" w:cs="Times New Roman"/>
          <w:sz w:val="24"/>
          <w:szCs w:val="24"/>
          <w:lang w:eastAsia="en-US"/>
        </w:rPr>
        <w:t xml:space="preserve"> (pirkimo sąlygų </w:t>
      </w:r>
      <w:r w:rsidR="00B9434C">
        <w:rPr>
          <w:rFonts w:ascii="Times New Roman" w:hAnsi="Times New Roman" w:cs="Times New Roman"/>
          <w:b/>
          <w:bCs/>
          <w:i/>
          <w:iCs/>
          <w:sz w:val="24"/>
          <w:szCs w:val="24"/>
          <w:lang w:eastAsia="en-US"/>
        </w:rPr>
        <w:t>3</w:t>
      </w:r>
      <w:r w:rsidRPr="00757439">
        <w:rPr>
          <w:rFonts w:ascii="Times New Roman" w:hAnsi="Times New Roman" w:cs="Times New Roman"/>
          <w:b/>
          <w:bCs/>
          <w:i/>
          <w:iCs/>
          <w:sz w:val="24"/>
          <w:szCs w:val="24"/>
          <w:lang w:eastAsia="en-US"/>
        </w:rPr>
        <w:t xml:space="preserve">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72593FDA" w:rsidR="005304A4" w:rsidRPr="00757439" w:rsidRDefault="00E84957" w:rsidP="005304A4">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9C6B3D">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pirkimo sąlygų </w:t>
      </w:r>
      <w:r w:rsidR="00AC0007" w:rsidRPr="00757439">
        <w:rPr>
          <w:rFonts w:ascii="Times New Roman" w:hAnsi="Times New Roman" w:cs="Times New Roman"/>
          <w:b/>
          <w:bCs/>
          <w:i/>
          <w:iCs/>
          <w:sz w:val="24"/>
          <w:szCs w:val="24"/>
        </w:rPr>
        <w:t>6</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68B981D8" w14:textId="1F63B377" w:rsidR="00EE0820" w:rsidRPr="0034371A" w:rsidRDefault="00E84957" w:rsidP="0034371A">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pirkimo sąlygų </w:t>
      </w:r>
      <w:r w:rsidR="00AC0007"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757439" w:rsidRDefault="00E84957" w:rsidP="00C53958">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E84957">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E84957">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E84957">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E84957">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FA1D62">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E84957">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lastRenderedPageBreak/>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9D1D3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E84957">
      <w:pPr>
        <w:ind w:left="397"/>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E84957">
      <w:pPr>
        <w:jc w:val="center"/>
        <w:rPr>
          <w:rFonts w:ascii="Times New Roman" w:hAnsi="Times New Roman" w:cs="Times New Roman"/>
          <w:b/>
          <w:sz w:val="24"/>
          <w:szCs w:val="24"/>
        </w:rPr>
      </w:pPr>
    </w:p>
    <w:p w14:paraId="0EED3CCC" w14:textId="77777777" w:rsidR="00E84957" w:rsidRPr="00757439" w:rsidRDefault="00E84957" w:rsidP="00E84957">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BF55CB">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D778C7">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 xml:space="preserve">iki pasiūlymų pateikimo termino pabaigos. Tiekėjai turėtų būti aktyvūs ir pateikti klausimus ar paprašyti paaiškinti pirkimo sąlygas iš karto jas </w:t>
      </w:r>
      <w:r w:rsidRPr="006628AB">
        <w:rPr>
          <w:rFonts w:ascii="Times New Roman" w:hAnsi="Times New Roman" w:cs="Times New Roman"/>
          <w:sz w:val="24"/>
          <w:szCs w:val="24"/>
        </w:rPr>
        <w:lastRenderedPageBreak/>
        <w:t>išanalizavę, atsižvelgdami į tai, kad, pasibaigus pasiūlymų pateikimo terminui, pasiūlymo turinio keisti nebus galima.</w:t>
      </w:r>
    </w:p>
    <w:p w14:paraId="7CAB9E9C" w14:textId="38C4312C" w:rsidR="00812C09" w:rsidRPr="006628AB"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Pr="006628AB" w:rsidRDefault="00E84957" w:rsidP="009D1D3F">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39EDE046" w14:textId="77777777"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w:t>
      </w:r>
      <w:r w:rsidRPr="006628AB">
        <w:rPr>
          <w:rFonts w:ascii="Times New Roman" w:hAnsi="Times New Roman" w:cs="Times New Roman"/>
          <w:sz w:val="24"/>
          <w:szCs w:val="24"/>
        </w:rPr>
        <w:lastRenderedPageBreak/>
        <w:t xml:space="preserve">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741A0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E84957">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E84957">
      <w:pPr>
        <w:pStyle w:val="Sraopastraipa"/>
        <w:ind w:left="0"/>
        <w:jc w:val="center"/>
        <w:rPr>
          <w:b/>
          <w:szCs w:val="24"/>
        </w:rPr>
      </w:pPr>
    </w:p>
    <w:p w14:paraId="3A227F76" w14:textId="77777777"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E84957">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57F046B6"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 xml:space="preserve">nepateiktas </w:t>
      </w:r>
      <w:r w:rsidR="00B9434C">
        <w:rPr>
          <w:rFonts w:ascii="Times New Roman" w:hAnsi="Times New Roman" w:cs="Times New Roman"/>
          <w:sz w:val="24"/>
          <w:szCs w:val="24"/>
        </w:rPr>
        <w:t>darbų kiekių žiniaraštis</w:t>
      </w:r>
      <w:r w:rsidR="00F85A50" w:rsidRPr="006628AB">
        <w:rPr>
          <w:rFonts w:ascii="Times New Roman" w:hAnsi="Times New Roman" w:cs="Times New Roman"/>
          <w:sz w:val="24"/>
          <w:szCs w:val="24"/>
        </w:rPr>
        <w:t>)</w:t>
      </w:r>
      <w:r w:rsidRPr="006628AB">
        <w:rPr>
          <w:rFonts w:ascii="Times New Roman" w:hAnsi="Times New Roman" w:cs="Times New Roman"/>
          <w:sz w:val="24"/>
          <w:szCs w:val="24"/>
        </w:rPr>
        <w:t>;</w:t>
      </w:r>
    </w:p>
    <w:p w14:paraId="29A514E1" w14:textId="22E004B7" w:rsidR="00E84957" w:rsidRPr="006628AB" w:rsidRDefault="00E84957" w:rsidP="00EA722B">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0E3F7CAD" w:rsidR="00473CF6" w:rsidRPr="006628AB" w:rsidRDefault="00E84957" w:rsidP="002569A5">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2569A5">
        <w:rPr>
          <w:rFonts w:ascii="Times New Roman" w:hAnsi="Times New Roman" w:cs="Times New Roman"/>
          <w:sz w:val="24"/>
          <w:szCs w:val="24"/>
        </w:rPr>
        <w:t>.</w:t>
      </w:r>
    </w:p>
    <w:p w14:paraId="369BE705" w14:textId="2F4B8CB2"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E84957">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43505A47"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7CA42A3C" w14:textId="0BC2371B"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19F8C518" w14:textId="77777777" w:rsidR="00E84957" w:rsidRPr="006628AB" w:rsidRDefault="00E84957" w:rsidP="00E84957">
      <w:pPr>
        <w:jc w:val="center"/>
        <w:rPr>
          <w:rFonts w:ascii="Times New Roman" w:hAnsi="Times New Roman" w:cs="Times New Roman"/>
          <w:b/>
          <w:sz w:val="24"/>
          <w:szCs w:val="24"/>
        </w:rPr>
      </w:pPr>
    </w:p>
    <w:p w14:paraId="77ADEAE7" w14:textId="77777777" w:rsidR="00E84957" w:rsidRPr="006628AB" w:rsidRDefault="00E84957" w:rsidP="00E84957">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E84957">
      <w:pPr>
        <w:jc w:val="center"/>
        <w:rPr>
          <w:rFonts w:ascii="Times New Roman" w:hAnsi="Times New Roman" w:cs="Times New Roman"/>
          <w:sz w:val="24"/>
          <w:szCs w:val="24"/>
        </w:rPr>
      </w:pPr>
    </w:p>
    <w:p w14:paraId="0048D534" w14:textId="7990B95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norėdama</w:t>
      </w:r>
      <w:r w:rsidR="007F3F58" w:rsidRPr="006628AB">
        <w:rPr>
          <w:rFonts w:ascii="Times New Roman" w:hAnsi="Times New Roman" w:cs="Times New Roman"/>
          <w:sz w:val="24"/>
          <w:szCs w:val="24"/>
          <w:lang w:eastAsia="en-US"/>
        </w:rPr>
        <w:t>s</w:t>
      </w:r>
      <w:r w:rsidR="0057753C" w:rsidRPr="006628AB">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lastRenderedPageBreak/>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086388">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6628AB"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086388">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E84957">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CE79F8">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CE79F8">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lastRenderedPageBreak/>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E84957">
      <w:pPr>
        <w:tabs>
          <w:tab w:val="left" w:pos="709"/>
        </w:tabs>
        <w:jc w:val="both"/>
        <w:rPr>
          <w:rFonts w:ascii="Times New Roman" w:hAnsi="Times New Roman" w:cs="Times New Roman"/>
          <w:sz w:val="24"/>
          <w:szCs w:val="24"/>
        </w:rPr>
      </w:pPr>
    </w:p>
    <w:p w14:paraId="7041E4D0" w14:textId="77777777" w:rsidR="00E84957" w:rsidRPr="006628AB" w:rsidRDefault="00E84957" w:rsidP="00E84957">
      <w:pPr>
        <w:pStyle w:val="Antrat2"/>
        <w:tabs>
          <w:tab w:val="left" w:pos="851"/>
        </w:tabs>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E84957">
      <w:pPr>
        <w:spacing w:line="276" w:lineRule="auto"/>
        <w:rPr>
          <w:rFonts w:ascii="Times New Roman" w:hAnsi="Times New Roman" w:cs="Times New Roman"/>
          <w:sz w:val="24"/>
          <w:szCs w:val="24"/>
          <w:lang w:eastAsia="en-US"/>
        </w:rPr>
      </w:pPr>
    </w:p>
    <w:p w14:paraId="68B5A918" w14:textId="5BA74E4A" w:rsidR="00814AA6" w:rsidRPr="006628AB" w:rsidRDefault="00E84957" w:rsidP="00814AA6">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68076A">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68076A">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F14059">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421A08">
            <w:pPr>
              <w:rPr>
                <w:rFonts w:ascii="Times New Roman" w:hAnsi="Times New Roman" w:cs="Times New Roman"/>
                <w:sz w:val="24"/>
                <w:szCs w:val="24"/>
              </w:rPr>
            </w:pPr>
          </w:p>
          <w:p w14:paraId="74236DF3" w14:textId="77777777" w:rsidR="007354E8" w:rsidRPr="006628AB" w:rsidRDefault="007354E8" w:rsidP="00421A08">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336AB3D9" w14:textId="77777777" w:rsidTr="00421A08">
        <w:tc>
          <w:tcPr>
            <w:tcW w:w="2660" w:type="dxa"/>
          </w:tcPr>
          <w:p w14:paraId="7B382184" w14:textId="77777777" w:rsidR="007354E8" w:rsidRPr="006628AB" w:rsidRDefault="007354E8" w:rsidP="00421A08">
            <w:pPr>
              <w:rPr>
                <w:rFonts w:ascii="Times New Roman" w:hAnsi="Times New Roman" w:cs="Times New Roman"/>
                <w:sz w:val="24"/>
                <w:szCs w:val="24"/>
              </w:rPr>
            </w:pPr>
            <w:r w:rsidRPr="006628AB">
              <w:rPr>
                <w:rFonts w:ascii="Times New Roman" w:hAnsi="Times New Roman" w:cs="Times New Roman"/>
                <w:sz w:val="24"/>
                <w:szCs w:val="24"/>
              </w:rPr>
              <w:t>1 priedas</w:t>
            </w:r>
          </w:p>
        </w:tc>
      </w:tr>
    </w:tbl>
    <w:p w14:paraId="1F825F14" w14:textId="77777777" w:rsidR="007354E8" w:rsidRPr="006628AB" w:rsidRDefault="007354E8" w:rsidP="007354E8">
      <w:pPr>
        <w:ind w:firstLine="840"/>
        <w:jc w:val="both"/>
        <w:rPr>
          <w:rFonts w:ascii="Times New Roman" w:hAnsi="Times New Roman" w:cs="Times New Roman"/>
        </w:rPr>
      </w:pPr>
    </w:p>
    <w:p w14:paraId="67865489" w14:textId="77777777" w:rsidR="007354E8" w:rsidRPr="006628AB" w:rsidRDefault="007354E8" w:rsidP="007354E8">
      <w:pPr>
        <w:pStyle w:val="Literatrossraoantrat"/>
        <w:jc w:val="center"/>
        <w:rPr>
          <w:b/>
          <w:szCs w:val="24"/>
          <w:lang w:val="lt-LT"/>
        </w:rPr>
      </w:pPr>
    </w:p>
    <w:p w14:paraId="22295EEB" w14:textId="77777777" w:rsidR="0068076A" w:rsidRPr="006628AB" w:rsidRDefault="0068076A" w:rsidP="0068076A">
      <w:pPr>
        <w:pStyle w:val="Pagrindinistekstas"/>
        <w:rPr>
          <w:bCs/>
          <w:color w:val="auto"/>
        </w:rPr>
      </w:pPr>
      <w:r w:rsidRPr="006628AB">
        <w:rPr>
          <w:bCs/>
          <w:color w:val="auto"/>
        </w:rPr>
        <w:t>Trakų rajono savivaldybės administracijai</w:t>
      </w:r>
    </w:p>
    <w:p w14:paraId="282B1545" w14:textId="77777777" w:rsidR="0068076A" w:rsidRPr="006628AB" w:rsidRDefault="0068076A" w:rsidP="0068076A">
      <w:pPr>
        <w:pStyle w:val="Pagrindinistekstas"/>
        <w:rPr>
          <w:color w:val="auto"/>
        </w:rPr>
      </w:pPr>
    </w:p>
    <w:p w14:paraId="1C903872" w14:textId="77777777" w:rsidR="0029068F"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38D47D15" w:rsidR="0068076A"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650DD4">
        <w:rPr>
          <w:rFonts w:ascii="Times New Roman" w:hAnsi="Times New Roman" w:cs="Times New Roman"/>
          <w:b/>
          <w:sz w:val="24"/>
          <w:szCs w:val="24"/>
        </w:rPr>
        <w:t>ŠILDYMO, VĖDINIMO IR ORO KONDICIONAVIMO SISTEMŲ ŠVIETIMO ĮSTAIGOS ĮRENGIMO</w:t>
      </w:r>
      <w:r w:rsidR="00542F4C" w:rsidRPr="006628AB">
        <w:rPr>
          <w:rFonts w:ascii="Times New Roman" w:hAnsi="Times New Roman" w:cs="Times New Roman"/>
          <w:b/>
          <w:sz w:val="24"/>
          <w:szCs w:val="24"/>
        </w:rPr>
        <w:t xml:space="preserve"> </w:t>
      </w:r>
      <w:r w:rsidRPr="006628AB">
        <w:rPr>
          <w:rFonts w:ascii="Times New Roman" w:hAnsi="Times New Roman" w:cs="Times New Roman"/>
          <w:b/>
          <w:sz w:val="24"/>
          <w:szCs w:val="24"/>
        </w:rPr>
        <w:t>DARB</w:t>
      </w:r>
      <w:r w:rsidR="00A37C22" w:rsidRPr="006628AB">
        <w:rPr>
          <w:rFonts w:ascii="Times New Roman" w:hAnsi="Times New Roman" w:cs="Times New Roman"/>
          <w:b/>
          <w:sz w:val="24"/>
          <w:szCs w:val="24"/>
        </w:rPr>
        <w:t>Ų PIRKIMO</w:t>
      </w:r>
    </w:p>
    <w:p w14:paraId="46FDE5E7" w14:textId="77777777" w:rsidR="005D1531" w:rsidRPr="006628AB" w:rsidRDefault="005D1531" w:rsidP="0068076A">
      <w:pPr>
        <w:jc w:val="center"/>
        <w:rPr>
          <w:rFonts w:ascii="Times New Roman" w:hAnsi="Times New Roman" w:cs="Times New Roman"/>
          <w:sz w:val="24"/>
          <w:szCs w:val="24"/>
        </w:rPr>
      </w:pPr>
    </w:p>
    <w:p w14:paraId="125C2210" w14:textId="77777777" w:rsidR="005D1531" w:rsidRPr="006628AB" w:rsidRDefault="005D1531" w:rsidP="0068076A">
      <w:pPr>
        <w:jc w:val="center"/>
        <w:rPr>
          <w:rFonts w:ascii="Times New Roman" w:hAnsi="Times New Roman" w:cs="Times New Roman"/>
          <w:sz w:val="24"/>
          <w:szCs w:val="24"/>
        </w:rPr>
      </w:pPr>
    </w:p>
    <w:p w14:paraId="159F93CE" w14:textId="1569AE9B" w:rsidR="0068076A" w:rsidRPr="006628AB" w:rsidRDefault="0068076A" w:rsidP="0068076A">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68076A">
      <w:pPr>
        <w:ind w:left="3692"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A67DD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CD50D9">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CD50D9">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CD50D9">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CD50D9">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CD50D9">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CD50D9">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CD50D9">
            <w:pPr>
              <w:rPr>
                <w:rFonts w:ascii="Times New Roman" w:hAnsi="Times New Roman" w:cs="Times New Roman"/>
                <w:sz w:val="24"/>
                <w:szCs w:val="24"/>
              </w:rPr>
            </w:pPr>
          </w:p>
        </w:tc>
      </w:tr>
    </w:tbl>
    <w:p w14:paraId="0A9A1E1B" w14:textId="77777777" w:rsidR="0068076A" w:rsidRPr="006628AB" w:rsidRDefault="0068076A" w:rsidP="0068076A">
      <w:pPr>
        <w:ind w:right="510"/>
        <w:rPr>
          <w:rFonts w:ascii="Times New Roman" w:hAnsi="Times New Roman" w:cs="Times New Roman"/>
          <w:sz w:val="24"/>
          <w:szCs w:val="24"/>
        </w:rPr>
      </w:pPr>
    </w:p>
    <w:p w14:paraId="5581AB94" w14:textId="77777777" w:rsidR="0068076A" w:rsidRPr="006628AB" w:rsidRDefault="0068076A" w:rsidP="0006035B">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68076A">
      <w:pPr>
        <w:pStyle w:val="Sraopastraipa"/>
        <w:ind w:left="709"/>
        <w:rPr>
          <w:szCs w:val="24"/>
        </w:rPr>
      </w:pPr>
    </w:p>
    <w:p w14:paraId="5DEF89BA"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68076A">
      <w:pPr>
        <w:rPr>
          <w:rFonts w:ascii="Times New Roman" w:hAnsi="Times New Roman" w:cs="Times New Roman"/>
          <w:sz w:val="24"/>
          <w:szCs w:val="24"/>
        </w:rPr>
      </w:pPr>
    </w:p>
    <w:p w14:paraId="361C0255" w14:textId="6B5D96D2" w:rsidR="00D359E6" w:rsidRDefault="00D359E6" w:rsidP="00D359E6">
      <w:pPr>
        <w:ind w:firstLine="567"/>
        <w:jc w:val="both"/>
        <w:rPr>
          <w:rFonts w:ascii="Times New Roman" w:eastAsia="Times New Roman" w:hAnsi="Times New Roman" w:cs="Times New Roman"/>
          <w:sz w:val="24"/>
          <w:szCs w:val="24"/>
          <w:lang w:eastAsia="en-US"/>
        </w:rPr>
      </w:pPr>
      <w:r w:rsidRPr="00D359E6">
        <w:rPr>
          <w:rFonts w:ascii="Times New Roman" w:hAnsi="Times New Roman" w:cs="Times New Roman"/>
          <w:sz w:val="24"/>
          <w:szCs w:val="24"/>
        </w:rPr>
        <w:t>3.</w:t>
      </w:r>
      <w:r>
        <w:rPr>
          <w:szCs w:val="24"/>
        </w:rPr>
        <w:t xml:space="preserve"> </w:t>
      </w:r>
      <w:r w:rsidRPr="00D359E6">
        <w:rPr>
          <w:rFonts w:ascii="Times New Roman" w:eastAsia="Times New Roman" w:hAnsi="Times New Roman" w:cs="Times New Roman"/>
          <w:sz w:val="24"/>
          <w:szCs w:val="24"/>
          <w:lang w:eastAsia="en-US"/>
        </w:rPr>
        <w:t>Mes siūlome ši</w:t>
      </w:r>
      <w:r>
        <w:rPr>
          <w:rFonts w:ascii="Times New Roman" w:eastAsia="Times New Roman" w:hAnsi="Times New Roman" w:cs="Times New Roman"/>
          <w:sz w:val="24"/>
          <w:szCs w:val="24"/>
          <w:lang w:eastAsia="en-US"/>
        </w:rPr>
        <w:t>ą Darbų kainą</w:t>
      </w:r>
      <w:r w:rsidRPr="00D359E6">
        <w:rPr>
          <w:rFonts w:ascii="Times New Roman" w:eastAsia="Times New Roman" w:hAnsi="Times New Roman" w:cs="Times New Roman"/>
          <w:sz w:val="24"/>
          <w:szCs w:val="24"/>
          <w:lang w:eastAsia="en-US"/>
        </w:rPr>
        <w:t xml:space="preserve"> </w:t>
      </w:r>
      <w:r w:rsidR="009C6B3D">
        <w:rPr>
          <w:rFonts w:ascii="Times New Roman" w:eastAsia="Times New Roman" w:hAnsi="Times New Roman" w:cs="Times New Roman"/>
          <w:sz w:val="24"/>
          <w:szCs w:val="24"/>
          <w:lang w:eastAsia="en-US"/>
        </w:rPr>
        <w:t>:</w:t>
      </w:r>
    </w:p>
    <w:p w14:paraId="373FCE97" w14:textId="02B305A3" w:rsidR="00D359E6" w:rsidRPr="00D359E6" w:rsidRDefault="00D359E6" w:rsidP="00D359E6">
      <w:pPr>
        <w:ind w:firstLine="567"/>
        <w:jc w:val="both"/>
        <w:rPr>
          <w:rFonts w:ascii="Times New Roman" w:eastAsia="Times New Roman" w:hAnsi="Times New Roman" w:cs="Times New Roman"/>
          <w:i/>
          <w:iCs/>
          <w:color w:val="FF0000"/>
          <w:sz w:val="24"/>
          <w:szCs w:val="24"/>
          <w:lang w:eastAsia="en-US"/>
        </w:rPr>
      </w:pPr>
      <w:r w:rsidRPr="00D359E6">
        <w:rPr>
          <w:rFonts w:ascii="Times New Roman" w:eastAsia="Times New Roman" w:hAnsi="Times New Roman" w:cs="Times New Roman"/>
          <w:i/>
          <w:iCs/>
          <w:color w:val="FF0000"/>
          <w:sz w:val="24"/>
          <w:szCs w:val="24"/>
          <w:lang w:eastAsia="en-US"/>
        </w:rPr>
        <w:t>N</w:t>
      </w:r>
      <w:r w:rsidR="009C6B3D">
        <w:rPr>
          <w:rFonts w:ascii="Times New Roman" w:eastAsia="Times New Roman" w:hAnsi="Times New Roman" w:cs="Times New Roman"/>
          <w:i/>
          <w:iCs/>
          <w:color w:val="FF0000"/>
          <w:sz w:val="24"/>
          <w:szCs w:val="24"/>
          <w:lang w:eastAsia="en-US"/>
        </w:rPr>
        <w:t>eteikiamoms</w:t>
      </w:r>
      <w:r w:rsidRPr="00D359E6">
        <w:rPr>
          <w:rFonts w:ascii="Times New Roman" w:eastAsia="Times New Roman" w:hAnsi="Times New Roman" w:cs="Times New Roman"/>
          <w:i/>
          <w:iCs/>
          <w:color w:val="FF0000"/>
          <w:sz w:val="24"/>
          <w:szCs w:val="24"/>
          <w:lang w:eastAsia="en-US"/>
        </w:rPr>
        <w:t xml:space="preserve"> pirkimo dalims pasiūlymų, prašome tas pirkimo dalis ištrinti.</w:t>
      </w:r>
    </w:p>
    <w:p w14:paraId="6BFCAECA" w14:textId="77777777" w:rsidR="00D359E6" w:rsidRDefault="00D359E6" w:rsidP="00D359E6">
      <w:pPr>
        <w:ind w:firstLine="567"/>
        <w:jc w:val="both"/>
        <w:rPr>
          <w:rFonts w:ascii="Times New Roman" w:eastAsia="Times New Roman" w:hAnsi="Times New Roman" w:cs="Times New Roman"/>
          <w:sz w:val="24"/>
          <w:szCs w:val="24"/>
          <w:lang w:eastAsia="en-US"/>
        </w:rPr>
      </w:pPr>
    </w:p>
    <w:p w14:paraId="42B4C7A4" w14:textId="3A50DD01" w:rsidR="00D359E6" w:rsidRPr="00D359E6" w:rsidRDefault="00D359E6" w:rsidP="00D359E6">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daliai Nr. I</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color w:val="FF0000"/>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2E74AD">
        <w:rPr>
          <w:rFonts w:ascii="Times New Roman" w:eastAsia="Calibri" w:hAnsi="Times New Roman" w:cs="Times New Roman"/>
          <w:kern w:val="2"/>
          <w:sz w:val="24"/>
          <w:szCs w:val="24"/>
          <w:lang w:eastAsia="en-US"/>
          <w14:ligatures w14:val="standardContextual"/>
        </w:rPr>
        <w:t xml:space="preserve">Aukštadvario </w:t>
      </w:r>
      <w:r w:rsidRPr="00630A8D">
        <w:rPr>
          <w:rFonts w:ascii="Times New Roman" w:eastAsia="Calibri" w:hAnsi="Times New Roman" w:cs="Times New Roman"/>
          <w:kern w:val="2"/>
          <w:sz w:val="24"/>
          <w:szCs w:val="24"/>
          <w:lang w:eastAsia="en-US"/>
          <w14:ligatures w14:val="standardContextual"/>
        </w:rPr>
        <w:t>gimnazijoje</w:t>
      </w:r>
      <w:r>
        <w:rPr>
          <w:rFonts w:ascii="Times New Roman" w:eastAsia="Calibri" w:hAnsi="Times New Roman" w:cs="Times New Roman"/>
          <w:kern w:val="2"/>
          <w:sz w:val="24"/>
          <w:szCs w:val="24"/>
          <w:lang w:eastAsia="en-US"/>
          <w14:ligatures w14:val="standardContextual"/>
        </w:rPr>
        <w:t>:</w:t>
      </w:r>
    </w:p>
    <w:p w14:paraId="2C5BB499" w14:textId="77777777" w:rsidR="00D359E6" w:rsidRPr="00D359E6" w:rsidRDefault="00D359E6" w:rsidP="00D359E6">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en-GB" w:eastAsia="x-none"/>
        </w:rPr>
      </w:pPr>
    </w:p>
    <w:p w14:paraId="552C1923" w14:textId="30A6D35C" w:rsidR="00D359E6" w:rsidRPr="00D359E6" w:rsidRDefault="00D359E6" w:rsidP="00D359E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D359E6" w:rsidRPr="00D359E6" w14:paraId="373E033C"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17CD3F77" w14:textId="77777777" w:rsidR="00D359E6" w:rsidRPr="00D359E6" w:rsidRDefault="00D359E6" w:rsidP="00D359E6">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lastRenderedPageBreak/>
              <w:t>Pasiūlymo valiuta:</w:t>
            </w:r>
          </w:p>
        </w:tc>
        <w:tc>
          <w:tcPr>
            <w:tcW w:w="978" w:type="pct"/>
            <w:tcBorders>
              <w:top w:val="single" w:sz="4" w:space="0" w:color="auto"/>
              <w:left w:val="single" w:sz="4" w:space="0" w:color="auto"/>
              <w:bottom w:val="single" w:sz="4" w:space="0" w:color="auto"/>
              <w:right w:val="single" w:sz="4" w:space="0" w:color="auto"/>
            </w:tcBorders>
          </w:tcPr>
          <w:p w14:paraId="3808735A" w14:textId="77777777" w:rsidR="00D359E6" w:rsidRPr="00D359E6" w:rsidRDefault="00D359E6" w:rsidP="00D359E6">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D359E6" w:rsidRPr="00D359E6" w14:paraId="582AA881" w14:textId="77777777" w:rsidTr="00DA330D">
        <w:tc>
          <w:tcPr>
            <w:tcW w:w="377" w:type="pct"/>
            <w:tcBorders>
              <w:top w:val="single" w:sz="4" w:space="0" w:color="auto"/>
              <w:left w:val="single" w:sz="4" w:space="0" w:color="auto"/>
              <w:bottom w:val="single" w:sz="4" w:space="0" w:color="auto"/>
              <w:right w:val="single" w:sz="4" w:space="0" w:color="auto"/>
            </w:tcBorders>
          </w:tcPr>
          <w:p w14:paraId="610EEFD5"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1513B2D2"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2FBFE01B"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6F054007"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37762CAD"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4B9CC47C"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D359E6" w:rsidRPr="00D359E6" w14:paraId="7F58ABFF" w14:textId="77777777" w:rsidTr="00DA330D">
        <w:tc>
          <w:tcPr>
            <w:tcW w:w="377" w:type="pct"/>
            <w:tcBorders>
              <w:top w:val="single" w:sz="4" w:space="0" w:color="auto"/>
              <w:left w:val="single" w:sz="4" w:space="0" w:color="auto"/>
              <w:bottom w:val="single" w:sz="4" w:space="0" w:color="auto"/>
              <w:right w:val="single" w:sz="4" w:space="0" w:color="auto"/>
            </w:tcBorders>
          </w:tcPr>
          <w:p w14:paraId="778F466F"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4E8E0DE7"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AB8413E"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49ABB7B2"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5BB30F23"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D359E6" w:rsidRPr="00D359E6" w14:paraId="6A5BE35C" w14:textId="77777777" w:rsidTr="00DA330D">
        <w:tc>
          <w:tcPr>
            <w:tcW w:w="377" w:type="pct"/>
            <w:tcBorders>
              <w:top w:val="single" w:sz="4" w:space="0" w:color="auto"/>
              <w:left w:val="single" w:sz="4" w:space="0" w:color="auto"/>
              <w:right w:val="single" w:sz="4" w:space="0" w:color="auto"/>
            </w:tcBorders>
          </w:tcPr>
          <w:p w14:paraId="07CB4043" w14:textId="77777777" w:rsidR="00D359E6" w:rsidRPr="00D359E6" w:rsidRDefault="00D359E6" w:rsidP="00D359E6">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B6D101A" w14:textId="61BD6CE9" w:rsidR="00D359E6" w:rsidRPr="00D359E6" w:rsidRDefault="00D359E6" w:rsidP="00D359E6">
            <w:pPr>
              <w:jc w:val="both"/>
              <w:textAlignment w:val="baseline"/>
              <w:rPr>
                <w:rFonts w:ascii="Times New Roman" w:eastAsia="Calibri" w:hAnsi="Times New Roman" w:cs="Times New Roman"/>
                <w:sz w:val="24"/>
                <w:szCs w:val="24"/>
                <w:lang w:val="en-GB" w:eastAsia="en-US"/>
              </w:rPr>
            </w:pPr>
            <w:r w:rsidRPr="00D359E6">
              <w:rPr>
                <w:rFonts w:ascii="Times New Roman" w:eastAsia="Calibri" w:hAnsi="Times New Roman" w:cs="Times New Roman"/>
                <w:sz w:val="24"/>
                <w:szCs w:val="24"/>
                <w:lang w:val="en-GB" w:eastAsia="en-US"/>
              </w:rPr>
              <w:t xml:space="preserve">Šildymo, vėdinimo ir oro kondicionavimo sistemų įrengimo darbai </w:t>
            </w:r>
            <w:r w:rsidR="002E74AD">
              <w:rPr>
                <w:rFonts w:ascii="Times New Roman" w:eastAsia="Calibri" w:hAnsi="Times New Roman" w:cs="Times New Roman"/>
                <w:sz w:val="24"/>
                <w:szCs w:val="24"/>
                <w:lang w:val="en-GB" w:eastAsia="en-US"/>
              </w:rPr>
              <w:t>Aukštadvario</w:t>
            </w:r>
            <w:r w:rsidRPr="00D359E6">
              <w:rPr>
                <w:rFonts w:ascii="Times New Roman" w:eastAsia="Calibri" w:hAnsi="Times New Roman" w:cs="Times New Roman"/>
                <w:sz w:val="24"/>
                <w:szCs w:val="24"/>
                <w:lang w:val="en-GB" w:eastAsia="en-US"/>
              </w:rPr>
              <w:t xml:space="preserve"> gimnazijoje</w:t>
            </w:r>
          </w:p>
        </w:tc>
        <w:tc>
          <w:tcPr>
            <w:tcW w:w="943" w:type="pct"/>
            <w:tcBorders>
              <w:top w:val="single" w:sz="4" w:space="0" w:color="auto"/>
              <w:left w:val="single" w:sz="4" w:space="0" w:color="auto"/>
              <w:bottom w:val="single" w:sz="4" w:space="0" w:color="auto"/>
              <w:right w:val="single" w:sz="4" w:space="0" w:color="auto"/>
            </w:tcBorders>
          </w:tcPr>
          <w:p w14:paraId="420F6D0B"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64D7104B"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998EA29"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r>
      <w:tr w:rsidR="00D359E6" w:rsidRPr="00D359E6" w14:paraId="44443FBA"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622E30AA" w14:textId="77777777" w:rsidR="00D359E6" w:rsidRPr="00D359E6" w:rsidRDefault="00D359E6" w:rsidP="00D359E6">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210DC758"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28A54FCA"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8F2C389" w14:textId="77777777" w:rsidR="00D359E6" w:rsidRPr="00D359E6" w:rsidRDefault="00D359E6" w:rsidP="00D359E6">
            <w:pPr>
              <w:widowControl w:val="0"/>
              <w:autoSpaceDE w:val="0"/>
              <w:autoSpaceDN w:val="0"/>
              <w:adjustRightInd w:val="0"/>
              <w:ind w:firstLine="720"/>
              <w:jc w:val="both"/>
              <w:rPr>
                <w:rFonts w:ascii="Times New Roman" w:eastAsia="Times New Roman" w:hAnsi="Times New Roman" w:cs="Arial"/>
                <w:sz w:val="24"/>
                <w:szCs w:val="24"/>
              </w:rPr>
            </w:pPr>
          </w:p>
        </w:tc>
      </w:tr>
    </w:tbl>
    <w:p w14:paraId="094D9E10" w14:textId="77777777" w:rsidR="00D359E6" w:rsidRPr="00D359E6" w:rsidRDefault="00D359E6" w:rsidP="00D359E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D359E6" w:rsidRPr="00D359E6" w14:paraId="45FD361D"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01B576FA" w14:textId="77777777" w:rsidR="00D359E6" w:rsidRPr="00D359E6" w:rsidRDefault="00D359E6" w:rsidP="00D359E6">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9A1F9E9" w14:textId="77777777" w:rsidR="00D359E6" w:rsidRPr="00D359E6" w:rsidRDefault="00D359E6" w:rsidP="00D359E6">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D359E6" w:rsidRPr="00D359E6" w14:paraId="64431E54"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1E11D88B" w14:textId="77777777" w:rsidR="00D359E6" w:rsidRPr="00D359E6" w:rsidRDefault="00D359E6" w:rsidP="00D359E6">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2DAD1674" w14:textId="77777777" w:rsidR="00D359E6" w:rsidRPr="00D359E6" w:rsidRDefault="00D359E6" w:rsidP="00D359E6">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7DEF7393" w14:textId="77777777" w:rsidR="00D359E6" w:rsidRPr="00D359E6" w:rsidRDefault="00D359E6" w:rsidP="00D359E6">
      <w:pPr>
        <w:suppressAutoHyphens/>
        <w:jc w:val="both"/>
        <w:rPr>
          <w:rFonts w:ascii="Times New Roman" w:eastAsia="Lucida Sans Unicode" w:hAnsi="Times New Roman" w:cs="Times New Roman"/>
          <w:color w:val="000000"/>
          <w:sz w:val="24"/>
          <w:szCs w:val="24"/>
          <w:lang w:eastAsia="en-US"/>
        </w:rPr>
      </w:pPr>
    </w:p>
    <w:p w14:paraId="6631C04B" w14:textId="77777777" w:rsidR="00D359E6" w:rsidRPr="00D359E6" w:rsidRDefault="00D359E6" w:rsidP="00D359E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1DAADAAF" w14:textId="3B0808F3" w:rsidR="00D359E6" w:rsidRPr="00D359E6" w:rsidRDefault="00D359E6" w:rsidP="00D359E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 xml:space="preserve">Kartu su pasiūlymu pateikiame užpildytą darbų kiekių žiniaraštį. </w:t>
      </w:r>
    </w:p>
    <w:p w14:paraId="3E943275" w14:textId="77777777" w:rsidR="00D359E6" w:rsidRPr="00D359E6" w:rsidRDefault="00D359E6" w:rsidP="00D359E6">
      <w:pPr>
        <w:widowControl w:val="0"/>
        <w:tabs>
          <w:tab w:val="left" w:pos="709"/>
        </w:tabs>
        <w:autoSpaceDE w:val="0"/>
        <w:autoSpaceDN w:val="0"/>
        <w:adjustRightInd w:val="0"/>
        <w:contextualSpacing/>
        <w:jc w:val="both"/>
        <w:rPr>
          <w:rFonts w:ascii="Times New Roman" w:eastAsia="MS Mincho" w:hAnsi="Times New Roman" w:cs="Times New Roman"/>
          <w:bCs/>
          <w:iCs/>
          <w:sz w:val="24"/>
          <w:szCs w:val="24"/>
          <w:lang w:eastAsia="x-none"/>
        </w:rPr>
      </w:pPr>
    </w:p>
    <w:p w14:paraId="46B56B01" w14:textId="3E426FA2" w:rsidR="00130926" w:rsidRPr="00D359E6" w:rsidRDefault="00130926" w:rsidP="00130926">
      <w:pPr>
        <w:jc w:val="both"/>
        <w:textAlignment w:val="baseline"/>
        <w:rPr>
          <w:rFonts w:ascii="Times New Roman" w:eastAsia="MS Mincho" w:hAnsi="Times New Roman" w:cs="Times New Roman"/>
          <w:bCs/>
          <w:i/>
          <w:sz w:val="24"/>
          <w:szCs w:val="24"/>
          <w:lang w:val="en-GB" w:eastAsia="x-none"/>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daliai Nr. I</w:t>
      </w:r>
      <w:r w:rsidRPr="009C6B3D">
        <w:rPr>
          <w:rFonts w:ascii="Times New Roman" w:eastAsia="Times New Roman" w:hAnsi="Times New Roman" w:cs="Times New Roman"/>
          <w:b/>
          <w:i/>
          <w:color w:val="FF0000"/>
          <w:sz w:val="24"/>
          <w:szCs w:val="24"/>
          <w:lang w:val="en-GB" w:eastAsia="en-US"/>
        </w:rPr>
        <w:t>I</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color w:val="FF0000"/>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2E74AD">
        <w:rPr>
          <w:rFonts w:ascii="Times New Roman" w:eastAsia="Calibri" w:hAnsi="Times New Roman" w:cs="Times New Roman"/>
          <w:kern w:val="2"/>
          <w:sz w:val="24"/>
          <w:szCs w:val="24"/>
          <w:lang w:eastAsia="en-US"/>
          <w14:ligatures w14:val="standardContextual"/>
        </w:rPr>
        <w:t>Lentvario pradinėje mokykloje</w:t>
      </w:r>
      <w:r>
        <w:rPr>
          <w:rFonts w:ascii="Times New Roman" w:eastAsia="Calibri" w:hAnsi="Times New Roman" w:cs="Times New Roman"/>
          <w:kern w:val="2"/>
          <w:sz w:val="24"/>
          <w:szCs w:val="24"/>
          <w:lang w:eastAsia="en-US"/>
          <w14:ligatures w14:val="standardContextual"/>
        </w:rPr>
        <w:t>:</w:t>
      </w:r>
    </w:p>
    <w:p w14:paraId="38D6E93E" w14:textId="77777777" w:rsidR="00130926" w:rsidRPr="00D359E6" w:rsidRDefault="00130926" w:rsidP="0013092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130926" w:rsidRPr="00D359E6" w14:paraId="728E32C9"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27BECE3C" w14:textId="77777777" w:rsidR="00130926" w:rsidRPr="00D359E6" w:rsidRDefault="00130926"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5DFA9E0D" w14:textId="77777777" w:rsidR="00130926" w:rsidRPr="00D359E6" w:rsidRDefault="00130926"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130926" w:rsidRPr="00D359E6" w14:paraId="22CFCCA3" w14:textId="77777777" w:rsidTr="00DA330D">
        <w:tc>
          <w:tcPr>
            <w:tcW w:w="377" w:type="pct"/>
            <w:tcBorders>
              <w:top w:val="single" w:sz="4" w:space="0" w:color="auto"/>
              <w:left w:val="single" w:sz="4" w:space="0" w:color="auto"/>
              <w:bottom w:val="single" w:sz="4" w:space="0" w:color="auto"/>
              <w:right w:val="single" w:sz="4" w:space="0" w:color="auto"/>
            </w:tcBorders>
          </w:tcPr>
          <w:p w14:paraId="543F2F98"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1711CDB0"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210C88E5"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78EC7641"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22819D3E"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617A104A"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130926" w:rsidRPr="00D359E6" w14:paraId="4AF9ECC3" w14:textId="77777777" w:rsidTr="00DA330D">
        <w:tc>
          <w:tcPr>
            <w:tcW w:w="377" w:type="pct"/>
            <w:tcBorders>
              <w:top w:val="single" w:sz="4" w:space="0" w:color="auto"/>
              <w:left w:val="single" w:sz="4" w:space="0" w:color="auto"/>
              <w:bottom w:val="single" w:sz="4" w:space="0" w:color="auto"/>
              <w:right w:val="single" w:sz="4" w:space="0" w:color="auto"/>
            </w:tcBorders>
          </w:tcPr>
          <w:p w14:paraId="18EA5652"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0FE37BE"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63AD5774"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0C00D87B"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177DAA46"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130926" w:rsidRPr="00D359E6" w14:paraId="3CC70471" w14:textId="77777777" w:rsidTr="00DA330D">
        <w:tc>
          <w:tcPr>
            <w:tcW w:w="377" w:type="pct"/>
            <w:tcBorders>
              <w:top w:val="single" w:sz="4" w:space="0" w:color="auto"/>
              <w:left w:val="single" w:sz="4" w:space="0" w:color="auto"/>
              <w:right w:val="single" w:sz="4" w:space="0" w:color="auto"/>
            </w:tcBorders>
          </w:tcPr>
          <w:p w14:paraId="70FCCA8E"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2CF3A1FF" w14:textId="56801D56" w:rsidR="00130926" w:rsidRPr="00D359E6" w:rsidRDefault="00130926"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2E74AD">
              <w:rPr>
                <w:rFonts w:ascii="Times New Roman" w:eastAsia="Calibri" w:hAnsi="Times New Roman" w:cs="Times New Roman"/>
                <w:kern w:val="2"/>
                <w:sz w:val="24"/>
                <w:szCs w:val="24"/>
                <w:lang w:eastAsia="en-US"/>
                <w14:ligatures w14:val="standardContextual"/>
              </w:rPr>
              <w:t>Lentvario pradinėje mokykloje</w:t>
            </w:r>
          </w:p>
        </w:tc>
        <w:tc>
          <w:tcPr>
            <w:tcW w:w="943" w:type="pct"/>
            <w:tcBorders>
              <w:top w:val="single" w:sz="4" w:space="0" w:color="auto"/>
              <w:left w:val="single" w:sz="4" w:space="0" w:color="auto"/>
              <w:bottom w:val="single" w:sz="4" w:space="0" w:color="auto"/>
              <w:right w:val="single" w:sz="4" w:space="0" w:color="auto"/>
            </w:tcBorders>
          </w:tcPr>
          <w:p w14:paraId="199A8995"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89CD9B7"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1459315A"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130926" w:rsidRPr="00D359E6" w14:paraId="722AE09B"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3A02261D" w14:textId="77777777" w:rsidR="00130926" w:rsidRPr="00D359E6" w:rsidRDefault="00130926"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7F7CEFD0"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7708F120"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D174E7D"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71F79A49" w14:textId="77777777" w:rsidR="00130926" w:rsidRPr="00D359E6" w:rsidRDefault="00130926" w:rsidP="0013092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130926" w:rsidRPr="00D359E6" w14:paraId="74D0876B"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42E6C5A6"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395722"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130926" w:rsidRPr="00D359E6" w14:paraId="3A0005E4"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7EE80C6D"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2731BBD8"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2DEECD0D" w14:textId="77777777" w:rsidR="00130926" w:rsidRPr="00D359E6" w:rsidRDefault="00130926" w:rsidP="00130926">
      <w:pPr>
        <w:suppressAutoHyphens/>
        <w:jc w:val="both"/>
        <w:rPr>
          <w:rFonts w:ascii="Times New Roman" w:eastAsia="Lucida Sans Unicode" w:hAnsi="Times New Roman" w:cs="Times New Roman"/>
          <w:color w:val="000000"/>
          <w:sz w:val="24"/>
          <w:szCs w:val="24"/>
          <w:lang w:eastAsia="en-US"/>
        </w:rPr>
      </w:pPr>
    </w:p>
    <w:p w14:paraId="3D3D41AA" w14:textId="77777777" w:rsidR="00130926" w:rsidRPr="00D359E6" w:rsidRDefault="00130926" w:rsidP="0013092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720CFDB5" w14:textId="0BF2463C" w:rsidR="00130926" w:rsidRPr="00D359E6" w:rsidRDefault="00130926" w:rsidP="0013092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 xml:space="preserve">Kartu su pasiūlymu pateikiame užpildytą darbų kiekių žiniaraštį. </w:t>
      </w:r>
    </w:p>
    <w:p w14:paraId="776DF89E"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Cs/>
          <w:sz w:val="24"/>
          <w:szCs w:val="24"/>
          <w:lang w:eastAsia="x-none"/>
        </w:rPr>
      </w:pPr>
    </w:p>
    <w:p w14:paraId="50E7CCF1" w14:textId="4A9AEAEF" w:rsidR="00130926" w:rsidRPr="00D359E6" w:rsidRDefault="00130926" w:rsidP="00130926">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daliai Nr. I</w:t>
      </w:r>
      <w:r w:rsidRPr="009C6B3D">
        <w:rPr>
          <w:rFonts w:ascii="Times New Roman" w:eastAsia="Times New Roman" w:hAnsi="Times New Roman" w:cs="Times New Roman"/>
          <w:b/>
          <w:i/>
          <w:color w:val="FF0000"/>
          <w:sz w:val="24"/>
          <w:szCs w:val="24"/>
          <w:lang w:val="en-GB" w:eastAsia="en-US"/>
        </w:rPr>
        <w:t>II</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2E74AD">
        <w:rPr>
          <w:rFonts w:ascii="Times New Roman" w:eastAsia="Calibri" w:hAnsi="Times New Roman" w:cs="Times New Roman"/>
          <w:kern w:val="2"/>
          <w:sz w:val="24"/>
          <w:szCs w:val="24"/>
          <w:lang w:eastAsia="en-US"/>
          <w14:ligatures w14:val="standardContextual"/>
        </w:rPr>
        <w:t>Bražuolės darželyje-lopšelyje</w:t>
      </w:r>
      <w:r>
        <w:rPr>
          <w:rFonts w:ascii="Times New Roman" w:eastAsia="Calibri" w:hAnsi="Times New Roman" w:cs="Times New Roman"/>
          <w:kern w:val="2"/>
          <w:sz w:val="24"/>
          <w:szCs w:val="24"/>
          <w:lang w:eastAsia="en-US"/>
          <w14:ligatures w14:val="standardContextual"/>
        </w:rPr>
        <w:t>:</w:t>
      </w:r>
    </w:p>
    <w:p w14:paraId="67AE2A04"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en-GB" w:eastAsia="x-none"/>
        </w:rPr>
      </w:pPr>
    </w:p>
    <w:p w14:paraId="1F8ECDF2" w14:textId="77777777" w:rsidR="00130926" w:rsidRPr="00D359E6" w:rsidRDefault="00130926" w:rsidP="0013092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130926" w:rsidRPr="00D359E6" w14:paraId="1F7D70C7"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447F855F" w14:textId="77777777" w:rsidR="00130926" w:rsidRPr="00D359E6" w:rsidRDefault="00130926"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6B2C59C9" w14:textId="77777777" w:rsidR="00130926" w:rsidRPr="00D359E6" w:rsidRDefault="00130926"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130926" w:rsidRPr="00D359E6" w14:paraId="61DBFAC6" w14:textId="77777777" w:rsidTr="00DA330D">
        <w:tc>
          <w:tcPr>
            <w:tcW w:w="377" w:type="pct"/>
            <w:tcBorders>
              <w:top w:val="single" w:sz="4" w:space="0" w:color="auto"/>
              <w:left w:val="single" w:sz="4" w:space="0" w:color="auto"/>
              <w:bottom w:val="single" w:sz="4" w:space="0" w:color="auto"/>
              <w:right w:val="single" w:sz="4" w:space="0" w:color="auto"/>
            </w:tcBorders>
          </w:tcPr>
          <w:p w14:paraId="2A5C4668"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3105BB87"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3F80947"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1D88BD77"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21D93B73"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25CA6D9E"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130926" w:rsidRPr="00D359E6" w14:paraId="0BAD70FB" w14:textId="77777777" w:rsidTr="00DA330D">
        <w:tc>
          <w:tcPr>
            <w:tcW w:w="377" w:type="pct"/>
            <w:tcBorders>
              <w:top w:val="single" w:sz="4" w:space="0" w:color="auto"/>
              <w:left w:val="single" w:sz="4" w:space="0" w:color="auto"/>
              <w:bottom w:val="single" w:sz="4" w:space="0" w:color="auto"/>
              <w:right w:val="single" w:sz="4" w:space="0" w:color="auto"/>
            </w:tcBorders>
          </w:tcPr>
          <w:p w14:paraId="4F30567F"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C731471"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5E3DF69"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01FE8701"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1C8DEC42"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130926" w:rsidRPr="00D359E6" w14:paraId="2F6467B5" w14:textId="77777777" w:rsidTr="00DA330D">
        <w:tc>
          <w:tcPr>
            <w:tcW w:w="377" w:type="pct"/>
            <w:tcBorders>
              <w:top w:val="single" w:sz="4" w:space="0" w:color="auto"/>
              <w:left w:val="single" w:sz="4" w:space="0" w:color="auto"/>
              <w:right w:val="single" w:sz="4" w:space="0" w:color="auto"/>
            </w:tcBorders>
          </w:tcPr>
          <w:p w14:paraId="17D3FEDD"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3AE5282C" w14:textId="390DA09B" w:rsidR="00130926" w:rsidRPr="00D359E6" w:rsidRDefault="00130926"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2E74AD">
              <w:rPr>
                <w:rFonts w:ascii="Times New Roman" w:eastAsia="Calibri" w:hAnsi="Times New Roman" w:cs="Times New Roman"/>
                <w:kern w:val="2"/>
                <w:sz w:val="24"/>
                <w:szCs w:val="24"/>
                <w:lang w:eastAsia="en-US"/>
                <w14:ligatures w14:val="standardContextual"/>
              </w:rPr>
              <w:t>Bražuolės lopšelyje-darželyje</w:t>
            </w:r>
          </w:p>
        </w:tc>
        <w:tc>
          <w:tcPr>
            <w:tcW w:w="943" w:type="pct"/>
            <w:tcBorders>
              <w:top w:val="single" w:sz="4" w:space="0" w:color="auto"/>
              <w:left w:val="single" w:sz="4" w:space="0" w:color="auto"/>
              <w:bottom w:val="single" w:sz="4" w:space="0" w:color="auto"/>
              <w:right w:val="single" w:sz="4" w:space="0" w:color="auto"/>
            </w:tcBorders>
          </w:tcPr>
          <w:p w14:paraId="0442E931"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5F8C20A"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338A6D2"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130926" w:rsidRPr="00D359E6" w14:paraId="5A43D141"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39EB650C" w14:textId="77777777" w:rsidR="00130926" w:rsidRPr="00D359E6" w:rsidRDefault="00130926"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lastRenderedPageBreak/>
              <w:t>Iš viso:</w:t>
            </w:r>
          </w:p>
        </w:tc>
        <w:tc>
          <w:tcPr>
            <w:tcW w:w="943" w:type="pct"/>
            <w:tcBorders>
              <w:top w:val="single" w:sz="4" w:space="0" w:color="auto"/>
              <w:left w:val="single" w:sz="4" w:space="0" w:color="auto"/>
              <w:bottom w:val="single" w:sz="4" w:space="0" w:color="auto"/>
              <w:right w:val="single" w:sz="4" w:space="0" w:color="auto"/>
            </w:tcBorders>
          </w:tcPr>
          <w:p w14:paraId="1690431F"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76BB3DC"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39DFD038"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76BF8D71" w14:textId="77777777" w:rsidR="00130926" w:rsidRPr="00D359E6" w:rsidRDefault="00130926" w:rsidP="0013092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130926" w:rsidRPr="00D359E6" w14:paraId="6ECCC9F0"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2DA2184B"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3E8AD2FB"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130926" w:rsidRPr="00D359E6" w14:paraId="5F67D8B7"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416BE576"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634EC1A6"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2DF1D566" w14:textId="77777777" w:rsidR="00130926" w:rsidRPr="00D359E6" w:rsidRDefault="00130926" w:rsidP="00130926">
      <w:pPr>
        <w:suppressAutoHyphens/>
        <w:jc w:val="both"/>
        <w:rPr>
          <w:rFonts w:ascii="Times New Roman" w:eastAsia="Lucida Sans Unicode" w:hAnsi="Times New Roman" w:cs="Times New Roman"/>
          <w:color w:val="000000"/>
          <w:sz w:val="24"/>
          <w:szCs w:val="24"/>
          <w:lang w:eastAsia="en-US"/>
        </w:rPr>
      </w:pPr>
    </w:p>
    <w:p w14:paraId="319479A1" w14:textId="77777777" w:rsidR="00130926" w:rsidRPr="00D359E6" w:rsidRDefault="00130926" w:rsidP="0013092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280AEB95" w14:textId="5AD73E56" w:rsidR="00130926" w:rsidRPr="00D359E6" w:rsidRDefault="00130926" w:rsidP="0013092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 xml:space="preserve">Kartu su pasiūlymu pateikiame užpildytą darbų kiekių žiniaraštį. </w:t>
      </w:r>
    </w:p>
    <w:p w14:paraId="45FC81A7"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Cs/>
          <w:sz w:val="24"/>
          <w:szCs w:val="24"/>
          <w:lang w:eastAsia="x-none"/>
        </w:rPr>
      </w:pPr>
    </w:p>
    <w:p w14:paraId="0306CB4C" w14:textId="0095A28B" w:rsidR="00130926" w:rsidRPr="00D359E6" w:rsidRDefault="00130926" w:rsidP="00130926">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daliai Nr. I</w:t>
      </w:r>
      <w:r w:rsidRPr="009C6B3D">
        <w:rPr>
          <w:rFonts w:ascii="Times New Roman" w:eastAsia="Times New Roman" w:hAnsi="Times New Roman" w:cs="Times New Roman"/>
          <w:b/>
          <w:i/>
          <w:color w:val="FF0000"/>
          <w:sz w:val="24"/>
          <w:szCs w:val="24"/>
          <w:lang w:val="en-GB" w:eastAsia="en-US"/>
        </w:rPr>
        <w:t>V</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color w:val="FF0000"/>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2E74AD">
        <w:rPr>
          <w:rFonts w:ascii="Times New Roman" w:eastAsia="Calibri" w:hAnsi="Times New Roman" w:cs="Times New Roman"/>
          <w:kern w:val="2"/>
          <w:sz w:val="24"/>
          <w:szCs w:val="24"/>
          <w:lang w:eastAsia="en-US"/>
          <w14:ligatures w14:val="standardContextual"/>
        </w:rPr>
        <w:t>Lentvario Motiejaus Šimelionio gimnazijoje</w:t>
      </w:r>
      <w:r>
        <w:rPr>
          <w:rFonts w:ascii="Times New Roman" w:eastAsia="Calibri" w:hAnsi="Times New Roman" w:cs="Times New Roman"/>
          <w:kern w:val="2"/>
          <w:sz w:val="24"/>
          <w:szCs w:val="24"/>
          <w:lang w:eastAsia="en-US"/>
          <w14:ligatures w14:val="standardContextual"/>
        </w:rPr>
        <w:t>:</w:t>
      </w:r>
    </w:p>
    <w:p w14:paraId="36B1DE1A"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en-GB" w:eastAsia="x-none"/>
        </w:rPr>
      </w:pPr>
    </w:p>
    <w:p w14:paraId="60A26DD4" w14:textId="77777777" w:rsidR="00130926" w:rsidRPr="00D359E6" w:rsidRDefault="00130926" w:rsidP="0013092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130926" w:rsidRPr="00D359E6" w14:paraId="3611F193"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525C3B73" w14:textId="77777777" w:rsidR="00130926" w:rsidRPr="00D359E6" w:rsidRDefault="00130926"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7619806" w14:textId="77777777" w:rsidR="00130926" w:rsidRPr="00D359E6" w:rsidRDefault="00130926"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130926" w:rsidRPr="00D359E6" w14:paraId="5B756352" w14:textId="77777777" w:rsidTr="00DA330D">
        <w:tc>
          <w:tcPr>
            <w:tcW w:w="377" w:type="pct"/>
            <w:tcBorders>
              <w:top w:val="single" w:sz="4" w:space="0" w:color="auto"/>
              <w:left w:val="single" w:sz="4" w:space="0" w:color="auto"/>
              <w:bottom w:val="single" w:sz="4" w:space="0" w:color="auto"/>
              <w:right w:val="single" w:sz="4" w:space="0" w:color="auto"/>
            </w:tcBorders>
          </w:tcPr>
          <w:p w14:paraId="696D749C"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271F6734"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7AC70A42"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40E1740C"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242DC3C2"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0ABBA353"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130926" w:rsidRPr="00D359E6" w14:paraId="1AF7C3E3" w14:textId="77777777" w:rsidTr="00DA330D">
        <w:tc>
          <w:tcPr>
            <w:tcW w:w="377" w:type="pct"/>
            <w:tcBorders>
              <w:top w:val="single" w:sz="4" w:space="0" w:color="auto"/>
              <w:left w:val="single" w:sz="4" w:space="0" w:color="auto"/>
              <w:bottom w:val="single" w:sz="4" w:space="0" w:color="auto"/>
              <w:right w:val="single" w:sz="4" w:space="0" w:color="auto"/>
            </w:tcBorders>
          </w:tcPr>
          <w:p w14:paraId="41701529"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3E88D9B"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B8D2045"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401BA9F1"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00536935"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130926" w:rsidRPr="00D359E6" w14:paraId="6FD61E9A" w14:textId="77777777" w:rsidTr="00DA330D">
        <w:tc>
          <w:tcPr>
            <w:tcW w:w="377" w:type="pct"/>
            <w:tcBorders>
              <w:top w:val="single" w:sz="4" w:space="0" w:color="auto"/>
              <w:left w:val="single" w:sz="4" w:space="0" w:color="auto"/>
              <w:right w:val="single" w:sz="4" w:space="0" w:color="auto"/>
            </w:tcBorders>
          </w:tcPr>
          <w:p w14:paraId="2E22A6B2"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261CA9E" w14:textId="7639D2D9" w:rsidR="00130926" w:rsidRPr="00D359E6" w:rsidRDefault="00130926"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2E74AD">
              <w:rPr>
                <w:rFonts w:ascii="Times New Roman" w:eastAsia="Calibri" w:hAnsi="Times New Roman" w:cs="Times New Roman"/>
                <w:kern w:val="2"/>
                <w:sz w:val="24"/>
                <w:szCs w:val="24"/>
                <w:lang w:eastAsia="en-US"/>
                <w14:ligatures w14:val="standardContextual"/>
              </w:rPr>
              <w:t>Lentvario Motiejaus Šimelionio gimnazijoje</w:t>
            </w:r>
          </w:p>
        </w:tc>
        <w:tc>
          <w:tcPr>
            <w:tcW w:w="943" w:type="pct"/>
            <w:tcBorders>
              <w:top w:val="single" w:sz="4" w:space="0" w:color="auto"/>
              <w:left w:val="single" w:sz="4" w:space="0" w:color="auto"/>
              <w:bottom w:val="single" w:sz="4" w:space="0" w:color="auto"/>
              <w:right w:val="single" w:sz="4" w:space="0" w:color="auto"/>
            </w:tcBorders>
          </w:tcPr>
          <w:p w14:paraId="7CA6BB9A"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23780999"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F14E65B"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130926" w:rsidRPr="00D359E6" w14:paraId="49340088"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0460E938" w14:textId="77777777" w:rsidR="00130926" w:rsidRPr="00D359E6" w:rsidRDefault="00130926"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14DFB2C8"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64DA674A"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9B96A69"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6B0538B2" w14:textId="77777777" w:rsidR="00130926" w:rsidRPr="00D359E6" w:rsidRDefault="00130926" w:rsidP="0013092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130926" w:rsidRPr="00D359E6" w14:paraId="5C5AF4EF"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425CF5F5"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0354840F"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130926" w:rsidRPr="00D359E6" w14:paraId="05E4F472"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28736B97"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6EF34683"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3B827FC6" w14:textId="77777777" w:rsidR="00130926" w:rsidRPr="00D359E6" w:rsidRDefault="00130926" w:rsidP="00130926">
      <w:pPr>
        <w:suppressAutoHyphens/>
        <w:jc w:val="both"/>
        <w:rPr>
          <w:rFonts w:ascii="Times New Roman" w:eastAsia="Lucida Sans Unicode" w:hAnsi="Times New Roman" w:cs="Times New Roman"/>
          <w:color w:val="000000"/>
          <w:sz w:val="24"/>
          <w:szCs w:val="24"/>
          <w:lang w:eastAsia="en-US"/>
        </w:rPr>
      </w:pPr>
    </w:p>
    <w:p w14:paraId="186C97EA" w14:textId="77777777" w:rsidR="00130926" w:rsidRPr="00D359E6" w:rsidRDefault="00130926" w:rsidP="0013092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190C9C57" w14:textId="4AE19AE8" w:rsidR="00130926" w:rsidRPr="00D359E6" w:rsidRDefault="00130926" w:rsidP="0013092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 xml:space="preserve">Kartu su pasiūlymu pateikiame užpildytą darbų kiekių žiniaraštį. </w:t>
      </w:r>
    </w:p>
    <w:p w14:paraId="13D66F27"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Cs/>
          <w:sz w:val="24"/>
          <w:szCs w:val="24"/>
          <w:lang w:eastAsia="x-none"/>
        </w:rPr>
      </w:pPr>
    </w:p>
    <w:p w14:paraId="0335C91D" w14:textId="446F734F" w:rsidR="00130926" w:rsidRPr="00D359E6" w:rsidRDefault="00130926" w:rsidP="00130926">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 xml:space="preserve">daliai Nr. </w:t>
      </w:r>
      <w:r w:rsidRPr="009C6B3D">
        <w:rPr>
          <w:rFonts w:ascii="Times New Roman" w:eastAsia="Times New Roman" w:hAnsi="Times New Roman" w:cs="Times New Roman"/>
          <w:b/>
          <w:i/>
          <w:color w:val="FF0000"/>
          <w:sz w:val="24"/>
          <w:szCs w:val="24"/>
          <w:lang w:val="en-GB" w:eastAsia="en-US"/>
        </w:rPr>
        <w:t>V</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color w:val="FF0000"/>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9E7842">
        <w:rPr>
          <w:rFonts w:ascii="Times New Roman" w:eastAsia="Calibri" w:hAnsi="Times New Roman" w:cs="Times New Roman"/>
          <w:kern w:val="2"/>
          <w:sz w:val="24"/>
          <w:szCs w:val="24"/>
          <w:lang w:eastAsia="en-US"/>
          <w14:ligatures w14:val="standardContextual"/>
        </w:rPr>
        <w:t>Paramos šeimai ir vaikams centre</w:t>
      </w:r>
      <w:r>
        <w:rPr>
          <w:rFonts w:ascii="Times New Roman" w:eastAsia="Calibri" w:hAnsi="Times New Roman" w:cs="Times New Roman"/>
          <w:kern w:val="2"/>
          <w:sz w:val="24"/>
          <w:szCs w:val="24"/>
          <w:lang w:eastAsia="en-US"/>
          <w14:ligatures w14:val="standardContextual"/>
        </w:rPr>
        <w:t>:</w:t>
      </w:r>
    </w:p>
    <w:p w14:paraId="4170FD74"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en-GB" w:eastAsia="x-none"/>
        </w:rPr>
      </w:pPr>
    </w:p>
    <w:p w14:paraId="26B83385" w14:textId="77777777" w:rsidR="00130926" w:rsidRPr="00D359E6" w:rsidRDefault="00130926" w:rsidP="0013092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130926" w:rsidRPr="00D359E6" w14:paraId="71D0D045"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039D40C6" w14:textId="77777777" w:rsidR="00130926" w:rsidRPr="00D359E6" w:rsidRDefault="00130926"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42CA9C09" w14:textId="77777777" w:rsidR="00130926" w:rsidRPr="00D359E6" w:rsidRDefault="00130926"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130926" w:rsidRPr="00D359E6" w14:paraId="276D374D" w14:textId="77777777" w:rsidTr="00DA330D">
        <w:tc>
          <w:tcPr>
            <w:tcW w:w="377" w:type="pct"/>
            <w:tcBorders>
              <w:top w:val="single" w:sz="4" w:space="0" w:color="auto"/>
              <w:left w:val="single" w:sz="4" w:space="0" w:color="auto"/>
              <w:bottom w:val="single" w:sz="4" w:space="0" w:color="auto"/>
              <w:right w:val="single" w:sz="4" w:space="0" w:color="auto"/>
            </w:tcBorders>
          </w:tcPr>
          <w:p w14:paraId="72D2E073"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1EF97F82"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649D6F13"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06BB055F"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4FC9BC57"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094B439B"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130926" w:rsidRPr="00D359E6" w14:paraId="2B37F439" w14:textId="77777777" w:rsidTr="00DA330D">
        <w:tc>
          <w:tcPr>
            <w:tcW w:w="377" w:type="pct"/>
            <w:tcBorders>
              <w:top w:val="single" w:sz="4" w:space="0" w:color="auto"/>
              <w:left w:val="single" w:sz="4" w:space="0" w:color="auto"/>
              <w:bottom w:val="single" w:sz="4" w:space="0" w:color="auto"/>
              <w:right w:val="single" w:sz="4" w:space="0" w:color="auto"/>
            </w:tcBorders>
          </w:tcPr>
          <w:p w14:paraId="23EF3BF9"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2BDC7F5F"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450F3707"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73BEE760"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7DBF33ED"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130926" w:rsidRPr="00D359E6" w14:paraId="5BEAC619" w14:textId="77777777" w:rsidTr="00DA330D">
        <w:tc>
          <w:tcPr>
            <w:tcW w:w="377" w:type="pct"/>
            <w:tcBorders>
              <w:top w:val="single" w:sz="4" w:space="0" w:color="auto"/>
              <w:left w:val="single" w:sz="4" w:space="0" w:color="auto"/>
              <w:right w:val="single" w:sz="4" w:space="0" w:color="auto"/>
            </w:tcBorders>
          </w:tcPr>
          <w:p w14:paraId="1CA1028E"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67EBBEE0" w14:textId="406DAF0F" w:rsidR="00130926" w:rsidRPr="00D359E6" w:rsidRDefault="00130926"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9E7842">
              <w:rPr>
                <w:rFonts w:ascii="Times New Roman" w:eastAsia="Calibri" w:hAnsi="Times New Roman" w:cs="Times New Roman"/>
                <w:kern w:val="2"/>
                <w:sz w:val="24"/>
                <w:szCs w:val="24"/>
                <w:lang w:eastAsia="en-US"/>
                <w14:ligatures w14:val="standardContextual"/>
              </w:rPr>
              <w:t>Paramos šeimai ir vaikams centre</w:t>
            </w:r>
          </w:p>
        </w:tc>
        <w:tc>
          <w:tcPr>
            <w:tcW w:w="943" w:type="pct"/>
            <w:tcBorders>
              <w:top w:val="single" w:sz="4" w:space="0" w:color="auto"/>
              <w:left w:val="single" w:sz="4" w:space="0" w:color="auto"/>
              <w:bottom w:val="single" w:sz="4" w:space="0" w:color="auto"/>
              <w:right w:val="single" w:sz="4" w:space="0" w:color="auto"/>
            </w:tcBorders>
          </w:tcPr>
          <w:p w14:paraId="5A06878B"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478AB61D"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F794F7A"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130926" w:rsidRPr="00D359E6" w14:paraId="5CE0DFC4"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58BE918F" w14:textId="77777777" w:rsidR="00130926" w:rsidRPr="00D359E6" w:rsidRDefault="00130926"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21E30B0B"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E2B74A6"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426BB02"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39F54A34" w14:textId="77777777" w:rsidR="00130926" w:rsidRPr="00D359E6" w:rsidRDefault="00130926" w:rsidP="0013092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130926" w:rsidRPr="00D359E6" w14:paraId="7F483622"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122C8B3A"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51E5FDD8"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130926" w:rsidRPr="00D359E6" w14:paraId="6997B283"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1051C16C"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2B760482"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7BA829C5" w14:textId="77777777" w:rsidR="00130926" w:rsidRPr="00D359E6" w:rsidRDefault="00130926" w:rsidP="00130926">
      <w:pPr>
        <w:suppressAutoHyphens/>
        <w:jc w:val="both"/>
        <w:rPr>
          <w:rFonts w:ascii="Times New Roman" w:eastAsia="Lucida Sans Unicode" w:hAnsi="Times New Roman" w:cs="Times New Roman"/>
          <w:color w:val="000000"/>
          <w:sz w:val="24"/>
          <w:szCs w:val="24"/>
          <w:lang w:eastAsia="en-US"/>
        </w:rPr>
      </w:pPr>
    </w:p>
    <w:p w14:paraId="7D577721" w14:textId="77777777" w:rsidR="00130926" w:rsidRPr="00D359E6" w:rsidRDefault="00130926" w:rsidP="0013092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lastRenderedPageBreak/>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1F8223E7" w14:textId="4C00828F" w:rsidR="00130926" w:rsidRPr="00D359E6" w:rsidRDefault="00130926" w:rsidP="0013092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 xml:space="preserve">Kartu su pasiūlymu pateikiame užpildytą darbų kiekių žiniaraštį. </w:t>
      </w:r>
    </w:p>
    <w:p w14:paraId="69BFE98C" w14:textId="77777777" w:rsidR="00D359E6" w:rsidRDefault="00D359E6" w:rsidP="00130926">
      <w:pPr>
        <w:jc w:val="both"/>
        <w:rPr>
          <w:rFonts w:ascii="Times New Roman" w:eastAsia="Times New Roman" w:hAnsi="Times New Roman" w:cs="Times New Roman"/>
          <w:sz w:val="24"/>
          <w:szCs w:val="24"/>
          <w:lang w:eastAsia="en-US"/>
        </w:rPr>
      </w:pPr>
    </w:p>
    <w:p w14:paraId="70DDCAC6" w14:textId="379EC947" w:rsidR="00130926" w:rsidRPr="00D359E6" w:rsidRDefault="00130926" w:rsidP="00130926">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 xml:space="preserve">daliai Nr. </w:t>
      </w:r>
      <w:r w:rsidRPr="009C6B3D">
        <w:rPr>
          <w:rFonts w:ascii="Times New Roman" w:eastAsia="Times New Roman" w:hAnsi="Times New Roman" w:cs="Times New Roman"/>
          <w:b/>
          <w:i/>
          <w:color w:val="FF0000"/>
          <w:sz w:val="24"/>
          <w:szCs w:val="24"/>
          <w:lang w:val="en-GB" w:eastAsia="en-US"/>
        </w:rPr>
        <w:t>V</w:t>
      </w:r>
      <w:r w:rsidR="009C6B3D" w:rsidRPr="009C6B3D">
        <w:rPr>
          <w:rFonts w:ascii="Times New Roman" w:eastAsia="Times New Roman" w:hAnsi="Times New Roman" w:cs="Times New Roman"/>
          <w:b/>
          <w:i/>
          <w:color w:val="FF0000"/>
          <w:sz w:val="24"/>
          <w:szCs w:val="24"/>
          <w:lang w:val="en-GB" w:eastAsia="en-US"/>
        </w:rPr>
        <w:t>I</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color w:val="FF0000"/>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9E7842">
        <w:rPr>
          <w:rFonts w:ascii="Times New Roman" w:eastAsia="Calibri" w:hAnsi="Times New Roman" w:cs="Times New Roman"/>
          <w:kern w:val="2"/>
          <w:sz w:val="24"/>
          <w:szCs w:val="24"/>
          <w:lang w:eastAsia="en-US"/>
          <w14:ligatures w14:val="standardContextual"/>
        </w:rPr>
        <w:t>Pramos šeimai ir vaikams centre Lentvaryje</w:t>
      </w:r>
    </w:p>
    <w:p w14:paraId="5DCDE939" w14:textId="77777777" w:rsidR="00130926" w:rsidRPr="00D359E6" w:rsidRDefault="00130926" w:rsidP="0013092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130926" w:rsidRPr="00D359E6" w14:paraId="2FD94F52"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3F791636" w14:textId="77777777" w:rsidR="00130926" w:rsidRPr="00D359E6" w:rsidRDefault="00130926"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2355DBAD" w14:textId="77777777" w:rsidR="00130926" w:rsidRPr="00D359E6" w:rsidRDefault="00130926"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130926" w:rsidRPr="00D359E6" w14:paraId="7403FA3F" w14:textId="77777777" w:rsidTr="00DA330D">
        <w:tc>
          <w:tcPr>
            <w:tcW w:w="377" w:type="pct"/>
            <w:tcBorders>
              <w:top w:val="single" w:sz="4" w:space="0" w:color="auto"/>
              <w:left w:val="single" w:sz="4" w:space="0" w:color="auto"/>
              <w:bottom w:val="single" w:sz="4" w:space="0" w:color="auto"/>
              <w:right w:val="single" w:sz="4" w:space="0" w:color="auto"/>
            </w:tcBorders>
          </w:tcPr>
          <w:p w14:paraId="3EC4BD9A"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1CAA9B5C"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5816C6CD"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7CD59104"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282951E5"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54379961"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130926" w:rsidRPr="00D359E6" w14:paraId="0427FDEC" w14:textId="77777777" w:rsidTr="00DA330D">
        <w:tc>
          <w:tcPr>
            <w:tcW w:w="377" w:type="pct"/>
            <w:tcBorders>
              <w:top w:val="single" w:sz="4" w:space="0" w:color="auto"/>
              <w:left w:val="single" w:sz="4" w:space="0" w:color="auto"/>
              <w:bottom w:val="single" w:sz="4" w:space="0" w:color="auto"/>
              <w:right w:val="single" w:sz="4" w:space="0" w:color="auto"/>
            </w:tcBorders>
          </w:tcPr>
          <w:p w14:paraId="57A44530"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53FF177B"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7C34A9BD"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0B60B29F"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17B13416"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130926" w:rsidRPr="00D359E6" w14:paraId="017EB57E" w14:textId="77777777" w:rsidTr="00DA330D">
        <w:tc>
          <w:tcPr>
            <w:tcW w:w="377" w:type="pct"/>
            <w:tcBorders>
              <w:top w:val="single" w:sz="4" w:space="0" w:color="auto"/>
              <w:left w:val="single" w:sz="4" w:space="0" w:color="auto"/>
              <w:right w:val="single" w:sz="4" w:space="0" w:color="auto"/>
            </w:tcBorders>
          </w:tcPr>
          <w:p w14:paraId="0D44F69E"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29B5C180" w14:textId="0662E375" w:rsidR="00130926" w:rsidRPr="00D359E6" w:rsidRDefault="00130926"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9E7842">
              <w:rPr>
                <w:rFonts w:ascii="Times New Roman" w:eastAsia="Calibri" w:hAnsi="Times New Roman" w:cs="Times New Roman"/>
                <w:kern w:val="2"/>
                <w:sz w:val="24"/>
                <w:szCs w:val="24"/>
                <w:lang w:eastAsia="en-US"/>
                <w14:ligatures w14:val="standardContextual"/>
              </w:rPr>
              <w:t>Pramos šeimai ir vaikams centre Lentvaryje</w:t>
            </w:r>
          </w:p>
        </w:tc>
        <w:tc>
          <w:tcPr>
            <w:tcW w:w="943" w:type="pct"/>
            <w:tcBorders>
              <w:top w:val="single" w:sz="4" w:space="0" w:color="auto"/>
              <w:left w:val="single" w:sz="4" w:space="0" w:color="auto"/>
              <w:bottom w:val="single" w:sz="4" w:space="0" w:color="auto"/>
              <w:right w:val="single" w:sz="4" w:space="0" w:color="auto"/>
            </w:tcBorders>
          </w:tcPr>
          <w:p w14:paraId="3CCD0485"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203344ED"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9E7ED12"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130926" w:rsidRPr="00D359E6" w14:paraId="6E3A2FDA"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7505501A" w14:textId="77777777" w:rsidR="00130926" w:rsidRPr="00D359E6" w:rsidRDefault="00130926"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7DEF187"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6EE4A5A0"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54B2E64E"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494A9F27" w14:textId="77777777" w:rsidR="00130926" w:rsidRPr="00D359E6" w:rsidRDefault="00130926" w:rsidP="0013092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130926" w:rsidRPr="00D359E6" w14:paraId="5CB2D2D2"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4EC876CE"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7B829C4B"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130926" w:rsidRPr="00D359E6" w14:paraId="44166F80"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534E9994"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0966B410"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2BC0695A" w14:textId="77777777" w:rsidR="00130926" w:rsidRPr="00D359E6" w:rsidRDefault="00130926" w:rsidP="00130926">
      <w:pPr>
        <w:suppressAutoHyphens/>
        <w:jc w:val="both"/>
        <w:rPr>
          <w:rFonts w:ascii="Times New Roman" w:eastAsia="Lucida Sans Unicode" w:hAnsi="Times New Roman" w:cs="Times New Roman"/>
          <w:color w:val="000000"/>
          <w:sz w:val="24"/>
          <w:szCs w:val="24"/>
          <w:lang w:eastAsia="en-US"/>
        </w:rPr>
      </w:pPr>
    </w:p>
    <w:p w14:paraId="0F967219" w14:textId="77777777" w:rsidR="00130926" w:rsidRPr="00D359E6" w:rsidRDefault="00130926" w:rsidP="0013092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19A3D8BD" w14:textId="1ABCB6BB" w:rsidR="00130926" w:rsidRPr="00D359E6" w:rsidRDefault="00130926" w:rsidP="0013092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 xml:space="preserve">Kartu su pasiūlymu pateikiame užpildytą darbų kiekių žiniaraštį. </w:t>
      </w:r>
    </w:p>
    <w:p w14:paraId="3DBE9238"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Cs/>
          <w:sz w:val="24"/>
          <w:szCs w:val="24"/>
          <w:lang w:eastAsia="x-none"/>
        </w:rPr>
      </w:pPr>
    </w:p>
    <w:p w14:paraId="386C68E3" w14:textId="7BA869CC" w:rsidR="00130926" w:rsidRPr="00D359E6" w:rsidRDefault="00130926" w:rsidP="00130926">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 xml:space="preserve">daliai Nr. </w:t>
      </w:r>
      <w:r w:rsidRPr="009C6B3D">
        <w:rPr>
          <w:rFonts w:ascii="Times New Roman" w:eastAsia="Times New Roman" w:hAnsi="Times New Roman" w:cs="Times New Roman"/>
          <w:b/>
          <w:i/>
          <w:color w:val="FF0000"/>
          <w:sz w:val="24"/>
          <w:szCs w:val="24"/>
          <w:lang w:val="en-GB" w:eastAsia="en-US"/>
        </w:rPr>
        <w:t>VI</w:t>
      </w:r>
      <w:r w:rsidRPr="00D359E6">
        <w:rPr>
          <w:rFonts w:ascii="Times New Roman" w:eastAsia="Times New Roman" w:hAnsi="Times New Roman" w:cs="Times New Roman"/>
          <w:b/>
          <w:i/>
          <w:color w:val="FF0000"/>
          <w:sz w:val="24"/>
          <w:szCs w:val="24"/>
          <w:lang w:val="en-GB" w:eastAsia="en-US"/>
        </w:rPr>
        <w:t>I</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color w:val="FF0000"/>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9E7842">
        <w:rPr>
          <w:rFonts w:ascii="Times New Roman" w:eastAsia="Calibri" w:hAnsi="Times New Roman" w:cs="Times New Roman"/>
          <w:kern w:val="2"/>
          <w:sz w:val="24"/>
          <w:szCs w:val="24"/>
          <w:lang w:eastAsia="en-US"/>
          <w14:ligatures w14:val="standardContextual"/>
        </w:rPr>
        <w:t>Trakų lopšelyje-darželyje „Obelėlė“</w:t>
      </w:r>
      <w:r>
        <w:rPr>
          <w:rFonts w:ascii="Times New Roman" w:eastAsia="Calibri" w:hAnsi="Times New Roman" w:cs="Times New Roman"/>
          <w:kern w:val="2"/>
          <w:sz w:val="24"/>
          <w:szCs w:val="24"/>
          <w:lang w:eastAsia="en-US"/>
          <w14:ligatures w14:val="standardContextual"/>
        </w:rPr>
        <w:t>:</w:t>
      </w:r>
    </w:p>
    <w:p w14:paraId="3200AC60"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en-GB" w:eastAsia="x-none"/>
        </w:rPr>
      </w:pPr>
    </w:p>
    <w:p w14:paraId="5EE1A588" w14:textId="77777777" w:rsidR="00130926" w:rsidRPr="00D359E6" w:rsidRDefault="00130926" w:rsidP="0013092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130926" w:rsidRPr="00D359E6" w14:paraId="0F699B45"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11983743" w14:textId="77777777" w:rsidR="00130926" w:rsidRPr="00D359E6" w:rsidRDefault="00130926"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178CCB8D" w14:textId="77777777" w:rsidR="00130926" w:rsidRPr="00D359E6" w:rsidRDefault="00130926"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130926" w:rsidRPr="00D359E6" w14:paraId="53DCC152" w14:textId="77777777" w:rsidTr="00DA330D">
        <w:tc>
          <w:tcPr>
            <w:tcW w:w="377" w:type="pct"/>
            <w:tcBorders>
              <w:top w:val="single" w:sz="4" w:space="0" w:color="auto"/>
              <w:left w:val="single" w:sz="4" w:space="0" w:color="auto"/>
              <w:bottom w:val="single" w:sz="4" w:space="0" w:color="auto"/>
              <w:right w:val="single" w:sz="4" w:space="0" w:color="auto"/>
            </w:tcBorders>
          </w:tcPr>
          <w:p w14:paraId="61765EA3"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15197260"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0C459A94"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6547E11A"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11938B46"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6452B453"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130926" w:rsidRPr="00D359E6" w14:paraId="019E0DE8" w14:textId="77777777" w:rsidTr="00DA330D">
        <w:tc>
          <w:tcPr>
            <w:tcW w:w="377" w:type="pct"/>
            <w:tcBorders>
              <w:top w:val="single" w:sz="4" w:space="0" w:color="auto"/>
              <w:left w:val="single" w:sz="4" w:space="0" w:color="auto"/>
              <w:bottom w:val="single" w:sz="4" w:space="0" w:color="auto"/>
              <w:right w:val="single" w:sz="4" w:space="0" w:color="auto"/>
            </w:tcBorders>
          </w:tcPr>
          <w:p w14:paraId="56F15994"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4066719"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4ADE5E1"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1E589A45"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822FF04"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130926" w:rsidRPr="00D359E6" w14:paraId="00869B56" w14:textId="77777777" w:rsidTr="00DA330D">
        <w:tc>
          <w:tcPr>
            <w:tcW w:w="377" w:type="pct"/>
            <w:tcBorders>
              <w:top w:val="single" w:sz="4" w:space="0" w:color="auto"/>
              <w:left w:val="single" w:sz="4" w:space="0" w:color="auto"/>
              <w:right w:val="single" w:sz="4" w:space="0" w:color="auto"/>
            </w:tcBorders>
          </w:tcPr>
          <w:p w14:paraId="27881B67"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2B901902" w14:textId="01A12C44" w:rsidR="00130926" w:rsidRPr="00D359E6" w:rsidRDefault="007B7E2B"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9E7842">
              <w:rPr>
                <w:rFonts w:ascii="Times New Roman" w:eastAsia="Calibri" w:hAnsi="Times New Roman" w:cs="Times New Roman"/>
                <w:kern w:val="2"/>
                <w:sz w:val="24"/>
                <w:szCs w:val="24"/>
                <w:lang w:eastAsia="en-US"/>
                <w14:ligatures w14:val="standardContextual"/>
              </w:rPr>
              <w:t>Trakų lopšelyje-darželyje „Obelėlė“</w:t>
            </w:r>
          </w:p>
        </w:tc>
        <w:tc>
          <w:tcPr>
            <w:tcW w:w="943" w:type="pct"/>
            <w:tcBorders>
              <w:top w:val="single" w:sz="4" w:space="0" w:color="auto"/>
              <w:left w:val="single" w:sz="4" w:space="0" w:color="auto"/>
              <w:bottom w:val="single" w:sz="4" w:space="0" w:color="auto"/>
              <w:right w:val="single" w:sz="4" w:space="0" w:color="auto"/>
            </w:tcBorders>
          </w:tcPr>
          <w:p w14:paraId="521C37DB"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F97B1C0"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198AE52C"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130926" w:rsidRPr="00D359E6" w14:paraId="1820CCFA"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4701D742" w14:textId="77777777" w:rsidR="00130926" w:rsidRPr="00D359E6" w:rsidRDefault="00130926"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2CABCE7A"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61CF8E8"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3085CD46"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3D643E6E" w14:textId="77777777" w:rsidR="00130926" w:rsidRPr="00D359E6" w:rsidRDefault="00130926" w:rsidP="0013092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130926" w:rsidRPr="00D359E6" w14:paraId="066515CC"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49BBD0DC"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45486C07"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130926" w:rsidRPr="00D359E6" w14:paraId="3DB4D586"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6F01F0FF"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38876830"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5D705895" w14:textId="77777777" w:rsidR="00130926" w:rsidRPr="00D359E6" w:rsidRDefault="00130926" w:rsidP="00130926">
      <w:pPr>
        <w:suppressAutoHyphens/>
        <w:jc w:val="both"/>
        <w:rPr>
          <w:rFonts w:ascii="Times New Roman" w:eastAsia="Lucida Sans Unicode" w:hAnsi="Times New Roman" w:cs="Times New Roman"/>
          <w:color w:val="000000"/>
          <w:sz w:val="24"/>
          <w:szCs w:val="24"/>
          <w:lang w:eastAsia="en-US"/>
        </w:rPr>
      </w:pPr>
    </w:p>
    <w:p w14:paraId="3A034357" w14:textId="77777777" w:rsidR="00130926" w:rsidRPr="00D359E6" w:rsidRDefault="00130926" w:rsidP="0013092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2A3B3A12" w14:textId="1F2BEC2B" w:rsidR="00130926" w:rsidRPr="00D359E6" w:rsidRDefault="00130926" w:rsidP="0013092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 xml:space="preserve">Kartu su pasiūlymu pateikiame užpildytą darbų kiekių žiniaraštį. </w:t>
      </w:r>
    </w:p>
    <w:p w14:paraId="3D2F99BC"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Cs/>
          <w:sz w:val="24"/>
          <w:szCs w:val="24"/>
          <w:lang w:eastAsia="x-none"/>
        </w:rPr>
      </w:pPr>
    </w:p>
    <w:p w14:paraId="662988ED" w14:textId="6220C465" w:rsidR="00130926" w:rsidRPr="00D359E6" w:rsidRDefault="00130926" w:rsidP="00130926">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 xml:space="preserve">daliai Nr. </w:t>
      </w:r>
      <w:r w:rsidR="007B7E2B" w:rsidRPr="009C6B3D">
        <w:rPr>
          <w:rFonts w:ascii="Times New Roman" w:eastAsia="Times New Roman" w:hAnsi="Times New Roman" w:cs="Times New Roman"/>
          <w:b/>
          <w:i/>
          <w:color w:val="FF0000"/>
          <w:sz w:val="24"/>
          <w:szCs w:val="24"/>
          <w:lang w:val="en-GB" w:eastAsia="en-US"/>
        </w:rPr>
        <w:t>VII</w:t>
      </w:r>
      <w:r w:rsidRPr="00D359E6">
        <w:rPr>
          <w:rFonts w:ascii="Times New Roman" w:eastAsia="Times New Roman" w:hAnsi="Times New Roman" w:cs="Times New Roman"/>
          <w:b/>
          <w:i/>
          <w:color w:val="FF0000"/>
          <w:sz w:val="24"/>
          <w:szCs w:val="24"/>
          <w:lang w:val="en-GB" w:eastAsia="en-US"/>
        </w:rPr>
        <w:t>I</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color w:val="FF0000"/>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Šildymo, vėdinimo ir oro kondicionavimo sistemų įrengimo darbai</w:t>
      </w:r>
      <w:r w:rsidR="000C194B">
        <w:rPr>
          <w:rFonts w:ascii="Times New Roman" w:eastAsia="Calibri" w:hAnsi="Times New Roman" w:cs="Times New Roman"/>
          <w:kern w:val="2"/>
          <w:sz w:val="24"/>
          <w:szCs w:val="24"/>
          <w:lang w:eastAsia="en-US"/>
          <w14:ligatures w14:val="standardContextual"/>
        </w:rPr>
        <w:t xml:space="preserve"> Trakų pradinėje mokykloje</w:t>
      </w:r>
      <w:r w:rsidR="007B7E2B">
        <w:rPr>
          <w:rFonts w:ascii="Times New Roman" w:eastAsia="Calibri" w:hAnsi="Times New Roman" w:cs="Times New Roman"/>
          <w:kern w:val="2"/>
          <w:sz w:val="24"/>
          <w:szCs w:val="24"/>
          <w:lang w:eastAsia="en-US"/>
          <w14:ligatures w14:val="standardContextual"/>
        </w:rPr>
        <w:t>:</w:t>
      </w:r>
    </w:p>
    <w:p w14:paraId="054EAEED" w14:textId="77777777" w:rsidR="00130926" w:rsidRPr="00D359E6" w:rsidRDefault="00130926" w:rsidP="0013092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130926" w:rsidRPr="00D359E6" w14:paraId="1B86C625"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36997A03" w14:textId="77777777" w:rsidR="00130926" w:rsidRPr="00D359E6" w:rsidRDefault="00130926"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8EA9C9B" w14:textId="77777777" w:rsidR="00130926" w:rsidRPr="00D359E6" w:rsidRDefault="00130926"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130926" w:rsidRPr="00D359E6" w14:paraId="4F2FB45F" w14:textId="77777777" w:rsidTr="00DA330D">
        <w:tc>
          <w:tcPr>
            <w:tcW w:w="377" w:type="pct"/>
            <w:tcBorders>
              <w:top w:val="single" w:sz="4" w:space="0" w:color="auto"/>
              <w:left w:val="single" w:sz="4" w:space="0" w:color="auto"/>
              <w:bottom w:val="single" w:sz="4" w:space="0" w:color="auto"/>
              <w:right w:val="single" w:sz="4" w:space="0" w:color="auto"/>
            </w:tcBorders>
          </w:tcPr>
          <w:p w14:paraId="1C6C3922"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7ED88FF6"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5517BC90"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0AA9C53F"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2E00A8B3"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6A54B850"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130926" w:rsidRPr="00D359E6" w14:paraId="371D387C" w14:textId="77777777" w:rsidTr="00DA330D">
        <w:tc>
          <w:tcPr>
            <w:tcW w:w="377" w:type="pct"/>
            <w:tcBorders>
              <w:top w:val="single" w:sz="4" w:space="0" w:color="auto"/>
              <w:left w:val="single" w:sz="4" w:space="0" w:color="auto"/>
              <w:bottom w:val="single" w:sz="4" w:space="0" w:color="auto"/>
              <w:right w:val="single" w:sz="4" w:space="0" w:color="auto"/>
            </w:tcBorders>
          </w:tcPr>
          <w:p w14:paraId="74277C25"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29D29D44"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FE7FD11"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1E433F7"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3AAA6CD0"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130926" w:rsidRPr="00D359E6" w14:paraId="314E2912" w14:textId="77777777" w:rsidTr="00DA330D">
        <w:tc>
          <w:tcPr>
            <w:tcW w:w="377" w:type="pct"/>
            <w:tcBorders>
              <w:top w:val="single" w:sz="4" w:space="0" w:color="auto"/>
              <w:left w:val="single" w:sz="4" w:space="0" w:color="auto"/>
              <w:right w:val="single" w:sz="4" w:space="0" w:color="auto"/>
            </w:tcBorders>
          </w:tcPr>
          <w:p w14:paraId="770CCD7A"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4133B8C2" w14:textId="11CC4ADC" w:rsidR="00130926" w:rsidRPr="00D359E6" w:rsidRDefault="007B7E2B"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0C194B">
              <w:rPr>
                <w:rFonts w:ascii="Times New Roman" w:eastAsia="Calibri" w:hAnsi="Times New Roman" w:cs="Times New Roman"/>
                <w:kern w:val="2"/>
                <w:sz w:val="24"/>
                <w:szCs w:val="24"/>
                <w:lang w:eastAsia="en-US"/>
                <w14:ligatures w14:val="standardContextual"/>
              </w:rPr>
              <w:t>Trakų pradinėje mokykloje</w:t>
            </w:r>
          </w:p>
        </w:tc>
        <w:tc>
          <w:tcPr>
            <w:tcW w:w="943" w:type="pct"/>
            <w:tcBorders>
              <w:top w:val="single" w:sz="4" w:space="0" w:color="auto"/>
              <w:left w:val="single" w:sz="4" w:space="0" w:color="auto"/>
              <w:bottom w:val="single" w:sz="4" w:space="0" w:color="auto"/>
              <w:right w:val="single" w:sz="4" w:space="0" w:color="auto"/>
            </w:tcBorders>
          </w:tcPr>
          <w:p w14:paraId="7843B2A1"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828C79E"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F7EDF6D"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130926" w:rsidRPr="00D359E6" w14:paraId="4DFC3B63"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1E8A7487" w14:textId="77777777" w:rsidR="00130926" w:rsidRPr="00D359E6" w:rsidRDefault="00130926"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40A5227B"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A288E72"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0ED6303"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607F21E0" w14:textId="77777777" w:rsidR="00130926" w:rsidRPr="00D359E6" w:rsidRDefault="00130926" w:rsidP="0013092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130926" w:rsidRPr="00D359E6" w14:paraId="1BBC9DF1"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08437136"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1E5AC823"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130926" w:rsidRPr="00D359E6" w14:paraId="409D30B2"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2E03D502"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640F78E1"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6961F826" w14:textId="77777777" w:rsidR="00130926" w:rsidRPr="00D359E6" w:rsidRDefault="00130926" w:rsidP="00130926">
      <w:pPr>
        <w:suppressAutoHyphens/>
        <w:jc w:val="both"/>
        <w:rPr>
          <w:rFonts w:ascii="Times New Roman" w:eastAsia="Lucida Sans Unicode" w:hAnsi="Times New Roman" w:cs="Times New Roman"/>
          <w:color w:val="000000"/>
          <w:sz w:val="24"/>
          <w:szCs w:val="24"/>
          <w:lang w:eastAsia="en-US"/>
        </w:rPr>
      </w:pPr>
    </w:p>
    <w:p w14:paraId="6E79C1B0" w14:textId="77777777" w:rsidR="00130926" w:rsidRPr="00D359E6" w:rsidRDefault="00130926" w:rsidP="0013092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50086EC1" w14:textId="6560A55F" w:rsidR="00130926" w:rsidRPr="00D359E6" w:rsidRDefault="00130926" w:rsidP="0013092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 xml:space="preserve">Kartu su pasiūlymu pateikiame užpildytą darbų kiekių žiniaraštį. </w:t>
      </w:r>
    </w:p>
    <w:p w14:paraId="6E8DB8A7"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Cs/>
          <w:sz w:val="24"/>
          <w:szCs w:val="24"/>
          <w:lang w:eastAsia="x-none"/>
        </w:rPr>
      </w:pPr>
    </w:p>
    <w:p w14:paraId="4DF1D701" w14:textId="3175E2C0" w:rsidR="00130926" w:rsidRPr="00D359E6" w:rsidRDefault="00130926" w:rsidP="00130926">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daliai Nr. I</w:t>
      </w:r>
      <w:r w:rsidR="007B7E2B" w:rsidRPr="009C6B3D">
        <w:rPr>
          <w:rFonts w:ascii="Times New Roman" w:eastAsia="Times New Roman" w:hAnsi="Times New Roman" w:cs="Times New Roman"/>
          <w:b/>
          <w:i/>
          <w:color w:val="FF0000"/>
          <w:sz w:val="24"/>
          <w:szCs w:val="24"/>
          <w:lang w:val="en-GB" w:eastAsia="en-US"/>
        </w:rPr>
        <w:t>X</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color w:val="FF0000"/>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Šildymo, vėdinimo ir oro kondicionavimo sistemų įrengimo darbai</w:t>
      </w:r>
      <w:r w:rsidR="000C194B">
        <w:rPr>
          <w:rFonts w:ascii="Times New Roman" w:eastAsia="Calibri" w:hAnsi="Times New Roman" w:cs="Times New Roman"/>
          <w:kern w:val="2"/>
          <w:sz w:val="24"/>
          <w:szCs w:val="24"/>
          <w:lang w:eastAsia="en-US"/>
          <w14:ligatures w14:val="standardContextual"/>
        </w:rPr>
        <w:t xml:space="preserve"> Administracinės paskirties pastate Birutės g.</w:t>
      </w:r>
      <w:r>
        <w:rPr>
          <w:rFonts w:ascii="Times New Roman" w:eastAsia="Calibri" w:hAnsi="Times New Roman" w:cs="Times New Roman"/>
          <w:kern w:val="2"/>
          <w:sz w:val="24"/>
          <w:szCs w:val="24"/>
          <w:lang w:eastAsia="en-US"/>
          <w14:ligatures w14:val="standardContextual"/>
        </w:rPr>
        <w:t>:</w:t>
      </w:r>
    </w:p>
    <w:p w14:paraId="02CC7E30" w14:textId="77777777" w:rsidR="00130926" w:rsidRPr="00D359E6" w:rsidRDefault="00130926" w:rsidP="0013092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130926" w:rsidRPr="00D359E6" w14:paraId="1BD56219"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7A11BC71" w14:textId="77777777" w:rsidR="00130926" w:rsidRPr="00D359E6" w:rsidRDefault="00130926"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1577466C" w14:textId="77777777" w:rsidR="00130926" w:rsidRPr="00D359E6" w:rsidRDefault="00130926"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130926" w:rsidRPr="00D359E6" w14:paraId="7D8CAC91" w14:textId="77777777" w:rsidTr="00DA330D">
        <w:tc>
          <w:tcPr>
            <w:tcW w:w="377" w:type="pct"/>
            <w:tcBorders>
              <w:top w:val="single" w:sz="4" w:space="0" w:color="auto"/>
              <w:left w:val="single" w:sz="4" w:space="0" w:color="auto"/>
              <w:bottom w:val="single" w:sz="4" w:space="0" w:color="auto"/>
              <w:right w:val="single" w:sz="4" w:space="0" w:color="auto"/>
            </w:tcBorders>
          </w:tcPr>
          <w:p w14:paraId="642109C9"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62814068"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1390AE33"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30779AE4"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777DF7CA"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3697EDDB"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130926" w:rsidRPr="00D359E6" w14:paraId="3B5C6517" w14:textId="77777777" w:rsidTr="00DA330D">
        <w:tc>
          <w:tcPr>
            <w:tcW w:w="377" w:type="pct"/>
            <w:tcBorders>
              <w:top w:val="single" w:sz="4" w:space="0" w:color="auto"/>
              <w:left w:val="single" w:sz="4" w:space="0" w:color="auto"/>
              <w:bottom w:val="single" w:sz="4" w:space="0" w:color="auto"/>
              <w:right w:val="single" w:sz="4" w:space="0" w:color="auto"/>
            </w:tcBorders>
          </w:tcPr>
          <w:p w14:paraId="18C537DB"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60FC85BA"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52A3211D"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573A28A1"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6D35932F"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130926" w:rsidRPr="00D359E6" w14:paraId="31B908E7" w14:textId="77777777" w:rsidTr="00DA330D">
        <w:tc>
          <w:tcPr>
            <w:tcW w:w="377" w:type="pct"/>
            <w:tcBorders>
              <w:top w:val="single" w:sz="4" w:space="0" w:color="auto"/>
              <w:left w:val="single" w:sz="4" w:space="0" w:color="auto"/>
              <w:right w:val="single" w:sz="4" w:space="0" w:color="auto"/>
            </w:tcBorders>
          </w:tcPr>
          <w:p w14:paraId="629EF64D"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075BC4BD" w14:textId="4340A6F4" w:rsidR="00130926" w:rsidRPr="00D359E6" w:rsidRDefault="007B7E2B"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0C194B">
              <w:rPr>
                <w:rFonts w:ascii="Times New Roman" w:eastAsia="Calibri" w:hAnsi="Times New Roman" w:cs="Times New Roman"/>
                <w:kern w:val="2"/>
                <w:sz w:val="24"/>
                <w:szCs w:val="24"/>
                <w:lang w:eastAsia="en-US"/>
                <w14:ligatures w14:val="standardContextual"/>
              </w:rPr>
              <w:t>Administracinės paskirties pastate Birutės g.</w:t>
            </w:r>
          </w:p>
        </w:tc>
        <w:tc>
          <w:tcPr>
            <w:tcW w:w="943" w:type="pct"/>
            <w:tcBorders>
              <w:top w:val="single" w:sz="4" w:space="0" w:color="auto"/>
              <w:left w:val="single" w:sz="4" w:space="0" w:color="auto"/>
              <w:bottom w:val="single" w:sz="4" w:space="0" w:color="auto"/>
              <w:right w:val="single" w:sz="4" w:space="0" w:color="auto"/>
            </w:tcBorders>
          </w:tcPr>
          <w:p w14:paraId="66973530"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51E06AEC"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972BC92"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130926" w:rsidRPr="00D359E6" w14:paraId="376B9DEE"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229753EC" w14:textId="77777777" w:rsidR="00130926" w:rsidRPr="00D359E6" w:rsidRDefault="00130926"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227B3B96"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6CA99B78"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1BE2A5A"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36968821" w14:textId="77777777" w:rsidR="00130926" w:rsidRPr="00D359E6" w:rsidRDefault="00130926" w:rsidP="0013092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130926" w:rsidRPr="00D359E6" w14:paraId="3467881D"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47F13D91"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0CD3CCE1"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130926" w:rsidRPr="00D359E6" w14:paraId="6BBE9A1C"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02DD991B"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0A4748C0"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0A2B0306" w14:textId="77777777" w:rsidR="00130926" w:rsidRPr="00D359E6" w:rsidRDefault="00130926" w:rsidP="00130926">
      <w:pPr>
        <w:suppressAutoHyphens/>
        <w:jc w:val="both"/>
        <w:rPr>
          <w:rFonts w:ascii="Times New Roman" w:eastAsia="Lucida Sans Unicode" w:hAnsi="Times New Roman" w:cs="Times New Roman"/>
          <w:color w:val="000000"/>
          <w:sz w:val="24"/>
          <w:szCs w:val="24"/>
          <w:lang w:eastAsia="en-US"/>
        </w:rPr>
      </w:pPr>
    </w:p>
    <w:p w14:paraId="2F1FC63C" w14:textId="77777777" w:rsidR="00130926" w:rsidRPr="00D359E6" w:rsidRDefault="00130926" w:rsidP="0013092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7104C974" w14:textId="14C08F63" w:rsidR="00130926" w:rsidRPr="00D359E6" w:rsidRDefault="00130926" w:rsidP="0013092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Kartu su pasiūlymu pateikiame užpildytą darbų kiekių žiniaraštį.</w:t>
      </w:r>
    </w:p>
    <w:p w14:paraId="5FB1694A" w14:textId="77777777" w:rsidR="00130926" w:rsidRPr="00D359E6" w:rsidRDefault="00130926" w:rsidP="00130926">
      <w:pPr>
        <w:widowControl w:val="0"/>
        <w:tabs>
          <w:tab w:val="left" w:pos="709"/>
        </w:tabs>
        <w:autoSpaceDE w:val="0"/>
        <w:autoSpaceDN w:val="0"/>
        <w:adjustRightInd w:val="0"/>
        <w:contextualSpacing/>
        <w:jc w:val="both"/>
        <w:rPr>
          <w:rFonts w:ascii="Times New Roman" w:eastAsia="MS Mincho" w:hAnsi="Times New Roman" w:cs="Times New Roman"/>
          <w:bCs/>
          <w:iCs/>
          <w:sz w:val="24"/>
          <w:szCs w:val="24"/>
          <w:lang w:eastAsia="x-none"/>
        </w:rPr>
      </w:pPr>
    </w:p>
    <w:p w14:paraId="3421295B" w14:textId="36DA3847" w:rsidR="00130926" w:rsidRPr="00D359E6" w:rsidRDefault="00130926" w:rsidP="00130926">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 xml:space="preserve">daliai Nr. </w:t>
      </w:r>
      <w:r w:rsidR="007B7E2B" w:rsidRPr="009C6B3D">
        <w:rPr>
          <w:rFonts w:ascii="Times New Roman" w:eastAsia="Times New Roman" w:hAnsi="Times New Roman" w:cs="Times New Roman"/>
          <w:b/>
          <w:i/>
          <w:color w:val="FF0000"/>
          <w:sz w:val="24"/>
          <w:szCs w:val="24"/>
          <w:lang w:val="en-GB" w:eastAsia="en-US"/>
        </w:rPr>
        <w:t>X</w:t>
      </w:r>
      <w:r w:rsidRPr="00D359E6">
        <w:rPr>
          <w:rFonts w:ascii="Times New Roman" w:eastAsia="MS Mincho" w:hAnsi="Times New Roman" w:cs="Times New Roman"/>
          <w:b/>
          <w:bCs/>
          <w:i/>
          <w:color w:val="FF0000"/>
          <w:sz w:val="24"/>
          <w:szCs w:val="24"/>
          <w:lang w:eastAsia="x-none"/>
        </w:rPr>
        <w:t>:</w:t>
      </w:r>
      <w:r w:rsidRPr="00D359E6">
        <w:rPr>
          <w:rFonts w:ascii="Times New Roman" w:eastAsia="MS Mincho" w:hAnsi="Times New Roman" w:cs="Times New Roman"/>
          <w:bCs/>
          <w:i/>
          <w:color w:val="FF0000"/>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0C194B">
        <w:rPr>
          <w:rFonts w:ascii="Times New Roman" w:eastAsia="Calibri" w:hAnsi="Times New Roman" w:cs="Times New Roman"/>
          <w:kern w:val="2"/>
          <w:sz w:val="24"/>
          <w:szCs w:val="24"/>
          <w:lang w:eastAsia="en-US"/>
          <w14:ligatures w14:val="standardContextual"/>
        </w:rPr>
        <w:t>Administracinės paskirties pastate Vytauto g.</w:t>
      </w:r>
      <w:r>
        <w:rPr>
          <w:rFonts w:ascii="Times New Roman" w:eastAsia="Calibri" w:hAnsi="Times New Roman" w:cs="Times New Roman"/>
          <w:kern w:val="2"/>
          <w:sz w:val="24"/>
          <w:szCs w:val="24"/>
          <w:lang w:eastAsia="en-US"/>
          <w14:ligatures w14:val="standardContextual"/>
        </w:rPr>
        <w:t>:</w:t>
      </w:r>
    </w:p>
    <w:p w14:paraId="5EEF8F7B" w14:textId="77777777" w:rsidR="00130926" w:rsidRPr="00D359E6" w:rsidRDefault="00130926" w:rsidP="00130926">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130926" w:rsidRPr="00D359E6" w14:paraId="2F9DD0A7"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2760456A" w14:textId="77777777" w:rsidR="00130926" w:rsidRPr="00D359E6" w:rsidRDefault="00130926"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3353C448" w14:textId="77777777" w:rsidR="00130926" w:rsidRPr="00D359E6" w:rsidRDefault="00130926"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130926" w:rsidRPr="00D359E6" w14:paraId="120A63DD" w14:textId="77777777" w:rsidTr="00DA330D">
        <w:tc>
          <w:tcPr>
            <w:tcW w:w="377" w:type="pct"/>
            <w:tcBorders>
              <w:top w:val="single" w:sz="4" w:space="0" w:color="auto"/>
              <w:left w:val="single" w:sz="4" w:space="0" w:color="auto"/>
              <w:bottom w:val="single" w:sz="4" w:space="0" w:color="auto"/>
              <w:right w:val="single" w:sz="4" w:space="0" w:color="auto"/>
            </w:tcBorders>
          </w:tcPr>
          <w:p w14:paraId="545A6FFB"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2C86DDCE"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CF7F7B6"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5FE6CCB8"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34489340"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5F45C102"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130926" w:rsidRPr="00D359E6" w14:paraId="12445E05" w14:textId="77777777" w:rsidTr="00DA330D">
        <w:tc>
          <w:tcPr>
            <w:tcW w:w="377" w:type="pct"/>
            <w:tcBorders>
              <w:top w:val="single" w:sz="4" w:space="0" w:color="auto"/>
              <w:left w:val="single" w:sz="4" w:space="0" w:color="auto"/>
              <w:bottom w:val="single" w:sz="4" w:space="0" w:color="auto"/>
              <w:right w:val="single" w:sz="4" w:space="0" w:color="auto"/>
            </w:tcBorders>
          </w:tcPr>
          <w:p w14:paraId="33A5CB9C"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A80ED98"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3F27DCD3"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774F6730"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3C3682CA"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130926" w:rsidRPr="00D359E6" w14:paraId="08CB18B3" w14:textId="77777777" w:rsidTr="00DA330D">
        <w:tc>
          <w:tcPr>
            <w:tcW w:w="377" w:type="pct"/>
            <w:tcBorders>
              <w:top w:val="single" w:sz="4" w:space="0" w:color="auto"/>
              <w:left w:val="single" w:sz="4" w:space="0" w:color="auto"/>
              <w:right w:val="single" w:sz="4" w:space="0" w:color="auto"/>
            </w:tcBorders>
          </w:tcPr>
          <w:p w14:paraId="63D7A91A" w14:textId="77777777" w:rsidR="00130926" w:rsidRPr="00D359E6" w:rsidRDefault="00130926"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637F28A1" w14:textId="6AE81E9C" w:rsidR="00130926" w:rsidRPr="00D359E6" w:rsidRDefault="007B7E2B"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w:t>
            </w:r>
            <w:r w:rsidRPr="00630A8D">
              <w:rPr>
                <w:rFonts w:ascii="Times New Roman" w:eastAsia="Calibri" w:hAnsi="Times New Roman" w:cs="Times New Roman"/>
                <w:kern w:val="2"/>
                <w:sz w:val="24"/>
                <w:szCs w:val="24"/>
                <w:lang w:eastAsia="en-US"/>
                <w14:ligatures w14:val="standardContextual"/>
              </w:rPr>
              <w:lastRenderedPageBreak/>
              <w:t xml:space="preserve">darbai </w:t>
            </w:r>
            <w:r w:rsidR="000C194B">
              <w:rPr>
                <w:rFonts w:ascii="Times New Roman" w:eastAsia="Calibri" w:hAnsi="Times New Roman" w:cs="Times New Roman"/>
                <w:kern w:val="2"/>
                <w:sz w:val="24"/>
                <w:szCs w:val="24"/>
                <w:lang w:eastAsia="en-US"/>
                <w14:ligatures w14:val="standardContextual"/>
              </w:rPr>
              <w:t>Administracinės paskirties pastate Vytauto g.</w:t>
            </w:r>
          </w:p>
        </w:tc>
        <w:tc>
          <w:tcPr>
            <w:tcW w:w="943" w:type="pct"/>
            <w:tcBorders>
              <w:top w:val="single" w:sz="4" w:space="0" w:color="auto"/>
              <w:left w:val="single" w:sz="4" w:space="0" w:color="auto"/>
              <w:bottom w:val="single" w:sz="4" w:space="0" w:color="auto"/>
              <w:right w:val="single" w:sz="4" w:space="0" w:color="auto"/>
            </w:tcBorders>
          </w:tcPr>
          <w:p w14:paraId="20468EB1"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4DDCECD9"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2F7724CA"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130926" w:rsidRPr="00D359E6" w14:paraId="55B421C9"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727F5128" w14:textId="77777777" w:rsidR="00130926" w:rsidRPr="00D359E6" w:rsidRDefault="00130926"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19596C56"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69DDC03"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10E1E7B" w14:textId="77777777" w:rsidR="00130926" w:rsidRPr="00D359E6" w:rsidRDefault="00130926"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7A80F255" w14:textId="77777777" w:rsidR="00130926" w:rsidRPr="00D359E6" w:rsidRDefault="00130926" w:rsidP="00130926">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130926" w:rsidRPr="00D359E6" w14:paraId="541A0F3D"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3FDDB0AC"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36CF91D3"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130926" w:rsidRPr="00D359E6" w14:paraId="634B5AD6"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06C76ADC"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2B5B2947" w14:textId="77777777" w:rsidR="00130926" w:rsidRPr="00D359E6" w:rsidRDefault="00130926"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5CE8BFF9" w14:textId="77777777" w:rsidR="00130926" w:rsidRPr="00D359E6" w:rsidRDefault="00130926" w:rsidP="00130926">
      <w:pPr>
        <w:suppressAutoHyphens/>
        <w:jc w:val="both"/>
        <w:rPr>
          <w:rFonts w:ascii="Times New Roman" w:eastAsia="Lucida Sans Unicode" w:hAnsi="Times New Roman" w:cs="Times New Roman"/>
          <w:color w:val="000000"/>
          <w:sz w:val="24"/>
          <w:szCs w:val="24"/>
          <w:lang w:eastAsia="en-US"/>
        </w:rPr>
      </w:pPr>
    </w:p>
    <w:p w14:paraId="68199370" w14:textId="77777777" w:rsidR="00130926" w:rsidRPr="00D359E6" w:rsidRDefault="00130926" w:rsidP="00130926">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383A23AD" w14:textId="50958FF5" w:rsidR="00130926" w:rsidRPr="00D359E6" w:rsidRDefault="00130926" w:rsidP="00130926">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Kartu su pasiūlymu pateikiame užpildytą darbų kiekių žiniaraštį.</w:t>
      </w:r>
    </w:p>
    <w:p w14:paraId="23B71E99" w14:textId="77777777" w:rsidR="00130926" w:rsidRDefault="00130926" w:rsidP="00130926">
      <w:pPr>
        <w:jc w:val="both"/>
        <w:rPr>
          <w:rFonts w:ascii="Times New Roman" w:eastAsia="Times New Roman" w:hAnsi="Times New Roman" w:cs="Times New Roman"/>
          <w:sz w:val="24"/>
          <w:szCs w:val="24"/>
          <w:lang w:eastAsia="en-US"/>
        </w:rPr>
      </w:pPr>
    </w:p>
    <w:p w14:paraId="6C7438BB" w14:textId="3764DEE9" w:rsidR="007B7E2B" w:rsidRPr="00D359E6" w:rsidRDefault="007B7E2B" w:rsidP="007B7E2B">
      <w:pPr>
        <w:jc w:val="both"/>
        <w:textAlignment w:val="baseline"/>
        <w:rPr>
          <w:rFonts w:ascii="Times New Roman" w:eastAsia="Calibri" w:hAnsi="Times New Roman" w:cs="Times New Roman"/>
          <w:b/>
          <w:bCs/>
          <w:sz w:val="24"/>
          <w:szCs w:val="24"/>
          <w:lang w:val="en-GB" w:eastAsia="en-US"/>
        </w:rPr>
      </w:pPr>
      <w:r w:rsidRPr="00D359E6">
        <w:rPr>
          <w:rFonts w:ascii="Times New Roman" w:eastAsia="Times New Roman" w:hAnsi="Times New Roman" w:cs="Times New Roman"/>
          <w:b/>
          <w:i/>
          <w:color w:val="FF0000"/>
          <w:sz w:val="24"/>
          <w:szCs w:val="24"/>
          <w:lang w:val="en-GB" w:eastAsia="en-US"/>
        </w:rPr>
        <w:t xml:space="preserve">Jei teikiamas pasiūlymas pirkimo </w:t>
      </w:r>
      <w:r w:rsidR="00E957B5">
        <w:rPr>
          <w:rFonts w:ascii="Times New Roman" w:eastAsia="Times New Roman" w:hAnsi="Times New Roman" w:cs="Times New Roman"/>
          <w:b/>
          <w:i/>
          <w:color w:val="FF0000"/>
          <w:sz w:val="24"/>
          <w:szCs w:val="24"/>
          <w:lang w:val="en-GB" w:eastAsia="en-US"/>
        </w:rPr>
        <w:t xml:space="preserve">objekto </w:t>
      </w:r>
      <w:r w:rsidRPr="00D359E6">
        <w:rPr>
          <w:rFonts w:ascii="Times New Roman" w:eastAsia="Times New Roman" w:hAnsi="Times New Roman" w:cs="Times New Roman"/>
          <w:b/>
          <w:i/>
          <w:color w:val="FF0000"/>
          <w:sz w:val="24"/>
          <w:szCs w:val="24"/>
          <w:lang w:val="en-GB" w:eastAsia="en-US"/>
        </w:rPr>
        <w:t xml:space="preserve">daliai Nr. </w:t>
      </w:r>
      <w:r w:rsidRPr="007B7E2B">
        <w:rPr>
          <w:rFonts w:ascii="Times New Roman" w:eastAsia="Times New Roman" w:hAnsi="Times New Roman" w:cs="Times New Roman"/>
          <w:b/>
          <w:i/>
          <w:color w:val="FF0000"/>
          <w:sz w:val="24"/>
          <w:szCs w:val="24"/>
          <w:lang w:val="en-GB" w:eastAsia="en-US"/>
        </w:rPr>
        <w:t>XI</w:t>
      </w:r>
      <w:r w:rsidRPr="00D359E6">
        <w:rPr>
          <w:rFonts w:ascii="Times New Roman" w:eastAsia="MS Mincho" w:hAnsi="Times New Roman" w:cs="Times New Roman"/>
          <w:b/>
          <w:bCs/>
          <w:i/>
          <w:sz w:val="24"/>
          <w:szCs w:val="24"/>
          <w:lang w:eastAsia="x-none"/>
        </w:rPr>
        <w:t>:</w:t>
      </w:r>
      <w:r w:rsidRPr="00D359E6">
        <w:rPr>
          <w:rFonts w:ascii="Times New Roman" w:eastAsia="MS Mincho" w:hAnsi="Times New Roman" w:cs="Times New Roman"/>
          <w:bCs/>
          <w:i/>
          <w:sz w:val="24"/>
          <w:szCs w:val="24"/>
          <w:lang w:eastAsia="x-none"/>
        </w:rPr>
        <w:t xml:space="preserve"> </w:t>
      </w: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0C194B">
        <w:rPr>
          <w:rFonts w:ascii="Times New Roman" w:eastAsia="Calibri" w:hAnsi="Times New Roman" w:cs="Times New Roman"/>
          <w:kern w:val="2"/>
          <w:sz w:val="24"/>
          <w:szCs w:val="24"/>
          <w:lang w:eastAsia="en-US"/>
          <w14:ligatures w14:val="standardContextual"/>
        </w:rPr>
        <w:t>11 objektuose</w:t>
      </w:r>
      <w:r>
        <w:rPr>
          <w:rFonts w:ascii="Times New Roman" w:eastAsia="Calibri" w:hAnsi="Times New Roman" w:cs="Times New Roman"/>
          <w:kern w:val="2"/>
          <w:sz w:val="24"/>
          <w:szCs w:val="24"/>
          <w:lang w:eastAsia="en-US"/>
          <w14:ligatures w14:val="standardContextual"/>
        </w:rPr>
        <w:t>:</w:t>
      </w:r>
    </w:p>
    <w:p w14:paraId="41B14B2E" w14:textId="77777777" w:rsidR="007B7E2B" w:rsidRPr="00D359E6" w:rsidRDefault="007B7E2B" w:rsidP="007B7E2B">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val="en-GB" w:eastAsia="x-none"/>
        </w:rPr>
      </w:pPr>
    </w:p>
    <w:p w14:paraId="499DF741" w14:textId="77777777" w:rsidR="007B7E2B" w:rsidRPr="00D359E6" w:rsidRDefault="007B7E2B" w:rsidP="007B7E2B">
      <w:pPr>
        <w:ind w:firstLine="567"/>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7B7E2B" w:rsidRPr="00D359E6" w14:paraId="36860653" w14:textId="77777777" w:rsidTr="00DA330D">
        <w:tc>
          <w:tcPr>
            <w:tcW w:w="4022" w:type="pct"/>
            <w:gridSpan w:val="4"/>
            <w:tcBorders>
              <w:top w:val="single" w:sz="4" w:space="0" w:color="auto"/>
              <w:left w:val="single" w:sz="4" w:space="0" w:color="auto"/>
              <w:bottom w:val="single" w:sz="4" w:space="0" w:color="auto"/>
              <w:right w:val="single" w:sz="4" w:space="0" w:color="auto"/>
            </w:tcBorders>
          </w:tcPr>
          <w:p w14:paraId="4C2366C2" w14:textId="77777777" w:rsidR="007B7E2B" w:rsidRPr="00D359E6" w:rsidRDefault="007B7E2B" w:rsidP="00DA330D">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529FAC5" w14:textId="77777777" w:rsidR="007B7E2B" w:rsidRPr="00D359E6" w:rsidRDefault="007B7E2B" w:rsidP="00DA330D">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7B7E2B" w:rsidRPr="00D359E6" w14:paraId="718EA63E" w14:textId="77777777" w:rsidTr="00DA330D">
        <w:tc>
          <w:tcPr>
            <w:tcW w:w="377" w:type="pct"/>
            <w:tcBorders>
              <w:top w:val="single" w:sz="4" w:space="0" w:color="auto"/>
              <w:left w:val="single" w:sz="4" w:space="0" w:color="auto"/>
              <w:bottom w:val="single" w:sz="4" w:space="0" w:color="auto"/>
              <w:right w:val="single" w:sz="4" w:space="0" w:color="auto"/>
            </w:tcBorders>
          </w:tcPr>
          <w:p w14:paraId="4EAD5ED1"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6C1B4865"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6DB54E0A"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5F7FBF81"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42E2AB07"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0CC80C5B"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7B7E2B" w:rsidRPr="00D359E6" w14:paraId="54F83CE7" w14:textId="77777777" w:rsidTr="00DA330D">
        <w:tc>
          <w:tcPr>
            <w:tcW w:w="377" w:type="pct"/>
            <w:tcBorders>
              <w:top w:val="single" w:sz="4" w:space="0" w:color="auto"/>
              <w:left w:val="single" w:sz="4" w:space="0" w:color="auto"/>
              <w:bottom w:val="single" w:sz="4" w:space="0" w:color="auto"/>
              <w:right w:val="single" w:sz="4" w:space="0" w:color="auto"/>
            </w:tcBorders>
          </w:tcPr>
          <w:p w14:paraId="088C98A8"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14C90986"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7F7F1EC3"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4ACC0AD0"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10C79DAA"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7B7E2B" w:rsidRPr="00D359E6" w14:paraId="6B83E1D9" w14:textId="77777777" w:rsidTr="00DA330D">
        <w:tc>
          <w:tcPr>
            <w:tcW w:w="377" w:type="pct"/>
            <w:tcBorders>
              <w:top w:val="single" w:sz="4" w:space="0" w:color="auto"/>
              <w:left w:val="single" w:sz="4" w:space="0" w:color="auto"/>
              <w:right w:val="single" w:sz="4" w:space="0" w:color="auto"/>
            </w:tcBorders>
          </w:tcPr>
          <w:p w14:paraId="524541F5" w14:textId="77777777" w:rsidR="007B7E2B" w:rsidRPr="00D359E6" w:rsidRDefault="007B7E2B" w:rsidP="00DA330D">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46003E41" w14:textId="2B82B63A" w:rsidR="007B7E2B" w:rsidRPr="00D359E6" w:rsidRDefault="007B7E2B" w:rsidP="00DA330D">
            <w:pPr>
              <w:jc w:val="both"/>
              <w:textAlignment w:val="baseline"/>
              <w:rPr>
                <w:rFonts w:ascii="Times New Roman" w:eastAsia="Calibri" w:hAnsi="Times New Roman" w:cs="Times New Roman"/>
                <w:sz w:val="24"/>
                <w:szCs w:val="24"/>
                <w:lang w:val="en-GB" w:eastAsia="en-US"/>
              </w:rPr>
            </w:pPr>
            <w:r w:rsidRPr="00630A8D">
              <w:rPr>
                <w:rFonts w:ascii="Times New Roman" w:eastAsia="Calibri" w:hAnsi="Times New Roman" w:cs="Times New Roman"/>
                <w:kern w:val="2"/>
                <w:sz w:val="24"/>
                <w:szCs w:val="24"/>
                <w:lang w:eastAsia="en-US"/>
                <w14:ligatures w14:val="standardContextual"/>
              </w:rPr>
              <w:t xml:space="preserve">Šildymo, vėdinimo ir oro kondicionavimo sistemų įrengimo darbai </w:t>
            </w:r>
            <w:r w:rsidR="000C194B">
              <w:rPr>
                <w:rFonts w:ascii="Times New Roman" w:eastAsia="Calibri" w:hAnsi="Times New Roman" w:cs="Times New Roman"/>
                <w:kern w:val="2"/>
                <w:sz w:val="24"/>
                <w:szCs w:val="24"/>
                <w:lang w:eastAsia="en-US"/>
                <w14:ligatures w14:val="standardContextual"/>
              </w:rPr>
              <w:t>11 objektuose</w:t>
            </w:r>
          </w:p>
        </w:tc>
        <w:tc>
          <w:tcPr>
            <w:tcW w:w="943" w:type="pct"/>
            <w:tcBorders>
              <w:top w:val="single" w:sz="4" w:space="0" w:color="auto"/>
              <w:left w:val="single" w:sz="4" w:space="0" w:color="auto"/>
              <w:bottom w:val="single" w:sz="4" w:space="0" w:color="auto"/>
              <w:right w:val="single" w:sz="4" w:space="0" w:color="auto"/>
            </w:tcBorders>
          </w:tcPr>
          <w:p w14:paraId="12610CD2" w14:textId="77777777" w:rsidR="007B7E2B" w:rsidRPr="00D359E6" w:rsidRDefault="007B7E2B"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0359986" w14:textId="77777777" w:rsidR="007B7E2B" w:rsidRPr="00D359E6" w:rsidRDefault="007B7E2B"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134F7D3A" w14:textId="77777777" w:rsidR="007B7E2B" w:rsidRPr="00D359E6" w:rsidRDefault="007B7E2B" w:rsidP="00DA330D">
            <w:pPr>
              <w:widowControl w:val="0"/>
              <w:autoSpaceDE w:val="0"/>
              <w:autoSpaceDN w:val="0"/>
              <w:adjustRightInd w:val="0"/>
              <w:ind w:firstLine="720"/>
              <w:jc w:val="both"/>
              <w:rPr>
                <w:rFonts w:ascii="Times New Roman" w:eastAsia="Times New Roman" w:hAnsi="Times New Roman" w:cs="Arial"/>
                <w:sz w:val="24"/>
                <w:szCs w:val="24"/>
              </w:rPr>
            </w:pPr>
          </w:p>
        </w:tc>
      </w:tr>
      <w:tr w:rsidR="007B7E2B" w:rsidRPr="00D359E6" w14:paraId="1A093377" w14:textId="77777777" w:rsidTr="00DA330D">
        <w:tc>
          <w:tcPr>
            <w:tcW w:w="2371" w:type="pct"/>
            <w:gridSpan w:val="2"/>
            <w:tcBorders>
              <w:top w:val="single" w:sz="4" w:space="0" w:color="auto"/>
              <w:left w:val="single" w:sz="4" w:space="0" w:color="auto"/>
              <w:bottom w:val="single" w:sz="4" w:space="0" w:color="auto"/>
              <w:right w:val="single" w:sz="4" w:space="0" w:color="auto"/>
            </w:tcBorders>
          </w:tcPr>
          <w:p w14:paraId="3D7C427C" w14:textId="77777777" w:rsidR="007B7E2B" w:rsidRPr="00D359E6" w:rsidRDefault="007B7E2B" w:rsidP="00DA330D">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30F643D" w14:textId="77777777" w:rsidR="007B7E2B" w:rsidRPr="00D359E6" w:rsidRDefault="007B7E2B"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60856627" w14:textId="77777777" w:rsidR="007B7E2B" w:rsidRPr="00D359E6" w:rsidRDefault="007B7E2B" w:rsidP="00DA330D">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78ACD8E1" w14:textId="77777777" w:rsidR="007B7E2B" w:rsidRPr="00D359E6" w:rsidRDefault="007B7E2B" w:rsidP="00DA330D">
            <w:pPr>
              <w:widowControl w:val="0"/>
              <w:autoSpaceDE w:val="0"/>
              <w:autoSpaceDN w:val="0"/>
              <w:adjustRightInd w:val="0"/>
              <w:ind w:firstLine="720"/>
              <w:jc w:val="both"/>
              <w:rPr>
                <w:rFonts w:ascii="Times New Roman" w:eastAsia="Times New Roman" w:hAnsi="Times New Roman" w:cs="Arial"/>
                <w:sz w:val="24"/>
                <w:szCs w:val="24"/>
              </w:rPr>
            </w:pPr>
          </w:p>
        </w:tc>
      </w:tr>
    </w:tbl>
    <w:p w14:paraId="6E081C4B" w14:textId="77777777" w:rsidR="007B7E2B" w:rsidRPr="00D359E6" w:rsidRDefault="007B7E2B" w:rsidP="007B7E2B">
      <w:pPr>
        <w:widowControl w:val="0"/>
        <w:autoSpaceDE w:val="0"/>
        <w:autoSpaceDN w:val="0"/>
        <w:adjustRightInd w:val="0"/>
        <w:rPr>
          <w:rFonts w:ascii="Times New Roman" w:eastAsia="Times New Roman" w:hAnsi="Times New Roman" w:cs="Arial"/>
          <w:sz w:val="24"/>
          <w:szCs w:val="24"/>
        </w:rPr>
      </w:pPr>
    </w:p>
    <w:tbl>
      <w:tblPr>
        <w:tblW w:w="9634" w:type="dxa"/>
        <w:tblLayout w:type="fixed"/>
        <w:tblLook w:val="0000" w:firstRow="0" w:lastRow="0" w:firstColumn="0" w:lastColumn="0" w:noHBand="0" w:noVBand="0"/>
      </w:tblPr>
      <w:tblGrid>
        <w:gridCol w:w="4788"/>
        <w:gridCol w:w="4846"/>
      </w:tblGrid>
      <w:tr w:rsidR="007B7E2B" w:rsidRPr="00D359E6" w14:paraId="60E453F1"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48324EB3" w14:textId="77777777" w:rsidR="007B7E2B" w:rsidRPr="00D359E6" w:rsidRDefault="007B7E2B"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4D0200C5" w14:textId="77777777" w:rsidR="007B7E2B" w:rsidRPr="00D359E6" w:rsidRDefault="007B7E2B"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7B7E2B" w:rsidRPr="00D359E6" w14:paraId="2F48699C" w14:textId="77777777" w:rsidTr="00DA330D">
        <w:trPr>
          <w:trHeight w:val="339"/>
        </w:trPr>
        <w:tc>
          <w:tcPr>
            <w:tcW w:w="4788" w:type="dxa"/>
            <w:tcBorders>
              <w:top w:val="single" w:sz="4" w:space="0" w:color="auto"/>
              <w:left w:val="single" w:sz="4" w:space="0" w:color="auto"/>
              <w:bottom w:val="single" w:sz="4" w:space="0" w:color="auto"/>
              <w:right w:val="single" w:sz="4" w:space="0" w:color="auto"/>
            </w:tcBorders>
          </w:tcPr>
          <w:p w14:paraId="32751E3E" w14:textId="77777777" w:rsidR="007B7E2B" w:rsidRPr="00D359E6" w:rsidRDefault="007B7E2B"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5215F442" w14:textId="77777777" w:rsidR="007B7E2B" w:rsidRPr="00D359E6" w:rsidRDefault="007B7E2B" w:rsidP="00DA330D">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08085327" w14:textId="77777777" w:rsidR="007B7E2B" w:rsidRPr="00D359E6" w:rsidRDefault="007B7E2B" w:rsidP="007B7E2B">
      <w:pPr>
        <w:suppressAutoHyphens/>
        <w:jc w:val="both"/>
        <w:rPr>
          <w:rFonts w:ascii="Times New Roman" w:eastAsia="Lucida Sans Unicode" w:hAnsi="Times New Roman" w:cs="Times New Roman"/>
          <w:color w:val="000000"/>
          <w:sz w:val="24"/>
          <w:szCs w:val="24"/>
          <w:lang w:eastAsia="en-US"/>
        </w:rPr>
      </w:pPr>
    </w:p>
    <w:p w14:paraId="426AAB9A" w14:textId="77777777" w:rsidR="007B7E2B" w:rsidRPr="00D359E6" w:rsidRDefault="007B7E2B" w:rsidP="007B7E2B">
      <w:pPr>
        <w:spacing w:line="276" w:lineRule="auto"/>
        <w:ind w:firstLine="567"/>
        <w:jc w:val="both"/>
        <w:rPr>
          <w:rFonts w:ascii="Times New Roman" w:eastAsia="Lucida Sans Unicode" w:hAnsi="Times New Roman" w:cs="Times New Roman"/>
          <w:color w:val="000000"/>
          <w:sz w:val="24"/>
          <w:szCs w:val="24"/>
          <w:lang w:eastAsia="en-US"/>
        </w:rPr>
      </w:pPr>
      <w:r w:rsidRPr="00D359E6">
        <w:rPr>
          <w:rFonts w:ascii="Times New Roman" w:eastAsia="Lucida Sans Unicode" w:hAnsi="Times New Roman" w:cs="Times New Roman"/>
          <w:color w:val="000000"/>
          <w:sz w:val="24"/>
          <w:szCs w:val="24"/>
          <w:lang w:eastAsia="en-US"/>
        </w:rPr>
        <w:t xml:space="preserve">Į pasiūlymo kainą įskaityti visi tiekėjo mokami mokesčiai ir visos tiekėjo patiriamos su pirkimo sutarties vykdymu susijusios išlaidos </w:t>
      </w:r>
      <w:r w:rsidRPr="00D359E6">
        <w:rPr>
          <w:rFonts w:ascii="Times New Roman" w:eastAsia="Lucida Sans Unicode" w:hAnsi="Times New Roman" w:cs="Times New Roman"/>
          <w:color w:val="000000"/>
          <w:sz w:val="24"/>
          <w:szCs w:val="24"/>
          <w:u w:val="single"/>
          <w:lang w:eastAsia="en-US"/>
        </w:rPr>
        <w:t>(kaina perkeliama iš darbų kiekių žiniaraščio).</w:t>
      </w:r>
    </w:p>
    <w:p w14:paraId="114601C6" w14:textId="3A49733A" w:rsidR="007B7E2B" w:rsidRPr="00D359E6" w:rsidRDefault="007B7E2B" w:rsidP="007B7E2B">
      <w:pPr>
        <w:tabs>
          <w:tab w:val="left" w:pos="720"/>
        </w:tabs>
        <w:suppressAutoHyphens/>
        <w:ind w:firstLine="567"/>
        <w:jc w:val="both"/>
        <w:rPr>
          <w:rFonts w:ascii="Times New Roman" w:eastAsia="Calibri" w:hAnsi="Times New Roman" w:cs="Times New Roman"/>
          <w:b/>
          <w:bCs/>
          <w:sz w:val="24"/>
          <w:szCs w:val="24"/>
          <w:lang w:eastAsia="en-US"/>
        </w:rPr>
      </w:pPr>
      <w:r w:rsidRPr="00D359E6">
        <w:rPr>
          <w:rFonts w:ascii="Times New Roman" w:eastAsia="Calibri" w:hAnsi="Times New Roman" w:cs="Times New Roman"/>
          <w:b/>
          <w:bCs/>
          <w:sz w:val="24"/>
          <w:szCs w:val="24"/>
          <w:lang w:eastAsia="en-US"/>
        </w:rPr>
        <w:t xml:space="preserve">Kartu su pasiūlymu pateikiame užpildytą darbų kiekių žiniaraštį. </w:t>
      </w:r>
    </w:p>
    <w:p w14:paraId="0F707695" w14:textId="77777777" w:rsidR="00D359E6" w:rsidRDefault="00D359E6" w:rsidP="00D359E6">
      <w:pPr>
        <w:ind w:firstLine="567"/>
        <w:jc w:val="both"/>
        <w:rPr>
          <w:rFonts w:ascii="Times New Roman" w:eastAsia="Times New Roman" w:hAnsi="Times New Roman" w:cs="Times New Roman"/>
          <w:sz w:val="24"/>
          <w:szCs w:val="24"/>
          <w:lang w:eastAsia="en-US"/>
        </w:rPr>
      </w:pPr>
    </w:p>
    <w:p w14:paraId="7065D109" w14:textId="77777777" w:rsidR="0068076A" w:rsidRPr="006628AB"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9068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37EC38A9" w:rsidR="0068076A" w:rsidRPr="006628AB" w:rsidRDefault="0068076A" w:rsidP="0029068F">
      <w:pPr>
        <w:pStyle w:val="Sraopastraipa"/>
        <w:numPr>
          <w:ilvl w:val="0"/>
          <w:numId w:val="24"/>
        </w:numPr>
        <w:ind w:left="0" w:firstLine="709"/>
        <w:jc w:val="both"/>
        <w:rPr>
          <w:szCs w:val="24"/>
        </w:rPr>
      </w:pPr>
      <w:r w:rsidRPr="006628AB">
        <w:rPr>
          <w:b/>
          <w:bCs/>
          <w:szCs w:val="24"/>
        </w:rPr>
        <w:t xml:space="preserve">Teikdami šį pasiūlymą, mes patvirtiname, kad siūlomi </w:t>
      </w:r>
      <w:r w:rsidR="00F97F94">
        <w:rPr>
          <w:b/>
          <w:bCs/>
          <w:szCs w:val="24"/>
        </w:rPr>
        <w:t>D</w:t>
      </w:r>
      <w:r w:rsidRPr="006628AB">
        <w:rPr>
          <w:b/>
          <w:bCs/>
          <w:szCs w:val="24"/>
        </w:rPr>
        <w:t>arbai atitinka techninėje specifikacijoje ir pirkimo dokumentuose nustatytus reikalavimus</w:t>
      </w:r>
      <w:r w:rsidRPr="006628AB">
        <w:rPr>
          <w:szCs w:val="24"/>
        </w:rPr>
        <w:t>.</w:t>
      </w:r>
    </w:p>
    <w:p w14:paraId="0862072B" w14:textId="77777777" w:rsidR="0068076A" w:rsidRPr="006628AB" w:rsidRDefault="0068076A" w:rsidP="0029068F">
      <w:pPr>
        <w:pStyle w:val="Sraopastraipa"/>
        <w:ind w:left="709"/>
        <w:rPr>
          <w:szCs w:val="24"/>
        </w:rPr>
      </w:pPr>
    </w:p>
    <w:p w14:paraId="33B9A169" w14:textId="56CF8B26" w:rsidR="0068076A" w:rsidRPr="006628AB" w:rsidRDefault="0068076A" w:rsidP="0029068F">
      <w:pPr>
        <w:pStyle w:val="Sraopastraipa"/>
        <w:numPr>
          <w:ilvl w:val="0"/>
          <w:numId w:val="24"/>
        </w:numPr>
        <w:ind w:left="0" w:right="141"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9068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9068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9068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9068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9068F">
            <w:pPr>
              <w:pStyle w:val="Pagrindinistekstas"/>
              <w:spacing w:after="0" w:line="240" w:lineRule="auto"/>
              <w:rPr>
                <w:color w:val="auto"/>
              </w:rPr>
            </w:pPr>
          </w:p>
        </w:tc>
        <w:tc>
          <w:tcPr>
            <w:tcW w:w="2856" w:type="dxa"/>
            <w:vMerge/>
          </w:tcPr>
          <w:p w14:paraId="04F0191B" w14:textId="77777777" w:rsidR="0068076A" w:rsidRPr="006628AB" w:rsidRDefault="0068076A" w:rsidP="0029068F">
            <w:pPr>
              <w:pStyle w:val="Pagrindinistekstas"/>
              <w:spacing w:after="0" w:line="240" w:lineRule="auto"/>
              <w:rPr>
                <w:color w:val="auto"/>
              </w:rPr>
            </w:pPr>
          </w:p>
        </w:tc>
        <w:tc>
          <w:tcPr>
            <w:tcW w:w="2978" w:type="dxa"/>
            <w:vMerge/>
          </w:tcPr>
          <w:p w14:paraId="09FFC60D" w14:textId="77777777" w:rsidR="0068076A" w:rsidRPr="006628AB" w:rsidRDefault="0068076A" w:rsidP="0029068F">
            <w:pPr>
              <w:pStyle w:val="Pagrindinistekstas"/>
              <w:spacing w:after="0" w:line="240" w:lineRule="auto"/>
              <w:rPr>
                <w:color w:val="auto"/>
              </w:rPr>
            </w:pPr>
          </w:p>
        </w:tc>
        <w:tc>
          <w:tcPr>
            <w:tcW w:w="1631" w:type="dxa"/>
          </w:tcPr>
          <w:p w14:paraId="345D9EC4" w14:textId="77777777" w:rsidR="0068076A" w:rsidRPr="006628AB" w:rsidRDefault="0068076A" w:rsidP="0029068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9068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9068F">
            <w:pPr>
              <w:pStyle w:val="Pagrindinistekstas"/>
              <w:spacing w:after="0" w:line="240" w:lineRule="auto"/>
              <w:rPr>
                <w:color w:val="auto"/>
              </w:rPr>
            </w:pPr>
          </w:p>
        </w:tc>
        <w:tc>
          <w:tcPr>
            <w:tcW w:w="2856" w:type="dxa"/>
          </w:tcPr>
          <w:p w14:paraId="15D1705E" w14:textId="77777777" w:rsidR="0068076A" w:rsidRPr="006628AB" w:rsidRDefault="0068076A" w:rsidP="0029068F">
            <w:pPr>
              <w:pStyle w:val="Pagrindinistekstas"/>
              <w:spacing w:after="0" w:line="240" w:lineRule="auto"/>
              <w:rPr>
                <w:color w:val="auto"/>
              </w:rPr>
            </w:pPr>
          </w:p>
        </w:tc>
        <w:tc>
          <w:tcPr>
            <w:tcW w:w="2978" w:type="dxa"/>
          </w:tcPr>
          <w:p w14:paraId="1ED07608" w14:textId="77777777" w:rsidR="0068076A" w:rsidRPr="006628AB" w:rsidRDefault="0068076A" w:rsidP="0029068F">
            <w:pPr>
              <w:pStyle w:val="Pagrindinistekstas"/>
              <w:spacing w:after="0" w:line="240" w:lineRule="auto"/>
              <w:rPr>
                <w:color w:val="auto"/>
              </w:rPr>
            </w:pPr>
          </w:p>
        </w:tc>
        <w:tc>
          <w:tcPr>
            <w:tcW w:w="1631" w:type="dxa"/>
          </w:tcPr>
          <w:p w14:paraId="3E4CC701" w14:textId="77777777" w:rsidR="0068076A" w:rsidRPr="006628AB" w:rsidRDefault="0068076A" w:rsidP="0029068F">
            <w:pPr>
              <w:pStyle w:val="Pagrindinistekstas"/>
              <w:spacing w:after="0" w:line="240" w:lineRule="auto"/>
              <w:rPr>
                <w:color w:val="auto"/>
              </w:rPr>
            </w:pPr>
          </w:p>
        </w:tc>
        <w:tc>
          <w:tcPr>
            <w:tcW w:w="1651" w:type="dxa"/>
          </w:tcPr>
          <w:p w14:paraId="227B50C0" w14:textId="77777777" w:rsidR="0068076A" w:rsidRPr="006628AB" w:rsidRDefault="0068076A" w:rsidP="0029068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9068F">
            <w:pPr>
              <w:pStyle w:val="Pagrindinistekstas"/>
              <w:spacing w:after="0" w:line="240" w:lineRule="auto"/>
              <w:rPr>
                <w:color w:val="auto"/>
              </w:rPr>
            </w:pPr>
          </w:p>
        </w:tc>
        <w:tc>
          <w:tcPr>
            <w:tcW w:w="2856" w:type="dxa"/>
          </w:tcPr>
          <w:p w14:paraId="58C37F26" w14:textId="77777777" w:rsidR="009838E1" w:rsidRPr="006628AB" w:rsidRDefault="009838E1" w:rsidP="0029068F">
            <w:pPr>
              <w:pStyle w:val="Pagrindinistekstas"/>
              <w:spacing w:after="0" w:line="240" w:lineRule="auto"/>
              <w:rPr>
                <w:color w:val="auto"/>
              </w:rPr>
            </w:pPr>
          </w:p>
        </w:tc>
        <w:tc>
          <w:tcPr>
            <w:tcW w:w="2978" w:type="dxa"/>
          </w:tcPr>
          <w:p w14:paraId="5EF1BC21" w14:textId="77777777" w:rsidR="009838E1" w:rsidRPr="006628AB" w:rsidRDefault="009838E1" w:rsidP="0029068F">
            <w:pPr>
              <w:pStyle w:val="Pagrindinistekstas"/>
              <w:spacing w:after="0" w:line="240" w:lineRule="auto"/>
              <w:rPr>
                <w:color w:val="auto"/>
              </w:rPr>
            </w:pPr>
          </w:p>
        </w:tc>
        <w:tc>
          <w:tcPr>
            <w:tcW w:w="1631" w:type="dxa"/>
          </w:tcPr>
          <w:p w14:paraId="7ACB2A55" w14:textId="77777777" w:rsidR="009838E1" w:rsidRPr="006628AB" w:rsidRDefault="009838E1" w:rsidP="0029068F">
            <w:pPr>
              <w:pStyle w:val="Pagrindinistekstas"/>
              <w:spacing w:after="0" w:line="240" w:lineRule="auto"/>
              <w:rPr>
                <w:color w:val="auto"/>
              </w:rPr>
            </w:pPr>
          </w:p>
        </w:tc>
        <w:tc>
          <w:tcPr>
            <w:tcW w:w="1651" w:type="dxa"/>
          </w:tcPr>
          <w:p w14:paraId="5F23F1BE" w14:textId="77777777" w:rsidR="009838E1" w:rsidRPr="006628AB" w:rsidRDefault="009838E1" w:rsidP="0029068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9068F">
            <w:pPr>
              <w:pStyle w:val="Pagrindinistekstas"/>
              <w:spacing w:after="0" w:line="240" w:lineRule="auto"/>
              <w:rPr>
                <w:color w:val="auto"/>
              </w:rPr>
            </w:pPr>
          </w:p>
        </w:tc>
        <w:tc>
          <w:tcPr>
            <w:tcW w:w="2856" w:type="dxa"/>
          </w:tcPr>
          <w:p w14:paraId="354182B2" w14:textId="77777777" w:rsidR="0068076A" w:rsidRPr="006628AB" w:rsidRDefault="0068076A" w:rsidP="0029068F">
            <w:pPr>
              <w:pStyle w:val="Pagrindinistekstas"/>
              <w:spacing w:after="0" w:line="240" w:lineRule="auto"/>
              <w:rPr>
                <w:color w:val="auto"/>
              </w:rPr>
            </w:pPr>
          </w:p>
        </w:tc>
        <w:tc>
          <w:tcPr>
            <w:tcW w:w="2978" w:type="dxa"/>
          </w:tcPr>
          <w:p w14:paraId="2D3FC167" w14:textId="77777777" w:rsidR="0068076A" w:rsidRPr="006628AB" w:rsidRDefault="0068076A" w:rsidP="0029068F">
            <w:pPr>
              <w:pStyle w:val="Pagrindinistekstas"/>
              <w:spacing w:after="0" w:line="240" w:lineRule="auto"/>
              <w:rPr>
                <w:color w:val="auto"/>
              </w:rPr>
            </w:pPr>
          </w:p>
        </w:tc>
        <w:tc>
          <w:tcPr>
            <w:tcW w:w="1631" w:type="dxa"/>
          </w:tcPr>
          <w:p w14:paraId="01EB64FD" w14:textId="77777777" w:rsidR="0068076A" w:rsidRPr="006628AB" w:rsidRDefault="0068076A" w:rsidP="0029068F">
            <w:pPr>
              <w:pStyle w:val="Pagrindinistekstas"/>
              <w:spacing w:after="0" w:line="240" w:lineRule="auto"/>
              <w:rPr>
                <w:color w:val="auto"/>
              </w:rPr>
            </w:pPr>
          </w:p>
        </w:tc>
        <w:tc>
          <w:tcPr>
            <w:tcW w:w="1651" w:type="dxa"/>
          </w:tcPr>
          <w:p w14:paraId="3E8DE5D9" w14:textId="77777777" w:rsidR="0068076A" w:rsidRPr="006628AB" w:rsidRDefault="0068076A" w:rsidP="0029068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9068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9068F">
            <w:pPr>
              <w:pStyle w:val="Pagrindinistekstas"/>
              <w:spacing w:after="0" w:line="240" w:lineRule="auto"/>
              <w:rPr>
                <w:color w:val="auto"/>
              </w:rPr>
            </w:pPr>
          </w:p>
        </w:tc>
        <w:tc>
          <w:tcPr>
            <w:tcW w:w="1651" w:type="dxa"/>
          </w:tcPr>
          <w:p w14:paraId="35E4A335" w14:textId="77777777" w:rsidR="0068076A" w:rsidRPr="006628AB" w:rsidRDefault="0068076A" w:rsidP="0029068F">
            <w:pPr>
              <w:pStyle w:val="Pagrindinistekstas"/>
              <w:spacing w:after="0" w:line="240" w:lineRule="auto"/>
              <w:rPr>
                <w:color w:val="auto"/>
              </w:rPr>
            </w:pPr>
          </w:p>
        </w:tc>
      </w:tr>
    </w:tbl>
    <w:p w14:paraId="3EEC234D" w14:textId="77777777" w:rsidR="0068076A" w:rsidRPr="006628AB" w:rsidRDefault="0068076A" w:rsidP="0029068F">
      <w:pPr>
        <w:ind w:right="397"/>
        <w:rPr>
          <w:rFonts w:ascii="Times New Roman" w:hAnsi="Times New Roman" w:cs="Times New Roman"/>
          <w:sz w:val="24"/>
          <w:szCs w:val="24"/>
        </w:rPr>
      </w:pPr>
    </w:p>
    <w:p w14:paraId="04130DDA" w14:textId="77777777" w:rsidR="0068076A" w:rsidRPr="006628AB" w:rsidRDefault="0068076A" w:rsidP="0029068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B3463D">
      <w:pPr>
        <w:pStyle w:val="Sraopastraipa"/>
        <w:numPr>
          <w:ilvl w:val="0"/>
          <w:numId w:val="25"/>
        </w:numPr>
        <w:spacing w:after="120"/>
        <w:ind w:left="1418"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29068F">
            <w:pPr>
              <w:rPr>
                <w:rFonts w:ascii="Times New Roman" w:hAnsi="Times New Roman" w:cs="Times New Roman"/>
                <w:sz w:val="24"/>
                <w:szCs w:val="24"/>
              </w:rPr>
            </w:pPr>
          </w:p>
        </w:tc>
        <w:tc>
          <w:tcPr>
            <w:tcW w:w="1015" w:type="pct"/>
          </w:tcPr>
          <w:p w14:paraId="3F491CA2" w14:textId="77777777" w:rsidR="0068076A" w:rsidRPr="006628AB" w:rsidRDefault="0068076A" w:rsidP="0029068F">
            <w:pPr>
              <w:rPr>
                <w:rFonts w:ascii="Times New Roman" w:hAnsi="Times New Roman" w:cs="Times New Roman"/>
                <w:sz w:val="24"/>
                <w:szCs w:val="24"/>
              </w:rPr>
            </w:pPr>
          </w:p>
        </w:tc>
        <w:tc>
          <w:tcPr>
            <w:tcW w:w="770" w:type="pct"/>
          </w:tcPr>
          <w:p w14:paraId="72DC426C" w14:textId="77777777" w:rsidR="0068076A" w:rsidRPr="006628AB" w:rsidRDefault="0068076A" w:rsidP="0029068F">
            <w:pPr>
              <w:rPr>
                <w:rFonts w:ascii="Times New Roman" w:hAnsi="Times New Roman" w:cs="Times New Roman"/>
                <w:sz w:val="24"/>
                <w:szCs w:val="24"/>
              </w:rPr>
            </w:pPr>
          </w:p>
        </w:tc>
        <w:tc>
          <w:tcPr>
            <w:tcW w:w="1008" w:type="pct"/>
          </w:tcPr>
          <w:p w14:paraId="06ED25B2" w14:textId="77777777" w:rsidR="0068076A" w:rsidRPr="006628AB" w:rsidRDefault="0068076A" w:rsidP="0029068F">
            <w:pPr>
              <w:rPr>
                <w:rFonts w:ascii="Times New Roman" w:hAnsi="Times New Roman" w:cs="Times New Roman"/>
                <w:sz w:val="24"/>
                <w:szCs w:val="24"/>
              </w:rPr>
            </w:pPr>
          </w:p>
        </w:tc>
        <w:tc>
          <w:tcPr>
            <w:tcW w:w="746" w:type="pct"/>
          </w:tcPr>
          <w:p w14:paraId="52CBC5E6" w14:textId="77777777" w:rsidR="0068076A" w:rsidRPr="006628AB" w:rsidRDefault="0068076A" w:rsidP="0029068F">
            <w:pPr>
              <w:rPr>
                <w:rFonts w:ascii="Times New Roman" w:hAnsi="Times New Roman" w:cs="Times New Roman"/>
                <w:sz w:val="24"/>
                <w:szCs w:val="24"/>
              </w:rPr>
            </w:pPr>
          </w:p>
        </w:tc>
        <w:tc>
          <w:tcPr>
            <w:tcW w:w="1165" w:type="pct"/>
          </w:tcPr>
          <w:p w14:paraId="6E73F725" w14:textId="77777777" w:rsidR="0068076A" w:rsidRPr="006628AB" w:rsidRDefault="0068076A" w:rsidP="0029068F">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29068F">
            <w:pPr>
              <w:rPr>
                <w:rFonts w:ascii="Times New Roman" w:hAnsi="Times New Roman" w:cs="Times New Roman"/>
                <w:sz w:val="24"/>
                <w:szCs w:val="24"/>
              </w:rPr>
            </w:pPr>
          </w:p>
        </w:tc>
        <w:tc>
          <w:tcPr>
            <w:tcW w:w="1015" w:type="pct"/>
          </w:tcPr>
          <w:p w14:paraId="5083FC4C" w14:textId="77777777" w:rsidR="009838E1" w:rsidRPr="006628AB" w:rsidRDefault="009838E1" w:rsidP="0029068F">
            <w:pPr>
              <w:rPr>
                <w:rFonts w:ascii="Times New Roman" w:hAnsi="Times New Roman" w:cs="Times New Roman"/>
                <w:sz w:val="24"/>
                <w:szCs w:val="24"/>
              </w:rPr>
            </w:pPr>
          </w:p>
        </w:tc>
        <w:tc>
          <w:tcPr>
            <w:tcW w:w="770" w:type="pct"/>
          </w:tcPr>
          <w:p w14:paraId="7272D270" w14:textId="77777777" w:rsidR="009838E1" w:rsidRPr="006628AB" w:rsidRDefault="009838E1" w:rsidP="0029068F">
            <w:pPr>
              <w:rPr>
                <w:rFonts w:ascii="Times New Roman" w:hAnsi="Times New Roman" w:cs="Times New Roman"/>
                <w:sz w:val="24"/>
                <w:szCs w:val="24"/>
              </w:rPr>
            </w:pPr>
          </w:p>
        </w:tc>
        <w:tc>
          <w:tcPr>
            <w:tcW w:w="1008" w:type="pct"/>
          </w:tcPr>
          <w:p w14:paraId="3A0002EE" w14:textId="77777777" w:rsidR="009838E1" w:rsidRPr="006628AB" w:rsidRDefault="009838E1" w:rsidP="0029068F">
            <w:pPr>
              <w:rPr>
                <w:rFonts w:ascii="Times New Roman" w:hAnsi="Times New Roman" w:cs="Times New Roman"/>
                <w:sz w:val="24"/>
                <w:szCs w:val="24"/>
              </w:rPr>
            </w:pPr>
          </w:p>
        </w:tc>
        <w:tc>
          <w:tcPr>
            <w:tcW w:w="746" w:type="pct"/>
          </w:tcPr>
          <w:p w14:paraId="2D7D4233" w14:textId="77777777" w:rsidR="009838E1" w:rsidRPr="006628AB" w:rsidRDefault="009838E1" w:rsidP="0029068F">
            <w:pPr>
              <w:rPr>
                <w:rFonts w:ascii="Times New Roman" w:hAnsi="Times New Roman" w:cs="Times New Roman"/>
                <w:sz w:val="24"/>
                <w:szCs w:val="24"/>
              </w:rPr>
            </w:pPr>
          </w:p>
        </w:tc>
        <w:tc>
          <w:tcPr>
            <w:tcW w:w="1165" w:type="pct"/>
          </w:tcPr>
          <w:p w14:paraId="39615AEC" w14:textId="77777777" w:rsidR="009838E1" w:rsidRPr="006628AB" w:rsidRDefault="009838E1" w:rsidP="0029068F">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29068F">
            <w:pPr>
              <w:rPr>
                <w:rFonts w:ascii="Times New Roman" w:hAnsi="Times New Roman" w:cs="Times New Roman"/>
                <w:sz w:val="24"/>
                <w:szCs w:val="24"/>
              </w:rPr>
            </w:pPr>
          </w:p>
        </w:tc>
        <w:tc>
          <w:tcPr>
            <w:tcW w:w="1015" w:type="pct"/>
          </w:tcPr>
          <w:p w14:paraId="6E2437AF" w14:textId="77777777" w:rsidR="0068076A" w:rsidRPr="006628AB" w:rsidRDefault="0068076A" w:rsidP="0029068F">
            <w:pPr>
              <w:rPr>
                <w:rFonts w:ascii="Times New Roman" w:hAnsi="Times New Roman" w:cs="Times New Roman"/>
                <w:sz w:val="24"/>
                <w:szCs w:val="24"/>
              </w:rPr>
            </w:pPr>
          </w:p>
        </w:tc>
        <w:tc>
          <w:tcPr>
            <w:tcW w:w="770" w:type="pct"/>
          </w:tcPr>
          <w:p w14:paraId="7E791920" w14:textId="77777777" w:rsidR="0068076A" w:rsidRPr="006628AB" w:rsidRDefault="0068076A" w:rsidP="0029068F">
            <w:pPr>
              <w:rPr>
                <w:rFonts w:ascii="Times New Roman" w:hAnsi="Times New Roman" w:cs="Times New Roman"/>
                <w:sz w:val="24"/>
                <w:szCs w:val="24"/>
              </w:rPr>
            </w:pPr>
          </w:p>
        </w:tc>
        <w:tc>
          <w:tcPr>
            <w:tcW w:w="1008" w:type="pct"/>
          </w:tcPr>
          <w:p w14:paraId="06C5D7D7" w14:textId="77777777" w:rsidR="0068076A" w:rsidRPr="006628AB" w:rsidRDefault="0068076A" w:rsidP="0029068F">
            <w:pPr>
              <w:rPr>
                <w:rFonts w:ascii="Times New Roman" w:hAnsi="Times New Roman" w:cs="Times New Roman"/>
                <w:sz w:val="24"/>
                <w:szCs w:val="24"/>
              </w:rPr>
            </w:pPr>
          </w:p>
        </w:tc>
        <w:tc>
          <w:tcPr>
            <w:tcW w:w="746" w:type="pct"/>
          </w:tcPr>
          <w:p w14:paraId="6EF60647" w14:textId="77777777" w:rsidR="0068076A" w:rsidRPr="006628AB" w:rsidRDefault="0068076A" w:rsidP="0029068F">
            <w:pPr>
              <w:rPr>
                <w:rFonts w:ascii="Times New Roman" w:hAnsi="Times New Roman" w:cs="Times New Roman"/>
                <w:sz w:val="24"/>
                <w:szCs w:val="24"/>
              </w:rPr>
            </w:pPr>
          </w:p>
        </w:tc>
        <w:tc>
          <w:tcPr>
            <w:tcW w:w="1165" w:type="pct"/>
          </w:tcPr>
          <w:p w14:paraId="6F5BD451" w14:textId="77777777" w:rsidR="0068076A" w:rsidRPr="006628AB" w:rsidRDefault="0068076A" w:rsidP="0029068F">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9068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9068F">
            <w:pPr>
              <w:rPr>
                <w:rFonts w:ascii="Times New Roman" w:hAnsi="Times New Roman" w:cs="Times New Roman"/>
                <w:sz w:val="24"/>
                <w:szCs w:val="24"/>
              </w:rPr>
            </w:pPr>
          </w:p>
        </w:tc>
      </w:tr>
    </w:tbl>
    <w:p w14:paraId="72D55C1D" w14:textId="77777777" w:rsidR="0068076A" w:rsidRPr="00F06C3D" w:rsidRDefault="0068076A" w:rsidP="0029068F">
      <w:pPr>
        <w:rPr>
          <w:rFonts w:ascii="Times New Roman" w:hAnsi="Times New Roman" w:cs="Times New Roman"/>
          <w:b/>
          <w:bCs/>
          <w:sz w:val="24"/>
          <w:szCs w:val="24"/>
        </w:rPr>
      </w:pPr>
    </w:p>
    <w:p w14:paraId="7E3BCC27" w14:textId="3E22D2DC" w:rsidR="0068076A" w:rsidRPr="00F06C3D" w:rsidRDefault="0068076A" w:rsidP="00B3463D">
      <w:pPr>
        <w:pStyle w:val="Sraopastraipa"/>
        <w:numPr>
          <w:ilvl w:val="0"/>
          <w:numId w:val="25"/>
        </w:numPr>
        <w:spacing w:after="120"/>
        <w:ind w:left="1418"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kvazisubtiekėjus</w:t>
      </w:r>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29068F">
            <w:pPr>
              <w:rPr>
                <w:rFonts w:ascii="Times New Roman" w:hAnsi="Times New Roman" w:cs="Times New Roman"/>
                <w:sz w:val="24"/>
                <w:szCs w:val="24"/>
              </w:rPr>
            </w:pPr>
          </w:p>
        </w:tc>
        <w:tc>
          <w:tcPr>
            <w:tcW w:w="2956" w:type="dxa"/>
          </w:tcPr>
          <w:p w14:paraId="0FAD4684" w14:textId="77777777" w:rsidR="0068076A" w:rsidRPr="006628AB" w:rsidRDefault="0068076A" w:rsidP="0029068F">
            <w:pPr>
              <w:rPr>
                <w:rFonts w:ascii="Times New Roman" w:hAnsi="Times New Roman" w:cs="Times New Roman"/>
                <w:sz w:val="24"/>
                <w:szCs w:val="24"/>
              </w:rPr>
            </w:pPr>
          </w:p>
        </w:tc>
        <w:tc>
          <w:tcPr>
            <w:tcW w:w="3278" w:type="dxa"/>
          </w:tcPr>
          <w:p w14:paraId="0576EF47" w14:textId="77777777" w:rsidR="0068076A" w:rsidRPr="006628AB" w:rsidRDefault="0068076A" w:rsidP="0029068F">
            <w:pPr>
              <w:rPr>
                <w:rFonts w:ascii="Times New Roman" w:hAnsi="Times New Roman" w:cs="Times New Roman"/>
                <w:sz w:val="24"/>
                <w:szCs w:val="24"/>
              </w:rPr>
            </w:pPr>
          </w:p>
        </w:tc>
        <w:tc>
          <w:tcPr>
            <w:tcW w:w="2826" w:type="dxa"/>
          </w:tcPr>
          <w:p w14:paraId="3EC6288C" w14:textId="77777777" w:rsidR="0068076A" w:rsidRPr="006628AB" w:rsidRDefault="0068076A" w:rsidP="0029068F">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29068F">
            <w:pPr>
              <w:rPr>
                <w:rFonts w:ascii="Times New Roman" w:hAnsi="Times New Roman" w:cs="Times New Roman"/>
                <w:sz w:val="24"/>
                <w:szCs w:val="24"/>
              </w:rPr>
            </w:pPr>
          </w:p>
        </w:tc>
        <w:tc>
          <w:tcPr>
            <w:tcW w:w="2956" w:type="dxa"/>
          </w:tcPr>
          <w:p w14:paraId="2815C249" w14:textId="77777777" w:rsidR="0068076A" w:rsidRPr="006628AB" w:rsidRDefault="0068076A" w:rsidP="0029068F">
            <w:pPr>
              <w:rPr>
                <w:rFonts w:ascii="Times New Roman" w:hAnsi="Times New Roman" w:cs="Times New Roman"/>
                <w:sz w:val="24"/>
                <w:szCs w:val="24"/>
              </w:rPr>
            </w:pPr>
          </w:p>
        </w:tc>
        <w:tc>
          <w:tcPr>
            <w:tcW w:w="3278" w:type="dxa"/>
          </w:tcPr>
          <w:p w14:paraId="65CB3A8A" w14:textId="77777777" w:rsidR="0068076A" w:rsidRPr="006628AB" w:rsidRDefault="0068076A" w:rsidP="0029068F">
            <w:pPr>
              <w:rPr>
                <w:rFonts w:ascii="Times New Roman" w:hAnsi="Times New Roman" w:cs="Times New Roman"/>
                <w:sz w:val="24"/>
                <w:szCs w:val="24"/>
              </w:rPr>
            </w:pPr>
          </w:p>
        </w:tc>
        <w:tc>
          <w:tcPr>
            <w:tcW w:w="2826" w:type="dxa"/>
          </w:tcPr>
          <w:p w14:paraId="4091C009" w14:textId="77777777" w:rsidR="0068076A" w:rsidRPr="006628AB" w:rsidRDefault="0068076A" w:rsidP="0029068F">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29068F">
            <w:pPr>
              <w:rPr>
                <w:rFonts w:ascii="Times New Roman" w:hAnsi="Times New Roman" w:cs="Times New Roman"/>
                <w:sz w:val="24"/>
                <w:szCs w:val="24"/>
              </w:rPr>
            </w:pPr>
          </w:p>
        </w:tc>
        <w:tc>
          <w:tcPr>
            <w:tcW w:w="2956" w:type="dxa"/>
          </w:tcPr>
          <w:p w14:paraId="486D9EA0" w14:textId="77777777" w:rsidR="008A6832" w:rsidRPr="006628AB" w:rsidRDefault="008A6832" w:rsidP="0029068F">
            <w:pPr>
              <w:rPr>
                <w:rFonts w:ascii="Times New Roman" w:hAnsi="Times New Roman" w:cs="Times New Roman"/>
                <w:sz w:val="24"/>
                <w:szCs w:val="24"/>
              </w:rPr>
            </w:pPr>
          </w:p>
        </w:tc>
        <w:tc>
          <w:tcPr>
            <w:tcW w:w="3278" w:type="dxa"/>
          </w:tcPr>
          <w:p w14:paraId="306B4E32" w14:textId="77777777" w:rsidR="008A6832" w:rsidRPr="006628AB" w:rsidRDefault="008A6832" w:rsidP="0029068F">
            <w:pPr>
              <w:rPr>
                <w:rFonts w:ascii="Times New Roman" w:hAnsi="Times New Roman" w:cs="Times New Roman"/>
                <w:sz w:val="24"/>
                <w:szCs w:val="24"/>
              </w:rPr>
            </w:pPr>
          </w:p>
        </w:tc>
        <w:tc>
          <w:tcPr>
            <w:tcW w:w="2826" w:type="dxa"/>
          </w:tcPr>
          <w:p w14:paraId="1FA3A77D" w14:textId="77777777" w:rsidR="008A6832" w:rsidRPr="006628AB" w:rsidRDefault="008A6832" w:rsidP="0029068F">
            <w:pPr>
              <w:rPr>
                <w:rFonts w:ascii="Times New Roman" w:hAnsi="Times New Roman" w:cs="Times New Roman"/>
                <w:sz w:val="24"/>
                <w:szCs w:val="24"/>
              </w:rPr>
            </w:pPr>
          </w:p>
        </w:tc>
      </w:tr>
    </w:tbl>
    <w:p w14:paraId="185466D6" w14:textId="77777777" w:rsidR="0068076A" w:rsidRPr="006628AB" w:rsidRDefault="0068076A" w:rsidP="0029068F">
      <w:pPr>
        <w:rPr>
          <w:rFonts w:ascii="Times New Roman" w:hAnsi="Times New Roman" w:cs="Times New Roman"/>
          <w:b/>
          <w:bCs/>
          <w:sz w:val="24"/>
          <w:szCs w:val="24"/>
        </w:rPr>
      </w:pPr>
    </w:p>
    <w:p w14:paraId="78F9EC77" w14:textId="77777777" w:rsidR="0068076A" w:rsidRPr="006628AB" w:rsidRDefault="0068076A" w:rsidP="0068076A">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9068F">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***Kvazisubtiekėjas</w:t>
      </w:r>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9068F">
      <w:pPr>
        <w:jc w:val="both"/>
        <w:rPr>
          <w:rFonts w:ascii="Times New Roman" w:hAnsi="Times New Roman" w:cs="Times New Roman"/>
          <w:sz w:val="24"/>
          <w:szCs w:val="24"/>
        </w:rPr>
      </w:pPr>
    </w:p>
    <w:p w14:paraId="6DBC0398" w14:textId="77777777" w:rsidR="0068076A" w:rsidRPr="006628AB" w:rsidRDefault="0068076A" w:rsidP="0006035B">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CD50D9">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CD50D9">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CD50D9">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CD50D9">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CD50D9">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68076A">
      <w:pPr>
        <w:rPr>
          <w:rFonts w:ascii="Times New Roman" w:hAnsi="Times New Roman" w:cs="Times New Roman"/>
          <w:b/>
          <w:sz w:val="24"/>
          <w:szCs w:val="24"/>
        </w:rPr>
      </w:pPr>
    </w:p>
    <w:p w14:paraId="4B464030" w14:textId="77777777" w:rsidR="0068076A" w:rsidRPr="006628AB" w:rsidRDefault="0068076A" w:rsidP="0029068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9068F">
      <w:pPr>
        <w:pStyle w:val="Pagrindinistekstas"/>
        <w:spacing w:line="240" w:lineRule="auto"/>
        <w:jc w:val="both"/>
        <w:rPr>
          <w:b/>
          <w:bCs/>
          <w:i/>
          <w:iCs/>
          <w:color w:val="auto"/>
        </w:rPr>
      </w:pPr>
      <w:r w:rsidRPr="006628AB">
        <w:rPr>
          <w:b/>
          <w:bCs/>
          <w:i/>
          <w:iCs/>
          <w:color w:val="auto"/>
        </w:rPr>
        <w:t>Pastabos:</w:t>
      </w:r>
    </w:p>
    <w:p w14:paraId="21A91D22" w14:textId="7A13631B" w:rsidR="0068076A" w:rsidRPr="006628AB" w:rsidRDefault="0068076A" w:rsidP="0029068F">
      <w:pPr>
        <w:pStyle w:val="Pagrindinistekstas"/>
        <w:spacing w:line="240" w:lineRule="auto"/>
        <w:jc w:val="both"/>
        <w:rPr>
          <w:i/>
          <w:iCs/>
          <w:color w:val="auto"/>
        </w:rPr>
      </w:pPr>
      <w:r w:rsidRPr="006628AB">
        <w:rPr>
          <w:i/>
          <w:iCs/>
          <w:color w:val="auto"/>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628AB">
        <w:rPr>
          <w:i/>
          <w:iCs/>
          <w:color w:val="auto"/>
        </w:rPr>
        <w:lastRenderedPageBreak/>
        <w:t>(</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9068F">
      <w:pPr>
        <w:pStyle w:val="Pagrindinistekstas"/>
        <w:spacing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A37C22">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68076A">
      <w:pPr>
        <w:rPr>
          <w:rFonts w:ascii="Times New Roman" w:hAnsi="Times New Roman" w:cs="Times New Roman"/>
          <w:sz w:val="24"/>
          <w:szCs w:val="24"/>
        </w:rPr>
      </w:pPr>
    </w:p>
    <w:p w14:paraId="139026E1" w14:textId="77777777" w:rsidR="0068076A" w:rsidRPr="006628AB" w:rsidRDefault="0068076A" w:rsidP="0006035B">
      <w:pPr>
        <w:pStyle w:val="Sraopastraipa"/>
        <w:numPr>
          <w:ilvl w:val="0"/>
          <w:numId w:val="24"/>
        </w:numPr>
        <w:ind w:left="0" w:firstLine="709"/>
        <w:jc w:val="both"/>
        <w:rPr>
          <w:szCs w:val="24"/>
        </w:rPr>
      </w:pPr>
      <w:bookmarkStart w:id="28" w:name="_Hlk106703248"/>
      <w:r w:rsidRPr="006628AB">
        <w:rPr>
          <w:b/>
          <w:bCs/>
          <w:szCs w:val="24"/>
        </w:rPr>
        <w:t>Pasirašydami šį pasiūlymą, tvirtintiname, kad:</w:t>
      </w:r>
    </w:p>
    <w:bookmarkEnd w:id="28"/>
    <w:p w14:paraId="1C303D3A"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9068F">
      <w:pPr>
        <w:pStyle w:val="Sraopastraipa"/>
        <w:numPr>
          <w:ilvl w:val="0"/>
          <w:numId w:val="26"/>
        </w:numPr>
        <w:suppressAutoHyphens/>
        <w:ind w:left="709"/>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9068F">
      <w:pPr>
        <w:pStyle w:val="Pagrindinistekstas"/>
        <w:spacing w:after="0" w:line="240" w:lineRule="auto"/>
        <w:rPr>
          <w:color w:val="auto"/>
        </w:rPr>
      </w:pPr>
    </w:p>
    <w:p w14:paraId="00A6F51A" w14:textId="77777777" w:rsidR="0068076A" w:rsidRPr="006628AB" w:rsidRDefault="0068076A" w:rsidP="0029068F">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9068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9068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9068F">
            <w:pPr>
              <w:pStyle w:val="Pagrindinistekstas"/>
              <w:spacing w:after="0" w:line="240" w:lineRule="auto"/>
              <w:rPr>
                <w:color w:val="auto"/>
              </w:rPr>
            </w:pPr>
          </w:p>
        </w:tc>
        <w:tc>
          <w:tcPr>
            <w:tcW w:w="8956" w:type="dxa"/>
          </w:tcPr>
          <w:p w14:paraId="5ECD997E" w14:textId="77777777" w:rsidR="0068076A" w:rsidRPr="006628AB" w:rsidRDefault="0068076A" w:rsidP="0029068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9068F">
            <w:pPr>
              <w:pStyle w:val="Pagrindinistekstas"/>
              <w:spacing w:after="0" w:line="240" w:lineRule="auto"/>
              <w:rPr>
                <w:color w:val="auto"/>
              </w:rPr>
            </w:pPr>
          </w:p>
        </w:tc>
        <w:tc>
          <w:tcPr>
            <w:tcW w:w="8956" w:type="dxa"/>
          </w:tcPr>
          <w:p w14:paraId="095876A7" w14:textId="77777777" w:rsidR="0068076A" w:rsidRPr="006628AB" w:rsidRDefault="0068076A" w:rsidP="0029068F">
            <w:pPr>
              <w:pStyle w:val="Pagrindinistekstas"/>
              <w:spacing w:after="0" w:line="240" w:lineRule="auto"/>
              <w:rPr>
                <w:color w:val="auto"/>
              </w:rPr>
            </w:pPr>
          </w:p>
        </w:tc>
      </w:tr>
    </w:tbl>
    <w:p w14:paraId="3EDC0D4C" w14:textId="77777777" w:rsidR="0068076A" w:rsidRPr="006628AB" w:rsidRDefault="0068076A" w:rsidP="0029068F">
      <w:pPr>
        <w:pStyle w:val="Sraopastraipa"/>
        <w:ind w:left="698"/>
        <w:rPr>
          <w:szCs w:val="24"/>
        </w:rPr>
      </w:pPr>
    </w:p>
    <w:p w14:paraId="1AF6F960" w14:textId="5521F13A" w:rsidR="0068076A" w:rsidRPr="006628AB" w:rsidRDefault="0068076A" w:rsidP="0029068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68076A">
      <w:pPr>
        <w:pStyle w:val="Sraopastraipa"/>
        <w:rPr>
          <w:szCs w:val="24"/>
        </w:rPr>
      </w:pPr>
    </w:p>
    <w:p w14:paraId="413615E7" w14:textId="77777777" w:rsidR="0068076A" w:rsidRPr="006628AB"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CD50D9">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CD50D9">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CD50D9">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CD50D9">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68076A">
      <w:pPr>
        <w:rPr>
          <w:rFonts w:ascii="Times New Roman" w:hAnsi="Times New Roman" w:cs="Times New Roman"/>
          <w:sz w:val="24"/>
          <w:szCs w:val="24"/>
          <w:highlight w:val="yellow"/>
        </w:rPr>
      </w:pPr>
    </w:p>
    <w:p w14:paraId="2AA5668A" w14:textId="2E3B59E8" w:rsidR="0029068F" w:rsidRPr="006628AB" w:rsidRDefault="0068076A" w:rsidP="0068076A">
      <w:pPr>
        <w:pStyle w:val="Pagrindinistekstas"/>
        <w:jc w:val="center"/>
        <w:rPr>
          <w:color w:val="auto"/>
        </w:rPr>
      </w:pPr>
      <w:r w:rsidRPr="006628AB">
        <w:rPr>
          <w:color w:val="auto"/>
        </w:rPr>
        <w:t>__________________________</w:t>
      </w:r>
    </w:p>
    <w:p w14:paraId="35F4DE84" w14:textId="1245E8D3" w:rsidR="005D1531" w:rsidRPr="006628AB" w:rsidRDefault="005D1531">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68076A">
      <w:pPr>
        <w:pStyle w:val="Pagrindinistekstas"/>
        <w:jc w:val="center"/>
        <w:rPr>
          <w:color w:val="auto"/>
        </w:rPr>
        <w:sectPr w:rsidR="0024522E" w:rsidRPr="006628AB" w:rsidSect="00386C0D">
          <w:headerReference w:type="even" r:id="rId24"/>
          <w:type w:val="continuous"/>
          <w:pgSz w:w="11906" w:h="16838"/>
          <w:pgMar w:top="1276" w:right="567" w:bottom="1134" w:left="1701" w:header="567" w:footer="567" w:gutter="0"/>
          <w:cols w:space="1296"/>
          <w:docGrid w:linePitch="360"/>
        </w:sectPr>
      </w:pPr>
    </w:p>
    <w:p w14:paraId="2DD7EEDE" w14:textId="1C034181" w:rsidR="00D73697" w:rsidRPr="006628AB"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77777777" w:rsidR="00D73697" w:rsidRPr="006628AB" w:rsidRDefault="00D73697" w:rsidP="00175B1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766CA19E" w14:textId="77777777" w:rsidTr="00175B14">
        <w:tc>
          <w:tcPr>
            <w:tcW w:w="2660" w:type="dxa"/>
          </w:tcPr>
          <w:p w14:paraId="070F70F2" w14:textId="13D68123" w:rsidR="00D73697" w:rsidRPr="006628AB" w:rsidRDefault="00D73697" w:rsidP="00175B14">
            <w:pPr>
              <w:rPr>
                <w:rFonts w:ascii="Times New Roman" w:hAnsi="Times New Roman" w:cs="Times New Roman"/>
                <w:sz w:val="24"/>
                <w:szCs w:val="24"/>
              </w:rPr>
            </w:pPr>
            <w:r w:rsidRPr="006628AB">
              <w:rPr>
                <w:rFonts w:ascii="Times New Roman" w:hAnsi="Times New Roman" w:cs="Times New Roman"/>
                <w:sz w:val="24"/>
                <w:szCs w:val="24"/>
              </w:rPr>
              <w:t>2 priedas</w:t>
            </w:r>
          </w:p>
        </w:tc>
      </w:tr>
    </w:tbl>
    <w:p w14:paraId="2008DD78" w14:textId="77777777" w:rsidR="00F97F94" w:rsidRDefault="00F97F94" w:rsidP="00D73697">
      <w:pPr>
        <w:jc w:val="center"/>
        <w:rPr>
          <w:rFonts w:ascii="Times New Roman" w:hAnsi="Times New Roman" w:cs="Times New Roman"/>
          <w:b/>
          <w:caps/>
          <w:sz w:val="24"/>
          <w:szCs w:val="24"/>
        </w:rPr>
      </w:pPr>
    </w:p>
    <w:p w14:paraId="18FA1474" w14:textId="77777777" w:rsidR="00F97F94" w:rsidRDefault="00F97F94" w:rsidP="00D73697">
      <w:pPr>
        <w:jc w:val="center"/>
        <w:rPr>
          <w:rFonts w:ascii="Times New Roman" w:hAnsi="Times New Roman" w:cs="Times New Roman"/>
          <w:b/>
          <w:caps/>
          <w:sz w:val="24"/>
          <w:szCs w:val="24"/>
        </w:rPr>
      </w:pPr>
    </w:p>
    <w:p w14:paraId="071ADEB3" w14:textId="40ADC7E7" w:rsidR="00F97F94" w:rsidRDefault="00F97F94" w:rsidP="00F97F94">
      <w:pPr>
        <w:jc w:val="center"/>
        <w:rPr>
          <w:rFonts w:ascii="Times New Roman" w:hAnsi="Times New Roman" w:cs="Times New Roman"/>
          <w:b/>
          <w:caps/>
          <w:sz w:val="24"/>
          <w:szCs w:val="24"/>
        </w:rPr>
      </w:pPr>
      <w:r>
        <w:rPr>
          <w:rFonts w:ascii="Times New Roman" w:hAnsi="Times New Roman" w:cs="Times New Roman"/>
          <w:b/>
          <w:caps/>
          <w:sz w:val="24"/>
          <w:szCs w:val="24"/>
        </w:rPr>
        <w:t>TECHNINĖS SPECIFIKACIJOS</w:t>
      </w:r>
      <w:r w:rsidR="009C6B3D">
        <w:rPr>
          <w:rFonts w:ascii="Times New Roman" w:hAnsi="Times New Roman" w:cs="Times New Roman"/>
          <w:b/>
          <w:caps/>
          <w:sz w:val="24"/>
          <w:szCs w:val="24"/>
        </w:rPr>
        <w:t xml:space="preserve"> VISOMS PIRKIMO DALIMS</w:t>
      </w:r>
    </w:p>
    <w:p w14:paraId="1E39B552" w14:textId="04A31089" w:rsidR="00F97F94" w:rsidRPr="00F97F94" w:rsidRDefault="00F97F94" w:rsidP="00F97F94">
      <w:pPr>
        <w:jc w:val="center"/>
        <w:rPr>
          <w:rFonts w:ascii="Times New Roman" w:hAnsi="Times New Roman" w:cs="Times New Roman"/>
          <w:bCs/>
          <w:i/>
          <w:iCs/>
          <w:caps/>
          <w:sz w:val="24"/>
          <w:szCs w:val="24"/>
        </w:rPr>
      </w:pPr>
      <w:r>
        <w:rPr>
          <w:rFonts w:ascii="Times New Roman" w:hAnsi="Times New Roman" w:cs="Times New Roman"/>
          <w:bCs/>
          <w:i/>
          <w:iCs/>
          <w:caps/>
          <w:sz w:val="24"/>
          <w:szCs w:val="24"/>
        </w:rPr>
        <w:t>(PRIDEDAMOS ATSKIRU</w:t>
      </w:r>
      <w:r w:rsidR="00CD3400">
        <w:rPr>
          <w:rFonts w:ascii="Times New Roman" w:hAnsi="Times New Roman" w:cs="Times New Roman"/>
          <w:bCs/>
          <w:i/>
          <w:iCs/>
          <w:caps/>
          <w:sz w:val="24"/>
          <w:szCs w:val="24"/>
        </w:rPr>
        <w:t xml:space="preserve"> dokumentu)</w:t>
      </w:r>
    </w:p>
    <w:p w14:paraId="06E011DD" w14:textId="77777777" w:rsidR="00F97F94" w:rsidRPr="006628AB" w:rsidRDefault="00F97F94" w:rsidP="00D73697">
      <w:pPr>
        <w:jc w:val="center"/>
        <w:rPr>
          <w:rFonts w:ascii="Times New Roman" w:hAnsi="Times New Roman" w:cs="Times New Roman"/>
          <w:b/>
          <w:caps/>
          <w:sz w:val="24"/>
          <w:szCs w:val="24"/>
        </w:rPr>
      </w:pPr>
    </w:p>
    <w:p w14:paraId="03C16E24" w14:textId="77777777" w:rsidR="00985E63" w:rsidRPr="00757439" w:rsidRDefault="00985E63" w:rsidP="003D686B">
      <w:pPr>
        <w:rPr>
          <w:rFonts w:ascii="Times New Roman" w:eastAsia="Times New Roman" w:hAnsi="Times New Roman" w:cs="Times New Roman"/>
          <w:sz w:val="24"/>
          <w:szCs w:val="24"/>
        </w:rPr>
        <w:sectPr w:rsidR="00985E63" w:rsidRPr="00757439" w:rsidSect="00386C0D">
          <w:type w:val="continuous"/>
          <w:pgSz w:w="11906" w:h="16838"/>
          <w:pgMar w:top="1276" w:right="567" w:bottom="1134" w:left="1701" w:header="567" w:footer="567" w:gutter="0"/>
          <w:cols w:space="1296"/>
          <w:docGrid w:linePitch="360"/>
        </w:sectPr>
      </w:pPr>
    </w:p>
    <w:p w14:paraId="1F29B1F3" w14:textId="55F7B7D8" w:rsidR="004931AC" w:rsidRPr="00757439" w:rsidRDefault="004931AC" w:rsidP="003D686B">
      <w:pPr>
        <w:rPr>
          <w:rFonts w:ascii="Times New Roman" w:eastAsia="Times New Roman" w:hAnsi="Times New Roman" w:cs="Times New Roman"/>
          <w:sz w:val="24"/>
          <w:szCs w:val="24"/>
        </w:rPr>
      </w:pPr>
    </w:p>
    <w:p w14:paraId="38FB413F" w14:textId="77777777" w:rsidR="00985E63" w:rsidRPr="00757439" w:rsidRDefault="00985E63">
      <w:pPr>
        <w:rPr>
          <w:rFonts w:ascii="Times New Roman" w:hAnsi="Times New Roman" w:cs="Times New Roman"/>
          <w:sz w:val="24"/>
          <w:szCs w:val="24"/>
        </w:rPr>
      </w:pPr>
      <w:bookmarkStart w:id="29"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421A08">
            <w:pPr>
              <w:rPr>
                <w:rFonts w:ascii="Times New Roman" w:hAnsi="Times New Roman" w:cs="Times New Roman"/>
                <w:sz w:val="24"/>
                <w:szCs w:val="24"/>
              </w:rPr>
            </w:pPr>
          </w:p>
          <w:p w14:paraId="35FE2795" w14:textId="77777777" w:rsidR="00743159" w:rsidRPr="00757439" w:rsidRDefault="00743159" w:rsidP="00421A08">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743159" w:rsidRPr="00757439" w14:paraId="7B5E0C84" w14:textId="77777777" w:rsidTr="00421A08">
        <w:tc>
          <w:tcPr>
            <w:tcW w:w="2660" w:type="dxa"/>
          </w:tcPr>
          <w:p w14:paraId="4DA62ECB" w14:textId="12704EF1" w:rsidR="00743159" w:rsidRPr="00757439" w:rsidRDefault="00743159" w:rsidP="00421A08">
            <w:pPr>
              <w:rPr>
                <w:rFonts w:ascii="Times New Roman" w:hAnsi="Times New Roman" w:cs="Times New Roman"/>
                <w:sz w:val="24"/>
                <w:szCs w:val="24"/>
              </w:rPr>
            </w:pPr>
            <w:r w:rsidRPr="00757439">
              <w:rPr>
                <w:rFonts w:ascii="Times New Roman" w:hAnsi="Times New Roman" w:cs="Times New Roman"/>
                <w:sz w:val="24"/>
                <w:szCs w:val="24"/>
              </w:rPr>
              <w:t>3 priedas</w:t>
            </w:r>
          </w:p>
        </w:tc>
      </w:tr>
    </w:tbl>
    <w:p w14:paraId="4F14B37D" w14:textId="77777777" w:rsidR="00743159" w:rsidRPr="00757439" w:rsidRDefault="00743159" w:rsidP="00743159">
      <w:pPr>
        <w:jc w:val="center"/>
        <w:rPr>
          <w:rFonts w:ascii="Times New Roman" w:hAnsi="Times New Roman" w:cs="Times New Roman"/>
          <w:sz w:val="24"/>
          <w:szCs w:val="24"/>
        </w:rPr>
      </w:pPr>
    </w:p>
    <w:p w14:paraId="34583329" w14:textId="77777777" w:rsidR="00743159" w:rsidRPr="00757439" w:rsidRDefault="00743159" w:rsidP="00743159">
      <w:pPr>
        <w:jc w:val="center"/>
        <w:rPr>
          <w:rFonts w:ascii="Times New Roman" w:hAnsi="Times New Roman" w:cs="Times New Roman"/>
          <w:b/>
          <w:sz w:val="24"/>
          <w:szCs w:val="24"/>
        </w:rPr>
      </w:pPr>
    </w:p>
    <w:p w14:paraId="1F30722D" w14:textId="22AA999E" w:rsidR="00A37C22" w:rsidRPr="00757439" w:rsidRDefault="00CD3400" w:rsidP="00CF4B4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DARBŲ KIEKIŲ ŽINIARAŠČIAI</w:t>
      </w:r>
      <w:r w:rsidR="009C6B3D">
        <w:rPr>
          <w:rFonts w:ascii="Times New Roman" w:hAnsi="Times New Roman" w:cs="Times New Roman"/>
          <w:b/>
          <w:bCs/>
          <w:sz w:val="24"/>
          <w:szCs w:val="24"/>
        </w:rPr>
        <w:t xml:space="preserve"> VISOMS PIRKIMO DALIMS</w:t>
      </w:r>
    </w:p>
    <w:p w14:paraId="5004B18B" w14:textId="04E76B27" w:rsidR="00174B60" w:rsidRPr="00BC57C0" w:rsidRDefault="00174B60" w:rsidP="00BC57C0">
      <w:pPr>
        <w:suppressAutoHyphens/>
        <w:ind w:left="360"/>
        <w:jc w:val="both"/>
        <w:rPr>
          <w:rFonts w:ascii="Times New Roman" w:hAnsi="Times New Roman" w:cs="Times New Roman"/>
          <w:iCs/>
          <w:sz w:val="24"/>
          <w:szCs w:val="24"/>
        </w:rPr>
      </w:pPr>
    </w:p>
    <w:p w14:paraId="4C2045B1" w14:textId="77777777" w:rsidR="00BC57C0" w:rsidRPr="00BC57C0" w:rsidRDefault="00BC57C0" w:rsidP="0081469B">
      <w:pPr>
        <w:pStyle w:val="Sraopastraipa"/>
        <w:suppressAutoHyphens/>
        <w:spacing w:after="120"/>
        <w:ind w:left="312"/>
        <w:jc w:val="center"/>
        <w:rPr>
          <w:szCs w:val="24"/>
          <w:u w:val="single"/>
        </w:rPr>
      </w:pPr>
    </w:p>
    <w:p w14:paraId="7833832C" w14:textId="4B0F927E" w:rsidR="009F6E3C" w:rsidRPr="009720F6" w:rsidRDefault="00CD3400" w:rsidP="009720F6">
      <w:pPr>
        <w:pStyle w:val="Sraopastraipa"/>
        <w:suppressAutoHyphens/>
        <w:spacing w:after="120"/>
        <w:ind w:left="312"/>
        <w:jc w:val="center"/>
        <w:rPr>
          <w:iCs/>
          <w:szCs w:val="24"/>
        </w:rPr>
      </w:pPr>
      <w:r>
        <w:rPr>
          <w:szCs w:val="24"/>
          <w:u w:val="single"/>
        </w:rPr>
        <w:t>(</w:t>
      </w:r>
      <w:r w:rsidR="0081469B" w:rsidRPr="00757439">
        <w:rPr>
          <w:szCs w:val="24"/>
          <w:u w:val="single"/>
        </w:rPr>
        <w:t>pridedama atskir</w:t>
      </w:r>
      <w:r w:rsidR="0081469B">
        <w:rPr>
          <w:szCs w:val="24"/>
          <w:u w:val="single"/>
        </w:rPr>
        <w:t>u</w:t>
      </w:r>
      <w:r w:rsidR="0081469B" w:rsidRPr="00757439">
        <w:rPr>
          <w:szCs w:val="24"/>
          <w:u w:val="single"/>
        </w:rPr>
        <w:t xml:space="preserve"> dokument</w:t>
      </w:r>
      <w:r w:rsidR="0081469B">
        <w:rPr>
          <w:szCs w:val="24"/>
          <w:u w:val="single"/>
        </w:rPr>
        <w:t>u</w:t>
      </w:r>
      <w:r>
        <w:rPr>
          <w:szCs w:val="24"/>
          <w:u w:val="single"/>
        </w:rPr>
        <w:t>)</w:t>
      </w:r>
    </w:p>
    <w:p w14:paraId="141802E3" w14:textId="77777777" w:rsidR="009F6E3C" w:rsidRPr="00757439" w:rsidRDefault="009F6E3C" w:rsidP="009F6E3C">
      <w:pPr>
        <w:jc w:val="center"/>
        <w:rPr>
          <w:rFonts w:ascii="Times New Roman" w:hAnsi="Times New Roman" w:cs="Times New Roman"/>
          <w:sz w:val="24"/>
          <w:szCs w:val="24"/>
          <w:u w:val="single"/>
          <w:lang w:eastAsia="en-US"/>
        </w:rPr>
      </w:pPr>
    </w:p>
    <w:p w14:paraId="48F49428" w14:textId="77777777" w:rsidR="00B20B24" w:rsidRDefault="00B20B24">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pPr>
        <w:rPr>
          <w:rFonts w:ascii="Times New Roman" w:hAnsi="Times New Roman" w:cs="Times New Roman"/>
          <w:sz w:val="24"/>
          <w:szCs w:val="24"/>
        </w:rPr>
      </w:pPr>
      <w:bookmarkStart w:id="30" w:name="_Hlk184119792"/>
      <w:bookmarkEnd w:id="29"/>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59DDAD20" w14:textId="4D72D224" w:rsidR="0044505E" w:rsidRPr="00757439" w:rsidRDefault="0044505E" w:rsidP="00175B14">
            <w:pPr>
              <w:rPr>
                <w:rFonts w:ascii="Times New Roman" w:hAnsi="Times New Roman" w:cs="Times New Roman"/>
                <w:sz w:val="24"/>
                <w:szCs w:val="24"/>
              </w:rPr>
            </w:pPr>
          </w:p>
          <w:p w14:paraId="28477AF2" w14:textId="77777777" w:rsidR="0044505E" w:rsidRPr="00757439" w:rsidRDefault="0044505E" w:rsidP="00175B14">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44505E" w:rsidRPr="00757439" w14:paraId="2F71F265" w14:textId="77777777" w:rsidTr="00175B14">
        <w:tc>
          <w:tcPr>
            <w:tcW w:w="2660" w:type="dxa"/>
          </w:tcPr>
          <w:p w14:paraId="04362A4C" w14:textId="77777777" w:rsidR="0044505E" w:rsidRPr="00757439" w:rsidRDefault="0044505E" w:rsidP="00175B14">
            <w:pPr>
              <w:rPr>
                <w:rFonts w:ascii="Times New Roman" w:hAnsi="Times New Roman" w:cs="Times New Roman"/>
                <w:sz w:val="24"/>
                <w:szCs w:val="24"/>
              </w:rPr>
            </w:pPr>
            <w:r w:rsidRPr="00757439">
              <w:rPr>
                <w:rFonts w:ascii="Times New Roman" w:hAnsi="Times New Roman" w:cs="Times New Roman"/>
                <w:sz w:val="24"/>
                <w:szCs w:val="24"/>
              </w:rPr>
              <w:t>4 priedas</w:t>
            </w:r>
          </w:p>
          <w:p w14:paraId="2D304273" w14:textId="77777777" w:rsidR="00BA66A9" w:rsidRPr="00757439" w:rsidRDefault="00BA66A9" w:rsidP="00175B14">
            <w:pPr>
              <w:rPr>
                <w:rFonts w:ascii="Times New Roman" w:hAnsi="Times New Roman" w:cs="Times New Roman"/>
                <w:sz w:val="24"/>
                <w:szCs w:val="24"/>
              </w:rPr>
            </w:pPr>
          </w:p>
        </w:tc>
      </w:tr>
    </w:tbl>
    <w:p w14:paraId="68F2C57F" w14:textId="17196F04" w:rsidR="00CC2296" w:rsidRDefault="00CC2296" w:rsidP="00CC2296">
      <w:pPr>
        <w:ind w:right="280"/>
        <w:rPr>
          <w:rFonts w:ascii="Times New Roman" w:hAnsi="Times New Roman" w:cs="Times New Roman"/>
          <w:sz w:val="24"/>
          <w:szCs w:val="24"/>
        </w:rPr>
      </w:pPr>
    </w:p>
    <w:p w14:paraId="705820D1" w14:textId="77777777" w:rsidR="00D14B25" w:rsidRDefault="00D14B25" w:rsidP="00D14B25">
      <w:pPr>
        <w:rPr>
          <w:rFonts w:ascii="Times New Roman" w:hAnsi="Times New Roman" w:cs="Times New Roman"/>
          <w:b/>
          <w:sz w:val="24"/>
          <w:szCs w:val="24"/>
        </w:rPr>
      </w:pPr>
    </w:p>
    <w:p w14:paraId="3A81ECAE" w14:textId="77777777" w:rsidR="00CA75D3" w:rsidRPr="00CA75D3" w:rsidRDefault="00CA75D3" w:rsidP="00CA75D3">
      <w:pPr>
        <w:tabs>
          <w:tab w:val="left" w:pos="0"/>
        </w:tabs>
        <w:ind w:firstLine="180"/>
        <w:jc w:val="right"/>
        <w:rPr>
          <w:rFonts w:ascii="Times New Roman" w:eastAsia="Times New Roman" w:hAnsi="Times New Roman" w:cs="Times New Roman"/>
          <w:b/>
          <w:sz w:val="24"/>
          <w:szCs w:val="24"/>
          <w:lang w:eastAsia="en-US"/>
        </w:rPr>
      </w:pPr>
      <w:r w:rsidRPr="00CA75D3">
        <w:rPr>
          <w:rFonts w:ascii="Times New Roman" w:eastAsia="Times New Roman" w:hAnsi="Times New Roman" w:cs="Times New Roman"/>
          <w:b/>
          <w:sz w:val="24"/>
          <w:szCs w:val="24"/>
          <w:lang w:eastAsia="en-US"/>
        </w:rPr>
        <w:t xml:space="preserve">Projektas </w:t>
      </w:r>
    </w:p>
    <w:p w14:paraId="48667990" w14:textId="652499F4" w:rsidR="0098529A" w:rsidRPr="0098529A" w:rsidRDefault="0098529A" w:rsidP="0098529A">
      <w:pPr>
        <w:tabs>
          <w:tab w:val="left" w:pos="0"/>
        </w:tabs>
        <w:ind w:firstLine="180"/>
        <w:jc w:val="right"/>
        <w:rPr>
          <w:rFonts w:ascii="Times New Roman" w:eastAsia="Times New Roman" w:hAnsi="Times New Roman" w:cs="Times New Roman"/>
          <w:b/>
          <w:sz w:val="24"/>
          <w:szCs w:val="24"/>
          <w:lang w:eastAsia="en-US"/>
        </w:rPr>
      </w:pPr>
      <w:r w:rsidRPr="0098529A">
        <w:rPr>
          <w:rFonts w:ascii="Times New Roman" w:eastAsia="Times New Roman" w:hAnsi="Times New Roman" w:cs="Times New Roman"/>
          <w:b/>
          <w:sz w:val="24"/>
          <w:szCs w:val="24"/>
          <w:lang w:eastAsia="en-US"/>
        </w:rPr>
        <w:t xml:space="preserve"> </w:t>
      </w:r>
    </w:p>
    <w:p w14:paraId="1E5261CE" w14:textId="07415A22" w:rsidR="0098529A" w:rsidRPr="0098529A" w:rsidRDefault="0098529A" w:rsidP="0098529A">
      <w:pPr>
        <w:tabs>
          <w:tab w:val="left" w:pos="0"/>
        </w:tabs>
        <w:ind w:firstLine="180"/>
        <w:jc w:val="center"/>
        <w:rPr>
          <w:rFonts w:ascii="Times New Roman" w:eastAsia="Times New Roman" w:hAnsi="Times New Roman" w:cs="Times New Roman"/>
          <w:b/>
          <w:bCs/>
          <w:sz w:val="24"/>
          <w:szCs w:val="24"/>
          <w:lang w:eastAsia="en-US"/>
        </w:rPr>
      </w:pPr>
      <w:r w:rsidRPr="0098529A">
        <w:rPr>
          <w:rFonts w:ascii="Times New Roman" w:eastAsia="Times New Roman" w:hAnsi="Times New Roman" w:cs="Times New Roman"/>
          <w:b/>
          <w:sz w:val="24"/>
          <w:szCs w:val="24"/>
          <w:lang w:eastAsia="en-US"/>
        </w:rPr>
        <w:t xml:space="preserve">ŠILDYMO, VĖDINIMO IR ORO KONDICIONAVIMO SISTEMŲ ĮRENGIMO </w:t>
      </w:r>
      <w:r w:rsidR="00115B15">
        <w:rPr>
          <w:rFonts w:ascii="Times New Roman" w:eastAsia="Times New Roman" w:hAnsi="Times New Roman" w:cs="Times New Roman"/>
          <w:b/>
          <w:sz w:val="24"/>
          <w:szCs w:val="24"/>
          <w:lang w:eastAsia="en-US"/>
        </w:rPr>
        <w:t xml:space="preserve">ŠVIETIMO </w:t>
      </w:r>
      <w:r w:rsidRPr="0098529A">
        <w:rPr>
          <w:rFonts w:ascii="Times New Roman" w:eastAsia="Times New Roman" w:hAnsi="Times New Roman" w:cs="Times New Roman"/>
          <w:b/>
          <w:sz w:val="24"/>
          <w:szCs w:val="24"/>
          <w:lang w:eastAsia="en-US"/>
        </w:rPr>
        <w:t>ĮSTAIGOSE DARBŲ SUTARTIS</w:t>
      </w:r>
    </w:p>
    <w:p w14:paraId="597EE32B" w14:textId="77777777" w:rsidR="0098529A" w:rsidRPr="0098529A" w:rsidRDefault="0098529A" w:rsidP="0098529A">
      <w:pPr>
        <w:tabs>
          <w:tab w:val="left" w:pos="0"/>
        </w:tabs>
        <w:ind w:firstLine="180"/>
        <w:jc w:val="center"/>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2026 m.                    d. Nr.</w:t>
      </w:r>
    </w:p>
    <w:p w14:paraId="73DDBF76" w14:textId="77777777" w:rsidR="0098529A" w:rsidRPr="0098529A" w:rsidRDefault="0098529A" w:rsidP="0098529A">
      <w:pPr>
        <w:tabs>
          <w:tab w:val="left" w:pos="0"/>
        </w:tabs>
        <w:ind w:firstLine="180"/>
        <w:jc w:val="center"/>
        <w:rPr>
          <w:rFonts w:ascii="Times New Roman" w:eastAsia="Times New Roman" w:hAnsi="Times New Roman" w:cs="Times New Roman"/>
          <w:iCs/>
          <w:color w:val="000000"/>
          <w:sz w:val="24"/>
          <w:szCs w:val="24"/>
          <w:lang w:eastAsia="en-US"/>
        </w:rPr>
      </w:pPr>
    </w:p>
    <w:p w14:paraId="1D06FFB7" w14:textId="77777777" w:rsidR="0098529A" w:rsidRPr="0098529A" w:rsidRDefault="0098529A" w:rsidP="0098529A">
      <w:pPr>
        <w:tabs>
          <w:tab w:val="left" w:pos="0"/>
        </w:tabs>
        <w:ind w:firstLine="180"/>
        <w:jc w:val="center"/>
        <w:rPr>
          <w:rFonts w:ascii="Times New Roman" w:eastAsia="Times New Roman" w:hAnsi="Times New Roman" w:cs="Times New Roman"/>
          <w:sz w:val="24"/>
          <w:szCs w:val="24"/>
          <w:lang w:eastAsia="en-US"/>
        </w:rPr>
      </w:pPr>
    </w:p>
    <w:p w14:paraId="308CCE0C" w14:textId="77777777" w:rsidR="0098529A" w:rsidRPr="0098529A" w:rsidRDefault="0098529A" w:rsidP="0098529A">
      <w:pPr>
        <w:tabs>
          <w:tab w:val="center" w:pos="4153"/>
          <w:tab w:val="right" w:pos="8306"/>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b/>
          <w:sz w:val="24"/>
          <w:szCs w:val="24"/>
          <w:lang w:eastAsia="en-US"/>
        </w:rPr>
        <w:t>Trakų rajono savivaldybės administracija</w:t>
      </w:r>
      <w:r w:rsidRPr="0098529A">
        <w:rPr>
          <w:rFonts w:ascii="Times New Roman" w:eastAsia="Times New Roman" w:hAnsi="Times New Roman" w:cs="Times New Roman"/>
          <w:sz w:val="24"/>
          <w:szCs w:val="24"/>
          <w:lang w:eastAsia="en-US"/>
        </w:rPr>
        <w:t xml:space="preserve">, juridinio asmens kodas 181626536, registruota adresu Vytauto g. 33, Trakai, duomenys apie bendrovę kaupiami ir saugomi Juridinių asmenų registre, atstovaujama administracijos direktorės Dovilės Daudaitės veikiančios pagal administracijos nuostatus, </w:t>
      </w:r>
      <w:r w:rsidRPr="0098529A">
        <w:rPr>
          <w:rFonts w:ascii="Times New Roman" w:eastAsia="Times New Roman" w:hAnsi="Times New Roman" w:cs="Times New Roman"/>
          <w:iCs/>
          <w:sz w:val="24"/>
          <w:szCs w:val="24"/>
          <w:lang w:eastAsia="en-US"/>
        </w:rPr>
        <w:t xml:space="preserve"> ( </w:t>
      </w:r>
      <w:r w:rsidRPr="0098529A">
        <w:rPr>
          <w:rFonts w:ascii="Times New Roman" w:eastAsia="Times New Roman" w:hAnsi="Times New Roman" w:cs="Times New Roman"/>
          <w:sz w:val="24"/>
          <w:szCs w:val="24"/>
          <w:lang w:eastAsia="en-US"/>
        </w:rPr>
        <w:t xml:space="preserve">toliau </w:t>
      </w:r>
      <w:r w:rsidRPr="0098529A">
        <w:rPr>
          <w:rFonts w:ascii="Times New Roman" w:eastAsia="Times New Roman" w:hAnsi="Times New Roman" w:cs="Times New Roman"/>
          <w:sz w:val="24"/>
          <w:szCs w:val="24"/>
          <w:lang w:eastAsia="en-US"/>
        </w:rPr>
        <w:sym w:font="Symbol" w:char="F02D"/>
      </w:r>
      <w:r w:rsidRPr="0098529A">
        <w:rPr>
          <w:rFonts w:ascii="Times New Roman" w:eastAsia="Times New Roman" w:hAnsi="Times New Roman" w:cs="Times New Roman"/>
          <w:sz w:val="24"/>
          <w:szCs w:val="24"/>
          <w:lang w:eastAsia="en-US"/>
        </w:rPr>
        <w:t xml:space="preserve"> </w:t>
      </w:r>
      <w:r w:rsidRPr="0098529A">
        <w:rPr>
          <w:rFonts w:ascii="Times New Roman" w:eastAsia="Times New Roman" w:hAnsi="Times New Roman" w:cs="Times New Roman"/>
          <w:b/>
          <w:sz w:val="24"/>
          <w:szCs w:val="24"/>
          <w:lang w:eastAsia="en-US"/>
        </w:rPr>
        <w:t>Užsakovas</w:t>
      </w:r>
      <w:r w:rsidRPr="0098529A">
        <w:rPr>
          <w:rFonts w:ascii="Times New Roman" w:eastAsia="Times New Roman" w:hAnsi="Times New Roman" w:cs="Times New Roman"/>
          <w:sz w:val="24"/>
          <w:szCs w:val="24"/>
          <w:lang w:eastAsia="en-US"/>
        </w:rPr>
        <w:t>), ir</w:t>
      </w:r>
    </w:p>
    <w:p w14:paraId="24C96F8A" w14:textId="77777777" w:rsidR="0098529A" w:rsidRPr="0098529A" w:rsidRDefault="0098529A" w:rsidP="0098529A">
      <w:pPr>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b/>
          <w:bCs/>
          <w:sz w:val="24"/>
          <w:szCs w:val="24"/>
          <w:lang w:eastAsia="en-US"/>
        </w:rPr>
        <w:t>Uždaroji akcinė bendrovė ……………</w:t>
      </w:r>
      <w:r w:rsidRPr="0098529A">
        <w:rPr>
          <w:rFonts w:ascii="Times New Roman" w:eastAsia="Times New Roman" w:hAnsi="Times New Roman" w:cs="Times New Roman"/>
          <w:sz w:val="24"/>
          <w:szCs w:val="24"/>
          <w:lang w:eastAsia="en-US"/>
        </w:rPr>
        <w:t>, juridinio asmens kodas…………, buveinės adresas ……………………, atstovaujama …………………, veikiančio pagal įgaliojimą ir bendrovės įstatus</w:t>
      </w:r>
      <w:r w:rsidRPr="0098529A">
        <w:rPr>
          <w:rFonts w:ascii="Times New Roman" w:eastAsia="Times New Roman" w:hAnsi="Times New Roman" w:cs="Times New Roman"/>
          <w:bCs/>
          <w:sz w:val="24"/>
          <w:szCs w:val="24"/>
          <w:lang w:eastAsia="en-US"/>
        </w:rPr>
        <w:t xml:space="preserve"> </w:t>
      </w:r>
      <w:r w:rsidRPr="0098529A">
        <w:rPr>
          <w:rFonts w:ascii="Times New Roman" w:eastAsia="Times New Roman" w:hAnsi="Times New Roman" w:cs="Times New Roman"/>
          <w:iCs/>
          <w:sz w:val="24"/>
          <w:szCs w:val="24"/>
          <w:lang w:eastAsia="en-US"/>
        </w:rPr>
        <w:t>(</w:t>
      </w:r>
      <w:r w:rsidRPr="0098529A">
        <w:rPr>
          <w:rFonts w:ascii="Times New Roman" w:eastAsia="Times New Roman" w:hAnsi="Times New Roman" w:cs="Times New Roman"/>
          <w:sz w:val="24"/>
          <w:szCs w:val="24"/>
          <w:lang w:eastAsia="en-US"/>
        </w:rPr>
        <w:t xml:space="preserve">toliau </w:t>
      </w:r>
      <w:r w:rsidRPr="0098529A">
        <w:rPr>
          <w:rFonts w:ascii="Times New Roman" w:eastAsia="Times New Roman" w:hAnsi="Times New Roman" w:cs="Times New Roman"/>
          <w:sz w:val="24"/>
          <w:szCs w:val="24"/>
          <w:lang w:eastAsia="en-US"/>
        </w:rPr>
        <w:sym w:font="Symbol" w:char="F02D"/>
      </w:r>
      <w:r w:rsidRPr="0098529A">
        <w:rPr>
          <w:rFonts w:ascii="Times New Roman" w:eastAsia="Times New Roman" w:hAnsi="Times New Roman" w:cs="Times New Roman"/>
          <w:sz w:val="24"/>
          <w:szCs w:val="24"/>
          <w:lang w:eastAsia="en-US"/>
        </w:rPr>
        <w:t xml:space="preserve"> </w:t>
      </w:r>
      <w:r w:rsidRPr="0098529A">
        <w:rPr>
          <w:rFonts w:ascii="Times New Roman" w:eastAsia="Times New Roman" w:hAnsi="Times New Roman" w:cs="Times New Roman"/>
          <w:b/>
          <w:sz w:val="24"/>
          <w:szCs w:val="24"/>
          <w:lang w:eastAsia="en-US"/>
        </w:rPr>
        <w:t>Rangovas</w:t>
      </w:r>
      <w:r w:rsidRPr="0098529A">
        <w:rPr>
          <w:rFonts w:ascii="Times New Roman" w:eastAsia="Times New Roman" w:hAnsi="Times New Roman" w:cs="Times New Roman"/>
          <w:bCs/>
          <w:sz w:val="24"/>
          <w:szCs w:val="24"/>
          <w:lang w:eastAsia="en-US"/>
        </w:rPr>
        <w:t>)</w:t>
      </w:r>
      <w:r w:rsidRPr="0098529A">
        <w:rPr>
          <w:rFonts w:ascii="Times New Roman" w:eastAsia="Times New Roman" w:hAnsi="Times New Roman" w:cs="Times New Roman"/>
          <w:sz w:val="24"/>
          <w:szCs w:val="24"/>
          <w:lang w:eastAsia="en-US"/>
        </w:rPr>
        <w:t>,</w:t>
      </w:r>
    </w:p>
    <w:p w14:paraId="5EC8B80E" w14:textId="77777777" w:rsidR="0098529A" w:rsidRPr="0098529A" w:rsidRDefault="0098529A" w:rsidP="0098529A">
      <w:pPr>
        <w:tabs>
          <w:tab w:val="left" w:pos="0"/>
        </w:tabs>
        <w:ind w:firstLine="180"/>
        <w:jc w:val="both"/>
        <w:rPr>
          <w:rFonts w:ascii="Times New Roman" w:eastAsia="Times New Roman" w:hAnsi="Times New Roman" w:cs="Times New Roman"/>
          <w:bCs/>
          <w:sz w:val="24"/>
          <w:szCs w:val="24"/>
          <w:lang w:eastAsia="en-US"/>
        </w:rPr>
      </w:pPr>
      <w:r w:rsidRPr="0098529A">
        <w:rPr>
          <w:rFonts w:ascii="Times New Roman" w:eastAsia="Times New Roman" w:hAnsi="Times New Roman" w:cs="Times New Roman"/>
          <w:bCs/>
          <w:sz w:val="24"/>
          <w:szCs w:val="24"/>
          <w:lang w:eastAsia="en-US"/>
        </w:rPr>
        <w:t>toliau kartu vadinami „</w:t>
      </w:r>
      <w:r w:rsidRPr="0098529A">
        <w:rPr>
          <w:rFonts w:ascii="Times New Roman" w:eastAsia="Times New Roman" w:hAnsi="Times New Roman" w:cs="Times New Roman"/>
          <w:b/>
          <w:bCs/>
          <w:sz w:val="24"/>
          <w:szCs w:val="24"/>
          <w:lang w:eastAsia="en-US"/>
        </w:rPr>
        <w:t>Šalimis“</w:t>
      </w:r>
      <w:r w:rsidRPr="0098529A">
        <w:rPr>
          <w:rFonts w:ascii="Times New Roman" w:eastAsia="Times New Roman" w:hAnsi="Times New Roman" w:cs="Times New Roman"/>
          <w:bCs/>
          <w:sz w:val="24"/>
          <w:szCs w:val="24"/>
          <w:lang w:eastAsia="en-US"/>
        </w:rPr>
        <w:t>, o kiekviena atskirai – „</w:t>
      </w:r>
      <w:r w:rsidRPr="0098529A">
        <w:rPr>
          <w:rFonts w:ascii="Times New Roman" w:eastAsia="Times New Roman" w:hAnsi="Times New Roman" w:cs="Times New Roman"/>
          <w:b/>
          <w:bCs/>
          <w:sz w:val="24"/>
          <w:szCs w:val="24"/>
          <w:lang w:eastAsia="en-US"/>
        </w:rPr>
        <w:t>Šalimi“</w:t>
      </w:r>
      <w:r w:rsidRPr="0098529A">
        <w:rPr>
          <w:rFonts w:ascii="Times New Roman" w:eastAsia="Times New Roman" w:hAnsi="Times New Roman" w:cs="Times New Roman"/>
          <w:bCs/>
          <w:sz w:val="24"/>
          <w:szCs w:val="24"/>
          <w:lang w:eastAsia="en-US"/>
        </w:rPr>
        <w:t xml:space="preserve">, sudarė šią </w:t>
      </w:r>
      <w:r w:rsidRPr="0098529A">
        <w:rPr>
          <w:rFonts w:ascii="Times New Roman" w:eastAsia="Times New Roman" w:hAnsi="Times New Roman" w:cs="Times New Roman"/>
          <w:sz w:val="24"/>
          <w:szCs w:val="24"/>
          <w:lang w:eastAsia="en-US"/>
        </w:rPr>
        <w:t xml:space="preserve">statybos rangos </w:t>
      </w:r>
      <w:r w:rsidRPr="0098529A">
        <w:rPr>
          <w:rFonts w:ascii="Times New Roman" w:eastAsia="Times New Roman" w:hAnsi="Times New Roman" w:cs="Times New Roman"/>
          <w:bCs/>
          <w:sz w:val="24"/>
          <w:szCs w:val="24"/>
          <w:lang w:eastAsia="en-US"/>
        </w:rPr>
        <w:t xml:space="preserve">sutartį (toliau – </w:t>
      </w:r>
      <w:r w:rsidRPr="0098529A">
        <w:rPr>
          <w:rFonts w:ascii="Times New Roman" w:eastAsia="Times New Roman" w:hAnsi="Times New Roman" w:cs="Times New Roman"/>
          <w:b/>
          <w:bCs/>
          <w:sz w:val="24"/>
          <w:szCs w:val="24"/>
          <w:lang w:eastAsia="en-US"/>
        </w:rPr>
        <w:t>Sutartis</w:t>
      </w:r>
      <w:r w:rsidRPr="0098529A">
        <w:rPr>
          <w:rFonts w:ascii="Times New Roman" w:eastAsia="Times New Roman" w:hAnsi="Times New Roman" w:cs="Times New Roman"/>
          <w:bCs/>
          <w:sz w:val="24"/>
          <w:szCs w:val="24"/>
          <w:lang w:eastAsia="en-US"/>
        </w:rPr>
        <w:t>):</w:t>
      </w:r>
    </w:p>
    <w:p w14:paraId="5549D065" w14:textId="77777777" w:rsidR="0098529A" w:rsidRPr="0098529A" w:rsidRDefault="0098529A" w:rsidP="0098529A">
      <w:pPr>
        <w:tabs>
          <w:tab w:val="left" w:pos="0"/>
        </w:tabs>
        <w:ind w:firstLine="180"/>
        <w:rPr>
          <w:rFonts w:ascii="Times New Roman" w:eastAsia="Times New Roman" w:hAnsi="Times New Roman" w:cs="Times New Roman"/>
          <w:sz w:val="24"/>
          <w:szCs w:val="24"/>
          <w:lang w:eastAsia="en-US"/>
        </w:rPr>
      </w:pPr>
    </w:p>
    <w:p w14:paraId="0BCC8E55" w14:textId="77777777" w:rsidR="0098529A" w:rsidRPr="0098529A" w:rsidRDefault="0098529A" w:rsidP="0098529A">
      <w:pPr>
        <w:tabs>
          <w:tab w:val="left" w:pos="0"/>
        </w:tabs>
        <w:ind w:left="360"/>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 xml:space="preserve"> I. SUTARTIES DALYKAS</w:t>
      </w:r>
    </w:p>
    <w:p w14:paraId="417D0BF9" w14:textId="603E1C30" w:rsidR="0098529A" w:rsidRPr="0098529A" w:rsidRDefault="0098529A" w:rsidP="0098529A">
      <w:pPr>
        <w:tabs>
          <w:tab w:val="left" w:pos="0"/>
        </w:tabs>
        <w:jc w:val="both"/>
        <w:rPr>
          <w:rFonts w:ascii="Times New Roman" w:eastAsia="Times New Roman" w:hAnsi="Times New Roman" w:cs="Times New Roman"/>
          <w:bCs/>
          <w:sz w:val="24"/>
          <w:szCs w:val="24"/>
          <w:lang w:eastAsia="en-US"/>
        </w:rPr>
      </w:pPr>
      <w:bookmarkStart w:id="31" w:name="_Ref246817829"/>
      <w:r w:rsidRPr="0098529A">
        <w:rPr>
          <w:rFonts w:ascii="Times New Roman" w:eastAsia="Times New Roman" w:hAnsi="Times New Roman" w:cs="Times New Roman"/>
          <w:bCs/>
          <w:sz w:val="24"/>
          <w:szCs w:val="24"/>
          <w:lang w:eastAsia="en-US"/>
        </w:rPr>
        <w:t>1.1.</w:t>
      </w:r>
      <w:bookmarkStart w:id="32" w:name="_Ref260811694"/>
      <w:bookmarkEnd w:id="31"/>
      <w:r w:rsidRPr="0098529A">
        <w:rPr>
          <w:rFonts w:ascii="Times New Roman" w:eastAsia="Times New Roman" w:hAnsi="Times New Roman" w:cs="Times New Roman"/>
          <w:bCs/>
          <w:sz w:val="24"/>
          <w:szCs w:val="24"/>
          <w:lang w:eastAsia="en-US"/>
        </w:rPr>
        <w:t xml:space="preserve"> Šioje Sutartyje nustatytomis sąlygomis Rangovas savo jėgomis, rizika, medžiagomis bei priemonėmis įsipareigoja atlikti šios Sutarties 1.2 punkte numatytus darbus ir perduoti Darbų rezultatą Užsakovui, o Užsakovas įsipareigoja atsiskaityti už tinkamai atliktus Darbus šioje Sutartyje nustatytomis sąlygomis, terminais ir tvarka.</w:t>
      </w:r>
    </w:p>
    <w:p w14:paraId="75413907" w14:textId="4432BC7D" w:rsidR="0098529A" w:rsidRPr="0098529A" w:rsidRDefault="0098529A" w:rsidP="0098529A">
      <w:pPr>
        <w:jc w:val="both"/>
        <w:textAlignment w:val="baseline"/>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1.2. Sutarties objektas – Šildymo, vėdinimo ir oro kondicionavimo sistemų įrengimo </w:t>
      </w:r>
      <w:r w:rsidR="00115B15">
        <w:rPr>
          <w:rFonts w:ascii="Times New Roman" w:eastAsia="Times New Roman" w:hAnsi="Times New Roman" w:cs="Times New Roman"/>
          <w:sz w:val="24"/>
          <w:szCs w:val="24"/>
          <w:lang w:eastAsia="en-US"/>
        </w:rPr>
        <w:t>švietimo įstaigose</w:t>
      </w:r>
      <w:r w:rsidRPr="0098529A">
        <w:rPr>
          <w:rFonts w:ascii="Times New Roman" w:eastAsia="Times New Roman" w:hAnsi="Times New Roman" w:cs="Times New Roman"/>
          <w:sz w:val="24"/>
          <w:szCs w:val="24"/>
          <w:lang w:eastAsia="en-US"/>
        </w:rPr>
        <w:t xml:space="preserve"> darbai pagal techninę specifikaciją, Darbų atlikimo vieta Trakų rajono įstaigose (sąrašas pridedamas Sutarties priede Nr. 3)</w:t>
      </w:r>
      <w:r w:rsidRPr="0098529A">
        <w:rPr>
          <w:rFonts w:ascii="Times New Roman" w:eastAsia="Times New Roman" w:hAnsi="Times New Roman" w:cs="Times New Roman"/>
          <w:iCs/>
          <w:color w:val="000000"/>
          <w:sz w:val="24"/>
          <w:szCs w:val="24"/>
          <w:lang w:eastAsia="en-US"/>
        </w:rPr>
        <w:t>.</w:t>
      </w:r>
    </w:p>
    <w:p w14:paraId="6235BF1F"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Šalys susitaria, kad, Pasiūlymas (Sutarties priedas Nr. 1) ir Darbų sąmata (Sutarties priedas Nr. 2) yra neatskiriama šios Sutarties dalis.</w:t>
      </w:r>
    </w:p>
    <w:p w14:paraId="42F1F29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p>
    <w:bookmarkEnd w:id="32"/>
    <w:p w14:paraId="56F434AA" w14:textId="77777777" w:rsidR="0098529A" w:rsidRPr="0098529A" w:rsidRDefault="0098529A" w:rsidP="0098529A">
      <w:pPr>
        <w:tabs>
          <w:tab w:val="left" w:pos="0"/>
        </w:tabs>
        <w:ind w:left="360"/>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II. Sutarties kaina</w:t>
      </w:r>
    </w:p>
    <w:p w14:paraId="7195453B" w14:textId="0443F35A" w:rsidR="0098529A" w:rsidRPr="0098529A" w:rsidRDefault="0098529A" w:rsidP="0098529A">
      <w:pPr>
        <w:jc w:val="both"/>
        <w:rPr>
          <w:rFonts w:ascii="Times New Roman" w:eastAsia="Times New Roman" w:hAnsi="Times New Roman" w:cs="Times New Roman"/>
          <w:sz w:val="24"/>
          <w:szCs w:val="24"/>
          <w:lang w:eastAsia="en-US"/>
        </w:rPr>
      </w:pPr>
      <w:bookmarkStart w:id="33" w:name="_Ref259171192"/>
      <w:r w:rsidRPr="0098529A">
        <w:rPr>
          <w:rFonts w:ascii="Times New Roman" w:eastAsia="Times New Roman" w:hAnsi="Times New Roman" w:cs="Times New Roman"/>
          <w:bCs/>
          <w:sz w:val="24"/>
          <w:szCs w:val="24"/>
          <w:lang w:eastAsia="en-US"/>
        </w:rPr>
        <w:t>2.1. Šalių susitarimu ir</w:t>
      </w:r>
      <w:r w:rsidRPr="0098529A">
        <w:rPr>
          <w:rFonts w:ascii="Times New Roman" w:eastAsia="Times New Roman" w:hAnsi="Times New Roman" w:cs="Times New Roman"/>
          <w:sz w:val="24"/>
          <w:szCs w:val="24"/>
          <w:lang w:eastAsia="en-US"/>
        </w:rPr>
        <w:t xml:space="preserve"> remiantis </w:t>
      </w:r>
      <w:r w:rsidR="00115B15">
        <w:rPr>
          <w:rFonts w:ascii="Times New Roman" w:eastAsia="Times New Roman" w:hAnsi="Times New Roman" w:cs="Times New Roman"/>
          <w:sz w:val="24"/>
          <w:szCs w:val="24"/>
          <w:lang w:eastAsia="en-US"/>
        </w:rPr>
        <w:t>viešojo pirkimo</w:t>
      </w:r>
      <w:r w:rsidRPr="0098529A">
        <w:rPr>
          <w:rFonts w:ascii="Times New Roman" w:eastAsia="Times New Roman" w:hAnsi="Times New Roman" w:cs="Times New Roman"/>
          <w:sz w:val="24"/>
          <w:szCs w:val="24"/>
          <w:lang w:eastAsia="en-US"/>
        </w:rPr>
        <w:t xml:space="preserve"> rezultatais (.....................Nr.) nustatyta</w:t>
      </w:r>
      <w:r w:rsidRPr="0098529A">
        <w:rPr>
          <w:rFonts w:ascii="Times New Roman" w:eastAsia="Times New Roman" w:hAnsi="Times New Roman" w:cs="Times New Roman"/>
          <w:bCs/>
          <w:sz w:val="24"/>
          <w:szCs w:val="24"/>
          <w:lang w:eastAsia="en-US"/>
        </w:rPr>
        <w:t xml:space="preserve"> kaina už tinkamai atliktus Darbus be PVM yra ................. (.........................) EUR + 21 % (dvidešimt vienas proc.) PVM, sudarantis ................EUR (....................EUR ), </w:t>
      </w:r>
      <w:r w:rsidRPr="0098529A">
        <w:rPr>
          <w:rFonts w:ascii="Times New Roman" w:eastAsia="Times New Roman" w:hAnsi="Times New Roman" w:cs="Times New Roman"/>
          <w:b/>
          <w:bCs/>
          <w:sz w:val="24"/>
          <w:szCs w:val="24"/>
          <w:lang w:eastAsia="en-US"/>
        </w:rPr>
        <w:t>viso galutinė kaina už tinkamai atliktus Darbus su PVM yra .................... EUR (......................)</w:t>
      </w:r>
      <w:r w:rsidRPr="0098529A">
        <w:rPr>
          <w:rFonts w:ascii="Times New Roman" w:eastAsia="Times New Roman" w:hAnsi="Times New Roman" w:cs="Times New Roman"/>
          <w:sz w:val="24"/>
          <w:szCs w:val="24"/>
          <w:lang w:eastAsia="en-US"/>
        </w:rPr>
        <w:t>.</w:t>
      </w:r>
      <w:bookmarkEnd w:id="33"/>
    </w:p>
    <w:p w14:paraId="068DE2B8"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Rangovui priklausančios pagal Lietuvos Respublikos įstatymus ir kitus teisės aktus bei šią Sutartį, išlaidos.</w:t>
      </w:r>
    </w:p>
    <w:p w14:paraId="0C3F711B"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2.3. Apmokėjimas už atliktus Darbus ir kiti mokėjimai pagal šią Sutartį yra apskaičiuojami ir atliekami eurais.</w:t>
      </w:r>
    </w:p>
    <w:p w14:paraId="78E2DE7D" w14:textId="77777777" w:rsidR="0098529A" w:rsidRPr="0098529A" w:rsidRDefault="0098529A" w:rsidP="0098529A">
      <w:pPr>
        <w:suppressAutoHyphens/>
        <w:contextualSpacing/>
        <w:jc w:val="both"/>
        <w:rPr>
          <w:rFonts w:ascii="Times New Roman" w:eastAsia="Arial Unicode MS" w:hAnsi="Times New Roman" w:cs="Times New Roman"/>
          <w:sz w:val="24"/>
          <w:szCs w:val="24"/>
          <w:shd w:val="clear" w:color="auto" w:fill="FFFFFF"/>
          <w:lang w:val="en-GB" w:eastAsia="en-US"/>
        </w:rPr>
      </w:pPr>
      <w:r w:rsidRPr="0098529A">
        <w:rPr>
          <w:rFonts w:ascii="Times New Roman" w:eastAsia="Times New Roman" w:hAnsi="Times New Roman" w:cs="Times New Roman"/>
          <w:sz w:val="24"/>
          <w:szCs w:val="24"/>
          <w:lang w:val="en-GB" w:eastAsia="en-US"/>
        </w:rPr>
        <w:t xml:space="preserve">2.4. </w:t>
      </w:r>
      <w:r w:rsidRPr="0098529A">
        <w:rPr>
          <w:rFonts w:ascii="Times New Roman" w:eastAsia="Cambria" w:hAnsi="Times New Roman" w:cs="Times New Roman"/>
          <w:sz w:val="24"/>
          <w:szCs w:val="24"/>
          <w:lang w:val="en-GB" w:eastAsia="en-US"/>
        </w:rPr>
        <w:t xml:space="preserve">Rangovas </w:t>
      </w:r>
      <w:r w:rsidRPr="0098529A">
        <w:rPr>
          <w:rFonts w:ascii="Times New Roman" w:eastAsia="Arial Unicode MS" w:hAnsi="Times New Roman" w:cs="Times New Roman"/>
          <w:sz w:val="24"/>
          <w:szCs w:val="24"/>
          <w:shd w:val="clear" w:color="auto" w:fill="FFFFFF"/>
          <w:lang w:val="en-GB" w:eastAsia="en-US"/>
        </w:rPr>
        <w:t>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Sąskaitų administravimo bendrąją informacinę sistema (toliau - Sabis).</w:t>
      </w:r>
    </w:p>
    <w:p w14:paraId="327E5EC4" w14:textId="77777777" w:rsidR="0098529A" w:rsidRPr="0098529A" w:rsidRDefault="0098529A" w:rsidP="0098529A">
      <w:pPr>
        <w:tabs>
          <w:tab w:val="left" w:pos="0"/>
        </w:tabs>
        <w:jc w:val="both"/>
        <w:rPr>
          <w:rFonts w:ascii="Times New Roman" w:eastAsia="Arial Unicode MS" w:hAnsi="Times New Roman" w:cs="Times New Roman"/>
          <w:bCs/>
          <w:sz w:val="24"/>
          <w:szCs w:val="24"/>
          <w:shd w:val="clear" w:color="auto" w:fill="FFFFFF"/>
          <w:lang w:eastAsia="en-US"/>
        </w:rPr>
      </w:pPr>
      <w:r w:rsidRPr="0098529A">
        <w:rPr>
          <w:rFonts w:ascii="Times New Roman" w:eastAsia="Arial Unicode MS" w:hAnsi="Times New Roman" w:cs="Times New Roman"/>
          <w:bCs/>
          <w:sz w:val="24"/>
          <w:szCs w:val="24"/>
          <w:shd w:val="clear" w:color="auto" w:fill="FFFFFF"/>
          <w:lang w:eastAsia="en-US"/>
        </w:rPr>
        <w:t xml:space="preserve">Užsakovas elektronines sąskaitas faktūras priima ir apdoroja naudodamasis Sabis priemonėmis, išskyrus mobilizacijos, karo ar nepaprastosios padėties atveju yra Sabis pažeidimų, dėl kurių </w:t>
      </w:r>
      <w:r w:rsidRPr="0098529A">
        <w:rPr>
          <w:rFonts w:ascii="Times New Roman" w:eastAsia="Arial Unicode MS" w:hAnsi="Times New Roman" w:cs="Times New Roman"/>
          <w:bCs/>
          <w:sz w:val="24"/>
          <w:szCs w:val="24"/>
          <w:shd w:val="clear" w:color="auto" w:fill="FFFFFF"/>
          <w:lang w:eastAsia="en-US"/>
        </w:rPr>
        <w:lastRenderedPageBreak/>
        <w:t xml:space="preserve">negalimas Užsakovo ir </w:t>
      </w:r>
      <w:r w:rsidRPr="0098529A">
        <w:rPr>
          <w:rFonts w:ascii="Times New Roman" w:eastAsia="Arial Unicode MS" w:hAnsi="Times New Roman" w:cs="Times New Roman"/>
          <w:sz w:val="24"/>
          <w:szCs w:val="24"/>
          <w:shd w:val="clear" w:color="auto" w:fill="FFFFFF"/>
          <w:lang w:eastAsia="en-US"/>
        </w:rPr>
        <w:t>Projektuotojo</w:t>
      </w:r>
      <w:r w:rsidRPr="0098529A">
        <w:rPr>
          <w:rFonts w:ascii="Times New Roman" w:eastAsia="Arial Unicode MS" w:hAnsi="Times New Roman" w:cs="Times New Roman"/>
          <w:bCs/>
          <w:sz w:val="24"/>
          <w:szCs w:val="24"/>
          <w:shd w:val="clear" w:color="auto" w:fill="FFFFFF"/>
          <w:lang w:eastAsia="en-US"/>
        </w:rPr>
        <w:t xml:space="preserve">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35065AB3"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2.5. Šalys susitaria, kad Sutarties Darbų kaina ir (ar) atskirų statybos Darbų kaina gali kisti dėl:</w:t>
      </w:r>
    </w:p>
    <w:p w14:paraId="4FD2422B"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2.5.1. Užsakovo nurodymų, keičiančių paprastojo remonto sprendimus ir reikalavimus;</w:t>
      </w:r>
    </w:p>
    <w:p w14:paraId="50414DDA"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2.5.2. Užsakovo nurodymų atlikti papildomus nenumatytus statybos Darbus:</w:t>
      </w:r>
    </w:p>
    <w:p w14:paraId="7454830D"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2.5.2.1. paaiškėjus,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w:t>
      </w:r>
    </w:p>
    <w:p w14:paraId="6934884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98529A">
        <w:rPr>
          <w:rFonts w:ascii="Times New Roman" w:eastAsia="Times New Roman" w:hAnsi="Times New Roman" w:cs="Times New Roman"/>
          <w:spacing w:val="-1"/>
          <w:sz w:val="24"/>
          <w:szCs w:val="24"/>
          <w:lang w:eastAsia="en-US"/>
        </w:rPr>
        <w:t xml:space="preserve">rekomendacijų dėl statinių statybos skaičiuojamųjų kainų nustatymo registre, kurį Lietuvos Respublikos aplinkos ministro 2006-10-26 įsakymu Nr. D1-492 </w:t>
      </w:r>
      <w:r w:rsidRPr="0098529A">
        <w:rPr>
          <w:rFonts w:ascii="Times New Roman" w:eastAsia="Times New Roman" w:hAnsi="Times New Roman" w:cs="Times New Roman"/>
          <w:sz w:val="24"/>
          <w:szCs w:val="24"/>
          <w:lang w:eastAsia="en-US"/>
        </w:rPr>
        <w:t>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Jei įsigyjant Darbus pagal projektą ir Užsakovo atstovui apskaičiavus Darbų sąmatą su reikiamais papildomais Darbais paaiškėja, kad sutarties kaina viršys statinio statybos  skaičiuojamą kainą, nustatytą vadovaujantis STR 1.04.04:2017 „Statinio projektavimas, projekto ekspertizė“ aktualia redakcija, papildomiems Darbams įsigyti Užsakovas vykdo atskirą pirkimą;</w:t>
      </w:r>
    </w:p>
    <w:p w14:paraId="1F5CDDB1"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2.5.2.2. nenumatyti papildomi Darbai (Darbai, kurie nebuvo numatyti techninėje specifikacijoje ir pirkimo sąlygose):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 Nenumatytų papildomų Darbų vertė negali viršyti 15 proc. pasiūlymo kainos.</w:t>
      </w:r>
    </w:p>
    <w:p w14:paraId="48B1973B"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2.5.3. pasikeitus Darbų apimčiai;</w:t>
      </w:r>
    </w:p>
    <w:p w14:paraId="60039AA8"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2.5.4.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0551124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p>
    <w:p w14:paraId="1236C8D8" w14:textId="77777777" w:rsidR="0098529A" w:rsidRPr="0098529A" w:rsidRDefault="0098529A" w:rsidP="0098529A">
      <w:pPr>
        <w:tabs>
          <w:tab w:val="left" w:pos="0"/>
        </w:tabs>
        <w:ind w:left="180"/>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III. Sutarties Darbų atlikimo terminai</w:t>
      </w:r>
    </w:p>
    <w:p w14:paraId="5AC3CFE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bookmarkStart w:id="34" w:name="_Ref259181485"/>
      <w:r w:rsidRPr="0098529A">
        <w:rPr>
          <w:rFonts w:ascii="Times New Roman" w:eastAsia="Times New Roman" w:hAnsi="Times New Roman" w:cs="Times New Roman"/>
          <w:sz w:val="24"/>
          <w:szCs w:val="24"/>
          <w:lang w:eastAsia="en-US"/>
        </w:rPr>
        <w:lastRenderedPageBreak/>
        <w:t xml:space="preserve">3.1. Rangovas Darbus pradeda per 3 darbo dienas nuo sutarties įsigaliojimo dienos ir baigia per 90 dienų </w:t>
      </w:r>
      <w:bookmarkEnd w:id="34"/>
      <w:r w:rsidRPr="0098529A">
        <w:rPr>
          <w:rFonts w:ascii="Times New Roman" w:eastAsia="Times New Roman" w:hAnsi="Times New Roman" w:cs="Times New Roman"/>
          <w:bCs/>
          <w:sz w:val="24"/>
          <w:szCs w:val="24"/>
          <w:lang w:eastAsia="en-US"/>
        </w:rPr>
        <w:t>Rangovas turi teisę užbaigti Darbus anksčiau sutarto termino.</w:t>
      </w:r>
      <w:r w:rsidRPr="0098529A">
        <w:rPr>
          <w:rFonts w:ascii="Times New Roman" w:eastAsia="Times New Roman" w:hAnsi="Times New Roman" w:cs="Times New Roman"/>
          <w:sz w:val="24"/>
          <w:szCs w:val="24"/>
          <w:lang w:eastAsia="en-US"/>
        </w:rPr>
        <w:t xml:space="preserve"> </w:t>
      </w:r>
    </w:p>
    <w:p w14:paraId="250B84B2"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3.2. Pastebėtų Darbų trūkumų ar defektų šalinimas neprailgina Sutarties 3.1 punkte nustatyto galutinio Darbų termino, nebent Šalys susitaria kitaip.</w:t>
      </w:r>
    </w:p>
    <w:p w14:paraId="45EE67D9"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3.3. Rangovui turi būti suteikiama teisė į Darbų pabaigos termino pratęsimą, jeigu:</w:t>
      </w:r>
    </w:p>
    <w:p w14:paraId="6612B8BC"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3.3.1. Užsakovas nevykdo ir (ar) netinkamai vykdo Sutartimi jam nustatytus įsipareigojimus ir todėl Rangovas negali vykdyti Darbų iš dalies arba pilnai;</w:t>
      </w:r>
    </w:p>
    <w:p w14:paraId="7745FA61"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3.3.2. Užsakovo nurodymu pasikeičia Darbų apimtis;</w:t>
      </w:r>
    </w:p>
    <w:p w14:paraId="52A365A1"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3.3.3. Valstybės ir savivaldos institucijų veiksmai arba bet koks uždelsimas, kliūtys arba trukdymai, sukelti arba priskirtini Užsakovui ir (arba) Užsakovo samdomiems tretiesiems asmenims Rangovui trukdo laiku atlikti Darbus.</w:t>
      </w:r>
    </w:p>
    <w:p w14:paraId="617EBE35" w14:textId="77777777" w:rsidR="0098529A" w:rsidRPr="0098529A" w:rsidRDefault="0098529A" w:rsidP="0098529A">
      <w:pPr>
        <w:tabs>
          <w:tab w:val="left" w:pos="0"/>
        </w:tabs>
        <w:jc w:val="both"/>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sz w:val="24"/>
          <w:szCs w:val="24"/>
          <w:lang w:eastAsia="en-US"/>
        </w:rPr>
        <w:t xml:space="preserve">3.4. 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ne ilgiau 1 mėn. Darbų užbaigimo datą. </w:t>
      </w:r>
    </w:p>
    <w:p w14:paraId="5653E699" w14:textId="77777777" w:rsidR="0098529A" w:rsidRPr="0098529A" w:rsidRDefault="0098529A" w:rsidP="0098529A">
      <w:pPr>
        <w:tabs>
          <w:tab w:val="left" w:pos="0"/>
        </w:tabs>
        <w:ind w:left="180"/>
        <w:jc w:val="center"/>
        <w:rPr>
          <w:rFonts w:ascii="Times New Roman" w:eastAsia="Times New Roman" w:hAnsi="Times New Roman" w:cs="Times New Roman"/>
          <w:b/>
          <w:bCs/>
          <w:caps/>
          <w:sz w:val="24"/>
          <w:szCs w:val="24"/>
          <w:lang w:eastAsia="en-US"/>
        </w:rPr>
      </w:pPr>
    </w:p>
    <w:p w14:paraId="6BC25246" w14:textId="77777777" w:rsidR="0098529A" w:rsidRPr="0098529A" w:rsidRDefault="0098529A" w:rsidP="0098529A">
      <w:pPr>
        <w:tabs>
          <w:tab w:val="left" w:pos="0"/>
        </w:tabs>
        <w:ind w:left="180"/>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IV. Šalių teisės ir pareigos</w:t>
      </w:r>
    </w:p>
    <w:p w14:paraId="18DB2757"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4.1. Užsakovas turi teisę:</w:t>
      </w:r>
    </w:p>
    <w:p w14:paraId="2A80FB44"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4.1.1. tikrinti atliekamų Darbų atlikimo eigą, kiekį ir kokybę;</w:t>
      </w:r>
    </w:p>
    <w:p w14:paraId="31341E32"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4.1.2. reikalauti, kad Rangovas Darbus vykdytų laikydamasis normatyvinių statybos dokumentų reikalavimų. </w:t>
      </w:r>
      <w:bookmarkStart w:id="35" w:name="_Ref29465403"/>
      <w:r w:rsidRPr="0098529A">
        <w:rPr>
          <w:rFonts w:ascii="Times New Roman" w:eastAsia="Times New Roman" w:hAnsi="Times New Roman" w:cs="Times New Roman"/>
          <w:sz w:val="24"/>
          <w:szCs w:val="24"/>
          <w:lang w:eastAsia="en-US"/>
        </w:rPr>
        <w:t>Jeigu Rangovas nukrypsta nuo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35"/>
      <w:r w:rsidRPr="0098529A">
        <w:rPr>
          <w:rFonts w:ascii="Times New Roman" w:eastAsia="Times New Roman" w:hAnsi="Times New Roman" w:cs="Times New Roman"/>
          <w:sz w:val="24"/>
          <w:szCs w:val="24"/>
          <w:lang w:eastAsia="en-US"/>
        </w:rPr>
        <w:t>;</w:t>
      </w:r>
    </w:p>
    <w:p w14:paraId="37772A5F"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71A15FEA"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56E9994E"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4.1.5. Užsakovas turi ir kitas įstatymuose ir poįstatyminiuose teisės aktuose įtvirtintas teise;</w:t>
      </w:r>
    </w:p>
    <w:p w14:paraId="5AAB2492"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4.1.6. Užsakovas turi teisę tiesiogiai atsiskaityti su subtiekėjais. Tokio atsiskaitymo tvarka nustatoma trišalėje sutartyje, kurią sudaro Užsakovas, Rangovas ir jo subtiekėjas (-ai).</w:t>
      </w:r>
    </w:p>
    <w:p w14:paraId="72A6C9B5"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4.2. Užsakovas įsipareigoja:</w:t>
      </w:r>
    </w:p>
    <w:p w14:paraId="0395085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4.2.1. perduoti Rangovui statybvietę ir netrukdomai leisti ja naudotis per visą Sutarties galiojimo laikotarpį;</w:t>
      </w:r>
    </w:p>
    <w:p w14:paraId="076D8E28"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4.2.2. sumokėti Rangovui už tinkamai atliktus bei nustatyta tvarka priimtus Darbus Sutartyje numatytais terminais ir tvarka;</w:t>
      </w:r>
    </w:p>
    <w:p w14:paraId="10F34FE1"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614C18D1"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4.2.4. priimti iš Rangovo tinkamai atliktus Darbus;</w:t>
      </w:r>
    </w:p>
    <w:p w14:paraId="3F60FEF7"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4.2.5. ne vėliau kaip per 3 darbo dienas nuo Sutarties 4.4.16 p. nurodytos informacijos gavimo raštu, informuoti subtiekėjus apie tiesioginio atsiskaitymo galimybę, o subtiekėjas, norėdamas pasinaudoti tokia galimybe, raštu pateikia prašyą Užsakovui per 3 Darbo dienas;</w:t>
      </w:r>
    </w:p>
    <w:p w14:paraId="072218EF"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4.2.6. Užsakovas turi ir kitas įstatymuose ir poįstatyminiuose teisės aktuose įtvirtintas pareigas.</w:t>
      </w:r>
    </w:p>
    <w:p w14:paraId="42233C13"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4.3. Rangovas turi teisę:</w:t>
      </w:r>
    </w:p>
    <w:p w14:paraId="5CC48808"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4.3.1. naudotis Lietuvos Respublikos statybos įstatymo 18 straipsnyje ir kituose Lietuvos Respublikos teisės aktuose numatytomis rangovo teisėmis;</w:t>
      </w:r>
    </w:p>
    <w:p w14:paraId="7AA380A8"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4.3.2. keisti Užsakovo patvirtintus projektinius sprendimus tik gavęs išankstinį raštišką Užsakovo sutikimą.</w:t>
      </w:r>
    </w:p>
    <w:p w14:paraId="6D8BA07E"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 Rangovas įsipareigoja:</w:t>
      </w:r>
    </w:p>
    <w:p w14:paraId="2098FE88"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lastRenderedPageBreak/>
        <w:t>4.4.1. nustatytu laiku pradėti, kokybiškai atlikti, užbaigti ir perduoti Užsakovui visus Sutartyje nurodytus Darbus ir ištaisyti defektus, nustatytus iki Darbų perdavimo Užsakovui ir (ar) per garantinį laikotarpį;</w:t>
      </w:r>
    </w:p>
    <w:p w14:paraId="28696B85"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4.4.2. Darbus atlikti pagal projektinę dokumentaciją, statybos techninių reglamentų ir kitų teisės aktų, reglamentuojančių statybos veiklą (normų, taisyklių), reikalavimus;</w:t>
      </w:r>
    </w:p>
    <w:p w14:paraId="6F4E850F"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3253960C"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4.4.4. Darbų vykdymui naudoti medžiagas, dirbinius, gaminius ir įrengimus, atitinkančius jiems nustatytus reikalavimus, naudoti Lietuvos Respublikos įstatymais nustatyta tvarka sertifikuotas medžiagas, dirbinius, gaminius ir įrenginius;</w:t>
      </w:r>
    </w:p>
    <w:p w14:paraId="4BB01F1A"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3EA612FE"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 Jei po to paaiškėja, kad Darbai atitinka galiojančias statybos normas ir reikalavimus ir/arba projektinę dokumentaciją, už visas su Darbų kokybės patikrinimu susijusias išlaidas apmoka Užsakovas;</w:t>
      </w:r>
    </w:p>
    <w:p w14:paraId="04337F5B"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4.4.7. įforminti ir perduoti Užsakovui normatyvinių statybos dokumentų nurodytą Darbų atlikimo dokumentaciją;</w:t>
      </w:r>
    </w:p>
    <w:p w14:paraId="46A97ACF"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4.4.8. savo sąskaita ištaisyti Darbus, kurie dėl Rangovo kaltės yra netinkamai įvykdyti ir neatitinkantys Sutarties sąlygų bei projektinės dokumentacijos;</w:t>
      </w:r>
    </w:p>
    <w:p w14:paraId="6ED92C3E"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1C83269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(vienas šimtas penkiasdešimt eurų, 00 centų) baudą Užsakovui už kiekvieną apsvaigusį asmenį-darbuotoją, kuri yra atskaitoma iš daromų mokėjimų Rangovui;</w:t>
      </w:r>
    </w:p>
    <w:p w14:paraId="6E6BF6DF"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3EEAB38F"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4.4.12. pateikti visus reikiamus paaiškinimus, normatyviniuose dokumentuose ir projekte nustatytą išpildomąją projektinę dokumentaciją, gaminių ir įrengimų techninius pasus, eksploatavimo instrukcijas ir kitus būtinus dokumentus;</w:t>
      </w:r>
    </w:p>
    <w:p w14:paraId="4CF75A2D"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484B596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4.4.14. raštu informuoti Užsakovą apie objekte dirbančius subrangovus. Jų sąrašas turi sutapti su konkursinio pasiūlymo dokumentuose pateiktu sąrašu, jo nesant subranga negalima.</w:t>
      </w:r>
    </w:p>
    <w:p w14:paraId="0DB16ADC"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4.4.15. Sudarius Sutartį, tačiau ne vėliau negu Sutartis pradedama vykdyti, Rangovas įsipareigoja Užsakovui pranešti tuo metu žinomų subtiekėjų pavadinimus, kontaktinius duomenis ir jų atstovus. Rangovas privalo informuoti apie minėtos informacijos pasikeitimus visu Sutarties vykdymo metu, taip pat apie naujus subtiekėjus, kuriuos jis ketina pasitelkti vėliau;</w:t>
      </w:r>
    </w:p>
    <w:p w14:paraId="6A5D345D"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4.4.16. Rangovas turi ir kitas įstatymuose ir poįstatyminiuose teisės aktuose įtvirtintas pareigas.</w:t>
      </w:r>
    </w:p>
    <w:p w14:paraId="14AEC7B4"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4.4.17. Sutarties įgyvendinimo metu tiekėjas pateikia gamintojo dokumentų įrodančių prekių atitikimą aukščiausiai energinei efektyvumo klasei kopijas.</w:t>
      </w:r>
    </w:p>
    <w:p w14:paraId="102FF7CB"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lastRenderedPageBreak/>
        <w:t>4.5. Jei Rangovas naudojasi Sutarties 4.1.6 p. įtvirtinta tiesioginio atsiskaitymo su subtiekėjais  galimybe, Rangovas turi teisę prieštarauti nepagrįstiems mokėjimams subtiekėjams.</w:t>
      </w:r>
    </w:p>
    <w:p w14:paraId="1B41F174"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p>
    <w:p w14:paraId="4BD8A64A" w14:textId="77777777" w:rsidR="0098529A" w:rsidRPr="0098529A" w:rsidRDefault="0098529A" w:rsidP="0098529A">
      <w:pPr>
        <w:tabs>
          <w:tab w:val="left" w:pos="0"/>
        </w:tabs>
        <w:ind w:left="180"/>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V. Šalių patvirtinimai</w:t>
      </w:r>
    </w:p>
    <w:p w14:paraId="517032BC"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58572592"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224932A0"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p>
    <w:p w14:paraId="6D27DCC5" w14:textId="77777777" w:rsidR="0098529A" w:rsidRPr="0098529A" w:rsidRDefault="0098529A" w:rsidP="0098529A">
      <w:pPr>
        <w:tabs>
          <w:tab w:val="left" w:pos="0"/>
        </w:tabs>
        <w:ind w:left="180"/>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VI. Darbų atlikimas ir perdavimas</w:t>
      </w:r>
    </w:p>
    <w:p w14:paraId="2D4D57B2"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bookmarkStart w:id="36" w:name="_Ref259181407"/>
      <w:r w:rsidRPr="0098529A">
        <w:rPr>
          <w:rFonts w:ascii="Times New Roman" w:eastAsia="Times New Roman" w:hAnsi="Times New Roman" w:cs="Times New Roman"/>
          <w:sz w:val="24"/>
          <w:szCs w:val="24"/>
          <w:lang w:eastAsia="en-US"/>
        </w:rPr>
        <w:t xml:space="preserve">6.1. Rangovas privalo vykdyti Darbus Sutarties objekte, laikydamasis šios Sutarties, Lietuvos Respublikos įstatymų, </w:t>
      </w:r>
      <w:r w:rsidRPr="0098529A">
        <w:rPr>
          <w:rFonts w:ascii="Times New Roman" w:eastAsia="Times New Roman" w:hAnsi="Times New Roman" w:cs="Times New Roman"/>
          <w:sz w:val="24"/>
          <w:szCs w:val="24"/>
          <w:shd w:val="clear" w:color="auto" w:fill="FFFFFF"/>
          <w:lang w:eastAsia="en-US"/>
        </w:rPr>
        <w:t>LR statybos įstatymu, statybos techniniais reglamentais STR 1.04.04:2017 „Statinio projektavimas, projekto ekspertizė“ ir STR 1.06.01:2016 „Statybos Darbai. Statinio statybos priežiūra“ bei kitais teisiniais ar normatyviniais dokumentais, reguliuojančiais statybos dalyvių veiklas</w:t>
      </w:r>
      <w:r w:rsidRPr="0098529A">
        <w:rPr>
          <w:rFonts w:ascii="Times New Roman" w:eastAsia="Times New Roman" w:hAnsi="Times New Roman" w:cs="Times New Roman"/>
          <w:sz w:val="24"/>
          <w:szCs w:val="24"/>
          <w:lang w:eastAsia="en-US"/>
        </w:rPr>
        <w:t xml:space="preserve"> ir kitų norminių teisės aktų nuostatų. Darbai apima reikalingų leidimų ir licenzijų gavimą, reikalingos vykdomosios dokumentacijos įforminimą ir jos perdavimą Užsakovui, taip pat reikalingus matavimo Darbus.</w:t>
      </w:r>
      <w:bookmarkEnd w:id="36"/>
    </w:p>
    <w:p w14:paraId="0B2A1152"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6.2. Darbų priėmimas vykdomas Rangovui iki kiekvieno mėnesio 30 (trisdešimtos) dienos pateikiant Užsakovui Darbų priėmimo-perdavimo aktą (F-2) ir </w:t>
      </w:r>
      <w:bookmarkStart w:id="37" w:name="OLE_LINK5"/>
      <w:bookmarkStart w:id="38" w:name="OLE_LINK6"/>
      <w:r w:rsidRPr="0098529A">
        <w:rPr>
          <w:rFonts w:ascii="Times New Roman" w:eastAsia="Times New Roman" w:hAnsi="Times New Roman" w:cs="Times New Roman"/>
          <w:sz w:val="24"/>
          <w:szCs w:val="24"/>
          <w:lang w:eastAsia="en-US"/>
        </w:rPr>
        <w:t xml:space="preserve">pažymą apie atliktų Darbų vertę </w:t>
      </w:r>
      <w:bookmarkEnd w:id="37"/>
      <w:bookmarkEnd w:id="38"/>
      <w:r w:rsidRPr="0098529A">
        <w:rPr>
          <w:rFonts w:ascii="Times New Roman" w:eastAsia="Times New Roman" w:hAnsi="Times New Roman" w:cs="Times New Roman"/>
          <w:sz w:val="24"/>
          <w:szCs w:val="24"/>
          <w:lang w:eastAsia="en-US"/>
        </w:rPr>
        <w:t xml:space="preserve">   (F-3). Užsakovas per 5 (penkias) darbo dienas nuo jų gavimo iš Rangovo privalo patikrinti ir patvirtinti 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67E73F78"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6.3.  </w:t>
      </w:r>
    </w:p>
    <w:p w14:paraId="2D7ABFC7"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p>
    <w:p w14:paraId="591BFF52" w14:textId="77777777" w:rsidR="0098529A" w:rsidRPr="0098529A" w:rsidRDefault="0098529A" w:rsidP="0098529A">
      <w:pPr>
        <w:tabs>
          <w:tab w:val="left" w:pos="0"/>
        </w:tabs>
        <w:ind w:left="180"/>
        <w:jc w:val="center"/>
        <w:rPr>
          <w:rFonts w:ascii="Times New Roman" w:eastAsia="Times New Roman" w:hAnsi="Times New Roman" w:cs="Times New Roman"/>
          <w:b/>
          <w:sz w:val="24"/>
          <w:szCs w:val="24"/>
          <w:lang w:eastAsia="en-US"/>
        </w:rPr>
      </w:pPr>
      <w:r w:rsidRPr="0098529A">
        <w:rPr>
          <w:rFonts w:ascii="Times New Roman" w:eastAsia="Times New Roman" w:hAnsi="Times New Roman" w:cs="Times New Roman"/>
          <w:b/>
          <w:bCs/>
          <w:caps/>
          <w:sz w:val="24"/>
          <w:szCs w:val="24"/>
          <w:lang w:eastAsia="en-US"/>
        </w:rPr>
        <w:t>VII. Nenugalima jėga</w:t>
      </w:r>
    </w:p>
    <w:p w14:paraId="221ED850" w14:textId="77777777" w:rsidR="0098529A" w:rsidRPr="0098529A" w:rsidRDefault="0098529A" w:rsidP="0098529A">
      <w:pPr>
        <w:tabs>
          <w:tab w:val="left" w:pos="426"/>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145D41A4" w14:textId="77777777" w:rsidR="0098529A" w:rsidRPr="0098529A" w:rsidRDefault="0098529A" w:rsidP="0098529A">
      <w:pPr>
        <w:tabs>
          <w:tab w:val="left" w:pos="426"/>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w:t>
      </w:r>
      <w:r w:rsidRPr="0098529A">
        <w:rPr>
          <w:rFonts w:ascii="Times New Roman" w:eastAsia="Times New Roman" w:hAnsi="Times New Roman" w:cs="Times New Roman"/>
          <w:sz w:val="24"/>
          <w:szCs w:val="24"/>
          <w:lang w:eastAsia="en-US"/>
        </w:rPr>
        <w:lastRenderedPageBreak/>
        <w:t xml:space="preserve">įsipareigojimų įvykdymo terminą. Pranešimo taip pat reikalaujama, kai išnyksta įsipareigojimų nevykdymo pagrindas. </w:t>
      </w:r>
    </w:p>
    <w:p w14:paraId="58ABFC7B" w14:textId="77777777" w:rsidR="0098529A" w:rsidRPr="0098529A" w:rsidRDefault="0098529A" w:rsidP="0098529A">
      <w:pPr>
        <w:tabs>
          <w:tab w:val="left" w:pos="426"/>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1D499"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p>
    <w:p w14:paraId="3645CA39" w14:textId="77777777" w:rsidR="0098529A" w:rsidRPr="0098529A" w:rsidRDefault="0098529A" w:rsidP="0098529A">
      <w:pPr>
        <w:tabs>
          <w:tab w:val="left" w:pos="0"/>
        </w:tabs>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sz w:val="24"/>
          <w:szCs w:val="24"/>
          <w:lang w:eastAsia="en-US"/>
        </w:rPr>
        <w:t xml:space="preserve">VIII. </w:t>
      </w:r>
      <w:r w:rsidRPr="0098529A">
        <w:rPr>
          <w:rFonts w:ascii="Times New Roman" w:eastAsia="Times New Roman" w:hAnsi="Times New Roman" w:cs="Times New Roman"/>
          <w:b/>
          <w:bCs/>
          <w:caps/>
          <w:sz w:val="24"/>
          <w:szCs w:val="24"/>
          <w:lang w:eastAsia="en-US"/>
        </w:rPr>
        <w:t>Darbų kokyBė</w:t>
      </w:r>
    </w:p>
    <w:p w14:paraId="2E6BC1FA"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8.1. Rangovas garantuoja, kad jo atlikti Darbai atitiks dokumentacijoje numatytas savybes, normatyvinių statybos dokumentų ir kitų teisės aktų bei Sutarties reikalavimus, jie bus atlikti be klaidų, kurios panaikintų ar sumažintų atliktų Darbų vertę arba tinkamumą įprastam naudojimui.</w:t>
      </w:r>
    </w:p>
    <w:p w14:paraId="76FD626B"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8.2. Rangovas užtikrina, kad Darbams naudojamos medžiagos, įrengimai, priemonės turės teisė aktų nustatyta tvarka išduotus atitikties sertifikatus bei visus kitus kokybę reglamentuojančius dokumentus bei visą kitą pagal teisės aktus būtiną ar rekomenduotiną juos lydinčiąją dokumentaciją.</w:t>
      </w:r>
    </w:p>
    <w:p w14:paraId="71B5917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p>
    <w:p w14:paraId="5D9A5FF7" w14:textId="77777777" w:rsidR="0098529A" w:rsidRPr="0098529A" w:rsidRDefault="0098529A" w:rsidP="0098529A">
      <w:pPr>
        <w:tabs>
          <w:tab w:val="left" w:pos="1080"/>
          <w:tab w:val="left" w:pos="1134"/>
          <w:tab w:val="left" w:pos="1843"/>
        </w:tabs>
        <w:jc w:val="center"/>
        <w:rPr>
          <w:rFonts w:ascii="Times New Roman" w:eastAsia="Times New Roman" w:hAnsi="Times New Roman" w:cs="Times New Roman"/>
          <w:b/>
          <w:bCs/>
          <w:sz w:val="24"/>
          <w:szCs w:val="24"/>
          <w:lang w:eastAsia="en-US"/>
        </w:rPr>
      </w:pPr>
      <w:r w:rsidRPr="0098529A">
        <w:rPr>
          <w:rFonts w:ascii="Times New Roman" w:eastAsia="Times New Roman" w:hAnsi="Times New Roman" w:cs="Times New Roman"/>
          <w:b/>
          <w:bCs/>
          <w:sz w:val="24"/>
          <w:szCs w:val="24"/>
          <w:lang w:eastAsia="en-US"/>
        </w:rPr>
        <w:t>IX. GARANTIJOS</w:t>
      </w:r>
    </w:p>
    <w:p w14:paraId="06606991" w14:textId="77777777" w:rsidR="0098529A" w:rsidRPr="0098529A" w:rsidRDefault="0098529A" w:rsidP="0098529A">
      <w:pPr>
        <w:tabs>
          <w:tab w:val="left" w:pos="426"/>
          <w:tab w:val="left" w:pos="567"/>
        </w:tabs>
        <w:jc w:val="both"/>
        <w:rPr>
          <w:rFonts w:ascii="Times New Roman" w:eastAsia="Times New Roman" w:hAnsi="Times New Roman" w:cs="Times New Roman"/>
          <w:bCs/>
          <w:sz w:val="24"/>
          <w:szCs w:val="24"/>
          <w:lang w:eastAsia="en-US"/>
        </w:rPr>
      </w:pPr>
      <w:bookmarkStart w:id="39" w:name="_Ref227943766"/>
      <w:r w:rsidRPr="0098529A">
        <w:rPr>
          <w:rFonts w:ascii="Times New Roman" w:eastAsia="Times New Roman" w:hAnsi="Times New Roman" w:cs="Times New Roman"/>
          <w:sz w:val="24"/>
          <w:szCs w:val="24"/>
          <w:lang w:eastAsia="en-US"/>
        </w:rPr>
        <w:t>9.1. Atliktų Darbų garantinis terminas, skaičiuojant nuo atliktų darbų dienos, yra</w:t>
      </w:r>
      <w:bookmarkEnd w:id="39"/>
      <w:r w:rsidRPr="0098529A">
        <w:rPr>
          <w:rFonts w:ascii="Times New Roman" w:eastAsia="Times New Roman" w:hAnsi="Times New Roman" w:cs="Times New Roman"/>
          <w:sz w:val="24"/>
          <w:szCs w:val="24"/>
          <w:lang w:eastAsia="en-US"/>
        </w:rPr>
        <w:t xml:space="preserve"> ne trumpesnis negu Lietuvos Respublikos civilinio kodekso 6.698 straipsnyje nustatytus terminus.</w:t>
      </w:r>
    </w:p>
    <w:p w14:paraId="3BBE8331" w14:textId="77777777" w:rsidR="0098529A" w:rsidRPr="0098529A" w:rsidRDefault="0098529A" w:rsidP="0098529A">
      <w:pPr>
        <w:tabs>
          <w:tab w:val="left" w:pos="426"/>
          <w:tab w:val="left" w:pos="567"/>
        </w:tabs>
        <w:jc w:val="both"/>
        <w:rPr>
          <w:rFonts w:ascii="Times New Roman" w:eastAsia="Times New Roman" w:hAnsi="Times New Roman" w:cs="Times New Roman"/>
          <w:bCs/>
          <w:sz w:val="24"/>
          <w:szCs w:val="24"/>
          <w:lang w:eastAsia="en-US"/>
        </w:rPr>
      </w:pPr>
      <w:r w:rsidRPr="0098529A">
        <w:rPr>
          <w:rFonts w:ascii="Times New Roman" w:eastAsia="Times New Roman" w:hAnsi="Times New Roman" w:cs="Times New Roman"/>
          <w:bCs/>
          <w:sz w:val="24"/>
          <w:szCs w:val="24"/>
          <w:lang w:eastAsia="en-US"/>
        </w:rPr>
        <w:t>9.2. Rangovas</w:t>
      </w:r>
      <w:r w:rsidRPr="0098529A">
        <w:rPr>
          <w:rFonts w:ascii="Times New Roman" w:eastAsia="Times New Roman" w:hAnsi="Times New Roman" w:cs="Times New Roman"/>
          <w:sz w:val="24"/>
          <w:szCs w:val="24"/>
          <w:lang w:eastAsia="en-US"/>
        </w:rPr>
        <w:t xml:space="preserve"> garantuoja, kad jo atlikti Darbai atitiks atliekamų Darbų numatytas savybes, normatyvinių statybos dokumentų ir kitų teisės aktų reikalavimus, jie bus atlikti be klaidų, kurios panaikintų ar sumažintų atliktų Darbų vertę.</w:t>
      </w:r>
    </w:p>
    <w:p w14:paraId="16BBCC64" w14:textId="77777777" w:rsidR="0098529A" w:rsidRPr="0098529A" w:rsidRDefault="0098529A" w:rsidP="0098529A">
      <w:pPr>
        <w:tabs>
          <w:tab w:val="left" w:pos="426"/>
          <w:tab w:val="left" w:pos="567"/>
        </w:tabs>
        <w:jc w:val="both"/>
        <w:rPr>
          <w:rFonts w:ascii="Times New Roman" w:eastAsia="Times New Roman" w:hAnsi="Times New Roman" w:cs="Times New Roman"/>
          <w:bCs/>
          <w:sz w:val="24"/>
          <w:szCs w:val="24"/>
          <w:lang w:eastAsia="en-US"/>
        </w:rPr>
      </w:pPr>
      <w:r w:rsidRPr="0098529A">
        <w:rPr>
          <w:rFonts w:ascii="Times New Roman" w:eastAsia="Times New Roman" w:hAnsi="Times New Roman" w:cs="Times New Roman"/>
          <w:sz w:val="24"/>
          <w:szCs w:val="24"/>
          <w:lang w:eastAsia="en-US"/>
        </w:rPr>
        <w:t>9.3. Rangovas Lietuvos Respublikos civilinio kodekso nustatyta tvarka garantiniu laikotarpiu atsako už išaiškėjusius atliktų Darbų defektus. Garantinio laikotarpio metu išryškėję Darbų defektai fiksuojami apžiūros aktu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3D9CC6C9" w14:textId="77777777" w:rsidR="0098529A" w:rsidRPr="0098529A" w:rsidRDefault="0098529A" w:rsidP="0098529A">
      <w:pPr>
        <w:tabs>
          <w:tab w:val="left" w:pos="426"/>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9.4. Rangovas privalo atlyginti visus nuostolius, kuriuos patiria </w:t>
      </w:r>
      <w:r w:rsidRPr="0098529A">
        <w:rPr>
          <w:rFonts w:ascii="Times New Roman" w:eastAsia="Times New Roman" w:hAnsi="Times New Roman" w:cs="Times New Roman"/>
          <w:bCs/>
          <w:sz w:val="24"/>
          <w:szCs w:val="24"/>
          <w:lang w:eastAsia="en-US"/>
        </w:rPr>
        <w:t>Užsakovas</w:t>
      </w:r>
      <w:r w:rsidRPr="0098529A">
        <w:rPr>
          <w:rFonts w:ascii="Times New Roman" w:eastAsia="Times New Roman" w:hAnsi="Times New Roman" w:cs="Times New Roman"/>
          <w:sz w:val="24"/>
          <w:szCs w:val="24"/>
          <w:lang w:eastAsia="en-US"/>
        </w:rPr>
        <w:t xml:space="preserve">, ištaisydamas defektą ir atitaisydamas žalą, įskaitant </w:t>
      </w:r>
      <w:r w:rsidRPr="0098529A">
        <w:rPr>
          <w:rFonts w:ascii="Times New Roman" w:eastAsia="Times New Roman" w:hAnsi="Times New Roman" w:cs="Times New Roman"/>
          <w:bCs/>
          <w:sz w:val="24"/>
          <w:szCs w:val="24"/>
          <w:lang w:eastAsia="en-US"/>
        </w:rPr>
        <w:t xml:space="preserve">Užsakovo </w:t>
      </w:r>
      <w:r w:rsidRPr="0098529A">
        <w:rPr>
          <w:rFonts w:ascii="Times New Roman" w:eastAsia="Times New Roman" w:hAnsi="Times New Roman" w:cs="Times New Roman"/>
          <w:sz w:val="24"/>
          <w:szCs w:val="24"/>
          <w:lang w:eastAsia="en-US"/>
        </w:rPr>
        <w:t>kaštus ieškant kito rangovo ir pan.</w:t>
      </w:r>
    </w:p>
    <w:p w14:paraId="4282D82C" w14:textId="77777777" w:rsidR="0098529A" w:rsidRPr="0098529A" w:rsidRDefault="0098529A" w:rsidP="0098529A">
      <w:pPr>
        <w:tabs>
          <w:tab w:val="left" w:pos="426"/>
          <w:tab w:val="left" w:pos="567"/>
        </w:tabs>
        <w:rPr>
          <w:rFonts w:ascii="Times New Roman" w:eastAsia="Times New Roman" w:hAnsi="Times New Roman" w:cs="Times New Roman"/>
          <w:bCs/>
          <w:sz w:val="24"/>
          <w:szCs w:val="24"/>
          <w:lang w:eastAsia="en-US"/>
        </w:rPr>
      </w:pPr>
    </w:p>
    <w:p w14:paraId="30ABF0F1" w14:textId="77777777" w:rsidR="0098529A" w:rsidRPr="0098529A" w:rsidRDefault="0098529A" w:rsidP="0098529A">
      <w:pPr>
        <w:tabs>
          <w:tab w:val="left" w:pos="0"/>
        </w:tabs>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X. Šalių atsakomybė</w:t>
      </w:r>
    </w:p>
    <w:p w14:paraId="4F47290A" w14:textId="77777777" w:rsidR="0098529A" w:rsidRPr="0098529A" w:rsidRDefault="0098529A" w:rsidP="0098529A">
      <w:pPr>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10.1. Užsakovas, uždelsęs sumokėti Rangovui priklausančias sumas šioje Sutartyje nustatyta tvarka ir terminais, moka Rangovui 0,02 % (dviejų šimtųjų procento) dydžio delspinigius nuo neapmokėtų Darbų kainos už kiekvieną uždelstą dieną.</w:t>
      </w:r>
    </w:p>
    <w:p w14:paraId="77FE3627" w14:textId="77777777" w:rsidR="0098529A" w:rsidRPr="0098529A" w:rsidRDefault="0098529A" w:rsidP="0098529A">
      <w:pPr>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10.2. Rangovas, neužbaigęs Darbų Sutartyje numatytu laiku ir neįgijęs teisės į terminų pratęsimą, moka Užsakovui 0,02 % (dviejų šimtųjų procento) dydžio delspinigius nuo Darbų kainos už kiekvieną pavėluotą dieną, kurie yra atskaitomi iš Rangovui mokėtinų sumų.</w:t>
      </w:r>
    </w:p>
    <w:p w14:paraId="6E7067FB" w14:textId="77777777" w:rsidR="0098529A" w:rsidRPr="0098529A" w:rsidRDefault="0098529A" w:rsidP="0098529A">
      <w:pPr>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10.3. Rangovas atsako, kad subrangovai būtų tinkamai informuoti apie Sutartį, Darbų vykdymo tvarką, sąlygas ir atsakomybę už Sutarties pažeidimus. Už subrangovų atliktų Darbų kokybę bei kitų įsipareigojimų vykdymą Užsakovui pilnai atsako Rangovas.</w:t>
      </w:r>
    </w:p>
    <w:p w14:paraId="69520516"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p>
    <w:p w14:paraId="0A9A1568" w14:textId="77777777" w:rsidR="0098529A" w:rsidRPr="0098529A" w:rsidRDefault="0098529A" w:rsidP="0098529A">
      <w:pPr>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XI. Ginčų sprendimas</w:t>
      </w:r>
    </w:p>
    <w:p w14:paraId="5433E649"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11.1. Bet kokie ginčai, nesutarimai ar reikalavimai, kylantys iš šios Sutarties ar susiję su ja, jos pažeidimu, nutraukimu ar negaliojimu, sprendžiami Šalių derybose.</w:t>
      </w:r>
    </w:p>
    <w:p w14:paraId="66165E80"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11.2.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0334487E"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p>
    <w:p w14:paraId="07CDC425" w14:textId="77777777" w:rsidR="0098529A" w:rsidRPr="0098529A" w:rsidRDefault="0098529A" w:rsidP="0098529A">
      <w:pPr>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XII. Sutarties galiojimas ir nutraukimas</w:t>
      </w:r>
    </w:p>
    <w:p w14:paraId="7BEA8606"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lastRenderedPageBreak/>
        <w:t>12.1. Sutartis įsigalioja nuo jos pasirašymo momento ir galioja iki pilno įsipareigojimų pagal šią Sutartį įvykdymo. Sutartis gali būti pakeista, papildyta ar nutraukta Šalių raštišku susitarimu.</w:t>
      </w:r>
    </w:p>
    <w:p w14:paraId="6F24890E"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12.2. Užsakovas turi teisę vienašališkai nutraukti Sutartį ir pareikalauti iš Rangovo atlyginti dėl to patirtus visus nuostolius šiais atvejais:</w:t>
      </w:r>
    </w:p>
    <w:p w14:paraId="67AADCF0"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12.2.1</w:t>
      </w:r>
      <w:r w:rsidRPr="0098529A">
        <w:rPr>
          <w:rFonts w:ascii="Times New Roman" w:eastAsia="Times New Roman" w:hAnsi="Times New Roman" w:cs="Times New Roman"/>
          <w:b/>
          <w:bCs/>
          <w:sz w:val="24"/>
          <w:szCs w:val="24"/>
          <w:lang w:eastAsia="en-US"/>
        </w:rPr>
        <w:t>. jeigu Rangovas, nepaisydamas Užsakovo raginimo, nepradeda vykdyti Darbų sutartu laiku arba dirba taip lėtai, kad baigti Darbus Sutartyje nustatytu laiku būtų tikrai neįmanoma, Užsakovas pareikalauja sumokėti 10 procentų dydžio baudą nuo neįvykdytos arba netinkamai įvykdytos Sutarties Darbų vertės</w:t>
      </w:r>
      <w:r w:rsidRPr="0098529A">
        <w:rPr>
          <w:rFonts w:ascii="Times New Roman" w:eastAsia="Times New Roman" w:hAnsi="Times New Roman" w:cs="Times New Roman"/>
          <w:sz w:val="24"/>
          <w:szCs w:val="24"/>
          <w:lang w:eastAsia="en-US"/>
        </w:rPr>
        <w:t xml:space="preserve"> ;</w:t>
      </w:r>
    </w:p>
    <w:p w14:paraId="20EAD0F6"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12.2.2.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6B5F24D0"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12.3. Rangovas turi teisę vienašališkai nutraukti Sutartį ir pareikalauti iš Užsakovo atlyginti dėl to patirtus visus nuostolius, jei Užsakovas nevykdo arba netinkamai vykdo šia Sutartimi prisiimtus įsipareigojimus.</w:t>
      </w:r>
    </w:p>
    <w:p w14:paraId="3C142949"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p>
    <w:p w14:paraId="6C80BABF" w14:textId="77777777" w:rsidR="0098529A" w:rsidRPr="0098529A" w:rsidRDefault="0098529A" w:rsidP="0098529A">
      <w:pPr>
        <w:tabs>
          <w:tab w:val="left" w:pos="567"/>
        </w:tabs>
        <w:jc w:val="center"/>
        <w:rPr>
          <w:rFonts w:ascii="Times New Roman" w:eastAsia="Times New Roman" w:hAnsi="Times New Roman" w:cs="Times New Roman"/>
          <w:b/>
          <w:bCs/>
          <w:sz w:val="24"/>
          <w:szCs w:val="24"/>
          <w:lang w:eastAsia="en-US"/>
        </w:rPr>
      </w:pPr>
      <w:r w:rsidRPr="0098529A">
        <w:rPr>
          <w:rFonts w:ascii="Times New Roman" w:eastAsia="Times New Roman" w:hAnsi="Times New Roman" w:cs="Times New Roman"/>
          <w:b/>
          <w:bCs/>
          <w:sz w:val="24"/>
          <w:szCs w:val="24"/>
          <w:lang w:eastAsia="en-US"/>
        </w:rPr>
        <w:t>XIII. SUBTIEKĖJŲ IR SPECIALISTŲ KEITIMO PAGRINDAI IR TVARKA</w:t>
      </w:r>
    </w:p>
    <w:p w14:paraId="21891A70"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13.1. Sudarius Sutartį, tačiau ne vėliau negu Sutartis pradedama vykdyti, Rangovas įsipareigoja Užsakovui pranešti tuo metu žinomų subtiekėjų pavadinimus, kontaktinius duomenis ir jų atstovus.</w:t>
      </w:r>
    </w:p>
    <w:p w14:paraId="23C807A4"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Užsakovas taip pat reikalauja, kad Rangovas informuotų apie minėtos informacijos pasikeitimus visu</w:t>
      </w:r>
    </w:p>
    <w:p w14:paraId="4BD9E6F5"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Sutarties vykdymo metu, taip pat apie naujus subtiekėjus, kuriuos jis ketina pasitelkti vėliau. </w:t>
      </w:r>
    </w:p>
    <w:p w14:paraId="017E30AE"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13.2. Rangovas gali keisti Sutarties priede nurodytus subtiekėjus tik prieš tai raštu pranešęs Užsakovui apie tokio keitimo būtinybę ir gavęs jo rašytinį sutikimą. </w:t>
      </w:r>
    </w:p>
    <w:p w14:paraId="611E375C"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13.3. Rangovas Sutarties vykdymo metu gali inicijuoti subtiekėjo, numatyto Sutarties priede, pakeitimą, nurodydamas tokio keitimo motyvus.</w:t>
      </w:r>
    </w:p>
    <w:p w14:paraId="5F3EAE72"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13.4. Jei subtiekėjui pirkimo dokumentuose buvo keliami kvalifikaciniai reikalavimai arba subtiekėjas buvo pasitelktas pagrindžiant tiekėjo pasiūlymo atitiktį pirkimo dokumentuose nustatytiems kvalifikaciniams reikalavimams, keičiamas subtiekėjas turi atitikti pirkimo dokumentuose nustatytus kvalifikacinius reikalavimus ir neturi būti Viešųjų pirkimų įstatyme numatytų pašalinimo pagrindų. </w:t>
      </w:r>
    </w:p>
    <w:p w14:paraId="02B7318C"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13.5. Užsakovui sutikus su subtiekėjo pakeitimu, Užsakovas kartu su Rangovu raštu sudaro susitarimą dėl subtiekėjo pakeitimo, šį susitarimą pasirašo abi Šalys. Susitarimas yra neatskiriama Sutarties dalis.</w:t>
      </w:r>
    </w:p>
    <w:p w14:paraId="48F46B13"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13.6. Tiesioginis atsiskaitymas su subtiekėjais. Tokio atsiskaitymo tvarka nustatoma trišalėje sutartyje, kurią sudaro Užsakovas, Rangovas ir jo subtiekėjas (-ai).</w:t>
      </w:r>
    </w:p>
    <w:p w14:paraId="63BC9FFA"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13.7. Subtiekėjo keitimo tvarkos, numatytos Sutarties 13.5 papunktyje, pažeidimas laikomas esminiu</w:t>
      </w:r>
    </w:p>
    <w:p w14:paraId="56523620"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Sutarties pažeidimu.</w:t>
      </w:r>
    </w:p>
    <w:p w14:paraId="2AF35094"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p>
    <w:p w14:paraId="53670745" w14:textId="77777777" w:rsidR="0098529A" w:rsidRPr="0098529A" w:rsidRDefault="0098529A" w:rsidP="0098529A">
      <w:pPr>
        <w:tabs>
          <w:tab w:val="left" w:pos="567"/>
        </w:tabs>
        <w:jc w:val="center"/>
        <w:rPr>
          <w:rFonts w:ascii="Times New Roman" w:eastAsia="Times New Roman" w:hAnsi="Times New Roman" w:cs="Times New Roman"/>
          <w:b/>
          <w:bCs/>
          <w:sz w:val="24"/>
          <w:szCs w:val="24"/>
          <w:lang w:eastAsia="en-US"/>
        </w:rPr>
      </w:pPr>
      <w:r w:rsidRPr="0098529A">
        <w:rPr>
          <w:rFonts w:ascii="Times New Roman" w:eastAsia="Times New Roman" w:hAnsi="Times New Roman" w:cs="Times New Roman"/>
          <w:b/>
          <w:bCs/>
          <w:sz w:val="24"/>
          <w:szCs w:val="24"/>
          <w:lang w:eastAsia="en-US"/>
        </w:rPr>
        <w:t>XIV. KONFIDENCIALUMO ĮSIPAREIGOJIMAI IR DUOMENŲ APSAUGA</w:t>
      </w:r>
    </w:p>
    <w:p w14:paraId="328EC32D"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14.1. Užsakovas Rangovo pasiūlymą, sudarytą Sutartį, ir šios Sutarties pakeitimus, išskyrus</w:t>
      </w:r>
    </w:p>
    <w:p w14:paraId="29E25869"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6B667D6C"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14.2. Konfidencialumo įsipareigojimai Sutarties Šalims nustatomi vadovaujantis Viešųjų pirkimų</w:t>
      </w:r>
    </w:p>
    <w:p w14:paraId="55E68ACC"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įstatymo 20 straipsniu.</w:t>
      </w:r>
    </w:p>
    <w:p w14:paraId="0867A9FA"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14.3.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w:t>
      </w:r>
      <w:r w:rsidRPr="0098529A">
        <w:rPr>
          <w:rFonts w:ascii="Times New Roman" w:eastAsia="Times New Roman" w:hAnsi="Times New Roman" w:cs="Times New Roman"/>
          <w:sz w:val="24"/>
          <w:szCs w:val="24"/>
          <w:lang w:eastAsia="en-US"/>
        </w:rPr>
        <w:lastRenderedPageBreak/>
        <w:t>fiziniai asmenys, kurie yra pasitelkti Sutarčiai su Šalimis vykdyti ir išvardyti Sutartyje, yra supažindinti su Sutartyje pateiktais jų asmeniniais duomenimis ir Šalies nustatyta tvarka tam davė savo sutikimą.</w:t>
      </w:r>
    </w:p>
    <w:p w14:paraId="0BF08496"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p>
    <w:p w14:paraId="251B1AC7" w14:textId="77777777" w:rsidR="0098529A" w:rsidRPr="0098529A" w:rsidRDefault="0098529A" w:rsidP="0098529A">
      <w:pPr>
        <w:tabs>
          <w:tab w:val="left" w:pos="567"/>
        </w:tabs>
        <w:jc w:val="center"/>
        <w:rPr>
          <w:rFonts w:ascii="Times New Roman" w:eastAsia="Calibri" w:hAnsi="Times New Roman" w:cs="Times New Roman"/>
          <w:b/>
          <w:bCs/>
          <w:sz w:val="24"/>
          <w:lang w:eastAsia="en-US"/>
        </w:rPr>
      </w:pPr>
      <w:r w:rsidRPr="0098529A">
        <w:rPr>
          <w:rFonts w:ascii="Times New Roman" w:eastAsia="Calibri" w:hAnsi="Times New Roman" w:cs="Times New Roman"/>
          <w:b/>
          <w:bCs/>
          <w:sz w:val="24"/>
          <w:lang w:eastAsia="en-US"/>
        </w:rPr>
        <w:t>XV. SUTARTIES VYKDYMO SUSTABDYMAS</w:t>
      </w:r>
    </w:p>
    <w:p w14:paraId="1BDF052F"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15.1. Sutarties vykdymas gali būti sustabdytas esant svarbioms aplinkybėms, nepriklausančiomis nuo Užsakovo valios, dėl kurių Rangovas, negali vykdyti savo sutartinių įsipareigojimų ir (arba) esant kitoms nenumatytoms aplinkybėms.</w:t>
      </w:r>
    </w:p>
    <w:p w14:paraId="55D69B17"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15.2.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250891FB"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15.3. Jei Rangovo sutartinių įsipareigojimų vykdymas dėl priežasčių, nepriklausančių nuo Rangovo, buvo sustabdytas ne trumpesniam nei 60 (šešiasdešimt) dienų laikotarpiui, praėjus 60 (šešiasdešimt) dienų Rangovas gali rašytiniu pranešimu pareikalauti Užsakovo atnaujinti Sutarties vykdymą per 14 (keturiolika) dienų arba nutraukti Sutartį. </w:t>
      </w:r>
    </w:p>
    <w:p w14:paraId="54D50EBE"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15.4. 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0CA37095"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15.5. 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7522CAA2"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15.6. Sutartinių įsipareigojimų vykdymo sustabdymas visais Sutartyje numatytais atvejais turi būti raštiškas, nurodant priežastis ir sustabdymo terminą ir pridedant dokumentus, patvirtinančius sustabdymo pagrindą (jeigu tokie yra). </w:t>
      </w:r>
    </w:p>
    <w:p w14:paraId="52C4A621" w14:textId="77777777" w:rsidR="0098529A" w:rsidRPr="0098529A" w:rsidRDefault="0098529A" w:rsidP="0098529A">
      <w:pPr>
        <w:tabs>
          <w:tab w:val="left" w:pos="567"/>
        </w:tabs>
        <w:jc w:val="both"/>
        <w:rPr>
          <w:rFonts w:ascii="Times New Roman" w:eastAsia="Calibri" w:hAnsi="Times New Roman" w:cs="Times New Roman"/>
          <w:sz w:val="24"/>
          <w:lang w:eastAsia="en-US"/>
        </w:rPr>
      </w:pPr>
    </w:p>
    <w:p w14:paraId="5D2634CD" w14:textId="77777777" w:rsidR="0098529A" w:rsidRPr="0098529A" w:rsidRDefault="0098529A" w:rsidP="0098529A">
      <w:pPr>
        <w:tabs>
          <w:tab w:val="left" w:pos="567"/>
        </w:tabs>
        <w:jc w:val="center"/>
        <w:rPr>
          <w:rFonts w:ascii="Times New Roman" w:eastAsia="Calibri" w:hAnsi="Times New Roman" w:cs="Times New Roman"/>
          <w:b/>
          <w:bCs/>
          <w:sz w:val="24"/>
          <w:lang w:eastAsia="en-US"/>
        </w:rPr>
      </w:pPr>
      <w:r w:rsidRPr="0098529A">
        <w:rPr>
          <w:rFonts w:ascii="Times New Roman" w:eastAsia="Calibri" w:hAnsi="Times New Roman" w:cs="Times New Roman"/>
          <w:b/>
          <w:bCs/>
          <w:sz w:val="24"/>
          <w:lang w:eastAsia="en-US"/>
        </w:rPr>
        <w:t>XVI. SUTARTIES PAŽEIDIMAS</w:t>
      </w:r>
    </w:p>
    <w:p w14:paraId="1DC47D22"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16.1. Jei kuri nors Sutarties Šalis nevykdo arba netinkamai vykdo kokius nors savo įsipareigojimus pagal Sutartį, ji pažeidžia Sutartį. </w:t>
      </w:r>
    </w:p>
    <w:p w14:paraId="160140F8"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16.2. Vienai Sutarties Šaliai pažeidus Sutartį, nukentėjusioji Šalis turi teisę: </w:t>
      </w:r>
    </w:p>
    <w:p w14:paraId="492625BD"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16.2.1. reikalauti kitos Šalies vykdyti sutartinius įsipareigojimus; </w:t>
      </w:r>
    </w:p>
    <w:p w14:paraId="57828D9D"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16.2.2. reikalauti atlyginti nuostolius; </w:t>
      </w:r>
    </w:p>
    <w:p w14:paraId="467FA497"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16.2.3. reikalauti sumokėti Sutarties 10.1 ir 10.2 papunkčiuose nustatytus delspinigius; </w:t>
      </w:r>
    </w:p>
    <w:p w14:paraId="29DA058E"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16.2.4. reikalauti sumažinti kainą, neįvykdyta ar netinkamai įvykdyta Rangovo įsipareigojimų dalimi; 16.2.5. nutraukti Sutartį; </w:t>
      </w:r>
    </w:p>
    <w:p w14:paraId="2C13E41D"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16.2.6. taikyti kitus LR teisės aktų nustatytus teisių gynimo būdus.</w:t>
      </w:r>
    </w:p>
    <w:p w14:paraId="122309F9"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63.3. Rangovas negali perleisti visų ar dalies savo įsipareigojimų pagal šią Sutartį be išankstinio raštiško Užsakovo sutikimo; </w:t>
      </w:r>
    </w:p>
    <w:p w14:paraId="65425C56"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16.4. Rangovas turi nedelsdamas pranešti Užsakovui apie bet kokius esminius Rangovo asmens pasikeitimus, patvirtinant, kad prielaidos, būtinos Sutarčiai vykdyti, nenustojo galioti; </w:t>
      </w:r>
    </w:p>
    <w:p w14:paraId="3DDD4900"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16.5. Šioje Sutartyje esminėmis sąlygomis laikoma: </w:t>
      </w:r>
    </w:p>
    <w:p w14:paraId="6D466535"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16.5.1. Sutarties dalykas; </w:t>
      </w:r>
    </w:p>
    <w:p w14:paraId="40A584C9"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16.5.2. Sutarties kaina ir kainodaros taisyklės; </w:t>
      </w:r>
    </w:p>
    <w:p w14:paraId="28E3E777"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16.5.3. apmokėjimo sąlygos ir tvarka; </w:t>
      </w:r>
    </w:p>
    <w:p w14:paraId="4A338EE8"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16.5.4. tiekėjo sutartinių įsipareigojimų vykdymo terminas (-ai); </w:t>
      </w:r>
    </w:p>
    <w:p w14:paraId="36FE297B"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16.5.5. subtiekėjo (-ų), specialisto (-ų) keitimo tvarka; </w:t>
      </w:r>
    </w:p>
    <w:p w14:paraId="4F8A2D4C"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 xml:space="preserve">16.5.6. reikalavimai, susiję su Sutarties įvykdymo užtikrinimo pateikimu; </w:t>
      </w:r>
    </w:p>
    <w:p w14:paraId="02F89FBE" w14:textId="77777777" w:rsidR="0098529A" w:rsidRPr="0098529A" w:rsidRDefault="0098529A" w:rsidP="0098529A">
      <w:pPr>
        <w:tabs>
          <w:tab w:val="left" w:pos="567"/>
        </w:tabs>
        <w:jc w:val="both"/>
        <w:rPr>
          <w:rFonts w:ascii="Times New Roman" w:eastAsia="Calibri" w:hAnsi="Times New Roman" w:cs="Times New Roman"/>
          <w:sz w:val="24"/>
          <w:lang w:eastAsia="en-US"/>
        </w:rPr>
      </w:pPr>
      <w:r w:rsidRPr="0098529A">
        <w:rPr>
          <w:rFonts w:ascii="Times New Roman" w:eastAsia="Calibri" w:hAnsi="Times New Roman" w:cs="Times New Roman"/>
          <w:sz w:val="24"/>
          <w:lang w:eastAsia="en-US"/>
        </w:rPr>
        <w:t>16.5.7. kitos sąlygos, kurias Užsakovas nusimato kaip esmines.</w:t>
      </w:r>
    </w:p>
    <w:p w14:paraId="1714FB6A"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r w:rsidRPr="0098529A">
        <w:rPr>
          <w:rFonts w:ascii="Times New Roman" w:eastAsia="Calibri" w:hAnsi="Times New Roman" w:cs="Times New Roman"/>
          <w:sz w:val="24"/>
          <w:lang w:eastAsia="en-US"/>
        </w:rPr>
        <w:t>16.6. Sutarties 16.5 papunktyje numatytų sąlygų pažeidimas laikomas esminiu Sutarties pažeidimu.</w:t>
      </w:r>
    </w:p>
    <w:p w14:paraId="1AFDDE9D"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p>
    <w:p w14:paraId="1851F3FF" w14:textId="77777777" w:rsidR="0098529A" w:rsidRPr="0098529A" w:rsidRDefault="0098529A" w:rsidP="0098529A">
      <w:pPr>
        <w:tabs>
          <w:tab w:val="left" w:pos="567"/>
        </w:tabs>
        <w:jc w:val="both"/>
        <w:rPr>
          <w:rFonts w:ascii="Times New Roman" w:eastAsia="Times New Roman" w:hAnsi="Times New Roman" w:cs="Times New Roman"/>
          <w:sz w:val="24"/>
          <w:szCs w:val="24"/>
          <w:lang w:eastAsia="en-US"/>
        </w:rPr>
      </w:pPr>
    </w:p>
    <w:p w14:paraId="1B0A31A4" w14:textId="77777777" w:rsidR="0098529A" w:rsidRPr="0098529A" w:rsidRDefault="0098529A" w:rsidP="0098529A">
      <w:pPr>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XIII. Baigiamosios nuostatos</w:t>
      </w:r>
    </w:p>
    <w:p w14:paraId="711F164D"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17.1.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50A76AE1"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17.2. Šios Sutarties vykdymui ir aiškinimui taikoma Lietuvos Respublikos teisė.</w:t>
      </w:r>
    </w:p>
    <w:p w14:paraId="41BC0A9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17.3. Sutarties vykdymo metu iškilusių klausimų sprendimui bei dokumentų pasirašymui Šalys paskiria savo įgaliotus atstovus: </w:t>
      </w:r>
    </w:p>
    <w:p w14:paraId="65EEF5F4" w14:textId="74AAED85"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Užsakovas: Trakų rajono savivaldybės administracijos Statybos, ūkio plėtros ir turto valdymo skyriaus specialistas Modest Gornatkevič, tel. (0 528) 51258, el. paštas </w:t>
      </w:r>
      <w:hyperlink r:id="rId25" w:history="1">
        <w:r w:rsidRPr="00582897">
          <w:rPr>
            <w:rStyle w:val="Hipersaitas"/>
            <w:rFonts w:ascii="Times New Roman" w:eastAsia="Times New Roman" w:hAnsi="Times New Roman"/>
            <w:sz w:val="24"/>
            <w:szCs w:val="24"/>
            <w:lang w:eastAsia="en-US"/>
          </w:rPr>
          <w:t>modest.gornatkevic@trakai.lt</w:t>
        </w:r>
      </w:hyperlink>
      <w:r w:rsidRPr="0098529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98529A">
        <w:rPr>
          <w:rFonts w:ascii="Times New Roman" w:eastAsia="Times New Roman" w:hAnsi="Times New Roman" w:cs="Times New Roman"/>
          <w:sz w:val="24"/>
          <w:szCs w:val="24"/>
          <w:lang w:eastAsia="en-US"/>
        </w:rPr>
        <w:t xml:space="preserve">  </w:t>
      </w:r>
    </w:p>
    <w:p w14:paraId="1B5E8D33"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Rangovas: .................................</w:t>
      </w:r>
    </w:p>
    <w:p w14:paraId="155BA529"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17.4. Už šios Sutarties paskelbimą atsakingas Užsakovo viešųjų pirkimų specialistas.</w:t>
      </w:r>
    </w:p>
    <w:p w14:paraId="77DBE23E"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17.5. Visi Šalių tarpusavio pranešimai ir kita korespondencija laikomi galiojančiais ir tinkamai įteiktais kitai Šaliai, jeigu jie perduoti Šalių atstovams pasirašytinai, siunčiami registruotu laišku, elektroniniu paštu (patvirtinant gavimą) nurodytais adresais ir el. paštais, įteikiami asmeniškai kitai Šaliai ir gautas patvirtinimas apie gavimą. Visi pranešimai laikomi gauti tuomet, kai kita Sutarties Šalis gauna laišką ar elektroninį laišką ir apie tai informuoja.</w:t>
      </w:r>
    </w:p>
    <w:p w14:paraId="4983683F"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17.6. Sutartis sudaryta 2 (dviem) vienodos teisinės galios egzemplioriais, po vieną kiekvienai Šaliai.</w:t>
      </w:r>
    </w:p>
    <w:p w14:paraId="51431F50"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17.7. Visi Sutarties Priedai, pakeitimai ar papildymai yra neatskiriama šios Sutarties dalis ir kartu sudaro vientisą Sutartį. </w:t>
      </w:r>
    </w:p>
    <w:p w14:paraId="17152585"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17.8. Sutarties Priedai:</w:t>
      </w:r>
    </w:p>
    <w:p w14:paraId="214D108C"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17.8.1. Priedas Nr. 1 – Pasiūlymas;</w:t>
      </w:r>
    </w:p>
    <w:p w14:paraId="24808B4D"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17.8.2. Priedas Nr. 2 – Darbų sąmata;</w:t>
      </w:r>
    </w:p>
    <w:p w14:paraId="726CC48A"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17.8.3. Priedas Nr. 3 – Įstaigų sąrašas.</w:t>
      </w:r>
    </w:p>
    <w:p w14:paraId="51BCCB7B"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p>
    <w:p w14:paraId="52D71682"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p>
    <w:p w14:paraId="2087577D" w14:textId="77777777" w:rsidR="0098529A" w:rsidRPr="0098529A" w:rsidRDefault="0098529A" w:rsidP="0098529A">
      <w:pPr>
        <w:tabs>
          <w:tab w:val="left" w:pos="0"/>
        </w:tabs>
        <w:jc w:val="center"/>
        <w:rPr>
          <w:rFonts w:ascii="Times New Roman" w:eastAsia="Times New Roman" w:hAnsi="Times New Roman" w:cs="Times New Roman"/>
          <w:b/>
          <w:bCs/>
          <w:caps/>
          <w:sz w:val="24"/>
          <w:szCs w:val="24"/>
          <w:lang w:eastAsia="en-US"/>
        </w:rPr>
      </w:pPr>
      <w:r w:rsidRPr="0098529A">
        <w:rPr>
          <w:rFonts w:ascii="Times New Roman" w:eastAsia="Times New Roman" w:hAnsi="Times New Roman" w:cs="Times New Roman"/>
          <w:b/>
          <w:bCs/>
          <w:caps/>
          <w:sz w:val="24"/>
          <w:szCs w:val="24"/>
          <w:lang w:eastAsia="en-US"/>
        </w:rPr>
        <w:t>XIV. Šalių rekvizitai ir parašai:</w:t>
      </w:r>
    </w:p>
    <w:tbl>
      <w:tblPr>
        <w:tblW w:w="5000" w:type="pct"/>
        <w:jc w:val="center"/>
        <w:tblLayout w:type="fixed"/>
        <w:tblLook w:val="0000" w:firstRow="0" w:lastRow="0" w:firstColumn="0" w:lastColumn="0" w:noHBand="0" w:noVBand="0"/>
      </w:tblPr>
      <w:tblGrid>
        <w:gridCol w:w="4821"/>
        <w:gridCol w:w="4817"/>
      </w:tblGrid>
      <w:tr w:rsidR="0098529A" w:rsidRPr="0098529A" w14:paraId="37509EE6" w14:textId="77777777" w:rsidTr="00F01D91">
        <w:trPr>
          <w:jc w:val="center"/>
        </w:trPr>
        <w:tc>
          <w:tcPr>
            <w:tcW w:w="2501" w:type="pct"/>
          </w:tcPr>
          <w:p w14:paraId="03341D39" w14:textId="77777777" w:rsidR="0098529A" w:rsidRPr="0098529A" w:rsidRDefault="0098529A" w:rsidP="0098529A">
            <w:pPr>
              <w:tabs>
                <w:tab w:val="left" w:pos="0"/>
              </w:tabs>
              <w:ind w:firstLine="180"/>
              <w:rPr>
                <w:rFonts w:ascii="Times New Roman" w:eastAsia="Times New Roman" w:hAnsi="Times New Roman" w:cs="Times New Roman"/>
                <w:b/>
                <w:bCs/>
                <w:sz w:val="24"/>
                <w:szCs w:val="24"/>
                <w:lang w:eastAsia="en-US"/>
              </w:rPr>
            </w:pPr>
          </w:p>
        </w:tc>
        <w:tc>
          <w:tcPr>
            <w:tcW w:w="2499" w:type="pct"/>
          </w:tcPr>
          <w:p w14:paraId="0151B9C6" w14:textId="77777777" w:rsidR="0098529A" w:rsidRPr="0098529A" w:rsidRDefault="0098529A" w:rsidP="0098529A">
            <w:pPr>
              <w:tabs>
                <w:tab w:val="left" w:pos="0"/>
              </w:tabs>
              <w:ind w:firstLine="180"/>
              <w:rPr>
                <w:rFonts w:ascii="Times New Roman" w:eastAsia="Times New Roman" w:hAnsi="Times New Roman" w:cs="Times New Roman"/>
                <w:b/>
                <w:sz w:val="24"/>
                <w:szCs w:val="24"/>
                <w:lang w:eastAsia="en-US"/>
              </w:rPr>
            </w:pPr>
          </w:p>
        </w:tc>
      </w:tr>
      <w:tr w:rsidR="0098529A" w:rsidRPr="0098529A" w14:paraId="13F97DA6" w14:textId="77777777" w:rsidTr="00F01D91">
        <w:trPr>
          <w:jc w:val="center"/>
        </w:trPr>
        <w:tc>
          <w:tcPr>
            <w:tcW w:w="2501" w:type="pct"/>
          </w:tcPr>
          <w:p w14:paraId="2AECB059" w14:textId="77777777" w:rsidR="0098529A" w:rsidRPr="0098529A" w:rsidRDefault="0098529A" w:rsidP="0098529A">
            <w:pPr>
              <w:tabs>
                <w:tab w:val="left" w:pos="0"/>
              </w:tabs>
              <w:rPr>
                <w:rFonts w:ascii="Times New Roman" w:eastAsia="Times New Roman" w:hAnsi="Times New Roman" w:cs="Times New Roman"/>
                <w:b/>
                <w:bCs/>
                <w:sz w:val="24"/>
                <w:szCs w:val="24"/>
                <w:lang w:eastAsia="en-US"/>
              </w:rPr>
            </w:pPr>
            <w:r w:rsidRPr="0098529A">
              <w:rPr>
                <w:rFonts w:ascii="Times New Roman" w:eastAsia="Times New Roman" w:hAnsi="Times New Roman" w:cs="Times New Roman"/>
                <w:b/>
                <w:bCs/>
                <w:sz w:val="24"/>
                <w:szCs w:val="24"/>
                <w:lang w:eastAsia="en-US"/>
              </w:rPr>
              <w:t>Užsakovas:</w:t>
            </w:r>
          </w:p>
        </w:tc>
        <w:tc>
          <w:tcPr>
            <w:tcW w:w="2499" w:type="pct"/>
          </w:tcPr>
          <w:p w14:paraId="5536020D" w14:textId="77777777" w:rsidR="0098529A" w:rsidRPr="0098529A" w:rsidRDefault="0098529A" w:rsidP="0098529A">
            <w:pPr>
              <w:tabs>
                <w:tab w:val="left" w:pos="0"/>
              </w:tabs>
              <w:rPr>
                <w:rFonts w:ascii="Times New Roman" w:eastAsia="Times New Roman" w:hAnsi="Times New Roman" w:cs="Times New Roman"/>
                <w:b/>
                <w:sz w:val="24"/>
                <w:szCs w:val="24"/>
                <w:lang w:eastAsia="en-US"/>
              </w:rPr>
            </w:pPr>
            <w:r w:rsidRPr="0098529A">
              <w:rPr>
                <w:rFonts w:ascii="Times New Roman" w:eastAsia="Times New Roman" w:hAnsi="Times New Roman" w:cs="Times New Roman"/>
                <w:b/>
                <w:bCs/>
                <w:sz w:val="24"/>
                <w:szCs w:val="24"/>
                <w:lang w:eastAsia="en-US"/>
              </w:rPr>
              <w:t>Rangovas:</w:t>
            </w:r>
          </w:p>
        </w:tc>
      </w:tr>
      <w:tr w:rsidR="0098529A" w:rsidRPr="0098529A" w14:paraId="4B641448" w14:textId="77777777" w:rsidTr="00F01D91">
        <w:trPr>
          <w:jc w:val="center"/>
        </w:trPr>
        <w:tc>
          <w:tcPr>
            <w:tcW w:w="2501" w:type="pct"/>
          </w:tcPr>
          <w:p w14:paraId="6556035F" w14:textId="77777777" w:rsidR="0098529A" w:rsidRPr="0098529A" w:rsidRDefault="0098529A" w:rsidP="0098529A">
            <w:pPr>
              <w:tabs>
                <w:tab w:val="left" w:pos="0"/>
              </w:tabs>
              <w:rPr>
                <w:rFonts w:ascii="Times New Roman" w:eastAsia="Times New Roman" w:hAnsi="Times New Roman" w:cs="Times New Roman"/>
                <w:b/>
                <w:sz w:val="24"/>
                <w:szCs w:val="24"/>
                <w:lang w:eastAsia="en-US"/>
              </w:rPr>
            </w:pPr>
            <w:r w:rsidRPr="0098529A">
              <w:rPr>
                <w:rFonts w:ascii="Times New Roman" w:eastAsia="Times New Roman" w:hAnsi="Times New Roman" w:cs="Times New Roman"/>
                <w:b/>
                <w:sz w:val="24"/>
                <w:szCs w:val="24"/>
                <w:lang w:eastAsia="en-US"/>
              </w:rPr>
              <w:t>Trakų rajono savivaldybės administracija</w:t>
            </w:r>
          </w:p>
        </w:tc>
        <w:tc>
          <w:tcPr>
            <w:tcW w:w="2499" w:type="pct"/>
          </w:tcPr>
          <w:p w14:paraId="2FCC4AF3" w14:textId="77777777" w:rsidR="0098529A" w:rsidRPr="0098529A" w:rsidRDefault="0098529A" w:rsidP="0098529A">
            <w:pPr>
              <w:tabs>
                <w:tab w:val="left" w:pos="0"/>
              </w:tabs>
              <w:rPr>
                <w:rFonts w:ascii="Times New Roman" w:eastAsia="Times New Roman" w:hAnsi="Times New Roman" w:cs="Times New Roman"/>
                <w:b/>
                <w:bCs/>
                <w:sz w:val="24"/>
                <w:szCs w:val="24"/>
                <w:lang w:eastAsia="en-US"/>
              </w:rPr>
            </w:pPr>
            <w:r w:rsidRPr="0098529A">
              <w:rPr>
                <w:rFonts w:ascii="Times New Roman" w:eastAsia="Times New Roman" w:hAnsi="Times New Roman" w:cs="Times New Roman"/>
                <w:b/>
                <w:bCs/>
                <w:sz w:val="24"/>
                <w:szCs w:val="24"/>
                <w:lang w:eastAsia="en-US"/>
              </w:rPr>
              <w:t>UAB „………..“</w:t>
            </w:r>
          </w:p>
        </w:tc>
      </w:tr>
      <w:tr w:rsidR="0098529A" w:rsidRPr="0098529A" w14:paraId="4EB0D9ED" w14:textId="77777777" w:rsidTr="00F01D91">
        <w:trPr>
          <w:jc w:val="center"/>
        </w:trPr>
        <w:tc>
          <w:tcPr>
            <w:tcW w:w="2501" w:type="pct"/>
          </w:tcPr>
          <w:p w14:paraId="596AFD59"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Juridinio asmens kodas 181626536                                 </w:t>
            </w:r>
          </w:p>
        </w:tc>
        <w:tc>
          <w:tcPr>
            <w:tcW w:w="2499" w:type="pct"/>
          </w:tcPr>
          <w:p w14:paraId="78862E73"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Juridinio asmens kodas </w:t>
            </w:r>
          </w:p>
        </w:tc>
      </w:tr>
      <w:tr w:rsidR="0098529A" w:rsidRPr="0098529A" w14:paraId="0C6B5059" w14:textId="77777777" w:rsidTr="00F01D91">
        <w:trPr>
          <w:jc w:val="center"/>
        </w:trPr>
        <w:tc>
          <w:tcPr>
            <w:tcW w:w="2501" w:type="pct"/>
          </w:tcPr>
          <w:p w14:paraId="71A54584"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PVM mokėtojo kodas – ne PVM mokėtojas</w:t>
            </w:r>
          </w:p>
        </w:tc>
        <w:tc>
          <w:tcPr>
            <w:tcW w:w="2499" w:type="pct"/>
          </w:tcPr>
          <w:p w14:paraId="6C68D2C9"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PVM mokėtojo kodas – </w:t>
            </w:r>
          </w:p>
        </w:tc>
      </w:tr>
      <w:tr w:rsidR="0098529A" w:rsidRPr="0098529A" w14:paraId="0BC4384A" w14:textId="77777777" w:rsidTr="00F01D91">
        <w:trPr>
          <w:jc w:val="center"/>
        </w:trPr>
        <w:tc>
          <w:tcPr>
            <w:tcW w:w="2501" w:type="pct"/>
          </w:tcPr>
          <w:p w14:paraId="0BF62C65"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Vytauto g. 33,  LT-21106 Trakai</w:t>
            </w:r>
          </w:p>
        </w:tc>
        <w:tc>
          <w:tcPr>
            <w:tcW w:w="2499" w:type="pct"/>
          </w:tcPr>
          <w:p w14:paraId="7E11CBCB"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w:t>
            </w:r>
          </w:p>
        </w:tc>
      </w:tr>
      <w:tr w:rsidR="0098529A" w:rsidRPr="0098529A" w14:paraId="67C54AF8" w14:textId="77777777" w:rsidTr="00F01D91">
        <w:trPr>
          <w:jc w:val="center"/>
        </w:trPr>
        <w:tc>
          <w:tcPr>
            <w:tcW w:w="2501" w:type="pct"/>
          </w:tcPr>
          <w:p w14:paraId="01B02702"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Duomenys apie bendrovę kaupiami ir saugomi Lietuvos Respublikos Juridinių asmenų registre</w:t>
            </w:r>
          </w:p>
        </w:tc>
        <w:tc>
          <w:tcPr>
            <w:tcW w:w="2499" w:type="pct"/>
          </w:tcPr>
          <w:p w14:paraId="5DD52D13"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Duomenys apie bendrovę kaupiami ir saugomi</w:t>
            </w:r>
          </w:p>
          <w:p w14:paraId="562F1855"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Lietuvos Respublikos Juridinių asmenų registre</w:t>
            </w:r>
          </w:p>
        </w:tc>
      </w:tr>
      <w:tr w:rsidR="0098529A" w:rsidRPr="0098529A" w14:paraId="5F47DB0E" w14:textId="77777777" w:rsidTr="00F01D91">
        <w:trPr>
          <w:jc w:val="center"/>
        </w:trPr>
        <w:tc>
          <w:tcPr>
            <w:tcW w:w="2501" w:type="pct"/>
          </w:tcPr>
          <w:p w14:paraId="16DA00FC"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Tel. (8 528) 58300, faksas (8 528) 53140</w:t>
            </w:r>
          </w:p>
        </w:tc>
        <w:tc>
          <w:tcPr>
            <w:tcW w:w="2499" w:type="pct"/>
          </w:tcPr>
          <w:p w14:paraId="446484CF" w14:textId="77777777" w:rsidR="0098529A" w:rsidRPr="0098529A" w:rsidRDefault="0098529A" w:rsidP="0098529A">
            <w:pPr>
              <w:tabs>
                <w:tab w:val="left" w:pos="0"/>
              </w:tabs>
              <w:rPr>
                <w:rFonts w:ascii="Times New Roman" w:eastAsia="Times New Roman" w:hAnsi="Times New Roman" w:cs="Times New Roman"/>
                <w:sz w:val="24"/>
                <w:szCs w:val="24"/>
                <w:highlight w:val="lightGray"/>
                <w:lang w:eastAsia="en-US"/>
              </w:rPr>
            </w:pPr>
            <w:r w:rsidRPr="0098529A">
              <w:rPr>
                <w:rFonts w:ascii="Times New Roman" w:eastAsia="Times New Roman" w:hAnsi="Times New Roman" w:cs="Times New Roman"/>
                <w:sz w:val="24"/>
                <w:szCs w:val="24"/>
                <w:lang w:eastAsia="en-US"/>
              </w:rPr>
              <w:t xml:space="preserve">Tel.  </w:t>
            </w:r>
          </w:p>
        </w:tc>
      </w:tr>
      <w:tr w:rsidR="0098529A" w:rsidRPr="0098529A" w14:paraId="1997B07E" w14:textId="77777777" w:rsidTr="00F01D91">
        <w:trPr>
          <w:jc w:val="center"/>
        </w:trPr>
        <w:tc>
          <w:tcPr>
            <w:tcW w:w="2501" w:type="pct"/>
          </w:tcPr>
          <w:p w14:paraId="62AB8A77"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El. paštas: direktorius@trakai.lt</w:t>
            </w:r>
          </w:p>
        </w:tc>
        <w:tc>
          <w:tcPr>
            <w:tcW w:w="2499" w:type="pct"/>
          </w:tcPr>
          <w:p w14:paraId="69EBE406" w14:textId="77777777" w:rsidR="0098529A" w:rsidRPr="0098529A" w:rsidRDefault="0098529A" w:rsidP="0098529A">
            <w:pPr>
              <w:tabs>
                <w:tab w:val="left" w:pos="0"/>
              </w:tabs>
              <w:jc w:val="both"/>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El. paštas: </w:t>
            </w:r>
          </w:p>
        </w:tc>
      </w:tr>
      <w:tr w:rsidR="0098529A" w:rsidRPr="0098529A" w14:paraId="632D14D2" w14:textId="77777777" w:rsidTr="00F01D91">
        <w:trPr>
          <w:jc w:val="center"/>
        </w:trPr>
        <w:tc>
          <w:tcPr>
            <w:tcW w:w="2501" w:type="pct"/>
          </w:tcPr>
          <w:p w14:paraId="6B5AA458"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A. s. LT814010042700080060</w:t>
            </w:r>
          </w:p>
        </w:tc>
        <w:tc>
          <w:tcPr>
            <w:tcW w:w="2499" w:type="pct"/>
          </w:tcPr>
          <w:p w14:paraId="0F5FA441"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A. s. </w:t>
            </w:r>
          </w:p>
        </w:tc>
      </w:tr>
      <w:tr w:rsidR="0098529A" w:rsidRPr="0098529A" w14:paraId="6C9717A1" w14:textId="77777777" w:rsidTr="00F01D91">
        <w:trPr>
          <w:jc w:val="center"/>
        </w:trPr>
        <w:tc>
          <w:tcPr>
            <w:tcW w:w="2501" w:type="pct"/>
          </w:tcPr>
          <w:p w14:paraId="5384B9DE"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AB Luminor bankas, banko kodas 40100</w:t>
            </w:r>
          </w:p>
        </w:tc>
        <w:tc>
          <w:tcPr>
            <w:tcW w:w="2499" w:type="pct"/>
          </w:tcPr>
          <w:p w14:paraId="25DB63F9"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 xml:space="preserve">………. bankas, banko kodas </w:t>
            </w:r>
          </w:p>
        </w:tc>
      </w:tr>
      <w:tr w:rsidR="0098529A" w:rsidRPr="0098529A" w14:paraId="5F56B7DF" w14:textId="77777777" w:rsidTr="00F01D91">
        <w:trPr>
          <w:jc w:val="center"/>
        </w:trPr>
        <w:tc>
          <w:tcPr>
            <w:tcW w:w="2501" w:type="pct"/>
          </w:tcPr>
          <w:p w14:paraId="7B7262F6" w14:textId="77777777" w:rsidR="0098529A" w:rsidRPr="0098529A" w:rsidRDefault="0098529A" w:rsidP="0098529A">
            <w:pPr>
              <w:tabs>
                <w:tab w:val="left" w:pos="0"/>
              </w:tabs>
              <w:ind w:firstLine="180"/>
              <w:rPr>
                <w:rFonts w:ascii="Times New Roman" w:eastAsia="Times New Roman" w:hAnsi="Times New Roman" w:cs="Times New Roman"/>
                <w:sz w:val="24"/>
                <w:szCs w:val="24"/>
                <w:lang w:eastAsia="en-US"/>
              </w:rPr>
            </w:pPr>
          </w:p>
        </w:tc>
        <w:tc>
          <w:tcPr>
            <w:tcW w:w="2499" w:type="pct"/>
          </w:tcPr>
          <w:p w14:paraId="6E4B71B9" w14:textId="77777777" w:rsidR="0098529A" w:rsidRPr="0098529A" w:rsidRDefault="0098529A" w:rsidP="0098529A">
            <w:pPr>
              <w:tabs>
                <w:tab w:val="left" w:pos="0"/>
              </w:tabs>
              <w:ind w:firstLine="180"/>
              <w:rPr>
                <w:rFonts w:ascii="Times New Roman" w:eastAsia="Times New Roman" w:hAnsi="Times New Roman" w:cs="Times New Roman"/>
                <w:sz w:val="24"/>
                <w:szCs w:val="24"/>
                <w:lang w:eastAsia="en-US"/>
              </w:rPr>
            </w:pPr>
          </w:p>
        </w:tc>
      </w:tr>
      <w:tr w:rsidR="0098529A" w:rsidRPr="0098529A" w14:paraId="3709A40A" w14:textId="77777777" w:rsidTr="00F01D91">
        <w:trPr>
          <w:jc w:val="center"/>
        </w:trPr>
        <w:tc>
          <w:tcPr>
            <w:tcW w:w="2501" w:type="pct"/>
          </w:tcPr>
          <w:p w14:paraId="1CD8D4FC" w14:textId="77777777" w:rsidR="0098529A" w:rsidRPr="0098529A" w:rsidRDefault="0098529A" w:rsidP="0098529A">
            <w:pPr>
              <w:tabs>
                <w:tab w:val="left" w:pos="0"/>
              </w:tabs>
              <w:rPr>
                <w:rFonts w:ascii="Times New Roman" w:eastAsia="Times New Roman" w:hAnsi="Times New Roman" w:cs="Times New Roman"/>
                <w:b/>
                <w:sz w:val="24"/>
                <w:szCs w:val="24"/>
                <w:lang w:eastAsia="en-US"/>
              </w:rPr>
            </w:pPr>
            <w:r w:rsidRPr="0098529A">
              <w:rPr>
                <w:rFonts w:ascii="Times New Roman" w:eastAsia="Times New Roman" w:hAnsi="Times New Roman" w:cs="Times New Roman"/>
                <w:b/>
                <w:sz w:val="24"/>
                <w:szCs w:val="24"/>
                <w:lang w:eastAsia="en-US"/>
              </w:rPr>
              <w:t>Užsakovo vardu:</w:t>
            </w:r>
          </w:p>
        </w:tc>
        <w:tc>
          <w:tcPr>
            <w:tcW w:w="2499" w:type="pct"/>
          </w:tcPr>
          <w:p w14:paraId="456F7B66" w14:textId="77777777" w:rsidR="0098529A" w:rsidRPr="0098529A" w:rsidRDefault="0098529A" w:rsidP="0098529A">
            <w:pPr>
              <w:tabs>
                <w:tab w:val="left" w:pos="0"/>
              </w:tabs>
              <w:rPr>
                <w:rFonts w:ascii="Times New Roman" w:eastAsia="Times New Roman" w:hAnsi="Times New Roman" w:cs="Times New Roman"/>
                <w:b/>
                <w:sz w:val="24"/>
                <w:szCs w:val="24"/>
                <w:lang w:eastAsia="en-US"/>
              </w:rPr>
            </w:pPr>
            <w:r w:rsidRPr="0098529A">
              <w:rPr>
                <w:rFonts w:ascii="Times New Roman" w:eastAsia="Times New Roman" w:hAnsi="Times New Roman" w:cs="Times New Roman"/>
                <w:b/>
                <w:sz w:val="24"/>
                <w:szCs w:val="24"/>
                <w:lang w:eastAsia="en-US"/>
              </w:rPr>
              <w:t>Rangovo vardu:</w:t>
            </w:r>
          </w:p>
          <w:p w14:paraId="60DDC634" w14:textId="77777777" w:rsidR="0098529A" w:rsidRPr="0098529A" w:rsidRDefault="0098529A" w:rsidP="0098529A">
            <w:pPr>
              <w:tabs>
                <w:tab w:val="left" w:pos="0"/>
              </w:tabs>
              <w:ind w:firstLine="180"/>
              <w:rPr>
                <w:rFonts w:ascii="Times New Roman" w:eastAsia="Times New Roman" w:hAnsi="Times New Roman" w:cs="Times New Roman"/>
                <w:b/>
                <w:sz w:val="24"/>
                <w:szCs w:val="24"/>
                <w:lang w:eastAsia="en-US"/>
              </w:rPr>
            </w:pPr>
          </w:p>
        </w:tc>
      </w:tr>
      <w:tr w:rsidR="0098529A" w:rsidRPr="0098529A" w14:paraId="158883CF" w14:textId="77777777" w:rsidTr="00F01D91">
        <w:trPr>
          <w:jc w:val="center"/>
        </w:trPr>
        <w:tc>
          <w:tcPr>
            <w:tcW w:w="2501" w:type="pct"/>
          </w:tcPr>
          <w:p w14:paraId="07E6E3BC"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Administracijos direktorė</w:t>
            </w:r>
          </w:p>
          <w:p w14:paraId="3FBB5D71" w14:textId="77777777" w:rsidR="0098529A" w:rsidRPr="0098529A" w:rsidRDefault="0098529A" w:rsidP="0098529A">
            <w:pPr>
              <w:tabs>
                <w:tab w:val="left" w:pos="0"/>
              </w:tabs>
              <w:rPr>
                <w:rFonts w:ascii="Times New Roman" w:eastAsia="Times New Roman" w:hAnsi="Times New Roman" w:cs="Times New Roman"/>
                <w:lang w:eastAsia="en-US"/>
              </w:rPr>
            </w:pPr>
            <w:r w:rsidRPr="0098529A">
              <w:rPr>
                <w:rFonts w:ascii="Times New Roman" w:eastAsia="Times New Roman" w:hAnsi="Times New Roman" w:cs="Times New Roman"/>
                <w:sz w:val="24"/>
                <w:szCs w:val="24"/>
                <w:lang w:eastAsia="en-US"/>
              </w:rPr>
              <w:t>Dovilė Daudaitė</w:t>
            </w:r>
          </w:p>
          <w:p w14:paraId="11FC9018"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p>
          <w:p w14:paraId="2130AC9B"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__________________</w:t>
            </w:r>
          </w:p>
        </w:tc>
        <w:tc>
          <w:tcPr>
            <w:tcW w:w="2499" w:type="pct"/>
          </w:tcPr>
          <w:p w14:paraId="635A7F83"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Direktorius</w:t>
            </w:r>
          </w:p>
          <w:p w14:paraId="21DAB030"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p>
          <w:p w14:paraId="5DA5F4FB"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p>
          <w:p w14:paraId="42B42F54"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r w:rsidRPr="0098529A">
              <w:rPr>
                <w:rFonts w:ascii="Times New Roman" w:eastAsia="Times New Roman" w:hAnsi="Times New Roman" w:cs="Times New Roman"/>
                <w:sz w:val="24"/>
                <w:szCs w:val="24"/>
                <w:lang w:eastAsia="en-US"/>
              </w:rPr>
              <w:t>____________________</w:t>
            </w:r>
          </w:p>
        </w:tc>
      </w:tr>
      <w:tr w:rsidR="0098529A" w:rsidRPr="0098529A" w14:paraId="2273F5B1" w14:textId="77777777" w:rsidTr="00F01D91">
        <w:trPr>
          <w:jc w:val="center"/>
        </w:trPr>
        <w:tc>
          <w:tcPr>
            <w:tcW w:w="2501" w:type="pct"/>
          </w:tcPr>
          <w:p w14:paraId="31354AF5"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p>
          <w:p w14:paraId="648959AA" w14:textId="79594FE6" w:rsidR="0098529A" w:rsidRPr="0098529A" w:rsidRDefault="0098529A" w:rsidP="0098529A">
            <w:pPr>
              <w:tabs>
                <w:tab w:val="left" w:pos="0"/>
              </w:tabs>
              <w:rPr>
                <w:rFonts w:ascii="Times New Roman" w:eastAsia="Times New Roman" w:hAnsi="Times New Roman" w:cs="Times New Roman"/>
                <w:sz w:val="24"/>
                <w:szCs w:val="24"/>
                <w:lang w:eastAsia="en-US"/>
              </w:rPr>
            </w:pPr>
          </w:p>
        </w:tc>
        <w:tc>
          <w:tcPr>
            <w:tcW w:w="2499" w:type="pct"/>
          </w:tcPr>
          <w:p w14:paraId="0441C599"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p>
          <w:p w14:paraId="6A463534" w14:textId="6448C8E9" w:rsidR="0098529A" w:rsidRPr="0098529A" w:rsidRDefault="0098529A" w:rsidP="0098529A">
            <w:pPr>
              <w:tabs>
                <w:tab w:val="left" w:pos="0"/>
              </w:tabs>
              <w:rPr>
                <w:rFonts w:ascii="Times New Roman" w:eastAsia="Times New Roman" w:hAnsi="Times New Roman" w:cs="Times New Roman"/>
                <w:sz w:val="24"/>
                <w:szCs w:val="24"/>
                <w:lang w:eastAsia="en-US"/>
              </w:rPr>
            </w:pPr>
          </w:p>
        </w:tc>
      </w:tr>
      <w:tr w:rsidR="0098529A" w:rsidRPr="0098529A" w14:paraId="698A8B71" w14:textId="77777777" w:rsidTr="00F01D91">
        <w:trPr>
          <w:jc w:val="center"/>
        </w:trPr>
        <w:tc>
          <w:tcPr>
            <w:tcW w:w="2501" w:type="pct"/>
          </w:tcPr>
          <w:p w14:paraId="55A54D0F" w14:textId="77777777" w:rsidR="0098529A" w:rsidRPr="0098529A" w:rsidRDefault="0098529A" w:rsidP="0098529A">
            <w:pPr>
              <w:tabs>
                <w:tab w:val="left" w:pos="0"/>
              </w:tabs>
              <w:ind w:firstLine="180"/>
              <w:rPr>
                <w:rFonts w:ascii="Times New Roman" w:eastAsia="Times New Roman" w:hAnsi="Times New Roman" w:cs="Times New Roman"/>
                <w:i/>
                <w:sz w:val="24"/>
                <w:szCs w:val="24"/>
                <w:lang w:eastAsia="en-US"/>
              </w:rPr>
            </w:pPr>
          </w:p>
        </w:tc>
        <w:tc>
          <w:tcPr>
            <w:tcW w:w="2499" w:type="pct"/>
          </w:tcPr>
          <w:p w14:paraId="418A1669" w14:textId="77777777" w:rsidR="0098529A" w:rsidRPr="0098529A" w:rsidRDefault="0098529A" w:rsidP="0098529A">
            <w:pPr>
              <w:tabs>
                <w:tab w:val="left" w:pos="0"/>
              </w:tabs>
              <w:ind w:firstLine="180"/>
              <w:rPr>
                <w:rFonts w:ascii="Times New Roman" w:eastAsia="Times New Roman" w:hAnsi="Times New Roman" w:cs="Times New Roman"/>
                <w:i/>
                <w:sz w:val="24"/>
                <w:szCs w:val="24"/>
                <w:lang w:eastAsia="en-US"/>
              </w:rPr>
            </w:pPr>
          </w:p>
        </w:tc>
      </w:tr>
      <w:tr w:rsidR="0098529A" w:rsidRPr="0098529A" w14:paraId="7A374868" w14:textId="77777777" w:rsidTr="00F01D91">
        <w:trPr>
          <w:jc w:val="center"/>
        </w:trPr>
        <w:tc>
          <w:tcPr>
            <w:tcW w:w="2501" w:type="pct"/>
          </w:tcPr>
          <w:p w14:paraId="03144AF7" w14:textId="77777777" w:rsidR="0098529A" w:rsidRPr="0098529A" w:rsidRDefault="0098529A" w:rsidP="0098529A">
            <w:pPr>
              <w:tabs>
                <w:tab w:val="left" w:pos="0"/>
              </w:tabs>
              <w:rPr>
                <w:rFonts w:ascii="Times New Roman" w:eastAsia="Times New Roman" w:hAnsi="Times New Roman" w:cs="Times New Roman"/>
                <w:sz w:val="24"/>
                <w:szCs w:val="24"/>
                <w:lang w:eastAsia="en-US"/>
              </w:rPr>
            </w:pPr>
          </w:p>
        </w:tc>
        <w:tc>
          <w:tcPr>
            <w:tcW w:w="2499" w:type="pct"/>
            <w:tcBorders>
              <w:left w:val="nil"/>
            </w:tcBorders>
          </w:tcPr>
          <w:p w14:paraId="3C8CA233" w14:textId="77777777" w:rsidR="0098529A" w:rsidRPr="0098529A" w:rsidRDefault="0098529A" w:rsidP="0098529A">
            <w:pPr>
              <w:tabs>
                <w:tab w:val="left" w:pos="0"/>
              </w:tabs>
              <w:ind w:firstLine="180"/>
              <w:rPr>
                <w:rFonts w:ascii="Times New Roman" w:eastAsia="Times New Roman" w:hAnsi="Times New Roman" w:cs="Times New Roman"/>
                <w:sz w:val="24"/>
                <w:szCs w:val="24"/>
                <w:lang w:eastAsia="en-US"/>
              </w:rPr>
            </w:pPr>
          </w:p>
        </w:tc>
      </w:tr>
    </w:tbl>
    <w:p w14:paraId="09FCCD6F" w14:textId="27473E8C" w:rsidR="00D14B25" w:rsidRDefault="00D14B25">
      <w:pPr>
        <w:rPr>
          <w:rFonts w:ascii="Times New Roman" w:hAnsi="Times New Roman" w:cs="Times New Roman"/>
          <w:strike/>
          <w:color w:val="FF0000"/>
          <w:sz w:val="24"/>
          <w:szCs w:val="24"/>
        </w:rPr>
      </w:pPr>
      <w:r>
        <w:rPr>
          <w:rFonts w:ascii="Times New Roman" w:hAnsi="Times New Roman" w:cs="Times New Roman"/>
          <w:strike/>
          <w:color w:val="FF0000"/>
          <w:sz w:val="24"/>
          <w:szCs w:val="24"/>
        </w:rPr>
        <w:br w:type="page"/>
      </w:r>
    </w:p>
    <w:p w14:paraId="73374232" w14:textId="77777777" w:rsidR="00BC7921" w:rsidRPr="00757439" w:rsidRDefault="00BC7921" w:rsidP="00174B60">
      <w:pPr>
        <w:jc w:val="center"/>
        <w:rPr>
          <w:rFonts w:ascii="Times New Roman" w:hAnsi="Times New Roman" w:cs="Times New Roman"/>
          <w:strike/>
          <w:color w:val="FF0000"/>
          <w:sz w:val="24"/>
          <w:szCs w:val="24"/>
        </w:rPr>
      </w:pPr>
    </w:p>
    <w:p w14:paraId="7B745707" w14:textId="2303979E" w:rsidR="00052B4E" w:rsidRPr="00217B6B" w:rsidRDefault="00052B4E" w:rsidP="00985176">
      <w:pPr>
        <w:ind w:firstLine="7797"/>
        <w:rPr>
          <w:rFonts w:ascii="Times New Roman" w:hAnsi="Times New Roman" w:cs="Times New Roman"/>
          <w:sz w:val="24"/>
          <w:szCs w:val="24"/>
          <w:lang w:eastAsia="en-US"/>
        </w:rPr>
      </w:pPr>
      <w:bookmarkStart w:id="40" w:name="_Hlk184119905"/>
      <w:bookmarkEnd w:id="30"/>
      <w:r w:rsidRPr="00217B6B">
        <w:rPr>
          <w:rFonts w:ascii="Times New Roman" w:hAnsi="Times New Roman" w:cs="Times New Roman"/>
          <w:sz w:val="24"/>
          <w:szCs w:val="24"/>
          <w:lang w:eastAsia="en-US"/>
        </w:rPr>
        <w:t xml:space="preserve">Pirkimo sąlygų </w:t>
      </w:r>
    </w:p>
    <w:p w14:paraId="393BB2C3" w14:textId="0AE83451" w:rsidR="00052B4E" w:rsidRPr="00217B6B" w:rsidRDefault="00985176" w:rsidP="00052B4E">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5</w:t>
      </w:r>
      <w:r w:rsidR="00052B4E" w:rsidRPr="00217B6B">
        <w:rPr>
          <w:rFonts w:ascii="Times New Roman" w:hAnsi="Times New Roman" w:cs="Times New Roman"/>
          <w:sz w:val="24"/>
          <w:szCs w:val="24"/>
          <w:lang w:eastAsia="en-US"/>
        </w:rPr>
        <w:t xml:space="preserve"> priedas</w:t>
      </w:r>
    </w:p>
    <w:p w14:paraId="75202031" w14:textId="4245A933" w:rsidR="00052B4E" w:rsidRPr="00217B6B" w:rsidRDefault="00052B4E">
      <w:pPr>
        <w:rPr>
          <w:rFonts w:ascii="Times New Roman" w:hAnsi="Times New Roman" w:cs="Times New Roman"/>
          <w:sz w:val="24"/>
          <w:szCs w:val="24"/>
          <w:lang w:eastAsia="en-US"/>
        </w:rPr>
      </w:pPr>
    </w:p>
    <w:p w14:paraId="6E4CC33D" w14:textId="4E4AE921" w:rsidR="00D439EF" w:rsidRPr="00217B6B" w:rsidRDefault="00896993" w:rsidP="00896993">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896993">
      <w:pPr>
        <w:jc w:val="center"/>
        <w:rPr>
          <w:rFonts w:ascii="Times New Roman" w:hAnsi="Times New Roman" w:cs="Times New Roman"/>
          <w:sz w:val="24"/>
          <w:szCs w:val="24"/>
        </w:rPr>
      </w:pPr>
      <w:r w:rsidRPr="00217B6B">
        <w:rPr>
          <w:rFonts w:ascii="Times New Roman" w:hAnsi="Times New Roman" w:cs="Times New Roman"/>
          <w:sz w:val="24"/>
          <w:szCs w:val="24"/>
        </w:rPr>
        <w:t>pridedama pdf ir xml formatais</w:t>
      </w:r>
    </w:p>
    <w:p w14:paraId="73B19A72" w14:textId="77777777" w:rsidR="00D439EF" w:rsidRPr="00217B6B" w:rsidRDefault="00D439EF" w:rsidP="00896993">
      <w:pPr>
        <w:jc w:val="center"/>
        <w:rPr>
          <w:rFonts w:ascii="Times New Roman" w:hAnsi="Times New Roman" w:cs="Times New Roman"/>
          <w:sz w:val="24"/>
          <w:szCs w:val="24"/>
        </w:rPr>
      </w:pPr>
    </w:p>
    <w:p w14:paraId="19A448E0" w14:textId="77777777" w:rsidR="00896993" w:rsidRPr="00217B6B" w:rsidRDefault="00896993">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23EF4170" w14:textId="0A1D1B12" w:rsidR="00964E48" w:rsidRPr="00217B6B" w:rsidRDefault="00964E48" w:rsidP="0044505E">
      <w:pPr>
        <w:ind w:firstLine="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39FB187" w14:textId="6BAFC88B" w:rsidR="00964E48" w:rsidRPr="00217B6B" w:rsidRDefault="00985176" w:rsidP="00896993">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6</w:t>
      </w:r>
      <w:r w:rsidR="00964E48"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964E48">
      <w:pPr>
        <w:jc w:val="center"/>
        <w:rPr>
          <w:rFonts w:ascii="Times New Roman" w:hAnsi="Times New Roman" w:cs="Times New Roman"/>
        </w:rPr>
      </w:pPr>
    </w:p>
    <w:p w14:paraId="10CBC952" w14:textId="77777777" w:rsidR="00985176" w:rsidRPr="00217B6B" w:rsidRDefault="00985176" w:rsidP="00964E48">
      <w:pPr>
        <w:jc w:val="center"/>
        <w:rPr>
          <w:rFonts w:ascii="Times New Roman" w:hAnsi="Times New Roman" w:cs="Times New Roman"/>
        </w:rPr>
      </w:pPr>
    </w:p>
    <w:p w14:paraId="542A3430" w14:textId="77777777" w:rsidR="00C3481A" w:rsidRPr="00217B6B"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7220FF75" w14:textId="77777777" w:rsidR="00C3481A" w:rsidRPr="00217B6B"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217B6B"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217B6B"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C3481A">
      <w:pPr>
        <w:jc w:val="both"/>
        <w:rPr>
          <w:rFonts w:ascii="Times New Roman" w:eastAsia="Calibri" w:hAnsi="Times New Roman" w:cs="Times New Roman"/>
          <w:sz w:val="24"/>
          <w:szCs w:val="24"/>
        </w:rPr>
      </w:pPr>
    </w:p>
    <w:p w14:paraId="0302D44A" w14:textId="77777777" w:rsidR="00C3481A" w:rsidRPr="00217B6B" w:rsidRDefault="00C3481A" w:rsidP="00C3481A">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C3481A">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594476">
      <w:pPr>
        <w:numPr>
          <w:ilvl w:val="1"/>
          <w:numId w:val="20"/>
        </w:numPr>
        <w:ind w:left="993"/>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CA75D3">
      <w:pPr>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bookmarkEnd w:id="40"/>
    <w:p w14:paraId="539F5E7E" w14:textId="77777777" w:rsidR="0008282A" w:rsidRPr="00217B6B" w:rsidRDefault="0008282A" w:rsidP="0008282A">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23F8F193" w14:textId="77777777" w:rsidR="0008282A" w:rsidRPr="00217B6B" w:rsidRDefault="0008282A" w:rsidP="0008282A">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t>7 priedas</w:t>
      </w:r>
    </w:p>
    <w:p w14:paraId="20585A2A" w14:textId="77777777" w:rsidR="0008282A" w:rsidRPr="00217B6B" w:rsidRDefault="0008282A" w:rsidP="0008282A">
      <w:pPr>
        <w:ind w:left="7797"/>
        <w:rPr>
          <w:rFonts w:ascii="Times New Roman" w:hAnsi="Times New Roman" w:cs="Times New Roman"/>
          <w:sz w:val="24"/>
          <w:szCs w:val="24"/>
          <w:lang w:eastAsia="en-US"/>
        </w:rPr>
      </w:pPr>
    </w:p>
    <w:p w14:paraId="7887B4DA" w14:textId="77777777" w:rsidR="0008282A" w:rsidRPr="00217B6B" w:rsidRDefault="0008282A" w:rsidP="0008282A">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093206DC" w14:textId="77777777" w:rsidR="0008282A" w:rsidRPr="00217B6B" w:rsidRDefault="0008282A" w:rsidP="0008282A">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07"/>
        <w:gridCol w:w="2697"/>
        <w:gridCol w:w="3104"/>
        <w:gridCol w:w="2023"/>
        <w:gridCol w:w="2565"/>
        <w:gridCol w:w="1582"/>
      </w:tblGrid>
      <w:tr w:rsidR="0008282A" w:rsidRPr="00217B6B" w14:paraId="0CE0FFA9" w14:textId="77777777" w:rsidTr="00DA330D">
        <w:trPr>
          <w:trHeight w:val="316"/>
        </w:trPr>
        <w:tc>
          <w:tcPr>
            <w:tcW w:w="178" w:type="pct"/>
            <w:vAlign w:val="center"/>
          </w:tcPr>
          <w:p w14:paraId="5F3DDC8B" w14:textId="77777777" w:rsidR="0008282A" w:rsidRPr="008148DD" w:rsidRDefault="0008282A" w:rsidP="00DA330D">
            <w:pPr>
              <w:suppressAutoHyphens/>
              <w:jc w:val="center"/>
              <w:rPr>
                <w:rFonts w:ascii="Times New Roman" w:hAnsi="Times New Roman" w:cs="Times New Roman"/>
                <w:b/>
              </w:rPr>
            </w:pPr>
            <w:bookmarkStart w:id="41" w:name="_Hlk196734619"/>
            <w:r w:rsidRPr="008148DD">
              <w:rPr>
                <w:rFonts w:ascii="Times New Roman" w:hAnsi="Times New Roman" w:cs="Times New Roman"/>
                <w:b/>
              </w:rPr>
              <w:t>Eil. Nr.</w:t>
            </w:r>
          </w:p>
        </w:tc>
        <w:tc>
          <w:tcPr>
            <w:tcW w:w="663" w:type="pct"/>
            <w:vAlign w:val="center"/>
          </w:tcPr>
          <w:p w14:paraId="6342AA4B" w14:textId="77777777"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rPr>
              <w:t>Objekt</w:t>
            </w:r>
            <w:r>
              <w:rPr>
                <w:rFonts w:ascii="Times New Roman" w:hAnsi="Times New Roman" w:cs="Times New Roman"/>
                <w:b/>
              </w:rPr>
              <w:t>o</w:t>
            </w:r>
            <w:r w:rsidRPr="008148DD">
              <w:rPr>
                <w:rFonts w:ascii="Times New Roman" w:hAnsi="Times New Roman" w:cs="Times New Roman"/>
                <w:b/>
              </w:rPr>
              <w:t xml:space="preserve"> </w:t>
            </w:r>
            <w:r>
              <w:rPr>
                <w:rFonts w:ascii="Times New Roman" w:hAnsi="Times New Roman" w:cs="Times New Roman"/>
                <w:b/>
              </w:rPr>
              <w:t>(</w:t>
            </w:r>
            <w:r w:rsidRPr="008148DD">
              <w:rPr>
                <w:rFonts w:ascii="Times New Roman" w:hAnsi="Times New Roman" w:cs="Times New Roman"/>
                <w:b/>
              </w:rPr>
              <w:t>sutarties</w:t>
            </w:r>
            <w:r>
              <w:rPr>
                <w:rFonts w:ascii="Times New Roman" w:hAnsi="Times New Roman" w:cs="Times New Roman"/>
                <w:b/>
              </w:rPr>
              <w:t>)</w:t>
            </w:r>
            <w:r w:rsidRPr="008148DD">
              <w:rPr>
                <w:rFonts w:ascii="Times New Roman" w:hAnsi="Times New Roman" w:cs="Times New Roman"/>
                <w:b/>
              </w:rPr>
              <w:t xml:space="preserve"> pavadinimas</w:t>
            </w:r>
            <w:r>
              <w:rPr>
                <w:rFonts w:ascii="Times New Roman" w:hAnsi="Times New Roman" w:cs="Times New Roman"/>
                <w:b/>
              </w:rPr>
              <w:t xml:space="preserve">, </w:t>
            </w:r>
            <w:r w:rsidRPr="00E04DA5">
              <w:rPr>
                <w:rFonts w:ascii="Times New Roman" w:hAnsi="Times New Roman" w:cs="Times New Roman"/>
                <w:b/>
              </w:rPr>
              <w:t xml:space="preserve">Sutartis NR. </w:t>
            </w:r>
          </w:p>
        </w:tc>
        <w:tc>
          <w:tcPr>
            <w:tcW w:w="937" w:type="pct"/>
            <w:vAlign w:val="center"/>
          </w:tcPr>
          <w:p w14:paraId="0F8BEB5F" w14:textId="77777777"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rPr>
              <w:t>Dalyvavimo sutartyje dalis</w:t>
            </w:r>
          </w:p>
          <w:p w14:paraId="05D1531D" w14:textId="77777777"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rPr>
              <w:t>(procentais),</w:t>
            </w:r>
          </w:p>
          <w:p w14:paraId="4A6E2A78" w14:textId="39A23062"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bCs/>
              </w:rPr>
              <w:t>t.</w:t>
            </w:r>
            <w:r w:rsidR="00681837">
              <w:rPr>
                <w:rFonts w:ascii="Times New Roman" w:hAnsi="Times New Roman" w:cs="Times New Roman"/>
                <w:b/>
                <w:bCs/>
              </w:rPr>
              <w:t xml:space="preserve"> </w:t>
            </w:r>
            <w:r w:rsidRPr="008148DD">
              <w:rPr>
                <w:rFonts w:ascii="Times New Roman" w:hAnsi="Times New Roman" w:cs="Times New Roman"/>
                <w:b/>
                <w:bCs/>
              </w:rPr>
              <w:t>y. savo jėgomis atliktų darbų dalis, kurią tiekėjas ar tiekėjų grupės partneris, ūkio subjektas, kurio pajėgumais remiamasi, atliko kaip generalinis tiekėjas, tiekėjų grupės partneris arba subtiekėjas</w:t>
            </w:r>
          </w:p>
        </w:tc>
        <w:tc>
          <w:tcPr>
            <w:tcW w:w="1078" w:type="pct"/>
            <w:vAlign w:val="center"/>
          </w:tcPr>
          <w:p w14:paraId="7F601A80" w14:textId="734ECBB7" w:rsidR="0008282A" w:rsidRPr="008148DD" w:rsidRDefault="0008282A" w:rsidP="00DA330D">
            <w:pPr>
              <w:suppressAutoHyphens/>
              <w:jc w:val="center"/>
              <w:rPr>
                <w:rFonts w:ascii="Times New Roman" w:hAnsi="Times New Roman" w:cs="Times New Roman"/>
                <w:b/>
              </w:rPr>
            </w:pPr>
            <w:r w:rsidRPr="008148DD">
              <w:rPr>
                <w:rFonts w:ascii="Times New Roman" w:hAnsi="Times New Roman" w:cs="Times New Roman"/>
                <w:b/>
                <w:bCs/>
              </w:rPr>
              <w:t xml:space="preserve">Savo jėgomis atliktų </w:t>
            </w:r>
            <w:r>
              <w:rPr>
                <w:rFonts w:ascii="Times New Roman" w:hAnsi="Times New Roman" w:cs="Times New Roman"/>
                <w:b/>
                <w:bCs/>
              </w:rPr>
              <w:t>(</w:t>
            </w:r>
            <w:r w:rsidR="00681837">
              <w:rPr>
                <w:rFonts w:ascii="Times New Roman" w:hAnsi="Times New Roman" w:cs="Times New Roman"/>
                <w:b/>
                <w:bCs/>
              </w:rPr>
              <w:t>statinių grupė</w:t>
            </w:r>
            <w:r w:rsidRPr="008148DD">
              <w:rPr>
                <w:rFonts w:ascii="Times New Roman" w:hAnsi="Times New Roman" w:cs="Times New Roman"/>
                <w:b/>
                <w:bCs/>
              </w:rPr>
              <w:t xml:space="preserve"> – </w:t>
            </w:r>
            <w:r w:rsidRPr="00E04DA5">
              <w:rPr>
                <w:rFonts w:ascii="Times New Roman" w:hAnsi="Times New Roman" w:cs="Times New Roman"/>
                <w:b/>
                <w:bCs/>
              </w:rPr>
              <w:t>negyvenamieji pastatai</w:t>
            </w:r>
            <w:r>
              <w:rPr>
                <w:rFonts w:ascii="Times New Roman" w:hAnsi="Times New Roman" w:cs="Times New Roman"/>
                <w:b/>
                <w:bCs/>
              </w:rPr>
              <w:t xml:space="preserve"> </w:t>
            </w:r>
            <w:r w:rsidRPr="008148DD">
              <w:rPr>
                <w:rFonts w:ascii="Times New Roman" w:hAnsi="Times New Roman" w:cs="Times New Roman"/>
                <w:b/>
                <w:bCs/>
              </w:rPr>
              <w:t>)</w:t>
            </w:r>
            <w:r>
              <w:rPr>
                <w:rFonts w:ascii="Times New Roman" w:hAnsi="Times New Roman" w:cs="Times New Roman"/>
                <w:b/>
                <w:bCs/>
              </w:rPr>
              <w:t xml:space="preserve"> </w:t>
            </w:r>
            <w:r w:rsidR="00681837">
              <w:rPr>
                <w:rFonts w:ascii="Times New Roman" w:hAnsi="Times New Roman" w:cs="Times New Roman"/>
                <w:b/>
                <w:bCs/>
              </w:rPr>
              <w:t>kondicionierių montavimo</w:t>
            </w:r>
            <w:r w:rsidRPr="008148DD">
              <w:rPr>
                <w:rFonts w:ascii="Times New Roman" w:hAnsi="Times New Roman" w:cs="Times New Roman"/>
                <w:b/>
                <w:bCs/>
              </w:rPr>
              <w:t xml:space="preserve"> darbų</w:t>
            </w:r>
            <w:r w:rsidR="00681837">
              <w:rPr>
                <w:rFonts w:ascii="Times New Roman" w:hAnsi="Times New Roman" w:cs="Times New Roman"/>
                <w:b/>
                <w:bCs/>
              </w:rPr>
              <w:t xml:space="preserve">, </w:t>
            </w:r>
            <w:r w:rsidRPr="008148DD">
              <w:rPr>
                <w:rFonts w:ascii="Times New Roman" w:hAnsi="Times New Roman" w:cs="Times New Roman"/>
                <w:b/>
                <w:bCs/>
              </w:rPr>
              <w:t>vertė Eur be PVM</w:t>
            </w:r>
          </w:p>
          <w:p w14:paraId="24E5A9B2" w14:textId="77777777" w:rsidR="0008282A" w:rsidRPr="008148DD" w:rsidRDefault="0008282A" w:rsidP="00DA330D">
            <w:pPr>
              <w:suppressAutoHyphens/>
              <w:jc w:val="center"/>
              <w:rPr>
                <w:rFonts w:ascii="Times New Roman" w:hAnsi="Times New Roman" w:cs="Times New Roman"/>
                <w:bCs/>
                <w:i/>
              </w:rPr>
            </w:pPr>
            <w:r w:rsidRPr="008148DD">
              <w:rPr>
                <w:rFonts w:ascii="Times New Roman" w:hAnsi="Times New Roman" w:cs="Times New Roman"/>
                <w:bCs/>
                <w:i/>
              </w:rPr>
              <w:t>(be projektavimo ir kt. paslaugų)</w:t>
            </w:r>
          </w:p>
        </w:tc>
        <w:tc>
          <w:tcPr>
            <w:tcW w:w="703" w:type="pct"/>
            <w:vAlign w:val="center"/>
          </w:tcPr>
          <w:p w14:paraId="19ABDB9F" w14:textId="77777777" w:rsidR="0008282A" w:rsidRPr="00E51568" w:rsidRDefault="0008282A" w:rsidP="00DA330D">
            <w:pPr>
              <w:suppressAutoHyphens/>
              <w:jc w:val="center"/>
              <w:rPr>
                <w:rFonts w:ascii="Times New Roman" w:hAnsi="Times New Roman" w:cs="Times New Roman"/>
                <w:b/>
                <w:bCs/>
              </w:rPr>
            </w:pPr>
            <w:r w:rsidRPr="008148DD">
              <w:rPr>
                <w:rFonts w:ascii="Times New Roman" w:hAnsi="Times New Roman" w:cs="Times New Roman"/>
                <w:b/>
              </w:rPr>
              <w:t>Darbų vykdymo pradžios ir pabaigos datos</w:t>
            </w:r>
          </w:p>
        </w:tc>
        <w:tc>
          <w:tcPr>
            <w:tcW w:w="891" w:type="pct"/>
            <w:vAlign w:val="center"/>
          </w:tcPr>
          <w:p w14:paraId="711520F3" w14:textId="77777777" w:rsidR="0008282A" w:rsidRPr="00E51568" w:rsidRDefault="0008282A" w:rsidP="00DA330D">
            <w:pPr>
              <w:suppressAutoHyphens/>
              <w:jc w:val="center"/>
              <w:rPr>
                <w:rFonts w:ascii="Times New Roman" w:hAnsi="Times New Roman" w:cs="Times New Roman"/>
                <w:b/>
              </w:rPr>
            </w:pPr>
            <w:r w:rsidRPr="00E51568">
              <w:rPr>
                <w:rFonts w:ascii="Times New Roman" w:hAnsi="Times New Roman" w:cs="Times New Roman"/>
                <w:b/>
                <w:bCs/>
              </w:rPr>
              <w:t>Atliktų d</w:t>
            </w:r>
            <w:r w:rsidRPr="00E51568">
              <w:rPr>
                <w:rFonts w:ascii="Times New Roman" w:hAnsi="Times New Roman" w:cs="Times New Roman"/>
                <w:b/>
              </w:rPr>
              <w:t>arbų aprašymas</w:t>
            </w:r>
          </w:p>
          <w:p w14:paraId="529E0156" w14:textId="77777777" w:rsidR="0008282A" w:rsidRPr="00E51568" w:rsidRDefault="0008282A" w:rsidP="00DA330D">
            <w:pPr>
              <w:suppressAutoHyphens/>
              <w:jc w:val="center"/>
              <w:rPr>
                <w:rFonts w:ascii="Times New Roman" w:hAnsi="Times New Roman" w:cs="Times New Roman"/>
                <w:b/>
              </w:rPr>
            </w:pPr>
            <w:r w:rsidRPr="00E51568">
              <w:rPr>
                <w:rFonts w:ascii="Times New Roman" w:hAnsi="Times New Roman" w:cs="Times New Roman"/>
                <w:b/>
              </w:rPr>
              <w:t>(aprašyme</w:t>
            </w:r>
            <w:r>
              <w:rPr>
                <w:rFonts w:ascii="Times New Roman" w:hAnsi="Times New Roman" w:cs="Times New Roman"/>
                <w:b/>
              </w:rPr>
              <w:t xml:space="preserve"> taip pat </w:t>
            </w:r>
            <w:r w:rsidRPr="00E51568">
              <w:rPr>
                <w:rFonts w:ascii="Times New Roman" w:hAnsi="Times New Roman" w:cs="Times New Roman"/>
                <w:b/>
              </w:rPr>
              <w:t>nurodyti statybos rūšį, statinio kategoriją, pastatų paskirties tipą, pastatų paskirtį)</w:t>
            </w:r>
          </w:p>
        </w:tc>
        <w:tc>
          <w:tcPr>
            <w:tcW w:w="550" w:type="pct"/>
            <w:vAlign w:val="center"/>
          </w:tcPr>
          <w:p w14:paraId="12A63236" w14:textId="77777777" w:rsidR="0008282A" w:rsidRPr="00E51568" w:rsidRDefault="0008282A" w:rsidP="00DA330D">
            <w:pPr>
              <w:suppressAutoHyphens/>
              <w:jc w:val="center"/>
              <w:rPr>
                <w:rFonts w:ascii="Times New Roman" w:hAnsi="Times New Roman" w:cs="Times New Roman"/>
                <w:b/>
              </w:rPr>
            </w:pPr>
            <w:r w:rsidRPr="00E51568">
              <w:rPr>
                <w:rFonts w:ascii="Times New Roman" w:hAnsi="Times New Roman" w:cs="Times New Roman"/>
                <w:b/>
              </w:rPr>
              <w:t>Užsakovas, kontaktinis asmuo</w:t>
            </w:r>
          </w:p>
        </w:tc>
      </w:tr>
      <w:bookmarkEnd w:id="41"/>
      <w:tr w:rsidR="0008282A" w:rsidRPr="00217B6B" w14:paraId="5ED3BA16" w14:textId="77777777" w:rsidTr="00DA330D">
        <w:tc>
          <w:tcPr>
            <w:tcW w:w="178" w:type="pct"/>
          </w:tcPr>
          <w:p w14:paraId="2EBCB928"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663" w:type="pct"/>
          </w:tcPr>
          <w:p w14:paraId="1918074E"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37" w:type="pct"/>
          </w:tcPr>
          <w:p w14:paraId="49DCF1A9"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1078" w:type="pct"/>
          </w:tcPr>
          <w:p w14:paraId="3C2FAE52" w14:textId="77777777" w:rsidR="0008282A" w:rsidRPr="00217B6B" w:rsidRDefault="0008282A" w:rsidP="00DA330D">
            <w:pPr>
              <w:suppressAutoHyphens/>
              <w:jc w:val="center"/>
              <w:rPr>
                <w:rFonts w:ascii="Times New Roman" w:hAnsi="Times New Roman" w:cs="Times New Roman"/>
                <w:b/>
                <w:i/>
                <w:iCs/>
              </w:rPr>
            </w:pPr>
            <w:r>
              <w:rPr>
                <w:rFonts w:ascii="Times New Roman" w:hAnsi="Times New Roman" w:cs="Times New Roman"/>
                <w:b/>
                <w:i/>
                <w:iCs/>
              </w:rPr>
              <w:t>4</w:t>
            </w:r>
          </w:p>
        </w:tc>
        <w:tc>
          <w:tcPr>
            <w:tcW w:w="703" w:type="pct"/>
          </w:tcPr>
          <w:p w14:paraId="0C3F5609" w14:textId="77777777" w:rsidR="0008282A" w:rsidRPr="00217B6B" w:rsidRDefault="0008282A" w:rsidP="00DA330D">
            <w:pPr>
              <w:suppressAutoHyphens/>
              <w:jc w:val="center"/>
              <w:rPr>
                <w:rFonts w:ascii="Times New Roman" w:hAnsi="Times New Roman" w:cs="Times New Roman"/>
                <w:b/>
                <w:i/>
                <w:iCs/>
              </w:rPr>
            </w:pPr>
            <w:r>
              <w:rPr>
                <w:rFonts w:ascii="Times New Roman" w:hAnsi="Times New Roman" w:cs="Times New Roman"/>
                <w:b/>
                <w:i/>
                <w:iCs/>
              </w:rPr>
              <w:t>5</w:t>
            </w:r>
          </w:p>
        </w:tc>
        <w:tc>
          <w:tcPr>
            <w:tcW w:w="891" w:type="pct"/>
          </w:tcPr>
          <w:p w14:paraId="74D44D5D"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550" w:type="pct"/>
          </w:tcPr>
          <w:p w14:paraId="0FA8EE89" w14:textId="77777777" w:rsidR="0008282A" w:rsidRPr="00217B6B" w:rsidRDefault="0008282A" w:rsidP="00DA330D">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08282A" w:rsidRPr="00217B6B" w14:paraId="601FFDFC" w14:textId="77777777" w:rsidTr="00DA330D">
        <w:tc>
          <w:tcPr>
            <w:tcW w:w="178" w:type="pct"/>
          </w:tcPr>
          <w:p w14:paraId="7B96C04B" w14:textId="77777777" w:rsidR="0008282A" w:rsidRPr="00217B6B" w:rsidRDefault="0008282A" w:rsidP="00DA330D">
            <w:pPr>
              <w:suppressAutoHyphens/>
              <w:jc w:val="center"/>
              <w:rPr>
                <w:rFonts w:ascii="Times New Roman" w:hAnsi="Times New Roman" w:cs="Times New Roman"/>
              </w:rPr>
            </w:pPr>
          </w:p>
        </w:tc>
        <w:tc>
          <w:tcPr>
            <w:tcW w:w="663" w:type="pct"/>
          </w:tcPr>
          <w:p w14:paraId="615C096F" w14:textId="77777777" w:rsidR="0008282A" w:rsidRPr="00217B6B" w:rsidRDefault="0008282A" w:rsidP="00DA330D">
            <w:pPr>
              <w:suppressAutoHyphens/>
              <w:jc w:val="center"/>
              <w:rPr>
                <w:rFonts w:ascii="Times New Roman" w:hAnsi="Times New Roman" w:cs="Times New Roman"/>
              </w:rPr>
            </w:pPr>
          </w:p>
        </w:tc>
        <w:tc>
          <w:tcPr>
            <w:tcW w:w="937" w:type="pct"/>
          </w:tcPr>
          <w:p w14:paraId="22E2E1D6" w14:textId="77777777" w:rsidR="0008282A" w:rsidRPr="00217B6B" w:rsidRDefault="0008282A" w:rsidP="00DA330D">
            <w:pPr>
              <w:suppressAutoHyphens/>
              <w:jc w:val="center"/>
              <w:rPr>
                <w:rFonts w:ascii="Times New Roman" w:hAnsi="Times New Roman" w:cs="Times New Roman"/>
              </w:rPr>
            </w:pPr>
          </w:p>
        </w:tc>
        <w:tc>
          <w:tcPr>
            <w:tcW w:w="1078" w:type="pct"/>
          </w:tcPr>
          <w:p w14:paraId="74FE818A" w14:textId="77777777" w:rsidR="0008282A" w:rsidRPr="00217B6B" w:rsidRDefault="0008282A" w:rsidP="00DA330D">
            <w:pPr>
              <w:suppressAutoHyphens/>
              <w:jc w:val="center"/>
              <w:rPr>
                <w:rFonts w:ascii="Times New Roman" w:hAnsi="Times New Roman" w:cs="Times New Roman"/>
              </w:rPr>
            </w:pPr>
          </w:p>
        </w:tc>
        <w:tc>
          <w:tcPr>
            <w:tcW w:w="703" w:type="pct"/>
          </w:tcPr>
          <w:p w14:paraId="62BC912E" w14:textId="77777777" w:rsidR="0008282A" w:rsidRPr="00217B6B" w:rsidRDefault="0008282A" w:rsidP="00DA330D">
            <w:pPr>
              <w:suppressAutoHyphens/>
              <w:jc w:val="center"/>
              <w:rPr>
                <w:rFonts w:ascii="Times New Roman" w:hAnsi="Times New Roman" w:cs="Times New Roman"/>
              </w:rPr>
            </w:pPr>
          </w:p>
        </w:tc>
        <w:tc>
          <w:tcPr>
            <w:tcW w:w="891" w:type="pct"/>
          </w:tcPr>
          <w:p w14:paraId="771A69E6" w14:textId="77777777" w:rsidR="0008282A" w:rsidRPr="00217B6B" w:rsidRDefault="0008282A" w:rsidP="00DA330D">
            <w:pPr>
              <w:suppressAutoHyphens/>
              <w:jc w:val="center"/>
              <w:rPr>
                <w:rFonts w:ascii="Times New Roman" w:hAnsi="Times New Roman" w:cs="Times New Roman"/>
              </w:rPr>
            </w:pPr>
          </w:p>
        </w:tc>
        <w:tc>
          <w:tcPr>
            <w:tcW w:w="550" w:type="pct"/>
          </w:tcPr>
          <w:p w14:paraId="4B5D94BD" w14:textId="77777777" w:rsidR="0008282A" w:rsidRPr="00217B6B" w:rsidRDefault="0008282A" w:rsidP="00DA330D">
            <w:pPr>
              <w:suppressAutoHyphens/>
              <w:jc w:val="center"/>
              <w:rPr>
                <w:rFonts w:ascii="Times New Roman" w:hAnsi="Times New Roman" w:cs="Times New Roman"/>
              </w:rPr>
            </w:pPr>
          </w:p>
        </w:tc>
      </w:tr>
    </w:tbl>
    <w:p w14:paraId="465F98E5" w14:textId="77777777" w:rsidR="0008282A" w:rsidRPr="00217B6B" w:rsidRDefault="0008282A" w:rsidP="0008282A">
      <w:pPr>
        <w:suppressAutoHyphens/>
        <w:jc w:val="center"/>
        <w:rPr>
          <w:rFonts w:ascii="Times New Roman" w:hAnsi="Times New Roman" w:cs="Times New Roman"/>
          <w:szCs w:val="24"/>
        </w:rPr>
      </w:pPr>
    </w:p>
    <w:p w14:paraId="5C7955B1" w14:textId="77777777" w:rsidR="0008282A" w:rsidRPr="00217B6B" w:rsidRDefault="0008282A" w:rsidP="0008282A">
      <w:pPr>
        <w:suppressAutoHyphens/>
        <w:rPr>
          <w:rFonts w:ascii="Times New Roman" w:hAnsi="Times New Roman" w:cs="Times New Roman"/>
          <w:b/>
          <w:szCs w:val="18"/>
        </w:rPr>
      </w:pPr>
      <w:r w:rsidRPr="00217B6B">
        <w:rPr>
          <w:rFonts w:ascii="Times New Roman" w:hAnsi="Times New Roman" w:cs="Times New Roman"/>
          <w:b/>
          <w:szCs w:val="18"/>
        </w:rPr>
        <w:t>PASTABOS:</w:t>
      </w:r>
    </w:p>
    <w:p w14:paraId="35D95299" w14:textId="77777777" w:rsidR="0008282A" w:rsidRPr="00217B6B" w:rsidRDefault="0008282A" w:rsidP="0008282A">
      <w:pPr>
        <w:suppressAutoHyphens/>
        <w:rPr>
          <w:rFonts w:ascii="Times New Roman" w:hAnsi="Times New Roman" w:cs="Times New Roman"/>
          <w:szCs w:val="18"/>
        </w:rPr>
      </w:pPr>
      <w:r w:rsidRPr="00217B6B">
        <w:rPr>
          <w:rFonts w:ascii="Times New Roman" w:hAnsi="Times New Roman" w:cs="Times New Roman"/>
          <w:szCs w:val="18"/>
        </w:rPr>
        <w:t>1.</w:t>
      </w:r>
      <w:r>
        <w:rPr>
          <w:rFonts w:ascii="Times New Roman" w:hAnsi="Times New Roman" w:cs="Times New Roman"/>
          <w:szCs w:val="18"/>
        </w:rPr>
        <w:t xml:space="preserve"> P</w:t>
      </w:r>
      <w:r w:rsidRPr="00530DD9">
        <w:rPr>
          <w:rFonts w:ascii="Times New Roman" w:hAnsi="Times New Roman" w:cs="Times New Roman"/>
          <w:szCs w:val="18"/>
        </w:rPr>
        <w:t>rie šio sąrašo pridedama užsakovo pažyma apie tai, kad svarbiausių darbų atlikimas ir galutiniai rezultatai buvo tinkami</w:t>
      </w:r>
      <w:r w:rsidRPr="00217B6B">
        <w:rPr>
          <w:rFonts w:ascii="Times New Roman" w:hAnsi="Times New Roman" w:cs="Times New Roman"/>
          <w:szCs w:val="18"/>
        </w:rPr>
        <w:t>.</w:t>
      </w:r>
    </w:p>
    <w:p w14:paraId="6D42959D" w14:textId="77777777" w:rsidR="0008282A" w:rsidRPr="00217B6B" w:rsidRDefault="0008282A" w:rsidP="0008282A">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2E72A6AA" w14:textId="77777777" w:rsidR="0008282A" w:rsidRPr="00217B6B" w:rsidRDefault="0008282A" w:rsidP="0008282A">
      <w:pPr>
        <w:suppressAutoHyphens/>
        <w:rPr>
          <w:rFonts w:ascii="Times New Roman" w:hAnsi="Times New Roman" w:cs="Times New Roman"/>
          <w:szCs w:val="18"/>
        </w:rPr>
      </w:pPr>
    </w:p>
    <w:p w14:paraId="7F70A0B2" w14:textId="77777777" w:rsidR="0008282A" w:rsidRPr="00217B6B" w:rsidRDefault="0008282A" w:rsidP="0008282A">
      <w:pPr>
        <w:ind w:left="284"/>
        <w:rPr>
          <w:rFonts w:ascii="Times New Roman" w:hAnsi="Times New Roman" w:cs="Times New Roman"/>
          <w:szCs w:val="24"/>
        </w:rPr>
      </w:pPr>
      <w:r w:rsidRPr="00217B6B">
        <w:rPr>
          <w:rFonts w:ascii="Times New Roman" w:hAnsi="Times New Roman" w:cs="Times New Roman"/>
          <w:szCs w:val="24"/>
        </w:rPr>
        <w:t>__________________________________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Pr="00217B6B">
        <w:rPr>
          <w:rFonts w:ascii="Times New Roman" w:hAnsi="Times New Roman" w:cs="Times New Roman"/>
          <w:szCs w:val="24"/>
        </w:rPr>
        <w:tab/>
      </w:r>
      <w:r w:rsidRPr="00217B6B">
        <w:rPr>
          <w:rFonts w:ascii="Times New Roman" w:hAnsi="Times New Roman" w:cs="Times New Roman"/>
          <w:szCs w:val="24"/>
        </w:rPr>
        <w:tab/>
        <w:t>__________________</w:t>
      </w:r>
    </w:p>
    <w:p w14:paraId="1ED1BDCF" w14:textId="77777777" w:rsidR="0008282A" w:rsidRPr="00217B6B" w:rsidRDefault="0008282A" w:rsidP="0008282A">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Pr="00217B6B">
        <w:rPr>
          <w:rFonts w:ascii="Times New Roman" w:hAnsi="Times New Roman" w:cs="Times New Roman"/>
          <w:i/>
          <w:sz w:val="20"/>
        </w:rPr>
        <w:tab/>
        <w:t>(parašas)</w:t>
      </w:r>
      <w:r w:rsidRPr="00217B6B">
        <w:rPr>
          <w:rFonts w:ascii="Times New Roman" w:hAnsi="Times New Roman" w:cs="Times New Roman"/>
          <w:i/>
          <w:sz w:val="20"/>
        </w:rPr>
        <w:tab/>
      </w:r>
      <w:r w:rsidRPr="00217B6B">
        <w:rPr>
          <w:rFonts w:ascii="Times New Roman" w:hAnsi="Times New Roman" w:cs="Times New Roman"/>
          <w:i/>
          <w:sz w:val="20"/>
        </w:rPr>
        <w:tab/>
      </w:r>
      <w:r w:rsidRPr="00217B6B">
        <w:rPr>
          <w:rFonts w:ascii="Times New Roman" w:hAnsi="Times New Roman" w:cs="Times New Roman"/>
          <w:i/>
          <w:sz w:val="20"/>
        </w:rPr>
        <w:tab/>
        <w:t>(vardas ir pavardė)</w:t>
      </w:r>
    </w:p>
    <w:p w14:paraId="6F6B6C76" w14:textId="77777777" w:rsidR="0008282A" w:rsidRPr="00217B6B" w:rsidRDefault="0008282A" w:rsidP="0008282A">
      <w:pPr>
        <w:rPr>
          <w:rFonts w:ascii="Times New Roman" w:hAnsi="Times New Roman" w:cs="Times New Roman"/>
        </w:rPr>
      </w:pPr>
    </w:p>
    <w:p w14:paraId="68D9AE0D" w14:textId="74A932AA" w:rsidR="008A0086" w:rsidRPr="00217B6B" w:rsidRDefault="008A0086" w:rsidP="00CA75D3">
      <w:pPr>
        <w:rPr>
          <w:rFonts w:ascii="Times New Roman" w:hAnsi="Times New Roman" w:cs="Times New Roman"/>
        </w:rPr>
      </w:pPr>
    </w:p>
    <w:sectPr w:rsidR="008A0086" w:rsidRPr="00217B6B" w:rsidSect="00855E18">
      <w:pgSz w:w="16838" w:h="11906" w:orient="landscape"/>
      <w:pgMar w:top="1701"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A697" w14:textId="77777777" w:rsidR="00CA0149" w:rsidRDefault="00CA0149" w:rsidP="001D2258">
      <w:r>
        <w:separator/>
      </w:r>
    </w:p>
  </w:endnote>
  <w:endnote w:type="continuationSeparator" w:id="0">
    <w:p w14:paraId="3BB76DC8" w14:textId="77777777" w:rsidR="00CA0149" w:rsidRDefault="00CA0149" w:rsidP="001D2258">
      <w:r>
        <w:continuationSeparator/>
      </w:r>
    </w:p>
  </w:endnote>
  <w:endnote w:type="continuationNotice" w:id="1">
    <w:p w14:paraId="74EAA93B" w14:textId="77777777" w:rsidR="00CA0149" w:rsidRDefault="00CA0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tka Text Semibold">
    <w:panose1 w:val="00000000000000000000"/>
    <w:charset w:val="BA"/>
    <w:family w:val="auto"/>
    <w:pitch w:val="variable"/>
    <w:sig w:usb0="A00002EF" w:usb1="4000204B" w:usb2="00000000" w:usb3="00000000" w:csb0="0000019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Calibri"/>
    <w:charset w:val="00"/>
    <w:family w:val="auto"/>
    <w:pitch w:val="variable"/>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E918" w14:textId="77777777" w:rsidR="00CA0149" w:rsidRDefault="00CA0149" w:rsidP="001D2258">
      <w:r>
        <w:separator/>
      </w:r>
    </w:p>
  </w:footnote>
  <w:footnote w:type="continuationSeparator" w:id="0">
    <w:p w14:paraId="09420EBB" w14:textId="77777777" w:rsidR="00CA0149" w:rsidRDefault="00CA0149" w:rsidP="001D2258">
      <w:r>
        <w:continuationSeparator/>
      </w:r>
    </w:p>
  </w:footnote>
  <w:footnote w:type="continuationNotice" w:id="1">
    <w:p w14:paraId="7F010747" w14:textId="77777777" w:rsidR="00CA0149" w:rsidRDefault="00CA0149"/>
  </w:footnote>
  <w:footnote w:id="2">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2B5869"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2B5869">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22321F"/>
    <w:multiLevelType w:val="hybridMultilevel"/>
    <w:tmpl w:val="911E9496"/>
    <w:lvl w:ilvl="0" w:tplc="178A8952">
      <w:start w:val="14"/>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4"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6"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526697"/>
    <w:multiLevelType w:val="hybridMultilevel"/>
    <w:tmpl w:val="1938F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6"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2660A2A"/>
    <w:multiLevelType w:val="hybridMultilevel"/>
    <w:tmpl w:val="4866EC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8"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6"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3"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5"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3"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0"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4"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7"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0"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2"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3"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4"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5"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6"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7"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8"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0" w15:restartNumberingAfterBreak="0">
    <w:nsid w:val="7E0C5542"/>
    <w:multiLevelType w:val="hybridMultilevel"/>
    <w:tmpl w:val="D68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7"/>
  </w:num>
  <w:num w:numId="2" w16cid:durableId="1284076282">
    <w:abstractNumId w:val="72"/>
  </w:num>
  <w:num w:numId="3" w16cid:durableId="1481849147">
    <w:abstractNumId w:val="3"/>
  </w:num>
  <w:num w:numId="4" w16cid:durableId="843281286">
    <w:abstractNumId w:val="23"/>
  </w:num>
  <w:num w:numId="5" w16cid:durableId="798038527">
    <w:abstractNumId w:val="22"/>
  </w:num>
  <w:num w:numId="6" w16cid:durableId="511458294">
    <w:abstractNumId w:val="49"/>
  </w:num>
  <w:num w:numId="7" w16cid:durableId="139201320">
    <w:abstractNumId w:val="82"/>
  </w:num>
  <w:num w:numId="8" w16cid:durableId="1177964708">
    <w:abstractNumId w:val="85"/>
  </w:num>
  <w:num w:numId="9" w16cid:durableId="1804539095">
    <w:abstractNumId w:val="92"/>
  </w:num>
  <w:num w:numId="10" w16cid:durableId="555169240">
    <w:abstractNumId w:val="2"/>
  </w:num>
  <w:num w:numId="11" w16cid:durableId="1671832625">
    <w:abstractNumId w:val="45"/>
  </w:num>
  <w:num w:numId="12" w16cid:durableId="698089676">
    <w:abstractNumId w:val="89"/>
  </w:num>
  <w:num w:numId="13" w16cid:durableId="1806312935">
    <w:abstractNumId w:val="107"/>
  </w:num>
  <w:num w:numId="14" w16cid:durableId="476537801">
    <w:abstractNumId w:val="0"/>
  </w:num>
  <w:num w:numId="15" w16cid:durableId="1913662058">
    <w:abstractNumId w:val="32"/>
  </w:num>
  <w:num w:numId="16" w16cid:durableId="828983821">
    <w:abstractNumId w:val="1"/>
  </w:num>
  <w:num w:numId="17" w16cid:durableId="1777290997">
    <w:abstractNumId w:val="14"/>
  </w:num>
  <w:num w:numId="18" w16cid:durableId="1916623576">
    <w:abstractNumId w:val="95"/>
  </w:num>
  <w:num w:numId="19" w16cid:durableId="1533376668">
    <w:abstractNumId w:val="74"/>
  </w:num>
  <w:num w:numId="20" w16cid:durableId="280262375">
    <w:abstractNumId w:val="111"/>
  </w:num>
  <w:num w:numId="21" w16cid:durableId="972829822">
    <w:abstractNumId w:val="70"/>
  </w:num>
  <w:num w:numId="22" w16cid:durableId="761342038">
    <w:abstractNumId w:val="61"/>
  </w:num>
  <w:num w:numId="23" w16cid:durableId="1892839737">
    <w:abstractNumId w:val="37"/>
  </w:num>
  <w:num w:numId="24" w16cid:durableId="1603685113">
    <w:abstractNumId w:val="103"/>
  </w:num>
  <w:num w:numId="25" w16cid:durableId="7218261">
    <w:abstractNumId w:val="35"/>
  </w:num>
  <w:num w:numId="26" w16cid:durableId="106462970">
    <w:abstractNumId w:val="104"/>
  </w:num>
  <w:num w:numId="27" w16cid:durableId="376782438">
    <w:abstractNumId w:val="44"/>
  </w:num>
  <w:num w:numId="28" w16cid:durableId="590432288">
    <w:abstractNumId w:val="51"/>
  </w:num>
  <w:num w:numId="29" w16cid:durableId="1821195653">
    <w:abstractNumId w:val="73"/>
  </w:num>
  <w:num w:numId="30" w16cid:durableId="602031862">
    <w:abstractNumId w:val="17"/>
  </w:num>
  <w:num w:numId="31" w16cid:durableId="307560610">
    <w:abstractNumId w:val="5"/>
  </w:num>
  <w:num w:numId="32" w16cid:durableId="1943104738">
    <w:abstractNumId w:val="19"/>
  </w:num>
  <w:num w:numId="33" w16cid:durableId="1704549698">
    <w:abstractNumId w:val="93"/>
  </w:num>
  <w:num w:numId="34" w16cid:durableId="1991202443">
    <w:abstractNumId w:val="57"/>
  </w:num>
  <w:num w:numId="35" w16cid:durableId="1300722051">
    <w:abstractNumId w:val="24"/>
  </w:num>
  <w:num w:numId="36" w16cid:durableId="1937324086">
    <w:abstractNumId w:val="62"/>
  </w:num>
  <w:num w:numId="37" w16cid:durableId="874386157">
    <w:abstractNumId w:val="38"/>
  </w:num>
  <w:num w:numId="38" w16cid:durableId="1097558332">
    <w:abstractNumId w:val="13"/>
  </w:num>
  <w:num w:numId="39" w16cid:durableId="1964386927">
    <w:abstractNumId w:val="65"/>
  </w:num>
  <w:num w:numId="40" w16cid:durableId="842861830">
    <w:abstractNumId w:val="112"/>
  </w:num>
  <w:num w:numId="41" w16cid:durableId="1180661284">
    <w:abstractNumId w:val="98"/>
  </w:num>
  <w:num w:numId="42" w16cid:durableId="257911050">
    <w:abstractNumId w:val="106"/>
  </w:num>
  <w:num w:numId="43" w16cid:durableId="1933931925">
    <w:abstractNumId w:val="39"/>
  </w:num>
  <w:num w:numId="44" w16cid:durableId="714887917">
    <w:abstractNumId w:val="29"/>
  </w:num>
  <w:num w:numId="45" w16cid:durableId="241644298">
    <w:abstractNumId w:val="102"/>
  </w:num>
  <w:num w:numId="46" w16cid:durableId="1102453882">
    <w:abstractNumId w:val="7"/>
  </w:num>
  <w:num w:numId="47" w16cid:durableId="540168331">
    <w:abstractNumId w:val="71"/>
  </w:num>
  <w:num w:numId="48" w16cid:durableId="685132860">
    <w:abstractNumId w:val="26"/>
  </w:num>
  <w:num w:numId="49" w16cid:durableId="1473912380">
    <w:abstractNumId w:val="105"/>
  </w:num>
  <w:num w:numId="50" w16cid:durableId="688485909">
    <w:abstractNumId w:val="109"/>
  </w:num>
  <w:num w:numId="51" w16cid:durableId="1283340144">
    <w:abstractNumId w:val="63"/>
  </w:num>
  <w:num w:numId="52" w16cid:durableId="2105834050">
    <w:abstractNumId w:val="96"/>
  </w:num>
  <w:num w:numId="53" w16cid:durableId="76562799">
    <w:abstractNumId w:val="77"/>
  </w:num>
  <w:num w:numId="54" w16cid:durableId="1969242009">
    <w:abstractNumId w:val="100"/>
  </w:num>
  <w:num w:numId="55" w16cid:durableId="461772517">
    <w:abstractNumId w:val="91"/>
  </w:num>
  <w:num w:numId="56" w16cid:durableId="325519768">
    <w:abstractNumId w:val="75"/>
  </w:num>
  <w:num w:numId="57" w16cid:durableId="1118797530">
    <w:abstractNumId w:val="59"/>
  </w:num>
  <w:num w:numId="58" w16cid:durableId="950626074">
    <w:abstractNumId w:val="67"/>
  </w:num>
  <w:num w:numId="59" w16cid:durableId="349182778">
    <w:abstractNumId w:val="42"/>
  </w:num>
  <w:num w:numId="60" w16cid:durableId="193271968">
    <w:abstractNumId w:val="47"/>
  </w:num>
  <w:num w:numId="61" w16cid:durableId="1820337811">
    <w:abstractNumId w:val="12"/>
  </w:num>
  <w:num w:numId="62" w16cid:durableId="540751097">
    <w:abstractNumId w:val="99"/>
  </w:num>
  <w:num w:numId="63" w16cid:durableId="537592710">
    <w:abstractNumId w:val="84"/>
  </w:num>
  <w:num w:numId="64" w16cid:durableId="2094889713">
    <w:abstractNumId w:val="53"/>
  </w:num>
  <w:num w:numId="65" w16cid:durableId="1206791694">
    <w:abstractNumId w:val="94"/>
  </w:num>
  <w:num w:numId="66" w16cid:durableId="1864202475">
    <w:abstractNumId w:val="16"/>
  </w:num>
  <w:num w:numId="67" w16cid:durableId="780344024">
    <w:abstractNumId w:val="4"/>
  </w:num>
  <w:num w:numId="68" w16cid:durableId="589966334">
    <w:abstractNumId w:val="101"/>
  </w:num>
  <w:num w:numId="69" w16cid:durableId="969097172">
    <w:abstractNumId w:val="66"/>
  </w:num>
  <w:num w:numId="70" w16cid:durableId="2087627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7"/>
  </w:num>
  <w:num w:numId="73" w16cid:durableId="1677994583">
    <w:abstractNumId w:val="9"/>
  </w:num>
  <w:num w:numId="74" w16cid:durableId="1194921762">
    <w:abstractNumId w:val="40"/>
  </w:num>
  <w:num w:numId="75" w16cid:durableId="655231212">
    <w:abstractNumId w:val="97"/>
  </w:num>
  <w:num w:numId="76" w16cid:durableId="251621917">
    <w:abstractNumId w:val="10"/>
  </w:num>
  <w:num w:numId="77" w16cid:durableId="1786003399">
    <w:abstractNumId w:val="88"/>
  </w:num>
  <w:num w:numId="78" w16cid:durableId="1604460198">
    <w:abstractNumId w:val="6"/>
  </w:num>
  <w:num w:numId="79" w16cid:durableId="117646343">
    <w:abstractNumId w:val="68"/>
  </w:num>
  <w:num w:numId="80" w16cid:durableId="1091780395">
    <w:abstractNumId w:val="15"/>
  </w:num>
  <w:num w:numId="81" w16cid:durableId="222257106">
    <w:abstractNumId w:val="60"/>
  </w:num>
  <w:num w:numId="82" w16cid:durableId="530148512">
    <w:abstractNumId w:val="8"/>
  </w:num>
  <w:num w:numId="83" w16cid:durableId="448278945">
    <w:abstractNumId w:val="36"/>
  </w:num>
  <w:num w:numId="84" w16cid:durableId="438379882">
    <w:abstractNumId w:val="18"/>
  </w:num>
  <w:num w:numId="85" w16cid:durableId="706108247">
    <w:abstractNumId w:val="86"/>
  </w:num>
  <w:num w:numId="86" w16cid:durableId="1662267530">
    <w:abstractNumId w:val="78"/>
  </w:num>
  <w:num w:numId="87" w16cid:durableId="1070731693">
    <w:abstractNumId w:val="52"/>
  </w:num>
  <w:num w:numId="88" w16cid:durableId="799305637">
    <w:abstractNumId w:val="81"/>
  </w:num>
  <w:num w:numId="89" w16cid:durableId="2120175987">
    <w:abstractNumId w:val="83"/>
  </w:num>
  <w:num w:numId="90" w16cid:durableId="186526178">
    <w:abstractNumId w:val="54"/>
  </w:num>
  <w:num w:numId="91" w16cid:durableId="1401712661">
    <w:abstractNumId w:val="43"/>
  </w:num>
  <w:num w:numId="92" w16cid:durableId="6366490">
    <w:abstractNumId w:val="11"/>
  </w:num>
  <w:num w:numId="93" w16cid:durableId="596519265">
    <w:abstractNumId w:val="46"/>
  </w:num>
  <w:num w:numId="94" w16cid:durableId="2048336077">
    <w:abstractNumId w:val="20"/>
  </w:num>
  <w:num w:numId="95" w16cid:durableId="1012532379">
    <w:abstractNumId w:val="80"/>
  </w:num>
  <w:num w:numId="96" w16cid:durableId="50230612">
    <w:abstractNumId w:val="79"/>
  </w:num>
  <w:num w:numId="97" w16cid:durableId="1256356907">
    <w:abstractNumId w:val="64"/>
  </w:num>
  <w:num w:numId="98" w16cid:durableId="799690851">
    <w:abstractNumId w:val="48"/>
  </w:num>
  <w:num w:numId="99" w16cid:durableId="1735545866">
    <w:abstractNumId w:val="76"/>
  </w:num>
  <w:num w:numId="100" w16cid:durableId="370422529">
    <w:abstractNumId w:val="108"/>
  </w:num>
  <w:num w:numId="101" w16cid:durableId="138154956">
    <w:abstractNumId w:val="31"/>
  </w:num>
  <w:num w:numId="102" w16cid:durableId="2025210332">
    <w:abstractNumId w:val="58"/>
  </w:num>
  <w:num w:numId="103" w16cid:durableId="6906954">
    <w:abstractNumId w:val="34"/>
  </w:num>
  <w:num w:numId="104" w16cid:durableId="2142452114">
    <w:abstractNumId w:val="28"/>
  </w:num>
  <w:num w:numId="105" w16cid:durableId="183792822">
    <w:abstractNumId w:val="21"/>
  </w:num>
  <w:num w:numId="106" w16cid:durableId="1355501238">
    <w:abstractNumId w:val="69"/>
  </w:num>
  <w:num w:numId="107" w16cid:durableId="569845269">
    <w:abstractNumId w:val="50"/>
  </w:num>
  <w:num w:numId="108" w16cid:durableId="19653857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90"/>
  </w:num>
  <w:num w:numId="110" w16cid:durableId="261957223">
    <w:abstractNumId w:val="30"/>
  </w:num>
  <w:num w:numId="111" w16cid:durableId="2008093763">
    <w:abstractNumId w:val="41"/>
  </w:num>
  <w:num w:numId="112" w16cid:durableId="909192087">
    <w:abstractNumId w:val="110"/>
  </w:num>
  <w:num w:numId="113" w16cid:durableId="692806031">
    <w:abstractNumId w:val="33"/>
  </w:num>
  <w:num w:numId="114" w16cid:durableId="944653817">
    <w:abstractNumId w:val="5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423"/>
    <w:rsid w:val="00002874"/>
    <w:rsid w:val="000038DD"/>
    <w:rsid w:val="00006DB6"/>
    <w:rsid w:val="000072B4"/>
    <w:rsid w:val="00007470"/>
    <w:rsid w:val="00007A87"/>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719"/>
    <w:rsid w:val="00026C85"/>
    <w:rsid w:val="00027199"/>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3198"/>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065E"/>
    <w:rsid w:val="00081F1F"/>
    <w:rsid w:val="0008238A"/>
    <w:rsid w:val="0008282A"/>
    <w:rsid w:val="00084C7D"/>
    <w:rsid w:val="00084EA8"/>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476F"/>
    <w:rsid w:val="000968C7"/>
    <w:rsid w:val="00097506"/>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198B"/>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194B"/>
    <w:rsid w:val="000C3A86"/>
    <w:rsid w:val="000C3D16"/>
    <w:rsid w:val="000C3D96"/>
    <w:rsid w:val="000C3EDC"/>
    <w:rsid w:val="000C471A"/>
    <w:rsid w:val="000C62C0"/>
    <w:rsid w:val="000C66A8"/>
    <w:rsid w:val="000D05BC"/>
    <w:rsid w:val="000D169A"/>
    <w:rsid w:val="000D41D3"/>
    <w:rsid w:val="000D4867"/>
    <w:rsid w:val="000D4A05"/>
    <w:rsid w:val="000D522A"/>
    <w:rsid w:val="000D5C15"/>
    <w:rsid w:val="000D5C9A"/>
    <w:rsid w:val="000D610C"/>
    <w:rsid w:val="000D6131"/>
    <w:rsid w:val="000D6CA9"/>
    <w:rsid w:val="000D769A"/>
    <w:rsid w:val="000D795D"/>
    <w:rsid w:val="000E055F"/>
    <w:rsid w:val="000E1336"/>
    <w:rsid w:val="000E1BA2"/>
    <w:rsid w:val="000E52EB"/>
    <w:rsid w:val="000E5D2F"/>
    <w:rsid w:val="000F01F4"/>
    <w:rsid w:val="000F18E3"/>
    <w:rsid w:val="000F1C0D"/>
    <w:rsid w:val="000F1EDB"/>
    <w:rsid w:val="000F36F6"/>
    <w:rsid w:val="000F3B55"/>
    <w:rsid w:val="000F4693"/>
    <w:rsid w:val="000F5027"/>
    <w:rsid w:val="000F5D3B"/>
    <w:rsid w:val="000F6107"/>
    <w:rsid w:val="000F64CF"/>
    <w:rsid w:val="000F76CE"/>
    <w:rsid w:val="000F7BBC"/>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5B15"/>
    <w:rsid w:val="001161E9"/>
    <w:rsid w:val="001162A4"/>
    <w:rsid w:val="001167A3"/>
    <w:rsid w:val="00117602"/>
    <w:rsid w:val="0011771C"/>
    <w:rsid w:val="001207F4"/>
    <w:rsid w:val="00121367"/>
    <w:rsid w:val="0012188C"/>
    <w:rsid w:val="00122107"/>
    <w:rsid w:val="00125EBF"/>
    <w:rsid w:val="00125F91"/>
    <w:rsid w:val="00127A1B"/>
    <w:rsid w:val="00130926"/>
    <w:rsid w:val="001345E6"/>
    <w:rsid w:val="00134853"/>
    <w:rsid w:val="00134883"/>
    <w:rsid w:val="0013673D"/>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761"/>
    <w:rsid w:val="00152FDF"/>
    <w:rsid w:val="001532A3"/>
    <w:rsid w:val="001535D5"/>
    <w:rsid w:val="00153704"/>
    <w:rsid w:val="001539D6"/>
    <w:rsid w:val="00155620"/>
    <w:rsid w:val="00156D42"/>
    <w:rsid w:val="00156EFD"/>
    <w:rsid w:val="00161229"/>
    <w:rsid w:val="00161A92"/>
    <w:rsid w:val="001621CB"/>
    <w:rsid w:val="001628EE"/>
    <w:rsid w:val="00162B99"/>
    <w:rsid w:val="00162CD4"/>
    <w:rsid w:val="001633CC"/>
    <w:rsid w:val="001635EF"/>
    <w:rsid w:val="00164A50"/>
    <w:rsid w:val="0016588D"/>
    <w:rsid w:val="00171183"/>
    <w:rsid w:val="00172575"/>
    <w:rsid w:val="00172724"/>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64"/>
    <w:rsid w:val="001978AD"/>
    <w:rsid w:val="001A1654"/>
    <w:rsid w:val="001A1BB6"/>
    <w:rsid w:val="001A1CE7"/>
    <w:rsid w:val="001A23F9"/>
    <w:rsid w:val="001A2C80"/>
    <w:rsid w:val="001A2CB1"/>
    <w:rsid w:val="001A31A0"/>
    <w:rsid w:val="001A3398"/>
    <w:rsid w:val="001A342D"/>
    <w:rsid w:val="001A40A6"/>
    <w:rsid w:val="001A49BA"/>
    <w:rsid w:val="001A63D7"/>
    <w:rsid w:val="001B0A63"/>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2BE3"/>
    <w:rsid w:val="001C3010"/>
    <w:rsid w:val="001C3378"/>
    <w:rsid w:val="001C35FD"/>
    <w:rsid w:val="001C414C"/>
    <w:rsid w:val="001C4512"/>
    <w:rsid w:val="001C7734"/>
    <w:rsid w:val="001C79F8"/>
    <w:rsid w:val="001D079C"/>
    <w:rsid w:val="001D1BA9"/>
    <w:rsid w:val="001D2258"/>
    <w:rsid w:val="001D2E06"/>
    <w:rsid w:val="001D31AB"/>
    <w:rsid w:val="001D479F"/>
    <w:rsid w:val="001D47F9"/>
    <w:rsid w:val="001D4EC5"/>
    <w:rsid w:val="001D50F8"/>
    <w:rsid w:val="001D5A69"/>
    <w:rsid w:val="001D63F6"/>
    <w:rsid w:val="001E0DE9"/>
    <w:rsid w:val="001E0E26"/>
    <w:rsid w:val="001E2284"/>
    <w:rsid w:val="001E2FFD"/>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165F"/>
    <w:rsid w:val="002428FF"/>
    <w:rsid w:val="00242A67"/>
    <w:rsid w:val="00242C1E"/>
    <w:rsid w:val="00242F6D"/>
    <w:rsid w:val="00243FAE"/>
    <w:rsid w:val="00244005"/>
    <w:rsid w:val="00244145"/>
    <w:rsid w:val="0024522E"/>
    <w:rsid w:val="002454F5"/>
    <w:rsid w:val="00245694"/>
    <w:rsid w:val="00245CB8"/>
    <w:rsid w:val="00246174"/>
    <w:rsid w:val="00246793"/>
    <w:rsid w:val="00250D89"/>
    <w:rsid w:val="002549F8"/>
    <w:rsid w:val="0025512D"/>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3C5"/>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869"/>
    <w:rsid w:val="002B5CDC"/>
    <w:rsid w:val="002B64E9"/>
    <w:rsid w:val="002B7D58"/>
    <w:rsid w:val="002C009A"/>
    <w:rsid w:val="002C0C92"/>
    <w:rsid w:val="002C0D84"/>
    <w:rsid w:val="002C160B"/>
    <w:rsid w:val="002C28C6"/>
    <w:rsid w:val="002C2905"/>
    <w:rsid w:val="002C2D9F"/>
    <w:rsid w:val="002C3D11"/>
    <w:rsid w:val="002C7816"/>
    <w:rsid w:val="002C7950"/>
    <w:rsid w:val="002C7B0C"/>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F7"/>
    <w:rsid w:val="002E6B4A"/>
    <w:rsid w:val="002E7361"/>
    <w:rsid w:val="002E74AD"/>
    <w:rsid w:val="002E7920"/>
    <w:rsid w:val="002E7A5E"/>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1A2"/>
    <w:rsid w:val="00317920"/>
    <w:rsid w:val="00317FB9"/>
    <w:rsid w:val="003200DF"/>
    <w:rsid w:val="003208B9"/>
    <w:rsid w:val="00321732"/>
    <w:rsid w:val="00322D74"/>
    <w:rsid w:val="00324177"/>
    <w:rsid w:val="00324365"/>
    <w:rsid w:val="003247CD"/>
    <w:rsid w:val="00324E4D"/>
    <w:rsid w:val="00324EC8"/>
    <w:rsid w:val="003276AE"/>
    <w:rsid w:val="00327786"/>
    <w:rsid w:val="003320E5"/>
    <w:rsid w:val="00333D26"/>
    <w:rsid w:val="003340BE"/>
    <w:rsid w:val="0033490F"/>
    <w:rsid w:val="00335E95"/>
    <w:rsid w:val="003361FE"/>
    <w:rsid w:val="00336675"/>
    <w:rsid w:val="0033671C"/>
    <w:rsid w:val="003373B1"/>
    <w:rsid w:val="00340412"/>
    <w:rsid w:val="003410B8"/>
    <w:rsid w:val="003425D2"/>
    <w:rsid w:val="00342DF1"/>
    <w:rsid w:val="0034371A"/>
    <w:rsid w:val="00343E3D"/>
    <w:rsid w:val="00344889"/>
    <w:rsid w:val="00344D35"/>
    <w:rsid w:val="00344D98"/>
    <w:rsid w:val="00344FB0"/>
    <w:rsid w:val="00345516"/>
    <w:rsid w:val="00345520"/>
    <w:rsid w:val="00345AA1"/>
    <w:rsid w:val="00346170"/>
    <w:rsid w:val="00346227"/>
    <w:rsid w:val="003475E0"/>
    <w:rsid w:val="00350BC8"/>
    <w:rsid w:val="00350DAD"/>
    <w:rsid w:val="003515B8"/>
    <w:rsid w:val="003524DA"/>
    <w:rsid w:val="003525D2"/>
    <w:rsid w:val="00352D4D"/>
    <w:rsid w:val="00353967"/>
    <w:rsid w:val="0035414E"/>
    <w:rsid w:val="0035451F"/>
    <w:rsid w:val="00354EC8"/>
    <w:rsid w:val="0035530E"/>
    <w:rsid w:val="003601F8"/>
    <w:rsid w:val="003617F4"/>
    <w:rsid w:val="003618E9"/>
    <w:rsid w:val="0036317F"/>
    <w:rsid w:val="003647A7"/>
    <w:rsid w:val="003659EC"/>
    <w:rsid w:val="00366BC0"/>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4A0"/>
    <w:rsid w:val="00380B22"/>
    <w:rsid w:val="0038219C"/>
    <w:rsid w:val="00382F5D"/>
    <w:rsid w:val="0038329B"/>
    <w:rsid w:val="0038367C"/>
    <w:rsid w:val="0038378E"/>
    <w:rsid w:val="003837ED"/>
    <w:rsid w:val="00383B97"/>
    <w:rsid w:val="003841CC"/>
    <w:rsid w:val="00385A60"/>
    <w:rsid w:val="00386C0D"/>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04F5"/>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626A"/>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642"/>
    <w:rsid w:val="00422BE7"/>
    <w:rsid w:val="004233BF"/>
    <w:rsid w:val="00423501"/>
    <w:rsid w:val="00423B67"/>
    <w:rsid w:val="004253AB"/>
    <w:rsid w:val="00426808"/>
    <w:rsid w:val="00427034"/>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1E6"/>
    <w:rsid w:val="004518A5"/>
    <w:rsid w:val="0045342C"/>
    <w:rsid w:val="00453A2F"/>
    <w:rsid w:val="004541F5"/>
    <w:rsid w:val="0045475D"/>
    <w:rsid w:val="00455780"/>
    <w:rsid w:val="004565C1"/>
    <w:rsid w:val="00456DA8"/>
    <w:rsid w:val="004570DA"/>
    <w:rsid w:val="00457FDF"/>
    <w:rsid w:val="00460412"/>
    <w:rsid w:val="00461099"/>
    <w:rsid w:val="004617D8"/>
    <w:rsid w:val="00461D57"/>
    <w:rsid w:val="00461F29"/>
    <w:rsid w:val="00461F47"/>
    <w:rsid w:val="004639C6"/>
    <w:rsid w:val="00463F9F"/>
    <w:rsid w:val="0046425C"/>
    <w:rsid w:val="00464F2B"/>
    <w:rsid w:val="0046611C"/>
    <w:rsid w:val="004716D6"/>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08"/>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600"/>
    <w:rsid w:val="005318A8"/>
    <w:rsid w:val="0053331B"/>
    <w:rsid w:val="00533B37"/>
    <w:rsid w:val="00533FD2"/>
    <w:rsid w:val="0053435E"/>
    <w:rsid w:val="00534361"/>
    <w:rsid w:val="00534B06"/>
    <w:rsid w:val="00536298"/>
    <w:rsid w:val="00540952"/>
    <w:rsid w:val="00541045"/>
    <w:rsid w:val="005423D8"/>
    <w:rsid w:val="00542F4C"/>
    <w:rsid w:val="00545543"/>
    <w:rsid w:val="00546A2F"/>
    <w:rsid w:val="005500C7"/>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986"/>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040"/>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9F8"/>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864"/>
    <w:rsid w:val="005C7A56"/>
    <w:rsid w:val="005D1531"/>
    <w:rsid w:val="005D1A2B"/>
    <w:rsid w:val="005D1B9A"/>
    <w:rsid w:val="005D231E"/>
    <w:rsid w:val="005D4187"/>
    <w:rsid w:val="005D4C10"/>
    <w:rsid w:val="005D4C54"/>
    <w:rsid w:val="005D5117"/>
    <w:rsid w:val="005D5CB3"/>
    <w:rsid w:val="005D68D1"/>
    <w:rsid w:val="005D6C0D"/>
    <w:rsid w:val="005E099E"/>
    <w:rsid w:val="005E10C4"/>
    <w:rsid w:val="005E1E8F"/>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B21"/>
    <w:rsid w:val="00601C53"/>
    <w:rsid w:val="00601F35"/>
    <w:rsid w:val="00602253"/>
    <w:rsid w:val="00603B49"/>
    <w:rsid w:val="00604C27"/>
    <w:rsid w:val="006061EA"/>
    <w:rsid w:val="00607C0F"/>
    <w:rsid w:val="00610A71"/>
    <w:rsid w:val="006123C8"/>
    <w:rsid w:val="00612DEA"/>
    <w:rsid w:val="006135E3"/>
    <w:rsid w:val="006147FA"/>
    <w:rsid w:val="00615166"/>
    <w:rsid w:val="00615FF8"/>
    <w:rsid w:val="006162A1"/>
    <w:rsid w:val="00617DB1"/>
    <w:rsid w:val="00621931"/>
    <w:rsid w:val="0062218B"/>
    <w:rsid w:val="00624A05"/>
    <w:rsid w:val="0062520E"/>
    <w:rsid w:val="00625E8E"/>
    <w:rsid w:val="0062612C"/>
    <w:rsid w:val="00627EF8"/>
    <w:rsid w:val="0063055D"/>
    <w:rsid w:val="00631C81"/>
    <w:rsid w:val="006324BD"/>
    <w:rsid w:val="00632A43"/>
    <w:rsid w:val="00632B2D"/>
    <w:rsid w:val="006336BF"/>
    <w:rsid w:val="0063383A"/>
    <w:rsid w:val="00633DDF"/>
    <w:rsid w:val="00634E99"/>
    <w:rsid w:val="006365AB"/>
    <w:rsid w:val="0063768A"/>
    <w:rsid w:val="006377F2"/>
    <w:rsid w:val="00637E25"/>
    <w:rsid w:val="006401E6"/>
    <w:rsid w:val="00640340"/>
    <w:rsid w:val="006408DC"/>
    <w:rsid w:val="00641438"/>
    <w:rsid w:val="00642455"/>
    <w:rsid w:val="00643066"/>
    <w:rsid w:val="00643C85"/>
    <w:rsid w:val="00644A96"/>
    <w:rsid w:val="0064561E"/>
    <w:rsid w:val="00646C1E"/>
    <w:rsid w:val="0064726A"/>
    <w:rsid w:val="006508A1"/>
    <w:rsid w:val="00650DD4"/>
    <w:rsid w:val="0065162E"/>
    <w:rsid w:val="00651D35"/>
    <w:rsid w:val="00654BA3"/>
    <w:rsid w:val="0065562F"/>
    <w:rsid w:val="006558E2"/>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837"/>
    <w:rsid w:val="00681E12"/>
    <w:rsid w:val="00682472"/>
    <w:rsid w:val="006824AC"/>
    <w:rsid w:val="00684194"/>
    <w:rsid w:val="0068466B"/>
    <w:rsid w:val="00685B53"/>
    <w:rsid w:val="0069084B"/>
    <w:rsid w:val="00691B1E"/>
    <w:rsid w:val="00692078"/>
    <w:rsid w:val="00692979"/>
    <w:rsid w:val="006936C6"/>
    <w:rsid w:val="00694466"/>
    <w:rsid w:val="0069454C"/>
    <w:rsid w:val="006958CB"/>
    <w:rsid w:val="00696039"/>
    <w:rsid w:val="00697CCC"/>
    <w:rsid w:val="006A092F"/>
    <w:rsid w:val="006A1386"/>
    <w:rsid w:val="006A1582"/>
    <w:rsid w:val="006A17E9"/>
    <w:rsid w:val="006A20CC"/>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B78EF"/>
    <w:rsid w:val="006C1031"/>
    <w:rsid w:val="006C146A"/>
    <w:rsid w:val="006C24A6"/>
    <w:rsid w:val="006C3479"/>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40DD"/>
    <w:rsid w:val="006F5B54"/>
    <w:rsid w:val="006F5CB1"/>
    <w:rsid w:val="006F5CBC"/>
    <w:rsid w:val="006F6B2B"/>
    <w:rsid w:val="006F6E01"/>
    <w:rsid w:val="006F7521"/>
    <w:rsid w:val="007002FD"/>
    <w:rsid w:val="00700744"/>
    <w:rsid w:val="00701347"/>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431"/>
    <w:rsid w:val="00716625"/>
    <w:rsid w:val="00716FFC"/>
    <w:rsid w:val="00717F28"/>
    <w:rsid w:val="00720FED"/>
    <w:rsid w:val="007215C6"/>
    <w:rsid w:val="00723E2C"/>
    <w:rsid w:val="00723F27"/>
    <w:rsid w:val="00725937"/>
    <w:rsid w:val="007261B5"/>
    <w:rsid w:val="007266AD"/>
    <w:rsid w:val="00727367"/>
    <w:rsid w:val="007277BA"/>
    <w:rsid w:val="0073140F"/>
    <w:rsid w:val="00731550"/>
    <w:rsid w:val="00731982"/>
    <w:rsid w:val="00731E53"/>
    <w:rsid w:val="00731FEE"/>
    <w:rsid w:val="0073288A"/>
    <w:rsid w:val="00732EB0"/>
    <w:rsid w:val="007333DC"/>
    <w:rsid w:val="00733935"/>
    <w:rsid w:val="00734B8F"/>
    <w:rsid w:val="0073545C"/>
    <w:rsid w:val="007354E8"/>
    <w:rsid w:val="00735530"/>
    <w:rsid w:val="007355CD"/>
    <w:rsid w:val="007362EF"/>
    <w:rsid w:val="00740B8D"/>
    <w:rsid w:val="00741205"/>
    <w:rsid w:val="007418C6"/>
    <w:rsid w:val="00741A0A"/>
    <w:rsid w:val="00741F75"/>
    <w:rsid w:val="0074290A"/>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4E5"/>
    <w:rsid w:val="007B6EFB"/>
    <w:rsid w:val="007B744D"/>
    <w:rsid w:val="007B7E2B"/>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49FE"/>
    <w:rsid w:val="007D51DB"/>
    <w:rsid w:val="007D58CE"/>
    <w:rsid w:val="007D5A43"/>
    <w:rsid w:val="007D6255"/>
    <w:rsid w:val="007D62C1"/>
    <w:rsid w:val="007D6406"/>
    <w:rsid w:val="007D64C5"/>
    <w:rsid w:val="007D6FBC"/>
    <w:rsid w:val="007E1896"/>
    <w:rsid w:val="007E3ED6"/>
    <w:rsid w:val="007E5727"/>
    <w:rsid w:val="007E578F"/>
    <w:rsid w:val="007E57E2"/>
    <w:rsid w:val="007E72AB"/>
    <w:rsid w:val="007E7849"/>
    <w:rsid w:val="007F0812"/>
    <w:rsid w:val="007F11FB"/>
    <w:rsid w:val="007F13F9"/>
    <w:rsid w:val="007F25D8"/>
    <w:rsid w:val="007F3F58"/>
    <w:rsid w:val="007F4EC8"/>
    <w:rsid w:val="007F6432"/>
    <w:rsid w:val="007F6C07"/>
    <w:rsid w:val="00800925"/>
    <w:rsid w:val="00804D74"/>
    <w:rsid w:val="00805A1F"/>
    <w:rsid w:val="0080625A"/>
    <w:rsid w:val="00806382"/>
    <w:rsid w:val="00806FF0"/>
    <w:rsid w:val="00810538"/>
    <w:rsid w:val="0081140A"/>
    <w:rsid w:val="00811C38"/>
    <w:rsid w:val="00812C09"/>
    <w:rsid w:val="0081469B"/>
    <w:rsid w:val="008148DD"/>
    <w:rsid w:val="00814AA6"/>
    <w:rsid w:val="008153C5"/>
    <w:rsid w:val="00815FCC"/>
    <w:rsid w:val="00821A9E"/>
    <w:rsid w:val="00825930"/>
    <w:rsid w:val="00825ADD"/>
    <w:rsid w:val="00826489"/>
    <w:rsid w:val="0082679F"/>
    <w:rsid w:val="00826F00"/>
    <w:rsid w:val="00832A92"/>
    <w:rsid w:val="00832FE7"/>
    <w:rsid w:val="00833319"/>
    <w:rsid w:val="0083359C"/>
    <w:rsid w:val="0083393A"/>
    <w:rsid w:val="0083462A"/>
    <w:rsid w:val="00835735"/>
    <w:rsid w:val="00835861"/>
    <w:rsid w:val="00836A55"/>
    <w:rsid w:val="00836AD0"/>
    <w:rsid w:val="00837C32"/>
    <w:rsid w:val="00841B5C"/>
    <w:rsid w:val="00841C53"/>
    <w:rsid w:val="00841F1F"/>
    <w:rsid w:val="00841FA9"/>
    <w:rsid w:val="00841FCB"/>
    <w:rsid w:val="00842C34"/>
    <w:rsid w:val="00843F75"/>
    <w:rsid w:val="0084498A"/>
    <w:rsid w:val="00845074"/>
    <w:rsid w:val="00846241"/>
    <w:rsid w:val="008472E5"/>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1789"/>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3A91"/>
    <w:rsid w:val="008741B7"/>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3EE"/>
    <w:rsid w:val="008A083F"/>
    <w:rsid w:val="008A2A0C"/>
    <w:rsid w:val="008A2B10"/>
    <w:rsid w:val="008A2D0C"/>
    <w:rsid w:val="008A330E"/>
    <w:rsid w:val="008A3327"/>
    <w:rsid w:val="008A3C55"/>
    <w:rsid w:val="008A41E4"/>
    <w:rsid w:val="008A4815"/>
    <w:rsid w:val="008A6832"/>
    <w:rsid w:val="008A7D87"/>
    <w:rsid w:val="008B021C"/>
    <w:rsid w:val="008B0276"/>
    <w:rsid w:val="008B0407"/>
    <w:rsid w:val="008B07D3"/>
    <w:rsid w:val="008B2CB1"/>
    <w:rsid w:val="008B3BCD"/>
    <w:rsid w:val="008B4572"/>
    <w:rsid w:val="008B487E"/>
    <w:rsid w:val="008B4938"/>
    <w:rsid w:val="008B4B0B"/>
    <w:rsid w:val="008B5DE8"/>
    <w:rsid w:val="008B62D9"/>
    <w:rsid w:val="008B6740"/>
    <w:rsid w:val="008B688F"/>
    <w:rsid w:val="008B6E45"/>
    <w:rsid w:val="008B7193"/>
    <w:rsid w:val="008B719E"/>
    <w:rsid w:val="008C0431"/>
    <w:rsid w:val="008C08B8"/>
    <w:rsid w:val="008C0A98"/>
    <w:rsid w:val="008C1941"/>
    <w:rsid w:val="008C2834"/>
    <w:rsid w:val="008C38B5"/>
    <w:rsid w:val="008C3B03"/>
    <w:rsid w:val="008C42B4"/>
    <w:rsid w:val="008C4820"/>
    <w:rsid w:val="008C49E6"/>
    <w:rsid w:val="008C5799"/>
    <w:rsid w:val="008C5ED5"/>
    <w:rsid w:val="008C6480"/>
    <w:rsid w:val="008C6A05"/>
    <w:rsid w:val="008C72EC"/>
    <w:rsid w:val="008C7C61"/>
    <w:rsid w:val="008C7EAD"/>
    <w:rsid w:val="008D0127"/>
    <w:rsid w:val="008D0782"/>
    <w:rsid w:val="008D1018"/>
    <w:rsid w:val="008D1FBF"/>
    <w:rsid w:val="008D255A"/>
    <w:rsid w:val="008D26FE"/>
    <w:rsid w:val="008D2B50"/>
    <w:rsid w:val="008D343B"/>
    <w:rsid w:val="008D5ACE"/>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534"/>
    <w:rsid w:val="008F06F0"/>
    <w:rsid w:val="008F193D"/>
    <w:rsid w:val="008F1DB9"/>
    <w:rsid w:val="008F3000"/>
    <w:rsid w:val="008F3754"/>
    <w:rsid w:val="008F58B2"/>
    <w:rsid w:val="008F630E"/>
    <w:rsid w:val="008F6400"/>
    <w:rsid w:val="008F67FF"/>
    <w:rsid w:val="008F6863"/>
    <w:rsid w:val="008F713B"/>
    <w:rsid w:val="0090020A"/>
    <w:rsid w:val="00900694"/>
    <w:rsid w:val="00901F41"/>
    <w:rsid w:val="00902489"/>
    <w:rsid w:val="00902589"/>
    <w:rsid w:val="009029EB"/>
    <w:rsid w:val="0090336F"/>
    <w:rsid w:val="009038A7"/>
    <w:rsid w:val="00905267"/>
    <w:rsid w:val="0090560D"/>
    <w:rsid w:val="00906A25"/>
    <w:rsid w:val="00907509"/>
    <w:rsid w:val="009077FC"/>
    <w:rsid w:val="00910644"/>
    <w:rsid w:val="0091176A"/>
    <w:rsid w:val="0091219A"/>
    <w:rsid w:val="0091222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40D9A"/>
    <w:rsid w:val="00941828"/>
    <w:rsid w:val="00941D56"/>
    <w:rsid w:val="00943429"/>
    <w:rsid w:val="00944089"/>
    <w:rsid w:val="00944295"/>
    <w:rsid w:val="00945BA1"/>
    <w:rsid w:val="009472F6"/>
    <w:rsid w:val="009522D9"/>
    <w:rsid w:val="00952B8E"/>
    <w:rsid w:val="00952EA9"/>
    <w:rsid w:val="009557E9"/>
    <w:rsid w:val="00955E91"/>
    <w:rsid w:val="00956108"/>
    <w:rsid w:val="009567E0"/>
    <w:rsid w:val="00957C2D"/>
    <w:rsid w:val="0096021E"/>
    <w:rsid w:val="009609AA"/>
    <w:rsid w:val="00960A76"/>
    <w:rsid w:val="00960AE1"/>
    <w:rsid w:val="00962358"/>
    <w:rsid w:val="00963D02"/>
    <w:rsid w:val="00964203"/>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29A"/>
    <w:rsid w:val="0098534D"/>
    <w:rsid w:val="00985CA4"/>
    <w:rsid w:val="00985E63"/>
    <w:rsid w:val="0098652E"/>
    <w:rsid w:val="009865A6"/>
    <w:rsid w:val="00986DBB"/>
    <w:rsid w:val="00986EAC"/>
    <w:rsid w:val="00990C58"/>
    <w:rsid w:val="00991209"/>
    <w:rsid w:val="00992024"/>
    <w:rsid w:val="00992A94"/>
    <w:rsid w:val="00993741"/>
    <w:rsid w:val="00993788"/>
    <w:rsid w:val="009937A1"/>
    <w:rsid w:val="00994901"/>
    <w:rsid w:val="00994D59"/>
    <w:rsid w:val="00995288"/>
    <w:rsid w:val="00996073"/>
    <w:rsid w:val="00996ED6"/>
    <w:rsid w:val="009A013E"/>
    <w:rsid w:val="009A11C7"/>
    <w:rsid w:val="009A1A05"/>
    <w:rsid w:val="009A1AE7"/>
    <w:rsid w:val="009A5866"/>
    <w:rsid w:val="009A586A"/>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C6B3D"/>
    <w:rsid w:val="009D1D3F"/>
    <w:rsid w:val="009D271B"/>
    <w:rsid w:val="009D28B1"/>
    <w:rsid w:val="009D2F96"/>
    <w:rsid w:val="009D47DA"/>
    <w:rsid w:val="009D539B"/>
    <w:rsid w:val="009D61A2"/>
    <w:rsid w:val="009D6C0A"/>
    <w:rsid w:val="009D7E03"/>
    <w:rsid w:val="009D7E47"/>
    <w:rsid w:val="009E0482"/>
    <w:rsid w:val="009E784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5F3B"/>
    <w:rsid w:val="00A06641"/>
    <w:rsid w:val="00A07095"/>
    <w:rsid w:val="00A070F3"/>
    <w:rsid w:val="00A076BA"/>
    <w:rsid w:val="00A1171C"/>
    <w:rsid w:val="00A13485"/>
    <w:rsid w:val="00A136A9"/>
    <w:rsid w:val="00A20C51"/>
    <w:rsid w:val="00A210CE"/>
    <w:rsid w:val="00A21D05"/>
    <w:rsid w:val="00A22517"/>
    <w:rsid w:val="00A22A22"/>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67DDF"/>
    <w:rsid w:val="00A70B65"/>
    <w:rsid w:val="00A71827"/>
    <w:rsid w:val="00A71BD4"/>
    <w:rsid w:val="00A71F84"/>
    <w:rsid w:val="00A731CC"/>
    <w:rsid w:val="00A743D2"/>
    <w:rsid w:val="00A7452F"/>
    <w:rsid w:val="00A75A90"/>
    <w:rsid w:val="00A76C28"/>
    <w:rsid w:val="00A77BDB"/>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0F4"/>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10B"/>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6747"/>
    <w:rsid w:val="00B17AB3"/>
    <w:rsid w:val="00B17DB7"/>
    <w:rsid w:val="00B20B24"/>
    <w:rsid w:val="00B20C05"/>
    <w:rsid w:val="00B21767"/>
    <w:rsid w:val="00B22776"/>
    <w:rsid w:val="00B22D86"/>
    <w:rsid w:val="00B232BB"/>
    <w:rsid w:val="00B23E61"/>
    <w:rsid w:val="00B23F21"/>
    <w:rsid w:val="00B24FD2"/>
    <w:rsid w:val="00B25537"/>
    <w:rsid w:val="00B2618A"/>
    <w:rsid w:val="00B26A2A"/>
    <w:rsid w:val="00B26F1A"/>
    <w:rsid w:val="00B3055F"/>
    <w:rsid w:val="00B316BB"/>
    <w:rsid w:val="00B3463D"/>
    <w:rsid w:val="00B3524B"/>
    <w:rsid w:val="00B3624A"/>
    <w:rsid w:val="00B370BF"/>
    <w:rsid w:val="00B37979"/>
    <w:rsid w:val="00B404BB"/>
    <w:rsid w:val="00B406E1"/>
    <w:rsid w:val="00B4073E"/>
    <w:rsid w:val="00B429C0"/>
    <w:rsid w:val="00B434E5"/>
    <w:rsid w:val="00B43DC9"/>
    <w:rsid w:val="00B46957"/>
    <w:rsid w:val="00B47617"/>
    <w:rsid w:val="00B50C20"/>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39F9"/>
    <w:rsid w:val="00B642B2"/>
    <w:rsid w:val="00B6649E"/>
    <w:rsid w:val="00B66B55"/>
    <w:rsid w:val="00B671A3"/>
    <w:rsid w:val="00B7000E"/>
    <w:rsid w:val="00B70313"/>
    <w:rsid w:val="00B7090C"/>
    <w:rsid w:val="00B709E8"/>
    <w:rsid w:val="00B720BF"/>
    <w:rsid w:val="00B73AFB"/>
    <w:rsid w:val="00B74048"/>
    <w:rsid w:val="00B76E8E"/>
    <w:rsid w:val="00B80444"/>
    <w:rsid w:val="00B8099D"/>
    <w:rsid w:val="00B84212"/>
    <w:rsid w:val="00B84CE5"/>
    <w:rsid w:val="00B85EDB"/>
    <w:rsid w:val="00B86234"/>
    <w:rsid w:val="00B86294"/>
    <w:rsid w:val="00B8638A"/>
    <w:rsid w:val="00B87022"/>
    <w:rsid w:val="00B8754E"/>
    <w:rsid w:val="00B87F47"/>
    <w:rsid w:val="00B9031D"/>
    <w:rsid w:val="00B9199E"/>
    <w:rsid w:val="00B92BFB"/>
    <w:rsid w:val="00B93942"/>
    <w:rsid w:val="00B942F2"/>
    <w:rsid w:val="00B9434C"/>
    <w:rsid w:val="00B94D36"/>
    <w:rsid w:val="00B953A3"/>
    <w:rsid w:val="00B964A6"/>
    <w:rsid w:val="00B96BC7"/>
    <w:rsid w:val="00BA0684"/>
    <w:rsid w:val="00BA0FC5"/>
    <w:rsid w:val="00BA1EB8"/>
    <w:rsid w:val="00BA2B44"/>
    <w:rsid w:val="00BA3861"/>
    <w:rsid w:val="00BA3BAB"/>
    <w:rsid w:val="00BA3D93"/>
    <w:rsid w:val="00BA49B2"/>
    <w:rsid w:val="00BA52A5"/>
    <w:rsid w:val="00BA53B5"/>
    <w:rsid w:val="00BA66A9"/>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22D"/>
    <w:rsid w:val="00BD646E"/>
    <w:rsid w:val="00BD6B1E"/>
    <w:rsid w:val="00BD6D30"/>
    <w:rsid w:val="00BD72EE"/>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3B66"/>
    <w:rsid w:val="00C046FC"/>
    <w:rsid w:val="00C04B32"/>
    <w:rsid w:val="00C056EC"/>
    <w:rsid w:val="00C059CD"/>
    <w:rsid w:val="00C07877"/>
    <w:rsid w:val="00C1057F"/>
    <w:rsid w:val="00C11BDC"/>
    <w:rsid w:val="00C12A9E"/>
    <w:rsid w:val="00C12C65"/>
    <w:rsid w:val="00C13043"/>
    <w:rsid w:val="00C13242"/>
    <w:rsid w:val="00C13841"/>
    <w:rsid w:val="00C143FE"/>
    <w:rsid w:val="00C152A6"/>
    <w:rsid w:val="00C15521"/>
    <w:rsid w:val="00C15AFF"/>
    <w:rsid w:val="00C16119"/>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3A79"/>
    <w:rsid w:val="00C34400"/>
    <w:rsid w:val="00C34488"/>
    <w:rsid w:val="00C3481A"/>
    <w:rsid w:val="00C34C31"/>
    <w:rsid w:val="00C360AD"/>
    <w:rsid w:val="00C36942"/>
    <w:rsid w:val="00C36D33"/>
    <w:rsid w:val="00C371B0"/>
    <w:rsid w:val="00C37816"/>
    <w:rsid w:val="00C41986"/>
    <w:rsid w:val="00C423FB"/>
    <w:rsid w:val="00C42BB0"/>
    <w:rsid w:val="00C43B36"/>
    <w:rsid w:val="00C45D0C"/>
    <w:rsid w:val="00C46795"/>
    <w:rsid w:val="00C50190"/>
    <w:rsid w:val="00C51E56"/>
    <w:rsid w:val="00C52BAA"/>
    <w:rsid w:val="00C53958"/>
    <w:rsid w:val="00C53C0F"/>
    <w:rsid w:val="00C551CE"/>
    <w:rsid w:val="00C55CA2"/>
    <w:rsid w:val="00C55EE3"/>
    <w:rsid w:val="00C56986"/>
    <w:rsid w:val="00C56E5B"/>
    <w:rsid w:val="00C5738F"/>
    <w:rsid w:val="00C5750D"/>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2AD6"/>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727A"/>
    <w:rsid w:val="00C919DD"/>
    <w:rsid w:val="00C92475"/>
    <w:rsid w:val="00C925BC"/>
    <w:rsid w:val="00C93ED5"/>
    <w:rsid w:val="00C94A2F"/>
    <w:rsid w:val="00C9584B"/>
    <w:rsid w:val="00C95EBC"/>
    <w:rsid w:val="00C96AD3"/>
    <w:rsid w:val="00C979DE"/>
    <w:rsid w:val="00C979E9"/>
    <w:rsid w:val="00C97EA4"/>
    <w:rsid w:val="00CA00FB"/>
    <w:rsid w:val="00CA0149"/>
    <w:rsid w:val="00CA0F58"/>
    <w:rsid w:val="00CA1A48"/>
    <w:rsid w:val="00CA2A7B"/>
    <w:rsid w:val="00CA2D5B"/>
    <w:rsid w:val="00CA35E1"/>
    <w:rsid w:val="00CA522B"/>
    <w:rsid w:val="00CA5448"/>
    <w:rsid w:val="00CA6313"/>
    <w:rsid w:val="00CA6806"/>
    <w:rsid w:val="00CA6831"/>
    <w:rsid w:val="00CA7193"/>
    <w:rsid w:val="00CA75D3"/>
    <w:rsid w:val="00CA76D0"/>
    <w:rsid w:val="00CA7CE9"/>
    <w:rsid w:val="00CA7DD8"/>
    <w:rsid w:val="00CB0E03"/>
    <w:rsid w:val="00CB1598"/>
    <w:rsid w:val="00CB1D90"/>
    <w:rsid w:val="00CB2081"/>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267"/>
    <w:rsid w:val="00CD3400"/>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1782"/>
    <w:rsid w:val="00CF2AEB"/>
    <w:rsid w:val="00CF4B45"/>
    <w:rsid w:val="00CF51C1"/>
    <w:rsid w:val="00CF6A95"/>
    <w:rsid w:val="00D009A6"/>
    <w:rsid w:val="00D00D25"/>
    <w:rsid w:val="00D020A9"/>
    <w:rsid w:val="00D03237"/>
    <w:rsid w:val="00D03A9E"/>
    <w:rsid w:val="00D04446"/>
    <w:rsid w:val="00D05838"/>
    <w:rsid w:val="00D06BD8"/>
    <w:rsid w:val="00D06E98"/>
    <w:rsid w:val="00D07943"/>
    <w:rsid w:val="00D13BAF"/>
    <w:rsid w:val="00D14407"/>
    <w:rsid w:val="00D14B25"/>
    <w:rsid w:val="00D201F1"/>
    <w:rsid w:val="00D20988"/>
    <w:rsid w:val="00D22C78"/>
    <w:rsid w:val="00D2402F"/>
    <w:rsid w:val="00D24876"/>
    <w:rsid w:val="00D252D6"/>
    <w:rsid w:val="00D2648C"/>
    <w:rsid w:val="00D271EE"/>
    <w:rsid w:val="00D300DD"/>
    <w:rsid w:val="00D359E6"/>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43AE"/>
    <w:rsid w:val="00D671C3"/>
    <w:rsid w:val="00D67794"/>
    <w:rsid w:val="00D67BF1"/>
    <w:rsid w:val="00D67C6A"/>
    <w:rsid w:val="00D70F35"/>
    <w:rsid w:val="00D72197"/>
    <w:rsid w:val="00D7269B"/>
    <w:rsid w:val="00D733E5"/>
    <w:rsid w:val="00D73697"/>
    <w:rsid w:val="00D746BF"/>
    <w:rsid w:val="00D74B2C"/>
    <w:rsid w:val="00D74C5C"/>
    <w:rsid w:val="00D75DFC"/>
    <w:rsid w:val="00D7755B"/>
    <w:rsid w:val="00D778C7"/>
    <w:rsid w:val="00D812C5"/>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4CAB"/>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6FD"/>
    <w:rsid w:val="00DD6CA2"/>
    <w:rsid w:val="00DD6FB0"/>
    <w:rsid w:val="00DE0261"/>
    <w:rsid w:val="00DE0A40"/>
    <w:rsid w:val="00DE2BC2"/>
    <w:rsid w:val="00DE3055"/>
    <w:rsid w:val="00DE3110"/>
    <w:rsid w:val="00DE3D79"/>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655E"/>
    <w:rsid w:val="00DF773E"/>
    <w:rsid w:val="00E017C2"/>
    <w:rsid w:val="00E02BFD"/>
    <w:rsid w:val="00E03321"/>
    <w:rsid w:val="00E04818"/>
    <w:rsid w:val="00E04951"/>
    <w:rsid w:val="00E04962"/>
    <w:rsid w:val="00E04DA5"/>
    <w:rsid w:val="00E05CC0"/>
    <w:rsid w:val="00E0623E"/>
    <w:rsid w:val="00E06984"/>
    <w:rsid w:val="00E06B55"/>
    <w:rsid w:val="00E0728E"/>
    <w:rsid w:val="00E11185"/>
    <w:rsid w:val="00E11AA0"/>
    <w:rsid w:val="00E130BF"/>
    <w:rsid w:val="00E14B84"/>
    <w:rsid w:val="00E14FC6"/>
    <w:rsid w:val="00E1533A"/>
    <w:rsid w:val="00E15A19"/>
    <w:rsid w:val="00E16BCA"/>
    <w:rsid w:val="00E17CEB"/>
    <w:rsid w:val="00E211AB"/>
    <w:rsid w:val="00E2167A"/>
    <w:rsid w:val="00E218F9"/>
    <w:rsid w:val="00E21EAB"/>
    <w:rsid w:val="00E222C2"/>
    <w:rsid w:val="00E22D2A"/>
    <w:rsid w:val="00E22F77"/>
    <w:rsid w:val="00E23A2D"/>
    <w:rsid w:val="00E241C6"/>
    <w:rsid w:val="00E25DED"/>
    <w:rsid w:val="00E260A9"/>
    <w:rsid w:val="00E261DD"/>
    <w:rsid w:val="00E262FE"/>
    <w:rsid w:val="00E2641E"/>
    <w:rsid w:val="00E265B5"/>
    <w:rsid w:val="00E265B6"/>
    <w:rsid w:val="00E27051"/>
    <w:rsid w:val="00E2769F"/>
    <w:rsid w:val="00E278E4"/>
    <w:rsid w:val="00E31BD7"/>
    <w:rsid w:val="00E334C8"/>
    <w:rsid w:val="00E336E7"/>
    <w:rsid w:val="00E33E33"/>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57B41"/>
    <w:rsid w:val="00E57E4E"/>
    <w:rsid w:val="00E6042A"/>
    <w:rsid w:val="00E60B3D"/>
    <w:rsid w:val="00E60FD0"/>
    <w:rsid w:val="00E61742"/>
    <w:rsid w:val="00E6327A"/>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57B5"/>
    <w:rsid w:val="00E96344"/>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54C4"/>
    <w:rsid w:val="00ED5BC0"/>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F0034A"/>
    <w:rsid w:val="00F0256A"/>
    <w:rsid w:val="00F033BC"/>
    <w:rsid w:val="00F03610"/>
    <w:rsid w:val="00F03F8F"/>
    <w:rsid w:val="00F04FFC"/>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19B"/>
    <w:rsid w:val="00F343A9"/>
    <w:rsid w:val="00F3477C"/>
    <w:rsid w:val="00F34E12"/>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E2"/>
    <w:rsid w:val="00F52BF9"/>
    <w:rsid w:val="00F53E3E"/>
    <w:rsid w:val="00F546AA"/>
    <w:rsid w:val="00F54721"/>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E4A"/>
    <w:rsid w:val="00F84228"/>
    <w:rsid w:val="00F84725"/>
    <w:rsid w:val="00F84800"/>
    <w:rsid w:val="00F85A50"/>
    <w:rsid w:val="00F86754"/>
    <w:rsid w:val="00F869CF"/>
    <w:rsid w:val="00F87A1F"/>
    <w:rsid w:val="00F91671"/>
    <w:rsid w:val="00F91CA9"/>
    <w:rsid w:val="00F93EDE"/>
    <w:rsid w:val="00F95DA5"/>
    <w:rsid w:val="00F960D3"/>
    <w:rsid w:val="00F9719C"/>
    <w:rsid w:val="00F97F94"/>
    <w:rsid w:val="00FA0182"/>
    <w:rsid w:val="00FA025C"/>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E49"/>
    <w:rsid w:val="00FC01E9"/>
    <w:rsid w:val="00FC12BF"/>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4FA5"/>
    <w:rsid w:val="00FD56E6"/>
    <w:rsid w:val="00FD78D2"/>
    <w:rsid w:val="00FE140F"/>
    <w:rsid w:val="00FE1696"/>
    <w:rsid w:val="00FE2531"/>
    <w:rsid w:val="00FE2698"/>
    <w:rsid w:val="00FE303B"/>
    <w:rsid w:val="00FE51B3"/>
    <w:rsid w:val="00FE575A"/>
    <w:rsid w:val="00FE6A01"/>
    <w:rsid w:val="00FE6F2E"/>
    <w:rsid w:val="00FF03FA"/>
    <w:rsid w:val="00FF0EC5"/>
    <w:rsid w:val="00FF19DE"/>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Sitka Text Semibold" w:hAnsi="Sitka Text Semibold"/>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 w:type="paragraph" w:customStyle="1" w:styleId="DefaultStyle">
    <w:name w:val="Default Style"/>
    <w:uiPriority w:val="99"/>
    <w:rsid w:val="000E1336"/>
    <w:pPr>
      <w:widowControl w:val="0"/>
      <w:suppressAutoHyphens/>
      <w:spacing w:after="160" w:line="256" w:lineRule="auto"/>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20036331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7194617">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5" Type="http://schemas.openxmlformats.org/officeDocument/2006/relationships/hyperlink" Target="mailto:modest.gornatkevic@trakai.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est.gornatkevic@trakai.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ssva.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53</Pages>
  <Words>96035</Words>
  <Characters>54741</Characters>
  <Application>Microsoft Office Word</Application>
  <DocSecurity>0</DocSecurity>
  <Lines>456</Lines>
  <Paragraphs>300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150476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21</cp:revision>
  <cp:lastPrinted>2024-10-30T12:07:00Z</cp:lastPrinted>
  <dcterms:created xsi:type="dcterms:W3CDTF">2026-05-21T10:54:00Z</dcterms:created>
  <dcterms:modified xsi:type="dcterms:W3CDTF">2026-05-28T09:21:00Z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