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780F19" w:rsidP="00D36602">
      <w:pPr>
        <w:jc w:val="center"/>
        <w:rPr>
          <w:rFonts w:ascii="Cambria" w:eastAsia="Times New Roman" w:hAnsi="Cambria" w:cs="Calibri"/>
          <w:b/>
          <w:color w:val="000000"/>
          <w:sz w:val="22"/>
          <w:szCs w:val="22"/>
          <w:bdr w:val="none" w:sz="0" w:space="0" w:color="auto"/>
          <w:lang w:val="lt-LT" w:eastAsia="lt-LT"/>
        </w:rPr>
      </w:pPr>
      <w:r w:rsidRPr="00780F19">
        <w:rPr>
          <w:rFonts w:ascii="Cambria" w:eastAsia="Times New Roman" w:hAnsi="Cambria" w:cs="Calibri"/>
          <w:b/>
          <w:color w:val="000000"/>
          <w:sz w:val="22"/>
          <w:szCs w:val="22"/>
          <w:bdr w:val="none" w:sz="0" w:space="0" w:color="auto"/>
          <w:lang w:val="lt-LT" w:eastAsia="lt-LT"/>
        </w:rPr>
        <w:t>LABORATORINIS ŠALDYTUVAS</w:t>
      </w:r>
    </w:p>
    <w:p w:rsidR="00780F19" w:rsidRPr="007750CB" w:rsidRDefault="00780F19"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80F19">
        <w:rPr>
          <w:rFonts w:asciiTheme="majorHAnsi" w:eastAsia="Calibri" w:hAnsiTheme="majorHAnsi"/>
          <w:b/>
          <w:color w:val="1F497D" w:themeColor="text2"/>
          <w:sz w:val="22"/>
          <w:szCs w:val="22"/>
          <w:bdr w:val="none" w:sz="0" w:space="0" w:color="auto"/>
          <w:lang w:val="lt-LT"/>
        </w:rPr>
        <w:t>laboratorinį šaldytuvą</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780F19">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80F19">
        <w:rPr>
          <w:rFonts w:asciiTheme="majorHAnsi" w:hAnsiTheme="majorHAnsi"/>
          <w:b/>
          <w:color w:val="1F497D" w:themeColor="text2"/>
        </w:rPr>
        <w:t>l</w:t>
      </w:r>
      <w:r w:rsidR="00780F19" w:rsidRPr="00780F19">
        <w:rPr>
          <w:rFonts w:asciiTheme="majorHAnsi" w:hAnsiTheme="majorHAnsi"/>
          <w:b/>
          <w:color w:val="1F497D" w:themeColor="text2"/>
        </w:rPr>
        <w:t>aboratorinis šaldytuvas</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EE0AD2">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w:t>
      </w:r>
      <w:r w:rsidR="00780F19">
        <w:rPr>
          <w:rFonts w:asciiTheme="majorHAnsi" w:hAnsiTheme="majorHAnsi"/>
          <w:shd w:val="clear" w:color="auto" w:fill="FFFFFF"/>
        </w:rPr>
        <w:t xml:space="preserve">2026-04-23 </w:t>
      </w:r>
      <w:r w:rsidRPr="007750CB">
        <w:rPr>
          <w:rFonts w:asciiTheme="majorHAnsi" w:hAnsiTheme="majorHAnsi"/>
          <w:shd w:val="clear" w:color="auto" w:fill="FFFFFF"/>
        </w:rPr>
        <w:t>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xml:space="preserve">, buvo viešai skelbta išankstinė rinkos konsultacija dėl </w:t>
      </w:r>
      <w:r w:rsidR="00780F19">
        <w:rPr>
          <w:rFonts w:asciiTheme="majorHAnsi" w:hAnsiTheme="majorHAnsi"/>
          <w:i/>
          <w:color w:val="1F497D" w:themeColor="text2"/>
        </w:rPr>
        <w:t>l</w:t>
      </w:r>
      <w:r w:rsidR="00780F19" w:rsidRPr="00780F19">
        <w:rPr>
          <w:rFonts w:asciiTheme="majorHAnsi" w:hAnsiTheme="majorHAnsi"/>
          <w:i/>
          <w:color w:val="1F497D" w:themeColor="text2"/>
        </w:rPr>
        <w:t>aboratorini</w:t>
      </w:r>
      <w:r w:rsidR="00780F19">
        <w:rPr>
          <w:rFonts w:asciiTheme="majorHAnsi" w:hAnsiTheme="majorHAnsi"/>
          <w:i/>
          <w:color w:val="1F497D" w:themeColor="text2"/>
        </w:rPr>
        <w:t>o šaldytuvo</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780F19">
        <w:rPr>
          <w:rFonts w:asciiTheme="majorHAnsi" w:hAnsiTheme="majorHAnsi" w:cs="Calibri"/>
          <w:i/>
          <w:color w:val="1F497D" w:themeColor="text2"/>
          <w:shd w:val="clear" w:color="auto" w:fill="FFFFFF"/>
        </w:rPr>
        <w:t>7548432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privalo nutraukti pradėtas pirkimo procedūras, jeigu buvo pažeisti viešųjų pirkimų įstatymo 17 straipsnio 1 dalyje nustatyti principai ir atitinkamos padėties </w:t>
      </w:r>
      <w:proofErr w:type="gramStart"/>
      <w:r w:rsidRPr="007750CB">
        <w:rPr>
          <w:rFonts w:asciiTheme="majorHAnsi" w:hAnsiTheme="majorHAnsi"/>
          <w:sz w:val="22"/>
          <w:szCs w:val="22"/>
        </w:rPr>
        <w:t>negalima</w:t>
      </w:r>
      <w:proofErr w:type="gramEnd"/>
      <w:r w:rsidRPr="007750CB">
        <w:rPr>
          <w:rFonts w:asciiTheme="majorHAnsi" w:hAnsiTheme="majorHAnsi"/>
          <w:sz w:val="22"/>
          <w:szCs w:val="22"/>
        </w:rPr>
        <w:t xml:space="preserve">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557D6E"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57D6E"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57D6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557D6E"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557D6E"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C458A4">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C458A4">
        <w:rPr>
          <w:rFonts w:asciiTheme="majorHAnsi" w:hAnsiTheme="majorHAnsi" w:cs="Times New Roman"/>
          <w:b/>
          <w:iCs/>
          <w:color w:val="548DD4" w:themeColor="text2" w:themeTint="99"/>
        </w:rPr>
        <w:t>8</w:t>
      </w:r>
      <w:r w:rsidR="00967FA2" w:rsidRPr="00196169">
        <w:rPr>
          <w:rFonts w:asciiTheme="majorHAnsi" w:hAnsiTheme="majorHAnsi" w:cs="Times New Roman"/>
          <w:b/>
          <w:iCs/>
          <w:color w:val="548DD4" w:themeColor="text2" w:themeTint="99"/>
        </w:rPr>
        <w:t xml:space="preserve"> </w:t>
      </w:r>
      <w:r w:rsidR="00366696" w:rsidRPr="00196169">
        <w:rPr>
          <w:rFonts w:asciiTheme="majorHAnsi" w:hAnsiTheme="majorHAnsi" w:cs="Times New Roman"/>
          <w:b/>
          <w:iCs/>
          <w:color w:val="548DD4" w:themeColor="text2" w:themeTint="99"/>
        </w:rPr>
        <w:t>d. 0</w:t>
      </w:r>
      <w:r w:rsidR="00196169" w:rsidRPr="00196169">
        <w:rPr>
          <w:rFonts w:asciiTheme="majorHAnsi" w:hAnsiTheme="majorHAnsi" w:cs="Times New Roman"/>
          <w:b/>
          <w:iCs/>
          <w:color w:val="548DD4" w:themeColor="text2" w:themeTint="99"/>
        </w:rPr>
        <w:t>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Default="00A95A1E" w:rsidP="00A95A1E">
      <w:pPr>
        <w:pStyle w:val="Body2"/>
        <w:ind w:firstLine="567"/>
        <w:rPr>
          <w:lang w:val="pt-PT"/>
        </w:rPr>
      </w:pPr>
      <w:r>
        <w:rPr>
          <w:lang w:val="pt-PT"/>
        </w:rPr>
        <w:t>8.1.Netaikoma</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557D6E">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557D6E">
        <w:rPr>
          <w:rFonts w:asciiTheme="majorHAnsi" w:hAnsiTheme="majorHAnsi"/>
          <w:b/>
          <w:iCs/>
          <w:color w:val="548DD4" w:themeColor="text2" w:themeTint="99"/>
          <w:sz w:val="22"/>
          <w:szCs w:val="22"/>
        </w:rPr>
        <w:t>8</w:t>
      </w:r>
      <w:r w:rsidR="00FF7B32" w:rsidRPr="00196169">
        <w:rPr>
          <w:rFonts w:asciiTheme="majorHAnsi" w:hAnsiTheme="majorHAnsi"/>
          <w:b/>
          <w:iCs/>
          <w:color w:val="548DD4" w:themeColor="text2" w:themeTint="99"/>
          <w:sz w:val="22"/>
          <w:szCs w:val="22"/>
        </w:rPr>
        <w:t xml:space="preserve"> </w:t>
      </w:r>
      <w:r w:rsidR="00366696" w:rsidRPr="00196169">
        <w:rPr>
          <w:rFonts w:asciiTheme="majorHAnsi" w:hAnsiTheme="majorHAnsi"/>
          <w:b/>
          <w:iCs/>
          <w:color w:val="548DD4" w:themeColor="text2" w:themeTint="99"/>
          <w:sz w:val="22"/>
          <w:szCs w:val="22"/>
        </w:rPr>
        <w:t>d. 0</w:t>
      </w:r>
      <w:r w:rsidR="00196169" w:rsidRPr="00196169">
        <w:rPr>
          <w:rFonts w:asciiTheme="majorHAnsi" w:hAnsiTheme="majorHAnsi"/>
          <w:b/>
          <w:iCs/>
          <w:color w:val="548DD4" w:themeColor="text2" w:themeTint="99"/>
          <w:sz w:val="22"/>
          <w:szCs w:val="22"/>
        </w:rPr>
        <w:t>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557D6E">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557D6E">
        <w:rPr>
          <w:rFonts w:asciiTheme="majorHAnsi" w:hAnsiTheme="majorHAnsi"/>
          <w:b/>
          <w:iCs/>
          <w:color w:val="548DD4" w:themeColor="text2" w:themeTint="99"/>
          <w:sz w:val="22"/>
          <w:szCs w:val="22"/>
          <w:u w:val="single"/>
        </w:rPr>
        <w:t>8</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53650B" w:rsidRPr="00196169">
        <w:rPr>
          <w:rFonts w:asciiTheme="majorHAnsi" w:hAnsiTheme="majorHAnsi"/>
          <w:b/>
          <w:iCs/>
          <w:color w:val="548DD4" w:themeColor="text2" w:themeTint="99"/>
          <w:sz w:val="22"/>
          <w:szCs w:val="22"/>
          <w:u w:val="single"/>
        </w:rPr>
        <w:t>0</w:t>
      </w:r>
      <w:r w:rsidR="00196169" w:rsidRPr="00196169">
        <w:rPr>
          <w:rFonts w:asciiTheme="majorHAnsi" w:hAnsiTheme="majorHAnsi"/>
          <w:b/>
          <w:iCs/>
          <w:color w:val="548DD4" w:themeColor="text2" w:themeTint="99"/>
          <w:sz w:val="22"/>
          <w:szCs w:val="22"/>
          <w:u w:val="single"/>
        </w:rPr>
        <w:t>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66696" w:rsidRPr="00196169">
        <w:rPr>
          <w:rFonts w:asciiTheme="majorHAnsi" w:hAnsiTheme="majorHAnsi"/>
          <w:b/>
          <w:iCs/>
          <w:color w:val="548DD4" w:themeColor="text2" w:themeTint="99"/>
          <w:sz w:val="22"/>
          <w:szCs w:val="22"/>
          <w:u w:val="single"/>
        </w:rPr>
        <w:t xml:space="preserve"> – 0</w:t>
      </w:r>
      <w:r w:rsidR="00196169" w:rsidRPr="00196169">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w:t>
      </w:r>
      <w:bookmarkStart w:id="32" w:name="_GoBack"/>
      <w:bookmarkEnd w:id="32"/>
      <w:r w:rsidRPr="00AF7788">
        <w:rPr>
          <w:rFonts w:asciiTheme="majorHAnsi" w:hAnsiTheme="majorHAnsi"/>
          <w:sz w:val="22"/>
          <w:szCs w:val="22"/>
        </w:rPr>
        <w:t>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31D"/>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D6E"/>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0F19"/>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5A1E"/>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58A4"/>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0AD2"/>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C6CE0-05BD-443B-84DA-2B906C54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39729</Words>
  <Characters>22646</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32</cp:revision>
  <cp:lastPrinted>2026-04-03T07:06:00Z</cp:lastPrinted>
  <dcterms:created xsi:type="dcterms:W3CDTF">2026-04-22T08:00:00Z</dcterms:created>
  <dcterms:modified xsi:type="dcterms:W3CDTF">2026-05-25T06:59:00Z</dcterms:modified>
</cp:coreProperties>
</file>