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46FE" w14:textId="4DC9AA1E" w:rsidR="003E1269" w:rsidRPr="003E1269" w:rsidRDefault="00850C4C" w:rsidP="003422C9">
      <w:pPr>
        <w:pageBreakBefore/>
        <w:tabs>
          <w:tab w:val="left" w:pos="7088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  <w14:ligatures w14:val="none"/>
        </w:rPr>
        <w:t>Pirkimo sąlygų p</w:t>
      </w:r>
      <w:r w:rsidR="003422C9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  <w14:ligatures w14:val="none"/>
        </w:rPr>
        <w:t xml:space="preserve">riedas Nr.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 w:eastAsia="lt-LT"/>
          <w14:ligatures w14:val="none"/>
        </w:rPr>
        <w:t>3</w:t>
      </w:r>
      <w:r w:rsidR="003422C9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  <w14:ligatures w14:val="none"/>
        </w:rPr>
        <w:t xml:space="preserve"> </w:t>
      </w:r>
    </w:p>
    <w:p w14:paraId="1FFA055D" w14:textId="77777777" w:rsidR="003422C9" w:rsidRDefault="003422C9" w:rsidP="003E12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val="en-US"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9939087" w14:textId="77777777" w:rsidR="003422C9" w:rsidRDefault="003422C9" w:rsidP="003E12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val="en-US"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4BA5548" w14:textId="325C74CF" w:rsidR="003E1269" w:rsidRPr="003E1269" w:rsidRDefault="003E1269" w:rsidP="003E12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val="en-US"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3E1269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val="en-US"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TRAKTORIAUS TECHNINĖ SPECIFIKACIJA</w:t>
      </w:r>
    </w:p>
    <w:p w14:paraId="2B66A42B" w14:textId="77777777" w:rsidR="003E1269" w:rsidRPr="00721018" w:rsidRDefault="003E1269" w:rsidP="003E12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C1FA2B5" w14:textId="2189AB8D" w:rsidR="00570FF3" w:rsidRPr="00721018" w:rsidRDefault="00570FF3" w:rsidP="00570F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Bendrieji reikalavimai:</w:t>
      </w:r>
    </w:p>
    <w:p w14:paraId="1BB4C696" w14:textId="332FE55E" w:rsidR="003E1269" w:rsidRPr="00721018" w:rsidRDefault="003E1269" w:rsidP="00391ADF">
      <w:pPr>
        <w:pStyle w:val="Sraopastrai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Pirkimo objektas - naujas traktoriu</w:t>
      </w:r>
      <w:r w:rsidR="009E3B0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 su padargais. </w:t>
      </w:r>
    </w:p>
    <w:p w14:paraId="01332E7B" w14:textId="38899249" w:rsidR="003E1269" w:rsidRPr="00721018" w:rsidRDefault="003E1269" w:rsidP="00391ADF">
      <w:pPr>
        <w:pStyle w:val="Sraopastrai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Pristatymo adresas </w:t>
      </w:r>
      <w:r w:rsidR="00364BA5"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</w:t>
      </w: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E3B0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Strūnos</w:t>
      </w:r>
      <w:proofErr w:type="spellEnd"/>
      <w:r w:rsidR="009E3B0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k. 5, </w:t>
      </w:r>
      <w:proofErr w:type="spellStart"/>
      <w:r w:rsidR="009E3B0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Strūnos</w:t>
      </w:r>
      <w:proofErr w:type="spellEnd"/>
      <w:r w:rsidR="009E3B0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k. Švenčionių r. sav. </w:t>
      </w:r>
    </w:p>
    <w:p w14:paraId="238ACAD3" w14:textId="0A4C7C4E" w:rsidR="003E1269" w:rsidRPr="00721018" w:rsidRDefault="003E1269" w:rsidP="00391ADF">
      <w:pPr>
        <w:pStyle w:val="Sraopastrai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Garantinis remontas turės būti atliekama</w:t>
      </w:r>
      <w:r w:rsidR="009E3B0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pardavėjui pačiam išsivežant traktorių į jo remonto dirbtuves.</w:t>
      </w:r>
    </w:p>
    <w:p w14:paraId="1E93C597" w14:textId="06532B1B" w:rsidR="003E1269" w:rsidRPr="00721018" w:rsidRDefault="003E1269" w:rsidP="00391ADF">
      <w:pPr>
        <w:pStyle w:val="Sraopastrai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Visi mechanizmai turi atitikti siūlomo traktoriaus galią.</w:t>
      </w:r>
    </w:p>
    <w:p w14:paraId="260FF508" w14:textId="51A3BBCF" w:rsidR="003E1269" w:rsidRPr="00721018" w:rsidRDefault="003E1269" w:rsidP="00391ADF">
      <w:pPr>
        <w:pStyle w:val="Sraopastrai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Tiekėjas savo lėšomis ir jėgomis įsipareigoja apmokyti perkančiosios organizacijos darbuotojus darbui su traktoriumi prekės pristatymo vietoje.</w:t>
      </w:r>
    </w:p>
    <w:p w14:paraId="4D37F475" w14:textId="7F577333" w:rsidR="003E1269" w:rsidRPr="00721018" w:rsidRDefault="003E1269" w:rsidP="00391ADF">
      <w:pPr>
        <w:pStyle w:val="Sraopastrai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Kartu su traktoriumi pateikiami šie dokumentai: traktoriaus registracijos liudijimas, traktoriaus eksploatavimo, aptarnavimo ir priežiūros instrukcijos lietuvių kalba.</w:t>
      </w:r>
    </w:p>
    <w:p w14:paraId="76AA05B4" w14:textId="334974FC" w:rsidR="003E1269" w:rsidRPr="00721018" w:rsidRDefault="003E1269" w:rsidP="00391ADF">
      <w:pPr>
        <w:pStyle w:val="Sraopastrai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 w:hanging="284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Traktorius privalo būti taip sukomplektuotas, kad jį būtų galima be papildomų priemonių ek</w:t>
      </w:r>
      <w:r w:rsidR="009E3B0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ploat</w:t>
      </w:r>
      <w:r w:rsidR="006E46DF"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</w:t>
      </w: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oti Lietuvos Respublikos teritorijoje. Kartu su traktoriumi turi būti pateikiamas teisės aktais nustatytus reikalavimus atitinkantis gesintuvas, pirmosios pagalbos rinkinys, avarinio sustojimo ženklas ir liemenė su šviesą atspindinčiais elementais.</w:t>
      </w:r>
    </w:p>
    <w:p w14:paraId="73A9C0C6" w14:textId="77777777" w:rsidR="003E1269" w:rsidRPr="00721018" w:rsidRDefault="003E1269" w:rsidP="00391ADF">
      <w:pPr>
        <w:pStyle w:val="Sraopastraip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Perduodant traktorių turės būti pateikiamas traktoriaus techninės apžiūros talonas.</w:t>
      </w:r>
    </w:p>
    <w:p w14:paraId="52556BD5" w14:textId="4A0789DA" w:rsidR="003E1269" w:rsidRPr="00721018" w:rsidRDefault="003E1269" w:rsidP="00391ADF">
      <w:pPr>
        <w:pStyle w:val="Sraopastraip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Traktoriaus pristatymo </w:t>
      </w:r>
      <w:r w:rsidRPr="00721018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terminas – per </w:t>
      </w:r>
      <w:r w:rsidR="009E3B0B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</w:t>
      </w:r>
      <w:r w:rsidRPr="00721018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mėn. nuo </w:t>
      </w:r>
      <w:r w:rsidR="003D0B16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721018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utarties </w:t>
      </w: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įsigaliojimo dienos.</w:t>
      </w:r>
      <w:r w:rsidR="009E3B0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Galimas iki 1 mėn. pristatymo termino pratęsimas Sutartyje nustatyta tvarka. </w:t>
      </w:r>
    </w:p>
    <w:p w14:paraId="3216A69E" w14:textId="3300EE41" w:rsidR="003E1269" w:rsidRPr="00721018" w:rsidRDefault="003E1269" w:rsidP="00391ADF">
      <w:pPr>
        <w:pStyle w:val="Sraopastraip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Traktorius turi atitikti techninio reglamento „Mašinų sauga“, patvirtinto LR socialinės apsaugos ir darbo ministro 2000 m. kovo 6</w:t>
      </w:r>
      <w:r w:rsidR="00391ADF" w:rsidRPr="0072101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72101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d. įsakymu Nr. 28 reikalavimus. </w:t>
      </w:r>
    </w:p>
    <w:p w14:paraId="2A02C5E1" w14:textId="52796866" w:rsidR="003E1269" w:rsidRPr="00721018" w:rsidRDefault="003E1269" w:rsidP="00391ADF">
      <w:pPr>
        <w:pStyle w:val="Sraopastraip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Calibri" w:hAnsi="Times New Roman" w:cs="Times New Roman"/>
          <w:color w:val="000000"/>
          <w:kern w:val="3"/>
          <w:sz w:val="24"/>
          <w:szCs w:val="24"/>
          <w14:ligatures w14:val="none"/>
        </w:rPr>
        <w:t xml:space="preserve">Traktorius turi </w:t>
      </w:r>
      <w:r w:rsidRPr="0072101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atitikti ES standartus (2016 m. liepos 14 d. Komisijos deleguotasis reglamentas (ES) 2016/1788, kuriuo dėl transporto priemonių ES tipo patvirtinimo reikalavimų sąrašo iš dalies keičiamas Europos Parlamento ir Tarybos reglamentas (ES) Nr. 167/2013 ir dėl transporto priemonių konstrukcijos ir bendrųjų reikalavimų, aplinkosauginio ir varymo sistemų veiksmingumo reikalavimų, transporto priemonių stabdymo reikalavimų ir transporto priemonių funkcinės saugos reikalavimų).</w:t>
      </w:r>
    </w:p>
    <w:p w14:paraId="79BF6E73" w14:textId="77777777" w:rsidR="00570FF3" w:rsidRPr="009E3B0B" w:rsidRDefault="00570FF3" w:rsidP="00570FF3">
      <w:pPr>
        <w:pStyle w:val="Sraopastraipa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6634"/>
        <w:gridCol w:w="2264"/>
      </w:tblGrid>
      <w:tr w:rsidR="002B47EA" w:rsidRPr="00EB4C9D" w14:paraId="754BD309" w14:textId="77777777" w:rsidTr="007438F6">
        <w:tc>
          <w:tcPr>
            <w:tcW w:w="696" w:type="dxa"/>
            <w:vAlign w:val="center"/>
          </w:tcPr>
          <w:p w14:paraId="25C66AD4" w14:textId="77777777" w:rsidR="002B47EA" w:rsidRPr="00EB4C9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400" w:type="dxa"/>
            <w:vAlign w:val="center"/>
          </w:tcPr>
          <w:p w14:paraId="47FD0EA6" w14:textId="77777777" w:rsidR="002B47EA" w:rsidRPr="00EB4C9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</w:t>
            </w:r>
          </w:p>
        </w:tc>
        <w:tc>
          <w:tcPr>
            <w:tcW w:w="1843" w:type="dxa"/>
            <w:vAlign w:val="center"/>
          </w:tcPr>
          <w:p w14:paraId="5227D9A9" w14:textId="77777777" w:rsidR="002B47EA" w:rsidRPr="00EB4C9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Reikalaujamos techninių rodiklių (parametrų) reikšmės </w:t>
            </w:r>
          </w:p>
          <w:p w14:paraId="5DD5FCB0" w14:textId="77777777" w:rsidR="002B47EA" w:rsidRPr="00EB4C9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7EA" w:rsidRPr="00BE75DD" w14:paraId="27A2093D" w14:textId="77777777" w:rsidTr="007438F6">
        <w:trPr>
          <w:trHeight w:val="329"/>
        </w:trPr>
        <w:tc>
          <w:tcPr>
            <w:tcW w:w="696" w:type="dxa"/>
          </w:tcPr>
          <w:p w14:paraId="78EBFE12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14:paraId="107EF7D8" w14:textId="77777777" w:rsidR="002B47EA" w:rsidRPr="00BE75DD" w:rsidRDefault="002B47EA" w:rsidP="007438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bCs/>
                <w:sz w:val="24"/>
                <w:szCs w:val="24"/>
              </w:rPr>
              <w:t>Nurodyti tikslų gamintoją;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</w:t>
            </w:r>
            <w:r w:rsidRPr="00BE75DD">
              <w:rPr>
                <w:rFonts w:ascii="Times New Roman" w:hAnsi="Times New Roman" w:cs="Times New Roman"/>
                <w:bCs/>
                <w:sz w:val="24"/>
                <w:szCs w:val="24"/>
              </w:rPr>
              <w:t>urodyti tikslų modelį</w:t>
            </w:r>
          </w:p>
        </w:tc>
        <w:tc>
          <w:tcPr>
            <w:tcW w:w="1843" w:type="dxa"/>
          </w:tcPr>
          <w:p w14:paraId="71F6E452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BE75DD" w14:paraId="1F0F9443" w14:textId="77777777" w:rsidTr="007438F6">
        <w:trPr>
          <w:trHeight w:val="317"/>
        </w:trPr>
        <w:tc>
          <w:tcPr>
            <w:tcW w:w="696" w:type="dxa"/>
          </w:tcPr>
          <w:p w14:paraId="0E492EEC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14:paraId="2899CB55" w14:textId="77777777" w:rsidR="002B47EA" w:rsidRPr="00BE75DD" w:rsidRDefault="002B47EA" w:rsidP="007438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Traktorius ratinis su kabina</w:t>
            </w:r>
          </w:p>
        </w:tc>
        <w:tc>
          <w:tcPr>
            <w:tcW w:w="1843" w:type="dxa"/>
          </w:tcPr>
          <w:p w14:paraId="2F1A4D2D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0D36A504" w14:textId="77777777" w:rsidTr="007438F6">
        <w:trPr>
          <w:trHeight w:val="339"/>
        </w:trPr>
        <w:tc>
          <w:tcPr>
            <w:tcW w:w="696" w:type="dxa"/>
          </w:tcPr>
          <w:p w14:paraId="33B78ACF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14:paraId="2354F115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Traktorius naujas, neeksploatuotas, ne senesnis nei 2025 m. gamybos</w:t>
            </w:r>
          </w:p>
        </w:tc>
        <w:tc>
          <w:tcPr>
            <w:tcW w:w="1843" w:type="dxa"/>
          </w:tcPr>
          <w:p w14:paraId="0CB169DB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49E66153" w14:textId="77777777" w:rsidTr="007438F6">
        <w:trPr>
          <w:trHeight w:val="273"/>
        </w:trPr>
        <w:tc>
          <w:tcPr>
            <w:tcW w:w="696" w:type="dxa"/>
          </w:tcPr>
          <w:p w14:paraId="0465559C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14:paraId="3E91FC44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Variklio galia kW ne mažesnė nei</w:t>
            </w:r>
          </w:p>
        </w:tc>
        <w:tc>
          <w:tcPr>
            <w:tcW w:w="1843" w:type="dxa"/>
          </w:tcPr>
          <w:p w14:paraId="01879832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B47EA" w:rsidRPr="00751EE5" w14:paraId="18C970E7" w14:textId="77777777" w:rsidTr="007438F6">
        <w:trPr>
          <w:trHeight w:val="350"/>
        </w:trPr>
        <w:tc>
          <w:tcPr>
            <w:tcW w:w="696" w:type="dxa"/>
          </w:tcPr>
          <w:p w14:paraId="2630789C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14:paraId="2C8FB43E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Variklis dyzelinis, atitinkantis ne žemesnius kaip STAGE V taršos reikalavimus</w:t>
            </w:r>
          </w:p>
        </w:tc>
        <w:tc>
          <w:tcPr>
            <w:tcW w:w="1843" w:type="dxa"/>
          </w:tcPr>
          <w:p w14:paraId="20027183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6638DFA4" w14:textId="77777777" w:rsidTr="007438F6">
        <w:trPr>
          <w:trHeight w:val="341"/>
        </w:trPr>
        <w:tc>
          <w:tcPr>
            <w:tcW w:w="696" w:type="dxa"/>
          </w:tcPr>
          <w:p w14:paraId="02FD1E3F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14:paraId="437DFF93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 xml:space="preserve">Masės </w:t>
            </w:r>
            <w:proofErr w:type="spellStart"/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išjungėjas</w:t>
            </w:r>
            <w:proofErr w:type="spellEnd"/>
          </w:p>
        </w:tc>
        <w:tc>
          <w:tcPr>
            <w:tcW w:w="1843" w:type="dxa"/>
          </w:tcPr>
          <w:p w14:paraId="53C27615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BE75DD" w14:paraId="6114CB5E" w14:textId="77777777" w:rsidTr="007438F6">
        <w:tc>
          <w:tcPr>
            <w:tcW w:w="696" w:type="dxa"/>
          </w:tcPr>
          <w:p w14:paraId="2EE87284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</w:tcPr>
          <w:p w14:paraId="267E06EC" w14:textId="77777777" w:rsidR="002B47EA" w:rsidRPr="00BE75DD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0E5">
              <w:rPr>
                <w:rFonts w:ascii="Times New Roman" w:hAnsi="Times New Roman" w:cs="Times New Roman"/>
                <w:sz w:val="24"/>
                <w:szCs w:val="24"/>
              </w:rPr>
              <w:t>Darbinis velenas</w:t>
            </w:r>
          </w:p>
        </w:tc>
        <w:tc>
          <w:tcPr>
            <w:tcW w:w="1843" w:type="dxa"/>
          </w:tcPr>
          <w:p w14:paraId="4BDC64D3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0E5">
              <w:rPr>
                <w:rFonts w:ascii="Times New Roman" w:hAnsi="Times New Roman" w:cs="Times New Roman"/>
                <w:sz w:val="24"/>
                <w:szCs w:val="24"/>
              </w:rPr>
              <w:t xml:space="preserve">EH: 540 </w:t>
            </w:r>
            <w:proofErr w:type="spellStart"/>
            <w:r w:rsidRPr="002440E5">
              <w:rPr>
                <w:rFonts w:ascii="Times New Roman" w:hAnsi="Times New Roman" w:cs="Times New Roman"/>
                <w:sz w:val="24"/>
                <w:szCs w:val="24"/>
              </w:rPr>
              <w:t>rpm</w:t>
            </w:r>
            <w:proofErr w:type="spellEnd"/>
            <w:r w:rsidRPr="00244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7EA" w:rsidRPr="002440E5" w14:paraId="7BEF14D8" w14:textId="77777777" w:rsidTr="007438F6">
        <w:tc>
          <w:tcPr>
            <w:tcW w:w="696" w:type="dxa"/>
          </w:tcPr>
          <w:p w14:paraId="75CAB162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</w:tcPr>
          <w:p w14:paraId="7C03ED71" w14:textId="77777777" w:rsidR="002B47EA" w:rsidRPr="002440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Variklio cilindrų skaičius </w:t>
            </w:r>
          </w:p>
        </w:tc>
        <w:tc>
          <w:tcPr>
            <w:tcW w:w="1843" w:type="dxa"/>
          </w:tcPr>
          <w:p w14:paraId="3DB8F72B" w14:textId="3D591B4C" w:rsidR="002B47EA" w:rsidRPr="002440E5" w:rsidRDefault="00DF40E4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="002B47EA" w:rsidRPr="00DF40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-5</w:t>
            </w:r>
          </w:p>
        </w:tc>
      </w:tr>
      <w:tr w:rsidR="002B47EA" w14:paraId="690069CF" w14:textId="77777777" w:rsidTr="007438F6">
        <w:tc>
          <w:tcPr>
            <w:tcW w:w="696" w:type="dxa"/>
          </w:tcPr>
          <w:p w14:paraId="1DFF95B6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</w:tcPr>
          <w:p w14:paraId="711F28AD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Skysčiu aušinamas</w:t>
            </w:r>
          </w:p>
        </w:tc>
        <w:tc>
          <w:tcPr>
            <w:tcW w:w="1843" w:type="dxa"/>
          </w:tcPr>
          <w:p w14:paraId="53687294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5EEEECDD" w14:textId="77777777" w:rsidTr="007438F6">
        <w:tc>
          <w:tcPr>
            <w:tcW w:w="696" w:type="dxa"/>
          </w:tcPr>
          <w:p w14:paraId="4FE8266E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</w:tcPr>
          <w:p w14:paraId="181729F2" w14:textId="08F0550C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Cilindrų darbinis tūris,</w:t>
            </w:r>
            <w:r w:rsidR="00DF40E4">
              <w:rPr>
                <w:rFonts w:ascii="Times New Roman" w:hAnsi="Times New Roman" w:cs="Times New Roman"/>
                <w:sz w:val="24"/>
                <w:szCs w:val="24"/>
              </w:rPr>
              <w:t xml:space="preserve"> ne mažiau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="00DF40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BB0F68A" w14:textId="6F8588B3" w:rsidR="002B47EA" w:rsidRDefault="00DF40E4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1500</w:t>
            </w:r>
          </w:p>
        </w:tc>
      </w:tr>
      <w:tr w:rsidR="002B47EA" w:rsidRPr="00751EE5" w14:paraId="3552A3EE" w14:textId="77777777" w:rsidTr="007438F6">
        <w:tc>
          <w:tcPr>
            <w:tcW w:w="696" w:type="dxa"/>
          </w:tcPr>
          <w:p w14:paraId="0F01C73C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</w:tcPr>
          <w:p w14:paraId="52450051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Galinių hidraulinių porų skaičius ne mažiau</w:t>
            </w:r>
          </w:p>
        </w:tc>
        <w:tc>
          <w:tcPr>
            <w:tcW w:w="1843" w:type="dxa"/>
          </w:tcPr>
          <w:p w14:paraId="3C2A141E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3-taškė, su automatiniais kablias</w:t>
            </w:r>
          </w:p>
        </w:tc>
      </w:tr>
      <w:tr w:rsidR="002B47EA" w:rsidRPr="00751EE5" w14:paraId="1047136D" w14:textId="77777777" w:rsidTr="007438F6">
        <w:tc>
          <w:tcPr>
            <w:tcW w:w="696" w:type="dxa"/>
          </w:tcPr>
          <w:p w14:paraId="3E67C3EB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400" w:type="dxa"/>
          </w:tcPr>
          <w:p w14:paraId="2DD3DBC6" w14:textId="6CCDCC50" w:rsidR="002B47EA" w:rsidRPr="009D534B" w:rsidRDefault="002B47EA" w:rsidP="009D5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Transmisija ne mažiau 12 pavaros pirmyn ir ne mažiau 12 atgal</w:t>
            </w:r>
            <w:r w:rsidR="00DF40E4" w:rsidRPr="009D5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arba alternatyvi</w:t>
            </w:r>
            <w:r w:rsidR="009D534B" w:rsidRPr="009D5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34B" w:rsidRPr="009D5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jeigu ji užtikrina ne mažesnį funkcionalumą, darbo efektyvumą ir eksploatacines savybes nei techninėje specifikacijoje nurodyta transmisija su ne mažiau kaip 12 pavarų pirmyn ir 12 atgal.</w:t>
            </w:r>
          </w:p>
        </w:tc>
        <w:tc>
          <w:tcPr>
            <w:tcW w:w="1843" w:type="dxa"/>
          </w:tcPr>
          <w:p w14:paraId="33A306C2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2EC9FBE1" w14:textId="77777777" w:rsidTr="007438F6">
        <w:trPr>
          <w:trHeight w:val="357"/>
        </w:trPr>
        <w:tc>
          <w:tcPr>
            <w:tcW w:w="696" w:type="dxa"/>
          </w:tcPr>
          <w:p w14:paraId="11C0F300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14:paraId="3236F588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Keturių varančiųjų ratų sistema</w:t>
            </w:r>
          </w:p>
        </w:tc>
        <w:tc>
          <w:tcPr>
            <w:tcW w:w="1843" w:type="dxa"/>
          </w:tcPr>
          <w:p w14:paraId="01763488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7BF5922E" w14:textId="77777777" w:rsidTr="007438F6">
        <w:tc>
          <w:tcPr>
            <w:tcW w:w="696" w:type="dxa"/>
          </w:tcPr>
          <w:p w14:paraId="15D0C29B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14:paraId="04C66773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 xml:space="preserve">Galinių ratų blokatorius </w:t>
            </w:r>
          </w:p>
        </w:tc>
        <w:tc>
          <w:tcPr>
            <w:tcW w:w="1843" w:type="dxa"/>
          </w:tcPr>
          <w:p w14:paraId="4A7B6C46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63491636" w14:textId="77777777" w:rsidTr="007438F6">
        <w:tc>
          <w:tcPr>
            <w:tcW w:w="696" w:type="dxa"/>
          </w:tcPr>
          <w:p w14:paraId="16F5E1A7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14:paraId="71DE8FB8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Šlapias ratų stabdžių tipas</w:t>
            </w:r>
          </w:p>
        </w:tc>
        <w:tc>
          <w:tcPr>
            <w:tcW w:w="1843" w:type="dxa"/>
          </w:tcPr>
          <w:p w14:paraId="023C6DB3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6BDC98B1" w14:textId="77777777" w:rsidTr="007438F6">
        <w:tc>
          <w:tcPr>
            <w:tcW w:w="696" w:type="dxa"/>
          </w:tcPr>
          <w:p w14:paraId="05E5F994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14:paraId="62A452B8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Hidraulinis vairavimo mechanizmas su stiprintuvu</w:t>
            </w:r>
          </w:p>
        </w:tc>
        <w:tc>
          <w:tcPr>
            <w:tcW w:w="1843" w:type="dxa"/>
          </w:tcPr>
          <w:p w14:paraId="55064046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5F9EF6EE" w14:textId="77777777" w:rsidTr="007438F6">
        <w:tc>
          <w:tcPr>
            <w:tcW w:w="696" w:type="dxa"/>
          </w:tcPr>
          <w:p w14:paraId="08DAA149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0" w:type="dxa"/>
          </w:tcPr>
          <w:p w14:paraId="466A1F0C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Kondicionavimo sistema</w:t>
            </w:r>
          </w:p>
        </w:tc>
        <w:tc>
          <w:tcPr>
            <w:tcW w:w="1843" w:type="dxa"/>
          </w:tcPr>
          <w:p w14:paraId="7035EBAB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22B0FD14" w14:textId="77777777" w:rsidTr="007438F6">
        <w:tc>
          <w:tcPr>
            <w:tcW w:w="696" w:type="dxa"/>
          </w:tcPr>
          <w:p w14:paraId="7073F362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0" w:type="dxa"/>
          </w:tcPr>
          <w:p w14:paraId="2B4CD829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Saugos diržas</w:t>
            </w:r>
          </w:p>
        </w:tc>
        <w:tc>
          <w:tcPr>
            <w:tcW w:w="1843" w:type="dxa"/>
          </w:tcPr>
          <w:p w14:paraId="3E0D638D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3C8A0914" w14:textId="77777777" w:rsidTr="007438F6">
        <w:tc>
          <w:tcPr>
            <w:tcW w:w="696" w:type="dxa"/>
          </w:tcPr>
          <w:p w14:paraId="7AE9AE78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00" w:type="dxa"/>
          </w:tcPr>
          <w:p w14:paraId="71D7395C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Papildomi žibintai ant kabinos priekyje ir gale</w:t>
            </w:r>
          </w:p>
        </w:tc>
        <w:tc>
          <w:tcPr>
            <w:tcW w:w="1843" w:type="dxa"/>
          </w:tcPr>
          <w:p w14:paraId="68C083B8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27194C23" w14:textId="77777777" w:rsidTr="007438F6">
        <w:tc>
          <w:tcPr>
            <w:tcW w:w="696" w:type="dxa"/>
          </w:tcPr>
          <w:p w14:paraId="168B18F0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0" w:type="dxa"/>
          </w:tcPr>
          <w:p w14:paraId="71486C67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Galinio vaizdo veidrodėlis</w:t>
            </w:r>
          </w:p>
        </w:tc>
        <w:tc>
          <w:tcPr>
            <w:tcW w:w="1843" w:type="dxa"/>
          </w:tcPr>
          <w:p w14:paraId="0273949F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055B5B5D" w14:textId="77777777" w:rsidTr="007438F6">
        <w:tc>
          <w:tcPr>
            <w:tcW w:w="696" w:type="dxa"/>
          </w:tcPr>
          <w:p w14:paraId="108AB349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0" w:type="dxa"/>
          </w:tcPr>
          <w:p w14:paraId="340CB676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Prikabinimo kabliai padargams ir priekabai</w:t>
            </w:r>
          </w:p>
        </w:tc>
        <w:tc>
          <w:tcPr>
            <w:tcW w:w="1843" w:type="dxa"/>
          </w:tcPr>
          <w:p w14:paraId="66C09685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25E0C2DB" w14:textId="77777777" w:rsidTr="007438F6">
        <w:tc>
          <w:tcPr>
            <w:tcW w:w="696" w:type="dxa"/>
          </w:tcPr>
          <w:p w14:paraId="1CCCB99B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0" w:type="dxa"/>
          </w:tcPr>
          <w:p w14:paraId="74F93956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 xml:space="preserve">Maksimalus greitis km/h </w:t>
            </w:r>
          </w:p>
        </w:tc>
        <w:tc>
          <w:tcPr>
            <w:tcW w:w="1843" w:type="dxa"/>
          </w:tcPr>
          <w:p w14:paraId="181983C4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</w:tr>
      <w:tr w:rsidR="002B47EA" w:rsidRPr="00751EE5" w14:paraId="00DE83BD" w14:textId="77777777" w:rsidTr="007438F6">
        <w:tc>
          <w:tcPr>
            <w:tcW w:w="696" w:type="dxa"/>
          </w:tcPr>
          <w:p w14:paraId="3AA01E6E" w14:textId="77777777" w:rsidR="002B47EA" w:rsidRPr="00041927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0" w:type="dxa"/>
          </w:tcPr>
          <w:p w14:paraId="2BBC37C1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Maksimalus greitis atgal ne mažiau km/h</w:t>
            </w:r>
          </w:p>
        </w:tc>
        <w:tc>
          <w:tcPr>
            <w:tcW w:w="1843" w:type="dxa"/>
          </w:tcPr>
          <w:p w14:paraId="6EB3C020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B47EA" w:rsidRPr="00751EE5" w14:paraId="5DF2E336" w14:textId="77777777" w:rsidTr="007438F6">
        <w:tc>
          <w:tcPr>
            <w:tcW w:w="696" w:type="dxa"/>
          </w:tcPr>
          <w:p w14:paraId="7370A3BA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0" w:type="dxa"/>
          </w:tcPr>
          <w:p w14:paraId="43460E02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Reguliuojama operatoriaus sėdynė su porankiais</w:t>
            </w:r>
          </w:p>
        </w:tc>
        <w:tc>
          <w:tcPr>
            <w:tcW w:w="1843" w:type="dxa"/>
          </w:tcPr>
          <w:p w14:paraId="71943645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20AB2F96" w14:textId="77777777" w:rsidTr="007438F6">
        <w:tc>
          <w:tcPr>
            <w:tcW w:w="696" w:type="dxa"/>
          </w:tcPr>
          <w:p w14:paraId="4A03690E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00" w:type="dxa"/>
          </w:tcPr>
          <w:p w14:paraId="7FE22123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Matmenys, ilgis mm </w:t>
            </w:r>
          </w:p>
        </w:tc>
        <w:tc>
          <w:tcPr>
            <w:tcW w:w="1843" w:type="dxa"/>
          </w:tcPr>
          <w:p w14:paraId="211E40DD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3000-4000</w:t>
            </w:r>
          </w:p>
        </w:tc>
      </w:tr>
      <w:tr w:rsidR="002B47EA" w14:paraId="501218C2" w14:textId="77777777" w:rsidTr="007438F6">
        <w:tc>
          <w:tcPr>
            <w:tcW w:w="696" w:type="dxa"/>
          </w:tcPr>
          <w:p w14:paraId="624D440A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00" w:type="dxa"/>
          </w:tcPr>
          <w:p w14:paraId="49381677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Plotis, mm </w:t>
            </w:r>
          </w:p>
        </w:tc>
        <w:tc>
          <w:tcPr>
            <w:tcW w:w="1843" w:type="dxa"/>
          </w:tcPr>
          <w:p w14:paraId="07C29D1D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1400-1450</w:t>
            </w:r>
          </w:p>
        </w:tc>
      </w:tr>
      <w:tr w:rsidR="002B47EA" w14:paraId="7AD5BB98" w14:textId="77777777" w:rsidTr="007438F6">
        <w:tc>
          <w:tcPr>
            <w:tcW w:w="696" w:type="dxa"/>
          </w:tcPr>
          <w:p w14:paraId="614C9F4B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00" w:type="dxa"/>
          </w:tcPr>
          <w:p w14:paraId="5387F1C3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Aukštis , mm </w:t>
            </w:r>
          </w:p>
        </w:tc>
        <w:tc>
          <w:tcPr>
            <w:tcW w:w="1843" w:type="dxa"/>
          </w:tcPr>
          <w:p w14:paraId="2152A6CD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2300-2500</w:t>
            </w:r>
          </w:p>
        </w:tc>
      </w:tr>
      <w:tr w:rsidR="002B47EA" w14:paraId="78574512" w14:textId="77777777" w:rsidTr="007438F6">
        <w:tc>
          <w:tcPr>
            <w:tcW w:w="696" w:type="dxa"/>
          </w:tcPr>
          <w:p w14:paraId="748AAE1A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00" w:type="dxa"/>
          </w:tcPr>
          <w:p w14:paraId="07460D44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Ratų bazė, mm </w:t>
            </w:r>
          </w:p>
        </w:tc>
        <w:tc>
          <w:tcPr>
            <w:tcW w:w="1843" w:type="dxa"/>
          </w:tcPr>
          <w:p w14:paraId="257799E2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1780-2000</w:t>
            </w:r>
          </w:p>
        </w:tc>
      </w:tr>
      <w:tr w:rsidR="002B47EA" w14:paraId="647D2A99" w14:textId="77777777" w:rsidTr="007438F6">
        <w:tc>
          <w:tcPr>
            <w:tcW w:w="696" w:type="dxa"/>
          </w:tcPr>
          <w:p w14:paraId="4701B8CD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00" w:type="dxa"/>
          </w:tcPr>
          <w:p w14:paraId="281B74A7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Svoris, kg</w:t>
            </w:r>
          </w:p>
        </w:tc>
        <w:tc>
          <w:tcPr>
            <w:tcW w:w="1843" w:type="dxa"/>
          </w:tcPr>
          <w:p w14:paraId="4056FEE3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1560-2000</w:t>
            </w:r>
          </w:p>
        </w:tc>
      </w:tr>
      <w:tr w:rsidR="002B47EA" w14:paraId="31A0FF60" w14:textId="77777777" w:rsidTr="007438F6">
        <w:tc>
          <w:tcPr>
            <w:tcW w:w="696" w:type="dxa"/>
          </w:tcPr>
          <w:p w14:paraId="30D80B25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0" w:type="dxa"/>
          </w:tcPr>
          <w:p w14:paraId="6B3062EE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Standartinės padangos</w:t>
            </w:r>
          </w:p>
        </w:tc>
        <w:tc>
          <w:tcPr>
            <w:tcW w:w="1843" w:type="dxa"/>
          </w:tcPr>
          <w:p w14:paraId="3A503228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46F9D07F" w14:textId="77777777" w:rsidTr="007438F6">
        <w:tc>
          <w:tcPr>
            <w:tcW w:w="696" w:type="dxa"/>
          </w:tcPr>
          <w:p w14:paraId="0871CD5C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00" w:type="dxa"/>
          </w:tcPr>
          <w:p w14:paraId="10E000D7" w14:textId="016AEAF2" w:rsidR="002B47EA" w:rsidRPr="009D534B" w:rsidRDefault="002B47EA" w:rsidP="009D5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Priekinių padangų metmenys 260/70R16</w:t>
            </w:r>
            <w:r w:rsidR="00DF40E4" w:rsidRPr="009D5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arba alternatyvūs</w:t>
            </w:r>
            <w:r w:rsidR="009D534B" w:rsidRPr="009D5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1843" w:type="dxa"/>
          </w:tcPr>
          <w:p w14:paraId="7C8CF757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07229235" w14:textId="77777777" w:rsidTr="007438F6">
        <w:tc>
          <w:tcPr>
            <w:tcW w:w="696" w:type="dxa"/>
          </w:tcPr>
          <w:p w14:paraId="78C076C5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0" w:type="dxa"/>
          </w:tcPr>
          <w:p w14:paraId="0A994D38" w14:textId="55E62B3B" w:rsidR="002B47EA" w:rsidRPr="009D534B" w:rsidRDefault="002B47EA" w:rsidP="009D5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Galinių padangų metmenys 360/70R24</w:t>
            </w:r>
            <w:r w:rsidR="00DF40E4" w:rsidRPr="009D5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arba alternatyvūs</w:t>
            </w:r>
            <w:r w:rsidR="009D534B" w:rsidRPr="009D5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r w:rsidR="009D534B" w:rsidRPr="009D5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Padangos turi būti pritaikytos darbui vejose, želdynuose ir kitose jautriose dangose, todėl turi būti su vejos / žolės tipo protektoriumi arba lygiaverčiu, nepažeidžiančiu dangos protektoriaus tipu.</w:t>
            </w:r>
          </w:p>
        </w:tc>
        <w:tc>
          <w:tcPr>
            <w:tcW w:w="1843" w:type="dxa"/>
          </w:tcPr>
          <w:p w14:paraId="36341551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009D6DCF" w14:textId="77777777" w:rsidTr="007438F6">
        <w:tc>
          <w:tcPr>
            <w:tcW w:w="696" w:type="dxa"/>
          </w:tcPr>
          <w:p w14:paraId="544F9D32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0" w:type="dxa"/>
          </w:tcPr>
          <w:p w14:paraId="0D4E6BDF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Paslėptas išmetimas</w:t>
            </w:r>
          </w:p>
        </w:tc>
        <w:tc>
          <w:tcPr>
            <w:tcW w:w="1843" w:type="dxa"/>
          </w:tcPr>
          <w:p w14:paraId="148D0249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114A63E4" w14:textId="77777777" w:rsidTr="007438F6">
        <w:tc>
          <w:tcPr>
            <w:tcW w:w="696" w:type="dxa"/>
          </w:tcPr>
          <w:p w14:paraId="328A5606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00" w:type="dxa"/>
          </w:tcPr>
          <w:p w14:paraId="0012E406" w14:textId="3356AE51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0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Hidraulinis </w:t>
            </w:r>
            <w:proofErr w:type="spellStart"/>
            <w:r w:rsidRPr="00DF40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stumdytuvas</w:t>
            </w:r>
            <w:proofErr w:type="spellEnd"/>
            <w:r w:rsidR="00DF40E4" w:rsidRPr="00DF40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D534B" w:rsidRPr="00844B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sniego valymui</w:t>
            </w:r>
          </w:p>
        </w:tc>
        <w:tc>
          <w:tcPr>
            <w:tcW w:w="1843" w:type="dxa"/>
          </w:tcPr>
          <w:p w14:paraId="6FC26FDD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3EC2BC48" w14:textId="77777777" w:rsidTr="007438F6">
        <w:tc>
          <w:tcPr>
            <w:tcW w:w="696" w:type="dxa"/>
          </w:tcPr>
          <w:p w14:paraId="6DE6EF3A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00" w:type="dxa"/>
          </w:tcPr>
          <w:p w14:paraId="4F747643" w14:textId="14746180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Mechaninė šluota</w:t>
            </w:r>
            <w:r w:rsidR="009D534B" w:rsidRPr="009D5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montuojama gale</w:t>
            </w:r>
          </w:p>
        </w:tc>
        <w:tc>
          <w:tcPr>
            <w:tcW w:w="1843" w:type="dxa"/>
          </w:tcPr>
          <w:p w14:paraId="41E9BB49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31E27633" w14:textId="77777777" w:rsidTr="007438F6">
        <w:tc>
          <w:tcPr>
            <w:tcW w:w="696" w:type="dxa"/>
          </w:tcPr>
          <w:p w14:paraId="4FBDEB0D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00" w:type="dxa"/>
          </w:tcPr>
          <w:p w14:paraId="43EF23D8" w14:textId="6BD7F5ED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Prikabinama </w:t>
            </w:r>
            <w:proofErr w:type="spellStart"/>
            <w:r w:rsidRPr="009D5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vėjapjovė</w:t>
            </w:r>
            <w:proofErr w:type="spellEnd"/>
            <w:r w:rsidR="009D534B" w:rsidRPr="009D5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montuojama gale</w:t>
            </w:r>
          </w:p>
        </w:tc>
        <w:tc>
          <w:tcPr>
            <w:tcW w:w="1843" w:type="dxa"/>
          </w:tcPr>
          <w:p w14:paraId="483EF24E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7E09F965" w14:textId="77777777" w:rsidTr="007438F6">
        <w:tc>
          <w:tcPr>
            <w:tcW w:w="696" w:type="dxa"/>
          </w:tcPr>
          <w:p w14:paraId="57DD5087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00" w:type="dxa"/>
          </w:tcPr>
          <w:p w14:paraId="60672841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Traktorius pilnai sukomplektuotas pagal pirkimo dokumentų reikalavimus ir paruoštas darbui</w:t>
            </w:r>
          </w:p>
        </w:tc>
        <w:tc>
          <w:tcPr>
            <w:tcW w:w="1843" w:type="dxa"/>
          </w:tcPr>
          <w:p w14:paraId="70801DF3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BE75DD" w14:paraId="3CCC1390" w14:textId="77777777" w:rsidTr="007438F6">
        <w:tc>
          <w:tcPr>
            <w:tcW w:w="696" w:type="dxa"/>
          </w:tcPr>
          <w:p w14:paraId="5FB19D49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00" w:type="dxa"/>
          </w:tcPr>
          <w:p w14:paraId="3BEBF4A1" w14:textId="77777777" w:rsidR="002B47EA" w:rsidRPr="00BE75DD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1843" w:type="dxa"/>
          </w:tcPr>
          <w:p w14:paraId="661488AC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 xml:space="preserve"> moto valandų arba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 xml:space="preserve"> mėnesių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(kas bus pasiekta pirmiau)</w:t>
            </w: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 xml:space="preserve"> nuo technikos perdavimo-priėmimo akto pasirašymo dienos</w:t>
            </w:r>
          </w:p>
        </w:tc>
      </w:tr>
    </w:tbl>
    <w:p w14:paraId="5DB6EA3E" w14:textId="77777777" w:rsidR="00B12753" w:rsidRPr="00284ABB" w:rsidRDefault="00B12753" w:rsidP="009D53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FF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sectPr w:rsidR="00B12753" w:rsidRPr="00284ABB" w:rsidSect="003E126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40A"/>
    <w:multiLevelType w:val="multilevel"/>
    <w:tmpl w:val="484C1D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D45DED"/>
    <w:multiLevelType w:val="hybridMultilevel"/>
    <w:tmpl w:val="4A0AD8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1DC9"/>
    <w:multiLevelType w:val="multilevel"/>
    <w:tmpl w:val="A538D0E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13708638">
    <w:abstractNumId w:val="2"/>
  </w:num>
  <w:num w:numId="2" w16cid:durableId="1578245539">
    <w:abstractNumId w:val="0"/>
  </w:num>
  <w:num w:numId="3" w16cid:durableId="1525167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69"/>
    <w:rsid w:val="00034675"/>
    <w:rsid w:val="00060224"/>
    <w:rsid w:val="0009414F"/>
    <w:rsid w:val="000B3555"/>
    <w:rsid w:val="000D14BE"/>
    <w:rsid w:val="00102C8F"/>
    <w:rsid w:val="00117AB0"/>
    <w:rsid w:val="001507CB"/>
    <w:rsid w:val="00173F36"/>
    <w:rsid w:val="00177C54"/>
    <w:rsid w:val="00185598"/>
    <w:rsid w:val="001B5960"/>
    <w:rsid w:val="00210ECC"/>
    <w:rsid w:val="002352D0"/>
    <w:rsid w:val="002506C9"/>
    <w:rsid w:val="002825FF"/>
    <w:rsid w:val="00284ABB"/>
    <w:rsid w:val="002A7001"/>
    <w:rsid w:val="002B47EA"/>
    <w:rsid w:val="002F2AB5"/>
    <w:rsid w:val="003034F4"/>
    <w:rsid w:val="00305015"/>
    <w:rsid w:val="00313175"/>
    <w:rsid w:val="00340134"/>
    <w:rsid w:val="003422C9"/>
    <w:rsid w:val="003540D8"/>
    <w:rsid w:val="00364BA5"/>
    <w:rsid w:val="00391ADF"/>
    <w:rsid w:val="003B4810"/>
    <w:rsid w:val="003B68F6"/>
    <w:rsid w:val="003C56D3"/>
    <w:rsid w:val="003D0B16"/>
    <w:rsid w:val="003D56B2"/>
    <w:rsid w:val="003E1269"/>
    <w:rsid w:val="004953CD"/>
    <w:rsid w:val="004A113A"/>
    <w:rsid w:val="004A413A"/>
    <w:rsid w:val="004F0122"/>
    <w:rsid w:val="00512157"/>
    <w:rsid w:val="00514B3F"/>
    <w:rsid w:val="00515B64"/>
    <w:rsid w:val="00557B6A"/>
    <w:rsid w:val="0056677F"/>
    <w:rsid w:val="00567121"/>
    <w:rsid w:val="00570FF3"/>
    <w:rsid w:val="005E7042"/>
    <w:rsid w:val="006021B6"/>
    <w:rsid w:val="006A6E91"/>
    <w:rsid w:val="006E46DF"/>
    <w:rsid w:val="00721018"/>
    <w:rsid w:val="00721D98"/>
    <w:rsid w:val="007243B2"/>
    <w:rsid w:val="007A303D"/>
    <w:rsid w:val="007A5997"/>
    <w:rsid w:val="00826640"/>
    <w:rsid w:val="00844BC8"/>
    <w:rsid w:val="00850C4C"/>
    <w:rsid w:val="008A574F"/>
    <w:rsid w:val="00925DF7"/>
    <w:rsid w:val="00941F6F"/>
    <w:rsid w:val="009507C0"/>
    <w:rsid w:val="009A520B"/>
    <w:rsid w:val="009D534B"/>
    <w:rsid w:val="009E3B0B"/>
    <w:rsid w:val="009F7AB6"/>
    <w:rsid w:val="00A770EA"/>
    <w:rsid w:val="00A83B89"/>
    <w:rsid w:val="00AA0308"/>
    <w:rsid w:val="00B12753"/>
    <w:rsid w:val="00BC5EB0"/>
    <w:rsid w:val="00C114EF"/>
    <w:rsid w:val="00C56AF9"/>
    <w:rsid w:val="00C949BF"/>
    <w:rsid w:val="00CB2C4C"/>
    <w:rsid w:val="00CB5009"/>
    <w:rsid w:val="00CE584B"/>
    <w:rsid w:val="00D74EBA"/>
    <w:rsid w:val="00D97BB5"/>
    <w:rsid w:val="00DF40E4"/>
    <w:rsid w:val="00E22691"/>
    <w:rsid w:val="00E40409"/>
    <w:rsid w:val="00E9206F"/>
    <w:rsid w:val="00F6198F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1A93"/>
  <w15:chartTrackingRefBased/>
  <w15:docId w15:val="{48DD6949-522D-4E2F-93C2-5561F102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E1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1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1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1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1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1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1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1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1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1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1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12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12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12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12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12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12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1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1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1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12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12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E12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1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12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1269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rsid w:val="003E12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69193-348D-44CF-8FDC-FA90B105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2711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Vytenis Karsokas</cp:lastModifiedBy>
  <cp:revision>4</cp:revision>
  <dcterms:created xsi:type="dcterms:W3CDTF">2026-05-29T07:01:00Z</dcterms:created>
  <dcterms:modified xsi:type="dcterms:W3CDTF">2026-05-29T07:11:00Z</dcterms:modified>
</cp:coreProperties>
</file>