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55C9D" w14:textId="77777777" w:rsidR="004F4D24" w:rsidRPr="004F4D24" w:rsidRDefault="004F4D24" w:rsidP="004F4D24">
      <w:pPr>
        <w:spacing w:after="0" w:line="240" w:lineRule="auto"/>
        <w:jc w:val="center"/>
        <w:rPr>
          <w:rFonts w:ascii="Times New Roman" w:hAnsi="Times New Roman" w:cs="Times New Roman"/>
          <w:b/>
          <w:sz w:val="24"/>
          <w:szCs w:val="24"/>
        </w:rPr>
      </w:pPr>
      <w:r w:rsidRPr="004F4D24">
        <w:rPr>
          <w:rFonts w:ascii="Times New Roman" w:hAnsi="Times New Roman" w:cs="Times New Roman"/>
          <w:b/>
          <w:sz w:val="24"/>
          <w:szCs w:val="24"/>
        </w:rPr>
        <w:t>TECHNINĖ SPECIFIKACIJA</w:t>
      </w:r>
    </w:p>
    <w:p w14:paraId="429ED56B" w14:textId="77777777" w:rsidR="004F4D24" w:rsidRPr="004F4D24" w:rsidRDefault="004F4D24" w:rsidP="004F4D24">
      <w:pPr>
        <w:spacing w:after="0" w:line="240" w:lineRule="auto"/>
        <w:jc w:val="center"/>
        <w:rPr>
          <w:rFonts w:ascii="Times New Roman" w:hAnsi="Times New Roman" w:cs="Times New Roman"/>
          <w:b/>
          <w:sz w:val="24"/>
          <w:szCs w:val="24"/>
        </w:rPr>
      </w:pPr>
      <w:r w:rsidRPr="004F4D24">
        <w:rPr>
          <w:rFonts w:ascii="Times New Roman" w:hAnsi="Times New Roman" w:cs="Times New Roman"/>
          <w:b/>
          <w:sz w:val="24"/>
          <w:szCs w:val="24"/>
        </w:rPr>
        <w:t>PERSONALO VALDYMO IR DARBO UŽMOKESČIO SKAIČIAVIMO SISTEMOS "PASKATA" PRIEŽIŪRA</w:t>
      </w:r>
    </w:p>
    <w:p w14:paraId="626E304D" w14:textId="77777777" w:rsidR="004F4D24" w:rsidRPr="004F4D24" w:rsidRDefault="004F4D24" w:rsidP="004F4D24">
      <w:pPr>
        <w:spacing w:after="0" w:line="240" w:lineRule="auto"/>
        <w:ind w:firstLine="567"/>
        <w:jc w:val="both"/>
        <w:rPr>
          <w:rFonts w:ascii="Times New Roman" w:hAnsi="Times New Roman" w:cs="Times New Roman"/>
          <w:sz w:val="24"/>
          <w:szCs w:val="24"/>
        </w:rPr>
      </w:pPr>
    </w:p>
    <w:p w14:paraId="383FF049" w14:textId="77777777" w:rsidR="004F4D24" w:rsidRPr="004F4D24" w:rsidRDefault="004F4D24" w:rsidP="004F4D24">
      <w:pPr>
        <w:numPr>
          <w:ilvl w:val="0"/>
          <w:numId w:val="1"/>
        </w:numPr>
        <w:spacing w:after="0" w:line="240" w:lineRule="auto"/>
        <w:ind w:left="0" w:firstLine="0"/>
        <w:jc w:val="center"/>
        <w:rPr>
          <w:rFonts w:ascii="Times New Roman" w:hAnsi="Times New Roman" w:cs="Times New Roman"/>
          <w:sz w:val="24"/>
          <w:szCs w:val="24"/>
        </w:rPr>
      </w:pPr>
      <w:r w:rsidRPr="004F4D24">
        <w:rPr>
          <w:rFonts w:ascii="Times New Roman" w:hAnsi="Times New Roman" w:cs="Times New Roman"/>
          <w:b/>
          <w:bCs/>
          <w:sz w:val="24"/>
          <w:szCs w:val="24"/>
        </w:rPr>
        <w:t>Bendra informacija</w:t>
      </w:r>
    </w:p>
    <w:p w14:paraId="07F1F318" w14:textId="77777777" w:rsidR="004F4D24" w:rsidRPr="004F4D24" w:rsidRDefault="004F4D24" w:rsidP="004F4D24">
      <w:pPr>
        <w:spacing w:after="0" w:line="240" w:lineRule="auto"/>
        <w:ind w:firstLine="567"/>
        <w:jc w:val="both"/>
        <w:rPr>
          <w:rFonts w:ascii="Times New Roman" w:hAnsi="Times New Roman" w:cs="Times New Roman"/>
          <w:sz w:val="24"/>
          <w:szCs w:val="24"/>
        </w:rPr>
      </w:pPr>
    </w:p>
    <w:p w14:paraId="680799A3" w14:textId="77777777" w:rsidR="004F4D24" w:rsidRPr="004F4D24" w:rsidRDefault="004F4D24" w:rsidP="004F4D24">
      <w:pPr>
        <w:spacing w:after="0" w:line="240" w:lineRule="auto"/>
        <w:ind w:firstLine="567"/>
        <w:jc w:val="both"/>
        <w:rPr>
          <w:rFonts w:ascii="Times New Roman" w:hAnsi="Times New Roman" w:cs="Times New Roman"/>
          <w:sz w:val="24"/>
          <w:szCs w:val="24"/>
        </w:rPr>
      </w:pPr>
      <w:r w:rsidRPr="004F4D24">
        <w:rPr>
          <w:rFonts w:ascii="Times New Roman" w:hAnsi="Times New Roman" w:cs="Times New Roman"/>
          <w:sz w:val="24"/>
          <w:szCs w:val="24"/>
        </w:rPr>
        <w:t>1.1. Vilniaus miesto savivaldybės administracija (toliau – Klientas) eksploatuoja UAB „CGI Lithuania“ (buvusi UAB „</w:t>
      </w:r>
      <w:proofErr w:type="spellStart"/>
      <w:r w:rsidRPr="004F4D24">
        <w:rPr>
          <w:rFonts w:ascii="Times New Roman" w:hAnsi="Times New Roman" w:cs="Times New Roman"/>
          <w:sz w:val="24"/>
          <w:szCs w:val="24"/>
        </w:rPr>
        <w:t>Affecto</w:t>
      </w:r>
      <w:proofErr w:type="spellEnd"/>
      <w:r w:rsidRPr="004F4D24">
        <w:rPr>
          <w:rFonts w:ascii="Times New Roman" w:hAnsi="Times New Roman" w:cs="Times New Roman"/>
          <w:sz w:val="24"/>
          <w:szCs w:val="24"/>
        </w:rPr>
        <w:t xml:space="preserve"> Lietuva“) sukurtą personalo valdymo ir darbo užmokesčio skaičiavimo modulį „Paskata“ (toliau – Sistema). Sistemoje vedami Kliento personalo duomenys, pildoma darbo laiko apskaita, skaičiuojamas darbuotojų darbo užmokestis. Sistema sukurta </w:t>
      </w:r>
      <w:proofErr w:type="spellStart"/>
      <w:r w:rsidRPr="004F4D24">
        <w:rPr>
          <w:rFonts w:ascii="Times New Roman" w:hAnsi="Times New Roman" w:cs="Times New Roman"/>
          <w:sz w:val="24"/>
          <w:szCs w:val="24"/>
        </w:rPr>
        <w:t>Oracle</w:t>
      </w:r>
      <w:proofErr w:type="spellEnd"/>
      <w:r w:rsidRPr="004F4D24">
        <w:rPr>
          <w:rFonts w:ascii="Times New Roman" w:hAnsi="Times New Roman" w:cs="Times New Roman"/>
          <w:sz w:val="24"/>
          <w:szCs w:val="24"/>
        </w:rPr>
        <w:t xml:space="preserve"> technologijų pagrindu (</w:t>
      </w:r>
      <w:proofErr w:type="spellStart"/>
      <w:r w:rsidRPr="004F4D24">
        <w:rPr>
          <w:rFonts w:ascii="Times New Roman" w:hAnsi="Times New Roman" w:cs="Times New Roman"/>
          <w:sz w:val="24"/>
          <w:szCs w:val="24"/>
        </w:rPr>
        <w:t>Oracle</w:t>
      </w:r>
      <w:proofErr w:type="spellEnd"/>
      <w:r w:rsidRPr="004F4D24">
        <w:rPr>
          <w:rFonts w:ascii="Times New Roman" w:hAnsi="Times New Roman" w:cs="Times New Roman"/>
          <w:sz w:val="24"/>
          <w:szCs w:val="24"/>
        </w:rPr>
        <w:t xml:space="preserve"> </w:t>
      </w:r>
      <w:proofErr w:type="spellStart"/>
      <w:r w:rsidRPr="004F4D24">
        <w:rPr>
          <w:rFonts w:ascii="Times New Roman" w:hAnsi="Times New Roman" w:cs="Times New Roman"/>
          <w:sz w:val="24"/>
          <w:szCs w:val="24"/>
        </w:rPr>
        <w:t>Forms</w:t>
      </w:r>
      <w:proofErr w:type="spellEnd"/>
      <w:r w:rsidRPr="004F4D24">
        <w:rPr>
          <w:rFonts w:ascii="Times New Roman" w:hAnsi="Times New Roman" w:cs="Times New Roman"/>
          <w:sz w:val="24"/>
          <w:szCs w:val="24"/>
        </w:rPr>
        <w:t xml:space="preserve">, </w:t>
      </w:r>
      <w:proofErr w:type="spellStart"/>
      <w:r w:rsidRPr="004F4D24">
        <w:rPr>
          <w:rFonts w:ascii="Times New Roman" w:hAnsi="Times New Roman" w:cs="Times New Roman"/>
          <w:sz w:val="24"/>
          <w:szCs w:val="24"/>
        </w:rPr>
        <w:t>Oracle</w:t>
      </w:r>
      <w:proofErr w:type="spellEnd"/>
      <w:r w:rsidRPr="004F4D24">
        <w:rPr>
          <w:rFonts w:ascii="Times New Roman" w:hAnsi="Times New Roman" w:cs="Times New Roman"/>
          <w:sz w:val="24"/>
          <w:szCs w:val="24"/>
        </w:rPr>
        <w:t xml:space="preserve"> </w:t>
      </w:r>
      <w:proofErr w:type="spellStart"/>
      <w:r w:rsidRPr="004F4D24">
        <w:rPr>
          <w:rFonts w:ascii="Times New Roman" w:hAnsi="Times New Roman" w:cs="Times New Roman"/>
          <w:sz w:val="24"/>
          <w:szCs w:val="24"/>
        </w:rPr>
        <w:t>Reports</w:t>
      </w:r>
      <w:proofErr w:type="spellEnd"/>
      <w:r w:rsidRPr="004F4D24">
        <w:rPr>
          <w:rFonts w:ascii="Times New Roman" w:hAnsi="Times New Roman" w:cs="Times New Roman"/>
          <w:sz w:val="24"/>
          <w:szCs w:val="24"/>
        </w:rPr>
        <w:t xml:space="preserve">), apskaitos duomenys saugomi </w:t>
      </w:r>
      <w:proofErr w:type="spellStart"/>
      <w:r w:rsidRPr="004F4D24">
        <w:rPr>
          <w:rFonts w:ascii="Times New Roman" w:hAnsi="Times New Roman" w:cs="Times New Roman"/>
          <w:sz w:val="24"/>
          <w:szCs w:val="24"/>
        </w:rPr>
        <w:t>Oracle</w:t>
      </w:r>
      <w:proofErr w:type="spellEnd"/>
      <w:r w:rsidRPr="004F4D24">
        <w:rPr>
          <w:rFonts w:ascii="Times New Roman" w:hAnsi="Times New Roman" w:cs="Times New Roman"/>
          <w:sz w:val="24"/>
          <w:szCs w:val="24"/>
        </w:rPr>
        <w:t xml:space="preserve"> duomenų bazės serveryje. Sistemos diegimas Kliento organizacijoje buvo užbaigtas 2007 m. liepos 1 d. Sistema naudojama ne tik Kliento pastate, su ja dirba ir visų Vilniaus miesto seniūnijų darbuotojai jungdamiesi prie Sistemos nuotoliniu būdu. Sistema taip pat įdiegta biudžetinėje įstaigoje “</w:t>
      </w:r>
      <w:proofErr w:type="spellStart"/>
      <w:r w:rsidRPr="004F4D24">
        <w:rPr>
          <w:rFonts w:ascii="Times New Roman" w:hAnsi="Times New Roman" w:cs="Times New Roman"/>
          <w:sz w:val="24"/>
          <w:szCs w:val="24"/>
        </w:rPr>
        <w:t>Skaitlis</w:t>
      </w:r>
      <w:proofErr w:type="spellEnd"/>
      <w:r w:rsidRPr="004F4D24">
        <w:rPr>
          <w:rFonts w:ascii="Times New Roman" w:hAnsi="Times New Roman" w:cs="Times New Roman"/>
          <w:sz w:val="24"/>
          <w:szCs w:val="24"/>
        </w:rPr>
        <w:t>” ir Klientui pavaldžiose įstaigose (BĮ Dienos centras „Šviesa“, BĮ Vilniaus Lakštingalos namai, BĮ Pavilnių ir Verkių regioninių parkų direkcija, BĮ Valakampių socialinių paslaugų namai, BĮ Socialinės Paramos Centras).</w:t>
      </w:r>
      <w:r w:rsidRPr="004F4D24">
        <w:rPr>
          <w:rFonts w:ascii="Times New Roman" w:hAnsi="Times New Roman" w:cs="Times New Roman"/>
          <w:b/>
          <w:bCs/>
          <w:sz w:val="24"/>
          <w:szCs w:val="24"/>
        </w:rPr>
        <w:t xml:space="preserve"> </w:t>
      </w:r>
      <w:r w:rsidRPr="004F4D24">
        <w:rPr>
          <w:rFonts w:ascii="Times New Roman" w:hAnsi="Times New Roman" w:cs="Times New Roman"/>
          <w:sz w:val="24"/>
          <w:szCs w:val="24"/>
        </w:rPr>
        <w:t>Perkamos paslaugos apims Sistemos palaikymą ir aptarnavimą, Sistemos vystymo (papildomo programavimo) ir konsultavimo Sistemos klausimais paslaugas.</w:t>
      </w:r>
    </w:p>
    <w:p w14:paraId="069DEBB8" w14:textId="77777777" w:rsidR="004F4D24" w:rsidRPr="004F4D24" w:rsidRDefault="004F4D24" w:rsidP="004F4D24">
      <w:pPr>
        <w:spacing w:after="0" w:line="240" w:lineRule="auto"/>
        <w:ind w:firstLine="567"/>
        <w:jc w:val="both"/>
        <w:rPr>
          <w:rFonts w:ascii="Times New Roman" w:hAnsi="Times New Roman" w:cs="Times New Roman"/>
          <w:sz w:val="24"/>
          <w:szCs w:val="24"/>
        </w:rPr>
      </w:pPr>
    </w:p>
    <w:p w14:paraId="73689BBA" w14:textId="77777777" w:rsidR="004F4D24" w:rsidRPr="004F4D24" w:rsidRDefault="004F4D24" w:rsidP="004F4D24">
      <w:pPr>
        <w:numPr>
          <w:ilvl w:val="0"/>
          <w:numId w:val="2"/>
        </w:numPr>
        <w:spacing w:after="0" w:line="240" w:lineRule="auto"/>
        <w:ind w:left="0" w:firstLine="0"/>
        <w:jc w:val="center"/>
        <w:rPr>
          <w:rFonts w:ascii="Times New Roman" w:hAnsi="Times New Roman" w:cs="Times New Roman"/>
          <w:sz w:val="24"/>
          <w:szCs w:val="24"/>
        </w:rPr>
      </w:pPr>
      <w:r w:rsidRPr="004F4D24">
        <w:rPr>
          <w:rFonts w:ascii="Times New Roman" w:hAnsi="Times New Roman" w:cs="Times New Roman"/>
          <w:b/>
          <w:bCs/>
          <w:sz w:val="24"/>
          <w:szCs w:val="24"/>
        </w:rPr>
        <w:t>Reikalavimai pirkimo objektui</w:t>
      </w:r>
    </w:p>
    <w:p w14:paraId="0F2B1D05" w14:textId="77777777" w:rsidR="004F4D24" w:rsidRPr="004F4D24" w:rsidRDefault="004F4D24" w:rsidP="004F4D24">
      <w:pPr>
        <w:spacing w:after="0" w:line="240" w:lineRule="auto"/>
        <w:ind w:firstLine="567"/>
        <w:jc w:val="both"/>
        <w:rPr>
          <w:rFonts w:ascii="Times New Roman" w:hAnsi="Times New Roman" w:cs="Times New Roman"/>
          <w:sz w:val="24"/>
          <w:szCs w:val="24"/>
        </w:rPr>
      </w:pPr>
    </w:p>
    <w:p w14:paraId="0404F268" w14:textId="77777777" w:rsidR="004F4D24" w:rsidRPr="004F4D24" w:rsidRDefault="004F4D24" w:rsidP="004F4D24">
      <w:pPr>
        <w:spacing w:after="0" w:line="240" w:lineRule="auto"/>
        <w:ind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2.1. </w:t>
      </w:r>
      <w:r w:rsidRPr="004F4D24">
        <w:rPr>
          <w:rFonts w:ascii="Times New Roman" w:hAnsi="Times New Roman" w:cs="Times New Roman"/>
          <w:b/>
          <w:bCs/>
          <w:sz w:val="24"/>
          <w:szCs w:val="24"/>
        </w:rPr>
        <w:t>Sistemos palaikymas ir aptarnavimas</w:t>
      </w:r>
      <w:r w:rsidRPr="004F4D24">
        <w:rPr>
          <w:rFonts w:ascii="Times New Roman" w:hAnsi="Times New Roman" w:cs="Times New Roman"/>
          <w:sz w:val="24"/>
          <w:szCs w:val="24"/>
        </w:rPr>
        <w:t xml:space="preserve"> Klientui, visose Vilniaus miesto seniūnijose,  BĮ </w:t>
      </w:r>
      <w:proofErr w:type="spellStart"/>
      <w:r w:rsidRPr="004F4D24">
        <w:rPr>
          <w:rFonts w:ascii="Times New Roman" w:hAnsi="Times New Roman" w:cs="Times New Roman"/>
          <w:sz w:val="24"/>
          <w:szCs w:val="24"/>
        </w:rPr>
        <w:t>Skaitlis</w:t>
      </w:r>
      <w:proofErr w:type="spellEnd"/>
      <w:r w:rsidRPr="004F4D24">
        <w:rPr>
          <w:rFonts w:ascii="Times New Roman" w:hAnsi="Times New Roman" w:cs="Times New Roman"/>
          <w:sz w:val="24"/>
          <w:szCs w:val="24"/>
        </w:rPr>
        <w:t xml:space="preserve">, Klientui pavaldžiose įstaigose (BĮ Dienos centras „Šviesa“, BĮ Vilniaus Lakštingalos namai, BĮ Pavilnių ir Verkių regioninių parkų direkcija, BĮ Valakampių socialinių paslaugų namai, BĮ Socialinės Paramos Centras). </w:t>
      </w:r>
      <w:r w:rsidRPr="004F4D24">
        <w:rPr>
          <w:rFonts w:ascii="Times New Roman" w:hAnsi="Times New Roman" w:cs="Times New Roman"/>
          <w:b/>
          <w:bCs/>
          <w:sz w:val="24"/>
          <w:szCs w:val="24"/>
        </w:rPr>
        <w:t>Sistemos palaikymas ir aptarnavimas susideda iš šių užduočių:</w:t>
      </w:r>
    </w:p>
    <w:p w14:paraId="4CD42BFD" w14:textId="77777777" w:rsidR="004F4D24" w:rsidRPr="004F4D24" w:rsidRDefault="004F4D24" w:rsidP="004F4D24">
      <w:pPr>
        <w:numPr>
          <w:ilvl w:val="2"/>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Techninių Sistemos veikimo problemų sprendimas (klaidų taisymas):</w:t>
      </w:r>
    </w:p>
    <w:p w14:paraId="02A86932"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Problemų registravimas. Registravimas atliekamas naudojant Paslaugų teikėjo pagalbos tarnybos informacinę sistemą (reikalavimai pagalbos tarnybos sistemai pateikti šios techninės specifikacijos 2.4 punkte);</w:t>
      </w:r>
    </w:p>
    <w:p w14:paraId="11D8664E"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Klientui užregistruotų problemų analizė ir priežasčių identifikavimas;</w:t>
      </w:r>
    </w:p>
    <w:p w14:paraId="35D96839"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Siūlomų problemos sprendimų aprašymas ir išaiškinimas;</w:t>
      </w:r>
    </w:p>
    <w:p w14:paraId="708031CA"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Nustatytų sistemos klaidų taisymas;</w:t>
      </w:r>
    </w:p>
    <w:p w14:paraId="0102FF7C"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Reakcijos laikas – 6 (šešios) darbo valandos nuo pranešimo iš Kliento gavimo. Reakcijos terminas suprantamas kaip laiko tarpsnis nuo pranešimo registravimo iki jo sprendimo pradžios;</w:t>
      </w:r>
    </w:p>
    <w:p w14:paraId="6B0FD724"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Sistemos veikimo problemos turi būti pilnai pašalintos per 2 (dvi) darbo dienas, skaičiuojant nuo reakcijos laiko pabaigos arba per kitą Kliento ir Paslaugų teikėjo suderintą laiką.</w:t>
      </w:r>
    </w:p>
    <w:p w14:paraId="59BD6887" w14:textId="77777777" w:rsidR="004F4D24" w:rsidRPr="004F4D24" w:rsidRDefault="004F4D24" w:rsidP="004F4D24">
      <w:pPr>
        <w:numPr>
          <w:ilvl w:val="2"/>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Sistemos modifikavimas ir naujų funkcionalumų sukūrimas dėl Lietuvos Respublikos teisės aktų pasikeitimo:</w:t>
      </w:r>
    </w:p>
    <w:p w14:paraId="525FF05D"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Teisinės duomenų bazės pokyčių sekimas;</w:t>
      </w:r>
    </w:p>
    <w:p w14:paraId="4594FA26"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Normatyvinių aktų susijusių su sistemos valdoma veiklos sritimi analizė;</w:t>
      </w:r>
    </w:p>
    <w:p w14:paraId="7F4D5FE3"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Sistemoje realizuoto funkcionalumo pakeitimų dėl pasikeitusių teisės aktų vertinimas ir specifikavimas;</w:t>
      </w:r>
    </w:p>
    <w:p w14:paraId="566490BC"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Sistemoje formuojamų ataskaitų ir formų teikiamų trečiosioms šalims (Sodrai, Statistikos departamentui, VMI ir pan.) atnaujinimas, kai šios formos yra keičiamos;</w:t>
      </w:r>
    </w:p>
    <w:p w14:paraId="6B114D24"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Naujų ataskaitų sukūrimas, esamų ataskaitų papildymas, jei tai sąlygoja teisės aktai;</w:t>
      </w:r>
    </w:p>
    <w:p w14:paraId="11C95DE9"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Sistemoje vykdomų skaičiavimų modifikavimas, kai keičiasi juos reglamentuojantys teisės aktai;</w:t>
      </w:r>
    </w:p>
    <w:p w14:paraId="7524629F"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Pasikeitus Lietuvos Respublikos teisės aktams, turintiems įtakos Sistemos funkcionalumui, Sistemos pakeitimai/papildymai turi būti atliekami, pateikiami Paslaugų teikėjo ir </w:t>
      </w:r>
      <w:r w:rsidRPr="004F4D24">
        <w:rPr>
          <w:rFonts w:ascii="Times New Roman" w:hAnsi="Times New Roman" w:cs="Times New Roman"/>
          <w:sz w:val="24"/>
          <w:szCs w:val="24"/>
        </w:rPr>
        <w:lastRenderedPageBreak/>
        <w:t>įdiegiami į Sistemą ne vėliau kaip per 15 (penkiolika) darbo dienų nuo Lietuvos Respublikos teisės aktų pakeitimo, papildymo, nebent Šalys raštu susitaria dėl ilgesnio termino.</w:t>
      </w:r>
    </w:p>
    <w:p w14:paraId="0FE869B2" w14:textId="77777777" w:rsidR="004F4D24" w:rsidRPr="004F4D24" w:rsidRDefault="004F4D24" w:rsidP="004F4D24">
      <w:pPr>
        <w:numPr>
          <w:ilvl w:val="2"/>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Sistemos naujų versijų (atnaujinimų) pateikimas:</w:t>
      </w:r>
    </w:p>
    <w:p w14:paraId="622B95EC"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Planiniai (kartą per mėnesį) Sistemos atnaujinimai pagal pasikeitusius Sistemos funkcionalumus;</w:t>
      </w:r>
    </w:p>
    <w:p w14:paraId="3D236AC8"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Pakitusio Sistemos funkcionalumo aprašymų atnaujinimai (dokumentacija, </w:t>
      </w:r>
      <w:proofErr w:type="spellStart"/>
      <w:r w:rsidRPr="004F4D24">
        <w:rPr>
          <w:rFonts w:ascii="Times New Roman" w:hAnsi="Times New Roman" w:cs="Times New Roman"/>
          <w:sz w:val="24"/>
          <w:szCs w:val="24"/>
        </w:rPr>
        <w:t>On</w:t>
      </w:r>
      <w:proofErr w:type="spellEnd"/>
      <w:r w:rsidRPr="004F4D24">
        <w:rPr>
          <w:rFonts w:ascii="Times New Roman" w:hAnsi="Times New Roman" w:cs="Times New Roman"/>
          <w:sz w:val="24"/>
          <w:szCs w:val="24"/>
        </w:rPr>
        <w:t>-line pagalbos sistema, instrukcijos);</w:t>
      </w:r>
    </w:p>
    <w:p w14:paraId="12C451A7"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Visi Sistemos keitimai Sistemos gamybinėje aplinkoje turi būti diegiami tik ištestuoti ir gavus Kliento leidimą;</w:t>
      </w:r>
    </w:p>
    <w:p w14:paraId="107D22BA" w14:textId="77777777" w:rsidR="004F4D24" w:rsidRPr="004F4D24" w:rsidRDefault="004F4D24" w:rsidP="004F4D24">
      <w:pPr>
        <w:numPr>
          <w:ilvl w:val="3"/>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 Įdiegus Sistemos pakeitimus gamybinėje aplinkoje turi būti atnaujintos Sistemos administratoriaus ir Sistemos vartotojo instrukcijos.</w:t>
      </w:r>
    </w:p>
    <w:p w14:paraId="2BA9EFBF" w14:textId="77777777" w:rsidR="004F4D24" w:rsidRPr="004F4D24" w:rsidRDefault="004F4D24" w:rsidP="004F4D24">
      <w:pPr>
        <w:numPr>
          <w:ilvl w:val="1"/>
          <w:numId w:val="3"/>
        </w:numPr>
        <w:spacing w:after="0" w:line="240" w:lineRule="auto"/>
        <w:ind w:left="0" w:firstLine="567"/>
        <w:jc w:val="both"/>
        <w:rPr>
          <w:rFonts w:ascii="Times New Roman" w:hAnsi="Times New Roman" w:cs="Times New Roman"/>
          <w:b/>
          <w:bCs/>
          <w:sz w:val="24"/>
          <w:szCs w:val="24"/>
        </w:rPr>
      </w:pPr>
      <w:r w:rsidRPr="004F4D24">
        <w:rPr>
          <w:rFonts w:ascii="Times New Roman" w:hAnsi="Times New Roman" w:cs="Times New Roman"/>
          <w:b/>
          <w:bCs/>
          <w:sz w:val="24"/>
          <w:szCs w:val="24"/>
        </w:rPr>
        <w:t>Sistemos vystymo paslaugos</w:t>
      </w:r>
      <w:r w:rsidRPr="004F4D24">
        <w:rPr>
          <w:rFonts w:ascii="Times New Roman" w:hAnsi="Times New Roman" w:cs="Times New Roman"/>
          <w:sz w:val="24"/>
          <w:szCs w:val="24"/>
        </w:rPr>
        <w:t xml:space="preserve"> bus užsakomos pagal suderintus užsakymus, užsakymus Klientas Paslaugų teikėjui gali pateikti visą paslaugų teikimo laikotarpį. </w:t>
      </w:r>
      <w:r w:rsidRPr="004F4D24">
        <w:rPr>
          <w:rFonts w:ascii="Times New Roman" w:hAnsi="Times New Roman" w:cs="Times New Roman"/>
          <w:b/>
          <w:bCs/>
          <w:sz w:val="24"/>
          <w:szCs w:val="24"/>
        </w:rPr>
        <w:t>Reikalavimai sistemos vystymo paslaugoms:</w:t>
      </w:r>
    </w:p>
    <w:p w14:paraId="315F3260" w14:textId="77777777" w:rsidR="004F4D24" w:rsidRPr="004F4D24" w:rsidRDefault="004F4D24" w:rsidP="004F4D24">
      <w:pPr>
        <w:numPr>
          <w:ilvl w:val="2"/>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Visi užsakymai yra registruojami naudojant Paslaugų teikėjo pagalbos tarnybos informacinę sistemą (reikalavimai pagalbos tarnybos sistemai pateikti šios techninės specifikacijos 2.4 punkte);</w:t>
      </w:r>
    </w:p>
    <w:p w14:paraId="2C1C6B5C" w14:textId="77777777" w:rsidR="004F4D24" w:rsidRPr="004F4D24" w:rsidRDefault="004F4D24" w:rsidP="004F4D24">
      <w:pPr>
        <w:numPr>
          <w:ilvl w:val="2"/>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Kliento užsakymo vertinimas atliekamas per 5 (penkias) darbo dienas, skaičiuojant nuo užsakymo užregistravimo dienos Paslaugų teikėjo pagalbos tarnyboje arba per kitą Šalių suderintą laiką;</w:t>
      </w:r>
    </w:p>
    <w:p w14:paraId="594F8422" w14:textId="77777777" w:rsidR="004F4D24" w:rsidRPr="004F4D24" w:rsidRDefault="004F4D24" w:rsidP="004F4D24">
      <w:pPr>
        <w:numPr>
          <w:ilvl w:val="2"/>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Sistemos pakeitimai/papildymai turi būti atliekami ir įdiegiami į Sistemą ne vėliau kaip per 15 (penkiolika) darbo dienų nuo Kliento užsakymo vykdymo patvirtinimo dienos, nebent Šalys raštu susitaria dėl ilgesnio termino;</w:t>
      </w:r>
    </w:p>
    <w:p w14:paraId="5A8CF2C7" w14:textId="77777777" w:rsidR="004F4D24" w:rsidRPr="004F4D24" w:rsidRDefault="004F4D24" w:rsidP="004F4D24">
      <w:pPr>
        <w:numPr>
          <w:ilvl w:val="2"/>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Visi sistemos keitimai turi būti dokumentuojami ir pateikiamos Klientui atnaujintos dokumentų versijos.</w:t>
      </w:r>
    </w:p>
    <w:p w14:paraId="6C4AA1BE" w14:textId="77777777" w:rsidR="004F4D24" w:rsidRPr="004F4D24" w:rsidRDefault="004F4D24" w:rsidP="004F4D24">
      <w:pPr>
        <w:numPr>
          <w:ilvl w:val="1"/>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b/>
          <w:bCs/>
          <w:sz w:val="24"/>
          <w:szCs w:val="24"/>
        </w:rPr>
        <w:t>Konsultavimo darbo su sistema klausimais paslaugos</w:t>
      </w:r>
      <w:r w:rsidRPr="004F4D24">
        <w:rPr>
          <w:rFonts w:ascii="Times New Roman" w:hAnsi="Times New Roman" w:cs="Times New Roman"/>
          <w:sz w:val="24"/>
          <w:szCs w:val="24"/>
        </w:rPr>
        <w:t xml:space="preserve"> teikiamos Klientui, Vilniaus miesto seniūnijose, BĮ </w:t>
      </w:r>
      <w:proofErr w:type="spellStart"/>
      <w:r w:rsidRPr="004F4D24">
        <w:rPr>
          <w:rFonts w:ascii="Times New Roman" w:hAnsi="Times New Roman" w:cs="Times New Roman"/>
          <w:sz w:val="24"/>
          <w:szCs w:val="24"/>
        </w:rPr>
        <w:t>Skaitlis</w:t>
      </w:r>
      <w:proofErr w:type="spellEnd"/>
      <w:r w:rsidRPr="004F4D24">
        <w:rPr>
          <w:rFonts w:ascii="Times New Roman" w:hAnsi="Times New Roman" w:cs="Times New Roman"/>
          <w:sz w:val="24"/>
          <w:szCs w:val="24"/>
        </w:rPr>
        <w:t xml:space="preserve">, Klientui pavaldžiose įstaigose (BĮ Dienos centras „Šviesa“, BĮ Vilniaus Lakštingalos namai, BĮ Pavilnių ir Verkių regioninių parkų direkcija, BĮ Valakampių socialinių paslaugų namai, BĮ Socialinės Paramos Centras). </w:t>
      </w:r>
      <w:r w:rsidRPr="004F4D24">
        <w:rPr>
          <w:rFonts w:ascii="Times New Roman" w:hAnsi="Times New Roman" w:cs="Times New Roman"/>
          <w:b/>
          <w:bCs/>
          <w:sz w:val="24"/>
          <w:szCs w:val="24"/>
        </w:rPr>
        <w:t>Konsultavimo darbo su sistema klausimais paslaugų teikimo tvarka:</w:t>
      </w:r>
    </w:p>
    <w:p w14:paraId="062BF3FB" w14:textId="77777777" w:rsidR="004F4D24" w:rsidRPr="004F4D24" w:rsidRDefault="004F4D24" w:rsidP="004F4D24">
      <w:pPr>
        <w:numPr>
          <w:ilvl w:val="2"/>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Konsultavimo paslaugos teikiamos pagal Paslaugų teikėjo pagalbos tarnybos sistemoje Kliento pateikiamus paklausimus;</w:t>
      </w:r>
    </w:p>
    <w:p w14:paraId="5F3BA4B2" w14:textId="77777777" w:rsidR="004F4D24" w:rsidRPr="004F4D24" w:rsidRDefault="004F4D24" w:rsidP="004F4D24">
      <w:pPr>
        <w:numPr>
          <w:ilvl w:val="2"/>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Klientas paskirs atsakingus asmenis (iš kiekvienos aptarnaujamos įstaigos po vieną atsakingą asmenį), kurie turės teisę pateikti Paslaugų teikėjui paklausimus;</w:t>
      </w:r>
    </w:p>
    <w:p w14:paraId="0E2A2991" w14:textId="77777777" w:rsidR="004F4D24" w:rsidRPr="004F4D24" w:rsidRDefault="004F4D24" w:rsidP="004F4D24">
      <w:pPr>
        <w:numPr>
          <w:ilvl w:val="2"/>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Konsultavimo paslaugos turi būti suteiktos ne vėliau kaip per 8 (aštuonias) darbo valandas nuo paklausimo pateikimo arba per Šalių suderintą laiką;</w:t>
      </w:r>
    </w:p>
    <w:p w14:paraId="02895E8B" w14:textId="77777777" w:rsidR="004F4D24" w:rsidRPr="004F4D24" w:rsidRDefault="004F4D24" w:rsidP="004F4D24">
      <w:pPr>
        <w:numPr>
          <w:ilvl w:val="2"/>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Konsultacijos klausimais dėl Sistemos sutrikimų, klaidų ar neveikimo, kai tai įvyksta ne dėl Kliento kaltės, teikiamos nemokamai.</w:t>
      </w:r>
    </w:p>
    <w:p w14:paraId="6AFCBD2E" w14:textId="77777777" w:rsidR="004F4D24" w:rsidRPr="004F4D24" w:rsidRDefault="004F4D24" w:rsidP="004F4D24">
      <w:pPr>
        <w:numPr>
          <w:ilvl w:val="1"/>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Paslaugų teikėjas turi užtikrinti reikalingas technines priemones pirkimo sutarčiai vykdyti, t. y. Paslaugų teikėjas turi turėti veikiančią pagalbos tarnybą (angl. </w:t>
      </w:r>
      <w:proofErr w:type="spellStart"/>
      <w:r w:rsidRPr="004F4D24">
        <w:rPr>
          <w:rFonts w:ascii="Times New Roman" w:hAnsi="Times New Roman" w:cs="Times New Roman"/>
          <w:sz w:val="24"/>
          <w:szCs w:val="24"/>
        </w:rPr>
        <w:t>Help</w:t>
      </w:r>
      <w:proofErr w:type="spellEnd"/>
      <w:r w:rsidRPr="004F4D24">
        <w:rPr>
          <w:rFonts w:ascii="Times New Roman" w:hAnsi="Times New Roman" w:cs="Times New Roman"/>
          <w:sz w:val="24"/>
          <w:szCs w:val="24"/>
        </w:rPr>
        <w:t xml:space="preserve"> </w:t>
      </w:r>
      <w:proofErr w:type="spellStart"/>
      <w:r w:rsidRPr="004F4D24">
        <w:rPr>
          <w:rFonts w:ascii="Times New Roman" w:hAnsi="Times New Roman" w:cs="Times New Roman"/>
          <w:sz w:val="24"/>
          <w:szCs w:val="24"/>
        </w:rPr>
        <w:t>Desk</w:t>
      </w:r>
      <w:proofErr w:type="spellEnd"/>
      <w:r w:rsidRPr="004F4D24">
        <w:rPr>
          <w:rFonts w:ascii="Times New Roman" w:hAnsi="Times New Roman" w:cs="Times New Roman"/>
          <w:sz w:val="24"/>
          <w:szCs w:val="24"/>
        </w:rPr>
        <w:t>), kuri teikia paslaugas lietuvių kalba ir suteikia galimybes registruoti užklausimus (incidentus, problemas, informacijos paklausimus, pakeitimo užsakymus, sistemos gedimus ir klaidas) įvairiais kanalais:</w:t>
      </w:r>
    </w:p>
    <w:p w14:paraId="7CF280E0" w14:textId="77777777" w:rsidR="004F4D24" w:rsidRPr="004F4D24" w:rsidRDefault="004F4D24" w:rsidP="004F4D24">
      <w:pPr>
        <w:numPr>
          <w:ilvl w:val="0"/>
          <w:numId w:val="4"/>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Internetine sąsaja.</w:t>
      </w:r>
    </w:p>
    <w:p w14:paraId="7E47092F" w14:textId="77777777" w:rsidR="004F4D24" w:rsidRPr="004F4D24" w:rsidRDefault="004F4D24" w:rsidP="004F4D24">
      <w:pPr>
        <w:numPr>
          <w:ilvl w:val="0"/>
          <w:numId w:val="4"/>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Elektroniniu paštu.</w:t>
      </w:r>
    </w:p>
    <w:p w14:paraId="06383B00" w14:textId="77777777" w:rsidR="004F4D24" w:rsidRPr="004F4D24" w:rsidRDefault="004F4D24" w:rsidP="004F4D24">
      <w:pPr>
        <w:numPr>
          <w:ilvl w:val="0"/>
          <w:numId w:val="4"/>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Telefonu.</w:t>
      </w:r>
    </w:p>
    <w:p w14:paraId="363C2A45" w14:textId="77777777" w:rsidR="004F4D24" w:rsidRPr="004F4D24" w:rsidRDefault="004F4D24" w:rsidP="004F4D24">
      <w:pPr>
        <w:numPr>
          <w:ilvl w:val="2"/>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Pagalbos tarnyba (angl. </w:t>
      </w:r>
      <w:proofErr w:type="spellStart"/>
      <w:r w:rsidRPr="004F4D24">
        <w:rPr>
          <w:rFonts w:ascii="Times New Roman" w:hAnsi="Times New Roman" w:cs="Times New Roman"/>
          <w:sz w:val="24"/>
          <w:szCs w:val="24"/>
        </w:rPr>
        <w:t>Help</w:t>
      </w:r>
      <w:proofErr w:type="spellEnd"/>
      <w:r w:rsidRPr="004F4D24">
        <w:rPr>
          <w:rFonts w:ascii="Times New Roman" w:hAnsi="Times New Roman" w:cs="Times New Roman"/>
          <w:sz w:val="24"/>
          <w:szCs w:val="24"/>
        </w:rPr>
        <w:t xml:space="preserve"> </w:t>
      </w:r>
      <w:proofErr w:type="spellStart"/>
      <w:r w:rsidRPr="004F4D24">
        <w:rPr>
          <w:rFonts w:ascii="Times New Roman" w:hAnsi="Times New Roman" w:cs="Times New Roman"/>
          <w:sz w:val="24"/>
          <w:szCs w:val="24"/>
        </w:rPr>
        <w:t>Desk</w:t>
      </w:r>
      <w:proofErr w:type="spellEnd"/>
      <w:r w:rsidRPr="004F4D24">
        <w:rPr>
          <w:rFonts w:ascii="Times New Roman" w:hAnsi="Times New Roman" w:cs="Times New Roman"/>
          <w:sz w:val="24"/>
          <w:szCs w:val="24"/>
        </w:rPr>
        <w:t xml:space="preserve">) turi užtikrinti operatyvų grįžtamąjį ryšį ir realaus laiko (angl. </w:t>
      </w:r>
      <w:proofErr w:type="spellStart"/>
      <w:r w:rsidRPr="004F4D24">
        <w:rPr>
          <w:rFonts w:ascii="Times New Roman" w:hAnsi="Times New Roman" w:cs="Times New Roman"/>
          <w:sz w:val="24"/>
          <w:szCs w:val="24"/>
        </w:rPr>
        <w:t>On</w:t>
      </w:r>
      <w:proofErr w:type="spellEnd"/>
      <w:r w:rsidRPr="004F4D24">
        <w:rPr>
          <w:rFonts w:ascii="Times New Roman" w:hAnsi="Times New Roman" w:cs="Times New Roman"/>
          <w:sz w:val="24"/>
          <w:szCs w:val="24"/>
        </w:rPr>
        <w:t xml:space="preserve">-line) informacijos apie užklausimus teikimą per interneto sąsają. Pagalbos tarnyba (angl. </w:t>
      </w:r>
      <w:proofErr w:type="spellStart"/>
      <w:r w:rsidRPr="004F4D24">
        <w:rPr>
          <w:rFonts w:ascii="Times New Roman" w:hAnsi="Times New Roman" w:cs="Times New Roman"/>
          <w:sz w:val="24"/>
          <w:szCs w:val="24"/>
        </w:rPr>
        <w:t>Help</w:t>
      </w:r>
      <w:proofErr w:type="spellEnd"/>
      <w:r w:rsidRPr="004F4D24">
        <w:rPr>
          <w:rFonts w:ascii="Times New Roman" w:hAnsi="Times New Roman" w:cs="Times New Roman"/>
          <w:sz w:val="24"/>
          <w:szCs w:val="24"/>
        </w:rPr>
        <w:t xml:space="preserve"> </w:t>
      </w:r>
      <w:proofErr w:type="spellStart"/>
      <w:r w:rsidRPr="004F4D24">
        <w:rPr>
          <w:rFonts w:ascii="Times New Roman" w:hAnsi="Times New Roman" w:cs="Times New Roman"/>
          <w:sz w:val="24"/>
          <w:szCs w:val="24"/>
        </w:rPr>
        <w:t>Desk</w:t>
      </w:r>
      <w:proofErr w:type="spellEnd"/>
      <w:r w:rsidRPr="004F4D24">
        <w:rPr>
          <w:rFonts w:ascii="Times New Roman" w:hAnsi="Times New Roman" w:cs="Times New Roman"/>
          <w:sz w:val="24"/>
          <w:szCs w:val="24"/>
        </w:rPr>
        <w:t>) turi informuoti apie užregistruotų užklausimų sprendimo būklę, planuojamą įvykdymo datą ir laiką, o taip pat apie įvykdymo faktus.</w:t>
      </w:r>
    </w:p>
    <w:p w14:paraId="3D2E668B" w14:textId="77777777" w:rsidR="004F4D24" w:rsidRPr="004F4D24" w:rsidRDefault="004F4D24" w:rsidP="004F4D24">
      <w:pPr>
        <w:numPr>
          <w:ilvl w:val="1"/>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lastRenderedPageBreak/>
        <w:t xml:space="preserve">Visi Sistemos keitimai Sistemos gamybinėje aplinkoje turi būti diegiami tik ištestuoti ir gavus Kliento leidimą. Šalių rašytiniu susitarimu, Sistemos palaikymo paslaugos, nurodytos 2.1 punkte, gali būti atliekamos Kliento nedarbo metu. Esant poreikiui, Sistemos palaikymo ir aptarnavimo paslaugoms teikti Paslaugų teikėjui gali būti suteiktos nuotolinio prisijungimo prie Sistemos (gamybinės ir </w:t>
      </w:r>
      <w:proofErr w:type="spellStart"/>
      <w:r w:rsidRPr="004F4D24">
        <w:rPr>
          <w:rFonts w:ascii="Times New Roman" w:hAnsi="Times New Roman" w:cs="Times New Roman"/>
          <w:sz w:val="24"/>
          <w:szCs w:val="24"/>
        </w:rPr>
        <w:t>testinės</w:t>
      </w:r>
      <w:proofErr w:type="spellEnd"/>
      <w:r w:rsidRPr="004F4D24">
        <w:rPr>
          <w:rFonts w:ascii="Times New Roman" w:hAnsi="Times New Roman" w:cs="Times New Roman"/>
          <w:sz w:val="24"/>
          <w:szCs w:val="24"/>
        </w:rPr>
        <w:t xml:space="preserve"> aplinkų) galimybės.</w:t>
      </w:r>
    </w:p>
    <w:p w14:paraId="3820B54B" w14:textId="77777777" w:rsidR="004F4D24" w:rsidRPr="004F4D24" w:rsidRDefault="004F4D24" w:rsidP="004F4D24">
      <w:pPr>
        <w:numPr>
          <w:ilvl w:val="1"/>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Sistemoje turi būti galimybė keistis duomenimis su kitomis Kliento naudojamomis informacinėmis sistemomis </w:t>
      </w:r>
      <w:proofErr w:type="spellStart"/>
      <w:r w:rsidRPr="004F4D24">
        <w:rPr>
          <w:rFonts w:ascii="Times New Roman" w:hAnsi="Times New Roman" w:cs="Times New Roman"/>
          <w:sz w:val="24"/>
          <w:szCs w:val="24"/>
        </w:rPr>
        <w:t>Web</w:t>
      </w:r>
      <w:proofErr w:type="spellEnd"/>
      <w:r w:rsidRPr="004F4D24">
        <w:rPr>
          <w:rFonts w:ascii="Times New Roman" w:hAnsi="Times New Roman" w:cs="Times New Roman"/>
          <w:sz w:val="24"/>
          <w:szCs w:val="24"/>
        </w:rPr>
        <w:t xml:space="preserve">-servisų pagalba, turi būti pateiktas Sistemos </w:t>
      </w:r>
      <w:proofErr w:type="spellStart"/>
      <w:r w:rsidRPr="004F4D24">
        <w:rPr>
          <w:rFonts w:ascii="Times New Roman" w:hAnsi="Times New Roman" w:cs="Times New Roman"/>
          <w:sz w:val="24"/>
          <w:szCs w:val="24"/>
        </w:rPr>
        <w:t>Web</w:t>
      </w:r>
      <w:proofErr w:type="spellEnd"/>
      <w:r w:rsidRPr="004F4D24">
        <w:rPr>
          <w:rFonts w:ascii="Times New Roman" w:hAnsi="Times New Roman" w:cs="Times New Roman"/>
          <w:sz w:val="24"/>
          <w:szCs w:val="24"/>
        </w:rPr>
        <w:t xml:space="preserve"> servisų aprašas. Jei bus užsakomas </w:t>
      </w:r>
      <w:proofErr w:type="spellStart"/>
      <w:r w:rsidRPr="004F4D24">
        <w:rPr>
          <w:rFonts w:ascii="Times New Roman" w:hAnsi="Times New Roman" w:cs="Times New Roman"/>
          <w:sz w:val="24"/>
          <w:szCs w:val="24"/>
        </w:rPr>
        <w:t>Web</w:t>
      </w:r>
      <w:proofErr w:type="spellEnd"/>
      <w:r w:rsidRPr="004F4D24">
        <w:rPr>
          <w:rFonts w:ascii="Times New Roman" w:hAnsi="Times New Roman" w:cs="Times New Roman"/>
          <w:sz w:val="24"/>
          <w:szCs w:val="24"/>
        </w:rPr>
        <w:t>-servisų sukūrimas, paslaugos bus perkamos pagal techninės specifikacijos 2.2. punktą.</w:t>
      </w:r>
    </w:p>
    <w:p w14:paraId="59D7CD12" w14:textId="77777777" w:rsidR="004F4D24" w:rsidRPr="004F4D24" w:rsidRDefault="004F4D24" w:rsidP="004F4D24">
      <w:pPr>
        <w:numPr>
          <w:ilvl w:val="1"/>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Atlikus sistemos pakeitimus, Paslaugų teikėjas privalo pateikti naują Sistemos API (angl. </w:t>
      </w:r>
      <w:proofErr w:type="spellStart"/>
      <w:r w:rsidRPr="004F4D24">
        <w:rPr>
          <w:rFonts w:ascii="Times New Roman" w:hAnsi="Times New Roman" w:cs="Times New Roman"/>
          <w:sz w:val="24"/>
          <w:szCs w:val="24"/>
        </w:rPr>
        <w:t>Application</w:t>
      </w:r>
      <w:proofErr w:type="spellEnd"/>
      <w:r w:rsidRPr="004F4D24">
        <w:rPr>
          <w:rFonts w:ascii="Times New Roman" w:hAnsi="Times New Roman" w:cs="Times New Roman"/>
          <w:sz w:val="24"/>
          <w:szCs w:val="24"/>
        </w:rPr>
        <w:t xml:space="preserve"> </w:t>
      </w:r>
      <w:proofErr w:type="spellStart"/>
      <w:r w:rsidRPr="004F4D24">
        <w:rPr>
          <w:rFonts w:ascii="Times New Roman" w:hAnsi="Times New Roman" w:cs="Times New Roman"/>
          <w:sz w:val="24"/>
          <w:szCs w:val="24"/>
        </w:rPr>
        <w:t>Programming</w:t>
      </w:r>
      <w:proofErr w:type="spellEnd"/>
      <w:r w:rsidRPr="004F4D24">
        <w:rPr>
          <w:rFonts w:ascii="Times New Roman" w:hAnsi="Times New Roman" w:cs="Times New Roman"/>
          <w:sz w:val="24"/>
          <w:szCs w:val="24"/>
        </w:rPr>
        <w:t xml:space="preserve"> </w:t>
      </w:r>
      <w:proofErr w:type="spellStart"/>
      <w:r w:rsidRPr="004F4D24">
        <w:rPr>
          <w:rFonts w:ascii="Times New Roman" w:hAnsi="Times New Roman" w:cs="Times New Roman"/>
          <w:sz w:val="24"/>
          <w:szCs w:val="24"/>
        </w:rPr>
        <w:t>Interface</w:t>
      </w:r>
      <w:proofErr w:type="spellEnd"/>
      <w:r w:rsidRPr="004F4D24">
        <w:rPr>
          <w:rFonts w:ascii="Times New Roman" w:hAnsi="Times New Roman" w:cs="Times New Roman"/>
          <w:sz w:val="24"/>
          <w:szCs w:val="24"/>
        </w:rPr>
        <w:t>) aprašą.</w:t>
      </w:r>
    </w:p>
    <w:p w14:paraId="46E308AD" w14:textId="77777777" w:rsidR="004F4D24" w:rsidRPr="004F4D24" w:rsidRDefault="004F4D24" w:rsidP="004F4D24">
      <w:pPr>
        <w:numPr>
          <w:ilvl w:val="1"/>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 xml:space="preserve">Esant poreikiui, Sistemos palaikymo ir aptarnavimo paslaugoms teikti Paslaugų teikėjui gali būti suteiktos nuotolinio prisijungimo prie Sistemos (gamybinės ir </w:t>
      </w:r>
      <w:proofErr w:type="spellStart"/>
      <w:r w:rsidRPr="004F4D24">
        <w:rPr>
          <w:rFonts w:ascii="Times New Roman" w:hAnsi="Times New Roman" w:cs="Times New Roman"/>
          <w:sz w:val="24"/>
          <w:szCs w:val="24"/>
        </w:rPr>
        <w:t>testinės</w:t>
      </w:r>
      <w:proofErr w:type="spellEnd"/>
      <w:r w:rsidRPr="004F4D24">
        <w:rPr>
          <w:rFonts w:ascii="Times New Roman" w:hAnsi="Times New Roman" w:cs="Times New Roman"/>
          <w:sz w:val="24"/>
          <w:szCs w:val="24"/>
        </w:rPr>
        <w:t xml:space="preserve"> aplinkų) </w:t>
      </w:r>
    </w:p>
    <w:p w14:paraId="0ED0A639" w14:textId="77777777" w:rsidR="004F4D24" w:rsidRPr="004F4D24" w:rsidRDefault="004F4D24" w:rsidP="004F4D24">
      <w:pPr>
        <w:numPr>
          <w:ilvl w:val="1"/>
          <w:numId w:val="3"/>
        </w:numPr>
        <w:spacing w:after="0" w:line="240" w:lineRule="auto"/>
        <w:ind w:left="0" w:firstLine="567"/>
        <w:jc w:val="both"/>
        <w:rPr>
          <w:rFonts w:ascii="Times New Roman" w:hAnsi="Times New Roman" w:cs="Times New Roman"/>
          <w:sz w:val="24"/>
          <w:szCs w:val="24"/>
        </w:rPr>
      </w:pPr>
      <w:r w:rsidRPr="004F4D24">
        <w:rPr>
          <w:rFonts w:ascii="Times New Roman" w:hAnsi="Times New Roman" w:cs="Times New Roman"/>
          <w:sz w:val="24"/>
          <w:szCs w:val="24"/>
        </w:rPr>
        <w:t>Perkamų paslaugų apimtys: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3830"/>
        <w:gridCol w:w="1655"/>
        <w:gridCol w:w="3012"/>
      </w:tblGrid>
      <w:tr w:rsidR="004F4D24" w:rsidRPr="004F4D24" w14:paraId="597005CB" w14:textId="77777777" w:rsidTr="004F4D24">
        <w:tc>
          <w:tcPr>
            <w:tcW w:w="603" w:type="dxa"/>
            <w:tcBorders>
              <w:top w:val="single" w:sz="4" w:space="0" w:color="auto"/>
              <w:left w:val="single" w:sz="4" w:space="0" w:color="auto"/>
              <w:bottom w:val="single" w:sz="4" w:space="0" w:color="auto"/>
              <w:right w:val="single" w:sz="4" w:space="0" w:color="auto"/>
            </w:tcBorders>
            <w:vAlign w:val="center"/>
            <w:hideMark/>
          </w:tcPr>
          <w:p w14:paraId="75859638" w14:textId="77777777" w:rsidR="004F4D24" w:rsidRPr="004F4D24" w:rsidRDefault="004F4D24" w:rsidP="004F4D24">
            <w:pPr>
              <w:spacing w:after="0" w:line="240" w:lineRule="auto"/>
              <w:ind w:firstLine="567"/>
              <w:jc w:val="both"/>
              <w:rPr>
                <w:rFonts w:ascii="Times New Roman" w:hAnsi="Times New Roman" w:cs="Times New Roman"/>
                <w:b/>
                <w:sz w:val="24"/>
                <w:szCs w:val="24"/>
              </w:rPr>
            </w:pPr>
            <w:r w:rsidRPr="004F4D24">
              <w:rPr>
                <w:rFonts w:ascii="Times New Roman" w:hAnsi="Times New Roman" w:cs="Times New Roman"/>
                <w:b/>
                <w:sz w:val="24"/>
                <w:szCs w:val="24"/>
              </w:rPr>
              <w:t xml:space="preserve">Eil. </w:t>
            </w:r>
            <w:proofErr w:type="spellStart"/>
            <w:r w:rsidRPr="004F4D24">
              <w:rPr>
                <w:rFonts w:ascii="Times New Roman" w:hAnsi="Times New Roman" w:cs="Times New Roman"/>
                <w:b/>
                <w:sz w:val="24"/>
                <w:szCs w:val="24"/>
              </w:rPr>
              <w:t>nr.</w:t>
            </w:r>
            <w:proofErr w:type="spellEnd"/>
          </w:p>
        </w:tc>
        <w:tc>
          <w:tcPr>
            <w:tcW w:w="4070" w:type="dxa"/>
            <w:tcBorders>
              <w:top w:val="single" w:sz="4" w:space="0" w:color="auto"/>
              <w:left w:val="single" w:sz="4" w:space="0" w:color="auto"/>
              <w:bottom w:val="single" w:sz="4" w:space="0" w:color="auto"/>
              <w:right w:val="single" w:sz="4" w:space="0" w:color="auto"/>
            </w:tcBorders>
            <w:vAlign w:val="center"/>
            <w:hideMark/>
          </w:tcPr>
          <w:p w14:paraId="20E0E76B" w14:textId="77777777" w:rsidR="004F4D24" w:rsidRPr="004F4D24" w:rsidRDefault="004F4D24" w:rsidP="004F4D24">
            <w:pPr>
              <w:spacing w:after="0" w:line="240" w:lineRule="auto"/>
              <w:ind w:firstLine="567"/>
              <w:jc w:val="both"/>
              <w:rPr>
                <w:rFonts w:ascii="Times New Roman" w:hAnsi="Times New Roman" w:cs="Times New Roman"/>
                <w:b/>
                <w:sz w:val="24"/>
                <w:szCs w:val="24"/>
              </w:rPr>
            </w:pPr>
            <w:r w:rsidRPr="004F4D24">
              <w:rPr>
                <w:rFonts w:ascii="Times New Roman" w:hAnsi="Times New Roman" w:cs="Times New Roman"/>
                <w:b/>
                <w:sz w:val="24"/>
                <w:szCs w:val="24"/>
              </w:rPr>
              <w:t>Paslaugų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1ABE1F" w14:textId="77777777" w:rsidR="004F4D24" w:rsidRPr="004F4D24" w:rsidRDefault="004F4D24" w:rsidP="004F4D24">
            <w:pPr>
              <w:spacing w:after="0" w:line="240" w:lineRule="auto"/>
              <w:ind w:firstLine="567"/>
              <w:jc w:val="both"/>
              <w:rPr>
                <w:rFonts w:ascii="Times New Roman" w:hAnsi="Times New Roman" w:cs="Times New Roman"/>
                <w:b/>
                <w:sz w:val="24"/>
                <w:szCs w:val="24"/>
              </w:rPr>
            </w:pPr>
            <w:r w:rsidRPr="004F4D24">
              <w:rPr>
                <w:rFonts w:ascii="Times New Roman" w:hAnsi="Times New Roman" w:cs="Times New Roman"/>
                <w:b/>
                <w:sz w:val="24"/>
                <w:szCs w:val="24"/>
              </w:rPr>
              <w:t>Mato</w:t>
            </w:r>
          </w:p>
          <w:p w14:paraId="6FFCABB0" w14:textId="77777777" w:rsidR="004F4D24" w:rsidRPr="004F4D24" w:rsidRDefault="004F4D24" w:rsidP="004F4D24">
            <w:pPr>
              <w:spacing w:after="0" w:line="240" w:lineRule="auto"/>
              <w:ind w:firstLine="567"/>
              <w:jc w:val="both"/>
              <w:rPr>
                <w:rFonts w:ascii="Times New Roman" w:hAnsi="Times New Roman" w:cs="Times New Roman"/>
                <w:b/>
                <w:sz w:val="24"/>
                <w:szCs w:val="24"/>
              </w:rPr>
            </w:pPr>
            <w:r w:rsidRPr="004F4D24">
              <w:rPr>
                <w:rFonts w:ascii="Times New Roman" w:hAnsi="Times New Roman" w:cs="Times New Roman"/>
                <w:b/>
                <w:sz w:val="24"/>
                <w:szCs w:val="24"/>
              </w:rPr>
              <w:t>vnt.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B5365AA" w14:textId="77777777" w:rsidR="004F4D24" w:rsidRPr="004F4D24" w:rsidRDefault="004F4D24" w:rsidP="004F4D24">
            <w:pPr>
              <w:spacing w:after="0" w:line="240" w:lineRule="auto"/>
              <w:ind w:firstLine="567"/>
              <w:jc w:val="both"/>
              <w:rPr>
                <w:rFonts w:ascii="Times New Roman" w:hAnsi="Times New Roman" w:cs="Times New Roman"/>
                <w:b/>
                <w:sz w:val="24"/>
                <w:szCs w:val="24"/>
              </w:rPr>
            </w:pPr>
            <w:r w:rsidRPr="004F4D24">
              <w:rPr>
                <w:rFonts w:ascii="Times New Roman" w:hAnsi="Times New Roman" w:cs="Times New Roman"/>
                <w:b/>
                <w:sz w:val="24"/>
                <w:szCs w:val="24"/>
              </w:rPr>
              <w:t>36 mėn. paslaugų teikimo apimtys</w:t>
            </w:r>
          </w:p>
        </w:tc>
      </w:tr>
      <w:tr w:rsidR="004F4D24" w:rsidRPr="004F4D24" w14:paraId="6CD2C126" w14:textId="77777777" w:rsidTr="004F4D24">
        <w:tc>
          <w:tcPr>
            <w:tcW w:w="603" w:type="dxa"/>
            <w:tcBorders>
              <w:top w:val="single" w:sz="4" w:space="0" w:color="auto"/>
              <w:left w:val="single" w:sz="4" w:space="0" w:color="auto"/>
              <w:bottom w:val="single" w:sz="4" w:space="0" w:color="auto"/>
              <w:right w:val="single" w:sz="4" w:space="0" w:color="auto"/>
            </w:tcBorders>
            <w:hideMark/>
          </w:tcPr>
          <w:p w14:paraId="399B312F" w14:textId="77777777" w:rsidR="004F4D24" w:rsidRPr="004F4D24" w:rsidRDefault="004F4D24" w:rsidP="004F4D24">
            <w:pPr>
              <w:spacing w:after="0" w:line="240" w:lineRule="auto"/>
              <w:ind w:firstLine="567"/>
              <w:jc w:val="both"/>
              <w:rPr>
                <w:rFonts w:ascii="Times New Roman" w:hAnsi="Times New Roman" w:cs="Times New Roman"/>
                <w:sz w:val="24"/>
                <w:szCs w:val="24"/>
              </w:rPr>
            </w:pPr>
            <w:r w:rsidRPr="004F4D24">
              <w:rPr>
                <w:rFonts w:ascii="Times New Roman" w:hAnsi="Times New Roman" w:cs="Times New Roman"/>
                <w:sz w:val="24"/>
                <w:szCs w:val="24"/>
              </w:rPr>
              <w:t>1.</w:t>
            </w:r>
          </w:p>
        </w:tc>
        <w:tc>
          <w:tcPr>
            <w:tcW w:w="4070" w:type="dxa"/>
            <w:tcBorders>
              <w:top w:val="single" w:sz="4" w:space="0" w:color="auto"/>
              <w:left w:val="single" w:sz="4" w:space="0" w:color="auto"/>
              <w:bottom w:val="single" w:sz="4" w:space="0" w:color="auto"/>
              <w:right w:val="single" w:sz="4" w:space="0" w:color="auto"/>
            </w:tcBorders>
            <w:hideMark/>
          </w:tcPr>
          <w:p w14:paraId="11BABC42" w14:textId="77777777" w:rsidR="004F4D24" w:rsidRPr="004F4D24" w:rsidRDefault="004F4D24" w:rsidP="004F4D24">
            <w:pPr>
              <w:spacing w:after="0" w:line="240" w:lineRule="auto"/>
              <w:ind w:firstLine="567"/>
              <w:jc w:val="both"/>
              <w:rPr>
                <w:rFonts w:ascii="Times New Roman" w:hAnsi="Times New Roman" w:cs="Times New Roman"/>
                <w:sz w:val="24"/>
                <w:szCs w:val="24"/>
              </w:rPr>
            </w:pPr>
            <w:r w:rsidRPr="004F4D24">
              <w:rPr>
                <w:rFonts w:ascii="Times New Roman" w:hAnsi="Times New Roman" w:cs="Times New Roman"/>
                <w:bCs/>
                <w:sz w:val="24"/>
                <w:szCs w:val="24"/>
              </w:rPr>
              <w:t>Sistemos palaikymas ir aptarnavimas pagal techninės specifikacijos 2.1 punktą</w:t>
            </w:r>
          </w:p>
        </w:tc>
        <w:tc>
          <w:tcPr>
            <w:tcW w:w="1701" w:type="dxa"/>
            <w:tcBorders>
              <w:top w:val="single" w:sz="4" w:space="0" w:color="auto"/>
              <w:left w:val="single" w:sz="4" w:space="0" w:color="auto"/>
              <w:bottom w:val="single" w:sz="4" w:space="0" w:color="auto"/>
              <w:right w:val="single" w:sz="4" w:space="0" w:color="auto"/>
            </w:tcBorders>
            <w:hideMark/>
          </w:tcPr>
          <w:p w14:paraId="43D4DDD5" w14:textId="77777777" w:rsidR="004F4D24" w:rsidRPr="004F4D24" w:rsidRDefault="004F4D24" w:rsidP="004F4D24">
            <w:pPr>
              <w:spacing w:after="0" w:line="240" w:lineRule="auto"/>
              <w:ind w:firstLine="567"/>
              <w:jc w:val="both"/>
              <w:rPr>
                <w:rFonts w:ascii="Times New Roman" w:hAnsi="Times New Roman" w:cs="Times New Roman"/>
                <w:sz w:val="24"/>
                <w:szCs w:val="24"/>
              </w:rPr>
            </w:pPr>
            <w:r w:rsidRPr="004F4D24">
              <w:rPr>
                <w:rFonts w:ascii="Times New Roman" w:hAnsi="Times New Roman" w:cs="Times New Roman"/>
                <w:sz w:val="24"/>
                <w:szCs w:val="24"/>
              </w:rPr>
              <w:t>mėn.</w:t>
            </w:r>
          </w:p>
        </w:tc>
        <w:tc>
          <w:tcPr>
            <w:tcW w:w="3260" w:type="dxa"/>
            <w:tcBorders>
              <w:top w:val="single" w:sz="4" w:space="0" w:color="auto"/>
              <w:left w:val="single" w:sz="4" w:space="0" w:color="auto"/>
              <w:bottom w:val="single" w:sz="4" w:space="0" w:color="auto"/>
              <w:right w:val="single" w:sz="4" w:space="0" w:color="auto"/>
            </w:tcBorders>
            <w:hideMark/>
          </w:tcPr>
          <w:p w14:paraId="584F1483" w14:textId="77777777" w:rsidR="004F4D24" w:rsidRPr="004F4D24" w:rsidRDefault="004F4D24" w:rsidP="004F4D24">
            <w:pPr>
              <w:spacing w:after="0" w:line="240" w:lineRule="auto"/>
              <w:ind w:firstLine="567"/>
              <w:jc w:val="both"/>
              <w:rPr>
                <w:rFonts w:ascii="Times New Roman" w:hAnsi="Times New Roman" w:cs="Times New Roman"/>
                <w:sz w:val="24"/>
                <w:szCs w:val="24"/>
              </w:rPr>
            </w:pPr>
            <w:r w:rsidRPr="004F4D24">
              <w:rPr>
                <w:rFonts w:ascii="Times New Roman" w:hAnsi="Times New Roman" w:cs="Times New Roman"/>
                <w:sz w:val="24"/>
                <w:szCs w:val="24"/>
              </w:rPr>
              <w:t>36</w:t>
            </w:r>
          </w:p>
        </w:tc>
      </w:tr>
      <w:tr w:rsidR="004F4D24" w:rsidRPr="004F4D24" w14:paraId="5E92B2C8" w14:textId="77777777" w:rsidTr="004F4D24">
        <w:tc>
          <w:tcPr>
            <w:tcW w:w="603" w:type="dxa"/>
            <w:tcBorders>
              <w:top w:val="single" w:sz="4" w:space="0" w:color="auto"/>
              <w:left w:val="single" w:sz="4" w:space="0" w:color="auto"/>
              <w:bottom w:val="single" w:sz="4" w:space="0" w:color="auto"/>
              <w:right w:val="single" w:sz="4" w:space="0" w:color="auto"/>
            </w:tcBorders>
            <w:hideMark/>
          </w:tcPr>
          <w:p w14:paraId="6C48CDA8" w14:textId="77777777" w:rsidR="004F4D24" w:rsidRPr="004F4D24" w:rsidRDefault="004F4D24" w:rsidP="004F4D24">
            <w:pPr>
              <w:spacing w:after="0" w:line="240" w:lineRule="auto"/>
              <w:ind w:firstLine="567"/>
              <w:jc w:val="both"/>
              <w:rPr>
                <w:rFonts w:ascii="Times New Roman" w:hAnsi="Times New Roman" w:cs="Times New Roman"/>
                <w:sz w:val="24"/>
                <w:szCs w:val="24"/>
              </w:rPr>
            </w:pPr>
            <w:r w:rsidRPr="004F4D24">
              <w:rPr>
                <w:rFonts w:ascii="Times New Roman" w:hAnsi="Times New Roman" w:cs="Times New Roman"/>
                <w:sz w:val="24"/>
                <w:szCs w:val="24"/>
              </w:rPr>
              <w:t>2.</w:t>
            </w:r>
          </w:p>
        </w:tc>
        <w:tc>
          <w:tcPr>
            <w:tcW w:w="4070" w:type="dxa"/>
            <w:tcBorders>
              <w:top w:val="single" w:sz="4" w:space="0" w:color="auto"/>
              <w:left w:val="single" w:sz="4" w:space="0" w:color="auto"/>
              <w:bottom w:val="single" w:sz="4" w:space="0" w:color="auto"/>
              <w:right w:val="single" w:sz="4" w:space="0" w:color="auto"/>
            </w:tcBorders>
            <w:hideMark/>
          </w:tcPr>
          <w:p w14:paraId="400693CD" w14:textId="77777777" w:rsidR="004F4D24" w:rsidRPr="004F4D24" w:rsidRDefault="004F4D24" w:rsidP="004F4D24">
            <w:pPr>
              <w:spacing w:after="0" w:line="240" w:lineRule="auto"/>
              <w:ind w:firstLine="567"/>
              <w:jc w:val="both"/>
              <w:rPr>
                <w:rFonts w:ascii="Times New Roman" w:hAnsi="Times New Roman" w:cs="Times New Roman"/>
                <w:sz w:val="24"/>
                <w:szCs w:val="24"/>
              </w:rPr>
            </w:pPr>
            <w:r w:rsidRPr="004F4D24">
              <w:rPr>
                <w:rFonts w:ascii="Times New Roman" w:hAnsi="Times New Roman" w:cs="Times New Roman"/>
                <w:bCs/>
                <w:sz w:val="24"/>
                <w:szCs w:val="24"/>
              </w:rPr>
              <w:t>Sistemos vystymas pagal techninės specifikacijos 2.2 punktą</w:t>
            </w:r>
          </w:p>
        </w:tc>
        <w:tc>
          <w:tcPr>
            <w:tcW w:w="1701" w:type="dxa"/>
            <w:tcBorders>
              <w:top w:val="single" w:sz="4" w:space="0" w:color="auto"/>
              <w:left w:val="single" w:sz="4" w:space="0" w:color="auto"/>
              <w:bottom w:val="single" w:sz="4" w:space="0" w:color="auto"/>
              <w:right w:val="single" w:sz="4" w:space="0" w:color="auto"/>
            </w:tcBorders>
            <w:hideMark/>
          </w:tcPr>
          <w:p w14:paraId="5760FD5B" w14:textId="77777777" w:rsidR="004F4D24" w:rsidRPr="004F4D24" w:rsidRDefault="004F4D24" w:rsidP="004F4D24">
            <w:pPr>
              <w:spacing w:after="0" w:line="240" w:lineRule="auto"/>
              <w:ind w:firstLine="567"/>
              <w:jc w:val="both"/>
              <w:rPr>
                <w:rFonts w:ascii="Times New Roman" w:hAnsi="Times New Roman" w:cs="Times New Roman"/>
                <w:sz w:val="24"/>
                <w:szCs w:val="24"/>
              </w:rPr>
            </w:pPr>
            <w:r w:rsidRPr="004F4D24">
              <w:rPr>
                <w:rFonts w:ascii="Times New Roman" w:hAnsi="Times New Roman" w:cs="Times New Roman"/>
                <w:sz w:val="24"/>
                <w:szCs w:val="24"/>
              </w:rPr>
              <w:t>val.*</w:t>
            </w:r>
          </w:p>
        </w:tc>
        <w:tc>
          <w:tcPr>
            <w:tcW w:w="3260" w:type="dxa"/>
            <w:tcBorders>
              <w:top w:val="single" w:sz="4" w:space="0" w:color="auto"/>
              <w:left w:val="single" w:sz="4" w:space="0" w:color="auto"/>
              <w:bottom w:val="single" w:sz="4" w:space="0" w:color="auto"/>
              <w:right w:val="single" w:sz="4" w:space="0" w:color="auto"/>
            </w:tcBorders>
            <w:hideMark/>
          </w:tcPr>
          <w:p w14:paraId="3EE47CC0" w14:textId="77777777" w:rsidR="004F4D24" w:rsidRPr="004F4D24" w:rsidRDefault="004F4D24" w:rsidP="004F4D24">
            <w:pPr>
              <w:spacing w:after="0" w:line="240" w:lineRule="auto"/>
              <w:ind w:firstLine="567"/>
              <w:jc w:val="both"/>
              <w:rPr>
                <w:rFonts w:ascii="Times New Roman" w:hAnsi="Times New Roman" w:cs="Times New Roman"/>
                <w:sz w:val="24"/>
                <w:szCs w:val="24"/>
              </w:rPr>
            </w:pPr>
            <w:r w:rsidRPr="004F4D24">
              <w:rPr>
                <w:rFonts w:ascii="Times New Roman" w:hAnsi="Times New Roman" w:cs="Times New Roman"/>
                <w:sz w:val="24"/>
                <w:szCs w:val="24"/>
              </w:rPr>
              <w:t>360*</w:t>
            </w:r>
          </w:p>
        </w:tc>
      </w:tr>
      <w:tr w:rsidR="004F4D24" w:rsidRPr="004F4D24" w14:paraId="3F22CAD2" w14:textId="77777777" w:rsidTr="004F4D24">
        <w:tc>
          <w:tcPr>
            <w:tcW w:w="603" w:type="dxa"/>
            <w:tcBorders>
              <w:top w:val="single" w:sz="4" w:space="0" w:color="auto"/>
              <w:left w:val="single" w:sz="4" w:space="0" w:color="auto"/>
              <w:bottom w:val="single" w:sz="4" w:space="0" w:color="auto"/>
              <w:right w:val="single" w:sz="4" w:space="0" w:color="auto"/>
            </w:tcBorders>
            <w:hideMark/>
          </w:tcPr>
          <w:p w14:paraId="3CE1851D" w14:textId="77777777" w:rsidR="004F4D24" w:rsidRPr="004F4D24" w:rsidRDefault="004F4D24" w:rsidP="004F4D24">
            <w:pPr>
              <w:spacing w:after="0" w:line="240" w:lineRule="auto"/>
              <w:ind w:firstLine="567"/>
              <w:jc w:val="both"/>
              <w:rPr>
                <w:rFonts w:ascii="Times New Roman" w:hAnsi="Times New Roman" w:cs="Times New Roman"/>
                <w:sz w:val="24"/>
                <w:szCs w:val="24"/>
              </w:rPr>
            </w:pPr>
            <w:r w:rsidRPr="004F4D24">
              <w:rPr>
                <w:rFonts w:ascii="Times New Roman" w:hAnsi="Times New Roman" w:cs="Times New Roman"/>
                <w:sz w:val="24"/>
                <w:szCs w:val="24"/>
              </w:rPr>
              <w:t>3.</w:t>
            </w:r>
          </w:p>
        </w:tc>
        <w:tc>
          <w:tcPr>
            <w:tcW w:w="4070" w:type="dxa"/>
            <w:tcBorders>
              <w:top w:val="single" w:sz="4" w:space="0" w:color="auto"/>
              <w:left w:val="single" w:sz="4" w:space="0" w:color="auto"/>
              <w:bottom w:val="single" w:sz="4" w:space="0" w:color="auto"/>
              <w:right w:val="single" w:sz="4" w:space="0" w:color="auto"/>
            </w:tcBorders>
            <w:hideMark/>
          </w:tcPr>
          <w:p w14:paraId="32BC76F0" w14:textId="77777777" w:rsidR="004F4D24" w:rsidRPr="004F4D24" w:rsidRDefault="004F4D24" w:rsidP="004F4D24">
            <w:pPr>
              <w:spacing w:after="0" w:line="240" w:lineRule="auto"/>
              <w:ind w:firstLine="567"/>
              <w:jc w:val="both"/>
              <w:rPr>
                <w:rFonts w:ascii="Times New Roman" w:hAnsi="Times New Roman" w:cs="Times New Roman"/>
                <w:sz w:val="24"/>
                <w:szCs w:val="24"/>
              </w:rPr>
            </w:pPr>
            <w:r w:rsidRPr="004F4D24">
              <w:rPr>
                <w:rFonts w:ascii="Times New Roman" w:hAnsi="Times New Roman" w:cs="Times New Roman"/>
                <w:sz w:val="24"/>
                <w:szCs w:val="24"/>
              </w:rPr>
              <w:t>Konsultavimo darbo su sistema klausimais paslaugos pagal techninės specifikacijos 2.3 punktą</w:t>
            </w:r>
          </w:p>
        </w:tc>
        <w:tc>
          <w:tcPr>
            <w:tcW w:w="1701" w:type="dxa"/>
            <w:tcBorders>
              <w:top w:val="single" w:sz="4" w:space="0" w:color="auto"/>
              <w:left w:val="single" w:sz="4" w:space="0" w:color="auto"/>
              <w:bottom w:val="single" w:sz="4" w:space="0" w:color="auto"/>
              <w:right w:val="single" w:sz="4" w:space="0" w:color="auto"/>
            </w:tcBorders>
            <w:hideMark/>
          </w:tcPr>
          <w:p w14:paraId="032BA105" w14:textId="77777777" w:rsidR="004F4D24" w:rsidRPr="004F4D24" w:rsidRDefault="004F4D24" w:rsidP="004F4D24">
            <w:pPr>
              <w:spacing w:after="0" w:line="240" w:lineRule="auto"/>
              <w:ind w:firstLine="567"/>
              <w:jc w:val="both"/>
              <w:rPr>
                <w:rFonts w:ascii="Times New Roman" w:hAnsi="Times New Roman" w:cs="Times New Roman"/>
                <w:sz w:val="24"/>
                <w:szCs w:val="24"/>
              </w:rPr>
            </w:pPr>
            <w:r w:rsidRPr="004F4D24">
              <w:rPr>
                <w:rFonts w:ascii="Times New Roman" w:hAnsi="Times New Roman" w:cs="Times New Roman"/>
                <w:sz w:val="24"/>
                <w:szCs w:val="24"/>
              </w:rPr>
              <w:t>val.*</w:t>
            </w:r>
          </w:p>
        </w:tc>
        <w:tc>
          <w:tcPr>
            <w:tcW w:w="3260" w:type="dxa"/>
            <w:tcBorders>
              <w:top w:val="single" w:sz="4" w:space="0" w:color="auto"/>
              <w:left w:val="single" w:sz="4" w:space="0" w:color="auto"/>
              <w:bottom w:val="single" w:sz="4" w:space="0" w:color="auto"/>
              <w:right w:val="single" w:sz="4" w:space="0" w:color="auto"/>
            </w:tcBorders>
            <w:hideMark/>
          </w:tcPr>
          <w:p w14:paraId="3BCCE966" w14:textId="77777777" w:rsidR="004F4D24" w:rsidRPr="004F4D24" w:rsidRDefault="004F4D24" w:rsidP="004F4D24">
            <w:pPr>
              <w:spacing w:after="0" w:line="240" w:lineRule="auto"/>
              <w:ind w:firstLine="567"/>
              <w:jc w:val="both"/>
              <w:rPr>
                <w:rFonts w:ascii="Times New Roman" w:hAnsi="Times New Roman" w:cs="Times New Roman"/>
                <w:sz w:val="24"/>
                <w:szCs w:val="24"/>
              </w:rPr>
            </w:pPr>
            <w:r w:rsidRPr="004F4D24">
              <w:rPr>
                <w:rFonts w:ascii="Times New Roman" w:hAnsi="Times New Roman" w:cs="Times New Roman"/>
                <w:sz w:val="24"/>
                <w:szCs w:val="24"/>
              </w:rPr>
              <w:t>135*</w:t>
            </w:r>
          </w:p>
        </w:tc>
      </w:tr>
    </w:tbl>
    <w:p w14:paraId="34CB9FD3" w14:textId="77777777" w:rsidR="004F4D24" w:rsidRPr="004F4D24" w:rsidRDefault="004F4D24" w:rsidP="004F4D24">
      <w:pPr>
        <w:spacing w:after="0" w:line="240" w:lineRule="auto"/>
        <w:ind w:firstLine="567"/>
        <w:jc w:val="both"/>
        <w:rPr>
          <w:rFonts w:ascii="Times New Roman" w:hAnsi="Times New Roman" w:cs="Times New Roman"/>
          <w:bCs/>
          <w:sz w:val="24"/>
          <w:szCs w:val="24"/>
        </w:rPr>
      </w:pPr>
      <w:r w:rsidRPr="004F4D24">
        <w:rPr>
          <w:rFonts w:ascii="Times New Roman" w:hAnsi="Times New Roman" w:cs="Times New Roman"/>
          <w:sz w:val="24"/>
          <w:szCs w:val="24"/>
        </w:rPr>
        <w:t>*  Preliminari paslaugų apimtis. Nurodyta 36 mėnesių preliminari paslaugų apimtis gali kisti (</w:t>
      </w:r>
      <w:r w:rsidRPr="004F4D24">
        <w:rPr>
          <w:rFonts w:ascii="Times New Roman" w:hAnsi="Times New Roman" w:cs="Times New Roman"/>
          <w:bCs/>
          <w:sz w:val="24"/>
          <w:szCs w:val="24"/>
        </w:rPr>
        <w:t>mažėti arba didėti).</w:t>
      </w:r>
      <w:r w:rsidRPr="004F4D24">
        <w:rPr>
          <w:rFonts w:ascii="Times New Roman" w:hAnsi="Times New Roman" w:cs="Times New Roman"/>
          <w:sz w:val="24"/>
          <w:szCs w:val="24"/>
        </w:rPr>
        <w:t xml:space="preserve"> Perkančioji organizacija paslaugų teikimo laikotarpiu neįsipareigoja įsigyti viso nurodyto 36 mėnesių preliminaraus paslaugų kiekio</w:t>
      </w:r>
      <w:r w:rsidRPr="004F4D24">
        <w:rPr>
          <w:rFonts w:ascii="Times New Roman" w:hAnsi="Times New Roman" w:cs="Times New Roman"/>
          <w:bCs/>
          <w:sz w:val="24"/>
          <w:szCs w:val="24"/>
        </w:rPr>
        <w:t xml:space="preserve">. </w:t>
      </w:r>
    </w:p>
    <w:p w14:paraId="02BF2AB6" w14:textId="77777777" w:rsidR="004F4D24" w:rsidRPr="004F4D24" w:rsidRDefault="004F4D24" w:rsidP="004F4D24">
      <w:pPr>
        <w:spacing w:after="0" w:line="240" w:lineRule="auto"/>
        <w:ind w:firstLine="567"/>
        <w:jc w:val="both"/>
        <w:rPr>
          <w:rFonts w:ascii="Times New Roman" w:hAnsi="Times New Roman" w:cs="Times New Roman"/>
          <w:sz w:val="24"/>
          <w:szCs w:val="24"/>
        </w:rPr>
      </w:pPr>
      <w:r w:rsidRPr="004F4D24">
        <w:rPr>
          <w:rFonts w:ascii="Times New Roman" w:hAnsi="Times New Roman" w:cs="Times New Roman"/>
          <w:b/>
          <w:sz w:val="24"/>
          <w:szCs w:val="24"/>
        </w:rPr>
        <w:t>Perkančiajai organizacijai priimtina maksimali pasiūlymo kaina yra 180.000,00 EUR įskaitant visus mokesčius. Pasiūlymas, kuriame nurodyta bendra pasiūlymo kaina bus didesnė, bus atmestas kaip neatitinkantis pirkimo dokumentuose nustatytų reikalavimų.</w:t>
      </w:r>
    </w:p>
    <w:p w14:paraId="6EF731FE" w14:textId="77777777" w:rsidR="00F83EAD" w:rsidRPr="004F4D24" w:rsidRDefault="00F83EAD" w:rsidP="004F4D24">
      <w:pPr>
        <w:spacing w:after="0" w:line="240" w:lineRule="auto"/>
        <w:ind w:firstLine="567"/>
        <w:jc w:val="both"/>
        <w:rPr>
          <w:rFonts w:ascii="Times New Roman" w:hAnsi="Times New Roman" w:cs="Times New Roman"/>
          <w:sz w:val="24"/>
          <w:szCs w:val="24"/>
        </w:rPr>
      </w:pPr>
    </w:p>
    <w:sectPr w:rsidR="00F83EAD" w:rsidRPr="004F4D2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F2407"/>
    <w:multiLevelType w:val="multilevel"/>
    <w:tmpl w:val="96B4DC42"/>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C32728E"/>
    <w:multiLevelType w:val="multilevel"/>
    <w:tmpl w:val="FA7C30B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38990F10"/>
    <w:multiLevelType w:val="multilevel"/>
    <w:tmpl w:val="F77E69AC"/>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3DC0D1A"/>
    <w:multiLevelType w:val="multilevel"/>
    <w:tmpl w:val="7C9E3630"/>
    <w:lvl w:ilvl="0">
      <w:start w:val="2"/>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93051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4813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687008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5402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24"/>
    <w:rsid w:val="001D0A9C"/>
    <w:rsid w:val="004F4D24"/>
    <w:rsid w:val="005C5B60"/>
    <w:rsid w:val="00825DB8"/>
    <w:rsid w:val="00EB0A83"/>
    <w:rsid w:val="00F83EAD"/>
    <w:rsid w:val="00F85D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5598"/>
  <w15:chartTrackingRefBased/>
  <w15:docId w15:val="{31AD904D-0351-4EAE-B903-C64B8FEB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F4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4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F4D2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4D2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4D2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F4D2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4D2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F4D2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4D2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4D2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4D2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4D2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4D2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4D2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F4D2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4D2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F4D2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4D2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F4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4D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4D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4D2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4D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4D24"/>
    <w:rPr>
      <w:i/>
      <w:iCs/>
      <w:color w:val="404040" w:themeColor="text1" w:themeTint="BF"/>
    </w:rPr>
  </w:style>
  <w:style w:type="paragraph" w:styleId="Sraopastraipa">
    <w:name w:val="List Paragraph"/>
    <w:basedOn w:val="prastasis"/>
    <w:uiPriority w:val="34"/>
    <w:qFormat/>
    <w:rsid w:val="004F4D24"/>
    <w:pPr>
      <w:ind w:left="720"/>
      <w:contextualSpacing/>
    </w:pPr>
  </w:style>
  <w:style w:type="character" w:styleId="Rykuspabraukimas">
    <w:name w:val="Intense Emphasis"/>
    <w:basedOn w:val="Numatytasispastraiposriftas"/>
    <w:uiPriority w:val="21"/>
    <w:qFormat/>
    <w:rsid w:val="004F4D24"/>
    <w:rPr>
      <w:i/>
      <w:iCs/>
      <w:color w:val="0F4761" w:themeColor="accent1" w:themeShade="BF"/>
    </w:rPr>
  </w:style>
  <w:style w:type="paragraph" w:styleId="Iskirtacitata">
    <w:name w:val="Intense Quote"/>
    <w:basedOn w:val="prastasis"/>
    <w:next w:val="prastasis"/>
    <w:link w:val="IskirtacitataDiagrama"/>
    <w:uiPriority w:val="30"/>
    <w:qFormat/>
    <w:rsid w:val="004F4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4D24"/>
    <w:rPr>
      <w:i/>
      <w:iCs/>
      <w:color w:val="0F4761" w:themeColor="accent1" w:themeShade="BF"/>
    </w:rPr>
  </w:style>
  <w:style w:type="character" w:styleId="Rykinuoroda">
    <w:name w:val="Intense Reference"/>
    <w:basedOn w:val="Numatytasispastraiposriftas"/>
    <w:uiPriority w:val="32"/>
    <w:qFormat/>
    <w:rsid w:val="004F4D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912952">
      <w:bodyDiv w:val="1"/>
      <w:marLeft w:val="0"/>
      <w:marRight w:val="0"/>
      <w:marTop w:val="0"/>
      <w:marBottom w:val="0"/>
      <w:divBdr>
        <w:top w:val="none" w:sz="0" w:space="0" w:color="auto"/>
        <w:left w:val="none" w:sz="0" w:space="0" w:color="auto"/>
        <w:bottom w:val="none" w:sz="0" w:space="0" w:color="auto"/>
        <w:right w:val="none" w:sz="0" w:space="0" w:color="auto"/>
      </w:divBdr>
    </w:div>
    <w:div w:id="11533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5419</Words>
  <Characters>3089</Characters>
  <Application>Microsoft Office Word</Application>
  <DocSecurity>0</DocSecurity>
  <Lines>25</Lines>
  <Paragraphs>16</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2</cp:revision>
  <dcterms:created xsi:type="dcterms:W3CDTF">2025-01-17T10:17:00Z</dcterms:created>
  <dcterms:modified xsi:type="dcterms:W3CDTF">2025-01-17T10:17:00Z</dcterms:modified>
</cp:coreProperties>
</file>