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4E0" w14:textId="1ADCB470" w:rsidR="00D02066" w:rsidRDefault="00D02066" w:rsidP="00CC53A5">
      <w:pPr>
        <w:jc w:val="center"/>
        <w:rPr>
          <w:b/>
        </w:rPr>
      </w:pPr>
      <w:r w:rsidRPr="00205B69">
        <w:rPr>
          <w:b/>
          <w:caps/>
          <w:noProof/>
        </w:rPr>
        <w:drawing>
          <wp:inline distT="0" distB="0" distL="0" distR="0" wp14:anchorId="76A027BE" wp14:editId="7921A5A5">
            <wp:extent cx="1543050" cy="438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EC27" w14:textId="77777777" w:rsidR="00D02066" w:rsidRDefault="00D02066" w:rsidP="00CC53A5">
      <w:pPr>
        <w:jc w:val="center"/>
        <w:rPr>
          <w:b/>
        </w:rPr>
      </w:pPr>
    </w:p>
    <w:p w14:paraId="7FD099DB" w14:textId="600A6150" w:rsidR="00CC53A5" w:rsidRPr="002231A8" w:rsidRDefault="00CC53A5" w:rsidP="00CC53A5">
      <w:pPr>
        <w:jc w:val="center"/>
        <w:rPr>
          <w:b/>
        </w:rPr>
      </w:pPr>
      <w:r w:rsidRPr="002231A8">
        <w:rPr>
          <w:b/>
        </w:rPr>
        <w:t>VILNIAUS GEDIMINO TECHNIKOS UNIVERSITETAS</w:t>
      </w:r>
    </w:p>
    <w:p w14:paraId="00AB71DB" w14:textId="77777777" w:rsidR="00CC53A5" w:rsidRPr="002231A8" w:rsidRDefault="00CC53A5" w:rsidP="00CC53A5">
      <w:pPr>
        <w:spacing w:line="360" w:lineRule="auto"/>
        <w:jc w:val="both"/>
      </w:pPr>
    </w:p>
    <w:tbl>
      <w:tblPr>
        <w:tblStyle w:val="TableGrid"/>
        <w:tblW w:w="2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  <w:gridCol w:w="10046"/>
      </w:tblGrid>
      <w:tr w:rsidR="00CC53A5" w:rsidRPr="0009046B" w14:paraId="6EEC68C5" w14:textId="77777777" w:rsidTr="00CC53A5">
        <w:trPr>
          <w:trHeight w:val="738"/>
        </w:trPr>
        <w:tc>
          <w:tcPr>
            <w:tcW w:w="10046" w:type="dxa"/>
          </w:tcPr>
          <w:p w14:paraId="170BAAD5" w14:textId="50EEFA0D" w:rsidR="00CC53A5" w:rsidRDefault="00773D66" w:rsidP="00C54A35">
            <w:pPr>
              <w:jc w:val="both"/>
            </w:pPr>
            <w:r>
              <w:t xml:space="preserve">Tiekėjams                                                                                                              </w:t>
            </w:r>
            <w:r w:rsidR="001B78C2">
              <w:t>2026-0</w:t>
            </w:r>
            <w:r w:rsidR="00E968AD">
              <w:t>5-</w:t>
            </w:r>
            <w:r w:rsidR="00E01BA7">
              <w:t>29</w:t>
            </w:r>
          </w:p>
          <w:p w14:paraId="4C3B8572" w14:textId="1C45BCAA" w:rsidR="00202777" w:rsidRPr="0009046B" w:rsidRDefault="00202777" w:rsidP="00C54A35">
            <w:pPr>
              <w:jc w:val="both"/>
            </w:pPr>
          </w:p>
        </w:tc>
        <w:tc>
          <w:tcPr>
            <w:tcW w:w="10046" w:type="dxa"/>
          </w:tcPr>
          <w:p w14:paraId="227B4AAC" w14:textId="1F13CF41" w:rsidR="00CC53A5" w:rsidRPr="0009046B" w:rsidRDefault="00CC53A5" w:rsidP="00C27C3B">
            <w:pPr>
              <w:spacing w:line="360" w:lineRule="auto"/>
              <w:jc w:val="center"/>
            </w:pPr>
            <w:r w:rsidRPr="0009046B">
              <w:t>2025</w:t>
            </w:r>
            <w:r w:rsidR="008423E1">
              <w:t>-10-02</w:t>
            </w:r>
          </w:p>
        </w:tc>
      </w:tr>
      <w:tr w:rsidR="00CC53A5" w:rsidRPr="0009046B" w14:paraId="3061AA06" w14:textId="77777777" w:rsidTr="00CC53A5">
        <w:trPr>
          <w:trHeight w:val="767"/>
        </w:trPr>
        <w:tc>
          <w:tcPr>
            <w:tcW w:w="10046" w:type="dxa"/>
          </w:tcPr>
          <w:p w14:paraId="7E7C47EC" w14:textId="77777777" w:rsidR="00CC53A5" w:rsidRPr="0009046B" w:rsidRDefault="00CC53A5" w:rsidP="00C27C3B">
            <w:pPr>
              <w:jc w:val="both"/>
            </w:pPr>
          </w:p>
        </w:tc>
        <w:tc>
          <w:tcPr>
            <w:tcW w:w="10046" w:type="dxa"/>
          </w:tcPr>
          <w:p w14:paraId="00E01A68" w14:textId="77777777" w:rsidR="00CC53A5" w:rsidRPr="0009046B" w:rsidRDefault="00CC53A5" w:rsidP="00C27C3B">
            <w:pPr>
              <w:spacing w:line="360" w:lineRule="auto"/>
              <w:jc w:val="center"/>
            </w:pPr>
          </w:p>
        </w:tc>
      </w:tr>
    </w:tbl>
    <w:p w14:paraId="2DC48265" w14:textId="24C69BCE" w:rsidR="00CC53A5" w:rsidRPr="0009046B" w:rsidRDefault="00CC53A5" w:rsidP="00CC53A5">
      <w:pPr>
        <w:jc w:val="both"/>
        <w:rPr>
          <w:b/>
          <w:bCs/>
        </w:rPr>
      </w:pPr>
      <w:r w:rsidRPr="0009046B">
        <w:rPr>
          <w:rFonts w:eastAsia="SimSun"/>
          <w:b/>
          <w:bCs/>
        </w:rPr>
        <w:t xml:space="preserve">DĖL </w:t>
      </w:r>
      <w:r w:rsidR="00202777">
        <w:rPr>
          <w:b/>
          <w:bCs/>
        </w:rPr>
        <w:t>GAUTŲ TIEKĖJŲ KLAUSIMŲ</w:t>
      </w:r>
    </w:p>
    <w:p w14:paraId="66CB3657" w14:textId="77777777" w:rsidR="00CC53A5" w:rsidRPr="0009046B" w:rsidRDefault="00CC53A5" w:rsidP="00CC53A5">
      <w:pPr>
        <w:jc w:val="both"/>
        <w:rPr>
          <w:b/>
          <w:bCs/>
        </w:rPr>
      </w:pPr>
    </w:p>
    <w:p w14:paraId="1CF0A167" w14:textId="77777777" w:rsidR="00CC53A5" w:rsidRPr="00202777" w:rsidRDefault="00CC53A5" w:rsidP="00CC53A5">
      <w:pPr>
        <w:jc w:val="both"/>
        <w:rPr>
          <w:b/>
          <w:bCs/>
          <w:noProof/>
        </w:rPr>
      </w:pPr>
    </w:p>
    <w:p w14:paraId="60F185FE" w14:textId="615E2934" w:rsidR="007451EB" w:rsidRPr="00202777" w:rsidRDefault="00CC53A5" w:rsidP="00CC53A5">
      <w:pPr>
        <w:ind w:firstLine="720"/>
        <w:jc w:val="both"/>
        <w:rPr>
          <w:bCs/>
          <w:noProof/>
        </w:rPr>
      </w:pPr>
      <w:bookmarkStart w:id="0" w:name="_Hlk30588706"/>
      <w:bookmarkStart w:id="1" w:name="_Hlk177565940"/>
      <w:r w:rsidRPr="00202777">
        <w:rPr>
          <w:rFonts w:eastAsia="Calibri"/>
          <w:noProof/>
        </w:rPr>
        <w:t>Vilniaus Gedimino technikos universitet</w:t>
      </w:r>
      <w:r w:rsidR="007451EB" w:rsidRPr="00202777">
        <w:rPr>
          <w:rFonts w:eastAsia="Calibri"/>
          <w:noProof/>
        </w:rPr>
        <w:t>o viešojo pirkimo komisija</w:t>
      </w:r>
      <w:r w:rsidRPr="00202777">
        <w:rPr>
          <w:rFonts w:eastAsia="Calibri"/>
          <w:noProof/>
        </w:rPr>
        <w:t xml:space="preserve">  </w:t>
      </w:r>
      <w:r w:rsidR="001F7143" w:rsidRPr="00202777">
        <w:rPr>
          <w:rFonts w:eastAsia="Calibri"/>
          <w:noProof/>
        </w:rPr>
        <w:t>vykdo</w:t>
      </w:r>
      <w:r w:rsidRPr="00202777">
        <w:rPr>
          <w:rFonts w:eastAsia="Calibri"/>
          <w:noProof/>
        </w:rPr>
        <w:t xml:space="preserve"> pirkimą </w:t>
      </w:r>
      <w:r w:rsidRPr="007401EB">
        <w:rPr>
          <w:rFonts w:eastAsia="Calibri"/>
          <w:noProof/>
        </w:rPr>
        <w:t>„</w:t>
      </w:r>
      <w:r w:rsidR="00E968AD" w:rsidRPr="007401EB">
        <w:rPr>
          <w:noProof/>
        </w:rPr>
        <w:t>Tiltinis 10 tonų keliamosios galios kranas</w:t>
      </w:r>
      <w:r w:rsidR="008423E1" w:rsidRPr="007401EB">
        <w:rPr>
          <w:rFonts w:eastAsia="Calibri"/>
          <w:noProof/>
        </w:rPr>
        <w:t>“</w:t>
      </w:r>
      <w:r w:rsidRPr="00202777">
        <w:rPr>
          <w:rFonts w:eastAsia="Calibri"/>
          <w:noProof/>
        </w:rPr>
        <w:t xml:space="preserve"> </w:t>
      </w:r>
      <w:r w:rsidR="00202777" w:rsidRPr="00202777">
        <w:rPr>
          <w:rFonts w:eastAsia="Calibri"/>
          <w:noProof/>
        </w:rPr>
        <w:t xml:space="preserve">(pirkimo ID </w:t>
      </w:r>
      <w:r w:rsidR="002B215B">
        <w:rPr>
          <w:rFonts w:eastAsia="Calibri"/>
          <w:noProof/>
        </w:rPr>
        <w:t>8051573</w:t>
      </w:r>
      <w:r w:rsidR="00202777" w:rsidRPr="00202777">
        <w:rPr>
          <w:rFonts w:eastAsia="Calibri"/>
          <w:noProof/>
        </w:rPr>
        <w:t xml:space="preserve"> ) </w:t>
      </w:r>
      <w:r w:rsidR="008423E1" w:rsidRPr="00202777">
        <w:rPr>
          <w:bCs/>
          <w:noProof/>
        </w:rPr>
        <w:t xml:space="preserve"> ir </w:t>
      </w:r>
      <w:r w:rsidR="00E968AD" w:rsidRPr="00202777">
        <w:rPr>
          <w:bCs/>
          <w:noProof/>
        </w:rPr>
        <w:t>teikia atsakymus į tiekėjų klausimus.</w:t>
      </w:r>
    </w:p>
    <w:p w14:paraId="1E458B69" w14:textId="77777777" w:rsidR="00E968AD" w:rsidRPr="00202777" w:rsidRDefault="00E968AD" w:rsidP="00CC53A5">
      <w:pPr>
        <w:ind w:firstLine="720"/>
        <w:jc w:val="both"/>
        <w:rPr>
          <w:bCs/>
          <w:noProof/>
        </w:rPr>
      </w:pPr>
    </w:p>
    <w:tbl>
      <w:tblPr>
        <w:tblStyle w:val="TableGrid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3"/>
        <w:gridCol w:w="4953"/>
      </w:tblGrid>
      <w:tr w:rsidR="00E968AD" w:rsidRPr="00202777" w14:paraId="669C9770" w14:textId="77777777" w:rsidTr="000965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C767" w14:textId="77777777" w:rsidR="00E968AD" w:rsidRPr="00202777" w:rsidRDefault="00E968AD">
            <w:pPr>
              <w:spacing w:line="276" w:lineRule="auto"/>
              <w:rPr>
                <w:rFonts w:eastAsia="Aptos"/>
                <w:b/>
                <w:noProof/>
                <w:lang w:val="lt-LT"/>
              </w:rPr>
            </w:pPr>
            <w:r w:rsidRPr="00202777">
              <w:rPr>
                <w:rFonts w:eastAsia="Aptos"/>
                <w:b/>
                <w:noProof/>
                <w:lang w:val="lt-LT"/>
              </w:rPr>
              <w:t>Eil. Nr.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8E43" w14:textId="1FB0A806" w:rsidR="00E968AD" w:rsidRPr="00202777" w:rsidRDefault="00202777">
            <w:pPr>
              <w:spacing w:line="276" w:lineRule="auto"/>
              <w:rPr>
                <w:rFonts w:eastAsia="Aptos"/>
                <w:b/>
                <w:noProof/>
                <w:lang w:val="lt-LT"/>
              </w:rPr>
            </w:pPr>
            <w:r w:rsidRPr="00202777">
              <w:rPr>
                <w:rFonts w:eastAsia="Aptos"/>
                <w:b/>
                <w:noProof/>
                <w:lang w:val="lt-LT"/>
              </w:rPr>
              <w:t>Klausimai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8400" w14:textId="4ADB7144" w:rsidR="00E968AD" w:rsidRPr="00202777" w:rsidRDefault="00202777">
            <w:pPr>
              <w:spacing w:line="276" w:lineRule="auto"/>
              <w:rPr>
                <w:rFonts w:eastAsia="Aptos"/>
                <w:b/>
                <w:noProof/>
                <w:lang w:val="lt-LT"/>
              </w:rPr>
            </w:pPr>
            <w:r w:rsidRPr="00202777">
              <w:rPr>
                <w:rFonts w:eastAsia="Aptos"/>
                <w:b/>
                <w:noProof/>
                <w:lang w:val="lt-LT"/>
              </w:rPr>
              <w:t>Atsakymai</w:t>
            </w:r>
          </w:p>
        </w:tc>
      </w:tr>
      <w:tr w:rsidR="00E968AD" w:rsidRPr="00202777" w14:paraId="7F671655" w14:textId="77777777" w:rsidTr="000965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A0AC" w14:textId="77777777" w:rsidR="00E968AD" w:rsidRPr="00202777" w:rsidRDefault="00E968AD">
            <w:pPr>
              <w:spacing w:line="276" w:lineRule="auto"/>
              <w:rPr>
                <w:rFonts w:eastAsia="Aptos"/>
                <w:bCs/>
                <w:noProof/>
                <w:lang w:val="lt-LT"/>
              </w:rPr>
            </w:pPr>
            <w:r w:rsidRPr="00202777">
              <w:rPr>
                <w:rFonts w:eastAsia="Aptos"/>
                <w:bCs/>
                <w:noProof/>
                <w:lang w:val="lt-LT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A1A" w14:textId="77777777" w:rsidR="00E968AD" w:rsidRPr="005F3F34" w:rsidRDefault="00202777" w:rsidP="00202777">
            <w:pPr>
              <w:spacing w:line="276" w:lineRule="auto"/>
              <w:rPr>
                <w:noProof/>
                <w:shd w:val="clear" w:color="auto" w:fill="FFFFFF"/>
                <w:lang w:val="lt-LT"/>
              </w:rPr>
            </w:pPr>
            <w:r w:rsidRPr="005F3F34">
              <w:rPr>
                <w:noProof/>
                <w:shd w:val="clear" w:color="auto" w:fill="FFFFFF"/>
                <w:lang w:val="lt-LT"/>
              </w:rPr>
              <w:t>Norime atvykrti į vietą ir susipažinti su krano sumontavimo vieta, esamu keliu ir kranu kurį reikia numontuoti.</w:t>
            </w:r>
            <w:r w:rsidRPr="005F3F34">
              <w:rPr>
                <w:noProof/>
                <w:lang w:val="lt-LT"/>
              </w:rPr>
              <w:br/>
            </w:r>
            <w:r w:rsidRPr="005F3F34">
              <w:rPr>
                <w:noProof/>
                <w:shd w:val="clear" w:color="auto" w:fill="FFFFFF"/>
                <w:lang w:val="lt-LT"/>
              </w:rPr>
              <w:t>Nurodykite telefoną asmens su kuriuo galime suderinti laiką ir vietą apžiūrai.</w:t>
            </w:r>
          </w:p>
          <w:p w14:paraId="35A29910" w14:textId="26E0584C" w:rsidR="00202777" w:rsidRPr="005F6B1E" w:rsidRDefault="00202777" w:rsidP="00202777">
            <w:pPr>
              <w:spacing w:line="276" w:lineRule="auto"/>
              <w:rPr>
                <w:rFonts w:eastAsia="Aptos"/>
                <w:noProof/>
                <w:lang w:val="lt-LT"/>
              </w:rPr>
            </w:pPr>
            <w:r w:rsidRPr="005F6B1E">
              <w:rPr>
                <w:noProof/>
                <w:shd w:val="clear" w:color="auto" w:fill="FFFFFF"/>
                <w:lang w:val="lt-LT"/>
              </w:rPr>
              <w:t>Pranešimo ID 664009 2026-05-27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AEA9" w14:textId="4F2FEE50" w:rsidR="00E968AD" w:rsidRPr="0009657A" w:rsidRDefault="00F3145A" w:rsidP="0009657A">
            <w:pPr>
              <w:spacing w:line="276" w:lineRule="auto"/>
              <w:jc w:val="both"/>
              <w:rPr>
                <w:rFonts w:eastAsia="Aptos"/>
                <w:noProof/>
                <w:lang w:val="lt-LT"/>
              </w:rPr>
            </w:pPr>
            <w:r>
              <w:rPr>
                <w:rFonts w:eastAsia="Aptos"/>
                <w:noProof/>
                <w:lang w:val="lt-LT"/>
              </w:rPr>
              <w:t>1.1.</w:t>
            </w:r>
            <w:r w:rsidR="005F3F34" w:rsidRPr="0009657A">
              <w:rPr>
                <w:rFonts w:eastAsia="Aptos"/>
                <w:noProof/>
                <w:lang w:val="lt-LT"/>
              </w:rPr>
              <w:t xml:space="preserve">Perkančioji organizacija </w:t>
            </w:r>
            <w:r w:rsidR="00305B8A">
              <w:rPr>
                <w:rFonts w:eastAsia="Aptos"/>
                <w:noProof/>
                <w:lang w:val="lt-LT"/>
              </w:rPr>
              <w:t>keičia</w:t>
            </w:r>
            <w:r w:rsidR="005F3F34" w:rsidRPr="0009657A">
              <w:rPr>
                <w:rFonts w:eastAsia="Aptos"/>
                <w:noProof/>
                <w:lang w:val="lt-LT"/>
              </w:rPr>
              <w:t xml:space="preserve"> Specialiųjų pirkimo sąlygų 3.2 punktą ir išdėsto taip:</w:t>
            </w:r>
          </w:p>
          <w:p w14:paraId="021FCB1D" w14:textId="289C1ECE" w:rsidR="005F3F34" w:rsidRPr="00A064EA" w:rsidRDefault="005F3F34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A064EA">
              <w:rPr>
                <w:rFonts w:cstheme="minorHAnsi"/>
                <w:i/>
                <w:iCs/>
                <w:noProof/>
                <w:lang w:val="lt-LT"/>
              </w:rPr>
              <w:t>,,3.2.Perkančioji organizacija suteiks galimybę apžiūrėti objektą (prekių pristatymo vietą) nuo 2026-06-01 iki 2026-06-03 (imtinai) dienomis. Tiekėjai, norintys dalyvauti apžiūroje, iki apžiūros pradžios turi atsiųsti vardus ir pavardes asmenų, ketinančių dalyvauti apžiūroje perkančiosios organizacijos paskirt</w:t>
            </w:r>
            <w:r w:rsidR="00E557EB">
              <w:rPr>
                <w:rFonts w:cstheme="minorHAnsi"/>
                <w:i/>
                <w:iCs/>
                <w:noProof/>
                <w:lang w:val="lt-LT"/>
              </w:rPr>
              <w:t>iems</w:t>
            </w:r>
            <w:r w:rsidRPr="00A064EA">
              <w:rPr>
                <w:rFonts w:cstheme="minorHAnsi"/>
                <w:i/>
                <w:iCs/>
                <w:noProof/>
                <w:lang w:val="lt-LT"/>
              </w:rPr>
              <w:t xml:space="preserve"> kontaktiniam</w:t>
            </w:r>
            <w:r w:rsidR="00E557EB">
              <w:rPr>
                <w:rFonts w:cstheme="minorHAnsi"/>
                <w:i/>
                <w:iCs/>
                <w:noProof/>
                <w:lang w:val="lt-LT"/>
              </w:rPr>
              <w:t>s</w:t>
            </w:r>
            <w:r w:rsidRPr="00A064EA">
              <w:rPr>
                <w:rFonts w:cstheme="minorHAnsi"/>
                <w:i/>
                <w:iCs/>
                <w:noProof/>
                <w:lang w:val="lt-LT"/>
              </w:rPr>
              <w:t xml:space="preserve"> asmeni</w:t>
            </w:r>
            <w:r w:rsidR="00E557EB">
              <w:rPr>
                <w:rFonts w:cstheme="minorHAnsi"/>
                <w:i/>
                <w:iCs/>
                <w:noProof/>
                <w:lang w:val="lt-LT"/>
              </w:rPr>
              <w:t>ms</w:t>
            </w:r>
          </w:p>
          <w:p w14:paraId="73D2C267" w14:textId="6EEB32FC" w:rsidR="0009657A" w:rsidRPr="00E557EB" w:rsidRDefault="00436EE8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Arnoldas Šneideris</w:t>
            </w:r>
          </w:p>
          <w:p w14:paraId="31FFEBE7" w14:textId="59181E9D" w:rsidR="005F3F34" w:rsidRPr="00E557EB" w:rsidRDefault="00436EE8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t</w:t>
            </w:r>
            <w:r w:rsidR="005F3F34" w:rsidRPr="00E557EB">
              <w:rPr>
                <w:rFonts w:cstheme="minorHAnsi"/>
                <w:i/>
                <w:iCs/>
                <w:noProof/>
                <w:lang w:val="lt-LT"/>
              </w:rPr>
              <w:t xml:space="preserve">el. </w:t>
            </w:r>
            <w:r w:rsidRPr="00E557EB">
              <w:rPr>
                <w:rFonts w:cstheme="minorHAnsi"/>
                <w:i/>
                <w:iCs/>
                <w:noProof/>
                <w:lang w:val="lt-LT"/>
              </w:rPr>
              <w:t>+370</w:t>
            </w:r>
            <w:r w:rsidR="00E557EB" w:rsidRPr="00E557EB">
              <w:rPr>
                <w:rFonts w:cstheme="minorHAnsi"/>
                <w:i/>
                <w:iCs/>
                <w:noProof/>
                <w:lang w:val="lt-LT"/>
              </w:rPr>
              <w:t xml:space="preserve"> </w:t>
            </w:r>
            <w:r w:rsidRPr="00E557EB">
              <w:rPr>
                <w:rFonts w:cstheme="minorHAnsi"/>
                <w:i/>
                <w:iCs/>
                <w:noProof/>
                <w:lang w:val="lt-LT"/>
              </w:rPr>
              <w:t>61571163</w:t>
            </w:r>
          </w:p>
          <w:p w14:paraId="29D1BE4A" w14:textId="7D95A85F" w:rsidR="005F3F34" w:rsidRPr="00E557EB" w:rsidRDefault="00436EE8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e</w:t>
            </w:r>
            <w:r w:rsidR="005F3F34" w:rsidRPr="00E557EB">
              <w:rPr>
                <w:rFonts w:cstheme="minorHAnsi"/>
                <w:i/>
                <w:iCs/>
                <w:noProof/>
                <w:lang w:val="lt-LT"/>
              </w:rPr>
              <w:t>l.p.</w:t>
            </w:r>
            <w:r w:rsidRPr="00E557EB">
              <w:rPr>
                <w:rFonts w:cstheme="minorHAnsi"/>
                <w:i/>
                <w:iCs/>
                <w:noProof/>
                <w:lang w:val="lt-LT"/>
              </w:rPr>
              <w:t xml:space="preserve"> </w:t>
            </w:r>
            <w:hyperlink r:id="rId6" w:history="1">
              <w:r w:rsidR="00E557EB" w:rsidRPr="00E557EB">
                <w:rPr>
                  <w:rStyle w:val="Hyperlink"/>
                  <w:rFonts w:cstheme="minorHAnsi"/>
                  <w:i/>
                  <w:iCs/>
                  <w:noProof/>
                </w:rPr>
                <w:t>arnoldas.sneideris@vilniustech.lt</w:t>
              </w:r>
            </w:hyperlink>
          </w:p>
          <w:p w14:paraId="5083D769" w14:textId="33624156" w:rsidR="00E557EB" w:rsidRPr="00E557EB" w:rsidRDefault="00E557EB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 xml:space="preserve">arba </w:t>
            </w:r>
          </w:p>
          <w:p w14:paraId="5B713E0F" w14:textId="39D9B498" w:rsidR="00E557EB" w:rsidRPr="00E557EB" w:rsidRDefault="00E557EB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Gintaras Jurkėnas</w:t>
            </w:r>
          </w:p>
          <w:p w14:paraId="6FF1FB77" w14:textId="1E73BCA1" w:rsidR="00E557EB" w:rsidRPr="00E557EB" w:rsidRDefault="00E557EB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tel.+370 69821165</w:t>
            </w:r>
          </w:p>
          <w:p w14:paraId="27C4A509" w14:textId="2E71C048" w:rsidR="00E557EB" w:rsidRPr="00E557EB" w:rsidRDefault="00E557EB" w:rsidP="0009657A">
            <w:pPr>
              <w:spacing w:line="276" w:lineRule="auto"/>
              <w:jc w:val="both"/>
              <w:rPr>
                <w:rFonts w:cstheme="minorHAnsi"/>
                <w:i/>
                <w:iCs/>
                <w:noProof/>
                <w:lang w:val="lt-LT"/>
              </w:rPr>
            </w:pPr>
            <w:r w:rsidRPr="00E557EB">
              <w:rPr>
                <w:rFonts w:cstheme="minorHAnsi"/>
                <w:i/>
                <w:iCs/>
                <w:noProof/>
                <w:lang w:val="lt-LT"/>
              </w:rPr>
              <w:t>el.p. gintaras.jurkenas@vilniustech.lt.“</w:t>
            </w:r>
          </w:p>
          <w:p w14:paraId="17AA5D53" w14:textId="298C085A" w:rsidR="00BB7F2C" w:rsidRDefault="00F3145A" w:rsidP="0009657A">
            <w:pPr>
              <w:spacing w:line="276" w:lineRule="auto"/>
              <w:jc w:val="both"/>
              <w:rPr>
                <w:rFonts w:eastAsia="Aptos"/>
                <w:noProof/>
                <w:lang w:val="lt-LT"/>
              </w:rPr>
            </w:pPr>
            <w:r>
              <w:rPr>
                <w:rFonts w:eastAsia="Aptos"/>
                <w:noProof/>
                <w:lang w:val="lt-LT"/>
              </w:rPr>
              <w:t>1.2.</w:t>
            </w:r>
            <w:r w:rsidR="00BB7F2C" w:rsidRPr="0009657A">
              <w:rPr>
                <w:rFonts w:eastAsia="Aptos"/>
                <w:noProof/>
                <w:lang w:val="lt-LT"/>
              </w:rPr>
              <w:t xml:space="preserve">Perkančioji organizacija </w:t>
            </w:r>
            <w:r w:rsidR="00BB7F2C">
              <w:rPr>
                <w:rFonts w:eastAsia="Aptos"/>
                <w:noProof/>
                <w:lang w:val="lt-LT"/>
              </w:rPr>
              <w:t>keičia</w:t>
            </w:r>
            <w:r w:rsidR="00BB7F2C" w:rsidRPr="0009657A">
              <w:rPr>
                <w:rFonts w:eastAsia="Aptos"/>
                <w:noProof/>
                <w:lang w:val="lt-LT"/>
              </w:rPr>
              <w:t xml:space="preserve"> Specialiųjų pirkimo sąlygų</w:t>
            </w:r>
            <w:r w:rsidR="00BB7F2C">
              <w:rPr>
                <w:rFonts w:eastAsia="Aptos"/>
                <w:noProof/>
                <w:lang w:val="lt-LT"/>
              </w:rPr>
              <w:t xml:space="preserve"> 1 priedo ,,Terminai“ eilutę ir išdėsto taip:</w:t>
            </w:r>
          </w:p>
          <w:p w14:paraId="2FA6ABB9" w14:textId="2018B992" w:rsidR="00BB7F2C" w:rsidRPr="00436EE8" w:rsidRDefault="00436EE8" w:rsidP="0009657A">
            <w:pPr>
              <w:spacing w:line="276" w:lineRule="auto"/>
              <w:jc w:val="both"/>
              <w:rPr>
                <w:rFonts w:eastAsia="Aptos"/>
                <w:i/>
                <w:iCs/>
                <w:noProof/>
                <w:lang w:val="lt-LT"/>
              </w:rPr>
            </w:pPr>
            <w:r w:rsidRPr="00436EE8">
              <w:rPr>
                <w:rFonts w:eastAsia="Aptos"/>
                <w:i/>
                <w:iCs/>
                <w:noProof/>
                <w:lang w:val="lt-LT"/>
              </w:rPr>
              <w:t>,,</w:t>
            </w:r>
            <w:r w:rsidR="00BB7F2C" w:rsidRPr="00436EE8">
              <w:rPr>
                <w:rFonts w:eastAsia="Aptos"/>
                <w:i/>
                <w:iCs/>
                <w:noProof/>
                <w:lang w:val="lt-LT"/>
              </w:rPr>
              <w:t>5.</w:t>
            </w:r>
            <w:r w:rsidR="00BB7F2C" w:rsidRPr="00436EE8">
              <w:rPr>
                <w:rFonts w:eastAsia="Aptos"/>
                <w:i/>
                <w:iCs/>
                <w:noProof/>
                <w:lang w:val="lt-LT"/>
              </w:rPr>
              <w:tab/>
              <w:t>Objekto apžiūra/aptarimas bus vykdoma:</w:t>
            </w:r>
            <w:r w:rsidR="00BB7F2C" w:rsidRPr="00436EE8">
              <w:rPr>
                <w:rFonts w:eastAsia="Aptos"/>
                <w:i/>
                <w:iCs/>
                <w:noProof/>
                <w:lang w:val="lt-LT"/>
              </w:rPr>
              <w:tab/>
              <w:t>TAIKOMA. Apžiūros tvarka nurodyta Specialiųjų pirkimo sąlygų 3.2. punkte</w:t>
            </w:r>
            <w:r w:rsidRPr="00436EE8">
              <w:rPr>
                <w:rFonts w:eastAsia="Aptos"/>
                <w:i/>
                <w:iCs/>
                <w:noProof/>
                <w:lang w:val="lt-LT"/>
              </w:rPr>
              <w:t>.“</w:t>
            </w:r>
          </w:p>
          <w:p w14:paraId="6DF1458E" w14:textId="77777777" w:rsidR="00BB7F2C" w:rsidRPr="0009657A" w:rsidRDefault="00BB7F2C" w:rsidP="0009657A">
            <w:pPr>
              <w:spacing w:line="276" w:lineRule="auto"/>
              <w:jc w:val="both"/>
              <w:rPr>
                <w:rFonts w:cstheme="minorHAnsi"/>
                <w:noProof/>
                <w:lang w:val="lt-LT"/>
              </w:rPr>
            </w:pPr>
          </w:p>
          <w:p w14:paraId="39D6C597" w14:textId="5C995A08" w:rsidR="005F3F34" w:rsidRPr="005F3F34" w:rsidRDefault="005F3F34">
            <w:pPr>
              <w:spacing w:line="276" w:lineRule="auto"/>
              <w:rPr>
                <w:rFonts w:eastAsia="Aptos"/>
                <w:noProof/>
                <w:lang w:val="lt-LT"/>
              </w:rPr>
            </w:pPr>
          </w:p>
        </w:tc>
      </w:tr>
      <w:tr w:rsidR="00E968AD" w:rsidRPr="00202777" w14:paraId="3C51DD61" w14:textId="77777777" w:rsidTr="000965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A23" w14:textId="33441707" w:rsidR="00E968AD" w:rsidRPr="00202777" w:rsidRDefault="00E968AD">
            <w:pPr>
              <w:spacing w:line="276" w:lineRule="auto"/>
              <w:rPr>
                <w:rFonts w:eastAsia="Aptos"/>
                <w:bCs/>
                <w:noProof/>
                <w:lang w:val="lt-LT"/>
              </w:rPr>
            </w:pPr>
            <w:r w:rsidRPr="00202777">
              <w:rPr>
                <w:rFonts w:eastAsia="Aptos"/>
                <w:bCs/>
                <w:noProof/>
                <w:lang w:val="lt-LT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363" w14:textId="77777777" w:rsidR="00E968AD" w:rsidRPr="00202777" w:rsidRDefault="00202777">
            <w:pPr>
              <w:spacing w:line="276" w:lineRule="auto"/>
              <w:jc w:val="both"/>
              <w:rPr>
                <w:noProof/>
                <w:color w:val="00241A"/>
                <w:shd w:val="clear" w:color="auto" w:fill="FFFFFF"/>
                <w:lang w:val="lt-LT"/>
              </w:rPr>
            </w:pPr>
            <w:r w:rsidRPr="00202777">
              <w:rPr>
                <w:noProof/>
                <w:color w:val="00241A"/>
                <w:shd w:val="clear" w:color="auto" w:fill="FFFFFF"/>
                <w:lang w:val="lt-LT"/>
              </w:rPr>
              <w:t xml:space="preserve">Sveiki, norėtume dalyvauti šiame pirkime, ir norėtume atvykti į vietą </w:t>
            </w:r>
            <w:r w:rsidRPr="00202777">
              <w:rPr>
                <w:noProof/>
                <w:color w:val="00241A"/>
                <w:shd w:val="clear" w:color="auto" w:fill="FFFFFF"/>
                <w:lang w:val="lt-LT"/>
              </w:rPr>
              <w:lastRenderedPageBreak/>
              <w:t>apžiūrėti situaciją ir viską įsivertinti gal galime gauti kokį nors kontaktinį numerį asnens atsakingo už šio projekto įgivendinimą</w:t>
            </w:r>
          </w:p>
          <w:p w14:paraId="021AE0BF" w14:textId="7C68705C" w:rsidR="00202777" w:rsidRPr="005F6B1E" w:rsidRDefault="00202777">
            <w:pPr>
              <w:spacing w:line="276" w:lineRule="auto"/>
              <w:jc w:val="both"/>
              <w:rPr>
                <w:rFonts w:eastAsia="Aptos"/>
                <w:i/>
                <w:iCs/>
                <w:noProof/>
                <w:lang w:val="lt-LT"/>
              </w:rPr>
            </w:pPr>
            <w:r w:rsidRPr="005F6B1E">
              <w:rPr>
                <w:noProof/>
                <w:color w:val="00241A"/>
                <w:shd w:val="clear" w:color="auto" w:fill="FFFFFF"/>
                <w:lang w:val="lt-LT"/>
              </w:rPr>
              <w:t>Pranešimo ID 665009 2026-05-28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36C" w14:textId="28F23F54" w:rsidR="00E968AD" w:rsidRPr="00202777" w:rsidRDefault="006529A5">
            <w:pPr>
              <w:spacing w:line="276" w:lineRule="auto"/>
              <w:rPr>
                <w:rFonts w:eastAsia="Aptos"/>
                <w:noProof/>
                <w:lang w:val="lt-LT"/>
              </w:rPr>
            </w:pPr>
            <w:r>
              <w:rPr>
                <w:rFonts w:eastAsia="Aptos"/>
                <w:noProof/>
                <w:lang w:val="lt-LT"/>
              </w:rPr>
              <w:lastRenderedPageBreak/>
              <w:t>Žiūrėti atsakymą į 1 klausimą.</w:t>
            </w:r>
          </w:p>
        </w:tc>
      </w:tr>
    </w:tbl>
    <w:p w14:paraId="21C5B817" w14:textId="77777777" w:rsidR="00CC53A5" w:rsidRPr="0009046B" w:rsidRDefault="00CC53A5" w:rsidP="00CC53A5">
      <w:pPr>
        <w:ind w:firstLine="720"/>
        <w:jc w:val="both"/>
      </w:pPr>
    </w:p>
    <w:p w14:paraId="1BBD191F" w14:textId="11D237C0" w:rsidR="00CC53A5" w:rsidRPr="0009046B" w:rsidRDefault="00144A47" w:rsidP="00CC53A5">
      <w:pPr>
        <w:ind w:firstLine="720"/>
        <w:jc w:val="both"/>
      </w:pPr>
      <w:r>
        <w:t xml:space="preserve">Atsižvelgiant į atliktus </w:t>
      </w:r>
      <w:r w:rsidRPr="005F6B1E">
        <w:t>pirkimo sąlygų pa</w:t>
      </w:r>
      <w:r w:rsidR="00F93591" w:rsidRPr="005F6B1E">
        <w:t>keitimus</w:t>
      </w:r>
      <w:r w:rsidRPr="005F6B1E">
        <w:t xml:space="preserve"> pasiūlymų pateikimo t</w:t>
      </w:r>
      <w:r w:rsidR="0009657A" w:rsidRPr="005F6B1E">
        <w:t xml:space="preserve">erminas nustatomas </w:t>
      </w:r>
      <w:r w:rsidRPr="005F6B1E">
        <w:t xml:space="preserve"> 2026-06-</w:t>
      </w:r>
      <w:r w:rsidR="0009657A" w:rsidRPr="005F6B1E">
        <w:t>15 10:00 val.</w:t>
      </w:r>
    </w:p>
    <w:p w14:paraId="6553818B" w14:textId="5FB42D18" w:rsidR="00CC53A5" w:rsidRPr="0009046B" w:rsidRDefault="00CC53A5" w:rsidP="003E512E">
      <w:pPr>
        <w:ind w:firstLine="720"/>
        <w:jc w:val="both"/>
      </w:pPr>
      <w:r w:rsidRPr="0009046B">
        <w:t xml:space="preserve"> </w:t>
      </w:r>
    </w:p>
    <w:p w14:paraId="4F9D8F75" w14:textId="77777777" w:rsidR="00CC53A5" w:rsidRPr="0009046B" w:rsidRDefault="00CC53A5" w:rsidP="00CC53A5">
      <w:pPr>
        <w:ind w:firstLine="567"/>
        <w:jc w:val="both"/>
      </w:pPr>
    </w:p>
    <w:p w14:paraId="6A954CCD" w14:textId="77777777" w:rsidR="00CC53A5" w:rsidRPr="0009046B" w:rsidRDefault="00CC53A5" w:rsidP="00CC53A5">
      <w:pPr>
        <w:tabs>
          <w:tab w:val="right" w:leader="underscore" w:pos="9000"/>
        </w:tabs>
        <w:ind w:firstLine="567"/>
        <w:jc w:val="both"/>
      </w:pPr>
    </w:p>
    <w:bookmarkEnd w:id="0"/>
    <w:p w14:paraId="7CB03161" w14:textId="77777777" w:rsidR="00CC53A5" w:rsidRPr="0009046B" w:rsidRDefault="00CC53A5" w:rsidP="00CC53A5">
      <w:pPr>
        <w:tabs>
          <w:tab w:val="left" w:pos="1708"/>
        </w:tabs>
        <w:jc w:val="right"/>
      </w:pPr>
      <w:r w:rsidRPr="0009046B">
        <w:t>Viešojo pirkimo komisija</w:t>
      </w:r>
    </w:p>
    <w:bookmarkEnd w:id="1"/>
    <w:p w14:paraId="59E0E7E9" w14:textId="77777777" w:rsidR="00326223" w:rsidRDefault="00326223" w:rsidP="00CC53A5">
      <w:pPr>
        <w:jc w:val="both"/>
      </w:pPr>
    </w:p>
    <w:sectPr w:rsidR="00326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1"/>
    <w:rsid w:val="00076262"/>
    <w:rsid w:val="000823C4"/>
    <w:rsid w:val="0009046B"/>
    <w:rsid w:val="0009657A"/>
    <w:rsid w:val="000A59CD"/>
    <w:rsid w:val="00144A47"/>
    <w:rsid w:val="001B78C2"/>
    <w:rsid w:val="001F7143"/>
    <w:rsid w:val="00202777"/>
    <w:rsid w:val="002074A4"/>
    <w:rsid w:val="002243C3"/>
    <w:rsid w:val="00243278"/>
    <w:rsid w:val="002B215B"/>
    <w:rsid w:val="002D07D1"/>
    <w:rsid w:val="00305B8A"/>
    <w:rsid w:val="00326223"/>
    <w:rsid w:val="003E512E"/>
    <w:rsid w:val="00436EE8"/>
    <w:rsid w:val="00447BC0"/>
    <w:rsid w:val="005D52B3"/>
    <w:rsid w:val="005F3F34"/>
    <w:rsid w:val="005F6B1E"/>
    <w:rsid w:val="006529A5"/>
    <w:rsid w:val="007401EB"/>
    <w:rsid w:val="007451EB"/>
    <w:rsid w:val="00773D66"/>
    <w:rsid w:val="008005CF"/>
    <w:rsid w:val="008423E1"/>
    <w:rsid w:val="00842CBA"/>
    <w:rsid w:val="00871C11"/>
    <w:rsid w:val="00882372"/>
    <w:rsid w:val="008C4B40"/>
    <w:rsid w:val="008E4F2D"/>
    <w:rsid w:val="00932AF1"/>
    <w:rsid w:val="00954375"/>
    <w:rsid w:val="009A5AD8"/>
    <w:rsid w:val="009B54FB"/>
    <w:rsid w:val="009E3795"/>
    <w:rsid w:val="00A064EA"/>
    <w:rsid w:val="00BB7F2C"/>
    <w:rsid w:val="00C54A35"/>
    <w:rsid w:val="00CC53A5"/>
    <w:rsid w:val="00D0147A"/>
    <w:rsid w:val="00D02066"/>
    <w:rsid w:val="00E01BA7"/>
    <w:rsid w:val="00E557EB"/>
    <w:rsid w:val="00E968AD"/>
    <w:rsid w:val="00EA7DA6"/>
    <w:rsid w:val="00F3145A"/>
    <w:rsid w:val="00F87B7C"/>
    <w:rsid w:val="00F93591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C8DC"/>
  <w15:chartTrackingRefBased/>
  <w15:docId w15:val="{92EE2601-2DA0-4AD5-B9DA-9ABEE96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BC0"/>
    <w:rPr>
      <w:strike w:val="0"/>
      <w:dstrike w:val="0"/>
      <w:color w:val="auto"/>
      <w:u w:val="none"/>
      <w:effect w:val="none"/>
    </w:rPr>
  </w:style>
  <w:style w:type="table" w:customStyle="1" w:styleId="TableGrid1">
    <w:name w:val="Table Grid1"/>
    <w:basedOn w:val="TableNormal"/>
    <w:uiPriority w:val="39"/>
    <w:rsid w:val="00E968AD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5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noldas.sneideris@vilniustech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BA24-4AE6-4FF5-BC7F-96F6EAC0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50</cp:revision>
  <dcterms:created xsi:type="dcterms:W3CDTF">2025-10-02T09:05:00Z</dcterms:created>
  <dcterms:modified xsi:type="dcterms:W3CDTF">2026-05-29T07:43:00Z</dcterms:modified>
</cp:coreProperties>
</file>