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330C" w14:textId="29084E9E" w:rsidR="00144710" w:rsidRDefault="00144710" w:rsidP="00AF06E4">
      <w:pPr>
        <w:spacing w:after="120"/>
        <w:ind w:right="616" w:firstLine="6663"/>
        <w:contextualSpacing/>
        <w:rPr>
          <w:rFonts w:ascii="Arial" w:hAnsi="Arial" w:cs="Arial"/>
          <w:b/>
          <w:bCs/>
          <w:highlight w:val="yellow"/>
        </w:rPr>
      </w:pPr>
      <w:bookmarkStart w:id="0" w:name="_Hlk188347372"/>
      <w:r>
        <w:rPr>
          <w:rFonts w:ascii="Arial" w:hAnsi="Arial" w:cs="Arial"/>
          <w:b/>
          <w:bCs/>
          <w:highlight w:val="yellow"/>
        </w:rPr>
        <w:t xml:space="preserve"> </w:t>
      </w:r>
    </w:p>
    <w:sdt>
      <w:sdtPr>
        <w:rPr>
          <w:rFonts w:ascii="Arial" w:hAnsi="Arial" w:cs="Arial"/>
          <w:b/>
          <w:bCs/>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rPr>
            <w:id w:val="-985163743"/>
            <w:docPartObj>
              <w:docPartGallery w:val="Cover Pages"/>
              <w:docPartUnique/>
            </w:docPartObj>
          </w:sdtPr>
          <w:sdtEndPr>
            <w:rPr>
              <w:b w:val="0"/>
              <w:bCs w:val="0"/>
            </w:rPr>
          </w:sdtEndPr>
          <w:sdtContent>
            <w:p w14:paraId="4357BB58" w14:textId="5D9676D2" w:rsidR="00185A53" w:rsidRPr="002F6565" w:rsidRDefault="00185A53" w:rsidP="00AF06E4">
              <w:pPr>
                <w:spacing w:after="120"/>
                <w:ind w:right="616" w:firstLine="6663"/>
                <w:contextualSpacing/>
                <w:rPr>
                  <w:rFonts w:ascii="Arial" w:hAnsi="Arial" w:cs="Arial"/>
                </w:rPr>
              </w:pPr>
              <w:r w:rsidRPr="002F6565">
                <w:rPr>
                  <w:rFonts w:ascii="Arial" w:hAnsi="Arial" w:cs="Arial"/>
                </w:rPr>
                <w:t>TVIRTINU</w:t>
              </w:r>
            </w:p>
            <w:p w14:paraId="17BAEBC6" w14:textId="77777777" w:rsidR="00185A53" w:rsidRPr="002F6565" w:rsidRDefault="00185A53" w:rsidP="002F6565">
              <w:pPr>
                <w:spacing w:after="120" w:line="276" w:lineRule="auto"/>
                <w:ind w:firstLine="6663"/>
                <w:contextualSpacing/>
                <w:rPr>
                  <w:rFonts w:ascii="Arial" w:hAnsi="Arial" w:cs="Arial"/>
                </w:rPr>
              </w:pPr>
            </w:p>
            <w:p w14:paraId="78F3C55F" w14:textId="77777777" w:rsidR="00185A53" w:rsidRPr="002F6565" w:rsidRDefault="00185A53" w:rsidP="002F6565">
              <w:pPr>
                <w:spacing w:after="120" w:line="276" w:lineRule="auto"/>
                <w:ind w:firstLine="6663"/>
                <w:contextualSpacing/>
                <w:rPr>
                  <w:rFonts w:ascii="Arial" w:hAnsi="Arial" w:cs="Arial"/>
                </w:rPr>
              </w:pPr>
              <w:r w:rsidRPr="002F6565">
                <w:rPr>
                  <w:rFonts w:ascii="Arial" w:hAnsi="Arial" w:cs="Arial"/>
                </w:rPr>
                <w:t>Administracijos direktorius</w:t>
              </w:r>
            </w:p>
            <w:p w14:paraId="3AE7C16D" w14:textId="77777777" w:rsidR="00185A53" w:rsidRPr="002F6565" w:rsidRDefault="00185A53" w:rsidP="002F6565">
              <w:pPr>
                <w:spacing w:after="120" w:line="276" w:lineRule="auto"/>
                <w:ind w:firstLine="6663"/>
                <w:contextualSpacing/>
                <w:rPr>
                  <w:rFonts w:ascii="Arial" w:hAnsi="Arial" w:cs="Arial"/>
                </w:rPr>
              </w:pPr>
            </w:p>
            <w:p w14:paraId="67F44C6F" w14:textId="11EB8627" w:rsidR="00185A53" w:rsidRPr="002F6565" w:rsidRDefault="00185A53" w:rsidP="002F6565">
              <w:pPr>
                <w:pStyle w:val="Pavadinimas"/>
                <w:spacing w:line="276" w:lineRule="auto"/>
                <w:ind w:right="-176"/>
                <w:jc w:val="center"/>
                <w:rPr>
                  <w:rFonts w:ascii="Arial" w:hAnsi="Arial" w:cs="Arial"/>
                  <w:b/>
                  <w:bCs/>
                  <w:sz w:val="24"/>
                  <w:szCs w:val="24"/>
                  <w:shd w:val="clear" w:color="auto" w:fill="FFFFFF"/>
                </w:rPr>
              </w:pPr>
              <w:r w:rsidRPr="002F6565">
                <w:rPr>
                  <w:rFonts w:ascii="Arial" w:hAnsi="Arial" w:cs="Arial"/>
                  <w:b/>
                  <w:bCs/>
                  <w:sz w:val="24"/>
                  <w:szCs w:val="24"/>
                  <w:shd w:val="clear" w:color="auto" w:fill="FFFFFF"/>
                </w:rPr>
                <w:t>TAURAGĖS RAJONO SAVIVALDYBĖS ADMINISTRACIJA</w:t>
              </w:r>
            </w:p>
            <w:p w14:paraId="1AAF0C9D" w14:textId="77777777" w:rsidR="006E647A" w:rsidRPr="002F6565" w:rsidRDefault="006E647A" w:rsidP="002F6565">
              <w:pPr>
                <w:spacing w:line="276" w:lineRule="auto"/>
                <w:jc w:val="center"/>
                <w:rPr>
                  <w:rFonts w:ascii="Arial" w:hAnsi="Arial" w:cs="Arial"/>
                  <w:b/>
                  <w:bCs/>
                  <w:caps/>
                  <w:shd w:val="clear" w:color="auto" w:fill="FFFFFF"/>
                </w:rPr>
              </w:pPr>
            </w:p>
            <w:p w14:paraId="2B494684" w14:textId="1305EA00" w:rsidR="006E647A" w:rsidRPr="002F6565" w:rsidRDefault="006E647A" w:rsidP="002F6565">
              <w:pPr>
                <w:spacing w:line="276" w:lineRule="auto"/>
                <w:jc w:val="center"/>
                <w:rPr>
                  <w:rFonts w:ascii="Arial" w:hAnsi="Arial" w:cs="Arial"/>
                  <w:b/>
                  <w:bCs/>
                  <w:caps/>
                  <w:shd w:val="clear" w:color="auto" w:fill="FFFFFF"/>
                </w:rPr>
              </w:pPr>
              <w:r w:rsidRPr="002F6565">
                <w:rPr>
                  <w:rFonts w:ascii="Arial" w:hAnsi="Arial" w:cs="Arial"/>
                  <w:b/>
                  <w:bCs/>
                  <w:caps/>
                  <w:shd w:val="clear" w:color="auto" w:fill="FFFFFF"/>
                </w:rPr>
                <w:t xml:space="preserve">VIEŠOJO PIRKIMO </w:t>
              </w:r>
            </w:p>
            <w:p w14:paraId="7355C197" w14:textId="77777777" w:rsidR="006E647A" w:rsidRPr="002F6565" w:rsidRDefault="006E647A" w:rsidP="002F6565">
              <w:pPr>
                <w:spacing w:line="276" w:lineRule="auto"/>
                <w:jc w:val="center"/>
                <w:rPr>
                  <w:rFonts w:ascii="Arial" w:hAnsi="Arial" w:cs="Arial"/>
                  <w:b/>
                  <w:bCs/>
                  <w:caps/>
                  <w:shd w:val="clear" w:color="auto" w:fill="FFFFFF"/>
                </w:rPr>
              </w:pPr>
            </w:p>
            <w:p w14:paraId="66C8F8C4" w14:textId="3B283038" w:rsidR="00185A53" w:rsidRPr="002F6565" w:rsidRDefault="006E647A" w:rsidP="002F6565">
              <w:pPr>
                <w:spacing w:line="276" w:lineRule="auto"/>
                <w:jc w:val="center"/>
                <w:rPr>
                  <w:rFonts w:ascii="Arial" w:hAnsi="Arial" w:cs="Arial"/>
                  <w:b/>
                  <w:bCs/>
                  <w:caps/>
                  <w:shd w:val="clear" w:color="auto" w:fill="FFFFFF"/>
                </w:rPr>
              </w:pPr>
              <w:bookmarkStart w:id="1" w:name="_Hlk160800093"/>
              <w:r w:rsidRPr="002F6565">
                <w:rPr>
                  <w:rFonts w:ascii="Arial" w:hAnsi="Arial" w:cs="Arial"/>
                  <w:b/>
                  <w:bCs/>
                  <w:caps/>
                  <w:shd w:val="clear" w:color="auto" w:fill="FFFFFF"/>
                </w:rPr>
                <w:t>„</w:t>
              </w:r>
              <w:bookmarkEnd w:id="1"/>
              <w:r w:rsidR="008A699A" w:rsidRPr="002F6565">
                <w:rPr>
                  <w:rFonts w:ascii="Arial" w:hAnsi="Arial" w:cs="Arial"/>
                  <w:b/>
                  <w:bCs/>
                  <w:caps/>
                  <w:shd w:val="clear" w:color="auto" w:fill="FFFFFF"/>
                </w:rPr>
                <w:t>Kelių priežiūros ir remonto darbų Tauragės mieste ir rajone įkainių pirkimas</w:t>
              </w:r>
              <w:r w:rsidRPr="002F6565">
                <w:rPr>
                  <w:rFonts w:ascii="Arial" w:hAnsi="Arial" w:cs="Arial"/>
                  <w:b/>
                  <w:bCs/>
                  <w:caps/>
                  <w:shd w:val="clear" w:color="auto" w:fill="FFFFFF"/>
                </w:rPr>
                <w:t>“</w:t>
              </w:r>
            </w:p>
            <w:p w14:paraId="1ABB7999" w14:textId="77777777" w:rsidR="006E647A" w:rsidRPr="002F6565" w:rsidRDefault="006E647A" w:rsidP="002F6565">
              <w:pPr>
                <w:spacing w:line="276" w:lineRule="auto"/>
                <w:jc w:val="center"/>
                <w:rPr>
                  <w:rFonts w:ascii="Arial" w:hAnsi="Arial" w:cs="Arial"/>
                  <w:b/>
                  <w:bCs/>
                  <w:caps/>
                  <w:shd w:val="clear" w:color="auto" w:fill="FFFFFF"/>
                </w:rPr>
              </w:pPr>
            </w:p>
            <w:p w14:paraId="46FC5F0E" w14:textId="77777777" w:rsidR="00185A53" w:rsidRPr="002F6565" w:rsidRDefault="00185A53" w:rsidP="002F6565">
              <w:pPr>
                <w:spacing w:line="276" w:lineRule="auto"/>
                <w:jc w:val="center"/>
                <w:rPr>
                  <w:rFonts w:ascii="Arial" w:hAnsi="Arial" w:cs="Arial"/>
                  <w:b/>
                  <w:bCs/>
                  <w:caps/>
                  <w:shd w:val="clear" w:color="auto" w:fill="FFFFFF"/>
                </w:rPr>
              </w:pPr>
              <w:r w:rsidRPr="002F6565">
                <w:rPr>
                  <w:rFonts w:ascii="Arial" w:hAnsi="Arial" w:cs="Arial"/>
                  <w:b/>
                  <w:bCs/>
                  <w:caps/>
                  <w:shd w:val="clear" w:color="auto" w:fill="FFFFFF"/>
                </w:rPr>
                <w:t>ATVIRO KONKURSO SPECIALIOSIOS SĄLYGOS</w:t>
              </w:r>
            </w:p>
            <w:p w14:paraId="5AD76C7C" w14:textId="77777777" w:rsidR="00185A53" w:rsidRPr="002F6565" w:rsidRDefault="00185A53" w:rsidP="002F6565">
              <w:pPr>
                <w:spacing w:after="120" w:line="276" w:lineRule="auto"/>
                <w:contextualSpacing/>
                <w:rPr>
                  <w:rFonts w:ascii="Arial" w:hAnsi="Arial" w:cs="Arial"/>
                </w:rPr>
              </w:pPr>
            </w:p>
            <w:p w14:paraId="1569A711" w14:textId="77777777" w:rsidR="00185A53" w:rsidRPr="002F6565" w:rsidRDefault="00185A53" w:rsidP="002F6565">
              <w:pPr>
                <w:pStyle w:val="Turinioantrat"/>
                <w:spacing w:before="0" w:line="276" w:lineRule="auto"/>
                <w:ind w:left="426" w:hanging="426"/>
                <w:contextualSpacing/>
                <w:rPr>
                  <w:rFonts w:ascii="Arial" w:hAnsi="Arial" w:cs="Arial"/>
                  <w:color w:val="auto"/>
                  <w:sz w:val="24"/>
                  <w:szCs w:val="24"/>
                </w:rPr>
              </w:pPr>
              <w:r w:rsidRPr="002F6565">
                <w:rPr>
                  <w:rFonts w:ascii="Arial" w:hAnsi="Arial" w:cs="Arial"/>
                  <w:color w:val="auto"/>
                  <w:sz w:val="24"/>
                  <w:szCs w:val="24"/>
                </w:rPr>
                <w:t>TURINYS</w:t>
              </w:r>
            </w:p>
            <w:p w14:paraId="113AFEBC" w14:textId="0F802259" w:rsidR="00185A53" w:rsidRPr="002F6565" w:rsidRDefault="00185A53" w:rsidP="002F6565">
              <w:pPr>
                <w:spacing w:after="120" w:line="276" w:lineRule="auto"/>
                <w:contextualSpacing/>
                <w:rPr>
                  <w:rFonts w:ascii="Arial" w:hAnsi="Arial" w:cs="Arial"/>
                </w:rPr>
              </w:pPr>
              <w:r w:rsidRPr="002F6565">
                <w:rPr>
                  <w:rFonts w:ascii="Arial" w:hAnsi="Arial" w:cs="Arial"/>
                </w:rPr>
                <w:t>1. BENDRA INFORMACIJA....................................................................................................</w:t>
              </w:r>
            </w:p>
            <w:p w14:paraId="1F4B37AF" w14:textId="5FC4A260" w:rsidR="00185A53" w:rsidRPr="002F6565" w:rsidRDefault="00185A53" w:rsidP="002F6565">
              <w:pPr>
                <w:spacing w:after="120" w:line="276" w:lineRule="auto"/>
                <w:contextualSpacing/>
                <w:rPr>
                  <w:rFonts w:ascii="Arial" w:hAnsi="Arial" w:cs="Arial"/>
                </w:rPr>
              </w:pPr>
              <w:r w:rsidRPr="002F6565">
                <w:rPr>
                  <w:rFonts w:ascii="Arial" w:hAnsi="Arial" w:cs="Arial"/>
                </w:rPr>
                <w:t>2. PIRKIMO OBJEKTAS</w:t>
              </w:r>
              <w:r w:rsidR="00F270FC" w:rsidRPr="002F6565">
                <w:rPr>
                  <w:rFonts w:ascii="Arial" w:hAnsi="Arial" w:cs="Arial"/>
                </w:rPr>
                <w:t xml:space="preserve"> ..................</w:t>
              </w:r>
              <w:r w:rsidRPr="002F6565">
                <w:rPr>
                  <w:rFonts w:ascii="Arial" w:hAnsi="Arial" w:cs="Arial"/>
                </w:rPr>
                <w:t>.....................................................................................</w:t>
              </w:r>
              <w:r w:rsidR="00B77E86" w:rsidRPr="002F6565">
                <w:rPr>
                  <w:rFonts w:ascii="Arial" w:hAnsi="Arial" w:cs="Arial"/>
                </w:rPr>
                <w:t>.</w:t>
              </w:r>
            </w:p>
            <w:p w14:paraId="23A3EFB2" w14:textId="3C6519BC" w:rsidR="00185A53" w:rsidRPr="002F6565" w:rsidRDefault="00185A53" w:rsidP="002F6565">
              <w:pPr>
                <w:spacing w:line="276" w:lineRule="auto"/>
                <w:contextualSpacing/>
                <w:rPr>
                  <w:rFonts w:ascii="Arial" w:hAnsi="Arial" w:cs="Arial"/>
                </w:rPr>
              </w:pPr>
              <w:r w:rsidRPr="002F6565">
                <w:rPr>
                  <w:rFonts w:ascii="Arial" w:hAnsi="Arial" w:cs="Arial"/>
                </w:rPr>
                <w:t>3. SUSITIKIMAI SU TIEKĖJAIS IR OBJEKTO APŽIŪRA......................................................</w:t>
              </w:r>
            </w:p>
            <w:p w14:paraId="632F3F34" w14:textId="437609A6" w:rsidR="00185A53" w:rsidRPr="002F6565" w:rsidRDefault="00185A53" w:rsidP="002F6565">
              <w:pPr>
                <w:spacing w:after="120" w:line="276" w:lineRule="auto"/>
                <w:contextualSpacing/>
                <w:rPr>
                  <w:rFonts w:ascii="Arial" w:hAnsi="Arial" w:cs="Arial"/>
                </w:rPr>
              </w:pPr>
              <w:r w:rsidRPr="002F6565">
                <w:rPr>
                  <w:rFonts w:ascii="Arial" w:hAnsi="Arial" w:cs="Arial"/>
                </w:rPr>
                <w:t>4. TIEKĖJŲ PAŠALINIMO PAGRINDAI IR KVALIFIKACIJOS REIKALAVIMAI....................</w:t>
              </w:r>
              <w:r w:rsidR="00B77E86" w:rsidRPr="002F6565">
                <w:rPr>
                  <w:rFonts w:ascii="Arial" w:hAnsi="Arial" w:cs="Arial"/>
                </w:rPr>
                <w:t>.</w:t>
              </w:r>
            </w:p>
            <w:p w14:paraId="269888EE" w14:textId="1B096E36" w:rsidR="00185A53" w:rsidRPr="002F6565" w:rsidRDefault="00185A53" w:rsidP="002F6565">
              <w:pPr>
                <w:spacing w:after="120" w:line="276" w:lineRule="auto"/>
                <w:contextualSpacing/>
                <w:rPr>
                  <w:rFonts w:ascii="Arial" w:hAnsi="Arial" w:cs="Arial"/>
                </w:rPr>
              </w:pPr>
              <w:r w:rsidRPr="002F6565">
                <w:rPr>
                  <w:rFonts w:ascii="Arial" w:hAnsi="Arial" w:cs="Arial"/>
                </w:rPr>
                <w:t>5. REIKALAVIMAI, SUSIJĘ SU NACIONALINIU SAUGUMU................................................</w:t>
              </w:r>
            </w:p>
            <w:p w14:paraId="44C9E089" w14:textId="5E45C664" w:rsidR="00185A53" w:rsidRPr="002F6565" w:rsidRDefault="00185A53" w:rsidP="002F6565">
              <w:pPr>
                <w:spacing w:after="120" w:line="276" w:lineRule="auto"/>
                <w:contextualSpacing/>
                <w:rPr>
                  <w:rFonts w:ascii="Arial" w:hAnsi="Arial" w:cs="Arial"/>
                </w:rPr>
              </w:pPr>
              <w:r w:rsidRPr="002F6565">
                <w:rPr>
                  <w:rFonts w:ascii="Arial" w:hAnsi="Arial" w:cs="Arial"/>
                </w:rPr>
                <w:t>6. SPECIALIEJI REIKALAVIMAI PASIŪLYMŲ RENGIMUI IR PATEIKIMUI.........................</w:t>
              </w:r>
            </w:p>
            <w:p w14:paraId="0FB7CBF4" w14:textId="4458A3A2" w:rsidR="00185A53" w:rsidRPr="002F6565" w:rsidRDefault="00185A53" w:rsidP="002F6565">
              <w:pPr>
                <w:spacing w:after="120" w:line="276" w:lineRule="auto"/>
                <w:contextualSpacing/>
                <w:rPr>
                  <w:rFonts w:ascii="Arial" w:hAnsi="Arial" w:cs="Arial"/>
                </w:rPr>
              </w:pPr>
              <w:r w:rsidRPr="002F6565">
                <w:rPr>
                  <w:rFonts w:ascii="Arial" w:hAnsi="Arial" w:cs="Arial"/>
                </w:rPr>
                <w:t>7. PASIŪLYMO GALIOJIMO UŽTIKRINIMAS........................................................................</w:t>
              </w:r>
            </w:p>
            <w:p w14:paraId="1917FD80" w14:textId="0D243FC2" w:rsidR="00185A53" w:rsidRPr="002F6565" w:rsidRDefault="00185A53" w:rsidP="002F6565">
              <w:pPr>
                <w:spacing w:after="120" w:line="276" w:lineRule="auto"/>
                <w:contextualSpacing/>
                <w:rPr>
                  <w:rFonts w:ascii="Arial" w:hAnsi="Arial" w:cs="Arial"/>
                </w:rPr>
              </w:pPr>
              <w:r w:rsidRPr="002F6565">
                <w:rPr>
                  <w:rFonts w:ascii="Arial" w:hAnsi="Arial" w:cs="Arial"/>
                </w:rPr>
                <w:t>8. ELEKTRONINIS AUKCIONAS..........................................................................................</w:t>
              </w:r>
              <w:r w:rsidR="001C6297" w:rsidRPr="002F6565">
                <w:rPr>
                  <w:rFonts w:ascii="Arial" w:hAnsi="Arial" w:cs="Arial"/>
                </w:rPr>
                <w:t>.</w:t>
              </w:r>
            </w:p>
            <w:p w14:paraId="4864D145" w14:textId="4014B72D" w:rsidR="00185A53" w:rsidRPr="002F6565" w:rsidRDefault="00185A53" w:rsidP="002F6565">
              <w:pPr>
                <w:spacing w:after="120" w:line="276" w:lineRule="auto"/>
                <w:contextualSpacing/>
                <w:rPr>
                  <w:rFonts w:ascii="Arial" w:hAnsi="Arial" w:cs="Arial"/>
                </w:rPr>
              </w:pPr>
              <w:r w:rsidRPr="002F6565">
                <w:rPr>
                  <w:rFonts w:ascii="Arial" w:hAnsi="Arial" w:cs="Arial"/>
                </w:rPr>
                <w:t>9. PASIŪLYMŲ VERTINIMAS IR PASIŪLYMŲ ATMETIMO PRIEŽASTYS..........................</w:t>
              </w:r>
            </w:p>
            <w:p w14:paraId="5EBD1FA1" w14:textId="238F4021" w:rsidR="00185A53" w:rsidRPr="002F6565" w:rsidRDefault="00185A53" w:rsidP="002F6565">
              <w:pPr>
                <w:spacing w:after="120" w:line="276" w:lineRule="auto"/>
                <w:contextualSpacing/>
                <w:rPr>
                  <w:rFonts w:ascii="Arial" w:hAnsi="Arial" w:cs="Arial"/>
                </w:rPr>
              </w:pPr>
              <w:r w:rsidRPr="002F6565">
                <w:rPr>
                  <w:rFonts w:ascii="Arial" w:hAnsi="Arial" w:cs="Arial"/>
                </w:rPr>
                <w:t>10. SUTARTIES SUDARYMAS.............................................................................................</w:t>
              </w:r>
            </w:p>
            <w:p w14:paraId="18733BFB" w14:textId="41BE0585" w:rsidR="00185A53" w:rsidRPr="002F6565" w:rsidRDefault="00185A53" w:rsidP="002F6565">
              <w:pPr>
                <w:spacing w:after="120" w:line="276" w:lineRule="auto"/>
                <w:contextualSpacing/>
                <w:rPr>
                  <w:rFonts w:ascii="Arial" w:hAnsi="Arial" w:cs="Arial"/>
                </w:rPr>
              </w:pPr>
              <w:r w:rsidRPr="002F6565">
                <w:rPr>
                  <w:rFonts w:ascii="Arial" w:hAnsi="Arial" w:cs="Arial"/>
                </w:rPr>
                <w:t>11. ASMENS DUOMENŲ TVARKYMAS................................................................................</w:t>
              </w:r>
            </w:p>
            <w:p w14:paraId="17D0D385" w14:textId="5BF0E689" w:rsidR="00185A53" w:rsidRPr="002F6565" w:rsidRDefault="00185A53" w:rsidP="002F6565">
              <w:pPr>
                <w:spacing w:after="120" w:line="276" w:lineRule="auto"/>
                <w:contextualSpacing/>
                <w:rPr>
                  <w:rFonts w:ascii="Arial" w:hAnsi="Arial" w:cs="Arial"/>
                </w:rPr>
              </w:pPr>
              <w:r w:rsidRPr="002F6565">
                <w:rPr>
                  <w:rFonts w:ascii="Arial" w:hAnsi="Arial" w:cs="Arial"/>
                </w:rPr>
                <w:t>Pirkimo sąlygų 1 priedas „Terminai“.......................................................................................</w:t>
              </w:r>
            </w:p>
            <w:p w14:paraId="414F45CC" w14:textId="629F2F6E" w:rsidR="00185A53" w:rsidRPr="002F6565" w:rsidRDefault="00185A53" w:rsidP="002F6565">
              <w:pPr>
                <w:spacing w:after="120" w:line="276" w:lineRule="auto"/>
                <w:contextualSpacing/>
                <w:rPr>
                  <w:rFonts w:ascii="Arial" w:hAnsi="Arial" w:cs="Arial"/>
                </w:rPr>
              </w:pPr>
              <w:r w:rsidRPr="002F6565">
                <w:rPr>
                  <w:rFonts w:ascii="Arial" w:hAnsi="Arial" w:cs="Arial"/>
                </w:rPr>
                <w:t>Pirkimo sąlygų 2 priedas „Techninė specifikacija“..................................................................</w:t>
              </w:r>
            </w:p>
            <w:p w14:paraId="19356A98" w14:textId="637F054A" w:rsidR="00185A53" w:rsidRPr="002F6565" w:rsidRDefault="00185A53" w:rsidP="002F6565">
              <w:pPr>
                <w:spacing w:after="120" w:line="276" w:lineRule="auto"/>
                <w:contextualSpacing/>
                <w:rPr>
                  <w:rFonts w:ascii="Arial" w:hAnsi="Arial" w:cs="Arial"/>
                </w:rPr>
              </w:pPr>
              <w:r w:rsidRPr="002F6565">
                <w:rPr>
                  <w:rFonts w:ascii="Arial" w:hAnsi="Arial" w:cs="Arial"/>
                </w:rPr>
                <w:t>Pirkimo sąlygų 3 priedas „Tiekėjų pašalinimo pagrindai“........................................................</w:t>
              </w:r>
            </w:p>
            <w:p w14:paraId="314707A3" w14:textId="5D6CEA76" w:rsidR="00185A53" w:rsidRPr="002F6565" w:rsidRDefault="00185A53" w:rsidP="002F6565">
              <w:pPr>
                <w:spacing w:after="120" w:line="276" w:lineRule="auto"/>
                <w:contextualSpacing/>
                <w:rPr>
                  <w:rFonts w:ascii="Arial" w:hAnsi="Arial" w:cs="Arial"/>
                </w:rPr>
              </w:pPr>
              <w:r w:rsidRPr="002F6565">
                <w:rPr>
                  <w:rFonts w:ascii="Arial" w:hAnsi="Arial" w:cs="Arial"/>
                </w:rPr>
                <w:t>Pirkimo sąlygų 4 priedas „</w:t>
              </w:r>
              <w:bookmarkStart w:id="2" w:name="_Hlk156996337"/>
              <w:r w:rsidRPr="002F6565">
                <w:rPr>
                  <w:rFonts w:ascii="Arial" w:hAnsi="Arial" w:cs="Arial"/>
                </w:rPr>
                <w:t>Tiekėjų kvalifikacijos reikalavimai ir reikalaujami kokybės bei aplinkos apsaugos vadybos sistemų standartai</w:t>
              </w:r>
              <w:bookmarkEnd w:id="2"/>
              <w:r w:rsidRPr="002F6565">
                <w:rPr>
                  <w:rFonts w:ascii="Arial" w:hAnsi="Arial" w:cs="Arial"/>
                </w:rPr>
                <w:t>“....................................................................</w:t>
              </w:r>
            </w:p>
            <w:p w14:paraId="6540481D" w14:textId="5C7A2AD7" w:rsidR="00A36926" w:rsidRPr="002F6565" w:rsidRDefault="00185A53" w:rsidP="002F6565">
              <w:pPr>
                <w:spacing w:after="120" w:line="276" w:lineRule="auto"/>
                <w:contextualSpacing/>
                <w:rPr>
                  <w:rFonts w:ascii="Arial" w:hAnsi="Arial" w:cs="Arial"/>
                </w:rPr>
              </w:pPr>
              <w:r w:rsidRPr="002F6565">
                <w:rPr>
                  <w:rFonts w:ascii="Arial" w:hAnsi="Arial" w:cs="Arial"/>
                </w:rPr>
                <w:t>Pirkimo sąlygų 5 priedas „Europos bendrasis viešųjų pirkimų dokumentas“..........................</w:t>
              </w:r>
            </w:p>
            <w:p w14:paraId="5616C2AB" w14:textId="2EE55785" w:rsidR="00185A53" w:rsidRPr="002F6565" w:rsidRDefault="00185A53" w:rsidP="002F6565">
              <w:pPr>
                <w:spacing w:after="120" w:line="276" w:lineRule="auto"/>
                <w:contextualSpacing/>
                <w:rPr>
                  <w:rFonts w:ascii="Arial" w:hAnsi="Arial" w:cs="Arial"/>
                </w:rPr>
              </w:pPr>
              <w:r w:rsidRPr="002F6565">
                <w:rPr>
                  <w:rFonts w:ascii="Arial" w:hAnsi="Arial" w:cs="Arial"/>
                </w:rPr>
                <w:t>Pirkimo sąlygų 6 priedas „Pasiūlymo forma“.........................................................................</w:t>
              </w:r>
              <w:r w:rsidR="00B77E86" w:rsidRPr="002F6565">
                <w:rPr>
                  <w:rFonts w:ascii="Arial" w:hAnsi="Arial" w:cs="Arial"/>
                </w:rPr>
                <w:t>.</w:t>
              </w:r>
            </w:p>
            <w:p w14:paraId="0ED30C0C" w14:textId="57E4AEDD" w:rsidR="00A36926" w:rsidRPr="002F6565" w:rsidRDefault="00A36926" w:rsidP="002F6565">
              <w:pPr>
                <w:spacing w:after="120" w:line="276" w:lineRule="auto"/>
                <w:contextualSpacing/>
                <w:rPr>
                  <w:rFonts w:ascii="Arial" w:hAnsi="Arial" w:cs="Arial"/>
                </w:rPr>
              </w:pPr>
              <w:r w:rsidRPr="002F6565">
                <w:rPr>
                  <w:rFonts w:ascii="Arial" w:hAnsi="Arial" w:cs="Arial"/>
                </w:rPr>
                <w:t>Pirkimo sąlygų 7 priedas „Pasiūlymų vertinimo kriterijai ir sąlygos“ .......................................</w:t>
              </w:r>
            </w:p>
            <w:p w14:paraId="4236F8AE" w14:textId="1D510D22" w:rsidR="00185A53" w:rsidRPr="002F6565" w:rsidRDefault="00185A53" w:rsidP="002F6565">
              <w:pPr>
                <w:spacing w:after="120" w:line="276" w:lineRule="auto"/>
                <w:contextualSpacing/>
                <w:rPr>
                  <w:rFonts w:ascii="Arial" w:hAnsi="Arial" w:cs="Arial"/>
                </w:rPr>
              </w:pPr>
              <w:r w:rsidRPr="002F6565">
                <w:rPr>
                  <w:rFonts w:ascii="Arial" w:hAnsi="Arial" w:cs="Arial"/>
                </w:rPr>
                <w:t>Pirkimo sąlygų 8 priedas „Tiekėjo deklaracija dėl atitikties Reglamento nuostatoms“............</w:t>
              </w:r>
            </w:p>
            <w:p w14:paraId="51EF0DE4" w14:textId="70DBFF0A" w:rsidR="00185A53" w:rsidRPr="002F6565" w:rsidRDefault="00185A53" w:rsidP="002F6565">
              <w:pPr>
                <w:spacing w:after="120" w:line="276" w:lineRule="auto"/>
                <w:contextualSpacing/>
                <w:rPr>
                  <w:rFonts w:ascii="Arial" w:hAnsi="Arial" w:cs="Arial"/>
                </w:rPr>
              </w:pPr>
              <w:r w:rsidRPr="002F6565">
                <w:rPr>
                  <w:rFonts w:ascii="Arial" w:hAnsi="Arial" w:cs="Arial"/>
                </w:rPr>
                <w:t xml:space="preserve">Pirkimo sąlygų </w:t>
              </w:r>
              <w:r w:rsidR="00A36926" w:rsidRPr="002F6565">
                <w:rPr>
                  <w:rFonts w:ascii="Arial" w:hAnsi="Arial" w:cs="Arial"/>
                </w:rPr>
                <w:t>9</w:t>
              </w:r>
              <w:r w:rsidRPr="002F6565">
                <w:rPr>
                  <w:rFonts w:ascii="Arial" w:hAnsi="Arial" w:cs="Arial"/>
                </w:rPr>
                <w:t xml:space="preserve"> priedas „Sutarties projektas“..................</w:t>
              </w:r>
              <w:r w:rsidR="00A36926" w:rsidRPr="002F6565">
                <w:rPr>
                  <w:rFonts w:ascii="Arial" w:hAnsi="Arial" w:cs="Arial"/>
                </w:rPr>
                <w:t>.............</w:t>
              </w:r>
              <w:r w:rsidRPr="002F6565">
                <w:rPr>
                  <w:rFonts w:ascii="Arial" w:hAnsi="Arial" w:cs="Arial"/>
                </w:rPr>
                <w:t>........................................</w:t>
              </w:r>
            </w:p>
            <w:p w14:paraId="5AF4C622" w14:textId="7F54EA3D" w:rsidR="00185A53" w:rsidRPr="002F6565" w:rsidRDefault="00185A53" w:rsidP="002F6565">
              <w:pPr>
                <w:spacing w:after="120" w:line="276" w:lineRule="auto"/>
                <w:contextualSpacing/>
                <w:rPr>
                  <w:rFonts w:ascii="Arial" w:hAnsi="Arial" w:cs="Arial"/>
                </w:rPr>
              </w:pPr>
            </w:p>
            <w:p w14:paraId="73CCB438" w14:textId="672B64E8" w:rsidR="005F13F0" w:rsidRPr="002F6565" w:rsidRDefault="00185A53" w:rsidP="002F6565">
              <w:pPr>
                <w:spacing w:after="120" w:line="276" w:lineRule="auto"/>
                <w:contextualSpacing/>
                <w:rPr>
                  <w:rFonts w:ascii="Arial" w:hAnsi="Arial" w:cs="Arial"/>
                </w:rPr>
              </w:pPr>
              <w:r w:rsidRPr="002F6565">
                <w:rPr>
                  <w:rFonts w:ascii="Arial" w:hAnsi="Arial" w:cs="Arial"/>
                </w:rPr>
                <w:br w:type="page"/>
              </w:r>
            </w:p>
          </w:sdtContent>
        </w:sdt>
      </w:sdtContent>
    </w:sdt>
    <w:p w14:paraId="7DBFF88B" w14:textId="6BBCD67C" w:rsidR="002415C7" w:rsidRPr="002F6565" w:rsidRDefault="007F0449" w:rsidP="002F6565">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F6565">
        <w:rPr>
          <w:rFonts w:ascii="Arial" w:hAnsi="Arial" w:cs="Arial"/>
          <w:b/>
          <w:bCs/>
          <w:sz w:val="24"/>
          <w:szCs w:val="24"/>
        </w:rPr>
        <w:lastRenderedPageBreak/>
        <w:t>BENDRA INFORMACIJA</w:t>
      </w:r>
      <w:bookmarkEnd w:id="3"/>
    </w:p>
    <w:p w14:paraId="13F21AB6" w14:textId="0F232937" w:rsidR="0050555A" w:rsidRPr="002F6565" w:rsidRDefault="007F0449" w:rsidP="002F6565">
      <w:pPr>
        <w:pStyle w:val="Sraopastraipa"/>
        <w:numPr>
          <w:ilvl w:val="1"/>
          <w:numId w:val="1"/>
        </w:numPr>
        <w:tabs>
          <w:tab w:val="left" w:pos="1134"/>
        </w:tabs>
        <w:spacing w:line="276" w:lineRule="auto"/>
        <w:ind w:left="0" w:firstLine="567"/>
        <w:jc w:val="both"/>
        <w:rPr>
          <w:rFonts w:ascii="Arial" w:hAnsi="Arial" w:cs="Arial"/>
          <w:b/>
          <w:bCs/>
        </w:rPr>
      </w:pPr>
      <w:r w:rsidRPr="002F6565">
        <w:rPr>
          <w:rFonts w:ascii="Arial" w:hAnsi="Arial" w:cs="Arial"/>
          <w:b/>
          <w:bCs/>
        </w:rPr>
        <w:t>Perkančioji organizacija:</w:t>
      </w:r>
      <w:r w:rsidR="003F508E" w:rsidRPr="002F6565">
        <w:rPr>
          <w:rFonts w:ascii="Arial" w:hAnsi="Arial" w:cs="Arial"/>
          <w:b/>
          <w:bCs/>
        </w:rPr>
        <w:t xml:space="preserve"> </w:t>
      </w:r>
      <w:r w:rsidR="00A25057" w:rsidRPr="002F6565">
        <w:rPr>
          <w:rFonts w:ascii="Arial" w:hAnsi="Arial" w:cs="Arial"/>
        </w:rPr>
        <w:t>Tauragės rajono savivaldybės administracija</w:t>
      </w:r>
      <w:r w:rsidR="0050555A" w:rsidRPr="002F6565">
        <w:rPr>
          <w:rFonts w:ascii="Arial" w:hAnsi="Arial" w:cs="Arial"/>
        </w:rPr>
        <w:t xml:space="preserve">, </w:t>
      </w:r>
      <w:r w:rsidR="00650538" w:rsidRPr="002F6565">
        <w:rPr>
          <w:rFonts w:ascii="Arial" w:hAnsi="Arial" w:cs="Arial"/>
        </w:rPr>
        <w:t>juridinio asmens kodas 188737457, adresas: Respublikos g. 2, Tauragė</w:t>
      </w:r>
      <w:r w:rsidRPr="002F6565">
        <w:rPr>
          <w:rFonts w:ascii="Arial" w:hAnsi="Arial" w:cs="Arial"/>
        </w:rPr>
        <w:t>.</w:t>
      </w:r>
      <w:r w:rsidR="004E7E6A" w:rsidRPr="002F6565">
        <w:rPr>
          <w:rFonts w:ascii="Arial" w:hAnsi="Arial" w:cs="Arial"/>
        </w:rPr>
        <w:t xml:space="preserve"> P</w:t>
      </w:r>
      <w:r w:rsidRPr="002F6565">
        <w:rPr>
          <w:rFonts w:ascii="Arial" w:hAnsi="Arial" w:cs="Arial"/>
        </w:rPr>
        <w:t>erkančioji organizacija nėra PVM mokėtoja.</w:t>
      </w:r>
      <w:r w:rsidR="002B2FCD" w:rsidRPr="002F6565">
        <w:rPr>
          <w:rFonts w:ascii="Arial" w:eastAsia="Calibri" w:hAnsi="Arial" w:cs="Arial"/>
        </w:rPr>
        <w:t xml:space="preserve"> </w:t>
      </w:r>
    </w:p>
    <w:p w14:paraId="6256139E" w14:textId="1E42E3C6" w:rsidR="0050555A" w:rsidRPr="002F6565" w:rsidRDefault="007D6857" w:rsidP="002F6565">
      <w:pPr>
        <w:pStyle w:val="Sraopastraipa"/>
        <w:numPr>
          <w:ilvl w:val="1"/>
          <w:numId w:val="1"/>
        </w:numPr>
        <w:tabs>
          <w:tab w:val="left" w:pos="1134"/>
        </w:tabs>
        <w:spacing w:line="276" w:lineRule="auto"/>
        <w:ind w:left="0" w:firstLine="567"/>
        <w:jc w:val="both"/>
        <w:rPr>
          <w:rFonts w:ascii="Arial" w:hAnsi="Arial" w:cs="Arial"/>
          <w:i/>
          <w:iCs/>
        </w:rPr>
      </w:pPr>
      <w:r w:rsidRPr="002F6565">
        <w:rPr>
          <w:rFonts w:ascii="Arial" w:hAnsi="Arial" w:cs="Arial"/>
          <w:color w:val="000000" w:themeColor="text1"/>
        </w:rPr>
        <w:t>Pirkimas</w:t>
      </w:r>
      <w:r w:rsidR="00B37854" w:rsidRPr="002F6565">
        <w:rPr>
          <w:rFonts w:ascii="Arial" w:hAnsi="Arial" w:cs="Arial"/>
          <w:color w:val="000000" w:themeColor="text1"/>
        </w:rPr>
        <w:t xml:space="preserve"> neatlieka</w:t>
      </w:r>
      <w:r w:rsidRPr="002F6565">
        <w:rPr>
          <w:rFonts w:ascii="Arial" w:hAnsi="Arial" w:cs="Arial"/>
          <w:color w:val="000000" w:themeColor="text1"/>
        </w:rPr>
        <w:t>mas</w:t>
      </w:r>
      <w:r w:rsidR="00B37854" w:rsidRPr="002F6565">
        <w:rPr>
          <w:rFonts w:ascii="Arial" w:hAnsi="Arial" w:cs="Arial"/>
          <w:color w:val="000000" w:themeColor="text1"/>
        </w:rPr>
        <w:t xml:space="preserve"> </w:t>
      </w:r>
      <w:r w:rsidR="002F5F8E" w:rsidRPr="002F6565">
        <w:rPr>
          <w:rFonts w:ascii="Arial" w:hAnsi="Arial" w:cs="Arial"/>
          <w:color w:val="000000" w:themeColor="text1"/>
        </w:rPr>
        <w:t>naudojantis centralizuotų pirkimų katalogu</w:t>
      </w:r>
      <w:r w:rsidR="003163D9" w:rsidRPr="002F6565">
        <w:rPr>
          <w:rFonts w:ascii="Arial" w:hAnsi="Arial" w:cs="Arial"/>
          <w:color w:val="000000" w:themeColor="text1"/>
        </w:rPr>
        <w:t xml:space="preserve"> https://katalogas.cpo.lt/, nes </w:t>
      </w:r>
      <w:r w:rsidR="0050555A" w:rsidRPr="002F6565">
        <w:rPr>
          <w:rFonts w:ascii="Arial" w:hAnsi="Arial" w:cs="Arial"/>
          <w:color w:val="000000" w:themeColor="text1"/>
        </w:rPr>
        <w:t xml:space="preserve">centralizuotų </w:t>
      </w:r>
      <w:r w:rsidR="0050555A" w:rsidRPr="002F6565">
        <w:rPr>
          <w:rFonts w:ascii="Arial" w:hAnsi="Arial" w:cs="Arial"/>
        </w:rPr>
        <w:t xml:space="preserve">pirkimų </w:t>
      </w:r>
      <w:r w:rsidR="003163D9" w:rsidRPr="002F6565">
        <w:rPr>
          <w:rFonts w:ascii="Arial" w:hAnsi="Arial" w:cs="Arial"/>
        </w:rPr>
        <w:t xml:space="preserve">kataloge tokių </w:t>
      </w:r>
      <w:r w:rsidR="00D81799" w:rsidRPr="002F6565">
        <w:rPr>
          <w:rFonts w:ascii="Arial" w:hAnsi="Arial" w:cs="Arial"/>
        </w:rPr>
        <w:t>darbų</w:t>
      </w:r>
      <w:r w:rsidR="003163D9" w:rsidRPr="002F6565">
        <w:rPr>
          <w:rFonts w:ascii="Arial" w:hAnsi="Arial" w:cs="Arial"/>
        </w:rPr>
        <w:t>, apimančių pirkimo sąlygų techninę specifikaciją, įsigyti galimybės nėra</w:t>
      </w:r>
      <w:r w:rsidR="00290058" w:rsidRPr="002F6565">
        <w:rPr>
          <w:rFonts w:ascii="Arial" w:hAnsi="Arial" w:cs="Arial"/>
        </w:rPr>
        <w:t>.</w:t>
      </w:r>
    </w:p>
    <w:p w14:paraId="3D50021F" w14:textId="77777777" w:rsidR="0050555A" w:rsidRPr="002F6565" w:rsidRDefault="00AA23FB" w:rsidP="002F6565">
      <w:pPr>
        <w:pStyle w:val="Sraopastraipa"/>
        <w:numPr>
          <w:ilvl w:val="1"/>
          <w:numId w:val="1"/>
        </w:numPr>
        <w:tabs>
          <w:tab w:val="left" w:pos="1134"/>
        </w:tabs>
        <w:spacing w:line="276" w:lineRule="auto"/>
        <w:ind w:left="0" w:firstLine="567"/>
        <w:jc w:val="both"/>
        <w:rPr>
          <w:rFonts w:ascii="Arial" w:hAnsi="Arial" w:cs="Arial"/>
        </w:rPr>
      </w:pPr>
      <w:r w:rsidRPr="002F6565">
        <w:rPr>
          <w:rFonts w:ascii="Arial" w:hAnsi="Arial" w:cs="Arial"/>
        </w:rPr>
        <w:t>Perkančioji organizacija nerezervuoja teisės dalyvauti pirkime.</w:t>
      </w:r>
    </w:p>
    <w:p w14:paraId="4841A713" w14:textId="77777777" w:rsidR="007C6197" w:rsidRPr="002F6565" w:rsidRDefault="00E32C8E" w:rsidP="002F6565">
      <w:pPr>
        <w:pStyle w:val="Sraopastraipa"/>
        <w:numPr>
          <w:ilvl w:val="1"/>
          <w:numId w:val="1"/>
        </w:numPr>
        <w:tabs>
          <w:tab w:val="left" w:pos="1134"/>
        </w:tabs>
        <w:spacing w:line="276" w:lineRule="auto"/>
        <w:ind w:left="0" w:firstLine="567"/>
        <w:jc w:val="both"/>
        <w:rPr>
          <w:rFonts w:ascii="Arial" w:hAnsi="Arial" w:cs="Arial"/>
        </w:rPr>
      </w:pPr>
      <w:r w:rsidRPr="002F6565">
        <w:rPr>
          <w:rFonts w:ascii="Arial" w:hAnsi="Arial" w:cs="Arial"/>
        </w:rPr>
        <w:t xml:space="preserve">Stebėtojai dalyvauti </w:t>
      </w:r>
      <w:r w:rsidR="008A3C98" w:rsidRPr="002F6565">
        <w:rPr>
          <w:rFonts w:ascii="Arial" w:hAnsi="Arial" w:cs="Arial"/>
        </w:rPr>
        <w:t>K</w:t>
      </w:r>
      <w:r w:rsidRPr="002F6565">
        <w:rPr>
          <w:rFonts w:ascii="Arial" w:hAnsi="Arial" w:cs="Arial"/>
        </w:rPr>
        <w:t>omisijos posėdžiuose nėra kviečiami</w:t>
      </w:r>
      <w:r w:rsidR="0050555A" w:rsidRPr="002F6565">
        <w:rPr>
          <w:rFonts w:ascii="Arial" w:hAnsi="Arial" w:cs="Arial"/>
        </w:rPr>
        <w:t xml:space="preserve">. </w:t>
      </w:r>
    </w:p>
    <w:p w14:paraId="7A098EB1" w14:textId="1FB0171E" w:rsidR="007C6197" w:rsidRPr="005E3DFE" w:rsidRDefault="00946F8C" w:rsidP="002F6565">
      <w:pPr>
        <w:pStyle w:val="Sraopastraipa"/>
        <w:numPr>
          <w:ilvl w:val="1"/>
          <w:numId w:val="1"/>
        </w:numPr>
        <w:tabs>
          <w:tab w:val="left" w:pos="1134"/>
        </w:tabs>
        <w:spacing w:line="276" w:lineRule="auto"/>
        <w:ind w:left="0" w:firstLine="567"/>
        <w:jc w:val="both"/>
        <w:rPr>
          <w:rFonts w:ascii="Arial" w:hAnsi="Arial" w:cs="Arial"/>
          <w:color w:val="000000" w:themeColor="text1"/>
        </w:rPr>
      </w:pPr>
      <w:r w:rsidRPr="005E3DFE">
        <w:rPr>
          <w:rFonts w:ascii="Arial" w:hAnsi="Arial" w:cs="Arial"/>
          <w:color w:val="000000" w:themeColor="text1"/>
        </w:rPr>
        <w:t xml:space="preserve">Atliekamas </w:t>
      </w:r>
      <w:r w:rsidR="0050555A" w:rsidRPr="005E3DFE">
        <w:rPr>
          <w:rFonts w:ascii="Arial" w:hAnsi="Arial" w:cs="Arial"/>
          <w:color w:val="000000" w:themeColor="text1"/>
        </w:rPr>
        <w:t>žaliasis pirkimas</w:t>
      </w:r>
      <w:r w:rsidRPr="005E3DFE">
        <w:rPr>
          <w:rFonts w:ascii="Arial" w:hAnsi="Arial" w:cs="Arial"/>
          <w:color w:val="000000" w:themeColor="text1"/>
        </w:rPr>
        <w:t>. Pirkimas vykdomas</w:t>
      </w:r>
      <w:r w:rsidR="007C6197" w:rsidRPr="005E3DFE">
        <w:rPr>
          <w:rFonts w:ascii="Arial" w:hAnsi="Arial" w:cs="Arial"/>
          <w:color w:val="000000" w:themeColor="text1"/>
        </w:rPr>
        <w:t>,</w:t>
      </w:r>
      <w:r w:rsidRPr="005E3DFE">
        <w:rPr>
          <w:rFonts w:ascii="Arial" w:hAnsi="Arial" w:cs="Arial"/>
          <w:color w:val="000000" w:themeColor="text1"/>
        </w:rPr>
        <w:t xml:space="preserve"> </w:t>
      </w:r>
      <w:r w:rsidRPr="005E3DFE">
        <w:rPr>
          <w:rFonts w:ascii="Arial" w:eastAsia="Calibri" w:hAnsi="Arial" w:cs="Arial"/>
          <w:color w:val="000000" w:themeColor="text1"/>
          <w:lang w:eastAsia="en-US"/>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E41BC3" w:rsidRPr="005E3DFE">
        <w:rPr>
          <w:rFonts w:ascii="Arial" w:eastAsia="Calibri" w:hAnsi="Arial" w:cs="Arial"/>
          <w:color w:val="000000" w:themeColor="text1"/>
          <w:lang w:eastAsia="en-US"/>
        </w:rPr>
        <w:t>1</w:t>
      </w:r>
      <w:r w:rsidR="006B4718" w:rsidRPr="005E3DFE">
        <w:rPr>
          <w:rFonts w:ascii="Arial" w:eastAsia="Calibri" w:hAnsi="Arial" w:cs="Arial"/>
          <w:color w:val="000000" w:themeColor="text1"/>
          <w:lang w:eastAsia="en-US"/>
        </w:rPr>
        <w:t xml:space="preserve"> </w:t>
      </w:r>
      <w:r w:rsidR="00E8455A" w:rsidRPr="005E3DFE">
        <w:rPr>
          <w:rFonts w:ascii="Arial" w:eastAsia="Calibri" w:hAnsi="Arial" w:cs="Arial"/>
          <w:color w:val="000000" w:themeColor="text1"/>
          <w:lang w:eastAsia="en-US"/>
        </w:rPr>
        <w:t>punktu</w:t>
      </w:r>
      <w:r w:rsidRPr="005E3DFE">
        <w:rPr>
          <w:rFonts w:ascii="Arial" w:eastAsia="Calibri" w:hAnsi="Arial" w:cs="Arial"/>
          <w:color w:val="000000" w:themeColor="text1"/>
          <w:lang w:eastAsia="en-US"/>
        </w:rPr>
        <w:t>.</w:t>
      </w:r>
      <w:r w:rsidR="007C6197" w:rsidRPr="005E3DFE">
        <w:rPr>
          <w:rFonts w:ascii="Arial" w:eastAsia="Calibri" w:hAnsi="Arial" w:cs="Arial"/>
          <w:color w:val="000000" w:themeColor="text1"/>
        </w:rPr>
        <w:t xml:space="preserve"> </w:t>
      </w:r>
    </w:p>
    <w:p w14:paraId="5607B7FD" w14:textId="77777777" w:rsidR="007C6197" w:rsidRPr="002F6565" w:rsidRDefault="00E32C8E" w:rsidP="002F6565">
      <w:pPr>
        <w:pStyle w:val="Sraopastraipa"/>
        <w:numPr>
          <w:ilvl w:val="1"/>
          <w:numId w:val="1"/>
        </w:numPr>
        <w:tabs>
          <w:tab w:val="left" w:pos="1134"/>
        </w:tabs>
        <w:spacing w:line="276" w:lineRule="auto"/>
        <w:ind w:left="0" w:firstLine="567"/>
        <w:jc w:val="both"/>
        <w:rPr>
          <w:rFonts w:ascii="Arial" w:hAnsi="Arial" w:cs="Arial"/>
        </w:rPr>
      </w:pPr>
      <w:r w:rsidRPr="002F6565">
        <w:rPr>
          <w:rFonts w:ascii="Arial" w:eastAsia="Arial" w:hAnsi="Arial" w:cs="Arial"/>
        </w:rPr>
        <w:t xml:space="preserve">Išankstinis skelbimas apie </w:t>
      </w:r>
      <w:r w:rsidR="007A68AD" w:rsidRPr="002F6565">
        <w:rPr>
          <w:rFonts w:ascii="Arial" w:eastAsia="Arial" w:hAnsi="Arial" w:cs="Arial"/>
        </w:rPr>
        <w:t>p</w:t>
      </w:r>
      <w:r w:rsidRPr="002F6565">
        <w:rPr>
          <w:rFonts w:ascii="Arial" w:eastAsia="Arial" w:hAnsi="Arial" w:cs="Arial"/>
        </w:rPr>
        <w:t>irkimą nebuvo paskelbtas</w:t>
      </w:r>
      <w:r w:rsidR="003163D9" w:rsidRPr="002F6565">
        <w:rPr>
          <w:rFonts w:ascii="Arial" w:eastAsia="Arial" w:hAnsi="Arial" w:cs="Arial"/>
        </w:rPr>
        <w:t>.</w:t>
      </w:r>
    </w:p>
    <w:p w14:paraId="27A1619A" w14:textId="77777777" w:rsidR="007C6197" w:rsidRPr="002F6565" w:rsidRDefault="00015FC9" w:rsidP="002F6565">
      <w:pPr>
        <w:pStyle w:val="Sraopastraipa"/>
        <w:numPr>
          <w:ilvl w:val="1"/>
          <w:numId w:val="1"/>
        </w:numPr>
        <w:tabs>
          <w:tab w:val="left" w:pos="1134"/>
        </w:tabs>
        <w:spacing w:line="276" w:lineRule="auto"/>
        <w:ind w:left="0" w:firstLine="567"/>
        <w:jc w:val="both"/>
        <w:rPr>
          <w:rFonts w:ascii="Arial" w:hAnsi="Arial" w:cs="Arial"/>
        </w:rPr>
      </w:pPr>
      <w:r w:rsidRPr="002F6565">
        <w:rPr>
          <w:rFonts w:ascii="Arial" w:hAnsi="Arial" w:cs="Arial"/>
          <w:lang w:eastAsia="en-US"/>
        </w:rPr>
        <w:t>P</w:t>
      </w:r>
      <w:r w:rsidR="00E32C8E" w:rsidRPr="002F6565">
        <w:rPr>
          <w:rFonts w:ascii="Arial" w:hAnsi="Arial" w:cs="Arial"/>
          <w:lang w:eastAsia="en-US"/>
        </w:rPr>
        <w:t xml:space="preserve">irkime </w:t>
      </w:r>
      <w:r w:rsidR="007A68AD" w:rsidRPr="002F6565">
        <w:rPr>
          <w:rFonts w:ascii="Arial" w:hAnsi="Arial" w:cs="Arial"/>
        </w:rPr>
        <w:t>perkančioji organizacija</w:t>
      </w:r>
      <w:r w:rsidR="00E32C8E" w:rsidRPr="002F6565">
        <w:rPr>
          <w:rFonts w:ascii="Arial" w:hAnsi="Arial" w:cs="Arial"/>
          <w:lang w:eastAsia="en-US"/>
        </w:rPr>
        <w:t xml:space="preserve"> nenumato skelbti pranešimo dėl savanoriško </w:t>
      </w:r>
      <w:proofErr w:type="spellStart"/>
      <w:r w:rsidR="00E32C8E" w:rsidRPr="002F6565">
        <w:rPr>
          <w:rFonts w:ascii="Arial" w:hAnsi="Arial" w:cs="Arial"/>
          <w:i/>
          <w:iCs/>
          <w:lang w:eastAsia="en-US"/>
        </w:rPr>
        <w:t>ex</w:t>
      </w:r>
      <w:proofErr w:type="spellEnd"/>
      <w:r w:rsidR="00E32C8E" w:rsidRPr="002F6565">
        <w:rPr>
          <w:rFonts w:ascii="Arial" w:hAnsi="Arial" w:cs="Arial"/>
          <w:i/>
          <w:iCs/>
          <w:lang w:eastAsia="en-US"/>
        </w:rPr>
        <w:t xml:space="preserve"> ante</w:t>
      </w:r>
      <w:r w:rsidR="00E32C8E" w:rsidRPr="002F6565">
        <w:rPr>
          <w:rFonts w:ascii="Arial" w:hAnsi="Arial" w:cs="Arial"/>
          <w:lang w:eastAsia="en-US"/>
        </w:rPr>
        <w:t xml:space="preserve"> skaidrumo.</w:t>
      </w:r>
    </w:p>
    <w:p w14:paraId="186F6D05" w14:textId="77777777" w:rsidR="007C6197" w:rsidRPr="002F6565" w:rsidRDefault="007466F8" w:rsidP="002F6565">
      <w:pPr>
        <w:pStyle w:val="Sraopastraipa"/>
        <w:numPr>
          <w:ilvl w:val="1"/>
          <w:numId w:val="1"/>
        </w:numPr>
        <w:tabs>
          <w:tab w:val="left" w:pos="1134"/>
        </w:tabs>
        <w:spacing w:line="276" w:lineRule="auto"/>
        <w:ind w:left="0" w:firstLine="567"/>
        <w:jc w:val="both"/>
        <w:rPr>
          <w:rFonts w:ascii="Arial" w:hAnsi="Arial" w:cs="Arial"/>
        </w:rPr>
      </w:pPr>
      <w:r w:rsidRPr="002F6565">
        <w:rPr>
          <w:rFonts w:ascii="Arial" w:hAnsi="Arial" w:cs="Arial"/>
        </w:rPr>
        <w:t>Pirkime neleidžia</w:t>
      </w:r>
      <w:r w:rsidR="00216820" w:rsidRPr="002F6565">
        <w:rPr>
          <w:rFonts w:ascii="Arial" w:hAnsi="Arial" w:cs="Arial"/>
        </w:rPr>
        <w:t>ma</w:t>
      </w:r>
      <w:r w:rsidRPr="002F6565">
        <w:rPr>
          <w:rFonts w:ascii="Arial" w:hAnsi="Arial" w:cs="Arial"/>
        </w:rPr>
        <w:t xml:space="preserve"> pateikti alternatyvių </w:t>
      </w:r>
      <w:r w:rsidR="00D27E76" w:rsidRPr="002F6565">
        <w:rPr>
          <w:rFonts w:ascii="Arial" w:hAnsi="Arial" w:cs="Arial"/>
        </w:rPr>
        <w:t>p</w:t>
      </w:r>
      <w:r w:rsidRPr="002F6565">
        <w:rPr>
          <w:rFonts w:ascii="Arial" w:hAnsi="Arial" w:cs="Arial"/>
        </w:rPr>
        <w:t xml:space="preserve">asiūlymų. </w:t>
      </w:r>
    </w:p>
    <w:p w14:paraId="7FD26BE9" w14:textId="77777777" w:rsidR="007C6197" w:rsidRPr="002F6565" w:rsidRDefault="00E32C8E" w:rsidP="002F6565">
      <w:pPr>
        <w:pStyle w:val="Sraopastraipa"/>
        <w:numPr>
          <w:ilvl w:val="1"/>
          <w:numId w:val="1"/>
        </w:numPr>
        <w:tabs>
          <w:tab w:val="left" w:pos="1134"/>
        </w:tabs>
        <w:spacing w:line="276" w:lineRule="auto"/>
        <w:ind w:left="0" w:firstLine="567"/>
        <w:jc w:val="both"/>
        <w:rPr>
          <w:rFonts w:ascii="Arial" w:hAnsi="Arial" w:cs="Arial"/>
        </w:rPr>
      </w:pPr>
      <w:r w:rsidRPr="002F6565">
        <w:rPr>
          <w:rFonts w:ascii="Arial" w:eastAsia="Arial" w:hAnsi="Arial" w:cs="Arial"/>
        </w:rPr>
        <w:t xml:space="preserve">Bendrosios </w:t>
      </w:r>
      <w:r w:rsidR="007E5F55" w:rsidRPr="002F6565">
        <w:rPr>
          <w:rFonts w:ascii="Arial" w:eastAsia="Arial" w:hAnsi="Arial" w:cs="Arial"/>
        </w:rPr>
        <w:t xml:space="preserve">pirkimo </w:t>
      </w:r>
      <w:r w:rsidRPr="002F6565">
        <w:rPr>
          <w:rFonts w:ascii="Arial" w:eastAsia="Arial" w:hAnsi="Arial" w:cs="Arial"/>
        </w:rPr>
        <w:t>sąlygos yra neatskiriama ši</w:t>
      </w:r>
      <w:r w:rsidR="00C07F25" w:rsidRPr="002F6565">
        <w:rPr>
          <w:rFonts w:ascii="Arial" w:eastAsia="Arial" w:hAnsi="Arial" w:cs="Arial"/>
        </w:rPr>
        <w:t>ų</w:t>
      </w:r>
      <w:r w:rsidRPr="002F6565">
        <w:rPr>
          <w:rFonts w:ascii="Arial" w:eastAsia="Arial" w:hAnsi="Arial" w:cs="Arial"/>
        </w:rPr>
        <w:t xml:space="preserve"> </w:t>
      </w:r>
      <w:r w:rsidR="00F4541C" w:rsidRPr="002F6565">
        <w:rPr>
          <w:rFonts w:ascii="Arial" w:eastAsia="Arial" w:hAnsi="Arial" w:cs="Arial"/>
        </w:rPr>
        <w:t>p</w:t>
      </w:r>
      <w:r w:rsidRPr="002F6565">
        <w:rPr>
          <w:rFonts w:ascii="Arial" w:eastAsia="Arial" w:hAnsi="Arial" w:cs="Arial"/>
        </w:rPr>
        <w:t>irkimo sąlygų dalis.</w:t>
      </w:r>
    </w:p>
    <w:p w14:paraId="3AC91AF8" w14:textId="5F72F8CA" w:rsidR="00743092" w:rsidRPr="002F6565" w:rsidRDefault="004E7E6A" w:rsidP="002F6565">
      <w:pPr>
        <w:pStyle w:val="Sraopastraipa"/>
        <w:numPr>
          <w:ilvl w:val="1"/>
          <w:numId w:val="1"/>
        </w:numPr>
        <w:tabs>
          <w:tab w:val="left" w:pos="1134"/>
          <w:tab w:val="left" w:pos="1276"/>
          <w:tab w:val="left" w:pos="1701"/>
        </w:tabs>
        <w:spacing w:line="276" w:lineRule="auto"/>
        <w:ind w:left="0" w:firstLine="567"/>
        <w:jc w:val="both"/>
        <w:rPr>
          <w:rFonts w:ascii="Arial" w:hAnsi="Arial" w:cs="Arial"/>
        </w:rPr>
      </w:pPr>
      <w:r w:rsidRPr="002F6565">
        <w:rPr>
          <w:rFonts w:ascii="Arial" w:eastAsia="Arial" w:hAnsi="Arial" w:cs="Arial"/>
        </w:rPr>
        <w:t>K</w:t>
      </w:r>
      <w:r w:rsidR="006E1A0B" w:rsidRPr="002F6565">
        <w:rPr>
          <w:rFonts w:ascii="Arial" w:eastAsia="Arial" w:hAnsi="Arial" w:cs="Arial"/>
        </w:rPr>
        <w:t>ontaktiniai asmenys</w:t>
      </w:r>
      <w:bookmarkStart w:id="6" w:name="_Ref39426332"/>
      <w:bookmarkStart w:id="7" w:name="_Ref39426338"/>
      <w:bookmarkStart w:id="8" w:name="_Toc156827371"/>
      <w:bookmarkEnd w:id="4"/>
      <w:r w:rsidR="00AE2EBB" w:rsidRPr="002F6565">
        <w:rPr>
          <w:rFonts w:ascii="Arial" w:eastAsia="Arial" w:hAnsi="Arial" w:cs="Arial"/>
        </w:rPr>
        <w:t>:</w:t>
      </w:r>
    </w:p>
    <w:p w14:paraId="7C8B4D9A" w14:textId="50DE1109" w:rsidR="00743092" w:rsidRPr="002F6565" w:rsidRDefault="00743092" w:rsidP="002F6565">
      <w:pPr>
        <w:pStyle w:val="Sraopastraipa"/>
        <w:numPr>
          <w:ilvl w:val="2"/>
          <w:numId w:val="1"/>
        </w:numPr>
        <w:tabs>
          <w:tab w:val="left" w:pos="1134"/>
          <w:tab w:val="left" w:pos="1276"/>
          <w:tab w:val="left" w:pos="1701"/>
        </w:tabs>
        <w:spacing w:line="276" w:lineRule="auto"/>
        <w:ind w:left="0" w:firstLine="567"/>
        <w:jc w:val="both"/>
        <w:rPr>
          <w:rFonts w:ascii="Arial" w:hAnsi="Arial" w:cs="Arial"/>
          <w:color w:val="000000" w:themeColor="text1"/>
        </w:rPr>
      </w:pPr>
      <w:r w:rsidRPr="002F6565">
        <w:rPr>
          <w:rFonts w:ascii="Arial" w:hAnsi="Arial" w:cs="Arial"/>
          <w:color w:val="000000" w:themeColor="text1"/>
        </w:rPr>
        <w:t xml:space="preserve">Pirkimo objekto klausimais: Ramūnas Mockus, Tauragės rajono savivaldybės administracijos Statybos skyriaus specialistas, tel. +370 674 82411, el. p. </w:t>
      </w:r>
      <w:proofErr w:type="spellStart"/>
      <w:r w:rsidRPr="002F6565">
        <w:rPr>
          <w:rFonts w:ascii="Arial" w:hAnsi="Arial" w:cs="Arial"/>
          <w:color w:val="000000" w:themeColor="text1"/>
        </w:rPr>
        <w:t>ramunas.mockus@taurage.lt</w:t>
      </w:r>
      <w:proofErr w:type="spellEnd"/>
      <w:r w:rsidRPr="002F6565">
        <w:rPr>
          <w:rFonts w:ascii="Arial" w:hAnsi="Arial" w:cs="Arial"/>
          <w:color w:val="000000" w:themeColor="text1"/>
        </w:rPr>
        <w:t>;</w:t>
      </w:r>
    </w:p>
    <w:p w14:paraId="6BDD0669" w14:textId="526ECECC" w:rsidR="00743092" w:rsidRPr="002F6565" w:rsidRDefault="00743092" w:rsidP="002F6565">
      <w:pPr>
        <w:pStyle w:val="Sraopastraipa"/>
        <w:numPr>
          <w:ilvl w:val="2"/>
          <w:numId w:val="1"/>
        </w:numPr>
        <w:tabs>
          <w:tab w:val="left" w:pos="1134"/>
          <w:tab w:val="left" w:pos="1276"/>
          <w:tab w:val="left" w:pos="1701"/>
        </w:tabs>
        <w:spacing w:line="276" w:lineRule="auto"/>
        <w:ind w:left="0" w:firstLine="567"/>
        <w:jc w:val="both"/>
        <w:rPr>
          <w:rFonts w:ascii="Arial" w:hAnsi="Arial" w:cs="Arial"/>
          <w:color w:val="000000" w:themeColor="text1"/>
        </w:rPr>
      </w:pPr>
      <w:r w:rsidRPr="002F6565">
        <w:rPr>
          <w:rFonts w:ascii="Arial" w:hAnsi="Arial" w:cs="Arial"/>
          <w:color w:val="000000" w:themeColor="text1"/>
        </w:rPr>
        <w:t xml:space="preserve">Viešųjų pirkimų klausimais: </w:t>
      </w:r>
      <w:r w:rsidR="00D41D6F">
        <w:rPr>
          <w:rFonts w:ascii="Arial" w:hAnsi="Arial" w:cs="Arial"/>
          <w:color w:val="000000" w:themeColor="text1"/>
        </w:rPr>
        <w:t>Monika Milerienė</w:t>
      </w:r>
      <w:r w:rsidRPr="002F6565">
        <w:rPr>
          <w:rFonts w:ascii="Arial" w:hAnsi="Arial" w:cs="Arial"/>
          <w:color w:val="000000" w:themeColor="text1"/>
        </w:rPr>
        <w:t xml:space="preserve">, Tauragės rajono savivaldybės administracijos Viešųjų pirkimų skyriaus specialistė, tel. +370 671 79437, el. p. </w:t>
      </w:r>
      <w:proofErr w:type="spellStart"/>
      <w:r w:rsidR="00D41D6F">
        <w:rPr>
          <w:rFonts w:ascii="Arial" w:hAnsi="Arial" w:cs="Arial"/>
          <w:color w:val="000000" w:themeColor="text1"/>
        </w:rPr>
        <w:t>monika.mileriene</w:t>
      </w:r>
      <w:r w:rsidRPr="002F6565">
        <w:rPr>
          <w:rFonts w:ascii="Arial" w:hAnsi="Arial" w:cs="Arial"/>
          <w:color w:val="000000" w:themeColor="text1"/>
        </w:rPr>
        <w:t>@taurage.lt</w:t>
      </w:r>
      <w:proofErr w:type="spellEnd"/>
      <w:r w:rsidRPr="002F6565">
        <w:rPr>
          <w:rFonts w:ascii="Arial" w:hAnsi="Arial" w:cs="Arial"/>
          <w:color w:val="000000" w:themeColor="text1"/>
        </w:rPr>
        <w:t>.</w:t>
      </w:r>
    </w:p>
    <w:p w14:paraId="5DEDEBC7" w14:textId="613E0F1F" w:rsidR="00B41C66" w:rsidRPr="002F6565" w:rsidRDefault="00720501" w:rsidP="002F6565">
      <w:pPr>
        <w:pStyle w:val="Antrat1"/>
        <w:spacing w:line="276" w:lineRule="auto"/>
        <w:ind w:firstLine="567"/>
        <w:contextualSpacing/>
        <w:rPr>
          <w:rFonts w:ascii="Arial" w:hAnsi="Arial" w:cs="Arial"/>
          <w:b/>
          <w:bCs/>
          <w:color w:val="000000" w:themeColor="text1"/>
          <w:sz w:val="24"/>
          <w:szCs w:val="24"/>
        </w:rPr>
      </w:pPr>
      <w:r w:rsidRPr="002F6565">
        <w:rPr>
          <w:rFonts w:ascii="Arial" w:hAnsi="Arial" w:cs="Arial"/>
          <w:b/>
          <w:bCs/>
          <w:color w:val="000000" w:themeColor="text1"/>
          <w:sz w:val="24"/>
          <w:szCs w:val="24"/>
        </w:rPr>
        <w:t>2. PIRKIMO OBJEKTAS</w:t>
      </w:r>
      <w:bookmarkEnd w:id="6"/>
      <w:bookmarkEnd w:id="7"/>
      <w:bookmarkEnd w:id="8"/>
    </w:p>
    <w:p w14:paraId="7376228A" w14:textId="2466C865" w:rsidR="00845BEC" w:rsidRPr="003B0252" w:rsidRDefault="00845BEC" w:rsidP="002F6565">
      <w:pPr>
        <w:pStyle w:val="Sraopastraipa"/>
        <w:numPr>
          <w:ilvl w:val="1"/>
          <w:numId w:val="4"/>
        </w:numPr>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Perkančioji organizacija</w:t>
      </w:r>
      <w:r w:rsidR="00E41BC3" w:rsidRPr="003B0252">
        <w:rPr>
          <w:rFonts w:ascii="Arial" w:eastAsia="Calibri" w:hAnsi="Arial" w:cs="Arial"/>
          <w:color w:val="000000" w:themeColor="text1"/>
        </w:rPr>
        <w:t xml:space="preserve">, </w:t>
      </w:r>
      <w:r w:rsidRPr="003B0252">
        <w:rPr>
          <w:rFonts w:ascii="Arial" w:eastAsia="Calibri" w:hAnsi="Arial" w:cs="Arial"/>
          <w:color w:val="000000" w:themeColor="text1"/>
        </w:rPr>
        <w:t xml:space="preserve">numato </w:t>
      </w:r>
      <w:r w:rsidR="007025D5" w:rsidRPr="003B0252">
        <w:rPr>
          <w:rFonts w:ascii="Arial" w:eastAsia="Calibri" w:hAnsi="Arial" w:cs="Arial"/>
          <w:color w:val="000000" w:themeColor="text1"/>
        </w:rPr>
        <w:t xml:space="preserve">įsigyti </w:t>
      </w:r>
      <w:r w:rsidR="008A699A" w:rsidRPr="003B0252">
        <w:rPr>
          <w:rFonts w:ascii="Arial" w:eastAsia="Calibri" w:hAnsi="Arial" w:cs="Arial"/>
          <w:b/>
          <w:bCs/>
          <w:color w:val="000000" w:themeColor="text1"/>
        </w:rPr>
        <w:t xml:space="preserve">kelių priežiūros ir remonto darbus </w:t>
      </w:r>
      <w:r w:rsidR="008A699A" w:rsidRPr="003B0252">
        <w:rPr>
          <w:rFonts w:ascii="Arial" w:hAnsi="Arial" w:cs="Arial"/>
          <w:b/>
          <w:bCs/>
          <w:shd w:val="clear" w:color="auto" w:fill="FFFFFF"/>
        </w:rPr>
        <w:t xml:space="preserve">Tauragės mieste ir rajone </w:t>
      </w:r>
      <w:r w:rsidRPr="003B0252">
        <w:rPr>
          <w:rFonts w:ascii="Arial" w:eastAsia="Calibri" w:hAnsi="Arial" w:cs="Arial"/>
          <w:color w:val="000000" w:themeColor="text1"/>
        </w:rPr>
        <w:t xml:space="preserve">(toliau – Darbai). Reikalavimai pirkimo objektui nustatyti specialiųjų pirkimo sąlygų 2 priede „Techninė specifikacija“ ir </w:t>
      </w:r>
      <w:r w:rsidR="00A36926" w:rsidRPr="003B0252">
        <w:rPr>
          <w:rFonts w:ascii="Arial" w:eastAsia="Calibri" w:hAnsi="Arial" w:cs="Arial"/>
          <w:color w:val="000000" w:themeColor="text1"/>
        </w:rPr>
        <w:t>9</w:t>
      </w:r>
      <w:r w:rsidRPr="003B0252">
        <w:rPr>
          <w:rFonts w:ascii="Arial" w:eastAsia="Calibri" w:hAnsi="Arial" w:cs="Arial"/>
          <w:color w:val="000000" w:themeColor="text1"/>
        </w:rPr>
        <w:t xml:space="preserve"> priede „</w:t>
      </w:r>
      <w:r w:rsidR="00CC018D" w:rsidRPr="003B0252">
        <w:rPr>
          <w:rFonts w:ascii="Arial" w:eastAsia="Calibri" w:hAnsi="Arial" w:cs="Arial"/>
          <w:color w:val="000000" w:themeColor="text1"/>
        </w:rPr>
        <w:t>Sutarties projektas</w:t>
      </w:r>
      <w:r w:rsidRPr="003B0252">
        <w:rPr>
          <w:rFonts w:ascii="Arial" w:eastAsia="Calibri" w:hAnsi="Arial" w:cs="Arial"/>
          <w:color w:val="000000" w:themeColor="text1"/>
        </w:rPr>
        <w:t xml:space="preserve">“. </w:t>
      </w:r>
    </w:p>
    <w:p w14:paraId="198E3C2E" w14:textId="77777777" w:rsidR="008A699A" w:rsidRPr="003B0252" w:rsidRDefault="004700A2" w:rsidP="002F6565">
      <w:pPr>
        <w:pStyle w:val="Sraopastraipa"/>
        <w:numPr>
          <w:ilvl w:val="1"/>
          <w:numId w:val="4"/>
        </w:numPr>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 xml:space="preserve">Pirkimo objektas </w:t>
      </w:r>
      <w:r w:rsidR="008A699A" w:rsidRPr="003B0252">
        <w:rPr>
          <w:rFonts w:ascii="Arial" w:eastAsia="Calibri" w:hAnsi="Arial" w:cs="Arial"/>
          <w:color w:val="000000" w:themeColor="text1"/>
        </w:rPr>
        <w:t xml:space="preserve">skaidomas </w:t>
      </w:r>
      <w:r w:rsidRPr="003B0252">
        <w:rPr>
          <w:rFonts w:ascii="Arial" w:eastAsia="Calibri" w:hAnsi="Arial" w:cs="Arial"/>
          <w:color w:val="000000" w:themeColor="text1"/>
        </w:rPr>
        <w:t>į dalis</w:t>
      </w:r>
      <w:r w:rsidR="008A699A" w:rsidRPr="003B0252">
        <w:rPr>
          <w:rFonts w:ascii="Arial" w:eastAsia="Calibri" w:hAnsi="Arial" w:cs="Arial"/>
          <w:color w:val="000000" w:themeColor="text1"/>
        </w:rPr>
        <w:t>:</w:t>
      </w:r>
    </w:p>
    <w:p w14:paraId="2DD81C42" w14:textId="76DE0E37" w:rsidR="00BF4A6B" w:rsidRPr="003B0252" w:rsidRDefault="00BF4A6B" w:rsidP="00D31D1E">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2.2.1.</w:t>
      </w:r>
      <w:r w:rsidR="00446D10" w:rsidRPr="003B0252">
        <w:rPr>
          <w:rFonts w:ascii="Arial" w:eastAsia="Calibri" w:hAnsi="Arial" w:cs="Arial"/>
          <w:color w:val="000000" w:themeColor="text1"/>
        </w:rPr>
        <w:t xml:space="preserve"> </w:t>
      </w:r>
      <w:r w:rsidR="008A699A" w:rsidRPr="003B0252">
        <w:rPr>
          <w:rFonts w:ascii="Arial" w:eastAsia="Calibri" w:hAnsi="Arial" w:cs="Arial"/>
          <w:color w:val="000000" w:themeColor="text1"/>
        </w:rPr>
        <w:t xml:space="preserve">I pirkimo dalis – Kelių (gatvių) su asfalto danga </w:t>
      </w:r>
      <w:proofErr w:type="spellStart"/>
      <w:r w:rsidR="008A699A" w:rsidRPr="003B0252">
        <w:rPr>
          <w:rFonts w:ascii="Arial" w:eastAsia="Calibri" w:hAnsi="Arial" w:cs="Arial"/>
          <w:color w:val="000000" w:themeColor="text1"/>
        </w:rPr>
        <w:t>išdaužų</w:t>
      </w:r>
      <w:proofErr w:type="spellEnd"/>
      <w:r w:rsidR="008A699A" w:rsidRPr="003B0252">
        <w:rPr>
          <w:rFonts w:ascii="Arial" w:eastAsia="Calibri" w:hAnsi="Arial" w:cs="Arial"/>
          <w:color w:val="000000" w:themeColor="text1"/>
        </w:rPr>
        <w:t xml:space="preserve"> užtaisymas. Paprastasis remontas. Tauragės r.</w:t>
      </w:r>
    </w:p>
    <w:p w14:paraId="7B44BBE7" w14:textId="0E01110D" w:rsidR="008A699A" w:rsidRPr="003B0252" w:rsidRDefault="00BF4A6B" w:rsidP="002F6565">
      <w:pPr>
        <w:pStyle w:val="Sraopastraipa"/>
        <w:tabs>
          <w:tab w:val="left" w:pos="993"/>
        </w:tabs>
        <w:spacing w:line="276" w:lineRule="auto"/>
        <w:ind w:left="567"/>
        <w:jc w:val="both"/>
        <w:rPr>
          <w:rFonts w:ascii="Arial" w:eastAsia="Calibri" w:hAnsi="Arial" w:cs="Arial"/>
          <w:color w:val="000000" w:themeColor="text1"/>
        </w:rPr>
      </w:pPr>
      <w:r w:rsidRPr="003B0252">
        <w:rPr>
          <w:rFonts w:ascii="Arial" w:eastAsia="Calibri" w:hAnsi="Arial" w:cs="Arial"/>
          <w:color w:val="000000" w:themeColor="text1"/>
        </w:rPr>
        <w:t>2.2.2.</w:t>
      </w:r>
      <w:r w:rsidR="00446D10" w:rsidRPr="003B0252">
        <w:rPr>
          <w:rFonts w:ascii="Arial" w:eastAsia="Calibri" w:hAnsi="Arial" w:cs="Arial"/>
          <w:color w:val="000000" w:themeColor="text1"/>
        </w:rPr>
        <w:t xml:space="preserve"> </w:t>
      </w:r>
      <w:r w:rsidR="008A699A" w:rsidRPr="003B0252">
        <w:rPr>
          <w:rFonts w:ascii="Arial" w:eastAsia="Calibri" w:hAnsi="Arial" w:cs="Arial"/>
          <w:color w:val="000000" w:themeColor="text1"/>
        </w:rPr>
        <w:t>II pirkimo dalis – Asfaltavimo darbai. Tauragės r.</w:t>
      </w:r>
    </w:p>
    <w:p w14:paraId="6DAF4DC2" w14:textId="59F7DE49" w:rsidR="008A699A" w:rsidRPr="003B0252" w:rsidRDefault="00BF4A6B" w:rsidP="002F6565">
      <w:pPr>
        <w:pStyle w:val="Sraopastraipa"/>
        <w:tabs>
          <w:tab w:val="left" w:pos="993"/>
        </w:tabs>
        <w:spacing w:line="276" w:lineRule="auto"/>
        <w:ind w:left="567"/>
        <w:jc w:val="both"/>
        <w:rPr>
          <w:rFonts w:ascii="Arial" w:eastAsia="Calibri" w:hAnsi="Arial" w:cs="Arial"/>
          <w:color w:val="000000" w:themeColor="text1"/>
        </w:rPr>
      </w:pPr>
      <w:r w:rsidRPr="003B0252">
        <w:rPr>
          <w:rFonts w:ascii="Arial" w:eastAsia="Calibri" w:hAnsi="Arial" w:cs="Arial"/>
          <w:color w:val="000000" w:themeColor="text1"/>
        </w:rPr>
        <w:t>2.2.3.</w:t>
      </w:r>
      <w:r w:rsidR="00446D10" w:rsidRPr="003B0252">
        <w:rPr>
          <w:rFonts w:ascii="Arial" w:eastAsia="Calibri" w:hAnsi="Arial" w:cs="Arial"/>
          <w:color w:val="000000" w:themeColor="text1"/>
        </w:rPr>
        <w:t xml:space="preserve"> </w:t>
      </w:r>
      <w:r w:rsidR="008A699A" w:rsidRPr="003B0252">
        <w:rPr>
          <w:rFonts w:ascii="Arial" w:eastAsia="Calibri" w:hAnsi="Arial" w:cs="Arial"/>
          <w:color w:val="000000" w:themeColor="text1"/>
        </w:rPr>
        <w:t>III pirkimo dalis – Betono trinkelių danga. Tauragės r.</w:t>
      </w:r>
    </w:p>
    <w:p w14:paraId="12FCD288" w14:textId="15178A10" w:rsidR="008A699A" w:rsidRPr="003B0252" w:rsidRDefault="00BF4A6B" w:rsidP="002F6565">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2.2.4.</w:t>
      </w:r>
      <w:r w:rsidR="00446D10" w:rsidRPr="003B0252">
        <w:rPr>
          <w:rFonts w:ascii="Arial" w:eastAsia="Calibri" w:hAnsi="Arial" w:cs="Arial"/>
          <w:color w:val="000000" w:themeColor="text1"/>
        </w:rPr>
        <w:t xml:space="preserve"> </w:t>
      </w:r>
      <w:r w:rsidR="008A699A" w:rsidRPr="003B0252">
        <w:rPr>
          <w:rFonts w:ascii="Arial" w:eastAsia="Calibri" w:hAnsi="Arial" w:cs="Arial"/>
          <w:color w:val="000000" w:themeColor="text1"/>
        </w:rPr>
        <w:t>IV pirkimo dalis – Kelių (gatvių) su žvyro danga duobių užtaisymas (žvyravimas). Priežiūra. Tauragės m. sen.</w:t>
      </w:r>
    </w:p>
    <w:p w14:paraId="7F25196E" w14:textId="43183EBC" w:rsidR="008A699A" w:rsidRPr="003B0252" w:rsidRDefault="00BF4A6B" w:rsidP="002F6565">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lastRenderedPageBreak/>
        <w:t xml:space="preserve">2.2.5. </w:t>
      </w:r>
      <w:r w:rsidR="008A699A" w:rsidRPr="003B0252">
        <w:rPr>
          <w:rFonts w:ascii="Arial" w:eastAsia="Calibri" w:hAnsi="Arial" w:cs="Arial"/>
          <w:color w:val="000000" w:themeColor="text1"/>
        </w:rPr>
        <w:t>V pirkimo dalis – Kelių (gatvių) su žvyro danga duobių užtaisymas (žvyravimas). Priežiūra. Tauragės sen.</w:t>
      </w:r>
    </w:p>
    <w:p w14:paraId="40479217" w14:textId="142B919C" w:rsidR="008A699A" w:rsidRPr="003B0252" w:rsidRDefault="00BF4A6B" w:rsidP="002F6565">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 xml:space="preserve">2.2.6. </w:t>
      </w:r>
      <w:r w:rsidR="008A699A" w:rsidRPr="003B0252">
        <w:rPr>
          <w:rFonts w:ascii="Arial" w:eastAsia="Calibri" w:hAnsi="Arial" w:cs="Arial"/>
          <w:color w:val="000000" w:themeColor="text1"/>
        </w:rPr>
        <w:t>VI pirkimo dalis – Kelių (gatvių) su žvyro danga duobių užtaisymas (žvyravimas). Priežiūra. Skaudvilės sen.</w:t>
      </w:r>
    </w:p>
    <w:p w14:paraId="15781671" w14:textId="01AC9D60" w:rsidR="008A699A" w:rsidRPr="003B0252" w:rsidRDefault="00BF4A6B" w:rsidP="002F6565">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 xml:space="preserve">2.2.7. </w:t>
      </w:r>
      <w:r w:rsidR="008A699A" w:rsidRPr="003B0252">
        <w:rPr>
          <w:rFonts w:ascii="Arial" w:eastAsia="Calibri" w:hAnsi="Arial" w:cs="Arial"/>
          <w:color w:val="000000" w:themeColor="text1"/>
        </w:rPr>
        <w:t>VII pirkimo dalis – Kelių (gatvių) su žvyro danga duobių užtaisymas (žvyravimas). Priežiūra. Mažonų sen.</w:t>
      </w:r>
    </w:p>
    <w:p w14:paraId="55F76536" w14:textId="667DC2F2" w:rsidR="008A699A" w:rsidRPr="003B0252" w:rsidRDefault="00BF4A6B" w:rsidP="002F6565">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 xml:space="preserve">2.2.8. </w:t>
      </w:r>
      <w:r w:rsidR="008A699A" w:rsidRPr="003B0252">
        <w:rPr>
          <w:rFonts w:ascii="Arial" w:eastAsia="Calibri" w:hAnsi="Arial" w:cs="Arial"/>
          <w:color w:val="000000" w:themeColor="text1"/>
        </w:rPr>
        <w:t>VIII pirkimo dalis – Kelių (gatvių) su žvyro danga duobių užtaisymas (žvyravimas). Priežiūra. Žygaičių sen.</w:t>
      </w:r>
    </w:p>
    <w:p w14:paraId="555E08CB" w14:textId="561E2F16" w:rsidR="008A699A" w:rsidRPr="003B0252" w:rsidRDefault="00BF4A6B" w:rsidP="002F6565">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 xml:space="preserve">2.2.9. </w:t>
      </w:r>
      <w:r w:rsidR="008A699A" w:rsidRPr="003B0252">
        <w:rPr>
          <w:rFonts w:ascii="Arial" w:eastAsia="Calibri" w:hAnsi="Arial" w:cs="Arial"/>
          <w:color w:val="000000" w:themeColor="text1"/>
        </w:rPr>
        <w:t>IX pirkimo dalis – Kelių (gatvių) su žvyro danga duobių užtaisymas (žvyravimas). Priežiūra. Gaurės sen.</w:t>
      </w:r>
    </w:p>
    <w:p w14:paraId="0027A685" w14:textId="5F013636" w:rsidR="008A699A" w:rsidRPr="003B0252" w:rsidRDefault="00BF4A6B" w:rsidP="002F6565">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 xml:space="preserve">2.2.10. </w:t>
      </w:r>
      <w:r w:rsidR="008A699A" w:rsidRPr="003B0252">
        <w:rPr>
          <w:rFonts w:ascii="Arial" w:eastAsia="Calibri" w:hAnsi="Arial" w:cs="Arial"/>
          <w:color w:val="000000" w:themeColor="text1"/>
        </w:rPr>
        <w:t>X pirkimo dalis – Kelių (gatvių) su žvyro danga duobių užtaisymas (žvyravimas). Priežiūra. Batakių sen.</w:t>
      </w:r>
    </w:p>
    <w:p w14:paraId="0B4633E4" w14:textId="4C899094" w:rsidR="00BF4A6B" w:rsidRPr="003B0252" w:rsidRDefault="00BF4A6B" w:rsidP="002F6565">
      <w:pPr>
        <w:pStyle w:val="Sraopastraipa"/>
        <w:tabs>
          <w:tab w:val="left" w:pos="993"/>
        </w:tabs>
        <w:spacing w:line="276" w:lineRule="auto"/>
        <w:ind w:left="0" w:firstLine="567"/>
        <w:jc w:val="both"/>
        <w:rPr>
          <w:rFonts w:ascii="Arial" w:eastAsia="Calibri" w:hAnsi="Arial" w:cs="Arial"/>
          <w:color w:val="000000" w:themeColor="text1"/>
        </w:rPr>
      </w:pPr>
      <w:r w:rsidRPr="003B0252">
        <w:rPr>
          <w:rFonts w:ascii="Arial" w:eastAsia="Calibri" w:hAnsi="Arial" w:cs="Arial"/>
          <w:color w:val="000000" w:themeColor="text1"/>
        </w:rPr>
        <w:t xml:space="preserve">2.2.11. </w:t>
      </w:r>
      <w:r w:rsidR="008A699A" w:rsidRPr="003B0252">
        <w:rPr>
          <w:rFonts w:ascii="Arial" w:eastAsia="Calibri" w:hAnsi="Arial" w:cs="Arial"/>
          <w:color w:val="000000" w:themeColor="text1"/>
        </w:rPr>
        <w:t>XI pirkimo dalis – Kelių (gatvių) su žvyro danga duobių užtaisymas (žvyravimas). Priežiūra. Lauksargių sen.</w:t>
      </w:r>
    </w:p>
    <w:p w14:paraId="75262A3B" w14:textId="547C6B3C" w:rsidR="00BF4A6B" w:rsidRPr="003B0252" w:rsidRDefault="00BF4A6B" w:rsidP="002F6565">
      <w:pPr>
        <w:pStyle w:val="Sraopastraipa"/>
        <w:tabs>
          <w:tab w:val="left" w:pos="993"/>
        </w:tabs>
        <w:spacing w:line="276" w:lineRule="auto"/>
        <w:ind w:left="567"/>
        <w:jc w:val="both"/>
        <w:rPr>
          <w:rFonts w:ascii="Arial" w:eastAsia="Calibri" w:hAnsi="Arial" w:cs="Arial"/>
          <w:color w:val="000000" w:themeColor="text1"/>
        </w:rPr>
      </w:pPr>
      <w:r w:rsidRPr="003B0252">
        <w:rPr>
          <w:rFonts w:ascii="Arial" w:eastAsia="Calibri" w:hAnsi="Arial" w:cs="Arial"/>
          <w:color w:val="000000" w:themeColor="text1"/>
        </w:rPr>
        <w:t xml:space="preserve">2.2.12. </w:t>
      </w:r>
      <w:r w:rsidR="008A699A" w:rsidRPr="003B0252">
        <w:rPr>
          <w:rFonts w:ascii="Arial" w:eastAsia="Calibri" w:hAnsi="Arial" w:cs="Arial"/>
          <w:color w:val="000000" w:themeColor="text1"/>
        </w:rPr>
        <w:t>XII pirkimo dalis – Paprastojo remonto darbų aprašo parengimas. Tauragės r.</w:t>
      </w:r>
    </w:p>
    <w:p w14:paraId="0F82F401" w14:textId="06ED04C1" w:rsidR="00BF4A6B" w:rsidRPr="00F22B2E" w:rsidRDefault="00BF4A6B" w:rsidP="00F22B2E">
      <w:pPr>
        <w:pStyle w:val="Sraopastraipa"/>
        <w:tabs>
          <w:tab w:val="left" w:pos="993"/>
        </w:tabs>
        <w:spacing w:line="276" w:lineRule="auto"/>
        <w:ind w:left="567"/>
        <w:jc w:val="both"/>
        <w:rPr>
          <w:rFonts w:ascii="Arial" w:eastAsia="Calibri" w:hAnsi="Arial" w:cs="Arial"/>
          <w:color w:val="000000" w:themeColor="text1"/>
        </w:rPr>
      </w:pPr>
      <w:r w:rsidRPr="003B0252">
        <w:rPr>
          <w:rFonts w:ascii="Arial" w:eastAsia="Calibri" w:hAnsi="Arial" w:cs="Arial"/>
          <w:color w:val="000000" w:themeColor="text1"/>
        </w:rPr>
        <w:t xml:space="preserve">2.2.13. </w:t>
      </w:r>
      <w:r w:rsidR="008A699A" w:rsidRPr="003B0252">
        <w:rPr>
          <w:rFonts w:ascii="Arial" w:eastAsia="Calibri" w:hAnsi="Arial" w:cs="Arial"/>
          <w:color w:val="000000" w:themeColor="text1"/>
        </w:rPr>
        <w:t xml:space="preserve">XIII pirkimo dalis </w:t>
      </w:r>
      <w:r w:rsidR="00F22B2E">
        <w:rPr>
          <w:rFonts w:ascii="Arial" w:eastAsia="Calibri" w:hAnsi="Arial" w:cs="Arial"/>
          <w:color w:val="000000" w:themeColor="text1"/>
        </w:rPr>
        <w:t xml:space="preserve">– </w:t>
      </w:r>
      <w:r w:rsidR="008A699A" w:rsidRPr="00F22B2E">
        <w:rPr>
          <w:rFonts w:ascii="Arial" w:eastAsia="Calibri" w:hAnsi="Arial" w:cs="Arial"/>
          <w:color w:val="000000" w:themeColor="text1"/>
        </w:rPr>
        <w:t>Lietaus nuotekų ir kt. tinklų darbai. Tauragės r.</w:t>
      </w:r>
    </w:p>
    <w:p w14:paraId="26511FD7" w14:textId="79E71EC0" w:rsidR="00BF4A6B" w:rsidRPr="00D31D1E" w:rsidRDefault="00BF4A6B" w:rsidP="002F6565">
      <w:pPr>
        <w:pStyle w:val="Sraopastraipa"/>
        <w:tabs>
          <w:tab w:val="left" w:pos="993"/>
        </w:tabs>
        <w:spacing w:line="276" w:lineRule="auto"/>
        <w:ind w:left="567"/>
        <w:jc w:val="both"/>
        <w:rPr>
          <w:rFonts w:ascii="Arial" w:eastAsia="Calibri" w:hAnsi="Arial" w:cs="Arial"/>
          <w:color w:val="4472C4" w:themeColor="accent1"/>
        </w:rPr>
      </w:pPr>
      <w:r w:rsidRPr="003B0252">
        <w:rPr>
          <w:rFonts w:ascii="Arial" w:eastAsia="Calibri" w:hAnsi="Arial" w:cs="Arial"/>
          <w:color w:val="000000" w:themeColor="text1"/>
        </w:rPr>
        <w:t xml:space="preserve">2.2.14. </w:t>
      </w:r>
      <w:r w:rsidR="008A699A" w:rsidRPr="003B0252">
        <w:rPr>
          <w:rFonts w:ascii="Arial" w:eastAsia="Calibri" w:hAnsi="Arial" w:cs="Arial"/>
          <w:color w:val="000000" w:themeColor="text1"/>
        </w:rPr>
        <w:t>XIV pirkimo dalis – Ženklų įrengimas. Paprastasis remontas. Tauragės r</w:t>
      </w:r>
      <w:r w:rsidR="00820231" w:rsidRPr="003B0252">
        <w:rPr>
          <w:rFonts w:ascii="Arial" w:eastAsia="Calibri" w:hAnsi="Arial" w:cs="Arial"/>
          <w:color w:val="000000" w:themeColor="text1"/>
        </w:rPr>
        <w:t>.</w:t>
      </w:r>
    </w:p>
    <w:p w14:paraId="51B0BC5C" w14:textId="562816FD" w:rsidR="002F6565" w:rsidRDefault="002F6565">
      <w:pPr>
        <w:pStyle w:val="Sraopastraipa"/>
        <w:numPr>
          <w:ilvl w:val="1"/>
          <w:numId w:val="43"/>
        </w:numPr>
        <w:tabs>
          <w:tab w:val="left" w:pos="993"/>
        </w:tabs>
        <w:spacing w:line="276" w:lineRule="auto"/>
        <w:ind w:left="0" w:firstLine="567"/>
        <w:jc w:val="both"/>
        <w:rPr>
          <w:rFonts w:ascii="Arial" w:hAnsi="Arial" w:cs="Arial"/>
          <w:u w:val="single"/>
        </w:rPr>
      </w:pPr>
      <w:r w:rsidRPr="002F6565">
        <w:rPr>
          <w:rFonts w:ascii="Arial" w:hAnsi="Arial" w:cs="Arial"/>
          <w:u w:val="single"/>
        </w:rPr>
        <w:t>Pasiūlymą tas pats tiekėjas gali pateikti vienai, kelioms arba visoms pirkimo objekto dalims (atsižvelgdamas į savo turimus resursus tinkamai vykdyti sutartinius įsipareigojimus). Perkančioji organizacija neriboja maksimalaus pirkimo objekto dalių skaičiaus, dėl kurių laimėtoju gali būti nustatomas tas pats tiekėjas. Pirkimo sutartis bus pasirašoma kiekvienai daliai atskirai. Perkančioji organizacija pasilieka galimybę nuspręsti sudaryti vieną pirkimo sutartį dėl pirkimo dalių, dėl kurių pagal pirkimo dokumentus laimėtoju gali būti nustatomas tas pats tiekėjas.</w:t>
      </w:r>
    </w:p>
    <w:p w14:paraId="643333E4" w14:textId="63D15D10" w:rsidR="002F6565" w:rsidRDefault="002F6565">
      <w:pPr>
        <w:pStyle w:val="Sraopastraipa"/>
        <w:numPr>
          <w:ilvl w:val="1"/>
          <w:numId w:val="43"/>
        </w:numPr>
        <w:tabs>
          <w:tab w:val="left" w:pos="993"/>
        </w:tabs>
        <w:spacing w:line="276" w:lineRule="auto"/>
        <w:ind w:left="0" w:firstLine="567"/>
        <w:jc w:val="both"/>
        <w:rPr>
          <w:rFonts w:ascii="Arial" w:hAnsi="Arial" w:cs="Arial"/>
        </w:rPr>
      </w:pPr>
      <w:r w:rsidRPr="002F6565">
        <w:rPr>
          <w:rFonts w:ascii="Arial" w:hAnsi="Arial" w:cs="Arial"/>
        </w:rPr>
        <w:tab/>
        <w:t xml:space="preserve">Darbai perkami pagal fiksuoto įkainio kainodarą. Perkančioji organizacija sumokės tiekėjui už faktiškai atliktus darbus pagal tiekėjo pasiūlytus įkainius, neviršijant maksimalios pirkimo daliai skirtos lėšų sumos. Darbai perkami pagal faktinį poreikį ir atskiras seniūnijų seniūnų paraiškas. Darbų kiekiai, pateikti Konkurso sąlygų 1 priedo tęsinyje, yra preliminarūs ir skirti tik palyginti pirkimo dalyvių pasiūlymus, o faktinis Darbų kiekis priklausys nuo esamos kelio dangos ar kitų kelio elementų būklės bei poreikio atlikti taisymo darbus, tačiau negalės viršyti pradinės sutarties vertės. Perkančioji organizacija neįsipareigoja nupirkti viso šių sąlygų </w:t>
      </w:r>
      <w:r w:rsidR="00820231">
        <w:rPr>
          <w:rFonts w:ascii="Arial" w:hAnsi="Arial" w:cs="Arial"/>
        </w:rPr>
        <w:t>6</w:t>
      </w:r>
      <w:r w:rsidRPr="002F6565">
        <w:rPr>
          <w:rFonts w:ascii="Arial" w:hAnsi="Arial" w:cs="Arial"/>
        </w:rPr>
        <w:t xml:space="preserve"> priedo tęsinyje nurodyto darbų kiekio ar išpirkti maksimalios pirkimo sutarties vertės. </w:t>
      </w:r>
    </w:p>
    <w:p w14:paraId="3D229D37" w14:textId="77777777" w:rsidR="002F6565" w:rsidRDefault="002F6565">
      <w:pPr>
        <w:pStyle w:val="Sraopastraipa"/>
        <w:numPr>
          <w:ilvl w:val="1"/>
          <w:numId w:val="43"/>
        </w:numPr>
        <w:tabs>
          <w:tab w:val="left" w:pos="993"/>
        </w:tabs>
        <w:spacing w:line="276" w:lineRule="auto"/>
        <w:ind w:left="0" w:firstLine="567"/>
        <w:jc w:val="both"/>
        <w:rPr>
          <w:rFonts w:ascii="Arial" w:hAnsi="Arial" w:cs="Arial"/>
        </w:rPr>
      </w:pPr>
      <w:r w:rsidRPr="002F6565">
        <w:rPr>
          <w:rFonts w:ascii="Arial" w:hAnsi="Arial" w:cs="Arial"/>
        </w:rPr>
        <w:tab/>
        <w:t>Pradinės sutarties vertė yra lygi maksimaliai pirkimo daliai skirtai lėšų sumai visam sutarties galiojimo laikotarpiui pirkimo dokumentuose ir sutartyje nurodytų darbų įsigijimui tiekėjo pasiūlyme nurodytais įkainiais be PVM.</w:t>
      </w:r>
    </w:p>
    <w:p w14:paraId="485E2613" w14:textId="38DEE6B1" w:rsidR="002F6565" w:rsidRDefault="002F6565">
      <w:pPr>
        <w:pStyle w:val="Sraopastraipa"/>
        <w:numPr>
          <w:ilvl w:val="1"/>
          <w:numId w:val="43"/>
        </w:numPr>
        <w:tabs>
          <w:tab w:val="left" w:pos="993"/>
        </w:tabs>
        <w:spacing w:line="276" w:lineRule="auto"/>
        <w:ind w:left="0" w:firstLine="567"/>
        <w:jc w:val="both"/>
        <w:rPr>
          <w:rFonts w:ascii="Arial" w:hAnsi="Arial" w:cs="Arial"/>
        </w:rPr>
      </w:pPr>
      <w:r w:rsidRPr="002F6565">
        <w:rPr>
          <w:rFonts w:ascii="Arial" w:hAnsi="Arial" w:cs="Arial"/>
        </w:rPr>
        <w:t>Pirkimui (pirkimo daliai) skiriam</w:t>
      </w:r>
      <w:r w:rsidR="00331DA8">
        <w:rPr>
          <w:rFonts w:ascii="Arial" w:hAnsi="Arial" w:cs="Arial"/>
        </w:rPr>
        <w:t>a</w:t>
      </w:r>
      <w:r w:rsidRPr="002F6565">
        <w:rPr>
          <w:rFonts w:ascii="Arial" w:hAnsi="Arial" w:cs="Arial"/>
        </w:rPr>
        <w:t xml:space="preserve"> lėšų suma ir perkančiajai organizacijai per didelė (nepriimtina) pasiūlymo kaina nurodyta pirkimo sąlygų </w:t>
      </w:r>
      <w:r w:rsidR="00820231">
        <w:rPr>
          <w:rFonts w:ascii="Arial" w:hAnsi="Arial" w:cs="Arial"/>
        </w:rPr>
        <w:t>6</w:t>
      </w:r>
      <w:r w:rsidRPr="002F6565">
        <w:rPr>
          <w:rFonts w:ascii="Arial" w:hAnsi="Arial" w:cs="Arial"/>
        </w:rPr>
        <w:t xml:space="preserve"> priedo tęsinyje. </w:t>
      </w:r>
    </w:p>
    <w:p w14:paraId="483127B2" w14:textId="77777777" w:rsidR="002F6565" w:rsidRDefault="002F6565">
      <w:pPr>
        <w:pStyle w:val="Sraopastraipa"/>
        <w:numPr>
          <w:ilvl w:val="1"/>
          <w:numId w:val="43"/>
        </w:numPr>
        <w:tabs>
          <w:tab w:val="left" w:pos="993"/>
        </w:tabs>
        <w:spacing w:line="276" w:lineRule="auto"/>
        <w:ind w:left="0" w:firstLine="567"/>
        <w:jc w:val="both"/>
        <w:rPr>
          <w:rFonts w:ascii="Arial" w:hAnsi="Arial" w:cs="Arial"/>
        </w:rPr>
      </w:pPr>
      <w:r w:rsidRPr="002F6565">
        <w:rPr>
          <w:rFonts w:ascii="Arial" w:hAnsi="Arial" w:cs="Arial"/>
        </w:rPr>
        <w:t xml:space="preserve">Darbų atlikimo terminas: Darbai atliekami pirkimo sutarties galiojimo laikotarpiu. </w:t>
      </w:r>
    </w:p>
    <w:p w14:paraId="159D716E" w14:textId="6DF4175C" w:rsidR="002F6565" w:rsidRDefault="002F6565">
      <w:pPr>
        <w:pStyle w:val="Sraopastraipa"/>
        <w:numPr>
          <w:ilvl w:val="1"/>
          <w:numId w:val="43"/>
        </w:numPr>
        <w:tabs>
          <w:tab w:val="left" w:pos="993"/>
        </w:tabs>
        <w:spacing w:line="276" w:lineRule="auto"/>
        <w:ind w:left="0" w:firstLine="567"/>
        <w:jc w:val="both"/>
        <w:rPr>
          <w:rFonts w:ascii="Arial" w:hAnsi="Arial" w:cs="Arial"/>
        </w:rPr>
      </w:pPr>
      <w:r w:rsidRPr="002F6565">
        <w:rPr>
          <w:rFonts w:ascii="Arial" w:hAnsi="Arial" w:cs="Arial"/>
        </w:rPr>
        <w:t>Darbų atlikimo vieta – Tauragės rajonas.</w:t>
      </w:r>
    </w:p>
    <w:p w14:paraId="7702AB4A" w14:textId="5A357C9A" w:rsidR="00B35522" w:rsidRDefault="00B35522">
      <w:pPr>
        <w:pStyle w:val="Sraopastraipa"/>
        <w:numPr>
          <w:ilvl w:val="1"/>
          <w:numId w:val="43"/>
        </w:numPr>
        <w:tabs>
          <w:tab w:val="left" w:pos="993"/>
        </w:tabs>
        <w:spacing w:line="276" w:lineRule="auto"/>
        <w:ind w:left="0" w:firstLine="567"/>
        <w:jc w:val="both"/>
        <w:rPr>
          <w:rFonts w:ascii="Arial" w:hAnsi="Arial" w:cs="Arial"/>
          <w:b/>
          <w:bCs/>
        </w:rPr>
      </w:pPr>
      <w:r>
        <w:rPr>
          <w:rFonts w:ascii="Arial" w:hAnsi="Arial" w:cs="Arial"/>
          <w:b/>
          <w:bCs/>
        </w:rPr>
        <w:t>Sutarties įsigaliojimas:</w:t>
      </w:r>
    </w:p>
    <w:p w14:paraId="5AEF5995" w14:textId="079AE0EE" w:rsidR="00923B4B" w:rsidRDefault="00B35522" w:rsidP="003F7566">
      <w:pPr>
        <w:pStyle w:val="Sraopastraipa"/>
        <w:tabs>
          <w:tab w:val="left" w:pos="993"/>
        </w:tabs>
        <w:spacing w:line="276" w:lineRule="auto"/>
        <w:ind w:left="0" w:firstLine="567"/>
        <w:jc w:val="both"/>
        <w:rPr>
          <w:rFonts w:ascii="Arial" w:hAnsi="Arial" w:cs="Arial"/>
          <w:b/>
          <w:bCs/>
        </w:rPr>
      </w:pPr>
      <w:r w:rsidRPr="00B35522">
        <w:rPr>
          <w:rFonts w:ascii="Arial" w:hAnsi="Arial" w:cs="Arial"/>
        </w:rPr>
        <w:lastRenderedPageBreak/>
        <w:t>2.8.1.</w:t>
      </w:r>
      <w:r>
        <w:rPr>
          <w:rFonts w:ascii="Arial" w:hAnsi="Arial" w:cs="Arial"/>
          <w:b/>
          <w:bCs/>
        </w:rPr>
        <w:t xml:space="preserve"> </w:t>
      </w:r>
      <w:r w:rsidRPr="00D007B7">
        <w:rPr>
          <w:rFonts w:ascii="Arial" w:hAnsi="Arial" w:cs="Arial"/>
          <w:b/>
          <w:bCs/>
        </w:rPr>
        <w:t>Sutartis</w:t>
      </w:r>
      <w:r w:rsidR="003F7566" w:rsidRPr="00D007B7">
        <w:rPr>
          <w:rFonts w:ascii="Arial" w:hAnsi="Arial" w:cs="Arial"/>
          <w:b/>
          <w:bCs/>
        </w:rPr>
        <w:t>,</w:t>
      </w:r>
      <w:r w:rsidRPr="00D007B7">
        <w:rPr>
          <w:rFonts w:ascii="Arial" w:hAnsi="Arial" w:cs="Arial"/>
          <w:b/>
          <w:bCs/>
        </w:rPr>
        <w:t xml:space="preserve"> </w:t>
      </w:r>
      <w:r w:rsidR="003F7566" w:rsidRPr="00D007B7">
        <w:rPr>
          <w:rFonts w:ascii="Arial" w:hAnsi="Arial" w:cs="Arial"/>
          <w:b/>
          <w:bCs/>
        </w:rPr>
        <w:t>sudaryta</w:t>
      </w:r>
      <w:r w:rsidR="00D007B7" w:rsidRPr="00D007B7">
        <w:rPr>
          <w:rFonts w:ascii="Arial" w:hAnsi="Arial" w:cs="Arial"/>
          <w:b/>
          <w:bCs/>
        </w:rPr>
        <w:t xml:space="preserve"> dėl</w:t>
      </w:r>
      <w:r w:rsidRPr="00D007B7">
        <w:rPr>
          <w:rFonts w:ascii="Arial" w:hAnsi="Arial" w:cs="Arial"/>
          <w:b/>
          <w:bCs/>
        </w:rPr>
        <w:t xml:space="preserve"> </w:t>
      </w:r>
      <w:r w:rsidR="00923B4B" w:rsidRPr="00D007B7">
        <w:rPr>
          <w:rFonts w:ascii="Arial" w:hAnsi="Arial" w:cs="Arial"/>
          <w:b/>
          <w:bCs/>
        </w:rPr>
        <w:t xml:space="preserve">I, III, V, VI, XI </w:t>
      </w:r>
      <w:r w:rsidR="00F07953" w:rsidRPr="00D007B7">
        <w:rPr>
          <w:rFonts w:ascii="Arial" w:hAnsi="Arial" w:cs="Arial"/>
          <w:b/>
          <w:bCs/>
        </w:rPr>
        <w:t>ar</w:t>
      </w:r>
      <w:r w:rsidR="00923B4B" w:rsidRPr="00D007B7">
        <w:rPr>
          <w:rFonts w:ascii="Arial" w:hAnsi="Arial" w:cs="Arial"/>
          <w:b/>
          <w:bCs/>
        </w:rPr>
        <w:t xml:space="preserve"> X</w:t>
      </w:r>
      <w:r w:rsidR="00D007B7">
        <w:rPr>
          <w:rFonts w:ascii="Arial" w:hAnsi="Arial" w:cs="Arial"/>
          <w:b/>
          <w:bCs/>
        </w:rPr>
        <w:t>III</w:t>
      </w:r>
      <w:r w:rsidR="00923B4B" w:rsidRPr="00D007B7">
        <w:rPr>
          <w:rFonts w:ascii="Arial" w:hAnsi="Arial" w:cs="Arial"/>
          <w:b/>
          <w:bCs/>
        </w:rPr>
        <w:t xml:space="preserve"> pirkimo dali</w:t>
      </w:r>
      <w:r w:rsidR="003F7566" w:rsidRPr="00D007B7">
        <w:rPr>
          <w:rFonts w:ascii="Arial" w:hAnsi="Arial" w:cs="Arial"/>
          <w:b/>
          <w:bCs/>
        </w:rPr>
        <w:t>es, įsigalios</w:t>
      </w:r>
      <w:r w:rsidR="00923B4B" w:rsidRPr="00D007B7">
        <w:rPr>
          <w:rFonts w:ascii="Arial" w:hAnsi="Arial" w:cs="Arial"/>
          <w:b/>
          <w:bCs/>
        </w:rPr>
        <w:t xml:space="preserve"> </w:t>
      </w:r>
      <w:r w:rsidRPr="00D007B7">
        <w:rPr>
          <w:rFonts w:ascii="Arial" w:hAnsi="Arial" w:cs="Arial"/>
          <w:b/>
          <w:bCs/>
        </w:rPr>
        <w:t>nuo abiejų Šalių pasirašymo ir Sutarties įvykdymo užtikrinimo pateikimo Užsakovui dienos</w:t>
      </w:r>
      <w:r w:rsidR="003F7566" w:rsidRPr="00D007B7">
        <w:rPr>
          <w:rFonts w:ascii="Arial" w:hAnsi="Arial" w:cs="Arial"/>
          <w:b/>
          <w:bCs/>
        </w:rPr>
        <w:t xml:space="preserve"> </w:t>
      </w:r>
      <w:r w:rsidRPr="00D007B7">
        <w:rPr>
          <w:rFonts w:ascii="Arial" w:hAnsi="Arial" w:cs="Arial"/>
          <w:b/>
          <w:bCs/>
        </w:rPr>
        <w:t>ir galio</w:t>
      </w:r>
      <w:r w:rsidR="003F7566" w:rsidRPr="00D007B7">
        <w:rPr>
          <w:rFonts w:ascii="Arial" w:hAnsi="Arial" w:cs="Arial"/>
          <w:b/>
          <w:bCs/>
        </w:rPr>
        <w:t>s</w:t>
      </w:r>
      <w:r w:rsidRPr="00D007B7">
        <w:rPr>
          <w:rFonts w:ascii="Arial" w:hAnsi="Arial" w:cs="Arial"/>
          <w:b/>
          <w:bCs/>
        </w:rPr>
        <w:t xml:space="preserve"> iki visiško sutartinių įsipareigojimų įvykdymo arba Sutarties nutraukimo.</w:t>
      </w:r>
    </w:p>
    <w:p w14:paraId="6024BFD7" w14:textId="5BB3ACC7" w:rsidR="00B35522" w:rsidRPr="003F7566" w:rsidRDefault="00B35522" w:rsidP="003F7566">
      <w:pPr>
        <w:jc w:val="both"/>
        <w:rPr>
          <w:rFonts w:ascii="Aptos" w:hAnsi="Aptos"/>
          <w:color w:val="000000"/>
          <w:sz w:val="28"/>
          <w:szCs w:val="28"/>
          <w:bdr w:val="none" w:sz="0" w:space="0" w:color="auto" w:frame="1"/>
          <w:shd w:val="clear" w:color="auto" w:fill="FFFFFF"/>
        </w:rPr>
      </w:pPr>
      <w:r w:rsidRPr="003F7566">
        <w:rPr>
          <w:rFonts w:ascii="Arial" w:hAnsi="Arial" w:cs="Arial"/>
        </w:rPr>
        <w:t xml:space="preserve">        2.8.2.</w:t>
      </w:r>
      <w:r>
        <w:rPr>
          <w:rFonts w:ascii="Arial" w:hAnsi="Arial" w:cs="Arial"/>
          <w:b/>
          <w:bCs/>
        </w:rPr>
        <w:t xml:space="preserve"> </w:t>
      </w:r>
      <w:r w:rsidR="003F7566" w:rsidRPr="00D007B7">
        <w:rPr>
          <w:rFonts w:ascii="Arial" w:hAnsi="Arial" w:cs="Arial"/>
          <w:b/>
          <w:bCs/>
        </w:rPr>
        <w:t>Sutartis, sudaryta dėl II, IV, V</w:t>
      </w:r>
      <w:r w:rsidR="00D007B7">
        <w:rPr>
          <w:rFonts w:ascii="Arial" w:hAnsi="Arial" w:cs="Arial"/>
          <w:b/>
          <w:bCs/>
        </w:rPr>
        <w:t>I</w:t>
      </w:r>
      <w:r w:rsidR="003F7566" w:rsidRPr="00D007B7">
        <w:rPr>
          <w:rFonts w:ascii="Arial" w:hAnsi="Arial" w:cs="Arial"/>
          <w:b/>
          <w:bCs/>
        </w:rPr>
        <w:t>I, VIII, IX, X, XII ar XIV pirkimo dalies, įsigalios po galiojančios sutarties pabaigos, tačiau ne vėliau kaip 2026 m. lapkričio 10 d. Bus pasirašomas papildomas susitarimas dėl Sutarties įsigaliojimo datos. Po papildomo susitarimo pasirašymo  Rangovas turės pateikti Sutarties įvykdymo užtikrinimą Užsakovui.</w:t>
      </w:r>
    </w:p>
    <w:p w14:paraId="6206907D" w14:textId="283699A3" w:rsidR="004700A2" w:rsidRPr="002F6565" w:rsidRDefault="000763C8">
      <w:pPr>
        <w:pStyle w:val="Sraopastraipa"/>
        <w:numPr>
          <w:ilvl w:val="1"/>
          <w:numId w:val="43"/>
        </w:numPr>
        <w:tabs>
          <w:tab w:val="left" w:pos="993"/>
        </w:tabs>
        <w:spacing w:line="276" w:lineRule="auto"/>
        <w:ind w:left="0" w:firstLine="567"/>
        <w:jc w:val="both"/>
        <w:rPr>
          <w:rFonts w:ascii="Arial" w:hAnsi="Arial" w:cs="Arial"/>
        </w:rPr>
      </w:pPr>
      <w:r w:rsidRPr="002F6565">
        <w:rPr>
          <w:rFonts w:ascii="Arial" w:hAnsi="Arial" w:cs="Arial"/>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F6565">
        <w:rPr>
          <w:rFonts w:ascii="Arial" w:hAnsi="Arial" w:cs="Arial"/>
        </w:rPr>
        <w:t xml:space="preserve"> sertifikatai, standartai, protokolai</w:t>
      </w:r>
      <w:r w:rsidRPr="002F6565">
        <w:rPr>
          <w:rFonts w:ascii="Arial" w:hAnsi="Arial" w:cs="Arial"/>
        </w:rPr>
        <w:t xml:space="preserve"> turi būti laikoma, kad kiekviena tokia nuoroda yra pateikta su žodžiais „arba lygiavertis“. </w:t>
      </w:r>
    </w:p>
    <w:p w14:paraId="400F9F38" w14:textId="6495CDD7" w:rsidR="000763C8" w:rsidRPr="002F6565" w:rsidRDefault="000763C8">
      <w:pPr>
        <w:pStyle w:val="Sraopastraipa"/>
        <w:numPr>
          <w:ilvl w:val="1"/>
          <w:numId w:val="43"/>
        </w:numPr>
        <w:tabs>
          <w:tab w:val="left" w:pos="993"/>
        </w:tabs>
        <w:spacing w:line="276" w:lineRule="auto"/>
        <w:ind w:left="0" w:firstLine="567"/>
        <w:jc w:val="both"/>
        <w:rPr>
          <w:rFonts w:ascii="Arial" w:hAnsi="Arial" w:cs="Arial"/>
        </w:rPr>
      </w:pPr>
      <w:r w:rsidRPr="002F6565">
        <w:rPr>
          <w:rFonts w:ascii="Arial" w:hAnsi="Arial" w:cs="Arial"/>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F6565" w:rsidRDefault="000763C8" w:rsidP="002F6565">
      <w:pPr>
        <w:pStyle w:val="Antrat1"/>
        <w:spacing w:line="276" w:lineRule="auto"/>
        <w:ind w:firstLine="567"/>
        <w:contextualSpacing/>
        <w:rPr>
          <w:rFonts w:ascii="Arial" w:hAnsi="Arial" w:cs="Arial"/>
          <w:b/>
          <w:bCs/>
          <w:sz w:val="24"/>
          <w:szCs w:val="24"/>
        </w:rPr>
      </w:pPr>
      <w:bookmarkStart w:id="9" w:name="_Toc156827372"/>
      <w:r w:rsidRPr="002F6565">
        <w:rPr>
          <w:rFonts w:ascii="Arial" w:hAnsi="Arial" w:cs="Arial"/>
          <w:b/>
          <w:bCs/>
          <w:sz w:val="24"/>
          <w:szCs w:val="24"/>
        </w:rPr>
        <w:t xml:space="preserve">3. </w:t>
      </w:r>
      <w:bookmarkStart w:id="10" w:name="_Ref39427921"/>
      <w:bookmarkStart w:id="11" w:name="_Ref39427927"/>
      <w:bookmarkStart w:id="12" w:name="_Ref39740354"/>
      <w:r w:rsidRPr="002F6565">
        <w:rPr>
          <w:rFonts w:ascii="Arial" w:hAnsi="Arial" w:cs="Arial"/>
          <w:b/>
          <w:bCs/>
          <w:sz w:val="24"/>
          <w:szCs w:val="24"/>
        </w:rPr>
        <w:t>SUSITIKIMAI SU TIEKĖJAIS</w:t>
      </w:r>
      <w:bookmarkEnd w:id="10"/>
      <w:bookmarkEnd w:id="11"/>
      <w:r w:rsidRPr="002F6565">
        <w:rPr>
          <w:rFonts w:ascii="Arial" w:hAnsi="Arial" w:cs="Arial"/>
          <w:b/>
          <w:bCs/>
          <w:sz w:val="24"/>
          <w:szCs w:val="24"/>
        </w:rPr>
        <w:t xml:space="preserve"> IR OBJEKTO APŽIŪRA</w:t>
      </w:r>
      <w:bookmarkEnd w:id="9"/>
      <w:bookmarkEnd w:id="12"/>
    </w:p>
    <w:p w14:paraId="52549DB6" w14:textId="77777777" w:rsidR="007066BA" w:rsidRPr="002F6565" w:rsidRDefault="00B176FD">
      <w:pPr>
        <w:pStyle w:val="Sraopastraipa"/>
        <w:numPr>
          <w:ilvl w:val="1"/>
          <w:numId w:val="12"/>
        </w:numPr>
        <w:tabs>
          <w:tab w:val="left" w:pos="993"/>
        </w:tabs>
        <w:spacing w:line="276" w:lineRule="auto"/>
        <w:ind w:left="0" w:firstLine="567"/>
        <w:jc w:val="both"/>
        <w:rPr>
          <w:rFonts w:ascii="Arial" w:hAnsi="Arial" w:cs="Arial"/>
        </w:rPr>
      </w:pPr>
      <w:r w:rsidRPr="002F6565">
        <w:rPr>
          <w:rFonts w:ascii="Arial" w:hAnsi="Arial" w:cs="Arial"/>
        </w:rPr>
        <w:t xml:space="preserve">Perkančioji organizacija nerengs susitikimo su tiekėjais dėl pirkimo </w:t>
      </w:r>
      <w:r w:rsidR="004257A5" w:rsidRPr="002F6565">
        <w:rPr>
          <w:rFonts w:ascii="Arial" w:hAnsi="Arial" w:cs="Arial"/>
        </w:rPr>
        <w:t>sąlyg</w:t>
      </w:r>
      <w:r w:rsidRPr="002F6565">
        <w:rPr>
          <w:rFonts w:ascii="Arial" w:hAnsi="Arial" w:cs="Arial"/>
        </w:rPr>
        <w:t>ų</w:t>
      </w:r>
      <w:r w:rsidR="00946722" w:rsidRPr="002F6565">
        <w:rPr>
          <w:rFonts w:ascii="Arial" w:hAnsi="Arial" w:cs="Arial"/>
        </w:rPr>
        <w:t xml:space="preserve"> paaiškinimo</w:t>
      </w:r>
      <w:r w:rsidRPr="002F6565">
        <w:rPr>
          <w:rFonts w:ascii="Arial" w:hAnsi="Arial" w:cs="Arial"/>
        </w:rPr>
        <w:t>.</w:t>
      </w:r>
    </w:p>
    <w:p w14:paraId="4F383CEA" w14:textId="60CCF74E" w:rsidR="00276EF4" w:rsidRPr="002F6565" w:rsidRDefault="00276EF4">
      <w:pPr>
        <w:pStyle w:val="Sraopastraipa"/>
        <w:numPr>
          <w:ilvl w:val="1"/>
          <w:numId w:val="12"/>
        </w:numPr>
        <w:tabs>
          <w:tab w:val="left" w:pos="993"/>
        </w:tabs>
        <w:spacing w:line="276" w:lineRule="auto"/>
        <w:ind w:left="0" w:firstLine="567"/>
        <w:jc w:val="both"/>
        <w:rPr>
          <w:rFonts w:ascii="Arial" w:hAnsi="Arial" w:cs="Arial"/>
        </w:rPr>
      </w:pPr>
      <w:r w:rsidRPr="002F6565">
        <w:rPr>
          <w:rFonts w:ascii="Arial" w:hAnsi="Arial" w:cs="Arial"/>
        </w:rPr>
        <w:t>Perkančioji organizacija nerengs objekto apžiūros.</w:t>
      </w:r>
      <w:r w:rsidR="004B3111" w:rsidRPr="002F6565">
        <w:rPr>
          <w:rFonts w:ascii="Arial" w:hAnsi="Arial" w:cs="Arial"/>
        </w:rPr>
        <w:t xml:space="preserve"> Tiekėjai gali</w:t>
      </w:r>
      <w:r w:rsidR="000A2949" w:rsidRPr="002F6565">
        <w:rPr>
          <w:rFonts w:ascii="Arial" w:hAnsi="Arial" w:cs="Arial"/>
        </w:rPr>
        <w:t xml:space="preserve"> savarankiškai apžiūrėti Darbų atliko vietą. </w:t>
      </w:r>
    </w:p>
    <w:p w14:paraId="6443D2FF" w14:textId="045CF9B6" w:rsidR="00C94B9F" w:rsidRPr="002F6565" w:rsidRDefault="000763C8" w:rsidP="002F6565">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F6565">
        <w:rPr>
          <w:rFonts w:ascii="Arial" w:hAnsi="Arial" w:cs="Arial"/>
          <w:b/>
          <w:bCs/>
          <w:sz w:val="24"/>
          <w:szCs w:val="24"/>
        </w:rPr>
        <w:t>4. TIEKĖJŲ PAŠALINIMO PAGRINDAI</w:t>
      </w:r>
      <w:bookmarkEnd w:id="13"/>
      <w:bookmarkEnd w:id="14"/>
      <w:bookmarkEnd w:id="15"/>
      <w:r w:rsidRPr="002F6565">
        <w:rPr>
          <w:rFonts w:ascii="Arial" w:hAnsi="Arial" w:cs="Arial"/>
          <w:b/>
          <w:bCs/>
          <w:sz w:val="24"/>
          <w:szCs w:val="24"/>
        </w:rPr>
        <w:t xml:space="preserve"> IR KVALIFIKACIJOS REIKALAVIMAI</w:t>
      </w:r>
      <w:bookmarkEnd w:id="16"/>
    </w:p>
    <w:p w14:paraId="505A0F96" w14:textId="7981F202" w:rsidR="000763C8" w:rsidRPr="002F6565" w:rsidRDefault="009D2F13">
      <w:pPr>
        <w:pStyle w:val="Sraopastraipa"/>
        <w:numPr>
          <w:ilvl w:val="1"/>
          <w:numId w:val="13"/>
        </w:numPr>
        <w:tabs>
          <w:tab w:val="left" w:pos="993"/>
        </w:tabs>
        <w:spacing w:after="120" w:line="276" w:lineRule="auto"/>
        <w:ind w:left="0" w:firstLine="567"/>
        <w:jc w:val="both"/>
        <w:rPr>
          <w:rFonts w:ascii="Arial" w:hAnsi="Arial" w:cs="Arial"/>
        </w:rPr>
      </w:pPr>
      <w:r w:rsidRPr="002F6565">
        <w:rPr>
          <w:rFonts w:ascii="Arial" w:hAnsi="Arial" w:cs="Arial"/>
        </w:rPr>
        <w:t xml:space="preserve"> </w:t>
      </w:r>
      <w:r w:rsidR="002C5249" w:rsidRPr="002F6565">
        <w:rPr>
          <w:rFonts w:ascii="Arial" w:hAnsi="Arial" w:cs="Arial"/>
        </w:rPr>
        <w:t>Reikalavimai dėl tiekėjo ir</w:t>
      </w:r>
      <w:bookmarkStart w:id="17" w:name="_Hlk41039660"/>
      <w:r w:rsidR="00942379" w:rsidRPr="002F6565">
        <w:rPr>
          <w:rFonts w:ascii="Arial" w:hAnsi="Arial" w:cs="Arial"/>
        </w:rPr>
        <w:t xml:space="preserve"> </w:t>
      </w:r>
      <w:r w:rsidR="007F34C7" w:rsidRPr="002F6565">
        <w:rPr>
          <w:rFonts w:ascii="Arial" w:hAnsi="Arial" w:cs="Arial"/>
        </w:rPr>
        <w:t>ūkio subjektų, kurių pajėgumais tiekėjas remiasi,</w:t>
      </w:r>
      <w:r w:rsidR="002C5249" w:rsidRPr="002F6565">
        <w:rPr>
          <w:rFonts w:ascii="Arial" w:hAnsi="Arial" w:cs="Arial"/>
        </w:rPr>
        <w:t xml:space="preserve"> </w:t>
      </w:r>
      <w:bookmarkEnd w:id="17"/>
      <w:r w:rsidR="002C5249" w:rsidRPr="002F6565">
        <w:rPr>
          <w:rFonts w:ascii="Arial" w:hAnsi="Arial" w:cs="Arial"/>
        </w:rPr>
        <w:t xml:space="preserve">pašalinimo pagrindų nebuvimo bei jų nebuvimą patvirtinantys dokumentai nurodyti </w:t>
      </w:r>
      <w:r w:rsidR="00077A8D" w:rsidRPr="002F6565">
        <w:rPr>
          <w:rFonts w:ascii="Arial" w:hAnsi="Arial" w:cs="Arial"/>
        </w:rPr>
        <w:t xml:space="preserve">šių </w:t>
      </w:r>
      <w:r w:rsidR="006A737F" w:rsidRPr="002F6565">
        <w:rPr>
          <w:rFonts w:ascii="Arial" w:eastAsia="Calibri" w:hAnsi="Arial" w:cs="Arial"/>
        </w:rPr>
        <w:t>p</w:t>
      </w:r>
      <w:r w:rsidR="00551FA7" w:rsidRPr="002F6565">
        <w:rPr>
          <w:rFonts w:ascii="Arial" w:eastAsia="Calibri" w:hAnsi="Arial" w:cs="Arial"/>
        </w:rPr>
        <w:t xml:space="preserve">irkimo </w:t>
      </w:r>
      <w:r w:rsidR="006773B6" w:rsidRPr="002F6565">
        <w:rPr>
          <w:rFonts w:ascii="Arial" w:eastAsia="Calibri" w:hAnsi="Arial" w:cs="Arial"/>
        </w:rPr>
        <w:t xml:space="preserve">sąlygų </w:t>
      </w:r>
      <w:r w:rsidR="00A33CC5" w:rsidRPr="002F6565">
        <w:rPr>
          <w:rFonts w:ascii="Arial" w:hAnsi="Arial" w:cs="Arial"/>
        </w:rPr>
        <w:t>3</w:t>
      </w:r>
      <w:r w:rsidR="00984B02" w:rsidRPr="002F6565">
        <w:rPr>
          <w:rFonts w:ascii="Arial" w:hAnsi="Arial" w:cs="Arial"/>
        </w:rPr>
        <w:t xml:space="preserve"> </w:t>
      </w:r>
      <w:r w:rsidR="006773B6" w:rsidRPr="002F6565">
        <w:rPr>
          <w:rFonts w:ascii="Arial" w:eastAsia="Calibri" w:hAnsi="Arial" w:cs="Arial"/>
        </w:rPr>
        <w:t>priede</w:t>
      </w:r>
      <w:r w:rsidR="00B32D50" w:rsidRPr="002F6565">
        <w:rPr>
          <w:rFonts w:ascii="Arial" w:eastAsia="Calibri" w:hAnsi="Arial" w:cs="Arial"/>
        </w:rPr>
        <w:t xml:space="preserve"> „Tiekėjų pašalinimo pagrindai“</w:t>
      </w:r>
      <w:r w:rsidR="002C5249" w:rsidRPr="002F6565">
        <w:rPr>
          <w:rFonts w:ascii="Arial" w:hAnsi="Arial" w:cs="Arial"/>
        </w:rPr>
        <w:t xml:space="preserve">. </w:t>
      </w:r>
    </w:p>
    <w:p w14:paraId="34E32D48" w14:textId="5DA6500E" w:rsidR="007B6F6D" w:rsidRPr="002F6565" w:rsidRDefault="00A6625B">
      <w:pPr>
        <w:pStyle w:val="Sraopastraipa"/>
        <w:numPr>
          <w:ilvl w:val="1"/>
          <w:numId w:val="13"/>
        </w:numPr>
        <w:tabs>
          <w:tab w:val="left" w:pos="993"/>
        </w:tabs>
        <w:spacing w:after="120" w:line="276" w:lineRule="auto"/>
        <w:ind w:left="0" w:firstLine="567"/>
        <w:jc w:val="both"/>
        <w:rPr>
          <w:rFonts w:ascii="Arial" w:hAnsi="Arial" w:cs="Arial"/>
        </w:rPr>
      </w:pPr>
      <w:r w:rsidRPr="002F6565">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w:t>
      </w:r>
      <w:r w:rsidR="00077A8D" w:rsidRPr="002F6565">
        <w:rPr>
          <w:rFonts w:ascii="Arial" w:hAnsi="Arial" w:cs="Arial"/>
        </w:rPr>
        <w:t>šių</w:t>
      </w:r>
      <w:r w:rsidR="00765189" w:rsidRPr="002F6565">
        <w:rPr>
          <w:rFonts w:ascii="Arial" w:hAnsi="Arial" w:cs="Arial"/>
        </w:rPr>
        <w:t xml:space="preserve"> p</w:t>
      </w:r>
      <w:r w:rsidR="00551FA7" w:rsidRPr="002F6565">
        <w:rPr>
          <w:rFonts w:ascii="Arial" w:hAnsi="Arial" w:cs="Arial"/>
        </w:rPr>
        <w:t xml:space="preserve">irkimo </w:t>
      </w:r>
      <w:r w:rsidRPr="002F6565">
        <w:rPr>
          <w:rFonts w:ascii="Arial" w:hAnsi="Arial" w:cs="Arial"/>
        </w:rPr>
        <w:t xml:space="preserve">sąlygų </w:t>
      </w:r>
      <w:r w:rsidR="00160F36" w:rsidRPr="002F6565">
        <w:rPr>
          <w:rFonts w:ascii="Arial" w:hAnsi="Arial" w:cs="Arial"/>
        </w:rPr>
        <w:t>4</w:t>
      </w:r>
      <w:r w:rsidRPr="002F6565">
        <w:rPr>
          <w:rFonts w:ascii="Arial" w:hAnsi="Arial" w:cs="Arial"/>
        </w:rPr>
        <w:t xml:space="preserve"> priede</w:t>
      </w:r>
      <w:r w:rsidR="00795153" w:rsidRPr="002F6565">
        <w:rPr>
          <w:rFonts w:ascii="Arial" w:hAnsi="Arial" w:cs="Arial"/>
        </w:rPr>
        <w:t xml:space="preserve"> „Tiekėjų kvalifikacijos reikalavimai ir reikalaujami kokybės bei aplinkos apsaugos vadybos sistemų standartai“</w:t>
      </w:r>
      <w:r w:rsidRPr="002F6565">
        <w:rPr>
          <w:rFonts w:ascii="Arial" w:hAnsi="Arial" w:cs="Arial"/>
        </w:rPr>
        <w:t xml:space="preserve">. </w:t>
      </w:r>
    </w:p>
    <w:p w14:paraId="69D62E2B" w14:textId="776A8B52" w:rsidR="00A000BE" w:rsidRPr="002F6565" w:rsidRDefault="000763C8" w:rsidP="002F6565">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F6565">
        <w:rPr>
          <w:rFonts w:ascii="Arial" w:hAnsi="Arial" w:cs="Arial"/>
          <w:b/>
          <w:bCs/>
          <w:sz w:val="24"/>
          <w:szCs w:val="24"/>
        </w:rPr>
        <w:t>5.</w:t>
      </w:r>
      <w:r w:rsidR="000C732B" w:rsidRPr="002F6565">
        <w:rPr>
          <w:rFonts w:ascii="Arial" w:hAnsi="Arial" w:cs="Arial"/>
          <w:b/>
          <w:bCs/>
          <w:sz w:val="24"/>
          <w:szCs w:val="24"/>
        </w:rPr>
        <w:t xml:space="preserve"> </w:t>
      </w:r>
      <w:r w:rsidRPr="002F6565">
        <w:rPr>
          <w:rFonts w:ascii="Arial" w:hAnsi="Arial" w:cs="Arial"/>
          <w:b/>
          <w:bCs/>
          <w:sz w:val="24"/>
          <w:szCs w:val="24"/>
        </w:rPr>
        <w:t>REIKALAVIMAI, SUSIJĘ SU NACIONALINIU SAUGUMU</w:t>
      </w:r>
      <w:bookmarkEnd w:id="18"/>
      <w:r w:rsidRPr="002F6565">
        <w:rPr>
          <w:rFonts w:ascii="Arial" w:hAnsi="Arial" w:cs="Arial"/>
          <w:b/>
          <w:bCs/>
          <w:sz w:val="24"/>
          <w:szCs w:val="24"/>
        </w:rPr>
        <w:t xml:space="preserve"> </w:t>
      </w:r>
    </w:p>
    <w:p w14:paraId="6D92537B" w14:textId="77777777" w:rsidR="00E41BC3" w:rsidRPr="002F6565" w:rsidRDefault="00D24970" w:rsidP="002F6565">
      <w:pPr>
        <w:spacing w:line="276" w:lineRule="auto"/>
        <w:ind w:firstLine="567"/>
        <w:jc w:val="both"/>
        <w:rPr>
          <w:rFonts w:ascii="Arial" w:hAnsi="Arial" w:cs="Arial"/>
          <w:color w:val="000000" w:themeColor="text1"/>
        </w:rPr>
      </w:pPr>
      <w:r w:rsidRPr="002F6565">
        <w:rPr>
          <w:rFonts w:ascii="Arial" w:hAnsi="Arial" w:cs="Arial"/>
          <w:color w:val="000000" w:themeColor="text1"/>
        </w:rPr>
        <w:t>5</w:t>
      </w:r>
      <w:r w:rsidR="0037632B" w:rsidRPr="002F6565">
        <w:rPr>
          <w:rFonts w:ascii="Arial" w:hAnsi="Arial" w:cs="Arial"/>
          <w:color w:val="000000" w:themeColor="text1"/>
        </w:rPr>
        <w:t xml:space="preserve">.1. </w:t>
      </w:r>
      <w:r w:rsidR="00E41BC3" w:rsidRPr="002F6565">
        <w:rPr>
          <w:rFonts w:ascii="Arial" w:hAnsi="Arial" w:cs="Arial"/>
          <w:color w:val="000000" w:themeColor="text1"/>
        </w:rPr>
        <w:t xml:space="preserve">Pirkimui </w:t>
      </w:r>
      <w:r w:rsidR="00E41BC3" w:rsidRPr="00C73EDD">
        <w:rPr>
          <w:rFonts w:ascii="Arial" w:hAnsi="Arial" w:cs="Arial"/>
          <w:color w:val="000000" w:themeColor="text1"/>
        </w:rPr>
        <w:t xml:space="preserve">taikomos Reglamento nuostatos. </w:t>
      </w:r>
      <w:r w:rsidR="00E41BC3" w:rsidRPr="00C73EDD">
        <w:rPr>
          <w:rFonts w:ascii="Arial" w:hAnsi="Arial" w:cs="Arial"/>
          <w:b/>
          <w:bCs/>
          <w:color w:val="000000" w:themeColor="text1"/>
        </w:rPr>
        <w:t>Kartu su pasiūlymu tiekėjas turi pateikti</w:t>
      </w:r>
      <w:r w:rsidR="00E41BC3" w:rsidRPr="00C73EDD">
        <w:rPr>
          <w:rFonts w:ascii="Arial" w:hAnsi="Arial" w:cs="Arial"/>
          <w:color w:val="000000" w:themeColor="text1"/>
        </w:rPr>
        <w:t xml:space="preserve"> </w:t>
      </w:r>
      <w:r w:rsidR="00E41BC3" w:rsidRPr="00C73EDD">
        <w:rPr>
          <w:rFonts w:ascii="Arial" w:hAnsi="Arial" w:cs="Arial"/>
          <w:b/>
          <w:bCs/>
          <w:color w:val="000000" w:themeColor="text1"/>
        </w:rPr>
        <w:t>užpildytą deklaraciją dėl (ne)atitikties Reglamento nuostatoms</w:t>
      </w:r>
      <w:r w:rsidR="00E41BC3" w:rsidRPr="00C73EDD">
        <w:rPr>
          <w:rFonts w:ascii="Arial" w:hAnsi="Arial" w:cs="Arial"/>
          <w:color w:val="000000" w:themeColor="text1"/>
        </w:rPr>
        <w:t xml:space="preserve">, kuri </w:t>
      </w:r>
      <w:r w:rsidR="00E41BC3" w:rsidRPr="002F6565">
        <w:rPr>
          <w:rFonts w:ascii="Arial" w:hAnsi="Arial" w:cs="Arial"/>
          <w:color w:val="000000" w:themeColor="text1"/>
        </w:rPr>
        <w:t xml:space="preserve">pateikta </w:t>
      </w:r>
      <w:r w:rsidR="00E41BC3" w:rsidRPr="002F6565">
        <w:rPr>
          <w:rFonts w:ascii="Arial" w:hAnsi="Arial" w:cs="Arial"/>
        </w:rPr>
        <w:t xml:space="preserve">specialiųjų </w:t>
      </w:r>
      <w:r w:rsidR="00E41BC3" w:rsidRPr="002F6565">
        <w:rPr>
          <w:rFonts w:ascii="Arial" w:hAnsi="Arial" w:cs="Arial"/>
        </w:rPr>
        <w:lastRenderedPageBreak/>
        <w:t xml:space="preserve">pirkimo sąlygų 8 priede „Tiekėjo deklaracija dėl atitikties Reglamento nuostatoms“. </w:t>
      </w:r>
      <w:r w:rsidR="00E41BC3" w:rsidRPr="002F6565">
        <w:rPr>
          <w:rFonts w:ascii="Arial" w:hAnsi="Arial" w:cs="Arial"/>
          <w:color w:val="000000" w:themeColor="text1"/>
        </w:rPr>
        <w:t>Kilus abejonių dėl tiekėjo (ne)atitikties Reglamento nuostatoms, perkančioji organizacija iš galimo laimėtojo prašys pateikti dokumentus, įrodančius deklaracijoje pateiktų duomenų teisingumą.</w:t>
      </w:r>
    </w:p>
    <w:p w14:paraId="2FC7443C" w14:textId="64C3957E" w:rsidR="007B0366" w:rsidRPr="002F6565" w:rsidRDefault="00E41BC3" w:rsidP="002F6565">
      <w:pPr>
        <w:spacing w:line="276" w:lineRule="auto"/>
        <w:ind w:firstLine="567"/>
        <w:jc w:val="both"/>
        <w:rPr>
          <w:rFonts w:ascii="Arial" w:hAnsi="Arial" w:cs="Arial"/>
          <w:color w:val="000000" w:themeColor="text1"/>
        </w:rPr>
      </w:pPr>
      <w:r w:rsidRPr="002F6565">
        <w:rPr>
          <w:rFonts w:ascii="Arial" w:hAnsi="Arial" w:cs="Arial"/>
          <w:color w:val="000000" w:themeColor="text1"/>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145DFFF8" w14:textId="006D0618" w:rsidR="000F7102" w:rsidRPr="002F6565" w:rsidRDefault="008159E8" w:rsidP="002F6565">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F6565">
        <w:rPr>
          <w:rFonts w:ascii="Arial" w:hAnsi="Arial" w:cs="Arial"/>
          <w:b/>
          <w:bCs/>
          <w:sz w:val="24"/>
          <w:szCs w:val="24"/>
        </w:rPr>
        <w:t>6. SPECIALIEJI REIKALAVIMAI PASIŪLYMŲ RENGIMUI IR PATEIKIMUI</w:t>
      </w:r>
      <w:bookmarkEnd w:id="19"/>
      <w:bookmarkEnd w:id="20"/>
      <w:bookmarkEnd w:id="21"/>
    </w:p>
    <w:p w14:paraId="3D47F821" w14:textId="3C6CCBEE" w:rsidR="00EF5623" w:rsidRPr="002F6565" w:rsidRDefault="00EF5623">
      <w:pPr>
        <w:pStyle w:val="Sraopastraipa"/>
        <w:numPr>
          <w:ilvl w:val="0"/>
          <w:numId w:val="11"/>
        </w:numPr>
        <w:spacing w:line="276" w:lineRule="auto"/>
        <w:ind w:left="0" w:firstLine="567"/>
        <w:jc w:val="both"/>
        <w:rPr>
          <w:rFonts w:ascii="Arial" w:hAnsi="Arial" w:cs="Arial"/>
          <w:b/>
          <w:bCs/>
          <w:i/>
          <w:iCs/>
          <w:color w:val="000000" w:themeColor="text1"/>
        </w:rPr>
      </w:pPr>
      <w:r w:rsidRPr="002F6565">
        <w:rPr>
          <w:rFonts w:ascii="Arial" w:hAnsi="Arial" w:cs="Arial"/>
          <w:b/>
          <w:bCs/>
          <w:color w:val="000000" w:themeColor="text1"/>
        </w:rPr>
        <w:t xml:space="preserve">Tiekėjo </w:t>
      </w:r>
      <w:r w:rsidR="0058726C" w:rsidRPr="002F6565">
        <w:rPr>
          <w:rFonts w:ascii="Arial" w:hAnsi="Arial" w:cs="Arial"/>
          <w:b/>
          <w:bCs/>
          <w:color w:val="000000" w:themeColor="text1"/>
        </w:rPr>
        <w:t>p</w:t>
      </w:r>
      <w:r w:rsidRPr="002F6565">
        <w:rPr>
          <w:rFonts w:ascii="Arial" w:hAnsi="Arial" w:cs="Arial"/>
          <w:b/>
          <w:bCs/>
          <w:color w:val="000000" w:themeColor="text1"/>
        </w:rPr>
        <w:t>asiūlymą sudaro CVP IS pateikiamų ir žemiau nurodytų dokumentų visuma</w:t>
      </w:r>
      <w:r w:rsidR="00FD53CF" w:rsidRPr="002F6565">
        <w:rPr>
          <w:rFonts w:ascii="Arial" w:hAnsi="Arial" w:cs="Arial"/>
          <w:b/>
          <w:bCs/>
          <w:color w:val="000000" w:themeColor="text1"/>
        </w:rPr>
        <w:t>:</w:t>
      </w:r>
    </w:p>
    <w:p w14:paraId="0B17BEF7" w14:textId="63FC3B82" w:rsidR="00FF12F1" w:rsidRPr="002F6565" w:rsidRDefault="003F0DA7">
      <w:pPr>
        <w:pStyle w:val="Sraopastraipa"/>
        <w:numPr>
          <w:ilvl w:val="2"/>
          <w:numId w:val="5"/>
        </w:numPr>
        <w:spacing w:line="276" w:lineRule="auto"/>
        <w:ind w:left="0" w:firstLine="567"/>
        <w:jc w:val="both"/>
        <w:rPr>
          <w:rFonts w:ascii="Arial" w:hAnsi="Arial" w:cs="Arial"/>
          <w:u w:val="single"/>
        </w:rPr>
      </w:pPr>
      <w:r w:rsidRPr="002F6565">
        <w:rPr>
          <w:rFonts w:ascii="Arial" w:hAnsi="Arial" w:cs="Arial"/>
        </w:rPr>
        <w:t xml:space="preserve">tiekėjo pasirašytas </w:t>
      </w:r>
      <w:r w:rsidR="005A195F" w:rsidRPr="002F6565">
        <w:rPr>
          <w:rFonts w:ascii="Arial" w:hAnsi="Arial" w:cs="Arial"/>
        </w:rPr>
        <w:t>p</w:t>
      </w:r>
      <w:r w:rsidRPr="002F6565">
        <w:rPr>
          <w:rFonts w:ascii="Arial" w:hAnsi="Arial" w:cs="Arial"/>
        </w:rPr>
        <w:t xml:space="preserve">asiūlymas, parengtas pagal </w:t>
      </w:r>
      <w:r w:rsidR="00D74628" w:rsidRPr="002F6565">
        <w:rPr>
          <w:rFonts w:ascii="Arial" w:hAnsi="Arial" w:cs="Arial"/>
        </w:rPr>
        <w:t>šių</w:t>
      </w:r>
      <w:r w:rsidR="007C1C57" w:rsidRPr="002F6565">
        <w:rPr>
          <w:rFonts w:ascii="Arial" w:hAnsi="Arial" w:cs="Arial"/>
        </w:rPr>
        <w:t xml:space="preserve"> p</w:t>
      </w:r>
      <w:r w:rsidR="00551FA7" w:rsidRPr="002F6565">
        <w:rPr>
          <w:rFonts w:ascii="Arial" w:hAnsi="Arial" w:cs="Arial"/>
        </w:rPr>
        <w:t xml:space="preserve">irkimo </w:t>
      </w:r>
      <w:r w:rsidR="00476F8C" w:rsidRPr="002F6565">
        <w:rPr>
          <w:rFonts w:ascii="Arial" w:hAnsi="Arial" w:cs="Arial"/>
        </w:rPr>
        <w:t>sąlygų</w:t>
      </w:r>
      <w:r w:rsidR="00DE5F20" w:rsidRPr="002F6565">
        <w:rPr>
          <w:rFonts w:ascii="Arial" w:hAnsi="Arial" w:cs="Arial"/>
        </w:rPr>
        <w:t xml:space="preserve"> </w:t>
      </w:r>
      <w:r w:rsidR="008159E8" w:rsidRPr="002F6565">
        <w:rPr>
          <w:rFonts w:ascii="Arial" w:hAnsi="Arial" w:cs="Arial"/>
          <w:shd w:val="clear" w:color="auto" w:fill="FFFFFF"/>
        </w:rPr>
        <w:t>6</w:t>
      </w:r>
      <w:r w:rsidR="001F1541" w:rsidRPr="002F6565">
        <w:rPr>
          <w:rFonts w:ascii="Arial" w:hAnsi="Arial" w:cs="Arial"/>
          <w:shd w:val="clear" w:color="auto" w:fill="FFFFFF"/>
        </w:rPr>
        <w:t xml:space="preserve"> </w:t>
      </w:r>
      <w:r w:rsidR="00476F8C" w:rsidRPr="002F6565">
        <w:rPr>
          <w:rFonts w:ascii="Arial" w:hAnsi="Arial" w:cs="Arial"/>
        </w:rPr>
        <w:t>priede</w:t>
      </w:r>
      <w:r w:rsidR="00D74628" w:rsidRPr="002F6565">
        <w:rPr>
          <w:rFonts w:ascii="Arial" w:hAnsi="Arial" w:cs="Arial"/>
        </w:rPr>
        <w:t xml:space="preserve"> „Pasiūlymo forma“</w:t>
      </w:r>
      <w:r w:rsidR="00476F8C" w:rsidRPr="002F6565">
        <w:rPr>
          <w:rFonts w:ascii="Arial" w:hAnsi="Arial" w:cs="Arial"/>
        </w:rPr>
        <w:t xml:space="preserve"> </w:t>
      </w:r>
      <w:r w:rsidR="00D74628" w:rsidRPr="002F6565">
        <w:rPr>
          <w:rFonts w:ascii="Arial" w:hAnsi="Arial" w:cs="Arial"/>
        </w:rPr>
        <w:t xml:space="preserve">ir jo tęsiniuose </w:t>
      </w:r>
      <w:r w:rsidRPr="002F6565">
        <w:rPr>
          <w:rFonts w:ascii="Arial" w:hAnsi="Arial" w:cs="Arial"/>
        </w:rPr>
        <w:t>pateikt</w:t>
      </w:r>
      <w:r w:rsidR="008159E8" w:rsidRPr="002F6565">
        <w:rPr>
          <w:rFonts w:ascii="Arial" w:hAnsi="Arial" w:cs="Arial"/>
        </w:rPr>
        <w:t xml:space="preserve">ą </w:t>
      </w:r>
      <w:r w:rsidR="00C35C26" w:rsidRPr="002F6565">
        <w:rPr>
          <w:rFonts w:ascii="Arial" w:hAnsi="Arial" w:cs="Arial"/>
        </w:rPr>
        <w:t>p</w:t>
      </w:r>
      <w:r w:rsidRPr="002F6565">
        <w:rPr>
          <w:rFonts w:ascii="Arial" w:hAnsi="Arial" w:cs="Arial"/>
        </w:rPr>
        <w:t>asiūlymo form</w:t>
      </w:r>
      <w:r w:rsidR="008159E8" w:rsidRPr="002F6565">
        <w:rPr>
          <w:rFonts w:ascii="Arial" w:hAnsi="Arial" w:cs="Arial"/>
        </w:rPr>
        <w:t xml:space="preserve">ą. </w:t>
      </w:r>
    </w:p>
    <w:p w14:paraId="755F685F" w14:textId="2977C966" w:rsidR="00BF4A6B" w:rsidRPr="00820231" w:rsidRDefault="00BF4A6B">
      <w:pPr>
        <w:pStyle w:val="Sraopastraipa"/>
        <w:numPr>
          <w:ilvl w:val="2"/>
          <w:numId w:val="5"/>
        </w:numPr>
        <w:spacing w:after="160" w:line="276" w:lineRule="auto"/>
        <w:ind w:left="0" w:firstLine="567"/>
        <w:rPr>
          <w:rFonts w:ascii="Arial" w:hAnsi="Arial" w:cs="Arial"/>
          <w:b/>
          <w:bCs/>
          <w:color w:val="000000" w:themeColor="text1"/>
        </w:rPr>
      </w:pPr>
      <w:r w:rsidRPr="00820231">
        <w:rPr>
          <w:rFonts w:ascii="Arial" w:hAnsi="Arial" w:cs="Arial"/>
          <w:b/>
          <w:bCs/>
          <w:color w:val="000000" w:themeColor="text1"/>
        </w:rPr>
        <w:t xml:space="preserve">užpildytas Pirkimo specialiųjų sąlygų </w:t>
      </w:r>
      <w:r w:rsidR="005E3DFE" w:rsidRPr="00820231">
        <w:rPr>
          <w:rFonts w:ascii="Arial" w:hAnsi="Arial" w:cs="Arial"/>
          <w:b/>
          <w:bCs/>
          <w:color w:val="000000" w:themeColor="text1"/>
        </w:rPr>
        <w:t>6</w:t>
      </w:r>
      <w:r w:rsidRPr="00820231">
        <w:rPr>
          <w:rFonts w:ascii="Arial" w:hAnsi="Arial" w:cs="Arial"/>
          <w:b/>
          <w:bCs/>
          <w:color w:val="000000" w:themeColor="text1"/>
        </w:rPr>
        <w:t xml:space="preserve"> priedo </w:t>
      </w:r>
      <w:r w:rsidR="00820231" w:rsidRPr="00820231">
        <w:rPr>
          <w:rFonts w:ascii="Arial" w:hAnsi="Arial" w:cs="Arial"/>
          <w:b/>
          <w:bCs/>
          <w:color w:val="000000" w:themeColor="text1"/>
        </w:rPr>
        <w:t xml:space="preserve">tęsinys </w:t>
      </w:r>
      <w:r w:rsidRPr="00820231">
        <w:rPr>
          <w:rFonts w:ascii="Arial" w:hAnsi="Arial" w:cs="Arial"/>
          <w:b/>
          <w:bCs/>
          <w:color w:val="000000" w:themeColor="text1"/>
        </w:rPr>
        <w:t>(</w:t>
      </w:r>
      <w:proofErr w:type="spellStart"/>
      <w:r w:rsidRPr="00820231">
        <w:rPr>
          <w:rFonts w:ascii="Arial" w:hAnsi="Arial" w:cs="Arial"/>
          <w:b/>
          <w:bCs/>
          <w:color w:val="000000" w:themeColor="text1"/>
        </w:rPr>
        <w:t>excel</w:t>
      </w:r>
      <w:proofErr w:type="spellEnd"/>
      <w:r w:rsidRPr="00820231">
        <w:rPr>
          <w:rFonts w:ascii="Arial" w:hAnsi="Arial" w:cs="Arial"/>
          <w:b/>
          <w:bCs/>
          <w:color w:val="000000" w:themeColor="text1"/>
        </w:rPr>
        <w:t xml:space="preserve"> formatu)</w:t>
      </w:r>
      <w:r w:rsidR="00820231" w:rsidRPr="00820231">
        <w:rPr>
          <w:rFonts w:ascii="Arial" w:hAnsi="Arial" w:cs="Arial"/>
          <w:b/>
          <w:bCs/>
          <w:color w:val="000000" w:themeColor="text1"/>
        </w:rPr>
        <w:t>;</w:t>
      </w:r>
    </w:p>
    <w:p w14:paraId="3459FD0B" w14:textId="19C03CC3" w:rsidR="009C1155" w:rsidRPr="002F6565" w:rsidRDefault="009C1155">
      <w:pPr>
        <w:pStyle w:val="Sraopastraipa"/>
        <w:numPr>
          <w:ilvl w:val="2"/>
          <w:numId w:val="5"/>
        </w:numPr>
        <w:spacing w:line="276" w:lineRule="auto"/>
        <w:ind w:left="0" w:firstLine="567"/>
        <w:jc w:val="both"/>
        <w:rPr>
          <w:rFonts w:ascii="Arial" w:hAnsi="Arial" w:cs="Arial"/>
        </w:rPr>
      </w:pPr>
      <w:r w:rsidRPr="002F6565">
        <w:rPr>
          <w:rFonts w:ascii="Arial" w:hAnsi="Arial" w:cs="Arial"/>
        </w:rPr>
        <w:t>užpildytas EBVPD (</w:t>
      </w:r>
      <w:r w:rsidR="003135E9" w:rsidRPr="002F6565">
        <w:rPr>
          <w:rFonts w:ascii="Arial" w:hAnsi="Arial" w:cs="Arial"/>
        </w:rPr>
        <w:t xml:space="preserve">šių </w:t>
      </w:r>
      <w:r w:rsidRPr="002F6565">
        <w:rPr>
          <w:rFonts w:ascii="Arial" w:hAnsi="Arial" w:cs="Arial"/>
        </w:rPr>
        <w:t xml:space="preserve">pirkimo sąlygų </w:t>
      </w:r>
      <w:r w:rsidR="008159E8" w:rsidRPr="002F6565">
        <w:rPr>
          <w:rFonts w:ascii="Arial" w:hAnsi="Arial" w:cs="Arial"/>
        </w:rPr>
        <w:t>5</w:t>
      </w:r>
      <w:r w:rsidRPr="002F6565">
        <w:rPr>
          <w:rFonts w:ascii="Arial" w:hAnsi="Arial" w:cs="Arial"/>
        </w:rPr>
        <w:t xml:space="preserve"> </w:t>
      </w:r>
      <w:r w:rsidR="00A319B8" w:rsidRPr="002F6565">
        <w:rPr>
          <w:rFonts w:ascii="Arial" w:hAnsi="Arial" w:cs="Arial"/>
        </w:rPr>
        <w:t>pried</w:t>
      </w:r>
      <w:r w:rsidR="008159E8" w:rsidRPr="002F6565">
        <w:rPr>
          <w:rFonts w:ascii="Arial" w:hAnsi="Arial" w:cs="Arial"/>
        </w:rPr>
        <w:t>as</w:t>
      </w:r>
      <w:r w:rsidR="003135E9" w:rsidRPr="002F6565">
        <w:rPr>
          <w:rFonts w:ascii="Arial" w:hAnsi="Arial" w:cs="Arial"/>
        </w:rPr>
        <w:t xml:space="preserve"> „Europos bendrasis viešųjų pirkimų dokumentas“</w:t>
      </w:r>
      <w:r w:rsidRPr="002F6565">
        <w:rPr>
          <w:rFonts w:ascii="Arial" w:hAnsi="Arial" w:cs="Arial"/>
        </w:rPr>
        <w:t xml:space="preserve">). </w:t>
      </w:r>
      <w:r w:rsidR="00AE3133" w:rsidRPr="002F6565">
        <w:rPr>
          <w:rFonts w:ascii="Arial" w:hAnsi="Arial" w:cs="Arial"/>
        </w:rPr>
        <w:t>Pateikdamas ir p</w:t>
      </w:r>
      <w:r w:rsidRPr="002F6565">
        <w:rPr>
          <w:rFonts w:ascii="Arial" w:hAnsi="Arial" w:cs="Arial"/>
        </w:rPr>
        <w:t xml:space="preserve">asirašydamas </w:t>
      </w:r>
      <w:r w:rsidR="00C35C26" w:rsidRPr="002F6565">
        <w:rPr>
          <w:rFonts w:ascii="Arial" w:hAnsi="Arial" w:cs="Arial"/>
        </w:rPr>
        <w:t>p</w:t>
      </w:r>
      <w:r w:rsidRPr="002F6565">
        <w:rPr>
          <w:rFonts w:ascii="Arial" w:hAnsi="Arial" w:cs="Arial"/>
        </w:rPr>
        <w:t>asiūlymą, tiekėjas patvirtina ir EBVPD tikrumą;</w:t>
      </w:r>
    </w:p>
    <w:p w14:paraId="021CA68F" w14:textId="39AD021D" w:rsidR="007C1C57" w:rsidRPr="002F6565" w:rsidRDefault="00197A65">
      <w:pPr>
        <w:pStyle w:val="Sraopastraipa"/>
        <w:numPr>
          <w:ilvl w:val="2"/>
          <w:numId w:val="5"/>
        </w:numPr>
        <w:spacing w:line="276" w:lineRule="auto"/>
        <w:ind w:left="0" w:firstLine="567"/>
        <w:jc w:val="both"/>
        <w:rPr>
          <w:rFonts w:ascii="Arial" w:hAnsi="Arial" w:cs="Arial"/>
          <w:u w:val="single"/>
        </w:rPr>
      </w:pPr>
      <w:r w:rsidRPr="002F6565">
        <w:rPr>
          <w:rFonts w:ascii="Arial" w:hAnsi="Arial" w:cs="Arial"/>
        </w:rPr>
        <w:t>J</w:t>
      </w:r>
      <w:r w:rsidR="000C55D6" w:rsidRPr="002F6565">
        <w:rPr>
          <w:rFonts w:ascii="Arial" w:hAnsi="Arial" w:cs="Arial"/>
        </w:rPr>
        <w:t>ungtinės veiklos sutarties</w:t>
      </w:r>
      <w:r w:rsidR="00A319B8" w:rsidRPr="002F6565">
        <w:rPr>
          <w:rFonts w:ascii="Arial" w:hAnsi="Arial" w:cs="Arial"/>
        </w:rPr>
        <w:t xml:space="preserve"> skaitmeninė</w:t>
      </w:r>
      <w:r w:rsidR="000C55D6" w:rsidRPr="002F6565">
        <w:rPr>
          <w:rFonts w:ascii="Arial" w:hAnsi="Arial" w:cs="Arial"/>
        </w:rPr>
        <w:t xml:space="preserve"> kopija (jeigu </w:t>
      </w:r>
      <w:r w:rsidR="00C35C26" w:rsidRPr="002F6565">
        <w:rPr>
          <w:rFonts w:ascii="Arial" w:hAnsi="Arial" w:cs="Arial"/>
        </w:rPr>
        <w:t>p</w:t>
      </w:r>
      <w:r w:rsidR="000C55D6" w:rsidRPr="002F6565">
        <w:rPr>
          <w:rFonts w:ascii="Arial" w:hAnsi="Arial" w:cs="Arial"/>
        </w:rPr>
        <w:t>irkime dalyvauja ūkio subjektų grupė jungtinės veiklos sutarties pagrindu)</w:t>
      </w:r>
      <w:r w:rsidR="007C1C57" w:rsidRPr="002F6565">
        <w:rPr>
          <w:rFonts w:ascii="Arial" w:hAnsi="Arial" w:cs="Arial"/>
        </w:rPr>
        <w:t>;</w:t>
      </w:r>
    </w:p>
    <w:p w14:paraId="50A0B33A" w14:textId="1CA82052" w:rsidR="006D0EC0" w:rsidRPr="002F6565" w:rsidRDefault="006D0EC0">
      <w:pPr>
        <w:pStyle w:val="Sraopastraipa"/>
        <w:numPr>
          <w:ilvl w:val="2"/>
          <w:numId w:val="5"/>
        </w:numPr>
        <w:spacing w:line="276" w:lineRule="auto"/>
        <w:ind w:left="0" w:firstLine="567"/>
        <w:jc w:val="both"/>
        <w:rPr>
          <w:rFonts w:ascii="Arial" w:hAnsi="Arial" w:cs="Arial"/>
          <w:u w:val="single"/>
        </w:rPr>
      </w:pPr>
      <w:r w:rsidRPr="002F6565">
        <w:rPr>
          <w:rFonts w:ascii="Arial" w:hAnsi="Arial" w:cs="Arial"/>
        </w:rPr>
        <w:t>dokumentas, patvirtinantis, kad asmuo, kuris</w:t>
      </w:r>
      <w:r w:rsidR="00AE3133" w:rsidRPr="002F6565">
        <w:rPr>
          <w:rFonts w:ascii="Arial" w:hAnsi="Arial" w:cs="Arial"/>
        </w:rPr>
        <w:t xml:space="preserve"> pateikė ir</w:t>
      </w:r>
      <w:r w:rsidRPr="002F6565">
        <w:rPr>
          <w:rFonts w:ascii="Arial" w:hAnsi="Arial" w:cs="Arial"/>
        </w:rPr>
        <w:t xml:space="preserve"> pasirašė </w:t>
      </w:r>
      <w:r w:rsidR="00212F68" w:rsidRPr="002F6565">
        <w:rPr>
          <w:rFonts w:ascii="Arial" w:hAnsi="Arial" w:cs="Arial"/>
        </w:rPr>
        <w:t>p</w:t>
      </w:r>
      <w:r w:rsidRPr="002F6565">
        <w:rPr>
          <w:rFonts w:ascii="Arial" w:hAnsi="Arial" w:cs="Arial"/>
        </w:rPr>
        <w:t xml:space="preserve">asiūlymą (jei jis ne tiekėjo vadovas), </w:t>
      </w:r>
      <w:r w:rsidRPr="00F22B2E">
        <w:rPr>
          <w:rFonts w:ascii="Arial" w:hAnsi="Arial" w:cs="Arial"/>
          <w:color w:val="000000" w:themeColor="text1"/>
        </w:rPr>
        <w:t>turėjo teisę jį</w:t>
      </w:r>
      <w:r w:rsidR="00331DA8" w:rsidRPr="00F22B2E">
        <w:rPr>
          <w:rFonts w:ascii="Arial" w:hAnsi="Arial" w:cs="Arial"/>
          <w:color w:val="000000" w:themeColor="text1"/>
        </w:rPr>
        <w:t xml:space="preserve"> pateikti ir</w:t>
      </w:r>
      <w:r w:rsidRPr="00F22B2E">
        <w:rPr>
          <w:rFonts w:ascii="Arial" w:hAnsi="Arial" w:cs="Arial"/>
          <w:color w:val="000000" w:themeColor="text1"/>
        </w:rPr>
        <w:t xml:space="preserve"> pasirašyti</w:t>
      </w:r>
      <w:r w:rsidRPr="002F6565">
        <w:rPr>
          <w:rFonts w:ascii="Arial" w:hAnsi="Arial" w:cs="Arial"/>
        </w:rPr>
        <w:t>;</w:t>
      </w:r>
    </w:p>
    <w:p w14:paraId="2B1ADAC6" w14:textId="77777777" w:rsidR="00E41BC3" w:rsidRPr="002F6565" w:rsidRDefault="00212F68">
      <w:pPr>
        <w:pStyle w:val="Sraopastraipa"/>
        <w:numPr>
          <w:ilvl w:val="2"/>
          <w:numId w:val="5"/>
        </w:numPr>
        <w:tabs>
          <w:tab w:val="left" w:pos="1276"/>
        </w:tabs>
        <w:spacing w:line="276" w:lineRule="auto"/>
        <w:ind w:left="0" w:firstLine="567"/>
        <w:jc w:val="both"/>
        <w:rPr>
          <w:rFonts w:ascii="Arial" w:hAnsi="Arial" w:cs="Arial"/>
          <w:u w:val="single"/>
        </w:rPr>
      </w:pPr>
      <w:r w:rsidRPr="002F6565">
        <w:rPr>
          <w:rFonts w:ascii="Arial" w:hAnsi="Arial" w:cs="Arial"/>
        </w:rPr>
        <w:t>p</w:t>
      </w:r>
      <w:r w:rsidR="006D0EC0" w:rsidRPr="002F6565">
        <w:rPr>
          <w:rFonts w:ascii="Arial" w:hAnsi="Arial" w:cs="Arial"/>
        </w:rPr>
        <w:t>asiūlymo galiojimą užtikrinantis dokumentas (jeigu reikalaujama);</w:t>
      </w:r>
    </w:p>
    <w:p w14:paraId="53A8B5A3" w14:textId="08FE9EB2" w:rsidR="00450415" w:rsidRPr="002F6565" w:rsidRDefault="00E41BC3">
      <w:pPr>
        <w:pStyle w:val="Sraopastraipa"/>
        <w:numPr>
          <w:ilvl w:val="2"/>
          <w:numId w:val="5"/>
        </w:numPr>
        <w:tabs>
          <w:tab w:val="left" w:pos="1276"/>
        </w:tabs>
        <w:spacing w:line="276" w:lineRule="auto"/>
        <w:ind w:left="0" w:firstLine="567"/>
        <w:jc w:val="both"/>
        <w:rPr>
          <w:rFonts w:ascii="Arial" w:hAnsi="Arial" w:cs="Arial"/>
          <w:u w:val="single"/>
        </w:rPr>
      </w:pPr>
      <w:r w:rsidRPr="002F6565">
        <w:rPr>
          <w:rFonts w:ascii="Arial" w:hAnsi="Arial" w:cs="Arial"/>
        </w:rPr>
        <w:t xml:space="preserve">jei tiekėjas pasitelkia ūkio subjektus, kurių pajėgumais remiasi ar </w:t>
      </w:r>
      <w:proofErr w:type="spellStart"/>
      <w:r w:rsidRPr="002F6565">
        <w:rPr>
          <w:rFonts w:ascii="Arial" w:hAnsi="Arial" w:cs="Arial"/>
        </w:rPr>
        <w:t>kvazisubtiekėjus</w:t>
      </w:r>
      <w:proofErr w:type="spellEnd"/>
      <w:r w:rsidRPr="002F6565">
        <w:rPr>
          <w:rFonts w:ascii="Arial" w:hAnsi="Arial" w:cs="Arial"/>
        </w:rPr>
        <w:t xml:space="preserve"> – įrodymai (ketinimų protokolai, dvišalės sutartys ar pan.), kad šie ištekliai bus prieinami per visą sutartinių įsipareigojimų vykdymo laikotarpį</w:t>
      </w:r>
      <w:r w:rsidR="00450415" w:rsidRPr="002F6565">
        <w:rPr>
          <w:rFonts w:ascii="Arial" w:hAnsi="Arial" w:cs="Arial"/>
        </w:rPr>
        <w:t>;</w:t>
      </w:r>
    </w:p>
    <w:p w14:paraId="7485EB92" w14:textId="4E46CCF6" w:rsidR="008976C4" w:rsidRPr="002F6565" w:rsidRDefault="00450415">
      <w:pPr>
        <w:pStyle w:val="Sraopastraipa"/>
        <w:numPr>
          <w:ilvl w:val="2"/>
          <w:numId w:val="5"/>
        </w:numPr>
        <w:spacing w:line="276" w:lineRule="auto"/>
        <w:ind w:left="0" w:firstLine="567"/>
        <w:jc w:val="both"/>
        <w:rPr>
          <w:rFonts w:ascii="Arial" w:hAnsi="Arial" w:cs="Arial"/>
          <w:u w:val="single"/>
        </w:rPr>
      </w:pPr>
      <w:r w:rsidRPr="002F6565">
        <w:rPr>
          <w:rFonts w:ascii="Arial" w:hAnsi="Arial" w:cs="Arial"/>
        </w:rPr>
        <w:t xml:space="preserve"> </w:t>
      </w:r>
      <w:r w:rsidR="008159E8" w:rsidRPr="002F6565">
        <w:rPr>
          <w:rFonts w:ascii="Arial" w:hAnsi="Arial" w:cs="Arial"/>
        </w:rPr>
        <w:t>jei tiekėjas pasitelkia subtiekėjus, subtiekėjo deklaracija ar kitas dokumentas, patvirtinantis jo sutikimą būti subtiekėju pirkime</w:t>
      </w:r>
      <w:r w:rsidRPr="002F6565">
        <w:rPr>
          <w:rFonts w:ascii="Arial" w:hAnsi="Arial" w:cs="Arial"/>
        </w:rPr>
        <w:t>;</w:t>
      </w:r>
    </w:p>
    <w:p w14:paraId="4C3581C7" w14:textId="50DE8DA5" w:rsidR="008159E8" w:rsidRPr="002F6565" w:rsidRDefault="008159E8">
      <w:pPr>
        <w:pStyle w:val="Sraopastraipa"/>
        <w:numPr>
          <w:ilvl w:val="2"/>
          <w:numId w:val="5"/>
        </w:numPr>
        <w:spacing w:line="276" w:lineRule="auto"/>
        <w:ind w:left="0" w:firstLine="567"/>
        <w:jc w:val="both"/>
        <w:rPr>
          <w:rFonts w:ascii="Arial" w:hAnsi="Arial" w:cs="Arial"/>
        </w:rPr>
      </w:pPr>
      <w:r w:rsidRPr="002F6565">
        <w:rPr>
          <w:rFonts w:ascii="Arial" w:hAnsi="Arial" w:cs="Ari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2F6565" w:rsidRDefault="00BD41D7">
      <w:pPr>
        <w:pStyle w:val="Sraopastraipa"/>
        <w:numPr>
          <w:ilvl w:val="1"/>
          <w:numId w:val="5"/>
        </w:numPr>
        <w:spacing w:line="276" w:lineRule="auto"/>
        <w:ind w:left="0" w:firstLine="567"/>
        <w:jc w:val="both"/>
        <w:rPr>
          <w:rFonts w:ascii="Arial" w:eastAsia="Calibri" w:hAnsi="Arial" w:cs="Arial"/>
        </w:rPr>
      </w:pPr>
      <w:r w:rsidRPr="002F6565">
        <w:rPr>
          <w:rFonts w:ascii="Arial" w:eastAsia="Calibri" w:hAnsi="Arial" w:cs="Arial"/>
        </w:rPr>
        <w:t>P</w:t>
      </w:r>
      <w:r w:rsidR="00FD03FA" w:rsidRPr="002F6565">
        <w:rPr>
          <w:rFonts w:ascii="Arial" w:eastAsia="Calibri" w:hAnsi="Arial" w:cs="Arial"/>
        </w:rPr>
        <w:t xml:space="preserve">asiūlymas gali būti pasirašytas </w:t>
      </w:r>
      <w:r w:rsidR="00DD138F" w:rsidRPr="002F6565">
        <w:rPr>
          <w:rFonts w:ascii="Arial" w:eastAsia="Calibri" w:hAnsi="Arial" w:cs="Arial"/>
        </w:rPr>
        <w:t xml:space="preserve">fiziniu parašu arba </w:t>
      </w:r>
      <w:r w:rsidR="00FD03FA" w:rsidRPr="002F6565">
        <w:rPr>
          <w:rFonts w:ascii="Arial" w:eastAsia="Calibri" w:hAnsi="Arial" w:cs="Arial"/>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F6565">
        <w:rPr>
          <w:rFonts w:ascii="Arial" w:hAnsi="Arial" w:cs="Arial"/>
        </w:rPr>
        <w:t>Perkančiajai organizacijai kilus abejonių dėl dokumentų tikrumo, ji turi teisę reikalauti pateikti dokumentų originalus.</w:t>
      </w:r>
      <w:r w:rsidR="00FD03FA" w:rsidRPr="002F6565">
        <w:rPr>
          <w:rFonts w:ascii="Arial" w:eastAsia="Calibri" w:hAnsi="Arial" w:cs="Arial"/>
        </w:rPr>
        <w:t xml:space="preserve"> Gali būti:</w:t>
      </w:r>
    </w:p>
    <w:p w14:paraId="293D3908" w14:textId="1E13DBBE" w:rsidR="00FD03FA" w:rsidRPr="002F6565" w:rsidRDefault="00FD03FA">
      <w:pPr>
        <w:pStyle w:val="Sraopastraipa"/>
        <w:numPr>
          <w:ilvl w:val="2"/>
          <w:numId w:val="6"/>
        </w:numPr>
        <w:spacing w:line="276" w:lineRule="auto"/>
        <w:ind w:left="0" w:firstLine="567"/>
        <w:jc w:val="both"/>
        <w:rPr>
          <w:rFonts w:ascii="Arial" w:hAnsi="Arial" w:cs="Arial"/>
        </w:rPr>
      </w:pPr>
      <w:r w:rsidRPr="002F6565">
        <w:rPr>
          <w:rFonts w:ascii="Arial" w:eastAsia="Calibri" w:hAnsi="Arial" w:cs="Arial"/>
          <w:bCs/>
          <w:iCs/>
        </w:rPr>
        <w:t>pateikiami kvalifikuotu elektroniniu parašu pasirašyti elektroninėmis priemonėmis suformuoti dokumentai;</w:t>
      </w:r>
    </w:p>
    <w:p w14:paraId="5B1CB2DE" w14:textId="32D6835A" w:rsidR="00197A65" w:rsidRPr="002F6565" w:rsidRDefault="00FD03FA">
      <w:pPr>
        <w:pStyle w:val="Sraopastraipa"/>
        <w:numPr>
          <w:ilvl w:val="2"/>
          <w:numId w:val="6"/>
        </w:numPr>
        <w:tabs>
          <w:tab w:val="left" w:pos="567"/>
          <w:tab w:val="left" w:pos="1418"/>
        </w:tabs>
        <w:spacing w:line="276" w:lineRule="auto"/>
        <w:ind w:left="0" w:firstLine="567"/>
        <w:jc w:val="both"/>
        <w:rPr>
          <w:rFonts w:ascii="Arial" w:hAnsi="Arial" w:cs="Arial"/>
          <w:u w:val="single"/>
        </w:rPr>
      </w:pPr>
      <w:r w:rsidRPr="002F6565">
        <w:rPr>
          <w:rFonts w:ascii="Arial" w:eastAsia="Calibri" w:hAnsi="Arial" w:cs="Arial"/>
          <w:bCs/>
          <w:iCs/>
        </w:rPr>
        <w:t>skaitmeninės dokumentų kopijos (</w:t>
      </w:r>
      <w:r w:rsidRPr="002F6565">
        <w:rPr>
          <w:rFonts w:ascii="Arial" w:eastAsia="Calibri" w:hAnsi="Arial" w:cs="Arial"/>
          <w:iCs/>
        </w:rPr>
        <w:t>fiziniu parašu tvirtinami dokumentai turi būti pateikiami pasirašyti ir nuskenuoti)</w:t>
      </w:r>
      <w:r w:rsidRPr="002F6565">
        <w:rPr>
          <w:rFonts w:ascii="Arial" w:eastAsia="Calibri" w:hAnsi="Arial" w:cs="Arial"/>
          <w:bCs/>
          <w:iCs/>
        </w:rPr>
        <w:t>.</w:t>
      </w:r>
      <w:r w:rsidR="00225BEF" w:rsidRPr="002F6565">
        <w:rPr>
          <w:rFonts w:ascii="Arial" w:eastAsia="Calibri" w:hAnsi="Arial" w:cs="Arial"/>
        </w:rPr>
        <w:t xml:space="preserve"> </w:t>
      </w:r>
    </w:p>
    <w:p w14:paraId="6602056D" w14:textId="61C160F5" w:rsidR="0096678C" w:rsidRPr="002F6565" w:rsidRDefault="0099696F">
      <w:pPr>
        <w:pStyle w:val="Sraopastraipa"/>
        <w:numPr>
          <w:ilvl w:val="1"/>
          <w:numId w:val="6"/>
        </w:numPr>
        <w:spacing w:line="276" w:lineRule="auto"/>
        <w:ind w:left="0" w:firstLine="567"/>
        <w:jc w:val="both"/>
        <w:rPr>
          <w:rFonts w:ascii="Arial" w:hAnsi="Arial" w:cs="Arial"/>
        </w:rPr>
      </w:pPr>
      <w:r w:rsidRPr="002F6565">
        <w:rPr>
          <w:rFonts w:ascii="Arial" w:hAnsi="Arial" w:cs="Arial"/>
        </w:rPr>
        <w:lastRenderedPageBreak/>
        <w:t>P</w:t>
      </w:r>
      <w:r w:rsidR="0048587E" w:rsidRPr="002F6565">
        <w:rPr>
          <w:rFonts w:ascii="Arial" w:hAnsi="Arial" w:cs="Arial"/>
        </w:rPr>
        <w:t>asiūlymas turi būti parengtas</w:t>
      </w:r>
      <w:r w:rsidR="00EE44B0" w:rsidRPr="002F6565">
        <w:rPr>
          <w:rFonts w:ascii="Arial" w:hAnsi="Arial" w:cs="Arial"/>
        </w:rPr>
        <w:t xml:space="preserve"> </w:t>
      </w:r>
      <w:r w:rsidR="0048587E" w:rsidRPr="002F6565">
        <w:rPr>
          <w:rFonts w:ascii="Arial" w:hAnsi="Arial" w:cs="Arial"/>
        </w:rPr>
        <w:t>lietuvių</w:t>
      </w:r>
      <w:r w:rsidR="00AE3133" w:rsidRPr="002F6565">
        <w:rPr>
          <w:rFonts w:ascii="Arial" w:hAnsi="Arial" w:cs="Arial"/>
        </w:rPr>
        <w:t xml:space="preserve"> arba anglų</w:t>
      </w:r>
      <w:r w:rsidR="0048587E" w:rsidRPr="002F6565">
        <w:rPr>
          <w:rFonts w:ascii="Arial" w:hAnsi="Arial" w:cs="Arial"/>
        </w:rPr>
        <w:t xml:space="preserve"> kalba</w:t>
      </w:r>
      <w:r w:rsidR="00D17972" w:rsidRPr="002F6565">
        <w:rPr>
          <w:rFonts w:ascii="Arial" w:hAnsi="Arial" w:cs="Arial"/>
          <w:color w:val="7030A0"/>
        </w:rPr>
        <w:t>.</w:t>
      </w:r>
      <w:r w:rsidR="0048587E" w:rsidRPr="002F6565">
        <w:rPr>
          <w:rFonts w:ascii="Arial" w:hAnsi="Arial" w:cs="Arial"/>
          <w:color w:val="7030A0"/>
        </w:rPr>
        <w:t xml:space="preserve"> </w:t>
      </w:r>
      <w:r w:rsidR="00F17A1F" w:rsidRPr="002F6565">
        <w:rPr>
          <w:rFonts w:ascii="Arial" w:eastAsia="Arial" w:hAnsi="Arial" w:cs="Arial"/>
        </w:rPr>
        <w:t>Jei kurie nors su pasiūlymu teikiami dokumentai parengti ne</w:t>
      </w:r>
      <w:r w:rsidR="001427AB" w:rsidRPr="002F6565">
        <w:rPr>
          <w:rFonts w:ascii="Arial" w:eastAsia="Arial" w:hAnsi="Arial" w:cs="Arial"/>
        </w:rPr>
        <w:t xml:space="preserve"> ta kalba, kuria</w:t>
      </w:r>
      <w:r w:rsidR="00F17A1F" w:rsidRPr="002F6565">
        <w:rPr>
          <w:rFonts w:ascii="Arial" w:eastAsia="Arial" w:hAnsi="Arial" w:cs="Arial"/>
        </w:rPr>
        <w:t xml:space="preserve"> </w:t>
      </w:r>
      <w:r w:rsidR="0BCA4ED4" w:rsidRPr="002F6565">
        <w:rPr>
          <w:rFonts w:ascii="Arial" w:eastAsia="Arial" w:hAnsi="Arial" w:cs="Arial"/>
        </w:rPr>
        <w:t>reikalaujama</w:t>
      </w:r>
      <w:r w:rsidR="001427AB" w:rsidRPr="002F6565">
        <w:rPr>
          <w:rFonts w:ascii="Arial" w:eastAsia="Arial" w:hAnsi="Arial" w:cs="Arial"/>
        </w:rPr>
        <w:t xml:space="preserve">, </w:t>
      </w:r>
      <w:r w:rsidR="003F1D78" w:rsidRPr="002F6565">
        <w:rPr>
          <w:rFonts w:ascii="Arial" w:eastAsia="Arial" w:hAnsi="Arial" w:cs="Arial"/>
        </w:rPr>
        <w:t xml:space="preserve">turi būti pateiktas tikslus vertimas į </w:t>
      </w:r>
      <w:r w:rsidR="40DC6EFC" w:rsidRPr="002F6565">
        <w:rPr>
          <w:rFonts w:ascii="Arial" w:eastAsia="Arial" w:hAnsi="Arial" w:cs="Arial"/>
        </w:rPr>
        <w:t>reikalaujamą</w:t>
      </w:r>
      <w:r w:rsidR="001427AB" w:rsidRPr="002F6565">
        <w:rPr>
          <w:rFonts w:ascii="Arial" w:eastAsia="Arial" w:hAnsi="Arial" w:cs="Arial"/>
        </w:rPr>
        <w:t xml:space="preserve"> </w:t>
      </w:r>
      <w:r w:rsidR="00141BF1" w:rsidRPr="002F6565">
        <w:rPr>
          <w:rFonts w:ascii="Arial" w:eastAsia="Arial" w:hAnsi="Arial" w:cs="Arial"/>
        </w:rPr>
        <w:t>kalbą</w:t>
      </w:r>
      <w:r w:rsidR="00F17A1F" w:rsidRPr="002F6565">
        <w:rPr>
          <w:rFonts w:ascii="Arial" w:eastAsia="Arial" w:hAnsi="Arial" w:cs="Arial"/>
        </w:rPr>
        <w:t xml:space="preserve">. </w:t>
      </w:r>
      <w:r w:rsidR="0085364E" w:rsidRPr="002F6565">
        <w:rPr>
          <w:rFonts w:ascii="Arial" w:hAnsi="Arial" w:cs="Arial"/>
        </w:rPr>
        <w:t>Perkančiajai organizacijai turint įtarimų</w:t>
      </w:r>
      <w:r w:rsidR="0048587E" w:rsidRPr="002F6565">
        <w:rPr>
          <w:rFonts w:ascii="Arial" w:hAnsi="Arial" w:cs="Arial"/>
        </w:rPr>
        <w:t xml:space="preserve"> dėl pasiūlyme pateikto dokumento vertimo kokybės ir (ar) jo atitikties dokumento originalo turiniui, perkančioji organizacija reikalauja</w:t>
      </w:r>
      <w:r w:rsidR="004C6369" w:rsidRPr="002F6565">
        <w:rPr>
          <w:rFonts w:ascii="Arial" w:hAnsi="Arial" w:cs="Arial"/>
        </w:rPr>
        <w:t xml:space="preserve"> pateikti vertimą atlikusio</w:t>
      </w:r>
      <w:r w:rsidR="0048587E" w:rsidRPr="002F6565">
        <w:rPr>
          <w:rFonts w:ascii="Arial" w:hAnsi="Arial" w:cs="Arial"/>
        </w:rPr>
        <w:t xml:space="preserve"> </w:t>
      </w:r>
      <w:r w:rsidR="004C6369" w:rsidRPr="002F6565">
        <w:rPr>
          <w:rFonts w:ascii="Arial" w:hAnsi="Arial" w:cs="Arial"/>
        </w:rPr>
        <w:t>asmens parašu ir vertimų biuro antspaudu (jei turi) patvirtintą šio dokumento vertimą ir (arba) kad vertimą atlikusio asmens parašas būtų patvirtintas notariškai.</w:t>
      </w:r>
    </w:p>
    <w:p w14:paraId="4172BF9D" w14:textId="109C341D" w:rsidR="00380B99" w:rsidRPr="002F6565" w:rsidRDefault="008D03B2">
      <w:pPr>
        <w:pStyle w:val="Sraopastraipa"/>
        <w:numPr>
          <w:ilvl w:val="1"/>
          <w:numId w:val="6"/>
        </w:numPr>
        <w:spacing w:line="276" w:lineRule="auto"/>
        <w:ind w:left="0" w:firstLine="567"/>
        <w:jc w:val="both"/>
        <w:rPr>
          <w:rFonts w:ascii="Arial" w:hAnsi="Arial" w:cs="Arial"/>
        </w:rPr>
      </w:pPr>
      <w:r w:rsidRPr="002F6565">
        <w:rPr>
          <w:rFonts w:ascii="Arial" w:eastAsia="Arial" w:hAnsi="Arial" w:cs="Arial"/>
        </w:rPr>
        <w:t xml:space="preserve">Bendra </w:t>
      </w:r>
      <w:r w:rsidR="00BA6AB3" w:rsidRPr="002F6565">
        <w:rPr>
          <w:rFonts w:ascii="Arial" w:eastAsia="Arial" w:hAnsi="Arial" w:cs="Arial"/>
        </w:rPr>
        <w:t>p</w:t>
      </w:r>
      <w:r w:rsidRPr="002F6565">
        <w:rPr>
          <w:rFonts w:ascii="Arial" w:eastAsia="Arial" w:hAnsi="Arial" w:cs="Arial"/>
        </w:rPr>
        <w:t>asiūlymo kaina</w:t>
      </w:r>
      <w:r w:rsidR="00D247A7" w:rsidRPr="002F6565">
        <w:rPr>
          <w:rFonts w:ascii="Arial" w:eastAsia="Arial" w:hAnsi="Arial" w:cs="Arial"/>
        </w:rPr>
        <w:t xml:space="preserve"> </w:t>
      </w:r>
      <w:r w:rsidR="008D3752" w:rsidRPr="002F6565">
        <w:rPr>
          <w:rFonts w:ascii="Arial" w:eastAsia="Arial" w:hAnsi="Arial" w:cs="Arial"/>
        </w:rPr>
        <w:t>(</w:t>
      </w:r>
      <w:r w:rsidR="00D247A7" w:rsidRPr="002F6565">
        <w:rPr>
          <w:rFonts w:ascii="Arial" w:eastAsia="Arial" w:hAnsi="Arial" w:cs="Arial"/>
        </w:rPr>
        <w:t>sąnaudos</w:t>
      </w:r>
      <w:r w:rsidR="008D3752" w:rsidRPr="002F6565">
        <w:rPr>
          <w:rFonts w:ascii="Arial" w:eastAsia="Arial" w:hAnsi="Arial" w:cs="Arial"/>
        </w:rPr>
        <w:t>)</w:t>
      </w:r>
      <w:r w:rsidR="00D247A7" w:rsidRPr="002F6565">
        <w:rPr>
          <w:rFonts w:ascii="Arial" w:eastAsia="Arial" w:hAnsi="Arial" w:cs="Arial"/>
        </w:rPr>
        <w:t xml:space="preserve"> </w:t>
      </w:r>
      <w:r w:rsidR="008D3752" w:rsidRPr="002F6565">
        <w:rPr>
          <w:rFonts w:ascii="Arial" w:eastAsia="Arial" w:hAnsi="Arial" w:cs="Arial"/>
        </w:rPr>
        <w:t>su PVM</w:t>
      </w:r>
      <w:r w:rsidR="00F34DA0" w:rsidRPr="002F6565">
        <w:rPr>
          <w:rFonts w:ascii="Arial" w:eastAsia="Arial" w:hAnsi="Arial" w:cs="Arial"/>
        </w:rPr>
        <w:t xml:space="preserve"> ar įkainis (kai taikoma fiksuoto įkainio kainodara)</w:t>
      </w:r>
      <w:r w:rsidR="008D3752" w:rsidRPr="002F6565">
        <w:rPr>
          <w:rFonts w:ascii="Arial" w:eastAsia="Arial" w:hAnsi="Arial" w:cs="Arial"/>
        </w:rPr>
        <w:t xml:space="preserve"> </w:t>
      </w:r>
      <w:r w:rsidR="000B049C" w:rsidRPr="002F6565">
        <w:rPr>
          <w:rFonts w:ascii="Arial" w:eastAsia="Arial" w:hAnsi="Arial" w:cs="Arial"/>
        </w:rPr>
        <w:t xml:space="preserve">turi būti nurodoma </w:t>
      </w:r>
      <w:r w:rsidR="00D247A7" w:rsidRPr="002F6565">
        <w:rPr>
          <w:rFonts w:ascii="Arial" w:eastAsia="Arial" w:hAnsi="Arial" w:cs="Arial"/>
        </w:rPr>
        <w:t xml:space="preserve">dviejų skaičių po kablelio tikslumu. </w:t>
      </w:r>
      <w:r w:rsidR="00B75F6D" w:rsidRPr="002F6565">
        <w:rPr>
          <w:rFonts w:ascii="Arial" w:eastAsia="Arial" w:hAnsi="Arial" w:cs="Arial"/>
        </w:rPr>
        <w:t>Šią kainą sudarančios kainos sudedamosios dalys ar įkainiai gali būti išreikšt</w:t>
      </w:r>
      <w:r w:rsidR="009D2B45" w:rsidRPr="002F6565">
        <w:rPr>
          <w:rFonts w:ascii="Arial" w:eastAsia="Arial" w:hAnsi="Arial" w:cs="Arial"/>
        </w:rPr>
        <w:t>i</w:t>
      </w:r>
      <w:r w:rsidR="00B75F6D" w:rsidRPr="002F6565">
        <w:rPr>
          <w:rFonts w:ascii="Arial" w:eastAsia="Arial" w:hAnsi="Arial" w:cs="Arial"/>
        </w:rPr>
        <w:t xml:space="preserve"> neribojant </w:t>
      </w:r>
      <w:r w:rsidR="009D2B45" w:rsidRPr="002F6565">
        <w:rPr>
          <w:rFonts w:ascii="Arial" w:eastAsia="Arial" w:hAnsi="Arial" w:cs="Arial"/>
        </w:rPr>
        <w:t xml:space="preserve">skaitmenų </w:t>
      </w:r>
      <w:r w:rsidR="00B75F6D" w:rsidRPr="002F6565">
        <w:rPr>
          <w:rFonts w:ascii="Arial" w:eastAsia="Arial" w:hAnsi="Arial" w:cs="Arial"/>
        </w:rPr>
        <w:t>skaiči</w:t>
      </w:r>
      <w:r w:rsidR="009D2B45" w:rsidRPr="002F6565">
        <w:rPr>
          <w:rFonts w:ascii="Arial" w:eastAsia="Arial" w:hAnsi="Arial" w:cs="Arial"/>
        </w:rPr>
        <w:t>aus</w:t>
      </w:r>
      <w:r w:rsidR="00B75F6D" w:rsidRPr="002F6565">
        <w:rPr>
          <w:rFonts w:ascii="Arial" w:eastAsia="Arial" w:hAnsi="Arial" w:cs="Arial"/>
        </w:rPr>
        <w:t xml:space="preserve"> po kableli</w:t>
      </w:r>
      <w:r w:rsidR="009D2B45" w:rsidRPr="002F6565">
        <w:rPr>
          <w:rFonts w:ascii="Arial" w:eastAsia="Arial" w:hAnsi="Arial" w:cs="Arial"/>
        </w:rPr>
        <w:t>u</w:t>
      </w:r>
      <w:r w:rsidR="00B75F6D" w:rsidRPr="002F6565">
        <w:rPr>
          <w:rFonts w:ascii="Arial" w:eastAsia="Arial" w:hAnsi="Arial" w:cs="Arial"/>
        </w:rPr>
        <w:t xml:space="preserve">. </w:t>
      </w:r>
    </w:p>
    <w:p w14:paraId="2E2EA731" w14:textId="25CBEAFD" w:rsidR="002C4567" w:rsidRPr="002F6565" w:rsidRDefault="003A0EC0">
      <w:pPr>
        <w:pStyle w:val="Sraopastraipa"/>
        <w:numPr>
          <w:ilvl w:val="1"/>
          <w:numId w:val="6"/>
        </w:numPr>
        <w:spacing w:line="276" w:lineRule="auto"/>
        <w:ind w:left="0" w:firstLine="567"/>
        <w:jc w:val="both"/>
        <w:rPr>
          <w:rFonts w:ascii="Arial" w:hAnsi="Arial" w:cs="Arial"/>
        </w:rPr>
      </w:pPr>
      <w:r w:rsidRPr="002F6565">
        <w:rPr>
          <w:rFonts w:ascii="Arial" w:eastAsia="Arial" w:hAnsi="Arial" w:cs="Arial"/>
        </w:rPr>
        <w:t xml:space="preserve">Tiekėjų </w:t>
      </w:r>
      <w:r w:rsidR="00A217B2" w:rsidRPr="002F6565">
        <w:rPr>
          <w:rFonts w:ascii="Arial" w:eastAsia="Arial" w:hAnsi="Arial" w:cs="Arial"/>
        </w:rPr>
        <w:t>p</w:t>
      </w:r>
      <w:r w:rsidRPr="002F6565">
        <w:rPr>
          <w:rFonts w:ascii="Arial" w:eastAsia="Arial" w:hAnsi="Arial" w:cs="Arial"/>
        </w:rPr>
        <w:t xml:space="preserve">asiūlymuose nurodytos kainos bus vertinamos </w:t>
      </w:r>
      <w:r w:rsidRPr="002F6565">
        <w:rPr>
          <w:rFonts w:ascii="Arial" w:hAnsi="Arial" w:cs="Arial"/>
        </w:rPr>
        <w:t>ir lyginamos su visais mokesčiais, įskaitant PVM</w:t>
      </w:r>
      <w:r w:rsidR="006E3394" w:rsidRPr="002F6565">
        <w:rPr>
          <w:rFonts w:ascii="Arial" w:hAnsi="Arial" w:cs="Arial"/>
        </w:rPr>
        <w:t>.</w:t>
      </w:r>
      <w:r w:rsidR="002C4567" w:rsidRPr="002F6565">
        <w:rPr>
          <w:rFonts w:ascii="Arial" w:hAnsi="Arial" w:cs="Arial"/>
          <w:highlight w:val="yellow"/>
        </w:rPr>
        <w:t xml:space="preserve"> </w:t>
      </w:r>
    </w:p>
    <w:p w14:paraId="1AF6C26E" w14:textId="1CBAEA30" w:rsidR="00097D32" w:rsidRPr="002F6565" w:rsidRDefault="002C4567">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F6565">
        <w:rPr>
          <w:rFonts w:ascii="Arial" w:hAnsi="Arial" w:cs="Arial"/>
          <w:b/>
          <w:bCs/>
          <w:color w:val="auto"/>
          <w:sz w:val="24"/>
          <w:szCs w:val="24"/>
        </w:rPr>
        <w:t>PASIŪLYMO GALIOJIMO UŽTIKRINIMAS</w:t>
      </w:r>
      <w:bookmarkEnd w:id="27"/>
      <w:bookmarkEnd w:id="28"/>
      <w:bookmarkEnd w:id="29"/>
      <w:r w:rsidR="00097D32" w:rsidRPr="002F6565">
        <w:rPr>
          <w:rFonts w:ascii="Arial" w:hAnsi="Arial" w:cs="Arial"/>
          <w:b/>
          <w:bCs/>
          <w:color w:val="auto"/>
          <w:sz w:val="24"/>
          <w:szCs w:val="24"/>
        </w:rPr>
        <w:t xml:space="preserve"> </w:t>
      </w:r>
    </w:p>
    <w:p w14:paraId="0FBA4797" w14:textId="78EC9B63" w:rsidR="00820231" w:rsidRPr="00820231" w:rsidRDefault="00097D32" w:rsidP="00820231">
      <w:pPr>
        <w:spacing w:line="276" w:lineRule="auto"/>
        <w:ind w:firstLine="567"/>
        <w:jc w:val="both"/>
        <w:rPr>
          <w:rFonts w:ascii="Arial" w:hAnsi="Arial" w:cs="Arial"/>
        </w:rPr>
      </w:pPr>
      <w:r w:rsidRPr="002F6565">
        <w:rPr>
          <w:rFonts w:ascii="Arial" w:hAnsi="Arial" w:cs="Arial"/>
        </w:rPr>
        <w:t xml:space="preserve">7.1. </w:t>
      </w:r>
      <w:r w:rsidR="00820231" w:rsidRPr="00820231">
        <w:rPr>
          <w:rFonts w:ascii="Arial" w:hAnsi="Arial" w:cs="Arial"/>
        </w:rPr>
        <w:t xml:space="preserve">Tiekėjas privalo užtikrinti savo pasiūlymo galiojimą ne mažesne kaip </w:t>
      </w:r>
      <w:r w:rsidR="00820231" w:rsidRPr="00820231">
        <w:rPr>
          <w:rFonts w:ascii="Arial" w:hAnsi="Arial" w:cs="Arial"/>
          <w:b/>
          <w:bCs/>
        </w:rPr>
        <w:t>3 000,00</w:t>
      </w:r>
      <w:r w:rsidR="00820231" w:rsidRPr="00820231">
        <w:rPr>
          <w:rFonts w:ascii="Arial" w:hAnsi="Arial" w:cs="Arial"/>
        </w:rPr>
        <w:t xml:space="preserve"> Eur suma, nepriklausomai nuo to, k</w:t>
      </w:r>
      <w:r w:rsidR="00820231">
        <w:rPr>
          <w:rFonts w:ascii="Arial" w:hAnsi="Arial" w:cs="Arial"/>
        </w:rPr>
        <w:t>elioms</w:t>
      </w:r>
      <w:r w:rsidR="00820231" w:rsidRPr="00820231">
        <w:rPr>
          <w:rFonts w:ascii="Arial" w:hAnsi="Arial" w:cs="Arial"/>
        </w:rPr>
        <w:t xml:space="preserve"> pirkimo dali</w:t>
      </w:r>
      <w:r w:rsidR="00820231">
        <w:rPr>
          <w:rFonts w:ascii="Arial" w:hAnsi="Arial" w:cs="Arial"/>
        </w:rPr>
        <w:t>ms Tiekėjas</w:t>
      </w:r>
      <w:r w:rsidR="00820231" w:rsidRPr="00820231">
        <w:rPr>
          <w:rFonts w:ascii="Arial" w:hAnsi="Arial" w:cs="Arial"/>
        </w:rPr>
        <w:t xml:space="preserve"> teikia pasiūlymą (užtikrinimas pateikiamas vieną kartą), vienu iš šių būdų</w:t>
      </w:r>
      <w:r w:rsidR="00331DA8">
        <w:rPr>
          <w:rFonts w:ascii="Arial" w:hAnsi="Arial" w:cs="Arial"/>
        </w:rPr>
        <w:t>:</w:t>
      </w:r>
    </w:p>
    <w:p w14:paraId="63BBF060" w14:textId="1303340F" w:rsidR="00DF57AD" w:rsidRPr="002F6565" w:rsidRDefault="00DF57AD">
      <w:pPr>
        <w:pStyle w:val="Sraopastraipa"/>
        <w:numPr>
          <w:ilvl w:val="2"/>
          <w:numId w:val="36"/>
        </w:numPr>
        <w:spacing w:line="276" w:lineRule="auto"/>
        <w:ind w:left="0" w:firstLine="567"/>
        <w:jc w:val="both"/>
        <w:rPr>
          <w:rFonts w:ascii="Arial" w:hAnsi="Arial" w:cs="Arial"/>
        </w:rPr>
      </w:pPr>
      <w:r w:rsidRPr="002F6565">
        <w:rPr>
          <w:rFonts w:ascii="Arial" w:hAnsi="Arial" w:cs="Arial"/>
        </w:rPr>
        <w:t xml:space="preserve">Užstatu, kuris iki pasiūlymų pateikimo termino pabaigos turi būti pervestas į Tauragės rajono savivaldybės administracijos (kodas 188737457) sąskaitą LT68 4010 0416 0006 0136 </w:t>
      </w:r>
      <w:proofErr w:type="spellStart"/>
      <w:r w:rsidRPr="002F6565">
        <w:rPr>
          <w:rFonts w:ascii="Arial" w:hAnsi="Arial" w:cs="Arial"/>
        </w:rPr>
        <w:t>Luminor</w:t>
      </w:r>
      <w:proofErr w:type="spellEnd"/>
      <w:r w:rsidRPr="002F6565">
        <w:rPr>
          <w:rFonts w:ascii="Arial" w:hAnsi="Arial" w:cs="Arial"/>
        </w:rPr>
        <w:t xml:space="preserve"> Bank banke (mokėjimo paskirtyje nurodant </w:t>
      </w:r>
      <w:r w:rsidR="00EE062E" w:rsidRPr="002F6565">
        <w:rPr>
          <w:rFonts w:ascii="Arial" w:hAnsi="Arial" w:cs="Arial"/>
        </w:rPr>
        <w:t>p</w:t>
      </w:r>
      <w:r w:rsidRPr="002F6565">
        <w:rPr>
          <w:rFonts w:ascii="Arial" w:hAnsi="Arial" w:cs="Arial"/>
        </w:rPr>
        <w:t>irkimo pavadinimą). Pasiūlymą užtikrinant užstatu, kartu turi būti pateikiama banko išrašo apie įvykdytą pavedimą kopija;</w:t>
      </w:r>
    </w:p>
    <w:p w14:paraId="3C018D62" w14:textId="77777777" w:rsidR="00DF57AD" w:rsidRPr="002F6565" w:rsidRDefault="00DF57AD">
      <w:pPr>
        <w:pStyle w:val="Sraopastraipa"/>
        <w:numPr>
          <w:ilvl w:val="2"/>
          <w:numId w:val="36"/>
        </w:numPr>
        <w:spacing w:line="276" w:lineRule="auto"/>
        <w:ind w:left="0" w:firstLine="567"/>
        <w:jc w:val="both"/>
        <w:rPr>
          <w:rFonts w:ascii="Arial" w:hAnsi="Arial" w:cs="Arial"/>
        </w:rPr>
      </w:pPr>
      <w:r w:rsidRPr="002F6565">
        <w:rPr>
          <w:rFonts w:ascii="Arial" w:hAnsi="Arial" w:cs="Arial"/>
        </w:rPr>
        <w:t>Lietuvos Respublikoje ar užsienyje registruoto banko garantija;</w:t>
      </w:r>
    </w:p>
    <w:p w14:paraId="7ED0B288" w14:textId="60936E08" w:rsidR="00D10AC8" w:rsidRPr="00EB209E" w:rsidRDefault="00DF57AD" w:rsidP="00EB209E">
      <w:pPr>
        <w:pStyle w:val="Sraopastraipa"/>
        <w:numPr>
          <w:ilvl w:val="2"/>
          <w:numId w:val="36"/>
        </w:numPr>
        <w:spacing w:line="276" w:lineRule="auto"/>
        <w:ind w:left="0" w:firstLine="567"/>
        <w:jc w:val="both"/>
        <w:rPr>
          <w:rFonts w:ascii="Arial" w:hAnsi="Arial" w:cs="Arial"/>
        </w:rPr>
      </w:pPr>
      <w:r w:rsidRPr="002F6565">
        <w:rPr>
          <w:rFonts w:ascii="Arial" w:hAnsi="Arial" w:cs="Arial"/>
        </w:rPr>
        <w:t xml:space="preserve">Lietuvos Respublikoje ar užsienyje registruotos draudimo bendrovės laidavimo draudimu. </w:t>
      </w:r>
    </w:p>
    <w:p w14:paraId="31337F0D" w14:textId="28B3F0B4" w:rsidR="002B24B4" w:rsidRPr="002F6565" w:rsidRDefault="006D126C">
      <w:pPr>
        <w:pStyle w:val="Sraopastraipa"/>
        <w:numPr>
          <w:ilvl w:val="1"/>
          <w:numId w:val="6"/>
        </w:numPr>
        <w:spacing w:line="276" w:lineRule="auto"/>
        <w:ind w:left="0" w:firstLine="567"/>
        <w:jc w:val="both"/>
        <w:rPr>
          <w:rFonts w:ascii="Arial" w:eastAsia="Arial" w:hAnsi="Arial" w:cs="Arial"/>
        </w:rPr>
      </w:pPr>
      <w:r w:rsidRPr="002F6565">
        <w:rPr>
          <w:rFonts w:ascii="Arial" w:eastAsia="Arial" w:hAnsi="Arial" w:cs="Arial"/>
        </w:rPr>
        <w:t xml:space="preserve">Jei pirkimo procedūrose dalyvauja tiekėjų grupė, garantijoje arba laidavime turi būti nurodyti visi tiekėjų grupės nariai. </w:t>
      </w:r>
    </w:p>
    <w:p w14:paraId="4620C5E9" w14:textId="6EBF0519" w:rsidR="006D126C" w:rsidRPr="002F6565" w:rsidRDefault="006D126C">
      <w:pPr>
        <w:pStyle w:val="Sraopastraipa"/>
        <w:numPr>
          <w:ilvl w:val="1"/>
          <w:numId w:val="6"/>
        </w:numPr>
        <w:spacing w:line="276" w:lineRule="auto"/>
        <w:ind w:left="0" w:firstLine="567"/>
        <w:jc w:val="both"/>
        <w:rPr>
          <w:rFonts w:ascii="Arial" w:eastAsia="Arial" w:hAnsi="Arial" w:cs="Arial"/>
        </w:rPr>
      </w:pPr>
      <w:r w:rsidRPr="002F6565">
        <w:rPr>
          <w:rFonts w:ascii="Arial" w:eastAsia="Arial" w:hAnsi="Arial" w:cs="Arial"/>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F6565">
        <w:rPr>
          <w:rFonts w:ascii="Arial" w:eastAsia="Arial" w:hAnsi="Arial" w:cs="Arial"/>
        </w:rPr>
        <w:t>asmens</w:t>
      </w:r>
      <w:r w:rsidRPr="002F6565">
        <w:rPr>
          <w:rFonts w:ascii="Arial" w:eastAsia="Arial" w:hAnsi="Arial" w:cs="Arial"/>
        </w:rPr>
        <w:t xml:space="preserve"> saugiu elektroniniu parašu</w:t>
      </w:r>
      <w:r w:rsidR="0062738F" w:rsidRPr="002F6565">
        <w:rPr>
          <w:rFonts w:ascii="Arial" w:eastAsia="Arial" w:hAnsi="Arial" w:cs="Arial"/>
        </w:rPr>
        <w:t>, atitinkančiu teisės aktų reikalavimus</w:t>
      </w:r>
      <w:r w:rsidRPr="002F6565">
        <w:rPr>
          <w:rFonts w:ascii="Arial" w:eastAsia="Arial" w:hAnsi="Arial" w:cs="Arial"/>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F6565" w:rsidRDefault="00097D32">
      <w:pPr>
        <w:pStyle w:val="Sraopastraipa"/>
        <w:numPr>
          <w:ilvl w:val="1"/>
          <w:numId w:val="6"/>
        </w:numPr>
        <w:spacing w:line="276" w:lineRule="auto"/>
        <w:ind w:left="0" w:firstLine="567"/>
        <w:jc w:val="both"/>
        <w:rPr>
          <w:rFonts w:ascii="Arial" w:eastAsia="Arial" w:hAnsi="Arial" w:cs="Arial"/>
        </w:rPr>
      </w:pPr>
      <w:r w:rsidRPr="002F6565">
        <w:rPr>
          <w:rFonts w:ascii="Arial" w:eastAsia="Arial" w:hAnsi="Arial" w:cs="Arial"/>
        </w:rPr>
        <w:t>Dalyvis netenka pasiūlymo galiojimo užtikrinimo esant bent vienai šių sąlygų</w:t>
      </w:r>
      <w:r w:rsidR="006D126C" w:rsidRPr="002F6565">
        <w:rPr>
          <w:rFonts w:ascii="Arial" w:eastAsia="Arial" w:hAnsi="Arial" w:cs="Arial"/>
        </w:rPr>
        <w:t>:</w:t>
      </w:r>
    </w:p>
    <w:p w14:paraId="7D256C10" w14:textId="77777777" w:rsidR="00AC6D08" w:rsidRPr="002F6565" w:rsidRDefault="00097D32">
      <w:pPr>
        <w:pStyle w:val="Sraopastraipa"/>
        <w:numPr>
          <w:ilvl w:val="2"/>
          <w:numId w:val="6"/>
        </w:numPr>
        <w:tabs>
          <w:tab w:val="left" w:pos="567"/>
          <w:tab w:val="left" w:pos="1418"/>
        </w:tabs>
        <w:spacing w:line="276" w:lineRule="auto"/>
        <w:ind w:left="0" w:firstLine="567"/>
        <w:jc w:val="both"/>
        <w:rPr>
          <w:rFonts w:ascii="Arial" w:eastAsia="Calibri" w:hAnsi="Arial" w:cs="Arial"/>
          <w:bCs/>
          <w:iCs/>
        </w:rPr>
      </w:pPr>
      <w:r w:rsidRPr="002F6565">
        <w:rPr>
          <w:rFonts w:ascii="Arial" w:eastAsia="Calibri" w:hAnsi="Arial" w:cs="Arial"/>
          <w:bCs/>
          <w:iCs/>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F6565" w:rsidRDefault="00097D32">
      <w:pPr>
        <w:pStyle w:val="Sraopastraipa"/>
        <w:numPr>
          <w:ilvl w:val="2"/>
          <w:numId w:val="6"/>
        </w:numPr>
        <w:tabs>
          <w:tab w:val="left" w:pos="567"/>
          <w:tab w:val="left" w:pos="1418"/>
        </w:tabs>
        <w:spacing w:line="276" w:lineRule="auto"/>
        <w:ind w:left="0" w:firstLine="567"/>
        <w:jc w:val="both"/>
        <w:rPr>
          <w:rFonts w:ascii="Arial" w:eastAsia="Calibri" w:hAnsi="Arial" w:cs="Arial"/>
          <w:bCs/>
          <w:iCs/>
        </w:rPr>
      </w:pPr>
      <w:r w:rsidRPr="002F6565">
        <w:rPr>
          <w:rFonts w:ascii="Arial" w:hAnsi="Arial" w:cs="Arial"/>
        </w:rPr>
        <w:lastRenderedPageBreak/>
        <w:t>perkančiajai organizacijai paprašius pagrįsti neįprastai mažą kainą, tiekėjas nepateikia jokio pagrindimo;</w:t>
      </w:r>
    </w:p>
    <w:p w14:paraId="3C9CABD0" w14:textId="2B486E2A" w:rsidR="006D126C" w:rsidRPr="002F6565" w:rsidRDefault="006D126C">
      <w:pPr>
        <w:pStyle w:val="Sraopastraipa"/>
        <w:numPr>
          <w:ilvl w:val="2"/>
          <w:numId w:val="6"/>
        </w:numPr>
        <w:tabs>
          <w:tab w:val="left" w:pos="567"/>
          <w:tab w:val="left" w:pos="1418"/>
        </w:tabs>
        <w:spacing w:line="276" w:lineRule="auto"/>
        <w:ind w:left="0" w:firstLine="567"/>
        <w:jc w:val="both"/>
        <w:rPr>
          <w:rFonts w:ascii="Arial" w:hAnsi="Arial" w:cs="Arial"/>
        </w:rPr>
      </w:pPr>
      <w:r w:rsidRPr="002F6565">
        <w:rPr>
          <w:rFonts w:ascii="Arial" w:hAnsi="Arial" w:cs="Arial"/>
        </w:rPr>
        <w:t xml:space="preserve">Tiekėjas, kurio pasiūlymas galėtų būti pripažintas laimėjusiu, iki </w:t>
      </w:r>
      <w:r w:rsidR="00584816" w:rsidRPr="002F6565">
        <w:rPr>
          <w:rFonts w:ascii="Arial" w:hAnsi="Arial" w:cs="Arial"/>
        </w:rPr>
        <w:t>p</w:t>
      </w:r>
      <w:r w:rsidRPr="002F6565">
        <w:rPr>
          <w:rFonts w:ascii="Arial" w:hAnsi="Arial" w:cs="Arial"/>
        </w:rPr>
        <w:t xml:space="preserve">erkančiosios organizacijos nustatyto termino nepateikia </w:t>
      </w:r>
      <w:r w:rsidR="00584816" w:rsidRPr="002F6565">
        <w:rPr>
          <w:rFonts w:ascii="Arial" w:hAnsi="Arial" w:cs="Arial"/>
        </w:rPr>
        <w:t>p</w:t>
      </w:r>
      <w:r w:rsidRPr="002F6565">
        <w:rPr>
          <w:rFonts w:ascii="Arial" w:hAnsi="Arial" w:cs="Arial"/>
        </w:rPr>
        <w:t>erkančiosios organizacijos prašomų patikslinti ar pateikti pašalinimo pagrindų nebuvimo ir (ar) kvalifikaciją ir (ar)</w:t>
      </w:r>
      <w:r w:rsidR="0062738F" w:rsidRPr="002F6565">
        <w:rPr>
          <w:rFonts w:ascii="Arial" w:hAnsi="Arial" w:cs="Arial"/>
        </w:rPr>
        <w:t>, jeigu taikytina,</w:t>
      </w:r>
      <w:r w:rsidRPr="002F6565">
        <w:rPr>
          <w:rFonts w:ascii="Arial" w:hAnsi="Arial" w:cs="Arial"/>
        </w:rPr>
        <w:t xml:space="preserve"> </w:t>
      </w:r>
      <w:r w:rsidR="00821EC5" w:rsidRPr="002F6565">
        <w:rPr>
          <w:rFonts w:ascii="Arial" w:hAnsi="Arial" w:cs="Arial"/>
        </w:rPr>
        <w:t xml:space="preserve">atitiktį dėl kokybės vadybos sistemos ir (ar) aplinkos apsaugos vadybos sistemos standartų reikalavimams laikymuisi </w:t>
      </w:r>
      <w:r w:rsidRPr="002F6565">
        <w:rPr>
          <w:rFonts w:ascii="Arial" w:hAnsi="Arial" w:cs="Arial"/>
        </w:rPr>
        <w:t xml:space="preserve">patvirtinančių dokumentų; </w:t>
      </w:r>
    </w:p>
    <w:p w14:paraId="0D3FDBC3" w14:textId="77777777" w:rsidR="006377A4" w:rsidRPr="002F6565" w:rsidRDefault="00821EC5">
      <w:pPr>
        <w:pStyle w:val="Sraopastraipa"/>
        <w:numPr>
          <w:ilvl w:val="2"/>
          <w:numId w:val="6"/>
        </w:numPr>
        <w:tabs>
          <w:tab w:val="left" w:pos="567"/>
          <w:tab w:val="left" w:pos="1418"/>
        </w:tabs>
        <w:spacing w:line="276" w:lineRule="auto"/>
        <w:ind w:left="0" w:firstLine="567"/>
        <w:jc w:val="both"/>
        <w:rPr>
          <w:rFonts w:ascii="Arial" w:hAnsi="Arial" w:cs="Arial"/>
        </w:rPr>
      </w:pPr>
      <w:r w:rsidRPr="002F6565">
        <w:rPr>
          <w:rFonts w:ascii="Arial" w:hAnsi="Arial" w:cs="Arial"/>
        </w:rPr>
        <w:t>T</w:t>
      </w:r>
      <w:r w:rsidR="006D126C" w:rsidRPr="002F6565">
        <w:rPr>
          <w:rFonts w:ascii="Arial" w:hAnsi="Arial" w:cs="Arial"/>
        </w:rPr>
        <w:t>iekėjas</w:t>
      </w:r>
      <w:r w:rsidRPr="002F6565">
        <w:rPr>
          <w:rFonts w:ascii="Arial" w:hAnsi="Arial" w:cs="Arial"/>
        </w:rPr>
        <w:t>, kuriam buvo pasiūlyta sudaryti pirkimo sutartį</w:t>
      </w:r>
      <w:r w:rsidR="006D126C" w:rsidRPr="002F6565">
        <w:rPr>
          <w:rFonts w:ascii="Arial" w:hAnsi="Arial" w:cs="Arial"/>
        </w:rPr>
        <w:t xml:space="preserve"> atsisako pasirašyti sutartį pagal pirkimo sąlygose nustatytas sutarties sąlygas. Jei iki </w:t>
      </w:r>
      <w:r w:rsidR="00584816" w:rsidRPr="002F6565">
        <w:rPr>
          <w:rFonts w:ascii="Arial" w:hAnsi="Arial" w:cs="Arial"/>
        </w:rPr>
        <w:t>p</w:t>
      </w:r>
      <w:r w:rsidR="006D126C" w:rsidRPr="002F6565">
        <w:rPr>
          <w:rFonts w:ascii="Arial" w:hAnsi="Arial" w:cs="Arial"/>
        </w:rPr>
        <w:t xml:space="preserve">erkančiosios organizacijos nurodyto laiko </w:t>
      </w:r>
      <w:r w:rsidRPr="002F6565">
        <w:rPr>
          <w:rFonts w:ascii="Arial" w:hAnsi="Arial" w:cs="Arial"/>
        </w:rPr>
        <w:t>tiekėjas</w:t>
      </w:r>
      <w:r w:rsidR="006D126C" w:rsidRPr="002F6565">
        <w:rPr>
          <w:rFonts w:ascii="Arial" w:hAnsi="Arial" w:cs="Arial"/>
        </w:rPr>
        <w:t xml:space="preserve"> nepasirašo sutarties, laikoma, kad tiekėjas atsisakė pasirašyti sutartį</w:t>
      </w:r>
      <w:r w:rsidRPr="002F6565">
        <w:rPr>
          <w:rFonts w:ascii="Arial" w:hAnsi="Arial" w:cs="Arial"/>
        </w:rPr>
        <w:t>;</w:t>
      </w:r>
    </w:p>
    <w:p w14:paraId="1DF7C7E4" w14:textId="2B6CEFFF" w:rsidR="004C26B8" w:rsidRPr="002F6565" w:rsidRDefault="006D126C">
      <w:pPr>
        <w:pStyle w:val="Sraopastraipa"/>
        <w:numPr>
          <w:ilvl w:val="2"/>
          <w:numId w:val="6"/>
        </w:numPr>
        <w:tabs>
          <w:tab w:val="left" w:pos="567"/>
          <w:tab w:val="left" w:pos="1418"/>
        </w:tabs>
        <w:spacing w:line="276" w:lineRule="auto"/>
        <w:ind w:left="0" w:firstLine="567"/>
        <w:jc w:val="both"/>
        <w:rPr>
          <w:rFonts w:ascii="Arial" w:hAnsi="Arial" w:cs="Arial"/>
        </w:rPr>
      </w:pPr>
      <w:r w:rsidRPr="002F6565">
        <w:rPr>
          <w:rFonts w:ascii="Arial" w:hAnsi="Arial" w:cs="Arial"/>
        </w:rPr>
        <w:t>Tiekėjas, kurio pasiūlymas laimėjo viešąjį pirkimą, nepateikia sutarties sąlygų įvykdymą užtikrinančio dokumento</w:t>
      </w:r>
      <w:r w:rsidR="0062738F" w:rsidRPr="002F6565">
        <w:rPr>
          <w:rFonts w:ascii="Arial" w:hAnsi="Arial" w:cs="Arial"/>
        </w:rPr>
        <w:t xml:space="preserve"> viešojo pirkimo dokumentuose nurodytomis sąlygomis</w:t>
      </w:r>
      <w:r w:rsidR="00097D32" w:rsidRPr="002F6565">
        <w:rPr>
          <w:rFonts w:ascii="Arial" w:hAnsi="Arial" w:cs="Arial"/>
        </w:rPr>
        <w:t xml:space="preserve"> </w:t>
      </w:r>
      <w:r w:rsidR="00EE062E" w:rsidRPr="002F6565">
        <w:rPr>
          <w:rFonts w:ascii="Arial" w:hAnsi="Arial" w:cs="Arial"/>
        </w:rPr>
        <w:t>(jeigu reikalaujama).</w:t>
      </w:r>
    </w:p>
    <w:p w14:paraId="5EE2A15A" w14:textId="3B1FE7B8" w:rsidR="00EE062E" w:rsidRPr="002F6565" w:rsidRDefault="00E41BC3">
      <w:pPr>
        <w:pStyle w:val="Sraopastraipa"/>
        <w:numPr>
          <w:ilvl w:val="1"/>
          <w:numId w:val="6"/>
        </w:numPr>
        <w:spacing w:line="276" w:lineRule="auto"/>
        <w:ind w:left="0" w:firstLine="567"/>
        <w:jc w:val="both"/>
        <w:rPr>
          <w:rFonts w:ascii="Arial" w:eastAsia="Arial" w:hAnsi="Arial" w:cs="Arial"/>
        </w:rPr>
      </w:pPr>
      <w:r w:rsidRPr="002F6565">
        <w:rPr>
          <w:rFonts w:ascii="Arial" w:eastAsia="Arial" w:hAnsi="Arial" w:cs="Arial"/>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F6565">
        <w:rPr>
          <w:rFonts w:ascii="Arial" w:eastAsia="Arial" w:hAnsi="Arial" w:cs="Arial"/>
        </w:rPr>
        <w:t xml:space="preserve">. </w:t>
      </w:r>
    </w:p>
    <w:p w14:paraId="01434C69" w14:textId="232B8150" w:rsidR="00097D32" w:rsidRPr="002F6565" w:rsidRDefault="00097D32">
      <w:pPr>
        <w:pStyle w:val="Sraopastraipa"/>
        <w:numPr>
          <w:ilvl w:val="1"/>
          <w:numId w:val="6"/>
        </w:numPr>
        <w:spacing w:line="276" w:lineRule="auto"/>
        <w:ind w:left="0" w:firstLine="567"/>
        <w:jc w:val="both"/>
        <w:rPr>
          <w:rFonts w:ascii="Arial" w:eastAsia="Arial" w:hAnsi="Arial" w:cs="Arial"/>
        </w:rPr>
      </w:pPr>
      <w:r w:rsidRPr="002F6565">
        <w:rPr>
          <w:rFonts w:ascii="Arial" w:eastAsia="Arial" w:hAnsi="Arial" w:cs="Arial"/>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F6565">
        <w:rPr>
          <w:rFonts w:ascii="Arial" w:eastAsia="Arial" w:hAnsi="Arial" w:cs="Arial"/>
        </w:rPr>
        <w:t>1</w:t>
      </w:r>
      <w:r w:rsidRPr="002F6565">
        <w:rPr>
          <w:rFonts w:ascii="Arial" w:eastAsia="Arial" w:hAnsi="Arial" w:cs="Arial"/>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F6565" w:rsidRDefault="00097D32">
      <w:pPr>
        <w:pStyle w:val="Sraopastraipa"/>
        <w:numPr>
          <w:ilvl w:val="1"/>
          <w:numId w:val="6"/>
        </w:numPr>
        <w:spacing w:line="276" w:lineRule="auto"/>
        <w:ind w:left="0" w:firstLine="567"/>
        <w:jc w:val="both"/>
        <w:rPr>
          <w:rFonts w:ascii="Arial" w:eastAsia="Arial" w:hAnsi="Arial" w:cs="Arial"/>
        </w:rPr>
      </w:pPr>
      <w:r w:rsidRPr="002F6565">
        <w:rPr>
          <w:rFonts w:ascii="Arial" w:eastAsia="Arial" w:hAnsi="Arial" w:cs="Arial"/>
        </w:rPr>
        <w:t>Perkančioji organizacija gali prašyti dalyvius pratęsti pasiūlymo galiojimo užtikrinimo laiką iki konkrečiai nurodytos datos.</w:t>
      </w:r>
    </w:p>
    <w:p w14:paraId="0FEDED08" w14:textId="545EB344" w:rsidR="00097D32" w:rsidRPr="002F6565" w:rsidRDefault="00097D32">
      <w:pPr>
        <w:pStyle w:val="Sraopastraipa"/>
        <w:numPr>
          <w:ilvl w:val="1"/>
          <w:numId w:val="6"/>
        </w:numPr>
        <w:spacing w:line="276" w:lineRule="auto"/>
        <w:ind w:left="0" w:firstLine="567"/>
        <w:jc w:val="both"/>
        <w:rPr>
          <w:rFonts w:ascii="Arial" w:eastAsia="Arial" w:hAnsi="Arial" w:cs="Arial"/>
        </w:rPr>
      </w:pPr>
      <w:r w:rsidRPr="002F6565">
        <w:rPr>
          <w:rFonts w:ascii="Arial" w:eastAsia="Arial" w:hAnsi="Arial" w:cs="Arial"/>
        </w:rPr>
        <w:t xml:space="preserve">Pasiūlymo galiojimo užtikrinimas dalyviui grąžinamas (arba atsisakoma teisių į jį) per specialiųjų pirkimo sąlygų </w:t>
      </w:r>
      <w:r w:rsidR="004C26B8" w:rsidRPr="002F6565">
        <w:rPr>
          <w:rFonts w:ascii="Arial" w:eastAsia="Arial" w:hAnsi="Arial" w:cs="Arial"/>
        </w:rPr>
        <w:t xml:space="preserve">1 </w:t>
      </w:r>
      <w:r w:rsidRPr="002F6565">
        <w:rPr>
          <w:rFonts w:ascii="Arial" w:eastAsia="Arial" w:hAnsi="Arial" w:cs="Arial"/>
        </w:rPr>
        <w:t>priede nustatytą terminą įvykus bent vienai iš šių sąlygų:</w:t>
      </w:r>
    </w:p>
    <w:p w14:paraId="35AAF96D" w14:textId="77777777" w:rsidR="00097D32" w:rsidRPr="002F6565" w:rsidRDefault="00097D32">
      <w:pPr>
        <w:pStyle w:val="Sraopastraipa"/>
        <w:numPr>
          <w:ilvl w:val="2"/>
          <w:numId w:val="6"/>
        </w:numPr>
        <w:tabs>
          <w:tab w:val="left" w:pos="567"/>
          <w:tab w:val="left" w:pos="1418"/>
        </w:tabs>
        <w:spacing w:line="276" w:lineRule="auto"/>
        <w:ind w:left="0" w:firstLine="567"/>
        <w:jc w:val="both"/>
        <w:rPr>
          <w:rFonts w:ascii="Arial" w:hAnsi="Arial" w:cs="Arial"/>
        </w:rPr>
      </w:pPr>
      <w:r w:rsidRPr="002F6565">
        <w:rPr>
          <w:rFonts w:ascii="Arial" w:hAnsi="Arial" w:cs="Arial"/>
        </w:rPr>
        <w:t>pasibaigia pasiūlymų užtikrinimo galiojimo laikas ir dalyvis jo nepratęsia ir (ar) nepateikia naujo pasiūlymo galiojimo užtikrinimą patvirtinančio dokumento (jeigu jo reikalaujama);</w:t>
      </w:r>
    </w:p>
    <w:p w14:paraId="60AB3560" w14:textId="77777777" w:rsidR="004C26B8" w:rsidRPr="002F6565" w:rsidRDefault="004C26B8">
      <w:pPr>
        <w:pStyle w:val="Sraopastraipa"/>
        <w:numPr>
          <w:ilvl w:val="2"/>
          <w:numId w:val="6"/>
        </w:numPr>
        <w:tabs>
          <w:tab w:val="left" w:pos="567"/>
          <w:tab w:val="left" w:pos="1418"/>
        </w:tabs>
        <w:spacing w:line="276" w:lineRule="auto"/>
        <w:ind w:left="0" w:firstLine="567"/>
        <w:jc w:val="both"/>
        <w:rPr>
          <w:rFonts w:ascii="Arial" w:hAnsi="Arial" w:cs="Arial"/>
        </w:rPr>
      </w:pPr>
      <w:r w:rsidRPr="002F6565">
        <w:rPr>
          <w:rFonts w:ascii="Arial" w:hAnsi="Arial" w:cs="Arial"/>
        </w:rPr>
        <w:t>dalyvio pasiūlymas yra galutinai atmestas, t. y. dalyviui pranešta apie jo pasiūlymo atmetimą, ir šio pasiūlymo atmetimas dėl pasibaigusio apskundimo termino negali būti ginčijamas;</w:t>
      </w:r>
    </w:p>
    <w:p w14:paraId="3C2904A0" w14:textId="77777777" w:rsidR="004C26B8" w:rsidRPr="002F6565" w:rsidRDefault="00097D32">
      <w:pPr>
        <w:pStyle w:val="Sraopastraipa"/>
        <w:numPr>
          <w:ilvl w:val="2"/>
          <w:numId w:val="6"/>
        </w:numPr>
        <w:tabs>
          <w:tab w:val="left" w:pos="567"/>
          <w:tab w:val="left" w:pos="1418"/>
        </w:tabs>
        <w:spacing w:line="276" w:lineRule="auto"/>
        <w:ind w:left="0" w:firstLine="567"/>
        <w:jc w:val="both"/>
        <w:rPr>
          <w:rFonts w:ascii="Arial" w:hAnsi="Arial" w:cs="Arial"/>
        </w:rPr>
      </w:pPr>
      <w:r w:rsidRPr="002F6565">
        <w:rPr>
          <w:rFonts w:ascii="Arial" w:hAnsi="Arial" w:cs="Arial"/>
        </w:rPr>
        <w:t>įsigalioja pasirašyta sutartis;</w:t>
      </w:r>
      <w:r w:rsidR="004C26B8" w:rsidRPr="002F6565">
        <w:rPr>
          <w:rFonts w:ascii="Arial" w:hAnsi="Arial" w:cs="Arial"/>
        </w:rPr>
        <w:t xml:space="preserve"> </w:t>
      </w:r>
    </w:p>
    <w:p w14:paraId="6CE2888C" w14:textId="24811285" w:rsidR="00097D32" w:rsidRPr="002F6565" w:rsidRDefault="00097D32">
      <w:pPr>
        <w:pStyle w:val="Sraopastraipa"/>
        <w:numPr>
          <w:ilvl w:val="2"/>
          <w:numId w:val="6"/>
        </w:numPr>
        <w:tabs>
          <w:tab w:val="left" w:pos="567"/>
          <w:tab w:val="left" w:pos="1418"/>
        </w:tabs>
        <w:spacing w:line="276" w:lineRule="auto"/>
        <w:ind w:left="0" w:firstLine="567"/>
        <w:jc w:val="both"/>
        <w:rPr>
          <w:rFonts w:ascii="Arial" w:hAnsi="Arial" w:cs="Arial"/>
        </w:rPr>
      </w:pPr>
      <w:r w:rsidRPr="002F6565">
        <w:rPr>
          <w:rFonts w:ascii="Arial" w:hAnsi="Arial" w:cs="Arial"/>
        </w:rPr>
        <w:t>nutraukiamos</w:t>
      </w:r>
      <w:r w:rsidR="004C26B8" w:rsidRPr="002F6565">
        <w:rPr>
          <w:rFonts w:ascii="Arial" w:hAnsi="Arial" w:cs="Arial"/>
        </w:rPr>
        <w:t xml:space="preserve"> ar kitais pagrindais pasibaigia</w:t>
      </w:r>
      <w:r w:rsidRPr="002F6565">
        <w:rPr>
          <w:rFonts w:ascii="Arial" w:hAnsi="Arial" w:cs="Arial"/>
        </w:rPr>
        <w:t xml:space="preserve"> pirkimo procedūros.</w:t>
      </w:r>
    </w:p>
    <w:p w14:paraId="7136C94B" w14:textId="0F781F6D" w:rsidR="00040C0F" w:rsidRPr="002F6565" w:rsidRDefault="00861E28">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F6565">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2F6565" w:rsidRDefault="002827E4" w:rsidP="002F6565">
      <w:pPr>
        <w:spacing w:line="276" w:lineRule="auto"/>
        <w:ind w:firstLine="567"/>
        <w:rPr>
          <w:rFonts w:ascii="Arial" w:hAnsi="Arial" w:cs="Arial"/>
        </w:rPr>
      </w:pPr>
      <w:r w:rsidRPr="002F6565">
        <w:rPr>
          <w:rFonts w:ascii="Arial" w:hAnsi="Arial" w:cs="Arial"/>
        </w:rPr>
        <w:t xml:space="preserve">8.1. </w:t>
      </w:r>
      <w:r w:rsidR="00040C0F" w:rsidRPr="002F6565">
        <w:rPr>
          <w:rFonts w:ascii="Arial" w:hAnsi="Arial" w:cs="Arial"/>
        </w:rPr>
        <w:t>Perkančioji organizacija pirkime netaikys elektroninio aukciono.</w:t>
      </w:r>
    </w:p>
    <w:p w14:paraId="14CBD3AD" w14:textId="0833AAF1" w:rsidR="009D0DC5" w:rsidRPr="002F6565" w:rsidRDefault="00861E28">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F6565">
        <w:rPr>
          <w:rFonts w:ascii="Arial" w:hAnsi="Arial" w:cs="Arial"/>
          <w:b/>
          <w:bCs/>
          <w:color w:val="auto"/>
          <w:sz w:val="24"/>
          <w:szCs w:val="24"/>
        </w:rPr>
        <w:t>PASIŪLYMŲ VERTINIMAS</w:t>
      </w:r>
      <w:bookmarkEnd w:id="35"/>
      <w:bookmarkEnd w:id="36"/>
      <w:bookmarkEnd w:id="37"/>
      <w:bookmarkEnd w:id="38"/>
      <w:r w:rsidRPr="002F6565">
        <w:rPr>
          <w:rFonts w:ascii="Arial" w:hAnsi="Arial" w:cs="Arial"/>
          <w:b/>
          <w:bCs/>
          <w:color w:val="auto"/>
          <w:sz w:val="24"/>
          <w:szCs w:val="24"/>
        </w:rPr>
        <w:t xml:space="preserve"> IR PASIŪLYMŲ ATMETIMO PRIEŽASTYS</w:t>
      </w:r>
      <w:bookmarkEnd w:id="39"/>
    </w:p>
    <w:p w14:paraId="06172A3C" w14:textId="31DBFA64" w:rsidR="00496AA9" w:rsidRPr="002F6565" w:rsidRDefault="00E17D47">
      <w:pPr>
        <w:pStyle w:val="Sraopastraipa"/>
        <w:numPr>
          <w:ilvl w:val="0"/>
          <w:numId w:val="8"/>
        </w:numPr>
        <w:spacing w:line="276" w:lineRule="auto"/>
        <w:ind w:left="0" w:firstLine="567"/>
        <w:jc w:val="both"/>
        <w:rPr>
          <w:rFonts w:ascii="Arial" w:hAnsi="Arial" w:cs="Arial"/>
        </w:rPr>
      </w:pPr>
      <w:r w:rsidRPr="002F6565">
        <w:rPr>
          <w:rFonts w:ascii="Arial" w:hAnsi="Arial" w:cs="Arial"/>
        </w:rPr>
        <w:t xml:space="preserve"> </w:t>
      </w:r>
      <w:r w:rsidR="00496AA9" w:rsidRPr="002F6565">
        <w:rPr>
          <w:rFonts w:ascii="Arial" w:hAnsi="Arial" w:cs="Arial"/>
        </w:rPr>
        <w:t xml:space="preserve">Perkančioji organizacija ekonomiškai naudingiausią pasiūlymą išrenka pagal </w:t>
      </w:r>
      <w:r w:rsidR="00F22B2E">
        <w:rPr>
          <w:rFonts w:ascii="Arial" w:hAnsi="Arial" w:cs="Arial"/>
        </w:rPr>
        <w:t>mažiausią kainą</w:t>
      </w:r>
      <w:r w:rsidR="00496AA9" w:rsidRPr="002F6565">
        <w:rPr>
          <w:rFonts w:ascii="Arial" w:hAnsi="Arial" w:cs="Arial"/>
        </w:rPr>
        <w:t xml:space="preserve">.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F6565" w:rsidRDefault="00724FFD">
      <w:pPr>
        <w:pStyle w:val="Sraopastraipa"/>
        <w:numPr>
          <w:ilvl w:val="0"/>
          <w:numId w:val="8"/>
        </w:numPr>
        <w:spacing w:line="276" w:lineRule="auto"/>
        <w:ind w:left="0" w:firstLine="567"/>
        <w:jc w:val="both"/>
        <w:rPr>
          <w:rFonts w:ascii="Arial" w:hAnsi="Arial" w:cs="Arial"/>
        </w:rPr>
      </w:pPr>
      <w:r w:rsidRPr="002F6565">
        <w:rPr>
          <w:rFonts w:ascii="Arial" w:hAnsi="Arial" w:cs="Arial"/>
        </w:rPr>
        <w:t>Laimėjusiu pasiūlymu galės būti pripažintas tik 1 (vienas) ekonomiškai naudingiausias pasiūlymas, esantis pasiūlymų eilės pirmojoje vietoje.</w:t>
      </w:r>
    </w:p>
    <w:p w14:paraId="41C5ABAD" w14:textId="373ABE00" w:rsidR="00034A88" w:rsidRPr="002F6565" w:rsidRDefault="00034A88">
      <w:pPr>
        <w:pStyle w:val="Sraopastraipa"/>
        <w:numPr>
          <w:ilvl w:val="0"/>
          <w:numId w:val="8"/>
        </w:numPr>
        <w:spacing w:line="276" w:lineRule="auto"/>
        <w:ind w:left="0" w:firstLine="567"/>
        <w:jc w:val="both"/>
        <w:rPr>
          <w:rFonts w:ascii="Arial" w:hAnsi="Arial" w:cs="Arial"/>
        </w:rPr>
      </w:pPr>
      <w:r w:rsidRPr="002F6565">
        <w:rPr>
          <w:rFonts w:ascii="Arial" w:hAnsi="Arial" w:cs="Arial"/>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F6565" w:rsidRDefault="00F54FF9">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F6565">
        <w:rPr>
          <w:rFonts w:ascii="Arial" w:hAnsi="Arial" w:cs="Arial"/>
          <w:b/>
          <w:bCs/>
          <w:sz w:val="24"/>
          <w:szCs w:val="24"/>
        </w:rPr>
        <w:t>SU</w:t>
      </w:r>
      <w:r w:rsidR="00861E28" w:rsidRPr="002F6565">
        <w:rPr>
          <w:rFonts w:ascii="Arial" w:hAnsi="Arial" w:cs="Arial"/>
          <w:b/>
          <w:bCs/>
          <w:sz w:val="24"/>
          <w:szCs w:val="24"/>
        </w:rPr>
        <w:t>TARTIES SUDARYMAS</w:t>
      </w:r>
      <w:bookmarkEnd w:id="40"/>
      <w:bookmarkEnd w:id="41"/>
      <w:bookmarkEnd w:id="42"/>
    </w:p>
    <w:p w14:paraId="6F824145" w14:textId="14194AFD" w:rsidR="00C87AB8" w:rsidRPr="002F6565" w:rsidRDefault="00F57665">
      <w:pPr>
        <w:pStyle w:val="Sraopastraipa"/>
        <w:numPr>
          <w:ilvl w:val="1"/>
          <w:numId w:val="7"/>
        </w:numPr>
        <w:shd w:val="clear" w:color="auto" w:fill="FFFFFF"/>
        <w:spacing w:line="276" w:lineRule="auto"/>
        <w:ind w:left="0" w:firstLine="567"/>
        <w:jc w:val="both"/>
        <w:rPr>
          <w:rFonts w:ascii="Arial" w:eastAsia="Calibri" w:hAnsi="Arial" w:cs="Arial"/>
        </w:rPr>
      </w:pPr>
      <w:r w:rsidRPr="002F6565">
        <w:rPr>
          <w:rFonts w:ascii="Arial" w:hAnsi="Arial" w:cs="Arial"/>
          <w:color w:val="000000" w:themeColor="text1"/>
        </w:rPr>
        <w:t>Ši pirkimo procedūra atliekama siekiant sudaryti sutartį</w:t>
      </w:r>
      <w:r w:rsidR="009A7D11" w:rsidRPr="002F6565">
        <w:rPr>
          <w:rFonts w:ascii="Arial" w:hAnsi="Arial" w:cs="Arial"/>
          <w:color w:val="000000" w:themeColor="text1"/>
        </w:rPr>
        <w:t xml:space="preserve"> su tiekėju, kurio pasiūlymas</w:t>
      </w:r>
      <w:r w:rsidR="007B12FF" w:rsidRPr="002F6565">
        <w:rPr>
          <w:rFonts w:ascii="Arial" w:hAnsi="Arial" w:cs="Arial"/>
          <w:color w:val="000000" w:themeColor="text1"/>
        </w:rPr>
        <w:t xml:space="preserve">, vadovaujantis </w:t>
      </w:r>
      <w:r w:rsidR="008F4194" w:rsidRPr="002F6565">
        <w:rPr>
          <w:rFonts w:ascii="Arial" w:hAnsi="Arial" w:cs="Arial"/>
          <w:color w:val="000000" w:themeColor="text1"/>
        </w:rPr>
        <w:t>p</w:t>
      </w:r>
      <w:r w:rsidR="007B12FF" w:rsidRPr="002F6565">
        <w:rPr>
          <w:rFonts w:ascii="Arial" w:hAnsi="Arial" w:cs="Arial"/>
          <w:color w:val="000000" w:themeColor="text1"/>
        </w:rPr>
        <w:t xml:space="preserve">irkimo </w:t>
      </w:r>
      <w:r w:rsidR="00207E40" w:rsidRPr="002F6565">
        <w:rPr>
          <w:rFonts w:ascii="Arial" w:hAnsi="Arial" w:cs="Arial"/>
          <w:color w:val="000000" w:themeColor="text1"/>
        </w:rPr>
        <w:t>sąlygose</w:t>
      </w:r>
      <w:r w:rsidR="007B12FF" w:rsidRPr="002F6565">
        <w:rPr>
          <w:rFonts w:ascii="Arial" w:hAnsi="Arial" w:cs="Arial"/>
          <w:color w:val="0070C0"/>
        </w:rPr>
        <w:t xml:space="preserve"> </w:t>
      </w:r>
      <w:r w:rsidR="007B12FF" w:rsidRPr="002F6565">
        <w:rPr>
          <w:rFonts w:ascii="Arial" w:hAnsi="Arial" w:cs="Arial"/>
          <w:color w:val="000000" w:themeColor="text1"/>
        </w:rPr>
        <w:t>nustatyta tvarka</w:t>
      </w:r>
      <w:r w:rsidR="0023505D" w:rsidRPr="002F6565">
        <w:rPr>
          <w:rFonts w:ascii="Arial" w:hAnsi="Arial" w:cs="Arial"/>
          <w:color w:val="000000" w:themeColor="text1"/>
        </w:rPr>
        <w:t>,</w:t>
      </w:r>
      <w:r w:rsidR="009A7D11" w:rsidRPr="002F6565">
        <w:rPr>
          <w:rFonts w:ascii="Arial" w:hAnsi="Arial" w:cs="Arial"/>
          <w:color w:val="000000" w:themeColor="text1"/>
        </w:rPr>
        <w:t xml:space="preserve"> bus pripažintas laimėjęs</w:t>
      </w:r>
      <w:r w:rsidR="008933BC" w:rsidRPr="002F6565">
        <w:rPr>
          <w:rFonts w:ascii="Arial" w:hAnsi="Arial" w:cs="Arial"/>
          <w:color w:val="000000" w:themeColor="text1"/>
        </w:rPr>
        <w:t>, o jei pirkimas skaidomas į dalis – su tiekėjais, kurių pasiūlymai bus pripažinti laimėję</w:t>
      </w:r>
      <w:r w:rsidR="00F065D6" w:rsidRPr="002F6565">
        <w:rPr>
          <w:rFonts w:ascii="Arial" w:hAnsi="Arial" w:cs="Arial"/>
          <w:color w:val="000000" w:themeColor="text1"/>
        </w:rPr>
        <w:t xml:space="preserve">. </w:t>
      </w:r>
      <w:r w:rsidR="004B2DE4" w:rsidRPr="002F6565">
        <w:rPr>
          <w:rFonts w:ascii="Arial" w:hAnsi="Arial" w:cs="Arial"/>
        </w:rPr>
        <w:t xml:space="preserve">Sutarties sąlygos pateikiamos </w:t>
      </w:r>
      <w:r w:rsidR="007A2899" w:rsidRPr="002F6565">
        <w:rPr>
          <w:rFonts w:ascii="Arial" w:hAnsi="Arial" w:cs="Arial"/>
        </w:rPr>
        <w:t>specialiųjų pirkimo</w:t>
      </w:r>
      <w:r w:rsidR="00551FA7" w:rsidRPr="002F6565">
        <w:rPr>
          <w:rFonts w:ascii="Arial" w:hAnsi="Arial" w:cs="Arial"/>
        </w:rPr>
        <w:t xml:space="preserve"> </w:t>
      </w:r>
      <w:r w:rsidR="00D86901" w:rsidRPr="002F6565">
        <w:rPr>
          <w:rFonts w:ascii="Arial" w:hAnsi="Arial" w:cs="Arial"/>
        </w:rPr>
        <w:t xml:space="preserve">sąlygų </w:t>
      </w:r>
      <w:r w:rsidR="00E64897" w:rsidRPr="002F6565">
        <w:rPr>
          <w:rFonts w:ascii="Arial" w:hAnsi="Arial" w:cs="Arial"/>
        </w:rPr>
        <w:t>9</w:t>
      </w:r>
      <w:r w:rsidR="003641DE" w:rsidRPr="002F6565">
        <w:rPr>
          <w:rFonts w:ascii="Arial" w:hAnsi="Arial" w:cs="Arial"/>
        </w:rPr>
        <w:t xml:space="preserve"> </w:t>
      </w:r>
      <w:r w:rsidR="00D86901" w:rsidRPr="002F6565">
        <w:rPr>
          <w:rFonts w:ascii="Arial" w:hAnsi="Arial" w:cs="Arial"/>
        </w:rPr>
        <w:t>priede „Sutarties projektas“</w:t>
      </w:r>
      <w:r w:rsidR="004B2DE4" w:rsidRPr="002F6565">
        <w:rPr>
          <w:rFonts w:ascii="Arial" w:hAnsi="Arial" w:cs="Arial"/>
        </w:rPr>
        <w:t>.</w:t>
      </w:r>
      <w:bookmarkEnd w:id="5"/>
    </w:p>
    <w:p w14:paraId="261C9F20" w14:textId="4C4301F9" w:rsidR="007E7F58" w:rsidRPr="002F6565" w:rsidRDefault="007E7F58">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2F6565">
        <w:rPr>
          <w:rFonts w:ascii="Arial" w:hAnsi="Arial" w:cs="Arial"/>
          <w:b/>
          <w:bCs/>
          <w:sz w:val="24"/>
          <w:szCs w:val="24"/>
        </w:rPr>
        <w:t>ASMENS DUOMENŲ TVARKYMAS</w:t>
      </w:r>
      <w:bookmarkEnd w:id="43"/>
    </w:p>
    <w:p w14:paraId="1EA3A26D" w14:textId="77777777" w:rsidR="007E7F58" w:rsidRPr="002F6565" w:rsidRDefault="007E7F58">
      <w:pPr>
        <w:pStyle w:val="Sraopastraipa"/>
        <w:numPr>
          <w:ilvl w:val="1"/>
          <w:numId w:val="15"/>
        </w:numPr>
        <w:spacing w:line="276" w:lineRule="auto"/>
        <w:ind w:left="0" w:firstLine="567"/>
        <w:jc w:val="both"/>
        <w:rPr>
          <w:rFonts w:ascii="Arial" w:hAnsi="Arial" w:cs="Arial"/>
          <w:kern w:val="2"/>
          <w:lang w:eastAsia="en-US"/>
          <w14:ligatures w14:val="standardContextual"/>
        </w:rPr>
      </w:pPr>
      <w:r w:rsidRPr="002F6565">
        <w:rPr>
          <w:rFonts w:ascii="Arial" w:hAnsi="Arial" w:cs="Arial"/>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F6565" w:rsidRDefault="007E7F58">
      <w:pPr>
        <w:pStyle w:val="Sraopastraipa"/>
        <w:numPr>
          <w:ilvl w:val="1"/>
          <w:numId w:val="15"/>
        </w:numPr>
        <w:spacing w:line="276" w:lineRule="auto"/>
        <w:ind w:left="0" w:firstLine="567"/>
        <w:jc w:val="both"/>
        <w:rPr>
          <w:rFonts w:ascii="Arial" w:hAnsi="Arial" w:cs="Arial"/>
          <w:kern w:val="2"/>
          <w:lang w:eastAsia="en-US"/>
          <w14:ligatures w14:val="standardContextual"/>
        </w:rPr>
      </w:pPr>
      <w:r w:rsidRPr="002F6565">
        <w:rPr>
          <w:rFonts w:ascii="Arial" w:hAnsi="Arial" w:cs="Arial"/>
          <w:kern w:val="2"/>
          <w:lang w:eastAsia="en-US"/>
          <w14:ligatures w14:val="standardContextual"/>
        </w:rPr>
        <w:t>Nurodytais pagrindais bus tvarkomi tiesiogiai tiekėjų pateikti asmens duomenys.</w:t>
      </w:r>
    </w:p>
    <w:p w14:paraId="3012C4A0" w14:textId="77777777" w:rsidR="007E7F58" w:rsidRPr="002F6565" w:rsidRDefault="007E7F58">
      <w:pPr>
        <w:pStyle w:val="Sraopastraipa"/>
        <w:numPr>
          <w:ilvl w:val="1"/>
          <w:numId w:val="15"/>
        </w:numPr>
        <w:spacing w:line="276" w:lineRule="auto"/>
        <w:ind w:left="0" w:firstLine="567"/>
        <w:jc w:val="both"/>
        <w:rPr>
          <w:rFonts w:ascii="Arial" w:hAnsi="Arial" w:cs="Arial"/>
          <w:kern w:val="2"/>
          <w:lang w:eastAsia="en-US"/>
          <w14:ligatures w14:val="standardContextual"/>
        </w:rPr>
      </w:pPr>
      <w:r w:rsidRPr="002F6565">
        <w:rPr>
          <w:rFonts w:ascii="Arial" w:hAnsi="Arial" w:cs="Arial"/>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F6565" w:rsidRDefault="007E7F58">
      <w:pPr>
        <w:pStyle w:val="Sraopastraipa"/>
        <w:numPr>
          <w:ilvl w:val="1"/>
          <w:numId w:val="15"/>
        </w:numPr>
        <w:spacing w:line="276" w:lineRule="auto"/>
        <w:ind w:left="0" w:firstLine="567"/>
        <w:jc w:val="both"/>
        <w:rPr>
          <w:rFonts w:ascii="Arial" w:hAnsi="Arial" w:cs="Arial"/>
          <w:kern w:val="2"/>
          <w:lang w:eastAsia="en-US"/>
          <w14:ligatures w14:val="standardContextual"/>
        </w:rPr>
      </w:pPr>
      <w:r w:rsidRPr="002F6565">
        <w:rPr>
          <w:rFonts w:ascii="Arial" w:hAnsi="Arial" w:cs="Arial"/>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F6565" w:rsidRDefault="007C6197" w:rsidP="002F6565">
      <w:pPr>
        <w:spacing w:line="276" w:lineRule="auto"/>
        <w:rPr>
          <w:rFonts w:ascii="Arial" w:eastAsia="Calibri" w:hAnsi="Arial" w:cs="Arial"/>
        </w:rPr>
      </w:pPr>
      <w:r w:rsidRPr="002F6565">
        <w:rPr>
          <w:rFonts w:ascii="Arial" w:eastAsia="Calibri" w:hAnsi="Arial" w:cs="Arial"/>
        </w:rPr>
        <w:br w:type="page"/>
      </w:r>
    </w:p>
    <w:p w14:paraId="3EE153CF" w14:textId="1A7E3359" w:rsidR="00652DFA" w:rsidRPr="002F6565" w:rsidRDefault="00652DFA" w:rsidP="002F6565">
      <w:pPr>
        <w:tabs>
          <w:tab w:val="left" w:pos="2977"/>
        </w:tabs>
        <w:spacing w:line="276" w:lineRule="auto"/>
        <w:jc w:val="right"/>
        <w:rPr>
          <w:rFonts w:ascii="Arial" w:eastAsia="Calibri" w:hAnsi="Arial" w:cs="Arial"/>
        </w:rPr>
      </w:pPr>
      <w:r w:rsidRPr="002F6565">
        <w:rPr>
          <w:rFonts w:ascii="Arial" w:eastAsia="Calibri" w:hAnsi="Arial" w:cs="Arial"/>
        </w:rPr>
        <w:lastRenderedPageBreak/>
        <w:t xml:space="preserve">Pirkimo sąlygų 1 priedas </w:t>
      </w:r>
    </w:p>
    <w:p w14:paraId="6559092F" w14:textId="77777777" w:rsidR="00652DFA" w:rsidRPr="002F6565" w:rsidRDefault="00652DFA" w:rsidP="002F6565">
      <w:pPr>
        <w:tabs>
          <w:tab w:val="left" w:pos="2977"/>
        </w:tabs>
        <w:spacing w:line="276" w:lineRule="auto"/>
        <w:jc w:val="right"/>
        <w:rPr>
          <w:rFonts w:ascii="Arial" w:eastAsia="Calibri" w:hAnsi="Arial" w:cs="Arial"/>
        </w:rPr>
      </w:pPr>
      <w:r w:rsidRPr="002F6565">
        <w:rPr>
          <w:rFonts w:ascii="Arial" w:eastAsia="Calibri" w:hAnsi="Arial" w:cs="Arial"/>
        </w:rPr>
        <w:t>„Terminai“</w:t>
      </w:r>
    </w:p>
    <w:p w14:paraId="5369DEF7" w14:textId="77777777" w:rsidR="00A53BAE" w:rsidRPr="002F6565" w:rsidRDefault="00A53BAE" w:rsidP="002F6565">
      <w:pPr>
        <w:shd w:val="clear" w:color="auto" w:fill="FFFFFF"/>
        <w:spacing w:line="276" w:lineRule="auto"/>
        <w:jc w:val="right"/>
        <w:rPr>
          <w:rFonts w:ascii="Arial" w:eastAsia="Calibri"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3298"/>
        <w:gridCol w:w="4084"/>
        <w:gridCol w:w="1550"/>
      </w:tblGrid>
      <w:tr w:rsidR="0068162B" w:rsidRPr="002F6565" w14:paraId="7BE8E110"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2F6565" w:rsidRDefault="0068162B" w:rsidP="002F6565">
            <w:pPr>
              <w:spacing w:line="276" w:lineRule="auto"/>
              <w:jc w:val="center"/>
              <w:rPr>
                <w:rFonts w:ascii="Arial" w:hAnsi="Arial" w:cs="Arial"/>
                <w:b/>
                <w:bCs/>
              </w:rPr>
            </w:pPr>
            <w:r w:rsidRPr="002F6565">
              <w:rPr>
                <w:rFonts w:ascii="Arial" w:hAnsi="Arial" w:cs="Arial"/>
                <w:b/>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2F6565" w:rsidRDefault="0068162B" w:rsidP="002F6565">
            <w:pPr>
              <w:spacing w:line="276" w:lineRule="auto"/>
              <w:jc w:val="center"/>
              <w:rPr>
                <w:rFonts w:ascii="Arial" w:hAnsi="Arial" w:cs="Arial"/>
                <w:b/>
                <w:bCs/>
              </w:rPr>
            </w:pPr>
            <w:r w:rsidRPr="002F6565">
              <w:rPr>
                <w:rFonts w:ascii="Arial" w:hAnsi="Arial" w:cs="Arial"/>
                <w:b/>
                <w:bCs/>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2F6565" w:rsidRDefault="0068162B" w:rsidP="002F6565">
            <w:pPr>
              <w:spacing w:line="276" w:lineRule="auto"/>
              <w:jc w:val="center"/>
              <w:rPr>
                <w:rFonts w:ascii="Arial" w:hAnsi="Arial" w:cs="Arial"/>
                <w:b/>
              </w:rPr>
            </w:pPr>
            <w:r w:rsidRPr="002F6565">
              <w:rPr>
                <w:rFonts w:ascii="Arial" w:hAnsi="Arial" w:cs="Arial"/>
                <w:b/>
              </w:rPr>
              <w:t>DATA/DIENŲ SKAIČIUS/ LAIKAS</w:t>
            </w:r>
          </w:p>
          <w:p w14:paraId="55C0E893" w14:textId="77777777" w:rsidR="0068162B" w:rsidRPr="002F6565" w:rsidRDefault="0068162B" w:rsidP="002F6565">
            <w:pPr>
              <w:spacing w:line="276" w:lineRule="auto"/>
              <w:jc w:val="center"/>
              <w:rPr>
                <w:rFonts w:ascii="Arial" w:hAnsi="Arial" w:cs="Arial"/>
              </w:rPr>
            </w:pPr>
            <w:r w:rsidRPr="002F6565">
              <w:rPr>
                <w:rFonts w:ascii="Arial" w:hAnsi="Arial" w:cs="Arial"/>
              </w:rPr>
              <w:t>(Lietuvos laiku)</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2F6565" w:rsidRDefault="0068162B" w:rsidP="002F6565">
            <w:pPr>
              <w:spacing w:line="276" w:lineRule="auto"/>
              <w:jc w:val="center"/>
              <w:rPr>
                <w:rFonts w:ascii="Arial" w:hAnsi="Arial" w:cs="Arial"/>
                <w:b/>
              </w:rPr>
            </w:pPr>
            <w:r w:rsidRPr="002F6565">
              <w:rPr>
                <w:rFonts w:ascii="Arial" w:hAnsi="Arial" w:cs="Arial"/>
                <w:b/>
              </w:rPr>
              <w:t>PASTABOS</w:t>
            </w:r>
          </w:p>
        </w:tc>
      </w:tr>
      <w:tr w:rsidR="0068162B" w:rsidRPr="002F6565" w14:paraId="288BCFD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2F6565" w:rsidRDefault="0068162B" w:rsidP="002F6565">
            <w:pPr>
              <w:keepNext/>
              <w:spacing w:line="276" w:lineRule="auto"/>
              <w:rPr>
                <w:rFonts w:ascii="Arial" w:hAnsi="Arial" w:cs="Arial"/>
                <w:bCs/>
              </w:rPr>
            </w:pPr>
            <w:r w:rsidRPr="002F6565">
              <w:rPr>
                <w:rFonts w:ascii="Arial" w:hAnsi="Arial" w:cs="Arial"/>
                <w:bCs/>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2F6565" w:rsidRDefault="0068162B" w:rsidP="002F6565">
            <w:pPr>
              <w:keepNext/>
              <w:spacing w:line="276" w:lineRule="auto"/>
              <w:rPr>
                <w:rFonts w:ascii="Arial" w:hAnsi="Arial" w:cs="Arial"/>
              </w:rPr>
            </w:pPr>
            <w:r w:rsidRPr="002F6565">
              <w:rPr>
                <w:rFonts w:ascii="Arial" w:hAnsi="Arial" w:cs="Arial"/>
                <w:bCs/>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2F6565" w:rsidRDefault="0068162B" w:rsidP="002F6565">
            <w:pPr>
              <w:spacing w:line="276" w:lineRule="auto"/>
              <w:jc w:val="both"/>
              <w:rPr>
                <w:rFonts w:ascii="Arial" w:hAnsi="Arial" w:cs="Arial"/>
              </w:rPr>
            </w:pPr>
            <w:r w:rsidRPr="002F6565">
              <w:rPr>
                <w:rFonts w:ascii="Arial" w:hAnsi="Arial" w:cs="Arial"/>
              </w:rPr>
              <w:t xml:space="preserve">nurodytas skelbime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2F6565" w:rsidRDefault="0068162B" w:rsidP="002F6565">
            <w:pPr>
              <w:spacing w:line="276" w:lineRule="auto"/>
              <w:rPr>
                <w:rFonts w:ascii="Arial" w:hAnsi="Arial" w:cs="Arial"/>
                <w:iCs/>
              </w:rPr>
            </w:pPr>
            <w:r w:rsidRPr="002F6565">
              <w:rPr>
                <w:rFonts w:ascii="Arial" w:hAnsi="Arial" w:cs="Arial"/>
              </w:rPr>
              <w:t>Perkančioji organizacija turi teisę pratęsti pasiūlymų pateikimo terminą.</w:t>
            </w:r>
          </w:p>
        </w:tc>
      </w:tr>
      <w:tr w:rsidR="0068162B" w:rsidRPr="002F6565" w14:paraId="6FD2E039"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2F6565" w:rsidRDefault="0068162B" w:rsidP="002F6565">
            <w:pPr>
              <w:keepNext/>
              <w:spacing w:line="276" w:lineRule="auto"/>
              <w:rPr>
                <w:rFonts w:ascii="Arial" w:hAnsi="Arial" w:cs="Arial"/>
                <w:bCs/>
              </w:rPr>
            </w:pPr>
            <w:r w:rsidRPr="002F6565">
              <w:rPr>
                <w:rFonts w:ascii="Arial" w:hAnsi="Arial" w:cs="Arial"/>
                <w:bCs/>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2F6565" w:rsidRDefault="0068162B" w:rsidP="002F6565">
            <w:pPr>
              <w:keepNext/>
              <w:spacing w:line="276" w:lineRule="auto"/>
              <w:rPr>
                <w:rFonts w:ascii="Arial" w:hAnsi="Arial" w:cs="Arial"/>
              </w:rPr>
            </w:pPr>
            <w:r w:rsidRPr="002F6565">
              <w:rPr>
                <w:rFonts w:ascii="Arial" w:hAnsi="Arial" w:cs="Arial"/>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2F6565" w:rsidRDefault="0068162B" w:rsidP="002F6565">
            <w:pPr>
              <w:spacing w:line="276" w:lineRule="auto"/>
              <w:jc w:val="both"/>
              <w:rPr>
                <w:rFonts w:ascii="Arial" w:hAnsi="Arial" w:cs="Arial"/>
              </w:rPr>
            </w:pPr>
            <w:r w:rsidRPr="002F6565">
              <w:rPr>
                <w:rFonts w:ascii="Arial" w:hAnsi="Arial" w:cs="Arial"/>
              </w:rPr>
              <w:t xml:space="preserve">Pradedamas ne anksčiau nei </w:t>
            </w:r>
            <w:r w:rsidRPr="002F6565">
              <w:rPr>
                <w:rFonts w:ascii="Arial" w:hAnsi="Arial" w:cs="Arial"/>
                <w:color w:val="000000" w:themeColor="text1"/>
              </w:rPr>
              <w:t>po 30 minučių</w:t>
            </w:r>
            <w:r w:rsidRPr="002F6565">
              <w:rPr>
                <w:rFonts w:ascii="Arial" w:hAnsi="Arial" w:cs="Arial"/>
              </w:rPr>
              <w:t xml:space="preserve"> po pasiūlymų pateikimo termino pabaigos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2F6565" w:rsidRDefault="0068162B" w:rsidP="002F6565">
            <w:pPr>
              <w:spacing w:line="276" w:lineRule="auto"/>
              <w:rPr>
                <w:rFonts w:ascii="Arial" w:hAnsi="Arial" w:cs="Arial"/>
                <w:iCs/>
              </w:rPr>
            </w:pPr>
          </w:p>
        </w:tc>
      </w:tr>
      <w:tr w:rsidR="0068162B" w:rsidRPr="002F6565" w14:paraId="12ACF73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Pr="002F6565" w:rsidRDefault="0068162B" w:rsidP="002F6565">
            <w:pPr>
              <w:keepNext/>
              <w:spacing w:line="276" w:lineRule="auto"/>
              <w:rPr>
                <w:rFonts w:ascii="Arial" w:hAnsi="Arial" w:cs="Arial"/>
                <w:bCs/>
              </w:rPr>
            </w:pPr>
            <w:r w:rsidRPr="002F6565">
              <w:rPr>
                <w:rFonts w:ascii="Arial" w:hAnsi="Arial" w:cs="Arial"/>
                <w:bCs/>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Pr="002F6565" w:rsidRDefault="0068162B" w:rsidP="002F6565">
            <w:pPr>
              <w:keepNext/>
              <w:spacing w:line="276" w:lineRule="auto"/>
              <w:jc w:val="both"/>
              <w:rPr>
                <w:rFonts w:ascii="Arial" w:hAnsi="Arial" w:cs="Arial"/>
                <w:bCs/>
              </w:rPr>
            </w:pPr>
            <w:r w:rsidRPr="002F6565">
              <w:rPr>
                <w:rFonts w:ascii="Arial" w:hAnsi="Arial" w:cs="Arial"/>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Pr="002F6565" w:rsidRDefault="0068162B" w:rsidP="002F6565">
            <w:pPr>
              <w:spacing w:line="276" w:lineRule="auto"/>
              <w:jc w:val="both"/>
              <w:rPr>
                <w:rFonts w:ascii="Arial" w:hAnsi="Arial" w:cs="Arial"/>
              </w:rPr>
            </w:pPr>
            <w:r w:rsidRPr="002F6565">
              <w:rPr>
                <w:rFonts w:ascii="Arial" w:hAnsi="Arial" w:cs="Arial"/>
              </w:rPr>
              <w:t>10 (dešimt) dienų iki pasiūlymų pateikimo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Pr="002F6565" w:rsidRDefault="0068162B" w:rsidP="002F6565">
            <w:pPr>
              <w:spacing w:line="276" w:lineRule="auto"/>
              <w:rPr>
                <w:rFonts w:ascii="Arial" w:hAnsi="Arial" w:cs="Arial"/>
              </w:rPr>
            </w:pPr>
            <w:r w:rsidRPr="002F6565">
              <w:rPr>
                <w:rFonts w:ascii="Arial" w:hAnsi="Arial" w:cs="Arial"/>
              </w:rPr>
              <w:t>Vykdomas tarptautinis pirkimas</w:t>
            </w:r>
          </w:p>
          <w:p w14:paraId="5E41858A" w14:textId="77777777" w:rsidR="0068162B" w:rsidRPr="002F6565" w:rsidRDefault="0068162B" w:rsidP="002F6565">
            <w:pPr>
              <w:spacing w:line="276" w:lineRule="auto"/>
              <w:rPr>
                <w:rFonts w:ascii="Arial" w:hAnsi="Arial" w:cs="Arial"/>
                <w:iCs/>
                <w:color w:val="7030A0"/>
              </w:rPr>
            </w:pPr>
          </w:p>
        </w:tc>
      </w:tr>
      <w:tr w:rsidR="0068162B" w:rsidRPr="002F6565" w14:paraId="511DA6D5"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Pr="002F6565" w:rsidRDefault="0068162B">
            <w:pPr>
              <w:pStyle w:val="Sraopastraipa"/>
              <w:numPr>
                <w:ilvl w:val="0"/>
                <w:numId w:val="41"/>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Pr="002F6565" w:rsidRDefault="0068162B" w:rsidP="002F6565">
            <w:pPr>
              <w:spacing w:line="276" w:lineRule="auto"/>
              <w:rPr>
                <w:rFonts w:ascii="Arial" w:hAnsi="Arial" w:cs="Arial"/>
              </w:rPr>
            </w:pPr>
            <w:r w:rsidRPr="002F6565">
              <w:rPr>
                <w:rFonts w:ascii="Arial" w:hAnsi="Arial" w:cs="Arial"/>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Pr="002F6565" w:rsidRDefault="0068162B" w:rsidP="002F6565">
            <w:pPr>
              <w:spacing w:line="276" w:lineRule="auto"/>
              <w:jc w:val="both"/>
              <w:rPr>
                <w:rFonts w:ascii="Arial" w:hAnsi="Arial" w:cs="Arial"/>
              </w:rPr>
            </w:pPr>
            <w:r w:rsidRPr="002F6565">
              <w:rPr>
                <w:rFonts w:ascii="Arial" w:hAnsi="Arial" w:cs="Arial"/>
              </w:rPr>
              <w:t>6 (šešios) dienos iki pasiūlymų pateikimo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Pr="002F6565" w:rsidRDefault="0068162B" w:rsidP="002F6565">
            <w:pPr>
              <w:spacing w:line="276" w:lineRule="auto"/>
              <w:rPr>
                <w:rFonts w:ascii="Arial" w:hAnsi="Arial" w:cs="Arial"/>
              </w:rPr>
            </w:pPr>
            <w:r w:rsidRPr="002F6565">
              <w:rPr>
                <w:rFonts w:ascii="Arial" w:hAnsi="Arial" w:cs="Arial"/>
              </w:rPr>
              <w:t>Vykdomas tarptautinis pirkimas</w:t>
            </w:r>
          </w:p>
          <w:p w14:paraId="0A5745CE" w14:textId="77777777" w:rsidR="0068162B" w:rsidRPr="002F6565" w:rsidRDefault="0068162B" w:rsidP="002F6565">
            <w:pPr>
              <w:spacing w:line="276" w:lineRule="auto"/>
              <w:rPr>
                <w:rFonts w:ascii="Arial" w:hAnsi="Arial" w:cs="Arial"/>
              </w:rPr>
            </w:pPr>
          </w:p>
        </w:tc>
      </w:tr>
      <w:tr w:rsidR="003E56E7" w:rsidRPr="002F6565" w14:paraId="54E12EA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2F6565" w:rsidRDefault="0068162B">
            <w:pPr>
              <w:pStyle w:val="Sraopastraipa"/>
              <w:numPr>
                <w:ilvl w:val="0"/>
                <w:numId w:val="42"/>
              </w:numPr>
              <w:spacing w:line="276" w:lineRule="auto"/>
              <w:rPr>
                <w:rFonts w:ascii="Arial" w:hAnsi="Arial" w:cs="Arial"/>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2F6565" w:rsidRDefault="0068162B" w:rsidP="002F6565">
            <w:pPr>
              <w:spacing w:line="276" w:lineRule="auto"/>
              <w:rPr>
                <w:rFonts w:ascii="Arial" w:hAnsi="Arial" w:cs="Arial"/>
                <w:color w:val="000000" w:themeColor="text1"/>
              </w:rPr>
            </w:pPr>
            <w:r w:rsidRPr="002F6565">
              <w:rPr>
                <w:rFonts w:ascii="Arial" w:hAnsi="Arial" w:cs="Arial"/>
                <w:color w:val="000000" w:themeColor="text1"/>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2F6565" w:rsidRDefault="0068162B" w:rsidP="002F6565">
            <w:pPr>
              <w:spacing w:line="276" w:lineRule="auto"/>
              <w:jc w:val="both"/>
              <w:rPr>
                <w:rFonts w:ascii="Arial" w:hAnsi="Arial" w:cs="Arial"/>
                <w:iCs/>
                <w:color w:val="000000" w:themeColor="text1"/>
              </w:rPr>
            </w:pPr>
            <w:r w:rsidRPr="002F6565">
              <w:rPr>
                <w:rFonts w:ascii="Arial" w:hAnsi="Arial" w:cs="Arial"/>
                <w:iCs/>
                <w:color w:val="000000" w:themeColor="text1"/>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2F6565" w:rsidRDefault="0068162B" w:rsidP="002F6565">
            <w:pPr>
              <w:spacing w:line="276" w:lineRule="auto"/>
              <w:rPr>
                <w:rFonts w:ascii="Arial" w:hAnsi="Arial" w:cs="Arial"/>
                <w:color w:val="000000" w:themeColor="text1"/>
              </w:rPr>
            </w:pPr>
          </w:p>
        </w:tc>
      </w:tr>
      <w:tr w:rsidR="0068162B" w:rsidRPr="002F6565" w14:paraId="1DBD8DF1"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2F6565" w:rsidRDefault="0068162B" w:rsidP="002F6565">
            <w:pPr>
              <w:spacing w:line="276" w:lineRule="auto"/>
              <w:rPr>
                <w:rFonts w:ascii="Arial" w:hAnsi="Arial" w:cs="Arial"/>
              </w:rPr>
            </w:pPr>
            <w:r w:rsidRPr="002F6565">
              <w:rPr>
                <w:rFonts w:ascii="Arial" w:hAnsi="Arial" w:cs="Arial"/>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2F6565" w:rsidRDefault="0068162B" w:rsidP="002F6565">
            <w:pPr>
              <w:spacing w:line="276" w:lineRule="auto"/>
              <w:jc w:val="both"/>
              <w:rPr>
                <w:rFonts w:ascii="Arial" w:hAnsi="Arial" w:cs="Arial"/>
                <w:iCs/>
              </w:rPr>
            </w:pPr>
            <w:r w:rsidRPr="002F6565">
              <w:rPr>
                <w:rFonts w:ascii="Arial" w:hAnsi="Arial" w:cs="Arial"/>
                <w:iCs/>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2F6565" w:rsidRDefault="0068162B" w:rsidP="002F6565">
            <w:pPr>
              <w:spacing w:line="276" w:lineRule="auto"/>
              <w:rPr>
                <w:rFonts w:ascii="Arial" w:hAnsi="Arial" w:cs="Arial"/>
              </w:rPr>
            </w:pPr>
          </w:p>
        </w:tc>
      </w:tr>
      <w:tr w:rsidR="0068162B" w:rsidRPr="002F6565" w14:paraId="74C48044"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2F6565" w:rsidRDefault="0068162B" w:rsidP="002F6565">
            <w:pPr>
              <w:spacing w:line="276" w:lineRule="auto"/>
              <w:rPr>
                <w:rFonts w:ascii="Arial" w:hAnsi="Arial" w:cs="Arial"/>
              </w:rPr>
            </w:pPr>
            <w:r w:rsidRPr="002F6565">
              <w:rPr>
                <w:rFonts w:ascii="Arial" w:hAnsi="Arial" w:cs="Arial"/>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2F6565" w:rsidRDefault="0068162B" w:rsidP="002F6565">
            <w:pPr>
              <w:pStyle w:val="Body2"/>
              <w:spacing w:after="0" w:line="276" w:lineRule="auto"/>
              <w:rPr>
                <w:rFonts w:ascii="Arial" w:hAnsi="Arial" w:cs="Arial"/>
                <w:color w:val="auto"/>
                <w:sz w:val="24"/>
                <w:szCs w:val="24"/>
                <w:lang w:val="lt-LT"/>
              </w:rPr>
            </w:pPr>
            <w:r w:rsidRPr="002F6565">
              <w:rPr>
                <w:rFonts w:ascii="Arial" w:hAnsi="Arial" w:cs="Arial"/>
                <w:color w:val="auto"/>
                <w:sz w:val="24"/>
                <w:szCs w:val="24"/>
                <w:lang w:val="lt-LT"/>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2F6565" w:rsidRDefault="0068162B" w:rsidP="002F6565">
            <w:pPr>
              <w:spacing w:line="276" w:lineRule="auto"/>
              <w:rPr>
                <w:rFonts w:ascii="Arial" w:hAnsi="Arial" w:cs="Arial"/>
              </w:rPr>
            </w:pPr>
          </w:p>
        </w:tc>
      </w:tr>
      <w:tr w:rsidR="0068162B" w:rsidRPr="002F6565" w14:paraId="7B672DF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2F6565" w:rsidRDefault="0068162B" w:rsidP="002F6565">
            <w:pPr>
              <w:spacing w:line="276" w:lineRule="auto"/>
              <w:rPr>
                <w:rFonts w:ascii="Arial" w:hAnsi="Arial" w:cs="Arial"/>
                <w:bCs/>
              </w:rPr>
            </w:pPr>
            <w:r w:rsidRPr="002F6565">
              <w:rPr>
                <w:rFonts w:ascii="Arial" w:hAnsi="Arial" w:cs="Arial"/>
                <w:bCs/>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Pr="002F6565" w:rsidRDefault="0068162B" w:rsidP="002F6565">
            <w:pPr>
              <w:spacing w:line="276" w:lineRule="auto"/>
              <w:jc w:val="both"/>
              <w:rPr>
                <w:rFonts w:ascii="Arial" w:hAnsi="Arial" w:cs="Arial"/>
                <w:iCs/>
              </w:rPr>
            </w:pPr>
            <w:r w:rsidRPr="002F6565">
              <w:rPr>
                <w:rFonts w:ascii="Arial" w:hAnsi="Arial" w:cs="Arial"/>
                <w:iCs/>
              </w:rPr>
              <w:t>4 mėnesiai nuo pasiūlymų pateikimo galutinio termino pabaigos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2F6565" w:rsidRDefault="0068162B" w:rsidP="002F6565">
            <w:pPr>
              <w:spacing w:line="276" w:lineRule="auto"/>
              <w:rPr>
                <w:rFonts w:ascii="Arial" w:hAnsi="Arial" w:cs="Arial"/>
              </w:rPr>
            </w:pPr>
          </w:p>
        </w:tc>
      </w:tr>
      <w:tr w:rsidR="0068162B" w:rsidRPr="002F6565" w14:paraId="0E25914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2F6565" w:rsidRDefault="0068162B">
            <w:pPr>
              <w:pStyle w:val="Sraopastraipa"/>
              <w:numPr>
                <w:ilvl w:val="0"/>
                <w:numId w:val="42"/>
              </w:numPr>
              <w:spacing w:line="276"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2F6565" w:rsidRDefault="0068162B" w:rsidP="002F6565">
            <w:pPr>
              <w:spacing w:line="276" w:lineRule="auto"/>
              <w:rPr>
                <w:rFonts w:ascii="Arial" w:hAnsi="Arial" w:cs="Arial"/>
                <w:bCs/>
              </w:rPr>
            </w:pPr>
            <w:r w:rsidRPr="002F6565">
              <w:rPr>
                <w:rFonts w:ascii="Arial" w:hAnsi="Arial" w:cs="Arial"/>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Pr="002F6565" w:rsidRDefault="0068162B" w:rsidP="002F6565">
            <w:pPr>
              <w:spacing w:line="276" w:lineRule="auto"/>
              <w:jc w:val="both"/>
              <w:rPr>
                <w:rFonts w:ascii="Arial" w:hAnsi="Arial" w:cs="Arial"/>
              </w:rPr>
            </w:pPr>
            <w:r w:rsidRPr="002F6565">
              <w:rPr>
                <w:rFonts w:ascii="Arial" w:hAnsi="Arial" w:cs="Arial"/>
                <w:iCs/>
              </w:rPr>
              <w:t xml:space="preserve">3 (tris) darbo dienas </w:t>
            </w:r>
            <w:r w:rsidRPr="002F6565">
              <w:rPr>
                <w:rFonts w:ascii="Arial" w:hAnsi="Arial" w:cs="Arial"/>
              </w:rPr>
              <w:t>nuo prašymo gavimo dienos</w:t>
            </w:r>
          </w:p>
          <w:p w14:paraId="276F2BA1" w14:textId="77777777" w:rsidR="0068162B" w:rsidRPr="002F6565" w:rsidRDefault="0068162B" w:rsidP="002F6565">
            <w:pPr>
              <w:pStyle w:val="Body2"/>
              <w:spacing w:after="0" w:line="276" w:lineRule="auto"/>
              <w:rPr>
                <w:rFonts w:ascii="Arial" w:hAnsi="Arial" w:cs="Arial"/>
                <w:iCs/>
                <w:sz w:val="24"/>
                <w:szCs w:val="24"/>
                <w:lang w:val="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2F6565" w:rsidRDefault="0068162B" w:rsidP="002F6565">
            <w:pPr>
              <w:spacing w:line="276" w:lineRule="auto"/>
              <w:rPr>
                <w:rFonts w:ascii="Arial" w:hAnsi="Arial" w:cs="Arial"/>
              </w:rPr>
            </w:pPr>
          </w:p>
        </w:tc>
      </w:tr>
      <w:tr w:rsidR="0068162B" w:rsidRPr="002F6565" w14:paraId="4623B831"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2F6565" w:rsidRDefault="0068162B" w:rsidP="002F6565">
            <w:pPr>
              <w:spacing w:line="276" w:lineRule="auto"/>
              <w:rPr>
                <w:rFonts w:ascii="Arial" w:hAnsi="Arial" w:cs="Arial"/>
                <w:bCs/>
              </w:rPr>
            </w:pPr>
            <w:r w:rsidRPr="002F6565">
              <w:rPr>
                <w:rFonts w:ascii="Arial" w:hAnsi="Arial" w:cs="Arial"/>
                <w:color w:val="000000" w:themeColor="text1"/>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Pr="002F6565" w:rsidRDefault="0068162B" w:rsidP="002F6565">
            <w:pPr>
              <w:spacing w:line="276" w:lineRule="auto"/>
              <w:jc w:val="both"/>
              <w:rPr>
                <w:rFonts w:ascii="Arial" w:hAnsi="Arial" w:cs="Arial"/>
              </w:rPr>
            </w:pPr>
            <w:r w:rsidRPr="002F6565">
              <w:rPr>
                <w:rFonts w:ascii="Arial" w:hAnsi="Arial" w:cs="Arial"/>
              </w:rPr>
              <w:t>5 (penkias) darbo dienas nuo prašymo gavimo dienos</w:t>
            </w:r>
          </w:p>
          <w:p w14:paraId="2DA194AE" w14:textId="77777777" w:rsidR="0068162B" w:rsidRPr="002F6565" w:rsidRDefault="0068162B" w:rsidP="002F6565">
            <w:pPr>
              <w:spacing w:line="276" w:lineRule="auto"/>
              <w:jc w:val="both"/>
              <w:rPr>
                <w:rFonts w:ascii="Arial" w:hAnsi="Arial"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2F6565" w:rsidRDefault="0068162B" w:rsidP="002F6565">
            <w:pPr>
              <w:spacing w:line="276" w:lineRule="auto"/>
              <w:rPr>
                <w:rFonts w:ascii="Arial" w:hAnsi="Arial" w:cs="Arial"/>
              </w:rPr>
            </w:pPr>
          </w:p>
        </w:tc>
      </w:tr>
      <w:tr w:rsidR="0068162B" w:rsidRPr="002F6565" w14:paraId="5597B42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2F6565" w:rsidRDefault="0068162B" w:rsidP="002F6565">
            <w:pPr>
              <w:spacing w:line="276" w:lineRule="auto"/>
              <w:rPr>
                <w:rFonts w:ascii="Arial" w:hAnsi="Arial" w:cs="Arial"/>
                <w:bCs/>
              </w:rPr>
            </w:pPr>
            <w:r w:rsidRPr="002F6565">
              <w:rPr>
                <w:rFonts w:ascii="Arial" w:hAnsi="Arial" w:cs="Arial"/>
                <w:bCs/>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2F6565" w:rsidRDefault="0068162B" w:rsidP="002F6565">
            <w:pPr>
              <w:spacing w:line="276" w:lineRule="auto"/>
              <w:jc w:val="both"/>
              <w:rPr>
                <w:rFonts w:ascii="Arial" w:hAnsi="Arial" w:cs="Arial"/>
                <w:bCs/>
              </w:rPr>
            </w:pPr>
            <w:r w:rsidRPr="002F6565">
              <w:rPr>
                <w:rFonts w:ascii="Arial" w:hAnsi="Arial" w:cs="Arial"/>
                <w:bCs/>
              </w:rPr>
              <w:t>3 (tris) darbo dienas nuo sprendimo priėmimo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2F6565" w:rsidRDefault="0068162B" w:rsidP="002F6565">
            <w:pPr>
              <w:spacing w:line="276" w:lineRule="auto"/>
              <w:rPr>
                <w:rFonts w:ascii="Arial" w:hAnsi="Arial" w:cs="Arial"/>
                <w:bCs/>
              </w:rPr>
            </w:pPr>
          </w:p>
        </w:tc>
      </w:tr>
      <w:tr w:rsidR="0068162B" w:rsidRPr="002F6565" w14:paraId="1A40460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2F6565" w:rsidRDefault="0068162B" w:rsidP="002F6565">
            <w:pPr>
              <w:spacing w:line="276" w:lineRule="auto"/>
              <w:jc w:val="both"/>
              <w:rPr>
                <w:rFonts w:ascii="Arial" w:hAnsi="Arial" w:cs="Arial"/>
                <w:bCs/>
              </w:rPr>
            </w:pPr>
            <w:r w:rsidRPr="002F6565">
              <w:rPr>
                <w:rFonts w:ascii="Arial" w:hAnsi="Arial" w:cs="Arial"/>
                <w:bCs/>
              </w:rPr>
              <w:t xml:space="preserve">Perkančioji organizacija pirkimo dalyviams praneša apie priimtą sprendimą nustatyti laimėjusį pasiūlymą, </w:t>
            </w:r>
            <w:r w:rsidRPr="002F6565">
              <w:rPr>
                <w:rFonts w:ascii="Arial" w:hAnsi="Arial" w:cs="Arial"/>
              </w:rPr>
              <w:t>dėl kurio bus sudaroma</w:t>
            </w:r>
            <w:r w:rsidRPr="002F6565">
              <w:rPr>
                <w:rFonts w:ascii="Arial" w:hAnsi="Arial" w:cs="Arial"/>
                <w:bCs/>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2F6565" w:rsidRDefault="0068162B" w:rsidP="002F6565">
            <w:pPr>
              <w:spacing w:line="276" w:lineRule="auto"/>
              <w:jc w:val="both"/>
              <w:rPr>
                <w:rFonts w:ascii="Arial" w:hAnsi="Arial" w:cs="Arial"/>
                <w:bCs/>
              </w:rPr>
            </w:pPr>
            <w:r w:rsidRPr="002F6565">
              <w:rPr>
                <w:rFonts w:ascii="Arial" w:hAnsi="Arial" w:cs="Arial"/>
                <w:bCs/>
              </w:rPr>
              <w:t>3 (tris) darbo dienas nuo sprendimo priėmimo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2F6565" w:rsidRDefault="0068162B" w:rsidP="002F6565">
            <w:pPr>
              <w:spacing w:line="276" w:lineRule="auto"/>
              <w:rPr>
                <w:rFonts w:ascii="Arial" w:hAnsi="Arial" w:cs="Arial"/>
              </w:rPr>
            </w:pPr>
          </w:p>
        </w:tc>
      </w:tr>
      <w:tr w:rsidR="0068162B" w:rsidRPr="002F6565" w14:paraId="4DE39B9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2F6565" w:rsidRDefault="0068162B" w:rsidP="002F6565">
            <w:pPr>
              <w:spacing w:line="276" w:lineRule="auto"/>
              <w:rPr>
                <w:rFonts w:ascii="Arial" w:hAnsi="Arial" w:cs="Arial"/>
                <w:bCs/>
              </w:rPr>
            </w:pPr>
            <w:r w:rsidRPr="002F6565">
              <w:rPr>
                <w:rFonts w:ascii="Arial" w:hAnsi="Arial" w:cs="Arial"/>
                <w:bCs/>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2F6565" w:rsidRDefault="0068162B" w:rsidP="002F6565">
            <w:pPr>
              <w:spacing w:line="276" w:lineRule="auto"/>
              <w:jc w:val="both"/>
              <w:rPr>
                <w:rFonts w:ascii="Arial" w:hAnsi="Arial" w:cs="Arial"/>
                <w:bCs/>
              </w:rPr>
            </w:pPr>
            <w:r w:rsidRPr="002F6565">
              <w:rPr>
                <w:rFonts w:ascii="Arial" w:hAnsi="Arial" w:cs="Arial"/>
                <w:bCs/>
              </w:rPr>
              <w:t>15 (penkiolika) dienų nuo pirkimo dalyvio raštu pateikto prašymo gavimo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2F6565" w:rsidRDefault="0068162B" w:rsidP="002F6565">
            <w:pPr>
              <w:pStyle w:val="tajtip"/>
              <w:shd w:val="clear" w:color="auto" w:fill="FFFFFF"/>
              <w:spacing w:before="0" w:beforeAutospacing="0" w:after="0" w:afterAutospacing="0" w:line="276" w:lineRule="auto"/>
              <w:ind w:firstLine="313"/>
              <w:rPr>
                <w:rFonts w:ascii="Arial" w:hAnsi="Arial" w:cs="Arial"/>
              </w:rPr>
            </w:pPr>
          </w:p>
        </w:tc>
      </w:tr>
      <w:tr w:rsidR="0068162B" w:rsidRPr="002F6565" w14:paraId="1AF6616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2F6565" w:rsidRDefault="0068162B" w:rsidP="002F6565">
            <w:pPr>
              <w:spacing w:line="276" w:lineRule="auto"/>
              <w:jc w:val="both"/>
              <w:rPr>
                <w:rFonts w:ascii="Arial" w:hAnsi="Arial" w:cs="Arial"/>
                <w:bCs/>
              </w:rPr>
            </w:pPr>
            <w:r w:rsidRPr="002F6565">
              <w:rPr>
                <w:rFonts w:ascii="Arial" w:hAnsi="Arial" w:cs="Arial"/>
                <w:color w:val="000000"/>
                <w:shd w:val="clear" w:color="auto" w:fill="FFFFFF"/>
              </w:rPr>
              <w:t xml:space="preserve">Tiekėjas turi teisę pateikti pretenziją perkančiajai organizacijai, pateikti prašymą ar pareikšti ieškinį teismui </w:t>
            </w:r>
            <w:r w:rsidRPr="002F6565">
              <w:rPr>
                <w:rFonts w:ascii="Arial" w:hAnsi="Arial" w:cs="Arial"/>
                <w:bCs/>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Pr="002F6565" w:rsidRDefault="0068162B" w:rsidP="002F6565">
            <w:pPr>
              <w:spacing w:line="276" w:lineRule="auto"/>
              <w:jc w:val="both"/>
              <w:rPr>
                <w:rFonts w:ascii="Arial" w:hAnsi="Arial" w:cs="Arial"/>
              </w:rPr>
            </w:pPr>
            <w:r w:rsidRPr="002F6565">
              <w:rPr>
                <w:rFonts w:ascii="Arial" w:hAnsi="Arial" w:cs="Arial"/>
              </w:rPr>
              <w:t xml:space="preserve">10 (dešimt) dienų nuo </w:t>
            </w:r>
            <w:r w:rsidRPr="002F6565">
              <w:rPr>
                <w:rFonts w:ascii="Arial" w:eastAsia="Arial" w:hAnsi="Arial" w:cs="Arial"/>
              </w:rPr>
              <w:t>perkančiosios organizacijos</w:t>
            </w:r>
            <w:r w:rsidRPr="002F6565">
              <w:rPr>
                <w:rFonts w:ascii="Arial" w:hAnsi="Arial" w:cs="Arial"/>
              </w:rPr>
              <w:t xml:space="preserve"> pranešimo raštu apie jos priimtą sprendimą išsiuntimo tiekėjams dienos arba nuo paskelbimo apie </w:t>
            </w:r>
            <w:r w:rsidRPr="002F6565">
              <w:rPr>
                <w:rFonts w:ascii="Arial" w:eastAsia="Arial" w:hAnsi="Arial" w:cs="Arial"/>
              </w:rPr>
              <w:t>perkančiosios organizacijos</w:t>
            </w:r>
            <w:r w:rsidRPr="002F6565">
              <w:rPr>
                <w:rFonts w:ascii="Arial" w:hAnsi="Arial" w:cs="Arial"/>
              </w:rPr>
              <w:t xml:space="preserve"> priimtus sprendimus dienos, jei VPĮ nenumato reikalavimo raštu informuoti tiekėjus apie </w:t>
            </w:r>
            <w:r w:rsidRPr="002F6565">
              <w:rPr>
                <w:rFonts w:ascii="Arial" w:eastAsia="Arial" w:hAnsi="Arial" w:cs="Arial"/>
              </w:rPr>
              <w:t xml:space="preserve"> perkančiosios organizacijos</w:t>
            </w:r>
            <w:r w:rsidRPr="002F6565">
              <w:rPr>
                <w:rFonts w:ascii="Arial" w:hAnsi="Arial" w:cs="Arial"/>
              </w:rPr>
              <w:t xml:space="preserve"> priimtus sprendimus;</w:t>
            </w:r>
          </w:p>
          <w:p w14:paraId="2BF8567A" w14:textId="77777777" w:rsidR="0068162B" w:rsidRPr="002F6565" w:rsidRDefault="0068162B" w:rsidP="002F6565">
            <w:pPr>
              <w:spacing w:line="276" w:lineRule="auto"/>
              <w:jc w:val="both"/>
              <w:rPr>
                <w:rFonts w:ascii="Arial" w:hAnsi="Arial" w:cs="Arial"/>
              </w:rPr>
            </w:pPr>
            <w:r w:rsidRPr="002F6565">
              <w:rPr>
                <w:rFonts w:ascii="Arial" w:hAnsi="Arial" w:cs="Arial"/>
              </w:rPr>
              <w:t>15 (penkiolika) dienų nuo pranešimo išsiuntimo tiekėjams dienos, jeigu šis pranešimas nebuvo siunčiamas elektroninėmis priemonėmis.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Pr="002F6565" w:rsidRDefault="0068162B" w:rsidP="002F6565">
            <w:pPr>
              <w:spacing w:line="276" w:lineRule="auto"/>
              <w:rPr>
                <w:rFonts w:ascii="Arial" w:hAnsi="Arial" w:cs="Arial"/>
                <w:bCs/>
              </w:rPr>
            </w:pPr>
          </w:p>
        </w:tc>
      </w:tr>
      <w:tr w:rsidR="0068162B" w:rsidRPr="002F6565" w14:paraId="4DD431C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2F6565" w:rsidRDefault="0068162B">
            <w:pPr>
              <w:pStyle w:val="Sraopastraipa"/>
              <w:numPr>
                <w:ilvl w:val="0"/>
                <w:numId w:val="42"/>
              </w:numPr>
              <w:spacing w:line="276"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2F6565" w:rsidRDefault="0068162B" w:rsidP="002F6565">
            <w:pPr>
              <w:spacing w:line="276" w:lineRule="auto"/>
              <w:rPr>
                <w:rFonts w:ascii="Arial" w:hAnsi="Arial" w:cs="Arial"/>
              </w:rPr>
            </w:pPr>
            <w:r w:rsidRPr="002F6565">
              <w:rPr>
                <w:rFonts w:ascii="Arial" w:hAnsi="Arial" w:cs="Arial"/>
              </w:rPr>
              <w:t xml:space="preserve">Perkančioji organizacija privalo išnagrinėti tiekėjo pretenziją priimti motyvuotą sprendimą ir apie jį, taip pat apie anksčiau praneštų pirkimo procedūros terminų pasikeitimą raštu pranešti pretenziją pateikusiam </w:t>
            </w:r>
            <w:r w:rsidRPr="002F6565">
              <w:rPr>
                <w:rFonts w:ascii="Arial" w:hAnsi="Arial" w:cs="Arial"/>
              </w:rPr>
              <w:lastRenderedPageBreak/>
              <w:t>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2F6565" w:rsidRDefault="0068162B" w:rsidP="002F6565">
            <w:pPr>
              <w:spacing w:line="276" w:lineRule="auto"/>
              <w:jc w:val="both"/>
              <w:rPr>
                <w:rFonts w:ascii="Arial" w:hAnsi="Arial" w:cs="Arial"/>
              </w:rPr>
            </w:pPr>
            <w:r w:rsidRPr="002F6565">
              <w:rPr>
                <w:rFonts w:ascii="Arial" w:hAnsi="Arial" w:cs="Arial"/>
              </w:rPr>
              <w:lastRenderedPageBreak/>
              <w:t>6 (šešias) darbo dienas nuo pretenzijos gavimo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2F6565" w:rsidRDefault="0068162B" w:rsidP="002F6565">
            <w:pPr>
              <w:spacing w:line="276" w:lineRule="auto"/>
              <w:rPr>
                <w:rFonts w:ascii="Arial" w:hAnsi="Arial" w:cs="Arial"/>
              </w:rPr>
            </w:pPr>
          </w:p>
        </w:tc>
      </w:tr>
      <w:tr w:rsidR="0068162B" w:rsidRPr="002F6565" w14:paraId="45B14FC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2F6565" w:rsidRDefault="0068162B">
            <w:pPr>
              <w:pStyle w:val="Sraopastraipa"/>
              <w:numPr>
                <w:ilvl w:val="0"/>
                <w:numId w:val="42"/>
              </w:numPr>
              <w:spacing w:line="276" w:lineRule="auto"/>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2F6565" w:rsidRDefault="0068162B" w:rsidP="002F6565">
            <w:pPr>
              <w:spacing w:line="276" w:lineRule="auto"/>
              <w:rPr>
                <w:rFonts w:ascii="Arial" w:hAnsi="Arial" w:cs="Arial"/>
                <w:bCs/>
              </w:rPr>
            </w:pPr>
            <w:r w:rsidRPr="002F6565">
              <w:rPr>
                <w:rFonts w:ascii="Arial" w:hAnsi="Arial" w:cs="Arial"/>
              </w:rPr>
              <w:t>Jeigu perkančioji organizacija per nustatytą terminą neišnagrinėja jai pateiktos pretenzijos, tiekėjas turi teisę pateikti prašymą ar pareikšti ieškinį teismui per</w:t>
            </w:r>
            <w:r w:rsidRPr="002F6565">
              <w:rPr>
                <w:rFonts w:ascii="Arial" w:hAnsi="Arial" w:cs="Arial"/>
                <w:bCs/>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2F6565" w:rsidRDefault="0068162B" w:rsidP="002F6565">
            <w:pPr>
              <w:spacing w:line="276" w:lineRule="auto"/>
              <w:jc w:val="both"/>
              <w:rPr>
                <w:rFonts w:ascii="Arial" w:hAnsi="Arial" w:cs="Arial"/>
              </w:rPr>
            </w:pPr>
            <w:r w:rsidRPr="002F6565">
              <w:rPr>
                <w:rFonts w:ascii="Arial" w:hAnsi="Arial" w:cs="Arial"/>
              </w:rPr>
              <w:t>per 15 (penkiolika) dienų nuo dienos, kurią perkančioji organizacija turėjo raštu pranešti apie priimtą sprendimą pretenziją pateikusiam tiekėjui,   suinteresuotiems pirkimo dalyviams.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2F6565" w:rsidRDefault="0068162B" w:rsidP="002F6565">
            <w:pPr>
              <w:spacing w:line="276" w:lineRule="auto"/>
              <w:rPr>
                <w:rFonts w:ascii="Arial" w:hAnsi="Arial" w:cs="Arial"/>
              </w:rPr>
            </w:pPr>
          </w:p>
        </w:tc>
      </w:tr>
      <w:tr w:rsidR="0068162B" w:rsidRPr="002F6565" w14:paraId="3A63BF96"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2F6565" w:rsidRDefault="0068162B">
            <w:pPr>
              <w:pStyle w:val="Sraopastraipa"/>
              <w:numPr>
                <w:ilvl w:val="0"/>
                <w:numId w:val="42"/>
              </w:numPr>
              <w:spacing w:line="276"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2F6565" w:rsidRDefault="0068162B" w:rsidP="002F6565">
            <w:pPr>
              <w:spacing w:line="276" w:lineRule="auto"/>
              <w:rPr>
                <w:rFonts w:ascii="Arial" w:hAnsi="Arial" w:cs="Arial"/>
              </w:rPr>
            </w:pPr>
            <w:r w:rsidRPr="002F6565">
              <w:rPr>
                <w:rFonts w:ascii="Arial" w:hAnsi="Arial" w:cs="Arial"/>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Pr="002F6565" w:rsidRDefault="0068162B" w:rsidP="002F6565">
            <w:pPr>
              <w:spacing w:line="276" w:lineRule="auto"/>
              <w:jc w:val="both"/>
              <w:rPr>
                <w:rFonts w:ascii="Arial" w:hAnsi="Arial" w:cs="Arial"/>
              </w:rPr>
            </w:pPr>
            <w:r w:rsidRPr="002F6565">
              <w:rPr>
                <w:rFonts w:ascii="Arial" w:hAnsi="Arial" w:cs="Arial"/>
                <w:bCs/>
              </w:rPr>
              <w:t>10 (dešimt) dienų</w:t>
            </w:r>
            <w:r w:rsidRPr="002F6565">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Pr="002F6565" w:rsidRDefault="0068162B" w:rsidP="002F6565">
            <w:pPr>
              <w:spacing w:line="276" w:lineRule="auto"/>
              <w:rPr>
                <w:rFonts w:ascii="Arial" w:hAnsi="Arial" w:cs="Arial"/>
              </w:rPr>
            </w:pPr>
          </w:p>
        </w:tc>
      </w:tr>
      <w:tr w:rsidR="0068162B" w:rsidRPr="002F6565" w14:paraId="46822D1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2F6565" w:rsidRDefault="0068162B">
            <w:pPr>
              <w:pStyle w:val="Sraopastraipa"/>
              <w:numPr>
                <w:ilvl w:val="0"/>
                <w:numId w:val="42"/>
              </w:numPr>
              <w:spacing w:line="276"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2F6565" w:rsidRDefault="0068162B" w:rsidP="002F6565">
            <w:pPr>
              <w:spacing w:line="276" w:lineRule="auto"/>
              <w:rPr>
                <w:rFonts w:ascii="Arial" w:hAnsi="Arial" w:cs="Arial"/>
              </w:rPr>
            </w:pPr>
            <w:r w:rsidRPr="002F6565">
              <w:rPr>
                <w:rFonts w:ascii="Arial" w:hAnsi="Arial" w:cs="Arial"/>
              </w:rPr>
              <w:t xml:space="preserve">Jeigu </w:t>
            </w:r>
            <w:r w:rsidRPr="002F6565">
              <w:rPr>
                <w:rFonts w:ascii="Arial" w:hAnsi="Arial" w:cs="Arial"/>
                <w:iCs/>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Pr="002F6565" w:rsidRDefault="0068162B" w:rsidP="002F6565">
            <w:pPr>
              <w:spacing w:line="276" w:lineRule="auto"/>
              <w:jc w:val="both"/>
              <w:rPr>
                <w:rFonts w:ascii="Arial" w:hAnsi="Arial" w:cs="Arial"/>
              </w:rPr>
            </w:pPr>
            <w:r w:rsidRPr="002F6565">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2F6565" w:rsidRDefault="0068162B" w:rsidP="002F6565">
            <w:pPr>
              <w:spacing w:line="276" w:lineRule="auto"/>
              <w:rPr>
                <w:rFonts w:ascii="Arial" w:hAnsi="Arial" w:cs="Arial"/>
              </w:rPr>
            </w:pPr>
          </w:p>
        </w:tc>
      </w:tr>
    </w:tbl>
    <w:p w14:paraId="5163BBC0" w14:textId="77777777" w:rsidR="0068162B" w:rsidRPr="002F6565" w:rsidRDefault="0068162B" w:rsidP="002F6565">
      <w:pPr>
        <w:shd w:val="clear" w:color="auto" w:fill="FFFFFF"/>
        <w:spacing w:line="276" w:lineRule="auto"/>
        <w:jc w:val="right"/>
        <w:rPr>
          <w:rFonts w:ascii="Arial" w:eastAsia="Calibri" w:hAnsi="Arial" w:cs="Arial"/>
        </w:rPr>
      </w:pPr>
    </w:p>
    <w:p w14:paraId="7300D3EE" w14:textId="3EC0B403" w:rsidR="008F59C5" w:rsidRPr="002F6565" w:rsidRDefault="008F59C5" w:rsidP="002F6565">
      <w:pPr>
        <w:tabs>
          <w:tab w:val="left" w:pos="2977"/>
        </w:tabs>
        <w:spacing w:after="120" w:line="276" w:lineRule="auto"/>
        <w:jc w:val="center"/>
        <w:rPr>
          <w:rFonts w:ascii="Arial" w:eastAsia="Calibri" w:hAnsi="Arial" w:cs="Arial"/>
        </w:rPr>
      </w:pPr>
    </w:p>
    <w:p w14:paraId="19E1673E" w14:textId="54C61206" w:rsidR="00C60235" w:rsidRPr="002F6565" w:rsidRDefault="008531B2" w:rsidP="002F6565">
      <w:pPr>
        <w:spacing w:line="276" w:lineRule="auto"/>
        <w:jc w:val="center"/>
        <w:rPr>
          <w:rFonts w:ascii="Arial" w:eastAsia="Calibri" w:hAnsi="Arial" w:cs="Arial"/>
        </w:rPr>
      </w:pPr>
      <w:r w:rsidRPr="002F6565">
        <w:rPr>
          <w:rFonts w:ascii="Arial" w:hAnsi="Arial" w:cs="Arial"/>
          <w:smallCaps/>
        </w:rPr>
        <w:t>______________</w:t>
      </w:r>
      <w:bookmarkStart w:id="44" w:name="_Ref38539939"/>
      <w:bookmarkStart w:id="45" w:name="_Ref38541068"/>
      <w:bookmarkStart w:id="46" w:name="_Ref38885053"/>
      <w:bookmarkStart w:id="47" w:name="_Ref38899023"/>
      <w:r w:rsidR="00C60235" w:rsidRPr="002F6565">
        <w:rPr>
          <w:rFonts w:ascii="Arial" w:eastAsia="Calibri" w:hAnsi="Arial" w:cs="Arial"/>
        </w:rPr>
        <w:br w:type="page"/>
      </w:r>
    </w:p>
    <w:p w14:paraId="589E7F40" w14:textId="77777777" w:rsidR="00736D34" w:rsidRPr="002F6565" w:rsidRDefault="003C268F" w:rsidP="002F6565">
      <w:pPr>
        <w:tabs>
          <w:tab w:val="left" w:pos="2977"/>
        </w:tabs>
        <w:spacing w:line="276" w:lineRule="auto"/>
        <w:jc w:val="right"/>
        <w:rPr>
          <w:rFonts w:ascii="Arial" w:eastAsia="Calibri" w:hAnsi="Arial" w:cs="Arial"/>
        </w:rPr>
      </w:pPr>
      <w:r w:rsidRPr="002F6565">
        <w:rPr>
          <w:rFonts w:ascii="Arial" w:eastAsia="Calibri" w:hAnsi="Arial" w:cs="Arial"/>
        </w:rPr>
        <w:lastRenderedPageBreak/>
        <w:t>P</w:t>
      </w:r>
      <w:r w:rsidR="008D704D" w:rsidRPr="002F6565">
        <w:rPr>
          <w:rFonts w:ascii="Arial" w:eastAsia="Calibri" w:hAnsi="Arial" w:cs="Arial"/>
        </w:rPr>
        <w:t xml:space="preserve">irkimo sąlygų </w:t>
      </w:r>
      <w:r w:rsidR="005F0B78" w:rsidRPr="002F6565">
        <w:rPr>
          <w:rFonts w:ascii="Arial" w:eastAsia="Calibri" w:hAnsi="Arial" w:cs="Arial"/>
        </w:rPr>
        <w:t>2</w:t>
      </w:r>
      <w:r w:rsidR="008D704D" w:rsidRPr="002F6565">
        <w:rPr>
          <w:rFonts w:ascii="Arial" w:eastAsia="Calibri" w:hAnsi="Arial" w:cs="Arial"/>
        </w:rPr>
        <w:t xml:space="preserve"> priedas </w:t>
      </w:r>
    </w:p>
    <w:p w14:paraId="01D56E47" w14:textId="7B110FF7" w:rsidR="008D704D" w:rsidRPr="002F6565" w:rsidRDefault="008D704D" w:rsidP="002F6565">
      <w:pPr>
        <w:tabs>
          <w:tab w:val="left" w:pos="2977"/>
        </w:tabs>
        <w:spacing w:line="276" w:lineRule="auto"/>
        <w:ind w:firstLine="851"/>
        <w:jc w:val="right"/>
        <w:rPr>
          <w:rFonts w:ascii="Arial" w:eastAsia="Calibri" w:hAnsi="Arial" w:cs="Arial"/>
        </w:rPr>
      </w:pPr>
      <w:r w:rsidRPr="002F6565">
        <w:rPr>
          <w:rFonts w:ascii="Arial" w:eastAsia="Calibri" w:hAnsi="Arial" w:cs="Arial"/>
        </w:rPr>
        <w:t>„Techninė specifikacija“</w:t>
      </w:r>
      <w:bookmarkEnd w:id="44"/>
      <w:bookmarkEnd w:id="45"/>
      <w:bookmarkEnd w:id="46"/>
      <w:bookmarkEnd w:id="47"/>
    </w:p>
    <w:p w14:paraId="20ED70D4" w14:textId="77777777" w:rsidR="00D67311" w:rsidRPr="002F6565" w:rsidRDefault="00D67311" w:rsidP="002F6565">
      <w:pPr>
        <w:spacing w:line="276" w:lineRule="auto"/>
        <w:ind w:firstLine="851"/>
        <w:jc w:val="center"/>
        <w:rPr>
          <w:rFonts w:ascii="Arial" w:hAnsi="Arial" w:cs="Arial"/>
          <w:b/>
          <w:bCs/>
        </w:rPr>
      </w:pPr>
    </w:p>
    <w:p w14:paraId="0F02E156" w14:textId="50F1E73B" w:rsidR="009E0A75" w:rsidRPr="002F6565" w:rsidRDefault="009E0A75" w:rsidP="002F6565">
      <w:pPr>
        <w:spacing w:line="276" w:lineRule="auto"/>
        <w:jc w:val="center"/>
        <w:rPr>
          <w:rFonts w:ascii="Arial" w:hAnsi="Arial" w:cs="Arial"/>
          <w:b/>
        </w:rPr>
      </w:pPr>
      <w:r w:rsidRPr="002F6565">
        <w:rPr>
          <w:rFonts w:ascii="Arial" w:hAnsi="Arial" w:cs="Arial"/>
          <w:b/>
        </w:rPr>
        <w:t>TECHNINĖ SPECIFIKACIJA</w:t>
      </w:r>
    </w:p>
    <w:p w14:paraId="0D91356F" w14:textId="77777777" w:rsidR="004572C2" w:rsidRPr="002F6565" w:rsidRDefault="004572C2" w:rsidP="002F6565">
      <w:pPr>
        <w:spacing w:line="276" w:lineRule="auto"/>
        <w:jc w:val="center"/>
        <w:rPr>
          <w:rFonts w:ascii="Arial" w:hAnsi="Arial" w:cs="Arial"/>
          <w:b/>
        </w:rPr>
      </w:pPr>
    </w:p>
    <w:p w14:paraId="746EA2E4" w14:textId="77777777" w:rsidR="00820231" w:rsidRPr="00820231" w:rsidRDefault="00820231" w:rsidP="00820231">
      <w:pPr>
        <w:ind w:firstLine="851"/>
        <w:rPr>
          <w:rFonts w:ascii="Arial" w:hAnsi="Arial" w:cs="Arial"/>
        </w:rPr>
      </w:pPr>
      <w:r w:rsidRPr="00820231">
        <w:rPr>
          <w:rFonts w:ascii="Arial" w:hAnsi="Arial" w:cs="Arial"/>
        </w:rPr>
        <w:t>Pateikiama atskiru dokumentu (</w:t>
      </w:r>
      <w:proofErr w:type="spellStart"/>
      <w:r w:rsidRPr="00820231">
        <w:rPr>
          <w:rFonts w:ascii="Arial" w:hAnsi="Arial" w:cs="Arial"/>
        </w:rPr>
        <w:t>excel</w:t>
      </w:r>
      <w:proofErr w:type="spellEnd"/>
      <w:r w:rsidRPr="00820231">
        <w:rPr>
          <w:rFonts w:ascii="Arial" w:hAnsi="Arial" w:cs="Arial"/>
        </w:rPr>
        <w:t xml:space="preserve"> formatu).</w:t>
      </w:r>
    </w:p>
    <w:p w14:paraId="3732F586" w14:textId="77777777" w:rsidR="004572C2" w:rsidRPr="002F6565" w:rsidRDefault="004572C2" w:rsidP="002F6565">
      <w:pPr>
        <w:spacing w:line="276" w:lineRule="auto"/>
        <w:jc w:val="both"/>
        <w:rPr>
          <w:rFonts w:ascii="Arial" w:hAnsi="Arial" w:cs="Arial"/>
          <w:b/>
        </w:rPr>
      </w:pPr>
    </w:p>
    <w:p w14:paraId="178B72CE" w14:textId="09D5B669" w:rsidR="004572C2" w:rsidRPr="002F6565" w:rsidRDefault="004448E5" w:rsidP="002F6565">
      <w:pPr>
        <w:spacing w:line="276" w:lineRule="auto"/>
        <w:jc w:val="center"/>
        <w:rPr>
          <w:rFonts w:ascii="Arial" w:hAnsi="Arial" w:cs="Arial"/>
          <w:b/>
        </w:rPr>
      </w:pPr>
      <w:r w:rsidRPr="002F6565">
        <w:rPr>
          <w:rFonts w:ascii="Arial" w:hAnsi="Arial" w:cs="Arial"/>
          <w:smallCaps/>
        </w:rPr>
        <w:t>______________</w:t>
      </w:r>
    </w:p>
    <w:p w14:paraId="71A0BF51" w14:textId="77777777" w:rsidR="004572C2" w:rsidRPr="002F6565" w:rsidRDefault="004572C2" w:rsidP="002F6565">
      <w:pPr>
        <w:spacing w:line="276" w:lineRule="auto"/>
        <w:jc w:val="center"/>
        <w:rPr>
          <w:rFonts w:ascii="Arial" w:hAnsi="Arial" w:cs="Arial"/>
          <w:b/>
        </w:rPr>
      </w:pPr>
    </w:p>
    <w:p w14:paraId="0F2E143A" w14:textId="77777777" w:rsidR="004572C2" w:rsidRPr="002F6565" w:rsidRDefault="004572C2" w:rsidP="002F6565">
      <w:pPr>
        <w:spacing w:line="276" w:lineRule="auto"/>
        <w:jc w:val="center"/>
        <w:rPr>
          <w:rFonts w:ascii="Arial" w:hAnsi="Arial" w:cs="Arial"/>
          <w:b/>
        </w:rPr>
      </w:pPr>
    </w:p>
    <w:p w14:paraId="7CB91D1F" w14:textId="77777777" w:rsidR="004572C2" w:rsidRPr="002F6565" w:rsidRDefault="004572C2" w:rsidP="002F6565">
      <w:pPr>
        <w:spacing w:line="276" w:lineRule="auto"/>
        <w:jc w:val="center"/>
        <w:rPr>
          <w:rFonts w:ascii="Arial" w:hAnsi="Arial" w:cs="Arial"/>
          <w:b/>
        </w:rPr>
      </w:pPr>
    </w:p>
    <w:p w14:paraId="6B40ACAE" w14:textId="2B2D7EC8" w:rsidR="00043F54" w:rsidRPr="002F6565" w:rsidRDefault="00043F54" w:rsidP="002F6565">
      <w:pPr>
        <w:spacing w:line="276" w:lineRule="auto"/>
        <w:jc w:val="center"/>
        <w:rPr>
          <w:rFonts w:ascii="Arial" w:hAnsi="Arial" w:cs="Arial"/>
          <w:b/>
        </w:rPr>
      </w:pPr>
    </w:p>
    <w:p w14:paraId="0AD47AE8" w14:textId="77777777" w:rsidR="005B0A5D" w:rsidRPr="002F6565" w:rsidRDefault="005B0A5D" w:rsidP="002F6565">
      <w:pPr>
        <w:pStyle w:val="Sraopastraipa"/>
        <w:tabs>
          <w:tab w:val="left" w:pos="851"/>
        </w:tabs>
        <w:suppressAutoHyphens/>
        <w:spacing w:line="276" w:lineRule="auto"/>
        <w:ind w:left="0" w:firstLine="567"/>
        <w:jc w:val="both"/>
        <w:rPr>
          <w:rFonts w:ascii="Arial" w:hAnsi="Arial" w:cs="Arial"/>
          <w:strike/>
          <w:lang w:eastAsia="ar-SA"/>
        </w:rPr>
      </w:pPr>
      <w:bookmarkStart w:id="48" w:name="_Hlk183635195"/>
    </w:p>
    <w:p w14:paraId="34251939" w14:textId="77777777" w:rsidR="00EF1A13" w:rsidRPr="002F6565" w:rsidRDefault="00EF1A13" w:rsidP="002F6565">
      <w:pPr>
        <w:tabs>
          <w:tab w:val="left" w:pos="851"/>
        </w:tabs>
        <w:suppressAutoHyphens/>
        <w:spacing w:line="276" w:lineRule="auto"/>
        <w:jc w:val="both"/>
        <w:rPr>
          <w:rFonts w:ascii="Arial" w:hAnsi="Arial" w:cs="Arial"/>
          <w:strike/>
          <w:lang w:eastAsia="ar-SA"/>
        </w:rPr>
      </w:pPr>
    </w:p>
    <w:bookmarkEnd w:id="48"/>
    <w:p w14:paraId="2AD08517" w14:textId="77777777" w:rsidR="00BA3CD8" w:rsidRPr="002F6565" w:rsidRDefault="00BA3CD8" w:rsidP="002F6565">
      <w:pPr>
        <w:suppressAutoHyphens/>
        <w:spacing w:line="276" w:lineRule="auto"/>
        <w:ind w:firstLine="567"/>
        <w:jc w:val="both"/>
        <w:rPr>
          <w:rFonts w:ascii="Arial" w:hAnsi="Arial" w:cs="Arial"/>
          <w:strike/>
          <w:lang w:eastAsia="ar-SA"/>
        </w:rPr>
      </w:pPr>
    </w:p>
    <w:p w14:paraId="77AC97F7" w14:textId="77777777" w:rsidR="004448E5" w:rsidRPr="002F6565" w:rsidRDefault="004448E5" w:rsidP="002F6565">
      <w:pPr>
        <w:suppressAutoHyphens/>
        <w:spacing w:line="276" w:lineRule="auto"/>
        <w:ind w:firstLine="567"/>
        <w:jc w:val="both"/>
        <w:rPr>
          <w:rFonts w:ascii="Arial" w:hAnsi="Arial" w:cs="Arial"/>
          <w:strike/>
          <w:lang w:eastAsia="ar-SA"/>
        </w:rPr>
      </w:pPr>
    </w:p>
    <w:p w14:paraId="350D21EC" w14:textId="77777777" w:rsidR="004448E5" w:rsidRPr="002F6565" w:rsidRDefault="004448E5" w:rsidP="002F6565">
      <w:pPr>
        <w:suppressAutoHyphens/>
        <w:spacing w:line="276" w:lineRule="auto"/>
        <w:ind w:firstLine="567"/>
        <w:jc w:val="both"/>
        <w:rPr>
          <w:rFonts w:ascii="Arial" w:hAnsi="Arial" w:cs="Arial"/>
          <w:strike/>
          <w:lang w:eastAsia="ar-SA"/>
        </w:rPr>
      </w:pPr>
    </w:p>
    <w:p w14:paraId="01564764" w14:textId="77777777" w:rsidR="004448E5" w:rsidRPr="002F6565" w:rsidRDefault="004448E5" w:rsidP="002F6565">
      <w:pPr>
        <w:suppressAutoHyphens/>
        <w:spacing w:line="276" w:lineRule="auto"/>
        <w:ind w:firstLine="567"/>
        <w:jc w:val="both"/>
        <w:rPr>
          <w:rFonts w:ascii="Arial" w:hAnsi="Arial" w:cs="Arial"/>
          <w:strike/>
          <w:lang w:eastAsia="ar-SA"/>
        </w:rPr>
      </w:pPr>
    </w:p>
    <w:p w14:paraId="4467F97D" w14:textId="77777777" w:rsidR="004448E5" w:rsidRPr="002F6565" w:rsidRDefault="004448E5" w:rsidP="002F6565">
      <w:pPr>
        <w:suppressAutoHyphens/>
        <w:spacing w:line="276" w:lineRule="auto"/>
        <w:ind w:firstLine="567"/>
        <w:jc w:val="both"/>
        <w:rPr>
          <w:rFonts w:ascii="Arial" w:hAnsi="Arial" w:cs="Arial"/>
          <w:strike/>
          <w:lang w:eastAsia="ar-SA"/>
        </w:rPr>
      </w:pPr>
    </w:p>
    <w:p w14:paraId="5DE2F059" w14:textId="77777777" w:rsidR="004448E5" w:rsidRPr="002F6565" w:rsidRDefault="004448E5" w:rsidP="002F6565">
      <w:pPr>
        <w:suppressAutoHyphens/>
        <w:spacing w:line="276" w:lineRule="auto"/>
        <w:ind w:firstLine="567"/>
        <w:jc w:val="both"/>
        <w:rPr>
          <w:rFonts w:ascii="Arial" w:hAnsi="Arial" w:cs="Arial"/>
          <w:strike/>
          <w:lang w:eastAsia="ar-SA"/>
        </w:rPr>
      </w:pPr>
    </w:p>
    <w:p w14:paraId="651DC1F2" w14:textId="77777777" w:rsidR="004448E5" w:rsidRPr="002F6565" w:rsidRDefault="004448E5" w:rsidP="002F6565">
      <w:pPr>
        <w:suppressAutoHyphens/>
        <w:spacing w:line="276" w:lineRule="auto"/>
        <w:ind w:firstLine="567"/>
        <w:jc w:val="both"/>
        <w:rPr>
          <w:rFonts w:ascii="Arial" w:hAnsi="Arial" w:cs="Arial"/>
          <w:strike/>
          <w:lang w:eastAsia="ar-SA"/>
        </w:rPr>
      </w:pPr>
    </w:p>
    <w:p w14:paraId="350B2865" w14:textId="77777777" w:rsidR="004448E5" w:rsidRPr="002F6565" w:rsidRDefault="004448E5" w:rsidP="002F6565">
      <w:pPr>
        <w:suppressAutoHyphens/>
        <w:spacing w:line="276" w:lineRule="auto"/>
        <w:ind w:firstLine="567"/>
        <w:jc w:val="both"/>
        <w:rPr>
          <w:rFonts w:ascii="Arial" w:hAnsi="Arial" w:cs="Arial"/>
          <w:strike/>
          <w:lang w:eastAsia="ar-SA"/>
        </w:rPr>
      </w:pPr>
    </w:p>
    <w:p w14:paraId="146AD48F" w14:textId="77777777" w:rsidR="004448E5" w:rsidRPr="002F6565" w:rsidRDefault="004448E5" w:rsidP="002F6565">
      <w:pPr>
        <w:suppressAutoHyphens/>
        <w:spacing w:line="276" w:lineRule="auto"/>
        <w:ind w:firstLine="567"/>
        <w:jc w:val="both"/>
        <w:rPr>
          <w:rFonts w:ascii="Arial" w:hAnsi="Arial" w:cs="Arial"/>
          <w:strike/>
          <w:lang w:eastAsia="ar-SA"/>
        </w:rPr>
      </w:pPr>
    </w:p>
    <w:p w14:paraId="18635FE3" w14:textId="77777777" w:rsidR="004448E5" w:rsidRPr="002F6565" w:rsidRDefault="004448E5" w:rsidP="002F6565">
      <w:pPr>
        <w:suppressAutoHyphens/>
        <w:spacing w:line="276" w:lineRule="auto"/>
        <w:ind w:firstLine="567"/>
        <w:jc w:val="both"/>
        <w:rPr>
          <w:rFonts w:ascii="Arial" w:hAnsi="Arial" w:cs="Arial"/>
          <w:strike/>
          <w:lang w:eastAsia="ar-SA"/>
        </w:rPr>
      </w:pPr>
    </w:p>
    <w:p w14:paraId="17433AB5" w14:textId="77777777" w:rsidR="004448E5" w:rsidRPr="002F6565" w:rsidRDefault="004448E5" w:rsidP="002F6565">
      <w:pPr>
        <w:suppressAutoHyphens/>
        <w:spacing w:line="276" w:lineRule="auto"/>
        <w:ind w:firstLine="567"/>
        <w:jc w:val="both"/>
        <w:rPr>
          <w:rFonts w:ascii="Arial" w:hAnsi="Arial" w:cs="Arial"/>
          <w:strike/>
          <w:lang w:eastAsia="ar-SA"/>
        </w:rPr>
      </w:pPr>
    </w:p>
    <w:p w14:paraId="7BB83D2B" w14:textId="77777777" w:rsidR="004448E5" w:rsidRPr="002F6565" w:rsidRDefault="004448E5" w:rsidP="002F6565">
      <w:pPr>
        <w:suppressAutoHyphens/>
        <w:spacing w:line="276" w:lineRule="auto"/>
        <w:ind w:firstLine="567"/>
        <w:jc w:val="both"/>
        <w:rPr>
          <w:rFonts w:ascii="Arial" w:hAnsi="Arial" w:cs="Arial"/>
          <w:strike/>
          <w:lang w:eastAsia="ar-SA"/>
        </w:rPr>
      </w:pPr>
    </w:p>
    <w:p w14:paraId="363FC383" w14:textId="77777777" w:rsidR="004448E5" w:rsidRPr="002F6565" w:rsidRDefault="004448E5" w:rsidP="002F6565">
      <w:pPr>
        <w:suppressAutoHyphens/>
        <w:spacing w:line="276" w:lineRule="auto"/>
        <w:ind w:firstLine="567"/>
        <w:jc w:val="both"/>
        <w:rPr>
          <w:rFonts w:ascii="Arial" w:hAnsi="Arial" w:cs="Arial"/>
          <w:strike/>
          <w:lang w:eastAsia="ar-SA"/>
        </w:rPr>
      </w:pPr>
    </w:p>
    <w:p w14:paraId="528DC4D1" w14:textId="77777777" w:rsidR="004448E5" w:rsidRPr="002F6565" w:rsidRDefault="004448E5" w:rsidP="002F6565">
      <w:pPr>
        <w:suppressAutoHyphens/>
        <w:spacing w:line="276" w:lineRule="auto"/>
        <w:ind w:firstLine="567"/>
        <w:jc w:val="both"/>
        <w:rPr>
          <w:rFonts w:ascii="Arial" w:hAnsi="Arial" w:cs="Arial"/>
          <w:strike/>
          <w:lang w:eastAsia="ar-SA"/>
        </w:rPr>
      </w:pPr>
    </w:p>
    <w:p w14:paraId="42AE62A3" w14:textId="77777777" w:rsidR="004448E5" w:rsidRPr="002F6565" w:rsidRDefault="004448E5" w:rsidP="002F6565">
      <w:pPr>
        <w:suppressAutoHyphens/>
        <w:spacing w:line="276" w:lineRule="auto"/>
        <w:ind w:firstLine="567"/>
        <w:jc w:val="both"/>
        <w:rPr>
          <w:rFonts w:ascii="Arial" w:hAnsi="Arial" w:cs="Arial"/>
          <w:strike/>
          <w:lang w:eastAsia="ar-SA"/>
        </w:rPr>
      </w:pPr>
    </w:p>
    <w:p w14:paraId="61CAC0A2" w14:textId="77777777" w:rsidR="004448E5" w:rsidRPr="002F6565" w:rsidRDefault="004448E5" w:rsidP="002F6565">
      <w:pPr>
        <w:suppressAutoHyphens/>
        <w:spacing w:line="276" w:lineRule="auto"/>
        <w:ind w:firstLine="567"/>
        <w:jc w:val="both"/>
        <w:rPr>
          <w:rFonts w:ascii="Arial" w:hAnsi="Arial" w:cs="Arial"/>
          <w:strike/>
          <w:lang w:eastAsia="ar-SA"/>
        </w:rPr>
      </w:pPr>
    </w:p>
    <w:p w14:paraId="49156D64" w14:textId="77777777" w:rsidR="004448E5" w:rsidRPr="002F6565" w:rsidRDefault="004448E5" w:rsidP="002F6565">
      <w:pPr>
        <w:suppressAutoHyphens/>
        <w:spacing w:line="276" w:lineRule="auto"/>
        <w:ind w:firstLine="567"/>
        <w:jc w:val="both"/>
        <w:rPr>
          <w:rFonts w:ascii="Arial" w:hAnsi="Arial" w:cs="Arial"/>
          <w:strike/>
          <w:lang w:eastAsia="ar-SA"/>
        </w:rPr>
      </w:pPr>
    </w:p>
    <w:p w14:paraId="17123E78" w14:textId="77777777" w:rsidR="004448E5" w:rsidRPr="002F6565" w:rsidRDefault="004448E5" w:rsidP="002F6565">
      <w:pPr>
        <w:suppressAutoHyphens/>
        <w:spacing w:line="276" w:lineRule="auto"/>
        <w:ind w:firstLine="567"/>
        <w:jc w:val="both"/>
        <w:rPr>
          <w:rFonts w:ascii="Arial" w:hAnsi="Arial" w:cs="Arial"/>
          <w:strike/>
          <w:lang w:eastAsia="ar-SA"/>
        </w:rPr>
      </w:pPr>
    </w:p>
    <w:p w14:paraId="7E0B5D46" w14:textId="77777777" w:rsidR="004448E5" w:rsidRPr="002F6565" w:rsidRDefault="004448E5" w:rsidP="002F6565">
      <w:pPr>
        <w:suppressAutoHyphens/>
        <w:spacing w:line="276" w:lineRule="auto"/>
        <w:ind w:firstLine="567"/>
        <w:jc w:val="both"/>
        <w:rPr>
          <w:rFonts w:ascii="Arial" w:hAnsi="Arial" w:cs="Arial"/>
          <w:strike/>
          <w:lang w:eastAsia="ar-SA"/>
        </w:rPr>
      </w:pPr>
    </w:p>
    <w:p w14:paraId="512AC814" w14:textId="77777777" w:rsidR="004448E5" w:rsidRPr="002F6565" w:rsidRDefault="004448E5" w:rsidP="002F6565">
      <w:pPr>
        <w:suppressAutoHyphens/>
        <w:spacing w:line="276" w:lineRule="auto"/>
        <w:ind w:firstLine="567"/>
        <w:jc w:val="both"/>
        <w:rPr>
          <w:rFonts w:ascii="Arial" w:hAnsi="Arial" w:cs="Arial"/>
          <w:strike/>
          <w:lang w:eastAsia="ar-SA"/>
        </w:rPr>
      </w:pPr>
    </w:p>
    <w:p w14:paraId="20523F9B" w14:textId="77777777" w:rsidR="004448E5" w:rsidRPr="002F6565" w:rsidRDefault="004448E5" w:rsidP="002F6565">
      <w:pPr>
        <w:suppressAutoHyphens/>
        <w:spacing w:line="276" w:lineRule="auto"/>
        <w:ind w:firstLine="567"/>
        <w:jc w:val="both"/>
        <w:rPr>
          <w:rFonts w:ascii="Arial" w:hAnsi="Arial" w:cs="Arial"/>
          <w:strike/>
          <w:lang w:eastAsia="ar-SA"/>
        </w:rPr>
      </w:pPr>
    </w:p>
    <w:p w14:paraId="0EF6B8B4" w14:textId="77777777" w:rsidR="004448E5" w:rsidRPr="002F6565" w:rsidRDefault="004448E5" w:rsidP="002F6565">
      <w:pPr>
        <w:suppressAutoHyphens/>
        <w:spacing w:line="276" w:lineRule="auto"/>
        <w:ind w:firstLine="567"/>
        <w:jc w:val="both"/>
        <w:rPr>
          <w:rFonts w:ascii="Arial" w:hAnsi="Arial" w:cs="Arial"/>
          <w:strike/>
          <w:lang w:eastAsia="ar-SA"/>
        </w:rPr>
      </w:pPr>
    </w:p>
    <w:p w14:paraId="58C4A814" w14:textId="77777777" w:rsidR="004448E5" w:rsidRPr="002F6565" w:rsidRDefault="004448E5" w:rsidP="002F6565">
      <w:pPr>
        <w:suppressAutoHyphens/>
        <w:spacing w:line="276" w:lineRule="auto"/>
        <w:ind w:firstLine="567"/>
        <w:jc w:val="both"/>
        <w:rPr>
          <w:rFonts w:ascii="Arial" w:hAnsi="Arial" w:cs="Arial"/>
          <w:strike/>
          <w:lang w:eastAsia="ar-SA"/>
        </w:rPr>
      </w:pPr>
    </w:p>
    <w:p w14:paraId="5D4EE9A0" w14:textId="77777777" w:rsidR="004448E5" w:rsidRPr="002F6565" w:rsidRDefault="004448E5" w:rsidP="002F6565">
      <w:pPr>
        <w:suppressAutoHyphens/>
        <w:spacing w:line="276" w:lineRule="auto"/>
        <w:ind w:firstLine="567"/>
        <w:jc w:val="both"/>
        <w:rPr>
          <w:rFonts w:ascii="Arial" w:hAnsi="Arial" w:cs="Arial"/>
          <w:strike/>
          <w:lang w:eastAsia="ar-SA"/>
        </w:rPr>
      </w:pPr>
    </w:p>
    <w:p w14:paraId="04028DC0" w14:textId="77777777" w:rsidR="004448E5" w:rsidRPr="002F6565" w:rsidRDefault="004448E5" w:rsidP="002F6565">
      <w:pPr>
        <w:suppressAutoHyphens/>
        <w:spacing w:line="276" w:lineRule="auto"/>
        <w:ind w:firstLine="567"/>
        <w:jc w:val="both"/>
        <w:rPr>
          <w:rFonts w:ascii="Arial" w:hAnsi="Arial" w:cs="Arial"/>
          <w:strike/>
          <w:lang w:eastAsia="ar-SA"/>
        </w:rPr>
      </w:pPr>
    </w:p>
    <w:p w14:paraId="50E30940" w14:textId="77777777" w:rsidR="004448E5" w:rsidRPr="002F6565" w:rsidRDefault="004448E5" w:rsidP="002F6565">
      <w:pPr>
        <w:suppressAutoHyphens/>
        <w:spacing w:line="276" w:lineRule="auto"/>
        <w:ind w:firstLine="567"/>
        <w:jc w:val="both"/>
        <w:rPr>
          <w:rFonts w:ascii="Arial" w:hAnsi="Arial" w:cs="Arial"/>
          <w:strike/>
          <w:lang w:eastAsia="ar-SA"/>
        </w:rPr>
      </w:pPr>
    </w:p>
    <w:p w14:paraId="66A8DD11" w14:textId="77777777" w:rsidR="004448E5" w:rsidRPr="002F6565" w:rsidRDefault="004448E5" w:rsidP="002F6565">
      <w:pPr>
        <w:suppressAutoHyphens/>
        <w:spacing w:line="276" w:lineRule="auto"/>
        <w:ind w:firstLine="567"/>
        <w:jc w:val="both"/>
        <w:rPr>
          <w:rFonts w:ascii="Arial" w:hAnsi="Arial" w:cs="Arial"/>
          <w:strike/>
          <w:lang w:eastAsia="ar-SA"/>
        </w:rPr>
      </w:pPr>
    </w:p>
    <w:p w14:paraId="66941D3B" w14:textId="77777777" w:rsidR="004448E5" w:rsidRPr="002F6565" w:rsidRDefault="004448E5" w:rsidP="002F6565">
      <w:pPr>
        <w:suppressAutoHyphens/>
        <w:spacing w:line="276" w:lineRule="auto"/>
        <w:ind w:firstLine="567"/>
        <w:jc w:val="both"/>
        <w:rPr>
          <w:rFonts w:ascii="Arial" w:hAnsi="Arial" w:cs="Arial"/>
          <w:strike/>
          <w:lang w:eastAsia="ar-SA"/>
        </w:rPr>
      </w:pPr>
    </w:p>
    <w:p w14:paraId="1B2AD90D" w14:textId="77777777" w:rsidR="004448E5" w:rsidRPr="002F6565" w:rsidRDefault="004448E5" w:rsidP="003E37B8">
      <w:pPr>
        <w:suppressAutoHyphens/>
        <w:spacing w:line="276" w:lineRule="auto"/>
        <w:jc w:val="both"/>
        <w:rPr>
          <w:rFonts w:ascii="Arial" w:hAnsi="Arial" w:cs="Arial"/>
          <w:strike/>
          <w:lang w:eastAsia="ar-SA"/>
        </w:rPr>
      </w:pPr>
    </w:p>
    <w:p w14:paraId="66605B81" w14:textId="32BC3E75" w:rsidR="00652DFA" w:rsidRPr="002F6565" w:rsidRDefault="00855683" w:rsidP="002F6565">
      <w:pPr>
        <w:spacing w:line="276" w:lineRule="auto"/>
        <w:jc w:val="right"/>
        <w:rPr>
          <w:rFonts w:ascii="Arial" w:eastAsia="Calibri" w:hAnsi="Arial" w:cs="Arial"/>
        </w:rPr>
      </w:pPr>
      <w:bookmarkStart w:id="49" w:name="_Ref38285444"/>
      <w:bookmarkStart w:id="50" w:name="_Ref38291496"/>
      <w:r w:rsidRPr="002F6565">
        <w:rPr>
          <w:rFonts w:ascii="Arial" w:eastAsia="Calibri" w:hAnsi="Arial" w:cs="Arial"/>
        </w:rPr>
        <w:lastRenderedPageBreak/>
        <w:t>P</w:t>
      </w:r>
      <w:r w:rsidR="008202FE" w:rsidRPr="002F6565">
        <w:rPr>
          <w:rFonts w:ascii="Arial" w:eastAsia="Calibri" w:hAnsi="Arial" w:cs="Arial"/>
        </w:rPr>
        <w:t>irkimo</w:t>
      </w:r>
      <w:r w:rsidR="008D704D" w:rsidRPr="002F6565">
        <w:rPr>
          <w:rFonts w:ascii="Arial" w:eastAsia="Calibri" w:hAnsi="Arial" w:cs="Arial"/>
        </w:rPr>
        <w:t xml:space="preserve"> sąlygų </w:t>
      </w:r>
      <w:r w:rsidR="00F1334C" w:rsidRPr="002F6565">
        <w:rPr>
          <w:rFonts w:ascii="Arial" w:eastAsia="Calibri" w:hAnsi="Arial" w:cs="Arial"/>
        </w:rPr>
        <w:t>3</w:t>
      </w:r>
      <w:r w:rsidR="008D704D" w:rsidRPr="002F6565">
        <w:rPr>
          <w:rFonts w:ascii="Arial" w:eastAsia="Calibri" w:hAnsi="Arial" w:cs="Arial"/>
        </w:rPr>
        <w:t xml:space="preserve"> priedas</w:t>
      </w:r>
      <w:bookmarkEnd w:id="49"/>
      <w:bookmarkEnd w:id="50"/>
      <w:r w:rsidR="00510FBB" w:rsidRPr="002F6565">
        <w:rPr>
          <w:rFonts w:ascii="Arial" w:eastAsia="Calibri" w:hAnsi="Arial" w:cs="Arial"/>
        </w:rPr>
        <w:t xml:space="preserve"> </w:t>
      </w:r>
    </w:p>
    <w:p w14:paraId="73F43DFB" w14:textId="7E60E5E4" w:rsidR="008D704D" w:rsidRPr="002F6565" w:rsidRDefault="00510FBB" w:rsidP="002F6565">
      <w:pPr>
        <w:spacing w:line="276" w:lineRule="auto"/>
        <w:jc w:val="right"/>
        <w:rPr>
          <w:rFonts w:ascii="Arial" w:hAnsi="Arial" w:cs="Arial"/>
        </w:rPr>
      </w:pPr>
      <w:r w:rsidRPr="002F6565">
        <w:rPr>
          <w:rFonts w:ascii="Arial" w:eastAsia="Calibri" w:hAnsi="Arial" w:cs="Arial"/>
        </w:rPr>
        <w:t>„Tiekėjų pašalinimo pagrindai“</w:t>
      </w:r>
    </w:p>
    <w:p w14:paraId="11D35D3F" w14:textId="77777777" w:rsidR="000E6657" w:rsidRPr="002F6565" w:rsidRDefault="000E6657" w:rsidP="002F6565">
      <w:pPr>
        <w:spacing w:line="276" w:lineRule="auto"/>
        <w:jc w:val="center"/>
        <w:rPr>
          <w:rFonts w:ascii="Arial" w:hAnsi="Arial" w:cs="Arial"/>
          <w:b/>
          <w:bCs/>
          <w:smallCaps/>
        </w:rPr>
      </w:pPr>
    </w:p>
    <w:p w14:paraId="626BA16A" w14:textId="3C119769" w:rsidR="000E6657" w:rsidRPr="002F6565" w:rsidRDefault="000E6657" w:rsidP="002F6565">
      <w:pPr>
        <w:spacing w:line="276" w:lineRule="auto"/>
        <w:jc w:val="center"/>
        <w:rPr>
          <w:rFonts w:ascii="Arial" w:hAnsi="Arial" w:cs="Arial"/>
          <w:b/>
          <w:bCs/>
        </w:rPr>
      </w:pPr>
      <w:r w:rsidRPr="002F6565">
        <w:rPr>
          <w:rFonts w:ascii="Arial" w:hAnsi="Arial" w:cs="Arial"/>
          <w:b/>
          <w:bCs/>
        </w:rPr>
        <w:t>TIEKĖJŲ PAŠALINIMO PAGRINDAI</w:t>
      </w:r>
      <w:r w:rsidR="00DD54B3" w:rsidRPr="002F6565">
        <w:rPr>
          <w:rFonts w:ascii="Arial" w:hAnsi="Arial" w:cs="Arial"/>
          <w:b/>
          <w:bCs/>
        </w:rPr>
        <w:t xml:space="preserve"> </w:t>
      </w:r>
    </w:p>
    <w:p w14:paraId="168988AD" w14:textId="77777777" w:rsidR="00D0781B" w:rsidRPr="002F6565" w:rsidRDefault="00D0781B" w:rsidP="002F6565">
      <w:pPr>
        <w:spacing w:line="276" w:lineRule="auto"/>
        <w:rPr>
          <w:rFonts w:ascii="Arial" w:hAnsi="Arial" w:cs="Arial"/>
        </w:rPr>
      </w:pPr>
    </w:p>
    <w:p w14:paraId="4ED1E1D3" w14:textId="48BAF7B9" w:rsidR="005D532A" w:rsidRPr="002F6565" w:rsidRDefault="005D532A">
      <w:pPr>
        <w:pStyle w:val="Betarp"/>
        <w:numPr>
          <w:ilvl w:val="0"/>
          <w:numId w:val="9"/>
        </w:numPr>
        <w:spacing w:line="276" w:lineRule="auto"/>
        <w:ind w:left="0" w:firstLine="851"/>
        <w:jc w:val="both"/>
        <w:rPr>
          <w:rFonts w:ascii="Arial" w:hAnsi="Arial" w:cs="Arial"/>
          <w:sz w:val="24"/>
          <w:szCs w:val="24"/>
        </w:rPr>
      </w:pPr>
      <w:r w:rsidRPr="002F6565">
        <w:rPr>
          <w:rFonts w:ascii="Arial" w:hAnsi="Arial" w:cs="Arial"/>
          <w:sz w:val="24"/>
          <w:szCs w:val="24"/>
          <w:u w:val="single"/>
        </w:rPr>
        <w:t>Su pasiūlymu teikiamas tik EBVPD</w:t>
      </w:r>
      <w:r w:rsidRPr="002F6565">
        <w:rPr>
          <w:rFonts w:ascii="Arial" w:hAnsi="Arial" w:cs="Arial"/>
          <w:sz w:val="24"/>
          <w:szCs w:val="24"/>
        </w:rPr>
        <w:t>. Perkančioji organizacija su pasiūlymu</w:t>
      </w:r>
      <w:r w:rsidRPr="002F6565">
        <w:rPr>
          <w:rFonts w:ascii="Arial" w:hAnsi="Arial" w:cs="Arial"/>
          <w:color w:val="00B050"/>
          <w:sz w:val="24"/>
          <w:szCs w:val="24"/>
        </w:rPr>
        <w:t xml:space="preserve"> </w:t>
      </w:r>
      <w:r w:rsidRPr="002F656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F6565" w:rsidRDefault="005D532A">
      <w:pPr>
        <w:pStyle w:val="Betarp"/>
        <w:numPr>
          <w:ilvl w:val="0"/>
          <w:numId w:val="9"/>
        </w:numPr>
        <w:spacing w:line="276" w:lineRule="auto"/>
        <w:ind w:left="0" w:firstLine="851"/>
        <w:jc w:val="both"/>
        <w:rPr>
          <w:rFonts w:ascii="Arial" w:hAnsi="Arial" w:cs="Arial"/>
          <w:sz w:val="24"/>
          <w:szCs w:val="24"/>
        </w:rPr>
      </w:pPr>
      <w:r w:rsidRPr="002F6565">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F6565" w:rsidRDefault="005D532A">
      <w:pPr>
        <w:pStyle w:val="Betarp"/>
        <w:numPr>
          <w:ilvl w:val="0"/>
          <w:numId w:val="9"/>
        </w:numPr>
        <w:spacing w:line="276" w:lineRule="auto"/>
        <w:ind w:left="0" w:firstLine="851"/>
        <w:jc w:val="both"/>
        <w:rPr>
          <w:rFonts w:ascii="Arial" w:eastAsia="Verdana" w:hAnsi="Arial" w:cs="Arial"/>
          <w:sz w:val="24"/>
          <w:szCs w:val="24"/>
        </w:rPr>
      </w:pPr>
      <w:r w:rsidRPr="002F656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F656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F6565"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F656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F6565"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F6565">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F6565">
        <w:rPr>
          <w:rFonts w:ascii="Arial" w:hAnsi="Arial" w:cs="Arial"/>
          <w:sz w:val="24"/>
          <w:szCs w:val="24"/>
        </w:rPr>
        <w:t>Certis</w:t>
      </w:r>
      <w:proofErr w:type="spellEnd"/>
      <w:r w:rsidRPr="002F6565">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F6565">
        <w:rPr>
          <w:rFonts w:ascii="Arial" w:hAnsi="Arial" w:cs="Arial"/>
          <w:sz w:val="24"/>
          <w:szCs w:val="24"/>
        </w:rPr>
        <w:t>Certis</w:t>
      </w:r>
      <w:proofErr w:type="spellEnd"/>
      <w:r w:rsidRPr="002F6565">
        <w:rPr>
          <w:rFonts w:ascii="Arial" w:hAnsi="Arial" w:cs="Arial"/>
          <w:sz w:val="24"/>
          <w:szCs w:val="24"/>
        </w:rPr>
        <w:t xml:space="preserve">“, adresu https://ec.europa.eu/tools/ecertis/. </w:t>
      </w:r>
    </w:p>
    <w:p w14:paraId="4BD29B9F" w14:textId="04816D8A" w:rsidR="005D532A" w:rsidRPr="002F6565" w:rsidRDefault="005D532A">
      <w:pPr>
        <w:pStyle w:val="Betarp"/>
        <w:numPr>
          <w:ilvl w:val="0"/>
          <w:numId w:val="9"/>
        </w:numPr>
        <w:spacing w:line="276" w:lineRule="auto"/>
        <w:ind w:left="0" w:firstLine="851"/>
        <w:jc w:val="both"/>
        <w:rPr>
          <w:rFonts w:ascii="Arial" w:hAnsi="Arial" w:cs="Arial"/>
          <w:sz w:val="24"/>
          <w:szCs w:val="24"/>
        </w:rPr>
      </w:pPr>
      <w:r w:rsidRPr="002F6565">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F6565" w:rsidRDefault="005D532A">
      <w:pPr>
        <w:pStyle w:val="Betarp"/>
        <w:numPr>
          <w:ilvl w:val="1"/>
          <w:numId w:val="9"/>
        </w:numPr>
        <w:spacing w:line="276" w:lineRule="auto"/>
        <w:ind w:left="0" w:firstLine="851"/>
        <w:jc w:val="both"/>
        <w:rPr>
          <w:rFonts w:ascii="Arial" w:hAnsi="Arial" w:cs="Arial"/>
          <w:sz w:val="24"/>
          <w:szCs w:val="24"/>
        </w:rPr>
      </w:pPr>
      <w:r w:rsidRPr="002F6565">
        <w:rPr>
          <w:rFonts w:ascii="Arial" w:hAnsi="Arial" w:cs="Arial"/>
          <w:sz w:val="24"/>
          <w:szCs w:val="24"/>
        </w:rPr>
        <w:t xml:space="preserve">turi galimybę susipažinti su šiais dokumentais ar informacija </w:t>
      </w:r>
      <w:r w:rsidRPr="002F6565">
        <w:rPr>
          <w:rFonts w:ascii="Arial" w:hAnsi="Arial" w:cs="Arial"/>
          <w:b/>
          <w:bCs/>
          <w:sz w:val="24"/>
          <w:szCs w:val="24"/>
        </w:rPr>
        <w:t>tiesiogiai ir neatlygintinai</w:t>
      </w:r>
      <w:r w:rsidRPr="002F656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F6565" w:rsidRDefault="005D532A">
      <w:pPr>
        <w:pStyle w:val="Betarp"/>
        <w:numPr>
          <w:ilvl w:val="1"/>
          <w:numId w:val="9"/>
        </w:numPr>
        <w:spacing w:line="276" w:lineRule="auto"/>
        <w:ind w:left="0" w:firstLine="851"/>
        <w:jc w:val="both"/>
        <w:rPr>
          <w:rFonts w:ascii="Arial" w:hAnsi="Arial" w:cs="Arial"/>
          <w:sz w:val="24"/>
          <w:szCs w:val="24"/>
        </w:rPr>
      </w:pPr>
      <w:r w:rsidRPr="002F656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F6565" w:rsidRDefault="00D857AB">
      <w:pPr>
        <w:pStyle w:val="Betarp"/>
        <w:numPr>
          <w:ilvl w:val="1"/>
          <w:numId w:val="9"/>
        </w:numPr>
        <w:spacing w:line="276" w:lineRule="auto"/>
        <w:ind w:left="0" w:firstLine="851"/>
        <w:jc w:val="both"/>
        <w:rPr>
          <w:rFonts w:ascii="Arial" w:hAnsi="Arial" w:cs="Arial"/>
          <w:sz w:val="24"/>
          <w:szCs w:val="24"/>
        </w:rPr>
      </w:pPr>
      <w:r w:rsidRPr="002F6565">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F6565" w:rsidRDefault="005D532A">
      <w:pPr>
        <w:pStyle w:val="Betarp"/>
        <w:numPr>
          <w:ilvl w:val="0"/>
          <w:numId w:val="9"/>
        </w:numPr>
        <w:spacing w:line="276" w:lineRule="auto"/>
        <w:ind w:left="0" w:firstLine="851"/>
        <w:jc w:val="both"/>
        <w:rPr>
          <w:rFonts w:ascii="Arial" w:hAnsi="Arial" w:cs="Arial"/>
          <w:sz w:val="24"/>
          <w:szCs w:val="24"/>
        </w:rPr>
      </w:pPr>
      <w:r w:rsidRPr="002F656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F6565" w:rsidRDefault="005D532A">
      <w:pPr>
        <w:pStyle w:val="Betarp"/>
        <w:numPr>
          <w:ilvl w:val="1"/>
          <w:numId w:val="9"/>
        </w:numPr>
        <w:spacing w:line="276" w:lineRule="auto"/>
        <w:ind w:left="0" w:firstLine="851"/>
        <w:jc w:val="both"/>
        <w:rPr>
          <w:rFonts w:ascii="Arial" w:hAnsi="Arial" w:cs="Arial"/>
          <w:sz w:val="24"/>
          <w:szCs w:val="24"/>
        </w:rPr>
      </w:pPr>
      <w:r w:rsidRPr="002F6565">
        <w:rPr>
          <w:rFonts w:ascii="Arial" w:hAnsi="Arial" w:cs="Arial"/>
          <w:sz w:val="24"/>
          <w:szCs w:val="24"/>
        </w:rPr>
        <w:t>priesaikos deklaracija;</w:t>
      </w:r>
    </w:p>
    <w:p w14:paraId="5BB82A3E" w14:textId="3688F995" w:rsidR="00092C5D" w:rsidRPr="002F6565" w:rsidRDefault="005D532A">
      <w:pPr>
        <w:pStyle w:val="Sraopastraipa"/>
        <w:numPr>
          <w:ilvl w:val="1"/>
          <w:numId w:val="9"/>
        </w:numPr>
        <w:spacing w:line="276" w:lineRule="auto"/>
        <w:ind w:left="0" w:firstLine="851"/>
        <w:jc w:val="both"/>
        <w:rPr>
          <w:rFonts w:ascii="Arial" w:hAnsi="Arial" w:cs="Arial"/>
        </w:rPr>
      </w:pPr>
      <w:r w:rsidRPr="002F6565">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2F6565" w:rsidRDefault="00092C5D" w:rsidP="002F6565">
      <w:pPr>
        <w:pStyle w:val="Sraopastraipa"/>
        <w:spacing w:line="276" w:lineRule="auto"/>
        <w:ind w:left="851"/>
        <w:jc w:val="both"/>
        <w:rPr>
          <w:rFonts w:ascii="Arial" w:hAnsi="Arial" w:cs="Arial"/>
        </w:rPr>
      </w:pPr>
    </w:p>
    <w:p w14:paraId="40A268EE" w14:textId="77777777" w:rsidR="009C5C77" w:rsidRPr="002F6565" w:rsidRDefault="009C5C77" w:rsidP="002F6565">
      <w:pPr>
        <w:keepNext/>
        <w:spacing w:line="276" w:lineRule="auto"/>
        <w:jc w:val="right"/>
        <w:rPr>
          <w:rFonts w:ascii="Arial" w:hAnsi="Arial" w:cs="Arial"/>
          <w:b/>
          <w:bCs/>
          <w:shd w:val="clear" w:color="auto" w:fill="FFFFFF"/>
        </w:rPr>
      </w:pPr>
      <w:r w:rsidRPr="002F6565">
        <w:rPr>
          <w:rFonts w:ascii="Arial" w:hAnsi="Arial" w:cs="Arial"/>
          <w:b/>
          <w:bCs/>
          <w:shd w:val="clear" w:color="auto" w:fill="FFFFFF"/>
        </w:rPr>
        <w:t>1 lentelė.</w:t>
      </w:r>
      <w:r w:rsidRPr="002F6565">
        <w:rPr>
          <w:rFonts w:ascii="Arial" w:hAnsi="Arial" w:cs="Arial"/>
          <w:b/>
          <w:bCs/>
        </w:rPr>
        <w:t xml:space="preserve"> </w:t>
      </w:r>
      <w:r w:rsidRPr="002F6565">
        <w:rPr>
          <w:rFonts w:ascii="Arial" w:hAnsi="Arial" w:cs="Arial"/>
          <w:b/>
          <w:bCs/>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826"/>
        <w:gridCol w:w="1419"/>
        <w:gridCol w:w="3685"/>
      </w:tblGrid>
      <w:tr w:rsidR="009C5C77" w:rsidRPr="002F6565" w14:paraId="05465400"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2F6565" w:rsidRDefault="009C5C77" w:rsidP="002F6565">
            <w:pPr>
              <w:keepNext/>
              <w:spacing w:line="276" w:lineRule="auto"/>
              <w:rPr>
                <w:rFonts w:ascii="Arial" w:hAnsi="Arial" w:cs="Arial"/>
                <w:b/>
                <w:bCs/>
              </w:rPr>
            </w:pPr>
            <w:r w:rsidRPr="002F6565">
              <w:rPr>
                <w:rFonts w:ascii="Arial" w:hAnsi="Arial" w:cs="Arial"/>
                <w:b/>
                <w:bCs/>
              </w:rPr>
              <w:t>Eil. Nr.</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2F6565" w:rsidRDefault="009C5C77" w:rsidP="002F6565">
            <w:pPr>
              <w:keepNext/>
              <w:spacing w:line="276" w:lineRule="auto"/>
              <w:rPr>
                <w:rFonts w:ascii="Arial" w:hAnsi="Arial" w:cs="Arial"/>
                <w:b/>
                <w:bCs/>
                <w:lang w:eastAsia="en-US"/>
              </w:rPr>
            </w:pPr>
            <w:r w:rsidRPr="002F6565">
              <w:rPr>
                <w:rFonts w:ascii="Arial" w:hAnsi="Arial" w:cs="Arial"/>
                <w:b/>
                <w:bCs/>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2F6565" w:rsidRDefault="009C5C77" w:rsidP="002F6565">
            <w:pPr>
              <w:keepNext/>
              <w:spacing w:line="276" w:lineRule="auto"/>
              <w:rPr>
                <w:rFonts w:ascii="Arial" w:eastAsia="Yu Mincho" w:hAnsi="Arial" w:cs="Arial"/>
                <w:b/>
                <w:bCs/>
              </w:rPr>
            </w:pPr>
            <w:r w:rsidRPr="002F6565">
              <w:rPr>
                <w:rFonts w:ascii="Arial" w:eastAsia="Yu Mincho" w:hAnsi="Arial" w:cs="Arial"/>
                <w:b/>
                <w:bCs/>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2F6565" w:rsidRDefault="009C5C77" w:rsidP="002F6565">
            <w:pPr>
              <w:keepNext/>
              <w:spacing w:line="276" w:lineRule="auto"/>
              <w:rPr>
                <w:rFonts w:ascii="Arial" w:hAnsi="Arial" w:cs="Arial"/>
                <w:b/>
                <w:bCs/>
                <w:iCs/>
                <w:lang w:eastAsia="en-US"/>
              </w:rPr>
            </w:pPr>
            <w:r w:rsidRPr="002F6565">
              <w:rPr>
                <w:rFonts w:ascii="Arial" w:hAnsi="Arial" w:cs="Arial"/>
                <w:b/>
                <w:bCs/>
              </w:rPr>
              <w:t>Pašalinimo pagrindų nebuvimą įrodantys dokumentai</w:t>
            </w:r>
          </w:p>
        </w:tc>
      </w:tr>
      <w:tr w:rsidR="009C5C77" w:rsidRPr="002F6565"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2F6565" w:rsidRDefault="009C5C77" w:rsidP="002F6565">
            <w:pPr>
              <w:spacing w:line="276" w:lineRule="auto"/>
              <w:rPr>
                <w:rFonts w:ascii="Arial" w:hAnsi="Arial" w:cs="Arial"/>
                <w:b/>
                <w:bCs/>
                <w:lang w:eastAsia="en-US"/>
              </w:rPr>
            </w:pPr>
            <w:r w:rsidRPr="002F6565">
              <w:rPr>
                <w:rFonts w:ascii="Arial" w:hAnsi="Arial" w:cs="Arial"/>
                <w:b/>
                <w:bCs/>
                <w:lang w:eastAsia="en-US"/>
              </w:rPr>
              <w:t>Pašalinimo pagrindai pagal VPĮ 46 straipsnio 1 – 4 dalių nuostatas</w:t>
            </w:r>
            <w:r w:rsidRPr="002F6565">
              <w:rPr>
                <w:rFonts w:ascii="Arial" w:hAnsi="Arial" w:cs="Arial"/>
                <w:b/>
                <w:bCs/>
                <w:vertAlign w:val="superscript"/>
                <w:lang w:eastAsia="en-US"/>
              </w:rPr>
              <w:footnoteReference w:id="2"/>
            </w:r>
          </w:p>
        </w:tc>
      </w:tr>
      <w:tr w:rsidR="009C5C77" w:rsidRPr="002F6565" w14:paraId="5268C7E6"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t>1.</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Tiekėjas arba jo atsakingas asmuo, nurodytas VPĮ 46 straipsnio 2 dalies 2 punkte, nuteistas už šią nusikalstamą veiką:</w:t>
            </w:r>
          </w:p>
          <w:p w14:paraId="587D28F2"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1) dalyvavimą nusikalstamame susivienijime, jo organizavimą ar vadovavimą jam;</w:t>
            </w:r>
          </w:p>
          <w:p w14:paraId="5498A920"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2) kyšininkavimą, prekybą poveikiu, papirkimą;</w:t>
            </w:r>
          </w:p>
          <w:p w14:paraId="7F9D08F6"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 xml:space="preserve">3) sukčiavimą, turto pasisavinimą, turto iššvaistymą, apgaulingą pareiškimą apie juridinio asmens veiklą, kredito, paskolos ar tikslinės paramos panaudojimą ne </w:t>
            </w:r>
            <w:r w:rsidRPr="002F6565">
              <w:rPr>
                <w:rFonts w:ascii="Arial" w:hAnsi="Arial" w:cs="Arial"/>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4) nusikalstamą bankrotą;</w:t>
            </w:r>
          </w:p>
          <w:p w14:paraId="7D2459A4"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5) teroristinį ir su teroristine veikla susijusį nusikaltimą;</w:t>
            </w:r>
          </w:p>
          <w:p w14:paraId="768FE39B"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6) nusikalstamu būdu gauto turto legalizavimą;</w:t>
            </w:r>
          </w:p>
          <w:p w14:paraId="091BBB68"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7) prekybą žmonėmis, vaiko pirkimą arba pardavimą;</w:t>
            </w:r>
          </w:p>
          <w:p w14:paraId="07F12F45"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2F6565" w:rsidRDefault="009C5C77" w:rsidP="002F6565">
            <w:pPr>
              <w:spacing w:line="276" w:lineRule="auto"/>
              <w:jc w:val="both"/>
              <w:rPr>
                <w:rFonts w:ascii="Arial" w:hAnsi="Arial" w:cs="Arial"/>
                <w:lang w:eastAsia="en-US"/>
              </w:rPr>
            </w:pPr>
          </w:p>
          <w:p w14:paraId="3AFECFD1"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Laikoma, kad tiekėjas arba jo atsakingas asmuo nuteistas už aukščiau nurodytą nusikalstamą veiką, kai dėl:</w:t>
            </w:r>
          </w:p>
          <w:p w14:paraId="5C774C8E"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 xml:space="preserve">1) tiekėjo, kuris yra fizinis asmuo, per pastaruosius 5 metus buvo priimtas ir įsiteisėjęs apkaltinamasis teismo </w:t>
            </w:r>
            <w:r w:rsidRPr="002F6565">
              <w:rPr>
                <w:rFonts w:ascii="Arial" w:hAnsi="Arial" w:cs="Arial"/>
                <w:lang w:eastAsia="en-US"/>
              </w:rPr>
              <w:lastRenderedPageBreak/>
              <w:t>nuosprendis ir šis asmuo turi neišnykusį ar nepanaikintą teistumą;</w:t>
            </w:r>
          </w:p>
          <w:p w14:paraId="67C0D64D" w14:textId="77777777" w:rsidR="009C5C77" w:rsidRPr="002F6565" w:rsidRDefault="009C5C77" w:rsidP="002F6565">
            <w:pPr>
              <w:spacing w:line="276" w:lineRule="auto"/>
              <w:jc w:val="both"/>
              <w:rPr>
                <w:rFonts w:ascii="Arial" w:hAnsi="Arial" w:cs="Arial"/>
                <w:lang w:eastAsia="en-US"/>
              </w:rPr>
            </w:pPr>
          </w:p>
          <w:p w14:paraId="6BEA2555" w14:textId="77777777" w:rsidR="009C5C77" w:rsidRPr="002F6565" w:rsidRDefault="009C5C77" w:rsidP="002F6565">
            <w:pPr>
              <w:spacing w:line="276" w:lineRule="auto"/>
              <w:jc w:val="both"/>
              <w:rPr>
                <w:rFonts w:ascii="Arial" w:hAnsi="Arial" w:cs="Arial"/>
                <w:i/>
                <w:iCs/>
                <w:lang w:eastAsia="en-US"/>
              </w:rPr>
            </w:pPr>
            <w:r w:rsidRPr="002F6565">
              <w:rPr>
                <w:rFonts w:ascii="Arial" w:hAnsi="Arial" w:cs="Arial"/>
                <w:i/>
                <w:iCs/>
                <w:lang w:eastAsia="en-US"/>
              </w:rPr>
              <w:t>Punkto redakcija tarptautinės vertės pirkimui:</w:t>
            </w:r>
          </w:p>
          <w:p w14:paraId="10A71429"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arba</w:t>
            </w:r>
          </w:p>
          <w:p w14:paraId="159FFE11" w14:textId="77777777" w:rsidR="009C5C77" w:rsidRPr="002F6565" w:rsidRDefault="009C5C77" w:rsidP="002F6565">
            <w:pPr>
              <w:spacing w:line="276" w:lineRule="auto"/>
              <w:jc w:val="both"/>
              <w:rPr>
                <w:rFonts w:ascii="Arial" w:hAnsi="Arial" w:cs="Arial"/>
                <w:lang w:eastAsia="en-US"/>
              </w:rPr>
            </w:pPr>
          </w:p>
          <w:p w14:paraId="35E28DBF" w14:textId="77777777" w:rsidR="009C5C77" w:rsidRPr="002F6565" w:rsidRDefault="009C5C77" w:rsidP="002F6565">
            <w:pPr>
              <w:spacing w:line="276" w:lineRule="auto"/>
              <w:jc w:val="both"/>
              <w:rPr>
                <w:rFonts w:ascii="Arial" w:hAnsi="Arial" w:cs="Arial"/>
                <w:i/>
                <w:iCs/>
                <w:lang w:eastAsia="en-US"/>
              </w:rPr>
            </w:pPr>
            <w:r w:rsidRPr="002F6565">
              <w:rPr>
                <w:rFonts w:ascii="Arial" w:hAnsi="Arial" w:cs="Arial"/>
                <w:i/>
                <w:iCs/>
                <w:lang w:eastAsia="en-US"/>
              </w:rPr>
              <w:t>Punkto redakcija supaprastintiems pirkimams:</w:t>
            </w:r>
          </w:p>
          <w:p w14:paraId="4F649B5F"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 xml:space="preserve">2) tiekėjo, kuris yra juridinis asmuo, kita organizacija ar jos struktūrinis padalinys, vadovo ar asmens (asmenų), turinčio (turinčių) teisę surašyti ir pasirašyti tiekėjo finansinės apskaitos dokumentus, per </w:t>
            </w:r>
            <w:r w:rsidRPr="002F6565">
              <w:rPr>
                <w:rFonts w:ascii="Arial" w:hAnsi="Arial" w:cs="Arial"/>
                <w:lang w:eastAsia="en-US"/>
              </w:rPr>
              <w:lastRenderedPageBreak/>
              <w:t>pastaruosius 5 metus buvo priimtas ir įsiteisėjęs apkaltinamasis teismo nuosprendis ir šis asmuo turi neišnykusį ar nepanaikintą teistumą;</w:t>
            </w:r>
          </w:p>
          <w:p w14:paraId="61A9742F" w14:textId="77777777" w:rsidR="009C5C77" w:rsidRPr="002F6565" w:rsidRDefault="009C5C77" w:rsidP="002F6565">
            <w:pPr>
              <w:spacing w:line="276" w:lineRule="auto"/>
              <w:jc w:val="both"/>
              <w:rPr>
                <w:rFonts w:ascii="Arial" w:hAnsi="Arial" w:cs="Arial"/>
                <w:lang w:eastAsia="en-US"/>
              </w:rPr>
            </w:pPr>
          </w:p>
          <w:p w14:paraId="3CDB25C3"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2F6565" w:rsidRDefault="009C5C77" w:rsidP="002F6565">
            <w:pPr>
              <w:spacing w:line="276" w:lineRule="auto"/>
              <w:jc w:val="both"/>
              <w:rPr>
                <w:rFonts w:ascii="Arial" w:eastAsia="Yu Mincho" w:hAnsi="Arial" w:cs="Arial"/>
                <w:b/>
                <w:bCs/>
                <w:lang w:eastAsia="en-US"/>
              </w:rPr>
            </w:pPr>
            <w:r w:rsidRPr="002F6565">
              <w:rPr>
                <w:rFonts w:ascii="Arial" w:eastAsia="Yu Mincho" w:hAnsi="Arial" w:cs="Arial"/>
                <w:b/>
                <w:bCs/>
                <w:lang w:eastAsia="en-US"/>
              </w:rPr>
              <w:lastRenderedPageBreak/>
              <w:t>VPĮ 46 straipsnio 1 dalis</w:t>
            </w:r>
          </w:p>
          <w:p w14:paraId="63DE8E81" w14:textId="77777777" w:rsidR="009C5C77" w:rsidRPr="002F6565" w:rsidRDefault="009C5C77" w:rsidP="002F6565">
            <w:pPr>
              <w:spacing w:line="276" w:lineRule="auto"/>
              <w:rPr>
                <w:rFonts w:ascii="Arial" w:eastAsia="Yu Mincho" w:hAnsi="Arial" w:cs="Arial"/>
                <w:lang w:eastAsia="en-US"/>
              </w:rPr>
            </w:pPr>
          </w:p>
          <w:p w14:paraId="6C0DD63C" w14:textId="77777777" w:rsidR="009C5C77" w:rsidRPr="002F6565" w:rsidRDefault="009C5C77" w:rsidP="002F6565">
            <w:pPr>
              <w:spacing w:line="276" w:lineRule="auto"/>
              <w:jc w:val="both"/>
              <w:rPr>
                <w:rFonts w:ascii="Arial" w:eastAsia="Yu Mincho" w:hAnsi="Arial" w:cs="Arial"/>
                <w:lang w:eastAsia="en-US"/>
              </w:rPr>
            </w:pPr>
            <w:r w:rsidRPr="002F6565">
              <w:rPr>
                <w:rFonts w:ascii="Arial" w:eastAsia="Yu Mincho" w:hAnsi="Arial" w:cs="Arial"/>
                <w:lang w:eastAsia="en-US"/>
              </w:rPr>
              <w:t>EBVPD III dalies A1-A6 punktai</w:t>
            </w:r>
          </w:p>
          <w:p w14:paraId="69E0A0CC" w14:textId="77777777" w:rsidR="009C5C77" w:rsidRPr="002F6565" w:rsidRDefault="009C5C77" w:rsidP="002F6565">
            <w:pPr>
              <w:spacing w:line="276" w:lineRule="auto"/>
              <w:jc w:val="both"/>
              <w:rPr>
                <w:rFonts w:ascii="Arial" w:eastAsia="Yu Mincho" w:hAnsi="Arial" w:cs="Arial"/>
                <w:lang w:eastAsia="en-US"/>
              </w:rPr>
            </w:pPr>
          </w:p>
          <w:p w14:paraId="6985AC9D" w14:textId="77777777" w:rsidR="009C5C77" w:rsidRPr="002F6565" w:rsidRDefault="009C5C77" w:rsidP="002F6565">
            <w:pPr>
              <w:spacing w:line="276" w:lineRule="auto"/>
              <w:jc w:val="both"/>
              <w:rPr>
                <w:rFonts w:ascii="Arial" w:eastAsia="Yu Mincho" w:hAnsi="Arial" w:cs="Arial"/>
                <w:lang w:eastAsia="en-US"/>
              </w:rPr>
            </w:pPr>
            <w:r w:rsidRPr="002F6565">
              <w:rPr>
                <w:rFonts w:ascii="Arial" w:eastAsia="Yu Mincho" w:hAnsi="Arial" w:cs="Arial"/>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2F6565" w:rsidRDefault="009C5C77" w:rsidP="002F6565">
            <w:pPr>
              <w:spacing w:line="276" w:lineRule="auto"/>
              <w:jc w:val="both"/>
              <w:rPr>
                <w:rFonts w:ascii="Arial" w:hAnsi="Arial" w:cs="Arial"/>
              </w:rPr>
            </w:pPr>
            <w:r w:rsidRPr="002F6565">
              <w:rPr>
                <w:rFonts w:ascii="Arial" w:hAnsi="Arial" w:cs="Arial"/>
              </w:rPr>
              <w:t>Iš Lietuvoje įsteigtų subjektų reikalaujama:</w:t>
            </w:r>
          </w:p>
          <w:p w14:paraId="413B2DFF" w14:textId="77777777" w:rsidR="009C5C77" w:rsidRPr="002F6565" w:rsidRDefault="009C5C77" w:rsidP="002F6565">
            <w:pPr>
              <w:tabs>
                <w:tab w:val="left" w:pos="178"/>
              </w:tabs>
              <w:spacing w:line="276" w:lineRule="auto"/>
              <w:jc w:val="both"/>
              <w:rPr>
                <w:rFonts w:ascii="Arial" w:hAnsi="Arial" w:cs="Arial"/>
              </w:rPr>
            </w:pPr>
            <w:r w:rsidRPr="002F6565">
              <w:rPr>
                <w:rFonts w:ascii="Arial" w:hAnsi="Arial" w:cs="Arial"/>
              </w:rPr>
              <w:t>•</w:t>
            </w:r>
            <w:r w:rsidRPr="002F6565">
              <w:rPr>
                <w:rFonts w:ascii="Arial" w:hAnsi="Arial" w:cs="Arial"/>
              </w:rPr>
              <w:tab/>
              <w:t>išrašo iš teismo sprendimo arba</w:t>
            </w:r>
          </w:p>
          <w:p w14:paraId="166067C1" w14:textId="77777777" w:rsidR="009C5C77" w:rsidRPr="002F6565" w:rsidRDefault="009C5C77" w:rsidP="002F6565">
            <w:pPr>
              <w:tabs>
                <w:tab w:val="left" w:pos="178"/>
              </w:tabs>
              <w:spacing w:line="276" w:lineRule="auto"/>
              <w:jc w:val="both"/>
              <w:rPr>
                <w:rFonts w:ascii="Arial" w:hAnsi="Arial" w:cs="Arial"/>
              </w:rPr>
            </w:pPr>
            <w:r w:rsidRPr="002F6565">
              <w:rPr>
                <w:rFonts w:ascii="Arial" w:hAnsi="Arial" w:cs="Arial"/>
              </w:rPr>
              <w:t>•</w:t>
            </w:r>
            <w:r w:rsidRPr="002F6565">
              <w:rPr>
                <w:rFonts w:ascii="Arial" w:hAnsi="Arial" w:cs="Arial"/>
              </w:rPr>
              <w:tab/>
              <w:t>Informatikos ir ryšių departamento prie Vidaus reikalų ministerijos pažymos, arba</w:t>
            </w:r>
          </w:p>
          <w:p w14:paraId="0B7921F8" w14:textId="77777777" w:rsidR="009C5C77" w:rsidRPr="002F6565" w:rsidRDefault="009C5C77" w:rsidP="002F6565">
            <w:pPr>
              <w:tabs>
                <w:tab w:val="left" w:pos="178"/>
              </w:tabs>
              <w:spacing w:line="276" w:lineRule="auto"/>
              <w:jc w:val="both"/>
              <w:rPr>
                <w:rFonts w:ascii="Arial" w:hAnsi="Arial" w:cs="Arial"/>
              </w:rPr>
            </w:pPr>
            <w:r w:rsidRPr="002F6565">
              <w:rPr>
                <w:rFonts w:ascii="Arial" w:hAnsi="Arial" w:cs="Arial"/>
              </w:rPr>
              <w:t>•</w:t>
            </w:r>
            <w:r w:rsidRPr="002F6565">
              <w:rPr>
                <w:rFonts w:ascii="Arial" w:hAnsi="Arial" w:cs="Arial"/>
              </w:rPr>
              <w:tab/>
              <w:t>valstybės įmonės Registrų centro Lietuvos Respublikos Vyriausybės nustatyta tvarka išduoto dokumento, patvirtinančio jungtinius kompetentingų institucijų tvarkomus duomenis.</w:t>
            </w:r>
          </w:p>
          <w:p w14:paraId="4118EC2E" w14:textId="77777777" w:rsidR="009C5C77" w:rsidRPr="002F6565" w:rsidRDefault="009C5C77">
            <w:pPr>
              <w:numPr>
                <w:ilvl w:val="0"/>
                <w:numId w:val="37"/>
              </w:numPr>
              <w:tabs>
                <w:tab w:val="num" w:pos="179"/>
              </w:tabs>
              <w:spacing w:line="276" w:lineRule="auto"/>
              <w:ind w:left="0" w:firstLine="0"/>
              <w:contextualSpacing/>
              <w:jc w:val="both"/>
              <w:rPr>
                <w:rFonts w:ascii="Arial" w:eastAsia="Calibri" w:hAnsi="Arial" w:cs="Arial"/>
                <w:lang w:eastAsia="en-US"/>
              </w:rPr>
            </w:pPr>
            <w:r w:rsidRPr="002F6565">
              <w:rPr>
                <w:rFonts w:ascii="Arial" w:hAnsi="Arial" w:cs="Arial"/>
                <w:lang w:eastAsia="ar-SA"/>
              </w:rPr>
              <w:lastRenderedPageBreak/>
              <w:t xml:space="preserve">ir tiekėjo, kuris yra juridinis asmuo, valdymo ar priežiūros organo narių ar kitų asmenų, turinčių teisę atstovauti tiekėjui ar jį kontroliuoti, jo vardu priimti sprendimą, sudaryti sandorį, sąrašas (pagal </w:t>
            </w:r>
            <w:r w:rsidRPr="002F6565">
              <w:rPr>
                <w:rFonts w:ascii="Arial" w:eastAsia="Calibri" w:hAnsi="Arial" w:cs="Arial"/>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2F6565">
              <w:rPr>
                <w:rFonts w:ascii="Arial" w:eastAsia="Calibri" w:hAnsi="Arial" w:cs="Arial"/>
                <w:lang w:eastAsia="en-US"/>
              </w:rPr>
              <w:t xml:space="preserve"> </w:t>
            </w:r>
            <w:r w:rsidRPr="002F6565">
              <w:rPr>
                <w:rFonts w:ascii="Arial" w:eastAsia="Calibri" w:hAnsi="Arial" w:cs="Arial"/>
                <w:lang w:eastAsia="ar-SA"/>
              </w:rPr>
              <w:t>pateiktą formą – taikoma tarptautinės vertės pirkimui).</w:t>
            </w:r>
          </w:p>
          <w:p w14:paraId="74296651" w14:textId="77777777" w:rsidR="009C5C77" w:rsidRPr="002F6565" w:rsidRDefault="009C5C77" w:rsidP="002F6565">
            <w:pPr>
              <w:spacing w:line="276" w:lineRule="auto"/>
              <w:contextualSpacing/>
              <w:jc w:val="both"/>
              <w:rPr>
                <w:rFonts w:ascii="Arial" w:eastAsia="Calibri" w:hAnsi="Arial" w:cs="Arial"/>
                <w:lang w:eastAsia="en-US"/>
              </w:rPr>
            </w:pPr>
          </w:p>
          <w:p w14:paraId="734727CF" w14:textId="77777777" w:rsidR="009C5C77" w:rsidRPr="002F6565" w:rsidRDefault="009C5C77" w:rsidP="002F6565">
            <w:pPr>
              <w:spacing w:line="276" w:lineRule="auto"/>
              <w:jc w:val="both"/>
              <w:rPr>
                <w:rFonts w:ascii="Arial" w:hAnsi="Arial" w:cs="Arial"/>
              </w:rPr>
            </w:pPr>
            <w:r w:rsidRPr="002F6565">
              <w:rPr>
                <w:rFonts w:ascii="Arial" w:hAnsi="Arial" w:cs="Arial"/>
              </w:rPr>
              <w:t>Iš ne Lietuvoje įsteigtų subjektų reikalaujama:</w:t>
            </w:r>
          </w:p>
          <w:p w14:paraId="0BCF301B" w14:textId="77777777" w:rsidR="009C5C77" w:rsidRPr="002F6565" w:rsidRDefault="009C5C77" w:rsidP="002F6565">
            <w:pPr>
              <w:tabs>
                <w:tab w:val="left" w:pos="178"/>
              </w:tabs>
              <w:spacing w:line="276" w:lineRule="auto"/>
              <w:jc w:val="both"/>
              <w:rPr>
                <w:rFonts w:ascii="Arial" w:hAnsi="Arial" w:cs="Arial"/>
              </w:rPr>
            </w:pPr>
            <w:r w:rsidRPr="002F6565">
              <w:rPr>
                <w:rFonts w:ascii="Arial" w:hAnsi="Arial" w:cs="Arial"/>
              </w:rPr>
              <w:t>•</w:t>
            </w:r>
            <w:r w:rsidRPr="002F6565">
              <w:rPr>
                <w:rFonts w:ascii="Arial" w:hAnsi="Arial" w:cs="Arial"/>
              </w:rPr>
              <w:tab/>
              <w:t>atitinkamos užsienio šalies institucijos dokumento</w:t>
            </w:r>
            <w:r w:rsidRPr="002F6565">
              <w:rPr>
                <w:rFonts w:ascii="Arial" w:hAnsi="Arial" w:cs="Arial"/>
                <w:vertAlign w:val="superscript"/>
              </w:rPr>
              <w:footnoteReference w:id="3"/>
            </w:r>
            <w:r w:rsidRPr="002F6565">
              <w:rPr>
                <w:rFonts w:ascii="Arial" w:hAnsi="Arial" w:cs="Arial"/>
              </w:rPr>
              <w:t>.</w:t>
            </w:r>
          </w:p>
          <w:p w14:paraId="267531AF" w14:textId="77777777" w:rsidR="009C5C77" w:rsidRPr="002F6565" w:rsidRDefault="009C5C77">
            <w:pPr>
              <w:numPr>
                <w:ilvl w:val="0"/>
                <w:numId w:val="31"/>
              </w:numPr>
              <w:tabs>
                <w:tab w:val="left" w:pos="320"/>
              </w:tabs>
              <w:suppressAutoHyphens/>
              <w:spacing w:line="276" w:lineRule="auto"/>
              <w:ind w:left="0" w:hanging="46"/>
              <w:contextualSpacing/>
              <w:jc w:val="both"/>
              <w:rPr>
                <w:rFonts w:ascii="Arial" w:hAnsi="Arial" w:cs="Arial"/>
                <w:lang w:eastAsia="ar-SA"/>
              </w:rPr>
            </w:pPr>
            <w:r w:rsidRPr="002F6565">
              <w:rPr>
                <w:rFonts w:ascii="Arial" w:hAnsi="Arial" w:cs="Arial"/>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6565">
              <w:rPr>
                <w:rFonts w:ascii="Arial" w:hAnsi="Arial" w:cs="Arial"/>
                <w:u w:val="single"/>
                <w:lang w:eastAsia="ar-SA"/>
              </w:rPr>
              <w:t>taikoma tarptautinės vertės pirkimui</w:t>
            </w:r>
            <w:r w:rsidRPr="002F6565">
              <w:rPr>
                <w:rFonts w:ascii="Arial" w:hAnsi="Arial" w:cs="Arial"/>
                <w:lang w:eastAsia="ar-SA"/>
              </w:rPr>
              <w:t>).</w:t>
            </w:r>
          </w:p>
          <w:p w14:paraId="78FFD10D" w14:textId="77777777" w:rsidR="009C5C77" w:rsidRPr="002F6565" w:rsidRDefault="009C5C77" w:rsidP="002F6565">
            <w:pPr>
              <w:tabs>
                <w:tab w:val="left" w:pos="320"/>
              </w:tabs>
              <w:suppressAutoHyphens/>
              <w:spacing w:line="276" w:lineRule="auto"/>
              <w:contextualSpacing/>
              <w:jc w:val="both"/>
              <w:rPr>
                <w:rFonts w:ascii="Arial" w:hAnsi="Arial" w:cs="Arial"/>
              </w:rPr>
            </w:pPr>
          </w:p>
          <w:p w14:paraId="0903CEB2"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Nurodyti dokumentai turi būti išduoti ne anksčiau kaip 180 </w:t>
            </w:r>
            <w:r w:rsidRPr="002F6565">
              <w:rPr>
                <w:rFonts w:ascii="Arial" w:hAnsi="Arial" w:cs="Arial"/>
              </w:rPr>
              <w:lastRenderedPageBreak/>
              <w:t xml:space="preserve">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2F6565" w:rsidRDefault="009C5C77" w:rsidP="002F6565">
            <w:pPr>
              <w:spacing w:line="276" w:lineRule="auto"/>
              <w:jc w:val="both"/>
              <w:rPr>
                <w:rFonts w:ascii="Arial" w:hAnsi="Arial" w:cs="Arial"/>
              </w:rPr>
            </w:pPr>
          </w:p>
          <w:p w14:paraId="65C413F9" w14:textId="77777777" w:rsidR="009C5C77" w:rsidRPr="002F6565" w:rsidRDefault="009C5C77" w:rsidP="002F6565">
            <w:pPr>
              <w:spacing w:line="276" w:lineRule="auto"/>
              <w:jc w:val="both"/>
              <w:rPr>
                <w:rFonts w:ascii="Arial" w:hAnsi="Arial" w:cs="Arial"/>
              </w:rPr>
            </w:pPr>
            <w:r w:rsidRPr="002F6565">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2F6565" w:rsidRDefault="009C5C77" w:rsidP="002F6565">
            <w:pPr>
              <w:spacing w:line="276" w:lineRule="auto"/>
              <w:jc w:val="both"/>
              <w:rPr>
                <w:rFonts w:ascii="Arial" w:hAnsi="Arial" w:cs="Arial"/>
              </w:rPr>
            </w:pPr>
          </w:p>
          <w:p w14:paraId="46814B85" w14:textId="77777777" w:rsidR="009C5C77" w:rsidRPr="002F6565" w:rsidRDefault="009C5C77" w:rsidP="002F6565">
            <w:pPr>
              <w:spacing w:line="276" w:lineRule="auto"/>
              <w:jc w:val="both"/>
              <w:rPr>
                <w:rFonts w:ascii="Arial" w:hAnsi="Arial" w:cs="Arial"/>
                <w:strike/>
              </w:rPr>
            </w:pPr>
          </w:p>
          <w:p w14:paraId="693B0A4D" w14:textId="77777777" w:rsidR="009C5C77" w:rsidRPr="002F6565" w:rsidRDefault="009C5C77" w:rsidP="002F6565">
            <w:pPr>
              <w:spacing w:line="276" w:lineRule="auto"/>
              <w:jc w:val="both"/>
              <w:rPr>
                <w:rFonts w:ascii="Arial" w:hAnsi="Arial" w:cs="Arial"/>
                <w:b/>
                <w:bCs/>
              </w:rPr>
            </w:pPr>
            <w:r w:rsidRPr="002F6565">
              <w:rPr>
                <w:rFonts w:ascii="Arial" w:hAnsi="Arial" w:cs="Arial"/>
                <w:b/>
                <w:bCs/>
              </w:rPr>
              <w:t>Jeigu vykdomas supaprastintas pirkimas:</w:t>
            </w:r>
          </w:p>
          <w:p w14:paraId="190715C6" w14:textId="77777777" w:rsidR="009C5C77" w:rsidRPr="002F6565" w:rsidRDefault="009C5C77" w:rsidP="002F6565">
            <w:pPr>
              <w:spacing w:line="276" w:lineRule="auto"/>
              <w:jc w:val="both"/>
              <w:rPr>
                <w:rFonts w:ascii="Arial" w:hAnsi="Arial" w:cs="Arial"/>
              </w:rPr>
            </w:pPr>
            <w:r w:rsidRPr="002F6565">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2F6565" w:rsidRDefault="009C5C77" w:rsidP="002F6565">
            <w:pPr>
              <w:spacing w:line="276" w:lineRule="auto"/>
              <w:jc w:val="both"/>
              <w:rPr>
                <w:rFonts w:ascii="Arial" w:hAnsi="Arial" w:cs="Arial"/>
              </w:rPr>
            </w:pPr>
          </w:p>
        </w:tc>
      </w:tr>
      <w:tr w:rsidR="009C5C77" w:rsidRPr="002F6565" w14:paraId="7A889558"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2F6565" w:rsidRDefault="009C5C77" w:rsidP="002F6565">
            <w:pPr>
              <w:spacing w:line="276" w:lineRule="auto"/>
              <w:rPr>
                <w:rFonts w:ascii="Arial" w:eastAsia="Calibri" w:hAnsi="Arial" w:cs="Arial"/>
                <w:lang w:eastAsia="en-US"/>
              </w:rPr>
            </w:pPr>
            <w:r w:rsidRPr="002F6565">
              <w:rPr>
                <w:rFonts w:ascii="Arial" w:eastAsia="Calibri" w:hAnsi="Arial" w:cs="Arial"/>
                <w:lang w:eastAsia="en-US"/>
              </w:rPr>
              <w:lastRenderedPageBreak/>
              <w:t>2.</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2F6565" w:rsidRDefault="009C5C77" w:rsidP="002F6565">
            <w:pPr>
              <w:spacing w:line="276" w:lineRule="auto"/>
              <w:jc w:val="both"/>
              <w:rPr>
                <w:rFonts w:ascii="Arial" w:hAnsi="Arial" w:cs="Arial"/>
                <w:b/>
                <w:bCs/>
                <w:lang w:eastAsia="en-US"/>
              </w:rPr>
            </w:pPr>
            <w:r w:rsidRPr="002F6565">
              <w:rPr>
                <w:rFonts w:ascii="Arial" w:hAnsi="Arial" w:cs="Arial"/>
                <w:b/>
                <w:bCs/>
                <w:lang w:eastAsia="en-US"/>
              </w:rPr>
              <w:t>VPĮ 46 straipsnio 2¹ dalis</w:t>
            </w:r>
          </w:p>
          <w:p w14:paraId="7F8F7A74" w14:textId="77777777" w:rsidR="009C5C77" w:rsidRPr="002F6565" w:rsidRDefault="009C5C77" w:rsidP="002F6565">
            <w:pPr>
              <w:spacing w:line="276" w:lineRule="auto"/>
              <w:jc w:val="both"/>
              <w:rPr>
                <w:rFonts w:ascii="Arial" w:hAnsi="Arial" w:cs="Arial"/>
                <w:lang w:eastAsia="en-US"/>
              </w:rPr>
            </w:pPr>
          </w:p>
          <w:p w14:paraId="3E59B817"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Iš Lietuvoje įsteigtų subjektų įrodančių dokumentų nereikalaujama. Užtenka pateikto EBVPD.</w:t>
            </w:r>
          </w:p>
          <w:p w14:paraId="53D3AC5F" w14:textId="77777777" w:rsidR="009C5C77" w:rsidRPr="002F6565" w:rsidRDefault="009C5C77" w:rsidP="002F6565">
            <w:pPr>
              <w:spacing w:line="276" w:lineRule="auto"/>
              <w:jc w:val="both"/>
              <w:rPr>
                <w:rFonts w:ascii="Arial" w:hAnsi="Arial" w:cs="Arial"/>
                <w:lang w:eastAsia="en-US"/>
              </w:rPr>
            </w:pPr>
          </w:p>
        </w:tc>
      </w:tr>
      <w:tr w:rsidR="009C5C77" w:rsidRPr="002F6565" w14:paraId="6C82C771"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t>3.</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 xml:space="preserve">Tiekėjas yra nuteistas už </w:t>
            </w:r>
            <w:r w:rsidRPr="002F6565">
              <w:rPr>
                <w:rFonts w:ascii="Arial" w:hAnsi="Arial" w:cs="Arial"/>
                <w:b/>
                <w:bCs/>
                <w:lang w:eastAsia="en-US"/>
              </w:rPr>
              <w:t>įsipareigojimų, susijusių su mokesčių</w:t>
            </w:r>
            <w:r w:rsidRPr="002F6565">
              <w:rPr>
                <w:rFonts w:ascii="Arial" w:hAnsi="Arial" w:cs="Arial"/>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2F6565" w:rsidRDefault="009C5C77" w:rsidP="002F6565">
            <w:pPr>
              <w:spacing w:line="276" w:lineRule="auto"/>
              <w:jc w:val="both"/>
              <w:rPr>
                <w:rFonts w:ascii="Arial" w:hAnsi="Arial" w:cs="Arial"/>
                <w:lang w:eastAsia="en-US"/>
              </w:rPr>
            </w:pPr>
          </w:p>
          <w:p w14:paraId="6AA47AB7"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lastRenderedPageBreak/>
              <w:t>Laikoma, kad tiekėjas nuteistas už aukščiau nurodytą nusikalstamą veiką, kai dėl:</w:t>
            </w:r>
          </w:p>
          <w:p w14:paraId="43049EFD"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2F6565" w:rsidRDefault="009C5C77" w:rsidP="002F6565">
            <w:pPr>
              <w:spacing w:line="276" w:lineRule="auto"/>
              <w:jc w:val="both"/>
              <w:rPr>
                <w:rFonts w:ascii="Arial" w:hAnsi="Arial" w:cs="Arial"/>
                <w:lang w:eastAsia="en-US"/>
              </w:rPr>
            </w:pPr>
          </w:p>
          <w:p w14:paraId="4562273F"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Tačiau ši nuostata netaikoma, jeigu:</w:t>
            </w:r>
          </w:p>
          <w:p w14:paraId="6188878F"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1) tiekėjas yra įsipareigojęs sumokėti mokesčius, įskaitant socialinio draudimo įmokas ir dėl to laikomas jau įvykdžiusiu šioje dalyje nurodytus įsipareigojimus;</w:t>
            </w:r>
          </w:p>
          <w:p w14:paraId="4DC55376"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2) įsiskolinimo suma neviršija 50 Eur (penkiasdešimt eurų);</w:t>
            </w:r>
          </w:p>
          <w:p w14:paraId="261FBFE5"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 xml:space="preserve">3) tiekėjas apie tikslią jo įsiskolinimo sumą informuotas tokiu metu, kad iki paraiškų ar </w:t>
            </w:r>
            <w:r w:rsidRPr="002F6565">
              <w:rPr>
                <w:rFonts w:ascii="Arial" w:hAnsi="Arial" w:cs="Arial"/>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lastRenderedPageBreak/>
              <w:t>VPĮ 46 straipsnio 3 dalis</w:t>
            </w:r>
          </w:p>
          <w:p w14:paraId="55E27B5F" w14:textId="77777777" w:rsidR="009C5C77" w:rsidRPr="002F6565" w:rsidRDefault="009C5C77" w:rsidP="002F6565">
            <w:pPr>
              <w:spacing w:line="276" w:lineRule="auto"/>
              <w:jc w:val="both"/>
              <w:rPr>
                <w:rFonts w:ascii="Arial" w:eastAsia="Arial" w:hAnsi="Arial" w:cs="Arial"/>
              </w:rPr>
            </w:pPr>
          </w:p>
          <w:p w14:paraId="6CA3BDEE" w14:textId="77777777" w:rsidR="009C5C77" w:rsidRPr="002F6565" w:rsidRDefault="009C5C77" w:rsidP="002F6565">
            <w:pPr>
              <w:spacing w:line="276" w:lineRule="auto"/>
              <w:jc w:val="both"/>
              <w:rPr>
                <w:rFonts w:ascii="Arial" w:eastAsia="Yu Mincho" w:hAnsi="Arial" w:cs="Arial"/>
              </w:rPr>
            </w:pPr>
            <w:r w:rsidRPr="002F6565">
              <w:rPr>
                <w:rFonts w:ascii="Arial" w:eastAsia="Arial" w:hAnsi="Arial" w:cs="Arial"/>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2F6565" w:rsidRDefault="009C5C77" w:rsidP="002F6565">
            <w:pPr>
              <w:spacing w:line="276" w:lineRule="auto"/>
              <w:jc w:val="both"/>
              <w:rPr>
                <w:rFonts w:ascii="Arial" w:hAnsi="Arial" w:cs="Arial"/>
              </w:rPr>
            </w:pPr>
            <w:r w:rsidRPr="002F6565">
              <w:rPr>
                <w:rFonts w:ascii="Arial" w:hAnsi="Arial" w:cs="Arial"/>
              </w:rPr>
              <w:t>1) Dėl įsipareigojimų, susijusių su mokesčių mokėjimu, įvykdymo iš Lietuvoje įsteigtų subjektų prašoma:</w:t>
            </w:r>
          </w:p>
          <w:p w14:paraId="6608FF6F" w14:textId="77777777" w:rsidR="009C5C77" w:rsidRPr="002F6565" w:rsidRDefault="009C5C77" w:rsidP="002F6565">
            <w:pPr>
              <w:spacing w:line="276" w:lineRule="auto"/>
              <w:jc w:val="both"/>
              <w:rPr>
                <w:rFonts w:ascii="Arial" w:hAnsi="Arial" w:cs="Arial"/>
              </w:rPr>
            </w:pPr>
          </w:p>
          <w:p w14:paraId="023C4229" w14:textId="77777777" w:rsidR="009C5C77" w:rsidRPr="002F6565" w:rsidRDefault="009C5C77" w:rsidP="002F6565">
            <w:pPr>
              <w:tabs>
                <w:tab w:val="left" w:pos="178"/>
              </w:tabs>
              <w:spacing w:line="276" w:lineRule="auto"/>
              <w:jc w:val="both"/>
              <w:rPr>
                <w:rFonts w:ascii="Arial" w:hAnsi="Arial" w:cs="Arial"/>
              </w:rPr>
            </w:pPr>
            <w:r w:rsidRPr="002F6565">
              <w:rPr>
                <w:rFonts w:ascii="Arial" w:hAnsi="Arial" w:cs="Arial"/>
              </w:rPr>
              <w:t>•</w:t>
            </w:r>
            <w:r w:rsidRPr="002F6565">
              <w:rPr>
                <w:rFonts w:ascii="Arial" w:hAnsi="Arial" w:cs="Arial"/>
              </w:rPr>
              <w:tab/>
              <w:t>išrašo iš teismo sprendimo (jei toks yra) arba Valstybinės mokesčių inspekcijos prie Lietuvos Respublikos finansų ministerijos išduoto dokumento,</w:t>
            </w:r>
          </w:p>
          <w:p w14:paraId="5CC2C388" w14:textId="77777777" w:rsidR="009C5C77" w:rsidRPr="002F6565" w:rsidRDefault="009C5C77" w:rsidP="002F6565">
            <w:pPr>
              <w:tabs>
                <w:tab w:val="left" w:pos="178"/>
              </w:tabs>
              <w:spacing w:line="276" w:lineRule="auto"/>
              <w:jc w:val="both"/>
              <w:rPr>
                <w:rFonts w:ascii="Arial" w:hAnsi="Arial" w:cs="Arial"/>
              </w:rPr>
            </w:pPr>
            <w:r w:rsidRPr="002F6565">
              <w:rPr>
                <w:rFonts w:ascii="Arial" w:hAnsi="Arial" w:cs="Arial"/>
              </w:rPr>
              <w:t>•</w:t>
            </w:r>
            <w:r w:rsidRPr="002F6565">
              <w:rPr>
                <w:rFonts w:ascii="Arial" w:hAnsi="Arial" w:cs="Arial"/>
              </w:rPr>
              <w:tab/>
              <w:t xml:space="preserve">arba valstybės įmonės Registrų centro Lietuvos Respublikos Vyriausybės nustatyta tvarka išduoto dokumento, patvirtinančio </w:t>
            </w:r>
            <w:r w:rsidRPr="002F6565">
              <w:rPr>
                <w:rFonts w:ascii="Arial" w:hAnsi="Arial" w:cs="Arial"/>
              </w:rPr>
              <w:lastRenderedPageBreak/>
              <w:t>jungtinius kompetentingų institucijų tvarkomus duomenis.</w:t>
            </w:r>
          </w:p>
          <w:p w14:paraId="36D431CB" w14:textId="77777777" w:rsidR="009C5C77" w:rsidRPr="002F6565" w:rsidRDefault="009C5C77" w:rsidP="002F6565">
            <w:pPr>
              <w:spacing w:line="276" w:lineRule="auto"/>
              <w:jc w:val="both"/>
              <w:rPr>
                <w:rFonts w:ascii="Arial" w:hAnsi="Arial" w:cs="Arial"/>
              </w:rPr>
            </w:pPr>
          </w:p>
          <w:p w14:paraId="05870D1F" w14:textId="77777777" w:rsidR="009C5C77" w:rsidRPr="002F6565" w:rsidRDefault="009C5C77" w:rsidP="002F6565">
            <w:pPr>
              <w:spacing w:line="276" w:lineRule="auto"/>
              <w:jc w:val="both"/>
              <w:rPr>
                <w:rFonts w:ascii="Arial" w:hAnsi="Arial" w:cs="Arial"/>
              </w:rPr>
            </w:pPr>
            <w:r w:rsidRPr="002F6565">
              <w:rPr>
                <w:rFonts w:ascii="Arial" w:hAnsi="Arial" w:cs="Arial"/>
              </w:rPr>
              <w:t>Iš ne Lietuvoje įsteigtų subjektų reikalaujama:</w:t>
            </w:r>
          </w:p>
          <w:p w14:paraId="290EFF9B" w14:textId="77777777" w:rsidR="009C5C77" w:rsidRPr="002F6565" w:rsidRDefault="009C5C77" w:rsidP="002F6565">
            <w:pPr>
              <w:tabs>
                <w:tab w:val="left" w:pos="178"/>
              </w:tabs>
              <w:spacing w:line="276" w:lineRule="auto"/>
              <w:jc w:val="both"/>
              <w:rPr>
                <w:rFonts w:ascii="Arial" w:hAnsi="Arial" w:cs="Arial"/>
              </w:rPr>
            </w:pPr>
            <w:r w:rsidRPr="002F6565">
              <w:rPr>
                <w:rFonts w:ascii="Arial" w:hAnsi="Arial" w:cs="Arial"/>
              </w:rPr>
              <w:t>•</w:t>
            </w:r>
            <w:r w:rsidRPr="002F6565">
              <w:rPr>
                <w:rFonts w:ascii="Arial" w:hAnsi="Arial" w:cs="Arial"/>
              </w:rPr>
              <w:tab/>
              <w:t>atitinkamos užsienio šalies institucijos dokumento</w:t>
            </w:r>
            <w:r w:rsidRPr="002F6565">
              <w:rPr>
                <w:rFonts w:ascii="Arial" w:hAnsi="Arial" w:cs="Arial"/>
                <w:vertAlign w:val="superscript"/>
              </w:rPr>
              <w:footnoteReference w:id="4"/>
            </w:r>
            <w:r w:rsidRPr="002F6565">
              <w:rPr>
                <w:rFonts w:ascii="Arial" w:hAnsi="Arial" w:cs="Arial"/>
              </w:rPr>
              <w:t>.</w:t>
            </w:r>
          </w:p>
          <w:p w14:paraId="3F70B0A1" w14:textId="77777777" w:rsidR="009C5C77" w:rsidRPr="002F6565" w:rsidRDefault="009C5C77" w:rsidP="002F6565">
            <w:pPr>
              <w:spacing w:line="276" w:lineRule="auto"/>
              <w:jc w:val="both"/>
              <w:rPr>
                <w:rFonts w:ascii="Arial" w:hAnsi="Arial" w:cs="Arial"/>
              </w:rPr>
            </w:pPr>
          </w:p>
          <w:p w14:paraId="6134E9BA"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2F6565" w:rsidRDefault="009C5C77" w:rsidP="002F6565">
            <w:pPr>
              <w:spacing w:line="276" w:lineRule="auto"/>
              <w:jc w:val="both"/>
              <w:rPr>
                <w:rFonts w:ascii="Arial" w:hAnsi="Arial" w:cs="Arial"/>
              </w:rPr>
            </w:pPr>
          </w:p>
          <w:p w14:paraId="3FD93DB4" w14:textId="77777777" w:rsidR="009C5C77" w:rsidRPr="002B3E26" w:rsidRDefault="009C5C77" w:rsidP="002F6565">
            <w:pPr>
              <w:spacing w:line="276" w:lineRule="auto"/>
              <w:jc w:val="both"/>
              <w:rPr>
                <w:rFonts w:ascii="Arial" w:hAnsi="Arial" w:cs="Arial"/>
              </w:rPr>
            </w:pPr>
            <w:r w:rsidRPr="002F6565">
              <w:rPr>
                <w:rFonts w:ascii="Arial" w:hAnsi="Arial" w:cs="Arial"/>
              </w:rPr>
              <w:t>Jei dokumentas išduotas anksčiau, tačiau jame nurodytas galiojimo terminas ilgesnis nei pašalinimo pagrindų nebuvimą patvir</w:t>
            </w:r>
            <w:r w:rsidRPr="002B3E26">
              <w:rPr>
                <w:rFonts w:ascii="Arial" w:hAnsi="Arial" w:cs="Arial"/>
              </w:rPr>
              <w:t>tinančių dokumentų pagal EBVPD galutinis pateikimo terminas, toks dokumentas jo galiojimo laikotarpiu yra priimtinas.</w:t>
            </w:r>
          </w:p>
          <w:p w14:paraId="0C20ED9F" w14:textId="77777777" w:rsidR="009C5C77" w:rsidRPr="002B3E26" w:rsidRDefault="009C5C77" w:rsidP="002F6565">
            <w:pPr>
              <w:spacing w:line="276" w:lineRule="auto"/>
              <w:jc w:val="both"/>
              <w:rPr>
                <w:rFonts w:ascii="Arial" w:hAnsi="Arial" w:cs="Arial"/>
              </w:rPr>
            </w:pPr>
          </w:p>
          <w:p w14:paraId="6648AE52" w14:textId="77777777" w:rsidR="009C5C77" w:rsidRPr="002B3E26" w:rsidRDefault="009C5C77" w:rsidP="002F6565">
            <w:pPr>
              <w:spacing w:line="276" w:lineRule="auto"/>
              <w:jc w:val="both"/>
              <w:rPr>
                <w:rFonts w:ascii="Arial" w:hAnsi="Arial" w:cs="Arial"/>
              </w:rPr>
            </w:pPr>
            <w:r w:rsidRPr="002B3E26">
              <w:rPr>
                <w:rFonts w:ascii="Arial" w:hAnsi="Arial" w:cs="Arial"/>
              </w:rPr>
              <w:t xml:space="preserve">2) Dėl įsipareigojimų, susijusių su socialinio draudimo įmokų </w:t>
            </w:r>
            <w:r w:rsidRPr="002B3E26">
              <w:rPr>
                <w:rFonts w:ascii="Arial" w:hAnsi="Arial" w:cs="Arial"/>
              </w:rPr>
              <w:lastRenderedPageBreak/>
              <w:t>mokėjimu, įvykdymo iš Lietuvoje įsteigtų subjektų prašoma:</w:t>
            </w:r>
          </w:p>
          <w:p w14:paraId="0D547D86" w14:textId="77777777" w:rsidR="009C5C77" w:rsidRPr="002B3E26" w:rsidRDefault="009C5C77" w:rsidP="002F6565">
            <w:pPr>
              <w:spacing w:line="276" w:lineRule="auto"/>
              <w:jc w:val="both"/>
              <w:rPr>
                <w:rFonts w:ascii="Arial" w:hAnsi="Arial" w:cs="Arial"/>
              </w:rPr>
            </w:pPr>
            <w:r w:rsidRPr="002B3E26">
              <w:rPr>
                <w:rFonts w:ascii="Arial" w:hAnsi="Arial" w:cs="Arial"/>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2B3E26" w:rsidRDefault="009C5C77" w:rsidP="002F6565">
            <w:pPr>
              <w:spacing w:line="276" w:lineRule="auto"/>
              <w:jc w:val="both"/>
              <w:rPr>
                <w:rFonts w:ascii="Arial" w:hAnsi="Arial" w:cs="Arial"/>
              </w:rPr>
            </w:pPr>
          </w:p>
          <w:p w14:paraId="6D19EAE9" w14:textId="77777777" w:rsidR="009C5C77" w:rsidRPr="002F6565" w:rsidRDefault="009C5C77" w:rsidP="002F6565">
            <w:pPr>
              <w:spacing w:line="276" w:lineRule="auto"/>
              <w:jc w:val="both"/>
              <w:rPr>
                <w:rFonts w:ascii="Arial" w:hAnsi="Arial" w:cs="Arial"/>
              </w:rPr>
            </w:pPr>
            <w:r w:rsidRPr="002B3E26">
              <w:rPr>
                <w:rFonts w:ascii="Arial" w:hAnsi="Arial" w:cs="Arial"/>
              </w:rPr>
              <w:t>Jeigu dėl Valstybinio socialinio draudimo fondo valdybos (toliau – „Sodra“) informacinės sistemos techninių</w:t>
            </w:r>
            <w:r w:rsidRPr="002F6565">
              <w:rPr>
                <w:rFonts w:ascii="Arial" w:hAnsi="Arial" w:cs="Arial"/>
              </w:rPr>
              <w:t xml:space="preserve">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2F6565" w:rsidRDefault="009C5C77" w:rsidP="002F6565">
            <w:pPr>
              <w:spacing w:line="276" w:lineRule="auto"/>
              <w:jc w:val="both"/>
              <w:rPr>
                <w:rFonts w:ascii="Arial" w:hAnsi="Arial" w:cs="Arial"/>
              </w:rPr>
            </w:pPr>
          </w:p>
          <w:p w14:paraId="75D43BF6"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2.2) Jeigu tiekėjas yra fizinis asmuo, registruotas Lietuvos Respublikoje, jis pateikia išrašą iš teismo sprendimo (jei toks yra) arba „Sodros“ išduotą </w:t>
            </w:r>
            <w:r w:rsidRPr="002F6565">
              <w:rPr>
                <w:rFonts w:ascii="Arial" w:hAnsi="Arial" w:cs="Arial"/>
              </w:rPr>
              <w:lastRenderedPageBreak/>
              <w:t>dokumentą, arba valstybės įmonės Registrų centras Lietuvos Respublikos Vyriausybės nustatyta tvarka išduotą dokumentą, patvirtinantį jungtinius kompetentingų institucijų tvarkomus duomenis.</w:t>
            </w:r>
          </w:p>
          <w:p w14:paraId="6A0D3B1C" w14:textId="77777777" w:rsidR="009C5C77" w:rsidRPr="002F6565" w:rsidRDefault="009C5C77" w:rsidP="002F6565">
            <w:pPr>
              <w:spacing w:line="276" w:lineRule="auto"/>
              <w:jc w:val="both"/>
              <w:rPr>
                <w:rFonts w:ascii="Arial" w:hAnsi="Arial" w:cs="Arial"/>
              </w:rPr>
            </w:pPr>
          </w:p>
          <w:p w14:paraId="18A18CFF" w14:textId="77777777" w:rsidR="009C5C77" w:rsidRPr="002F6565" w:rsidRDefault="009C5C77" w:rsidP="002F6565">
            <w:pPr>
              <w:spacing w:line="276" w:lineRule="auto"/>
              <w:jc w:val="both"/>
              <w:rPr>
                <w:rFonts w:ascii="Arial" w:hAnsi="Arial" w:cs="Arial"/>
              </w:rPr>
            </w:pPr>
            <w:r w:rsidRPr="002F6565">
              <w:rPr>
                <w:rFonts w:ascii="Arial" w:hAnsi="Arial" w:cs="Arial"/>
              </w:rPr>
              <w:t>Iš ne Lietuvoje įsteigtų subjektų reikalaujama:</w:t>
            </w:r>
          </w:p>
          <w:p w14:paraId="08AAD4BA" w14:textId="77777777" w:rsidR="009C5C77" w:rsidRPr="002F6565" w:rsidRDefault="009C5C77" w:rsidP="002F6565">
            <w:pPr>
              <w:tabs>
                <w:tab w:val="left" w:pos="320"/>
              </w:tabs>
              <w:spacing w:line="276" w:lineRule="auto"/>
              <w:ind w:firstLine="37"/>
              <w:jc w:val="both"/>
              <w:rPr>
                <w:rFonts w:ascii="Arial" w:hAnsi="Arial" w:cs="Arial"/>
              </w:rPr>
            </w:pPr>
            <w:r w:rsidRPr="002F6565">
              <w:rPr>
                <w:rFonts w:ascii="Arial" w:hAnsi="Arial" w:cs="Arial"/>
              </w:rPr>
              <w:t>•</w:t>
            </w:r>
            <w:r w:rsidRPr="002F6565">
              <w:rPr>
                <w:rFonts w:ascii="Arial" w:hAnsi="Arial" w:cs="Arial"/>
              </w:rPr>
              <w:tab/>
              <w:t xml:space="preserve">atitinkamos užsienio šalies kompetentingos institucijos dokumento </w:t>
            </w:r>
            <w:r w:rsidRPr="002F6565">
              <w:rPr>
                <w:rFonts w:ascii="Arial" w:hAnsi="Arial" w:cs="Arial"/>
                <w:vertAlign w:val="superscript"/>
              </w:rPr>
              <w:footnoteReference w:id="5"/>
            </w:r>
            <w:r w:rsidRPr="002F6565">
              <w:rPr>
                <w:rFonts w:ascii="Arial" w:hAnsi="Arial" w:cs="Arial"/>
              </w:rPr>
              <w:t>.</w:t>
            </w:r>
          </w:p>
          <w:p w14:paraId="1CAF9EFE" w14:textId="77777777" w:rsidR="009C5C77" w:rsidRPr="002F6565" w:rsidRDefault="009C5C77" w:rsidP="002F6565">
            <w:pPr>
              <w:spacing w:line="276" w:lineRule="auto"/>
              <w:jc w:val="both"/>
              <w:rPr>
                <w:rFonts w:ascii="Arial" w:hAnsi="Arial" w:cs="Arial"/>
              </w:rPr>
            </w:pPr>
          </w:p>
          <w:p w14:paraId="18732B53" w14:textId="6E03DCF5" w:rsidR="009C5C77" w:rsidRPr="002F6565" w:rsidRDefault="009C5C77" w:rsidP="002F6565">
            <w:pPr>
              <w:spacing w:line="276" w:lineRule="auto"/>
              <w:jc w:val="both"/>
              <w:rPr>
                <w:rFonts w:ascii="Arial" w:hAnsi="Arial" w:cs="Arial"/>
              </w:rPr>
            </w:pPr>
            <w:r w:rsidRPr="002F6565">
              <w:rPr>
                <w:rFonts w:ascii="Arial" w:hAnsi="Arial" w:cs="Arial"/>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w:t>
            </w:r>
            <w:r w:rsidR="003B0252">
              <w:rPr>
                <w:rFonts w:ascii="Arial" w:hAnsi="Arial" w:cs="Arial"/>
              </w:rPr>
              <w:t>8</w:t>
            </w:r>
            <w:r w:rsidRPr="002F6565">
              <w:rPr>
                <w:rFonts w:ascii="Arial" w:hAnsi="Arial" w:cs="Arial"/>
              </w:rPr>
              <w:t>0 dienų, jas skaičiuojant atgal nuo 2022-10-14.</w:t>
            </w:r>
          </w:p>
          <w:p w14:paraId="1551D9B5" w14:textId="77777777" w:rsidR="009C5C77" w:rsidRPr="002F6565" w:rsidRDefault="009C5C77" w:rsidP="002F6565">
            <w:pPr>
              <w:spacing w:line="276" w:lineRule="auto"/>
              <w:jc w:val="both"/>
              <w:rPr>
                <w:rFonts w:ascii="Arial" w:hAnsi="Arial" w:cs="Arial"/>
              </w:rPr>
            </w:pPr>
          </w:p>
          <w:p w14:paraId="0019C455"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Jei dokumentas išduotas anksčiau, tačiau jame nurodytas galiojimo terminas ilgesnis nei pašalinimo pagrindų nebuvimą patvirtinančių dokumentų pagal EBVPD galutinis pateikimo </w:t>
            </w:r>
            <w:r w:rsidRPr="002F6565">
              <w:rPr>
                <w:rFonts w:ascii="Arial" w:hAnsi="Arial" w:cs="Arial"/>
              </w:rPr>
              <w:lastRenderedPageBreak/>
              <w:t>terminas, toks dokumentas jo galiojimo laikotarpiu yra priimtinas.</w:t>
            </w:r>
          </w:p>
          <w:p w14:paraId="778DA09B" w14:textId="77777777" w:rsidR="009C5C77" w:rsidRPr="002F6565" w:rsidRDefault="009C5C77" w:rsidP="002F6565">
            <w:pPr>
              <w:spacing w:line="276" w:lineRule="auto"/>
              <w:jc w:val="both"/>
              <w:rPr>
                <w:rFonts w:ascii="Arial" w:hAnsi="Arial" w:cs="Arial"/>
              </w:rPr>
            </w:pPr>
          </w:p>
          <w:p w14:paraId="0F574F34" w14:textId="77777777" w:rsidR="009C5C77" w:rsidRPr="002F6565" w:rsidRDefault="009C5C77" w:rsidP="002F6565">
            <w:pPr>
              <w:spacing w:line="276" w:lineRule="auto"/>
              <w:jc w:val="both"/>
              <w:rPr>
                <w:rFonts w:ascii="Arial" w:hAnsi="Arial" w:cs="Arial"/>
                <w:b/>
                <w:bCs/>
                <w:lang w:eastAsia="en-US"/>
              </w:rPr>
            </w:pPr>
            <w:r w:rsidRPr="002F6565">
              <w:rPr>
                <w:rFonts w:ascii="Arial" w:hAnsi="Arial" w:cs="Arial"/>
                <w:b/>
                <w:bCs/>
                <w:lang w:eastAsia="en-US"/>
              </w:rPr>
              <w:t>Jeigu vykdomas supaprastintas pirkimas:</w:t>
            </w:r>
          </w:p>
          <w:p w14:paraId="23862694" w14:textId="77777777" w:rsidR="009C5C77" w:rsidRPr="002F6565" w:rsidRDefault="009C5C77" w:rsidP="002F6565">
            <w:pPr>
              <w:spacing w:line="276" w:lineRule="auto"/>
              <w:jc w:val="both"/>
              <w:rPr>
                <w:rFonts w:ascii="Arial" w:hAnsi="Arial" w:cs="Arial"/>
              </w:rPr>
            </w:pPr>
            <w:r w:rsidRPr="002F6565">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9C5C77" w:rsidRPr="002F6565" w14:paraId="7C2EDAAD"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lastRenderedPageBreak/>
              <w:t>4.</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su kitais tiekėjais yra sudaręs susitarimų, kuriais </w:t>
            </w:r>
            <w:r w:rsidRPr="002F6565">
              <w:rPr>
                <w:rFonts w:ascii="Arial" w:hAnsi="Arial" w:cs="Arial"/>
                <w:b/>
                <w:bCs/>
              </w:rPr>
              <w:t>siekiama iškreipti konkurenciją</w:t>
            </w:r>
            <w:r w:rsidRPr="002F6565">
              <w:rPr>
                <w:rFonts w:ascii="Arial" w:hAnsi="Arial" w:cs="Arial"/>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t>VPĮ 46 straipsnio 4 dalies 1 punktas</w:t>
            </w:r>
          </w:p>
          <w:p w14:paraId="6D805842" w14:textId="77777777" w:rsidR="009C5C77" w:rsidRPr="002F6565" w:rsidRDefault="009C5C77" w:rsidP="002F6565">
            <w:pPr>
              <w:spacing w:line="276" w:lineRule="auto"/>
              <w:jc w:val="both"/>
              <w:rPr>
                <w:rFonts w:ascii="Arial" w:eastAsia="Yu Mincho" w:hAnsi="Arial" w:cs="Arial"/>
              </w:rPr>
            </w:pPr>
          </w:p>
          <w:p w14:paraId="6FC6DE46" w14:textId="77777777" w:rsidR="009C5C77" w:rsidRPr="002F6565" w:rsidRDefault="009C5C77" w:rsidP="002F6565">
            <w:pPr>
              <w:spacing w:line="276" w:lineRule="auto"/>
              <w:jc w:val="both"/>
              <w:rPr>
                <w:rFonts w:ascii="Arial" w:eastAsia="Yu Mincho" w:hAnsi="Arial" w:cs="Arial"/>
                <w:lang w:eastAsia="en-US"/>
              </w:rPr>
            </w:pPr>
            <w:r w:rsidRPr="002F6565">
              <w:rPr>
                <w:rFonts w:ascii="Arial" w:eastAsia="Yu Mincho" w:hAnsi="Arial" w:cs="Arial"/>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Iš Lietuvoje įsteigtų subjektų įrodančių dokumentų nereikalaujama. Užtenka pateikto EBVPD.</w:t>
            </w:r>
          </w:p>
          <w:p w14:paraId="258DD7E1" w14:textId="77777777" w:rsidR="009C5C77" w:rsidRPr="002F6565" w:rsidRDefault="009C5C77" w:rsidP="002F6565">
            <w:pPr>
              <w:spacing w:line="276" w:lineRule="auto"/>
              <w:rPr>
                <w:rFonts w:ascii="Arial" w:hAnsi="Arial" w:cs="Arial"/>
                <w:iCs/>
                <w:lang w:eastAsia="en-US"/>
              </w:rPr>
            </w:pPr>
          </w:p>
          <w:p w14:paraId="4D9F87F0" w14:textId="77777777" w:rsidR="009C5C77" w:rsidRPr="002F6565" w:rsidRDefault="009C5C77" w:rsidP="002F6565">
            <w:pPr>
              <w:spacing w:line="276" w:lineRule="auto"/>
              <w:rPr>
                <w:rFonts w:ascii="Arial" w:hAnsi="Arial" w:cs="Arial"/>
                <w:iCs/>
                <w:lang w:eastAsia="en-US"/>
              </w:rPr>
            </w:pPr>
          </w:p>
        </w:tc>
      </w:tr>
      <w:tr w:rsidR="009C5C77" w:rsidRPr="002F6565" w14:paraId="3F547326"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t>5.</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pirkimo metu </w:t>
            </w:r>
            <w:r w:rsidRPr="002F6565">
              <w:rPr>
                <w:rFonts w:ascii="Arial" w:hAnsi="Arial" w:cs="Arial"/>
                <w:b/>
                <w:bCs/>
              </w:rPr>
              <w:t>pateko į interesų konflikto situaciją,</w:t>
            </w:r>
            <w:r w:rsidRPr="002F6565">
              <w:rPr>
                <w:rFonts w:ascii="Arial" w:hAnsi="Arial" w:cs="Arial"/>
              </w:rPr>
              <w:t xml:space="preserve"> kaip apibrėžta VPĮ 21 straipsnyje, ir atitinkamos padėties negalima ištaisyti. </w:t>
            </w:r>
          </w:p>
          <w:p w14:paraId="51645C16" w14:textId="77777777" w:rsidR="009C5C77" w:rsidRPr="002F6565" w:rsidRDefault="009C5C77" w:rsidP="002F6565">
            <w:pPr>
              <w:spacing w:line="276" w:lineRule="auto"/>
              <w:jc w:val="both"/>
              <w:rPr>
                <w:rFonts w:ascii="Arial" w:hAnsi="Arial" w:cs="Arial"/>
              </w:rPr>
            </w:pPr>
            <w:r w:rsidRPr="002F6565">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t>VPĮ 46 straipsnio 4 dalies 2 punktas</w:t>
            </w:r>
          </w:p>
          <w:p w14:paraId="7AE9D6E8" w14:textId="77777777" w:rsidR="009C5C77" w:rsidRPr="002F6565" w:rsidRDefault="009C5C77" w:rsidP="002F6565">
            <w:pPr>
              <w:spacing w:line="276" w:lineRule="auto"/>
              <w:jc w:val="both"/>
              <w:rPr>
                <w:rFonts w:ascii="Arial" w:eastAsia="Yu Mincho" w:hAnsi="Arial" w:cs="Arial"/>
              </w:rPr>
            </w:pPr>
          </w:p>
          <w:p w14:paraId="77E685ED" w14:textId="77777777" w:rsidR="009C5C77" w:rsidRPr="002F6565" w:rsidRDefault="009C5C77" w:rsidP="002F6565">
            <w:pPr>
              <w:spacing w:line="276" w:lineRule="auto"/>
              <w:jc w:val="both"/>
              <w:rPr>
                <w:rFonts w:ascii="Arial" w:eastAsia="Yu Mincho" w:hAnsi="Arial" w:cs="Arial"/>
              </w:rPr>
            </w:pPr>
            <w:r w:rsidRPr="002F6565">
              <w:rPr>
                <w:rFonts w:ascii="Arial" w:eastAsia="Yu Mincho" w:hAnsi="Arial" w:cs="Arial"/>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Iš Lietuvoje įsteigtų subjektų įrodančių dokumentų nereikalaujama. Užtenka pateikto EBVPD.</w:t>
            </w:r>
          </w:p>
        </w:tc>
      </w:tr>
      <w:tr w:rsidR="009C5C77" w:rsidRPr="002F6565" w14:paraId="3D1D3441"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t>6.</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2F6565" w:rsidRDefault="009C5C77" w:rsidP="002F6565">
            <w:pPr>
              <w:spacing w:line="276" w:lineRule="auto"/>
              <w:jc w:val="both"/>
              <w:rPr>
                <w:rFonts w:ascii="Arial" w:hAnsi="Arial" w:cs="Arial"/>
              </w:rPr>
            </w:pPr>
            <w:r w:rsidRPr="002F6565">
              <w:rPr>
                <w:rFonts w:ascii="Arial" w:hAnsi="Arial" w:cs="Arial"/>
                <w:b/>
                <w:bCs/>
              </w:rPr>
              <w:t>Pažeista konkurencija</w:t>
            </w:r>
            <w:r w:rsidRPr="002F6565">
              <w:rPr>
                <w:rFonts w:ascii="Arial" w:hAnsi="Arial" w:cs="Arial"/>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t>VPĮ 46 straipsnio 4 dalies 3 punktas</w:t>
            </w:r>
          </w:p>
          <w:p w14:paraId="328827BD" w14:textId="77777777" w:rsidR="009C5C77" w:rsidRPr="002F6565" w:rsidRDefault="009C5C77" w:rsidP="002F6565">
            <w:pPr>
              <w:spacing w:line="276" w:lineRule="auto"/>
              <w:rPr>
                <w:rFonts w:ascii="Arial" w:eastAsia="Yu Mincho" w:hAnsi="Arial" w:cs="Arial"/>
              </w:rPr>
            </w:pPr>
          </w:p>
          <w:p w14:paraId="2C693B1A" w14:textId="77777777" w:rsidR="009C5C77" w:rsidRPr="002F6565" w:rsidRDefault="009C5C77" w:rsidP="002F6565">
            <w:pPr>
              <w:spacing w:line="276" w:lineRule="auto"/>
              <w:jc w:val="both"/>
              <w:rPr>
                <w:rFonts w:ascii="Arial" w:eastAsia="Yu Mincho" w:hAnsi="Arial" w:cs="Arial"/>
                <w:lang w:eastAsia="en-US"/>
              </w:rPr>
            </w:pPr>
            <w:r w:rsidRPr="002F6565">
              <w:rPr>
                <w:rFonts w:ascii="Arial" w:eastAsia="Yu Mincho" w:hAnsi="Arial" w:cs="Arial"/>
              </w:rPr>
              <w:lastRenderedPageBreak/>
              <w:t>EBVPD III dalies C13 punktas</w:t>
            </w:r>
            <w:r w:rsidRPr="002F6565">
              <w:rPr>
                <w:rFonts w:ascii="Arial" w:eastAsia="Yu Mincho" w:hAnsi="Arial" w:cs="Arial"/>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lastRenderedPageBreak/>
              <w:t>Iš Lietuvoje įsteigtų subjektų įrodančių dokumentų nereikalaujama. Užtenka pateikto EBVPD.</w:t>
            </w:r>
          </w:p>
          <w:p w14:paraId="0064FBD1" w14:textId="77777777" w:rsidR="009C5C77" w:rsidRPr="002F6565" w:rsidRDefault="009C5C77" w:rsidP="002F6565">
            <w:pPr>
              <w:spacing w:line="276" w:lineRule="auto"/>
              <w:rPr>
                <w:rFonts w:ascii="Arial" w:hAnsi="Arial" w:cs="Arial"/>
                <w:iCs/>
                <w:lang w:eastAsia="en-US"/>
              </w:rPr>
            </w:pPr>
          </w:p>
        </w:tc>
      </w:tr>
      <w:tr w:rsidR="009C5C77" w:rsidRPr="002F6565" w14:paraId="707CE89E"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t>7.</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pirkimo procedūrų metu nuslėpė informaciją ar pateikė </w:t>
            </w:r>
            <w:r w:rsidRPr="002F6565">
              <w:rPr>
                <w:rFonts w:ascii="Arial" w:hAnsi="Arial" w:cs="Arial"/>
                <w:b/>
                <w:bCs/>
              </w:rPr>
              <w:t>melagingą informaciją</w:t>
            </w:r>
            <w:r w:rsidRPr="002F6565">
              <w:rPr>
                <w:rFonts w:ascii="Arial" w:hAnsi="Arial" w:cs="Arial"/>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Šiuo pagrindu tiekėjas taip pat pašalinamas iš pirkimo procedūros, kai, vadovaujantis kitų valstybių teisės aktais, ankstesnių procedūrų metu jis </w:t>
            </w:r>
            <w:r w:rsidRPr="002F6565">
              <w:rPr>
                <w:rFonts w:ascii="Arial" w:hAnsi="Arial" w:cs="Arial"/>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lastRenderedPageBreak/>
              <w:t>VPĮ 46 straipsnio 4 dalies 4 punktas</w:t>
            </w:r>
          </w:p>
          <w:p w14:paraId="2E3BDCD8" w14:textId="77777777" w:rsidR="009C5C77" w:rsidRPr="002F6565" w:rsidRDefault="009C5C77" w:rsidP="002F6565">
            <w:pPr>
              <w:spacing w:line="276" w:lineRule="auto"/>
              <w:rPr>
                <w:rFonts w:ascii="Arial" w:eastAsia="Yu Mincho" w:hAnsi="Arial" w:cs="Arial"/>
              </w:rPr>
            </w:pPr>
          </w:p>
          <w:p w14:paraId="4994170C" w14:textId="77777777" w:rsidR="009C5C77" w:rsidRPr="002F6565" w:rsidRDefault="009C5C77" w:rsidP="002F6565">
            <w:pPr>
              <w:spacing w:line="276" w:lineRule="auto"/>
              <w:jc w:val="both"/>
              <w:rPr>
                <w:rFonts w:ascii="Arial" w:eastAsia="Yu Mincho" w:hAnsi="Arial" w:cs="Arial"/>
                <w:lang w:eastAsia="en-US"/>
              </w:rPr>
            </w:pPr>
            <w:r w:rsidRPr="002F6565">
              <w:rPr>
                <w:rFonts w:ascii="Arial" w:eastAsia="Yu Mincho" w:hAnsi="Arial" w:cs="Arial"/>
              </w:rPr>
              <w:t>EBVPD III dalies C15 punktas</w:t>
            </w:r>
            <w:r w:rsidRPr="002F6565">
              <w:rPr>
                <w:rFonts w:ascii="Arial" w:eastAsia="Yu Mincho" w:hAnsi="Arial" w:cs="Arial"/>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Iš Lietuvoje įsteigtų subjektų įrodančių dokumentų nereikalaujama. Užtenka pateikto EBVPD.</w:t>
            </w:r>
          </w:p>
          <w:p w14:paraId="5D352B41" w14:textId="77777777" w:rsidR="009C5C77" w:rsidRPr="002F6565" w:rsidRDefault="009C5C77" w:rsidP="002F6565">
            <w:pPr>
              <w:spacing w:line="276" w:lineRule="auto"/>
              <w:rPr>
                <w:rFonts w:ascii="Arial" w:hAnsi="Arial" w:cs="Arial"/>
                <w:iCs/>
                <w:lang w:eastAsia="en-US"/>
              </w:rPr>
            </w:pPr>
          </w:p>
          <w:p w14:paraId="5BC93541"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2F6565" w:rsidRDefault="009C5C77" w:rsidP="002F6565">
            <w:pPr>
              <w:spacing w:line="276" w:lineRule="auto"/>
              <w:rPr>
                <w:rFonts w:ascii="Arial" w:hAnsi="Arial" w:cs="Arial"/>
              </w:rPr>
            </w:pPr>
          </w:p>
          <w:p w14:paraId="742953B3" w14:textId="77777777" w:rsidR="009C5C77" w:rsidRPr="002F6565" w:rsidRDefault="009C5C77" w:rsidP="002F6565">
            <w:pPr>
              <w:spacing w:line="276" w:lineRule="auto"/>
              <w:rPr>
                <w:rFonts w:ascii="Arial" w:hAnsi="Arial" w:cs="Arial"/>
              </w:rPr>
            </w:pPr>
            <w:hyperlink r:id="rId11" w:history="1">
              <w:r w:rsidRPr="002F6565">
                <w:rPr>
                  <w:rFonts w:ascii="Arial" w:hAnsi="Arial" w:cs="Arial"/>
                </w:rPr>
                <w:t>https://vpt.lrv.lt/lt/nuorodos/kiti-duomenys/powerbi/melaginga-informacija-pateikusiu-tiekeju-sarasas-3/</w:t>
              </w:r>
            </w:hyperlink>
          </w:p>
        </w:tc>
      </w:tr>
      <w:tr w:rsidR="009C5C77" w:rsidRPr="002F6565" w14:paraId="0F6DBB0A"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t>8.</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pirkimo metu ėmėsi neteisėtų veiksmų, </w:t>
            </w:r>
            <w:r w:rsidRPr="002F6565">
              <w:rPr>
                <w:rFonts w:ascii="Arial" w:hAnsi="Arial" w:cs="Arial"/>
                <w:b/>
                <w:bCs/>
              </w:rPr>
              <w:t xml:space="preserve">siekdamas daryti įtaką </w:t>
            </w:r>
            <w:r w:rsidRPr="002F6565">
              <w:rPr>
                <w:rFonts w:ascii="Arial" w:hAnsi="Arial" w:cs="Arial"/>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t>VPĮ 46 straipsnio 4 dalies 5 punktas</w:t>
            </w:r>
          </w:p>
          <w:p w14:paraId="048B230A" w14:textId="77777777" w:rsidR="009C5C77" w:rsidRPr="002F6565" w:rsidRDefault="009C5C77" w:rsidP="002F6565">
            <w:pPr>
              <w:spacing w:line="276" w:lineRule="auto"/>
              <w:jc w:val="both"/>
              <w:rPr>
                <w:rFonts w:ascii="Arial" w:eastAsia="Yu Mincho" w:hAnsi="Arial" w:cs="Arial"/>
              </w:rPr>
            </w:pPr>
          </w:p>
          <w:p w14:paraId="68CBF323" w14:textId="77777777" w:rsidR="009C5C77" w:rsidRPr="002F6565" w:rsidRDefault="009C5C77" w:rsidP="002F6565">
            <w:pPr>
              <w:spacing w:line="276" w:lineRule="auto"/>
              <w:jc w:val="both"/>
              <w:rPr>
                <w:rFonts w:ascii="Arial" w:eastAsia="Yu Mincho" w:hAnsi="Arial" w:cs="Arial"/>
              </w:rPr>
            </w:pPr>
            <w:r w:rsidRPr="002F6565">
              <w:rPr>
                <w:rFonts w:ascii="Arial" w:eastAsia="Yu Mincho" w:hAnsi="Arial" w:cs="Arial"/>
              </w:rPr>
              <w:t>EBVPD</w:t>
            </w:r>
            <w:r w:rsidRPr="002F6565">
              <w:rPr>
                <w:rFonts w:ascii="Arial" w:eastAsia="Arial" w:hAnsi="Arial" w:cs="Arial"/>
              </w:rPr>
              <w:t xml:space="preserve"> III dalies C15 punktas</w:t>
            </w:r>
          </w:p>
          <w:p w14:paraId="733B6642" w14:textId="77777777" w:rsidR="009C5C77" w:rsidRPr="002F6565" w:rsidRDefault="009C5C77" w:rsidP="002F6565">
            <w:pPr>
              <w:spacing w:line="276" w:lineRule="auto"/>
              <w:jc w:val="both"/>
              <w:rPr>
                <w:rFonts w:ascii="Arial" w:eastAsia="Yu Mincho" w:hAnsi="Arial" w:cs="Arial"/>
                <w:lang w:eastAsia="en-US"/>
              </w:rPr>
            </w:pPr>
          </w:p>
          <w:p w14:paraId="48CEE0B8" w14:textId="77777777" w:rsidR="009C5C77" w:rsidRPr="002F6565" w:rsidRDefault="009C5C77" w:rsidP="002F6565">
            <w:pPr>
              <w:spacing w:line="276" w:lineRule="auto"/>
              <w:jc w:val="both"/>
              <w:rPr>
                <w:rFonts w:ascii="Arial" w:eastAsia="Yu Mincho" w:hAnsi="Arial" w:cs="Arial"/>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Iš Lietuvoje įsteigtų subjektų įrodančių dokumentų nereikalaujama. Užtenka pateikto EBVPD.</w:t>
            </w:r>
          </w:p>
          <w:p w14:paraId="015E0836" w14:textId="77777777" w:rsidR="009C5C77" w:rsidRPr="002F6565" w:rsidRDefault="009C5C77" w:rsidP="002F6565">
            <w:pPr>
              <w:spacing w:line="276" w:lineRule="auto"/>
              <w:jc w:val="both"/>
              <w:rPr>
                <w:rFonts w:ascii="Arial" w:hAnsi="Arial" w:cs="Arial"/>
                <w:iCs/>
                <w:lang w:eastAsia="en-US"/>
              </w:rPr>
            </w:pPr>
          </w:p>
        </w:tc>
      </w:tr>
      <w:tr w:rsidR="009C5C77" w:rsidRPr="002F6565" w14:paraId="65B9073A"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t>9.</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yra </w:t>
            </w:r>
            <w:r w:rsidRPr="002F6565">
              <w:rPr>
                <w:rFonts w:ascii="Arial" w:hAnsi="Arial" w:cs="Arial"/>
                <w:b/>
                <w:bCs/>
              </w:rPr>
              <w:t>neįvykdęs sutarties</w:t>
            </w:r>
            <w:r w:rsidRPr="002F6565">
              <w:rPr>
                <w:rFonts w:ascii="Arial" w:hAnsi="Arial" w:cs="Arial"/>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2F6565">
              <w:rPr>
                <w:rFonts w:ascii="Arial" w:hAnsi="Arial" w:cs="Arial"/>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2F6565" w:rsidRDefault="009C5C77" w:rsidP="002F6565">
            <w:pPr>
              <w:spacing w:line="276" w:lineRule="auto"/>
              <w:jc w:val="both"/>
              <w:rPr>
                <w:rFonts w:ascii="Arial" w:hAnsi="Arial" w:cs="Arial"/>
              </w:rPr>
            </w:pPr>
            <w:r w:rsidRPr="002F6565">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lastRenderedPageBreak/>
              <w:t>VPĮ 46 straipsnio 4 dalies 6 punktas</w:t>
            </w:r>
          </w:p>
          <w:p w14:paraId="61C3CC6A" w14:textId="77777777" w:rsidR="009C5C77" w:rsidRPr="002F6565" w:rsidRDefault="009C5C77" w:rsidP="002F6565">
            <w:pPr>
              <w:spacing w:line="276" w:lineRule="auto"/>
              <w:jc w:val="both"/>
              <w:rPr>
                <w:rFonts w:ascii="Arial" w:eastAsia="Yu Mincho" w:hAnsi="Arial" w:cs="Arial"/>
              </w:rPr>
            </w:pPr>
          </w:p>
          <w:p w14:paraId="2F85F126" w14:textId="77777777" w:rsidR="009C5C77" w:rsidRPr="002F6565" w:rsidRDefault="009C5C77" w:rsidP="002F6565">
            <w:pPr>
              <w:spacing w:line="276" w:lineRule="auto"/>
              <w:jc w:val="both"/>
              <w:rPr>
                <w:rFonts w:ascii="Arial" w:eastAsia="Yu Mincho" w:hAnsi="Arial" w:cs="Arial"/>
              </w:rPr>
            </w:pPr>
            <w:r w:rsidRPr="002F6565">
              <w:rPr>
                <w:rFonts w:ascii="Arial" w:eastAsia="Yu Mincho" w:hAnsi="Arial" w:cs="Arial"/>
              </w:rPr>
              <w:t>EBVPD</w:t>
            </w:r>
            <w:r w:rsidRPr="002F6565">
              <w:rPr>
                <w:rFonts w:ascii="Arial" w:eastAsia="Arial" w:hAnsi="Arial" w:cs="Arial"/>
              </w:rPr>
              <w:t xml:space="preserve"> III dalies C14 punktas</w:t>
            </w:r>
          </w:p>
          <w:p w14:paraId="40811533" w14:textId="77777777" w:rsidR="009C5C77" w:rsidRPr="002F6565" w:rsidRDefault="009C5C77" w:rsidP="002F6565">
            <w:pPr>
              <w:spacing w:line="276" w:lineRule="auto"/>
              <w:jc w:val="both"/>
              <w:rPr>
                <w:rFonts w:ascii="Arial" w:eastAsia="Yu Mincho" w:hAnsi="Arial" w:cs="Arial"/>
                <w:lang w:eastAsia="en-US"/>
              </w:rPr>
            </w:pPr>
          </w:p>
          <w:p w14:paraId="33170990" w14:textId="77777777" w:rsidR="009C5C77" w:rsidRPr="002F6565" w:rsidRDefault="009C5C77" w:rsidP="002F6565">
            <w:pPr>
              <w:spacing w:line="276" w:lineRule="auto"/>
              <w:jc w:val="both"/>
              <w:rPr>
                <w:rFonts w:ascii="Arial" w:eastAsia="Yu Mincho" w:hAnsi="Arial" w:cs="Arial"/>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2F6565" w:rsidRDefault="009C5C77" w:rsidP="002F6565">
            <w:pPr>
              <w:spacing w:line="276" w:lineRule="auto"/>
              <w:jc w:val="both"/>
              <w:rPr>
                <w:rFonts w:ascii="Arial" w:hAnsi="Arial" w:cs="Arial"/>
                <w:color w:val="000000"/>
                <w:lang w:eastAsia="en-US"/>
              </w:rPr>
            </w:pPr>
            <w:r w:rsidRPr="002F6565">
              <w:rPr>
                <w:rFonts w:ascii="Arial" w:hAnsi="Arial" w:cs="Arial"/>
                <w:color w:val="000000"/>
                <w:lang w:eastAsia="en-US"/>
              </w:rPr>
              <w:t>Iš Lietuvoje įsteigtų subjektų įrodančių dokumentų nereikalaujama. Užtenka pateikto EBVPD.</w:t>
            </w:r>
          </w:p>
          <w:p w14:paraId="683C357E" w14:textId="77777777" w:rsidR="009C5C77" w:rsidRPr="002F6565" w:rsidRDefault="009C5C77" w:rsidP="002F6565">
            <w:pPr>
              <w:spacing w:line="276" w:lineRule="auto"/>
              <w:jc w:val="both"/>
              <w:rPr>
                <w:rFonts w:ascii="Arial" w:hAnsi="Arial" w:cs="Arial"/>
                <w:iCs/>
                <w:color w:val="000000"/>
                <w:lang w:eastAsia="en-US"/>
              </w:rPr>
            </w:pPr>
          </w:p>
          <w:p w14:paraId="68DD1D6E" w14:textId="77777777" w:rsidR="009C5C77" w:rsidRPr="002F6565" w:rsidRDefault="009C5C77" w:rsidP="002F6565">
            <w:pPr>
              <w:spacing w:line="276" w:lineRule="auto"/>
              <w:jc w:val="both"/>
              <w:rPr>
                <w:rFonts w:ascii="Arial" w:hAnsi="Arial" w:cs="Arial"/>
                <w:color w:val="000000"/>
              </w:rPr>
            </w:pPr>
            <w:r w:rsidRPr="002F6565">
              <w:rPr>
                <w:rFonts w:ascii="Arial" w:hAnsi="Arial" w:cs="Arial"/>
                <w:color w:val="000000"/>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2F6565" w:rsidRDefault="009C5C77" w:rsidP="002F6565">
            <w:pPr>
              <w:spacing w:line="276" w:lineRule="auto"/>
              <w:jc w:val="both"/>
              <w:rPr>
                <w:rFonts w:ascii="Arial" w:hAnsi="Arial" w:cs="Arial"/>
                <w:color w:val="000000"/>
              </w:rPr>
            </w:pPr>
          </w:p>
          <w:p w14:paraId="0872F942" w14:textId="77777777" w:rsidR="009C5C77" w:rsidRPr="002F6565" w:rsidRDefault="009C5C77" w:rsidP="002F6565">
            <w:pPr>
              <w:spacing w:line="276" w:lineRule="auto"/>
              <w:jc w:val="both"/>
              <w:rPr>
                <w:rFonts w:ascii="Arial" w:hAnsi="Arial" w:cs="Arial"/>
                <w:color w:val="000000"/>
              </w:rPr>
            </w:pPr>
            <w:hyperlink r:id="rId12" w:history="1">
              <w:r w:rsidRPr="002F6565">
                <w:rPr>
                  <w:rFonts w:ascii="Arial" w:hAnsi="Arial" w:cs="Arial"/>
                  <w:color w:val="000000"/>
                </w:rPr>
                <w:t>https://vpt.lrv.lt/lt/nuorodos/kiti-duomenys/powerbi/nepatikimi-tiekejai-1/</w:t>
              </w:r>
            </w:hyperlink>
            <w:r w:rsidRPr="002F6565">
              <w:rPr>
                <w:rFonts w:ascii="Arial" w:hAnsi="Arial" w:cs="Arial"/>
                <w:color w:val="000000"/>
              </w:rPr>
              <w:t xml:space="preserve"> </w:t>
            </w:r>
          </w:p>
          <w:p w14:paraId="3DD10B7B" w14:textId="77777777" w:rsidR="009C5C77" w:rsidRPr="002F6565" w:rsidRDefault="009C5C77" w:rsidP="002F6565">
            <w:pPr>
              <w:spacing w:line="276" w:lineRule="auto"/>
              <w:jc w:val="both"/>
              <w:rPr>
                <w:rFonts w:ascii="Arial" w:hAnsi="Arial" w:cs="Arial"/>
                <w:color w:val="000000"/>
              </w:rPr>
            </w:pPr>
          </w:p>
          <w:p w14:paraId="17B2317F" w14:textId="77777777" w:rsidR="009C5C77" w:rsidRPr="002F6565" w:rsidRDefault="009C5C77" w:rsidP="002F6565">
            <w:pPr>
              <w:spacing w:line="276" w:lineRule="auto"/>
              <w:jc w:val="both"/>
              <w:rPr>
                <w:rFonts w:ascii="Arial" w:hAnsi="Arial" w:cs="Arial"/>
                <w:color w:val="000000"/>
              </w:rPr>
            </w:pPr>
            <w:hyperlink r:id="rId13" w:history="1">
              <w:r w:rsidRPr="002F6565">
                <w:rPr>
                  <w:rFonts w:ascii="Arial" w:hAnsi="Arial" w:cs="Arial"/>
                  <w:color w:val="000000"/>
                </w:rPr>
                <w:t>https://vpt.lrv.lt/lt/pasalinimo-pagrindai-1/nepatikimu-koncesininku-sarasas-1/nepatikimu-koncesininku-sarasas</w:t>
              </w:r>
            </w:hyperlink>
          </w:p>
          <w:p w14:paraId="2A219760" w14:textId="77777777" w:rsidR="009C5C77" w:rsidRPr="002F6565" w:rsidRDefault="009C5C77" w:rsidP="002F6565">
            <w:pPr>
              <w:spacing w:line="276" w:lineRule="auto"/>
              <w:jc w:val="both"/>
              <w:rPr>
                <w:rFonts w:ascii="Arial" w:hAnsi="Arial" w:cs="Arial"/>
                <w:color w:val="000000"/>
              </w:rPr>
            </w:pPr>
          </w:p>
        </w:tc>
      </w:tr>
      <w:tr w:rsidR="009C5C77" w:rsidRPr="002F6565" w14:paraId="09DCCB28"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lastRenderedPageBreak/>
              <w:t>10.</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yra padaręs </w:t>
            </w:r>
            <w:r w:rsidRPr="002F6565">
              <w:rPr>
                <w:rFonts w:ascii="Arial" w:hAnsi="Arial" w:cs="Arial"/>
                <w:b/>
                <w:bCs/>
              </w:rPr>
              <w:t xml:space="preserve">rimtą profesinį pažeidimą, </w:t>
            </w:r>
            <w:r w:rsidRPr="002F6565">
              <w:rPr>
                <w:rFonts w:ascii="Arial" w:hAnsi="Arial" w:cs="Arial"/>
              </w:rPr>
              <w:t>dėl kurio perkančioji organizacija abejoja tiekėjo sąžiningumu, kai jis yra padaręs </w:t>
            </w:r>
            <w:r w:rsidRPr="002F6565">
              <w:rPr>
                <w:rFonts w:ascii="Arial" w:hAnsi="Arial" w:cs="Arial"/>
                <w:i/>
                <w:iCs/>
              </w:rPr>
              <w:t xml:space="preserve">finansinės atskaitomybės </w:t>
            </w:r>
            <w:r w:rsidRPr="002F6565">
              <w:rPr>
                <w:rFonts w:ascii="Arial" w:hAnsi="Arial" w:cs="Arial"/>
                <w:i/>
                <w:iCs/>
              </w:rPr>
              <w:lastRenderedPageBreak/>
              <w:t>ir audito teisės aktų pažeidimą</w:t>
            </w:r>
            <w:r w:rsidRPr="002F6565">
              <w:rPr>
                <w:rFonts w:ascii="Arial" w:hAnsi="Arial" w:cs="Arial"/>
              </w:rPr>
              <w:t xml:space="preserve"> ir nuo jo padarymo dienos praėjo mažiau kaip vieni metai.</w:t>
            </w:r>
          </w:p>
          <w:p w14:paraId="3791BD91" w14:textId="77777777" w:rsidR="009C5C77" w:rsidRPr="002F6565" w:rsidRDefault="009C5C77" w:rsidP="002F6565">
            <w:pPr>
              <w:spacing w:line="276" w:lineRule="auto"/>
              <w:rPr>
                <w:rFonts w:ascii="Arial" w:hAnsi="Arial" w:cs="Arial"/>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lastRenderedPageBreak/>
              <w:t>VPĮ 46 straipsnio 4 dalies 7 punkto a papunktis</w:t>
            </w:r>
          </w:p>
          <w:p w14:paraId="54A1CE01" w14:textId="77777777" w:rsidR="009C5C77" w:rsidRPr="002F6565" w:rsidRDefault="009C5C77" w:rsidP="002F6565">
            <w:pPr>
              <w:spacing w:line="276" w:lineRule="auto"/>
              <w:jc w:val="both"/>
              <w:rPr>
                <w:rFonts w:ascii="Arial" w:eastAsia="Yu Mincho" w:hAnsi="Arial" w:cs="Arial"/>
              </w:rPr>
            </w:pPr>
          </w:p>
          <w:p w14:paraId="5E68E749" w14:textId="77777777" w:rsidR="009C5C77" w:rsidRPr="002F6565" w:rsidRDefault="009C5C77" w:rsidP="002F6565">
            <w:pPr>
              <w:spacing w:line="276" w:lineRule="auto"/>
              <w:jc w:val="both"/>
              <w:rPr>
                <w:rFonts w:ascii="Arial" w:eastAsia="Yu Mincho" w:hAnsi="Arial" w:cs="Arial"/>
              </w:rPr>
            </w:pPr>
            <w:r w:rsidRPr="002F6565">
              <w:rPr>
                <w:rFonts w:ascii="Arial" w:eastAsia="Yu Mincho" w:hAnsi="Arial" w:cs="Ari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2F6565" w:rsidRDefault="009C5C77" w:rsidP="002F6565">
            <w:pPr>
              <w:spacing w:line="276" w:lineRule="auto"/>
              <w:jc w:val="both"/>
              <w:rPr>
                <w:rFonts w:ascii="Arial" w:hAnsi="Arial" w:cs="Arial"/>
              </w:rPr>
            </w:pPr>
            <w:r w:rsidRPr="002F6565">
              <w:rPr>
                <w:rFonts w:ascii="Arial" w:hAnsi="Arial" w:cs="Arial"/>
                <w:lang w:eastAsia="en-US"/>
              </w:rPr>
              <w:lastRenderedPageBreak/>
              <w:t xml:space="preserve">Iš Lietuvoje įsteigtų subjektų įrodančių dokumentų nereikalaujama. Užtenka pateikto EBVPD. </w:t>
            </w:r>
            <w:r w:rsidRPr="002F6565">
              <w:rPr>
                <w:rFonts w:ascii="Arial" w:hAnsi="Arial" w:cs="Arial"/>
              </w:rPr>
              <w:t xml:space="preserve">Priimant sprendimus dėl tiekėjo </w:t>
            </w:r>
            <w:r w:rsidRPr="002F6565">
              <w:rPr>
                <w:rFonts w:ascii="Arial" w:hAnsi="Arial" w:cs="Arial"/>
              </w:rPr>
              <w:lastRenderedPageBreak/>
              <w:t xml:space="preserve">pašalinimo iš pirkimo procedūros šiame punkte nurodytu pašalinimo pagrindu, be kita ko, atsižvelgiama į nacionalinėje duomenų bazėje adresu: </w:t>
            </w:r>
            <w:hyperlink r:id="rId14" w:history="1">
              <w:r w:rsidRPr="002F6565">
                <w:rPr>
                  <w:rFonts w:ascii="Arial" w:hAnsi="Arial" w:cs="Arial"/>
                  <w:bCs/>
                </w:rPr>
                <w:t>https://www.registrucentras.lt/jar/p/</w:t>
              </w:r>
            </w:hyperlink>
          </w:p>
          <w:p w14:paraId="67CB6EC5" w14:textId="77777777" w:rsidR="009C5C77" w:rsidRPr="002F6565" w:rsidRDefault="009C5C77" w:rsidP="002F6565">
            <w:pPr>
              <w:spacing w:line="276" w:lineRule="auto"/>
              <w:jc w:val="both"/>
              <w:rPr>
                <w:rFonts w:ascii="Arial" w:hAnsi="Arial" w:cs="Arial"/>
              </w:rPr>
            </w:pPr>
            <w:r w:rsidRPr="002F6565">
              <w:rPr>
                <w:rFonts w:ascii="Arial" w:hAnsi="Arial" w:cs="Arial"/>
              </w:rPr>
              <w:t>paskelbtą informaciją, taip pat į šiame informaciniame pranešime pateiktą informaciją:</w:t>
            </w:r>
          </w:p>
          <w:p w14:paraId="026578ED" w14:textId="77777777" w:rsidR="009C5C77" w:rsidRPr="002F6565" w:rsidRDefault="009C5C77" w:rsidP="002F6565">
            <w:pPr>
              <w:spacing w:line="276" w:lineRule="auto"/>
              <w:rPr>
                <w:rFonts w:ascii="Arial" w:hAnsi="Arial" w:cs="Arial"/>
                <w:lang w:eastAsia="en-US"/>
              </w:rPr>
            </w:pPr>
            <w:r w:rsidRPr="002F6565">
              <w:rPr>
                <w:rFonts w:ascii="Arial" w:hAnsi="Arial" w:cs="Arial"/>
              </w:rPr>
              <w:t>https://vpt.lrv.lt/lt/naujienos-3/finansiniu-ataskaitu-nepateikimas-gali-tapti-kliutimi-dalyvauti-viesuosiuose-pirkimuose/</w:t>
            </w:r>
          </w:p>
        </w:tc>
      </w:tr>
      <w:tr w:rsidR="009C5C77" w:rsidRPr="002F6565" w14:paraId="0AD57C30"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lastRenderedPageBreak/>
              <w:t>11.</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yra </w:t>
            </w:r>
            <w:r w:rsidRPr="002F6565">
              <w:rPr>
                <w:rFonts w:ascii="Arial" w:hAnsi="Arial" w:cs="Arial"/>
                <w:b/>
                <w:bCs/>
              </w:rPr>
              <w:t xml:space="preserve">padaręs rimtą profesinį pažeidimą, </w:t>
            </w:r>
            <w:r w:rsidRPr="002F6565">
              <w:rPr>
                <w:rFonts w:ascii="Arial" w:hAnsi="Arial" w:cs="Arial"/>
              </w:rPr>
              <w:t xml:space="preserve">dėl kurio perkančioji organizacija abejoja tiekėjo sąžiningumu, kai jis (tiekėjas) </w:t>
            </w:r>
            <w:r w:rsidRPr="002F6565">
              <w:rPr>
                <w:rFonts w:ascii="Arial" w:hAnsi="Arial" w:cs="Arial"/>
                <w:b/>
                <w:bCs/>
                <w:i/>
                <w:iCs/>
              </w:rPr>
              <w:t>neatitinka minimalių patikimo mokesčių mokėtojo kriterijų,</w:t>
            </w:r>
            <w:r w:rsidRPr="002F6565">
              <w:rPr>
                <w:rFonts w:ascii="Arial" w:hAnsi="Arial" w:cs="Arial"/>
              </w:rPr>
              <w:t xml:space="preserve"> nustatytų Lietuvos Respublikos mokesčių administravimo įstatymo 40</w:t>
            </w:r>
            <w:r w:rsidRPr="002F6565">
              <w:rPr>
                <w:rFonts w:ascii="Arial" w:hAnsi="Arial" w:cs="Arial"/>
                <w:vertAlign w:val="superscript"/>
              </w:rPr>
              <w:t>1</w:t>
            </w:r>
            <w:r w:rsidRPr="002F6565">
              <w:rPr>
                <w:rFonts w:ascii="Arial" w:hAnsi="Arial" w:cs="Arial"/>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2F6565" w:rsidRDefault="009C5C77" w:rsidP="002F6565">
            <w:pPr>
              <w:spacing w:line="276" w:lineRule="auto"/>
              <w:rPr>
                <w:rFonts w:ascii="Arial" w:eastAsia="Yu Mincho" w:hAnsi="Arial" w:cs="Arial"/>
                <w:b/>
                <w:bCs/>
              </w:rPr>
            </w:pPr>
            <w:r w:rsidRPr="002F6565">
              <w:rPr>
                <w:rFonts w:ascii="Arial" w:eastAsia="Yu Mincho" w:hAnsi="Arial" w:cs="Arial"/>
                <w:b/>
                <w:bCs/>
              </w:rPr>
              <w:t>VPĮ 46 straipsnio 4 dalies 7 punkto b papunktis</w:t>
            </w:r>
          </w:p>
          <w:p w14:paraId="32964322" w14:textId="77777777" w:rsidR="009C5C77" w:rsidRPr="002F6565" w:rsidRDefault="009C5C77" w:rsidP="002F6565">
            <w:pPr>
              <w:spacing w:line="276" w:lineRule="auto"/>
              <w:rPr>
                <w:rFonts w:ascii="Arial" w:eastAsia="Yu Mincho" w:hAnsi="Arial" w:cs="Arial"/>
              </w:rPr>
            </w:pPr>
          </w:p>
          <w:p w14:paraId="499A2EE4" w14:textId="77777777" w:rsidR="009C5C77" w:rsidRPr="002F6565" w:rsidRDefault="009C5C77" w:rsidP="002F6565">
            <w:pPr>
              <w:spacing w:line="276" w:lineRule="auto"/>
              <w:jc w:val="both"/>
              <w:rPr>
                <w:rFonts w:ascii="Arial" w:eastAsia="Yu Mincho" w:hAnsi="Arial" w:cs="Arial"/>
                <w:lang w:eastAsia="en-US"/>
              </w:rPr>
            </w:pPr>
            <w:r w:rsidRPr="002F6565">
              <w:rPr>
                <w:rFonts w:ascii="Arial" w:eastAsia="Yu Mincho" w:hAnsi="Arial" w:cs="Ari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Iš Lietuvoje įsteigtų subjektų įrodančių dokumentų nereikalaujama. Užtenka pateikto EBVPD.</w:t>
            </w:r>
          </w:p>
          <w:p w14:paraId="660501B9" w14:textId="77777777" w:rsidR="009C5C77" w:rsidRPr="002F6565" w:rsidRDefault="009C5C77" w:rsidP="002F6565">
            <w:pPr>
              <w:spacing w:line="276" w:lineRule="auto"/>
              <w:jc w:val="both"/>
              <w:rPr>
                <w:rFonts w:ascii="Arial" w:hAnsi="Arial" w:cs="Arial"/>
                <w:iCs/>
                <w:lang w:eastAsia="en-US"/>
              </w:rPr>
            </w:pPr>
          </w:p>
          <w:p w14:paraId="691FFA62"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Priimant sprendimus dėl tiekėjo pašalinimo iš pirkimo procedūros šiame punkte nurodytu pašalinimo pagrindu, be kita ko, atsižvelgiama į nacionalinėje duomenų bazėje adresu: </w:t>
            </w:r>
            <w:hyperlink r:id="rId15" w:history="1">
              <w:r w:rsidRPr="002F6565">
                <w:rPr>
                  <w:rFonts w:ascii="Arial" w:hAnsi="Arial" w:cs="Arial"/>
                </w:rPr>
                <w:t>https://www.vmi.lt/evmi/mokesciu-moketoju-informacija</w:t>
              </w:r>
            </w:hyperlink>
            <w:r w:rsidRPr="002F6565">
              <w:rPr>
                <w:rFonts w:ascii="Arial" w:hAnsi="Arial" w:cs="Arial"/>
              </w:rPr>
              <w:t xml:space="preserve"> skelbiamą informaciją.</w:t>
            </w:r>
          </w:p>
        </w:tc>
      </w:tr>
      <w:tr w:rsidR="009C5C77" w:rsidRPr="002F6565" w14:paraId="0F21FB4E" w14:textId="77777777" w:rsidTr="00176C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2F6565" w:rsidRDefault="009C5C77" w:rsidP="002F6565">
            <w:pPr>
              <w:spacing w:line="276" w:lineRule="auto"/>
              <w:rPr>
                <w:rFonts w:ascii="Arial" w:hAnsi="Arial" w:cs="Arial"/>
              </w:rPr>
            </w:pPr>
            <w:r w:rsidRPr="002F6565">
              <w:rPr>
                <w:rFonts w:ascii="Arial" w:eastAsia="Calibri" w:hAnsi="Arial" w:cs="Arial"/>
                <w:lang w:eastAsia="en-US"/>
              </w:rPr>
              <w:t>12.</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yra padaręs rimtą profesinį pažeidimą, dėl kurio perkančioji organizacija abejoja tiekėjo sąžiningumu, kai jis </w:t>
            </w:r>
            <w:r w:rsidRPr="002F6565">
              <w:rPr>
                <w:rFonts w:ascii="Arial" w:hAnsi="Arial" w:cs="Arial"/>
                <w:color w:val="000000"/>
              </w:rPr>
              <w:t xml:space="preserve">yra padaręs </w:t>
            </w:r>
            <w:r w:rsidRPr="002F6565">
              <w:rPr>
                <w:rFonts w:ascii="Arial" w:hAnsi="Arial" w:cs="Arial"/>
                <w:b/>
                <w:bCs/>
                <w:color w:val="000000"/>
              </w:rPr>
              <w:t>draudimo sudaryti draudžiamus susitarimus</w:t>
            </w:r>
            <w:r w:rsidRPr="002F6565">
              <w:rPr>
                <w:rFonts w:ascii="Arial" w:hAnsi="Arial" w:cs="Arial"/>
                <w:i/>
                <w:iCs/>
                <w:color w:val="000000"/>
              </w:rPr>
              <w:t>,</w:t>
            </w:r>
            <w:r w:rsidRPr="002F6565">
              <w:rPr>
                <w:rFonts w:ascii="Arial" w:hAnsi="Arial" w:cs="Arial"/>
                <w:color w:val="000000"/>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t>VPĮ 46 straipsnio 4 dalies 7 punkto c papunktis</w:t>
            </w:r>
          </w:p>
          <w:p w14:paraId="5F7E1134" w14:textId="77777777" w:rsidR="009C5C77" w:rsidRPr="002F6565" w:rsidRDefault="009C5C77" w:rsidP="002F6565">
            <w:pPr>
              <w:spacing w:line="276" w:lineRule="auto"/>
              <w:rPr>
                <w:rFonts w:ascii="Arial" w:eastAsia="Yu Mincho" w:hAnsi="Arial" w:cs="Arial"/>
              </w:rPr>
            </w:pPr>
          </w:p>
          <w:p w14:paraId="0266CEBD" w14:textId="77777777" w:rsidR="009C5C77" w:rsidRPr="002F6565" w:rsidRDefault="009C5C77" w:rsidP="002F6565">
            <w:pPr>
              <w:spacing w:line="276" w:lineRule="auto"/>
              <w:jc w:val="both"/>
              <w:rPr>
                <w:rFonts w:ascii="Arial" w:eastAsia="Yu Mincho" w:hAnsi="Arial" w:cs="Arial"/>
                <w:lang w:eastAsia="en-US"/>
              </w:rPr>
            </w:pPr>
            <w:r w:rsidRPr="002F6565">
              <w:rPr>
                <w:rFonts w:ascii="Arial" w:eastAsia="Yu Mincho" w:hAnsi="Arial" w:cs="Arial"/>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2F6565" w:rsidRDefault="009C5C77" w:rsidP="002F6565">
            <w:pPr>
              <w:spacing w:line="276" w:lineRule="auto"/>
              <w:jc w:val="both"/>
              <w:rPr>
                <w:rFonts w:ascii="Arial" w:hAnsi="Arial" w:cs="Arial"/>
                <w:lang w:eastAsia="en-US"/>
              </w:rPr>
            </w:pPr>
            <w:r w:rsidRPr="002F6565">
              <w:rPr>
                <w:rFonts w:ascii="Arial" w:hAnsi="Arial" w:cs="Arial"/>
                <w:lang w:eastAsia="en-US"/>
              </w:rPr>
              <w:t>Iš Lietuvoje įsteigtų subjektų įrodančių dokumentų nereikalaujama. Užtenka pateikto EBVPD.</w:t>
            </w:r>
          </w:p>
          <w:p w14:paraId="07EABC14" w14:textId="77777777" w:rsidR="009C5C77" w:rsidRPr="002F6565" w:rsidRDefault="009C5C77" w:rsidP="002F6565">
            <w:pPr>
              <w:spacing w:line="276" w:lineRule="auto"/>
              <w:jc w:val="both"/>
              <w:rPr>
                <w:rFonts w:ascii="Arial" w:hAnsi="Arial" w:cs="Arial"/>
              </w:rPr>
            </w:pPr>
          </w:p>
          <w:p w14:paraId="533DFB25"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2F6565" w:rsidRDefault="009C5C77" w:rsidP="002F6565">
            <w:pPr>
              <w:spacing w:line="276" w:lineRule="auto"/>
              <w:rPr>
                <w:rFonts w:ascii="Arial" w:hAnsi="Arial" w:cs="Arial"/>
                <w:iCs/>
                <w:lang w:eastAsia="en-US"/>
              </w:rPr>
            </w:pPr>
            <w:hyperlink r:id="rId16" w:history="1">
              <w:r w:rsidRPr="002F6565">
                <w:rPr>
                  <w:rFonts w:ascii="Arial" w:eastAsia="Calibri" w:hAnsi="Arial" w:cs="Arial"/>
                  <w:lang w:eastAsia="en-US"/>
                </w:rPr>
                <w:t>https://kt.gov.lt/lt/atviri-duomenys/diskvalifikavimas-is-</w:t>
              </w:r>
              <w:r w:rsidRPr="002F6565">
                <w:rPr>
                  <w:rFonts w:ascii="Arial" w:eastAsia="Calibri" w:hAnsi="Arial" w:cs="Arial"/>
                  <w:lang w:eastAsia="en-US"/>
                </w:rPr>
                <w:lastRenderedPageBreak/>
                <w:t>viesuju-pirkimu</w:t>
              </w:r>
            </w:hyperlink>
            <w:r w:rsidRPr="002F6565">
              <w:rPr>
                <w:rFonts w:ascii="Arial" w:hAnsi="Arial" w:cs="Arial"/>
              </w:rPr>
              <w:t xml:space="preserve">  skelbiamą informaciją. </w:t>
            </w:r>
          </w:p>
        </w:tc>
      </w:tr>
      <w:tr w:rsidR="009C5C77" w:rsidRPr="002F6565"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2F6565" w:rsidRDefault="009C5C77" w:rsidP="002F6565">
            <w:pPr>
              <w:spacing w:line="276" w:lineRule="auto"/>
              <w:rPr>
                <w:rFonts w:ascii="Arial" w:hAnsi="Arial" w:cs="Arial"/>
                <w:b/>
                <w:bCs/>
                <w:lang w:eastAsia="en-US"/>
              </w:rPr>
            </w:pPr>
            <w:r w:rsidRPr="002F6565">
              <w:rPr>
                <w:rFonts w:ascii="Arial" w:hAnsi="Arial" w:cs="Arial"/>
                <w:b/>
                <w:bCs/>
              </w:rPr>
              <w:lastRenderedPageBreak/>
              <w:t xml:space="preserve">Pašalinimo pagrindai pagal VPĮ 46 straipsnio 6 dalies nuostatas: </w:t>
            </w:r>
          </w:p>
        </w:tc>
      </w:tr>
      <w:tr w:rsidR="009C5C77" w:rsidRPr="002F6565" w14:paraId="18CD25CC" w14:textId="77777777" w:rsidTr="00176C6D">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2F6565" w:rsidRDefault="009C5C77" w:rsidP="002F6565">
            <w:pPr>
              <w:spacing w:line="276" w:lineRule="auto"/>
              <w:rPr>
                <w:rFonts w:ascii="Arial" w:eastAsia="Calibri" w:hAnsi="Arial" w:cs="Arial"/>
                <w:lang w:eastAsia="en-US"/>
              </w:rPr>
            </w:pPr>
            <w:r w:rsidRPr="002F6565">
              <w:rPr>
                <w:rFonts w:ascii="Arial" w:eastAsia="Calibri" w:hAnsi="Arial" w:cs="Arial"/>
                <w:lang w:eastAsia="en-US"/>
              </w:rPr>
              <w:t>13.</w:t>
            </w:r>
          </w:p>
        </w:tc>
        <w:tc>
          <w:tcPr>
            <w:tcW w:w="382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Tiekėjas </w:t>
            </w:r>
            <w:r w:rsidRPr="002F6565">
              <w:rPr>
                <w:rFonts w:ascii="Arial" w:hAnsi="Arial" w:cs="Arial"/>
                <w:b/>
                <w:bCs/>
              </w:rPr>
              <w:t>yra nemokus, jam iškelta restruktūrizavimo ar bankroto byla</w:t>
            </w:r>
            <w:r w:rsidRPr="002F6565">
              <w:rPr>
                <w:rFonts w:ascii="Arial" w:hAnsi="Arial" w:cs="Arial"/>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2F6565" w:rsidRDefault="009C5C77" w:rsidP="002F6565">
            <w:pPr>
              <w:spacing w:line="276" w:lineRule="auto"/>
              <w:jc w:val="both"/>
              <w:rPr>
                <w:rFonts w:ascii="Arial" w:hAnsi="Arial" w:cs="Arial"/>
              </w:rPr>
            </w:pPr>
            <w:r w:rsidRPr="002F6565">
              <w:rPr>
                <w:rFonts w:ascii="Arial" w:hAnsi="Arial" w:cs="Arial"/>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2F6565" w:rsidRDefault="009C5C77" w:rsidP="002F6565">
            <w:pPr>
              <w:spacing w:line="276" w:lineRule="auto"/>
              <w:jc w:val="both"/>
              <w:rPr>
                <w:rFonts w:ascii="Arial" w:eastAsia="Yu Mincho" w:hAnsi="Arial" w:cs="Arial"/>
                <w:b/>
                <w:bCs/>
              </w:rPr>
            </w:pPr>
            <w:r w:rsidRPr="002F6565">
              <w:rPr>
                <w:rFonts w:ascii="Arial" w:eastAsia="Yu Mincho" w:hAnsi="Arial" w:cs="Arial"/>
                <w:b/>
                <w:bCs/>
              </w:rPr>
              <w:t>VPĮ 46 straipsnio 6 dalies 2 punktas</w:t>
            </w:r>
          </w:p>
          <w:p w14:paraId="381830A1" w14:textId="77777777" w:rsidR="009C5C77" w:rsidRPr="002F6565" w:rsidRDefault="009C5C77" w:rsidP="002F6565">
            <w:pPr>
              <w:spacing w:line="276" w:lineRule="auto"/>
              <w:jc w:val="both"/>
              <w:rPr>
                <w:rFonts w:ascii="Arial" w:eastAsia="Yu Mincho" w:hAnsi="Arial" w:cs="Arial"/>
              </w:rPr>
            </w:pPr>
          </w:p>
          <w:p w14:paraId="130E7079" w14:textId="77777777" w:rsidR="009C5C77" w:rsidRPr="002F6565" w:rsidRDefault="009C5C77" w:rsidP="002F6565">
            <w:pPr>
              <w:spacing w:line="276" w:lineRule="auto"/>
              <w:jc w:val="both"/>
              <w:rPr>
                <w:rFonts w:ascii="Arial" w:eastAsia="Yu Mincho" w:hAnsi="Arial" w:cs="Arial"/>
              </w:rPr>
            </w:pPr>
            <w:r w:rsidRPr="002F6565">
              <w:rPr>
                <w:rFonts w:ascii="Arial" w:eastAsia="Yu Mincho" w:hAnsi="Arial" w:cs="Arial"/>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2F6565" w:rsidRDefault="009C5C77" w:rsidP="002F6565">
            <w:pPr>
              <w:spacing w:line="276" w:lineRule="auto"/>
              <w:jc w:val="both"/>
              <w:rPr>
                <w:rFonts w:ascii="Arial" w:hAnsi="Arial" w:cs="Arial"/>
              </w:rPr>
            </w:pPr>
            <w:r w:rsidRPr="002F6565">
              <w:rPr>
                <w:rFonts w:ascii="Arial" w:hAnsi="Arial" w:cs="Arial"/>
              </w:rPr>
              <w:t>Iš Lietuvoje įsteigtų subjektų įrodančių dokumentų nereikalaujama, užtenka pateikto EBVPD. Perkančioji organizacija savarankiškai patikrina duomenis nacionalinėje duomenų bazėje, adresu:</w:t>
            </w:r>
          </w:p>
          <w:p w14:paraId="3BDFF7DD" w14:textId="77777777" w:rsidR="009C5C77" w:rsidRPr="002F6565" w:rsidRDefault="009C5C77" w:rsidP="002F6565">
            <w:pPr>
              <w:spacing w:line="276" w:lineRule="auto"/>
              <w:jc w:val="both"/>
              <w:rPr>
                <w:rFonts w:ascii="Arial" w:hAnsi="Arial" w:cs="Arial"/>
              </w:rPr>
            </w:pPr>
            <w:hyperlink r:id="rId17" w:history="1">
              <w:r w:rsidRPr="002F6565">
                <w:rPr>
                  <w:rFonts w:ascii="Arial" w:hAnsi="Arial" w:cs="Arial"/>
                  <w:bCs/>
                </w:rPr>
                <w:t>https://www.registrucentras.lt/jar/p/</w:t>
              </w:r>
            </w:hyperlink>
            <w:r w:rsidRPr="002F6565">
              <w:rPr>
                <w:rFonts w:ascii="Arial" w:hAnsi="Arial" w:cs="Arial"/>
              </w:rPr>
              <w:t xml:space="preserve">. </w:t>
            </w:r>
          </w:p>
          <w:p w14:paraId="1A349FDF" w14:textId="77777777" w:rsidR="009C5C77" w:rsidRPr="002F6565" w:rsidRDefault="009C5C77" w:rsidP="002F6565">
            <w:pPr>
              <w:spacing w:line="276" w:lineRule="auto"/>
              <w:jc w:val="both"/>
              <w:rPr>
                <w:rFonts w:ascii="Arial" w:hAnsi="Arial" w:cs="Arial"/>
              </w:rPr>
            </w:pPr>
          </w:p>
          <w:p w14:paraId="6FE5E588" w14:textId="77777777" w:rsidR="009C5C77" w:rsidRPr="002F6565" w:rsidRDefault="009C5C77" w:rsidP="002F6565">
            <w:pPr>
              <w:spacing w:line="276" w:lineRule="auto"/>
              <w:jc w:val="both"/>
              <w:rPr>
                <w:rFonts w:ascii="Arial" w:hAnsi="Arial" w:cs="Arial"/>
              </w:rPr>
            </w:pPr>
            <w:r w:rsidRPr="002F6565">
              <w:rPr>
                <w:rFonts w:ascii="Arial" w:hAnsi="Arial" w:cs="Arial"/>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2F6565" w:rsidRDefault="009C5C77" w:rsidP="002F6565">
            <w:pPr>
              <w:spacing w:line="276" w:lineRule="auto"/>
              <w:jc w:val="both"/>
              <w:rPr>
                <w:rFonts w:ascii="Arial" w:hAnsi="Arial" w:cs="Arial"/>
              </w:rPr>
            </w:pPr>
          </w:p>
          <w:p w14:paraId="58E9371D" w14:textId="77777777" w:rsidR="009C5C77" w:rsidRPr="002F6565" w:rsidRDefault="009C5C77" w:rsidP="002F6565">
            <w:pPr>
              <w:spacing w:line="276" w:lineRule="auto"/>
              <w:jc w:val="both"/>
              <w:rPr>
                <w:rFonts w:ascii="Arial" w:hAnsi="Arial" w:cs="Arial"/>
              </w:rPr>
            </w:pPr>
            <w:r w:rsidRPr="002F6565">
              <w:rPr>
                <w:rFonts w:ascii="Arial" w:hAnsi="Arial" w:cs="Arial"/>
              </w:rPr>
              <w:t xml:space="preserve">Jei dokumentas išduotas anksčiau, tačiau jame nurodytas galiojimo terminas ilgesnis nei pašalinimo pagrindų nebuvimą </w:t>
            </w:r>
            <w:r w:rsidRPr="002F6565">
              <w:rPr>
                <w:rFonts w:ascii="Arial" w:hAnsi="Arial" w:cs="Arial"/>
              </w:rPr>
              <w:lastRenderedPageBreak/>
              <w:t>patvirtinančių dokumentų pagal EBVPD galutinis pateikimo terminas, toks dokumentas jo galiojimo laikotarpiu yra priimtinas.</w:t>
            </w:r>
          </w:p>
          <w:p w14:paraId="05F435FF" w14:textId="77777777" w:rsidR="009C5C77" w:rsidRPr="002F6565" w:rsidRDefault="009C5C77" w:rsidP="002F6565">
            <w:pPr>
              <w:spacing w:line="276" w:lineRule="auto"/>
              <w:jc w:val="both"/>
              <w:rPr>
                <w:rFonts w:ascii="Arial" w:hAnsi="Arial" w:cs="Arial"/>
              </w:rPr>
            </w:pPr>
          </w:p>
          <w:p w14:paraId="04C81EAE" w14:textId="77777777" w:rsidR="009C5C77" w:rsidRPr="002F6565" w:rsidRDefault="009C5C77" w:rsidP="002F6565">
            <w:pPr>
              <w:spacing w:line="276" w:lineRule="auto"/>
              <w:jc w:val="both"/>
              <w:rPr>
                <w:rFonts w:ascii="Arial" w:hAnsi="Arial" w:cs="Arial"/>
                <w:b/>
                <w:bCs/>
                <w:lang w:eastAsia="en-US"/>
              </w:rPr>
            </w:pPr>
            <w:r w:rsidRPr="002F6565">
              <w:rPr>
                <w:rFonts w:ascii="Arial" w:hAnsi="Arial" w:cs="Arial"/>
                <w:b/>
                <w:bCs/>
                <w:lang w:eastAsia="en-US"/>
              </w:rPr>
              <w:t>Jeigu vykdomas supaprastintas pirkimas:</w:t>
            </w:r>
          </w:p>
          <w:p w14:paraId="0C4D9EAE" w14:textId="77777777" w:rsidR="009C5C77" w:rsidRPr="002F6565" w:rsidRDefault="009C5C77" w:rsidP="002F6565">
            <w:pPr>
              <w:spacing w:line="276" w:lineRule="auto"/>
              <w:jc w:val="both"/>
              <w:rPr>
                <w:rFonts w:ascii="Arial" w:hAnsi="Arial" w:cs="Arial"/>
                <w:highlight w:val="lightGray"/>
              </w:rPr>
            </w:pPr>
            <w:r w:rsidRPr="002F6565">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F6565" w:rsidRDefault="009C5C77" w:rsidP="002F6565">
      <w:pPr>
        <w:spacing w:line="276" w:lineRule="auto"/>
        <w:rPr>
          <w:rFonts w:ascii="Arial" w:hAnsi="Arial" w:cs="Arial"/>
          <w:b/>
          <w:bCs/>
          <w:smallCaps/>
        </w:rPr>
      </w:pPr>
    </w:p>
    <w:p w14:paraId="6EEC851E" w14:textId="77777777" w:rsidR="009C5C77" w:rsidRPr="002F6565" w:rsidRDefault="009C5C77" w:rsidP="002F6565">
      <w:pPr>
        <w:spacing w:line="276" w:lineRule="auto"/>
        <w:jc w:val="center"/>
        <w:rPr>
          <w:rFonts w:ascii="Arial" w:hAnsi="Arial" w:cs="Arial"/>
          <w:smallCaps/>
        </w:rPr>
      </w:pPr>
      <w:r w:rsidRPr="002F6565">
        <w:rPr>
          <w:rFonts w:ascii="Arial" w:hAnsi="Arial" w:cs="Arial"/>
          <w:smallCaps/>
        </w:rPr>
        <w:t>__________</w:t>
      </w:r>
    </w:p>
    <w:p w14:paraId="59904831" w14:textId="77777777" w:rsidR="009C5C77" w:rsidRPr="002F6565" w:rsidRDefault="009C5C77" w:rsidP="002F6565">
      <w:pPr>
        <w:spacing w:line="276" w:lineRule="auto"/>
        <w:jc w:val="right"/>
        <w:rPr>
          <w:rFonts w:ascii="Arial" w:hAnsi="Arial" w:cs="Arial"/>
          <w:b/>
          <w:bCs/>
          <w:smallCaps/>
        </w:rPr>
      </w:pPr>
    </w:p>
    <w:p w14:paraId="040BADE5" w14:textId="77777777" w:rsidR="009C5C77" w:rsidRPr="002F6565" w:rsidRDefault="009C5C77" w:rsidP="002F6565">
      <w:pPr>
        <w:spacing w:line="276" w:lineRule="auto"/>
        <w:jc w:val="right"/>
        <w:rPr>
          <w:rFonts w:ascii="Arial" w:hAnsi="Arial" w:cs="Arial"/>
          <w:b/>
          <w:bCs/>
          <w:smallCaps/>
        </w:rPr>
      </w:pPr>
    </w:p>
    <w:p w14:paraId="744D038B" w14:textId="0F2E7358" w:rsidR="00CA6659" w:rsidRPr="002F6565" w:rsidRDefault="00A4599F" w:rsidP="002F6565">
      <w:pPr>
        <w:spacing w:line="276" w:lineRule="auto"/>
        <w:jc w:val="right"/>
        <w:rPr>
          <w:rFonts w:ascii="Arial" w:hAnsi="Arial" w:cs="Arial"/>
          <w:b/>
          <w:bCs/>
          <w:smallCaps/>
        </w:rPr>
      </w:pPr>
      <w:r w:rsidRPr="002F6565">
        <w:rPr>
          <w:rFonts w:ascii="Arial" w:hAnsi="Arial" w:cs="Arial"/>
          <w:b/>
          <w:bCs/>
          <w:smallCaps/>
        </w:rPr>
        <w:br w:type="page"/>
      </w:r>
      <w:bookmarkStart w:id="51" w:name="_Hlk89874144"/>
      <w:bookmarkStart w:id="52" w:name="_Ref38291223"/>
      <w:bookmarkStart w:id="53" w:name="_Ref38291334"/>
      <w:bookmarkStart w:id="54" w:name="_Ref38533412"/>
      <w:r w:rsidR="00855683" w:rsidRPr="002F6565">
        <w:rPr>
          <w:rFonts w:ascii="Arial" w:eastAsia="Calibri" w:hAnsi="Arial" w:cs="Arial"/>
        </w:rPr>
        <w:lastRenderedPageBreak/>
        <w:t>P</w:t>
      </w:r>
      <w:r w:rsidR="00CA6659" w:rsidRPr="002F6565">
        <w:rPr>
          <w:rFonts w:ascii="Arial" w:eastAsia="Calibri" w:hAnsi="Arial" w:cs="Arial"/>
        </w:rPr>
        <w:t>irkimo sąlygų 3 priedo priedas</w:t>
      </w:r>
      <w:r w:rsidR="00CA6659" w:rsidRPr="002F6565">
        <w:rPr>
          <w:rStyle w:val="Puslapioinaosnuoroda"/>
          <w:rFonts w:ascii="Arial" w:hAnsi="Arial" w:cs="Arial"/>
        </w:rPr>
        <w:t xml:space="preserve"> </w:t>
      </w:r>
      <w:r w:rsidR="00CA6659" w:rsidRPr="002F6565">
        <w:rPr>
          <w:rStyle w:val="Puslapioinaosnuoroda"/>
          <w:rFonts w:ascii="Arial" w:hAnsi="Arial" w:cs="Arial"/>
        </w:rPr>
        <w:footnoteReference w:id="6"/>
      </w:r>
    </w:p>
    <w:p w14:paraId="41FB6501" w14:textId="77777777" w:rsidR="00683CA8" w:rsidRPr="002F6565" w:rsidRDefault="00683CA8" w:rsidP="002F6565">
      <w:pPr>
        <w:tabs>
          <w:tab w:val="left" w:pos="1560"/>
        </w:tabs>
        <w:spacing w:line="276" w:lineRule="auto"/>
        <w:jc w:val="center"/>
        <w:rPr>
          <w:rFonts w:ascii="Arial" w:hAnsi="Arial" w:cs="Arial"/>
          <w:b/>
        </w:rPr>
      </w:pPr>
      <w:bookmarkStart w:id="55" w:name="_Hlk536433953"/>
      <w:bookmarkStart w:id="56" w:name="_Hlk102747449"/>
      <w:bookmarkEnd w:id="51"/>
    </w:p>
    <w:p w14:paraId="610BACA4" w14:textId="5D9F43DD" w:rsidR="00CA6659" w:rsidRPr="002F6565" w:rsidRDefault="00CA6659" w:rsidP="002F6565">
      <w:pPr>
        <w:tabs>
          <w:tab w:val="left" w:pos="1560"/>
        </w:tabs>
        <w:spacing w:line="276" w:lineRule="auto"/>
        <w:jc w:val="center"/>
        <w:rPr>
          <w:rFonts w:ascii="Arial" w:hAnsi="Arial" w:cs="Arial"/>
          <w:b/>
        </w:rPr>
      </w:pPr>
      <w:r w:rsidRPr="002F6565">
        <w:rPr>
          <w:rFonts w:ascii="Arial" w:hAnsi="Arial" w:cs="Arial"/>
          <w:b/>
        </w:rPr>
        <w:t>TIEKĖJO, KURIS YRA JURIDINIS ASMUO, VALDYMO AR PRIEŽIŪROS ORGANO NARIŲ AR KITŲ ASMENŲ, TURINČIŲ TEISĘ ATSTOVAUTI TIEKĖJUI AR JĮ KONTROLIUOTI, JO VARDU PRIIMTI SPRENDIMĄ, SUDARYTI SANDORĮ, SĄRAŠAS</w:t>
      </w:r>
      <w:bookmarkEnd w:id="55"/>
      <w:r w:rsidRPr="002F6565">
        <w:rPr>
          <w:rStyle w:val="Puslapioinaosnuoroda"/>
          <w:rFonts w:ascii="Arial" w:hAnsi="Arial" w:cs="Arial"/>
          <w:b/>
        </w:rPr>
        <w:footnoteReference w:id="7"/>
      </w:r>
    </w:p>
    <w:bookmarkEnd w:id="56"/>
    <w:p w14:paraId="17EAEDD7" w14:textId="77777777" w:rsidR="00CA6659" w:rsidRPr="002F6565" w:rsidRDefault="00CA6659" w:rsidP="002F6565">
      <w:pPr>
        <w:tabs>
          <w:tab w:val="left" w:pos="1560"/>
        </w:tabs>
        <w:spacing w:line="276" w:lineRule="auto"/>
        <w:rPr>
          <w:rFonts w:ascii="Arial" w:hAnsi="Arial" w:cs="Arial"/>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F6565" w14:paraId="068C0CB2" w14:textId="77777777" w:rsidTr="00F879A9">
        <w:tc>
          <w:tcPr>
            <w:tcW w:w="1980" w:type="dxa"/>
          </w:tcPr>
          <w:p w14:paraId="2AB317EA" w14:textId="77777777" w:rsidR="00CA6659" w:rsidRPr="002F6565" w:rsidRDefault="00CA6659" w:rsidP="002F6565">
            <w:pPr>
              <w:tabs>
                <w:tab w:val="left" w:pos="1560"/>
              </w:tabs>
              <w:spacing w:line="276" w:lineRule="auto"/>
              <w:jc w:val="center"/>
              <w:rPr>
                <w:rFonts w:ascii="Arial" w:hAnsi="Arial" w:cs="Arial"/>
                <w:b/>
              </w:rPr>
            </w:pPr>
            <w:r w:rsidRPr="002F6565">
              <w:rPr>
                <w:rFonts w:ascii="Arial" w:hAnsi="Arial" w:cs="Arial"/>
                <w:b/>
              </w:rPr>
              <w:t>Tiekėjo pavadinimas ir kodas</w:t>
            </w:r>
          </w:p>
        </w:tc>
        <w:tc>
          <w:tcPr>
            <w:tcW w:w="2268" w:type="dxa"/>
          </w:tcPr>
          <w:p w14:paraId="33A93870" w14:textId="77777777" w:rsidR="00CA6659" w:rsidRPr="002F6565" w:rsidRDefault="00CA6659" w:rsidP="002F6565">
            <w:pPr>
              <w:tabs>
                <w:tab w:val="left" w:pos="1560"/>
              </w:tabs>
              <w:spacing w:line="276" w:lineRule="auto"/>
              <w:jc w:val="center"/>
              <w:rPr>
                <w:rFonts w:ascii="Arial" w:hAnsi="Arial" w:cs="Arial"/>
                <w:b/>
              </w:rPr>
            </w:pPr>
            <w:r w:rsidRPr="002F6565">
              <w:rPr>
                <w:rFonts w:ascii="Arial" w:hAnsi="Arial" w:cs="Arial"/>
                <w:b/>
              </w:rPr>
              <w:t>Valdymo organo nariai (jeigu yra valdymo organas)</w:t>
            </w:r>
          </w:p>
        </w:tc>
        <w:tc>
          <w:tcPr>
            <w:tcW w:w="2268" w:type="dxa"/>
          </w:tcPr>
          <w:p w14:paraId="7DE6DEA6" w14:textId="77777777" w:rsidR="00CA6659" w:rsidRPr="002F6565" w:rsidRDefault="00CA6659" w:rsidP="002F6565">
            <w:pPr>
              <w:tabs>
                <w:tab w:val="left" w:pos="1560"/>
              </w:tabs>
              <w:spacing w:line="276" w:lineRule="auto"/>
              <w:jc w:val="center"/>
              <w:rPr>
                <w:rFonts w:ascii="Arial" w:hAnsi="Arial" w:cs="Arial"/>
                <w:b/>
              </w:rPr>
            </w:pPr>
            <w:r w:rsidRPr="002F6565">
              <w:rPr>
                <w:rFonts w:ascii="Arial" w:hAnsi="Arial" w:cs="Arial"/>
                <w:b/>
              </w:rPr>
              <w:t>Priežiūros organo nariai (jeigu yra priežiūros organas)</w:t>
            </w:r>
          </w:p>
        </w:tc>
        <w:tc>
          <w:tcPr>
            <w:tcW w:w="3118" w:type="dxa"/>
          </w:tcPr>
          <w:p w14:paraId="1CF88ED4" w14:textId="77777777" w:rsidR="00CA6659" w:rsidRPr="002F6565" w:rsidRDefault="00CA6659" w:rsidP="002F6565">
            <w:pPr>
              <w:tabs>
                <w:tab w:val="left" w:pos="1560"/>
              </w:tabs>
              <w:spacing w:line="276" w:lineRule="auto"/>
              <w:jc w:val="center"/>
              <w:rPr>
                <w:rFonts w:ascii="Arial" w:hAnsi="Arial" w:cs="Arial"/>
                <w:b/>
              </w:rPr>
            </w:pPr>
            <w:r w:rsidRPr="002F6565">
              <w:rPr>
                <w:rFonts w:ascii="Arial" w:hAnsi="Arial" w:cs="Arial"/>
                <w:b/>
              </w:rPr>
              <w:t>Kiti asmenys , turintys teisę atstovauti tiekėjui ar jį kontroliuoti, jo vardu priimti sprendimą, sudaryti sandorį (jeigu tokie yra)</w:t>
            </w:r>
          </w:p>
        </w:tc>
      </w:tr>
      <w:tr w:rsidR="00CA6659" w:rsidRPr="002F6565" w14:paraId="55B7A1F9" w14:textId="77777777" w:rsidTr="00F879A9">
        <w:tc>
          <w:tcPr>
            <w:tcW w:w="1980" w:type="dxa"/>
          </w:tcPr>
          <w:p w14:paraId="45CFCC8D" w14:textId="77777777" w:rsidR="00CA6659" w:rsidRPr="002F6565" w:rsidRDefault="00CA6659" w:rsidP="002F6565">
            <w:pPr>
              <w:tabs>
                <w:tab w:val="left" w:pos="1560"/>
              </w:tabs>
              <w:spacing w:line="276" w:lineRule="auto"/>
              <w:rPr>
                <w:rFonts w:ascii="Arial" w:hAnsi="Arial" w:cs="Arial"/>
              </w:rPr>
            </w:pPr>
          </w:p>
        </w:tc>
        <w:tc>
          <w:tcPr>
            <w:tcW w:w="2268" w:type="dxa"/>
          </w:tcPr>
          <w:p w14:paraId="4FE7066D" w14:textId="77777777" w:rsidR="00CA6659" w:rsidRPr="002F6565" w:rsidRDefault="00CA6659" w:rsidP="002F6565">
            <w:pPr>
              <w:tabs>
                <w:tab w:val="left" w:pos="1560"/>
              </w:tabs>
              <w:spacing w:line="276" w:lineRule="auto"/>
              <w:rPr>
                <w:rFonts w:ascii="Arial" w:hAnsi="Arial" w:cs="Arial"/>
              </w:rPr>
            </w:pPr>
          </w:p>
        </w:tc>
        <w:tc>
          <w:tcPr>
            <w:tcW w:w="2268" w:type="dxa"/>
          </w:tcPr>
          <w:p w14:paraId="6CEE6F31" w14:textId="77777777" w:rsidR="00CA6659" w:rsidRPr="002F6565" w:rsidRDefault="00CA6659" w:rsidP="002F6565">
            <w:pPr>
              <w:tabs>
                <w:tab w:val="left" w:pos="1560"/>
              </w:tabs>
              <w:spacing w:line="276" w:lineRule="auto"/>
              <w:rPr>
                <w:rFonts w:ascii="Arial" w:hAnsi="Arial" w:cs="Arial"/>
              </w:rPr>
            </w:pPr>
          </w:p>
        </w:tc>
        <w:tc>
          <w:tcPr>
            <w:tcW w:w="3118" w:type="dxa"/>
          </w:tcPr>
          <w:p w14:paraId="122CA4B6" w14:textId="77777777" w:rsidR="00CA6659" w:rsidRPr="002F6565" w:rsidRDefault="00CA6659" w:rsidP="002F6565">
            <w:pPr>
              <w:tabs>
                <w:tab w:val="left" w:pos="1560"/>
              </w:tabs>
              <w:spacing w:line="276" w:lineRule="auto"/>
              <w:rPr>
                <w:rFonts w:ascii="Arial" w:hAnsi="Arial" w:cs="Arial"/>
              </w:rPr>
            </w:pPr>
          </w:p>
        </w:tc>
      </w:tr>
      <w:tr w:rsidR="00CA6659" w:rsidRPr="002F6565" w14:paraId="47F76D5C" w14:textId="77777777" w:rsidTr="00F879A9">
        <w:tc>
          <w:tcPr>
            <w:tcW w:w="1980" w:type="dxa"/>
          </w:tcPr>
          <w:p w14:paraId="00CDAEB8" w14:textId="77777777" w:rsidR="00CA6659" w:rsidRPr="002F6565" w:rsidRDefault="00CA6659" w:rsidP="002F6565">
            <w:pPr>
              <w:tabs>
                <w:tab w:val="left" w:pos="1560"/>
              </w:tabs>
              <w:spacing w:line="276" w:lineRule="auto"/>
              <w:rPr>
                <w:rFonts w:ascii="Arial" w:hAnsi="Arial" w:cs="Arial"/>
              </w:rPr>
            </w:pPr>
          </w:p>
        </w:tc>
        <w:tc>
          <w:tcPr>
            <w:tcW w:w="2268" w:type="dxa"/>
          </w:tcPr>
          <w:p w14:paraId="6DB4737A" w14:textId="77777777" w:rsidR="00CA6659" w:rsidRPr="002F6565" w:rsidRDefault="00CA6659" w:rsidP="002F6565">
            <w:pPr>
              <w:tabs>
                <w:tab w:val="left" w:pos="1560"/>
              </w:tabs>
              <w:spacing w:line="276" w:lineRule="auto"/>
              <w:rPr>
                <w:rFonts w:ascii="Arial" w:hAnsi="Arial" w:cs="Arial"/>
              </w:rPr>
            </w:pPr>
          </w:p>
        </w:tc>
        <w:tc>
          <w:tcPr>
            <w:tcW w:w="2268" w:type="dxa"/>
          </w:tcPr>
          <w:p w14:paraId="3EBEF6B9" w14:textId="77777777" w:rsidR="00CA6659" w:rsidRPr="002F6565" w:rsidRDefault="00CA6659" w:rsidP="002F6565">
            <w:pPr>
              <w:tabs>
                <w:tab w:val="left" w:pos="1560"/>
              </w:tabs>
              <w:spacing w:line="276" w:lineRule="auto"/>
              <w:rPr>
                <w:rFonts w:ascii="Arial" w:hAnsi="Arial" w:cs="Arial"/>
              </w:rPr>
            </w:pPr>
          </w:p>
        </w:tc>
        <w:tc>
          <w:tcPr>
            <w:tcW w:w="3118" w:type="dxa"/>
          </w:tcPr>
          <w:p w14:paraId="3F0BEFB3" w14:textId="77777777" w:rsidR="00CA6659" w:rsidRPr="002F6565" w:rsidRDefault="00CA6659" w:rsidP="002F6565">
            <w:pPr>
              <w:tabs>
                <w:tab w:val="left" w:pos="1560"/>
              </w:tabs>
              <w:spacing w:line="276" w:lineRule="auto"/>
              <w:rPr>
                <w:rFonts w:ascii="Arial" w:hAnsi="Arial" w:cs="Arial"/>
              </w:rPr>
            </w:pPr>
          </w:p>
        </w:tc>
      </w:tr>
      <w:tr w:rsidR="00CA6659" w:rsidRPr="002F6565" w14:paraId="082AA36C" w14:textId="77777777" w:rsidTr="00F879A9">
        <w:tc>
          <w:tcPr>
            <w:tcW w:w="1980" w:type="dxa"/>
          </w:tcPr>
          <w:p w14:paraId="7A2B3943" w14:textId="77777777" w:rsidR="00CA6659" w:rsidRPr="002F6565" w:rsidRDefault="00CA6659" w:rsidP="002F6565">
            <w:pPr>
              <w:tabs>
                <w:tab w:val="left" w:pos="1560"/>
              </w:tabs>
              <w:spacing w:line="276" w:lineRule="auto"/>
              <w:rPr>
                <w:rFonts w:ascii="Arial" w:hAnsi="Arial" w:cs="Arial"/>
              </w:rPr>
            </w:pPr>
          </w:p>
        </w:tc>
        <w:tc>
          <w:tcPr>
            <w:tcW w:w="2268" w:type="dxa"/>
          </w:tcPr>
          <w:p w14:paraId="6740AD2F" w14:textId="77777777" w:rsidR="00CA6659" w:rsidRPr="002F6565" w:rsidRDefault="00CA6659" w:rsidP="002F6565">
            <w:pPr>
              <w:tabs>
                <w:tab w:val="left" w:pos="1560"/>
              </w:tabs>
              <w:spacing w:line="276" w:lineRule="auto"/>
              <w:rPr>
                <w:rFonts w:ascii="Arial" w:hAnsi="Arial" w:cs="Arial"/>
              </w:rPr>
            </w:pPr>
          </w:p>
        </w:tc>
        <w:tc>
          <w:tcPr>
            <w:tcW w:w="2268" w:type="dxa"/>
          </w:tcPr>
          <w:p w14:paraId="3740C901" w14:textId="77777777" w:rsidR="00CA6659" w:rsidRPr="002F6565" w:rsidRDefault="00CA6659" w:rsidP="002F6565">
            <w:pPr>
              <w:tabs>
                <w:tab w:val="left" w:pos="1560"/>
              </w:tabs>
              <w:spacing w:line="276" w:lineRule="auto"/>
              <w:rPr>
                <w:rFonts w:ascii="Arial" w:hAnsi="Arial" w:cs="Arial"/>
              </w:rPr>
            </w:pPr>
          </w:p>
        </w:tc>
        <w:tc>
          <w:tcPr>
            <w:tcW w:w="3118" w:type="dxa"/>
          </w:tcPr>
          <w:p w14:paraId="4B6BF88A" w14:textId="77777777" w:rsidR="00CA6659" w:rsidRPr="002F6565" w:rsidRDefault="00CA6659" w:rsidP="002F6565">
            <w:pPr>
              <w:tabs>
                <w:tab w:val="left" w:pos="1560"/>
              </w:tabs>
              <w:spacing w:line="276" w:lineRule="auto"/>
              <w:rPr>
                <w:rFonts w:ascii="Arial" w:hAnsi="Arial" w:cs="Arial"/>
              </w:rPr>
            </w:pPr>
          </w:p>
        </w:tc>
      </w:tr>
    </w:tbl>
    <w:p w14:paraId="66CC1F2E" w14:textId="1FBD8441" w:rsidR="00CA6659" w:rsidRPr="002F6565" w:rsidRDefault="00CA6659" w:rsidP="002F6565">
      <w:pPr>
        <w:tabs>
          <w:tab w:val="left" w:pos="1560"/>
        </w:tabs>
        <w:spacing w:line="276" w:lineRule="auto"/>
        <w:rPr>
          <w:rFonts w:ascii="Arial" w:hAnsi="Arial" w:cs="Arial"/>
        </w:rPr>
      </w:pPr>
    </w:p>
    <w:p w14:paraId="18DF194C" w14:textId="77777777" w:rsidR="00380CCD" w:rsidRPr="002F6565" w:rsidRDefault="00380CCD" w:rsidP="002F6565">
      <w:pPr>
        <w:spacing w:line="276" w:lineRule="auto"/>
        <w:jc w:val="center"/>
        <w:rPr>
          <w:rFonts w:ascii="Arial" w:hAnsi="Arial" w:cs="Arial"/>
          <w:smallCaps/>
        </w:rPr>
      </w:pPr>
      <w:r w:rsidRPr="002F6565">
        <w:rPr>
          <w:rFonts w:ascii="Arial" w:hAnsi="Arial" w:cs="Arial"/>
          <w:smallCaps/>
        </w:rPr>
        <w:t>______________</w:t>
      </w:r>
    </w:p>
    <w:p w14:paraId="4487629E" w14:textId="77777777" w:rsidR="00380CCD" w:rsidRPr="002F6565" w:rsidRDefault="00380CCD" w:rsidP="002F6565">
      <w:pPr>
        <w:tabs>
          <w:tab w:val="left" w:pos="1560"/>
        </w:tabs>
        <w:spacing w:line="276" w:lineRule="auto"/>
        <w:rPr>
          <w:rFonts w:ascii="Arial" w:hAnsi="Arial" w:cs="Arial"/>
        </w:rPr>
      </w:pPr>
    </w:p>
    <w:p w14:paraId="1E9280C0" w14:textId="77777777" w:rsidR="007A0EE9" w:rsidRPr="002F6565" w:rsidRDefault="00CA6659" w:rsidP="002F6565">
      <w:pPr>
        <w:tabs>
          <w:tab w:val="left" w:pos="1560"/>
        </w:tabs>
        <w:spacing w:line="276" w:lineRule="auto"/>
        <w:ind w:firstLine="2268"/>
        <w:jc w:val="right"/>
        <w:rPr>
          <w:rFonts w:ascii="Arial" w:hAnsi="Arial" w:cs="Arial"/>
        </w:rPr>
      </w:pPr>
      <w:r w:rsidRPr="002F6565">
        <w:rPr>
          <w:rFonts w:ascii="Arial" w:hAnsi="Arial" w:cs="Arial"/>
        </w:rPr>
        <w:br w:type="page"/>
      </w:r>
      <w:bookmarkStart w:id="57" w:name="_Hlk152062951"/>
      <w:r w:rsidR="008D704D" w:rsidRPr="002F6565">
        <w:rPr>
          <w:rFonts w:ascii="Arial" w:hAnsi="Arial" w:cs="Arial"/>
        </w:rPr>
        <w:lastRenderedPageBreak/>
        <w:t xml:space="preserve">Pirkimo sąlygų </w:t>
      </w:r>
      <w:r w:rsidR="00F1334C" w:rsidRPr="002F6565">
        <w:rPr>
          <w:rFonts w:ascii="Arial" w:hAnsi="Arial" w:cs="Arial"/>
        </w:rPr>
        <w:t>4</w:t>
      </w:r>
      <w:r w:rsidR="008D704D" w:rsidRPr="002F6565">
        <w:rPr>
          <w:rFonts w:ascii="Arial" w:hAnsi="Arial" w:cs="Arial"/>
        </w:rPr>
        <w:t xml:space="preserve"> priedas </w:t>
      </w:r>
    </w:p>
    <w:p w14:paraId="7BFABC1F" w14:textId="33354B32" w:rsidR="008D704D" w:rsidRPr="002F6565" w:rsidRDefault="008D704D" w:rsidP="002F6565">
      <w:pPr>
        <w:tabs>
          <w:tab w:val="left" w:pos="1560"/>
        </w:tabs>
        <w:spacing w:line="276" w:lineRule="auto"/>
        <w:ind w:firstLine="2268"/>
        <w:jc w:val="right"/>
        <w:rPr>
          <w:rFonts w:ascii="Arial" w:hAnsi="Arial" w:cs="Arial"/>
        </w:rPr>
      </w:pPr>
      <w:r w:rsidRPr="002F6565">
        <w:rPr>
          <w:rFonts w:ascii="Arial" w:hAnsi="Arial" w:cs="Arial"/>
        </w:rPr>
        <w:t>„Tiekėjų kvalifikacijos reikalavimai</w:t>
      </w:r>
      <w:r w:rsidR="00283391" w:rsidRPr="002F6565">
        <w:rPr>
          <w:rFonts w:ascii="Arial" w:hAnsi="Arial" w:cs="Arial"/>
        </w:rPr>
        <w:t xml:space="preserve"> ir reikalaujami kokybės bei aplinkos apsaugos vadybos sistemų standartai</w:t>
      </w:r>
      <w:r w:rsidRPr="002F6565">
        <w:rPr>
          <w:rFonts w:ascii="Arial" w:hAnsi="Arial" w:cs="Arial"/>
        </w:rPr>
        <w:t>“</w:t>
      </w:r>
      <w:bookmarkEnd w:id="52"/>
      <w:bookmarkEnd w:id="53"/>
      <w:bookmarkEnd w:id="54"/>
    </w:p>
    <w:bookmarkEnd w:id="57"/>
    <w:p w14:paraId="70EF5423" w14:textId="77777777" w:rsidR="002F396F" w:rsidRPr="002F6565" w:rsidRDefault="002F396F" w:rsidP="002F6565">
      <w:pPr>
        <w:spacing w:line="276" w:lineRule="auto"/>
        <w:jc w:val="center"/>
        <w:rPr>
          <w:rFonts w:ascii="Arial" w:hAnsi="Arial" w:cs="Arial"/>
          <w:b/>
          <w:bCs/>
        </w:rPr>
      </w:pPr>
    </w:p>
    <w:p w14:paraId="2E4A6A51" w14:textId="7E7B2F33" w:rsidR="002F396F" w:rsidRPr="002F6565" w:rsidRDefault="002F396F" w:rsidP="002F6565">
      <w:pPr>
        <w:spacing w:line="276" w:lineRule="auto"/>
        <w:jc w:val="center"/>
        <w:rPr>
          <w:rFonts w:ascii="Arial" w:hAnsi="Arial" w:cs="Arial"/>
          <w:b/>
          <w:bCs/>
          <w:lang w:eastAsia="en-US"/>
        </w:rPr>
      </w:pPr>
      <w:r w:rsidRPr="002F6565">
        <w:rPr>
          <w:rFonts w:ascii="Arial" w:hAnsi="Arial" w:cs="Arial"/>
          <w:b/>
          <w:bCs/>
        </w:rPr>
        <w:t>TIEKĖJŲ KVALIFIKACIJOS REIKALAVIMAI</w:t>
      </w:r>
      <w:r w:rsidR="00955F2F" w:rsidRPr="002F6565">
        <w:rPr>
          <w:rFonts w:ascii="Arial" w:hAnsi="Arial" w:cs="Arial"/>
          <w:b/>
          <w:bCs/>
        </w:rPr>
        <w:t xml:space="preserve"> IR REIKALAVIMAI LAIKYTIS </w:t>
      </w:r>
      <w:r w:rsidR="00955F2F" w:rsidRPr="002F6565">
        <w:rPr>
          <w:rFonts w:ascii="Arial" w:hAnsi="Arial" w:cs="Arial"/>
          <w:b/>
          <w:bCs/>
          <w:lang w:eastAsia="en-US"/>
        </w:rPr>
        <w:t>KOKYBĖS VADYBOS SISTEMOS IR (ARBA) APLINKOS APSAUGOS VADYBOS SISTEMOS STANDARTŲ</w:t>
      </w:r>
    </w:p>
    <w:p w14:paraId="56CEBB2D" w14:textId="53EF8CBB" w:rsidR="008950D8" w:rsidRPr="002F6565" w:rsidRDefault="008950D8" w:rsidP="002F6565">
      <w:pPr>
        <w:spacing w:line="276" w:lineRule="auto"/>
        <w:jc w:val="center"/>
        <w:rPr>
          <w:rFonts w:ascii="Arial" w:hAnsi="Arial" w:cs="Arial"/>
          <w:b/>
          <w:bCs/>
          <w:lang w:eastAsia="en-US"/>
        </w:rPr>
      </w:pPr>
    </w:p>
    <w:p w14:paraId="24CBC405" w14:textId="77777777" w:rsidR="009F0556" w:rsidRPr="002F6565" w:rsidRDefault="006015A1">
      <w:pPr>
        <w:pStyle w:val="Sraopastraipa"/>
        <w:numPr>
          <w:ilvl w:val="0"/>
          <w:numId w:val="10"/>
        </w:numPr>
        <w:tabs>
          <w:tab w:val="left" w:pos="1134"/>
        </w:tabs>
        <w:spacing w:line="276" w:lineRule="auto"/>
        <w:ind w:left="0" w:firstLine="709"/>
        <w:jc w:val="both"/>
        <w:rPr>
          <w:rFonts w:ascii="Arial" w:hAnsi="Arial" w:cs="Arial"/>
          <w:b/>
          <w:bCs/>
        </w:rPr>
      </w:pPr>
      <w:r w:rsidRPr="002F6565">
        <w:rPr>
          <w:rFonts w:ascii="Arial" w:hAnsi="Arial" w:cs="Arial"/>
          <w:iCs/>
          <w:lang w:eastAsia="en-US"/>
        </w:rPr>
        <w:t>Tiekėjo kvalifikacijos reikalavimai nustatomi vadovaujantis</w:t>
      </w:r>
      <w:r w:rsidR="00C85D49" w:rsidRPr="002F6565">
        <w:rPr>
          <w:rFonts w:ascii="Arial" w:hAnsi="Arial" w:cs="Arial"/>
          <w:iCs/>
          <w:lang w:eastAsia="en-US"/>
        </w:rPr>
        <w:t xml:space="preserve"> </w:t>
      </w:r>
      <w:hyperlink r:id="rId18" w:history="1">
        <w:r w:rsidR="00DE2046" w:rsidRPr="002F6565">
          <w:rPr>
            <w:rStyle w:val="Hipersaitas"/>
            <w:rFonts w:ascii="Arial" w:hAnsi="Arial" w:cs="Arial"/>
            <w:iCs/>
          </w:rPr>
          <w:t>Tiekėjo kvalifikacijos reikalavimų nustatymo metodika</w:t>
        </w:r>
      </w:hyperlink>
      <w:r w:rsidRPr="002F6565">
        <w:rPr>
          <w:rFonts w:ascii="Arial" w:hAnsi="Arial" w:cs="Arial"/>
          <w:iCs/>
        </w:rPr>
        <w:t>, patvirtinta Viešųjų pirkimų tarnybos direktoriaus 2017 m. birželio 29 d. įsakymu Nr. 1S-105.</w:t>
      </w:r>
    </w:p>
    <w:p w14:paraId="6300049E" w14:textId="7CB57F26" w:rsidR="00EC2C33" w:rsidRPr="002F6565" w:rsidRDefault="000F1863">
      <w:pPr>
        <w:pStyle w:val="Sraopastraipa"/>
        <w:numPr>
          <w:ilvl w:val="0"/>
          <w:numId w:val="10"/>
        </w:numPr>
        <w:tabs>
          <w:tab w:val="left" w:pos="1134"/>
        </w:tabs>
        <w:spacing w:line="276" w:lineRule="auto"/>
        <w:ind w:hanging="11"/>
        <w:jc w:val="both"/>
        <w:rPr>
          <w:rFonts w:ascii="Arial" w:hAnsi="Arial" w:cs="Arial"/>
          <w:b/>
          <w:bCs/>
        </w:rPr>
      </w:pPr>
      <w:r w:rsidRPr="002F6565">
        <w:rPr>
          <w:rFonts w:ascii="Arial" w:hAnsi="Arial" w:cs="Arial"/>
        </w:rPr>
        <w:t xml:space="preserve">Tiekėjo kvalifikacija turi atitikti šiame priede nustatytus reikalavimus kvalifikacijai. </w:t>
      </w:r>
    </w:p>
    <w:p w14:paraId="568090F5" w14:textId="09259F0D" w:rsidR="009C555F" w:rsidRPr="002F6565" w:rsidRDefault="009F0556">
      <w:pPr>
        <w:pStyle w:val="Sraopastraipa"/>
        <w:numPr>
          <w:ilvl w:val="0"/>
          <w:numId w:val="10"/>
        </w:numPr>
        <w:tabs>
          <w:tab w:val="left" w:pos="1134"/>
        </w:tabs>
        <w:spacing w:line="276" w:lineRule="auto"/>
        <w:ind w:left="0" w:firstLine="709"/>
        <w:jc w:val="both"/>
        <w:rPr>
          <w:rFonts w:ascii="Arial" w:hAnsi="Arial" w:cs="Arial"/>
          <w:b/>
          <w:bCs/>
        </w:rPr>
      </w:pPr>
      <w:r w:rsidRPr="002F6565">
        <w:rPr>
          <w:rFonts w:ascii="Arial" w:hAnsi="Arial" w:cs="Arial"/>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F6565">
        <w:rPr>
          <w:rFonts w:ascii="Arial" w:hAnsi="Arial" w:cs="Arial"/>
        </w:rPr>
        <w:t>:</w:t>
      </w:r>
      <w:r w:rsidRPr="002F6565">
        <w:rPr>
          <w:rFonts w:ascii="Arial" w:hAnsi="Arial" w:cs="Arial"/>
        </w:rPr>
        <w:t xml:space="preserve"> </w:t>
      </w:r>
      <w:r w:rsidR="00F879A9" w:rsidRPr="002F6565">
        <w:rPr>
          <w:rFonts w:ascii="Arial" w:hAnsi="Arial" w:cs="Arial"/>
        </w:rPr>
        <w:t>t</w:t>
      </w:r>
      <w:r w:rsidRPr="002F6565">
        <w:rPr>
          <w:rFonts w:ascii="Arial" w:hAnsi="Arial" w:cs="Arial"/>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F6565" w:rsidRDefault="00BF326C">
      <w:pPr>
        <w:pStyle w:val="Sraopastraipa"/>
        <w:numPr>
          <w:ilvl w:val="0"/>
          <w:numId w:val="10"/>
        </w:numPr>
        <w:tabs>
          <w:tab w:val="left" w:pos="1134"/>
        </w:tabs>
        <w:spacing w:line="276" w:lineRule="auto"/>
        <w:ind w:left="0" w:firstLine="709"/>
        <w:jc w:val="both"/>
        <w:rPr>
          <w:rFonts w:ascii="Arial" w:hAnsi="Arial" w:cs="Arial"/>
        </w:rPr>
      </w:pPr>
      <w:r w:rsidRPr="002F6565">
        <w:rPr>
          <w:rFonts w:ascii="Arial" w:hAnsi="Arial" w:cs="Arial"/>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F6565" w:rsidRDefault="00C85C55" w:rsidP="002F6565">
      <w:pPr>
        <w:tabs>
          <w:tab w:val="left" w:pos="1134"/>
        </w:tabs>
        <w:spacing w:line="276" w:lineRule="auto"/>
        <w:jc w:val="center"/>
        <w:rPr>
          <w:rFonts w:ascii="Arial" w:hAnsi="Arial" w:cs="Arial"/>
          <w:b/>
          <w:bCs/>
        </w:rPr>
      </w:pPr>
    </w:p>
    <w:p w14:paraId="58E8489F" w14:textId="2DD1CFC4" w:rsidR="000F1863" w:rsidRPr="002F6565" w:rsidRDefault="000F1863" w:rsidP="002F6565">
      <w:pPr>
        <w:tabs>
          <w:tab w:val="left" w:pos="1134"/>
        </w:tabs>
        <w:spacing w:line="276" w:lineRule="auto"/>
        <w:jc w:val="center"/>
        <w:rPr>
          <w:rFonts w:ascii="Arial" w:hAnsi="Arial" w:cs="Arial"/>
          <w:b/>
          <w:bCs/>
        </w:rPr>
      </w:pPr>
      <w:r w:rsidRPr="002F6565">
        <w:rPr>
          <w:rFonts w:ascii="Arial" w:hAnsi="Arial" w:cs="Arial"/>
          <w:b/>
          <w:bCs/>
        </w:rPr>
        <w:t>Tiekėjų kvalifikacijos reikalavimai</w:t>
      </w:r>
    </w:p>
    <w:p w14:paraId="69246A73" w14:textId="189D6F3D" w:rsidR="00C45F8B" w:rsidRPr="002F6565" w:rsidRDefault="00C45F8B" w:rsidP="002F6565">
      <w:pPr>
        <w:tabs>
          <w:tab w:val="left" w:pos="1134"/>
        </w:tabs>
        <w:spacing w:line="276" w:lineRule="auto"/>
        <w:jc w:val="center"/>
        <w:rPr>
          <w:rFonts w:ascii="Arial" w:hAnsi="Arial" w:cs="Arial"/>
          <w:b/>
          <w:bCs/>
        </w:rPr>
      </w:pPr>
    </w:p>
    <w:p w14:paraId="6B3D29FC" w14:textId="711FE71A" w:rsidR="00B168C2" w:rsidRPr="002F6565" w:rsidRDefault="00C45F8B" w:rsidP="002F6565">
      <w:pPr>
        <w:tabs>
          <w:tab w:val="left" w:pos="1134"/>
        </w:tabs>
        <w:spacing w:line="276" w:lineRule="auto"/>
        <w:jc w:val="right"/>
        <w:rPr>
          <w:rFonts w:ascii="Arial" w:hAnsi="Arial" w:cs="Arial"/>
          <w:b/>
          <w:bCs/>
        </w:rPr>
      </w:pPr>
      <w:r w:rsidRPr="002F6565">
        <w:rPr>
          <w:rFonts w:ascii="Arial" w:hAnsi="Arial" w:cs="Arial"/>
          <w:b/>
          <w:bCs/>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F6565"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F6565" w:rsidRDefault="00B168C2" w:rsidP="002F6565">
            <w:pPr>
              <w:spacing w:line="276" w:lineRule="auto"/>
              <w:jc w:val="center"/>
              <w:rPr>
                <w:rFonts w:ascii="Arial" w:hAnsi="Arial" w:cs="Arial"/>
                <w:b/>
                <w:lang w:eastAsia="en-US"/>
              </w:rPr>
            </w:pPr>
            <w:r w:rsidRPr="002F6565">
              <w:rPr>
                <w:rFonts w:ascii="Arial" w:hAnsi="Arial" w:cs="Arial"/>
                <w:b/>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F6565" w:rsidRDefault="00B168C2" w:rsidP="002F6565">
            <w:pPr>
              <w:spacing w:line="276" w:lineRule="auto"/>
              <w:jc w:val="center"/>
              <w:rPr>
                <w:rFonts w:ascii="Arial" w:hAnsi="Arial" w:cs="Arial"/>
                <w:b/>
                <w:lang w:eastAsia="en-US"/>
              </w:rPr>
            </w:pPr>
            <w:r w:rsidRPr="002F6565">
              <w:rPr>
                <w:rFonts w:ascii="Arial" w:hAnsi="Arial" w:cs="Arial"/>
                <w:b/>
                <w:lang w:eastAsia="en-US"/>
              </w:rPr>
              <w:t>Kvalifikacijos reikalavimai</w:t>
            </w:r>
            <w:r w:rsidRPr="002F6565">
              <w:rPr>
                <w:rFonts w:ascii="Arial" w:hAnsi="Arial" w:cs="Arial"/>
                <w:b/>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F6565" w:rsidRDefault="00B168C2" w:rsidP="002F6565">
            <w:pPr>
              <w:spacing w:line="276" w:lineRule="auto"/>
              <w:jc w:val="center"/>
              <w:rPr>
                <w:rFonts w:ascii="Arial" w:hAnsi="Arial" w:cs="Arial"/>
                <w:b/>
                <w:lang w:eastAsia="en-US"/>
              </w:rPr>
            </w:pPr>
            <w:r w:rsidRPr="002F6565">
              <w:rPr>
                <w:rFonts w:ascii="Arial" w:hAnsi="Arial" w:cs="Arial"/>
                <w:b/>
                <w:lang w:eastAsia="en-US"/>
              </w:rPr>
              <w:t>Atitiktį reikalavimui įrodantys dokumentai</w:t>
            </w:r>
          </w:p>
        </w:tc>
      </w:tr>
      <w:tr w:rsidR="00153FC3" w:rsidRPr="002F6565"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2F6565" w:rsidRDefault="00E507D3" w:rsidP="002F6565">
            <w:pPr>
              <w:spacing w:line="276" w:lineRule="auto"/>
              <w:jc w:val="center"/>
              <w:rPr>
                <w:rFonts w:ascii="Arial" w:hAnsi="Arial" w:cs="Arial"/>
                <w:b/>
                <w:iCs/>
                <w:lang w:eastAsia="en-US"/>
              </w:rPr>
            </w:pPr>
            <w:r w:rsidRPr="002F6565">
              <w:rPr>
                <w:rFonts w:ascii="Arial" w:hAnsi="Arial" w:cs="Arial"/>
                <w:b/>
                <w:iCs/>
                <w:lang w:eastAsia="en-US"/>
              </w:rPr>
              <w:t>Reikalavimai dėl teisės verstis veikla</w:t>
            </w:r>
          </w:p>
        </w:tc>
      </w:tr>
      <w:tr w:rsidR="00F879A9" w:rsidRPr="002F6565"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F6565" w:rsidRDefault="00F879A9" w:rsidP="002F6565">
            <w:pPr>
              <w:spacing w:line="276" w:lineRule="auto"/>
              <w:jc w:val="center"/>
              <w:rPr>
                <w:rFonts w:ascii="Arial" w:hAnsi="Arial" w:cs="Arial"/>
                <w:b/>
                <w:i/>
                <w:lang w:eastAsia="en-US"/>
              </w:rPr>
            </w:pPr>
            <w:r w:rsidRPr="002F6565">
              <w:rPr>
                <w:rFonts w:ascii="Arial" w:hAnsi="Arial" w:cs="Arial"/>
                <w:b/>
                <w:i/>
                <w:lang w:eastAsia="en-US"/>
              </w:rPr>
              <w:lastRenderedPageBreak/>
              <w:t xml:space="preserve">Netaikoma </w:t>
            </w:r>
          </w:p>
        </w:tc>
      </w:tr>
      <w:tr w:rsidR="00E507D3" w:rsidRPr="002F6565"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Pr="002F6565" w:rsidRDefault="00E507D3" w:rsidP="002F6565">
            <w:pPr>
              <w:tabs>
                <w:tab w:val="left" w:pos="646"/>
              </w:tabs>
              <w:suppressAutoHyphens/>
              <w:spacing w:line="276" w:lineRule="auto"/>
              <w:ind w:left="28"/>
              <w:jc w:val="center"/>
              <w:rPr>
                <w:rFonts w:ascii="Arial" w:hAnsi="Arial" w:cs="Arial"/>
                <w:b/>
                <w:iCs/>
                <w:lang w:eastAsia="en-US"/>
              </w:rPr>
            </w:pPr>
            <w:r w:rsidRPr="002F6565">
              <w:rPr>
                <w:rFonts w:ascii="Arial" w:hAnsi="Arial" w:cs="Arial"/>
                <w:b/>
                <w:iCs/>
                <w:lang w:eastAsia="en-US"/>
              </w:rPr>
              <w:t>Techninio ir profesinio pajėgumo reikalavima</w:t>
            </w:r>
            <w:r w:rsidR="00AC248D" w:rsidRPr="002F6565">
              <w:rPr>
                <w:rFonts w:ascii="Arial" w:hAnsi="Arial" w:cs="Arial"/>
                <w:b/>
                <w:iCs/>
                <w:lang w:eastAsia="en-US"/>
              </w:rPr>
              <w:t>i</w:t>
            </w:r>
          </w:p>
          <w:p w14:paraId="4C99EC61" w14:textId="7A0A06FA" w:rsidR="003200BE" w:rsidRPr="002F6565" w:rsidRDefault="003200BE" w:rsidP="002F6565">
            <w:pPr>
              <w:tabs>
                <w:tab w:val="left" w:pos="646"/>
              </w:tabs>
              <w:suppressAutoHyphens/>
              <w:spacing w:line="276" w:lineRule="auto"/>
              <w:rPr>
                <w:rFonts w:ascii="Arial" w:hAnsi="Arial" w:cs="Arial"/>
                <w:bCs/>
                <w:iCs/>
                <w:lang w:eastAsia="en-US"/>
              </w:rPr>
            </w:pPr>
          </w:p>
        </w:tc>
      </w:tr>
      <w:tr w:rsidR="003D6065" w:rsidRPr="002F6565"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F6565" w:rsidRDefault="003D6065">
            <w:pPr>
              <w:pStyle w:val="Sraopastraipa"/>
              <w:numPr>
                <w:ilvl w:val="0"/>
                <w:numId w:val="38"/>
              </w:numPr>
              <w:spacing w:line="276" w:lineRule="auto"/>
              <w:jc w:val="both"/>
              <w:rPr>
                <w:rFonts w:ascii="Arial"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14:paraId="5355B430" w14:textId="6EF24DB4" w:rsidR="00D31D1E" w:rsidRPr="005765E1" w:rsidRDefault="00D31D1E" w:rsidP="00D31D1E">
            <w:pPr>
              <w:tabs>
                <w:tab w:val="left" w:pos="408"/>
                <w:tab w:val="left" w:pos="1560"/>
              </w:tabs>
              <w:spacing w:line="276" w:lineRule="auto"/>
              <w:ind w:firstLine="316"/>
              <w:jc w:val="both"/>
              <w:rPr>
                <w:rFonts w:ascii="Arial" w:hAnsi="Arial" w:cs="Arial"/>
                <w:b/>
                <w:bCs/>
                <w:lang w:eastAsia="en-US"/>
              </w:rPr>
            </w:pPr>
            <w:r w:rsidRPr="005765E1">
              <w:rPr>
                <w:rFonts w:ascii="Arial" w:hAnsi="Arial" w:cs="Arial"/>
                <w:b/>
                <w:bCs/>
                <w:lang w:eastAsia="en-US"/>
              </w:rPr>
              <w:t xml:space="preserve">Reikalavimas taikomas tiekėjams, </w:t>
            </w:r>
            <w:r w:rsidRPr="004301F0">
              <w:rPr>
                <w:rFonts w:ascii="Arial" w:hAnsi="Arial" w:cs="Arial"/>
                <w:b/>
                <w:bCs/>
                <w:lang w:eastAsia="en-US"/>
              </w:rPr>
              <w:t>teikiantiems pasiūlymą 1-</w:t>
            </w:r>
            <w:r w:rsidR="003B0252" w:rsidRPr="004301F0">
              <w:rPr>
                <w:rFonts w:ascii="Arial" w:hAnsi="Arial" w:cs="Arial"/>
                <w:b/>
                <w:bCs/>
                <w:lang w:eastAsia="en-US"/>
              </w:rPr>
              <w:t>3</w:t>
            </w:r>
            <w:r w:rsidRPr="004301F0">
              <w:rPr>
                <w:rFonts w:ascii="Arial" w:hAnsi="Arial" w:cs="Arial"/>
                <w:b/>
                <w:bCs/>
                <w:lang w:eastAsia="en-US"/>
              </w:rPr>
              <w:t>,</w:t>
            </w:r>
            <w:r w:rsidR="003B0252" w:rsidRPr="004301F0">
              <w:rPr>
                <w:rFonts w:ascii="Arial" w:hAnsi="Arial" w:cs="Arial"/>
                <w:b/>
                <w:bCs/>
                <w:lang w:eastAsia="en-US"/>
              </w:rPr>
              <w:t xml:space="preserve"> </w:t>
            </w:r>
            <w:r w:rsidR="004301F0" w:rsidRPr="004301F0">
              <w:rPr>
                <w:rFonts w:ascii="Arial" w:hAnsi="Arial" w:cs="Arial"/>
                <w:b/>
                <w:bCs/>
                <w:lang w:eastAsia="en-US"/>
              </w:rPr>
              <w:t>5</w:t>
            </w:r>
            <w:r w:rsidR="003B0252" w:rsidRPr="004301F0">
              <w:rPr>
                <w:rFonts w:ascii="Arial" w:hAnsi="Arial" w:cs="Arial"/>
                <w:b/>
                <w:bCs/>
                <w:lang w:eastAsia="en-US"/>
              </w:rPr>
              <w:t>-11,</w:t>
            </w:r>
            <w:r w:rsidRPr="004301F0">
              <w:rPr>
                <w:rFonts w:ascii="Arial" w:hAnsi="Arial" w:cs="Arial"/>
                <w:b/>
                <w:bCs/>
                <w:lang w:eastAsia="en-US"/>
              </w:rPr>
              <w:t xml:space="preserve"> 13-14 pirkimo dalims</w:t>
            </w:r>
            <w:r w:rsidRPr="005765E1">
              <w:rPr>
                <w:rFonts w:ascii="Arial" w:hAnsi="Arial" w:cs="Arial"/>
                <w:b/>
                <w:bCs/>
                <w:lang w:eastAsia="en-US"/>
              </w:rPr>
              <w:t xml:space="preserve">: </w:t>
            </w:r>
          </w:p>
          <w:p w14:paraId="19EE830F" w14:textId="77777777" w:rsidR="00D31D1E" w:rsidRPr="005765E1" w:rsidRDefault="00D31D1E" w:rsidP="00D31D1E">
            <w:pPr>
              <w:tabs>
                <w:tab w:val="left" w:pos="408"/>
                <w:tab w:val="left" w:pos="1560"/>
              </w:tabs>
              <w:spacing w:line="276" w:lineRule="auto"/>
              <w:ind w:firstLine="316"/>
              <w:jc w:val="both"/>
              <w:rPr>
                <w:rFonts w:ascii="Arial" w:hAnsi="Arial" w:cs="Arial"/>
                <w:lang w:eastAsia="en-US"/>
              </w:rPr>
            </w:pPr>
          </w:p>
          <w:p w14:paraId="6E26A652" w14:textId="77777777" w:rsidR="00D31D1E" w:rsidRPr="005765E1" w:rsidRDefault="00D31D1E" w:rsidP="00D31D1E">
            <w:pPr>
              <w:tabs>
                <w:tab w:val="left" w:pos="408"/>
                <w:tab w:val="left" w:pos="1560"/>
              </w:tabs>
              <w:spacing w:line="276" w:lineRule="auto"/>
              <w:ind w:firstLine="316"/>
              <w:jc w:val="both"/>
              <w:rPr>
                <w:rFonts w:ascii="Arial" w:hAnsi="Arial" w:cs="Arial"/>
                <w:lang w:eastAsia="en-US"/>
              </w:rPr>
            </w:pPr>
            <w:r w:rsidRPr="005765E1">
              <w:rPr>
                <w:rFonts w:ascii="Arial" w:hAnsi="Arial" w:cs="Arial"/>
                <w:lang w:eastAsia="en-US"/>
              </w:rPr>
              <w:t>Tiekėjas privalo turėti ir paskirti šiuos specialistus pirkimo sutarčiai vykdyti:</w:t>
            </w:r>
          </w:p>
          <w:p w14:paraId="637DD2EA" w14:textId="77777777" w:rsidR="003D6065" w:rsidRPr="005765E1" w:rsidRDefault="00D31D1E" w:rsidP="00D31D1E">
            <w:pPr>
              <w:tabs>
                <w:tab w:val="left" w:pos="408"/>
                <w:tab w:val="left" w:pos="1560"/>
              </w:tabs>
              <w:spacing w:line="276" w:lineRule="auto"/>
              <w:ind w:firstLine="316"/>
              <w:jc w:val="both"/>
              <w:rPr>
                <w:rFonts w:ascii="Arial" w:hAnsi="Arial" w:cs="Arial"/>
                <w:lang w:eastAsia="en-US"/>
              </w:rPr>
            </w:pPr>
            <w:r w:rsidRPr="005765E1">
              <w:rPr>
                <w:rFonts w:ascii="Arial" w:hAnsi="Arial" w:cs="Arial"/>
                <w:lang w:eastAsia="en-US"/>
              </w:rPr>
              <w:t>bent 1 specialistą, Lietuvos Respublikos statybos įstatymo nustatyta tvarka turintį teisę eiti neypatingojo statinio kategorijai priskiriamo statinio statybos vadovo pareigas statinių grupės susisiekimo komunikacijos pogrupyje keliai.</w:t>
            </w:r>
          </w:p>
          <w:p w14:paraId="65E143EB" w14:textId="77777777" w:rsidR="005765E1" w:rsidRPr="005765E1" w:rsidRDefault="005765E1" w:rsidP="00D31D1E">
            <w:pPr>
              <w:tabs>
                <w:tab w:val="left" w:pos="408"/>
                <w:tab w:val="left" w:pos="1560"/>
              </w:tabs>
              <w:spacing w:line="276" w:lineRule="auto"/>
              <w:ind w:firstLine="316"/>
              <w:jc w:val="both"/>
              <w:rPr>
                <w:rFonts w:ascii="Arial" w:hAnsi="Arial" w:cs="Arial"/>
                <w:lang w:eastAsia="en-US"/>
              </w:rPr>
            </w:pPr>
          </w:p>
          <w:p w14:paraId="6D114A20" w14:textId="713DE67F" w:rsidR="005765E1" w:rsidRPr="001722A0" w:rsidRDefault="005765E1" w:rsidP="005765E1">
            <w:pPr>
              <w:jc w:val="both"/>
              <w:rPr>
                <w:rFonts w:ascii="Arial" w:hAnsi="Arial" w:cs="Arial"/>
                <w:b/>
                <w:bCs/>
              </w:rPr>
            </w:pPr>
            <w:r w:rsidRPr="005765E1">
              <w:rPr>
                <w:rFonts w:ascii="Arial" w:hAnsi="Arial" w:cs="Arial"/>
                <w:b/>
                <w:bCs/>
              </w:rPr>
              <w:t xml:space="preserve">Reikalavimas </w:t>
            </w:r>
            <w:r w:rsidRPr="001722A0">
              <w:rPr>
                <w:rFonts w:ascii="Arial" w:hAnsi="Arial" w:cs="Arial"/>
                <w:b/>
                <w:bCs/>
              </w:rPr>
              <w:t>taikomas</w:t>
            </w:r>
            <w:r w:rsidRPr="005765E1">
              <w:rPr>
                <w:rFonts w:ascii="Arial" w:hAnsi="Arial" w:cs="Arial"/>
                <w:b/>
                <w:bCs/>
              </w:rPr>
              <w:t xml:space="preserve"> tiekėjams, teikiantiems pasiūlymą 4</w:t>
            </w:r>
            <w:r w:rsidR="000F3952">
              <w:rPr>
                <w:rFonts w:ascii="Arial" w:hAnsi="Arial" w:cs="Arial"/>
                <w:b/>
                <w:bCs/>
              </w:rPr>
              <w:t>-11</w:t>
            </w:r>
            <w:r w:rsidRPr="005765E1">
              <w:rPr>
                <w:rFonts w:ascii="Arial" w:hAnsi="Arial" w:cs="Arial"/>
                <w:b/>
                <w:bCs/>
              </w:rPr>
              <w:t xml:space="preserve"> pirkimo</w:t>
            </w:r>
            <w:r w:rsidR="001722A0" w:rsidRPr="001722A0">
              <w:rPr>
                <w:rFonts w:ascii="Arial" w:hAnsi="Arial" w:cs="Arial"/>
                <w:b/>
                <w:bCs/>
              </w:rPr>
              <w:t xml:space="preserve"> dalims:</w:t>
            </w:r>
            <w:r w:rsidRPr="001722A0">
              <w:rPr>
                <w:rFonts w:ascii="Arial" w:hAnsi="Arial" w:cs="Arial"/>
                <w:b/>
                <w:bCs/>
              </w:rPr>
              <w:t xml:space="preserve"> </w:t>
            </w:r>
          </w:p>
          <w:p w14:paraId="4B5595C6" w14:textId="77777777" w:rsidR="005765E1" w:rsidRPr="005765E1" w:rsidRDefault="005765E1" w:rsidP="005765E1">
            <w:pPr>
              <w:jc w:val="both"/>
              <w:rPr>
                <w:rFonts w:ascii="Arial" w:hAnsi="Arial" w:cs="Arial"/>
              </w:rPr>
            </w:pPr>
          </w:p>
          <w:p w14:paraId="2D5FB95A" w14:textId="77777777" w:rsidR="005765E1" w:rsidRPr="005765E1" w:rsidRDefault="005765E1" w:rsidP="005765E1">
            <w:pPr>
              <w:ind w:firstLine="317"/>
              <w:jc w:val="both"/>
              <w:rPr>
                <w:rFonts w:ascii="Arial" w:hAnsi="Arial" w:cs="Arial"/>
                <w:color w:val="000000" w:themeColor="text1"/>
              </w:rPr>
            </w:pPr>
            <w:r w:rsidRPr="005765E1">
              <w:rPr>
                <w:rFonts w:ascii="Arial" w:hAnsi="Arial" w:cs="Arial"/>
                <w:color w:val="000000" w:themeColor="text1"/>
              </w:rPr>
              <w:t xml:space="preserve">Tiekėjas privalo turėti ir paskirti šiuos </w:t>
            </w:r>
            <w:r w:rsidRPr="005765E1">
              <w:rPr>
                <w:rFonts w:ascii="Arial" w:hAnsi="Arial" w:cs="Arial"/>
                <w:b/>
                <w:bCs/>
                <w:color w:val="000000" w:themeColor="text1"/>
              </w:rPr>
              <w:t>specialistus</w:t>
            </w:r>
            <w:r w:rsidRPr="005765E1">
              <w:rPr>
                <w:rFonts w:ascii="Arial" w:hAnsi="Arial" w:cs="Arial"/>
                <w:color w:val="000000" w:themeColor="text1"/>
              </w:rPr>
              <w:t xml:space="preserve"> pirkimo sutarčiai vykdyti:</w:t>
            </w:r>
          </w:p>
          <w:p w14:paraId="4C56852A" w14:textId="77777777" w:rsidR="005765E1" w:rsidRPr="005765E1" w:rsidRDefault="005765E1" w:rsidP="005765E1">
            <w:pPr>
              <w:ind w:firstLine="317"/>
              <w:jc w:val="both"/>
              <w:rPr>
                <w:rFonts w:ascii="Arial" w:hAnsi="Arial" w:cs="Arial"/>
                <w:i/>
                <w:iCs/>
              </w:rPr>
            </w:pPr>
            <w:r w:rsidRPr="005765E1">
              <w:rPr>
                <w:rFonts w:ascii="Arial" w:hAnsi="Arial" w:cs="Arial"/>
                <w:color w:val="000000" w:themeColor="text1"/>
              </w:rPr>
              <w:t xml:space="preserve">bent 1 specialistą, Lietuvos Respublikos statybos įstatymo nustatyta tvarka </w:t>
            </w:r>
            <w:r w:rsidRPr="005765E1">
              <w:rPr>
                <w:rFonts w:ascii="Arial" w:hAnsi="Arial" w:cs="Arial"/>
              </w:rPr>
              <w:t xml:space="preserve">turintį teisę eiti </w:t>
            </w:r>
            <w:r w:rsidRPr="005765E1">
              <w:rPr>
                <w:rFonts w:ascii="Arial" w:hAnsi="Arial" w:cs="Arial"/>
                <w:i/>
                <w:iCs/>
              </w:rPr>
              <w:t>neypatingojo statinio</w:t>
            </w:r>
            <w:r w:rsidRPr="005765E1">
              <w:rPr>
                <w:rFonts w:ascii="Arial" w:hAnsi="Arial" w:cs="Arial"/>
              </w:rPr>
              <w:t xml:space="preserve"> kategorijai priskiriamo statinio statybos vadovo pareigas statinių grupės susisiekimo komunikacijos pogrupyje gatvės. </w:t>
            </w:r>
          </w:p>
          <w:p w14:paraId="2E3F836F" w14:textId="77777777" w:rsidR="005765E1" w:rsidRPr="005765E1" w:rsidRDefault="005765E1" w:rsidP="005765E1">
            <w:pPr>
              <w:jc w:val="both"/>
              <w:rPr>
                <w:rFonts w:ascii="Arial" w:hAnsi="Arial" w:cs="Arial"/>
              </w:rPr>
            </w:pPr>
          </w:p>
          <w:p w14:paraId="55A217BC" w14:textId="77777777" w:rsidR="005765E1" w:rsidRPr="005765E1" w:rsidRDefault="005765E1" w:rsidP="005765E1">
            <w:pPr>
              <w:ind w:firstLine="304"/>
              <w:jc w:val="both"/>
              <w:rPr>
                <w:rFonts w:ascii="Arial" w:hAnsi="Arial" w:cs="Arial"/>
                <w:color w:val="000000"/>
                <w:lang w:eastAsia="en-US"/>
              </w:rPr>
            </w:pPr>
            <w:r w:rsidRPr="005765E1">
              <w:rPr>
                <w:rFonts w:ascii="Arial" w:hAnsi="Arial" w:cs="Arial"/>
                <w:color w:val="000000"/>
                <w:lang w:eastAsia="en-US"/>
              </w:rPr>
              <w:t xml:space="preserve">Reikalavimai: </w:t>
            </w:r>
          </w:p>
          <w:p w14:paraId="46755C0A" w14:textId="77777777" w:rsidR="005765E1" w:rsidRPr="005765E1" w:rsidRDefault="005765E1" w:rsidP="005765E1">
            <w:pPr>
              <w:ind w:firstLine="304"/>
              <w:jc w:val="both"/>
              <w:rPr>
                <w:rFonts w:ascii="Arial" w:hAnsi="Arial" w:cs="Arial"/>
                <w:color w:val="000000"/>
                <w:lang w:eastAsia="en-US"/>
              </w:rPr>
            </w:pPr>
            <w:r w:rsidRPr="005765E1">
              <w:rPr>
                <w:rFonts w:ascii="Arial" w:hAnsi="Arial" w:cs="Arial"/>
                <w:color w:val="000000"/>
                <w:lang w:eastAsia="en-US"/>
              </w:rPr>
              <w:t>•</w:t>
            </w:r>
            <w:r w:rsidRPr="005765E1">
              <w:rPr>
                <w:rFonts w:ascii="Arial" w:hAnsi="Arial" w:cs="Arial"/>
                <w:color w:val="000000"/>
                <w:lang w:eastAsia="en-US"/>
              </w:rPr>
              <w:tab/>
              <w:t>jeigu pasiūlymą teikia ūkio subjektų grupė – reikalavimą turi atitikti ūkio subjektų grupės nario (-</w:t>
            </w:r>
            <w:proofErr w:type="spellStart"/>
            <w:r w:rsidRPr="005765E1">
              <w:rPr>
                <w:rFonts w:ascii="Arial" w:hAnsi="Arial" w:cs="Arial"/>
                <w:color w:val="000000"/>
                <w:lang w:eastAsia="en-US"/>
              </w:rPr>
              <w:t>ių</w:t>
            </w:r>
            <w:proofErr w:type="spellEnd"/>
            <w:r w:rsidRPr="005765E1">
              <w:rPr>
                <w:rFonts w:ascii="Arial" w:hAnsi="Arial" w:cs="Arial"/>
                <w:color w:val="000000"/>
                <w:lang w:eastAsia="en-US"/>
              </w:rPr>
              <w:t xml:space="preserve">) </w:t>
            </w:r>
            <w:r w:rsidRPr="005765E1">
              <w:rPr>
                <w:rFonts w:ascii="Arial" w:hAnsi="Arial" w:cs="Arial"/>
                <w:color w:val="000000"/>
                <w:lang w:eastAsia="en-US"/>
              </w:rPr>
              <w:lastRenderedPageBreak/>
              <w:t>specialistai, atsižvelgiant į jų prisiimamus įsipareigojimus pirkimo sutarčiai vykdyti;</w:t>
            </w:r>
          </w:p>
          <w:p w14:paraId="1F58D62F" w14:textId="77777777" w:rsidR="005765E1" w:rsidRPr="005765E1" w:rsidRDefault="005765E1" w:rsidP="005765E1">
            <w:pPr>
              <w:ind w:firstLine="304"/>
              <w:jc w:val="both"/>
              <w:rPr>
                <w:rFonts w:ascii="Arial" w:hAnsi="Arial" w:cs="Arial"/>
                <w:color w:val="000000"/>
                <w:lang w:eastAsia="en-US"/>
              </w:rPr>
            </w:pPr>
            <w:r w:rsidRPr="005765E1">
              <w:rPr>
                <w:rFonts w:ascii="Arial" w:hAnsi="Arial" w:cs="Arial"/>
                <w:color w:val="000000"/>
                <w:lang w:eastAsia="en-US"/>
              </w:rPr>
              <w:t>•</w:t>
            </w:r>
            <w:r w:rsidRPr="005765E1">
              <w:rPr>
                <w:rFonts w:ascii="Arial" w:hAnsi="Arial" w:cs="Arial"/>
                <w:color w:val="000000"/>
                <w:lang w:eastAsia="en-US"/>
              </w:rPr>
              <w:tab/>
              <w:t>tiekėjas gali remtis kitų ūkio subjektų pajėgumais tik tuo atveju, jeigu tie subjektai (jų darbuotojai) patys vykdys tą pirkimo sutarties dalį, kuriai reikia jų turimų pajėgumų;</w:t>
            </w:r>
          </w:p>
          <w:p w14:paraId="2E1D87CA" w14:textId="77777777" w:rsidR="005765E1" w:rsidRPr="005765E1" w:rsidRDefault="005765E1" w:rsidP="005765E1">
            <w:pPr>
              <w:ind w:firstLine="304"/>
              <w:jc w:val="both"/>
              <w:rPr>
                <w:rFonts w:ascii="Arial" w:hAnsi="Arial" w:cs="Arial"/>
                <w:color w:val="000000"/>
                <w:lang w:eastAsia="en-US"/>
              </w:rPr>
            </w:pPr>
            <w:r w:rsidRPr="005765E1">
              <w:rPr>
                <w:rFonts w:ascii="Arial" w:hAnsi="Arial" w:cs="Arial"/>
                <w:color w:val="000000"/>
                <w:lang w:eastAsia="en-US"/>
              </w:rPr>
              <w:t>•</w:t>
            </w:r>
            <w:r w:rsidRPr="005765E1">
              <w:rPr>
                <w:rFonts w:ascii="Arial" w:hAnsi="Arial" w:cs="Arial"/>
                <w:color w:val="000000"/>
                <w:lang w:eastAsia="en-US"/>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EF2B7F" w14:textId="77777777" w:rsidR="005765E1" w:rsidRPr="005765E1" w:rsidRDefault="005765E1" w:rsidP="005765E1">
            <w:pPr>
              <w:ind w:firstLine="304"/>
              <w:jc w:val="both"/>
              <w:rPr>
                <w:rFonts w:ascii="Arial" w:hAnsi="Arial" w:cs="Arial"/>
                <w:color w:val="000000"/>
                <w:lang w:eastAsia="en-US"/>
              </w:rPr>
            </w:pPr>
          </w:p>
          <w:p w14:paraId="1B647C2F" w14:textId="77777777" w:rsidR="005765E1" w:rsidRPr="005765E1" w:rsidRDefault="005765E1" w:rsidP="005765E1">
            <w:pPr>
              <w:ind w:firstLine="304"/>
              <w:jc w:val="both"/>
              <w:rPr>
                <w:rFonts w:ascii="Arial" w:hAnsi="Arial" w:cs="Arial"/>
                <w:color w:val="000000"/>
                <w:lang w:eastAsia="en-US"/>
              </w:rPr>
            </w:pPr>
            <w:r w:rsidRPr="005765E1">
              <w:rPr>
                <w:rFonts w:ascii="Arial" w:hAnsi="Arial" w:cs="Arial"/>
                <w:color w:val="000000"/>
                <w:lang w:eastAsia="en-US"/>
              </w:rPr>
              <w:t>Jeigu nurodyti specialistai bus keičiami (pavyzdžiui, jei nutraukia darbo santykius su tiekėju ar pan.), tokiu atveju būtina užtikrinti, kad keičiami specialistai turėtų ne mažesnę nei reikalaujama patirtį.</w:t>
            </w:r>
          </w:p>
          <w:p w14:paraId="3D2EC664" w14:textId="5BC789C1" w:rsidR="005765E1" w:rsidRPr="005765E1" w:rsidRDefault="005765E1" w:rsidP="00D31D1E">
            <w:pPr>
              <w:tabs>
                <w:tab w:val="left" w:pos="408"/>
                <w:tab w:val="left" w:pos="1560"/>
              </w:tabs>
              <w:spacing w:line="276" w:lineRule="auto"/>
              <w:ind w:firstLine="316"/>
              <w:jc w:val="both"/>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14:paraId="32D1F704" w14:textId="77777777" w:rsidR="005765E1" w:rsidRPr="005765E1" w:rsidRDefault="005765E1" w:rsidP="005765E1">
            <w:pPr>
              <w:tabs>
                <w:tab w:val="left" w:pos="646"/>
              </w:tabs>
              <w:suppressAutoHyphens/>
              <w:spacing w:line="276" w:lineRule="auto"/>
              <w:jc w:val="both"/>
              <w:rPr>
                <w:rFonts w:ascii="Arial" w:hAnsi="Arial" w:cs="Arial"/>
                <w:lang w:eastAsia="en-US"/>
              </w:rPr>
            </w:pPr>
            <w:r w:rsidRPr="005765E1">
              <w:rPr>
                <w:rFonts w:ascii="Arial" w:hAnsi="Arial" w:cs="Arial"/>
                <w:lang w:eastAsia="en-US"/>
              </w:rPr>
              <w:lastRenderedPageBreak/>
              <w:t>Pateikiama su pasiūlymu: EBVPD.</w:t>
            </w:r>
          </w:p>
          <w:p w14:paraId="3BFE272D" w14:textId="77777777" w:rsidR="005765E1" w:rsidRPr="005765E1" w:rsidRDefault="005765E1" w:rsidP="005765E1">
            <w:pPr>
              <w:tabs>
                <w:tab w:val="left" w:pos="646"/>
              </w:tabs>
              <w:suppressAutoHyphens/>
              <w:spacing w:line="276" w:lineRule="auto"/>
              <w:jc w:val="both"/>
              <w:rPr>
                <w:rFonts w:ascii="Arial" w:hAnsi="Arial" w:cs="Arial"/>
                <w:lang w:eastAsia="en-US"/>
              </w:rPr>
            </w:pPr>
          </w:p>
          <w:p w14:paraId="05D87165" w14:textId="77777777" w:rsidR="00176C6D" w:rsidRDefault="00176C6D" w:rsidP="00176C6D">
            <w:pPr>
              <w:tabs>
                <w:tab w:val="left" w:pos="646"/>
              </w:tabs>
              <w:suppressAutoHyphens/>
              <w:ind w:left="28" w:firstLine="283"/>
              <w:jc w:val="both"/>
              <w:rPr>
                <w:rFonts w:ascii="Arial" w:hAnsi="Arial" w:cs="Arial"/>
                <w:lang w:eastAsia="en-US"/>
              </w:rPr>
            </w:pPr>
            <w:r>
              <w:rPr>
                <w:rFonts w:ascii="Arial" w:hAnsi="Arial" w:cs="Arial"/>
                <w:lang w:eastAsia="en-US"/>
              </w:rPr>
              <w:t>Reikalavimo atitikčiai pagrįsti pateikiama:</w:t>
            </w:r>
          </w:p>
          <w:p w14:paraId="5B82D681" w14:textId="77777777" w:rsidR="00176C6D" w:rsidRDefault="00176C6D" w:rsidP="00176C6D">
            <w:pPr>
              <w:tabs>
                <w:tab w:val="left" w:pos="646"/>
              </w:tabs>
              <w:suppressAutoHyphens/>
              <w:ind w:left="28" w:firstLine="283"/>
              <w:jc w:val="both"/>
              <w:rPr>
                <w:rFonts w:ascii="Arial" w:hAnsi="Arial" w:cs="Arial"/>
                <w:lang w:eastAsia="en-US"/>
              </w:rPr>
            </w:pPr>
            <w:r>
              <w:rPr>
                <w:rFonts w:ascii="Arial" w:hAnsi="Arial" w:cs="Arial"/>
                <w:lang w:eastAsia="en-US"/>
              </w:rPr>
              <w:t>1)</w:t>
            </w:r>
            <w:r>
              <w:rPr>
                <w:rFonts w:ascii="Arial" w:hAnsi="Arial" w:cs="Arial"/>
                <w:lang w:eastAsia="en-US"/>
              </w:rPr>
              <w:tab/>
              <w:t xml:space="preserve">už sutarties vykdymą atsakingų </w:t>
            </w:r>
            <w:r>
              <w:rPr>
                <w:rFonts w:ascii="Arial" w:hAnsi="Arial" w:cs="Arial"/>
                <w:i/>
                <w:iCs/>
                <w:lang w:eastAsia="en-US"/>
              </w:rPr>
              <w:t>specialistų sąrašas,</w:t>
            </w:r>
            <w:r>
              <w:rPr>
                <w:rFonts w:ascii="Arial" w:hAnsi="Arial" w:cs="Arial"/>
                <w:lang w:eastAsia="en-US"/>
              </w:rPr>
              <w:t xml:space="preserve"> užpildytas pagal Specialiųjų pirkimo sąlygų 4 priedo priede pateiktą formą, kuriame turi būti nurodyta:</w:t>
            </w:r>
          </w:p>
          <w:p w14:paraId="456BF026" w14:textId="77777777" w:rsidR="00176C6D" w:rsidRDefault="00176C6D" w:rsidP="00176C6D">
            <w:pPr>
              <w:tabs>
                <w:tab w:val="left" w:pos="646"/>
              </w:tabs>
              <w:suppressAutoHyphens/>
              <w:ind w:left="28" w:firstLine="283"/>
              <w:jc w:val="both"/>
              <w:rPr>
                <w:rFonts w:ascii="Arial" w:hAnsi="Arial" w:cs="Arial"/>
                <w:lang w:eastAsia="en-US"/>
              </w:rPr>
            </w:pPr>
            <w:r>
              <w:rPr>
                <w:rFonts w:ascii="Arial" w:hAnsi="Arial" w:cs="Arial"/>
                <w:lang w:eastAsia="en-US"/>
              </w:rPr>
              <w:t>–</w:t>
            </w:r>
            <w:r>
              <w:rPr>
                <w:rFonts w:ascii="Arial" w:hAnsi="Arial" w:cs="Arial"/>
                <w:lang w:eastAsia="en-US"/>
              </w:rPr>
              <w:tab/>
              <w:t>siūlomo specialisto vardas, pavardė;</w:t>
            </w:r>
          </w:p>
          <w:p w14:paraId="58E8C11D" w14:textId="77777777" w:rsidR="00176C6D" w:rsidRDefault="00176C6D" w:rsidP="00176C6D">
            <w:pPr>
              <w:tabs>
                <w:tab w:val="left" w:pos="646"/>
              </w:tabs>
              <w:suppressAutoHyphens/>
              <w:ind w:left="28" w:firstLine="283"/>
              <w:jc w:val="both"/>
              <w:rPr>
                <w:rFonts w:ascii="Arial" w:hAnsi="Arial" w:cs="Arial"/>
                <w:lang w:eastAsia="en-US"/>
              </w:rPr>
            </w:pPr>
            <w:r>
              <w:rPr>
                <w:rFonts w:ascii="Arial" w:hAnsi="Arial" w:cs="Arial"/>
                <w:lang w:eastAsia="en-US"/>
              </w:rPr>
              <w:t>–</w:t>
            </w:r>
            <w:r>
              <w:rPr>
                <w:rFonts w:ascii="Arial" w:hAnsi="Arial" w:cs="Arial"/>
                <w:lang w:eastAsia="en-US"/>
              </w:rPr>
              <w:tab/>
              <w:t xml:space="preserve">pagrindas, kuriuo specialistas yra pasitelkiamas (Tiekėjo darbuotojas / Tiekėjų grupės nario darbuotojas / Ūkio subjekto, kurio kvalifikacija remiasi tiekėjas, darbuotojas / </w:t>
            </w:r>
            <w:proofErr w:type="spellStart"/>
            <w:r>
              <w:rPr>
                <w:rFonts w:ascii="Arial" w:hAnsi="Arial" w:cs="Arial"/>
                <w:lang w:eastAsia="en-US"/>
              </w:rPr>
              <w:t>Kvazisubtiekėjas</w:t>
            </w:r>
            <w:proofErr w:type="spellEnd"/>
            <w:r>
              <w:rPr>
                <w:rFonts w:ascii="Arial" w:hAnsi="Arial" w:cs="Arial"/>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445512B" w14:textId="77777777" w:rsidR="00176C6D" w:rsidRDefault="00176C6D" w:rsidP="00176C6D">
            <w:pPr>
              <w:tabs>
                <w:tab w:val="left" w:pos="646"/>
              </w:tabs>
              <w:suppressAutoHyphens/>
              <w:ind w:left="28" w:firstLine="283"/>
              <w:jc w:val="both"/>
              <w:rPr>
                <w:rFonts w:ascii="Arial" w:hAnsi="Arial" w:cs="Arial"/>
                <w:lang w:eastAsia="en-US"/>
              </w:rPr>
            </w:pPr>
            <w:r>
              <w:rPr>
                <w:rFonts w:ascii="Arial" w:hAnsi="Arial" w:cs="Arial"/>
                <w:lang w:eastAsia="en-US"/>
              </w:rPr>
              <w:t>–</w:t>
            </w:r>
            <w:r>
              <w:rPr>
                <w:rFonts w:ascii="Arial" w:hAnsi="Arial" w:cs="Arial"/>
                <w:lang w:eastAsia="en-US"/>
              </w:rPr>
              <w:tab/>
              <w:t>pozicija, į kurią specialistas siūlomas;</w:t>
            </w:r>
          </w:p>
          <w:p w14:paraId="2247E472" w14:textId="77777777" w:rsidR="00176C6D" w:rsidRDefault="00176C6D" w:rsidP="00176C6D">
            <w:pPr>
              <w:tabs>
                <w:tab w:val="left" w:pos="646"/>
              </w:tabs>
              <w:suppressAutoHyphens/>
              <w:ind w:left="28" w:firstLine="283"/>
              <w:jc w:val="both"/>
              <w:rPr>
                <w:rFonts w:ascii="Arial" w:hAnsi="Arial" w:cs="Arial"/>
                <w:lang w:eastAsia="en-US"/>
              </w:rPr>
            </w:pPr>
            <w:r>
              <w:rPr>
                <w:rFonts w:ascii="Arial" w:hAnsi="Arial" w:cs="Arial"/>
                <w:lang w:eastAsia="en-US"/>
              </w:rPr>
              <w:t>–</w:t>
            </w:r>
            <w:r>
              <w:rPr>
                <w:rFonts w:ascii="Arial" w:hAnsi="Arial" w:cs="Arial"/>
                <w:lang w:eastAsia="en-US"/>
              </w:rPr>
              <w:tab/>
              <w:t>duomenys apie specialisto turimą SSVA išduotą kvalifikacijos atestatą ar (specialistui iš užsienio) išduotą teisės pripažinimo dokumentą.</w:t>
            </w:r>
          </w:p>
          <w:p w14:paraId="31862EE6" w14:textId="77777777" w:rsidR="005765E1" w:rsidRPr="005765E1" w:rsidRDefault="005765E1" w:rsidP="005765E1">
            <w:pPr>
              <w:tabs>
                <w:tab w:val="left" w:pos="646"/>
              </w:tabs>
              <w:suppressAutoHyphens/>
              <w:spacing w:line="276" w:lineRule="auto"/>
              <w:jc w:val="both"/>
              <w:rPr>
                <w:rFonts w:ascii="Arial" w:hAnsi="Arial" w:cs="Arial"/>
                <w:lang w:eastAsia="en-US"/>
              </w:rPr>
            </w:pPr>
          </w:p>
          <w:p w14:paraId="21B6F36D" w14:textId="77777777" w:rsidR="00176C6D" w:rsidRDefault="00176C6D" w:rsidP="00176C6D">
            <w:pPr>
              <w:pStyle w:val="Sraopastraipa"/>
              <w:numPr>
                <w:ilvl w:val="0"/>
                <w:numId w:val="50"/>
              </w:numPr>
              <w:suppressLineNumbers/>
              <w:tabs>
                <w:tab w:val="left" w:pos="218"/>
                <w:tab w:val="left" w:pos="886"/>
              </w:tabs>
              <w:snapToGrid w:val="0"/>
              <w:spacing w:after="160" w:line="276" w:lineRule="auto"/>
              <w:ind w:left="28" w:firstLine="283"/>
              <w:jc w:val="both"/>
              <w:rPr>
                <w:rFonts w:ascii="Arial" w:hAnsi="Arial" w:cs="Arial"/>
                <w:bCs/>
                <w:i/>
                <w:iCs/>
              </w:rPr>
            </w:pPr>
            <w:r>
              <w:rPr>
                <w:rFonts w:ascii="Arial" w:hAnsi="Arial" w:cs="Arial"/>
                <w:bCs/>
              </w:rPr>
              <w:t xml:space="preserve">Turimą </w:t>
            </w:r>
            <w:r>
              <w:rPr>
                <w:rFonts w:ascii="Arial" w:hAnsi="Arial" w:cs="Arial"/>
                <w:bCs/>
                <w:i/>
                <w:iCs/>
              </w:rPr>
              <w:t>kvalifikaciją patvirtinantys dokumentai:</w:t>
            </w:r>
          </w:p>
          <w:p w14:paraId="02A570D3" w14:textId="77777777" w:rsidR="00176C6D" w:rsidRDefault="00176C6D" w:rsidP="00176C6D">
            <w:pPr>
              <w:suppressLineNumbers/>
              <w:tabs>
                <w:tab w:val="left" w:pos="218"/>
                <w:tab w:val="left" w:pos="886"/>
              </w:tabs>
              <w:snapToGrid w:val="0"/>
              <w:ind w:left="28"/>
              <w:jc w:val="both"/>
              <w:rPr>
                <w:rFonts w:ascii="Arial" w:hAnsi="Arial" w:cs="Arial"/>
                <w:bCs/>
                <w:iCs/>
              </w:rPr>
            </w:pPr>
            <w:r>
              <w:rPr>
                <w:rFonts w:ascii="Arial" w:hAnsi="Arial" w:cs="Arial"/>
                <w:bCs/>
                <w:iCs/>
              </w:rPr>
              <w:t xml:space="preserve">Lietuvos Respublikos ir trečiųjų šalių piliečiams ir kitiems fiziniams asmenims (išskyrus užsienio šalies specialistus*) SSVA (iki 2022-04-30 SPSC) išduoti </w:t>
            </w:r>
            <w:r>
              <w:rPr>
                <w:rFonts w:ascii="Arial" w:hAnsi="Arial" w:cs="Arial"/>
                <w:bCs/>
                <w:iCs/>
              </w:rPr>
              <w:lastRenderedPageBreak/>
              <w:t>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FE5F910" w14:textId="77777777" w:rsidR="00176C6D" w:rsidRDefault="00176C6D" w:rsidP="00176C6D">
            <w:pPr>
              <w:suppressLineNumbers/>
              <w:tabs>
                <w:tab w:val="left" w:pos="218"/>
                <w:tab w:val="left" w:pos="886"/>
              </w:tabs>
              <w:snapToGrid w:val="0"/>
              <w:ind w:left="28"/>
              <w:jc w:val="both"/>
              <w:rPr>
                <w:rFonts w:ascii="Arial" w:hAnsi="Arial" w:cs="Arial"/>
                <w:bCs/>
                <w:iCs/>
              </w:rPr>
            </w:pPr>
            <w:r>
              <w:rPr>
                <w:rFonts w:ascii="Arial" w:hAnsi="Arial" w:cs="Arial"/>
                <w:bCs/>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t xml:space="preserve"> </w:t>
            </w:r>
            <w:r>
              <w:rPr>
                <w:rFonts w:ascii="Arial" w:hAnsi="Arial" w:cs="Arial"/>
                <w:bCs/>
                <w:iCs/>
              </w:rPr>
              <w:t xml:space="preserve">ir projekto vadovo pareigas. </w:t>
            </w:r>
          </w:p>
          <w:p w14:paraId="5490AD4F" w14:textId="77777777" w:rsidR="00176C6D" w:rsidRDefault="00176C6D" w:rsidP="00176C6D">
            <w:pPr>
              <w:suppressLineNumbers/>
              <w:tabs>
                <w:tab w:val="left" w:pos="218"/>
                <w:tab w:val="left" w:pos="886"/>
              </w:tabs>
              <w:snapToGrid w:val="0"/>
              <w:ind w:left="28"/>
              <w:jc w:val="both"/>
              <w:rPr>
                <w:rFonts w:ascii="Arial" w:hAnsi="Arial" w:cs="Arial"/>
                <w:bCs/>
                <w:iCs/>
              </w:rPr>
            </w:pPr>
          </w:p>
          <w:p w14:paraId="4D55A004" w14:textId="77777777" w:rsidR="00176C6D" w:rsidRDefault="00176C6D" w:rsidP="00176C6D">
            <w:pPr>
              <w:suppressLineNumbers/>
              <w:tabs>
                <w:tab w:val="left" w:pos="218"/>
                <w:tab w:val="left" w:pos="886"/>
              </w:tabs>
              <w:snapToGrid w:val="0"/>
              <w:ind w:left="28"/>
              <w:jc w:val="both"/>
              <w:rPr>
                <w:rFonts w:ascii="Arial" w:hAnsi="Arial" w:cs="Arial"/>
                <w:bCs/>
                <w:iCs/>
              </w:rPr>
            </w:pPr>
            <w:r>
              <w:rPr>
                <w:rFonts w:ascii="Arial" w:hAnsi="Arial" w:cs="Arial"/>
                <w:bCs/>
                <w:iC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68E89E01" w14:textId="77777777" w:rsidR="00176C6D" w:rsidRDefault="00176C6D" w:rsidP="00176C6D">
            <w:pPr>
              <w:suppressLineNumbers/>
              <w:tabs>
                <w:tab w:val="left" w:pos="218"/>
                <w:tab w:val="left" w:pos="886"/>
              </w:tabs>
              <w:snapToGrid w:val="0"/>
              <w:ind w:left="28"/>
              <w:jc w:val="both"/>
              <w:rPr>
                <w:rFonts w:ascii="Arial" w:hAnsi="Arial" w:cs="Arial"/>
                <w:bCs/>
                <w:iCs/>
              </w:rPr>
            </w:pPr>
            <w:r>
              <w:rPr>
                <w:rFonts w:ascii="Arial" w:hAnsi="Arial" w:cs="Arial"/>
                <w:bCs/>
                <w:iCs/>
              </w:rPr>
              <w:t>Perkančioji organizacija informaciją apie Lietuvoje išduotus kvalifikacijos dokumentus pasitikrina SSVA registruose https://www.ssva.lt/cms/registrai.</w:t>
            </w:r>
          </w:p>
          <w:p w14:paraId="3F02836D" w14:textId="77777777" w:rsidR="00176C6D" w:rsidRDefault="00176C6D" w:rsidP="00176C6D">
            <w:pPr>
              <w:suppressLineNumbers/>
              <w:tabs>
                <w:tab w:val="left" w:pos="218"/>
                <w:tab w:val="left" w:pos="886"/>
              </w:tabs>
              <w:snapToGrid w:val="0"/>
              <w:ind w:left="28"/>
              <w:jc w:val="both"/>
              <w:rPr>
                <w:rFonts w:ascii="Arial" w:hAnsi="Arial" w:cs="Arial"/>
                <w:bCs/>
                <w:iCs/>
              </w:rPr>
            </w:pPr>
            <w:r>
              <w:rPr>
                <w:rFonts w:ascii="Arial" w:hAnsi="Arial" w:cs="Arial"/>
                <w:bCs/>
                <w:iC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5E78B820" w14:textId="77777777" w:rsidR="00176C6D" w:rsidRDefault="00176C6D" w:rsidP="00176C6D">
            <w:pPr>
              <w:suppressLineNumbers/>
              <w:tabs>
                <w:tab w:val="left" w:pos="218"/>
                <w:tab w:val="left" w:pos="886"/>
              </w:tabs>
              <w:snapToGrid w:val="0"/>
              <w:ind w:left="28"/>
              <w:jc w:val="both"/>
              <w:rPr>
                <w:rFonts w:ascii="Arial" w:hAnsi="Arial" w:cs="Arial"/>
                <w:bCs/>
                <w:iCs/>
              </w:rPr>
            </w:pPr>
          </w:p>
          <w:p w14:paraId="583C810F" w14:textId="77777777" w:rsidR="00176C6D" w:rsidRDefault="00176C6D" w:rsidP="00176C6D">
            <w:pPr>
              <w:suppressLineNumbers/>
              <w:tabs>
                <w:tab w:val="left" w:pos="218"/>
                <w:tab w:val="left" w:pos="886"/>
              </w:tabs>
              <w:snapToGrid w:val="0"/>
              <w:ind w:left="28"/>
              <w:jc w:val="both"/>
              <w:rPr>
                <w:rFonts w:ascii="Arial" w:hAnsi="Arial" w:cs="Arial"/>
                <w:bCs/>
                <w:iCs/>
              </w:rPr>
            </w:pPr>
            <w:r>
              <w:rPr>
                <w:rFonts w:ascii="Arial" w:hAnsi="Arial" w:cs="Arial"/>
                <w:bCs/>
                <w:iCs/>
              </w:rPr>
              <w:lastRenderedPageBreak/>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243009B2" w14:textId="77777777" w:rsidR="00176C6D" w:rsidRDefault="00176C6D" w:rsidP="00176C6D">
            <w:pPr>
              <w:suppressLineNumbers/>
              <w:tabs>
                <w:tab w:val="left" w:pos="218"/>
                <w:tab w:val="left" w:pos="886"/>
              </w:tabs>
              <w:snapToGrid w:val="0"/>
              <w:ind w:left="28"/>
              <w:jc w:val="both"/>
              <w:rPr>
                <w:rFonts w:ascii="Arial" w:hAnsi="Arial" w:cs="Arial"/>
                <w:bCs/>
                <w:iCs/>
              </w:rPr>
            </w:pPr>
            <w:r>
              <w:rPr>
                <w:rFonts w:ascii="Arial" w:hAnsi="Arial" w:cs="Arial"/>
                <w:bCs/>
                <w:iCs/>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1F0C50F" w14:textId="77777777" w:rsidR="00176C6D" w:rsidRDefault="00176C6D" w:rsidP="00176C6D">
            <w:pPr>
              <w:suppressLineNumbers/>
              <w:tabs>
                <w:tab w:val="left" w:pos="218"/>
                <w:tab w:val="left" w:pos="886"/>
              </w:tabs>
              <w:snapToGrid w:val="0"/>
              <w:ind w:left="28" w:firstLine="432"/>
              <w:jc w:val="both"/>
              <w:rPr>
                <w:rFonts w:ascii="Arial" w:hAnsi="Arial" w:cs="Arial"/>
                <w:bCs/>
                <w:iCs/>
              </w:rPr>
            </w:pPr>
          </w:p>
          <w:p w14:paraId="6CC4B0A8" w14:textId="77777777" w:rsidR="00176C6D" w:rsidRDefault="00176C6D" w:rsidP="00176C6D">
            <w:pPr>
              <w:suppressLineNumbers/>
              <w:tabs>
                <w:tab w:val="left" w:pos="218"/>
                <w:tab w:val="left" w:pos="886"/>
              </w:tabs>
              <w:snapToGrid w:val="0"/>
              <w:ind w:left="28" w:firstLine="432"/>
              <w:jc w:val="both"/>
              <w:rPr>
                <w:rFonts w:ascii="Arial" w:hAnsi="Arial" w:cs="Arial"/>
                <w:bCs/>
                <w:iCs/>
              </w:rPr>
            </w:pPr>
            <w:r>
              <w:rPr>
                <w:rFonts w:ascii="Arial" w:hAnsi="Arial" w:cs="Arial"/>
                <w:bCs/>
                <w:iCs/>
              </w:rPr>
              <w:t>Pastaba. Jei kvalifikacijos dokumente yra nurodyta visa reikalaujama statinių grupė (neišskirti / nenurodyti pogrupiai) arba nurodytas konkretus pogrupis, atitinkantis nurodytą kvalifikacijos reikalavime – tokie kvalifikacijos dokumentai yra tinkami.</w:t>
            </w:r>
          </w:p>
          <w:p w14:paraId="50B9FF90" w14:textId="77777777" w:rsidR="00176C6D" w:rsidRDefault="00176C6D" w:rsidP="00176C6D">
            <w:pPr>
              <w:suppressLineNumbers/>
              <w:tabs>
                <w:tab w:val="left" w:pos="218"/>
                <w:tab w:val="left" w:pos="886"/>
              </w:tabs>
              <w:snapToGrid w:val="0"/>
              <w:ind w:left="28" w:firstLine="432"/>
              <w:jc w:val="both"/>
              <w:rPr>
                <w:rFonts w:ascii="Arial" w:hAnsi="Arial" w:cs="Arial"/>
                <w:bCs/>
                <w:iCs/>
              </w:rPr>
            </w:pPr>
          </w:p>
          <w:p w14:paraId="0A8E0BC3" w14:textId="77777777" w:rsidR="00176C6D" w:rsidRDefault="00176C6D" w:rsidP="00176C6D">
            <w:pPr>
              <w:pStyle w:val="Sraopastraipa"/>
              <w:numPr>
                <w:ilvl w:val="0"/>
                <w:numId w:val="50"/>
              </w:numPr>
              <w:suppressLineNumbers/>
              <w:tabs>
                <w:tab w:val="left" w:pos="218"/>
                <w:tab w:val="left" w:pos="886"/>
              </w:tabs>
              <w:snapToGrid w:val="0"/>
              <w:spacing w:after="160" w:line="276" w:lineRule="auto"/>
              <w:ind w:left="28" w:firstLine="432"/>
              <w:jc w:val="both"/>
              <w:rPr>
                <w:rFonts w:ascii="Arial" w:hAnsi="Arial" w:cs="Arial"/>
                <w:bCs/>
                <w:iCs/>
              </w:rPr>
            </w:pPr>
            <w:r>
              <w:rPr>
                <w:rFonts w:ascii="Arial" w:hAnsi="Arial" w:cs="Arial"/>
                <w:bCs/>
                <w:iCs/>
              </w:rPr>
              <w:t>Jeigu tiekėjo siūlomi specialistai</w:t>
            </w:r>
            <w:r>
              <w:rPr>
                <w:rFonts w:ascii="Arial" w:hAnsi="Arial" w:cs="Arial"/>
                <w:i/>
              </w:rPr>
              <w:t xml:space="preserve"> </w:t>
            </w:r>
            <w:r>
              <w:rPr>
                <w:rFonts w:ascii="Arial" w:hAnsi="Arial" w:cs="Arial"/>
                <w:b/>
                <w:i/>
              </w:rPr>
              <w:t xml:space="preserve">nėra tiekėjo </w:t>
            </w:r>
            <w:r>
              <w:rPr>
                <w:rFonts w:ascii="Arial" w:hAnsi="Arial" w:cs="Arial"/>
                <w:color w:val="000000" w:themeColor="text1"/>
              </w:rPr>
              <w:t>(pavienio tiekėjo, ūkio subjektų grupės nario, kai pasiūlymą teikia ūkio subjektų grupė)</w:t>
            </w:r>
            <w:r>
              <w:rPr>
                <w:rFonts w:ascii="Arial" w:hAnsi="Arial" w:cs="Arial"/>
                <w:b/>
                <w:i/>
              </w:rPr>
              <w:t xml:space="preserve"> darbuotojai (</w:t>
            </w:r>
            <w:proofErr w:type="spellStart"/>
            <w:r>
              <w:rPr>
                <w:rFonts w:ascii="Arial" w:hAnsi="Arial" w:cs="Arial"/>
                <w:b/>
                <w:i/>
              </w:rPr>
              <w:t>kvazisubtiekėjai</w:t>
            </w:r>
            <w:proofErr w:type="spellEnd"/>
            <w:r>
              <w:rPr>
                <w:rFonts w:ascii="Arial" w:hAnsi="Arial" w:cs="Arial"/>
                <w:b/>
                <w:i/>
              </w:rPr>
              <w:t>)</w:t>
            </w:r>
            <w:r>
              <w:rPr>
                <w:rFonts w:ascii="Arial" w:hAnsi="Arial" w:cs="Arial"/>
              </w:rPr>
              <w:t xml:space="preserve">, </w:t>
            </w:r>
            <w:r>
              <w:rPr>
                <w:rFonts w:ascii="Arial" w:hAnsi="Arial" w:cs="Arial"/>
                <w:u w:val="single"/>
              </w:rPr>
              <w:t>privalo būti pateiktas</w:t>
            </w:r>
            <w:r>
              <w:rPr>
                <w:rFonts w:ascii="Arial" w:hAnsi="Arial" w:cs="Arial"/>
              </w:rPr>
              <w:t xml:space="preserve"> tiekėjo ir siūlomo specialisto teisinio pobūdžio ryšius pagrindžiantis dokumentas ‒ dvišalis tiekėjo ir būsimo darbuotojo (specialisto) pasirašytas dokumentas (ketinimo protokolas ar preliminarus </w:t>
            </w:r>
            <w:r>
              <w:rPr>
                <w:rFonts w:ascii="Arial" w:hAnsi="Arial" w:cs="Arial"/>
                <w:i/>
                <w:iCs/>
              </w:rPr>
              <w:t>susitarimas</w:t>
            </w:r>
            <w:r>
              <w:rPr>
                <w:rFonts w:ascii="Arial" w:hAnsi="Arial" w:cs="Arial"/>
              </w:rPr>
              <w:t>) dėl darbo santykių pagal darbo sutartį sukūrimo tiekėjo pasiūlymą pripažinus laimėjusiu. /</w:t>
            </w:r>
          </w:p>
          <w:p w14:paraId="0665E028" w14:textId="77777777" w:rsidR="00176C6D" w:rsidRDefault="00176C6D" w:rsidP="00176C6D">
            <w:pPr>
              <w:pStyle w:val="Sraopastraipa"/>
              <w:suppressLineNumbers/>
              <w:tabs>
                <w:tab w:val="left" w:pos="218"/>
                <w:tab w:val="left" w:pos="886"/>
              </w:tabs>
              <w:snapToGrid w:val="0"/>
              <w:ind w:left="28" w:firstLine="432"/>
              <w:jc w:val="both"/>
              <w:rPr>
                <w:rFonts w:ascii="Arial" w:hAnsi="Arial" w:cs="Arial"/>
                <w:bCs/>
              </w:rPr>
            </w:pPr>
            <w:r>
              <w:rPr>
                <w:rFonts w:ascii="Arial" w:hAnsi="Arial" w:cs="Arial"/>
                <w:i/>
              </w:rPr>
              <w:t>Jeigu tiekėjo siūlomi specialistai</w:t>
            </w:r>
            <w:r>
              <w:rPr>
                <w:rFonts w:ascii="Arial" w:hAnsi="Arial" w:cs="Arial"/>
                <w:b/>
                <w:bCs/>
                <w:i/>
              </w:rPr>
              <w:t xml:space="preserve"> nėra ūkio subjekto, kurio pajėgumais tiekėjas remiasi, darbuotojai (</w:t>
            </w:r>
            <w:proofErr w:type="spellStart"/>
            <w:r>
              <w:rPr>
                <w:rFonts w:ascii="Arial" w:hAnsi="Arial" w:cs="Arial"/>
                <w:b/>
                <w:bCs/>
                <w:i/>
              </w:rPr>
              <w:t>kvazisubtiekėjai</w:t>
            </w:r>
            <w:proofErr w:type="spellEnd"/>
            <w:r>
              <w:rPr>
                <w:rFonts w:ascii="Arial" w:hAnsi="Arial" w:cs="Arial"/>
                <w:b/>
                <w:bCs/>
                <w:i/>
              </w:rPr>
              <w:t>)</w:t>
            </w:r>
            <w:r>
              <w:rPr>
                <w:rFonts w:ascii="Arial" w:hAnsi="Arial" w:cs="Arial"/>
                <w:bCs/>
              </w:rPr>
              <w:t xml:space="preserve">, </w:t>
            </w:r>
            <w:r>
              <w:rPr>
                <w:rFonts w:ascii="Arial" w:hAnsi="Arial" w:cs="Arial"/>
                <w:bCs/>
                <w:u w:val="single"/>
              </w:rPr>
              <w:t>privalo būti pateikta</w:t>
            </w:r>
            <w:r>
              <w:rPr>
                <w:rFonts w:ascii="Arial" w:hAnsi="Arial" w:cs="Arial"/>
                <w:bCs/>
              </w:rPr>
              <w:t xml:space="preserve"> ūkio subjekto, kurio pajėgumais tiekėjas remiasi, ir siūlomo specialisto teisinio pobūdžio ryšius pagrindžiantis </w:t>
            </w:r>
            <w:r>
              <w:rPr>
                <w:rFonts w:ascii="Arial" w:hAnsi="Arial" w:cs="Arial"/>
                <w:bCs/>
              </w:rPr>
              <w:lastRenderedPageBreak/>
              <w:t xml:space="preserve">dokumentas ‒ dvišalis ūkio subjekto, kurio pajėgumais tiekėjas remiasi, ir būsimo darbuotojo (specialisto) pasirašytas dokumentas (ketinimo protokolas ar preliminaraus </w:t>
            </w:r>
            <w:r>
              <w:rPr>
                <w:rFonts w:ascii="Arial" w:hAnsi="Arial" w:cs="Arial"/>
                <w:bCs/>
                <w:i/>
                <w:iCs/>
              </w:rPr>
              <w:t>susitarimas</w:t>
            </w:r>
            <w:r>
              <w:rPr>
                <w:rFonts w:ascii="Arial" w:hAnsi="Arial" w:cs="Arial"/>
                <w:bCs/>
              </w:rPr>
              <w:t>) dėl darbo santykių pagal darbo sutartį sukūrimo tiekėjo pasiūlymą pripažinus laimėjusiu.</w:t>
            </w:r>
          </w:p>
          <w:p w14:paraId="0D55075F" w14:textId="77777777" w:rsidR="00176C6D" w:rsidRDefault="00176C6D" w:rsidP="00176C6D">
            <w:pPr>
              <w:suppressLineNumbers/>
              <w:tabs>
                <w:tab w:val="left" w:pos="218"/>
                <w:tab w:val="left" w:pos="886"/>
              </w:tabs>
              <w:snapToGrid w:val="0"/>
              <w:ind w:left="28"/>
              <w:jc w:val="both"/>
              <w:rPr>
                <w:rFonts w:ascii="Arial" w:hAnsi="Arial" w:cs="Arial"/>
                <w:bCs/>
                <w:iCs/>
              </w:rPr>
            </w:pPr>
          </w:p>
          <w:p w14:paraId="4B4F7104" w14:textId="12087AC4" w:rsidR="005765E1" w:rsidRPr="005765E1" w:rsidRDefault="00176C6D" w:rsidP="00176C6D">
            <w:pPr>
              <w:tabs>
                <w:tab w:val="left" w:pos="646"/>
              </w:tabs>
              <w:suppressAutoHyphens/>
              <w:spacing w:line="276" w:lineRule="auto"/>
              <w:jc w:val="both"/>
              <w:rPr>
                <w:rFonts w:ascii="Arial" w:hAnsi="Arial" w:cs="Arial"/>
                <w:lang w:eastAsia="en-US"/>
              </w:rPr>
            </w:pPr>
            <w:r>
              <w:rPr>
                <w:rFonts w:ascii="Arial" w:hAnsi="Arial" w:cs="Arial"/>
                <w:bCs/>
                <w:iCs/>
              </w:rPr>
              <w:t>Viešųjų pirkimų komisija, vertindama tiekėjų pateiktą informaciją, gali paprašyti kitų dokumentų, įrodančių pateiktą informaciją.</w:t>
            </w:r>
          </w:p>
          <w:p w14:paraId="467DB70F" w14:textId="030BD750" w:rsidR="003D6065" w:rsidRPr="002F6565" w:rsidRDefault="003D6065" w:rsidP="00176C6D">
            <w:pPr>
              <w:tabs>
                <w:tab w:val="left" w:pos="646"/>
              </w:tabs>
              <w:suppressAutoHyphens/>
              <w:spacing w:line="276" w:lineRule="auto"/>
              <w:jc w:val="both"/>
              <w:rPr>
                <w:rFonts w:ascii="Arial" w:hAnsi="Arial" w:cs="Arial"/>
                <w:lang w:eastAsia="en-US"/>
              </w:rPr>
            </w:pPr>
          </w:p>
        </w:tc>
      </w:tr>
    </w:tbl>
    <w:p w14:paraId="3F45D55E" w14:textId="77777777" w:rsidR="00C85C55" w:rsidRPr="002F6565" w:rsidRDefault="00C85C55" w:rsidP="002F6565">
      <w:pPr>
        <w:tabs>
          <w:tab w:val="left" w:pos="720"/>
        </w:tabs>
        <w:spacing w:line="276" w:lineRule="auto"/>
        <w:rPr>
          <w:rFonts w:ascii="Arial" w:eastAsia="Calibri" w:hAnsi="Arial" w:cs="Arial"/>
          <w:b/>
          <w:bCs/>
          <w:lang w:eastAsia="en-US"/>
        </w:rPr>
      </w:pPr>
    </w:p>
    <w:p w14:paraId="2AE912CA" w14:textId="3ABB5201" w:rsidR="002F396F" w:rsidRPr="002F6565" w:rsidRDefault="23669F6D" w:rsidP="002F6565">
      <w:pPr>
        <w:tabs>
          <w:tab w:val="left" w:pos="720"/>
        </w:tabs>
        <w:spacing w:line="276" w:lineRule="auto"/>
        <w:ind w:firstLine="567"/>
        <w:jc w:val="center"/>
        <w:rPr>
          <w:rFonts w:ascii="Arial" w:eastAsia="Calibri" w:hAnsi="Arial" w:cs="Arial"/>
          <w:b/>
          <w:bCs/>
          <w:lang w:eastAsia="en-US"/>
        </w:rPr>
      </w:pPr>
      <w:r w:rsidRPr="002F6565">
        <w:rPr>
          <w:rFonts w:ascii="Arial" w:eastAsia="Calibri" w:hAnsi="Arial" w:cs="Arial"/>
          <w:b/>
          <w:bCs/>
          <w:lang w:eastAsia="en-US"/>
        </w:rPr>
        <w:t xml:space="preserve">Tiekėjams keliami reikalavimai dėl kokybės vadybos sistemos ir </w:t>
      </w:r>
      <w:r w:rsidR="50CC865C" w:rsidRPr="002F6565">
        <w:rPr>
          <w:rFonts w:ascii="Arial" w:eastAsia="Calibri" w:hAnsi="Arial" w:cs="Arial"/>
          <w:b/>
          <w:bCs/>
          <w:lang w:eastAsia="en-US"/>
        </w:rPr>
        <w:t xml:space="preserve">(ar) </w:t>
      </w:r>
      <w:r w:rsidRPr="002F6565">
        <w:rPr>
          <w:rFonts w:ascii="Arial" w:eastAsia="Calibri" w:hAnsi="Arial" w:cs="Arial"/>
          <w:b/>
          <w:bCs/>
          <w:lang w:eastAsia="en-US"/>
        </w:rPr>
        <w:t>aplinkos apsaugos vadybos sistemos standartų</w:t>
      </w:r>
      <w:r w:rsidR="13C3E59B" w:rsidRPr="002F6565">
        <w:rPr>
          <w:rFonts w:ascii="Arial" w:eastAsia="Calibri" w:hAnsi="Arial" w:cs="Arial"/>
          <w:b/>
          <w:bCs/>
          <w:lang w:eastAsia="en-US"/>
        </w:rPr>
        <w:t xml:space="preserve"> reikalavimai</w:t>
      </w:r>
    </w:p>
    <w:p w14:paraId="66C962A6" w14:textId="77777777" w:rsidR="00726AB0" w:rsidRPr="002F6565" w:rsidRDefault="00726AB0" w:rsidP="002F6565">
      <w:pPr>
        <w:tabs>
          <w:tab w:val="left" w:pos="720"/>
        </w:tabs>
        <w:spacing w:line="276" w:lineRule="auto"/>
        <w:ind w:firstLine="567"/>
        <w:jc w:val="center"/>
        <w:rPr>
          <w:rFonts w:ascii="Arial" w:eastAsia="Calibri" w:hAnsi="Arial" w:cs="Arial"/>
          <w:b/>
          <w:bCs/>
          <w:lang w:eastAsia="en-US"/>
        </w:rPr>
      </w:pPr>
    </w:p>
    <w:p w14:paraId="1586DB3A" w14:textId="7348C611" w:rsidR="002263E9" w:rsidRPr="002F6565" w:rsidRDefault="002263E9">
      <w:pPr>
        <w:pStyle w:val="Sraopastraipa"/>
        <w:numPr>
          <w:ilvl w:val="0"/>
          <w:numId w:val="10"/>
        </w:numPr>
        <w:tabs>
          <w:tab w:val="left" w:pos="1134"/>
        </w:tabs>
        <w:spacing w:line="276" w:lineRule="auto"/>
        <w:ind w:left="0" w:firstLine="709"/>
        <w:jc w:val="both"/>
        <w:rPr>
          <w:rFonts w:ascii="Arial" w:hAnsi="Arial" w:cs="Arial"/>
        </w:rPr>
      </w:pPr>
      <w:r w:rsidRPr="002F6565">
        <w:rPr>
          <w:rFonts w:ascii="Arial" w:hAnsi="Arial" w:cs="Arial"/>
        </w:rPr>
        <w:t>Tiekėjas turi atitikti šiame priede nustatytus reikalavimus dėl aplinkos apsaugos vadybos sistemos standartų laikymosi.</w:t>
      </w:r>
    </w:p>
    <w:p w14:paraId="3757A06F" w14:textId="77777777" w:rsidR="001B793E" w:rsidRPr="002F6565" w:rsidRDefault="001B793E" w:rsidP="002F6565">
      <w:pPr>
        <w:pStyle w:val="Sraopastraipa"/>
        <w:tabs>
          <w:tab w:val="left" w:pos="1134"/>
        </w:tabs>
        <w:spacing w:line="276" w:lineRule="auto"/>
        <w:ind w:left="709"/>
        <w:jc w:val="both"/>
        <w:rPr>
          <w:rFonts w:ascii="Arial" w:hAnsi="Arial" w:cs="Arial"/>
        </w:rPr>
      </w:pPr>
    </w:p>
    <w:p w14:paraId="32F31D22" w14:textId="2E8A05B3" w:rsidR="001B793E" w:rsidRPr="002F6565" w:rsidRDefault="00776B74" w:rsidP="002F6565">
      <w:pPr>
        <w:tabs>
          <w:tab w:val="left" w:pos="1134"/>
        </w:tabs>
        <w:spacing w:line="276" w:lineRule="auto"/>
        <w:jc w:val="right"/>
        <w:rPr>
          <w:rFonts w:ascii="Arial" w:hAnsi="Arial" w:cs="Arial"/>
          <w:b/>
          <w:bCs/>
        </w:rPr>
      </w:pPr>
      <w:r w:rsidRPr="002F6565">
        <w:rPr>
          <w:rFonts w:ascii="Arial" w:hAnsi="Arial" w:cs="Arial"/>
          <w:b/>
          <w:bCs/>
        </w:rPr>
        <w:t>2</w:t>
      </w:r>
      <w:r w:rsidR="00FA2A1B" w:rsidRPr="002F6565">
        <w:rPr>
          <w:rFonts w:ascii="Arial" w:hAnsi="Arial" w:cs="Arial"/>
          <w:b/>
          <w:bCs/>
        </w:rPr>
        <w:t xml:space="preserve"> lentelė.</w:t>
      </w:r>
      <w:r w:rsidR="00FA2A1B" w:rsidRPr="002F6565">
        <w:rPr>
          <w:rFonts w:ascii="Arial" w:hAnsi="Arial" w:cs="Arial"/>
        </w:rPr>
        <w:t xml:space="preserve"> </w:t>
      </w:r>
      <w:r w:rsidR="00FA2A1B" w:rsidRPr="002F6565">
        <w:rPr>
          <w:rFonts w:ascii="Arial" w:hAnsi="Arial" w:cs="Arial"/>
          <w:b/>
          <w:bCs/>
        </w:rPr>
        <w:t xml:space="preserve">Kokybės vadybos sistemos ir (arba) </w:t>
      </w:r>
    </w:p>
    <w:p w14:paraId="744E4637" w14:textId="249CEB14" w:rsidR="004B309B" w:rsidRPr="002F6565" w:rsidRDefault="00FA2A1B" w:rsidP="002F6565">
      <w:pPr>
        <w:tabs>
          <w:tab w:val="left" w:pos="1134"/>
        </w:tabs>
        <w:spacing w:line="276" w:lineRule="auto"/>
        <w:jc w:val="right"/>
        <w:rPr>
          <w:rFonts w:ascii="Arial" w:hAnsi="Arial" w:cs="Arial"/>
          <w:b/>
          <w:bCs/>
        </w:rPr>
      </w:pPr>
      <w:r w:rsidRPr="002F6565">
        <w:rPr>
          <w:rFonts w:ascii="Arial" w:hAnsi="Arial" w:cs="Arial"/>
          <w:b/>
          <w:bCs/>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F6565"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F6565" w:rsidRDefault="002C3FE2" w:rsidP="002F6565">
            <w:pPr>
              <w:spacing w:line="276" w:lineRule="auto"/>
              <w:jc w:val="center"/>
              <w:rPr>
                <w:rFonts w:ascii="Arial" w:eastAsia="Calibri" w:hAnsi="Arial" w:cs="Arial"/>
                <w:b/>
              </w:rPr>
            </w:pPr>
            <w:r w:rsidRPr="002F6565">
              <w:rPr>
                <w:rFonts w:ascii="Arial" w:eastAsia="Calibri" w:hAnsi="Arial" w:cs="Arial"/>
                <w:b/>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F6565" w:rsidRDefault="002C3FE2" w:rsidP="002F6565">
            <w:pPr>
              <w:spacing w:line="276" w:lineRule="auto"/>
              <w:jc w:val="center"/>
              <w:rPr>
                <w:rFonts w:ascii="Arial" w:eastAsia="Calibri" w:hAnsi="Arial" w:cs="Arial"/>
                <w:b/>
              </w:rPr>
            </w:pPr>
            <w:r w:rsidRPr="002F6565">
              <w:rPr>
                <w:rFonts w:ascii="Arial" w:eastAsia="Calibri" w:hAnsi="Arial" w:cs="Arial"/>
                <w:b/>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F6565" w:rsidRDefault="002C3FE2" w:rsidP="002F6565">
            <w:pPr>
              <w:spacing w:line="276" w:lineRule="auto"/>
              <w:jc w:val="center"/>
              <w:rPr>
                <w:rFonts w:ascii="Arial" w:eastAsia="Calibri" w:hAnsi="Arial" w:cs="Arial"/>
                <w:b/>
              </w:rPr>
            </w:pPr>
            <w:r w:rsidRPr="002F6565">
              <w:rPr>
                <w:rFonts w:ascii="Arial" w:eastAsia="Calibri" w:hAnsi="Arial" w:cs="Arial"/>
                <w:b/>
              </w:rPr>
              <w:t>Atitiktį reikalavimui įrodantys dokumentai</w:t>
            </w:r>
          </w:p>
        </w:tc>
      </w:tr>
      <w:tr w:rsidR="002C3FE2" w:rsidRPr="002F6565"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F6565" w:rsidRDefault="002C3FE2">
            <w:pPr>
              <w:pStyle w:val="Sraopastraipa"/>
              <w:numPr>
                <w:ilvl w:val="0"/>
                <w:numId w:val="39"/>
              </w:numPr>
              <w:spacing w:line="276" w:lineRule="auto"/>
              <w:ind w:left="57" w:firstLine="0"/>
              <w:jc w:val="both"/>
              <w:rPr>
                <w:rFonts w:ascii="Arial" w:eastAsia="Calibri" w:hAnsi="Arial" w:cs="Arial"/>
              </w:rPr>
            </w:pPr>
          </w:p>
        </w:tc>
        <w:tc>
          <w:tcPr>
            <w:tcW w:w="4394" w:type="dxa"/>
            <w:tcBorders>
              <w:top w:val="single" w:sz="4" w:space="0" w:color="auto"/>
              <w:left w:val="single" w:sz="4" w:space="0" w:color="auto"/>
              <w:bottom w:val="single" w:sz="4" w:space="0" w:color="auto"/>
              <w:right w:val="single" w:sz="4" w:space="0" w:color="auto"/>
            </w:tcBorders>
            <w:hideMark/>
          </w:tcPr>
          <w:p w14:paraId="12BEEA25" w14:textId="4271C538" w:rsidR="005765E1" w:rsidRPr="005765E1" w:rsidRDefault="005765E1" w:rsidP="005765E1">
            <w:pPr>
              <w:spacing w:line="276" w:lineRule="auto"/>
              <w:jc w:val="both"/>
              <w:rPr>
                <w:rFonts w:ascii="Arial" w:eastAsia="Calibri" w:hAnsi="Arial" w:cs="Arial"/>
                <w:b/>
                <w:bCs/>
              </w:rPr>
            </w:pPr>
            <w:r w:rsidRPr="005765E1">
              <w:rPr>
                <w:rFonts w:ascii="Arial" w:eastAsia="Calibri" w:hAnsi="Arial" w:cs="Arial"/>
                <w:b/>
                <w:bCs/>
              </w:rPr>
              <w:t>Reikalavimas taikomas tiekėjams, teikiantiems pasiūlymą 1-1</w:t>
            </w:r>
            <w:r w:rsidR="00793BF0">
              <w:rPr>
                <w:rFonts w:ascii="Arial" w:eastAsia="Calibri" w:hAnsi="Arial" w:cs="Arial"/>
                <w:b/>
                <w:bCs/>
              </w:rPr>
              <w:t>1, 13-14</w:t>
            </w:r>
            <w:r w:rsidRPr="005765E1">
              <w:rPr>
                <w:rFonts w:ascii="Arial" w:eastAsia="Calibri" w:hAnsi="Arial" w:cs="Arial"/>
                <w:b/>
                <w:bCs/>
              </w:rPr>
              <w:t xml:space="preserve"> pirkimo dalims:</w:t>
            </w:r>
          </w:p>
          <w:p w14:paraId="41294E1B" w14:textId="77777777" w:rsidR="005765E1" w:rsidRPr="005765E1" w:rsidRDefault="005765E1" w:rsidP="005765E1">
            <w:pPr>
              <w:spacing w:line="276" w:lineRule="auto"/>
              <w:jc w:val="both"/>
              <w:rPr>
                <w:rFonts w:ascii="Arial" w:eastAsia="Calibri" w:hAnsi="Arial" w:cs="Arial"/>
              </w:rPr>
            </w:pPr>
          </w:p>
          <w:p w14:paraId="11393300" w14:textId="35D8A6FF" w:rsidR="002C3FE2" w:rsidRDefault="004301F0" w:rsidP="005765E1">
            <w:pPr>
              <w:spacing w:line="276" w:lineRule="auto"/>
              <w:jc w:val="both"/>
              <w:rPr>
                <w:rFonts w:ascii="Arial" w:eastAsia="Calibri" w:hAnsi="Arial" w:cs="Arial"/>
              </w:rPr>
            </w:pPr>
            <w:r w:rsidRPr="007C0123">
              <w:rPr>
                <w:rFonts w:ascii="Arial" w:eastAsia="Calibri" w:hAnsi="Arial" w:cs="Arial"/>
              </w:rPr>
              <w:t>Tiekėjas (tiekėjų grupės partneriai kartu, kiekvienas partneris toje srityje, kurioje vykdys veiklą, kiti ūkio subjektai, kurių pajėgumais remiasi tiekėjas (kiekvienas toje srityje, kurioje vykdys veiklą) atliekamiems statybos darbams</w:t>
            </w:r>
            <w:r w:rsidR="00793BF0">
              <w:rPr>
                <w:rFonts w:ascii="Arial" w:eastAsia="Calibri" w:hAnsi="Arial" w:cs="Arial"/>
              </w:rPr>
              <w:t xml:space="preserve"> </w:t>
            </w:r>
            <w:r w:rsidRPr="007C0123">
              <w:rPr>
                <w:rFonts w:ascii="Arial" w:eastAsia="Calibri" w:hAnsi="Arial" w:cs="Arial"/>
              </w:rPr>
              <w:t xml:space="preserve">taiko aplinkos apsaugos vadybos sistemos reikalavimus pagal standartą LST EN ISO 14001 „Aplinkos vadybos sistemos. Reikalavimai ir naudojimo gairės“ (LST EN ISO 14001) arba Europos Sąjungos aplinkosaugos vadybos ir audito sistemą (EMAS), ar </w:t>
            </w:r>
            <w:r w:rsidRPr="007C0123">
              <w:rPr>
                <w:rFonts w:ascii="Arial" w:eastAsia="Calibri" w:hAnsi="Arial" w:cs="Arial"/>
              </w:rPr>
              <w:lastRenderedPageBreak/>
              <w:t>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p w14:paraId="2095F835" w14:textId="77777777" w:rsidR="00793BF0" w:rsidRDefault="00793BF0" w:rsidP="005765E1">
            <w:pPr>
              <w:spacing w:line="276" w:lineRule="auto"/>
              <w:jc w:val="both"/>
              <w:rPr>
                <w:rFonts w:ascii="Arial" w:eastAsia="Calibri" w:hAnsi="Arial" w:cs="Arial"/>
              </w:rPr>
            </w:pPr>
          </w:p>
          <w:p w14:paraId="345FD1EF" w14:textId="1AB9C7BE" w:rsidR="00793BF0" w:rsidRPr="005765E1" w:rsidRDefault="00793BF0" w:rsidP="00793BF0">
            <w:pPr>
              <w:spacing w:line="276" w:lineRule="auto"/>
              <w:jc w:val="both"/>
              <w:rPr>
                <w:rFonts w:ascii="Arial" w:eastAsia="Calibri" w:hAnsi="Arial" w:cs="Arial"/>
                <w:b/>
                <w:bCs/>
              </w:rPr>
            </w:pPr>
            <w:r w:rsidRPr="005765E1">
              <w:rPr>
                <w:rFonts w:ascii="Arial" w:eastAsia="Calibri" w:hAnsi="Arial" w:cs="Arial"/>
                <w:b/>
                <w:bCs/>
              </w:rPr>
              <w:t xml:space="preserve">Reikalavimas taikomas tiekėjams, teikiantiems pasiūlymą </w:t>
            </w:r>
            <w:r>
              <w:rPr>
                <w:rFonts w:ascii="Arial" w:eastAsia="Calibri" w:hAnsi="Arial" w:cs="Arial"/>
                <w:b/>
                <w:bCs/>
              </w:rPr>
              <w:t>12</w:t>
            </w:r>
            <w:r w:rsidRPr="005765E1">
              <w:rPr>
                <w:rFonts w:ascii="Arial" w:eastAsia="Calibri" w:hAnsi="Arial" w:cs="Arial"/>
                <w:b/>
                <w:bCs/>
              </w:rPr>
              <w:t xml:space="preserve"> pirkimo dali</w:t>
            </w:r>
            <w:r>
              <w:rPr>
                <w:rFonts w:ascii="Arial" w:eastAsia="Calibri" w:hAnsi="Arial" w:cs="Arial"/>
                <w:b/>
                <w:bCs/>
              </w:rPr>
              <w:t>ai</w:t>
            </w:r>
            <w:r w:rsidRPr="005765E1">
              <w:rPr>
                <w:rFonts w:ascii="Arial" w:eastAsia="Calibri" w:hAnsi="Arial" w:cs="Arial"/>
                <w:b/>
                <w:bCs/>
              </w:rPr>
              <w:t>:</w:t>
            </w:r>
          </w:p>
          <w:p w14:paraId="5B059F01" w14:textId="77777777" w:rsidR="00793BF0" w:rsidRPr="005765E1" w:rsidRDefault="00793BF0" w:rsidP="00793BF0">
            <w:pPr>
              <w:spacing w:line="276" w:lineRule="auto"/>
              <w:jc w:val="both"/>
              <w:rPr>
                <w:rFonts w:ascii="Arial" w:eastAsia="Calibri" w:hAnsi="Arial" w:cs="Arial"/>
              </w:rPr>
            </w:pPr>
          </w:p>
          <w:p w14:paraId="4AE7CC7C" w14:textId="3487629A" w:rsidR="00793BF0" w:rsidRPr="002F6565" w:rsidRDefault="00793BF0" w:rsidP="00793BF0">
            <w:pPr>
              <w:spacing w:line="276" w:lineRule="auto"/>
              <w:jc w:val="both"/>
              <w:rPr>
                <w:rFonts w:ascii="Arial" w:eastAsia="Calibri" w:hAnsi="Arial" w:cs="Arial"/>
              </w:rPr>
            </w:pPr>
            <w:r w:rsidRPr="007C0123">
              <w:rPr>
                <w:rFonts w:ascii="Arial" w:eastAsia="Calibri" w:hAnsi="Arial" w:cs="Arial"/>
              </w:rPr>
              <w:t xml:space="preserve">Tiekėjas (tiekėjų grupės partneriai kartu, kiekvienas partneris toje srityje, kurioje vykdys veiklą, kiti ūkio subjektai, kurių pajėgumais remiasi tiekėjas (kiekvienas toje srityje, kurioje vykdys veiklą) teikiamoms projektavimo paslaugoms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w:t>
            </w:r>
            <w:r w:rsidRPr="007C0123">
              <w:rPr>
                <w:rFonts w:ascii="Arial" w:eastAsia="Calibri" w:hAnsi="Arial" w:cs="Arial"/>
              </w:rPr>
              <w:lastRenderedPageBreak/>
              <w:t>negali pateikti sertifikatų per nustatytą laiką).</w:t>
            </w:r>
          </w:p>
        </w:tc>
        <w:tc>
          <w:tcPr>
            <w:tcW w:w="4535" w:type="dxa"/>
            <w:tcBorders>
              <w:top w:val="single" w:sz="4" w:space="0" w:color="auto"/>
              <w:left w:val="single" w:sz="4" w:space="0" w:color="auto"/>
              <w:bottom w:val="single" w:sz="4" w:space="0" w:color="auto"/>
              <w:right w:val="single" w:sz="4" w:space="0" w:color="auto"/>
            </w:tcBorders>
          </w:tcPr>
          <w:p w14:paraId="754A4F10" w14:textId="77777777" w:rsidR="005765E1" w:rsidRPr="005765E1" w:rsidRDefault="005765E1" w:rsidP="005765E1">
            <w:pPr>
              <w:spacing w:line="276" w:lineRule="auto"/>
              <w:jc w:val="both"/>
              <w:rPr>
                <w:rFonts w:ascii="Arial" w:eastAsia="Calibri" w:hAnsi="Arial" w:cs="Arial"/>
              </w:rPr>
            </w:pPr>
            <w:r w:rsidRPr="005765E1">
              <w:rPr>
                <w:rFonts w:ascii="Arial" w:eastAsia="Calibri" w:hAnsi="Arial" w:cs="Arial"/>
              </w:rPr>
              <w:lastRenderedPageBreak/>
              <w:t>Pateikiama su pasiūlymu: EBVPD.</w:t>
            </w:r>
          </w:p>
          <w:p w14:paraId="3EC7FD4B" w14:textId="77777777" w:rsidR="005765E1" w:rsidRPr="005765E1" w:rsidRDefault="005765E1" w:rsidP="005765E1">
            <w:pPr>
              <w:spacing w:line="276" w:lineRule="auto"/>
              <w:jc w:val="both"/>
              <w:rPr>
                <w:rFonts w:ascii="Arial" w:eastAsia="Calibri" w:hAnsi="Arial" w:cs="Arial"/>
              </w:rPr>
            </w:pPr>
            <w:r w:rsidRPr="005765E1">
              <w:rPr>
                <w:rFonts w:ascii="Arial" w:eastAsia="Calibri" w:hAnsi="Arial" w:cs="Arial"/>
              </w:rPr>
              <w:t xml:space="preserve">Reikalavimo atitikčiai pagrįsti pateikiama: </w:t>
            </w:r>
          </w:p>
          <w:p w14:paraId="194CF00E" w14:textId="77777777" w:rsidR="005765E1" w:rsidRPr="005765E1" w:rsidRDefault="005765E1" w:rsidP="005765E1">
            <w:pPr>
              <w:spacing w:line="276" w:lineRule="auto"/>
              <w:jc w:val="both"/>
              <w:rPr>
                <w:rFonts w:ascii="Arial" w:eastAsia="Calibri" w:hAnsi="Arial" w:cs="Arial"/>
              </w:rPr>
            </w:pPr>
            <w:r w:rsidRPr="005765E1">
              <w:rPr>
                <w:rFonts w:ascii="Arial" w:eastAsia="Calibri" w:hAnsi="Arial" w:cs="Arial"/>
              </w:rPr>
              <w:t>Nepriklausomos įstaigos išduotas sertifikatas ar kitas lygiavertis   dokumentas, kuriuo įrodoma atitiktis taikomiems standartams.</w:t>
            </w:r>
          </w:p>
          <w:p w14:paraId="37A1F957" w14:textId="77777777" w:rsidR="005765E1" w:rsidRPr="005765E1" w:rsidRDefault="005765E1" w:rsidP="005765E1">
            <w:pPr>
              <w:spacing w:line="276" w:lineRule="auto"/>
              <w:jc w:val="both"/>
              <w:rPr>
                <w:rFonts w:ascii="Arial" w:eastAsia="Calibri" w:hAnsi="Arial" w:cs="Arial"/>
              </w:rPr>
            </w:pPr>
            <w:r w:rsidRPr="005765E1">
              <w:rPr>
                <w:rFonts w:ascii="Arial" w:eastAsia="Calibri" w:hAnsi="Arial" w:cs="Arial"/>
              </w:rPr>
              <w:t xml:space="preserve">Perkančioji organizacija pripažįsta lygiaverčius sertifikatus, išduotus kitose valstybėse narėse įsteigtų nepriklausomų įstaigų. </w:t>
            </w:r>
          </w:p>
          <w:p w14:paraId="2B2088E5" w14:textId="5F21A82A" w:rsidR="002C3FE2" w:rsidRPr="002F6565" w:rsidRDefault="002C3FE2" w:rsidP="005765E1">
            <w:pPr>
              <w:spacing w:line="276" w:lineRule="auto"/>
              <w:jc w:val="both"/>
              <w:rPr>
                <w:rFonts w:ascii="Arial" w:eastAsia="Calibri" w:hAnsi="Arial" w:cs="Arial"/>
              </w:rPr>
            </w:pPr>
          </w:p>
        </w:tc>
      </w:tr>
    </w:tbl>
    <w:p w14:paraId="2AF7D40F" w14:textId="4708D917" w:rsidR="008F4DBF" w:rsidRPr="002F6565" w:rsidRDefault="008F4DBF" w:rsidP="002F6565">
      <w:pPr>
        <w:spacing w:line="276" w:lineRule="auto"/>
        <w:jc w:val="both"/>
        <w:rPr>
          <w:rFonts w:ascii="Arial" w:eastAsia="Calibri" w:hAnsi="Arial" w:cs="Arial"/>
          <w:lang w:eastAsia="en-US"/>
        </w:rPr>
      </w:pPr>
    </w:p>
    <w:p w14:paraId="3B9CCD91" w14:textId="77777777" w:rsidR="009F65FB" w:rsidRPr="002F6565" w:rsidRDefault="009F65FB" w:rsidP="002F6565">
      <w:pPr>
        <w:spacing w:line="276" w:lineRule="auto"/>
        <w:jc w:val="both"/>
        <w:rPr>
          <w:rFonts w:ascii="Arial" w:eastAsia="Calibri" w:hAnsi="Arial" w:cs="Arial"/>
          <w:lang w:eastAsia="en-US"/>
        </w:rPr>
      </w:pPr>
    </w:p>
    <w:p w14:paraId="5C8BCEDD" w14:textId="648C8C30" w:rsidR="006C10D2" w:rsidRPr="002F6565" w:rsidRDefault="00105FE5" w:rsidP="002F6565">
      <w:pPr>
        <w:spacing w:line="276" w:lineRule="auto"/>
        <w:rPr>
          <w:rFonts w:ascii="Arial" w:eastAsia="Calibri" w:hAnsi="Arial" w:cs="Arial"/>
          <w:lang w:eastAsia="en-US"/>
        </w:rPr>
      </w:pPr>
      <w:r w:rsidRPr="002F6565">
        <w:rPr>
          <w:rFonts w:ascii="Arial" w:eastAsia="Calibri" w:hAnsi="Arial" w:cs="Arial"/>
          <w:lang w:eastAsia="en-US"/>
        </w:rPr>
        <w:br w:type="page"/>
      </w:r>
    </w:p>
    <w:p w14:paraId="7B77B629" w14:textId="77777777" w:rsidR="006C10D2" w:rsidRPr="002F6565" w:rsidRDefault="006C10D2" w:rsidP="002F6565">
      <w:pPr>
        <w:pStyle w:val="Sraopastraipa"/>
        <w:tabs>
          <w:tab w:val="left" w:pos="851"/>
          <w:tab w:val="left" w:pos="7727"/>
        </w:tabs>
        <w:spacing w:line="276" w:lineRule="auto"/>
        <w:ind w:left="567"/>
        <w:jc w:val="right"/>
        <w:rPr>
          <w:rFonts w:ascii="Arial" w:eastAsia="Calibri" w:hAnsi="Arial" w:cs="Arial"/>
        </w:rPr>
      </w:pPr>
      <w:r w:rsidRPr="002F6565">
        <w:rPr>
          <w:rFonts w:ascii="Arial" w:eastAsia="Calibri" w:hAnsi="Arial" w:cs="Arial"/>
        </w:rPr>
        <w:lastRenderedPageBreak/>
        <w:t xml:space="preserve">Pirkimo sąlygų 4 priedo </w:t>
      </w:r>
    </w:p>
    <w:p w14:paraId="3A94450C" w14:textId="537A0CFA" w:rsidR="006C10D2" w:rsidRPr="002F6565" w:rsidRDefault="006C10D2" w:rsidP="002F6565">
      <w:pPr>
        <w:pStyle w:val="Sraopastraipa"/>
        <w:tabs>
          <w:tab w:val="left" w:pos="851"/>
          <w:tab w:val="left" w:pos="7727"/>
        </w:tabs>
        <w:spacing w:line="276" w:lineRule="auto"/>
        <w:ind w:left="567"/>
        <w:jc w:val="right"/>
        <w:rPr>
          <w:rFonts w:ascii="Arial" w:eastAsia="Calibri" w:hAnsi="Arial" w:cs="Arial"/>
        </w:rPr>
      </w:pPr>
      <w:r w:rsidRPr="002F6565">
        <w:rPr>
          <w:rFonts w:ascii="Arial" w:eastAsia="Calibri" w:hAnsi="Arial" w:cs="Arial"/>
        </w:rPr>
        <w:t xml:space="preserve"> priedas</w:t>
      </w:r>
    </w:p>
    <w:p w14:paraId="1273A48D" w14:textId="77777777" w:rsidR="0054490E" w:rsidRPr="002F6565" w:rsidRDefault="0054490E" w:rsidP="002F6565">
      <w:pPr>
        <w:pStyle w:val="Sraopastraipa"/>
        <w:tabs>
          <w:tab w:val="left" w:pos="851"/>
          <w:tab w:val="left" w:pos="7727"/>
        </w:tabs>
        <w:spacing w:line="276" w:lineRule="auto"/>
        <w:ind w:left="567"/>
        <w:jc w:val="right"/>
        <w:rPr>
          <w:rFonts w:ascii="Arial" w:eastAsiaTheme="minorHAnsi" w:hAnsi="Arial" w:cs="Arial"/>
          <w:lang w:eastAsia="en-US"/>
        </w:rPr>
      </w:pPr>
    </w:p>
    <w:p w14:paraId="628592C8" w14:textId="77777777" w:rsidR="0054490E" w:rsidRPr="002F6565" w:rsidRDefault="0054490E" w:rsidP="002F6565">
      <w:pPr>
        <w:tabs>
          <w:tab w:val="left" w:pos="1560"/>
        </w:tabs>
        <w:suppressAutoHyphens/>
        <w:spacing w:line="276" w:lineRule="auto"/>
        <w:jc w:val="center"/>
        <w:rPr>
          <w:rFonts w:ascii="Arial" w:hAnsi="Arial" w:cs="Arial"/>
          <w:b/>
          <w:bCs/>
          <w:lang w:eastAsia="ar-SA"/>
        </w:rPr>
      </w:pPr>
      <w:bookmarkStart w:id="58" w:name="_Toc156827381"/>
      <w:bookmarkStart w:id="59" w:name="_Ref38291379"/>
      <w:bookmarkStart w:id="60" w:name="_Ref38291394"/>
      <w:bookmarkStart w:id="61" w:name="_Ref38898251"/>
      <w:bookmarkStart w:id="62" w:name="_Toc126333943"/>
      <w:r w:rsidRPr="002F6565">
        <w:rPr>
          <w:rFonts w:ascii="Arial" w:hAnsi="Arial" w:cs="Arial"/>
          <w:b/>
          <w:bCs/>
          <w:lang w:eastAsia="ar-SA"/>
        </w:rPr>
        <w:t xml:space="preserve">UŽ SUTARTIES VYKDYMĄ ATSAKINGŲ SPECIALISTŲ SĄRAŠAS </w:t>
      </w:r>
    </w:p>
    <w:p w14:paraId="52249359" w14:textId="77777777" w:rsidR="00105FE5" w:rsidRPr="002F6565" w:rsidRDefault="00105FE5" w:rsidP="002F6565">
      <w:pPr>
        <w:spacing w:line="276" w:lineRule="auto"/>
        <w:rPr>
          <w:rFonts w:ascii="Arial" w:hAnsi="Arial" w:cs="Arial"/>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237"/>
        <w:gridCol w:w="1701"/>
      </w:tblGrid>
      <w:tr w:rsidR="00EE334A" w:rsidRPr="002F6565" w14:paraId="300F941A" w14:textId="77777777" w:rsidTr="003E37B8">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2F6565" w:rsidRDefault="00EE334A" w:rsidP="002F6565">
            <w:pPr>
              <w:tabs>
                <w:tab w:val="left" w:pos="1560"/>
              </w:tabs>
              <w:suppressAutoHyphens/>
              <w:spacing w:line="276" w:lineRule="auto"/>
              <w:ind w:right="-108"/>
              <w:jc w:val="center"/>
              <w:rPr>
                <w:rFonts w:ascii="Arial" w:hAnsi="Arial" w:cs="Arial"/>
                <w:b/>
                <w:lang w:val="lt-LT"/>
              </w:rPr>
            </w:pPr>
            <w:r w:rsidRPr="002F6565">
              <w:rPr>
                <w:rFonts w:ascii="Arial" w:hAnsi="Arial" w:cs="Arial"/>
                <w:b/>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2F6565" w:rsidRDefault="00EE334A" w:rsidP="002F6565">
            <w:pPr>
              <w:tabs>
                <w:tab w:val="left" w:pos="851"/>
                <w:tab w:val="left" w:pos="1560"/>
              </w:tabs>
              <w:suppressAutoHyphens/>
              <w:spacing w:line="276" w:lineRule="auto"/>
              <w:jc w:val="center"/>
              <w:rPr>
                <w:rFonts w:ascii="Arial" w:hAnsi="Arial" w:cs="Arial"/>
                <w:b/>
                <w:lang w:val="lt-LT"/>
              </w:rPr>
            </w:pPr>
            <w:r w:rsidRPr="002F6565">
              <w:rPr>
                <w:rFonts w:ascii="Arial" w:hAnsi="Arial" w:cs="Arial"/>
                <w:b/>
                <w:lang w:val="lt-LT"/>
              </w:rPr>
              <w:t>Siūlomo specialisto vardas, pavardė</w:t>
            </w:r>
          </w:p>
        </w:tc>
        <w:tc>
          <w:tcPr>
            <w:tcW w:w="6237" w:type="dxa"/>
            <w:tcBorders>
              <w:top w:val="single" w:sz="4" w:space="0" w:color="auto"/>
              <w:left w:val="single" w:sz="4" w:space="0" w:color="auto"/>
              <w:right w:val="single" w:sz="4" w:space="0" w:color="auto"/>
            </w:tcBorders>
            <w:vAlign w:val="center"/>
            <w:hideMark/>
          </w:tcPr>
          <w:p w14:paraId="2BE7BFB3" w14:textId="77777777" w:rsidR="00EE334A" w:rsidRPr="002F6565" w:rsidRDefault="00EE334A" w:rsidP="002F6565">
            <w:pPr>
              <w:suppressAutoHyphens/>
              <w:spacing w:line="276" w:lineRule="auto"/>
              <w:jc w:val="center"/>
              <w:rPr>
                <w:rFonts w:ascii="Arial" w:eastAsia="Arial Unicode MS" w:hAnsi="Arial" w:cs="Arial"/>
                <w:b/>
                <w:bdr w:val="none" w:sz="0" w:space="0" w:color="auto" w:frame="1"/>
                <w:lang w:val="lt-LT" w:eastAsia="ar-SA"/>
              </w:rPr>
            </w:pPr>
            <w:r w:rsidRPr="002F6565">
              <w:rPr>
                <w:rFonts w:ascii="Arial" w:eastAsia="Arial Unicode MS" w:hAnsi="Arial" w:cs="Arial"/>
                <w:b/>
                <w:bdr w:val="none" w:sz="0" w:space="0" w:color="auto" w:frame="1"/>
                <w:lang w:val="lt-LT" w:eastAsia="ar-SA"/>
              </w:rPr>
              <w:t>Siūlomo specialisto teisiniai ryšiai su tiekėju, pasirenkant vieną iš žemiau pateiktos informacijos variantų:</w:t>
            </w:r>
          </w:p>
          <w:p w14:paraId="74B20DD7" w14:textId="77777777" w:rsidR="00EE334A" w:rsidRPr="002F6565" w:rsidRDefault="00EE334A" w:rsidP="002F6565">
            <w:pPr>
              <w:suppressAutoHyphens/>
              <w:spacing w:line="276" w:lineRule="auto"/>
              <w:jc w:val="center"/>
              <w:rPr>
                <w:rFonts w:ascii="Arial" w:eastAsia="Arial Unicode MS" w:hAnsi="Arial" w:cs="Arial"/>
                <w:bCs/>
                <w:bdr w:val="none" w:sz="0" w:space="0" w:color="auto" w:frame="1"/>
                <w:lang w:val="lt-LT" w:eastAsia="ar-SA"/>
              </w:rPr>
            </w:pPr>
            <w:r w:rsidRPr="002F6565">
              <w:rPr>
                <w:rFonts w:ascii="Arial" w:eastAsia="Arial Unicode MS" w:hAnsi="Arial" w:cs="Arial"/>
                <w:bCs/>
                <w:bdr w:val="none" w:sz="0" w:space="0" w:color="auto" w:frame="1"/>
                <w:lang w:val="lt-LT" w:eastAsia="ar-SA"/>
              </w:rPr>
              <w:t>1.Tiekėjo darbuotojas;</w:t>
            </w:r>
          </w:p>
          <w:p w14:paraId="6DC9ECCF" w14:textId="77777777" w:rsidR="00EE334A" w:rsidRPr="002F6565" w:rsidRDefault="00EE334A" w:rsidP="002F6565">
            <w:pPr>
              <w:suppressAutoHyphens/>
              <w:spacing w:line="276" w:lineRule="auto"/>
              <w:ind w:right="-112"/>
              <w:jc w:val="center"/>
              <w:rPr>
                <w:rFonts w:ascii="Arial" w:eastAsia="Arial Unicode MS" w:hAnsi="Arial" w:cs="Arial"/>
                <w:bCs/>
                <w:bdr w:val="none" w:sz="0" w:space="0" w:color="auto" w:frame="1"/>
                <w:lang w:val="lt-LT" w:eastAsia="ar-SA"/>
              </w:rPr>
            </w:pPr>
            <w:r w:rsidRPr="002F6565">
              <w:rPr>
                <w:rFonts w:ascii="Arial" w:eastAsia="Arial Unicode MS" w:hAnsi="Arial" w:cs="Arial"/>
                <w:bCs/>
                <w:bdr w:val="none" w:sz="0" w:space="0" w:color="auto" w:frame="1"/>
                <w:lang w:val="lt-LT" w:eastAsia="ar-SA"/>
              </w:rPr>
              <w:t xml:space="preserve">2. Tiekėjų grupės nario </w:t>
            </w:r>
            <w:r w:rsidRPr="002F6565">
              <w:rPr>
                <w:rFonts w:ascii="Arial" w:eastAsia="Arial Unicode MS" w:hAnsi="Arial" w:cs="Arial"/>
                <w:bCs/>
                <w:i/>
                <w:iCs/>
                <w:bdr w:val="none" w:sz="0" w:space="0" w:color="auto" w:frame="1"/>
                <w:lang w:val="lt-LT" w:eastAsia="ar-SA"/>
              </w:rPr>
              <w:t>(nurodyti pavadinimą)</w:t>
            </w:r>
            <w:r w:rsidRPr="002F6565">
              <w:rPr>
                <w:rFonts w:ascii="Arial" w:eastAsia="Arial Unicode MS" w:hAnsi="Arial" w:cs="Arial"/>
                <w:bCs/>
                <w:bdr w:val="none" w:sz="0" w:space="0" w:color="auto" w:frame="1"/>
                <w:lang w:val="lt-LT" w:eastAsia="ar-SA"/>
              </w:rPr>
              <w:t xml:space="preserve"> darbuotojas;</w:t>
            </w:r>
          </w:p>
          <w:p w14:paraId="768EBD34" w14:textId="77777777" w:rsidR="00EE334A" w:rsidRPr="002F6565" w:rsidRDefault="00EE334A" w:rsidP="002F6565">
            <w:pPr>
              <w:suppressAutoHyphens/>
              <w:spacing w:line="276" w:lineRule="auto"/>
              <w:jc w:val="center"/>
              <w:rPr>
                <w:rFonts w:ascii="Arial" w:eastAsia="Arial Unicode MS" w:hAnsi="Arial" w:cs="Arial"/>
                <w:bCs/>
                <w:bdr w:val="none" w:sz="0" w:space="0" w:color="auto" w:frame="1"/>
                <w:lang w:val="lt-LT" w:eastAsia="ar-SA"/>
              </w:rPr>
            </w:pPr>
            <w:r w:rsidRPr="002F6565">
              <w:rPr>
                <w:rFonts w:ascii="Arial" w:eastAsia="Arial Unicode MS" w:hAnsi="Arial" w:cs="Arial"/>
                <w:bCs/>
                <w:bdr w:val="none" w:sz="0" w:space="0" w:color="auto" w:frame="1"/>
                <w:lang w:val="lt-LT" w:eastAsia="ar-SA"/>
              </w:rPr>
              <w:t xml:space="preserve">3. Ūkio subjekto </w:t>
            </w:r>
            <w:r w:rsidRPr="002F6565">
              <w:rPr>
                <w:rFonts w:ascii="Arial" w:eastAsia="Arial Unicode MS" w:hAnsi="Arial" w:cs="Arial"/>
                <w:bCs/>
                <w:i/>
                <w:iCs/>
                <w:bdr w:val="none" w:sz="0" w:space="0" w:color="auto" w:frame="1"/>
                <w:lang w:val="lt-LT" w:eastAsia="ar-SA"/>
              </w:rPr>
              <w:t>(nurodyti pavadinimą)</w:t>
            </w:r>
            <w:r w:rsidRPr="002F6565">
              <w:rPr>
                <w:rFonts w:ascii="Arial" w:eastAsia="Arial Unicode MS" w:hAnsi="Arial" w:cs="Arial"/>
                <w:bCs/>
                <w:bdr w:val="none" w:sz="0" w:space="0" w:color="auto" w:frame="1"/>
                <w:lang w:val="lt-LT" w:eastAsia="ar-SA"/>
              </w:rPr>
              <w:t>, kurio kvalifikacija remiasi tiekėjas, darbuotojas;</w:t>
            </w:r>
          </w:p>
          <w:p w14:paraId="5CFD6568" w14:textId="77777777" w:rsidR="00EE334A" w:rsidRPr="002F6565" w:rsidRDefault="00EE334A" w:rsidP="002F6565">
            <w:pPr>
              <w:suppressAutoHyphens/>
              <w:spacing w:line="276" w:lineRule="auto"/>
              <w:jc w:val="center"/>
              <w:rPr>
                <w:rFonts w:ascii="Arial" w:eastAsia="Arial Unicode MS" w:hAnsi="Arial" w:cs="Arial"/>
                <w:bCs/>
                <w:i/>
                <w:iCs/>
                <w:bdr w:val="none" w:sz="0" w:space="0" w:color="auto" w:frame="1"/>
                <w:lang w:val="lt-LT" w:eastAsia="ar-SA"/>
              </w:rPr>
            </w:pPr>
            <w:r w:rsidRPr="002F6565">
              <w:rPr>
                <w:rFonts w:ascii="Arial" w:eastAsia="Arial Unicode MS" w:hAnsi="Arial" w:cs="Arial"/>
                <w:bCs/>
                <w:bdr w:val="none" w:sz="0" w:space="0" w:color="auto" w:frame="1"/>
                <w:lang w:val="lt-LT" w:eastAsia="ar-SA"/>
              </w:rPr>
              <w:t xml:space="preserve">4. </w:t>
            </w:r>
            <w:proofErr w:type="spellStart"/>
            <w:r w:rsidRPr="002F6565">
              <w:rPr>
                <w:rFonts w:ascii="Arial" w:eastAsia="Arial Unicode MS" w:hAnsi="Arial" w:cs="Arial"/>
                <w:bCs/>
                <w:bdr w:val="none" w:sz="0" w:space="0" w:color="auto" w:frame="1"/>
                <w:lang w:val="lt-LT" w:eastAsia="ar-SA"/>
              </w:rPr>
              <w:t>Kvazisubtiekėjas</w:t>
            </w:r>
            <w:proofErr w:type="spellEnd"/>
            <w:r w:rsidRPr="002F6565">
              <w:rPr>
                <w:rFonts w:ascii="Arial" w:eastAsia="Arial Unicode MS" w:hAnsi="Arial" w:cs="Arial"/>
                <w:bCs/>
                <w:bdr w:val="none" w:sz="0" w:space="0" w:color="auto" w:frame="1"/>
                <w:lang w:val="lt-LT" w:eastAsia="ar-SA"/>
              </w:rPr>
              <w:t xml:space="preserve"> (laimėjimo atveju specialistas bus įdarbintas į </w:t>
            </w:r>
            <w:r w:rsidRPr="002F6565">
              <w:rPr>
                <w:rFonts w:ascii="Arial" w:eastAsia="Arial Unicode MS" w:hAnsi="Arial" w:cs="Arial"/>
                <w:bCs/>
                <w:i/>
                <w:iCs/>
                <w:bdr w:val="none" w:sz="0" w:space="0" w:color="auto" w:frame="1"/>
                <w:lang w:val="lt-LT" w:eastAsia="ar-SA"/>
              </w:rPr>
              <w:t>(nurodyti pavadinimą);</w:t>
            </w:r>
          </w:p>
          <w:p w14:paraId="002827D1" w14:textId="77777777" w:rsidR="00EE334A" w:rsidRPr="002F6565" w:rsidRDefault="00EE334A" w:rsidP="002F6565">
            <w:pPr>
              <w:tabs>
                <w:tab w:val="left" w:pos="851"/>
                <w:tab w:val="left" w:pos="1560"/>
              </w:tabs>
              <w:suppressAutoHyphens/>
              <w:spacing w:line="276" w:lineRule="auto"/>
              <w:jc w:val="center"/>
              <w:rPr>
                <w:rFonts w:ascii="Arial" w:hAnsi="Arial" w:cs="Arial"/>
                <w:b/>
                <w:lang w:val="lt-LT"/>
              </w:rPr>
            </w:pPr>
            <w:r w:rsidRPr="002F6565">
              <w:rPr>
                <w:rFonts w:ascii="Arial" w:eastAsia="Arial Unicode MS" w:hAnsi="Arial" w:cs="Arial"/>
                <w:bCs/>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right w:val="single" w:sz="4" w:space="0" w:color="auto"/>
            </w:tcBorders>
            <w:vAlign w:val="center"/>
          </w:tcPr>
          <w:p w14:paraId="1F8C3905" w14:textId="588D2C61" w:rsidR="00EE334A" w:rsidRPr="002F6565" w:rsidRDefault="00EE334A" w:rsidP="002F6565">
            <w:pPr>
              <w:suppressAutoHyphens/>
              <w:spacing w:line="276" w:lineRule="auto"/>
              <w:jc w:val="center"/>
              <w:rPr>
                <w:rFonts w:ascii="Arial" w:hAnsi="Arial" w:cs="Arial"/>
                <w:b/>
                <w:lang w:val="lt-LT"/>
              </w:rPr>
            </w:pPr>
            <w:r w:rsidRPr="002F6565">
              <w:rPr>
                <w:rFonts w:ascii="Arial" w:hAnsi="Arial" w:cs="Arial"/>
                <w:b/>
                <w:lang w:val="lt-LT"/>
              </w:rPr>
              <w:t>Pozicija, į kurią specialistas siūlomas</w:t>
            </w:r>
          </w:p>
        </w:tc>
      </w:tr>
      <w:tr w:rsidR="00EE334A" w:rsidRPr="002F6565" w14:paraId="0A7AAAE1" w14:textId="77777777" w:rsidTr="003E37B8">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2F6565" w:rsidRDefault="00EE334A" w:rsidP="002F6565">
            <w:pPr>
              <w:tabs>
                <w:tab w:val="left" w:pos="851"/>
                <w:tab w:val="left" w:pos="1560"/>
              </w:tabs>
              <w:suppressAutoHyphens/>
              <w:spacing w:line="276" w:lineRule="auto"/>
              <w:rPr>
                <w:rFonts w:ascii="Arial" w:hAnsi="Arial" w:cs="Arial"/>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2F6565" w:rsidRDefault="00EE334A" w:rsidP="002F6565">
            <w:pPr>
              <w:tabs>
                <w:tab w:val="left" w:pos="851"/>
                <w:tab w:val="left" w:pos="1560"/>
              </w:tabs>
              <w:suppressAutoHyphens/>
              <w:spacing w:line="276" w:lineRule="auto"/>
              <w:rPr>
                <w:rFonts w:ascii="Arial" w:hAnsi="Arial" w:cs="Arial"/>
                <w:lang w:val="lt-LT"/>
              </w:rPr>
            </w:pPr>
          </w:p>
        </w:tc>
        <w:tc>
          <w:tcPr>
            <w:tcW w:w="6237"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2F6565" w:rsidRDefault="00EE334A" w:rsidP="002F6565">
            <w:pPr>
              <w:tabs>
                <w:tab w:val="left" w:pos="851"/>
                <w:tab w:val="left" w:pos="1560"/>
              </w:tabs>
              <w:suppressAutoHyphens/>
              <w:spacing w:line="276" w:lineRule="auto"/>
              <w:rPr>
                <w:rFonts w:ascii="Arial" w:hAnsi="Arial" w:cs="Arial"/>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2F6565" w:rsidRDefault="00EE334A" w:rsidP="002F6565">
            <w:pPr>
              <w:tabs>
                <w:tab w:val="left" w:pos="851"/>
                <w:tab w:val="left" w:pos="1560"/>
              </w:tabs>
              <w:suppressAutoHyphens/>
              <w:spacing w:line="276" w:lineRule="auto"/>
              <w:rPr>
                <w:rFonts w:ascii="Arial" w:hAnsi="Arial" w:cs="Arial"/>
                <w:lang w:val="lt-LT"/>
              </w:rPr>
            </w:pPr>
          </w:p>
        </w:tc>
      </w:tr>
    </w:tbl>
    <w:p w14:paraId="19F6E935" w14:textId="77777777" w:rsidR="00EE334A" w:rsidRPr="002F6565" w:rsidRDefault="00EE334A" w:rsidP="002F6565">
      <w:pPr>
        <w:tabs>
          <w:tab w:val="left" w:pos="851"/>
          <w:tab w:val="left" w:pos="1560"/>
        </w:tabs>
        <w:spacing w:line="276" w:lineRule="auto"/>
        <w:rPr>
          <w:rFonts w:ascii="Arial" w:eastAsia="Calibri" w:hAnsi="Arial" w:cs="Arial"/>
        </w:rPr>
      </w:pPr>
    </w:p>
    <w:p w14:paraId="1EC7F15F" w14:textId="77777777" w:rsidR="0040417B" w:rsidRPr="002F6565" w:rsidRDefault="0040417B" w:rsidP="002F6565">
      <w:pPr>
        <w:spacing w:line="276" w:lineRule="auto"/>
        <w:jc w:val="both"/>
        <w:rPr>
          <w:rFonts w:ascii="Arial" w:hAnsi="Arial" w:cs="Arial"/>
          <w:lang w:eastAsia="en-US"/>
        </w:rPr>
      </w:pPr>
      <w:r w:rsidRPr="002F6565">
        <w:rPr>
          <w:rFonts w:ascii="Arial" w:hAnsi="Arial" w:cs="Arial"/>
        </w:rPr>
        <w:t>*</w:t>
      </w:r>
      <w:r w:rsidRPr="002F6565">
        <w:rPr>
          <w:rFonts w:ascii="Arial" w:hAnsi="Arial" w:cs="Arial"/>
          <w:lang w:eastAsia="en-US"/>
        </w:rPr>
        <w:t xml:space="preserve"> G</w:t>
      </w:r>
      <w:r w:rsidRPr="002F6565">
        <w:rPr>
          <w:rFonts w:ascii="Arial" w:hAnsi="Arial" w:cs="Arial"/>
          <w:i/>
          <w:iCs/>
          <w:lang w:eastAsia="en-US"/>
        </w:rPr>
        <w:t>ali būti nepildoma, jei pateikiami kiti turimą patirtį patvirtinantys dokumentai.</w:t>
      </w:r>
      <w:r w:rsidRPr="002F6565">
        <w:rPr>
          <w:rFonts w:ascii="Arial" w:hAnsi="Arial" w:cs="Arial"/>
          <w:lang w:eastAsia="en-US"/>
        </w:rPr>
        <w:t xml:space="preserve"> </w:t>
      </w:r>
    </w:p>
    <w:p w14:paraId="77839795" w14:textId="77777777" w:rsidR="0040417B" w:rsidRPr="002F6565" w:rsidRDefault="0040417B" w:rsidP="002F6565">
      <w:pPr>
        <w:spacing w:line="276" w:lineRule="auto"/>
        <w:rPr>
          <w:rFonts w:ascii="Arial" w:hAnsi="Arial" w:cs="Arial"/>
          <w:lang w:eastAsia="ar-SA"/>
        </w:rPr>
      </w:pPr>
    </w:p>
    <w:p w14:paraId="221D4B00" w14:textId="5225597F" w:rsidR="00B77E86" w:rsidRPr="002F6565" w:rsidRDefault="00B77E86" w:rsidP="002F6565">
      <w:pPr>
        <w:spacing w:line="276" w:lineRule="auto"/>
        <w:jc w:val="center"/>
        <w:rPr>
          <w:rFonts w:ascii="Arial" w:hAnsi="Arial" w:cs="Arial"/>
          <w:smallCaps/>
        </w:rPr>
      </w:pPr>
      <w:r w:rsidRPr="002F6565">
        <w:rPr>
          <w:rFonts w:ascii="Arial" w:hAnsi="Arial" w:cs="Arial"/>
          <w:smallCaps/>
        </w:rPr>
        <w:t>______________</w:t>
      </w:r>
    </w:p>
    <w:p w14:paraId="4E16738C" w14:textId="77777777" w:rsidR="00B77E86" w:rsidRPr="002F6565" w:rsidRDefault="00B77E86" w:rsidP="002F6565">
      <w:pPr>
        <w:spacing w:line="276" w:lineRule="auto"/>
        <w:rPr>
          <w:rFonts w:ascii="Arial" w:hAnsi="Arial" w:cs="Arial"/>
          <w:lang w:eastAsia="ar-SA"/>
        </w:rPr>
      </w:pPr>
    </w:p>
    <w:p w14:paraId="58CC3688" w14:textId="03722C34" w:rsidR="00866685" w:rsidRPr="002F6565" w:rsidRDefault="00866685" w:rsidP="002F6565">
      <w:pPr>
        <w:spacing w:line="276" w:lineRule="auto"/>
        <w:rPr>
          <w:rFonts w:ascii="Arial" w:hAnsi="Arial" w:cs="Arial"/>
          <w:lang w:eastAsia="ar-SA"/>
        </w:rPr>
      </w:pPr>
      <w:r w:rsidRPr="002F6565">
        <w:rPr>
          <w:rFonts w:ascii="Arial" w:hAnsi="Arial" w:cs="Arial"/>
          <w:lang w:eastAsia="ar-SA"/>
        </w:rPr>
        <w:br w:type="page"/>
      </w:r>
    </w:p>
    <w:p w14:paraId="1CC93841" w14:textId="7D8D1B3B" w:rsidR="003E1B8D" w:rsidRPr="002F6565" w:rsidRDefault="008D704D" w:rsidP="002F6565">
      <w:pPr>
        <w:pStyle w:val="Sraopastraipa"/>
        <w:tabs>
          <w:tab w:val="left" w:pos="851"/>
        </w:tabs>
        <w:spacing w:line="276" w:lineRule="auto"/>
        <w:ind w:left="567"/>
        <w:jc w:val="right"/>
        <w:rPr>
          <w:rFonts w:ascii="Arial" w:eastAsiaTheme="minorHAnsi" w:hAnsi="Arial" w:cs="Arial"/>
          <w:lang w:eastAsia="en-US"/>
        </w:rPr>
      </w:pPr>
      <w:r w:rsidRPr="002F6565">
        <w:rPr>
          <w:rFonts w:ascii="Arial" w:eastAsia="Calibri" w:hAnsi="Arial" w:cs="Arial"/>
        </w:rPr>
        <w:lastRenderedPageBreak/>
        <w:t xml:space="preserve">Pirkimo sąlygų </w:t>
      </w:r>
      <w:r w:rsidR="003E1B8D" w:rsidRPr="002F6565">
        <w:rPr>
          <w:rFonts w:ascii="Arial" w:eastAsia="Calibri" w:hAnsi="Arial" w:cs="Arial"/>
        </w:rPr>
        <w:t>5</w:t>
      </w:r>
      <w:r w:rsidRPr="002F6565">
        <w:rPr>
          <w:rFonts w:ascii="Arial" w:eastAsia="Calibri" w:hAnsi="Arial" w:cs="Arial"/>
        </w:rPr>
        <w:t xml:space="preserve"> priedas</w:t>
      </w:r>
      <w:bookmarkEnd w:id="58"/>
      <w:r w:rsidR="003135E9" w:rsidRPr="002F6565">
        <w:rPr>
          <w:rFonts w:ascii="Arial" w:eastAsia="Calibri" w:hAnsi="Arial" w:cs="Arial"/>
        </w:rPr>
        <w:t xml:space="preserve"> </w:t>
      </w:r>
    </w:p>
    <w:p w14:paraId="5D0FDE6E" w14:textId="6AE2E071" w:rsidR="008D704D" w:rsidRPr="002F6565" w:rsidRDefault="003135E9" w:rsidP="002F6565">
      <w:pPr>
        <w:pStyle w:val="Antrat2"/>
        <w:spacing w:before="0" w:line="276" w:lineRule="auto"/>
        <w:ind w:left="5046"/>
        <w:jc w:val="right"/>
        <w:rPr>
          <w:rFonts w:ascii="Arial" w:hAnsi="Arial" w:cs="Arial"/>
          <w:color w:val="auto"/>
          <w:sz w:val="24"/>
          <w:szCs w:val="24"/>
        </w:rPr>
      </w:pPr>
      <w:bookmarkStart w:id="63" w:name="_Toc156827382"/>
      <w:r w:rsidRPr="002F6565">
        <w:rPr>
          <w:rFonts w:ascii="Arial" w:eastAsia="Calibri" w:hAnsi="Arial" w:cs="Arial"/>
          <w:color w:val="auto"/>
          <w:sz w:val="24"/>
          <w:szCs w:val="24"/>
        </w:rPr>
        <w:t>„Europos bendrasis viešųjų pirkimų dokumentas“</w:t>
      </w:r>
      <w:bookmarkEnd w:id="63"/>
      <w:r w:rsidR="008D704D" w:rsidRPr="002F6565">
        <w:rPr>
          <w:rFonts w:ascii="Arial" w:eastAsia="Calibri" w:hAnsi="Arial" w:cs="Arial"/>
          <w:color w:val="auto"/>
          <w:sz w:val="24"/>
          <w:szCs w:val="24"/>
        </w:rPr>
        <w:t xml:space="preserve"> </w:t>
      </w:r>
      <w:bookmarkEnd w:id="59"/>
      <w:bookmarkEnd w:id="60"/>
      <w:bookmarkEnd w:id="61"/>
      <w:bookmarkEnd w:id="62"/>
    </w:p>
    <w:p w14:paraId="1E33CF75" w14:textId="0E2F80D8" w:rsidR="002F396F" w:rsidRPr="002F6565" w:rsidRDefault="002F396F" w:rsidP="002F6565">
      <w:pPr>
        <w:spacing w:line="276" w:lineRule="auto"/>
        <w:rPr>
          <w:rFonts w:ascii="Arial" w:hAnsi="Arial" w:cs="Arial"/>
          <w:b/>
          <w:bCs/>
          <w:smallCaps/>
        </w:rPr>
      </w:pPr>
    </w:p>
    <w:p w14:paraId="4F6E9F95" w14:textId="40122A3B" w:rsidR="00B970B0" w:rsidRDefault="00B970B0" w:rsidP="002F6565">
      <w:pPr>
        <w:spacing w:line="276" w:lineRule="auto"/>
        <w:jc w:val="center"/>
        <w:rPr>
          <w:rFonts w:ascii="Arial" w:hAnsi="Arial" w:cs="Arial"/>
          <w:b/>
          <w:bCs/>
        </w:rPr>
      </w:pPr>
      <w:r w:rsidRPr="002F6565">
        <w:rPr>
          <w:rFonts w:ascii="Arial" w:hAnsi="Arial" w:cs="Arial"/>
          <w:b/>
          <w:bCs/>
        </w:rPr>
        <w:t>EUROPOS BENDRASIS VIEŠŲJŲ PIRKIMŲ DOKUMENTAS</w:t>
      </w:r>
    </w:p>
    <w:p w14:paraId="53FA0694" w14:textId="77777777" w:rsidR="003E37B8" w:rsidRPr="002F6565" w:rsidRDefault="003E37B8" w:rsidP="002F6565">
      <w:pPr>
        <w:spacing w:line="276" w:lineRule="auto"/>
        <w:jc w:val="center"/>
        <w:rPr>
          <w:rFonts w:ascii="Arial" w:hAnsi="Arial" w:cs="Arial"/>
          <w:b/>
          <w:bCs/>
          <w:smallCaps/>
        </w:rPr>
      </w:pPr>
    </w:p>
    <w:p w14:paraId="3584D74E" w14:textId="5410ABC7" w:rsidR="002F396F" w:rsidRPr="002F6565" w:rsidRDefault="002F396F" w:rsidP="002F6565">
      <w:pPr>
        <w:spacing w:line="276" w:lineRule="auto"/>
        <w:ind w:firstLine="567"/>
        <w:jc w:val="both"/>
        <w:rPr>
          <w:rFonts w:ascii="Arial" w:hAnsi="Arial" w:cs="Arial"/>
        </w:rPr>
      </w:pPr>
      <w:r w:rsidRPr="002F6565">
        <w:rPr>
          <w:rFonts w:ascii="Arial" w:hAnsi="Arial" w:cs="Arial"/>
        </w:rPr>
        <w:t>„Europos bendrasis viešųjų pirkimų dokumentas (EBVPD)“ pateikiamas</w:t>
      </w:r>
      <w:r w:rsidR="00D67897" w:rsidRPr="002F6565">
        <w:rPr>
          <w:rFonts w:ascii="Arial" w:hAnsi="Arial" w:cs="Arial"/>
        </w:rPr>
        <w:t xml:space="preserve"> atskir</w:t>
      </w:r>
      <w:r w:rsidR="00EE334A" w:rsidRPr="002F6565">
        <w:rPr>
          <w:rFonts w:ascii="Arial" w:hAnsi="Arial" w:cs="Arial"/>
        </w:rPr>
        <w:t>u</w:t>
      </w:r>
      <w:r w:rsidR="00D67897" w:rsidRPr="002F6565">
        <w:rPr>
          <w:rFonts w:ascii="Arial" w:hAnsi="Arial" w:cs="Arial"/>
        </w:rPr>
        <w:t xml:space="preserve"> dokumentu (</w:t>
      </w:r>
      <w:proofErr w:type="spellStart"/>
      <w:r w:rsidRPr="002F6565">
        <w:rPr>
          <w:rFonts w:ascii="Arial" w:hAnsi="Arial" w:cs="Arial"/>
          <w:i/>
        </w:rPr>
        <w:t>xml</w:t>
      </w:r>
      <w:proofErr w:type="spellEnd"/>
      <w:r w:rsidRPr="002F6565">
        <w:rPr>
          <w:rFonts w:ascii="Arial" w:hAnsi="Arial" w:cs="Arial"/>
          <w:i/>
        </w:rPr>
        <w:t xml:space="preserve"> </w:t>
      </w:r>
      <w:r w:rsidR="009C5F3D" w:rsidRPr="002F6565">
        <w:rPr>
          <w:rFonts w:ascii="Arial" w:hAnsi="Arial" w:cs="Arial"/>
          <w:i/>
        </w:rPr>
        <w:t xml:space="preserve">ir </w:t>
      </w:r>
      <w:proofErr w:type="spellStart"/>
      <w:r w:rsidR="009C5F3D" w:rsidRPr="002F6565">
        <w:rPr>
          <w:rFonts w:ascii="Arial" w:hAnsi="Arial" w:cs="Arial"/>
          <w:i/>
        </w:rPr>
        <w:t>pdf</w:t>
      </w:r>
      <w:proofErr w:type="spellEnd"/>
      <w:r w:rsidR="009C5F3D" w:rsidRPr="002F6565">
        <w:rPr>
          <w:rFonts w:ascii="Arial" w:hAnsi="Arial" w:cs="Arial"/>
          <w:i/>
        </w:rPr>
        <w:t xml:space="preserve"> </w:t>
      </w:r>
      <w:r w:rsidRPr="002F6565">
        <w:rPr>
          <w:rFonts w:ascii="Arial" w:hAnsi="Arial" w:cs="Arial"/>
          <w:i/>
        </w:rPr>
        <w:t>format</w:t>
      </w:r>
      <w:r w:rsidR="00FD6131" w:rsidRPr="002F6565">
        <w:rPr>
          <w:rFonts w:ascii="Arial" w:hAnsi="Arial" w:cs="Arial"/>
          <w:i/>
        </w:rPr>
        <w:t>ais</w:t>
      </w:r>
      <w:r w:rsidR="00D67897" w:rsidRPr="002F6565">
        <w:rPr>
          <w:rFonts w:ascii="Arial" w:hAnsi="Arial" w:cs="Arial"/>
        </w:rPr>
        <w:t>).</w:t>
      </w:r>
    </w:p>
    <w:p w14:paraId="5D197AB2" w14:textId="0EAE7A12" w:rsidR="002F396F" w:rsidRPr="002F6565" w:rsidRDefault="00B970B0" w:rsidP="002F6565">
      <w:pPr>
        <w:spacing w:line="276" w:lineRule="auto"/>
        <w:jc w:val="center"/>
        <w:rPr>
          <w:rFonts w:ascii="Arial" w:hAnsi="Arial" w:cs="Arial"/>
          <w:smallCaps/>
        </w:rPr>
      </w:pPr>
      <w:r w:rsidRPr="002F6565">
        <w:rPr>
          <w:rFonts w:ascii="Arial" w:hAnsi="Arial" w:cs="Arial"/>
          <w:smallCaps/>
        </w:rPr>
        <w:t>__________</w:t>
      </w:r>
    </w:p>
    <w:p w14:paraId="403C297A" w14:textId="44AA8768" w:rsidR="00A4599F" w:rsidRPr="002F6565" w:rsidRDefault="00A4599F" w:rsidP="002F6565">
      <w:pPr>
        <w:spacing w:line="276" w:lineRule="auto"/>
        <w:rPr>
          <w:rFonts w:ascii="Arial" w:hAnsi="Arial" w:cs="Arial"/>
          <w:b/>
          <w:bCs/>
          <w:smallCaps/>
        </w:rPr>
      </w:pPr>
      <w:r w:rsidRPr="002F6565">
        <w:rPr>
          <w:rFonts w:ascii="Arial" w:hAnsi="Arial" w:cs="Arial"/>
          <w:b/>
          <w:bCs/>
          <w:smallCaps/>
        </w:rPr>
        <w:br w:type="page"/>
      </w:r>
    </w:p>
    <w:p w14:paraId="168CBC8B" w14:textId="77777777" w:rsidR="003E1B8D" w:rsidRPr="002F6565" w:rsidRDefault="008D704D" w:rsidP="002F6565">
      <w:pPr>
        <w:pStyle w:val="Antrat2"/>
        <w:spacing w:before="0" w:line="276" w:lineRule="auto"/>
        <w:ind w:left="5103" w:hanging="141"/>
        <w:jc w:val="right"/>
        <w:rPr>
          <w:rFonts w:ascii="Arial" w:eastAsia="Calibri" w:hAnsi="Arial" w:cs="Arial"/>
          <w:color w:val="auto"/>
          <w:sz w:val="24"/>
          <w:szCs w:val="24"/>
        </w:rPr>
      </w:pPr>
      <w:bookmarkStart w:id="64" w:name="_Toc156827383"/>
      <w:bookmarkStart w:id="65" w:name="_Ref38540913"/>
      <w:bookmarkStart w:id="66" w:name="_Ref38898051"/>
      <w:bookmarkStart w:id="67" w:name="_Ref38901392"/>
      <w:bookmarkStart w:id="68" w:name="_Hlk155181126"/>
      <w:r w:rsidRPr="002F6565">
        <w:rPr>
          <w:rFonts w:ascii="Arial" w:eastAsia="Calibri" w:hAnsi="Arial" w:cs="Arial"/>
          <w:color w:val="auto"/>
          <w:sz w:val="24"/>
          <w:szCs w:val="24"/>
        </w:rPr>
        <w:lastRenderedPageBreak/>
        <w:t xml:space="preserve">Pirkimo sąlygų </w:t>
      </w:r>
      <w:r w:rsidR="003E1B8D" w:rsidRPr="002F6565">
        <w:rPr>
          <w:rFonts w:ascii="Arial" w:eastAsia="Calibri" w:hAnsi="Arial" w:cs="Arial"/>
          <w:color w:val="auto"/>
          <w:sz w:val="24"/>
          <w:szCs w:val="24"/>
        </w:rPr>
        <w:t>6</w:t>
      </w:r>
      <w:r w:rsidRPr="002F6565">
        <w:rPr>
          <w:rFonts w:ascii="Arial" w:eastAsia="Calibri" w:hAnsi="Arial" w:cs="Arial"/>
          <w:color w:val="auto"/>
          <w:sz w:val="24"/>
          <w:szCs w:val="24"/>
        </w:rPr>
        <w:t xml:space="preserve"> priedas</w:t>
      </w:r>
      <w:bookmarkEnd w:id="64"/>
      <w:r w:rsidRPr="002F6565">
        <w:rPr>
          <w:rFonts w:ascii="Arial" w:eastAsia="Calibri" w:hAnsi="Arial" w:cs="Arial"/>
          <w:color w:val="auto"/>
          <w:sz w:val="24"/>
          <w:szCs w:val="24"/>
        </w:rPr>
        <w:t xml:space="preserve"> </w:t>
      </w:r>
    </w:p>
    <w:p w14:paraId="44D514D3" w14:textId="5BE5B63A" w:rsidR="008D704D" w:rsidRPr="002F6565" w:rsidRDefault="008D704D" w:rsidP="002F6565">
      <w:pPr>
        <w:pStyle w:val="Antrat2"/>
        <w:spacing w:before="0" w:line="276" w:lineRule="auto"/>
        <w:ind w:left="5103" w:hanging="141"/>
        <w:jc w:val="right"/>
        <w:rPr>
          <w:rFonts w:ascii="Arial" w:eastAsia="Calibri" w:hAnsi="Arial" w:cs="Arial"/>
          <w:color w:val="auto"/>
          <w:sz w:val="24"/>
          <w:szCs w:val="24"/>
        </w:rPr>
      </w:pPr>
      <w:bookmarkStart w:id="69" w:name="_Toc156827384"/>
      <w:r w:rsidRPr="002F6565">
        <w:rPr>
          <w:rFonts w:ascii="Arial" w:eastAsia="Calibri" w:hAnsi="Arial" w:cs="Arial"/>
          <w:color w:val="auto"/>
          <w:sz w:val="24"/>
          <w:szCs w:val="24"/>
        </w:rPr>
        <w:t>„Pasiūlymo forma“</w:t>
      </w:r>
      <w:bookmarkEnd w:id="65"/>
      <w:bookmarkEnd w:id="66"/>
      <w:bookmarkEnd w:id="67"/>
      <w:bookmarkEnd w:id="69"/>
    </w:p>
    <w:p w14:paraId="2D98033D" w14:textId="77777777" w:rsidR="008934CC" w:rsidRPr="002F6565" w:rsidRDefault="008934CC" w:rsidP="002F6565">
      <w:pPr>
        <w:spacing w:line="276" w:lineRule="auto"/>
        <w:jc w:val="right"/>
        <w:rPr>
          <w:rFonts w:ascii="Arial" w:hAnsi="Arial" w:cs="Arial"/>
        </w:rPr>
      </w:pPr>
    </w:p>
    <w:p w14:paraId="4DFD9E19" w14:textId="0D1F57E9" w:rsidR="00A85CC5" w:rsidRPr="002F6565" w:rsidRDefault="00A85CC5" w:rsidP="002F6565">
      <w:pPr>
        <w:spacing w:line="276" w:lineRule="auto"/>
        <w:ind w:right="-178"/>
        <w:jc w:val="center"/>
        <w:rPr>
          <w:rFonts w:ascii="Arial" w:hAnsi="Arial" w:cs="Arial"/>
        </w:rPr>
      </w:pPr>
      <w:r w:rsidRPr="002F6565">
        <w:rPr>
          <w:rFonts w:ascii="Arial" w:hAnsi="Arial" w:cs="Arial"/>
        </w:rPr>
        <w:t>Herbas arba prekių ženklas</w:t>
      </w:r>
    </w:p>
    <w:p w14:paraId="15A70AC3" w14:textId="77777777" w:rsidR="00A85CC5" w:rsidRPr="002F6565" w:rsidRDefault="00A85CC5" w:rsidP="002F6565">
      <w:pPr>
        <w:spacing w:line="276" w:lineRule="auto"/>
        <w:ind w:right="-178"/>
        <w:jc w:val="center"/>
        <w:rPr>
          <w:rFonts w:ascii="Arial" w:hAnsi="Arial" w:cs="Arial"/>
          <w:i/>
          <w:iCs/>
        </w:rPr>
      </w:pPr>
      <w:r w:rsidRPr="002F6565">
        <w:rPr>
          <w:rFonts w:ascii="Arial" w:hAnsi="Arial" w:cs="Arial"/>
          <w:i/>
          <w:iCs/>
        </w:rPr>
        <w:t>(Tiekėjo pavadinimas)</w:t>
      </w:r>
    </w:p>
    <w:p w14:paraId="7DB04AE4" w14:textId="77777777" w:rsidR="00A85CC5" w:rsidRPr="002F6565" w:rsidRDefault="00A85CC5" w:rsidP="002F6565">
      <w:pPr>
        <w:spacing w:line="276" w:lineRule="auto"/>
        <w:jc w:val="center"/>
        <w:rPr>
          <w:rFonts w:ascii="Arial" w:hAnsi="Arial" w:cs="Arial"/>
          <w:i/>
          <w:iCs/>
        </w:rPr>
      </w:pPr>
      <w:r w:rsidRPr="002F6565">
        <w:rPr>
          <w:rFonts w:ascii="Arial" w:hAnsi="Arial" w:cs="Arial"/>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F6565" w:rsidRDefault="00A85CC5" w:rsidP="002F6565">
      <w:pPr>
        <w:spacing w:line="276" w:lineRule="auto"/>
        <w:jc w:val="both"/>
        <w:rPr>
          <w:rFonts w:ascii="Arial" w:eastAsia="Calibri" w:hAnsi="Arial" w:cs="Arial"/>
          <w:lang w:eastAsia="en-US"/>
        </w:rPr>
      </w:pPr>
    </w:p>
    <w:p w14:paraId="6BB65085" w14:textId="77777777" w:rsidR="00A85CC5" w:rsidRPr="002F6565" w:rsidRDefault="00A85CC5" w:rsidP="002F6565">
      <w:pPr>
        <w:spacing w:line="276" w:lineRule="auto"/>
        <w:jc w:val="both"/>
        <w:rPr>
          <w:rFonts w:ascii="Arial" w:eastAsia="Calibri" w:hAnsi="Arial" w:cs="Arial"/>
          <w:lang w:eastAsia="en-US"/>
        </w:rPr>
      </w:pPr>
      <w:r w:rsidRPr="002F6565">
        <w:rPr>
          <w:rFonts w:ascii="Arial" w:eastAsia="Calibri" w:hAnsi="Arial" w:cs="Arial"/>
          <w:lang w:eastAsia="en-US"/>
        </w:rPr>
        <w:t>Tauragės rajono savivaldybės administracijai</w:t>
      </w:r>
    </w:p>
    <w:p w14:paraId="61B45516" w14:textId="77777777" w:rsidR="00977B80" w:rsidRPr="002F6565" w:rsidRDefault="00977B80" w:rsidP="002F6565">
      <w:pPr>
        <w:spacing w:line="276" w:lineRule="auto"/>
        <w:rPr>
          <w:rFonts w:ascii="Arial" w:hAnsi="Arial" w:cs="Arial"/>
        </w:rPr>
      </w:pPr>
    </w:p>
    <w:p w14:paraId="36D77CD1" w14:textId="6D6DDC25" w:rsidR="00A85CC5" w:rsidRDefault="008934CC" w:rsidP="002F6565">
      <w:pPr>
        <w:spacing w:line="276" w:lineRule="auto"/>
        <w:jc w:val="center"/>
        <w:rPr>
          <w:rFonts w:ascii="Arial" w:hAnsi="Arial" w:cs="Arial"/>
          <w:b/>
          <w:bCs/>
        </w:rPr>
      </w:pPr>
      <w:r w:rsidRPr="002F6565">
        <w:rPr>
          <w:rFonts w:ascii="Arial" w:hAnsi="Arial" w:cs="Arial"/>
          <w:b/>
          <w:bCs/>
        </w:rPr>
        <w:t>PASIŪLYMAS</w:t>
      </w:r>
    </w:p>
    <w:p w14:paraId="10495B34" w14:textId="77777777" w:rsidR="00452F77" w:rsidRPr="002F6565" w:rsidRDefault="00452F77" w:rsidP="002F6565">
      <w:pPr>
        <w:spacing w:line="276" w:lineRule="auto"/>
        <w:jc w:val="center"/>
        <w:rPr>
          <w:rFonts w:ascii="Arial" w:hAnsi="Arial" w:cs="Arial"/>
          <w:b/>
          <w:bCs/>
        </w:rPr>
      </w:pPr>
    </w:p>
    <w:p w14:paraId="2AA36A4F" w14:textId="6C1E99F8" w:rsidR="005A42B4" w:rsidRPr="002F6565" w:rsidRDefault="00452F77" w:rsidP="002F6565">
      <w:pPr>
        <w:spacing w:line="276" w:lineRule="auto"/>
        <w:jc w:val="center"/>
        <w:rPr>
          <w:rFonts w:ascii="Arial" w:hAnsi="Arial" w:cs="Arial"/>
          <w:b/>
          <w:bCs/>
        </w:rPr>
      </w:pPr>
      <w:r w:rsidRPr="002F6565">
        <w:rPr>
          <w:rFonts w:ascii="Arial" w:hAnsi="Arial" w:cs="Arial"/>
          <w:b/>
          <w:bCs/>
          <w:caps/>
          <w:shd w:val="clear" w:color="auto" w:fill="FFFFFF"/>
        </w:rPr>
        <w:t>Kelių priežiūros ir remonto darbų Tauragės mieste ir rajone įkainių pirkimas</w:t>
      </w:r>
    </w:p>
    <w:p w14:paraId="3FFD1BC1" w14:textId="77777777" w:rsidR="00452F77" w:rsidRDefault="00452F77" w:rsidP="002F6565">
      <w:pPr>
        <w:shd w:val="clear" w:color="auto" w:fill="FFFFFF"/>
        <w:suppressAutoHyphens/>
        <w:spacing w:line="276" w:lineRule="auto"/>
        <w:jc w:val="center"/>
        <w:rPr>
          <w:rFonts w:ascii="Arial" w:hAnsi="Arial" w:cs="Arial"/>
          <w:b/>
          <w:bCs/>
        </w:rPr>
      </w:pPr>
    </w:p>
    <w:p w14:paraId="5F547561" w14:textId="3C55BB3E" w:rsidR="006B7279" w:rsidRPr="002F6565" w:rsidRDefault="006B7279" w:rsidP="002F6565">
      <w:pPr>
        <w:shd w:val="clear" w:color="auto" w:fill="FFFFFF"/>
        <w:suppressAutoHyphens/>
        <w:spacing w:line="276" w:lineRule="auto"/>
        <w:jc w:val="center"/>
        <w:rPr>
          <w:rFonts w:ascii="Arial" w:hAnsi="Arial" w:cs="Arial"/>
          <w:lang w:eastAsia="ar-SA"/>
        </w:rPr>
      </w:pPr>
      <w:r w:rsidRPr="002F6565">
        <w:rPr>
          <w:rFonts w:ascii="Arial" w:hAnsi="Arial" w:cs="Arial"/>
          <w:lang w:eastAsia="ar-SA"/>
        </w:rPr>
        <w:t>____________</w:t>
      </w:r>
      <w:r w:rsidRPr="002F6565">
        <w:rPr>
          <w:rFonts w:ascii="Arial" w:hAnsi="Arial" w:cs="Arial"/>
          <w:b/>
          <w:bCs/>
          <w:color w:val="000000"/>
          <w:lang w:eastAsia="ar-SA"/>
        </w:rPr>
        <w:t xml:space="preserve"> </w:t>
      </w:r>
      <w:r w:rsidRPr="002F6565">
        <w:rPr>
          <w:rFonts w:ascii="Arial" w:hAnsi="Arial" w:cs="Arial"/>
          <w:lang w:eastAsia="ar-SA"/>
        </w:rPr>
        <w:t>Nr.______</w:t>
      </w:r>
    </w:p>
    <w:p w14:paraId="4627E37A" w14:textId="77777777" w:rsidR="006B7279" w:rsidRPr="002F6565" w:rsidRDefault="006B7279" w:rsidP="002F6565">
      <w:pPr>
        <w:shd w:val="clear" w:color="auto" w:fill="FFFFFF"/>
        <w:suppressAutoHyphens/>
        <w:spacing w:line="276" w:lineRule="auto"/>
        <w:jc w:val="center"/>
        <w:rPr>
          <w:rFonts w:ascii="Arial" w:hAnsi="Arial" w:cs="Arial"/>
          <w:bCs/>
          <w:color w:val="000000"/>
          <w:lang w:eastAsia="ar-SA"/>
        </w:rPr>
      </w:pPr>
      <w:r w:rsidRPr="002F6565">
        <w:rPr>
          <w:rFonts w:ascii="Arial" w:hAnsi="Arial" w:cs="Arial"/>
          <w:bCs/>
          <w:color w:val="000000"/>
          <w:lang w:eastAsia="ar-SA"/>
        </w:rPr>
        <w:t>(Data)</w:t>
      </w:r>
    </w:p>
    <w:p w14:paraId="034EA5FA" w14:textId="77777777" w:rsidR="006B7279" w:rsidRPr="002F6565" w:rsidRDefault="006B7279" w:rsidP="002F6565">
      <w:pPr>
        <w:shd w:val="clear" w:color="auto" w:fill="FFFFFF"/>
        <w:suppressAutoHyphens/>
        <w:spacing w:line="276" w:lineRule="auto"/>
        <w:jc w:val="center"/>
        <w:rPr>
          <w:rFonts w:ascii="Arial" w:hAnsi="Arial" w:cs="Arial"/>
          <w:bCs/>
          <w:color w:val="000000"/>
          <w:lang w:eastAsia="ar-SA"/>
        </w:rPr>
      </w:pPr>
      <w:r w:rsidRPr="002F6565">
        <w:rPr>
          <w:rFonts w:ascii="Arial" w:hAnsi="Arial" w:cs="Arial"/>
          <w:bCs/>
          <w:color w:val="000000"/>
          <w:lang w:eastAsia="ar-SA"/>
        </w:rPr>
        <w:t>_____________</w:t>
      </w:r>
    </w:p>
    <w:p w14:paraId="7DD98E29" w14:textId="75A40C6F" w:rsidR="006B7279" w:rsidRPr="002F6565" w:rsidRDefault="006B7279" w:rsidP="002F6565">
      <w:pPr>
        <w:shd w:val="clear" w:color="auto" w:fill="FFFFFF"/>
        <w:suppressAutoHyphens/>
        <w:spacing w:line="276" w:lineRule="auto"/>
        <w:jc w:val="center"/>
        <w:rPr>
          <w:rFonts w:ascii="Arial" w:hAnsi="Arial" w:cs="Arial"/>
          <w:bCs/>
          <w:color w:val="000000"/>
          <w:lang w:eastAsia="ar-SA"/>
        </w:rPr>
      </w:pPr>
      <w:r w:rsidRPr="002F6565">
        <w:rPr>
          <w:rFonts w:ascii="Arial" w:hAnsi="Arial" w:cs="Arial"/>
          <w:bCs/>
          <w:color w:val="000000"/>
          <w:lang w:eastAsia="ar-SA"/>
        </w:rPr>
        <w:t>(Sudarymo vieta)</w:t>
      </w:r>
    </w:p>
    <w:p w14:paraId="34DDEE88" w14:textId="523C5F41" w:rsidR="008934CC" w:rsidRPr="002F6565" w:rsidRDefault="008934CC" w:rsidP="002F6565">
      <w:pPr>
        <w:pStyle w:val="Antrat"/>
        <w:spacing w:line="276" w:lineRule="auto"/>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F6565"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F6565" w:rsidRDefault="00A85CC5" w:rsidP="002F6565">
            <w:pPr>
              <w:snapToGrid w:val="0"/>
              <w:spacing w:line="276" w:lineRule="auto"/>
              <w:rPr>
                <w:rFonts w:ascii="Arial" w:hAnsi="Arial" w:cs="Arial"/>
              </w:rPr>
            </w:pPr>
            <w:r w:rsidRPr="002F6565">
              <w:rPr>
                <w:rFonts w:ascii="Arial" w:hAnsi="Arial" w:cs="Arial"/>
              </w:rPr>
              <w:t>Tiekėjo pavadinimas</w:t>
            </w:r>
          </w:p>
          <w:p w14:paraId="09758B3D" w14:textId="77777777" w:rsidR="00A85CC5" w:rsidRPr="002F6565" w:rsidRDefault="00A85CC5" w:rsidP="002F6565">
            <w:pPr>
              <w:snapToGrid w:val="0"/>
              <w:spacing w:line="276" w:lineRule="auto"/>
              <w:rPr>
                <w:rFonts w:ascii="Arial" w:hAnsi="Arial" w:cs="Arial"/>
                <w:i/>
              </w:rPr>
            </w:pPr>
            <w:r w:rsidRPr="002F6565">
              <w:rPr>
                <w:rFonts w:ascii="Arial" w:hAnsi="Arial" w:cs="Arial"/>
                <w:i/>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F6565" w:rsidRDefault="00A85CC5" w:rsidP="002F6565">
            <w:pPr>
              <w:snapToGrid w:val="0"/>
              <w:spacing w:line="276" w:lineRule="auto"/>
              <w:jc w:val="both"/>
              <w:rPr>
                <w:rFonts w:ascii="Arial" w:hAnsi="Arial" w:cs="Arial"/>
              </w:rPr>
            </w:pPr>
          </w:p>
          <w:p w14:paraId="1AC1F30F" w14:textId="77777777" w:rsidR="00A85CC5" w:rsidRPr="002F6565" w:rsidRDefault="00A85CC5" w:rsidP="002F6565">
            <w:pPr>
              <w:spacing w:line="276" w:lineRule="auto"/>
              <w:jc w:val="both"/>
              <w:rPr>
                <w:rFonts w:ascii="Arial" w:hAnsi="Arial" w:cs="Arial"/>
              </w:rPr>
            </w:pPr>
          </w:p>
        </w:tc>
      </w:tr>
      <w:tr w:rsidR="00A85CC5" w:rsidRPr="002F6565"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F6565" w:rsidRDefault="00A85CC5" w:rsidP="002F6565">
            <w:pPr>
              <w:snapToGrid w:val="0"/>
              <w:spacing w:line="276" w:lineRule="auto"/>
              <w:rPr>
                <w:rFonts w:ascii="Arial" w:hAnsi="Arial" w:cs="Arial"/>
              </w:rPr>
            </w:pPr>
            <w:r w:rsidRPr="002F6565">
              <w:rPr>
                <w:rFonts w:ascii="Arial" w:hAnsi="Arial" w:cs="Arial"/>
              </w:rPr>
              <w:t>Tiekėjo kodas</w:t>
            </w:r>
          </w:p>
          <w:p w14:paraId="76FE6298" w14:textId="77777777" w:rsidR="00A85CC5" w:rsidRPr="002F6565" w:rsidRDefault="00A85CC5" w:rsidP="002F6565">
            <w:pPr>
              <w:snapToGrid w:val="0"/>
              <w:spacing w:line="276" w:lineRule="auto"/>
              <w:rPr>
                <w:rFonts w:ascii="Arial" w:hAnsi="Arial" w:cs="Arial"/>
                <w:i/>
                <w:iCs/>
              </w:rPr>
            </w:pPr>
            <w:r w:rsidRPr="002F6565">
              <w:rPr>
                <w:rFonts w:ascii="Arial" w:hAnsi="Arial" w:cs="Arial"/>
                <w:i/>
                <w:iCs/>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F6565" w:rsidRDefault="00A85CC5" w:rsidP="002F6565">
            <w:pPr>
              <w:snapToGrid w:val="0"/>
              <w:spacing w:line="276" w:lineRule="auto"/>
              <w:jc w:val="both"/>
              <w:rPr>
                <w:rFonts w:ascii="Arial" w:hAnsi="Arial" w:cs="Arial"/>
              </w:rPr>
            </w:pPr>
          </w:p>
        </w:tc>
      </w:tr>
      <w:tr w:rsidR="00A85CC5" w:rsidRPr="002F6565"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F6565" w:rsidRDefault="00A85CC5" w:rsidP="002F6565">
            <w:pPr>
              <w:snapToGrid w:val="0"/>
              <w:spacing w:line="276" w:lineRule="auto"/>
              <w:jc w:val="both"/>
              <w:rPr>
                <w:rFonts w:ascii="Arial" w:hAnsi="Arial" w:cs="Arial"/>
              </w:rPr>
            </w:pPr>
            <w:r w:rsidRPr="002F6565">
              <w:rPr>
                <w:rFonts w:ascii="Arial" w:hAnsi="Arial" w:cs="Arial"/>
              </w:rPr>
              <w:t>Tiekėjo adresas</w:t>
            </w:r>
          </w:p>
          <w:p w14:paraId="6D0E81E1" w14:textId="77777777" w:rsidR="00A85CC5" w:rsidRPr="002F6565" w:rsidRDefault="00A85CC5" w:rsidP="002F6565">
            <w:pPr>
              <w:snapToGrid w:val="0"/>
              <w:spacing w:line="276" w:lineRule="auto"/>
              <w:jc w:val="both"/>
              <w:rPr>
                <w:rFonts w:ascii="Arial" w:hAnsi="Arial" w:cs="Arial"/>
                <w:i/>
              </w:rPr>
            </w:pPr>
            <w:r w:rsidRPr="002F6565">
              <w:rPr>
                <w:rFonts w:ascii="Arial" w:hAnsi="Arial" w:cs="Arial"/>
                <w:i/>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F6565" w:rsidRDefault="00A85CC5" w:rsidP="002F6565">
            <w:pPr>
              <w:snapToGrid w:val="0"/>
              <w:spacing w:line="276" w:lineRule="auto"/>
              <w:jc w:val="both"/>
              <w:rPr>
                <w:rFonts w:ascii="Arial" w:hAnsi="Arial" w:cs="Arial"/>
              </w:rPr>
            </w:pPr>
          </w:p>
          <w:p w14:paraId="7AA6C4C0" w14:textId="77777777" w:rsidR="00A85CC5" w:rsidRPr="002F6565" w:rsidRDefault="00A85CC5" w:rsidP="002F6565">
            <w:pPr>
              <w:spacing w:line="276" w:lineRule="auto"/>
              <w:jc w:val="both"/>
              <w:rPr>
                <w:rFonts w:ascii="Arial" w:hAnsi="Arial" w:cs="Arial"/>
              </w:rPr>
            </w:pPr>
          </w:p>
        </w:tc>
      </w:tr>
      <w:tr w:rsidR="00A85CC5" w:rsidRPr="002F6565"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F6565" w:rsidRDefault="00A85CC5" w:rsidP="002F6565">
            <w:pPr>
              <w:snapToGrid w:val="0"/>
              <w:spacing w:line="276" w:lineRule="auto"/>
              <w:jc w:val="both"/>
              <w:rPr>
                <w:rFonts w:ascii="Arial" w:hAnsi="Arial" w:cs="Arial"/>
              </w:rPr>
            </w:pPr>
            <w:r w:rsidRPr="002F6565">
              <w:rPr>
                <w:rFonts w:ascii="Arial" w:hAnsi="Arial" w:cs="Arial"/>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F6565" w:rsidRDefault="00A85CC5" w:rsidP="002F6565">
            <w:pPr>
              <w:snapToGrid w:val="0"/>
              <w:spacing w:line="276" w:lineRule="auto"/>
              <w:jc w:val="both"/>
              <w:rPr>
                <w:rFonts w:ascii="Arial" w:hAnsi="Arial" w:cs="Arial"/>
              </w:rPr>
            </w:pPr>
          </w:p>
        </w:tc>
      </w:tr>
      <w:tr w:rsidR="00A85CC5" w:rsidRPr="002F6565"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F6565" w:rsidRDefault="00A85CC5" w:rsidP="002F6565">
            <w:pPr>
              <w:snapToGrid w:val="0"/>
              <w:spacing w:line="276" w:lineRule="auto"/>
              <w:jc w:val="both"/>
              <w:rPr>
                <w:rFonts w:ascii="Arial" w:hAnsi="Arial" w:cs="Arial"/>
              </w:rPr>
            </w:pPr>
            <w:r w:rsidRPr="002F6565">
              <w:rPr>
                <w:rFonts w:ascii="Arial" w:hAnsi="Arial" w:cs="Arial"/>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F6565" w:rsidRDefault="00A85CC5" w:rsidP="002F6565">
            <w:pPr>
              <w:snapToGrid w:val="0"/>
              <w:spacing w:line="276" w:lineRule="auto"/>
              <w:jc w:val="both"/>
              <w:rPr>
                <w:rFonts w:ascii="Arial" w:hAnsi="Arial" w:cs="Arial"/>
              </w:rPr>
            </w:pPr>
          </w:p>
        </w:tc>
      </w:tr>
      <w:tr w:rsidR="00A85CC5" w:rsidRPr="002F6565"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F6565" w:rsidRDefault="00A85CC5" w:rsidP="002F6565">
            <w:pPr>
              <w:snapToGrid w:val="0"/>
              <w:spacing w:line="276" w:lineRule="auto"/>
              <w:jc w:val="both"/>
              <w:rPr>
                <w:rFonts w:ascii="Arial" w:hAnsi="Arial" w:cs="Arial"/>
              </w:rPr>
            </w:pPr>
            <w:r w:rsidRPr="002F6565">
              <w:rPr>
                <w:rFonts w:ascii="Arial" w:hAnsi="Arial" w:cs="Arial"/>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F6565" w:rsidRDefault="00A85CC5" w:rsidP="002F6565">
            <w:pPr>
              <w:snapToGrid w:val="0"/>
              <w:spacing w:line="276" w:lineRule="auto"/>
              <w:jc w:val="both"/>
              <w:rPr>
                <w:rFonts w:ascii="Arial" w:hAnsi="Arial" w:cs="Arial"/>
              </w:rPr>
            </w:pPr>
          </w:p>
        </w:tc>
      </w:tr>
    </w:tbl>
    <w:p w14:paraId="221AAB19" w14:textId="55A59ECB" w:rsidR="008934CC" w:rsidRPr="002F6565" w:rsidRDefault="008934CC" w:rsidP="002F6565">
      <w:pPr>
        <w:spacing w:line="276" w:lineRule="auto"/>
        <w:rPr>
          <w:rFonts w:ascii="Arial" w:hAnsi="Arial" w:cs="Arial"/>
        </w:rPr>
      </w:pPr>
    </w:p>
    <w:p w14:paraId="20E350C3" w14:textId="77777777" w:rsidR="00767CC5" w:rsidRPr="002F6565" w:rsidRDefault="00767CC5" w:rsidP="002F6565">
      <w:pPr>
        <w:spacing w:line="276" w:lineRule="auto"/>
        <w:ind w:firstLine="709"/>
        <w:jc w:val="both"/>
        <w:rPr>
          <w:rFonts w:ascii="Arial" w:hAnsi="Arial" w:cs="Arial"/>
        </w:rPr>
      </w:pPr>
      <w:r w:rsidRPr="002F6565">
        <w:rPr>
          <w:rFonts w:ascii="Arial" w:hAnsi="Arial" w:cs="Arial"/>
        </w:rPr>
        <w:t>Šiuo pasiūlymu pažymime, kad sutinkame su visomis pirkimo sąlygomis, nustatytomis:</w:t>
      </w:r>
    </w:p>
    <w:p w14:paraId="4B9E11B5" w14:textId="60154C3D" w:rsidR="00767CC5" w:rsidRPr="002F6565" w:rsidRDefault="00767CC5">
      <w:pPr>
        <w:pStyle w:val="Sraopastraipa"/>
        <w:numPr>
          <w:ilvl w:val="0"/>
          <w:numId w:val="14"/>
        </w:numPr>
        <w:tabs>
          <w:tab w:val="left" w:pos="993"/>
        </w:tabs>
        <w:spacing w:line="276" w:lineRule="auto"/>
        <w:ind w:left="0" w:firstLine="709"/>
        <w:jc w:val="both"/>
        <w:rPr>
          <w:rFonts w:ascii="Arial" w:hAnsi="Arial" w:cs="Arial"/>
        </w:rPr>
      </w:pPr>
      <w:r w:rsidRPr="002F6565">
        <w:rPr>
          <w:rFonts w:ascii="Arial" w:hAnsi="Arial" w:cs="Arial"/>
        </w:rPr>
        <w:t>Skelbime, paskelbtame Viešųjų pirkimų įstatymo nustatyta tvarka CVP IS interneto adresu:</w:t>
      </w:r>
      <w:r w:rsidR="009D6A0D" w:rsidRPr="002F6565">
        <w:rPr>
          <w:rFonts w:ascii="Arial" w:hAnsi="Arial" w:cs="Arial"/>
        </w:rPr>
        <w:t xml:space="preserve"> </w:t>
      </w:r>
      <w:r w:rsidR="00EE334A" w:rsidRPr="002F6565">
        <w:rPr>
          <w:rFonts w:ascii="Arial" w:hAnsi="Arial" w:cs="Arial"/>
        </w:rPr>
        <w:t>https://viesiejipirkimai.lt/epps/home.do</w:t>
      </w:r>
      <w:r w:rsidRPr="002F6565">
        <w:rPr>
          <w:rFonts w:ascii="Arial" w:hAnsi="Arial" w:cs="Arial"/>
        </w:rPr>
        <w:t>;</w:t>
      </w:r>
    </w:p>
    <w:p w14:paraId="0A1A2C2E" w14:textId="54460336" w:rsidR="00767CC5" w:rsidRPr="002F6565" w:rsidRDefault="00767CC5">
      <w:pPr>
        <w:pStyle w:val="Sraopastraipa"/>
        <w:numPr>
          <w:ilvl w:val="0"/>
          <w:numId w:val="14"/>
        </w:numPr>
        <w:tabs>
          <w:tab w:val="left" w:pos="993"/>
        </w:tabs>
        <w:spacing w:line="276" w:lineRule="auto"/>
        <w:ind w:left="0" w:firstLine="709"/>
        <w:jc w:val="both"/>
        <w:rPr>
          <w:rFonts w:ascii="Arial" w:hAnsi="Arial" w:cs="Arial"/>
        </w:rPr>
      </w:pPr>
      <w:r w:rsidRPr="002F6565">
        <w:rPr>
          <w:rFonts w:ascii="Arial" w:hAnsi="Arial" w:cs="Arial"/>
        </w:rPr>
        <w:t>kituose pirkimo dokumentuose (jų paaiškinimuose, papildymuose).</w:t>
      </w:r>
    </w:p>
    <w:p w14:paraId="77875978" w14:textId="77777777" w:rsidR="00F64A36" w:rsidRPr="002F6565" w:rsidRDefault="00F64A36" w:rsidP="002F6565">
      <w:pPr>
        <w:pStyle w:val="Sraopastraipa"/>
        <w:tabs>
          <w:tab w:val="left" w:pos="993"/>
        </w:tabs>
        <w:spacing w:line="276" w:lineRule="auto"/>
        <w:ind w:left="709"/>
        <w:jc w:val="both"/>
        <w:rPr>
          <w:rFonts w:ascii="Arial" w:hAnsi="Arial" w:cs="Arial"/>
        </w:rPr>
      </w:pPr>
    </w:p>
    <w:p w14:paraId="1CF613B3" w14:textId="67AA7166" w:rsidR="00767CC5" w:rsidRPr="002F6565" w:rsidRDefault="00767CC5" w:rsidP="002F6565">
      <w:pPr>
        <w:pStyle w:val="Sraopastraipa"/>
        <w:tabs>
          <w:tab w:val="left" w:pos="993"/>
        </w:tabs>
        <w:spacing w:line="276" w:lineRule="auto"/>
        <w:ind w:left="0" w:firstLine="851"/>
        <w:jc w:val="both"/>
        <w:rPr>
          <w:rFonts w:ascii="Arial" w:hAnsi="Arial" w:cs="Arial"/>
        </w:rPr>
      </w:pPr>
      <w:r w:rsidRPr="002F6565">
        <w:rPr>
          <w:rFonts w:ascii="Arial" w:hAnsi="Arial" w:cs="Arial"/>
        </w:rPr>
        <w:t>Mes siūlome ši</w:t>
      </w:r>
      <w:r w:rsidR="0054401A" w:rsidRPr="002F6565">
        <w:rPr>
          <w:rFonts w:ascii="Arial" w:hAnsi="Arial" w:cs="Arial"/>
        </w:rPr>
        <w:t>uos</w:t>
      </w:r>
      <w:r w:rsidRPr="002F6565">
        <w:rPr>
          <w:rFonts w:ascii="Arial" w:hAnsi="Arial" w:cs="Arial"/>
        </w:rPr>
        <w:t xml:space="preserve"> </w:t>
      </w:r>
      <w:r w:rsidR="0054401A" w:rsidRPr="002F6565">
        <w:rPr>
          <w:rFonts w:ascii="Arial" w:hAnsi="Arial" w:cs="Arial"/>
        </w:rPr>
        <w:t>darbus</w:t>
      </w:r>
      <w:r w:rsidRPr="002F6565">
        <w:rPr>
          <w:rFonts w:ascii="Arial" w:hAnsi="Arial" w:cs="Arial"/>
        </w:rPr>
        <w:t>,</w:t>
      </w:r>
      <w:r w:rsidR="0054401A" w:rsidRPr="002F6565">
        <w:rPr>
          <w:rFonts w:ascii="Arial" w:hAnsi="Arial" w:cs="Arial"/>
        </w:rPr>
        <w:t xml:space="preserve"> </w:t>
      </w:r>
      <w:r w:rsidRPr="002F6565">
        <w:rPr>
          <w:rFonts w:ascii="Arial" w:hAnsi="Arial" w:cs="Arial"/>
        </w:rPr>
        <w:t>kuri</w:t>
      </w:r>
      <w:r w:rsidR="00C34AD7" w:rsidRPr="002F6565">
        <w:rPr>
          <w:rFonts w:ascii="Arial" w:hAnsi="Arial" w:cs="Arial"/>
        </w:rPr>
        <w:t>e</w:t>
      </w:r>
      <w:r w:rsidRPr="002F6565">
        <w:rPr>
          <w:rFonts w:ascii="Arial" w:hAnsi="Arial" w:cs="Arial"/>
        </w:rPr>
        <w:t xml:space="preserve"> visiškai atitinka pirkimo dokumentuose nurodytus reikalavimus:</w:t>
      </w:r>
      <w:r w:rsidR="009D2982" w:rsidRPr="002F6565">
        <w:rPr>
          <w:rFonts w:ascii="Arial" w:hAnsi="Arial" w:cs="Arial"/>
        </w:rPr>
        <w:t xml:space="preserve"> </w:t>
      </w:r>
    </w:p>
    <w:p w14:paraId="4CBBE74D" w14:textId="77777777" w:rsidR="004303E4" w:rsidRPr="002F6565" w:rsidRDefault="004303E4" w:rsidP="002F6565">
      <w:pPr>
        <w:pStyle w:val="Sraopastraipa"/>
        <w:tabs>
          <w:tab w:val="left" w:pos="993"/>
        </w:tabs>
        <w:spacing w:line="276" w:lineRule="auto"/>
        <w:ind w:left="0" w:firstLine="851"/>
        <w:jc w:val="both"/>
        <w:rPr>
          <w:rFonts w:ascii="Arial" w:hAnsi="Arial" w:cs="Arial"/>
        </w:rPr>
      </w:pPr>
    </w:p>
    <w:p w14:paraId="489E5B36" w14:textId="77777777" w:rsidR="00F10A3F" w:rsidRDefault="00F10A3F" w:rsidP="002F6565">
      <w:pPr>
        <w:pStyle w:val="Sraopastraipa"/>
        <w:tabs>
          <w:tab w:val="left" w:pos="993"/>
        </w:tabs>
        <w:spacing w:line="276" w:lineRule="auto"/>
        <w:ind w:left="0" w:firstLine="851"/>
        <w:jc w:val="both"/>
        <w:rPr>
          <w:rFonts w:ascii="Arial" w:hAnsi="Arial" w:cs="Arial"/>
          <w:b/>
          <w:bCs/>
        </w:rPr>
      </w:pPr>
      <w:r w:rsidRPr="002F6565">
        <w:rPr>
          <w:rFonts w:ascii="Arial" w:hAnsi="Arial" w:cs="Arial"/>
          <w:b/>
          <w:bCs/>
        </w:rPr>
        <w:t>Pasiūlymo kaina:</w:t>
      </w:r>
    </w:p>
    <w:p w14:paraId="68C7DDC2" w14:textId="77777777" w:rsidR="00402160" w:rsidRPr="002F6565" w:rsidRDefault="00402160" w:rsidP="002F6565">
      <w:pPr>
        <w:pStyle w:val="Sraopastraipa"/>
        <w:tabs>
          <w:tab w:val="left" w:pos="993"/>
        </w:tabs>
        <w:spacing w:line="276" w:lineRule="auto"/>
        <w:ind w:left="0" w:firstLine="851"/>
        <w:jc w:val="both"/>
        <w:rPr>
          <w:rFonts w:ascii="Arial" w:hAnsi="Arial" w:cs="Arial"/>
          <w:b/>
          <w:bCs/>
        </w:rPr>
      </w:pPr>
    </w:p>
    <w:p w14:paraId="4D37C2DA" w14:textId="433FC9F8" w:rsidR="00452F77" w:rsidRPr="00402160" w:rsidRDefault="00452F77" w:rsidP="00452F77">
      <w:pPr>
        <w:pStyle w:val="Sraopastraipa"/>
        <w:tabs>
          <w:tab w:val="left" w:pos="993"/>
        </w:tabs>
        <w:spacing w:line="276" w:lineRule="auto"/>
        <w:ind w:left="0" w:firstLine="851"/>
        <w:jc w:val="both"/>
        <w:rPr>
          <w:rFonts w:ascii="Arial" w:hAnsi="Arial" w:cs="Arial"/>
          <w:b/>
          <w:bCs/>
          <w:color w:val="4472C4" w:themeColor="accent1"/>
        </w:rPr>
      </w:pPr>
      <w:r w:rsidRPr="00402160">
        <w:rPr>
          <w:rFonts w:ascii="Arial" w:hAnsi="Arial" w:cs="Arial"/>
          <w:b/>
          <w:bCs/>
          <w:color w:val="4472C4" w:themeColor="accent1"/>
        </w:rPr>
        <w:t>Pasiūlymo kainą nurodome užpild</w:t>
      </w:r>
      <w:r w:rsidR="003E37B8">
        <w:rPr>
          <w:rFonts w:ascii="Arial" w:hAnsi="Arial" w:cs="Arial"/>
          <w:b/>
          <w:bCs/>
          <w:color w:val="4472C4" w:themeColor="accent1"/>
        </w:rPr>
        <w:t>ydami</w:t>
      </w:r>
      <w:r w:rsidRPr="00402160">
        <w:rPr>
          <w:rFonts w:ascii="Arial" w:hAnsi="Arial" w:cs="Arial"/>
          <w:b/>
          <w:bCs/>
          <w:color w:val="4472C4" w:themeColor="accent1"/>
        </w:rPr>
        <w:t xml:space="preserve"> lentelę </w:t>
      </w:r>
      <w:proofErr w:type="spellStart"/>
      <w:r w:rsidRPr="00402160">
        <w:rPr>
          <w:rFonts w:ascii="Arial" w:hAnsi="Arial" w:cs="Arial"/>
          <w:b/>
          <w:bCs/>
          <w:color w:val="4472C4" w:themeColor="accent1"/>
        </w:rPr>
        <w:t>excel</w:t>
      </w:r>
      <w:proofErr w:type="spellEnd"/>
      <w:r w:rsidRPr="00402160">
        <w:rPr>
          <w:rFonts w:ascii="Arial" w:hAnsi="Arial" w:cs="Arial"/>
          <w:b/>
          <w:bCs/>
          <w:color w:val="4472C4" w:themeColor="accent1"/>
        </w:rPr>
        <w:t xml:space="preserve"> formatu (</w:t>
      </w:r>
      <w:r w:rsidR="00AF0611">
        <w:rPr>
          <w:rFonts w:ascii="Arial" w:hAnsi="Arial" w:cs="Arial"/>
          <w:b/>
          <w:bCs/>
          <w:color w:val="4472C4" w:themeColor="accent1"/>
        </w:rPr>
        <w:t xml:space="preserve">Specialiųjų pirkimo </w:t>
      </w:r>
      <w:r w:rsidRPr="00402160">
        <w:rPr>
          <w:rFonts w:ascii="Arial" w:hAnsi="Arial" w:cs="Arial"/>
          <w:b/>
          <w:bCs/>
          <w:color w:val="4472C4" w:themeColor="accent1"/>
        </w:rPr>
        <w:t xml:space="preserve">sąlygų </w:t>
      </w:r>
      <w:r w:rsidR="00AF0611">
        <w:rPr>
          <w:rFonts w:ascii="Arial" w:hAnsi="Arial" w:cs="Arial"/>
          <w:b/>
          <w:bCs/>
          <w:color w:val="4472C4" w:themeColor="accent1"/>
        </w:rPr>
        <w:t>6</w:t>
      </w:r>
      <w:r w:rsidRPr="00402160">
        <w:rPr>
          <w:rFonts w:ascii="Arial" w:hAnsi="Arial" w:cs="Arial"/>
          <w:b/>
          <w:bCs/>
          <w:color w:val="4472C4" w:themeColor="accent1"/>
        </w:rPr>
        <w:t xml:space="preserve"> priedo tęsinys).</w:t>
      </w:r>
    </w:p>
    <w:p w14:paraId="38E20B7F" w14:textId="77777777" w:rsidR="00452F77" w:rsidRPr="002F6565" w:rsidRDefault="00452F77" w:rsidP="002F6565">
      <w:pPr>
        <w:pStyle w:val="Sraopastraipa"/>
        <w:tabs>
          <w:tab w:val="left" w:pos="993"/>
        </w:tabs>
        <w:spacing w:line="276" w:lineRule="auto"/>
        <w:ind w:left="0" w:firstLine="851"/>
        <w:jc w:val="both"/>
        <w:rPr>
          <w:rFonts w:ascii="Arial" w:hAnsi="Arial" w:cs="Arial"/>
        </w:rPr>
      </w:pPr>
    </w:p>
    <w:p w14:paraId="109D0F89" w14:textId="77777777" w:rsidR="0001708D" w:rsidRPr="002F6565" w:rsidRDefault="0001708D" w:rsidP="002F6565">
      <w:pPr>
        <w:tabs>
          <w:tab w:val="left" w:pos="720"/>
        </w:tabs>
        <w:spacing w:line="276" w:lineRule="auto"/>
        <w:ind w:firstLine="709"/>
        <w:jc w:val="both"/>
        <w:rPr>
          <w:rFonts w:ascii="Arial" w:hAnsi="Arial" w:cs="Arial"/>
          <w:b/>
          <w:bCs/>
          <w:lang w:eastAsia="en-US"/>
        </w:rPr>
      </w:pPr>
      <w:r w:rsidRPr="002F6565">
        <w:rPr>
          <w:rFonts w:ascii="Arial" w:hAnsi="Arial" w:cs="Arial"/>
          <w:b/>
          <w:bCs/>
          <w:lang w:eastAsia="en-US"/>
        </w:rPr>
        <w:t xml:space="preserve">Bendra pasiūlymo kaina yra ___________________ </w:t>
      </w:r>
      <w:r w:rsidRPr="002F6565">
        <w:rPr>
          <w:rFonts w:ascii="Arial" w:hAnsi="Arial" w:cs="Arial"/>
          <w:b/>
          <w:bCs/>
          <w:i/>
          <w:lang w:eastAsia="en-US"/>
        </w:rPr>
        <w:t>[nurodoma suma žodžiais]</w:t>
      </w:r>
      <w:r w:rsidRPr="002F6565">
        <w:rPr>
          <w:rFonts w:ascii="Arial" w:hAnsi="Arial" w:cs="Arial"/>
          <w:b/>
          <w:bCs/>
          <w:lang w:eastAsia="en-US"/>
        </w:rPr>
        <w:t>.</w:t>
      </w:r>
    </w:p>
    <w:p w14:paraId="7469C5C5" w14:textId="77777777" w:rsidR="0001708D" w:rsidRPr="002F6565" w:rsidRDefault="0001708D" w:rsidP="002F6565">
      <w:pPr>
        <w:tabs>
          <w:tab w:val="left" w:pos="720"/>
        </w:tabs>
        <w:suppressAutoHyphens/>
        <w:spacing w:line="276" w:lineRule="auto"/>
        <w:ind w:firstLine="709"/>
        <w:jc w:val="both"/>
        <w:rPr>
          <w:rFonts w:ascii="Arial" w:eastAsia="Calibri" w:hAnsi="Arial" w:cs="Arial"/>
          <w:bCs/>
          <w:iCs/>
          <w:lang w:eastAsia="en-US"/>
        </w:rPr>
      </w:pPr>
      <w:r w:rsidRPr="002F6565">
        <w:rPr>
          <w:rFonts w:ascii="Arial" w:eastAsia="Calibri" w:hAnsi="Arial" w:cs="Arial"/>
          <w:lang w:eastAsia="en-US"/>
        </w:rPr>
        <w:t xml:space="preserve">Tais atvejais, kai pagal galiojančius teisės aktus tiekėjui nereikia mokėti PVM, jis atitinkamų skilčių nepildo ir nurodo priežastis, dėl kurių PVM nemoka: _____________ </w:t>
      </w:r>
      <w:r w:rsidRPr="002F6565">
        <w:rPr>
          <w:rFonts w:ascii="Arial" w:eastAsia="Calibri" w:hAnsi="Arial" w:cs="Arial"/>
          <w:i/>
          <w:iCs/>
          <w:lang w:eastAsia="en-US"/>
        </w:rPr>
        <w:t>[nurodoma priežastis].</w:t>
      </w:r>
    </w:p>
    <w:p w14:paraId="18D50FF4" w14:textId="77777777" w:rsidR="0001708D" w:rsidRPr="002F6565" w:rsidRDefault="0001708D" w:rsidP="002F6565">
      <w:pPr>
        <w:spacing w:line="276" w:lineRule="auto"/>
        <w:rPr>
          <w:rFonts w:ascii="Arial" w:eastAsia="Calibri" w:hAnsi="Arial" w:cs="Arial"/>
          <w:bCs/>
          <w:iCs/>
          <w:lang w:eastAsia="en-US"/>
        </w:rPr>
      </w:pPr>
    </w:p>
    <w:p w14:paraId="293E41BE" w14:textId="77777777" w:rsidR="008216E1" w:rsidRPr="002F6565" w:rsidRDefault="008216E1" w:rsidP="002F6565">
      <w:pPr>
        <w:spacing w:line="276" w:lineRule="auto"/>
        <w:ind w:firstLine="567"/>
        <w:contextualSpacing/>
        <w:jc w:val="both"/>
        <w:rPr>
          <w:rFonts w:ascii="Arial" w:eastAsia="Calibri" w:hAnsi="Arial" w:cs="Arial"/>
          <w:lang w:eastAsia="en-US"/>
        </w:rPr>
      </w:pPr>
      <w:r w:rsidRPr="002F6565">
        <w:rPr>
          <w:rFonts w:ascii="Arial" w:eastAsia="Calibri" w:hAnsi="Arial" w:cs="Arial"/>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F6565" w:rsidRDefault="008216E1" w:rsidP="002F6565">
      <w:pPr>
        <w:spacing w:line="276" w:lineRule="auto"/>
        <w:ind w:firstLine="567"/>
        <w:contextualSpacing/>
        <w:jc w:val="both"/>
        <w:rPr>
          <w:rFonts w:ascii="Arial" w:eastAsia="Calibri" w:hAnsi="Arial" w:cs="Arial"/>
          <w:lang w:eastAsia="en-US"/>
        </w:rPr>
      </w:pPr>
      <w:r w:rsidRPr="002F6565">
        <w:rPr>
          <w:rFonts w:ascii="Arial" w:eastAsia="Calibri" w:hAnsi="Arial" w:cs="Arial"/>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F6565" w:rsidRDefault="008216E1" w:rsidP="002F6565">
      <w:pPr>
        <w:spacing w:line="276" w:lineRule="auto"/>
        <w:ind w:firstLine="567"/>
        <w:contextualSpacing/>
        <w:jc w:val="both"/>
        <w:rPr>
          <w:rFonts w:ascii="Arial" w:eastAsia="Calibri" w:hAnsi="Arial" w:cs="Arial"/>
          <w:lang w:eastAsia="en-US"/>
        </w:rPr>
      </w:pPr>
      <w:r w:rsidRPr="002F6565">
        <w:rPr>
          <w:rFonts w:ascii="Arial" w:eastAsia="Calibri" w:hAnsi="Arial" w:cs="Arial"/>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F6565" w:rsidRDefault="008216E1" w:rsidP="002F6565">
      <w:pPr>
        <w:spacing w:line="276" w:lineRule="auto"/>
        <w:ind w:firstLine="567"/>
        <w:contextualSpacing/>
        <w:jc w:val="both"/>
        <w:rPr>
          <w:rFonts w:ascii="Arial" w:eastAsia="Calibri" w:hAnsi="Arial" w:cs="Arial"/>
          <w:lang w:eastAsia="en-US"/>
        </w:rPr>
      </w:pPr>
      <w:r w:rsidRPr="002F6565">
        <w:rPr>
          <w:rFonts w:ascii="Arial" w:eastAsia="Calibri" w:hAnsi="Arial" w:cs="Arial"/>
          <w:lang w:eastAsia="en-US"/>
        </w:rPr>
        <w:t xml:space="preserve">Pasiūlyme nurodyta kaina ar kainos (įskaitant visus tarpinius skaičiavimus) turi būti nurodomos dviejų skaičių po kablelio tikslumu. Jei trečias skaičius po kablelio yra nuo 0 iki 4, </w:t>
      </w:r>
      <w:r w:rsidRPr="002F6565">
        <w:rPr>
          <w:rFonts w:ascii="Arial" w:eastAsia="Calibri" w:hAnsi="Arial" w:cs="Arial"/>
          <w:lang w:eastAsia="en-US"/>
        </w:rPr>
        <w:lastRenderedPageBreak/>
        <w:t>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F6565" w:rsidRDefault="00B95CCB" w:rsidP="002F6565">
      <w:pPr>
        <w:pStyle w:val="Sraopastraipa"/>
        <w:tabs>
          <w:tab w:val="left" w:pos="993"/>
        </w:tabs>
        <w:spacing w:line="276" w:lineRule="auto"/>
        <w:ind w:left="0" w:firstLine="851"/>
        <w:jc w:val="both"/>
        <w:rPr>
          <w:rFonts w:ascii="Arial" w:hAnsi="Arial" w:cs="Arial"/>
        </w:rPr>
      </w:pPr>
    </w:p>
    <w:p w14:paraId="4C55FD8A" w14:textId="2A1F44FB" w:rsidR="00AF40DB" w:rsidRPr="002F6565" w:rsidRDefault="00B77E86" w:rsidP="002F6565">
      <w:pPr>
        <w:spacing w:line="276" w:lineRule="auto"/>
        <w:ind w:firstLine="567"/>
        <w:jc w:val="both"/>
        <w:rPr>
          <w:rFonts w:ascii="Arial" w:hAnsi="Arial" w:cs="Arial"/>
        </w:rPr>
      </w:pPr>
      <w:bookmarkStart w:id="70" w:name="_Hlk153203208"/>
      <w:r w:rsidRPr="002F6565">
        <w:rPr>
          <w:rFonts w:ascii="Arial" w:hAnsi="Arial" w:cs="Arial"/>
        </w:rPr>
        <w:t>Pastaba. Dalyviui nenurodžius prašomos rodiklio reikšmės, už kriterijų, kuriame nenurodytas siūlomas rodiklis, bus skiriama 0 ekonominio naudingumo balų.</w:t>
      </w:r>
    </w:p>
    <w:p w14:paraId="6CC7ABEC" w14:textId="77777777" w:rsidR="00B77E86" w:rsidRPr="002F6565" w:rsidRDefault="00B77E86" w:rsidP="002F6565">
      <w:pPr>
        <w:spacing w:line="276" w:lineRule="auto"/>
        <w:rPr>
          <w:rFonts w:ascii="Arial" w:hAnsi="Arial" w:cs="Arial"/>
        </w:rPr>
      </w:pPr>
    </w:p>
    <w:p w14:paraId="7D79C7E8" w14:textId="38781E6A" w:rsidR="00166D11" w:rsidRPr="002F6565" w:rsidRDefault="00166D11" w:rsidP="002F6565">
      <w:pPr>
        <w:spacing w:line="276" w:lineRule="auto"/>
        <w:ind w:firstLine="567"/>
        <w:jc w:val="both"/>
        <w:rPr>
          <w:rFonts w:ascii="Arial" w:hAnsi="Arial" w:cs="Arial"/>
        </w:rPr>
      </w:pPr>
      <w:r w:rsidRPr="002F6565">
        <w:rPr>
          <w:rFonts w:ascii="Arial" w:hAnsi="Arial" w:cs="Arial"/>
        </w:rPr>
        <w:t xml:space="preserve">Informacija apie kiekvieno </w:t>
      </w:r>
      <w:r w:rsidRPr="002F6565">
        <w:rPr>
          <w:rFonts w:ascii="Arial" w:hAnsi="Arial" w:cs="Arial"/>
          <w:b/>
          <w:bCs/>
        </w:rPr>
        <w:t>tiekėjų grupės partnerio</w:t>
      </w:r>
      <w:r w:rsidRPr="002F6565">
        <w:rPr>
          <w:rFonts w:ascii="Arial" w:hAnsi="Arial" w:cs="Arial"/>
        </w:rPr>
        <w:t xml:space="preserve"> savo jėgomis numatomų </w:t>
      </w:r>
      <w:r w:rsidR="003E0309" w:rsidRPr="002F6565">
        <w:rPr>
          <w:rFonts w:ascii="Arial" w:hAnsi="Arial" w:cs="Arial"/>
        </w:rPr>
        <w:t>suteikti paslaugų</w:t>
      </w:r>
      <w:r w:rsidRPr="002F6565">
        <w:rPr>
          <w:rFonts w:ascii="Arial" w:hAnsi="Arial" w:cs="Arial"/>
        </w:rPr>
        <w:t xml:space="preserve"> dalies vertę:</w:t>
      </w:r>
    </w:p>
    <w:tbl>
      <w:tblPr>
        <w:tblStyle w:val="Lentelstinklelis"/>
        <w:tblW w:w="0" w:type="auto"/>
        <w:tblInd w:w="0" w:type="dxa"/>
        <w:tblLook w:val="04A0" w:firstRow="1" w:lastRow="0" w:firstColumn="1" w:lastColumn="0" w:noHBand="0" w:noVBand="1"/>
      </w:tblPr>
      <w:tblGrid>
        <w:gridCol w:w="3539"/>
        <w:gridCol w:w="1670"/>
        <w:gridCol w:w="2126"/>
        <w:gridCol w:w="992"/>
        <w:gridCol w:w="1554"/>
      </w:tblGrid>
      <w:tr w:rsidR="00166D11" w:rsidRPr="002F6565" w14:paraId="72C09F88" w14:textId="77777777" w:rsidTr="009B548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9A01142" w:rsidR="00166D11" w:rsidRPr="002F6565" w:rsidRDefault="00446D10" w:rsidP="002F6565">
            <w:pPr>
              <w:spacing w:line="276" w:lineRule="auto"/>
              <w:jc w:val="center"/>
              <w:rPr>
                <w:rFonts w:ascii="Arial" w:hAnsi="Arial" w:cs="Arial"/>
                <w:b/>
              </w:rPr>
            </w:pPr>
            <w:r w:rsidRPr="00446D10">
              <w:rPr>
                <w:rFonts w:ascii="Arial" w:hAnsi="Arial" w:cs="Arial"/>
                <w:b/>
              </w:rPr>
              <w:t>Pirkimo dalies pavadinimas ir numeris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F6565" w:rsidRDefault="00166D11" w:rsidP="002F6565">
            <w:pPr>
              <w:spacing w:line="276" w:lineRule="auto"/>
              <w:jc w:val="center"/>
              <w:rPr>
                <w:rFonts w:ascii="Arial" w:hAnsi="Arial" w:cs="Arial"/>
                <w:b/>
              </w:rPr>
            </w:pPr>
            <w:r w:rsidRPr="002F6565">
              <w:rPr>
                <w:rFonts w:ascii="Arial" w:hAnsi="Arial" w:cs="Arial"/>
                <w:b/>
              </w:rPr>
              <w:t>Partnerio pavadinimas</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F6565" w:rsidRDefault="003E0309" w:rsidP="002F6565">
            <w:pPr>
              <w:spacing w:line="276" w:lineRule="auto"/>
              <w:jc w:val="center"/>
              <w:rPr>
                <w:rFonts w:ascii="Arial" w:hAnsi="Arial" w:cs="Arial"/>
                <w:b/>
              </w:rPr>
            </w:pPr>
            <w:r w:rsidRPr="002F6565">
              <w:rPr>
                <w:rFonts w:ascii="Arial" w:hAnsi="Arial" w:cs="Arial"/>
                <w:b/>
              </w:rPr>
              <w:t>Numatomos suteikti paslaugos</w:t>
            </w:r>
            <w:r w:rsidR="00166D11" w:rsidRPr="002F6565">
              <w:rPr>
                <w:rFonts w:ascii="Arial" w:hAnsi="Arial" w:cs="Arial"/>
                <w:b/>
              </w:rPr>
              <w:t xml:space="preserve"> </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F6565" w:rsidRDefault="00166D11" w:rsidP="002F6565">
            <w:pPr>
              <w:spacing w:line="276" w:lineRule="auto"/>
              <w:jc w:val="center"/>
              <w:rPr>
                <w:rFonts w:ascii="Arial" w:hAnsi="Arial" w:cs="Arial"/>
                <w:b/>
              </w:rPr>
            </w:pPr>
            <w:r w:rsidRPr="002F6565">
              <w:rPr>
                <w:rFonts w:ascii="Arial" w:hAnsi="Arial" w:cs="Arial"/>
                <w:b/>
              </w:rPr>
              <w:t xml:space="preserve">Partnerio </w:t>
            </w:r>
            <w:r w:rsidR="003E0309" w:rsidRPr="002F6565">
              <w:rPr>
                <w:rFonts w:ascii="Arial" w:hAnsi="Arial" w:cs="Arial"/>
                <w:b/>
              </w:rPr>
              <w:t>paslaugų</w:t>
            </w:r>
            <w:r w:rsidRPr="002F6565">
              <w:rPr>
                <w:rFonts w:ascii="Arial" w:hAnsi="Arial" w:cs="Arial"/>
                <w:b/>
              </w:rPr>
              <w:t xml:space="preserve"> dalies vertė pasiūlymo kainoje</w:t>
            </w:r>
          </w:p>
        </w:tc>
      </w:tr>
      <w:tr w:rsidR="00166D11" w:rsidRPr="002F6565" w14:paraId="469617FD" w14:textId="77777777" w:rsidTr="009B5489">
        <w:tc>
          <w:tcPr>
            <w:tcW w:w="3539" w:type="dxa"/>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F6565" w:rsidRDefault="00166D11" w:rsidP="002F6565">
            <w:pPr>
              <w:spacing w:line="276" w:lineRule="auto"/>
              <w:rPr>
                <w:rFonts w:ascii="Arial" w:hAnsi="Arial" w:cs="Arial"/>
                <w:b/>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F6565" w:rsidRDefault="00166D11" w:rsidP="002F6565">
            <w:pPr>
              <w:spacing w:line="276" w:lineRule="auto"/>
              <w:rPr>
                <w:rFonts w:ascii="Arial" w:hAnsi="Arial" w:cs="Arial"/>
                <w:b/>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F6565" w:rsidRDefault="00166D11" w:rsidP="002F6565">
            <w:pPr>
              <w:spacing w:line="276" w:lineRule="auto"/>
              <w:rPr>
                <w:rFonts w:ascii="Arial" w:hAnsi="Arial" w:cs="Arial"/>
                <w:b/>
                <w:lang w:eastAsia="ar-SA"/>
              </w:rPr>
            </w:pPr>
          </w:p>
        </w:tc>
        <w:tc>
          <w:tcPr>
            <w:tcW w:w="992" w:type="dxa"/>
            <w:tcBorders>
              <w:top w:val="single" w:sz="4" w:space="0" w:color="auto"/>
              <w:left w:val="single" w:sz="4" w:space="0" w:color="auto"/>
              <w:bottom w:val="single" w:sz="4" w:space="0" w:color="auto"/>
              <w:right w:val="single" w:sz="4" w:space="0" w:color="auto"/>
            </w:tcBorders>
            <w:hideMark/>
          </w:tcPr>
          <w:p w14:paraId="161CA2A0" w14:textId="77777777" w:rsidR="00166D11" w:rsidRPr="002F6565" w:rsidRDefault="00166D11" w:rsidP="002F6565">
            <w:pPr>
              <w:spacing w:line="276" w:lineRule="auto"/>
              <w:jc w:val="center"/>
              <w:rPr>
                <w:rFonts w:ascii="Arial" w:hAnsi="Arial" w:cs="Arial"/>
                <w:b/>
              </w:rPr>
            </w:pPr>
            <w:r w:rsidRPr="002F6565">
              <w:rPr>
                <w:rFonts w:ascii="Arial" w:hAnsi="Arial" w:cs="Arial"/>
                <w:b/>
              </w:rPr>
              <w:t>Eur su PVM</w:t>
            </w:r>
          </w:p>
        </w:tc>
        <w:tc>
          <w:tcPr>
            <w:tcW w:w="1554" w:type="dxa"/>
            <w:tcBorders>
              <w:top w:val="single" w:sz="4" w:space="0" w:color="auto"/>
              <w:left w:val="single" w:sz="4" w:space="0" w:color="auto"/>
              <w:bottom w:val="single" w:sz="4" w:space="0" w:color="auto"/>
              <w:right w:val="single" w:sz="4" w:space="0" w:color="auto"/>
            </w:tcBorders>
            <w:hideMark/>
          </w:tcPr>
          <w:p w14:paraId="63978354" w14:textId="77777777" w:rsidR="00166D11" w:rsidRPr="002F6565" w:rsidRDefault="00166D11" w:rsidP="002F6565">
            <w:pPr>
              <w:spacing w:line="276" w:lineRule="auto"/>
              <w:jc w:val="center"/>
              <w:rPr>
                <w:rFonts w:ascii="Arial" w:hAnsi="Arial" w:cs="Arial"/>
                <w:b/>
              </w:rPr>
            </w:pPr>
            <w:r w:rsidRPr="002F6565">
              <w:rPr>
                <w:rFonts w:ascii="Arial" w:hAnsi="Arial" w:cs="Arial"/>
                <w:b/>
              </w:rPr>
              <w:t>Proc.</w:t>
            </w:r>
          </w:p>
        </w:tc>
      </w:tr>
      <w:tr w:rsidR="00166D11" w:rsidRPr="002F6565" w14:paraId="08B9526D" w14:textId="77777777" w:rsidTr="009B5489">
        <w:tc>
          <w:tcPr>
            <w:tcW w:w="3539" w:type="dxa"/>
            <w:tcBorders>
              <w:top w:val="single" w:sz="4" w:space="0" w:color="auto"/>
              <w:left w:val="single" w:sz="4" w:space="0" w:color="auto"/>
              <w:bottom w:val="single" w:sz="4" w:space="0" w:color="auto"/>
              <w:right w:val="single" w:sz="4" w:space="0" w:color="auto"/>
            </w:tcBorders>
          </w:tcPr>
          <w:p w14:paraId="07232306" w14:textId="65E919A0" w:rsidR="00166D11" w:rsidRPr="002F6565" w:rsidRDefault="00446D10" w:rsidP="003E37B8">
            <w:pPr>
              <w:jc w:val="both"/>
              <w:rPr>
                <w:rFonts w:ascii="Arial" w:hAnsi="Arial" w:cs="Arial"/>
              </w:rPr>
            </w:pPr>
            <w:r>
              <w:rPr>
                <w:rFonts w:ascii="Arial" w:hAnsi="Arial" w:cs="Arial"/>
              </w:rPr>
              <w:t>1.</w:t>
            </w:r>
            <w:r w:rsidRPr="002F6565">
              <w:rPr>
                <w:rFonts w:ascii="Arial" w:eastAsia="Calibri" w:hAnsi="Arial" w:cs="Arial"/>
                <w:color w:val="000000" w:themeColor="text1"/>
              </w:rPr>
              <w:t xml:space="preserve"> Kelių (gatvių) su asfalto danga </w:t>
            </w:r>
            <w:proofErr w:type="spellStart"/>
            <w:r w:rsidRPr="002F6565">
              <w:rPr>
                <w:rFonts w:ascii="Arial" w:eastAsia="Calibri" w:hAnsi="Arial" w:cs="Arial"/>
                <w:color w:val="000000" w:themeColor="text1"/>
              </w:rPr>
              <w:t>išdaužų</w:t>
            </w:r>
            <w:proofErr w:type="spellEnd"/>
            <w:r w:rsidRPr="002F6565">
              <w:rPr>
                <w:rFonts w:ascii="Arial" w:eastAsia="Calibri" w:hAnsi="Arial" w:cs="Arial"/>
                <w:color w:val="000000" w:themeColor="text1"/>
              </w:rPr>
              <w:t xml:space="preserve"> užtaisymas.</w:t>
            </w:r>
            <w:r>
              <w:rPr>
                <w:rFonts w:ascii="Arial" w:eastAsia="Calibri" w:hAnsi="Arial" w:cs="Arial"/>
                <w:color w:val="000000" w:themeColor="text1"/>
              </w:rPr>
              <w:t xml:space="preserve"> </w:t>
            </w:r>
            <w:r w:rsidRPr="002F6565">
              <w:rPr>
                <w:rFonts w:ascii="Arial" w:eastAsia="Calibri" w:hAnsi="Arial" w:cs="Arial"/>
                <w:color w:val="000000" w:themeColor="text1"/>
              </w:rPr>
              <w:t>Paprastasis remontas. Tauragės r.</w:t>
            </w:r>
          </w:p>
        </w:tc>
        <w:tc>
          <w:tcPr>
            <w:tcW w:w="1418" w:type="dxa"/>
            <w:tcBorders>
              <w:top w:val="single" w:sz="4" w:space="0" w:color="auto"/>
              <w:left w:val="single" w:sz="4" w:space="0" w:color="auto"/>
              <w:bottom w:val="single" w:sz="4" w:space="0" w:color="auto"/>
              <w:right w:val="single" w:sz="4" w:space="0" w:color="auto"/>
            </w:tcBorders>
          </w:tcPr>
          <w:p w14:paraId="6A03560C" w14:textId="77777777" w:rsidR="00166D11" w:rsidRPr="002F6565" w:rsidRDefault="00166D11"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D090565" w14:textId="77777777" w:rsidR="00166D11" w:rsidRPr="002F6565" w:rsidRDefault="00166D11"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E20B0E8" w14:textId="77777777" w:rsidR="00166D11" w:rsidRPr="002F6565" w:rsidRDefault="00166D11"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472F9D7B" w14:textId="77777777" w:rsidR="00166D11" w:rsidRPr="002F6565" w:rsidRDefault="00166D11" w:rsidP="002F6565">
            <w:pPr>
              <w:spacing w:line="276" w:lineRule="auto"/>
              <w:jc w:val="both"/>
              <w:rPr>
                <w:rFonts w:ascii="Arial" w:hAnsi="Arial" w:cs="Arial"/>
              </w:rPr>
            </w:pPr>
          </w:p>
        </w:tc>
      </w:tr>
      <w:tr w:rsidR="00166D11" w:rsidRPr="002F6565" w14:paraId="7FBFE02E" w14:textId="77777777" w:rsidTr="009B5489">
        <w:tc>
          <w:tcPr>
            <w:tcW w:w="3539" w:type="dxa"/>
            <w:tcBorders>
              <w:top w:val="single" w:sz="4" w:space="0" w:color="auto"/>
              <w:left w:val="single" w:sz="4" w:space="0" w:color="auto"/>
              <w:bottom w:val="single" w:sz="4" w:space="0" w:color="auto"/>
              <w:right w:val="single" w:sz="4" w:space="0" w:color="auto"/>
            </w:tcBorders>
          </w:tcPr>
          <w:p w14:paraId="489BD1CD" w14:textId="2EB62514" w:rsidR="00166D11" w:rsidRPr="002F6565" w:rsidRDefault="00446D10" w:rsidP="003E37B8">
            <w:pPr>
              <w:jc w:val="both"/>
              <w:rPr>
                <w:rFonts w:ascii="Arial" w:hAnsi="Arial" w:cs="Arial"/>
              </w:rPr>
            </w:pPr>
            <w:r>
              <w:rPr>
                <w:rFonts w:ascii="Arial" w:hAnsi="Arial" w:cs="Arial"/>
              </w:rPr>
              <w:t>2.</w:t>
            </w:r>
            <w:r w:rsidRPr="002F6565">
              <w:rPr>
                <w:rFonts w:ascii="Arial" w:eastAsia="Calibri" w:hAnsi="Arial" w:cs="Arial"/>
                <w:color w:val="000000" w:themeColor="text1"/>
              </w:rPr>
              <w:t xml:space="preserve"> Asfaltavimo darbai. Tauragės r.</w:t>
            </w:r>
          </w:p>
        </w:tc>
        <w:tc>
          <w:tcPr>
            <w:tcW w:w="1418" w:type="dxa"/>
            <w:tcBorders>
              <w:top w:val="single" w:sz="4" w:space="0" w:color="auto"/>
              <w:left w:val="single" w:sz="4" w:space="0" w:color="auto"/>
              <w:bottom w:val="single" w:sz="4" w:space="0" w:color="auto"/>
              <w:right w:val="single" w:sz="4" w:space="0" w:color="auto"/>
            </w:tcBorders>
          </w:tcPr>
          <w:p w14:paraId="1CCC73C6" w14:textId="77777777" w:rsidR="00166D11" w:rsidRPr="002F6565" w:rsidRDefault="00166D11"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6A8245A6" w14:textId="77777777" w:rsidR="00166D11" w:rsidRPr="002F6565" w:rsidRDefault="00166D11"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2B6DF87" w14:textId="77777777" w:rsidR="00166D11" w:rsidRPr="002F6565" w:rsidRDefault="00166D11"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5CA9F8EF" w14:textId="77777777" w:rsidR="00166D11" w:rsidRPr="002F6565" w:rsidRDefault="00166D11" w:rsidP="002F6565">
            <w:pPr>
              <w:spacing w:line="276" w:lineRule="auto"/>
              <w:jc w:val="both"/>
              <w:rPr>
                <w:rFonts w:ascii="Arial" w:hAnsi="Arial" w:cs="Arial"/>
              </w:rPr>
            </w:pPr>
          </w:p>
        </w:tc>
      </w:tr>
      <w:tr w:rsidR="00446D10" w:rsidRPr="002F6565" w14:paraId="0377F00B" w14:textId="77777777" w:rsidTr="009B5489">
        <w:tc>
          <w:tcPr>
            <w:tcW w:w="3539" w:type="dxa"/>
            <w:tcBorders>
              <w:top w:val="single" w:sz="4" w:space="0" w:color="auto"/>
              <w:left w:val="single" w:sz="4" w:space="0" w:color="auto"/>
              <w:bottom w:val="single" w:sz="4" w:space="0" w:color="auto"/>
              <w:right w:val="single" w:sz="4" w:space="0" w:color="auto"/>
            </w:tcBorders>
          </w:tcPr>
          <w:p w14:paraId="7A709EDE" w14:textId="1CB93E1E" w:rsidR="00446D10" w:rsidRPr="002F6565" w:rsidRDefault="00446D10" w:rsidP="003E37B8">
            <w:pPr>
              <w:jc w:val="both"/>
              <w:rPr>
                <w:rFonts w:ascii="Arial" w:hAnsi="Arial" w:cs="Arial"/>
              </w:rPr>
            </w:pPr>
            <w:r>
              <w:rPr>
                <w:rFonts w:ascii="Arial" w:hAnsi="Arial" w:cs="Arial"/>
              </w:rPr>
              <w:t>3.</w:t>
            </w:r>
            <w:r w:rsidRPr="002F6565">
              <w:rPr>
                <w:rFonts w:ascii="Arial" w:eastAsia="Calibri" w:hAnsi="Arial" w:cs="Arial"/>
                <w:color w:val="000000" w:themeColor="text1"/>
              </w:rPr>
              <w:t xml:space="preserve"> Betono trinkelių danga. Tauragės r.</w:t>
            </w:r>
          </w:p>
        </w:tc>
        <w:tc>
          <w:tcPr>
            <w:tcW w:w="1418" w:type="dxa"/>
            <w:tcBorders>
              <w:top w:val="single" w:sz="4" w:space="0" w:color="auto"/>
              <w:left w:val="single" w:sz="4" w:space="0" w:color="auto"/>
              <w:bottom w:val="single" w:sz="4" w:space="0" w:color="auto"/>
              <w:right w:val="single" w:sz="4" w:space="0" w:color="auto"/>
            </w:tcBorders>
          </w:tcPr>
          <w:p w14:paraId="4D8B96FF"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7F2C8149"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968C6C0"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739DB00E" w14:textId="77777777" w:rsidR="00446D10" w:rsidRPr="002F6565" w:rsidRDefault="00446D10" w:rsidP="002F6565">
            <w:pPr>
              <w:spacing w:line="276" w:lineRule="auto"/>
              <w:jc w:val="both"/>
              <w:rPr>
                <w:rFonts w:ascii="Arial" w:hAnsi="Arial" w:cs="Arial"/>
              </w:rPr>
            </w:pPr>
          </w:p>
        </w:tc>
      </w:tr>
      <w:tr w:rsidR="00446D10" w:rsidRPr="002F6565" w14:paraId="0D088938" w14:textId="77777777" w:rsidTr="009B5489">
        <w:tc>
          <w:tcPr>
            <w:tcW w:w="3539" w:type="dxa"/>
            <w:tcBorders>
              <w:top w:val="single" w:sz="4" w:space="0" w:color="auto"/>
              <w:left w:val="single" w:sz="4" w:space="0" w:color="auto"/>
              <w:bottom w:val="single" w:sz="4" w:space="0" w:color="auto"/>
              <w:right w:val="single" w:sz="4" w:space="0" w:color="auto"/>
            </w:tcBorders>
          </w:tcPr>
          <w:p w14:paraId="55EE050F" w14:textId="0990D42D" w:rsidR="00446D10" w:rsidRPr="002F6565" w:rsidRDefault="00446D10" w:rsidP="003E37B8">
            <w:pPr>
              <w:jc w:val="both"/>
              <w:rPr>
                <w:rFonts w:ascii="Arial" w:hAnsi="Arial" w:cs="Arial"/>
              </w:rPr>
            </w:pPr>
            <w:r>
              <w:rPr>
                <w:rFonts w:ascii="Arial" w:hAnsi="Arial" w:cs="Arial"/>
              </w:rPr>
              <w:t>4.</w:t>
            </w:r>
            <w:r w:rsidRPr="002F6565">
              <w:rPr>
                <w:rFonts w:ascii="Arial" w:eastAsia="Calibri" w:hAnsi="Arial" w:cs="Arial"/>
                <w:color w:val="000000" w:themeColor="text1"/>
              </w:rPr>
              <w:t xml:space="preserve"> Kelių (gatvių) su žvyro danga duobių užtaisymas (žvyravimas). Priežiūra. Tauragės m. sen.</w:t>
            </w:r>
          </w:p>
        </w:tc>
        <w:tc>
          <w:tcPr>
            <w:tcW w:w="1418" w:type="dxa"/>
            <w:tcBorders>
              <w:top w:val="single" w:sz="4" w:space="0" w:color="auto"/>
              <w:left w:val="single" w:sz="4" w:space="0" w:color="auto"/>
              <w:bottom w:val="single" w:sz="4" w:space="0" w:color="auto"/>
              <w:right w:val="single" w:sz="4" w:space="0" w:color="auto"/>
            </w:tcBorders>
          </w:tcPr>
          <w:p w14:paraId="2745051D"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DE1FC42"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19737D6"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2145C7A3" w14:textId="77777777" w:rsidR="00446D10" w:rsidRPr="002F6565" w:rsidRDefault="00446D10" w:rsidP="002F6565">
            <w:pPr>
              <w:spacing w:line="276" w:lineRule="auto"/>
              <w:jc w:val="both"/>
              <w:rPr>
                <w:rFonts w:ascii="Arial" w:hAnsi="Arial" w:cs="Arial"/>
              </w:rPr>
            </w:pPr>
          </w:p>
        </w:tc>
      </w:tr>
      <w:tr w:rsidR="00446D10" w:rsidRPr="002F6565" w14:paraId="333168D3" w14:textId="77777777" w:rsidTr="009B5489">
        <w:tc>
          <w:tcPr>
            <w:tcW w:w="3539" w:type="dxa"/>
            <w:tcBorders>
              <w:top w:val="single" w:sz="4" w:space="0" w:color="auto"/>
              <w:left w:val="single" w:sz="4" w:space="0" w:color="auto"/>
              <w:bottom w:val="single" w:sz="4" w:space="0" w:color="auto"/>
              <w:right w:val="single" w:sz="4" w:space="0" w:color="auto"/>
            </w:tcBorders>
          </w:tcPr>
          <w:p w14:paraId="683802A7" w14:textId="3213FC42" w:rsidR="00446D10" w:rsidRPr="002F6565" w:rsidRDefault="00446D10" w:rsidP="003E37B8">
            <w:pPr>
              <w:jc w:val="both"/>
              <w:rPr>
                <w:rFonts w:ascii="Arial" w:hAnsi="Arial" w:cs="Arial"/>
              </w:rPr>
            </w:pPr>
            <w:r>
              <w:rPr>
                <w:rFonts w:ascii="Arial" w:hAnsi="Arial" w:cs="Arial"/>
              </w:rPr>
              <w:t>5.</w:t>
            </w:r>
            <w:r w:rsidRPr="002F6565">
              <w:rPr>
                <w:rFonts w:ascii="Arial" w:eastAsia="Calibri" w:hAnsi="Arial" w:cs="Arial"/>
                <w:color w:val="000000" w:themeColor="text1"/>
              </w:rPr>
              <w:t xml:space="preserve"> Kelių (gatvių) su žvyro danga duobių užtaisymas (žvyravimas). Priežiūra. Tauragės sen.</w:t>
            </w:r>
          </w:p>
        </w:tc>
        <w:tc>
          <w:tcPr>
            <w:tcW w:w="1418" w:type="dxa"/>
            <w:tcBorders>
              <w:top w:val="single" w:sz="4" w:space="0" w:color="auto"/>
              <w:left w:val="single" w:sz="4" w:space="0" w:color="auto"/>
              <w:bottom w:val="single" w:sz="4" w:space="0" w:color="auto"/>
              <w:right w:val="single" w:sz="4" w:space="0" w:color="auto"/>
            </w:tcBorders>
          </w:tcPr>
          <w:p w14:paraId="47CAB51B"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692B0FD"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49CAE22"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09D10820" w14:textId="77777777" w:rsidR="00446D10" w:rsidRPr="002F6565" w:rsidRDefault="00446D10" w:rsidP="002F6565">
            <w:pPr>
              <w:spacing w:line="276" w:lineRule="auto"/>
              <w:jc w:val="both"/>
              <w:rPr>
                <w:rFonts w:ascii="Arial" w:hAnsi="Arial" w:cs="Arial"/>
              </w:rPr>
            </w:pPr>
          </w:p>
        </w:tc>
      </w:tr>
      <w:tr w:rsidR="00446D10" w:rsidRPr="002F6565" w14:paraId="42E5D9C2" w14:textId="77777777" w:rsidTr="009B5489">
        <w:tc>
          <w:tcPr>
            <w:tcW w:w="3539" w:type="dxa"/>
            <w:tcBorders>
              <w:top w:val="single" w:sz="4" w:space="0" w:color="auto"/>
              <w:left w:val="single" w:sz="4" w:space="0" w:color="auto"/>
              <w:bottom w:val="single" w:sz="4" w:space="0" w:color="auto"/>
              <w:right w:val="single" w:sz="4" w:space="0" w:color="auto"/>
            </w:tcBorders>
          </w:tcPr>
          <w:p w14:paraId="04466C40" w14:textId="1922F04E" w:rsidR="00446D10" w:rsidRPr="002F6565" w:rsidRDefault="00446D10" w:rsidP="003E37B8">
            <w:pPr>
              <w:jc w:val="both"/>
              <w:rPr>
                <w:rFonts w:ascii="Arial" w:hAnsi="Arial" w:cs="Arial"/>
              </w:rPr>
            </w:pPr>
            <w:r>
              <w:rPr>
                <w:rFonts w:ascii="Arial" w:hAnsi="Arial" w:cs="Arial"/>
              </w:rPr>
              <w:t xml:space="preserve">6. </w:t>
            </w:r>
            <w:r w:rsidRPr="002F6565">
              <w:rPr>
                <w:rFonts w:ascii="Arial" w:eastAsia="Calibri" w:hAnsi="Arial" w:cs="Arial"/>
                <w:color w:val="000000" w:themeColor="text1"/>
              </w:rPr>
              <w:t>Kelių (gatvių) su žvyro danga duobių užtaisymas (žvyravimas). Priežiūra. Skaudvilės sen.</w:t>
            </w:r>
          </w:p>
        </w:tc>
        <w:tc>
          <w:tcPr>
            <w:tcW w:w="1418" w:type="dxa"/>
            <w:tcBorders>
              <w:top w:val="single" w:sz="4" w:space="0" w:color="auto"/>
              <w:left w:val="single" w:sz="4" w:space="0" w:color="auto"/>
              <w:bottom w:val="single" w:sz="4" w:space="0" w:color="auto"/>
              <w:right w:val="single" w:sz="4" w:space="0" w:color="auto"/>
            </w:tcBorders>
          </w:tcPr>
          <w:p w14:paraId="1CB38D79"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2F47139B"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4C7E112"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13125F7C" w14:textId="77777777" w:rsidR="00446D10" w:rsidRPr="002F6565" w:rsidRDefault="00446D10" w:rsidP="002F6565">
            <w:pPr>
              <w:spacing w:line="276" w:lineRule="auto"/>
              <w:jc w:val="both"/>
              <w:rPr>
                <w:rFonts w:ascii="Arial" w:hAnsi="Arial" w:cs="Arial"/>
              </w:rPr>
            </w:pPr>
          </w:p>
        </w:tc>
      </w:tr>
      <w:tr w:rsidR="00446D10" w:rsidRPr="002F6565" w14:paraId="25FD1400" w14:textId="77777777" w:rsidTr="009B5489">
        <w:tc>
          <w:tcPr>
            <w:tcW w:w="3539" w:type="dxa"/>
            <w:tcBorders>
              <w:top w:val="single" w:sz="4" w:space="0" w:color="auto"/>
              <w:left w:val="single" w:sz="4" w:space="0" w:color="auto"/>
              <w:bottom w:val="single" w:sz="4" w:space="0" w:color="auto"/>
              <w:right w:val="single" w:sz="4" w:space="0" w:color="auto"/>
            </w:tcBorders>
          </w:tcPr>
          <w:p w14:paraId="424E84D0" w14:textId="299CFE44" w:rsidR="00446D10" w:rsidRPr="002F6565" w:rsidRDefault="00446D10" w:rsidP="003E37B8">
            <w:pPr>
              <w:jc w:val="both"/>
              <w:rPr>
                <w:rFonts w:ascii="Arial" w:hAnsi="Arial" w:cs="Arial"/>
              </w:rPr>
            </w:pPr>
            <w:r>
              <w:rPr>
                <w:rFonts w:ascii="Arial" w:hAnsi="Arial" w:cs="Arial"/>
              </w:rPr>
              <w:t>7.</w:t>
            </w:r>
            <w:r w:rsidRPr="002F6565">
              <w:rPr>
                <w:rFonts w:ascii="Arial" w:eastAsia="Calibri" w:hAnsi="Arial" w:cs="Arial"/>
                <w:color w:val="000000" w:themeColor="text1"/>
              </w:rPr>
              <w:t xml:space="preserve"> Kelių (gatvių) su žvyro danga duobių užtaisymas (žvyravimas). Priežiūra. Mažonų sen.</w:t>
            </w:r>
          </w:p>
        </w:tc>
        <w:tc>
          <w:tcPr>
            <w:tcW w:w="1418" w:type="dxa"/>
            <w:tcBorders>
              <w:top w:val="single" w:sz="4" w:space="0" w:color="auto"/>
              <w:left w:val="single" w:sz="4" w:space="0" w:color="auto"/>
              <w:bottom w:val="single" w:sz="4" w:space="0" w:color="auto"/>
              <w:right w:val="single" w:sz="4" w:space="0" w:color="auto"/>
            </w:tcBorders>
          </w:tcPr>
          <w:p w14:paraId="594A0025"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06F46A74"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9A4A3E7"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6C30C4DC" w14:textId="77777777" w:rsidR="00446D10" w:rsidRPr="002F6565" w:rsidRDefault="00446D10" w:rsidP="002F6565">
            <w:pPr>
              <w:spacing w:line="276" w:lineRule="auto"/>
              <w:jc w:val="both"/>
              <w:rPr>
                <w:rFonts w:ascii="Arial" w:hAnsi="Arial" w:cs="Arial"/>
              </w:rPr>
            </w:pPr>
          </w:p>
        </w:tc>
      </w:tr>
      <w:tr w:rsidR="00446D10" w:rsidRPr="002F6565" w14:paraId="4F59AB05" w14:textId="77777777" w:rsidTr="009B5489">
        <w:tc>
          <w:tcPr>
            <w:tcW w:w="3539" w:type="dxa"/>
            <w:tcBorders>
              <w:top w:val="single" w:sz="4" w:space="0" w:color="auto"/>
              <w:left w:val="single" w:sz="4" w:space="0" w:color="auto"/>
              <w:bottom w:val="single" w:sz="4" w:space="0" w:color="auto"/>
              <w:right w:val="single" w:sz="4" w:space="0" w:color="auto"/>
            </w:tcBorders>
          </w:tcPr>
          <w:p w14:paraId="09D9A0FE" w14:textId="633CABF0" w:rsidR="00446D10" w:rsidRPr="002F6565" w:rsidRDefault="00446D10" w:rsidP="003E37B8">
            <w:pPr>
              <w:jc w:val="both"/>
              <w:rPr>
                <w:rFonts w:ascii="Arial" w:hAnsi="Arial" w:cs="Arial"/>
              </w:rPr>
            </w:pPr>
            <w:r>
              <w:rPr>
                <w:rFonts w:ascii="Arial" w:hAnsi="Arial" w:cs="Arial"/>
              </w:rPr>
              <w:t>8.</w:t>
            </w:r>
            <w:r w:rsidRPr="002F6565">
              <w:rPr>
                <w:rFonts w:ascii="Arial" w:eastAsia="Calibri" w:hAnsi="Arial" w:cs="Arial"/>
                <w:color w:val="000000" w:themeColor="text1"/>
              </w:rPr>
              <w:t xml:space="preserve"> Kelių (gatvių) su žvyro danga duobių užtaisymas (žvyravimas). Priežiūra. Žygaičių sen.</w:t>
            </w:r>
          </w:p>
        </w:tc>
        <w:tc>
          <w:tcPr>
            <w:tcW w:w="1418" w:type="dxa"/>
            <w:tcBorders>
              <w:top w:val="single" w:sz="4" w:space="0" w:color="auto"/>
              <w:left w:val="single" w:sz="4" w:space="0" w:color="auto"/>
              <w:bottom w:val="single" w:sz="4" w:space="0" w:color="auto"/>
              <w:right w:val="single" w:sz="4" w:space="0" w:color="auto"/>
            </w:tcBorders>
          </w:tcPr>
          <w:p w14:paraId="7D01DCC7"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B7FBA73"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E20A6DD"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45AE6B5D" w14:textId="77777777" w:rsidR="00446D10" w:rsidRPr="002F6565" w:rsidRDefault="00446D10" w:rsidP="002F6565">
            <w:pPr>
              <w:spacing w:line="276" w:lineRule="auto"/>
              <w:jc w:val="both"/>
              <w:rPr>
                <w:rFonts w:ascii="Arial" w:hAnsi="Arial" w:cs="Arial"/>
              </w:rPr>
            </w:pPr>
          </w:p>
        </w:tc>
      </w:tr>
      <w:tr w:rsidR="00446D10" w:rsidRPr="002F6565" w14:paraId="1B20B768" w14:textId="77777777" w:rsidTr="009B5489">
        <w:tc>
          <w:tcPr>
            <w:tcW w:w="3539" w:type="dxa"/>
            <w:tcBorders>
              <w:top w:val="single" w:sz="4" w:space="0" w:color="auto"/>
              <w:left w:val="single" w:sz="4" w:space="0" w:color="auto"/>
              <w:bottom w:val="single" w:sz="4" w:space="0" w:color="auto"/>
              <w:right w:val="single" w:sz="4" w:space="0" w:color="auto"/>
            </w:tcBorders>
          </w:tcPr>
          <w:p w14:paraId="3849C732" w14:textId="33190E0C" w:rsidR="00446D10" w:rsidRPr="002F6565" w:rsidRDefault="00446D10" w:rsidP="003E37B8">
            <w:pPr>
              <w:jc w:val="both"/>
              <w:rPr>
                <w:rFonts w:ascii="Arial" w:hAnsi="Arial" w:cs="Arial"/>
              </w:rPr>
            </w:pPr>
            <w:r>
              <w:rPr>
                <w:rFonts w:ascii="Arial" w:hAnsi="Arial" w:cs="Arial"/>
              </w:rPr>
              <w:t>9.</w:t>
            </w:r>
            <w:r w:rsidRPr="002F6565">
              <w:rPr>
                <w:rFonts w:ascii="Arial" w:eastAsia="Calibri" w:hAnsi="Arial" w:cs="Arial"/>
                <w:color w:val="000000" w:themeColor="text1"/>
              </w:rPr>
              <w:t xml:space="preserve"> Kelių (gatvių) su žvyro danga duobių užtaisymas (žvyravimas). Priežiūra. Gaurės sen.</w:t>
            </w:r>
          </w:p>
        </w:tc>
        <w:tc>
          <w:tcPr>
            <w:tcW w:w="1418" w:type="dxa"/>
            <w:tcBorders>
              <w:top w:val="single" w:sz="4" w:space="0" w:color="auto"/>
              <w:left w:val="single" w:sz="4" w:space="0" w:color="auto"/>
              <w:bottom w:val="single" w:sz="4" w:space="0" w:color="auto"/>
              <w:right w:val="single" w:sz="4" w:space="0" w:color="auto"/>
            </w:tcBorders>
          </w:tcPr>
          <w:p w14:paraId="016B8EDA"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653F1D4"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D710113"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6342F793" w14:textId="77777777" w:rsidR="00446D10" w:rsidRPr="002F6565" w:rsidRDefault="00446D10" w:rsidP="002F6565">
            <w:pPr>
              <w:spacing w:line="276" w:lineRule="auto"/>
              <w:jc w:val="both"/>
              <w:rPr>
                <w:rFonts w:ascii="Arial" w:hAnsi="Arial" w:cs="Arial"/>
              </w:rPr>
            </w:pPr>
          </w:p>
        </w:tc>
      </w:tr>
      <w:tr w:rsidR="00446D10" w:rsidRPr="002F6565" w14:paraId="53F996B7" w14:textId="77777777" w:rsidTr="009B5489">
        <w:tc>
          <w:tcPr>
            <w:tcW w:w="3539" w:type="dxa"/>
            <w:tcBorders>
              <w:top w:val="single" w:sz="4" w:space="0" w:color="auto"/>
              <w:left w:val="single" w:sz="4" w:space="0" w:color="auto"/>
              <w:bottom w:val="single" w:sz="4" w:space="0" w:color="auto"/>
              <w:right w:val="single" w:sz="4" w:space="0" w:color="auto"/>
            </w:tcBorders>
          </w:tcPr>
          <w:p w14:paraId="26D03D15" w14:textId="48A312E7" w:rsidR="00446D10" w:rsidRPr="002F6565" w:rsidRDefault="00446D10" w:rsidP="003E37B8">
            <w:pPr>
              <w:jc w:val="both"/>
              <w:rPr>
                <w:rFonts w:ascii="Arial" w:hAnsi="Arial" w:cs="Arial"/>
              </w:rPr>
            </w:pPr>
            <w:r>
              <w:rPr>
                <w:rFonts w:ascii="Arial" w:hAnsi="Arial" w:cs="Arial"/>
              </w:rPr>
              <w:lastRenderedPageBreak/>
              <w:t>10.</w:t>
            </w:r>
            <w:r w:rsidRPr="002F6565">
              <w:rPr>
                <w:rFonts w:ascii="Arial" w:eastAsia="Calibri" w:hAnsi="Arial" w:cs="Arial"/>
                <w:color w:val="000000" w:themeColor="text1"/>
              </w:rPr>
              <w:t xml:space="preserve"> Kelių (gatvių) su žvyro danga duobių užtaisymas (žvyravimas). Priežiūra. Batakių sen.</w:t>
            </w:r>
          </w:p>
        </w:tc>
        <w:tc>
          <w:tcPr>
            <w:tcW w:w="1418" w:type="dxa"/>
            <w:tcBorders>
              <w:top w:val="single" w:sz="4" w:space="0" w:color="auto"/>
              <w:left w:val="single" w:sz="4" w:space="0" w:color="auto"/>
              <w:bottom w:val="single" w:sz="4" w:space="0" w:color="auto"/>
              <w:right w:val="single" w:sz="4" w:space="0" w:color="auto"/>
            </w:tcBorders>
          </w:tcPr>
          <w:p w14:paraId="1DC4058E"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0415D189"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4142A0B"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249DC775" w14:textId="77777777" w:rsidR="00446D10" w:rsidRPr="002F6565" w:rsidRDefault="00446D10" w:rsidP="002F6565">
            <w:pPr>
              <w:spacing w:line="276" w:lineRule="auto"/>
              <w:jc w:val="both"/>
              <w:rPr>
                <w:rFonts w:ascii="Arial" w:hAnsi="Arial" w:cs="Arial"/>
              </w:rPr>
            </w:pPr>
          </w:p>
        </w:tc>
      </w:tr>
      <w:tr w:rsidR="00446D10" w:rsidRPr="002F6565" w14:paraId="681E6F49" w14:textId="77777777" w:rsidTr="009B5489">
        <w:tc>
          <w:tcPr>
            <w:tcW w:w="3539" w:type="dxa"/>
            <w:tcBorders>
              <w:top w:val="single" w:sz="4" w:space="0" w:color="auto"/>
              <w:left w:val="single" w:sz="4" w:space="0" w:color="auto"/>
              <w:bottom w:val="single" w:sz="4" w:space="0" w:color="auto"/>
              <w:right w:val="single" w:sz="4" w:space="0" w:color="auto"/>
            </w:tcBorders>
          </w:tcPr>
          <w:p w14:paraId="6005A23B" w14:textId="26D15B2A" w:rsidR="00446D10" w:rsidRPr="002F6565" w:rsidRDefault="00446D10" w:rsidP="003E37B8">
            <w:pPr>
              <w:jc w:val="both"/>
              <w:rPr>
                <w:rFonts w:ascii="Arial" w:hAnsi="Arial" w:cs="Arial"/>
              </w:rPr>
            </w:pPr>
            <w:r>
              <w:rPr>
                <w:rFonts w:ascii="Arial" w:hAnsi="Arial" w:cs="Arial"/>
              </w:rPr>
              <w:t>11.</w:t>
            </w:r>
            <w:r w:rsidRPr="002F6565">
              <w:rPr>
                <w:rFonts w:ascii="Arial" w:eastAsia="Calibri" w:hAnsi="Arial" w:cs="Arial"/>
                <w:color w:val="000000" w:themeColor="text1"/>
              </w:rPr>
              <w:t xml:space="preserve"> Kelių (gatvių) su žvyro danga duobių užtaisymas (žvyravimas). Priežiūra. Lauksargių sen.</w:t>
            </w:r>
          </w:p>
        </w:tc>
        <w:tc>
          <w:tcPr>
            <w:tcW w:w="1418" w:type="dxa"/>
            <w:tcBorders>
              <w:top w:val="single" w:sz="4" w:space="0" w:color="auto"/>
              <w:left w:val="single" w:sz="4" w:space="0" w:color="auto"/>
              <w:bottom w:val="single" w:sz="4" w:space="0" w:color="auto"/>
              <w:right w:val="single" w:sz="4" w:space="0" w:color="auto"/>
            </w:tcBorders>
          </w:tcPr>
          <w:p w14:paraId="532DA3B3"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8EDE3F2"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94E6D30"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50BFC612" w14:textId="77777777" w:rsidR="00446D10" w:rsidRPr="002F6565" w:rsidRDefault="00446D10" w:rsidP="002F6565">
            <w:pPr>
              <w:spacing w:line="276" w:lineRule="auto"/>
              <w:jc w:val="both"/>
              <w:rPr>
                <w:rFonts w:ascii="Arial" w:hAnsi="Arial" w:cs="Arial"/>
              </w:rPr>
            </w:pPr>
          </w:p>
        </w:tc>
      </w:tr>
      <w:tr w:rsidR="00446D10" w:rsidRPr="002F6565" w14:paraId="166543EB" w14:textId="77777777" w:rsidTr="009B5489">
        <w:tc>
          <w:tcPr>
            <w:tcW w:w="3539" w:type="dxa"/>
            <w:tcBorders>
              <w:top w:val="single" w:sz="4" w:space="0" w:color="auto"/>
              <w:left w:val="single" w:sz="4" w:space="0" w:color="auto"/>
              <w:bottom w:val="single" w:sz="4" w:space="0" w:color="auto"/>
              <w:right w:val="single" w:sz="4" w:space="0" w:color="auto"/>
            </w:tcBorders>
          </w:tcPr>
          <w:p w14:paraId="455DC97C" w14:textId="18EF13A5" w:rsidR="00446D10" w:rsidRDefault="00446D10" w:rsidP="003E37B8">
            <w:pPr>
              <w:jc w:val="both"/>
              <w:rPr>
                <w:rFonts w:ascii="Arial" w:hAnsi="Arial" w:cs="Arial"/>
              </w:rPr>
            </w:pPr>
            <w:r>
              <w:rPr>
                <w:rFonts w:ascii="Arial" w:hAnsi="Arial" w:cs="Arial"/>
              </w:rPr>
              <w:t>12.</w:t>
            </w:r>
            <w:r w:rsidRPr="002F6565">
              <w:rPr>
                <w:rFonts w:ascii="Arial" w:eastAsia="Calibri" w:hAnsi="Arial" w:cs="Arial"/>
                <w:color w:val="000000" w:themeColor="text1"/>
              </w:rPr>
              <w:t xml:space="preserve"> Paprastojo remonto darbų aprašo parengimas. Tauragės r.</w:t>
            </w:r>
          </w:p>
        </w:tc>
        <w:tc>
          <w:tcPr>
            <w:tcW w:w="1418" w:type="dxa"/>
            <w:tcBorders>
              <w:top w:val="single" w:sz="4" w:space="0" w:color="auto"/>
              <w:left w:val="single" w:sz="4" w:space="0" w:color="auto"/>
              <w:bottom w:val="single" w:sz="4" w:space="0" w:color="auto"/>
              <w:right w:val="single" w:sz="4" w:space="0" w:color="auto"/>
            </w:tcBorders>
          </w:tcPr>
          <w:p w14:paraId="3A076DBE"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A09E7BE"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90C3611"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64832668" w14:textId="77777777" w:rsidR="00446D10" w:rsidRPr="002F6565" w:rsidRDefault="00446D10" w:rsidP="002F6565">
            <w:pPr>
              <w:spacing w:line="276" w:lineRule="auto"/>
              <w:jc w:val="both"/>
              <w:rPr>
                <w:rFonts w:ascii="Arial" w:hAnsi="Arial" w:cs="Arial"/>
              </w:rPr>
            </w:pPr>
          </w:p>
        </w:tc>
      </w:tr>
      <w:tr w:rsidR="00446D10" w:rsidRPr="002F6565" w14:paraId="1DB81E5A" w14:textId="77777777" w:rsidTr="009B5489">
        <w:tc>
          <w:tcPr>
            <w:tcW w:w="3539" w:type="dxa"/>
            <w:tcBorders>
              <w:top w:val="single" w:sz="4" w:space="0" w:color="auto"/>
              <w:left w:val="single" w:sz="4" w:space="0" w:color="auto"/>
              <w:bottom w:val="single" w:sz="4" w:space="0" w:color="auto"/>
              <w:right w:val="single" w:sz="4" w:space="0" w:color="auto"/>
            </w:tcBorders>
          </w:tcPr>
          <w:p w14:paraId="383149C0" w14:textId="5F2E93F5" w:rsidR="00446D10" w:rsidRPr="00446D10" w:rsidRDefault="00446D10" w:rsidP="003E37B8">
            <w:pPr>
              <w:tabs>
                <w:tab w:val="left" w:pos="993"/>
              </w:tabs>
              <w:jc w:val="both"/>
              <w:rPr>
                <w:rFonts w:ascii="Arial" w:eastAsia="Calibri" w:hAnsi="Arial" w:cs="Arial"/>
                <w:color w:val="000000" w:themeColor="text1"/>
              </w:rPr>
            </w:pPr>
            <w:r w:rsidRPr="00446D10">
              <w:rPr>
                <w:rFonts w:ascii="Arial" w:hAnsi="Arial" w:cs="Arial"/>
              </w:rPr>
              <w:t>13.</w:t>
            </w:r>
            <w:r w:rsidRPr="00446D10">
              <w:rPr>
                <w:rFonts w:ascii="Arial" w:eastAsia="Calibri" w:hAnsi="Arial" w:cs="Arial"/>
                <w:color w:val="000000" w:themeColor="text1"/>
              </w:rPr>
              <w:t xml:space="preserve"> Lietaus nuotekų ir kt. tinklų darbai. Tauragės r.</w:t>
            </w:r>
          </w:p>
        </w:tc>
        <w:tc>
          <w:tcPr>
            <w:tcW w:w="1418" w:type="dxa"/>
            <w:tcBorders>
              <w:top w:val="single" w:sz="4" w:space="0" w:color="auto"/>
              <w:left w:val="single" w:sz="4" w:space="0" w:color="auto"/>
              <w:bottom w:val="single" w:sz="4" w:space="0" w:color="auto"/>
              <w:right w:val="single" w:sz="4" w:space="0" w:color="auto"/>
            </w:tcBorders>
          </w:tcPr>
          <w:p w14:paraId="55E70A10"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B79F450"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09E5524"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453502C5" w14:textId="77777777" w:rsidR="00446D10" w:rsidRPr="002F6565" w:rsidRDefault="00446D10" w:rsidP="002F6565">
            <w:pPr>
              <w:spacing w:line="276" w:lineRule="auto"/>
              <w:jc w:val="both"/>
              <w:rPr>
                <w:rFonts w:ascii="Arial" w:hAnsi="Arial" w:cs="Arial"/>
              </w:rPr>
            </w:pPr>
          </w:p>
        </w:tc>
      </w:tr>
      <w:tr w:rsidR="00446D10" w:rsidRPr="002F6565" w14:paraId="11855629" w14:textId="77777777" w:rsidTr="009B5489">
        <w:tc>
          <w:tcPr>
            <w:tcW w:w="3539" w:type="dxa"/>
            <w:tcBorders>
              <w:top w:val="single" w:sz="4" w:space="0" w:color="auto"/>
              <w:left w:val="single" w:sz="4" w:space="0" w:color="auto"/>
              <w:bottom w:val="single" w:sz="4" w:space="0" w:color="auto"/>
              <w:right w:val="single" w:sz="4" w:space="0" w:color="auto"/>
            </w:tcBorders>
          </w:tcPr>
          <w:p w14:paraId="778B59CE" w14:textId="09F32571" w:rsidR="00446D10" w:rsidRDefault="00446D10" w:rsidP="003E37B8">
            <w:pPr>
              <w:jc w:val="both"/>
              <w:rPr>
                <w:rFonts w:ascii="Arial" w:hAnsi="Arial" w:cs="Arial"/>
              </w:rPr>
            </w:pPr>
            <w:r>
              <w:rPr>
                <w:rFonts w:ascii="Arial" w:hAnsi="Arial" w:cs="Arial"/>
              </w:rPr>
              <w:t>14.</w:t>
            </w:r>
            <w:r w:rsidRPr="002F6565">
              <w:rPr>
                <w:rFonts w:ascii="Arial" w:eastAsia="Calibri" w:hAnsi="Arial" w:cs="Arial"/>
                <w:color w:val="000000" w:themeColor="text1"/>
              </w:rPr>
              <w:t xml:space="preserve"> Ženklų įrengimas. Paprastasis remontas. Tauragės r.</w:t>
            </w:r>
          </w:p>
        </w:tc>
        <w:tc>
          <w:tcPr>
            <w:tcW w:w="1418" w:type="dxa"/>
            <w:tcBorders>
              <w:top w:val="single" w:sz="4" w:space="0" w:color="auto"/>
              <w:left w:val="single" w:sz="4" w:space="0" w:color="auto"/>
              <w:bottom w:val="single" w:sz="4" w:space="0" w:color="auto"/>
              <w:right w:val="single" w:sz="4" w:space="0" w:color="auto"/>
            </w:tcBorders>
          </w:tcPr>
          <w:p w14:paraId="38013922" w14:textId="77777777" w:rsidR="00446D10" w:rsidRPr="002F6565" w:rsidRDefault="00446D10" w:rsidP="002F6565">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21F9AC96" w14:textId="77777777" w:rsidR="00446D10" w:rsidRPr="002F6565" w:rsidRDefault="00446D10" w:rsidP="002F6565">
            <w:pPr>
              <w:spacing w:line="276"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25ECB2A" w14:textId="77777777" w:rsidR="00446D10" w:rsidRPr="002F6565" w:rsidRDefault="00446D10"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09A4C77A" w14:textId="77777777" w:rsidR="00446D10" w:rsidRPr="002F6565" w:rsidRDefault="00446D10" w:rsidP="002F6565">
            <w:pPr>
              <w:spacing w:line="276" w:lineRule="auto"/>
              <w:jc w:val="both"/>
              <w:rPr>
                <w:rFonts w:ascii="Arial" w:hAnsi="Arial" w:cs="Arial"/>
              </w:rPr>
            </w:pPr>
          </w:p>
        </w:tc>
      </w:tr>
      <w:tr w:rsidR="00166D11" w:rsidRPr="002F6565" w14:paraId="6102F8D1" w14:textId="77777777" w:rsidTr="009A7C28">
        <w:tc>
          <w:tcPr>
            <w:tcW w:w="7083"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F6565" w:rsidRDefault="00166D11" w:rsidP="002F6565">
            <w:pPr>
              <w:spacing w:line="276" w:lineRule="auto"/>
              <w:jc w:val="right"/>
              <w:rPr>
                <w:rFonts w:ascii="Arial" w:hAnsi="Arial" w:cs="Arial"/>
                <w:b/>
              </w:rPr>
            </w:pPr>
            <w:r w:rsidRPr="002F6565">
              <w:rPr>
                <w:rFonts w:ascii="Arial" w:hAnsi="Arial" w:cs="Arial"/>
                <w:b/>
              </w:rPr>
              <w:t>Viso:</w:t>
            </w:r>
          </w:p>
        </w:tc>
        <w:tc>
          <w:tcPr>
            <w:tcW w:w="992" w:type="dxa"/>
            <w:tcBorders>
              <w:top w:val="single" w:sz="4" w:space="0" w:color="auto"/>
              <w:left w:val="single" w:sz="4" w:space="0" w:color="auto"/>
              <w:bottom w:val="single" w:sz="4" w:space="0" w:color="auto"/>
              <w:right w:val="single" w:sz="4" w:space="0" w:color="auto"/>
            </w:tcBorders>
          </w:tcPr>
          <w:p w14:paraId="7D50DF45" w14:textId="77777777" w:rsidR="00166D11" w:rsidRPr="002F6565" w:rsidRDefault="00166D11" w:rsidP="002F6565">
            <w:pPr>
              <w:spacing w:line="276" w:lineRule="auto"/>
              <w:jc w:val="both"/>
              <w:rPr>
                <w:rFonts w:ascii="Arial" w:hAnsi="Arial" w:cs="Arial"/>
              </w:rPr>
            </w:pPr>
          </w:p>
        </w:tc>
        <w:tc>
          <w:tcPr>
            <w:tcW w:w="1554" w:type="dxa"/>
            <w:tcBorders>
              <w:top w:val="single" w:sz="4" w:space="0" w:color="auto"/>
              <w:left w:val="single" w:sz="4" w:space="0" w:color="auto"/>
              <w:bottom w:val="single" w:sz="4" w:space="0" w:color="auto"/>
              <w:right w:val="single" w:sz="4" w:space="0" w:color="auto"/>
            </w:tcBorders>
          </w:tcPr>
          <w:p w14:paraId="229248E3" w14:textId="77777777" w:rsidR="00166D11" w:rsidRPr="002F6565" w:rsidRDefault="00166D11" w:rsidP="002F6565">
            <w:pPr>
              <w:spacing w:line="276" w:lineRule="auto"/>
              <w:jc w:val="both"/>
              <w:rPr>
                <w:rFonts w:ascii="Arial" w:hAnsi="Arial" w:cs="Arial"/>
              </w:rPr>
            </w:pPr>
          </w:p>
        </w:tc>
      </w:tr>
    </w:tbl>
    <w:p w14:paraId="30E32BFD" w14:textId="77777777" w:rsidR="00A40887" w:rsidRPr="002F6565" w:rsidRDefault="00166D11" w:rsidP="002F6565">
      <w:pPr>
        <w:spacing w:line="276" w:lineRule="auto"/>
        <w:jc w:val="both"/>
        <w:rPr>
          <w:rFonts w:ascii="Arial" w:hAnsi="Arial" w:cs="Arial"/>
          <w:i/>
          <w:iCs/>
        </w:rPr>
      </w:pPr>
      <w:r w:rsidRPr="002F6565">
        <w:rPr>
          <w:rFonts w:ascii="Arial" w:hAnsi="Arial" w:cs="Arial"/>
          <w:i/>
          <w:iCs/>
        </w:rPr>
        <w:t>Lentelė pildoma, kai pasiūlymą pateikia tiekėjų grupė.</w:t>
      </w:r>
    </w:p>
    <w:p w14:paraId="0BB4D50D" w14:textId="77777777" w:rsidR="00A40887" w:rsidRPr="002F6565" w:rsidRDefault="00A40887" w:rsidP="002F6565">
      <w:pPr>
        <w:spacing w:line="276" w:lineRule="auto"/>
        <w:jc w:val="both"/>
        <w:rPr>
          <w:rFonts w:ascii="Arial" w:hAnsi="Arial" w:cs="Arial"/>
        </w:rPr>
      </w:pPr>
    </w:p>
    <w:p w14:paraId="20CAE6A1" w14:textId="3D62A085" w:rsidR="00166D11" w:rsidRPr="002F6565" w:rsidRDefault="00166D11" w:rsidP="002F6565">
      <w:pPr>
        <w:spacing w:line="276" w:lineRule="auto"/>
        <w:ind w:firstLine="567"/>
        <w:jc w:val="both"/>
        <w:rPr>
          <w:rFonts w:ascii="Arial" w:eastAsia="Calibri" w:hAnsi="Arial" w:cs="Arial"/>
          <w:bCs/>
          <w:i/>
          <w:iCs/>
          <w:lang w:eastAsia="en-US"/>
        </w:rPr>
      </w:pPr>
      <w:r w:rsidRPr="002F6565">
        <w:rPr>
          <w:rFonts w:ascii="Arial" w:eastAsia="Calibri" w:hAnsi="Arial" w:cs="Arial"/>
          <w:lang w:eastAsia="en-US"/>
        </w:rPr>
        <w:t xml:space="preserve">Informacija apie ūkio subjektus, </w:t>
      </w:r>
      <w:r w:rsidRPr="002F6565">
        <w:rPr>
          <w:rFonts w:ascii="Arial" w:eastAsia="Calibri" w:hAnsi="Arial" w:cs="Arial"/>
          <w:b/>
          <w:bCs/>
          <w:lang w:eastAsia="en-US"/>
        </w:rPr>
        <w:t>kurių pajėgumais tiekėjas remiasi</w:t>
      </w:r>
      <w:r w:rsidRPr="002F6565">
        <w:rPr>
          <w:rFonts w:ascii="Arial" w:eastAsia="Calibri" w:hAnsi="Arial" w:cs="Arial"/>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2928"/>
        <w:gridCol w:w="2576"/>
        <w:gridCol w:w="1605"/>
        <w:gridCol w:w="1362"/>
        <w:gridCol w:w="1162"/>
      </w:tblGrid>
      <w:tr w:rsidR="00166D11" w:rsidRPr="002F6565" w14:paraId="000FF7E0" w14:textId="77777777" w:rsidTr="00446D10">
        <w:trPr>
          <w:trHeight w:val="750"/>
        </w:trPr>
        <w:tc>
          <w:tcPr>
            <w:tcW w:w="152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2112E86C" w:rsidR="00166D11" w:rsidRPr="002F6565" w:rsidRDefault="00446D10" w:rsidP="002F6565">
            <w:pPr>
              <w:keepNext/>
              <w:spacing w:line="276" w:lineRule="auto"/>
              <w:jc w:val="center"/>
              <w:rPr>
                <w:rFonts w:ascii="Arial" w:hAnsi="Arial"/>
                <w:b/>
                <w:bCs/>
                <w:lang w:val="lt-LT"/>
              </w:rPr>
            </w:pPr>
            <w:r w:rsidRPr="009A7C28">
              <w:rPr>
                <w:rFonts w:ascii="Arial" w:hAnsi="Arial"/>
                <w:b/>
                <w:bCs/>
                <w:lang w:val="lt-LT"/>
              </w:rPr>
              <w:lastRenderedPageBreak/>
              <w:t>Pirkimo dalies pavadinimas ir numeris</w:t>
            </w:r>
          </w:p>
        </w:tc>
        <w:tc>
          <w:tcPr>
            <w:tcW w:w="1337"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F6565" w:rsidRDefault="00166D11" w:rsidP="002F6565">
            <w:pPr>
              <w:keepNext/>
              <w:spacing w:line="276" w:lineRule="auto"/>
              <w:jc w:val="center"/>
              <w:rPr>
                <w:rFonts w:ascii="Arial" w:hAnsi="Arial"/>
                <w:b/>
                <w:bCs/>
                <w:lang w:val="lt-LT"/>
              </w:rPr>
            </w:pPr>
            <w:r w:rsidRPr="002F6565">
              <w:rPr>
                <w:rFonts w:ascii="Arial" w:hAnsi="Arial"/>
                <w:b/>
                <w:bCs/>
                <w:lang w:val="lt-LT"/>
              </w:rPr>
              <w:t>Ūkio subjekto pavadinimas, juridinio asmens kodas, adresas</w:t>
            </w:r>
          </w:p>
        </w:tc>
        <w:tc>
          <w:tcPr>
            <w:tcW w:w="833"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F6565" w:rsidRDefault="00166D11" w:rsidP="002F6565">
            <w:pPr>
              <w:keepNext/>
              <w:spacing w:line="276" w:lineRule="auto"/>
              <w:jc w:val="center"/>
              <w:rPr>
                <w:rFonts w:ascii="Arial" w:hAnsi="Arial"/>
                <w:b/>
                <w:bCs/>
                <w:lang w:val="lt-LT"/>
              </w:rPr>
            </w:pPr>
            <w:r w:rsidRPr="002F6565">
              <w:rPr>
                <w:rFonts w:ascii="Arial" w:hAnsi="Arial"/>
                <w:b/>
                <w:bCs/>
                <w:lang w:val="lt-LT"/>
              </w:rPr>
              <w:t>Nuoroda į pirkimo sąlygų punktą, kuriam atitikti remiamasi ūkio subjekto pajėgumais</w:t>
            </w:r>
          </w:p>
        </w:tc>
        <w:tc>
          <w:tcPr>
            <w:tcW w:w="1310"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F6565" w:rsidRDefault="00166D11" w:rsidP="002F6565">
            <w:pPr>
              <w:keepNext/>
              <w:spacing w:line="276" w:lineRule="auto"/>
              <w:jc w:val="center"/>
              <w:rPr>
                <w:rFonts w:ascii="Arial" w:hAnsi="Arial"/>
                <w:b/>
                <w:bCs/>
                <w:lang w:val="lt-LT"/>
              </w:rPr>
            </w:pPr>
            <w:r w:rsidRPr="002F6565">
              <w:rPr>
                <w:rFonts w:ascii="Arial" w:hAnsi="Arial"/>
                <w:b/>
                <w:bCs/>
                <w:lang w:val="lt-LT"/>
              </w:rPr>
              <w:t>Subjekto įsipareigojimų apimtis pasiūlymo kainoje</w:t>
            </w:r>
          </w:p>
        </w:tc>
      </w:tr>
      <w:tr w:rsidR="00166D11" w:rsidRPr="002F6565" w14:paraId="737E7DA1" w14:textId="77777777" w:rsidTr="00446D10">
        <w:trPr>
          <w:trHeight w:val="345"/>
        </w:trPr>
        <w:tc>
          <w:tcPr>
            <w:tcW w:w="1520" w:type="pct"/>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F6565" w:rsidRDefault="00166D11" w:rsidP="002F6565">
            <w:pPr>
              <w:keepNext/>
              <w:spacing w:line="276" w:lineRule="auto"/>
              <w:rPr>
                <w:rFonts w:ascii="Arial" w:hAnsi="Arial"/>
                <w:b/>
                <w:bCs/>
                <w:lang w:val="lt-LT"/>
              </w:rPr>
            </w:pPr>
          </w:p>
        </w:tc>
        <w:tc>
          <w:tcPr>
            <w:tcW w:w="1337" w:type="pct"/>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F6565" w:rsidRDefault="00166D11" w:rsidP="002F6565">
            <w:pPr>
              <w:keepNext/>
              <w:spacing w:line="276" w:lineRule="auto"/>
              <w:rPr>
                <w:rFonts w:ascii="Arial" w:hAnsi="Arial"/>
                <w:b/>
                <w:bCs/>
                <w:lang w:val="lt-LT"/>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F6565" w:rsidRDefault="00166D11" w:rsidP="002F6565">
            <w:pPr>
              <w:keepNext/>
              <w:spacing w:line="276" w:lineRule="auto"/>
              <w:rPr>
                <w:rFonts w:ascii="Arial" w:hAnsi="Arial"/>
                <w:b/>
                <w:bCs/>
                <w:lang w:val="lt-LT"/>
              </w:rPr>
            </w:pPr>
          </w:p>
        </w:tc>
        <w:tc>
          <w:tcPr>
            <w:tcW w:w="707"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F6565" w:rsidRDefault="00166D11" w:rsidP="002F6565">
            <w:pPr>
              <w:keepNext/>
              <w:spacing w:line="276" w:lineRule="auto"/>
              <w:jc w:val="center"/>
              <w:rPr>
                <w:rFonts w:ascii="Arial" w:hAnsi="Arial"/>
                <w:b/>
                <w:bCs/>
                <w:lang w:val="lt-LT"/>
              </w:rPr>
            </w:pPr>
            <w:r w:rsidRPr="002F6565">
              <w:rPr>
                <w:rFonts w:ascii="Arial" w:hAnsi="Arial"/>
                <w:b/>
                <w:bCs/>
                <w:lang w:val="lt-LT"/>
              </w:rPr>
              <w:t>EUR su PVM</w:t>
            </w:r>
          </w:p>
        </w:tc>
        <w:tc>
          <w:tcPr>
            <w:tcW w:w="603"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F6565" w:rsidRDefault="00166D11" w:rsidP="002F6565">
            <w:pPr>
              <w:keepNext/>
              <w:spacing w:line="276" w:lineRule="auto"/>
              <w:jc w:val="center"/>
              <w:rPr>
                <w:rFonts w:ascii="Arial" w:hAnsi="Arial"/>
                <w:b/>
                <w:bCs/>
                <w:lang w:val="lt-LT"/>
              </w:rPr>
            </w:pPr>
            <w:r w:rsidRPr="002F6565">
              <w:rPr>
                <w:rFonts w:ascii="Arial" w:hAnsi="Arial"/>
                <w:b/>
                <w:bCs/>
                <w:lang w:val="lt-LT"/>
              </w:rPr>
              <w:t>Proc.</w:t>
            </w:r>
          </w:p>
        </w:tc>
      </w:tr>
      <w:tr w:rsidR="00166D11" w:rsidRPr="002F6565" w14:paraId="6A2E5936"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56A68F29" w14:textId="572EBE03" w:rsidR="00166D11" w:rsidRPr="002F6565" w:rsidRDefault="00446D10" w:rsidP="003E37B8">
            <w:pPr>
              <w:keepNext/>
              <w:jc w:val="both"/>
              <w:rPr>
                <w:rFonts w:ascii="Arial" w:hAnsi="Arial"/>
                <w:lang w:val="lt-LT"/>
              </w:rPr>
            </w:pPr>
            <w:r w:rsidRPr="00446D10">
              <w:rPr>
                <w:rFonts w:ascii="Arial" w:hAnsi="Arial" w:cs="Arial"/>
                <w:lang w:val="lt-LT"/>
              </w:rPr>
              <w:t>1.</w:t>
            </w:r>
            <w:r w:rsidRPr="00446D10">
              <w:rPr>
                <w:rFonts w:ascii="Arial" w:eastAsia="Calibri" w:hAnsi="Arial" w:cs="Arial"/>
                <w:color w:val="000000" w:themeColor="text1"/>
                <w:lang w:val="lt-LT"/>
              </w:rPr>
              <w:t xml:space="preserve"> Kelių (gatvių) su asfalto danga </w:t>
            </w:r>
            <w:proofErr w:type="spellStart"/>
            <w:r w:rsidRPr="00446D10">
              <w:rPr>
                <w:rFonts w:ascii="Arial" w:eastAsia="Calibri" w:hAnsi="Arial" w:cs="Arial"/>
                <w:color w:val="000000" w:themeColor="text1"/>
                <w:lang w:val="lt-LT"/>
              </w:rPr>
              <w:t>išdaužų</w:t>
            </w:r>
            <w:proofErr w:type="spellEnd"/>
            <w:r w:rsidRPr="00446D10">
              <w:rPr>
                <w:rFonts w:ascii="Arial" w:eastAsia="Calibri" w:hAnsi="Arial" w:cs="Arial"/>
                <w:color w:val="000000" w:themeColor="text1"/>
                <w:lang w:val="lt-LT"/>
              </w:rPr>
              <w:t xml:space="preserve"> užtaisymas. </w:t>
            </w:r>
            <w:proofErr w:type="spellStart"/>
            <w:r w:rsidRPr="002F6565">
              <w:rPr>
                <w:rFonts w:ascii="Arial" w:eastAsia="Calibri" w:hAnsi="Arial" w:cs="Arial"/>
                <w:color w:val="000000" w:themeColor="text1"/>
              </w:rPr>
              <w:t>Paprastasis</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remontas</w:t>
            </w:r>
            <w:proofErr w:type="spellEnd"/>
            <w:r w:rsidRPr="002F6565">
              <w:rPr>
                <w:rFonts w:ascii="Arial" w:eastAsia="Calibri" w:hAnsi="Arial" w:cs="Arial"/>
                <w:color w:val="000000" w:themeColor="text1"/>
              </w:rPr>
              <w:t>. Tauragės r.</w:t>
            </w:r>
          </w:p>
        </w:tc>
        <w:tc>
          <w:tcPr>
            <w:tcW w:w="1337"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F6565" w:rsidRDefault="00166D11" w:rsidP="002F6565">
            <w:pPr>
              <w:keepNext/>
              <w:spacing w:line="276" w:lineRule="auto"/>
              <w:jc w:val="center"/>
              <w:rPr>
                <w:rFonts w:ascii="Arial" w:hAnsi="Arial"/>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F6565" w:rsidRDefault="00166D11" w:rsidP="002F6565">
            <w:pPr>
              <w:keepNext/>
              <w:spacing w:line="276" w:lineRule="auto"/>
              <w:jc w:val="center"/>
              <w:rPr>
                <w:rFonts w:ascii="Arial" w:hAnsi="Arial"/>
                <w:lang w:val="lt-LT"/>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F6565" w:rsidRDefault="00166D11" w:rsidP="002F6565">
            <w:pPr>
              <w:keepNext/>
              <w:spacing w:line="276" w:lineRule="auto"/>
              <w:jc w:val="center"/>
              <w:rPr>
                <w:rFonts w:ascii="Arial" w:hAnsi="Arial"/>
                <w:lang w:val="lt-LT"/>
              </w:rPr>
            </w:pPr>
          </w:p>
        </w:tc>
      </w:tr>
      <w:tr w:rsidR="00446D10" w:rsidRPr="002F6565" w14:paraId="3A7995EE"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40B91E8F" w14:textId="7BAF24B7" w:rsidR="00446D10" w:rsidRPr="002F6565" w:rsidRDefault="00446D10" w:rsidP="003E37B8">
            <w:pPr>
              <w:keepNext/>
              <w:jc w:val="both"/>
              <w:rPr>
                <w:rFonts w:ascii="Arial" w:hAnsi="Arial"/>
              </w:rPr>
            </w:pPr>
            <w:r>
              <w:rPr>
                <w:rFonts w:ascii="Arial" w:hAnsi="Arial" w:cs="Arial"/>
              </w:rPr>
              <w:t>2.</w:t>
            </w:r>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Asfaltavimo</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darbai</w:t>
            </w:r>
            <w:proofErr w:type="spellEnd"/>
            <w:r w:rsidRPr="002F6565">
              <w:rPr>
                <w:rFonts w:ascii="Arial" w:eastAsia="Calibri" w:hAnsi="Arial" w:cs="Arial"/>
                <w:color w:val="000000" w:themeColor="text1"/>
              </w:rPr>
              <w:t>. Tauragės r.</w:t>
            </w:r>
          </w:p>
        </w:tc>
        <w:tc>
          <w:tcPr>
            <w:tcW w:w="1337" w:type="pct"/>
            <w:tcBorders>
              <w:top w:val="single" w:sz="4" w:space="0" w:color="auto"/>
              <w:left w:val="single" w:sz="4" w:space="0" w:color="auto"/>
              <w:bottom w:val="single" w:sz="4" w:space="0" w:color="auto"/>
              <w:right w:val="single" w:sz="4" w:space="0" w:color="auto"/>
            </w:tcBorders>
            <w:vAlign w:val="center"/>
          </w:tcPr>
          <w:p w14:paraId="18D63B94"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6DB85842"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541EBE5B" w14:textId="77777777" w:rsidR="00446D10" w:rsidRPr="002F6565" w:rsidRDefault="00446D10" w:rsidP="002F6565">
            <w:pPr>
              <w:keepNext/>
              <w:spacing w:line="276" w:lineRule="auto"/>
              <w:jc w:val="center"/>
              <w:rPr>
                <w:rFonts w:ascii="Arial" w:hAnsi="Arial"/>
              </w:rPr>
            </w:pPr>
          </w:p>
        </w:tc>
      </w:tr>
      <w:tr w:rsidR="00446D10" w:rsidRPr="002F6565" w14:paraId="6920FC4B"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406624F1" w14:textId="7AD0A9EE" w:rsidR="00446D10" w:rsidRPr="002F6565" w:rsidRDefault="00446D10" w:rsidP="003E37B8">
            <w:pPr>
              <w:keepNext/>
              <w:jc w:val="both"/>
              <w:rPr>
                <w:rFonts w:ascii="Arial" w:hAnsi="Arial"/>
              </w:rPr>
            </w:pPr>
            <w:r>
              <w:rPr>
                <w:rFonts w:ascii="Arial" w:hAnsi="Arial" w:cs="Arial"/>
              </w:rPr>
              <w:t>3.</w:t>
            </w:r>
            <w:r w:rsidRPr="002F6565">
              <w:rPr>
                <w:rFonts w:ascii="Arial" w:eastAsia="Calibri" w:hAnsi="Arial" w:cs="Arial"/>
                <w:color w:val="000000" w:themeColor="text1"/>
              </w:rPr>
              <w:t xml:space="preserve">Betono </w:t>
            </w:r>
            <w:proofErr w:type="spellStart"/>
            <w:r w:rsidRPr="002F6565">
              <w:rPr>
                <w:rFonts w:ascii="Arial" w:eastAsia="Calibri" w:hAnsi="Arial" w:cs="Arial"/>
                <w:color w:val="000000" w:themeColor="text1"/>
              </w:rPr>
              <w:t>trinkelių</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danga</w:t>
            </w:r>
            <w:proofErr w:type="spellEnd"/>
            <w:r w:rsidRPr="002F6565">
              <w:rPr>
                <w:rFonts w:ascii="Arial" w:eastAsia="Calibri" w:hAnsi="Arial" w:cs="Arial"/>
                <w:color w:val="000000" w:themeColor="text1"/>
              </w:rPr>
              <w:t>. Tauragės r.</w:t>
            </w:r>
          </w:p>
        </w:tc>
        <w:tc>
          <w:tcPr>
            <w:tcW w:w="1337" w:type="pct"/>
            <w:tcBorders>
              <w:top w:val="single" w:sz="4" w:space="0" w:color="auto"/>
              <w:left w:val="single" w:sz="4" w:space="0" w:color="auto"/>
              <w:bottom w:val="single" w:sz="4" w:space="0" w:color="auto"/>
              <w:right w:val="single" w:sz="4" w:space="0" w:color="auto"/>
            </w:tcBorders>
            <w:vAlign w:val="center"/>
          </w:tcPr>
          <w:p w14:paraId="29A41A14"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178933A8"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058F64F7" w14:textId="77777777" w:rsidR="00446D10" w:rsidRPr="002F6565" w:rsidRDefault="00446D10" w:rsidP="002F6565">
            <w:pPr>
              <w:keepNext/>
              <w:spacing w:line="276" w:lineRule="auto"/>
              <w:jc w:val="center"/>
              <w:rPr>
                <w:rFonts w:ascii="Arial" w:hAnsi="Arial"/>
              </w:rPr>
            </w:pPr>
          </w:p>
        </w:tc>
      </w:tr>
      <w:tr w:rsidR="00446D10" w:rsidRPr="002F6565" w14:paraId="09D9D0DE"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7BD8D095" w14:textId="19E24F47" w:rsidR="00446D10" w:rsidRPr="002F6565" w:rsidRDefault="00446D10" w:rsidP="003E37B8">
            <w:pPr>
              <w:keepNext/>
              <w:jc w:val="both"/>
              <w:rPr>
                <w:rFonts w:ascii="Arial" w:hAnsi="Arial"/>
              </w:rPr>
            </w:pPr>
            <w:r w:rsidRPr="00446D10">
              <w:rPr>
                <w:rFonts w:ascii="Arial" w:hAnsi="Arial" w:cs="Arial"/>
                <w:lang w:val="lt-LT"/>
              </w:rPr>
              <w:t>4.</w:t>
            </w:r>
            <w:r w:rsidRPr="00446D10">
              <w:rPr>
                <w:rFonts w:ascii="Arial" w:eastAsia="Calibri" w:hAnsi="Arial" w:cs="Arial"/>
                <w:color w:val="000000" w:themeColor="text1"/>
                <w:lang w:val="lt-LT"/>
              </w:rPr>
              <w:t xml:space="preserve"> Kelių (gatvių) su žvyro danga duobių užtaisymas (žvyravimas). </w:t>
            </w:r>
            <w:proofErr w:type="spellStart"/>
            <w:r w:rsidRPr="002F6565">
              <w:rPr>
                <w:rFonts w:ascii="Arial" w:eastAsia="Calibri" w:hAnsi="Arial" w:cs="Arial"/>
                <w:color w:val="000000" w:themeColor="text1"/>
              </w:rPr>
              <w:t>Priežiūra</w:t>
            </w:r>
            <w:proofErr w:type="spellEnd"/>
            <w:r w:rsidRPr="002F6565">
              <w:rPr>
                <w:rFonts w:ascii="Arial" w:eastAsia="Calibri" w:hAnsi="Arial" w:cs="Arial"/>
                <w:color w:val="000000" w:themeColor="text1"/>
              </w:rPr>
              <w:t xml:space="preserve">. Tauragės m. </w:t>
            </w:r>
            <w:proofErr w:type="spellStart"/>
            <w:r w:rsidRPr="002F6565">
              <w:rPr>
                <w:rFonts w:ascii="Arial" w:eastAsia="Calibri" w:hAnsi="Arial" w:cs="Arial"/>
                <w:color w:val="000000" w:themeColor="text1"/>
              </w:rPr>
              <w:t>sen.</w:t>
            </w:r>
            <w:proofErr w:type="spellEnd"/>
          </w:p>
        </w:tc>
        <w:tc>
          <w:tcPr>
            <w:tcW w:w="1337" w:type="pct"/>
            <w:tcBorders>
              <w:top w:val="single" w:sz="4" w:space="0" w:color="auto"/>
              <w:left w:val="single" w:sz="4" w:space="0" w:color="auto"/>
              <w:bottom w:val="single" w:sz="4" w:space="0" w:color="auto"/>
              <w:right w:val="single" w:sz="4" w:space="0" w:color="auto"/>
            </w:tcBorders>
            <w:vAlign w:val="center"/>
          </w:tcPr>
          <w:p w14:paraId="47C6D1C0"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316982B3"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37C7DF99" w14:textId="77777777" w:rsidR="00446D10" w:rsidRPr="002F6565" w:rsidRDefault="00446D10" w:rsidP="002F6565">
            <w:pPr>
              <w:keepNext/>
              <w:spacing w:line="276" w:lineRule="auto"/>
              <w:jc w:val="center"/>
              <w:rPr>
                <w:rFonts w:ascii="Arial" w:hAnsi="Arial"/>
              </w:rPr>
            </w:pPr>
          </w:p>
        </w:tc>
      </w:tr>
      <w:tr w:rsidR="00446D10" w:rsidRPr="002F6565" w14:paraId="0994A4B1"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56AC1E55" w14:textId="07B73568" w:rsidR="00446D10" w:rsidRPr="002F6565" w:rsidRDefault="00446D10" w:rsidP="003E37B8">
            <w:pPr>
              <w:keepNext/>
              <w:jc w:val="both"/>
              <w:rPr>
                <w:rFonts w:ascii="Arial" w:hAnsi="Arial"/>
              </w:rPr>
            </w:pPr>
            <w:r w:rsidRPr="00446D10">
              <w:rPr>
                <w:rFonts w:ascii="Arial" w:hAnsi="Arial" w:cs="Arial"/>
                <w:lang w:val="lt-LT"/>
              </w:rPr>
              <w:t>5.</w:t>
            </w:r>
            <w:r w:rsidRPr="00446D10">
              <w:rPr>
                <w:rFonts w:ascii="Arial" w:eastAsia="Calibri" w:hAnsi="Arial" w:cs="Arial"/>
                <w:color w:val="000000" w:themeColor="text1"/>
                <w:lang w:val="lt-LT"/>
              </w:rPr>
              <w:t xml:space="preserve"> Kelių (gatvių) su žvyro danga duobių užtaisymas (žvyravimas). </w:t>
            </w:r>
            <w:proofErr w:type="spellStart"/>
            <w:r w:rsidRPr="002F6565">
              <w:rPr>
                <w:rFonts w:ascii="Arial" w:eastAsia="Calibri" w:hAnsi="Arial" w:cs="Arial"/>
                <w:color w:val="000000" w:themeColor="text1"/>
              </w:rPr>
              <w:t>Priežiūra</w:t>
            </w:r>
            <w:proofErr w:type="spellEnd"/>
            <w:r w:rsidRPr="002F6565">
              <w:rPr>
                <w:rFonts w:ascii="Arial" w:eastAsia="Calibri" w:hAnsi="Arial" w:cs="Arial"/>
                <w:color w:val="000000" w:themeColor="text1"/>
              </w:rPr>
              <w:t xml:space="preserve">. Tauragės </w:t>
            </w:r>
            <w:proofErr w:type="spellStart"/>
            <w:r w:rsidRPr="002F6565">
              <w:rPr>
                <w:rFonts w:ascii="Arial" w:eastAsia="Calibri" w:hAnsi="Arial" w:cs="Arial"/>
                <w:color w:val="000000" w:themeColor="text1"/>
              </w:rPr>
              <w:t>sen.</w:t>
            </w:r>
            <w:proofErr w:type="spellEnd"/>
          </w:p>
        </w:tc>
        <w:tc>
          <w:tcPr>
            <w:tcW w:w="1337" w:type="pct"/>
            <w:tcBorders>
              <w:top w:val="single" w:sz="4" w:space="0" w:color="auto"/>
              <w:left w:val="single" w:sz="4" w:space="0" w:color="auto"/>
              <w:bottom w:val="single" w:sz="4" w:space="0" w:color="auto"/>
              <w:right w:val="single" w:sz="4" w:space="0" w:color="auto"/>
            </w:tcBorders>
            <w:vAlign w:val="center"/>
          </w:tcPr>
          <w:p w14:paraId="24147467"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3FC25EDF"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1EBE677B" w14:textId="77777777" w:rsidR="00446D10" w:rsidRPr="002F6565" w:rsidRDefault="00446D10" w:rsidP="002F6565">
            <w:pPr>
              <w:keepNext/>
              <w:spacing w:line="276" w:lineRule="auto"/>
              <w:jc w:val="center"/>
              <w:rPr>
                <w:rFonts w:ascii="Arial" w:hAnsi="Arial"/>
              </w:rPr>
            </w:pPr>
          </w:p>
        </w:tc>
      </w:tr>
      <w:tr w:rsidR="00446D10" w:rsidRPr="002F6565" w14:paraId="0E9161D3"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732A4413" w14:textId="71D647D7" w:rsidR="00446D10" w:rsidRPr="002F6565" w:rsidRDefault="00446D10" w:rsidP="003E37B8">
            <w:pPr>
              <w:keepNext/>
              <w:jc w:val="both"/>
              <w:rPr>
                <w:rFonts w:ascii="Arial" w:hAnsi="Arial"/>
              </w:rPr>
            </w:pPr>
            <w:r w:rsidRPr="00446D10">
              <w:rPr>
                <w:rFonts w:ascii="Arial" w:hAnsi="Arial" w:cs="Arial"/>
                <w:lang w:val="lt-LT"/>
              </w:rPr>
              <w:t xml:space="preserve">6. </w:t>
            </w:r>
            <w:r w:rsidRPr="00446D10">
              <w:rPr>
                <w:rFonts w:ascii="Arial" w:eastAsia="Calibri" w:hAnsi="Arial" w:cs="Arial"/>
                <w:color w:val="000000" w:themeColor="text1"/>
                <w:lang w:val="lt-LT"/>
              </w:rPr>
              <w:t xml:space="preserve">Kelių (gatvių) su žvyro danga duobių užtaisymas (žvyravimas). </w:t>
            </w:r>
            <w:proofErr w:type="spellStart"/>
            <w:r w:rsidRPr="002F6565">
              <w:rPr>
                <w:rFonts w:ascii="Arial" w:eastAsia="Calibri" w:hAnsi="Arial" w:cs="Arial"/>
                <w:color w:val="000000" w:themeColor="text1"/>
              </w:rPr>
              <w:t>Priežiūra</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Skaudvilės</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sen.</w:t>
            </w:r>
            <w:proofErr w:type="spellEnd"/>
          </w:p>
        </w:tc>
        <w:tc>
          <w:tcPr>
            <w:tcW w:w="1337" w:type="pct"/>
            <w:tcBorders>
              <w:top w:val="single" w:sz="4" w:space="0" w:color="auto"/>
              <w:left w:val="single" w:sz="4" w:space="0" w:color="auto"/>
              <w:bottom w:val="single" w:sz="4" w:space="0" w:color="auto"/>
              <w:right w:val="single" w:sz="4" w:space="0" w:color="auto"/>
            </w:tcBorders>
            <w:vAlign w:val="center"/>
          </w:tcPr>
          <w:p w14:paraId="37828251"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24CE292E"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140E95B1" w14:textId="77777777" w:rsidR="00446D10" w:rsidRPr="002F6565" w:rsidRDefault="00446D10" w:rsidP="002F6565">
            <w:pPr>
              <w:keepNext/>
              <w:spacing w:line="276" w:lineRule="auto"/>
              <w:jc w:val="center"/>
              <w:rPr>
                <w:rFonts w:ascii="Arial" w:hAnsi="Arial"/>
              </w:rPr>
            </w:pPr>
          </w:p>
        </w:tc>
      </w:tr>
      <w:tr w:rsidR="00446D10" w:rsidRPr="002F6565" w14:paraId="55DE0E14"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20CFA886" w14:textId="09A7EB6D" w:rsidR="00446D10" w:rsidRPr="002F6565" w:rsidRDefault="00446D10" w:rsidP="003E37B8">
            <w:pPr>
              <w:keepNext/>
              <w:jc w:val="both"/>
              <w:rPr>
                <w:rFonts w:ascii="Arial" w:hAnsi="Arial"/>
              </w:rPr>
            </w:pPr>
            <w:r w:rsidRPr="00446D10">
              <w:rPr>
                <w:rFonts w:ascii="Arial" w:hAnsi="Arial" w:cs="Arial"/>
                <w:lang w:val="lt-LT"/>
              </w:rPr>
              <w:t>7.</w:t>
            </w:r>
            <w:r w:rsidRPr="00446D10">
              <w:rPr>
                <w:rFonts w:ascii="Arial" w:eastAsia="Calibri" w:hAnsi="Arial" w:cs="Arial"/>
                <w:color w:val="000000" w:themeColor="text1"/>
                <w:lang w:val="lt-LT"/>
              </w:rPr>
              <w:t xml:space="preserve"> Kelių (gatvių) su žvyro danga duobių užtaisymas (žvyravimas). </w:t>
            </w:r>
            <w:proofErr w:type="spellStart"/>
            <w:r w:rsidRPr="002F6565">
              <w:rPr>
                <w:rFonts w:ascii="Arial" w:eastAsia="Calibri" w:hAnsi="Arial" w:cs="Arial"/>
                <w:color w:val="000000" w:themeColor="text1"/>
              </w:rPr>
              <w:t>Priežiūra</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Mažonų</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sen.</w:t>
            </w:r>
            <w:proofErr w:type="spellEnd"/>
          </w:p>
        </w:tc>
        <w:tc>
          <w:tcPr>
            <w:tcW w:w="1337" w:type="pct"/>
            <w:tcBorders>
              <w:top w:val="single" w:sz="4" w:space="0" w:color="auto"/>
              <w:left w:val="single" w:sz="4" w:space="0" w:color="auto"/>
              <w:bottom w:val="single" w:sz="4" w:space="0" w:color="auto"/>
              <w:right w:val="single" w:sz="4" w:space="0" w:color="auto"/>
            </w:tcBorders>
            <w:vAlign w:val="center"/>
          </w:tcPr>
          <w:p w14:paraId="5980E86E"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4161B64D"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5C9B88DB" w14:textId="77777777" w:rsidR="00446D10" w:rsidRPr="002F6565" w:rsidRDefault="00446D10" w:rsidP="002F6565">
            <w:pPr>
              <w:keepNext/>
              <w:spacing w:line="276" w:lineRule="auto"/>
              <w:jc w:val="center"/>
              <w:rPr>
                <w:rFonts w:ascii="Arial" w:hAnsi="Arial"/>
              </w:rPr>
            </w:pPr>
          </w:p>
        </w:tc>
      </w:tr>
      <w:tr w:rsidR="00446D10" w:rsidRPr="002F6565" w14:paraId="4D75C47B"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7CDEF2EE" w14:textId="1B111059" w:rsidR="00446D10" w:rsidRPr="002F6565" w:rsidRDefault="00446D10" w:rsidP="003E37B8">
            <w:pPr>
              <w:keepNext/>
              <w:jc w:val="both"/>
              <w:rPr>
                <w:rFonts w:ascii="Arial" w:hAnsi="Arial"/>
              </w:rPr>
            </w:pPr>
            <w:r w:rsidRPr="00446D10">
              <w:rPr>
                <w:rFonts w:ascii="Arial" w:hAnsi="Arial" w:cs="Arial"/>
                <w:lang w:val="lt-LT"/>
              </w:rPr>
              <w:t>8.</w:t>
            </w:r>
            <w:r w:rsidRPr="00446D10">
              <w:rPr>
                <w:rFonts w:ascii="Arial" w:eastAsia="Calibri" w:hAnsi="Arial" w:cs="Arial"/>
                <w:color w:val="000000" w:themeColor="text1"/>
                <w:lang w:val="lt-LT"/>
              </w:rPr>
              <w:t xml:space="preserve"> Kelių (gatvių) su žvyro danga duobių užtaisymas (žvyravimas). </w:t>
            </w:r>
            <w:proofErr w:type="spellStart"/>
            <w:r w:rsidRPr="002F6565">
              <w:rPr>
                <w:rFonts w:ascii="Arial" w:eastAsia="Calibri" w:hAnsi="Arial" w:cs="Arial"/>
                <w:color w:val="000000" w:themeColor="text1"/>
              </w:rPr>
              <w:t>Priežiūra</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Žygaičių</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sen.</w:t>
            </w:r>
            <w:proofErr w:type="spellEnd"/>
          </w:p>
        </w:tc>
        <w:tc>
          <w:tcPr>
            <w:tcW w:w="1337" w:type="pct"/>
            <w:tcBorders>
              <w:top w:val="single" w:sz="4" w:space="0" w:color="auto"/>
              <w:left w:val="single" w:sz="4" w:space="0" w:color="auto"/>
              <w:bottom w:val="single" w:sz="4" w:space="0" w:color="auto"/>
              <w:right w:val="single" w:sz="4" w:space="0" w:color="auto"/>
            </w:tcBorders>
            <w:vAlign w:val="center"/>
          </w:tcPr>
          <w:p w14:paraId="101A8BAD"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656D1F06"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264C0558" w14:textId="77777777" w:rsidR="00446D10" w:rsidRPr="002F6565" w:rsidRDefault="00446D10" w:rsidP="002F6565">
            <w:pPr>
              <w:keepNext/>
              <w:spacing w:line="276" w:lineRule="auto"/>
              <w:jc w:val="center"/>
              <w:rPr>
                <w:rFonts w:ascii="Arial" w:hAnsi="Arial"/>
              </w:rPr>
            </w:pPr>
          </w:p>
        </w:tc>
      </w:tr>
      <w:tr w:rsidR="00446D10" w:rsidRPr="002F6565" w14:paraId="16C57DA4"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01FCB2E1" w14:textId="4A52D8F7" w:rsidR="00446D10" w:rsidRPr="002F6565" w:rsidRDefault="00446D10" w:rsidP="003E37B8">
            <w:pPr>
              <w:keepNext/>
              <w:jc w:val="both"/>
              <w:rPr>
                <w:rFonts w:ascii="Arial" w:hAnsi="Arial"/>
              </w:rPr>
            </w:pPr>
            <w:r w:rsidRPr="00446D10">
              <w:rPr>
                <w:rFonts w:ascii="Arial" w:hAnsi="Arial" w:cs="Arial"/>
                <w:lang w:val="lt-LT"/>
              </w:rPr>
              <w:t>9.</w:t>
            </w:r>
            <w:r w:rsidRPr="00446D10">
              <w:rPr>
                <w:rFonts w:ascii="Arial" w:eastAsia="Calibri" w:hAnsi="Arial" w:cs="Arial"/>
                <w:color w:val="000000" w:themeColor="text1"/>
                <w:lang w:val="lt-LT"/>
              </w:rPr>
              <w:t xml:space="preserve"> Kelių (gatvių) su žvyro danga duobių užtaisymas (žvyravimas). </w:t>
            </w:r>
            <w:proofErr w:type="spellStart"/>
            <w:r w:rsidRPr="002F6565">
              <w:rPr>
                <w:rFonts w:ascii="Arial" w:eastAsia="Calibri" w:hAnsi="Arial" w:cs="Arial"/>
                <w:color w:val="000000" w:themeColor="text1"/>
              </w:rPr>
              <w:t>Priežiūra</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Gaurės</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sen.</w:t>
            </w:r>
            <w:proofErr w:type="spellEnd"/>
          </w:p>
        </w:tc>
        <w:tc>
          <w:tcPr>
            <w:tcW w:w="1337" w:type="pct"/>
            <w:tcBorders>
              <w:top w:val="single" w:sz="4" w:space="0" w:color="auto"/>
              <w:left w:val="single" w:sz="4" w:space="0" w:color="auto"/>
              <w:bottom w:val="single" w:sz="4" w:space="0" w:color="auto"/>
              <w:right w:val="single" w:sz="4" w:space="0" w:color="auto"/>
            </w:tcBorders>
            <w:vAlign w:val="center"/>
          </w:tcPr>
          <w:p w14:paraId="56670C39"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4A4CC02C"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7D75442D" w14:textId="77777777" w:rsidR="00446D10" w:rsidRPr="002F6565" w:rsidRDefault="00446D10" w:rsidP="002F6565">
            <w:pPr>
              <w:keepNext/>
              <w:spacing w:line="276" w:lineRule="auto"/>
              <w:jc w:val="center"/>
              <w:rPr>
                <w:rFonts w:ascii="Arial" w:hAnsi="Arial"/>
              </w:rPr>
            </w:pPr>
          </w:p>
        </w:tc>
      </w:tr>
      <w:tr w:rsidR="00446D10" w:rsidRPr="002F6565" w14:paraId="71016F3C"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6B5E882C" w14:textId="56A564B7" w:rsidR="00446D10" w:rsidRPr="002F6565" w:rsidRDefault="00446D10" w:rsidP="003E37B8">
            <w:pPr>
              <w:keepNext/>
              <w:jc w:val="both"/>
              <w:rPr>
                <w:rFonts w:ascii="Arial" w:hAnsi="Arial"/>
              </w:rPr>
            </w:pPr>
            <w:r w:rsidRPr="00446D10">
              <w:rPr>
                <w:rFonts w:ascii="Arial" w:hAnsi="Arial" w:cs="Arial"/>
                <w:lang w:val="lt-LT"/>
              </w:rPr>
              <w:t>10.</w:t>
            </w:r>
            <w:r w:rsidRPr="00446D10">
              <w:rPr>
                <w:rFonts w:ascii="Arial" w:eastAsia="Calibri" w:hAnsi="Arial" w:cs="Arial"/>
                <w:color w:val="000000" w:themeColor="text1"/>
                <w:lang w:val="lt-LT"/>
              </w:rPr>
              <w:t xml:space="preserve"> Kelių (gatvių) su žvyro danga duobių užtaisymas (žvyravimas). </w:t>
            </w:r>
            <w:proofErr w:type="spellStart"/>
            <w:r w:rsidRPr="002F6565">
              <w:rPr>
                <w:rFonts w:ascii="Arial" w:eastAsia="Calibri" w:hAnsi="Arial" w:cs="Arial"/>
                <w:color w:val="000000" w:themeColor="text1"/>
              </w:rPr>
              <w:t>Priežiūra</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Batakių</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sen.</w:t>
            </w:r>
            <w:proofErr w:type="spellEnd"/>
          </w:p>
        </w:tc>
        <w:tc>
          <w:tcPr>
            <w:tcW w:w="1337" w:type="pct"/>
            <w:tcBorders>
              <w:top w:val="single" w:sz="4" w:space="0" w:color="auto"/>
              <w:left w:val="single" w:sz="4" w:space="0" w:color="auto"/>
              <w:bottom w:val="single" w:sz="4" w:space="0" w:color="auto"/>
              <w:right w:val="single" w:sz="4" w:space="0" w:color="auto"/>
            </w:tcBorders>
            <w:vAlign w:val="center"/>
          </w:tcPr>
          <w:p w14:paraId="249ADFF8"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648EFACB"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5C382572" w14:textId="77777777" w:rsidR="00446D10" w:rsidRPr="002F6565" w:rsidRDefault="00446D10" w:rsidP="002F6565">
            <w:pPr>
              <w:keepNext/>
              <w:spacing w:line="276" w:lineRule="auto"/>
              <w:jc w:val="center"/>
              <w:rPr>
                <w:rFonts w:ascii="Arial" w:hAnsi="Arial"/>
              </w:rPr>
            </w:pPr>
          </w:p>
        </w:tc>
      </w:tr>
      <w:tr w:rsidR="00446D10" w:rsidRPr="002F6565" w14:paraId="1B1AA772" w14:textId="77777777" w:rsidTr="00446D10">
        <w:tc>
          <w:tcPr>
            <w:tcW w:w="1520" w:type="pct"/>
            <w:tcBorders>
              <w:top w:val="single" w:sz="4" w:space="0" w:color="auto"/>
              <w:left w:val="single" w:sz="4" w:space="0" w:color="auto"/>
              <w:bottom w:val="single" w:sz="4" w:space="0" w:color="auto"/>
              <w:right w:val="single" w:sz="4" w:space="0" w:color="auto"/>
            </w:tcBorders>
            <w:vAlign w:val="center"/>
          </w:tcPr>
          <w:p w14:paraId="6FE5C0DC" w14:textId="3FE533C6" w:rsidR="00446D10" w:rsidRPr="002F6565" w:rsidRDefault="00446D10" w:rsidP="003E37B8">
            <w:pPr>
              <w:keepNext/>
              <w:jc w:val="both"/>
              <w:rPr>
                <w:rFonts w:ascii="Arial" w:hAnsi="Arial"/>
              </w:rPr>
            </w:pPr>
            <w:r w:rsidRPr="00446D10">
              <w:rPr>
                <w:rFonts w:ascii="Arial" w:hAnsi="Arial" w:cs="Arial"/>
                <w:lang w:val="lt-LT"/>
              </w:rPr>
              <w:lastRenderedPageBreak/>
              <w:t>11.</w:t>
            </w:r>
            <w:r w:rsidRPr="00446D10">
              <w:rPr>
                <w:rFonts w:ascii="Arial" w:eastAsia="Calibri" w:hAnsi="Arial" w:cs="Arial"/>
                <w:color w:val="000000" w:themeColor="text1"/>
                <w:lang w:val="lt-LT"/>
              </w:rPr>
              <w:t xml:space="preserve"> Kelių (gatvių) su žvyro danga duobių užtaisymas (žvyravimas). </w:t>
            </w:r>
            <w:proofErr w:type="spellStart"/>
            <w:r w:rsidRPr="002F6565">
              <w:rPr>
                <w:rFonts w:ascii="Arial" w:eastAsia="Calibri" w:hAnsi="Arial" w:cs="Arial"/>
                <w:color w:val="000000" w:themeColor="text1"/>
              </w:rPr>
              <w:t>Priežiūra</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Lauksargių</w:t>
            </w:r>
            <w:proofErr w:type="spellEnd"/>
            <w:r w:rsidRPr="002F6565">
              <w:rPr>
                <w:rFonts w:ascii="Arial" w:eastAsia="Calibri" w:hAnsi="Arial" w:cs="Arial"/>
                <w:color w:val="000000" w:themeColor="text1"/>
              </w:rPr>
              <w:t xml:space="preserve"> </w:t>
            </w:r>
            <w:proofErr w:type="spellStart"/>
            <w:r w:rsidRPr="002F6565">
              <w:rPr>
                <w:rFonts w:ascii="Arial" w:eastAsia="Calibri" w:hAnsi="Arial" w:cs="Arial"/>
                <w:color w:val="000000" w:themeColor="text1"/>
              </w:rPr>
              <w:t>sen.</w:t>
            </w:r>
            <w:proofErr w:type="spellEnd"/>
          </w:p>
        </w:tc>
        <w:tc>
          <w:tcPr>
            <w:tcW w:w="1337" w:type="pct"/>
            <w:tcBorders>
              <w:top w:val="single" w:sz="4" w:space="0" w:color="auto"/>
              <w:left w:val="single" w:sz="4" w:space="0" w:color="auto"/>
              <w:bottom w:val="single" w:sz="4" w:space="0" w:color="auto"/>
              <w:right w:val="single" w:sz="4" w:space="0" w:color="auto"/>
            </w:tcBorders>
            <w:vAlign w:val="center"/>
          </w:tcPr>
          <w:p w14:paraId="5C24BB92" w14:textId="77777777" w:rsidR="00446D10" w:rsidRPr="002F6565" w:rsidRDefault="00446D10" w:rsidP="002F6565">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083CAF6D" w14:textId="77777777" w:rsidR="00446D10" w:rsidRPr="002F6565" w:rsidRDefault="00446D10" w:rsidP="002F6565">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1B22A4D8" w14:textId="77777777" w:rsidR="00446D10" w:rsidRPr="002F6565" w:rsidRDefault="00446D10" w:rsidP="002F6565">
            <w:pPr>
              <w:keepNext/>
              <w:spacing w:line="276" w:lineRule="auto"/>
              <w:jc w:val="center"/>
              <w:rPr>
                <w:rFonts w:ascii="Arial" w:hAnsi="Arial"/>
              </w:rPr>
            </w:pPr>
          </w:p>
        </w:tc>
      </w:tr>
      <w:tr w:rsidR="00446D10" w:rsidRPr="002F6565" w14:paraId="40BEF83C" w14:textId="77777777" w:rsidTr="008A07C1">
        <w:tc>
          <w:tcPr>
            <w:tcW w:w="1520" w:type="pct"/>
            <w:tcBorders>
              <w:top w:val="single" w:sz="4" w:space="0" w:color="auto"/>
              <w:left w:val="single" w:sz="4" w:space="0" w:color="auto"/>
              <w:bottom w:val="single" w:sz="4" w:space="0" w:color="auto"/>
              <w:right w:val="single" w:sz="4" w:space="0" w:color="auto"/>
            </w:tcBorders>
          </w:tcPr>
          <w:p w14:paraId="4B98B773" w14:textId="1C45E195" w:rsidR="00446D10" w:rsidRPr="00446D10" w:rsidRDefault="00446D10" w:rsidP="003E37B8">
            <w:pPr>
              <w:keepNext/>
              <w:jc w:val="both"/>
              <w:rPr>
                <w:rFonts w:ascii="Arial" w:hAnsi="Arial" w:cs="Arial"/>
                <w:lang w:val="lt-LT"/>
              </w:rPr>
            </w:pPr>
            <w:r w:rsidRPr="00446D10">
              <w:rPr>
                <w:rFonts w:ascii="Arial" w:hAnsi="Arial" w:cs="Arial"/>
                <w:lang w:val="lt-LT"/>
              </w:rPr>
              <w:t>12. Paprastojo remonto darbų aprašo parengimas. Tauragės r.</w:t>
            </w:r>
          </w:p>
        </w:tc>
        <w:tc>
          <w:tcPr>
            <w:tcW w:w="1337" w:type="pct"/>
            <w:tcBorders>
              <w:top w:val="single" w:sz="4" w:space="0" w:color="auto"/>
              <w:left w:val="single" w:sz="4" w:space="0" w:color="auto"/>
              <w:bottom w:val="single" w:sz="4" w:space="0" w:color="auto"/>
              <w:right w:val="single" w:sz="4" w:space="0" w:color="auto"/>
            </w:tcBorders>
            <w:vAlign w:val="center"/>
          </w:tcPr>
          <w:p w14:paraId="3CC29A0F" w14:textId="77777777" w:rsidR="00446D10" w:rsidRPr="002F6565" w:rsidRDefault="00446D10" w:rsidP="00446D10">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109CFEC7" w14:textId="77777777" w:rsidR="00446D10" w:rsidRPr="002F6565" w:rsidRDefault="00446D10" w:rsidP="00446D10">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71E6DD26" w14:textId="77777777" w:rsidR="00446D10" w:rsidRPr="002F6565" w:rsidRDefault="00446D10" w:rsidP="00446D10">
            <w:pPr>
              <w:keepNext/>
              <w:spacing w:line="276" w:lineRule="auto"/>
              <w:jc w:val="center"/>
              <w:rPr>
                <w:rFonts w:ascii="Arial" w:hAnsi="Arial"/>
              </w:rPr>
            </w:pPr>
          </w:p>
        </w:tc>
      </w:tr>
      <w:tr w:rsidR="00446D10" w:rsidRPr="002F6565" w14:paraId="799F39C9" w14:textId="77777777" w:rsidTr="008A07C1">
        <w:tc>
          <w:tcPr>
            <w:tcW w:w="1520" w:type="pct"/>
            <w:tcBorders>
              <w:top w:val="single" w:sz="4" w:space="0" w:color="auto"/>
              <w:left w:val="single" w:sz="4" w:space="0" w:color="auto"/>
              <w:bottom w:val="single" w:sz="4" w:space="0" w:color="auto"/>
              <w:right w:val="single" w:sz="4" w:space="0" w:color="auto"/>
            </w:tcBorders>
          </w:tcPr>
          <w:p w14:paraId="0F215DE9" w14:textId="3FEBD131" w:rsidR="00446D10" w:rsidRPr="00446D10" w:rsidRDefault="00446D10" w:rsidP="003E37B8">
            <w:pPr>
              <w:keepNext/>
              <w:jc w:val="both"/>
              <w:rPr>
                <w:rFonts w:ascii="Arial" w:hAnsi="Arial" w:cs="Arial"/>
                <w:lang w:val="lt-LT"/>
              </w:rPr>
            </w:pPr>
            <w:r w:rsidRPr="00446D10">
              <w:rPr>
                <w:rFonts w:ascii="Arial" w:hAnsi="Arial" w:cs="Arial"/>
                <w:lang w:val="lt-LT"/>
              </w:rPr>
              <w:t>13. Lietaus nuotekų ir kt. tinklų darbai. Tauragės r.</w:t>
            </w:r>
          </w:p>
        </w:tc>
        <w:tc>
          <w:tcPr>
            <w:tcW w:w="1337" w:type="pct"/>
            <w:tcBorders>
              <w:top w:val="single" w:sz="4" w:space="0" w:color="auto"/>
              <w:left w:val="single" w:sz="4" w:space="0" w:color="auto"/>
              <w:bottom w:val="single" w:sz="4" w:space="0" w:color="auto"/>
              <w:right w:val="single" w:sz="4" w:space="0" w:color="auto"/>
            </w:tcBorders>
            <w:vAlign w:val="center"/>
          </w:tcPr>
          <w:p w14:paraId="0E1C7FB3" w14:textId="77777777" w:rsidR="00446D10" w:rsidRPr="002F6565" w:rsidRDefault="00446D10" w:rsidP="00446D10">
            <w:pPr>
              <w:keepNext/>
              <w:spacing w:line="276" w:lineRule="auto"/>
              <w:jc w:val="center"/>
              <w:rPr>
                <w:rFonts w:ascii="Arial" w:hAnsi="Arial"/>
                <w:lang w:val="lt-LT"/>
              </w:rPr>
            </w:pPr>
          </w:p>
        </w:tc>
        <w:tc>
          <w:tcPr>
            <w:tcW w:w="833" w:type="pct"/>
            <w:tcBorders>
              <w:top w:val="single" w:sz="4" w:space="0" w:color="auto"/>
              <w:left w:val="single" w:sz="4" w:space="0" w:color="auto"/>
              <w:bottom w:val="single" w:sz="4" w:space="0" w:color="auto"/>
              <w:right w:val="single" w:sz="4" w:space="0" w:color="auto"/>
            </w:tcBorders>
            <w:vAlign w:val="center"/>
          </w:tcPr>
          <w:p w14:paraId="765BB783" w14:textId="77777777" w:rsidR="00446D10" w:rsidRPr="002F6565" w:rsidRDefault="00446D10" w:rsidP="00446D10">
            <w:pPr>
              <w:keepNext/>
              <w:spacing w:line="276" w:lineRule="auto"/>
              <w:jc w:val="center"/>
              <w:rPr>
                <w:rFonts w:ascii="Arial" w:hAnsi="Arial"/>
                <w:lang w:val="lt-LT"/>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446D10" w:rsidRPr="002F6565" w:rsidRDefault="00446D10" w:rsidP="00446D10">
            <w:pPr>
              <w:keepNext/>
              <w:spacing w:line="276" w:lineRule="auto"/>
              <w:jc w:val="center"/>
              <w:rPr>
                <w:rFonts w:ascii="Arial" w:hAnsi="Arial"/>
                <w:lang w:val="lt-LT"/>
              </w:rPr>
            </w:pPr>
          </w:p>
        </w:tc>
      </w:tr>
      <w:tr w:rsidR="00446D10" w:rsidRPr="002F6565" w14:paraId="44485FF9" w14:textId="77777777" w:rsidTr="008A07C1">
        <w:tc>
          <w:tcPr>
            <w:tcW w:w="1520" w:type="pct"/>
            <w:tcBorders>
              <w:top w:val="single" w:sz="4" w:space="0" w:color="auto"/>
              <w:left w:val="single" w:sz="4" w:space="0" w:color="auto"/>
              <w:bottom w:val="single" w:sz="4" w:space="0" w:color="auto"/>
              <w:right w:val="single" w:sz="4" w:space="0" w:color="auto"/>
            </w:tcBorders>
          </w:tcPr>
          <w:p w14:paraId="71D68376" w14:textId="54C52A41" w:rsidR="00446D10" w:rsidRPr="00446D10" w:rsidRDefault="00446D10" w:rsidP="003E37B8">
            <w:pPr>
              <w:keepNext/>
              <w:jc w:val="both"/>
              <w:rPr>
                <w:rFonts w:ascii="Arial" w:hAnsi="Arial" w:cs="Arial"/>
                <w:lang w:val="lt-LT"/>
              </w:rPr>
            </w:pPr>
            <w:r w:rsidRPr="00446D10">
              <w:rPr>
                <w:rFonts w:ascii="Arial" w:hAnsi="Arial" w:cs="Arial"/>
                <w:lang w:val="lt-LT"/>
              </w:rPr>
              <w:t>14. Ženklų įrengimas. Paprastasis remontas. Tauragės r.</w:t>
            </w:r>
          </w:p>
        </w:tc>
        <w:tc>
          <w:tcPr>
            <w:tcW w:w="1337" w:type="pct"/>
            <w:tcBorders>
              <w:top w:val="single" w:sz="4" w:space="0" w:color="auto"/>
              <w:left w:val="single" w:sz="4" w:space="0" w:color="auto"/>
              <w:bottom w:val="single" w:sz="4" w:space="0" w:color="auto"/>
              <w:right w:val="single" w:sz="4" w:space="0" w:color="auto"/>
            </w:tcBorders>
            <w:vAlign w:val="center"/>
          </w:tcPr>
          <w:p w14:paraId="4D7E3EBA" w14:textId="77777777" w:rsidR="00446D10" w:rsidRPr="002F6565" w:rsidRDefault="00446D10" w:rsidP="00446D10">
            <w:pPr>
              <w:keepNext/>
              <w:spacing w:line="276" w:lineRule="auto"/>
              <w:jc w:val="center"/>
              <w:rPr>
                <w:rFonts w:ascii="Arial" w:hAnsi="Arial"/>
              </w:rPr>
            </w:pPr>
          </w:p>
        </w:tc>
        <w:tc>
          <w:tcPr>
            <w:tcW w:w="833" w:type="pct"/>
            <w:tcBorders>
              <w:top w:val="single" w:sz="4" w:space="0" w:color="auto"/>
              <w:left w:val="single" w:sz="4" w:space="0" w:color="auto"/>
              <w:bottom w:val="single" w:sz="4" w:space="0" w:color="auto"/>
              <w:right w:val="single" w:sz="4" w:space="0" w:color="auto"/>
            </w:tcBorders>
            <w:vAlign w:val="center"/>
          </w:tcPr>
          <w:p w14:paraId="7F393EF5" w14:textId="77777777" w:rsidR="00446D10" w:rsidRPr="002F6565" w:rsidRDefault="00446D10" w:rsidP="00446D10">
            <w:pPr>
              <w:keepNext/>
              <w:spacing w:line="276" w:lineRule="auto"/>
              <w:jc w:val="center"/>
              <w:rPr>
                <w:rFonts w:ascii="Arial" w:hAnsi="Arial"/>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14:paraId="52313197" w14:textId="77777777" w:rsidR="00446D10" w:rsidRPr="002F6565" w:rsidRDefault="00446D10" w:rsidP="00446D10">
            <w:pPr>
              <w:keepNext/>
              <w:spacing w:line="276" w:lineRule="auto"/>
              <w:jc w:val="center"/>
              <w:rPr>
                <w:rFonts w:ascii="Arial" w:hAnsi="Arial"/>
              </w:rPr>
            </w:pPr>
          </w:p>
        </w:tc>
      </w:tr>
    </w:tbl>
    <w:p w14:paraId="6C78C8E8" w14:textId="77777777" w:rsidR="00166D11" w:rsidRPr="002F6565" w:rsidRDefault="00166D11" w:rsidP="002F6565">
      <w:pPr>
        <w:keepNext/>
        <w:spacing w:line="276" w:lineRule="auto"/>
        <w:contextualSpacing/>
        <w:jc w:val="both"/>
        <w:rPr>
          <w:rFonts w:ascii="Arial" w:eastAsia="Calibri" w:hAnsi="Arial" w:cs="Arial"/>
          <w:i/>
          <w:iCs/>
          <w:lang w:eastAsia="en-US"/>
        </w:rPr>
      </w:pPr>
      <w:r w:rsidRPr="002F6565">
        <w:rPr>
          <w:rFonts w:ascii="Arial" w:eastAsia="Calibri" w:hAnsi="Arial" w:cs="Arial"/>
          <w:i/>
          <w:iCs/>
          <w:lang w:eastAsia="en-US"/>
        </w:rPr>
        <w:t>Lentelė pildoma, jei tiekėjas remiasi kitų ūkio subjektų pajėgumais pagal VPĮ 49 straipsnį.</w:t>
      </w:r>
    </w:p>
    <w:p w14:paraId="70C053E8" w14:textId="77777777" w:rsidR="00166D11" w:rsidRPr="002F6565" w:rsidRDefault="00166D11" w:rsidP="002F6565">
      <w:pPr>
        <w:spacing w:line="276" w:lineRule="auto"/>
        <w:jc w:val="both"/>
        <w:rPr>
          <w:rFonts w:ascii="Arial" w:eastAsia="Calibri" w:hAnsi="Arial" w:cs="Arial"/>
          <w:lang w:eastAsia="en-US"/>
        </w:rPr>
      </w:pPr>
    </w:p>
    <w:p w14:paraId="1D5FCD37" w14:textId="77777777" w:rsidR="00166D11" w:rsidRPr="002F6565" w:rsidRDefault="00166D11" w:rsidP="002F6565">
      <w:pPr>
        <w:spacing w:line="276" w:lineRule="auto"/>
        <w:ind w:firstLine="567"/>
        <w:rPr>
          <w:rFonts w:ascii="Arial" w:eastAsia="Calibri" w:hAnsi="Arial" w:cs="Arial"/>
          <w:lang w:eastAsia="en-US"/>
        </w:rPr>
      </w:pPr>
      <w:r w:rsidRPr="002F6565">
        <w:rPr>
          <w:rFonts w:ascii="Arial" w:eastAsia="Calibri" w:hAnsi="Arial" w:cs="Arial"/>
          <w:lang w:eastAsia="en-US"/>
        </w:rPr>
        <w:t xml:space="preserve">Informacija apie žinomus </w:t>
      </w:r>
      <w:r w:rsidRPr="002F6565">
        <w:rPr>
          <w:rFonts w:ascii="Arial" w:eastAsia="Calibri" w:hAnsi="Arial" w:cs="Arial"/>
          <w:b/>
          <w:bCs/>
          <w:lang w:eastAsia="en-US"/>
        </w:rPr>
        <w:t>subtiekėjus</w:t>
      </w:r>
      <w:r w:rsidRPr="002F6565">
        <w:rPr>
          <w:rFonts w:ascii="Arial" w:eastAsia="Calibri" w:hAnsi="Arial" w:cs="Arial"/>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2108"/>
        <w:gridCol w:w="1265"/>
        <w:gridCol w:w="1467"/>
        <w:gridCol w:w="2186"/>
        <w:gridCol w:w="1427"/>
        <w:gridCol w:w="1186"/>
      </w:tblGrid>
      <w:tr w:rsidR="00166D11" w:rsidRPr="002F6565" w14:paraId="2C2C1BE7" w14:textId="77777777" w:rsidTr="00446D10">
        <w:tc>
          <w:tcPr>
            <w:tcW w:w="1094"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1C5A40E8" w:rsidR="00166D11" w:rsidRPr="002F6565" w:rsidRDefault="00446D10" w:rsidP="002F6565">
            <w:pPr>
              <w:keepNext/>
              <w:spacing w:line="276" w:lineRule="auto"/>
              <w:jc w:val="center"/>
              <w:rPr>
                <w:rFonts w:ascii="Arial" w:hAnsi="Arial"/>
                <w:b/>
                <w:bCs/>
                <w:lang w:val="lt-LT"/>
              </w:rPr>
            </w:pPr>
            <w:r w:rsidRPr="009A7C28">
              <w:rPr>
                <w:rFonts w:ascii="Arial" w:hAnsi="Arial"/>
                <w:b/>
                <w:bCs/>
                <w:lang w:val="lt-LT"/>
              </w:rPr>
              <w:t>Pirkimo dalies pavadinimas ir numeris</w:t>
            </w:r>
          </w:p>
        </w:tc>
        <w:tc>
          <w:tcPr>
            <w:tcW w:w="141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F6565" w:rsidRDefault="00166D11" w:rsidP="002F6565">
            <w:pPr>
              <w:keepNext/>
              <w:spacing w:line="276" w:lineRule="auto"/>
              <w:jc w:val="center"/>
              <w:rPr>
                <w:rFonts w:ascii="Arial" w:hAnsi="Arial"/>
                <w:b/>
                <w:bCs/>
                <w:lang w:val="lt-LT"/>
              </w:rPr>
            </w:pPr>
            <w:r w:rsidRPr="002F6565">
              <w:rPr>
                <w:rFonts w:ascii="Arial" w:hAnsi="Arial"/>
                <w:b/>
                <w:bCs/>
                <w:lang w:val="lt-LT"/>
              </w:rPr>
              <w:t>Subtiekėjo pavadinimas, juridinio asmens kodas, adresas</w:t>
            </w:r>
          </w:p>
        </w:tc>
        <w:tc>
          <w:tcPr>
            <w:tcW w:w="1134"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F6565" w:rsidRDefault="00166D11" w:rsidP="003E37B8">
            <w:pPr>
              <w:keepNext/>
              <w:spacing w:line="276" w:lineRule="auto"/>
              <w:jc w:val="center"/>
              <w:rPr>
                <w:rFonts w:ascii="Arial" w:hAnsi="Arial"/>
                <w:b/>
                <w:bCs/>
                <w:lang w:val="lt-LT"/>
              </w:rPr>
            </w:pPr>
            <w:r w:rsidRPr="002F6565">
              <w:rPr>
                <w:rFonts w:ascii="Arial" w:hAnsi="Arial"/>
                <w:b/>
                <w:bCs/>
                <w:lang w:val="lt-LT"/>
              </w:rPr>
              <w:t>Sutarties objekto dalies, perduodamos vykdyti subtiekėjui, aprašymas</w:t>
            </w:r>
          </w:p>
        </w:tc>
        <w:tc>
          <w:tcPr>
            <w:tcW w:w="1355"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F6565" w:rsidRDefault="00166D11" w:rsidP="002F6565">
            <w:pPr>
              <w:keepNext/>
              <w:spacing w:line="276" w:lineRule="auto"/>
              <w:jc w:val="center"/>
              <w:rPr>
                <w:rFonts w:ascii="Arial" w:hAnsi="Arial"/>
                <w:b/>
                <w:bCs/>
                <w:lang w:val="lt-LT"/>
              </w:rPr>
            </w:pPr>
            <w:r w:rsidRPr="002F6565">
              <w:rPr>
                <w:rFonts w:ascii="Arial" w:hAnsi="Arial"/>
                <w:b/>
                <w:bCs/>
                <w:lang w:val="lt-LT"/>
              </w:rPr>
              <w:t>Subjekto įsipareigojimų apimtis pasiūlymo kainoje</w:t>
            </w:r>
          </w:p>
        </w:tc>
      </w:tr>
      <w:tr w:rsidR="00166D11" w:rsidRPr="002F6565" w14:paraId="42BFA102" w14:textId="77777777" w:rsidTr="00446D10">
        <w:tc>
          <w:tcPr>
            <w:tcW w:w="1094" w:type="pct"/>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F6565" w:rsidRDefault="00166D11" w:rsidP="002F6565">
            <w:pPr>
              <w:spacing w:line="276" w:lineRule="auto"/>
              <w:rPr>
                <w:rFonts w:ascii="Arial" w:hAnsi="Arial"/>
                <w:b/>
                <w:bCs/>
                <w:lang w:val="lt-LT"/>
              </w:rPr>
            </w:pPr>
          </w:p>
        </w:tc>
        <w:tc>
          <w:tcPr>
            <w:tcW w:w="1417" w:type="pct"/>
            <w:gridSpan w:val="2"/>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F6565" w:rsidRDefault="00166D11" w:rsidP="002F6565">
            <w:pPr>
              <w:spacing w:line="276" w:lineRule="auto"/>
              <w:rPr>
                <w:rFonts w:ascii="Arial" w:hAnsi="Arial"/>
                <w:b/>
                <w:bCs/>
                <w:lang w:val="lt-LT"/>
              </w:rPr>
            </w:pPr>
          </w:p>
        </w:tc>
        <w:tc>
          <w:tcPr>
            <w:tcW w:w="1134" w:type="pct"/>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F6565" w:rsidRDefault="00166D11" w:rsidP="002F6565">
            <w:pPr>
              <w:spacing w:line="276" w:lineRule="auto"/>
              <w:rPr>
                <w:rFonts w:ascii="Arial" w:hAnsi="Arial"/>
                <w:b/>
                <w:bCs/>
                <w:lang w:val="lt-LT"/>
              </w:rPr>
            </w:pPr>
          </w:p>
        </w:tc>
        <w:tc>
          <w:tcPr>
            <w:tcW w:w="740"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F6565" w:rsidRDefault="00166D11" w:rsidP="002F6565">
            <w:pPr>
              <w:spacing w:line="276" w:lineRule="auto"/>
              <w:jc w:val="center"/>
              <w:rPr>
                <w:rFonts w:ascii="Arial" w:hAnsi="Arial"/>
                <w:lang w:val="lt-LT"/>
              </w:rPr>
            </w:pPr>
            <w:r w:rsidRPr="002F6565">
              <w:rPr>
                <w:rFonts w:ascii="Arial" w:hAnsi="Arial"/>
                <w:b/>
                <w:bCs/>
                <w:lang w:val="lt-LT"/>
              </w:rPr>
              <w:t>EUR su PVM</w:t>
            </w:r>
          </w:p>
        </w:tc>
        <w:tc>
          <w:tcPr>
            <w:tcW w:w="615"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F6565" w:rsidRDefault="00166D11" w:rsidP="002F6565">
            <w:pPr>
              <w:spacing w:line="276" w:lineRule="auto"/>
              <w:jc w:val="center"/>
              <w:rPr>
                <w:rFonts w:ascii="Arial" w:hAnsi="Arial"/>
                <w:lang w:val="lt-LT"/>
              </w:rPr>
            </w:pPr>
            <w:r w:rsidRPr="002F6565">
              <w:rPr>
                <w:rFonts w:ascii="Arial" w:hAnsi="Arial"/>
                <w:b/>
                <w:bCs/>
                <w:lang w:val="lt-LT"/>
              </w:rPr>
              <w:t>Proc.</w:t>
            </w:r>
          </w:p>
        </w:tc>
      </w:tr>
      <w:tr w:rsidR="00446D10" w:rsidRPr="002F6565" w14:paraId="0A34AD21" w14:textId="77777777" w:rsidTr="003E37B8">
        <w:trPr>
          <w:trHeight w:val="699"/>
        </w:trPr>
        <w:tc>
          <w:tcPr>
            <w:tcW w:w="1750" w:type="pct"/>
            <w:gridSpan w:val="2"/>
            <w:tcBorders>
              <w:top w:val="single" w:sz="4" w:space="0" w:color="auto"/>
              <w:left w:val="single" w:sz="4" w:space="0" w:color="auto"/>
              <w:bottom w:val="single" w:sz="4" w:space="0" w:color="auto"/>
              <w:right w:val="single" w:sz="4" w:space="0" w:color="auto"/>
            </w:tcBorders>
          </w:tcPr>
          <w:p w14:paraId="4C909A0D" w14:textId="25FF7A1F" w:rsidR="00446D10" w:rsidRPr="00D31D1E" w:rsidRDefault="00446D10" w:rsidP="003E37B8">
            <w:pPr>
              <w:keepNext/>
              <w:jc w:val="both"/>
              <w:rPr>
                <w:rFonts w:ascii="Arial" w:hAnsi="Arial" w:cs="Arial"/>
                <w:lang w:val="lt-LT"/>
              </w:rPr>
            </w:pPr>
            <w:r w:rsidRPr="00D31D1E">
              <w:rPr>
                <w:rFonts w:ascii="Arial" w:hAnsi="Arial" w:cs="Arial"/>
                <w:lang w:val="lt-LT"/>
              </w:rPr>
              <w:lastRenderedPageBreak/>
              <w:t xml:space="preserve">1. Kelių (gatvių) su asfalto danga </w:t>
            </w:r>
            <w:proofErr w:type="spellStart"/>
            <w:r w:rsidRPr="00D31D1E">
              <w:rPr>
                <w:rFonts w:ascii="Arial" w:hAnsi="Arial" w:cs="Arial"/>
                <w:lang w:val="lt-LT"/>
              </w:rPr>
              <w:t>išdaužų</w:t>
            </w:r>
            <w:proofErr w:type="spellEnd"/>
            <w:r w:rsidRPr="00D31D1E">
              <w:rPr>
                <w:rFonts w:ascii="Arial" w:hAnsi="Arial" w:cs="Arial"/>
                <w:lang w:val="lt-LT"/>
              </w:rPr>
              <w:t xml:space="preserve"> užtaisymas. Paprastasis remontas. Tauragės r.</w:t>
            </w:r>
          </w:p>
        </w:tc>
        <w:tc>
          <w:tcPr>
            <w:tcW w:w="761" w:type="pct"/>
            <w:tcBorders>
              <w:top w:val="single" w:sz="4" w:space="0" w:color="auto"/>
              <w:left w:val="single" w:sz="4" w:space="0" w:color="auto"/>
              <w:bottom w:val="single" w:sz="4" w:space="0" w:color="auto"/>
              <w:right w:val="single" w:sz="4" w:space="0" w:color="auto"/>
            </w:tcBorders>
            <w:vAlign w:val="center"/>
          </w:tcPr>
          <w:p w14:paraId="6272B3C5" w14:textId="77777777" w:rsidR="00446D10" w:rsidRPr="002F6565" w:rsidRDefault="00446D10" w:rsidP="00446D10">
            <w:pPr>
              <w:spacing w:line="276" w:lineRule="auto"/>
              <w:jc w:val="center"/>
              <w:rPr>
                <w:rFonts w:ascii="Arial" w:hAnsi="Arial"/>
                <w:lang w:val="lt-LT"/>
              </w:rPr>
            </w:pPr>
          </w:p>
        </w:tc>
        <w:tc>
          <w:tcPr>
            <w:tcW w:w="1134" w:type="pct"/>
            <w:tcBorders>
              <w:top w:val="single" w:sz="4" w:space="0" w:color="auto"/>
              <w:left w:val="single" w:sz="4" w:space="0" w:color="auto"/>
              <w:bottom w:val="single" w:sz="4" w:space="0" w:color="auto"/>
              <w:right w:val="single" w:sz="4" w:space="0" w:color="auto"/>
            </w:tcBorders>
            <w:vAlign w:val="center"/>
          </w:tcPr>
          <w:p w14:paraId="65677E9B" w14:textId="77777777" w:rsidR="00446D10" w:rsidRPr="002F6565" w:rsidRDefault="00446D10" w:rsidP="00446D10">
            <w:pPr>
              <w:spacing w:line="276" w:lineRule="auto"/>
              <w:jc w:val="center"/>
              <w:rPr>
                <w:rFonts w:ascii="Arial" w:hAnsi="Arial"/>
                <w:lang w:val="lt-LT"/>
              </w:rPr>
            </w:pPr>
          </w:p>
        </w:tc>
        <w:tc>
          <w:tcPr>
            <w:tcW w:w="740" w:type="pct"/>
            <w:tcBorders>
              <w:top w:val="single" w:sz="4" w:space="0" w:color="auto"/>
              <w:left w:val="single" w:sz="4" w:space="0" w:color="auto"/>
              <w:bottom w:val="single" w:sz="4" w:space="0" w:color="auto"/>
              <w:right w:val="single" w:sz="4" w:space="0" w:color="auto"/>
            </w:tcBorders>
            <w:vAlign w:val="center"/>
          </w:tcPr>
          <w:p w14:paraId="4E70EBAE" w14:textId="77777777" w:rsidR="00446D10" w:rsidRPr="002F6565" w:rsidRDefault="00446D10" w:rsidP="00446D10">
            <w:pPr>
              <w:spacing w:line="276" w:lineRule="auto"/>
              <w:jc w:val="center"/>
              <w:rPr>
                <w:rFonts w:ascii="Arial" w:hAnsi="Arial"/>
                <w:lang w:val="lt-LT"/>
              </w:rPr>
            </w:pPr>
          </w:p>
        </w:tc>
        <w:tc>
          <w:tcPr>
            <w:tcW w:w="615" w:type="pct"/>
            <w:tcBorders>
              <w:top w:val="single" w:sz="4" w:space="0" w:color="auto"/>
              <w:left w:val="single" w:sz="4" w:space="0" w:color="auto"/>
              <w:bottom w:val="single" w:sz="4" w:space="0" w:color="auto"/>
              <w:right w:val="single" w:sz="4" w:space="0" w:color="auto"/>
            </w:tcBorders>
            <w:vAlign w:val="center"/>
          </w:tcPr>
          <w:p w14:paraId="5D0E5736" w14:textId="77777777" w:rsidR="00446D10" w:rsidRPr="002F6565" w:rsidRDefault="00446D10" w:rsidP="00446D10">
            <w:pPr>
              <w:spacing w:line="276" w:lineRule="auto"/>
              <w:jc w:val="center"/>
              <w:rPr>
                <w:rFonts w:ascii="Arial" w:hAnsi="Arial"/>
                <w:lang w:val="lt-LT"/>
              </w:rPr>
            </w:pPr>
          </w:p>
        </w:tc>
      </w:tr>
      <w:tr w:rsidR="00446D10" w:rsidRPr="002F6565" w14:paraId="3136F2E3" w14:textId="77777777" w:rsidTr="003E37B8">
        <w:trPr>
          <w:trHeight w:val="58"/>
        </w:trPr>
        <w:tc>
          <w:tcPr>
            <w:tcW w:w="1750" w:type="pct"/>
            <w:gridSpan w:val="2"/>
            <w:tcBorders>
              <w:top w:val="single" w:sz="4" w:space="0" w:color="auto"/>
              <w:left w:val="single" w:sz="4" w:space="0" w:color="auto"/>
              <w:bottom w:val="single" w:sz="4" w:space="0" w:color="auto"/>
              <w:right w:val="single" w:sz="4" w:space="0" w:color="auto"/>
            </w:tcBorders>
          </w:tcPr>
          <w:p w14:paraId="21E27DCB" w14:textId="54FCC530" w:rsidR="00446D10" w:rsidRPr="00D31D1E" w:rsidRDefault="00446D10" w:rsidP="003E37B8">
            <w:pPr>
              <w:keepNext/>
              <w:jc w:val="both"/>
              <w:rPr>
                <w:rFonts w:ascii="Arial" w:hAnsi="Arial" w:cs="Arial"/>
                <w:lang w:val="lt-LT"/>
              </w:rPr>
            </w:pPr>
            <w:r w:rsidRPr="00D31D1E">
              <w:rPr>
                <w:rFonts w:ascii="Arial" w:hAnsi="Arial" w:cs="Arial"/>
                <w:lang w:val="lt-LT"/>
              </w:rPr>
              <w:t>2. Asfaltavimo darbai. Tauragės r.</w:t>
            </w:r>
          </w:p>
        </w:tc>
        <w:tc>
          <w:tcPr>
            <w:tcW w:w="761" w:type="pct"/>
            <w:tcBorders>
              <w:top w:val="single" w:sz="4" w:space="0" w:color="auto"/>
              <w:left w:val="single" w:sz="4" w:space="0" w:color="auto"/>
              <w:bottom w:val="single" w:sz="4" w:space="0" w:color="auto"/>
              <w:right w:val="single" w:sz="4" w:space="0" w:color="auto"/>
            </w:tcBorders>
            <w:vAlign w:val="center"/>
          </w:tcPr>
          <w:p w14:paraId="09008E12" w14:textId="77777777" w:rsidR="00446D10" w:rsidRPr="002F6565" w:rsidRDefault="00446D10" w:rsidP="00446D10">
            <w:pPr>
              <w:spacing w:line="276" w:lineRule="auto"/>
              <w:jc w:val="center"/>
              <w:rPr>
                <w:rFonts w:ascii="Arial" w:hAnsi="Arial"/>
                <w:lang w:val="lt-LT"/>
              </w:rPr>
            </w:pPr>
          </w:p>
        </w:tc>
        <w:tc>
          <w:tcPr>
            <w:tcW w:w="1134" w:type="pct"/>
            <w:tcBorders>
              <w:top w:val="single" w:sz="4" w:space="0" w:color="auto"/>
              <w:left w:val="single" w:sz="4" w:space="0" w:color="auto"/>
              <w:bottom w:val="single" w:sz="4" w:space="0" w:color="auto"/>
              <w:right w:val="single" w:sz="4" w:space="0" w:color="auto"/>
            </w:tcBorders>
            <w:vAlign w:val="center"/>
          </w:tcPr>
          <w:p w14:paraId="7556FA4A" w14:textId="77777777" w:rsidR="00446D10" w:rsidRPr="002F6565" w:rsidRDefault="00446D10" w:rsidP="00446D10">
            <w:pPr>
              <w:spacing w:line="276" w:lineRule="auto"/>
              <w:jc w:val="center"/>
              <w:rPr>
                <w:rFonts w:ascii="Arial" w:hAnsi="Arial"/>
                <w:lang w:val="lt-LT"/>
              </w:rPr>
            </w:pPr>
          </w:p>
        </w:tc>
        <w:tc>
          <w:tcPr>
            <w:tcW w:w="740" w:type="pct"/>
            <w:tcBorders>
              <w:top w:val="single" w:sz="4" w:space="0" w:color="auto"/>
              <w:left w:val="single" w:sz="4" w:space="0" w:color="auto"/>
              <w:bottom w:val="single" w:sz="4" w:space="0" w:color="auto"/>
              <w:right w:val="single" w:sz="4" w:space="0" w:color="auto"/>
            </w:tcBorders>
            <w:vAlign w:val="center"/>
          </w:tcPr>
          <w:p w14:paraId="24CCDA1A" w14:textId="77777777" w:rsidR="00446D10" w:rsidRPr="002F6565" w:rsidRDefault="00446D10" w:rsidP="00446D10">
            <w:pPr>
              <w:spacing w:line="276" w:lineRule="auto"/>
              <w:jc w:val="center"/>
              <w:rPr>
                <w:rFonts w:ascii="Arial" w:hAnsi="Arial"/>
                <w:lang w:val="lt-LT"/>
              </w:rPr>
            </w:pPr>
          </w:p>
        </w:tc>
        <w:tc>
          <w:tcPr>
            <w:tcW w:w="615" w:type="pct"/>
            <w:tcBorders>
              <w:top w:val="single" w:sz="4" w:space="0" w:color="auto"/>
              <w:left w:val="single" w:sz="4" w:space="0" w:color="auto"/>
              <w:bottom w:val="single" w:sz="4" w:space="0" w:color="auto"/>
              <w:right w:val="single" w:sz="4" w:space="0" w:color="auto"/>
            </w:tcBorders>
            <w:vAlign w:val="center"/>
          </w:tcPr>
          <w:p w14:paraId="61D7DC9A" w14:textId="77777777" w:rsidR="00446D10" w:rsidRPr="002F6565" w:rsidRDefault="00446D10" w:rsidP="00446D10">
            <w:pPr>
              <w:spacing w:line="276" w:lineRule="auto"/>
              <w:jc w:val="center"/>
              <w:rPr>
                <w:rFonts w:ascii="Arial" w:hAnsi="Arial"/>
                <w:lang w:val="lt-LT"/>
              </w:rPr>
            </w:pPr>
          </w:p>
        </w:tc>
      </w:tr>
      <w:tr w:rsidR="00446D10" w:rsidRPr="002F6565" w14:paraId="655B9F8B"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2006F14B" w14:textId="002598AF" w:rsidR="00446D10" w:rsidRPr="00D31D1E" w:rsidRDefault="00446D10" w:rsidP="003E37B8">
            <w:pPr>
              <w:keepNext/>
              <w:jc w:val="both"/>
              <w:rPr>
                <w:rFonts w:ascii="Arial" w:hAnsi="Arial" w:cs="Arial"/>
                <w:lang w:val="lt-LT"/>
              </w:rPr>
            </w:pPr>
            <w:r w:rsidRPr="00D31D1E">
              <w:rPr>
                <w:rFonts w:ascii="Arial" w:hAnsi="Arial" w:cs="Arial"/>
                <w:lang w:val="lt-LT"/>
              </w:rPr>
              <w:t>3.Betono trinkelių danga. Tauragės r.</w:t>
            </w:r>
          </w:p>
        </w:tc>
        <w:tc>
          <w:tcPr>
            <w:tcW w:w="761" w:type="pct"/>
            <w:tcBorders>
              <w:top w:val="single" w:sz="4" w:space="0" w:color="auto"/>
              <w:left w:val="single" w:sz="4" w:space="0" w:color="auto"/>
              <w:bottom w:val="single" w:sz="4" w:space="0" w:color="auto"/>
              <w:right w:val="single" w:sz="4" w:space="0" w:color="auto"/>
            </w:tcBorders>
            <w:vAlign w:val="center"/>
          </w:tcPr>
          <w:p w14:paraId="45638E22"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1750778F"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05076E30"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091AD49F" w14:textId="77777777" w:rsidR="00446D10" w:rsidRPr="002F6565" w:rsidRDefault="00446D10" w:rsidP="00446D10">
            <w:pPr>
              <w:spacing w:line="276" w:lineRule="auto"/>
              <w:jc w:val="center"/>
              <w:rPr>
                <w:rFonts w:ascii="Arial" w:hAnsi="Arial"/>
              </w:rPr>
            </w:pPr>
          </w:p>
        </w:tc>
      </w:tr>
      <w:tr w:rsidR="00446D10" w:rsidRPr="002F6565" w14:paraId="63DE425C"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30935AE1" w14:textId="3D5F27AC" w:rsidR="00446D10" w:rsidRPr="00D31D1E" w:rsidRDefault="00446D10" w:rsidP="003E37B8">
            <w:pPr>
              <w:keepNext/>
              <w:jc w:val="both"/>
              <w:rPr>
                <w:rFonts w:ascii="Arial" w:hAnsi="Arial" w:cs="Arial"/>
                <w:lang w:val="lt-LT"/>
              </w:rPr>
            </w:pPr>
            <w:r w:rsidRPr="00D31D1E">
              <w:rPr>
                <w:rFonts w:ascii="Arial" w:hAnsi="Arial" w:cs="Arial"/>
                <w:lang w:val="lt-LT"/>
              </w:rPr>
              <w:t>4. Kelių (gatvių) su žvyro danga duobių užtaisymas (žvyravimas). Priežiūra. Tauragės m. sen.</w:t>
            </w:r>
          </w:p>
        </w:tc>
        <w:tc>
          <w:tcPr>
            <w:tcW w:w="761" w:type="pct"/>
            <w:tcBorders>
              <w:top w:val="single" w:sz="4" w:space="0" w:color="auto"/>
              <w:left w:val="single" w:sz="4" w:space="0" w:color="auto"/>
              <w:bottom w:val="single" w:sz="4" w:space="0" w:color="auto"/>
              <w:right w:val="single" w:sz="4" w:space="0" w:color="auto"/>
            </w:tcBorders>
            <w:vAlign w:val="center"/>
          </w:tcPr>
          <w:p w14:paraId="20122E3A"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74841B4B"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0B17FD3E"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325AE3B4" w14:textId="77777777" w:rsidR="00446D10" w:rsidRPr="002F6565" w:rsidRDefault="00446D10" w:rsidP="00446D10">
            <w:pPr>
              <w:spacing w:line="276" w:lineRule="auto"/>
              <w:jc w:val="center"/>
              <w:rPr>
                <w:rFonts w:ascii="Arial" w:hAnsi="Arial"/>
              </w:rPr>
            </w:pPr>
          </w:p>
        </w:tc>
      </w:tr>
      <w:tr w:rsidR="00446D10" w:rsidRPr="002F6565" w14:paraId="6E2C7858"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21FC67CB" w14:textId="0681D0E0" w:rsidR="00446D10" w:rsidRPr="00D31D1E" w:rsidRDefault="00446D10" w:rsidP="003E37B8">
            <w:pPr>
              <w:keepNext/>
              <w:jc w:val="both"/>
              <w:rPr>
                <w:rFonts w:ascii="Arial" w:hAnsi="Arial" w:cs="Arial"/>
                <w:lang w:val="lt-LT"/>
              </w:rPr>
            </w:pPr>
            <w:r w:rsidRPr="00D31D1E">
              <w:rPr>
                <w:rFonts w:ascii="Arial" w:hAnsi="Arial" w:cs="Arial"/>
                <w:lang w:val="lt-LT"/>
              </w:rPr>
              <w:t>5. Kelių (gatvių) su žvyro danga duobių užtaisymas (žvyravimas). Priežiūra. Tauragės sen.</w:t>
            </w:r>
          </w:p>
        </w:tc>
        <w:tc>
          <w:tcPr>
            <w:tcW w:w="761" w:type="pct"/>
            <w:tcBorders>
              <w:top w:val="single" w:sz="4" w:space="0" w:color="auto"/>
              <w:left w:val="single" w:sz="4" w:space="0" w:color="auto"/>
              <w:bottom w:val="single" w:sz="4" w:space="0" w:color="auto"/>
              <w:right w:val="single" w:sz="4" w:space="0" w:color="auto"/>
            </w:tcBorders>
            <w:vAlign w:val="center"/>
          </w:tcPr>
          <w:p w14:paraId="6B268C51"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40E1FAC2"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385DBDB8"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7F43FC21" w14:textId="77777777" w:rsidR="00446D10" w:rsidRPr="002F6565" w:rsidRDefault="00446D10" w:rsidP="00446D10">
            <w:pPr>
              <w:spacing w:line="276" w:lineRule="auto"/>
              <w:jc w:val="center"/>
              <w:rPr>
                <w:rFonts w:ascii="Arial" w:hAnsi="Arial"/>
              </w:rPr>
            </w:pPr>
          </w:p>
        </w:tc>
      </w:tr>
      <w:tr w:rsidR="00446D10" w:rsidRPr="002F6565" w14:paraId="33639287"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7EDF9920" w14:textId="3D36C5A4" w:rsidR="00446D10" w:rsidRPr="00D31D1E" w:rsidRDefault="00446D10" w:rsidP="003E37B8">
            <w:pPr>
              <w:keepNext/>
              <w:jc w:val="both"/>
              <w:rPr>
                <w:rFonts w:ascii="Arial" w:hAnsi="Arial" w:cs="Arial"/>
                <w:lang w:val="lt-LT"/>
              </w:rPr>
            </w:pPr>
            <w:r w:rsidRPr="00D31D1E">
              <w:rPr>
                <w:rFonts w:ascii="Arial" w:hAnsi="Arial" w:cs="Arial"/>
                <w:lang w:val="lt-LT"/>
              </w:rPr>
              <w:t>6. Kelių (gatvių) su žvyro danga duobių užtaisymas (žvyravimas). Priežiūra. Skaudvilės sen.</w:t>
            </w:r>
          </w:p>
        </w:tc>
        <w:tc>
          <w:tcPr>
            <w:tcW w:w="761" w:type="pct"/>
            <w:tcBorders>
              <w:top w:val="single" w:sz="4" w:space="0" w:color="auto"/>
              <w:left w:val="single" w:sz="4" w:space="0" w:color="auto"/>
              <w:bottom w:val="single" w:sz="4" w:space="0" w:color="auto"/>
              <w:right w:val="single" w:sz="4" w:space="0" w:color="auto"/>
            </w:tcBorders>
            <w:vAlign w:val="center"/>
          </w:tcPr>
          <w:p w14:paraId="63026360"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6DAB325D"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5BB8077B"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3E03D087" w14:textId="77777777" w:rsidR="00446D10" w:rsidRPr="002F6565" w:rsidRDefault="00446D10" w:rsidP="00446D10">
            <w:pPr>
              <w:spacing w:line="276" w:lineRule="auto"/>
              <w:jc w:val="center"/>
              <w:rPr>
                <w:rFonts w:ascii="Arial" w:hAnsi="Arial"/>
              </w:rPr>
            </w:pPr>
          </w:p>
        </w:tc>
      </w:tr>
      <w:tr w:rsidR="00446D10" w:rsidRPr="002F6565" w14:paraId="68E83B48"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1D13DC7A" w14:textId="7948FB1E" w:rsidR="00446D10" w:rsidRPr="00D31D1E" w:rsidRDefault="00446D10" w:rsidP="003E37B8">
            <w:pPr>
              <w:keepNext/>
              <w:jc w:val="both"/>
              <w:rPr>
                <w:rFonts w:ascii="Arial" w:hAnsi="Arial" w:cs="Arial"/>
                <w:lang w:val="lt-LT"/>
              </w:rPr>
            </w:pPr>
            <w:r w:rsidRPr="00D31D1E">
              <w:rPr>
                <w:rFonts w:ascii="Arial" w:hAnsi="Arial" w:cs="Arial"/>
                <w:lang w:val="lt-LT"/>
              </w:rPr>
              <w:t>7. Kelių (gatvių) su žvyro danga duobių užtaisymas (žvyravimas). Priežiūra. Mažonų sen.</w:t>
            </w:r>
          </w:p>
        </w:tc>
        <w:tc>
          <w:tcPr>
            <w:tcW w:w="761" w:type="pct"/>
            <w:tcBorders>
              <w:top w:val="single" w:sz="4" w:space="0" w:color="auto"/>
              <w:left w:val="single" w:sz="4" w:space="0" w:color="auto"/>
              <w:bottom w:val="single" w:sz="4" w:space="0" w:color="auto"/>
              <w:right w:val="single" w:sz="4" w:space="0" w:color="auto"/>
            </w:tcBorders>
            <w:vAlign w:val="center"/>
          </w:tcPr>
          <w:p w14:paraId="1DFDF3C9"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327E3A17"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2F87568E"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76104306" w14:textId="77777777" w:rsidR="00446D10" w:rsidRPr="002F6565" w:rsidRDefault="00446D10" w:rsidP="00446D10">
            <w:pPr>
              <w:spacing w:line="276" w:lineRule="auto"/>
              <w:jc w:val="center"/>
              <w:rPr>
                <w:rFonts w:ascii="Arial" w:hAnsi="Arial"/>
              </w:rPr>
            </w:pPr>
          </w:p>
        </w:tc>
      </w:tr>
      <w:tr w:rsidR="00446D10" w:rsidRPr="002F6565" w14:paraId="7DC95EC1"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4B54B94F" w14:textId="7FD6A63B" w:rsidR="00446D10" w:rsidRPr="00D31D1E" w:rsidRDefault="00446D10" w:rsidP="003E37B8">
            <w:pPr>
              <w:keepNext/>
              <w:jc w:val="both"/>
              <w:rPr>
                <w:rFonts w:ascii="Arial" w:hAnsi="Arial" w:cs="Arial"/>
                <w:lang w:val="lt-LT"/>
              </w:rPr>
            </w:pPr>
            <w:r w:rsidRPr="00D31D1E">
              <w:rPr>
                <w:rFonts w:ascii="Arial" w:hAnsi="Arial" w:cs="Arial"/>
                <w:lang w:val="lt-LT"/>
              </w:rPr>
              <w:t>8. Kelių (gatvių) su žvyro danga duobių užtaisymas (žvyravimas). Priežiūra. Žygaičių sen.</w:t>
            </w:r>
          </w:p>
        </w:tc>
        <w:tc>
          <w:tcPr>
            <w:tcW w:w="761" w:type="pct"/>
            <w:tcBorders>
              <w:top w:val="single" w:sz="4" w:space="0" w:color="auto"/>
              <w:left w:val="single" w:sz="4" w:space="0" w:color="auto"/>
              <w:bottom w:val="single" w:sz="4" w:space="0" w:color="auto"/>
              <w:right w:val="single" w:sz="4" w:space="0" w:color="auto"/>
            </w:tcBorders>
            <w:vAlign w:val="center"/>
          </w:tcPr>
          <w:p w14:paraId="0C55E22C"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55D256A0"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01520B26"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43826E2C" w14:textId="77777777" w:rsidR="00446D10" w:rsidRPr="002F6565" w:rsidRDefault="00446D10" w:rsidP="00446D10">
            <w:pPr>
              <w:spacing w:line="276" w:lineRule="auto"/>
              <w:jc w:val="center"/>
              <w:rPr>
                <w:rFonts w:ascii="Arial" w:hAnsi="Arial"/>
              </w:rPr>
            </w:pPr>
          </w:p>
        </w:tc>
      </w:tr>
      <w:tr w:rsidR="00446D10" w:rsidRPr="002F6565" w14:paraId="653236AD"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4DD17782" w14:textId="68B41AD8" w:rsidR="00446D10" w:rsidRPr="00D31D1E" w:rsidRDefault="00446D10" w:rsidP="003E37B8">
            <w:pPr>
              <w:keepNext/>
              <w:jc w:val="both"/>
              <w:rPr>
                <w:rFonts w:ascii="Arial" w:hAnsi="Arial" w:cs="Arial"/>
                <w:lang w:val="lt-LT"/>
              </w:rPr>
            </w:pPr>
            <w:r w:rsidRPr="00D31D1E">
              <w:rPr>
                <w:rFonts w:ascii="Arial" w:hAnsi="Arial" w:cs="Arial"/>
                <w:lang w:val="lt-LT"/>
              </w:rPr>
              <w:t>9. Kelių (gatvių) su žvyro danga duobių užtaisymas (žvyravimas). Priežiūra. Gaurės sen.</w:t>
            </w:r>
          </w:p>
        </w:tc>
        <w:tc>
          <w:tcPr>
            <w:tcW w:w="761" w:type="pct"/>
            <w:tcBorders>
              <w:top w:val="single" w:sz="4" w:space="0" w:color="auto"/>
              <w:left w:val="single" w:sz="4" w:space="0" w:color="auto"/>
              <w:bottom w:val="single" w:sz="4" w:space="0" w:color="auto"/>
              <w:right w:val="single" w:sz="4" w:space="0" w:color="auto"/>
            </w:tcBorders>
            <w:vAlign w:val="center"/>
          </w:tcPr>
          <w:p w14:paraId="77E2A4D1"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4CD9EA06"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5EF3CB02"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49BFFBF8" w14:textId="77777777" w:rsidR="00446D10" w:rsidRPr="002F6565" w:rsidRDefault="00446D10" w:rsidP="00446D10">
            <w:pPr>
              <w:spacing w:line="276" w:lineRule="auto"/>
              <w:jc w:val="center"/>
              <w:rPr>
                <w:rFonts w:ascii="Arial" w:hAnsi="Arial"/>
              </w:rPr>
            </w:pPr>
          </w:p>
        </w:tc>
      </w:tr>
      <w:tr w:rsidR="00446D10" w:rsidRPr="002F6565" w14:paraId="4B9ACCFF"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2EB8C8BC" w14:textId="6076C295" w:rsidR="00446D10" w:rsidRPr="00D31D1E" w:rsidRDefault="00446D10" w:rsidP="003E37B8">
            <w:pPr>
              <w:keepNext/>
              <w:jc w:val="both"/>
              <w:rPr>
                <w:rFonts w:ascii="Arial" w:hAnsi="Arial" w:cs="Arial"/>
                <w:lang w:val="lt-LT"/>
              </w:rPr>
            </w:pPr>
            <w:r w:rsidRPr="00D31D1E">
              <w:rPr>
                <w:rFonts w:ascii="Arial" w:hAnsi="Arial" w:cs="Arial"/>
                <w:lang w:val="lt-LT"/>
              </w:rPr>
              <w:t>10. Kelių (gatvių) su žvyro danga duobių užtaisymas (žvyravimas). Priežiūra. Batakių sen.</w:t>
            </w:r>
          </w:p>
        </w:tc>
        <w:tc>
          <w:tcPr>
            <w:tcW w:w="761" w:type="pct"/>
            <w:tcBorders>
              <w:top w:val="single" w:sz="4" w:space="0" w:color="auto"/>
              <w:left w:val="single" w:sz="4" w:space="0" w:color="auto"/>
              <w:bottom w:val="single" w:sz="4" w:space="0" w:color="auto"/>
              <w:right w:val="single" w:sz="4" w:space="0" w:color="auto"/>
            </w:tcBorders>
            <w:vAlign w:val="center"/>
          </w:tcPr>
          <w:p w14:paraId="01F9A107"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60A33D04"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7168BA7D"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59C73DCD" w14:textId="77777777" w:rsidR="00446D10" w:rsidRPr="002F6565" w:rsidRDefault="00446D10" w:rsidP="00446D10">
            <w:pPr>
              <w:spacing w:line="276" w:lineRule="auto"/>
              <w:jc w:val="center"/>
              <w:rPr>
                <w:rFonts w:ascii="Arial" w:hAnsi="Arial"/>
              </w:rPr>
            </w:pPr>
          </w:p>
        </w:tc>
      </w:tr>
      <w:tr w:rsidR="00446D10" w:rsidRPr="002F6565" w14:paraId="6683C38C"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24DC2B16" w14:textId="4713C078" w:rsidR="00446D10" w:rsidRPr="00D31D1E" w:rsidRDefault="00446D10" w:rsidP="003E37B8">
            <w:pPr>
              <w:keepNext/>
              <w:jc w:val="both"/>
              <w:rPr>
                <w:rFonts w:ascii="Arial" w:hAnsi="Arial" w:cs="Arial"/>
                <w:lang w:val="lt-LT"/>
              </w:rPr>
            </w:pPr>
            <w:r w:rsidRPr="00D31D1E">
              <w:rPr>
                <w:rFonts w:ascii="Arial" w:hAnsi="Arial" w:cs="Arial"/>
                <w:lang w:val="lt-LT"/>
              </w:rPr>
              <w:t>11. Kelių (gatvių) su žvyro danga duobių užtaisymas (žvyravimas). Priežiūra. Lauksargių sen.</w:t>
            </w:r>
          </w:p>
        </w:tc>
        <w:tc>
          <w:tcPr>
            <w:tcW w:w="761" w:type="pct"/>
            <w:tcBorders>
              <w:top w:val="single" w:sz="4" w:space="0" w:color="auto"/>
              <w:left w:val="single" w:sz="4" w:space="0" w:color="auto"/>
              <w:bottom w:val="single" w:sz="4" w:space="0" w:color="auto"/>
              <w:right w:val="single" w:sz="4" w:space="0" w:color="auto"/>
            </w:tcBorders>
            <w:vAlign w:val="center"/>
          </w:tcPr>
          <w:p w14:paraId="2D6DBF23"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664A7AE1"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5258E96C"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37FFAC5A" w14:textId="77777777" w:rsidR="00446D10" w:rsidRPr="002F6565" w:rsidRDefault="00446D10" w:rsidP="00446D10">
            <w:pPr>
              <w:spacing w:line="276" w:lineRule="auto"/>
              <w:jc w:val="center"/>
              <w:rPr>
                <w:rFonts w:ascii="Arial" w:hAnsi="Arial"/>
              </w:rPr>
            </w:pPr>
          </w:p>
        </w:tc>
      </w:tr>
      <w:tr w:rsidR="00446D10" w:rsidRPr="002F6565" w14:paraId="1DA659EE"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4D64912E" w14:textId="5BCB9C7A" w:rsidR="00446D10" w:rsidRPr="00D31D1E" w:rsidRDefault="00446D10" w:rsidP="003E37B8">
            <w:pPr>
              <w:keepNext/>
              <w:jc w:val="both"/>
              <w:rPr>
                <w:rFonts w:ascii="Arial" w:hAnsi="Arial" w:cs="Arial"/>
                <w:lang w:val="lt-LT"/>
              </w:rPr>
            </w:pPr>
            <w:r w:rsidRPr="00D31D1E">
              <w:rPr>
                <w:rFonts w:ascii="Arial" w:hAnsi="Arial" w:cs="Arial"/>
                <w:lang w:val="lt-LT"/>
              </w:rPr>
              <w:t>12. Paprastojo remonto darbų aprašo parengimas. Tauragės r.</w:t>
            </w:r>
          </w:p>
        </w:tc>
        <w:tc>
          <w:tcPr>
            <w:tcW w:w="761" w:type="pct"/>
            <w:tcBorders>
              <w:top w:val="single" w:sz="4" w:space="0" w:color="auto"/>
              <w:left w:val="single" w:sz="4" w:space="0" w:color="auto"/>
              <w:bottom w:val="single" w:sz="4" w:space="0" w:color="auto"/>
              <w:right w:val="single" w:sz="4" w:space="0" w:color="auto"/>
            </w:tcBorders>
            <w:vAlign w:val="center"/>
          </w:tcPr>
          <w:p w14:paraId="26226D33"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11C40F0D"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2982312D"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02A561D2" w14:textId="77777777" w:rsidR="00446D10" w:rsidRPr="002F6565" w:rsidRDefault="00446D10" w:rsidP="00446D10">
            <w:pPr>
              <w:spacing w:line="276" w:lineRule="auto"/>
              <w:jc w:val="center"/>
              <w:rPr>
                <w:rFonts w:ascii="Arial" w:hAnsi="Arial"/>
              </w:rPr>
            </w:pPr>
          </w:p>
        </w:tc>
      </w:tr>
      <w:tr w:rsidR="00446D10" w:rsidRPr="002F6565" w14:paraId="29A165BD"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423D2852" w14:textId="2D3EC8D7" w:rsidR="00446D10" w:rsidRPr="00D31D1E" w:rsidRDefault="00446D10" w:rsidP="003E37B8">
            <w:pPr>
              <w:keepNext/>
              <w:jc w:val="both"/>
              <w:rPr>
                <w:rFonts w:ascii="Arial" w:hAnsi="Arial" w:cs="Arial"/>
                <w:lang w:val="lt-LT"/>
              </w:rPr>
            </w:pPr>
            <w:r w:rsidRPr="00D31D1E">
              <w:rPr>
                <w:rFonts w:ascii="Arial" w:hAnsi="Arial" w:cs="Arial"/>
                <w:lang w:val="lt-LT"/>
              </w:rPr>
              <w:t>13. Lietaus nuotekų ir kt. tinklų darbai. Tauragės r.</w:t>
            </w:r>
          </w:p>
        </w:tc>
        <w:tc>
          <w:tcPr>
            <w:tcW w:w="761" w:type="pct"/>
            <w:tcBorders>
              <w:top w:val="single" w:sz="4" w:space="0" w:color="auto"/>
              <w:left w:val="single" w:sz="4" w:space="0" w:color="auto"/>
              <w:bottom w:val="single" w:sz="4" w:space="0" w:color="auto"/>
              <w:right w:val="single" w:sz="4" w:space="0" w:color="auto"/>
            </w:tcBorders>
            <w:vAlign w:val="center"/>
          </w:tcPr>
          <w:p w14:paraId="3F40BB97"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3169559D"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310645FF"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58B818EF" w14:textId="77777777" w:rsidR="00446D10" w:rsidRPr="002F6565" w:rsidRDefault="00446D10" w:rsidP="00446D10">
            <w:pPr>
              <w:spacing w:line="276" w:lineRule="auto"/>
              <w:jc w:val="center"/>
              <w:rPr>
                <w:rFonts w:ascii="Arial" w:hAnsi="Arial"/>
              </w:rPr>
            </w:pPr>
          </w:p>
        </w:tc>
      </w:tr>
      <w:tr w:rsidR="00446D10" w:rsidRPr="002F6565" w14:paraId="1ADF4CCA" w14:textId="77777777" w:rsidTr="00D31D1E">
        <w:tc>
          <w:tcPr>
            <w:tcW w:w="1750" w:type="pct"/>
            <w:gridSpan w:val="2"/>
            <w:tcBorders>
              <w:top w:val="single" w:sz="4" w:space="0" w:color="auto"/>
              <w:left w:val="single" w:sz="4" w:space="0" w:color="auto"/>
              <w:bottom w:val="single" w:sz="4" w:space="0" w:color="auto"/>
              <w:right w:val="single" w:sz="4" w:space="0" w:color="auto"/>
            </w:tcBorders>
          </w:tcPr>
          <w:p w14:paraId="6A6BE565" w14:textId="5CABB5BF" w:rsidR="00446D10" w:rsidRPr="00D31D1E" w:rsidRDefault="00446D10" w:rsidP="003E37B8">
            <w:pPr>
              <w:keepNext/>
              <w:jc w:val="both"/>
              <w:rPr>
                <w:rFonts w:ascii="Arial" w:hAnsi="Arial" w:cs="Arial"/>
                <w:lang w:val="lt-LT"/>
              </w:rPr>
            </w:pPr>
            <w:r w:rsidRPr="00D31D1E">
              <w:rPr>
                <w:rFonts w:ascii="Arial" w:hAnsi="Arial" w:cs="Arial"/>
                <w:lang w:val="lt-LT"/>
              </w:rPr>
              <w:t>14. Ženklų įrengimas. Paprastasis remontas. Tauragės r.</w:t>
            </w:r>
          </w:p>
        </w:tc>
        <w:tc>
          <w:tcPr>
            <w:tcW w:w="761" w:type="pct"/>
            <w:tcBorders>
              <w:top w:val="single" w:sz="4" w:space="0" w:color="auto"/>
              <w:left w:val="single" w:sz="4" w:space="0" w:color="auto"/>
              <w:bottom w:val="single" w:sz="4" w:space="0" w:color="auto"/>
              <w:right w:val="single" w:sz="4" w:space="0" w:color="auto"/>
            </w:tcBorders>
            <w:vAlign w:val="center"/>
          </w:tcPr>
          <w:p w14:paraId="484C4AC1" w14:textId="77777777" w:rsidR="00446D10" w:rsidRPr="002F6565" w:rsidRDefault="00446D10" w:rsidP="00446D10">
            <w:pPr>
              <w:spacing w:line="276" w:lineRule="auto"/>
              <w:jc w:val="center"/>
              <w:rPr>
                <w:rFonts w:ascii="Arial" w:hAnsi="Arial"/>
              </w:rPr>
            </w:pPr>
          </w:p>
        </w:tc>
        <w:tc>
          <w:tcPr>
            <w:tcW w:w="1134" w:type="pct"/>
            <w:tcBorders>
              <w:top w:val="single" w:sz="4" w:space="0" w:color="auto"/>
              <w:left w:val="single" w:sz="4" w:space="0" w:color="auto"/>
              <w:bottom w:val="single" w:sz="4" w:space="0" w:color="auto"/>
              <w:right w:val="single" w:sz="4" w:space="0" w:color="auto"/>
            </w:tcBorders>
            <w:vAlign w:val="center"/>
          </w:tcPr>
          <w:p w14:paraId="31DC99A4" w14:textId="77777777" w:rsidR="00446D10" w:rsidRPr="002F6565" w:rsidRDefault="00446D10" w:rsidP="00446D10">
            <w:pPr>
              <w:spacing w:line="276" w:lineRule="auto"/>
              <w:jc w:val="center"/>
              <w:rPr>
                <w:rFonts w:ascii="Arial" w:hAnsi="Arial"/>
              </w:rPr>
            </w:pPr>
          </w:p>
        </w:tc>
        <w:tc>
          <w:tcPr>
            <w:tcW w:w="740" w:type="pct"/>
            <w:tcBorders>
              <w:top w:val="single" w:sz="4" w:space="0" w:color="auto"/>
              <w:left w:val="single" w:sz="4" w:space="0" w:color="auto"/>
              <w:bottom w:val="single" w:sz="4" w:space="0" w:color="auto"/>
              <w:right w:val="single" w:sz="4" w:space="0" w:color="auto"/>
            </w:tcBorders>
            <w:vAlign w:val="center"/>
          </w:tcPr>
          <w:p w14:paraId="76FF0603" w14:textId="77777777" w:rsidR="00446D10" w:rsidRPr="002F6565" w:rsidRDefault="00446D10" w:rsidP="00446D10">
            <w:pPr>
              <w:spacing w:line="276" w:lineRule="auto"/>
              <w:jc w:val="center"/>
              <w:rPr>
                <w:rFonts w:ascii="Arial" w:hAnsi="Arial"/>
              </w:rPr>
            </w:pPr>
          </w:p>
        </w:tc>
        <w:tc>
          <w:tcPr>
            <w:tcW w:w="615" w:type="pct"/>
            <w:tcBorders>
              <w:top w:val="single" w:sz="4" w:space="0" w:color="auto"/>
              <w:left w:val="single" w:sz="4" w:space="0" w:color="auto"/>
              <w:bottom w:val="single" w:sz="4" w:space="0" w:color="auto"/>
              <w:right w:val="single" w:sz="4" w:space="0" w:color="auto"/>
            </w:tcBorders>
            <w:vAlign w:val="center"/>
          </w:tcPr>
          <w:p w14:paraId="30968E56" w14:textId="77777777" w:rsidR="00446D10" w:rsidRPr="002F6565" w:rsidRDefault="00446D10" w:rsidP="00446D10">
            <w:pPr>
              <w:spacing w:line="276" w:lineRule="auto"/>
              <w:jc w:val="center"/>
              <w:rPr>
                <w:rFonts w:ascii="Arial" w:hAnsi="Arial"/>
              </w:rPr>
            </w:pPr>
          </w:p>
        </w:tc>
      </w:tr>
    </w:tbl>
    <w:p w14:paraId="2410BA5F" w14:textId="2AD293E6" w:rsidR="00166D11" w:rsidRPr="002F6565" w:rsidRDefault="00166D11" w:rsidP="002F6565">
      <w:pPr>
        <w:spacing w:line="276" w:lineRule="auto"/>
        <w:jc w:val="both"/>
        <w:rPr>
          <w:rFonts w:ascii="Arial" w:eastAsia="Calibri" w:hAnsi="Arial" w:cs="Arial"/>
          <w:i/>
          <w:iCs/>
          <w:lang w:eastAsia="en-US"/>
        </w:rPr>
      </w:pPr>
      <w:r w:rsidRPr="002F6565">
        <w:rPr>
          <w:rFonts w:ascii="Arial" w:eastAsia="Calibri" w:hAnsi="Arial" w:cs="Arial"/>
          <w:i/>
          <w:iCs/>
          <w:lang w:eastAsia="en-US"/>
        </w:rPr>
        <w:lastRenderedPageBreak/>
        <w:t>Lentelė pildoma, jei tiekėjas ketina pasitelkti subtiekėjus.</w:t>
      </w:r>
    </w:p>
    <w:p w14:paraId="6F500F6B" w14:textId="77777777" w:rsidR="00AC7A64" w:rsidRPr="002F6565" w:rsidRDefault="00AC7A64" w:rsidP="002F6565">
      <w:pPr>
        <w:spacing w:line="276" w:lineRule="auto"/>
        <w:jc w:val="both"/>
        <w:rPr>
          <w:rFonts w:ascii="Arial" w:eastAsia="Calibri" w:hAnsi="Arial" w:cs="Arial"/>
          <w:i/>
          <w:iCs/>
          <w:lang w:eastAsia="en-US"/>
        </w:rPr>
      </w:pPr>
    </w:p>
    <w:p w14:paraId="4F1BFD60" w14:textId="77777777" w:rsidR="00AC7A64" w:rsidRPr="002F6565" w:rsidRDefault="00AC7A64" w:rsidP="002F6565">
      <w:pPr>
        <w:keepNext/>
        <w:spacing w:line="276" w:lineRule="auto"/>
        <w:ind w:firstLine="567"/>
        <w:jc w:val="both"/>
        <w:rPr>
          <w:rFonts w:ascii="Arial" w:hAnsi="Arial" w:cs="Arial"/>
          <w:b/>
          <w:bCs/>
        </w:rPr>
      </w:pPr>
      <w:r w:rsidRPr="002F6565">
        <w:rPr>
          <w:rFonts w:ascii="Arial" w:hAnsi="Arial" w:cs="Arial"/>
        </w:rPr>
        <w:t xml:space="preserve">Informacija apie </w:t>
      </w:r>
      <w:r w:rsidRPr="002F6565">
        <w:rPr>
          <w:rFonts w:ascii="Arial" w:hAnsi="Arial" w:cs="Arial"/>
          <w:b/>
          <w:bCs/>
        </w:rPr>
        <w:t>specialistus</w:t>
      </w:r>
      <w:r w:rsidRPr="002F6565">
        <w:rPr>
          <w:rFonts w:ascii="Arial" w:hAnsi="Arial" w:cs="Arial"/>
        </w:rPr>
        <w:t xml:space="preserve">, kurie bus pasitelkiami vykdant pirkimo sutartį, tačiau jie nėra tiekėjo ar tiekėjo pasitelkiamo subtiekėjo darbuotojai pasiūlymo pateikimo metu, bet </w:t>
      </w:r>
      <w:r w:rsidRPr="002F6565">
        <w:rPr>
          <w:rFonts w:ascii="Arial" w:hAnsi="Arial" w:cs="Arial"/>
          <w:b/>
          <w:bCs/>
        </w:rPr>
        <w:t>laimėjimo atveju būtų įdarbinti:</w:t>
      </w:r>
    </w:p>
    <w:tbl>
      <w:tblPr>
        <w:tblStyle w:val="Lentelstinklelis7"/>
        <w:tblW w:w="0" w:type="auto"/>
        <w:tblLook w:val="04A0" w:firstRow="1" w:lastRow="0" w:firstColumn="1" w:lastColumn="0" w:noHBand="0" w:noVBand="1"/>
      </w:tblPr>
      <w:tblGrid>
        <w:gridCol w:w="2689"/>
        <w:gridCol w:w="1842"/>
        <w:gridCol w:w="1985"/>
        <w:gridCol w:w="3118"/>
      </w:tblGrid>
      <w:tr w:rsidR="00C349C5" w:rsidRPr="002F6565" w14:paraId="3FB738E4" w14:textId="77777777" w:rsidTr="003E37B8">
        <w:tc>
          <w:tcPr>
            <w:tcW w:w="2689" w:type="dxa"/>
          </w:tcPr>
          <w:p w14:paraId="0FF14AB8" w14:textId="07031AA7" w:rsidR="00C349C5" w:rsidRPr="002F6565" w:rsidRDefault="00446D10" w:rsidP="002F6565">
            <w:pPr>
              <w:keepNext/>
              <w:suppressAutoHyphens/>
              <w:spacing w:line="276" w:lineRule="auto"/>
              <w:jc w:val="center"/>
              <w:rPr>
                <w:rFonts w:ascii="Arial" w:hAnsi="Arial" w:cs="Arial"/>
                <w:b/>
                <w:lang w:val="lt-LT" w:eastAsia="ar-SA"/>
              </w:rPr>
            </w:pPr>
            <w:r w:rsidRPr="009A7C28">
              <w:rPr>
                <w:rFonts w:ascii="Arial" w:hAnsi="Arial" w:cs="Arial"/>
                <w:b/>
                <w:lang w:val="lt-LT" w:eastAsia="ar-SA"/>
              </w:rPr>
              <w:t>Pirkimo dalies pavadinimas ir numeris</w:t>
            </w:r>
          </w:p>
        </w:tc>
        <w:tc>
          <w:tcPr>
            <w:tcW w:w="1842" w:type="dxa"/>
          </w:tcPr>
          <w:p w14:paraId="36CC3582" w14:textId="77777777" w:rsidR="00C349C5" w:rsidRPr="002F6565" w:rsidRDefault="00C349C5" w:rsidP="002F6565">
            <w:pPr>
              <w:keepNext/>
              <w:suppressAutoHyphens/>
              <w:spacing w:line="276" w:lineRule="auto"/>
              <w:jc w:val="center"/>
              <w:rPr>
                <w:rFonts w:ascii="Arial" w:hAnsi="Arial" w:cs="Arial"/>
                <w:b/>
                <w:lang w:val="lt-LT" w:eastAsia="ar-SA"/>
              </w:rPr>
            </w:pPr>
            <w:r w:rsidRPr="002F6565">
              <w:rPr>
                <w:rFonts w:ascii="Arial" w:hAnsi="Arial" w:cs="Arial"/>
                <w:b/>
                <w:lang w:val="lt-LT" w:eastAsia="ar-SA"/>
              </w:rPr>
              <w:t>Vardas ir pavardė</w:t>
            </w:r>
          </w:p>
        </w:tc>
        <w:tc>
          <w:tcPr>
            <w:tcW w:w="1985" w:type="dxa"/>
          </w:tcPr>
          <w:p w14:paraId="532D8CB3" w14:textId="77777777" w:rsidR="00C349C5" w:rsidRPr="002F6565" w:rsidRDefault="00C349C5" w:rsidP="002F6565">
            <w:pPr>
              <w:keepNext/>
              <w:suppressAutoHyphens/>
              <w:spacing w:line="276" w:lineRule="auto"/>
              <w:jc w:val="center"/>
              <w:rPr>
                <w:rFonts w:ascii="Arial" w:hAnsi="Arial" w:cs="Arial"/>
                <w:b/>
                <w:lang w:val="lt-LT" w:eastAsia="ar-SA"/>
              </w:rPr>
            </w:pPr>
            <w:r w:rsidRPr="002F6565">
              <w:rPr>
                <w:rFonts w:ascii="Arial" w:hAnsi="Arial" w:cs="Arial"/>
                <w:b/>
                <w:lang w:val="lt-LT" w:eastAsia="ar-SA"/>
              </w:rPr>
              <w:t>Specialisto ir eksperto dabartinė darbovietė</w:t>
            </w:r>
          </w:p>
        </w:tc>
        <w:tc>
          <w:tcPr>
            <w:tcW w:w="3118" w:type="dxa"/>
          </w:tcPr>
          <w:p w14:paraId="157B8C04" w14:textId="77777777" w:rsidR="00C349C5" w:rsidRPr="002F6565" w:rsidRDefault="00C349C5" w:rsidP="002F6565">
            <w:pPr>
              <w:keepNext/>
              <w:suppressAutoHyphens/>
              <w:spacing w:line="276" w:lineRule="auto"/>
              <w:jc w:val="center"/>
              <w:rPr>
                <w:rFonts w:ascii="Arial" w:hAnsi="Arial" w:cs="Arial"/>
                <w:b/>
                <w:lang w:val="lt-LT" w:eastAsia="ar-SA"/>
              </w:rPr>
            </w:pPr>
            <w:r w:rsidRPr="002F6565">
              <w:rPr>
                <w:rFonts w:ascii="Arial" w:hAnsi="Arial" w:cs="Arial"/>
                <w:b/>
                <w:lang w:val="lt-LT" w:eastAsia="ar-SA"/>
              </w:rPr>
              <w:t>Specialisto pajėgumais remiamasi siekiant atitikti kvalifikacijos reikalavimus (Taip/Ne)</w:t>
            </w:r>
          </w:p>
        </w:tc>
      </w:tr>
      <w:tr w:rsidR="00D31D1E" w:rsidRPr="002F6565" w14:paraId="35622032" w14:textId="77777777" w:rsidTr="003E37B8">
        <w:tc>
          <w:tcPr>
            <w:tcW w:w="2689" w:type="dxa"/>
          </w:tcPr>
          <w:p w14:paraId="730E4895" w14:textId="15FEF752" w:rsidR="00D31D1E" w:rsidRPr="002F6565" w:rsidRDefault="00D31D1E" w:rsidP="003E37B8">
            <w:pPr>
              <w:suppressAutoHyphens/>
              <w:jc w:val="both"/>
              <w:rPr>
                <w:rFonts w:ascii="Arial" w:hAnsi="Arial" w:cs="Arial"/>
                <w:lang w:val="lt-LT"/>
              </w:rPr>
            </w:pPr>
            <w:r w:rsidRPr="00D31D1E">
              <w:rPr>
                <w:rFonts w:ascii="Arial" w:hAnsi="Arial" w:cs="Arial"/>
                <w:lang w:val="lt-LT"/>
              </w:rPr>
              <w:t xml:space="preserve">1. Kelių (gatvių) su asfalto danga </w:t>
            </w:r>
            <w:proofErr w:type="spellStart"/>
            <w:r w:rsidRPr="00D31D1E">
              <w:rPr>
                <w:rFonts w:ascii="Arial" w:hAnsi="Arial" w:cs="Arial"/>
                <w:lang w:val="lt-LT"/>
              </w:rPr>
              <w:t>išdaužų</w:t>
            </w:r>
            <w:proofErr w:type="spellEnd"/>
            <w:r w:rsidRPr="00D31D1E">
              <w:rPr>
                <w:rFonts w:ascii="Arial" w:hAnsi="Arial" w:cs="Arial"/>
                <w:lang w:val="lt-LT"/>
              </w:rPr>
              <w:t xml:space="preserve"> užtaisymas. Paprastasis remontas. Tauragės r.</w:t>
            </w:r>
          </w:p>
        </w:tc>
        <w:tc>
          <w:tcPr>
            <w:tcW w:w="1842" w:type="dxa"/>
          </w:tcPr>
          <w:p w14:paraId="06038075" w14:textId="77777777" w:rsidR="00D31D1E" w:rsidRPr="002F6565" w:rsidRDefault="00D31D1E" w:rsidP="00D31D1E">
            <w:pPr>
              <w:suppressAutoHyphens/>
              <w:spacing w:line="276" w:lineRule="auto"/>
              <w:jc w:val="both"/>
              <w:rPr>
                <w:rFonts w:ascii="Arial" w:hAnsi="Arial" w:cs="Arial"/>
                <w:lang w:val="lt-LT" w:eastAsia="ar-SA"/>
              </w:rPr>
            </w:pPr>
          </w:p>
        </w:tc>
        <w:tc>
          <w:tcPr>
            <w:tcW w:w="1985" w:type="dxa"/>
          </w:tcPr>
          <w:p w14:paraId="4F63B396" w14:textId="77777777" w:rsidR="00D31D1E" w:rsidRPr="002F6565" w:rsidRDefault="00D31D1E" w:rsidP="00D31D1E">
            <w:pPr>
              <w:suppressAutoHyphens/>
              <w:spacing w:line="276" w:lineRule="auto"/>
              <w:jc w:val="both"/>
              <w:rPr>
                <w:rFonts w:ascii="Arial" w:hAnsi="Arial" w:cs="Arial"/>
                <w:lang w:val="lt-LT" w:eastAsia="ar-SA"/>
              </w:rPr>
            </w:pPr>
          </w:p>
        </w:tc>
        <w:tc>
          <w:tcPr>
            <w:tcW w:w="3118" w:type="dxa"/>
          </w:tcPr>
          <w:p w14:paraId="3EED6C57" w14:textId="77777777" w:rsidR="00D31D1E" w:rsidRPr="002F6565" w:rsidRDefault="00D31D1E" w:rsidP="00D31D1E">
            <w:pPr>
              <w:suppressAutoHyphens/>
              <w:spacing w:line="276" w:lineRule="auto"/>
              <w:jc w:val="both"/>
              <w:rPr>
                <w:rFonts w:ascii="Arial" w:hAnsi="Arial" w:cs="Arial"/>
                <w:lang w:val="lt-LT" w:eastAsia="ar-SA"/>
              </w:rPr>
            </w:pPr>
          </w:p>
        </w:tc>
      </w:tr>
      <w:tr w:rsidR="00D31D1E" w:rsidRPr="002F6565" w14:paraId="7DC566AE" w14:textId="77777777" w:rsidTr="003E37B8">
        <w:tc>
          <w:tcPr>
            <w:tcW w:w="2689" w:type="dxa"/>
          </w:tcPr>
          <w:p w14:paraId="1079E8CC" w14:textId="7162B424" w:rsidR="00D31D1E" w:rsidRPr="002F6565" w:rsidRDefault="00D31D1E" w:rsidP="003E37B8">
            <w:pPr>
              <w:suppressAutoHyphens/>
              <w:jc w:val="both"/>
              <w:rPr>
                <w:rFonts w:ascii="Arial" w:hAnsi="Arial" w:cs="Arial"/>
                <w:lang w:val="lt-LT"/>
              </w:rPr>
            </w:pPr>
            <w:r w:rsidRPr="00D31D1E">
              <w:rPr>
                <w:rFonts w:ascii="Arial" w:hAnsi="Arial" w:cs="Arial"/>
                <w:lang w:val="lt-LT"/>
              </w:rPr>
              <w:t>2. Asfaltavimo darbai. Tauragės r.</w:t>
            </w:r>
          </w:p>
        </w:tc>
        <w:tc>
          <w:tcPr>
            <w:tcW w:w="1842" w:type="dxa"/>
          </w:tcPr>
          <w:p w14:paraId="2FE48A4A" w14:textId="77777777" w:rsidR="00D31D1E" w:rsidRPr="002F6565" w:rsidRDefault="00D31D1E" w:rsidP="00D31D1E">
            <w:pPr>
              <w:suppressAutoHyphens/>
              <w:spacing w:line="276" w:lineRule="auto"/>
              <w:jc w:val="both"/>
              <w:rPr>
                <w:rFonts w:ascii="Arial" w:hAnsi="Arial" w:cs="Arial"/>
                <w:lang w:val="lt-LT" w:eastAsia="ar-SA"/>
              </w:rPr>
            </w:pPr>
          </w:p>
        </w:tc>
        <w:tc>
          <w:tcPr>
            <w:tcW w:w="1985" w:type="dxa"/>
          </w:tcPr>
          <w:p w14:paraId="6D9A0ADA" w14:textId="77777777" w:rsidR="00D31D1E" w:rsidRPr="002F6565" w:rsidRDefault="00D31D1E" w:rsidP="00D31D1E">
            <w:pPr>
              <w:suppressAutoHyphens/>
              <w:spacing w:line="276" w:lineRule="auto"/>
              <w:jc w:val="both"/>
              <w:rPr>
                <w:rFonts w:ascii="Arial" w:hAnsi="Arial" w:cs="Arial"/>
                <w:lang w:val="lt-LT" w:eastAsia="ar-SA"/>
              </w:rPr>
            </w:pPr>
          </w:p>
        </w:tc>
        <w:tc>
          <w:tcPr>
            <w:tcW w:w="3118" w:type="dxa"/>
          </w:tcPr>
          <w:p w14:paraId="499F4275" w14:textId="77777777" w:rsidR="00D31D1E" w:rsidRPr="002F6565" w:rsidRDefault="00D31D1E" w:rsidP="00D31D1E">
            <w:pPr>
              <w:suppressAutoHyphens/>
              <w:spacing w:line="276" w:lineRule="auto"/>
              <w:jc w:val="both"/>
              <w:rPr>
                <w:rFonts w:ascii="Arial" w:hAnsi="Arial" w:cs="Arial"/>
                <w:lang w:val="lt-LT" w:eastAsia="ar-SA"/>
              </w:rPr>
            </w:pPr>
          </w:p>
        </w:tc>
      </w:tr>
      <w:tr w:rsidR="00D31D1E" w:rsidRPr="002F6565" w14:paraId="09EA49E0" w14:textId="77777777" w:rsidTr="003E37B8">
        <w:tc>
          <w:tcPr>
            <w:tcW w:w="2689" w:type="dxa"/>
          </w:tcPr>
          <w:p w14:paraId="59E1BEF2" w14:textId="50682FDF" w:rsidR="00D31D1E" w:rsidRPr="00D31D1E" w:rsidRDefault="00D31D1E" w:rsidP="003E37B8">
            <w:pPr>
              <w:suppressAutoHyphens/>
              <w:jc w:val="both"/>
              <w:rPr>
                <w:rFonts w:ascii="Arial" w:hAnsi="Arial" w:cs="Arial"/>
                <w:lang w:val="lt-LT"/>
              </w:rPr>
            </w:pPr>
            <w:r w:rsidRPr="00D31D1E">
              <w:rPr>
                <w:rFonts w:ascii="Arial" w:hAnsi="Arial" w:cs="Arial"/>
                <w:lang w:val="lt-LT"/>
              </w:rPr>
              <w:t>3.</w:t>
            </w:r>
            <w:r w:rsidR="009B5489">
              <w:rPr>
                <w:rFonts w:ascii="Arial" w:hAnsi="Arial" w:cs="Arial"/>
                <w:lang w:val="lt-LT"/>
              </w:rPr>
              <w:t xml:space="preserve"> </w:t>
            </w:r>
            <w:r w:rsidRPr="00D31D1E">
              <w:rPr>
                <w:rFonts w:ascii="Arial" w:hAnsi="Arial" w:cs="Arial"/>
                <w:lang w:val="lt-LT"/>
              </w:rPr>
              <w:t>Betono trinkelių danga. Tauragės r.</w:t>
            </w:r>
          </w:p>
        </w:tc>
        <w:tc>
          <w:tcPr>
            <w:tcW w:w="1842" w:type="dxa"/>
          </w:tcPr>
          <w:p w14:paraId="446736C9"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46AD93F0"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0C112CA4"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268D11C7" w14:textId="77777777" w:rsidTr="003E37B8">
        <w:tc>
          <w:tcPr>
            <w:tcW w:w="2689" w:type="dxa"/>
          </w:tcPr>
          <w:p w14:paraId="72581973" w14:textId="5BFCAE5A" w:rsidR="00D31D1E" w:rsidRPr="00D31D1E" w:rsidRDefault="00D31D1E" w:rsidP="003E37B8">
            <w:pPr>
              <w:suppressAutoHyphens/>
              <w:jc w:val="both"/>
              <w:rPr>
                <w:rFonts w:ascii="Arial" w:hAnsi="Arial" w:cs="Arial"/>
                <w:lang w:val="lt-LT"/>
              </w:rPr>
            </w:pPr>
            <w:r w:rsidRPr="00D31D1E">
              <w:rPr>
                <w:rFonts w:ascii="Arial" w:hAnsi="Arial" w:cs="Arial"/>
                <w:lang w:val="lt-LT"/>
              </w:rPr>
              <w:t>4. Kelių (gatvių) su žvyro danga duobių užtaisymas (žvyravimas). Priežiūra. Tauragės m. sen.</w:t>
            </w:r>
          </w:p>
        </w:tc>
        <w:tc>
          <w:tcPr>
            <w:tcW w:w="1842" w:type="dxa"/>
          </w:tcPr>
          <w:p w14:paraId="38D542AB"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686B778E"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7DD66FD4"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00529CF0" w14:textId="77777777" w:rsidTr="003E37B8">
        <w:tc>
          <w:tcPr>
            <w:tcW w:w="2689" w:type="dxa"/>
          </w:tcPr>
          <w:p w14:paraId="0E1ADE44" w14:textId="07B999BA" w:rsidR="00D31D1E" w:rsidRPr="00D31D1E" w:rsidRDefault="00D31D1E" w:rsidP="003E37B8">
            <w:pPr>
              <w:suppressAutoHyphens/>
              <w:jc w:val="both"/>
              <w:rPr>
                <w:rFonts w:ascii="Arial" w:hAnsi="Arial" w:cs="Arial"/>
                <w:lang w:val="lt-LT"/>
              </w:rPr>
            </w:pPr>
            <w:r w:rsidRPr="00D31D1E">
              <w:rPr>
                <w:rFonts w:ascii="Arial" w:hAnsi="Arial" w:cs="Arial"/>
                <w:lang w:val="lt-LT"/>
              </w:rPr>
              <w:t>5. Kelių (gatvių) su žvyro danga duobių užtaisymas (žvyravimas). Priežiūra. Tauragės sen.</w:t>
            </w:r>
          </w:p>
        </w:tc>
        <w:tc>
          <w:tcPr>
            <w:tcW w:w="1842" w:type="dxa"/>
          </w:tcPr>
          <w:p w14:paraId="37CD9B57"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65CD1AC4"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0888B9F5"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7F4F5139" w14:textId="77777777" w:rsidTr="003E37B8">
        <w:tc>
          <w:tcPr>
            <w:tcW w:w="2689" w:type="dxa"/>
          </w:tcPr>
          <w:p w14:paraId="69CA4065" w14:textId="764B1EAD" w:rsidR="00D31D1E" w:rsidRPr="00D31D1E" w:rsidRDefault="00D31D1E" w:rsidP="003E37B8">
            <w:pPr>
              <w:suppressAutoHyphens/>
              <w:jc w:val="both"/>
              <w:rPr>
                <w:rFonts w:ascii="Arial" w:hAnsi="Arial" w:cs="Arial"/>
                <w:lang w:val="lt-LT"/>
              </w:rPr>
            </w:pPr>
            <w:r w:rsidRPr="00D31D1E">
              <w:rPr>
                <w:rFonts w:ascii="Arial" w:hAnsi="Arial" w:cs="Arial"/>
                <w:lang w:val="lt-LT"/>
              </w:rPr>
              <w:t>6. Kelių (gatvių) su žvyro danga duobių užtaisymas (žvyravimas). Priežiūra. Skaudvilės sen.</w:t>
            </w:r>
          </w:p>
        </w:tc>
        <w:tc>
          <w:tcPr>
            <w:tcW w:w="1842" w:type="dxa"/>
          </w:tcPr>
          <w:p w14:paraId="0F1556C2"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40AE11D0"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70EE4162"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29E8C437" w14:textId="77777777" w:rsidTr="003E37B8">
        <w:tc>
          <w:tcPr>
            <w:tcW w:w="2689" w:type="dxa"/>
          </w:tcPr>
          <w:p w14:paraId="49E08451" w14:textId="3AE4D633" w:rsidR="00D31D1E" w:rsidRPr="00D31D1E" w:rsidRDefault="00D31D1E" w:rsidP="003E37B8">
            <w:pPr>
              <w:suppressAutoHyphens/>
              <w:jc w:val="both"/>
              <w:rPr>
                <w:rFonts w:ascii="Arial" w:hAnsi="Arial" w:cs="Arial"/>
                <w:lang w:val="lt-LT"/>
              </w:rPr>
            </w:pPr>
            <w:r w:rsidRPr="00D31D1E">
              <w:rPr>
                <w:rFonts w:ascii="Arial" w:hAnsi="Arial" w:cs="Arial"/>
                <w:lang w:val="lt-LT"/>
              </w:rPr>
              <w:t>7. Kelių (gatvių) su žvyro danga duobių užtaisymas (žvyravimas). Priežiūra. Mažonų sen.</w:t>
            </w:r>
          </w:p>
        </w:tc>
        <w:tc>
          <w:tcPr>
            <w:tcW w:w="1842" w:type="dxa"/>
          </w:tcPr>
          <w:p w14:paraId="454103D9"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6A3D6F4D"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51E3C426"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2B41C3D5" w14:textId="77777777" w:rsidTr="003E37B8">
        <w:tc>
          <w:tcPr>
            <w:tcW w:w="2689" w:type="dxa"/>
          </w:tcPr>
          <w:p w14:paraId="2C0223D8" w14:textId="77FA2609" w:rsidR="00D31D1E" w:rsidRPr="00D31D1E" w:rsidRDefault="00D31D1E" w:rsidP="003E37B8">
            <w:pPr>
              <w:suppressAutoHyphens/>
              <w:jc w:val="both"/>
              <w:rPr>
                <w:rFonts w:ascii="Arial" w:hAnsi="Arial" w:cs="Arial"/>
                <w:lang w:val="lt-LT"/>
              </w:rPr>
            </w:pPr>
            <w:r w:rsidRPr="00D31D1E">
              <w:rPr>
                <w:rFonts w:ascii="Arial" w:hAnsi="Arial" w:cs="Arial"/>
                <w:lang w:val="lt-LT"/>
              </w:rPr>
              <w:t>8. Kelių (gatvių) su žvyro danga duobių užtaisymas (žvyravimas). Priežiūra. Žygaičių sen.</w:t>
            </w:r>
          </w:p>
        </w:tc>
        <w:tc>
          <w:tcPr>
            <w:tcW w:w="1842" w:type="dxa"/>
          </w:tcPr>
          <w:p w14:paraId="6925E4D1"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6DC80D79"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2EB9DC36"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47D1EC08" w14:textId="77777777" w:rsidTr="003E37B8">
        <w:tc>
          <w:tcPr>
            <w:tcW w:w="2689" w:type="dxa"/>
          </w:tcPr>
          <w:p w14:paraId="7DBE5A4F" w14:textId="52921A5C" w:rsidR="00D31D1E" w:rsidRPr="00D31D1E" w:rsidRDefault="00D31D1E" w:rsidP="003E37B8">
            <w:pPr>
              <w:suppressAutoHyphens/>
              <w:jc w:val="both"/>
              <w:rPr>
                <w:rFonts w:ascii="Arial" w:hAnsi="Arial" w:cs="Arial"/>
                <w:lang w:val="lt-LT"/>
              </w:rPr>
            </w:pPr>
            <w:r w:rsidRPr="00D31D1E">
              <w:rPr>
                <w:rFonts w:ascii="Arial" w:hAnsi="Arial" w:cs="Arial"/>
                <w:lang w:val="lt-LT"/>
              </w:rPr>
              <w:lastRenderedPageBreak/>
              <w:t>9. Kelių (gatvių) su žvyro danga duobių užtaisymas (žvyravimas). Priežiūra. Gaurės sen.</w:t>
            </w:r>
          </w:p>
        </w:tc>
        <w:tc>
          <w:tcPr>
            <w:tcW w:w="1842" w:type="dxa"/>
          </w:tcPr>
          <w:p w14:paraId="0A9B89A8"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0BFC9660"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74219805"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39E9AD85" w14:textId="77777777" w:rsidTr="003E37B8">
        <w:tc>
          <w:tcPr>
            <w:tcW w:w="2689" w:type="dxa"/>
          </w:tcPr>
          <w:p w14:paraId="0FC7415E" w14:textId="4A0A1543" w:rsidR="00D31D1E" w:rsidRPr="00D31D1E" w:rsidRDefault="00D31D1E" w:rsidP="003E37B8">
            <w:pPr>
              <w:suppressAutoHyphens/>
              <w:jc w:val="both"/>
              <w:rPr>
                <w:rFonts w:ascii="Arial" w:hAnsi="Arial" w:cs="Arial"/>
                <w:lang w:val="lt-LT"/>
              </w:rPr>
            </w:pPr>
            <w:r w:rsidRPr="00D31D1E">
              <w:rPr>
                <w:rFonts w:ascii="Arial" w:hAnsi="Arial" w:cs="Arial"/>
                <w:lang w:val="lt-LT"/>
              </w:rPr>
              <w:t>10. Kelių (gatvių) su žvyro danga duobių užtaisymas (žvyravimas). Priežiūra. Batakių sen.</w:t>
            </w:r>
          </w:p>
        </w:tc>
        <w:tc>
          <w:tcPr>
            <w:tcW w:w="1842" w:type="dxa"/>
          </w:tcPr>
          <w:p w14:paraId="6A2372AF"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6CF3A4F9"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5A0CD8E5"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10B06DEB" w14:textId="77777777" w:rsidTr="003E37B8">
        <w:tc>
          <w:tcPr>
            <w:tcW w:w="2689" w:type="dxa"/>
          </w:tcPr>
          <w:p w14:paraId="3DC54262" w14:textId="7FDE7D02" w:rsidR="00D31D1E" w:rsidRPr="00D31D1E" w:rsidRDefault="00D31D1E" w:rsidP="003E37B8">
            <w:pPr>
              <w:suppressAutoHyphens/>
              <w:jc w:val="both"/>
              <w:rPr>
                <w:rFonts w:ascii="Arial" w:hAnsi="Arial" w:cs="Arial"/>
                <w:lang w:val="lt-LT"/>
              </w:rPr>
            </w:pPr>
            <w:r w:rsidRPr="00D31D1E">
              <w:rPr>
                <w:rFonts w:ascii="Arial" w:hAnsi="Arial" w:cs="Arial"/>
                <w:lang w:val="lt-LT"/>
              </w:rPr>
              <w:t>11. Kelių (gatvių) su žvyro danga duobių užtaisymas (žvyravimas). Priežiūra. Lauksargių sen.</w:t>
            </w:r>
          </w:p>
        </w:tc>
        <w:tc>
          <w:tcPr>
            <w:tcW w:w="1842" w:type="dxa"/>
          </w:tcPr>
          <w:p w14:paraId="539080E4"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69AD9C1E"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444B1D50"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3E51F78C" w14:textId="77777777" w:rsidTr="003E37B8">
        <w:tc>
          <w:tcPr>
            <w:tcW w:w="2689" w:type="dxa"/>
          </w:tcPr>
          <w:p w14:paraId="4D8E6285" w14:textId="42DDC1FF" w:rsidR="00D31D1E" w:rsidRPr="00D31D1E" w:rsidRDefault="00D31D1E" w:rsidP="003E37B8">
            <w:pPr>
              <w:suppressAutoHyphens/>
              <w:jc w:val="both"/>
              <w:rPr>
                <w:rFonts w:ascii="Arial" w:hAnsi="Arial" w:cs="Arial"/>
                <w:lang w:val="lt-LT"/>
              </w:rPr>
            </w:pPr>
            <w:r w:rsidRPr="00D31D1E">
              <w:rPr>
                <w:rFonts w:ascii="Arial" w:hAnsi="Arial" w:cs="Arial"/>
                <w:lang w:val="lt-LT"/>
              </w:rPr>
              <w:t>12.</w:t>
            </w:r>
            <w:r w:rsidR="009B5489">
              <w:rPr>
                <w:rFonts w:ascii="Arial" w:hAnsi="Arial" w:cs="Arial"/>
                <w:lang w:val="lt-LT"/>
              </w:rPr>
              <w:t xml:space="preserve"> </w:t>
            </w:r>
            <w:r w:rsidRPr="00D31D1E">
              <w:rPr>
                <w:rFonts w:ascii="Arial" w:hAnsi="Arial" w:cs="Arial"/>
                <w:lang w:val="lt-LT"/>
              </w:rPr>
              <w:t>Paprastojo remonto darbų aprašo parengimas. Tauragės r.</w:t>
            </w:r>
          </w:p>
        </w:tc>
        <w:tc>
          <w:tcPr>
            <w:tcW w:w="1842" w:type="dxa"/>
          </w:tcPr>
          <w:p w14:paraId="6A666287"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74DEC98E"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21E737BC"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723CBDD4" w14:textId="77777777" w:rsidTr="003E37B8">
        <w:tc>
          <w:tcPr>
            <w:tcW w:w="2689" w:type="dxa"/>
          </w:tcPr>
          <w:p w14:paraId="3850C223" w14:textId="549A69E8" w:rsidR="00D31D1E" w:rsidRPr="00D31D1E" w:rsidRDefault="00D31D1E" w:rsidP="003E37B8">
            <w:pPr>
              <w:suppressAutoHyphens/>
              <w:jc w:val="both"/>
              <w:rPr>
                <w:rFonts w:ascii="Arial" w:hAnsi="Arial" w:cs="Arial"/>
                <w:lang w:val="lt-LT"/>
              </w:rPr>
            </w:pPr>
            <w:r w:rsidRPr="00D31D1E">
              <w:rPr>
                <w:rFonts w:ascii="Arial" w:hAnsi="Arial" w:cs="Arial"/>
                <w:lang w:val="lt-LT"/>
              </w:rPr>
              <w:t>13.</w:t>
            </w:r>
            <w:r w:rsidR="009B5489">
              <w:rPr>
                <w:rFonts w:ascii="Arial" w:hAnsi="Arial" w:cs="Arial"/>
                <w:lang w:val="lt-LT"/>
              </w:rPr>
              <w:t xml:space="preserve"> </w:t>
            </w:r>
            <w:r w:rsidRPr="00D31D1E">
              <w:rPr>
                <w:rFonts w:ascii="Arial" w:hAnsi="Arial" w:cs="Arial"/>
                <w:lang w:val="lt-LT"/>
              </w:rPr>
              <w:t>Lietaus nuotekų ir kt. tinklų darbai. Tauragės r.</w:t>
            </w:r>
          </w:p>
        </w:tc>
        <w:tc>
          <w:tcPr>
            <w:tcW w:w="1842" w:type="dxa"/>
          </w:tcPr>
          <w:p w14:paraId="0D348EA9"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3451A9FC"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3BF2F20D" w14:textId="77777777" w:rsidR="00D31D1E" w:rsidRPr="002F6565" w:rsidRDefault="00D31D1E" w:rsidP="00D31D1E">
            <w:pPr>
              <w:suppressAutoHyphens/>
              <w:spacing w:line="276" w:lineRule="auto"/>
              <w:jc w:val="both"/>
              <w:rPr>
                <w:rFonts w:ascii="Arial" w:hAnsi="Arial" w:cs="Arial"/>
                <w:lang w:eastAsia="ar-SA"/>
              </w:rPr>
            </w:pPr>
          </w:p>
        </w:tc>
      </w:tr>
      <w:tr w:rsidR="00D31D1E" w:rsidRPr="002F6565" w14:paraId="37B6AB7A" w14:textId="77777777" w:rsidTr="003E37B8">
        <w:tc>
          <w:tcPr>
            <w:tcW w:w="2689" w:type="dxa"/>
          </w:tcPr>
          <w:p w14:paraId="7D12DFF4" w14:textId="55310505" w:rsidR="00D31D1E" w:rsidRPr="00D31D1E" w:rsidRDefault="00D31D1E" w:rsidP="003E37B8">
            <w:pPr>
              <w:suppressAutoHyphens/>
              <w:jc w:val="both"/>
              <w:rPr>
                <w:rFonts w:ascii="Arial" w:hAnsi="Arial" w:cs="Arial"/>
                <w:lang w:val="lt-LT"/>
              </w:rPr>
            </w:pPr>
            <w:r w:rsidRPr="00D31D1E">
              <w:rPr>
                <w:rFonts w:ascii="Arial" w:hAnsi="Arial" w:cs="Arial"/>
                <w:lang w:val="lt-LT"/>
              </w:rPr>
              <w:t>14.</w:t>
            </w:r>
            <w:r w:rsidR="009B5489">
              <w:rPr>
                <w:rFonts w:ascii="Arial" w:hAnsi="Arial" w:cs="Arial"/>
                <w:lang w:val="lt-LT"/>
              </w:rPr>
              <w:t xml:space="preserve"> </w:t>
            </w:r>
            <w:r w:rsidRPr="00D31D1E">
              <w:rPr>
                <w:rFonts w:ascii="Arial" w:hAnsi="Arial" w:cs="Arial"/>
                <w:lang w:val="lt-LT"/>
              </w:rPr>
              <w:t>Ženklų įrengimas. Paprastasis remontas. Tauragės r.</w:t>
            </w:r>
          </w:p>
        </w:tc>
        <w:tc>
          <w:tcPr>
            <w:tcW w:w="1842" w:type="dxa"/>
          </w:tcPr>
          <w:p w14:paraId="58267D37" w14:textId="77777777" w:rsidR="00D31D1E" w:rsidRPr="002F6565" w:rsidRDefault="00D31D1E" w:rsidP="00D31D1E">
            <w:pPr>
              <w:suppressAutoHyphens/>
              <w:spacing w:line="276" w:lineRule="auto"/>
              <w:jc w:val="both"/>
              <w:rPr>
                <w:rFonts w:ascii="Arial" w:hAnsi="Arial" w:cs="Arial"/>
                <w:lang w:eastAsia="ar-SA"/>
              </w:rPr>
            </w:pPr>
          </w:p>
        </w:tc>
        <w:tc>
          <w:tcPr>
            <w:tcW w:w="1985" w:type="dxa"/>
          </w:tcPr>
          <w:p w14:paraId="579E7E45" w14:textId="77777777" w:rsidR="00D31D1E" w:rsidRPr="002F6565" w:rsidRDefault="00D31D1E" w:rsidP="00D31D1E">
            <w:pPr>
              <w:suppressAutoHyphens/>
              <w:spacing w:line="276" w:lineRule="auto"/>
              <w:jc w:val="both"/>
              <w:rPr>
                <w:rFonts w:ascii="Arial" w:hAnsi="Arial" w:cs="Arial"/>
                <w:lang w:eastAsia="ar-SA"/>
              </w:rPr>
            </w:pPr>
          </w:p>
        </w:tc>
        <w:tc>
          <w:tcPr>
            <w:tcW w:w="3118" w:type="dxa"/>
          </w:tcPr>
          <w:p w14:paraId="765F0E5B" w14:textId="77777777" w:rsidR="00D31D1E" w:rsidRPr="002F6565" w:rsidRDefault="00D31D1E" w:rsidP="00D31D1E">
            <w:pPr>
              <w:suppressAutoHyphens/>
              <w:spacing w:line="276" w:lineRule="auto"/>
              <w:jc w:val="both"/>
              <w:rPr>
                <w:rFonts w:ascii="Arial" w:hAnsi="Arial" w:cs="Arial"/>
                <w:lang w:eastAsia="ar-SA"/>
              </w:rPr>
            </w:pPr>
          </w:p>
        </w:tc>
      </w:tr>
    </w:tbl>
    <w:p w14:paraId="2C27B237" w14:textId="77777777" w:rsidR="0038163F" w:rsidRPr="002F6565" w:rsidRDefault="0038163F" w:rsidP="002F6565">
      <w:pPr>
        <w:spacing w:line="276" w:lineRule="auto"/>
        <w:jc w:val="both"/>
        <w:rPr>
          <w:rFonts w:ascii="Arial" w:eastAsia="Calibri" w:hAnsi="Arial" w:cs="Arial"/>
          <w:i/>
          <w:iCs/>
          <w:lang w:eastAsia="en-US"/>
        </w:rPr>
      </w:pPr>
      <w:r w:rsidRPr="002F6565">
        <w:rPr>
          <w:rFonts w:ascii="Arial" w:eastAsia="Calibri" w:hAnsi="Arial" w:cs="Arial"/>
          <w:i/>
          <w:iCs/>
          <w:lang w:eastAsia="en-US"/>
        </w:rPr>
        <w:t>Lentelė pildoma, jei tiekėjas ketina pasitelkti specialistus, kurie laimėjimo atveju būtų įdarbinti.</w:t>
      </w:r>
    </w:p>
    <w:p w14:paraId="11A4F410" w14:textId="77777777" w:rsidR="00CA5633" w:rsidRPr="002F6565" w:rsidRDefault="00CA5633" w:rsidP="002F6565">
      <w:pPr>
        <w:spacing w:line="276" w:lineRule="auto"/>
        <w:jc w:val="both"/>
        <w:rPr>
          <w:rFonts w:ascii="Arial" w:eastAsia="Calibri" w:hAnsi="Arial" w:cs="Arial"/>
          <w:i/>
          <w:iCs/>
          <w:lang w:eastAsia="en-US"/>
        </w:rPr>
      </w:pPr>
    </w:p>
    <w:p w14:paraId="5804D0BC"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b/>
          <w:bCs/>
          <w:lang w:eastAsia="en-US"/>
        </w:rPr>
        <w:t>Dokumentai teikiami su pasiūlymu CVP IS</w:t>
      </w:r>
      <w:r w:rsidRPr="002F6565">
        <w:rPr>
          <w:rFonts w:ascii="Arial" w:eastAsia="Calibri" w:hAnsi="Arial" w:cs="Arial"/>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166D11" w:rsidRPr="002F6565"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F6565" w:rsidRDefault="00166D11" w:rsidP="002F6565">
            <w:pPr>
              <w:spacing w:line="276" w:lineRule="auto"/>
              <w:jc w:val="center"/>
              <w:rPr>
                <w:rFonts w:ascii="Arial" w:hAnsi="Arial"/>
                <w:b/>
                <w:bCs/>
                <w:lang w:val="lt-LT"/>
              </w:rPr>
            </w:pPr>
            <w:r w:rsidRPr="002F6565">
              <w:rPr>
                <w:rFonts w:ascii="Arial" w:hAnsi="Arial"/>
                <w:b/>
                <w:bCs/>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F6565" w:rsidRDefault="00166D11" w:rsidP="002F6565">
            <w:pPr>
              <w:spacing w:line="276" w:lineRule="auto"/>
              <w:jc w:val="center"/>
              <w:rPr>
                <w:rFonts w:ascii="Arial" w:hAnsi="Arial"/>
                <w:b/>
                <w:bCs/>
                <w:lang w:val="lt-LT"/>
              </w:rPr>
            </w:pPr>
            <w:r w:rsidRPr="002F6565">
              <w:rPr>
                <w:rFonts w:ascii="Arial" w:hAnsi="Arial"/>
                <w:b/>
                <w:bCs/>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F6565" w:rsidRDefault="00166D11" w:rsidP="002F6565">
            <w:pPr>
              <w:spacing w:line="276" w:lineRule="auto"/>
              <w:jc w:val="center"/>
              <w:rPr>
                <w:rFonts w:ascii="Arial" w:hAnsi="Arial"/>
                <w:b/>
                <w:bCs/>
                <w:lang w:val="lt-LT"/>
              </w:rPr>
            </w:pPr>
            <w:r w:rsidRPr="002F6565">
              <w:rPr>
                <w:rFonts w:ascii="Arial" w:hAnsi="Arial"/>
                <w:b/>
                <w:bCs/>
                <w:lang w:val="lt-LT"/>
              </w:rPr>
              <w:t>Ar dokumente yra konfidencialios informacijos?</w:t>
            </w:r>
          </w:p>
          <w:p w14:paraId="4CCE2046" w14:textId="77777777" w:rsidR="00166D11" w:rsidRPr="002F6565" w:rsidRDefault="00166D11" w:rsidP="002F6565">
            <w:pPr>
              <w:spacing w:line="276" w:lineRule="auto"/>
              <w:jc w:val="center"/>
              <w:rPr>
                <w:rFonts w:ascii="Arial" w:hAnsi="Arial"/>
                <w:b/>
                <w:bCs/>
                <w:lang w:val="lt-LT"/>
              </w:rPr>
            </w:pPr>
            <w:r w:rsidRPr="002F6565">
              <w:rPr>
                <w:rFonts w:ascii="Arial" w:hAnsi="Arial"/>
                <w:b/>
                <w:bCs/>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F6565" w:rsidRDefault="00166D11" w:rsidP="002F6565">
            <w:pPr>
              <w:spacing w:line="276" w:lineRule="auto"/>
              <w:jc w:val="center"/>
              <w:rPr>
                <w:rFonts w:ascii="Arial" w:hAnsi="Arial"/>
                <w:b/>
                <w:bCs/>
                <w:lang w:val="lt-LT"/>
              </w:rPr>
            </w:pPr>
            <w:r w:rsidRPr="002F6565">
              <w:rPr>
                <w:rFonts w:ascii="Arial" w:hAnsi="Arial"/>
                <w:b/>
                <w:bCs/>
                <w:lang w:val="lt-LT"/>
              </w:rPr>
              <w:t>Paaiškinimas, kokia konkreti informacija dokumente yra konfidenciali ir pagrindimas, kodėl ši informacija yra konfidenciali</w:t>
            </w:r>
          </w:p>
        </w:tc>
      </w:tr>
      <w:tr w:rsidR="00166D11" w:rsidRPr="002F6565"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F6565" w:rsidRDefault="00166D11" w:rsidP="002F6565">
            <w:pPr>
              <w:spacing w:line="276" w:lineRule="auto"/>
              <w:jc w:val="both"/>
              <w:rPr>
                <w:rFonts w:ascii="Arial" w:hAnsi="Arial"/>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F6565" w:rsidRDefault="00166D11" w:rsidP="002F6565">
            <w:pPr>
              <w:spacing w:line="276" w:lineRule="auto"/>
              <w:jc w:val="both"/>
              <w:rPr>
                <w:rFonts w:ascii="Arial" w:hAnsi="Arial"/>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F6565" w:rsidRDefault="00166D11" w:rsidP="002F6565">
            <w:pPr>
              <w:spacing w:line="276" w:lineRule="auto"/>
              <w:jc w:val="both"/>
              <w:rPr>
                <w:rFonts w:ascii="Arial" w:hAnsi="Arial"/>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F6565" w:rsidRDefault="00166D11" w:rsidP="002F6565">
            <w:pPr>
              <w:spacing w:line="276" w:lineRule="auto"/>
              <w:jc w:val="both"/>
              <w:rPr>
                <w:rFonts w:ascii="Arial" w:hAnsi="Arial"/>
                <w:lang w:val="lt-LT"/>
              </w:rPr>
            </w:pPr>
          </w:p>
        </w:tc>
      </w:tr>
      <w:tr w:rsidR="00166D11" w:rsidRPr="002F6565"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F6565" w:rsidRDefault="00166D11" w:rsidP="002F6565">
            <w:pPr>
              <w:spacing w:line="276" w:lineRule="auto"/>
              <w:jc w:val="both"/>
              <w:rPr>
                <w:rFonts w:ascii="Arial" w:hAnsi="Arial"/>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F6565" w:rsidRDefault="00166D11" w:rsidP="002F6565">
            <w:pPr>
              <w:spacing w:line="276" w:lineRule="auto"/>
              <w:jc w:val="both"/>
              <w:rPr>
                <w:rFonts w:ascii="Arial" w:hAnsi="Arial"/>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F6565" w:rsidRDefault="00166D11" w:rsidP="002F6565">
            <w:pPr>
              <w:spacing w:line="276" w:lineRule="auto"/>
              <w:jc w:val="both"/>
              <w:rPr>
                <w:rFonts w:ascii="Arial" w:hAnsi="Arial"/>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F6565" w:rsidRDefault="00166D11" w:rsidP="002F6565">
            <w:pPr>
              <w:spacing w:line="276" w:lineRule="auto"/>
              <w:jc w:val="both"/>
              <w:rPr>
                <w:rFonts w:ascii="Arial" w:hAnsi="Arial"/>
                <w:lang w:val="lt-LT"/>
              </w:rPr>
            </w:pPr>
          </w:p>
        </w:tc>
      </w:tr>
    </w:tbl>
    <w:p w14:paraId="65D224B2"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lang w:eastAsia="en-US"/>
        </w:rPr>
        <w:t>Pastabos:</w:t>
      </w:r>
    </w:p>
    <w:p w14:paraId="49D69D33"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lang w:eastAsia="en-US"/>
        </w:rPr>
        <w:t>1. Tiekėjas, nurodantis konfidencialią informaciją, privalo vadovautis Viešųjų pirkimų įstatymo 20 straipsnio 2 dalimi.</w:t>
      </w:r>
    </w:p>
    <w:p w14:paraId="495993E1"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lang w:eastAsia="en-US"/>
        </w:rPr>
        <w:lastRenderedPageBreak/>
        <w:t>3. Jei tiekėjas šios lentelės neužpildo ir (ar) failo (bylos) pavadinime nenurodo „konfidencialu“, perkančioji organizacija laiko, kad jo pateiktame pasiūlyme nėra konfidencialios informacijos.</w:t>
      </w:r>
    </w:p>
    <w:p w14:paraId="4B214F6B" w14:textId="77777777" w:rsidR="00166D11" w:rsidRPr="002F6565" w:rsidRDefault="00166D11" w:rsidP="002F6565">
      <w:pPr>
        <w:spacing w:line="276" w:lineRule="auto"/>
        <w:jc w:val="center"/>
        <w:rPr>
          <w:rFonts w:ascii="Arial" w:eastAsia="Calibri" w:hAnsi="Arial" w:cs="Arial"/>
          <w:b/>
          <w:bCs/>
          <w:strike/>
          <w:lang w:eastAsia="en-US"/>
        </w:rPr>
      </w:pPr>
    </w:p>
    <w:p w14:paraId="57F0A24C" w14:textId="0C3CDE55" w:rsidR="00166D11" w:rsidRPr="002F6565" w:rsidRDefault="00166D11" w:rsidP="002F6565">
      <w:pPr>
        <w:autoSpaceDN w:val="0"/>
        <w:spacing w:line="276" w:lineRule="auto"/>
        <w:ind w:firstLine="567"/>
        <w:rPr>
          <w:rFonts w:ascii="Arial" w:hAnsi="Arial" w:cs="Arial"/>
        </w:rPr>
      </w:pPr>
      <w:r w:rsidRPr="002F6565">
        <w:rPr>
          <w:rFonts w:ascii="Arial" w:hAnsi="Arial" w:cs="Arial"/>
        </w:rPr>
        <w:t>Užtikrindami pasiūlymo galiojimą pateikiame _______________________________</w:t>
      </w:r>
    </w:p>
    <w:p w14:paraId="458F2310" w14:textId="116E9425" w:rsidR="00166D11" w:rsidRPr="002F6565" w:rsidRDefault="00166D11" w:rsidP="002F6565">
      <w:pPr>
        <w:autoSpaceDN w:val="0"/>
        <w:spacing w:line="276" w:lineRule="auto"/>
        <w:ind w:left="1296"/>
        <w:rPr>
          <w:rFonts w:ascii="Arial" w:hAnsi="Arial" w:cs="Arial"/>
        </w:rPr>
      </w:pPr>
      <w:r w:rsidRPr="002F6565">
        <w:rPr>
          <w:rFonts w:ascii="Arial" w:hAnsi="Arial" w:cs="Arial"/>
          <w:i/>
        </w:rPr>
        <w:t>(nurodyti užtikrinimo būdą, dydį, dokumentus ir garantą</w:t>
      </w:r>
      <w:r w:rsidR="004B64EB" w:rsidRPr="002F6565">
        <w:rPr>
          <w:rFonts w:ascii="Arial" w:hAnsi="Arial" w:cs="Arial"/>
          <w:i/>
        </w:rPr>
        <w:t xml:space="preserve"> (jei taikoma)</w:t>
      </w:r>
      <w:r w:rsidRPr="002F6565">
        <w:rPr>
          <w:rFonts w:ascii="Arial" w:hAnsi="Arial" w:cs="Arial"/>
          <w:i/>
        </w:rPr>
        <w:t>)</w:t>
      </w:r>
    </w:p>
    <w:p w14:paraId="1F40F468" w14:textId="77777777" w:rsidR="00166D11" w:rsidRPr="002F6565" w:rsidRDefault="00166D11" w:rsidP="002F6565">
      <w:pPr>
        <w:spacing w:line="276" w:lineRule="auto"/>
        <w:ind w:firstLine="567"/>
        <w:rPr>
          <w:rFonts w:ascii="Arial" w:eastAsia="Calibri" w:hAnsi="Arial" w:cs="Arial"/>
          <w:lang w:eastAsia="en-US"/>
        </w:rPr>
      </w:pPr>
    </w:p>
    <w:p w14:paraId="19ECFA39" w14:textId="51CB0EC4" w:rsidR="00166D11" w:rsidRPr="002F6565" w:rsidRDefault="00166D11" w:rsidP="002F6565">
      <w:pPr>
        <w:spacing w:line="276" w:lineRule="auto"/>
        <w:ind w:firstLine="567"/>
        <w:rPr>
          <w:rFonts w:ascii="Arial" w:eastAsia="Calibri" w:hAnsi="Arial" w:cs="Arial"/>
          <w:b/>
          <w:bCs/>
          <w:lang w:eastAsia="en-US"/>
        </w:rPr>
      </w:pPr>
      <w:r w:rsidRPr="002F6565">
        <w:rPr>
          <w:rFonts w:ascii="Arial" w:eastAsia="Calibri" w:hAnsi="Arial" w:cs="Arial"/>
          <w:b/>
          <w:bCs/>
          <w:lang w:eastAsia="en-US"/>
        </w:rPr>
        <w:t>Pasirašydamas šį pasiūlymą, tvirtinu, kad:</w:t>
      </w:r>
    </w:p>
    <w:p w14:paraId="33481847"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lang w:eastAsia="en-US"/>
        </w:rPr>
        <w:t>2. Sutinku su pirkimo skelbime ir pirkimo dokumentuose nustatytomis sąlygomis ir procedūromis,</w:t>
      </w:r>
    </w:p>
    <w:p w14:paraId="5121A0F8"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lang w:eastAsia="en-US"/>
        </w:rPr>
        <w:t>3. Pasiūlymo dokumentuose pateikti duomenys ir informacija yra teisinga ir apima viską, ko reikia tinkamam sutarties įvykdymui;</w:t>
      </w:r>
    </w:p>
    <w:p w14:paraId="12291A7F" w14:textId="77777777" w:rsidR="00166D11" w:rsidRPr="002F6565" w:rsidRDefault="00166D11" w:rsidP="002F6565">
      <w:pPr>
        <w:spacing w:line="276" w:lineRule="auto"/>
        <w:ind w:firstLine="567"/>
        <w:jc w:val="both"/>
        <w:rPr>
          <w:rFonts w:ascii="Arial" w:eastAsia="Calibri" w:hAnsi="Arial" w:cs="Arial"/>
          <w:lang w:eastAsia="en-US"/>
        </w:rPr>
      </w:pPr>
      <w:r w:rsidRPr="002F6565">
        <w:rPr>
          <w:rFonts w:ascii="Arial" w:eastAsia="Calibri" w:hAnsi="Arial" w:cs="Arial"/>
          <w:lang w:eastAsia="en-US"/>
        </w:rPr>
        <w:t>4. Dokumentų skaitmeninės kopijos ir elektroninėmis priemonėmis pateikti duomenys yra tikri.</w:t>
      </w:r>
    </w:p>
    <w:p w14:paraId="4DEA29CA" w14:textId="77777777" w:rsidR="00166D11" w:rsidRPr="002F6565" w:rsidRDefault="00166D11" w:rsidP="002F6565">
      <w:pPr>
        <w:tabs>
          <w:tab w:val="left" w:pos="1560"/>
        </w:tabs>
        <w:spacing w:line="276" w:lineRule="auto"/>
        <w:ind w:firstLine="567"/>
        <w:jc w:val="both"/>
        <w:rPr>
          <w:rFonts w:ascii="Arial" w:eastAsia="Calibri" w:hAnsi="Arial" w:cs="Arial"/>
          <w:color w:val="000000" w:themeColor="text1"/>
          <w:lang w:eastAsia="en-US"/>
        </w:rPr>
      </w:pPr>
      <w:r w:rsidRPr="002F6565">
        <w:rPr>
          <w:rFonts w:ascii="Arial" w:eastAsia="Calibri" w:hAnsi="Arial" w:cs="Arial"/>
          <w:lang w:eastAsia="en-US"/>
        </w:rPr>
        <w:t>5.</w:t>
      </w:r>
      <w:r w:rsidRPr="002F6565">
        <w:rPr>
          <w:rFonts w:ascii="Arial" w:eastAsia="Calibri" w:hAnsi="Arial" w:cs="Arial"/>
          <w:color w:val="000000" w:themeColor="text1"/>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F6565" w:rsidRDefault="00166D11" w:rsidP="002F6565">
      <w:pPr>
        <w:spacing w:line="276" w:lineRule="auto"/>
        <w:ind w:firstLine="567"/>
        <w:jc w:val="both"/>
        <w:rPr>
          <w:rFonts w:ascii="Arial" w:eastAsia="Calibri" w:hAnsi="Arial" w:cs="Arial"/>
          <w:color w:val="000000" w:themeColor="text1"/>
          <w:lang w:eastAsia="en-US"/>
        </w:rPr>
      </w:pPr>
      <w:r w:rsidRPr="002F6565">
        <w:rPr>
          <w:rFonts w:ascii="Arial" w:eastAsia="Calibri" w:hAnsi="Arial" w:cs="Arial"/>
          <w:color w:val="000000" w:themeColor="text1"/>
          <w:lang w:eastAsia="en-US"/>
        </w:rPr>
        <w:t xml:space="preserve">6. </w:t>
      </w:r>
      <w:r w:rsidR="00B77E86" w:rsidRPr="002F6565">
        <w:rPr>
          <w:rFonts w:ascii="Arial" w:eastAsia="Calibri" w:hAnsi="Arial" w:cs="Arial"/>
          <w:color w:val="000000" w:themeColor="text1"/>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F6565" w:rsidRDefault="00B77E86" w:rsidP="002F6565">
      <w:pPr>
        <w:spacing w:line="276" w:lineRule="auto"/>
        <w:ind w:firstLine="567"/>
        <w:jc w:val="both"/>
        <w:rPr>
          <w:rFonts w:ascii="Arial" w:eastAsia="Calibri" w:hAnsi="Arial" w:cs="Arial"/>
          <w:lang w:eastAsia="en-US"/>
        </w:rPr>
      </w:pPr>
      <w:r w:rsidRPr="002F6565">
        <w:rPr>
          <w:rFonts w:ascii="Arial" w:eastAsia="Calibri" w:hAnsi="Arial" w:cs="Arial"/>
          <w:color w:val="000000" w:themeColor="text1"/>
          <w:lang w:eastAsia="en-US"/>
        </w:rPr>
        <w:t xml:space="preserve">7. </w:t>
      </w:r>
      <w:r w:rsidR="00166D11" w:rsidRPr="002F6565">
        <w:rPr>
          <w:rFonts w:ascii="Arial" w:eastAsia="Calibri" w:hAnsi="Arial" w:cs="Arial"/>
          <w:lang w:eastAsia="en-US"/>
        </w:rPr>
        <w:t xml:space="preserve">Pasiūlymas galioja iki termino, nustatyto pirkimo dokumentuose. </w:t>
      </w:r>
    </w:p>
    <w:bookmarkEnd w:id="70"/>
    <w:p w14:paraId="4C18D0C3" w14:textId="5A242BCE" w:rsidR="008934CC" w:rsidRPr="002F6565" w:rsidRDefault="008934CC" w:rsidP="002F6565">
      <w:pPr>
        <w:spacing w:line="276" w:lineRule="auto"/>
        <w:rPr>
          <w:rFonts w:ascii="Arial" w:hAnsi="Arial" w:cs="Arial"/>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2F6565" w14:paraId="3860F29F" w14:textId="77777777" w:rsidTr="00580F9A">
        <w:tc>
          <w:tcPr>
            <w:tcW w:w="1484" w:type="pct"/>
            <w:tcBorders>
              <w:bottom w:val="single" w:sz="4" w:space="0" w:color="auto"/>
            </w:tcBorders>
          </w:tcPr>
          <w:p w14:paraId="6F0D9650" w14:textId="77777777" w:rsidR="008934CC" w:rsidRPr="002F6565" w:rsidRDefault="008934CC" w:rsidP="002F6565">
            <w:pPr>
              <w:spacing w:line="276" w:lineRule="auto"/>
              <w:rPr>
                <w:rFonts w:ascii="Arial" w:hAnsi="Arial" w:cs="Arial"/>
              </w:rPr>
            </w:pPr>
          </w:p>
        </w:tc>
        <w:tc>
          <w:tcPr>
            <w:tcW w:w="517" w:type="pct"/>
          </w:tcPr>
          <w:p w14:paraId="774C7438" w14:textId="77777777" w:rsidR="008934CC" w:rsidRPr="002F6565" w:rsidRDefault="008934CC" w:rsidP="002F6565">
            <w:pPr>
              <w:spacing w:line="276" w:lineRule="auto"/>
              <w:rPr>
                <w:rFonts w:ascii="Arial" w:hAnsi="Arial" w:cs="Arial"/>
              </w:rPr>
            </w:pPr>
          </w:p>
        </w:tc>
        <w:tc>
          <w:tcPr>
            <w:tcW w:w="1000" w:type="pct"/>
            <w:tcBorders>
              <w:bottom w:val="single" w:sz="4" w:space="0" w:color="auto"/>
            </w:tcBorders>
          </w:tcPr>
          <w:p w14:paraId="4B137D9B" w14:textId="77777777" w:rsidR="008934CC" w:rsidRPr="002F6565" w:rsidRDefault="008934CC" w:rsidP="002F6565">
            <w:pPr>
              <w:spacing w:line="276" w:lineRule="auto"/>
              <w:rPr>
                <w:rFonts w:ascii="Arial" w:hAnsi="Arial" w:cs="Arial"/>
              </w:rPr>
            </w:pPr>
          </w:p>
        </w:tc>
        <w:tc>
          <w:tcPr>
            <w:tcW w:w="517" w:type="pct"/>
          </w:tcPr>
          <w:p w14:paraId="45C6877D" w14:textId="77777777" w:rsidR="008934CC" w:rsidRPr="002F6565" w:rsidRDefault="008934CC" w:rsidP="002F6565">
            <w:pPr>
              <w:spacing w:line="276" w:lineRule="auto"/>
              <w:rPr>
                <w:rFonts w:ascii="Arial" w:hAnsi="Arial" w:cs="Arial"/>
              </w:rPr>
            </w:pPr>
          </w:p>
        </w:tc>
        <w:tc>
          <w:tcPr>
            <w:tcW w:w="1482" w:type="pct"/>
            <w:tcBorders>
              <w:bottom w:val="single" w:sz="4" w:space="0" w:color="auto"/>
            </w:tcBorders>
          </w:tcPr>
          <w:p w14:paraId="6C489AA1" w14:textId="77777777" w:rsidR="008934CC" w:rsidRPr="002F6565" w:rsidRDefault="008934CC" w:rsidP="002F6565">
            <w:pPr>
              <w:spacing w:line="276" w:lineRule="auto"/>
              <w:rPr>
                <w:rFonts w:ascii="Arial" w:hAnsi="Arial" w:cs="Arial"/>
              </w:rPr>
            </w:pPr>
          </w:p>
        </w:tc>
      </w:tr>
      <w:tr w:rsidR="008934CC" w:rsidRPr="002F6565" w14:paraId="56C04CCF" w14:textId="77777777" w:rsidTr="00580F9A">
        <w:tc>
          <w:tcPr>
            <w:tcW w:w="1484" w:type="pct"/>
            <w:tcBorders>
              <w:top w:val="single" w:sz="4" w:space="0" w:color="auto"/>
            </w:tcBorders>
          </w:tcPr>
          <w:p w14:paraId="7A489965" w14:textId="77777777" w:rsidR="008934CC" w:rsidRPr="002F6565" w:rsidRDefault="008934CC" w:rsidP="002F6565">
            <w:pPr>
              <w:spacing w:line="276" w:lineRule="auto"/>
              <w:jc w:val="center"/>
              <w:rPr>
                <w:rFonts w:ascii="Arial" w:hAnsi="Arial" w:cs="Arial"/>
                <w:i/>
                <w:iCs/>
              </w:rPr>
            </w:pPr>
            <w:r w:rsidRPr="002F6565">
              <w:rPr>
                <w:rFonts w:ascii="Arial" w:hAnsi="Arial" w:cs="Arial"/>
                <w:i/>
                <w:iCs/>
              </w:rPr>
              <w:t>(tiekėjo arba jo įgalioto asmens pareigų pavadinimas)</w:t>
            </w:r>
          </w:p>
        </w:tc>
        <w:tc>
          <w:tcPr>
            <w:tcW w:w="517" w:type="pct"/>
          </w:tcPr>
          <w:p w14:paraId="4E31BD83" w14:textId="77777777" w:rsidR="008934CC" w:rsidRPr="002F6565" w:rsidRDefault="008934CC" w:rsidP="002F6565">
            <w:pPr>
              <w:spacing w:line="276" w:lineRule="auto"/>
              <w:jc w:val="center"/>
              <w:rPr>
                <w:rFonts w:ascii="Arial" w:hAnsi="Arial" w:cs="Arial"/>
                <w:i/>
                <w:iCs/>
              </w:rPr>
            </w:pPr>
          </w:p>
        </w:tc>
        <w:tc>
          <w:tcPr>
            <w:tcW w:w="1000" w:type="pct"/>
            <w:tcBorders>
              <w:top w:val="single" w:sz="4" w:space="0" w:color="auto"/>
            </w:tcBorders>
          </w:tcPr>
          <w:p w14:paraId="65403450" w14:textId="77777777" w:rsidR="008934CC" w:rsidRPr="002F6565" w:rsidRDefault="008934CC" w:rsidP="002F6565">
            <w:pPr>
              <w:spacing w:line="276" w:lineRule="auto"/>
              <w:jc w:val="center"/>
              <w:rPr>
                <w:rFonts w:ascii="Arial" w:hAnsi="Arial" w:cs="Arial"/>
                <w:i/>
                <w:iCs/>
              </w:rPr>
            </w:pPr>
            <w:r w:rsidRPr="002F6565">
              <w:rPr>
                <w:rFonts w:ascii="Arial" w:hAnsi="Arial" w:cs="Arial"/>
                <w:i/>
                <w:iCs/>
              </w:rPr>
              <w:t>(parašas)</w:t>
            </w:r>
          </w:p>
        </w:tc>
        <w:tc>
          <w:tcPr>
            <w:tcW w:w="517" w:type="pct"/>
          </w:tcPr>
          <w:p w14:paraId="6B23C637" w14:textId="77777777" w:rsidR="008934CC" w:rsidRPr="002F6565" w:rsidRDefault="008934CC" w:rsidP="002F6565">
            <w:pPr>
              <w:spacing w:line="276" w:lineRule="auto"/>
              <w:jc w:val="center"/>
              <w:rPr>
                <w:rFonts w:ascii="Arial" w:hAnsi="Arial" w:cs="Arial"/>
                <w:i/>
                <w:iCs/>
              </w:rPr>
            </w:pPr>
          </w:p>
        </w:tc>
        <w:tc>
          <w:tcPr>
            <w:tcW w:w="1482" w:type="pct"/>
            <w:tcBorders>
              <w:top w:val="single" w:sz="4" w:space="0" w:color="auto"/>
            </w:tcBorders>
          </w:tcPr>
          <w:p w14:paraId="56780E10" w14:textId="77777777" w:rsidR="008934CC" w:rsidRPr="002F6565" w:rsidRDefault="008934CC" w:rsidP="002F6565">
            <w:pPr>
              <w:spacing w:line="276" w:lineRule="auto"/>
              <w:jc w:val="center"/>
              <w:rPr>
                <w:rFonts w:ascii="Arial" w:hAnsi="Arial" w:cs="Arial"/>
                <w:i/>
                <w:iCs/>
              </w:rPr>
            </w:pPr>
            <w:r w:rsidRPr="002F6565">
              <w:rPr>
                <w:rFonts w:ascii="Arial" w:hAnsi="Arial" w:cs="Arial"/>
                <w:i/>
                <w:iCs/>
              </w:rPr>
              <w:t>(vardas ir pavardė)</w:t>
            </w:r>
          </w:p>
        </w:tc>
      </w:tr>
    </w:tbl>
    <w:p w14:paraId="2A644327" w14:textId="42676542" w:rsidR="003D5D4A" w:rsidRPr="002F6565" w:rsidRDefault="00380CCD" w:rsidP="002F6565">
      <w:pPr>
        <w:spacing w:line="276" w:lineRule="auto"/>
        <w:jc w:val="center"/>
        <w:rPr>
          <w:rFonts w:ascii="Arial" w:hAnsi="Arial" w:cs="Arial"/>
          <w:smallCaps/>
        </w:rPr>
      </w:pPr>
      <w:r w:rsidRPr="002F6565">
        <w:rPr>
          <w:rFonts w:ascii="Arial" w:hAnsi="Arial" w:cs="Arial"/>
          <w:smallCaps/>
        </w:rPr>
        <w:t>______________</w:t>
      </w:r>
    </w:p>
    <w:bookmarkEnd w:id="68"/>
    <w:p w14:paraId="7581F9E3" w14:textId="2ABDC7AE" w:rsidR="006A754A" w:rsidRPr="002F6565" w:rsidRDefault="003E1B8D" w:rsidP="002F6565">
      <w:pPr>
        <w:spacing w:line="276" w:lineRule="auto"/>
        <w:rPr>
          <w:rFonts w:ascii="Arial" w:eastAsia="Calibri" w:hAnsi="Arial" w:cs="Arial"/>
        </w:rPr>
      </w:pPr>
      <w:r w:rsidRPr="002F6565">
        <w:rPr>
          <w:rFonts w:ascii="Arial" w:eastAsia="Calibri" w:hAnsi="Arial" w:cs="Arial"/>
        </w:rPr>
        <w:br w:type="page"/>
      </w:r>
      <w:bookmarkStart w:id="71" w:name="_Ref39484039"/>
      <w:bookmarkStart w:id="72" w:name="_Ref40278562"/>
    </w:p>
    <w:p w14:paraId="49D04CFD" w14:textId="32B8C59E" w:rsidR="00535AB0" w:rsidRPr="002F6565" w:rsidRDefault="008D704D" w:rsidP="002F6565">
      <w:pPr>
        <w:spacing w:line="276" w:lineRule="auto"/>
        <w:jc w:val="right"/>
        <w:rPr>
          <w:rFonts w:ascii="Arial" w:eastAsia="Calibri" w:hAnsi="Arial" w:cs="Arial"/>
        </w:rPr>
      </w:pPr>
      <w:r w:rsidRPr="002F6565">
        <w:rPr>
          <w:rFonts w:ascii="Arial" w:eastAsia="Calibri" w:hAnsi="Arial" w:cs="Arial"/>
        </w:rPr>
        <w:lastRenderedPageBreak/>
        <w:t xml:space="preserve">Pirkimo sąlygų </w:t>
      </w:r>
      <w:r w:rsidR="00535AB0" w:rsidRPr="002F6565">
        <w:rPr>
          <w:rFonts w:ascii="Arial" w:eastAsia="Calibri" w:hAnsi="Arial" w:cs="Arial"/>
        </w:rPr>
        <w:t>7</w:t>
      </w:r>
      <w:r w:rsidRPr="002F6565">
        <w:rPr>
          <w:rFonts w:ascii="Arial" w:eastAsia="Calibri" w:hAnsi="Arial" w:cs="Arial"/>
        </w:rPr>
        <w:t xml:space="preserve"> priedas </w:t>
      </w:r>
    </w:p>
    <w:p w14:paraId="3D8CCDF3" w14:textId="647A7B12" w:rsidR="008D704D" w:rsidRPr="002F6565" w:rsidRDefault="008D704D" w:rsidP="002F6565">
      <w:pPr>
        <w:spacing w:line="276" w:lineRule="auto"/>
        <w:jc w:val="right"/>
        <w:rPr>
          <w:rFonts w:ascii="Arial" w:hAnsi="Arial" w:cs="Arial"/>
          <w:b/>
          <w:bCs/>
          <w:smallCaps/>
        </w:rPr>
      </w:pPr>
      <w:r w:rsidRPr="002F6565">
        <w:rPr>
          <w:rFonts w:ascii="Arial" w:eastAsia="Calibri" w:hAnsi="Arial" w:cs="Arial"/>
        </w:rPr>
        <w:t>„Pasiūlymų vertinimo kriterijai ir sąlygos“</w:t>
      </w:r>
      <w:bookmarkEnd w:id="71"/>
      <w:bookmarkEnd w:id="72"/>
    </w:p>
    <w:p w14:paraId="6A0BFF9D" w14:textId="77777777" w:rsidR="00FE3D7C" w:rsidRDefault="00FE3D7C" w:rsidP="002F6565">
      <w:pPr>
        <w:spacing w:line="276" w:lineRule="auto"/>
        <w:jc w:val="center"/>
        <w:rPr>
          <w:rFonts w:ascii="Arial" w:hAnsi="Arial" w:cs="Arial"/>
          <w:b/>
        </w:rPr>
      </w:pPr>
    </w:p>
    <w:p w14:paraId="626DEF09" w14:textId="21CEFF6C" w:rsidR="001675A7" w:rsidRDefault="009A7C28" w:rsidP="009A7C28">
      <w:pPr>
        <w:spacing w:line="276" w:lineRule="auto"/>
        <w:rPr>
          <w:rFonts w:ascii="Arial" w:hAnsi="Arial" w:cs="Arial"/>
          <w:b/>
          <w:bCs/>
        </w:rPr>
      </w:pPr>
      <w:r>
        <w:rPr>
          <w:rFonts w:ascii="Arial" w:hAnsi="Arial" w:cs="Arial"/>
          <w:b/>
        </w:rPr>
        <w:t xml:space="preserve">                  </w:t>
      </w:r>
      <w:r w:rsidR="001675A7" w:rsidRPr="002F6565">
        <w:rPr>
          <w:rFonts w:ascii="Arial" w:hAnsi="Arial" w:cs="Arial"/>
          <w:b/>
          <w:bCs/>
        </w:rPr>
        <w:t>PASIŪLYMŲ VERTINIMO KRITERIJAI IR SĄLYGOS</w:t>
      </w:r>
    </w:p>
    <w:p w14:paraId="356318EC" w14:textId="77777777" w:rsidR="00D31D1E" w:rsidRDefault="00D31D1E" w:rsidP="00AF0611">
      <w:pPr>
        <w:spacing w:line="276" w:lineRule="auto"/>
        <w:rPr>
          <w:rFonts w:ascii="Arial" w:hAnsi="Arial" w:cs="Arial"/>
          <w:b/>
          <w:bCs/>
        </w:rPr>
      </w:pPr>
    </w:p>
    <w:p w14:paraId="1A35AE7F" w14:textId="22EE4952" w:rsidR="00AF0611" w:rsidRDefault="00AF0611" w:rsidP="003E37B8">
      <w:pPr>
        <w:spacing w:line="276" w:lineRule="auto"/>
        <w:ind w:firstLine="709"/>
        <w:jc w:val="both"/>
        <w:rPr>
          <w:rStyle w:val="fontstyle01"/>
        </w:rPr>
      </w:pPr>
      <w:r>
        <w:rPr>
          <w:rStyle w:val="fontstyle01"/>
        </w:rPr>
        <w:t>1. Šiame pirkime ekonomiškai naudingiausias pasiūlymas yra išrenkamas pagal</w:t>
      </w:r>
      <w:r w:rsidR="003E37B8">
        <w:rPr>
          <w:rStyle w:val="fontstyle01"/>
        </w:rPr>
        <w:t xml:space="preserve"> </w:t>
      </w:r>
      <w:r>
        <w:rPr>
          <w:rStyle w:val="fontstyle01"/>
        </w:rPr>
        <w:t>kainą, kuri turi būti apskaičiuota ir nurodyta taip, kaip reikalaujama specialiųjų pirkimo sąlygų</w:t>
      </w:r>
      <w:r w:rsidR="003E37B8">
        <w:rPr>
          <w:rStyle w:val="fontstyle01"/>
        </w:rPr>
        <w:t xml:space="preserve"> </w:t>
      </w:r>
      <w:r>
        <w:rPr>
          <w:rStyle w:val="fontstyle01"/>
        </w:rPr>
        <w:t xml:space="preserve">6 priedo </w:t>
      </w:r>
      <w:r w:rsidR="003E37B8">
        <w:rPr>
          <w:rStyle w:val="fontstyle01"/>
        </w:rPr>
        <w:t xml:space="preserve">„Pasiūlymo forma“ </w:t>
      </w:r>
      <w:r>
        <w:rPr>
          <w:rStyle w:val="fontstyle01"/>
        </w:rPr>
        <w:t>tęsinyje (</w:t>
      </w:r>
      <w:proofErr w:type="spellStart"/>
      <w:r>
        <w:rPr>
          <w:rStyle w:val="fontstyle01"/>
        </w:rPr>
        <w:t>excel</w:t>
      </w:r>
      <w:proofErr w:type="spellEnd"/>
      <w:r>
        <w:rPr>
          <w:rStyle w:val="fontstyle01"/>
        </w:rPr>
        <w:t xml:space="preserve"> forma). Laimėjusiu skiriamas mažiausią kainą pasiūlęs dalyvis.</w:t>
      </w:r>
    </w:p>
    <w:p w14:paraId="7B516FBE" w14:textId="0F2CF01C" w:rsidR="00D31D1E" w:rsidRPr="00AF0611" w:rsidRDefault="00AF0611" w:rsidP="00AF0611">
      <w:pPr>
        <w:spacing w:line="276" w:lineRule="auto"/>
        <w:jc w:val="both"/>
        <w:rPr>
          <w:rFonts w:ascii="Arial" w:hAnsi="Arial" w:cs="Arial"/>
          <w:b/>
          <w:bCs/>
        </w:rPr>
      </w:pPr>
      <w:r>
        <w:rPr>
          <w:rStyle w:val="fontstyle01"/>
        </w:rPr>
        <w:t xml:space="preserve">           2. Pasiūlymuose nurodytos kainos vertinamos eurais.</w:t>
      </w:r>
    </w:p>
    <w:p w14:paraId="0F299D62" w14:textId="77777777" w:rsidR="00D31D1E" w:rsidRDefault="00D31D1E" w:rsidP="00AF0611">
      <w:pPr>
        <w:spacing w:line="276" w:lineRule="auto"/>
        <w:jc w:val="center"/>
        <w:rPr>
          <w:rFonts w:ascii="Arial" w:hAnsi="Arial" w:cs="Arial"/>
          <w:b/>
          <w:bCs/>
        </w:rPr>
      </w:pPr>
    </w:p>
    <w:p w14:paraId="6C0AE0F0" w14:textId="77777777" w:rsidR="00D31D1E" w:rsidRDefault="00D31D1E" w:rsidP="002F6565">
      <w:pPr>
        <w:spacing w:line="276" w:lineRule="auto"/>
        <w:jc w:val="center"/>
        <w:rPr>
          <w:rFonts w:ascii="Arial" w:hAnsi="Arial" w:cs="Arial"/>
          <w:b/>
          <w:bCs/>
        </w:rPr>
      </w:pPr>
    </w:p>
    <w:p w14:paraId="2A1B5821" w14:textId="77777777" w:rsidR="00D31D1E" w:rsidRDefault="00D31D1E" w:rsidP="002F6565">
      <w:pPr>
        <w:spacing w:line="276" w:lineRule="auto"/>
        <w:jc w:val="center"/>
        <w:rPr>
          <w:rFonts w:ascii="Arial" w:hAnsi="Arial" w:cs="Arial"/>
          <w:b/>
          <w:bCs/>
        </w:rPr>
      </w:pPr>
    </w:p>
    <w:p w14:paraId="7740020A" w14:textId="77777777" w:rsidR="00D31D1E" w:rsidRDefault="00D31D1E" w:rsidP="002F6565">
      <w:pPr>
        <w:spacing w:line="276" w:lineRule="auto"/>
        <w:jc w:val="center"/>
        <w:rPr>
          <w:rFonts w:ascii="Arial" w:hAnsi="Arial" w:cs="Arial"/>
          <w:b/>
          <w:bCs/>
        </w:rPr>
      </w:pPr>
    </w:p>
    <w:p w14:paraId="4B9B8129" w14:textId="77777777" w:rsidR="00D31D1E" w:rsidRDefault="00D31D1E" w:rsidP="002F6565">
      <w:pPr>
        <w:spacing w:line="276" w:lineRule="auto"/>
        <w:jc w:val="center"/>
        <w:rPr>
          <w:rFonts w:ascii="Arial" w:hAnsi="Arial" w:cs="Arial"/>
          <w:b/>
          <w:bCs/>
        </w:rPr>
      </w:pPr>
    </w:p>
    <w:p w14:paraId="44956D75" w14:textId="77777777" w:rsidR="00D31D1E" w:rsidRDefault="00D31D1E" w:rsidP="002F6565">
      <w:pPr>
        <w:spacing w:line="276" w:lineRule="auto"/>
        <w:jc w:val="center"/>
        <w:rPr>
          <w:rFonts w:ascii="Arial" w:hAnsi="Arial" w:cs="Arial"/>
          <w:b/>
          <w:bCs/>
        </w:rPr>
      </w:pPr>
    </w:p>
    <w:p w14:paraId="6D53CA5D" w14:textId="77777777" w:rsidR="00D31D1E" w:rsidRDefault="00D31D1E" w:rsidP="002F6565">
      <w:pPr>
        <w:spacing w:line="276" w:lineRule="auto"/>
        <w:jc w:val="center"/>
        <w:rPr>
          <w:rFonts w:ascii="Arial" w:hAnsi="Arial" w:cs="Arial"/>
          <w:b/>
          <w:bCs/>
        </w:rPr>
      </w:pPr>
    </w:p>
    <w:p w14:paraId="62B74B15" w14:textId="77777777" w:rsidR="00D31D1E" w:rsidRDefault="00D31D1E" w:rsidP="002F6565">
      <w:pPr>
        <w:spacing w:line="276" w:lineRule="auto"/>
        <w:jc w:val="center"/>
        <w:rPr>
          <w:rFonts w:ascii="Arial" w:hAnsi="Arial" w:cs="Arial"/>
          <w:b/>
          <w:bCs/>
        </w:rPr>
      </w:pPr>
    </w:p>
    <w:p w14:paraId="3039DF97" w14:textId="77777777" w:rsidR="00D31D1E" w:rsidRDefault="00D31D1E" w:rsidP="002F6565">
      <w:pPr>
        <w:spacing w:line="276" w:lineRule="auto"/>
        <w:jc w:val="center"/>
        <w:rPr>
          <w:rFonts w:ascii="Arial" w:hAnsi="Arial" w:cs="Arial"/>
          <w:b/>
          <w:bCs/>
        </w:rPr>
      </w:pPr>
    </w:p>
    <w:p w14:paraId="32A5DFEC" w14:textId="77777777" w:rsidR="00D31D1E" w:rsidRDefault="00D31D1E" w:rsidP="002F6565">
      <w:pPr>
        <w:spacing w:line="276" w:lineRule="auto"/>
        <w:jc w:val="center"/>
        <w:rPr>
          <w:rFonts w:ascii="Arial" w:hAnsi="Arial" w:cs="Arial"/>
          <w:b/>
          <w:bCs/>
        </w:rPr>
      </w:pPr>
    </w:p>
    <w:p w14:paraId="21BAAAEC" w14:textId="77777777" w:rsidR="00D31D1E" w:rsidRDefault="00D31D1E" w:rsidP="002F6565">
      <w:pPr>
        <w:spacing w:line="276" w:lineRule="auto"/>
        <w:jc w:val="center"/>
        <w:rPr>
          <w:rFonts w:ascii="Arial" w:hAnsi="Arial" w:cs="Arial"/>
          <w:b/>
          <w:bCs/>
        </w:rPr>
      </w:pPr>
    </w:p>
    <w:p w14:paraId="02DCA0FF" w14:textId="77777777" w:rsidR="00D31D1E" w:rsidRDefault="00D31D1E" w:rsidP="002F6565">
      <w:pPr>
        <w:spacing w:line="276" w:lineRule="auto"/>
        <w:jc w:val="center"/>
        <w:rPr>
          <w:rFonts w:ascii="Arial" w:hAnsi="Arial" w:cs="Arial"/>
          <w:b/>
          <w:bCs/>
        </w:rPr>
      </w:pPr>
    </w:p>
    <w:p w14:paraId="051A4BD4" w14:textId="77777777" w:rsidR="00D31D1E" w:rsidRDefault="00D31D1E" w:rsidP="002F6565">
      <w:pPr>
        <w:spacing w:line="276" w:lineRule="auto"/>
        <w:jc w:val="center"/>
        <w:rPr>
          <w:rFonts w:ascii="Arial" w:hAnsi="Arial" w:cs="Arial"/>
          <w:b/>
          <w:bCs/>
        </w:rPr>
      </w:pPr>
    </w:p>
    <w:p w14:paraId="796FB7E2" w14:textId="77777777" w:rsidR="00D31D1E" w:rsidRDefault="00D31D1E" w:rsidP="002F6565">
      <w:pPr>
        <w:spacing w:line="276" w:lineRule="auto"/>
        <w:jc w:val="center"/>
        <w:rPr>
          <w:rFonts w:ascii="Arial" w:hAnsi="Arial" w:cs="Arial"/>
          <w:b/>
          <w:bCs/>
        </w:rPr>
      </w:pPr>
    </w:p>
    <w:p w14:paraId="1BFDC3B1" w14:textId="77777777" w:rsidR="00D31D1E" w:rsidRDefault="00D31D1E" w:rsidP="002F6565">
      <w:pPr>
        <w:spacing w:line="276" w:lineRule="auto"/>
        <w:jc w:val="center"/>
        <w:rPr>
          <w:rFonts w:ascii="Arial" w:hAnsi="Arial" w:cs="Arial"/>
          <w:b/>
          <w:bCs/>
        </w:rPr>
      </w:pPr>
    </w:p>
    <w:p w14:paraId="0A9D32C8" w14:textId="77777777" w:rsidR="00D31D1E" w:rsidRDefault="00D31D1E" w:rsidP="002F6565">
      <w:pPr>
        <w:spacing w:line="276" w:lineRule="auto"/>
        <w:jc w:val="center"/>
        <w:rPr>
          <w:rFonts w:ascii="Arial" w:hAnsi="Arial" w:cs="Arial"/>
          <w:b/>
          <w:bCs/>
        </w:rPr>
      </w:pPr>
    </w:p>
    <w:p w14:paraId="71C88E6F" w14:textId="77777777" w:rsidR="00D31D1E" w:rsidRDefault="00D31D1E" w:rsidP="002F6565">
      <w:pPr>
        <w:spacing w:line="276" w:lineRule="auto"/>
        <w:jc w:val="center"/>
        <w:rPr>
          <w:rFonts w:ascii="Arial" w:hAnsi="Arial" w:cs="Arial"/>
          <w:b/>
          <w:bCs/>
        </w:rPr>
      </w:pPr>
    </w:p>
    <w:p w14:paraId="03DCB4B5" w14:textId="77777777" w:rsidR="00D31D1E" w:rsidRDefault="00D31D1E" w:rsidP="002F6565">
      <w:pPr>
        <w:spacing w:line="276" w:lineRule="auto"/>
        <w:jc w:val="center"/>
        <w:rPr>
          <w:rFonts w:ascii="Arial" w:hAnsi="Arial" w:cs="Arial"/>
          <w:b/>
          <w:bCs/>
        </w:rPr>
      </w:pPr>
    </w:p>
    <w:p w14:paraId="4D9699A3" w14:textId="77777777" w:rsidR="00D31D1E" w:rsidRDefault="00D31D1E" w:rsidP="002F6565">
      <w:pPr>
        <w:spacing w:line="276" w:lineRule="auto"/>
        <w:jc w:val="center"/>
        <w:rPr>
          <w:rFonts w:ascii="Arial" w:hAnsi="Arial" w:cs="Arial"/>
          <w:b/>
          <w:bCs/>
        </w:rPr>
      </w:pPr>
    </w:p>
    <w:p w14:paraId="3EAAC667" w14:textId="77777777" w:rsidR="00D31D1E" w:rsidRDefault="00D31D1E" w:rsidP="002F6565">
      <w:pPr>
        <w:spacing w:line="276" w:lineRule="auto"/>
        <w:jc w:val="center"/>
        <w:rPr>
          <w:rFonts w:ascii="Arial" w:hAnsi="Arial" w:cs="Arial"/>
          <w:b/>
          <w:bCs/>
        </w:rPr>
      </w:pPr>
    </w:p>
    <w:p w14:paraId="16AC58BD" w14:textId="77777777" w:rsidR="00D31D1E" w:rsidRDefault="00D31D1E" w:rsidP="002F6565">
      <w:pPr>
        <w:spacing w:line="276" w:lineRule="auto"/>
        <w:jc w:val="center"/>
        <w:rPr>
          <w:rFonts w:ascii="Arial" w:hAnsi="Arial" w:cs="Arial"/>
          <w:b/>
          <w:bCs/>
        </w:rPr>
      </w:pPr>
    </w:p>
    <w:p w14:paraId="3266A2F1" w14:textId="77777777" w:rsidR="00D31D1E" w:rsidRDefault="00D31D1E" w:rsidP="002F6565">
      <w:pPr>
        <w:spacing w:line="276" w:lineRule="auto"/>
        <w:jc w:val="center"/>
        <w:rPr>
          <w:rFonts w:ascii="Arial" w:hAnsi="Arial" w:cs="Arial"/>
          <w:b/>
          <w:bCs/>
        </w:rPr>
      </w:pPr>
    </w:p>
    <w:p w14:paraId="2FAEAE2E" w14:textId="77777777" w:rsidR="00D31D1E" w:rsidRDefault="00D31D1E" w:rsidP="002F6565">
      <w:pPr>
        <w:spacing w:line="276" w:lineRule="auto"/>
        <w:jc w:val="center"/>
        <w:rPr>
          <w:rFonts w:ascii="Arial" w:hAnsi="Arial" w:cs="Arial"/>
          <w:b/>
          <w:bCs/>
        </w:rPr>
      </w:pPr>
    </w:p>
    <w:p w14:paraId="0333E26F" w14:textId="77777777" w:rsidR="00D31D1E" w:rsidRDefault="00D31D1E" w:rsidP="002F6565">
      <w:pPr>
        <w:spacing w:line="276" w:lineRule="auto"/>
        <w:jc w:val="center"/>
        <w:rPr>
          <w:rFonts w:ascii="Arial" w:hAnsi="Arial" w:cs="Arial"/>
          <w:b/>
          <w:bCs/>
        </w:rPr>
      </w:pPr>
    </w:p>
    <w:p w14:paraId="179D163B" w14:textId="77777777" w:rsidR="00D31D1E" w:rsidRDefault="00D31D1E" w:rsidP="002F6565">
      <w:pPr>
        <w:spacing w:line="276" w:lineRule="auto"/>
        <w:jc w:val="center"/>
        <w:rPr>
          <w:rFonts w:ascii="Arial" w:hAnsi="Arial" w:cs="Arial"/>
          <w:b/>
          <w:bCs/>
        </w:rPr>
      </w:pPr>
    </w:p>
    <w:p w14:paraId="2DFC43EA" w14:textId="77777777" w:rsidR="00D31D1E" w:rsidRDefault="00D31D1E" w:rsidP="002F6565">
      <w:pPr>
        <w:spacing w:line="276" w:lineRule="auto"/>
        <w:jc w:val="center"/>
        <w:rPr>
          <w:rFonts w:ascii="Arial" w:hAnsi="Arial" w:cs="Arial"/>
          <w:b/>
          <w:bCs/>
        </w:rPr>
      </w:pPr>
    </w:p>
    <w:p w14:paraId="0B16F104" w14:textId="77777777" w:rsidR="00D31D1E" w:rsidRDefault="00D31D1E" w:rsidP="002F6565">
      <w:pPr>
        <w:spacing w:line="276" w:lineRule="auto"/>
        <w:jc w:val="center"/>
        <w:rPr>
          <w:rFonts w:ascii="Arial" w:hAnsi="Arial" w:cs="Arial"/>
          <w:b/>
          <w:bCs/>
        </w:rPr>
      </w:pPr>
    </w:p>
    <w:p w14:paraId="19FD84DB" w14:textId="77777777" w:rsidR="00D31D1E" w:rsidRDefault="00D31D1E" w:rsidP="002F6565">
      <w:pPr>
        <w:spacing w:line="276" w:lineRule="auto"/>
        <w:jc w:val="center"/>
        <w:rPr>
          <w:rFonts w:ascii="Arial" w:hAnsi="Arial" w:cs="Arial"/>
          <w:b/>
          <w:bCs/>
        </w:rPr>
      </w:pPr>
    </w:p>
    <w:p w14:paraId="18BBFFB1" w14:textId="77777777" w:rsidR="00D31D1E" w:rsidRDefault="00D31D1E" w:rsidP="002F6565">
      <w:pPr>
        <w:spacing w:line="276" w:lineRule="auto"/>
        <w:jc w:val="center"/>
        <w:rPr>
          <w:rFonts w:ascii="Arial" w:hAnsi="Arial" w:cs="Arial"/>
          <w:b/>
          <w:bCs/>
        </w:rPr>
      </w:pPr>
    </w:p>
    <w:p w14:paraId="41AD1CAE" w14:textId="77777777" w:rsidR="00D31D1E" w:rsidRDefault="00D31D1E" w:rsidP="00D32AF8">
      <w:pPr>
        <w:spacing w:line="276" w:lineRule="auto"/>
        <w:rPr>
          <w:rFonts w:ascii="Arial" w:hAnsi="Arial" w:cs="Arial"/>
          <w:b/>
          <w:bCs/>
        </w:rPr>
      </w:pPr>
    </w:p>
    <w:p w14:paraId="7BE9F5FD" w14:textId="77777777" w:rsidR="00D31D1E" w:rsidRPr="002F6565" w:rsidRDefault="00D31D1E" w:rsidP="009A7C28">
      <w:pPr>
        <w:spacing w:line="276" w:lineRule="auto"/>
        <w:rPr>
          <w:rFonts w:ascii="Arial" w:hAnsi="Arial" w:cs="Arial"/>
          <w:b/>
          <w:bCs/>
        </w:rPr>
      </w:pPr>
    </w:p>
    <w:p w14:paraId="77456742" w14:textId="77777777" w:rsidR="00D32AF8" w:rsidRDefault="00D32AF8" w:rsidP="002F6565">
      <w:pPr>
        <w:pStyle w:val="Antrat2"/>
        <w:keepNext w:val="0"/>
        <w:keepLines w:val="0"/>
        <w:spacing w:before="0" w:line="276" w:lineRule="auto"/>
        <w:ind w:left="5103"/>
        <w:jc w:val="right"/>
        <w:rPr>
          <w:rFonts w:ascii="Arial" w:hAnsi="Arial" w:cs="Arial"/>
          <w:color w:val="auto"/>
          <w:sz w:val="24"/>
          <w:szCs w:val="24"/>
        </w:rPr>
      </w:pPr>
      <w:bookmarkStart w:id="73" w:name="_Toc156827385"/>
      <w:bookmarkStart w:id="74" w:name="_Ref39586171"/>
      <w:bookmarkStart w:id="75" w:name="_Ref39673580"/>
      <w:bookmarkStart w:id="76" w:name="_Ref39674283"/>
    </w:p>
    <w:p w14:paraId="7A01E270" w14:textId="6878A456" w:rsidR="00787608" w:rsidRPr="002F6565" w:rsidRDefault="00EA4E0E" w:rsidP="002F6565">
      <w:pPr>
        <w:pStyle w:val="Antrat2"/>
        <w:keepNext w:val="0"/>
        <w:keepLines w:val="0"/>
        <w:spacing w:before="0" w:line="276" w:lineRule="auto"/>
        <w:ind w:left="5103"/>
        <w:jc w:val="right"/>
        <w:rPr>
          <w:rFonts w:ascii="Arial" w:hAnsi="Arial" w:cs="Arial"/>
          <w:color w:val="auto"/>
          <w:sz w:val="24"/>
          <w:szCs w:val="24"/>
        </w:rPr>
      </w:pPr>
      <w:r w:rsidRPr="002F6565">
        <w:rPr>
          <w:rFonts w:ascii="Arial" w:hAnsi="Arial" w:cs="Arial"/>
          <w:color w:val="auto"/>
          <w:sz w:val="24"/>
          <w:szCs w:val="24"/>
        </w:rPr>
        <w:lastRenderedPageBreak/>
        <w:t>Pirkimo sąlygų 8 priedas</w:t>
      </w:r>
      <w:bookmarkEnd w:id="73"/>
      <w:r w:rsidRPr="002F6565">
        <w:rPr>
          <w:rFonts w:ascii="Arial" w:hAnsi="Arial" w:cs="Arial"/>
          <w:color w:val="auto"/>
          <w:sz w:val="24"/>
          <w:szCs w:val="24"/>
        </w:rPr>
        <w:t xml:space="preserve"> </w:t>
      </w:r>
    </w:p>
    <w:p w14:paraId="5BAC1D50" w14:textId="69A4A9F3" w:rsidR="00EA4E0E" w:rsidRPr="002F6565" w:rsidRDefault="00EA4E0E" w:rsidP="002F6565">
      <w:pPr>
        <w:pStyle w:val="Antrat2"/>
        <w:keepNext w:val="0"/>
        <w:keepLines w:val="0"/>
        <w:spacing w:before="0" w:line="276" w:lineRule="auto"/>
        <w:ind w:left="5103"/>
        <w:jc w:val="right"/>
        <w:rPr>
          <w:rFonts w:ascii="Arial" w:hAnsi="Arial" w:cs="Arial"/>
          <w:color w:val="auto"/>
          <w:sz w:val="24"/>
          <w:szCs w:val="24"/>
        </w:rPr>
      </w:pPr>
      <w:bookmarkStart w:id="77" w:name="_Toc156827386"/>
      <w:r w:rsidRPr="002F6565">
        <w:rPr>
          <w:rFonts w:ascii="Arial" w:hAnsi="Arial" w:cs="Arial"/>
          <w:color w:val="auto"/>
          <w:sz w:val="24"/>
          <w:szCs w:val="24"/>
        </w:rPr>
        <w:t>„Tiekėjo deklaracija dėl atitikties Reglamento nuostatoms“</w:t>
      </w:r>
      <w:bookmarkEnd w:id="77"/>
    </w:p>
    <w:p w14:paraId="74ED77BA" w14:textId="77777777" w:rsidR="00EA4E0E" w:rsidRPr="002F6565" w:rsidRDefault="00EA4E0E" w:rsidP="002F6565">
      <w:pPr>
        <w:spacing w:line="276" w:lineRule="auto"/>
        <w:rPr>
          <w:rFonts w:ascii="Arial" w:hAnsi="Arial" w:cs="Arial"/>
        </w:rPr>
      </w:pPr>
    </w:p>
    <w:p w14:paraId="7F74F957" w14:textId="77777777" w:rsidR="00F47E51" w:rsidRPr="002F6565" w:rsidRDefault="00F47E51" w:rsidP="002F6565">
      <w:pPr>
        <w:spacing w:line="276" w:lineRule="auto"/>
        <w:ind w:left="6480"/>
        <w:rPr>
          <w:rFonts w:ascii="Arial" w:hAnsi="Arial" w:cs="Arial"/>
          <w:i/>
        </w:rPr>
      </w:pPr>
      <w:r w:rsidRPr="002F6565">
        <w:rPr>
          <w:rFonts w:ascii="Arial" w:hAnsi="Arial" w:cs="Arial"/>
          <w:i/>
        </w:rPr>
        <w:t xml:space="preserve">Pavyzdinė deklaracijos forma </w:t>
      </w:r>
    </w:p>
    <w:p w14:paraId="458E81A8" w14:textId="77777777" w:rsidR="00F47E51" w:rsidRPr="002F6565" w:rsidRDefault="00F47E51" w:rsidP="002F6565">
      <w:pPr>
        <w:spacing w:line="276" w:lineRule="auto"/>
        <w:rPr>
          <w:rFonts w:ascii="Arial" w:hAnsi="Arial" w:cs="Arial"/>
        </w:rPr>
      </w:pPr>
    </w:p>
    <w:p w14:paraId="09026BCF" w14:textId="77777777" w:rsidR="00251DE1" w:rsidRPr="00DD5059" w:rsidRDefault="00251DE1" w:rsidP="00251DE1">
      <w:pPr>
        <w:jc w:val="center"/>
        <w:rPr>
          <w:rFonts w:ascii="Arial" w:hAnsi="Arial" w:cs="Arial"/>
          <w:color w:val="000000"/>
        </w:rPr>
      </w:pPr>
      <w:r w:rsidRPr="00DD5059">
        <w:rPr>
          <w:rFonts w:ascii="Arial" w:hAnsi="Arial" w:cs="Arial"/>
          <w:color w:val="000000"/>
        </w:rPr>
        <w:t>__________________________________</w:t>
      </w:r>
    </w:p>
    <w:p w14:paraId="3CEE9008" w14:textId="77777777" w:rsidR="00251DE1" w:rsidRPr="00DD5059" w:rsidRDefault="00251DE1" w:rsidP="00251DE1">
      <w:pPr>
        <w:jc w:val="center"/>
        <w:rPr>
          <w:rFonts w:ascii="Arial" w:hAnsi="Arial" w:cs="Arial"/>
        </w:rPr>
      </w:pPr>
    </w:p>
    <w:p w14:paraId="271866B6" w14:textId="77777777" w:rsidR="00251DE1" w:rsidRPr="00DD5059" w:rsidRDefault="00251DE1" w:rsidP="00251DE1">
      <w:pPr>
        <w:jc w:val="center"/>
        <w:rPr>
          <w:rFonts w:ascii="Arial" w:hAnsi="Arial" w:cs="Arial"/>
          <w:sz w:val="18"/>
          <w:szCs w:val="18"/>
        </w:rPr>
      </w:pPr>
      <w:r w:rsidRPr="00DD5059">
        <w:rPr>
          <w:rFonts w:ascii="Arial" w:hAnsi="Arial" w:cs="Arial"/>
          <w:color w:val="000000"/>
          <w:sz w:val="18"/>
          <w:szCs w:val="18"/>
        </w:rPr>
        <w:t> (Tiekėjo/subtiekėjo pavadinimas)</w:t>
      </w:r>
    </w:p>
    <w:p w14:paraId="6E292BDB" w14:textId="77777777" w:rsidR="00251DE1" w:rsidRPr="00DD5059" w:rsidRDefault="00251DE1" w:rsidP="00251DE1">
      <w:pPr>
        <w:rPr>
          <w:rFonts w:ascii="Arial" w:hAnsi="Arial" w:cs="Arial"/>
        </w:rPr>
      </w:pPr>
    </w:p>
    <w:p w14:paraId="3C84654C" w14:textId="77777777" w:rsidR="00251DE1" w:rsidRPr="00DD5059" w:rsidRDefault="00251DE1" w:rsidP="00251DE1">
      <w:pPr>
        <w:rPr>
          <w:rFonts w:ascii="Arial" w:hAnsi="Arial" w:cs="Arial"/>
          <w:color w:val="000000"/>
        </w:rPr>
      </w:pPr>
      <w:r w:rsidRPr="00DD5059">
        <w:rPr>
          <w:rFonts w:ascii="Arial" w:hAnsi="Arial" w:cs="Arial"/>
          <w:color w:val="000000"/>
        </w:rPr>
        <w:t>___________________________________</w:t>
      </w:r>
    </w:p>
    <w:p w14:paraId="3E2EEE73" w14:textId="77777777" w:rsidR="00251DE1" w:rsidRPr="00DD5059" w:rsidRDefault="00251DE1" w:rsidP="00251DE1">
      <w:pPr>
        <w:rPr>
          <w:rFonts w:ascii="Arial" w:hAnsi="Arial" w:cs="Arial"/>
          <w:color w:val="000000"/>
          <w:sz w:val="18"/>
          <w:szCs w:val="18"/>
        </w:rPr>
      </w:pPr>
      <w:r w:rsidRPr="00DD5059">
        <w:rPr>
          <w:rFonts w:ascii="Arial" w:hAnsi="Arial" w:cs="Arial"/>
          <w:color w:val="000000"/>
          <w:sz w:val="18"/>
          <w:szCs w:val="18"/>
        </w:rPr>
        <w:t xml:space="preserve"> (Pirkimo vykdytojo pavadinimas)</w:t>
      </w:r>
    </w:p>
    <w:p w14:paraId="297E8373" w14:textId="77777777" w:rsidR="00251DE1" w:rsidRPr="00DD5059" w:rsidRDefault="00251DE1" w:rsidP="00251DE1">
      <w:pPr>
        <w:jc w:val="center"/>
        <w:rPr>
          <w:rFonts w:ascii="Arial" w:hAnsi="Arial" w:cs="Arial"/>
          <w:b/>
          <w:bCs/>
          <w:smallCaps/>
          <w:color w:val="000000"/>
        </w:rPr>
      </w:pPr>
    </w:p>
    <w:p w14:paraId="7585AC2A" w14:textId="77777777" w:rsidR="00251DE1" w:rsidRPr="00DD5059" w:rsidRDefault="00251DE1" w:rsidP="00251DE1">
      <w:pPr>
        <w:jc w:val="center"/>
        <w:rPr>
          <w:rFonts w:ascii="Arial" w:hAnsi="Arial" w:cs="Arial"/>
        </w:rPr>
      </w:pPr>
      <w:r w:rsidRPr="00DD5059">
        <w:rPr>
          <w:rFonts w:ascii="Arial" w:hAnsi="Arial" w:cs="Arial"/>
          <w:b/>
          <w:bCs/>
          <w:smallCaps/>
          <w:color w:val="000000"/>
        </w:rPr>
        <w:t>TIEKĖJO/ SUBTIEKĖJO DEKLARACIJA</w:t>
      </w:r>
    </w:p>
    <w:p w14:paraId="242ABBD9" w14:textId="77777777" w:rsidR="00251DE1" w:rsidRPr="00DD5059" w:rsidRDefault="00251DE1" w:rsidP="00251DE1">
      <w:pPr>
        <w:shd w:val="clear" w:color="auto" w:fill="FFFFFF"/>
        <w:jc w:val="center"/>
        <w:rPr>
          <w:rFonts w:ascii="Arial" w:hAnsi="Arial" w:cs="Arial"/>
        </w:rPr>
      </w:pPr>
      <w:r w:rsidRPr="00DD5059">
        <w:rPr>
          <w:rFonts w:ascii="Arial" w:hAnsi="Arial" w:cs="Arial"/>
        </w:rPr>
        <w:t> </w:t>
      </w:r>
    </w:p>
    <w:p w14:paraId="16753F96" w14:textId="77777777" w:rsidR="00251DE1" w:rsidRPr="00DD5059" w:rsidRDefault="00251DE1" w:rsidP="00251DE1">
      <w:pPr>
        <w:jc w:val="center"/>
        <w:rPr>
          <w:rFonts w:ascii="Arial" w:hAnsi="Arial" w:cs="Arial"/>
        </w:rPr>
      </w:pPr>
      <w:r w:rsidRPr="00DD5059">
        <w:rPr>
          <w:rFonts w:ascii="Arial" w:hAnsi="Arial" w:cs="Arial"/>
          <w:color w:val="000000"/>
        </w:rPr>
        <w:t>__________________</w:t>
      </w:r>
    </w:p>
    <w:p w14:paraId="2B152979" w14:textId="77777777" w:rsidR="00251DE1" w:rsidRPr="00DD5059" w:rsidRDefault="00251DE1" w:rsidP="00251DE1">
      <w:pPr>
        <w:jc w:val="center"/>
        <w:rPr>
          <w:rFonts w:ascii="Arial" w:hAnsi="Arial" w:cs="Arial"/>
          <w:sz w:val="18"/>
          <w:szCs w:val="18"/>
        </w:rPr>
      </w:pPr>
      <w:r w:rsidRPr="00DD5059">
        <w:rPr>
          <w:rFonts w:ascii="Arial" w:hAnsi="Arial" w:cs="Arial"/>
          <w:color w:val="000000"/>
          <w:sz w:val="18"/>
          <w:szCs w:val="18"/>
        </w:rPr>
        <w:t>(Data)</w:t>
      </w:r>
    </w:p>
    <w:p w14:paraId="65E4C179" w14:textId="77777777" w:rsidR="00251DE1" w:rsidRPr="00DD5059" w:rsidRDefault="00251DE1" w:rsidP="00251DE1">
      <w:pPr>
        <w:rPr>
          <w:rFonts w:ascii="Arial" w:hAnsi="Arial" w:cs="Arial"/>
        </w:rPr>
      </w:pPr>
    </w:p>
    <w:p w14:paraId="13DF39D8" w14:textId="77777777" w:rsidR="00251DE1" w:rsidRPr="00DD5059" w:rsidRDefault="00251DE1" w:rsidP="00251DE1">
      <w:pPr>
        <w:spacing w:after="150"/>
        <w:jc w:val="both"/>
        <w:rPr>
          <w:rFonts w:ascii="Arial" w:hAnsi="Arial" w:cs="Arial"/>
          <w:color w:val="000000"/>
        </w:rPr>
      </w:pPr>
      <w:r w:rsidRPr="00DD5059">
        <w:rPr>
          <w:rFonts w:ascii="Arial" w:hAnsi="Arial" w:cs="Arial"/>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DD5059">
        <w:rPr>
          <w:rFonts w:ascii="Arial" w:hAnsi="Arial" w:cs="Arial"/>
          <w:color w:val="000000"/>
        </w:rPr>
        <w:t>t.y</w:t>
      </w:r>
      <w:proofErr w:type="spellEnd"/>
      <w:r w:rsidRPr="00DD5059">
        <w:rPr>
          <w:rFonts w:ascii="Arial" w:hAnsi="Arial" w:cs="Arial"/>
          <w:color w:val="000000"/>
        </w:rPr>
        <w:t>.:</w:t>
      </w:r>
    </w:p>
    <w:p w14:paraId="75BAC2BF" w14:textId="77777777" w:rsidR="00251DE1" w:rsidRPr="00DD5059" w:rsidRDefault="00251DE1" w:rsidP="00251DE1">
      <w:pPr>
        <w:spacing w:after="150"/>
        <w:jc w:val="both"/>
        <w:rPr>
          <w:rFonts w:ascii="Arial" w:hAnsi="Arial" w:cs="Arial"/>
          <w:color w:val="000000"/>
        </w:rPr>
      </w:pPr>
      <w:r w:rsidRPr="00DD5059">
        <w:rPr>
          <w:rFonts w:ascii="Arial" w:hAnsi="Arial" w:cs="Arial"/>
          <w:color w:val="000000" w:themeColor="text1"/>
        </w:rPr>
        <w:t xml:space="preserve">(a) mano atstovaujamas </w:t>
      </w:r>
      <w:r w:rsidRPr="00DD5059">
        <w:rPr>
          <w:rFonts w:ascii="Arial" w:hAnsi="Arial" w:cs="Arial"/>
          <w:color w:val="000000"/>
        </w:rPr>
        <w:t>tiekėjas/subtiekėjas</w:t>
      </w:r>
      <w:r w:rsidRPr="00DD5059">
        <w:rPr>
          <w:rFonts w:ascii="Arial" w:hAnsi="Arial" w:cs="Arial"/>
          <w:color w:val="000000" w:themeColor="text1"/>
        </w:rPr>
        <w:t xml:space="preserve"> (ir nė vienas iš tiekėjų grupės narių) nėra Rusijos pilietis arba Rusijoje įsisteigęs fizinis ar juridinis asmuo, subjektas ar įstaiga;</w:t>
      </w:r>
    </w:p>
    <w:p w14:paraId="18CE0AD5" w14:textId="77777777" w:rsidR="00251DE1" w:rsidRPr="00DD5059" w:rsidRDefault="00251DE1" w:rsidP="00251DE1">
      <w:pPr>
        <w:spacing w:after="150"/>
        <w:jc w:val="both"/>
        <w:rPr>
          <w:rFonts w:ascii="Arial" w:hAnsi="Arial" w:cs="Arial"/>
          <w:color w:val="000000"/>
        </w:rPr>
      </w:pPr>
      <w:r w:rsidRPr="00DD5059">
        <w:rPr>
          <w:rFonts w:ascii="Arial" w:hAnsi="Arial" w:cs="Arial"/>
          <w:color w:val="000000" w:themeColor="text1"/>
        </w:rPr>
        <w:t xml:space="preserve">(b) mano atstovaujamas </w:t>
      </w:r>
      <w:r w:rsidRPr="00DD5059">
        <w:rPr>
          <w:rFonts w:ascii="Arial" w:hAnsi="Arial" w:cs="Arial"/>
          <w:color w:val="000000"/>
        </w:rPr>
        <w:t>tiekėjas/subtiekėjas</w:t>
      </w:r>
      <w:r w:rsidRPr="00DD5059">
        <w:rPr>
          <w:rFonts w:ascii="Arial" w:hAnsi="Arial" w:cs="Arial"/>
          <w:color w:val="000000" w:themeColor="text1"/>
        </w:rPr>
        <w:t xml:space="preserve"> (ir nė vienas iš tiekėjų grupės narių) nėra juridinis asmuo, subjektas ar įstaiga, kurio nuosavybės teisės tiesiogiai ar netiesiogiai daugiau kaip 50 % priklauso šios dalies a) punkte nurodytam subjektui;</w:t>
      </w:r>
    </w:p>
    <w:p w14:paraId="33824128" w14:textId="77777777" w:rsidR="00251DE1" w:rsidRPr="00DD5059" w:rsidRDefault="00251DE1" w:rsidP="00251DE1">
      <w:pPr>
        <w:spacing w:after="150"/>
        <w:jc w:val="both"/>
        <w:rPr>
          <w:rFonts w:ascii="Arial" w:hAnsi="Arial" w:cs="Arial"/>
          <w:color w:val="000000"/>
        </w:rPr>
      </w:pPr>
      <w:r w:rsidRPr="00DD5059">
        <w:rPr>
          <w:rFonts w:ascii="Arial" w:hAnsi="Arial" w:cs="Arial"/>
          <w:color w:val="000000"/>
        </w:rPr>
        <w:t>(c) nei aš, nei mano atstovaujama bendrovė nėra fizinis ar juridinis asmuo, subjektas ar įstaiga, veikianti a) arba b) punkte nurodyto subjekto vardu ar jo nurodymu;</w:t>
      </w:r>
    </w:p>
    <w:p w14:paraId="270A62B7" w14:textId="77777777" w:rsidR="00251DE1" w:rsidRPr="00DD5059" w:rsidRDefault="00251DE1" w:rsidP="00251DE1">
      <w:pPr>
        <w:spacing w:after="150"/>
        <w:jc w:val="both"/>
        <w:rPr>
          <w:rFonts w:ascii="Arial" w:hAnsi="Arial" w:cs="Arial"/>
          <w:color w:val="000000"/>
        </w:rPr>
      </w:pPr>
      <w:r w:rsidRPr="00DD5059">
        <w:rPr>
          <w:rFonts w:ascii="Arial" w:hAnsi="Arial" w:cs="Arial"/>
          <w:color w:val="000000"/>
        </w:rPr>
        <w:t>(d) a)-c) punktuose išvardyti subjektai nedalyvauja subtiekėjais, tiekėjais ar subjektais, kurių pajėgumais remiasi mano atstovaujamas tiekėjas, tais atvejais kai jiems tenka daugiau kaip 10 % sutarties vertės.</w:t>
      </w:r>
    </w:p>
    <w:p w14:paraId="5479CF63" w14:textId="77777777" w:rsidR="00251DE1" w:rsidRPr="00DD5059" w:rsidRDefault="00251DE1" w:rsidP="00251DE1">
      <w:pPr>
        <w:jc w:val="both"/>
        <w:rPr>
          <w:rStyle w:val="normaltextrun"/>
          <w:rFonts w:ascii="Arial" w:hAnsi="Arial" w:cs="Arial"/>
          <w:shd w:val="clear" w:color="auto" w:fill="FFFFFF"/>
        </w:rPr>
      </w:pPr>
      <w:r w:rsidRPr="00DD5059">
        <w:rPr>
          <w:rFonts w:ascii="Arial" w:hAnsi="Arial" w:cs="Arial"/>
          <w:color w:val="000000"/>
        </w:rPr>
        <w:t xml:space="preserve">Patvirtinu, kad tiekėjui/subtiekėjui kuriuos esu pasitelkęs ar pasitelksiu ateityje, </w:t>
      </w:r>
      <w:r w:rsidRPr="00DD5059">
        <w:rPr>
          <w:rFonts w:ascii="Arial" w:hAnsi="Arial" w:cs="Arial"/>
        </w:rPr>
        <w:t xml:space="preserve">ūkio subjektams, kurių pajėgumais remiuosi ar (ir) remsiuosi, prekių (ir jų sudedamųjų dalių) gamintojams </w:t>
      </w:r>
      <w:r w:rsidRPr="00DD5059">
        <w:rPr>
          <w:rFonts w:ascii="Arial" w:hAnsi="Arial" w:cs="Arial"/>
          <w:color w:val="000000"/>
        </w:rPr>
        <w:t>netaikomos</w:t>
      </w:r>
      <w:r w:rsidRPr="00DD5059">
        <w:rPr>
          <w:rFonts w:ascii="Arial" w:hAnsi="Arial" w:cs="Arial"/>
        </w:rPr>
        <w:t xml:space="preserve"> Lietuvos Respublikoje įgyvendinamos tarptautinės sankcijos, kaip tai apibrėžta Lietuvos Respublikos tarptautinių sankcijų įstatyme.</w:t>
      </w:r>
    </w:p>
    <w:p w14:paraId="6015D8B0" w14:textId="77777777" w:rsidR="00251DE1" w:rsidRPr="00DD5059" w:rsidRDefault="00251DE1" w:rsidP="00251DE1">
      <w:pPr>
        <w:tabs>
          <w:tab w:val="left" w:pos="284"/>
          <w:tab w:val="left" w:pos="426"/>
        </w:tabs>
        <w:spacing w:after="150"/>
        <w:jc w:val="both"/>
        <w:rPr>
          <w:rFonts w:ascii="Arial" w:hAnsi="Arial" w:cs="Arial"/>
        </w:rPr>
      </w:pPr>
    </w:p>
    <w:p w14:paraId="4126BBF8" w14:textId="77777777" w:rsidR="00251DE1" w:rsidRPr="00DD5059" w:rsidRDefault="00251DE1" w:rsidP="00251DE1">
      <w:pPr>
        <w:tabs>
          <w:tab w:val="left" w:pos="284"/>
          <w:tab w:val="left" w:pos="426"/>
        </w:tabs>
        <w:spacing w:after="150"/>
        <w:jc w:val="both"/>
        <w:rPr>
          <w:rFonts w:ascii="Arial" w:hAnsi="Arial" w:cs="Arial"/>
          <w:color w:val="000000"/>
        </w:rPr>
      </w:pPr>
      <w:r w:rsidRPr="00DD5059">
        <w:rPr>
          <w:rFonts w:ascii="Arial" w:hAnsi="Arial" w:cs="Arial"/>
          <w:color w:val="000000"/>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251DE1" w:rsidRPr="00DD5059" w14:paraId="34137350" w14:textId="77777777" w:rsidTr="00424E35">
        <w:trPr>
          <w:trHeight w:val="285"/>
          <w:jc w:val="center"/>
        </w:trPr>
        <w:tc>
          <w:tcPr>
            <w:tcW w:w="0" w:type="auto"/>
            <w:tcBorders>
              <w:top w:val="nil"/>
              <w:left w:val="nil"/>
              <w:bottom w:val="single" w:sz="4" w:space="0" w:color="000000" w:themeColor="text1"/>
              <w:right w:val="nil"/>
            </w:tcBorders>
            <w:hideMark/>
          </w:tcPr>
          <w:p w14:paraId="0605DF61" w14:textId="77777777" w:rsidR="00251DE1" w:rsidRPr="00DD5059" w:rsidRDefault="00251DE1" w:rsidP="00424E35">
            <w:pPr>
              <w:rPr>
                <w:rFonts w:ascii="Arial" w:hAnsi="Arial" w:cs="Arial"/>
                <w:sz w:val="20"/>
                <w:szCs w:val="20"/>
              </w:rPr>
            </w:pPr>
          </w:p>
        </w:tc>
        <w:tc>
          <w:tcPr>
            <w:tcW w:w="0" w:type="auto"/>
            <w:hideMark/>
          </w:tcPr>
          <w:p w14:paraId="2A574E40" w14:textId="77777777" w:rsidR="00251DE1" w:rsidRPr="00DD5059" w:rsidRDefault="00251DE1" w:rsidP="00424E35">
            <w:pPr>
              <w:rPr>
                <w:rFonts w:ascii="Arial" w:hAnsi="Arial" w:cs="Arial"/>
                <w:sz w:val="20"/>
                <w:szCs w:val="20"/>
              </w:rPr>
            </w:pPr>
          </w:p>
        </w:tc>
        <w:tc>
          <w:tcPr>
            <w:tcW w:w="0" w:type="auto"/>
            <w:hideMark/>
          </w:tcPr>
          <w:p w14:paraId="7261C80F" w14:textId="77777777" w:rsidR="00251DE1" w:rsidRPr="00DD5059" w:rsidRDefault="00251DE1" w:rsidP="00424E35">
            <w:pPr>
              <w:rPr>
                <w:rFonts w:ascii="Arial" w:hAnsi="Arial" w:cs="Arial"/>
                <w:sz w:val="20"/>
                <w:szCs w:val="20"/>
              </w:rPr>
            </w:pPr>
          </w:p>
        </w:tc>
        <w:tc>
          <w:tcPr>
            <w:tcW w:w="0" w:type="auto"/>
            <w:hideMark/>
          </w:tcPr>
          <w:p w14:paraId="2C44ED59" w14:textId="77777777" w:rsidR="00251DE1" w:rsidRPr="00DD5059" w:rsidRDefault="00251DE1" w:rsidP="00424E35">
            <w:pPr>
              <w:rPr>
                <w:rFonts w:ascii="Arial" w:hAnsi="Arial" w:cs="Arial"/>
                <w:sz w:val="20"/>
                <w:szCs w:val="20"/>
              </w:rPr>
            </w:pPr>
          </w:p>
        </w:tc>
        <w:tc>
          <w:tcPr>
            <w:tcW w:w="0" w:type="auto"/>
            <w:tcBorders>
              <w:top w:val="nil"/>
              <w:left w:val="nil"/>
              <w:bottom w:val="single" w:sz="4" w:space="0" w:color="000000" w:themeColor="text1"/>
              <w:right w:val="nil"/>
            </w:tcBorders>
            <w:hideMark/>
          </w:tcPr>
          <w:p w14:paraId="6B523995" w14:textId="77777777" w:rsidR="00251DE1" w:rsidRPr="00DD5059" w:rsidRDefault="00251DE1" w:rsidP="00424E35">
            <w:pPr>
              <w:rPr>
                <w:rFonts w:ascii="Arial" w:hAnsi="Arial" w:cs="Arial"/>
                <w:sz w:val="20"/>
                <w:szCs w:val="20"/>
              </w:rPr>
            </w:pPr>
          </w:p>
        </w:tc>
        <w:tc>
          <w:tcPr>
            <w:tcW w:w="0" w:type="auto"/>
            <w:hideMark/>
          </w:tcPr>
          <w:p w14:paraId="4C78098E" w14:textId="77777777" w:rsidR="00251DE1" w:rsidRPr="00DD5059" w:rsidRDefault="00251DE1" w:rsidP="00424E35">
            <w:pPr>
              <w:rPr>
                <w:rFonts w:ascii="Arial" w:hAnsi="Arial" w:cs="Arial"/>
                <w:sz w:val="20"/>
                <w:szCs w:val="20"/>
              </w:rPr>
            </w:pPr>
          </w:p>
        </w:tc>
      </w:tr>
      <w:tr w:rsidR="00251DE1" w:rsidRPr="00DD5059" w14:paraId="362B661F" w14:textId="77777777" w:rsidTr="00424E35">
        <w:trPr>
          <w:trHeight w:val="186"/>
          <w:jc w:val="center"/>
        </w:trPr>
        <w:tc>
          <w:tcPr>
            <w:tcW w:w="0" w:type="auto"/>
            <w:tcBorders>
              <w:top w:val="single" w:sz="4" w:space="0" w:color="000000" w:themeColor="text1"/>
              <w:left w:val="nil"/>
              <w:bottom w:val="nil"/>
              <w:right w:val="nil"/>
            </w:tcBorders>
            <w:hideMark/>
          </w:tcPr>
          <w:p w14:paraId="693B9F06" w14:textId="77777777" w:rsidR="00251DE1" w:rsidRPr="00DD5059" w:rsidRDefault="00251DE1" w:rsidP="00424E35">
            <w:pPr>
              <w:spacing w:after="150"/>
              <w:rPr>
                <w:rFonts w:ascii="Arial" w:hAnsi="Arial" w:cs="Arial"/>
                <w:sz w:val="18"/>
                <w:szCs w:val="18"/>
              </w:rPr>
            </w:pPr>
            <w:r w:rsidRPr="00DD5059">
              <w:rPr>
                <w:rFonts w:ascii="Arial" w:hAnsi="Arial" w:cs="Arial"/>
                <w:color w:val="000000"/>
                <w:sz w:val="18"/>
                <w:szCs w:val="18"/>
              </w:rPr>
              <w:t>(Parašas)</w:t>
            </w:r>
          </w:p>
        </w:tc>
        <w:tc>
          <w:tcPr>
            <w:tcW w:w="0" w:type="auto"/>
            <w:hideMark/>
          </w:tcPr>
          <w:p w14:paraId="2F5096A7" w14:textId="77777777" w:rsidR="00251DE1" w:rsidRPr="00DD5059" w:rsidRDefault="00251DE1" w:rsidP="00424E35">
            <w:pPr>
              <w:rPr>
                <w:rFonts w:ascii="Arial" w:hAnsi="Arial" w:cs="Arial"/>
                <w:sz w:val="18"/>
                <w:szCs w:val="18"/>
              </w:rPr>
            </w:pPr>
          </w:p>
        </w:tc>
        <w:tc>
          <w:tcPr>
            <w:tcW w:w="0" w:type="auto"/>
            <w:hideMark/>
          </w:tcPr>
          <w:p w14:paraId="41B0469B" w14:textId="77777777" w:rsidR="00251DE1" w:rsidRPr="00DD5059" w:rsidRDefault="00251DE1" w:rsidP="00424E35">
            <w:pPr>
              <w:rPr>
                <w:rFonts w:ascii="Arial" w:hAnsi="Arial" w:cs="Arial"/>
                <w:sz w:val="20"/>
                <w:szCs w:val="20"/>
              </w:rPr>
            </w:pPr>
          </w:p>
        </w:tc>
        <w:tc>
          <w:tcPr>
            <w:tcW w:w="0" w:type="auto"/>
            <w:hideMark/>
          </w:tcPr>
          <w:p w14:paraId="22917C28" w14:textId="77777777" w:rsidR="00251DE1" w:rsidRPr="00DD5059" w:rsidRDefault="00251DE1" w:rsidP="00424E35">
            <w:pPr>
              <w:rPr>
                <w:rFonts w:ascii="Arial" w:hAnsi="Arial" w:cs="Arial"/>
                <w:sz w:val="20"/>
                <w:szCs w:val="20"/>
              </w:rPr>
            </w:pPr>
          </w:p>
        </w:tc>
        <w:tc>
          <w:tcPr>
            <w:tcW w:w="0" w:type="auto"/>
            <w:tcBorders>
              <w:top w:val="single" w:sz="4" w:space="0" w:color="000000" w:themeColor="text1"/>
              <w:left w:val="nil"/>
              <w:bottom w:val="nil"/>
              <w:right w:val="nil"/>
            </w:tcBorders>
            <w:hideMark/>
          </w:tcPr>
          <w:p w14:paraId="4254C7D3" w14:textId="77777777" w:rsidR="00251DE1" w:rsidRPr="00DD5059" w:rsidRDefault="00251DE1" w:rsidP="00424E35">
            <w:pPr>
              <w:spacing w:after="150"/>
              <w:rPr>
                <w:rFonts w:ascii="Arial" w:hAnsi="Arial" w:cs="Arial"/>
                <w:sz w:val="18"/>
                <w:szCs w:val="18"/>
              </w:rPr>
            </w:pPr>
            <w:r w:rsidRPr="00DD5059">
              <w:rPr>
                <w:rFonts w:ascii="Arial" w:hAnsi="Arial" w:cs="Arial"/>
                <w:color w:val="000000"/>
                <w:sz w:val="18"/>
                <w:szCs w:val="18"/>
              </w:rPr>
              <w:t>(Vardas, pavardė, pareigos)</w:t>
            </w:r>
          </w:p>
        </w:tc>
        <w:tc>
          <w:tcPr>
            <w:tcW w:w="0" w:type="auto"/>
            <w:hideMark/>
          </w:tcPr>
          <w:p w14:paraId="4982B375" w14:textId="77777777" w:rsidR="00251DE1" w:rsidRPr="00DD5059" w:rsidRDefault="00251DE1" w:rsidP="00424E35">
            <w:pPr>
              <w:rPr>
                <w:rFonts w:ascii="Arial" w:hAnsi="Arial" w:cs="Arial"/>
                <w:sz w:val="18"/>
                <w:szCs w:val="18"/>
              </w:rPr>
            </w:pPr>
          </w:p>
        </w:tc>
      </w:tr>
    </w:tbl>
    <w:p w14:paraId="0356109A" w14:textId="77777777" w:rsidR="00251DE1" w:rsidRDefault="00251DE1" w:rsidP="002F6565">
      <w:pPr>
        <w:pStyle w:val="Antrat2"/>
        <w:spacing w:before="0" w:line="276" w:lineRule="auto"/>
        <w:ind w:left="5103" w:hanging="708"/>
        <w:jc w:val="right"/>
        <w:rPr>
          <w:rFonts w:ascii="Arial" w:hAnsi="Arial" w:cs="Arial"/>
          <w:color w:val="auto"/>
          <w:sz w:val="24"/>
          <w:szCs w:val="24"/>
        </w:rPr>
      </w:pPr>
      <w:bookmarkStart w:id="78" w:name="_Toc156827389"/>
    </w:p>
    <w:p w14:paraId="139E6979" w14:textId="5498C1F7" w:rsidR="00D8391E" w:rsidRPr="002F6565" w:rsidRDefault="00D3235B" w:rsidP="002F6565">
      <w:pPr>
        <w:pStyle w:val="Antrat2"/>
        <w:spacing w:before="0" w:line="276" w:lineRule="auto"/>
        <w:ind w:left="5103" w:hanging="708"/>
        <w:jc w:val="right"/>
        <w:rPr>
          <w:rFonts w:ascii="Arial" w:hAnsi="Arial" w:cs="Arial"/>
          <w:color w:val="auto"/>
          <w:sz w:val="24"/>
          <w:szCs w:val="24"/>
        </w:rPr>
      </w:pPr>
      <w:r w:rsidRPr="002F6565">
        <w:rPr>
          <w:rFonts w:ascii="Arial" w:hAnsi="Arial" w:cs="Arial"/>
          <w:color w:val="auto"/>
          <w:sz w:val="24"/>
          <w:szCs w:val="24"/>
        </w:rPr>
        <w:t>P</w:t>
      </w:r>
      <w:r w:rsidR="00FE3D1F" w:rsidRPr="002F6565">
        <w:rPr>
          <w:rFonts w:ascii="Arial" w:hAnsi="Arial" w:cs="Arial"/>
          <w:color w:val="auto"/>
          <w:sz w:val="24"/>
          <w:szCs w:val="24"/>
        </w:rPr>
        <w:t xml:space="preserve">irkimo sąlygų </w:t>
      </w:r>
      <w:r w:rsidR="00F47E51" w:rsidRPr="002F6565">
        <w:rPr>
          <w:rFonts w:ascii="Arial" w:hAnsi="Arial" w:cs="Arial"/>
          <w:color w:val="auto"/>
          <w:sz w:val="24"/>
          <w:szCs w:val="24"/>
        </w:rPr>
        <w:t>9</w:t>
      </w:r>
      <w:r w:rsidR="00FE3D1F" w:rsidRPr="002F6565">
        <w:rPr>
          <w:rFonts w:ascii="Arial" w:hAnsi="Arial" w:cs="Arial"/>
          <w:color w:val="auto"/>
          <w:sz w:val="24"/>
          <w:szCs w:val="24"/>
        </w:rPr>
        <w:t xml:space="preserve"> priedas</w:t>
      </w:r>
      <w:bookmarkEnd w:id="78"/>
      <w:r w:rsidR="00FE3D1F" w:rsidRPr="002F6565">
        <w:rPr>
          <w:rFonts w:ascii="Arial" w:hAnsi="Arial" w:cs="Arial"/>
          <w:color w:val="auto"/>
          <w:sz w:val="24"/>
          <w:szCs w:val="24"/>
        </w:rPr>
        <w:t xml:space="preserve"> </w:t>
      </w:r>
    </w:p>
    <w:p w14:paraId="5DC5C150" w14:textId="0F0DD413" w:rsidR="008D704D" w:rsidRPr="002F6565" w:rsidRDefault="008D704D" w:rsidP="002F6565">
      <w:pPr>
        <w:pStyle w:val="Antrat2"/>
        <w:spacing w:before="0" w:line="276" w:lineRule="auto"/>
        <w:ind w:left="5103" w:hanging="708"/>
        <w:jc w:val="right"/>
        <w:rPr>
          <w:rFonts w:ascii="Arial" w:hAnsi="Arial" w:cs="Arial"/>
          <w:color w:val="auto"/>
          <w:sz w:val="24"/>
          <w:szCs w:val="24"/>
        </w:rPr>
      </w:pPr>
      <w:bookmarkStart w:id="79" w:name="_Toc156827390"/>
      <w:r w:rsidRPr="002F6565">
        <w:rPr>
          <w:rFonts w:ascii="Arial" w:hAnsi="Arial" w:cs="Arial"/>
          <w:color w:val="auto"/>
          <w:sz w:val="24"/>
          <w:szCs w:val="24"/>
        </w:rPr>
        <w:t xml:space="preserve">„Sutarties </w:t>
      </w:r>
      <w:r w:rsidR="005E5469" w:rsidRPr="002F6565">
        <w:rPr>
          <w:rFonts w:ascii="Arial" w:hAnsi="Arial" w:cs="Arial"/>
          <w:color w:val="auto"/>
          <w:sz w:val="24"/>
          <w:szCs w:val="24"/>
        </w:rPr>
        <w:t>p</w:t>
      </w:r>
      <w:r w:rsidRPr="002F6565">
        <w:rPr>
          <w:rFonts w:ascii="Arial" w:hAnsi="Arial" w:cs="Arial"/>
          <w:color w:val="auto"/>
          <w:sz w:val="24"/>
          <w:szCs w:val="24"/>
        </w:rPr>
        <w:t>rojektas“</w:t>
      </w:r>
      <w:bookmarkEnd w:id="74"/>
      <w:bookmarkEnd w:id="75"/>
      <w:bookmarkEnd w:id="76"/>
      <w:bookmarkEnd w:id="79"/>
    </w:p>
    <w:p w14:paraId="29D72D88" w14:textId="3EFA83B0" w:rsidR="00D32AF8" w:rsidRPr="00D32AF8" w:rsidRDefault="005813E6" w:rsidP="00D32AF8">
      <w:pPr>
        <w:spacing w:line="276" w:lineRule="auto"/>
        <w:jc w:val="center"/>
        <w:rPr>
          <w:rFonts w:ascii="Arial" w:hAnsi="Arial" w:cs="Arial"/>
          <w:bCs/>
          <w:lang w:eastAsia="en-US"/>
        </w:rPr>
      </w:pPr>
      <w:r w:rsidRPr="002F6565">
        <w:rPr>
          <w:rFonts w:ascii="Arial" w:hAnsi="Arial" w:cs="Arial"/>
          <w:bCs/>
          <w:lang w:eastAsia="en-US"/>
        </w:rPr>
        <w:t>(</w:t>
      </w:r>
      <w:r w:rsidRPr="002F6565">
        <w:rPr>
          <w:rFonts w:ascii="Arial" w:hAnsi="Arial" w:cs="Arial"/>
          <w:bCs/>
          <w:i/>
          <w:iCs/>
          <w:lang w:eastAsia="en-US"/>
        </w:rPr>
        <w:t>Pirkimo sutarties projektas</w:t>
      </w:r>
      <w:r w:rsidRPr="002F6565">
        <w:rPr>
          <w:rFonts w:ascii="Arial" w:hAnsi="Arial" w:cs="Arial"/>
          <w:bCs/>
          <w:lang w:eastAsia="en-US"/>
        </w:rPr>
        <w:t>)</w:t>
      </w:r>
    </w:p>
    <w:p w14:paraId="69AC8D18" w14:textId="77777777" w:rsidR="00D32AF8" w:rsidRDefault="00D32AF8" w:rsidP="004556A2">
      <w:pPr>
        <w:jc w:val="center"/>
        <w:rPr>
          <w:rFonts w:ascii="Arial" w:hAnsi="Arial" w:cs="Arial"/>
          <w:b/>
          <w:color w:val="000000"/>
          <w:lang w:eastAsia="en-US"/>
        </w:rPr>
      </w:pPr>
    </w:p>
    <w:p w14:paraId="56F9C6C3" w14:textId="685D9867" w:rsidR="004556A2" w:rsidRPr="004556A2" w:rsidRDefault="004556A2" w:rsidP="004556A2">
      <w:pPr>
        <w:jc w:val="center"/>
        <w:rPr>
          <w:rFonts w:ascii="Arial" w:hAnsi="Arial" w:cs="Arial"/>
          <w:b/>
          <w:color w:val="000000"/>
          <w:lang w:eastAsia="en-US"/>
        </w:rPr>
      </w:pPr>
      <w:r w:rsidRPr="004556A2">
        <w:rPr>
          <w:rFonts w:ascii="Arial" w:hAnsi="Arial" w:cs="Arial"/>
          <w:b/>
          <w:color w:val="000000"/>
          <w:lang w:eastAsia="en-US"/>
        </w:rPr>
        <w:t>RANGOS SUTARTIS Nr.</w:t>
      </w:r>
    </w:p>
    <w:p w14:paraId="474B04BA" w14:textId="77777777" w:rsidR="004556A2" w:rsidRPr="004556A2" w:rsidRDefault="004556A2" w:rsidP="004556A2">
      <w:pPr>
        <w:jc w:val="center"/>
        <w:rPr>
          <w:rFonts w:ascii="Arial" w:hAnsi="Arial" w:cs="Arial"/>
          <w:color w:val="000000"/>
          <w:lang w:eastAsia="en-US"/>
        </w:rPr>
      </w:pPr>
      <w:r w:rsidRPr="004556A2">
        <w:rPr>
          <w:rFonts w:ascii="Arial" w:hAnsi="Arial" w:cs="Arial"/>
          <w:color w:val="000000"/>
          <w:lang w:eastAsia="en-US"/>
        </w:rPr>
        <w:t>202_ m. _______ d.</w:t>
      </w:r>
    </w:p>
    <w:p w14:paraId="24011DE7" w14:textId="77777777" w:rsidR="004556A2" w:rsidRPr="004556A2" w:rsidRDefault="004556A2" w:rsidP="004556A2">
      <w:pPr>
        <w:ind w:right="425" w:firstLine="851"/>
        <w:jc w:val="center"/>
        <w:rPr>
          <w:rFonts w:ascii="Arial" w:hAnsi="Arial" w:cs="Arial"/>
          <w:color w:val="000000"/>
          <w:lang w:eastAsia="en-US"/>
        </w:rPr>
      </w:pPr>
      <w:r w:rsidRPr="004556A2">
        <w:rPr>
          <w:rFonts w:ascii="Arial" w:hAnsi="Arial" w:cs="Arial"/>
          <w:color w:val="000000"/>
          <w:lang w:eastAsia="en-US"/>
        </w:rPr>
        <w:t>Tauragė</w:t>
      </w:r>
    </w:p>
    <w:p w14:paraId="59E4E196" w14:textId="77777777" w:rsidR="004556A2" w:rsidRPr="004556A2" w:rsidRDefault="004556A2" w:rsidP="004556A2">
      <w:pPr>
        <w:ind w:right="425" w:firstLine="851"/>
        <w:jc w:val="center"/>
        <w:rPr>
          <w:rFonts w:ascii="Arial" w:hAnsi="Arial" w:cs="Arial"/>
          <w:color w:val="000000"/>
          <w:lang w:eastAsia="en-US"/>
        </w:rPr>
      </w:pPr>
    </w:p>
    <w:p w14:paraId="3CAF19F3" w14:textId="77777777" w:rsidR="004556A2" w:rsidRPr="004556A2" w:rsidRDefault="004556A2" w:rsidP="004556A2">
      <w:pPr>
        <w:tabs>
          <w:tab w:val="left" w:pos="709"/>
        </w:tabs>
        <w:ind w:firstLine="851"/>
        <w:jc w:val="both"/>
        <w:rPr>
          <w:rFonts w:ascii="Arial" w:hAnsi="Arial" w:cs="Arial"/>
          <w:lang w:eastAsia="en-US"/>
        </w:rPr>
      </w:pPr>
      <w:r w:rsidRPr="004556A2">
        <w:rPr>
          <w:rFonts w:ascii="Arial" w:hAnsi="Arial" w:cs="Arial"/>
          <w:b/>
          <w:bCs/>
          <w:iCs/>
          <w:shd w:val="clear" w:color="auto" w:fill="FFFFFF"/>
          <w:lang w:eastAsia="en-US"/>
        </w:rPr>
        <w:t>Tauragės rajono savivaldybės administracija</w:t>
      </w:r>
      <w:r w:rsidRPr="004556A2">
        <w:rPr>
          <w:rFonts w:ascii="Arial" w:hAnsi="Arial" w:cs="Arial"/>
          <w:lang w:eastAsia="en-US"/>
        </w:rPr>
        <w:t xml:space="preserve">, juridinio asmens kodas __________, kurios buveinė yra __________ </w:t>
      </w:r>
      <w:r w:rsidRPr="004556A2">
        <w:rPr>
          <w:rFonts w:ascii="Arial" w:hAnsi="Arial" w:cs="Arial"/>
          <w:i/>
          <w:lang w:eastAsia="en-US"/>
        </w:rPr>
        <w:t>[nurodomas adresas]</w:t>
      </w:r>
      <w:r w:rsidRPr="004556A2">
        <w:rPr>
          <w:rFonts w:ascii="Arial" w:hAnsi="Arial" w:cs="Arial"/>
          <w:lang w:eastAsia="en-US"/>
        </w:rPr>
        <w:t xml:space="preserve">, duomenys apie įstaigą kaupiami ir saugomi Lietuvos Respublikos juridinių asmenų registre, atstovaujama __________ </w:t>
      </w:r>
      <w:r w:rsidRPr="004556A2">
        <w:rPr>
          <w:rFonts w:ascii="Arial" w:hAnsi="Arial" w:cs="Arial"/>
          <w:i/>
          <w:lang w:eastAsia="en-US"/>
        </w:rPr>
        <w:t>[atstovaujančio asmens pareigos, vardas, pavardė]</w:t>
      </w:r>
      <w:r w:rsidRPr="004556A2">
        <w:rPr>
          <w:rFonts w:ascii="Arial" w:hAnsi="Arial" w:cs="Arial"/>
          <w:lang w:eastAsia="en-US"/>
        </w:rPr>
        <w:t>, veikiančio (-</w:t>
      </w:r>
      <w:proofErr w:type="spellStart"/>
      <w:r w:rsidRPr="004556A2">
        <w:rPr>
          <w:rFonts w:ascii="Arial" w:hAnsi="Arial" w:cs="Arial"/>
          <w:lang w:eastAsia="en-US"/>
        </w:rPr>
        <w:t>ios</w:t>
      </w:r>
      <w:proofErr w:type="spellEnd"/>
      <w:r w:rsidRPr="004556A2">
        <w:rPr>
          <w:rFonts w:ascii="Arial" w:hAnsi="Arial" w:cs="Arial"/>
          <w:lang w:eastAsia="en-US"/>
        </w:rPr>
        <w:t xml:space="preserve">) pagal __________ </w:t>
      </w:r>
      <w:r w:rsidRPr="004556A2">
        <w:rPr>
          <w:rFonts w:ascii="Arial" w:hAnsi="Arial" w:cs="Arial"/>
          <w:i/>
          <w:lang w:eastAsia="en-US"/>
        </w:rPr>
        <w:t>[nurodomas(-i) atstovavimo teisėtumą pagrindžiantis (-</w:t>
      </w:r>
      <w:proofErr w:type="spellStart"/>
      <w:r w:rsidRPr="004556A2">
        <w:rPr>
          <w:rFonts w:ascii="Arial" w:hAnsi="Arial" w:cs="Arial"/>
          <w:i/>
          <w:lang w:eastAsia="en-US"/>
        </w:rPr>
        <w:t>ys</w:t>
      </w:r>
      <w:proofErr w:type="spellEnd"/>
      <w:r w:rsidRPr="004556A2">
        <w:rPr>
          <w:rFonts w:ascii="Arial" w:hAnsi="Arial" w:cs="Arial"/>
          <w:i/>
          <w:lang w:eastAsia="en-US"/>
        </w:rPr>
        <w:t xml:space="preserve">) dokumentas(-ai)] </w:t>
      </w:r>
      <w:r w:rsidRPr="004556A2">
        <w:rPr>
          <w:rFonts w:ascii="Arial" w:hAnsi="Arial" w:cs="Arial"/>
          <w:lang w:eastAsia="en-US"/>
        </w:rPr>
        <w:t>(toliau – Užsakovas),</w:t>
      </w:r>
    </w:p>
    <w:p w14:paraId="24834CAE" w14:textId="77777777" w:rsidR="004556A2" w:rsidRPr="004556A2" w:rsidRDefault="004556A2" w:rsidP="004556A2">
      <w:pPr>
        <w:tabs>
          <w:tab w:val="left" w:pos="709"/>
        </w:tabs>
        <w:ind w:firstLine="851"/>
        <w:jc w:val="both"/>
        <w:rPr>
          <w:rFonts w:ascii="Arial" w:hAnsi="Arial" w:cs="Arial"/>
          <w:lang w:eastAsia="en-US"/>
        </w:rPr>
      </w:pPr>
      <w:r w:rsidRPr="004556A2">
        <w:rPr>
          <w:rFonts w:ascii="Arial" w:hAnsi="Arial" w:cs="Arial"/>
          <w:lang w:eastAsia="en-US"/>
        </w:rPr>
        <w:t>ir</w:t>
      </w:r>
    </w:p>
    <w:p w14:paraId="5C217B09" w14:textId="77777777" w:rsidR="004556A2" w:rsidRPr="004556A2" w:rsidRDefault="004556A2" w:rsidP="004556A2">
      <w:pPr>
        <w:tabs>
          <w:tab w:val="left" w:pos="709"/>
        </w:tabs>
        <w:ind w:firstLine="851"/>
        <w:jc w:val="both"/>
        <w:rPr>
          <w:rFonts w:ascii="Arial" w:hAnsi="Arial" w:cs="Arial"/>
          <w:lang w:eastAsia="en-US"/>
        </w:rPr>
      </w:pPr>
      <w:r w:rsidRPr="004556A2">
        <w:rPr>
          <w:rFonts w:ascii="Arial" w:hAnsi="Arial" w:cs="Arial"/>
          <w:lang w:eastAsia="en-US"/>
        </w:rPr>
        <w:t xml:space="preserve">__________, juridinio asmens kodas __________, kurio buveinė yra __________ </w:t>
      </w:r>
      <w:r w:rsidRPr="004556A2">
        <w:rPr>
          <w:rFonts w:ascii="Arial" w:hAnsi="Arial" w:cs="Arial"/>
          <w:i/>
          <w:iCs/>
          <w:lang w:eastAsia="en-US"/>
        </w:rPr>
        <w:t>[nurodomas adresas]</w:t>
      </w:r>
      <w:r w:rsidRPr="004556A2">
        <w:rPr>
          <w:rFonts w:ascii="Arial" w:hAnsi="Arial" w:cs="Arial"/>
          <w:lang w:eastAsia="en-US"/>
        </w:rPr>
        <w:t>,</w:t>
      </w:r>
      <w:r w:rsidRPr="004556A2">
        <w:rPr>
          <w:rFonts w:ascii="Arial" w:hAnsi="Arial" w:cs="Arial"/>
          <w:color w:val="FF0000"/>
          <w:lang w:eastAsia="en-US"/>
        </w:rPr>
        <w:t xml:space="preserve"> </w:t>
      </w:r>
      <w:r w:rsidRPr="004556A2">
        <w:rPr>
          <w:rFonts w:ascii="Arial" w:hAnsi="Arial" w:cs="Arial"/>
          <w:lang w:eastAsia="en-US"/>
        </w:rPr>
        <w:t xml:space="preserve">atstovaujama __________ </w:t>
      </w:r>
      <w:r w:rsidRPr="004556A2">
        <w:rPr>
          <w:rFonts w:ascii="Arial" w:hAnsi="Arial" w:cs="Arial"/>
          <w:i/>
          <w:lang w:eastAsia="en-US"/>
        </w:rPr>
        <w:t>[atstovaujančio asmens pareigos, vardas ir pavardė]</w:t>
      </w:r>
      <w:r w:rsidRPr="004556A2">
        <w:rPr>
          <w:rFonts w:ascii="Arial" w:hAnsi="Arial" w:cs="Arial"/>
          <w:lang w:eastAsia="en-US"/>
        </w:rPr>
        <w:t xml:space="preserve">, veikiančio pagal __________ </w:t>
      </w:r>
      <w:r w:rsidRPr="004556A2">
        <w:rPr>
          <w:rFonts w:ascii="Arial" w:hAnsi="Arial" w:cs="Arial"/>
          <w:i/>
          <w:lang w:eastAsia="en-US"/>
        </w:rPr>
        <w:t>[nurodomi visi jungtinės veiklos partneriai, jei tiekėjas veikia jungtinės veiklos pagrindu]</w:t>
      </w:r>
      <w:r w:rsidRPr="004556A2">
        <w:rPr>
          <w:rFonts w:ascii="Arial" w:hAnsi="Arial" w:cs="Arial"/>
          <w:lang w:eastAsia="en-US"/>
        </w:rPr>
        <w:t xml:space="preserve"> (toliau – Rangovas), toliau kartu Šalys, o atskirai – Šalis), </w:t>
      </w:r>
    </w:p>
    <w:p w14:paraId="0B7A0195" w14:textId="77777777" w:rsidR="004556A2" w:rsidRPr="004556A2" w:rsidRDefault="004556A2" w:rsidP="004556A2">
      <w:pPr>
        <w:tabs>
          <w:tab w:val="left" w:pos="709"/>
        </w:tabs>
        <w:ind w:firstLine="851"/>
        <w:jc w:val="both"/>
        <w:rPr>
          <w:rFonts w:ascii="Arial" w:hAnsi="Arial" w:cs="Arial"/>
          <w:lang w:eastAsia="en-US"/>
        </w:rPr>
      </w:pPr>
      <w:r w:rsidRPr="004556A2">
        <w:rPr>
          <w:rFonts w:ascii="Arial" w:hAnsi="Arial" w:cs="Arial"/>
          <w:lang w:eastAsia="en-US"/>
        </w:rPr>
        <w:t>sudarė šią sutartį (toliau – Sutartis).</w:t>
      </w:r>
    </w:p>
    <w:p w14:paraId="629B6786" w14:textId="77777777" w:rsidR="004556A2" w:rsidRPr="004556A2" w:rsidRDefault="004556A2" w:rsidP="004556A2">
      <w:pPr>
        <w:tabs>
          <w:tab w:val="left" w:pos="709"/>
        </w:tabs>
        <w:ind w:firstLine="851"/>
        <w:jc w:val="both"/>
        <w:rPr>
          <w:rFonts w:ascii="Arial" w:hAnsi="Arial" w:cs="Arial"/>
          <w:lang w:eastAsia="en-US"/>
        </w:rPr>
      </w:pPr>
    </w:p>
    <w:p w14:paraId="7EDF7AEF" w14:textId="77777777" w:rsidR="004556A2" w:rsidRPr="004556A2" w:rsidRDefault="004556A2">
      <w:pPr>
        <w:numPr>
          <w:ilvl w:val="0"/>
          <w:numId w:val="45"/>
        </w:numPr>
        <w:tabs>
          <w:tab w:val="clear" w:pos="710"/>
          <w:tab w:val="left" w:pos="709"/>
        </w:tabs>
        <w:ind w:firstLine="861"/>
        <w:rPr>
          <w:rFonts w:ascii="Arial" w:eastAsia="Calibri" w:hAnsi="Arial" w:cs="Arial"/>
          <w:b/>
        </w:rPr>
      </w:pPr>
      <w:r w:rsidRPr="004556A2">
        <w:rPr>
          <w:rFonts w:ascii="Arial" w:eastAsia="Calibri" w:hAnsi="Arial" w:cs="Arial"/>
          <w:b/>
        </w:rPr>
        <w:t>Bendrosios nuostatos</w:t>
      </w:r>
    </w:p>
    <w:p w14:paraId="5E7C1B4F" w14:textId="77777777" w:rsidR="004556A2" w:rsidRPr="004556A2" w:rsidRDefault="004556A2">
      <w:pPr>
        <w:numPr>
          <w:ilvl w:val="1"/>
          <w:numId w:val="45"/>
        </w:numPr>
        <w:tabs>
          <w:tab w:val="clear" w:pos="720"/>
          <w:tab w:val="left" w:pos="709"/>
        </w:tabs>
        <w:ind w:firstLine="851"/>
        <w:contextualSpacing/>
        <w:jc w:val="both"/>
        <w:rPr>
          <w:rFonts w:ascii="Arial" w:eastAsia="Calibri" w:hAnsi="Arial" w:cs="Arial"/>
          <w:bCs/>
        </w:rPr>
      </w:pPr>
      <w:r w:rsidRPr="004556A2">
        <w:rPr>
          <w:rFonts w:ascii="Arial" w:eastAsia="Calibri" w:hAnsi="Arial" w:cs="Arial"/>
          <w:bCs/>
        </w:rPr>
        <w:t xml:space="preserve">Sutartis sudaryta įvykdžius _________ viešojo pirkimo procedūras. </w:t>
      </w:r>
    </w:p>
    <w:p w14:paraId="5A308289" w14:textId="77777777" w:rsidR="004556A2" w:rsidRPr="004556A2" w:rsidRDefault="004556A2">
      <w:pPr>
        <w:numPr>
          <w:ilvl w:val="1"/>
          <w:numId w:val="45"/>
        </w:numPr>
        <w:tabs>
          <w:tab w:val="clear" w:pos="720"/>
          <w:tab w:val="left" w:pos="709"/>
        </w:tabs>
        <w:ind w:firstLine="851"/>
        <w:contextualSpacing/>
        <w:jc w:val="both"/>
        <w:rPr>
          <w:rFonts w:ascii="Arial" w:eastAsia="Calibri" w:hAnsi="Arial" w:cs="Arial"/>
          <w:bCs/>
        </w:rPr>
      </w:pPr>
      <w:r w:rsidRPr="004556A2">
        <w:rPr>
          <w:rFonts w:ascii="Arial" w:eastAsia="Calibri" w:hAnsi="Arial" w:cs="Arial"/>
          <w:bCs/>
        </w:rPr>
        <w:t xml:space="preserve">Užsakovo vykdyto viešojo pirkimo dokumentai ir Rangovo pasiūlymas yra neatskiriama šios Sutarties dalis. </w:t>
      </w:r>
    </w:p>
    <w:p w14:paraId="120C9DA2" w14:textId="77777777" w:rsidR="004556A2" w:rsidRPr="004556A2" w:rsidRDefault="004556A2" w:rsidP="004556A2">
      <w:pPr>
        <w:tabs>
          <w:tab w:val="left" w:pos="709"/>
        </w:tabs>
        <w:ind w:left="851"/>
        <w:jc w:val="both"/>
        <w:rPr>
          <w:rFonts w:ascii="Arial" w:eastAsia="Calibri" w:hAnsi="Arial" w:cs="Arial"/>
          <w:b/>
        </w:rPr>
      </w:pPr>
    </w:p>
    <w:p w14:paraId="09081DDB" w14:textId="77777777" w:rsidR="004556A2" w:rsidRPr="004556A2" w:rsidRDefault="004556A2">
      <w:pPr>
        <w:numPr>
          <w:ilvl w:val="0"/>
          <w:numId w:val="45"/>
        </w:numPr>
        <w:tabs>
          <w:tab w:val="clear" w:pos="710"/>
          <w:tab w:val="left" w:pos="709"/>
        </w:tabs>
        <w:ind w:left="0" w:firstLine="851"/>
        <w:rPr>
          <w:rFonts w:ascii="Arial" w:eastAsia="Calibri" w:hAnsi="Arial" w:cs="Arial"/>
          <w:b/>
        </w:rPr>
      </w:pPr>
      <w:r w:rsidRPr="004556A2">
        <w:rPr>
          <w:rFonts w:ascii="Arial" w:eastAsia="Calibri" w:hAnsi="Arial" w:cs="Arial"/>
          <w:b/>
        </w:rPr>
        <w:t>Sutarties objektas</w:t>
      </w:r>
    </w:p>
    <w:p w14:paraId="176E1169" w14:textId="77777777" w:rsidR="004556A2" w:rsidRPr="004556A2" w:rsidRDefault="004556A2">
      <w:pPr>
        <w:numPr>
          <w:ilvl w:val="1"/>
          <w:numId w:val="45"/>
        </w:numPr>
        <w:tabs>
          <w:tab w:val="clear" w:pos="720"/>
          <w:tab w:val="left" w:pos="709"/>
        </w:tabs>
        <w:ind w:firstLine="851"/>
        <w:contextualSpacing/>
        <w:jc w:val="both"/>
        <w:rPr>
          <w:rFonts w:ascii="Arial" w:eastAsia="Calibri" w:hAnsi="Arial" w:cs="Arial"/>
          <w:b/>
        </w:rPr>
      </w:pPr>
      <w:r w:rsidRPr="004556A2">
        <w:rPr>
          <w:rFonts w:ascii="Arial" w:eastAsia="Calibri" w:hAnsi="Arial" w:cs="Arial"/>
          <w:lang w:eastAsia="en-US"/>
        </w:rPr>
        <w:t xml:space="preserve">Sutarties objektas yra ______________ </w:t>
      </w:r>
      <w:r w:rsidRPr="004556A2">
        <w:rPr>
          <w:rFonts w:ascii="Arial" w:eastAsia="Calibri" w:hAnsi="Arial" w:cs="Arial"/>
          <w:i/>
          <w:iCs/>
          <w:lang w:eastAsia="en-US"/>
        </w:rPr>
        <w:t>[įrašomas pirkimo dalies pavadinimas (numeris)].</w:t>
      </w:r>
      <w:r w:rsidRPr="004556A2">
        <w:rPr>
          <w:rFonts w:ascii="Arial" w:eastAsia="Calibri" w:hAnsi="Arial" w:cs="Arial"/>
          <w:lang w:eastAsia="en-US"/>
        </w:rPr>
        <w:t xml:space="preserve"> Šia Sutartimi Rangovas įsipareigoja atlikti visus darbus, nustatytus Sutarties priede „Darbų techninė specifikacija ir preliminarūs kiekiai“ (Sutarties 1 priedas) (toliau tekste įvardijama bendra sąvoka – Darbai), </w:t>
      </w:r>
      <w:r w:rsidRPr="004556A2">
        <w:rPr>
          <w:rFonts w:ascii="Arial" w:eastAsia="Calibri" w:hAnsi="Arial" w:cs="Arial"/>
          <w:bCs/>
          <w:lang w:eastAsia="en-US"/>
        </w:rPr>
        <w:t xml:space="preserve">o Užsakovas įsipareigoja priimti Darbų rezultatą ir sumokėti už faktiškai atliktus Darbus pagal Rangovo pasiūlymą. </w:t>
      </w:r>
    </w:p>
    <w:p w14:paraId="749E9B1E" w14:textId="77777777" w:rsidR="004556A2" w:rsidRPr="004556A2" w:rsidRDefault="004556A2">
      <w:pPr>
        <w:numPr>
          <w:ilvl w:val="1"/>
          <w:numId w:val="45"/>
        </w:numPr>
        <w:tabs>
          <w:tab w:val="clear" w:pos="720"/>
          <w:tab w:val="left" w:pos="709"/>
        </w:tabs>
        <w:ind w:firstLine="851"/>
        <w:contextualSpacing/>
        <w:jc w:val="both"/>
        <w:rPr>
          <w:rFonts w:ascii="Arial" w:eastAsia="Calibri" w:hAnsi="Arial" w:cs="Arial"/>
          <w:b/>
          <w:i/>
          <w:iCs/>
        </w:rPr>
      </w:pPr>
      <w:r w:rsidRPr="004556A2">
        <w:rPr>
          <w:rFonts w:ascii="Arial" w:hAnsi="Arial" w:cs="Arial"/>
          <w:color w:val="000000"/>
          <w:lang w:eastAsia="en-US"/>
        </w:rPr>
        <w:t>Kiekvienu atveju Tauragės rajono savivaldybės tarybai patvirtinus objektų sąrašus ir lėšas, ar gavus savivaldybės biudžeto ar kitą finansavimą, bus pasirašomi papildomi susitarimai prie šios Sutarties. Papildomame susitarime kiekvienu atveju bus nurodomas objektų sąrašas, konkreti šių darbų kaina, apskaičiuota pagal Sutartyje nurodytus fiksuotus įkainius ir konkreti Darbų atlikimo trukmė (Rangovas Darbų atlikimo laiką ir kiekius konkrečiame (-</w:t>
      </w:r>
      <w:proofErr w:type="spellStart"/>
      <w:r w:rsidRPr="004556A2">
        <w:rPr>
          <w:rFonts w:ascii="Arial" w:hAnsi="Arial" w:cs="Arial"/>
          <w:color w:val="000000"/>
          <w:lang w:eastAsia="en-US"/>
        </w:rPr>
        <w:t>iuose</w:t>
      </w:r>
      <w:proofErr w:type="spellEnd"/>
      <w:r w:rsidRPr="004556A2">
        <w:rPr>
          <w:rFonts w:ascii="Arial" w:hAnsi="Arial" w:cs="Arial"/>
          <w:color w:val="000000"/>
          <w:lang w:eastAsia="en-US"/>
        </w:rPr>
        <w:t>) objekte (-</w:t>
      </w:r>
      <w:proofErr w:type="spellStart"/>
      <w:r w:rsidRPr="004556A2">
        <w:rPr>
          <w:rFonts w:ascii="Arial" w:hAnsi="Arial" w:cs="Arial"/>
          <w:color w:val="000000"/>
          <w:lang w:eastAsia="en-US"/>
        </w:rPr>
        <w:t>uose</w:t>
      </w:r>
      <w:proofErr w:type="spellEnd"/>
      <w:r w:rsidRPr="004556A2">
        <w:rPr>
          <w:rFonts w:ascii="Arial" w:hAnsi="Arial" w:cs="Arial"/>
          <w:color w:val="000000"/>
          <w:lang w:eastAsia="en-US"/>
        </w:rPr>
        <w:t xml:space="preserve">) suderina su seniūnijų seniūnais). </w:t>
      </w:r>
    </w:p>
    <w:p w14:paraId="03B1D406" w14:textId="77777777" w:rsidR="004556A2" w:rsidRPr="004556A2" w:rsidRDefault="004556A2" w:rsidP="004556A2">
      <w:pPr>
        <w:tabs>
          <w:tab w:val="left" w:pos="709"/>
        </w:tabs>
        <w:ind w:left="851"/>
        <w:contextualSpacing/>
        <w:jc w:val="both"/>
        <w:rPr>
          <w:rFonts w:ascii="Arial" w:eastAsia="Calibri" w:hAnsi="Arial" w:cs="Arial"/>
          <w:b/>
          <w:i/>
          <w:iCs/>
        </w:rPr>
      </w:pPr>
    </w:p>
    <w:p w14:paraId="581FA30D" w14:textId="77777777" w:rsidR="004556A2" w:rsidRPr="004556A2" w:rsidRDefault="004556A2">
      <w:pPr>
        <w:numPr>
          <w:ilvl w:val="0"/>
          <w:numId w:val="45"/>
        </w:numPr>
        <w:tabs>
          <w:tab w:val="clear" w:pos="710"/>
          <w:tab w:val="left" w:pos="709"/>
        </w:tabs>
        <w:ind w:firstLine="861"/>
        <w:contextualSpacing/>
        <w:rPr>
          <w:rFonts w:ascii="Arial" w:eastAsia="Calibri" w:hAnsi="Arial" w:cs="Arial"/>
          <w:b/>
        </w:rPr>
      </w:pPr>
      <w:r w:rsidRPr="004556A2">
        <w:rPr>
          <w:rFonts w:ascii="Arial" w:eastAsia="Calibri" w:hAnsi="Arial" w:cs="Arial"/>
          <w:b/>
        </w:rPr>
        <w:t>Sutarties kaina ir atsiskaitymo tvarka</w:t>
      </w:r>
    </w:p>
    <w:p w14:paraId="50BEFE64" w14:textId="77777777" w:rsidR="004556A2" w:rsidRPr="004556A2" w:rsidRDefault="004556A2">
      <w:pPr>
        <w:numPr>
          <w:ilvl w:val="1"/>
          <w:numId w:val="45"/>
        </w:numPr>
        <w:tabs>
          <w:tab w:val="clear" w:pos="720"/>
          <w:tab w:val="left" w:pos="709"/>
        </w:tabs>
        <w:ind w:firstLine="851"/>
        <w:contextualSpacing/>
        <w:jc w:val="both"/>
        <w:rPr>
          <w:rFonts w:ascii="Arial" w:hAnsi="Arial" w:cs="Arial"/>
          <w:bCs/>
          <w:iCs/>
          <w:color w:val="000000"/>
        </w:rPr>
      </w:pPr>
      <w:r w:rsidRPr="004556A2">
        <w:rPr>
          <w:rFonts w:ascii="Arial" w:eastAsia="Calibri" w:hAnsi="Arial" w:cs="Arial"/>
          <w:lang w:eastAsia="en-US"/>
        </w:rPr>
        <w:t xml:space="preserve">Sutarčiai taikoma fiksuoto įkainio kainodara. Darbų įkainiai yra: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027"/>
        <w:gridCol w:w="989"/>
        <w:gridCol w:w="1435"/>
        <w:gridCol w:w="1083"/>
        <w:gridCol w:w="1391"/>
      </w:tblGrid>
      <w:tr w:rsidR="004556A2" w:rsidRPr="004556A2" w14:paraId="5ED6FFAF" w14:textId="77777777" w:rsidTr="009640A3">
        <w:trPr>
          <w:trHeight w:val="630"/>
          <w:tblHead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25E8" w14:textId="77777777" w:rsidR="004556A2" w:rsidRPr="004556A2" w:rsidRDefault="004556A2" w:rsidP="009640A3">
            <w:pPr>
              <w:jc w:val="center"/>
              <w:rPr>
                <w:rFonts w:ascii="Arial" w:hAnsi="Arial" w:cs="Arial"/>
                <w:b/>
                <w:bCs/>
              </w:rPr>
            </w:pPr>
            <w:r w:rsidRPr="004556A2">
              <w:rPr>
                <w:rFonts w:ascii="Arial" w:hAnsi="Arial" w:cs="Arial"/>
                <w:b/>
                <w:bCs/>
              </w:rPr>
              <w:t>Eil. Nr.</w:t>
            </w:r>
          </w:p>
        </w:tc>
        <w:tc>
          <w:tcPr>
            <w:tcW w:w="40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51E7C" w14:textId="77777777" w:rsidR="004556A2" w:rsidRPr="004556A2" w:rsidRDefault="004556A2" w:rsidP="009640A3">
            <w:pPr>
              <w:jc w:val="center"/>
              <w:rPr>
                <w:rFonts w:ascii="Arial" w:hAnsi="Arial" w:cs="Arial"/>
                <w:b/>
                <w:bCs/>
                <w:color w:val="000000"/>
              </w:rPr>
            </w:pPr>
            <w:r w:rsidRPr="004556A2">
              <w:rPr>
                <w:rFonts w:ascii="Arial" w:hAnsi="Arial" w:cs="Arial"/>
                <w:b/>
                <w:bCs/>
                <w:color w:val="000000"/>
              </w:rPr>
              <w:t>Darbų aprašymas</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F2F6B" w14:textId="77777777" w:rsidR="004556A2" w:rsidRPr="004556A2" w:rsidRDefault="004556A2" w:rsidP="009640A3">
            <w:pPr>
              <w:jc w:val="center"/>
              <w:rPr>
                <w:rFonts w:ascii="Arial" w:hAnsi="Arial" w:cs="Arial"/>
                <w:b/>
                <w:bCs/>
                <w:color w:val="000000"/>
              </w:rPr>
            </w:pPr>
            <w:r w:rsidRPr="004556A2">
              <w:rPr>
                <w:rFonts w:ascii="Arial" w:hAnsi="Arial" w:cs="Arial"/>
                <w:b/>
                <w:bCs/>
                <w:color w:val="000000"/>
              </w:rPr>
              <w:t>Mato vnt.</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75B1ACD" w14:textId="77777777" w:rsidR="004556A2" w:rsidRPr="004556A2" w:rsidRDefault="004556A2" w:rsidP="009640A3">
            <w:pPr>
              <w:jc w:val="center"/>
              <w:rPr>
                <w:rFonts w:ascii="Arial" w:hAnsi="Arial" w:cs="Arial"/>
                <w:b/>
                <w:bCs/>
                <w:color w:val="000000"/>
              </w:rPr>
            </w:pPr>
            <w:r w:rsidRPr="004556A2">
              <w:rPr>
                <w:rFonts w:ascii="Arial" w:hAnsi="Arial" w:cs="Arial"/>
                <w:b/>
                <w:bCs/>
                <w:color w:val="000000"/>
              </w:rPr>
              <w:t>Vieneto kaina, Eur be PVM</w:t>
            </w:r>
          </w:p>
        </w:tc>
        <w:tc>
          <w:tcPr>
            <w:tcW w:w="1003" w:type="dxa"/>
            <w:tcBorders>
              <w:top w:val="single" w:sz="4" w:space="0" w:color="auto"/>
              <w:left w:val="single" w:sz="4" w:space="0" w:color="auto"/>
              <w:bottom w:val="single" w:sz="4" w:space="0" w:color="auto"/>
              <w:right w:val="single" w:sz="4" w:space="0" w:color="auto"/>
            </w:tcBorders>
          </w:tcPr>
          <w:p w14:paraId="5D20044F" w14:textId="77777777" w:rsidR="004556A2" w:rsidRPr="004556A2" w:rsidRDefault="004556A2" w:rsidP="009640A3">
            <w:pPr>
              <w:jc w:val="center"/>
              <w:rPr>
                <w:rFonts w:ascii="Arial" w:hAnsi="Arial" w:cs="Arial"/>
                <w:b/>
                <w:bCs/>
                <w:color w:val="000000"/>
              </w:rPr>
            </w:pPr>
            <w:r w:rsidRPr="004556A2">
              <w:rPr>
                <w:rFonts w:ascii="Arial" w:hAnsi="Arial" w:cs="Arial"/>
                <w:b/>
                <w:bCs/>
                <w:color w:val="000000"/>
              </w:rPr>
              <w:t>Vieneto PVM, Eur</w:t>
            </w:r>
          </w:p>
        </w:tc>
        <w:tc>
          <w:tcPr>
            <w:tcW w:w="1400" w:type="dxa"/>
            <w:tcBorders>
              <w:top w:val="single" w:sz="4" w:space="0" w:color="auto"/>
              <w:left w:val="single" w:sz="4" w:space="0" w:color="auto"/>
              <w:bottom w:val="single" w:sz="4" w:space="0" w:color="auto"/>
              <w:right w:val="single" w:sz="4" w:space="0" w:color="auto"/>
            </w:tcBorders>
          </w:tcPr>
          <w:p w14:paraId="305242BC" w14:textId="77777777" w:rsidR="004556A2" w:rsidRPr="004556A2" w:rsidRDefault="004556A2" w:rsidP="009640A3">
            <w:pPr>
              <w:jc w:val="center"/>
              <w:rPr>
                <w:rFonts w:ascii="Arial" w:hAnsi="Arial" w:cs="Arial"/>
                <w:b/>
                <w:bCs/>
                <w:color w:val="000000"/>
              </w:rPr>
            </w:pPr>
            <w:r w:rsidRPr="004556A2">
              <w:rPr>
                <w:rFonts w:ascii="Arial" w:hAnsi="Arial" w:cs="Arial"/>
                <w:b/>
                <w:bCs/>
                <w:color w:val="000000"/>
              </w:rPr>
              <w:t>Vieneto kaina, Eur su PVM</w:t>
            </w:r>
          </w:p>
        </w:tc>
      </w:tr>
      <w:tr w:rsidR="004556A2" w:rsidRPr="004556A2" w14:paraId="6B60C71B" w14:textId="77777777" w:rsidTr="009640A3">
        <w:trPr>
          <w:trHeight w:val="226"/>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791BD129" w14:textId="77777777" w:rsidR="004556A2" w:rsidRPr="004556A2" w:rsidRDefault="004556A2" w:rsidP="009640A3">
            <w:pPr>
              <w:jc w:val="center"/>
              <w:rPr>
                <w:rFonts w:ascii="Arial" w:hAnsi="Arial" w:cs="Arial"/>
              </w:rPr>
            </w:pPr>
            <w:r w:rsidRPr="004556A2">
              <w:rPr>
                <w:rFonts w:ascii="Arial" w:hAnsi="Arial" w:cs="Arial"/>
              </w:rPr>
              <w:t>1</w:t>
            </w:r>
          </w:p>
        </w:tc>
        <w:tc>
          <w:tcPr>
            <w:tcW w:w="4098" w:type="dxa"/>
            <w:tcBorders>
              <w:top w:val="single" w:sz="4" w:space="0" w:color="auto"/>
              <w:left w:val="single" w:sz="4" w:space="0" w:color="auto"/>
              <w:bottom w:val="single" w:sz="4" w:space="0" w:color="auto"/>
              <w:right w:val="single" w:sz="4" w:space="0" w:color="auto"/>
            </w:tcBorders>
            <w:shd w:val="clear" w:color="auto" w:fill="FFFFFF"/>
            <w:vAlign w:val="bottom"/>
          </w:tcPr>
          <w:p w14:paraId="3B340403" w14:textId="77777777" w:rsidR="004556A2" w:rsidRPr="004556A2" w:rsidRDefault="004556A2" w:rsidP="009640A3">
            <w:pPr>
              <w:rPr>
                <w:rFonts w:ascii="Arial" w:eastAsia="Calibri" w:hAnsi="Arial" w:cs="Arial"/>
                <w:i/>
                <w:iCs/>
                <w:lang w:eastAsia="en-US"/>
              </w:rPr>
            </w:pPr>
            <w:r w:rsidRPr="004556A2">
              <w:rPr>
                <w:rFonts w:ascii="Arial" w:eastAsia="Calibri" w:hAnsi="Arial" w:cs="Arial"/>
                <w:i/>
                <w:iCs/>
                <w:lang w:eastAsia="en-US"/>
              </w:rPr>
              <w:t>[įrašoma pagal pirkimo dalį]</w:t>
            </w:r>
          </w:p>
        </w:tc>
        <w:tc>
          <w:tcPr>
            <w:tcW w:w="989" w:type="dxa"/>
            <w:tcBorders>
              <w:top w:val="single" w:sz="4" w:space="0" w:color="auto"/>
              <w:left w:val="single" w:sz="4" w:space="0" w:color="auto"/>
              <w:bottom w:val="single" w:sz="4" w:space="0" w:color="auto"/>
              <w:right w:val="single" w:sz="4" w:space="0" w:color="auto"/>
            </w:tcBorders>
            <w:noWrap/>
            <w:vAlign w:val="center"/>
            <w:hideMark/>
          </w:tcPr>
          <w:p w14:paraId="558AB324" w14:textId="77777777" w:rsidR="004556A2" w:rsidRPr="004556A2" w:rsidRDefault="004556A2" w:rsidP="009640A3">
            <w:pPr>
              <w:jc w:val="center"/>
              <w:rPr>
                <w:rFonts w:ascii="Arial" w:hAnsi="Arial" w:cs="Arial"/>
                <w:color w:val="000000"/>
              </w:rPr>
            </w:pP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450753EE" w14:textId="77777777" w:rsidR="004556A2" w:rsidRPr="004556A2" w:rsidRDefault="004556A2" w:rsidP="009640A3">
            <w:pPr>
              <w:jc w:val="center"/>
              <w:rPr>
                <w:rFonts w:ascii="Arial" w:hAnsi="Arial" w:cs="Arial"/>
                <w:color w:val="000000"/>
              </w:rPr>
            </w:pPr>
            <w:r w:rsidRPr="004556A2">
              <w:rPr>
                <w:rFonts w:ascii="Arial" w:hAnsi="Arial" w:cs="Arial"/>
                <w:color w:val="000000"/>
              </w:rPr>
              <w:t> </w:t>
            </w:r>
          </w:p>
        </w:tc>
        <w:tc>
          <w:tcPr>
            <w:tcW w:w="1003" w:type="dxa"/>
            <w:tcBorders>
              <w:top w:val="single" w:sz="4" w:space="0" w:color="auto"/>
              <w:left w:val="single" w:sz="4" w:space="0" w:color="auto"/>
              <w:bottom w:val="single" w:sz="4" w:space="0" w:color="auto"/>
              <w:right w:val="single" w:sz="4" w:space="0" w:color="auto"/>
            </w:tcBorders>
          </w:tcPr>
          <w:p w14:paraId="452BA1DC" w14:textId="77777777" w:rsidR="004556A2" w:rsidRPr="004556A2" w:rsidRDefault="004556A2" w:rsidP="009640A3">
            <w:pPr>
              <w:jc w:val="center"/>
              <w:rPr>
                <w:rFonts w:ascii="Arial" w:hAnsi="Arial" w:cs="Arial"/>
                <w:color w:val="000000"/>
              </w:rPr>
            </w:pPr>
          </w:p>
        </w:tc>
        <w:tc>
          <w:tcPr>
            <w:tcW w:w="1400" w:type="dxa"/>
            <w:tcBorders>
              <w:top w:val="single" w:sz="4" w:space="0" w:color="auto"/>
              <w:left w:val="single" w:sz="4" w:space="0" w:color="auto"/>
              <w:bottom w:val="single" w:sz="4" w:space="0" w:color="auto"/>
              <w:right w:val="single" w:sz="4" w:space="0" w:color="auto"/>
            </w:tcBorders>
          </w:tcPr>
          <w:p w14:paraId="35ED4AF1" w14:textId="77777777" w:rsidR="004556A2" w:rsidRPr="004556A2" w:rsidRDefault="004556A2" w:rsidP="009640A3">
            <w:pPr>
              <w:jc w:val="center"/>
              <w:rPr>
                <w:rFonts w:ascii="Arial" w:hAnsi="Arial" w:cs="Arial"/>
                <w:color w:val="000000"/>
              </w:rPr>
            </w:pPr>
          </w:p>
        </w:tc>
      </w:tr>
      <w:tr w:rsidR="004556A2" w:rsidRPr="004556A2" w14:paraId="4E746A8E" w14:textId="77777777" w:rsidTr="009640A3">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7AC3428D" w14:textId="77777777" w:rsidR="004556A2" w:rsidRPr="004556A2" w:rsidRDefault="004556A2" w:rsidP="009640A3">
            <w:pPr>
              <w:jc w:val="center"/>
              <w:rPr>
                <w:rFonts w:ascii="Arial" w:hAnsi="Arial" w:cs="Arial"/>
              </w:rPr>
            </w:pPr>
            <w:r w:rsidRPr="004556A2">
              <w:rPr>
                <w:rFonts w:ascii="Arial" w:hAnsi="Arial" w:cs="Arial"/>
              </w:rPr>
              <w:t>...</w:t>
            </w:r>
          </w:p>
        </w:tc>
        <w:tc>
          <w:tcPr>
            <w:tcW w:w="4098" w:type="dxa"/>
            <w:tcBorders>
              <w:top w:val="single" w:sz="4" w:space="0" w:color="auto"/>
              <w:left w:val="single" w:sz="4" w:space="0" w:color="auto"/>
              <w:bottom w:val="single" w:sz="4" w:space="0" w:color="auto"/>
              <w:right w:val="single" w:sz="4" w:space="0" w:color="auto"/>
            </w:tcBorders>
            <w:shd w:val="clear" w:color="auto" w:fill="FFFFFF"/>
            <w:vAlign w:val="bottom"/>
          </w:tcPr>
          <w:p w14:paraId="2FDD2338" w14:textId="77777777" w:rsidR="004556A2" w:rsidRPr="004556A2" w:rsidRDefault="004556A2" w:rsidP="009640A3">
            <w:pPr>
              <w:rPr>
                <w:rFonts w:ascii="Arial" w:eastAsia="Calibri" w:hAnsi="Arial" w:cs="Arial"/>
                <w:i/>
                <w:iCs/>
                <w:lang w:eastAsia="en-US"/>
              </w:rPr>
            </w:pPr>
            <w:r w:rsidRPr="004556A2">
              <w:rPr>
                <w:rFonts w:ascii="Arial" w:eastAsia="Calibri" w:hAnsi="Arial" w:cs="Arial"/>
                <w:i/>
                <w:iCs/>
                <w:lang w:eastAsia="en-US"/>
              </w:rPr>
              <w:t>....</w:t>
            </w:r>
          </w:p>
        </w:tc>
        <w:tc>
          <w:tcPr>
            <w:tcW w:w="989" w:type="dxa"/>
            <w:tcBorders>
              <w:top w:val="single" w:sz="4" w:space="0" w:color="auto"/>
              <w:left w:val="single" w:sz="4" w:space="0" w:color="auto"/>
              <w:bottom w:val="single" w:sz="4" w:space="0" w:color="auto"/>
              <w:right w:val="single" w:sz="4" w:space="0" w:color="auto"/>
            </w:tcBorders>
            <w:noWrap/>
            <w:vAlign w:val="center"/>
          </w:tcPr>
          <w:p w14:paraId="519CE8E5" w14:textId="77777777" w:rsidR="004556A2" w:rsidRPr="004556A2" w:rsidRDefault="004556A2" w:rsidP="009640A3">
            <w:pPr>
              <w:jc w:val="center"/>
              <w:rPr>
                <w:rFonts w:ascii="Arial" w:hAnsi="Arial" w:cs="Arial"/>
                <w:color w:val="000000"/>
              </w:rPr>
            </w:pPr>
          </w:p>
        </w:tc>
        <w:tc>
          <w:tcPr>
            <w:tcW w:w="1435" w:type="dxa"/>
            <w:tcBorders>
              <w:top w:val="single" w:sz="4" w:space="0" w:color="auto"/>
              <w:left w:val="single" w:sz="4" w:space="0" w:color="auto"/>
              <w:bottom w:val="single" w:sz="4" w:space="0" w:color="auto"/>
              <w:right w:val="single" w:sz="4" w:space="0" w:color="auto"/>
            </w:tcBorders>
            <w:noWrap/>
            <w:vAlign w:val="center"/>
          </w:tcPr>
          <w:p w14:paraId="0B9F72F6" w14:textId="77777777" w:rsidR="004556A2" w:rsidRPr="004556A2" w:rsidRDefault="004556A2" w:rsidP="009640A3">
            <w:pPr>
              <w:jc w:val="center"/>
              <w:rPr>
                <w:rFonts w:ascii="Arial" w:hAnsi="Arial" w:cs="Arial"/>
                <w:color w:val="000000"/>
              </w:rPr>
            </w:pPr>
          </w:p>
        </w:tc>
        <w:tc>
          <w:tcPr>
            <w:tcW w:w="1003" w:type="dxa"/>
            <w:tcBorders>
              <w:top w:val="single" w:sz="4" w:space="0" w:color="auto"/>
              <w:left w:val="single" w:sz="4" w:space="0" w:color="auto"/>
              <w:bottom w:val="single" w:sz="4" w:space="0" w:color="auto"/>
              <w:right w:val="single" w:sz="4" w:space="0" w:color="auto"/>
            </w:tcBorders>
          </w:tcPr>
          <w:p w14:paraId="7F09EBB4" w14:textId="77777777" w:rsidR="004556A2" w:rsidRPr="004556A2" w:rsidRDefault="004556A2" w:rsidP="009640A3">
            <w:pPr>
              <w:jc w:val="center"/>
              <w:rPr>
                <w:rFonts w:ascii="Arial" w:hAnsi="Arial" w:cs="Arial"/>
                <w:color w:val="000000"/>
              </w:rPr>
            </w:pPr>
          </w:p>
        </w:tc>
        <w:tc>
          <w:tcPr>
            <w:tcW w:w="1400" w:type="dxa"/>
            <w:tcBorders>
              <w:top w:val="single" w:sz="4" w:space="0" w:color="auto"/>
              <w:left w:val="single" w:sz="4" w:space="0" w:color="auto"/>
              <w:bottom w:val="single" w:sz="4" w:space="0" w:color="auto"/>
              <w:right w:val="single" w:sz="4" w:space="0" w:color="auto"/>
            </w:tcBorders>
          </w:tcPr>
          <w:p w14:paraId="3AA45C44" w14:textId="77777777" w:rsidR="004556A2" w:rsidRPr="004556A2" w:rsidRDefault="004556A2" w:rsidP="009640A3">
            <w:pPr>
              <w:jc w:val="center"/>
              <w:rPr>
                <w:rFonts w:ascii="Arial" w:hAnsi="Arial" w:cs="Arial"/>
                <w:color w:val="000000"/>
              </w:rPr>
            </w:pPr>
          </w:p>
        </w:tc>
      </w:tr>
    </w:tbl>
    <w:p w14:paraId="632898DC" w14:textId="77777777" w:rsidR="004556A2" w:rsidRPr="004556A2" w:rsidRDefault="004556A2" w:rsidP="004556A2">
      <w:pPr>
        <w:ind w:left="710"/>
        <w:contextualSpacing/>
        <w:jc w:val="both"/>
        <w:rPr>
          <w:rFonts w:ascii="Arial" w:hAnsi="Arial" w:cs="Arial"/>
          <w:bCs/>
          <w:iCs/>
          <w:color w:val="000000"/>
        </w:rPr>
      </w:pPr>
    </w:p>
    <w:p w14:paraId="277D1082" w14:textId="6BEDC294" w:rsidR="004556A2" w:rsidRPr="00D007B7" w:rsidRDefault="004556A2" w:rsidP="00793BF0">
      <w:pPr>
        <w:numPr>
          <w:ilvl w:val="1"/>
          <w:numId w:val="45"/>
        </w:numPr>
        <w:tabs>
          <w:tab w:val="left" w:pos="1134"/>
          <w:tab w:val="left" w:pos="1418"/>
        </w:tabs>
        <w:ind w:firstLine="709"/>
        <w:contextualSpacing/>
        <w:jc w:val="both"/>
        <w:rPr>
          <w:rFonts w:ascii="Arial" w:eastAsia="Calibri" w:hAnsi="Arial" w:cs="Arial"/>
          <w:lang w:eastAsia="en-US"/>
        </w:rPr>
      </w:pPr>
      <w:r w:rsidRPr="00D007B7">
        <w:rPr>
          <w:rFonts w:ascii="Arial" w:eastAsia="Calibri" w:hAnsi="Arial" w:cs="Arial"/>
          <w:lang w:eastAsia="en-US"/>
        </w:rPr>
        <w:lastRenderedPageBreak/>
        <w:t>Pradinės Sutarties vertė visam Sutarties galiojimo laikotarpiui yra lygi maksimaliai pirkimo daliai skirtai lėšų sumai be pridėtinės vertės mokesčio (toliau – PVM) pirkimo dokumentuose ir Sutartyje nurodytų darbų įsigijimui Rangovo pasiūlyme nurodytais įkainiais be PVM ir yr</w:t>
      </w:r>
      <w:r w:rsidR="00B31B19" w:rsidRPr="00D007B7">
        <w:rPr>
          <w:rFonts w:ascii="Arial" w:eastAsia="Calibri" w:hAnsi="Arial" w:cs="Arial"/>
          <w:lang w:eastAsia="en-US"/>
        </w:rPr>
        <w:t>a</w:t>
      </w:r>
      <w:r w:rsidRPr="00D007B7">
        <w:rPr>
          <w:rFonts w:ascii="Arial" w:eastAsia="Calibri" w:hAnsi="Arial" w:cs="Arial"/>
          <w:lang w:eastAsia="en-US"/>
        </w:rPr>
        <w:t xml:space="preserve"> nurodyta Sutarties 1 priede.</w:t>
      </w:r>
      <w:r w:rsidR="00B31B19" w:rsidRPr="00D007B7">
        <w:rPr>
          <w:rFonts w:ascii="Arial" w:eastAsia="Calibri" w:hAnsi="Arial" w:cs="Arial"/>
          <w:lang w:eastAsia="en-US"/>
        </w:rPr>
        <w:t xml:space="preserve"> Maksimali pirkimo daliai skirta lėšų suma nurodyta Sutarties 1 priede.</w:t>
      </w:r>
    </w:p>
    <w:p w14:paraId="03EF03E0" w14:textId="6010D2BE" w:rsidR="004556A2" w:rsidRPr="00D007B7" w:rsidRDefault="004556A2">
      <w:pPr>
        <w:numPr>
          <w:ilvl w:val="1"/>
          <w:numId w:val="45"/>
        </w:numPr>
        <w:tabs>
          <w:tab w:val="left" w:pos="1134"/>
          <w:tab w:val="left" w:pos="1418"/>
        </w:tabs>
        <w:contextualSpacing/>
        <w:jc w:val="both"/>
        <w:rPr>
          <w:rFonts w:ascii="Arial" w:eastAsia="Calibri" w:hAnsi="Arial" w:cs="Arial"/>
          <w:lang w:eastAsia="en-US"/>
        </w:rPr>
      </w:pPr>
      <w:r w:rsidRPr="00D007B7">
        <w:rPr>
          <w:rFonts w:ascii="Arial" w:eastAsia="Calibri" w:hAnsi="Arial" w:cs="Arial"/>
          <w:lang w:eastAsia="en-US"/>
        </w:rPr>
        <w:t xml:space="preserve">Užsakovas iš anksto negali prognozuoti tikslios Darbų apimties. </w:t>
      </w:r>
      <w:r w:rsidRPr="00D007B7">
        <w:rPr>
          <w:rFonts w:ascii="Arial" w:hAnsi="Arial" w:cs="Arial"/>
          <w:bCs/>
          <w:iCs/>
          <w:color w:val="000000"/>
        </w:rPr>
        <w:t xml:space="preserve">Sutarties vykdymo metu Darbai bus perkami pagal faktinį poreikį ir apmokama už faktiškai atliktus Darbus </w:t>
      </w:r>
      <w:r w:rsidRPr="00D007B7">
        <w:rPr>
          <w:rFonts w:ascii="Arial" w:eastAsia="Calibri" w:hAnsi="Arial" w:cs="Arial"/>
          <w:lang w:eastAsia="en-US"/>
        </w:rPr>
        <w:t>pagal Rangovo pasiūlytą(-</w:t>
      </w:r>
      <w:proofErr w:type="spellStart"/>
      <w:r w:rsidRPr="00D007B7">
        <w:rPr>
          <w:rFonts w:ascii="Arial" w:eastAsia="Calibri" w:hAnsi="Arial" w:cs="Arial"/>
          <w:lang w:eastAsia="en-US"/>
        </w:rPr>
        <w:t>us</w:t>
      </w:r>
      <w:proofErr w:type="spellEnd"/>
      <w:r w:rsidRPr="00D007B7">
        <w:rPr>
          <w:rFonts w:ascii="Arial" w:eastAsia="Calibri" w:hAnsi="Arial" w:cs="Arial"/>
          <w:lang w:eastAsia="en-US"/>
        </w:rPr>
        <w:t>) įkainį(-</w:t>
      </w:r>
      <w:proofErr w:type="spellStart"/>
      <w:r w:rsidRPr="00D007B7">
        <w:rPr>
          <w:rFonts w:ascii="Arial" w:eastAsia="Calibri" w:hAnsi="Arial" w:cs="Arial"/>
          <w:lang w:eastAsia="en-US"/>
        </w:rPr>
        <w:t>ius</w:t>
      </w:r>
      <w:proofErr w:type="spellEnd"/>
      <w:r w:rsidRPr="00D007B7">
        <w:rPr>
          <w:rFonts w:ascii="Arial" w:eastAsia="Calibri" w:hAnsi="Arial" w:cs="Arial"/>
          <w:lang w:eastAsia="en-US"/>
        </w:rPr>
        <w:t>)</w:t>
      </w:r>
      <w:r w:rsidRPr="00D007B7">
        <w:rPr>
          <w:rFonts w:ascii="Arial" w:hAnsi="Arial" w:cs="Arial"/>
          <w:bCs/>
          <w:iCs/>
          <w:color w:val="000000"/>
        </w:rPr>
        <w:t xml:space="preserve"> neviršijant maksimalios pirkim</w:t>
      </w:r>
      <w:r w:rsidR="0083203D" w:rsidRPr="00D007B7">
        <w:rPr>
          <w:rFonts w:ascii="Arial" w:hAnsi="Arial" w:cs="Arial"/>
          <w:bCs/>
          <w:iCs/>
          <w:color w:val="000000"/>
        </w:rPr>
        <w:t>o</w:t>
      </w:r>
      <w:r w:rsidRPr="00D007B7">
        <w:rPr>
          <w:rFonts w:ascii="Arial" w:hAnsi="Arial" w:cs="Arial"/>
          <w:bCs/>
          <w:iCs/>
          <w:color w:val="000000"/>
        </w:rPr>
        <w:t xml:space="preserve"> daliai(-ims) skirtos lėšų sumos.</w:t>
      </w:r>
      <w:r w:rsidRPr="00D007B7">
        <w:rPr>
          <w:rFonts w:ascii="Arial" w:hAnsi="Arial" w:cs="Arial"/>
          <w:lang w:eastAsia="en-US"/>
        </w:rPr>
        <w:t xml:space="preserve"> </w:t>
      </w:r>
      <w:r w:rsidRPr="00D007B7">
        <w:rPr>
          <w:rFonts w:ascii="Arial" w:hAnsi="Arial" w:cs="Arial"/>
          <w:bCs/>
          <w:iCs/>
          <w:color w:val="000000"/>
        </w:rPr>
        <w:t>Užsakovas neįsipareigoja nupirkti Sutarties 1 priede nurodyto preliminaraus darbų kiekio</w:t>
      </w:r>
      <w:r w:rsidRPr="00D007B7">
        <w:rPr>
          <w:rFonts w:ascii="Arial" w:eastAsia="Calibri" w:hAnsi="Arial" w:cs="Arial"/>
          <w:lang w:eastAsia="en-US"/>
        </w:rPr>
        <w:t xml:space="preserve"> ar išpirkti visos Sutarties 3.2. papunktyje nurodytos vertės</w:t>
      </w:r>
      <w:r w:rsidRPr="00D007B7">
        <w:rPr>
          <w:rFonts w:ascii="Arial" w:hAnsi="Arial" w:cs="Arial"/>
          <w:bCs/>
          <w:iCs/>
          <w:color w:val="000000"/>
        </w:rPr>
        <w:t>.</w:t>
      </w:r>
      <w:r w:rsidRPr="00D007B7">
        <w:rPr>
          <w:rFonts w:ascii="Arial" w:eastAsia="Calibri" w:hAnsi="Arial" w:cs="Arial"/>
          <w:lang w:eastAsia="en-US"/>
        </w:rPr>
        <w:t xml:space="preserve"> </w:t>
      </w:r>
    </w:p>
    <w:p w14:paraId="03746825" w14:textId="77777777" w:rsidR="004556A2" w:rsidRPr="00D007B7" w:rsidRDefault="004556A2">
      <w:pPr>
        <w:numPr>
          <w:ilvl w:val="1"/>
          <w:numId w:val="45"/>
        </w:numPr>
        <w:tabs>
          <w:tab w:val="left" w:pos="1134"/>
          <w:tab w:val="left" w:pos="1418"/>
        </w:tabs>
        <w:contextualSpacing/>
        <w:jc w:val="both"/>
        <w:rPr>
          <w:rFonts w:ascii="Arial" w:hAnsi="Arial" w:cs="Arial"/>
          <w:bCs/>
          <w:iCs/>
          <w:color w:val="000000"/>
        </w:rPr>
      </w:pPr>
      <w:r w:rsidRPr="00D007B7">
        <w:rPr>
          <w:rFonts w:ascii="Arial" w:eastAsia="Calibri" w:hAnsi="Arial" w:cs="Arial"/>
          <w:lang w:eastAsia="en-US"/>
        </w:rPr>
        <w:t xml:space="preserve">Į Sutarties įkainius yra įskaičiuotos darbo jėgos, mechanizmų, medžiagų kaina, draudimo, transportavimo išlaidos, visi mokesčiai ir visos kitos, Rangovui priklausančios pagal Lietuvos Respublikos įstatymus ir kitus teisės aktus bei šią Sutartį, išlaidos. </w:t>
      </w:r>
    </w:p>
    <w:p w14:paraId="23CBF6A9" w14:textId="46317337" w:rsidR="004556A2" w:rsidRPr="00D007B7" w:rsidRDefault="004556A2">
      <w:pPr>
        <w:numPr>
          <w:ilvl w:val="1"/>
          <w:numId w:val="45"/>
        </w:numPr>
        <w:tabs>
          <w:tab w:val="left" w:pos="1134"/>
          <w:tab w:val="left" w:pos="1418"/>
        </w:tabs>
        <w:contextualSpacing/>
        <w:jc w:val="both"/>
        <w:rPr>
          <w:rFonts w:ascii="Arial" w:eastAsia="Calibri" w:hAnsi="Arial" w:cs="Arial"/>
          <w:i/>
          <w:iCs/>
          <w:lang w:eastAsia="en-US"/>
        </w:rPr>
      </w:pPr>
      <w:bookmarkStart w:id="80" w:name="_Hlk146619071"/>
      <w:r w:rsidRPr="00D007B7">
        <w:rPr>
          <w:rFonts w:ascii="Arial" w:eastAsia="Calibri" w:hAnsi="Arial" w:cs="Arial"/>
          <w:lang w:eastAsia="en-US"/>
        </w:rPr>
        <w:t xml:space="preserve">Sutarties vykdymo laikotarpiu, praėjus </w:t>
      </w:r>
      <w:r w:rsidRPr="00D007B7">
        <w:rPr>
          <w:rFonts w:ascii="Arial" w:hAnsi="Arial" w:cs="Arial"/>
          <w:lang w:eastAsia="en-US"/>
        </w:rPr>
        <w:t xml:space="preserve">ne mažiau nei vieneriems metams nuo Sutarties įsigaliojimo </w:t>
      </w:r>
      <w:r w:rsidRPr="00D007B7">
        <w:rPr>
          <w:rFonts w:ascii="Arial" w:hAnsi="Arial" w:cs="Arial"/>
          <w:color w:val="000000" w:themeColor="text1"/>
          <w:lang w:eastAsia="en-US"/>
        </w:rPr>
        <w:t xml:space="preserve">dienos, </w:t>
      </w:r>
      <w:r w:rsidR="00C3433C" w:rsidRPr="00D007B7">
        <w:rPr>
          <w:rFonts w:ascii="Arial" w:hAnsi="Arial" w:cs="Arial"/>
          <w:color w:val="000000" w:themeColor="text1"/>
          <w:lang w:eastAsia="en-US"/>
        </w:rPr>
        <w:t xml:space="preserve">ne dažniau kaip kartą per 12 mėnesių, </w:t>
      </w:r>
      <w:r w:rsidRPr="00D007B7">
        <w:rPr>
          <w:rFonts w:ascii="Arial" w:hAnsi="Arial" w:cs="Arial"/>
          <w:lang w:eastAsia="en-US"/>
        </w:rPr>
        <w:t>Sutarties įkainiai gali būti peržiūrimi (didinami ar mažinami) bet kurios Šalies iniciatyva šiais atvejais ir tokia tvarka</w:t>
      </w:r>
      <w:r w:rsidRPr="00D007B7">
        <w:rPr>
          <w:rFonts w:ascii="Arial" w:eastAsia="Calibri" w:hAnsi="Arial" w:cs="Arial"/>
          <w:lang w:eastAsia="en-US"/>
        </w:rPr>
        <w:t xml:space="preserve">: </w:t>
      </w:r>
    </w:p>
    <w:bookmarkEnd w:id="80"/>
    <w:p w14:paraId="62C2731B" w14:textId="279F6337" w:rsidR="004556A2" w:rsidRPr="00D007B7"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D007B7">
        <w:rPr>
          <w:rFonts w:ascii="Arial" w:eastAsia="Calibri" w:hAnsi="Arial" w:cs="Arial"/>
          <w:lang w:eastAsia="en-US"/>
        </w:rPr>
        <w:t>Darbų įkainiai perskaičiuojami</w:t>
      </w:r>
      <w:r w:rsidR="00ED2D25" w:rsidRPr="00D007B7">
        <w:rPr>
          <w:rFonts w:ascii="Arial" w:eastAsia="Calibri" w:hAnsi="Arial" w:cs="Arial"/>
          <w:lang w:eastAsia="en-US"/>
        </w:rPr>
        <w:t xml:space="preserve"> ne anksčiau nei po 12 mėnesių po Sutarties įsigaliojimo ir po to Sutarties kaina gali būti peržiūrima ne dažniau negu kas 12 mėnesių</w:t>
      </w:r>
      <w:r w:rsidRPr="00D007B7">
        <w:rPr>
          <w:rFonts w:ascii="Arial" w:eastAsia="Calibri" w:hAnsi="Arial" w:cs="Arial"/>
          <w:lang w:eastAsia="en-US"/>
        </w:rPr>
        <w:t>, taikant Valstybės duomenų agentūros (www.stat.gov.lt) paskelbtus statybos sąnaudų kainų elementų indeksus statiniams – keliai ir gatvės, jeigu nuo Sutarties įsigaliojimo dienos arba, jeigu Darbų įkainiai buvo peržiūrėti – nuo Darbų įkainių paskutinės peržiūros, iki Sutarties įkainių peržiūros dienos Valstybės duomenų agentūros vėliausio laikotarpio skelbiamų statybos sąnaudų kainų pokytis statiniams – keliai ir gatvės yra didesnis kaip 10 % (dešimt procentų);</w:t>
      </w:r>
    </w:p>
    <w:p w14:paraId="58C6B81C" w14:textId="02F8B512" w:rsidR="004556A2" w:rsidRPr="00D007B7" w:rsidRDefault="004556A2" w:rsidP="00ED2D25">
      <w:pPr>
        <w:numPr>
          <w:ilvl w:val="2"/>
          <w:numId w:val="45"/>
        </w:numPr>
        <w:tabs>
          <w:tab w:val="left" w:pos="1134"/>
          <w:tab w:val="left" w:pos="1418"/>
          <w:tab w:val="left" w:pos="1701"/>
        </w:tabs>
        <w:ind w:left="0"/>
        <w:jc w:val="both"/>
        <w:rPr>
          <w:rFonts w:ascii="Arial" w:eastAsia="Calibri" w:hAnsi="Arial" w:cs="Arial"/>
          <w:lang w:eastAsia="en-US"/>
        </w:rPr>
      </w:pPr>
      <w:r w:rsidRPr="00D007B7">
        <w:rPr>
          <w:rFonts w:ascii="Arial" w:eastAsia="Calibri" w:hAnsi="Arial" w:cs="Arial"/>
          <w:lang w:eastAsia="en-US"/>
        </w:rPr>
        <w:t xml:space="preserve">Perskaičiavimas </w:t>
      </w:r>
      <w:r w:rsidR="00ED2D25" w:rsidRPr="00D007B7">
        <w:rPr>
          <w:rFonts w:ascii="Arial" w:eastAsia="Calibri" w:hAnsi="Arial" w:cs="Arial"/>
          <w:lang w:eastAsia="en-US"/>
        </w:rPr>
        <w:t xml:space="preserve">kiekvienais metais </w:t>
      </w:r>
      <w:r w:rsidRPr="00D007B7">
        <w:rPr>
          <w:rFonts w:ascii="Arial" w:eastAsia="Calibri" w:hAnsi="Arial" w:cs="Arial"/>
          <w:lang w:eastAsia="en-US"/>
        </w:rPr>
        <w:t>esant Sutarties 3.5.1. papunktyje</w:t>
      </w:r>
      <w:r w:rsidR="00ED2D25" w:rsidRPr="00D007B7">
        <w:rPr>
          <w:rFonts w:ascii="Arial" w:eastAsia="Calibri" w:hAnsi="Arial" w:cs="Arial"/>
          <w:lang w:eastAsia="en-US"/>
        </w:rPr>
        <w:t xml:space="preserve"> </w:t>
      </w:r>
      <w:r w:rsidRPr="00D007B7">
        <w:rPr>
          <w:rFonts w:ascii="Arial" w:eastAsia="Calibri" w:hAnsi="Arial" w:cs="Arial"/>
          <w:lang w:eastAsia="en-US"/>
        </w:rPr>
        <w:t xml:space="preserve">nurodytoms aplinkybėms atliekamas Darbų įkainius dauginant iš perskaičiavimo koeficiento, gauto praėjusių metų gruodžio mėnesio kainų indeksą dalijant iš kainų indekso Sutarties įsigaliojimo dieną, o jeigu Darbų įkainiai buvo peržiūrėti – iš paskutinio indeksavimo metu naudoto gruodžio mėnesio kainų indekso. </w:t>
      </w:r>
    </w:p>
    <w:p w14:paraId="5A91FA30" w14:textId="77777777" w:rsidR="004556A2" w:rsidRPr="00D007B7"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D007B7">
        <w:rPr>
          <w:rFonts w:ascii="Arial" w:eastAsia="Calibri" w:hAnsi="Arial" w:cs="Arial"/>
          <w:lang w:eastAsia="en-US"/>
        </w:rPr>
        <w:t>Darbų įkainių pakeitimas įforminamas papildomu susitarimu prie Sutarties;</w:t>
      </w:r>
    </w:p>
    <w:p w14:paraId="2D37F27C" w14:textId="77777777" w:rsidR="004556A2" w:rsidRPr="00D007B7"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D007B7">
        <w:rPr>
          <w:rFonts w:ascii="Arial" w:eastAsia="Calibri" w:hAnsi="Arial" w:cs="Arial"/>
          <w:lang w:eastAsia="en-US"/>
        </w:rPr>
        <w:t>Perskaičiuoti Darbų įkainiai pradedami taikyti nuo papildomo susitarimo įsigaliojimo dienos. Nauji įkainiai taikomi tik Užsakovo mokėjimams pagal Sutartį už atliktus po indeksavimo Darbus;</w:t>
      </w:r>
    </w:p>
    <w:p w14:paraId="565E39DD" w14:textId="37984A2E" w:rsidR="004556A2" w:rsidRPr="00D007B7"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D007B7">
        <w:rPr>
          <w:rFonts w:ascii="Arial" w:eastAsia="Calibri" w:hAnsi="Arial" w:cs="Arial"/>
          <w:lang w:eastAsia="en-US"/>
        </w:rPr>
        <w:t>Jei kiekvienu perskaičiavimo atveju papildomas susitarimas dėl ne nuo Užsakovo priklausančių priežasčių nėra pasirašomas, Užsakovas turi teisę už Darbus, atliktus po einamųjų metų atsiskaityti su Rangovu vadovaujantis iki to momento galiojusiais Darbų įkainiais.</w:t>
      </w:r>
    </w:p>
    <w:p w14:paraId="77DEC3AD" w14:textId="77777777" w:rsidR="004556A2" w:rsidRPr="004556A2" w:rsidRDefault="004556A2">
      <w:pPr>
        <w:numPr>
          <w:ilvl w:val="1"/>
          <w:numId w:val="45"/>
        </w:numPr>
        <w:tabs>
          <w:tab w:val="left" w:pos="1134"/>
          <w:tab w:val="left" w:pos="1418"/>
          <w:tab w:val="left" w:pos="1701"/>
        </w:tabs>
        <w:contextualSpacing/>
        <w:jc w:val="both"/>
        <w:rPr>
          <w:rFonts w:ascii="Arial" w:eastAsia="Calibri" w:hAnsi="Arial" w:cs="Arial"/>
          <w:lang w:eastAsia="en-US"/>
        </w:rPr>
      </w:pPr>
      <w:r w:rsidRPr="004556A2">
        <w:rPr>
          <w:rFonts w:ascii="Arial" w:eastAsia="Calibri" w:hAnsi="Arial" w:cs="Arial"/>
        </w:rPr>
        <w:t xml:space="preserve"> Sutarties įkainiai dėl pasikeitusių mokesčių bus perskaičiuojami tokia tvarka:</w:t>
      </w:r>
    </w:p>
    <w:p w14:paraId="3805AF5F" w14:textId="77777777" w:rsidR="004556A2" w:rsidRPr="004556A2"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4556A2">
        <w:rPr>
          <w:rFonts w:ascii="Arial" w:eastAsia="Calibri" w:hAnsi="Arial" w:cs="Arial"/>
        </w:rPr>
        <w:t>Mokestis, kuriam pasikeitus bus perskaičiuojami įkainiai: PVM. Pasikeitus kitiems mokesčiams, Sutarties įkainiai nebus perskaičiuojami.</w:t>
      </w:r>
    </w:p>
    <w:p w14:paraId="4D259C2A" w14:textId="77777777" w:rsidR="004556A2" w:rsidRPr="004556A2"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4556A2">
        <w:rPr>
          <w:rFonts w:ascii="Arial" w:eastAsia="Calibri" w:hAnsi="Arial" w:cs="Arial"/>
        </w:rPr>
        <w:t>Perskaičiavimas atliekamas įsigaliojus Lietuvos Respublikos pridėtinės vertės mokesčio įstatymo pakeitimo įstatymui, pagal kurį keičiasi PVM mokesčio tarifas.</w:t>
      </w:r>
    </w:p>
    <w:p w14:paraId="36E4CA21" w14:textId="77777777" w:rsidR="004556A2" w:rsidRPr="004556A2"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4556A2">
        <w:rPr>
          <w:rFonts w:ascii="Arial" w:eastAsia="Calibri" w:hAnsi="Arial" w:cs="Arial"/>
        </w:rPr>
        <w:t>Perskaičiavimo formulė: pasikeitus PVM tarifo dydžiui Sutarties įkainyje esantis PVM tarifas neatliktiems darbams keičiamas (mažinamas ar didinamas) pagal Lietuvos Respublikos teisės aktus.</w:t>
      </w:r>
    </w:p>
    <w:p w14:paraId="022B29C9" w14:textId="77777777" w:rsidR="004556A2" w:rsidRPr="004556A2"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4556A2">
        <w:rPr>
          <w:rFonts w:ascii="Arial" w:eastAsia="Calibri" w:hAnsi="Arial" w:cs="Arial"/>
        </w:rPr>
        <w:t>Įkainio pakeitimas įforminamas papildomu Šalių susitarimu.</w:t>
      </w:r>
    </w:p>
    <w:p w14:paraId="4CEEB6AC" w14:textId="77777777" w:rsidR="004556A2" w:rsidRPr="004556A2" w:rsidRDefault="004556A2">
      <w:pPr>
        <w:numPr>
          <w:ilvl w:val="2"/>
          <w:numId w:val="45"/>
        </w:numPr>
        <w:tabs>
          <w:tab w:val="left" w:pos="1134"/>
          <w:tab w:val="left" w:pos="1418"/>
          <w:tab w:val="left" w:pos="1701"/>
        </w:tabs>
        <w:ind w:left="0"/>
        <w:contextualSpacing/>
        <w:jc w:val="both"/>
        <w:rPr>
          <w:rFonts w:ascii="Arial" w:eastAsia="Calibri" w:hAnsi="Arial" w:cs="Arial"/>
          <w:lang w:eastAsia="en-US"/>
        </w:rPr>
      </w:pPr>
      <w:r w:rsidRPr="004556A2">
        <w:rPr>
          <w:rFonts w:ascii="Arial" w:eastAsia="Calibri" w:hAnsi="Arial" w:cs="Arial"/>
        </w:rPr>
        <w:t>Perskaičiuoti įkainiai pradedami taikyti nuo Lietuvos Respublikos pridėtinės vertės mokesčio įstatymo pakeitimo įstatymo, pagal kurį keičiasi šio mokesčio tarifas, nurodytos tarifo įsigaliojimo dienos.</w:t>
      </w:r>
    </w:p>
    <w:p w14:paraId="14494CD6" w14:textId="6E556A91" w:rsidR="00ED2D25" w:rsidRPr="00ED2D25" w:rsidRDefault="004556A2" w:rsidP="00ED2D25">
      <w:pPr>
        <w:numPr>
          <w:ilvl w:val="1"/>
          <w:numId w:val="45"/>
        </w:numPr>
        <w:tabs>
          <w:tab w:val="left" w:pos="1134"/>
          <w:tab w:val="left" w:pos="1418"/>
          <w:tab w:val="left" w:pos="1701"/>
        </w:tabs>
        <w:contextualSpacing/>
        <w:jc w:val="both"/>
        <w:rPr>
          <w:rFonts w:ascii="Arial" w:eastAsia="Calibri" w:hAnsi="Arial" w:cs="Arial"/>
          <w:lang w:eastAsia="en-US"/>
        </w:rPr>
      </w:pPr>
      <w:r w:rsidRPr="004556A2">
        <w:rPr>
          <w:rFonts w:ascii="Arial" w:hAnsi="Arial" w:cs="Arial"/>
          <w:lang w:eastAsia="en-US"/>
        </w:rPr>
        <w:lastRenderedPageBreak/>
        <w:t xml:space="preserve"> Už faktiškai atliktus </w:t>
      </w:r>
      <w:r w:rsidRPr="004556A2">
        <w:rPr>
          <w:rFonts w:ascii="Arial" w:eastAsia="Calibri" w:hAnsi="Arial" w:cs="Arial"/>
        </w:rPr>
        <w:t>darbus Užsakovas įsipareigoja sumokėti Rangovui pagal abiejų šalių pasirašytą perdavimo-priėmimo aktą, pateiktą PVM sąskaitą faktūrą ir atliktų darbų ir išlaidų apmokėjimo pažymas per 30 dienų nuo dokumentų patvirtinimo dienos. Tais atvejais, kai vėluoja finansavimas, Užsakovas įsipareigoja sumokėti Rangovui ne ilgiau kaip per 60 kalendorinių dienų nuo darbų atlikimo dienos. Visi šiame punkte išvardinti dokumentai pateikiami Užsakovui ne vėliau kaip iki einamojo mėnesio 18 dienos.</w:t>
      </w:r>
      <w:r w:rsidRPr="00ED2D25">
        <w:rPr>
          <w:rFonts w:ascii="Arial" w:hAnsi="Arial" w:cs="Arial"/>
          <w:lang w:eastAsia="en-US"/>
        </w:rPr>
        <w:t xml:space="preserve"> </w:t>
      </w:r>
    </w:p>
    <w:p w14:paraId="2075ECCC" w14:textId="632BB093" w:rsidR="004556A2" w:rsidRPr="004556A2" w:rsidRDefault="00ED2D25">
      <w:pPr>
        <w:numPr>
          <w:ilvl w:val="1"/>
          <w:numId w:val="45"/>
        </w:numPr>
        <w:tabs>
          <w:tab w:val="left" w:pos="1134"/>
          <w:tab w:val="left" w:pos="1418"/>
          <w:tab w:val="left" w:pos="1701"/>
        </w:tabs>
        <w:contextualSpacing/>
        <w:jc w:val="both"/>
        <w:rPr>
          <w:rFonts w:ascii="Arial" w:eastAsia="Calibri" w:hAnsi="Arial" w:cs="Arial"/>
          <w:lang w:eastAsia="en-US"/>
        </w:rPr>
      </w:pPr>
      <w:r w:rsidRPr="00ED2D25">
        <w:rPr>
          <w:rFonts w:ascii="Arial" w:eastAsia="Calibri" w:hAnsi="Arial" w:cs="Arial"/>
          <w:lang w:eastAsia="ar-SA"/>
        </w:rPr>
        <w:t>Vykdant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Europos elektroninių sąskaitų faktūrų standarto neatitinkančią elektroninę sąskaitą faktūrą Rangovas gali teikti tik 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670A0F38" w14:textId="77777777" w:rsidR="004556A2" w:rsidRPr="004556A2" w:rsidRDefault="004556A2">
      <w:pPr>
        <w:numPr>
          <w:ilvl w:val="1"/>
          <w:numId w:val="45"/>
        </w:numPr>
        <w:tabs>
          <w:tab w:val="left" w:pos="1134"/>
          <w:tab w:val="left" w:pos="1418"/>
          <w:tab w:val="left" w:pos="1701"/>
        </w:tabs>
        <w:contextualSpacing/>
        <w:jc w:val="both"/>
        <w:rPr>
          <w:rFonts w:ascii="Arial" w:eastAsia="Calibri" w:hAnsi="Arial" w:cs="Arial"/>
          <w:lang w:eastAsia="en-US"/>
        </w:rPr>
      </w:pPr>
      <w:r w:rsidRPr="004556A2">
        <w:rPr>
          <w:rFonts w:ascii="Arial" w:hAnsi="Arial" w:cs="Arial"/>
          <w:color w:val="000000"/>
          <w:lang w:eastAsia="en-US"/>
        </w:rPr>
        <w:t>Užsakovas numato tiesioginio atsiskaitymo galimybę su Sutartyje nurodytais subtiekėjais tokiomis sąlygomis:</w:t>
      </w:r>
    </w:p>
    <w:p w14:paraId="07F6D1A1" w14:textId="77777777" w:rsidR="004556A2" w:rsidRPr="004556A2" w:rsidRDefault="004556A2">
      <w:pPr>
        <w:numPr>
          <w:ilvl w:val="2"/>
          <w:numId w:val="45"/>
        </w:numPr>
        <w:tabs>
          <w:tab w:val="left" w:pos="709"/>
          <w:tab w:val="left" w:pos="1134"/>
          <w:tab w:val="left" w:pos="1418"/>
          <w:tab w:val="left" w:pos="1701"/>
        </w:tabs>
        <w:ind w:left="0"/>
        <w:contextualSpacing/>
        <w:jc w:val="both"/>
        <w:rPr>
          <w:rFonts w:ascii="Arial" w:eastAsia="Calibri" w:hAnsi="Arial" w:cs="Arial"/>
          <w:lang w:eastAsia="en-US"/>
        </w:rPr>
      </w:pPr>
      <w:r w:rsidRPr="004556A2">
        <w:rPr>
          <w:rFonts w:ascii="Arial" w:hAnsi="Arial" w:cs="Arial"/>
          <w:color w:val="000000"/>
          <w:lang w:eastAsia="en-US"/>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Užsakovas ne vėliau kaip per 3 darbo dienas nuo nurodytos informacijos gavimo dienos raštu informuoja subtiekėjus apie tiesioginio atsiskaitymo galimybę.</w:t>
      </w:r>
    </w:p>
    <w:p w14:paraId="22D4D1C0" w14:textId="77777777" w:rsidR="004556A2" w:rsidRPr="004556A2" w:rsidRDefault="004556A2">
      <w:pPr>
        <w:numPr>
          <w:ilvl w:val="2"/>
          <w:numId w:val="45"/>
        </w:numPr>
        <w:tabs>
          <w:tab w:val="left" w:pos="709"/>
          <w:tab w:val="left" w:pos="1134"/>
          <w:tab w:val="left" w:pos="1418"/>
          <w:tab w:val="left" w:pos="1701"/>
        </w:tabs>
        <w:ind w:left="0"/>
        <w:contextualSpacing/>
        <w:jc w:val="both"/>
        <w:rPr>
          <w:rFonts w:ascii="Arial" w:eastAsia="Calibri" w:hAnsi="Arial" w:cs="Arial"/>
          <w:lang w:eastAsia="en-US"/>
        </w:rPr>
      </w:pPr>
      <w:r w:rsidRPr="004556A2">
        <w:rPr>
          <w:rFonts w:ascii="Arial" w:hAnsi="Arial" w:cs="Arial"/>
          <w:color w:val="000000"/>
          <w:lang w:eastAsia="en-US"/>
        </w:rPr>
        <w:t xml:space="preserve">Subtiekėjas, norėdamas pasinaudoti tokia galimybe, raštu pateikia prašymą Užsakovui. Kai subtiekėjas išreiškia norą pasinaudoti tiesioginio atsiskaitymo galimybe, sudaroma trišalė sutartis tarp Užsakovo, Rangovo ir subtiekėjo, kurioje aprašoma tiesioginio atsiskaitymo su subtiekėju tvarka, atsižvelgiant į šioje Sutartyje ir </w:t>
      </w:r>
      <w:proofErr w:type="spellStart"/>
      <w:r w:rsidRPr="004556A2">
        <w:rPr>
          <w:rFonts w:ascii="Arial" w:hAnsi="Arial" w:cs="Arial"/>
          <w:color w:val="000000"/>
          <w:lang w:eastAsia="en-US"/>
        </w:rPr>
        <w:t>subtiekimo</w:t>
      </w:r>
      <w:proofErr w:type="spellEnd"/>
      <w:r w:rsidRPr="004556A2">
        <w:rPr>
          <w:rFonts w:ascii="Arial" w:hAnsi="Arial" w:cs="Arial"/>
          <w:color w:val="000000"/>
          <w:lang w:eastAsia="en-US"/>
        </w:rPr>
        <w:t xml:space="preserve"> sutartyje nustatytus reikalavimus. </w:t>
      </w:r>
    </w:p>
    <w:p w14:paraId="597F786F" w14:textId="77777777" w:rsidR="004556A2" w:rsidRPr="004556A2" w:rsidRDefault="004556A2">
      <w:pPr>
        <w:numPr>
          <w:ilvl w:val="2"/>
          <w:numId w:val="45"/>
        </w:numPr>
        <w:tabs>
          <w:tab w:val="left" w:pos="709"/>
          <w:tab w:val="left" w:pos="1134"/>
          <w:tab w:val="left" w:pos="1418"/>
          <w:tab w:val="left" w:pos="1701"/>
        </w:tabs>
        <w:ind w:left="0"/>
        <w:contextualSpacing/>
        <w:jc w:val="both"/>
        <w:rPr>
          <w:rFonts w:ascii="Arial" w:eastAsia="Calibri" w:hAnsi="Arial" w:cs="Arial"/>
          <w:lang w:eastAsia="en-US"/>
        </w:rPr>
      </w:pPr>
      <w:r w:rsidRPr="004556A2">
        <w:rPr>
          <w:rFonts w:ascii="Arial" w:hAnsi="Arial" w:cs="Arial"/>
          <w:color w:val="000000"/>
          <w:lang w:eastAsia="en-US"/>
        </w:rPr>
        <w:t xml:space="preserve">Rangovas turi teisę prieštarauti nepagrįstiems mokėjimams, pateikdamas raštišką tokio prieštaravimo Užsakovui ir subtiekėjui pagrindimą. </w:t>
      </w:r>
    </w:p>
    <w:p w14:paraId="0A3C1152" w14:textId="77777777" w:rsidR="004556A2" w:rsidRPr="004556A2" w:rsidRDefault="004556A2">
      <w:pPr>
        <w:numPr>
          <w:ilvl w:val="2"/>
          <w:numId w:val="45"/>
        </w:numPr>
        <w:tabs>
          <w:tab w:val="left" w:pos="709"/>
          <w:tab w:val="left" w:pos="1134"/>
          <w:tab w:val="left" w:pos="1418"/>
          <w:tab w:val="left" w:pos="1701"/>
        </w:tabs>
        <w:ind w:left="0"/>
        <w:contextualSpacing/>
        <w:jc w:val="both"/>
        <w:rPr>
          <w:rFonts w:ascii="Arial" w:eastAsia="Calibri" w:hAnsi="Arial" w:cs="Arial"/>
          <w:lang w:eastAsia="en-US"/>
        </w:rPr>
      </w:pPr>
      <w:r w:rsidRPr="004556A2">
        <w:rPr>
          <w:rFonts w:ascii="Arial" w:hAnsi="Arial" w:cs="Arial"/>
          <w:color w:val="000000"/>
          <w:lang w:eastAsia="en-US"/>
        </w:rPr>
        <w:t>Tiesioginio atsiskaitymo su subtiekėjais galimybė nekeičia Rangovo atsakomybės dėl Sutarties įvykdymo.</w:t>
      </w:r>
    </w:p>
    <w:p w14:paraId="3D7125D8" w14:textId="77777777" w:rsidR="004556A2" w:rsidRPr="004556A2" w:rsidRDefault="004556A2" w:rsidP="004556A2">
      <w:pPr>
        <w:tabs>
          <w:tab w:val="left" w:pos="709"/>
          <w:tab w:val="left" w:pos="1134"/>
          <w:tab w:val="left" w:pos="1418"/>
        </w:tabs>
        <w:ind w:firstLine="720"/>
        <w:contextualSpacing/>
        <w:jc w:val="both"/>
        <w:rPr>
          <w:rFonts w:ascii="Arial" w:hAnsi="Arial" w:cs="Arial"/>
          <w:i/>
          <w:shd w:val="clear" w:color="auto" w:fill="FFFF00"/>
        </w:rPr>
      </w:pPr>
    </w:p>
    <w:p w14:paraId="38C5AC02" w14:textId="77777777" w:rsidR="004556A2" w:rsidRPr="004556A2" w:rsidRDefault="004556A2">
      <w:pPr>
        <w:widowControl w:val="0"/>
        <w:numPr>
          <w:ilvl w:val="0"/>
          <w:numId w:val="44"/>
        </w:numPr>
        <w:tabs>
          <w:tab w:val="left" w:pos="1080"/>
          <w:tab w:val="left" w:pos="1134"/>
          <w:tab w:val="left" w:pos="1418"/>
        </w:tabs>
        <w:jc w:val="both"/>
        <w:rPr>
          <w:rFonts w:ascii="Arial" w:eastAsia="Calibri" w:hAnsi="Arial" w:cs="Arial"/>
          <w:b/>
          <w:lang w:eastAsia="en-US"/>
        </w:rPr>
      </w:pPr>
      <w:r w:rsidRPr="004556A2">
        <w:rPr>
          <w:rFonts w:ascii="Arial" w:eastAsia="Calibri" w:hAnsi="Arial" w:cs="Arial"/>
          <w:b/>
        </w:rPr>
        <w:t>Darbų vykdymo terminai</w:t>
      </w:r>
      <w:r w:rsidRPr="004556A2">
        <w:rPr>
          <w:rFonts w:ascii="Arial" w:eastAsia="Calibri" w:hAnsi="Arial" w:cs="Arial"/>
          <w:b/>
          <w:lang w:eastAsia="en-US"/>
        </w:rPr>
        <w:t xml:space="preserve"> ir </w:t>
      </w:r>
      <w:r w:rsidRPr="004556A2">
        <w:rPr>
          <w:rFonts w:ascii="Arial" w:eastAsia="Calibri" w:hAnsi="Arial" w:cs="Arial"/>
          <w:b/>
          <w:bCs/>
          <w:lang w:eastAsia="en-US"/>
        </w:rPr>
        <w:t>tvarka</w:t>
      </w:r>
      <w:r w:rsidRPr="004556A2">
        <w:rPr>
          <w:rFonts w:ascii="Arial" w:eastAsia="Calibri" w:hAnsi="Arial" w:cs="Arial"/>
          <w:b/>
          <w:lang w:eastAsia="en-US"/>
        </w:rPr>
        <w:t xml:space="preserve"> </w:t>
      </w:r>
    </w:p>
    <w:p w14:paraId="126488B8"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i/>
          <w:iCs/>
          <w:lang w:eastAsia="en-US"/>
        </w:rPr>
      </w:pPr>
      <w:r w:rsidRPr="004556A2">
        <w:rPr>
          <w:rFonts w:ascii="Arial" w:eastAsia="Calibri" w:hAnsi="Arial" w:cs="Arial"/>
          <w:lang w:eastAsia="en-US"/>
        </w:rPr>
        <w:t xml:space="preserve"> Darbai turi būti atlikti Sutarties galiojimo laikotarpiu.</w:t>
      </w:r>
    </w:p>
    <w:p w14:paraId="35DDB2F7"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i/>
          <w:iCs/>
          <w:lang w:eastAsia="en-US"/>
        </w:rPr>
      </w:pPr>
      <w:r w:rsidRPr="004556A2">
        <w:rPr>
          <w:rFonts w:ascii="Arial" w:eastAsia="Calibri" w:hAnsi="Arial" w:cs="Arial"/>
          <w:lang w:eastAsia="en-US"/>
        </w:rPr>
        <w:t xml:space="preserve"> Rangovas Darbus pradeda po Sutarties 2.2. punkte nurodyto papildomo susitarimo prie Sutarties pasirašymo ir baigia per šiame susitarime nurodytą terminą. Pasirašius papildomą susitarimą prie Sutarties Rangovas per 10 darbo dienų raštu (raštu arba el. paštu) kreipiasi į Tauragės rajono savivaldybės seniūniją, kurioje jis turi atlikti Darbus, prašydamas nurodyti terminus konkrečių objektų darbų atlikimui ir atliekamų darbų tikslią vietą. Seniūnija atsakydama į Rangovo kreipimąsi suteikia visą būtiną informaciją Darbų atlikimui. Rangovas, gavęs informaciją iš seniūnijos, parengia ir suderina su Tauragės rajono savivaldybės administracija bei seniūnija darbų vykdymo grafiką, kuriame pateikiama ši informacija:</w:t>
      </w:r>
    </w:p>
    <w:p w14:paraId="15278972" w14:textId="77777777" w:rsidR="004556A2" w:rsidRPr="004556A2" w:rsidRDefault="004556A2">
      <w:pPr>
        <w:numPr>
          <w:ilvl w:val="2"/>
          <w:numId w:val="44"/>
        </w:numPr>
        <w:tabs>
          <w:tab w:val="left" w:pos="1134"/>
          <w:tab w:val="left" w:pos="1418"/>
          <w:tab w:val="left" w:pos="1701"/>
        </w:tabs>
        <w:contextualSpacing/>
        <w:jc w:val="both"/>
        <w:rPr>
          <w:rFonts w:ascii="Arial" w:eastAsia="Calibri" w:hAnsi="Arial" w:cs="Arial"/>
          <w:i/>
          <w:iCs/>
          <w:lang w:eastAsia="en-US"/>
        </w:rPr>
      </w:pPr>
      <w:r w:rsidRPr="004556A2">
        <w:rPr>
          <w:rFonts w:ascii="Arial" w:eastAsia="Calibri" w:hAnsi="Arial" w:cs="Arial"/>
          <w:lang w:eastAsia="en-US"/>
        </w:rPr>
        <w:t xml:space="preserve"> darbų atlikimo terminai (mėnesiais);</w:t>
      </w:r>
    </w:p>
    <w:p w14:paraId="28D09A7B" w14:textId="77777777" w:rsidR="004556A2" w:rsidRPr="004556A2" w:rsidRDefault="004556A2">
      <w:pPr>
        <w:numPr>
          <w:ilvl w:val="2"/>
          <w:numId w:val="44"/>
        </w:numPr>
        <w:tabs>
          <w:tab w:val="left" w:pos="1134"/>
          <w:tab w:val="left" w:pos="1418"/>
          <w:tab w:val="left" w:pos="1701"/>
        </w:tabs>
        <w:contextualSpacing/>
        <w:jc w:val="both"/>
        <w:rPr>
          <w:rFonts w:ascii="Arial" w:eastAsia="Calibri" w:hAnsi="Arial" w:cs="Arial"/>
          <w:i/>
          <w:iCs/>
          <w:lang w:eastAsia="en-US"/>
        </w:rPr>
      </w:pPr>
      <w:r w:rsidRPr="004556A2">
        <w:rPr>
          <w:rFonts w:ascii="Arial" w:eastAsia="Calibri" w:hAnsi="Arial" w:cs="Arial"/>
          <w:lang w:eastAsia="en-US"/>
        </w:rPr>
        <w:t xml:space="preserve"> vykdomų</w:t>
      </w:r>
      <w:r w:rsidRPr="004556A2">
        <w:rPr>
          <w:rFonts w:ascii="Arial" w:eastAsia="Calibri" w:hAnsi="Arial" w:cs="Arial"/>
          <w:color w:val="FF0000"/>
          <w:lang w:eastAsia="en-US"/>
        </w:rPr>
        <w:t xml:space="preserve"> </w:t>
      </w:r>
      <w:r w:rsidRPr="004556A2">
        <w:rPr>
          <w:rFonts w:ascii="Arial" w:eastAsia="Calibri" w:hAnsi="Arial" w:cs="Arial"/>
          <w:lang w:eastAsia="en-US"/>
        </w:rPr>
        <w:t>darbų sumos bei apimtys.</w:t>
      </w:r>
    </w:p>
    <w:p w14:paraId="65C31FC5" w14:textId="77777777" w:rsidR="004556A2" w:rsidRPr="004556A2" w:rsidRDefault="004556A2">
      <w:pPr>
        <w:pStyle w:val="Sraopastraipa"/>
        <w:numPr>
          <w:ilvl w:val="1"/>
          <w:numId w:val="44"/>
        </w:numPr>
        <w:tabs>
          <w:tab w:val="clear" w:pos="720"/>
          <w:tab w:val="num" w:pos="1134"/>
        </w:tabs>
        <w:jc w:val="both"/>
        <w:rPr>
          <w:rFonts w:ascii="Arial" w:eastAsia="Calibri" w:hAnsi="Arial" w:cs="Arial"/>
        </w:rPr>
      </w:pPr>
      <w:r w:rsidRPr="004556A2">
        <w:rPr>
          <w:rFonts w:ascii="Arial" w:eastAsia="Calibri" w:hAnsi="Arial" w:cs="Arial"/>
        </w:rPr>
        <w:lastRenderedPageBreak/>
        <w:t xml:space="preserve">Jei Rangovas per 5 (penkias) darbo dienas nepasirašo Sutarties 2.2 punkte nurodyto papildomo susitarimo prie Sutarties ir Užsakovui nepateikia šio termino praleidimą pagrindžiančių įrodymų, laikoma, kad Rangovas padarė esminį sutarties pažeidimą.  </w:t>
      </w:r>
    </w:p>
    <w:p w14:paraId="09A6C686"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i/>
          <w:iCs/>
          <w:lang w:eastAsia="en-US"/>
        </w:rPr>
      </w:pPr>
      <w:r w:rsidRPr="004556A2">
        <w:rPr>
          <w:rFonts w:ascii="Arial" w:eastAsia="Calibri" w:hAnsi="Arial" w:cs="Arial"/>
          <w:lang w:eastAsia="en-US"/>
        </w:rPr>
        <w:t>Rangovas el. paštu praneša Sutartyje nurodytam už Sutarties vykdymą atsakingam Užsakovo skiriamam atstovui ir techninės priežiūros vykdytojui apie objektuose vykdomus darbus prieš 1 darbo dieną, o apie darbų užbaigimą ne vėliau kaip prieš 5 darbo dienas, prašydamas organizuoti darbų priėmimą.</w:t>
      </w:r>
    </w:p>
    <w:p w14:paraId="5E1AC31E"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i/>
          <w:iCs/>
          <w:lang w:eastAsia="en-US"/>
        </w:rPr>
      </w:pPr>
      <w:r w:rsidRPr="004556A2">
        <w:rPr>
          <w:rFonts w:ascii="Arial" w:eastAsia="Calibri" w:hAnsi="Arial" w:cs="Arial"/>
          <w:lang w:eastAsia="en-US"/>
        </w:rPr>
        <w:t xml:space="preserve"> Rangovas privalo darbus pradėti ne vėliau kaip per 5 darbo dienas nuo seniūnijos, kurioje jis dirba, užsakymo darbams atlikti gavimo.</w:t>
      </w:r>
    </w:p>
    <w:p w14:paraId="43BC37D4" w14:textId="77777777" w:rsidR="004556A2" w:rsidRPr="004556A2" w:rsidRDefault="004556A2">
      <w:pPr>
        <w:widowControl w:val="0"/>
        <w:numPr>
          <w:ilvl w:val="1"/>
          <w:numId w:val="44"/>
        </w:numPr>
        <w:tabs>
          <w:tab w:val="left" w:pos="1080"/>
          <w:tab w:val="left" w:pos="1134"/>
          <w:tab w:val="left" w:pos="1276"/>
          <w:tab w:val="left" w:pos="1418"/>
          <w:tab w:val="left" w:pos="1560"/>
        </w:tabs>
        <w:jc w:val="both"/>
        <w:rPr>
          <w:rFonts w:ascii="Arial" w:eastAsia="Calibri" w:hAnsi="Arial" w:cs="Arial"/>
          <w:lang w:eastAsia="en-US"/>
        </w:rPr>
      </w:pPr>
      <w:r w:rsidRPr="004556A2">
        <w:rPr>
          <w:rFonts w:ascii="Arial" w:eastAsia="Calibri" w:hAnsi="Arial" w:cs="Arial"/>
          <w:lang w:eastAsia="en-US"/>
        </w:rPr>
        <w:t xml:space="preserve"> Rangovas privalo atlikti Darbus laikydamasis Sutarties, Lietuvos Respublikos įstatymų ir kitų norminių aktų nuostatų. Darbai taip pat apima reikalingų leidimų ir licencijų gavimą, reikalingos vykdomosios dokumentacijos įforminimą ir jos perdavimą Užsakovui.</w:t>
      </w:r>
    </w:p>
    <w:p w14:paraId="26B6A95E" w14:textId="77777777" w:rsidR="004556A2" w:rsidRPr="004556A2" w:rsidRDefault="004556A2">
      <w:pPr>
        <w:widowControl w:val="0"/>
        <w:numPr>
          <w:ilvl w:val="1"/>
          <w:numId w:val="44"/>
        </w:numPr>
        <w:tabs>
          <w:tab w:val="left" w:pos="1080"/>
          <w:tab w:val="left" w:pos="1134"/>
          <w:tab w:val="left" w:pos="1276"/>
          <w:tab w:val="left" w:pos="1418"/>
          <w:tab w:val="left" w:pos="1560"/>
        </w:tabs>
        <w:jc w:val="both"/>
        <w:rPr>
          <w:rFonts w:ascii="Arial" w:eastAsia="Calibri" w:hAnsi="Arial" w:cs="Arial"/>
          <w:lang w:eastAsia="en-US"/>
        </w:rPr>
      </w:pPr>
      <w:r w:rsidRPr="004556A2">
        <w:rPr>
          <w:rFonts w:ascii="Arial" w:eastAsia="Calibri" w:hAnsi="Arial" w:cs="Arial"/>
          <w:lang w:eastAsia="en-US"/>
        </w:rPr>
        <w:t xml:space="preserve"> Rangovo atlikti darbai laikomi užbaigtais, kai yra įvykdyti visi Sutartyje numatyti darbai, ištaisyti defektai, </w:t>
      </w:r>
      <w:r w:rsidRPr="004556A2">
        <w:rPr>
          <w:rFonts w:ascii="Arial" w:eastAsia="Calibri" w:hAnsi="Arial" w:cs="Arial"/>
          <w:bCs/>
          <w:lang w:eastAsia="en-US"/>
        </w:rPr>
        <w:t>bei atlikti visi reikalingi bandymai, Rangovui priklausantys pagal Lietuvos Respublikos teisės aktus.</w:t>
      </w:r>
    </w:p>
    <w:p w14:paraId="488C3D76" w14:textId="77777777" w:rsidR="004556A2" w:rsidRPr="004556A2" w:rsidRDefault="004556A2">
      <w:pPr>
        <w:widowControl w:val="0"/>
        <w:numPr>
          <w:ilvl w:val="1"/>
          <w:numId w:val="44"/>
        </w:numPr>
        <w:tabs>
          <w:tab w:val="left" w:pos="1080"/>
          <w:tab w:val="left" w:pos="1134"/>
          <w:tab w:val="left" w:pos="1276"/>
          <w:tab w:val="left" w:pos="1418"/>
        </w:tabs>
        <w:jc w:val="both"/>
        <w:rPr>
          <w:rFonts w:ascii="Arial" w:eastAsia="Calibri" w:hAnsi="Arial" w:cs="Arial"/>
          <w:lang w:eastAsia="en-US"/>
        </w:rPr>
      </w:pPr>
      <w:r w:rsidRPr="004556A2">
        <w:rPr>
          <w:rFonts w:ascii="Arial" w:eastAsia="Calibri" w:hAnsi="Arial" w:cs="Arial"/>
          <w:lang w:eastAsia="en-US"/>
        </w:rPr>
        <w:t xml:space="preserve"> Darbų perdavimas ir priėmimas atliekamas pilnai užbaigus darbus ir Sutartimi bei teisės aktų nustatyta tvarka. Užsakovas organizuoja darbų priėmimą ne vėliau kaip per 5 darbo dienas nuo Rangovo pranešimo gavimo dienos ir per kitas 2 darbo dienas pasirašo darbų perdavimo ir priėmimo aktą arba tuo pačiu terminu pareiškia raštu Sutarties nuostatomis pagrįstas pretenzijas (jei yra). Šis terminas atidedamas, jeigu Užsakovas pareikalauja papildomos arba detalizuotos informacijos apie atliktus darbus ar naudotas medžiagas, įrangą.</w:t>
      </w:r>
      <w:r w:rsidRPr="004556A2">
        <w:rPr>
          <w:rFonts w:ascii="Arial" w:eastAsia="Calibri" w:hAnsi="Arial" w:cs="Arial"/>
          <w:bCs/>
          <w:lang w:eastAsia="en-US"/>
        </w:rPr>
        <w:t xml:space="preserve"> Ištaisius darbų defektus (jei nustatomi), darbai nedelsiant pakartotinai pateikiami priimti. </w:t>
      </w:r>
      <w:r w:rsidRPr="004556A2">
        <w:rPr>
          <w:rFonts w:ascii="Arial" w:eastAsia="Calibri" w:hAnsi="Arial" w:cs="Arial"/>
          <w:lang w:eastAsia="en-US"/>
        </w:rPr>
        <w:t>Rangovui neištaisant nustatytų defektų, taikomos Sutarties nuostatos dėl garantijų.</w:t>
      </w:r>
    </w:p>
    <w:p w14:paraId="471EA831" w14:textId="77777777" w:rsidR="004556A2" w:rsidRPr="004556A2" w:rsidRDefault="004556A2">
      <w:pPr>
        <w:widowControl w:val="0"/>
        <w:numPr>
          <w:ilvl w:val="1"/>
          <w:numId w:val="44"/>
        </w:numPr>
        <w:tabs>
          <w:tab w:val="left" w:pos="1080"/>
          <w:tab w:val="left" w:pos="1134"/>
          <w:tab w:val="left" w:pos="1276"/>
          <w:tab w:val="left" w:pos="1418"/>
          <w:tab w:val="left" w:pos="1560"/>
        </w:tabs>
        <w:jc w:val="both"/>
        <w:rPr>
          <w:rFonts w:ascii="Arial" w:eastAsia="Calibri" w:hAnsi="Arial" w:cs="Arial"/>
          <w:lang w:eastAsia="en-US"/>
        </w:rPr>
      </w:pPr>
      <w:r w:rsidRPr="004556A2">
        <w:rPr>
          <w:rFonts w:ascii="Arial" w:eastAsia="Calibri" w:hAnsi="Arial" w:cs="Arial"/>
          <w:lang w:eastAsia="en-US"/>
        </w:rPr>
        <w:t xml:space="preserve"> 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7E272ED9" w14:textId="77777777" w:rsidR="004556A2" w:rsidRPr="004556A2" w:rsidRDefault="004556A2" w:rsidP="004556A2">
      <w:pPr>
        <w:tabs>
          <w:tab w:val="left" w:pos="1134"/>
          <w:tab w:val="left" w:pos="1418"/>
          <w:tab w:val="left" w:pos="1701"/>
        </w:tabs>
        <w:ind w:firstLine="720"/>
        <w:contextualSpacing/>
        <w:jc w:val="both"/>
        <w:rPr>
          <w:rFonts w:ascii="Arial" w:eastAsia="Calibri" w:hAnsi="Arial" w:cs="Arial"/>
          <w:i/>
          <w:iCs/>
          <w:lang w:eastAsia="en-US"/>
        </w:rPr>
      </w:pPr>
    </w:p>
    <w:p w14:paraId="403D2CE0" w14:textId="77777777" w:rsidR="004556A2" w:rsidRPr="004556A2" w:rsidRDefault="004556A2">
      <w:pPr>
        <w:numPr>
          <w:ilvl w:val="0"/>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b/>
          <w:bCs/>
          <w:lang w:eastAsia="en-US"/>
        </w:rPr>
        <w:t>Garantijos</w:t>
      </w:r>
    </w:p>
    <w:p w14:paraId="05EF528A"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Sutarties objektui suteikiamos Lietuvos Respublikos civiliniame kodekse ir Lietuvos Respublikos statybos įstatyme numatytos garantijos tokio pobūdžio darbams. Rangovas savo lėšomis ištaiso defektus, išaiškėjusius per garantinį terminą. Garantinis terminas pradedamas skaičiuoti nuo galutinio darbų rezultato perdavimo ir priėmimo akto pasirašymo dienos.</w:t>
      </w:r>
    </w:p>
    <w:p w14:paraId="493E1E59"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Darbai atliekami vadovaujantis Lietuvos Respublikos statybos įstatymu, </w:t>
      </w:r>
      <w:r w:rsidRPr="004556A2">
        <w:rPr>
          <w:rFonts w:ascii="Arial" w:hAnsi="Arial" w:cs="Arial"/>
        </w:rPr>
        <w:t>kelių techninio reglamentu KTR 1.01:2008 „Automobilių keliai“, „Automobilių kelių priežiūros darbų atlikimo technologija“ KPV DT-15 II dalim</w:t>
      </w:r>
      <w:r w:rsidRPr="004556A2">
        <w:rPr>
          <w:rFonts w:ascii="Arial" w:hAnsi="Arial" w:cs="Arial"/>
          <w:color w:val="000000" w:themeColor="text1"/>
        </w:rPr>
        <w:t>i</w:t>
      </w:r>
      <w:r w:rsidRPr="004556A2">
        <w:rPr>
          <w:rFonts w:ascii="Arial" w:eastAsia="Calibri" w:hAnsi="Arial" w:cs="Arial"/>
          <w:color w:val="000000" w:themeColor="text1"/>
          <w:lang w:eastAsia="en-US"/>
        </w:rPr>
        <w:t xml:space="preserve">, </w:t>
      </w:r>
      <w:r w:rsidRPr="004556A2">
        <w:rPr>
          <w:rFonts w:ascii="Arial" w:hAnsi="Arial" w:cs="Arial"/>
          <w:lang w:eastAsia="en-US"/>
        </w:rPr>
        <w:t xml:space="preserve">automobilių kelių žemės darbų atlikimo ir žemės sankasos įrengimo taisyklėmis ĮT ŽS 17, statybos </w:t>
      </w:r>
      <w:r w:rsidRPr="004556A2">
        <w:rPr>
          <w:rFonts w:ascii="Arial" w:eastAsia="Calibri" w:hAnsi="Arial" w:cs="Arial"/>
          <w:lang w:eastAsia="en-US"/>
        </w:rPr>
        <w:t xml:space="preserve">rekomendacijomis R 34-01 „Automobilių kelių pagrindų” ir statybos rekomendacijomis R 35-01 „Automobilių kelių asfaltbetonio ir žvyro dangų“, kitais statybos normatyviniais dokumentais. </w:t>
      </w:r>
    </w:p>
    <w:p w14:paraId="6F1F083B"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Rangovas garantuoja, kad statybos užbaigimo procedūros metu jo atlikti darbai atitiks Sutartyje numatytas savybes, normatyvinių statybos dokumentų ir kitų teisės aktų reikalavimus, jie bus atlikti be klaidų, kurios panaikintų ar sumažintų atliktų darbų vertę.</w:t>
      </w:r>
    </w:p>
    <w:p w14:paraId="148BBFB7"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Rangovas Civilinio kodekso nustatyta tvarka garantiniu laikotarpiu atsako už išaiškėjusius atliktų darbų defektus. Garantinio laikotarpio metu išryškėję darbų defektai dalyvaujant Rangovo atstovui fiksuojami defektiniame akte (nedalyvaujant Rangovo atstovui </w:t>
      </w:r>
      <w:r w:rsidRPr="004556A2">
        <w:rPr>
          <w:rFonts w:ascii="Arial" w:eastAsia="Calibri" w:hAnsi="Arial" w:cs="Arial"/>
          <w:lang w:eastAsia="en-US"/>
        </w:rPr>
        <w:lastRenderedPageBreak/>
        <w:t xml:space="preserve">Užsakovas turi teisę vienašališkai surašyti defektų nustatymo aktą). Šiame akte nurodomas iki 30 kalendorinių dienų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 </w:t>
      </w:r>
    </w:p>
    <w:p w14:paraId="504681C2" w14:textId="77777777" w:rsidR="004556A2" w:rsidRPr="004556A2" w:rsidRDefault="004556A2">
      <w:pPr>
        <w:numPr>
          <w:ilvl w:val="1"/>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Jei Rangovas per nustatytą terminą neištaiso nustatytų defektų, Užsakovas turi teisę pats pašalinti nustatytus defektus ir reikalauti iš Rangovo atlyginti visus nuostolius, kuriuos patiria Užsakovas, ištaisydamas defektą ir atitaisydama žalą, įskaitant Užsakovo kaštus ieškant kito rangovo ir pan.</w:t>
      </w:r>
    </w:p>
    <w:p w14:paraId="3BECC4BF" w14:textId="77777777" w:rsidR="004556A2" w:rsidRPr="004556A2" w:rsidRDefault="004556A2" w:rsidP="009A7C28">
      <w:pPr>
        <w:numPr>
          <w:ilvl w:val="1"/>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Jeigu Rangovas atliko Darbus pažeisdamas Sutartyje numatytas sąlygas, nesilaikė normatyvinių statybos dokumentų ir kitų teisės aktų reikalavimų, Užsakovas turi teisę reikalauti, kad Rangovas:</w:t>
      </w:r>
    </w:p>
    <w:p w14:paraId="0544A1FE" w14:textId="77777777" w:rsidR="004556A2" w:rsidRPr="004556A2" w:rsidRDefault="004556A2" w:rsidP="009A7C28">
      <w:pPr>
        <w:numPr>
          <w:ilvl w:val="2"/>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Nedelsiant sustabdytų ir (ar) nutrauktų darbų atlikimą;</w:t>
      </w:r>
    </w:p>
    <w:p w14:paraId="35072F24" w14:textId="77777777" w:rsidR="004556A2" w:rsidRPr="004556A2" w:rsidRDefault="004556A2" w:rsidP="009A7C28">
      <w:pPr>
        <w:numPr>
          <w:ilvl w:val="2"/>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Neatlygintinai pakeistų nekokybiškas medžiagas, gaminius, dirbinius, įrangą;</w:t>
      </w:r>
    </w:p>
    <w:p w14:paraId="6FA855D0" w14:textId="77777777" w:rsidR="004556A2" w:rsidRPr="004556A2" w:rsidRDefault="004556A2" w:rsidP="009A7C28">
      <w:pPr>
        <w:numPr>
          <w:ilvl w:val="2"/>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Neatlygintinai pagerintų atliekamų darbų kokybę; </w:t>
      </w:r>
    </w:p>
    <w:p w14:paraId="27F0EF52" w14:textId="77777777" w:rsidR="004556A2" w:rsidRPr="004556A2" w:rsidRDefault="004556A2" w:rsidP="009A7C28">
      <w:pPr>
        <w:numPr>
          <w:ilvl w:val="2"/>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Neatlygintinai ištaisytų netinkamai atliktus darbus;</w:t>
      </w:r>
    </w:p>
    <w:p w14:paraId="22875BD9" w14:textId="15D9F6A0" w:rsidR="00084B0C" w:rsidRPr="00251DE1" w:rsidRDefault="004556A2" w:rsidP="00251DE1">
      <w:pPr>
        <w:numPr>
          <w:ilvl w:val="2"/>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Atlygintų Užsakovui darbų trūkumų šalinimo išlaidas.</w:t>
      </w:r>
    </w:p>
    <w:p w14:paraId="38AD777A" w14:textId="44AFACDC" w:rsidR="004556A2" w:rsidRPr="004556A2" w:rsidRDefault="004556A2">
      <w:pPr>
        <w:numPr>
          <w:ilvl w:val="1"/>
          <w:numId w:val="44"/>
        </w:numPr>
        <w:tabs>
          <w:tab w:val="left" w:pos="1134"/>
          <w:tab w:val="left" w:pos="1418"/>
        </w:tabs>
        <w:contextualSpacing/>
        <w:rPr>
          <w:rFonts w:ascii="Arial" w:eastAsia="Calibri" w:hAnsi="Arial" w:cs="Arial"/>
          <w:lang w:eastAsia="en-US"/>
        </w:rPr>
      </w:pPr>
      <w:r w:rsidRPr="004556A2">
        <w:rPr>
          <w:rFonts w:ascii="Arial" w:eastAsia="Calibri" w:hAnsi="Arial" w:cs="Arial"/>
          <w:lang w:eastAsia="en-US"/>
        </w:rPr>
        <w:t>Šalių įsipareigojimai dėl atliktų darbų garantijos galioja ir nutraukus Sutartį.</w:t>
      </w:r>
    </w:p>
    <w:p w14:paraId="71CD4F85" w14:textId="77777777" w:rsidR="004556A2" w:rsidRPr="004556A2" w:rsidRDefault="004556A2" w:rsidP="004556A2">
      <w:pPr>
        <w:tabs>
          <w:tab w:val="left" w:pos="1134"/>
          <w:tab w:val="left" w:pos="1418"/>
          <w:tab w:val="left" w:pos="1701"/>
        </w:tabs>
        <w:ind w:firstLine="720"/>
        <w:jc w:val="both"/>
        <w:rPr>
          <w:rFonts w:ascii="Arial" w:eastAsia="Calibri" w:hAnsi="Arial" w:cs="Arial"/>
          <w:b/>
          <w:lang w:eastAsia="en-US"/>
        </w:rPr>
      </w:pPr>
    </w:p>
    <w:p w14:paraId="6C70971A" w14:textId="77777777" w:rsidR="004556A2" w:rsidRPr="004556A2" w:rsidRDefault="004556A2">
      <w:pPr>
        <w:keepNext/>
        <w:numPr>
          <w:ilvl w:val="0"/>
          <w:numId w:val="44"/>
        </w:numPr>
        <w:tabs>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b/>
          <w:lang w:eastAsia="en-US"/>
        </w:rPr>
        <w:t>Sutarties šalių teisės ir pareigos</w:t>
      </w:r>
    </w:p>
    <w:p w14:paraId="3661AEF7" w14:textId="77777777" w:rsidR="004556A2" w:rsidRPr="004556A2" w:rsidRDefault="004556A2">
      <w:pPr>
        <w:keepNext/>
        <w:numPr>
          <w:ilvl w:val="1"/>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eastAsia="Calibri" w:hAnsi="Arial" w:cs="Arial"/>
          <w:b/>
          <w:color w:val="000000"/>
          <w:lang w:eastAsia="en-US"/>
        </w:rPr>
        <w:t xml:space="preserve"> Užsakovas įsipareigoja:</w:t>
      </w:r>
    </w:p>
    <w:p w14:paraId="5C821092" w14:textId="77777777" w:rsidR="004556A2" w:rsidRPr="004556A2" w:rsidRDefault="004556A2">
      <w:pPr>
        <w:keepNext/>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color w:val="000000"/>
          <w:lang w:eastAsia="en-US"/>
        </w:rPr>
        <w:t xml:space="preserve"> Sudaryti Rangovui visas sąlygas, suteikti informaciją ar dokumentus, reikalingus Sutartyje numatytiems darbams atlikti.</w:t>
      </w:r>
    </w:p>
    <w:p w14:paraId="04C29EE3"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Vykdyti darbų priežiūrą.</w:t>
      </w:r>
    </w:p>
    <w:p w14:paraId="395628E1"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Priimti ir įvertinti atliktus darbus bei pranešti Rangovui apie darbų priėmimą arba atsisakymą priimti, arba apie reikalavimą ištaisyti darbų vykdymo metu nustatytus defektus, kad darbai atitiktų Sutartyje numatytus Rangovo įsipareigojimus.</w:t>
      </w:r>
    </w:p>
    <w:p w14:paraId="396B2557"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Sumokėti už tinkamai atliktus darbus Sutartyje nustatytais terminais ir tvarka.</w:t>
      </w:r>
    </w:p>
    <w:p w14:paraId="5E846022" w14:textId="77777777" w:rsidR="004556A2" w:rsidRPr="004556A2" w:rsidRDefault="004556A2">
      <w:pPr>
        <w:numPr>
          <w:ilvl w:val="1"/>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eastAsia="Calibri" w:hAnsi="Arial" w:cs="Arial"/>
          <w:b/>
          <w:color w:val="000000"/>
          <w:lang w:eastAsia="en-US"/>
        </w:rPr>
        <w:t>Užsakovas turi teisę:</w:t>
      </w:r>
    </w:p>
    <w:p w14:paraId="1768D6EA"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eastAsia="Calibri" w:hAnsi="Arial" w:cs="Arial"/>
          <w:color w:val="000000"/>
          <w:lang w:eastAsia="en-US"/>
        </w:rPr>
        <w:t xml:space="preserve"> Bet kuriuo metu k</w:t>
      </w:r>
      <w:r w:rsidRPr="004556A2">
        <w:rPr>
          <w:rFonts w:ascii="Arial" w:hAnsi="Arial" w:cs="Arial"/>
          <w:lang w:eastAsia="en-US"/>
        </w:rPr>
        <w:t>ontroliuoti ir prižiūrėti, ar atliekamų Darbų atlikimo eiga, kiekiai, kaina, medžiagų kokybė atitinka Sutarties reikalavimus, Rangovo pateikiamus atliktų Darbų aktus, PVM sąskaitas faktūras.</w:t>
      </w:r>
    </w:p>
    <w:p w14:paraId="2C098B54"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Reikalauti, kad Rangovas Darbus vykdytų pagal Sutartį ir laikydamasis normatyvinių statybos dokumentų reikalavimų. </w:t>
      </w:r>
      <w:r w:rsidRPr="004556A2">
        <w:rPr>
          <w:rFonts w:ascii="Arial" w:hAnsi="Arial" w:cs="Arial"/>
          <w:color w:val="000000"/>
          <w:lang w:eastAsia="en-US"/>
        </w:rPr>
        <w:t xml:space="preserve">Jeigu </w:t>
      </w:r>
      <w:r w:rsidRPr="004556A2">
        <w:rPr>
          <w:rFonts w:ascii="Arial" w:hAnsi="Arial" w:cs="Arial"/>
          <w:lang w:eastAsia="en-US"/>
        </w:rPr>
        <w:t>Rangov</w:t>
      </w:r>
      <w:r w:rsidRPr="004556A2">
        <w:rPr>
          <w:rFonts w:ascii="Arial" w:hAnsi="Arial" w:cs="Arial"/>
          <w:color w:val="000000"/>
          <w:lang w:eastAsia="en-US"/>
        </w:rPr>
        <w:t xml:space="preserve">as </w:t>
      </w:r>
      <w:r w:rsidRPr="004556A2">
        <w:rPr>
          <w:rFonts w:ascii="Arial" w:hAnsi="Arial" w:cs="Arial"/>
          <w:lang w:eastAsia="en-US"/>
        </w:rPr>
        <w:t>nukrypsta nuo Sutarties,</w:t>
      </w:r>
      <w:r w:rsidRPr="004556A2">
        <w:rPr>
          <w:rFonts w:ascii="Arial" w:hAnsi="Arial" w:cs="Arial"/>
          <w:color w:val="000000"/>
          <w:lang w:eastAsia="en-US"/>
        </w:rPr>
        <w:t xml:space="preserve"> nesilaiko normatyvinių statybos dokumentų reikalavimų ar bet kokių </w:t>
      </w:r>
      <w:r w:rsidRPr="004556A2">
        <w:rPr>
          <w:rFonts w:ascii="Arial" w:hAnsi="Arial" w:cs="Arial"/>
          <w:lang w:eastAsia="en-US"/>
        </w:rPr>
        <w:t>Rangov</w:t>
      </w:r>
      <w:r w:rsidRPr="004556A2">
        <w:rPr>
          <w:rFonts w:ascii="Arial" w:hAnsi="Arial" w:cs="Arial"/>
          <w:color w:val="000000"/>
          <w:lang w:eastAsia="en-US"/>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4556A2">
        <w:rPr>
          <w:rFonts w:ascii="Arial" w:hAnsi="Arial" w:cs="Arial"/>
          <w:lang w:eastAsia="en-US"/>
        </w:rPr>
        <w:t>Rangov</w:t>
      </w:r>
      <w:r w:rsidRPr="004556A2">
        <w:rPr>
          <w:rFonts w:ascii="Arial" w:hAnsi="Arial" w:cs="Arial"/>
          <w:color w:val="000000"/>
          <w:lang w:eastAsia="en-US"/>
        </w:rPr>
        <w:t>o sąskaita</w:t>
      </w:r>
      <w:r w:rsidRPr="004556A2">
        <w:rPr>
          <w:rFonts w:ascii="Arial" w:hAnsi="Arial" w:cs="Arial"/>
          <w:lang w:eastAsia="en-US"/>
        </w:rPr>
        <w:t>.</w:t>
      </w:r>
    </w:p>
    <w:p w14:paraId="0532D176"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Duoti nurodymus Rangovui ir reikalauti jų vykdymo, jei Darbų vykdymo eigoje sistemingai pažeidžiami Sutartyje nurodyti kokybiniai reikalavimai.</w:t>
      </w:r>
    </w:p>
    <w:p w14:paraId="099A5B56"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Reikalauti, kad Rangovas savo sąskaita pašalintų atliktų Darbų defektus, atsiradusius per garantinį laikotarpį.</w:t>
      </w:r>
    </w:p>
    <w:p w14:paraId="01AE9FF4"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Jei Darbų priėmimo metu nustatoma trūkumų, Užsakovas turi teisę nustatyti terminą trūkumams pašalinti arba atskaityti iš Rangovui mokėtinų sumų, sumą, reikalingą tiems trūkumams pašalinti.</w:t>
      </w:r>
    </w:p>
    <w:p w14:paraId="233AFF7A"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Reikalauti ištaisyti paaiškėjusį defektą tiek iš Rangovo, tiek iš subtiekėjo, atlikusio konkretų darbą.</w:t>
      </w:r>
    </w:p>
    <w:p w14:paraId="2967A8C4"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lastRenderedPageBreak/>
        <w:t xml:space="preserve"> Stabdyti Darbus, jei to reikia trūkumų pašalinimui, arba nesilaikoma Sutarties reikalavimų, Darbų atlikimo eiliškumo, suderinto su Užsakovu.</w:t>
      </w:r>
    </w:p>
    <w:p w14:paraId="08C22F96"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shd w:val="clear" w:color="auto" w:fill="FFFFFF"/>
          <w:lang w:eastAsia="en-US"/>
        </w:rPr>
        <w:t xml:space="preserve"> P</w:t>
      </w:r>
      <w:r w:rsidRPr="004556A2">
        <w:rPr>
          <w:rFonts w:ascii="Arial" w:hAnsi="Arial" w:cs="Arial"/>
          <w:lang w:eastAsia="en-US"/>
        </w:rPr>
        <w:t>rašyti Rangovo pateikti dokumentus, kurie patvirtintų (įrodytų) suteiktų Darbų faktinį kiekį.</w:t>
      </w:r>
    </w:p>
    <w:p w14:paraId="1CA852CE"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Sulaikyti mokėjimus už atliktus Darbus, jeigu dėl Rangovo kaltės nepašalinti atliktų darbų defektai, Užsakovui padaryti nuostoliai.</w:t>
      </w:r>
    </w:p>
    <w:p w14:paraId="007D5CFE" w14:textId="77777777" w:rsidR="004556A2" w:rsidRPr="004556A2" w:rsidRDefault="004556A2">
      <w:pPr>
        <w:numPr>
          <w:ilvl w:val="1"/>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eastAsia="Calibri" w:hAnsi="Arial" w:cs="Arial"/>
          <w:b/>
          <w:lang w:eastAsia="en-US"/>
        </w:rPr>
        <w:t xml:space="preserve"> Rangovas įsipareigoja</w:t>
      </w:r>
      <w:r w:rsidRPr="004556A2">
        <w:rPr>
          <w:rFonts w:ascii="Arial" w:eastAsia="Calibri" w:hAnsi="Arial" w:cs="Arial"/>
          <w:lang w:eastAsia="en-US"/>
        </w:rPr>
        <w:t>:</w:t>
      </w:r>
    </w:p>
    <w:p w14:paraId="64651992"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Atlikti Darbus </w:t>
      </w:r>
      <w:r w:rsidRPr="004556A2">
        <w:rPr>
          <w:rFonts w:ascii="Arial" w:hAnsi="Arial" w:cs="Arial"/>
          <w:color w:val="000000"/>
          <w:lang w:eastAsia="en-US"/>
        </w:rPr>
        <w:t>kokybiškai, laikydamasis esamų normų, taisyklių, standartų, Sutarties sąlygų reikalavimų</w:t>
      </w:r>
      <w:r w:rsidRPr="004556A2">
        <w:rPr>
          <w:rFonts w:ascii="Arial" w:hAnsi="Arial" w:cs="Arial"/>
          <w:lang w:eastAsia="en-US"/>
        </w:rPr>
        <w:t xml:space="preserve"> kaip įmanoma rūpestingai bei efektyviai.</w:t>
      </w:r>
    </w:p>
    <w:p w14:paraId="1592D0B5"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lang w:eastAsia="en-US"/>
        </w:rPr>
      </w:pPr>
      <w:r w:rsidRPr="004556A2">
        <w:rPr>
          <w:rFonts w:ascii="Arial" w:eastAsia="Calibri" w:hAnsi="Arial" w:cs="Arial"/>
          <w:lang w:eastAsia="en-US"/>
        </w:rPr>
        <w:t xml:space="preserve"> Rangovas turi užtikrinti tinkamą Darbus atliekančių asmenų identifikavimą, t. y. kad visi Darbus atliekantys žmonės turėtų skaidriai dirbančių asmenų identifikavimo kodus arba juose užšifruotus duomenis pagrindžiančius dokumentus, jeigu kodas negali būti suformuotas.</w:t>
      </w:r>
    </w:p>
    <w:p w14:paraId="3C5D6674"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66303A8B"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Nurodytais terminais pradėti, kokybiškai atlikti, užbaigti ir perduoti Užsakovui visus Sutartyje nurodytus Darbus ir ištaisyti defektus, nustatytus iki Darbų perdavimo Užsakovui ir per garantinį laikotarpį.</w:t>
      </w:r>
    </w:p>
    <w:p w14:paraId="6342CE7F"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atsakyti už blogą medžiagų kokybę.</w:t>
      </w:r>
    </w:p>
    <w:p w14:paraId="14F8BC79"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Savo lėšomis įrengti laikinus aptvėrimus (jei reikalinga), o baigus darbus juos išardyti.</w:t>
      </w:r>
    </w:p>
    <w:p w14:paraId="25633BBC"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Darbo metu susidariusias atliekas tvarkyti laikantis visų galiojančių įstatymų, atliekų tvarkymo taisyklių.</w:t>
      </w:r>
    </w:p>
    <w:p w14:paraId="6AF7639A"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Užsakovui pareikalavus, raštu informuoti Užsakovą apie objekte dirbančius subtiekėjus. Jų sąrašas turi sutapti su konkursinio pasiūlymo dokumentuose pateiktu sąrašu. </w:t>
      </w:r>
    </w:p>
    <w:p w14:paraId="2FB4EFA6"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Garantuoti saugų darbą, priešgaisrinę ir aplinkos apsaugą, eismo saugą bei darbo higieną statybos teritorijoje, savo darbo zonoje, taip pat gretimos aplinkos apsaugą ir greta statybos teritorijos gyvenančių, dirbančių ir judančių žmonių apsaugą nuo atliekamų darbų sukeliamų pavojų. </w:t>
      </w:r>
    </w:p>
    <w:p w14:paraId="4B5A91F0"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6C9D8DD6"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Nedelsiant raštu informuoti Užsakovą apie bet kurias aplinkybes, trukdančias ar galinčias sutrukdyti Rangovui atlikti darbus nustatytais terminais.</w:t>
      </w:r>
    </w:p>
    <w:p w14:paraId="735728ED"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Darbų vykdymo laikotarpiu atsakyti už komunikacijų pažeidimus, juos pažeidus – atkurti savo lėšomis ir jėgomis. </w:t>
      </w:r>
    </w:p>
    <w:p w14:paraId="71C9F25F"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 xml:space="preserve"> Pasirašius Sutartį, tačiau ne vėliau negu Sutartis pradedama vykdyti, pateikti Užsakovui tuo metu žinomų subtiekėjų pavadinimus, kontaktinius duomenis ir jų atstovus. Taip pat įsipareigoja informuoti apie minėtos informacijos pasikeitimus visą Sutarties galiojimo laikotarpį, taip pat apie naujus subtiekėjus.</w:t>
      </w:r>
    </w:p>
    <w:p w14:paraId="6B642477"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Atsakyti už subtiekėjų atliktus darbus ir jų kokybę ar padarytą žalą.</w:t>
      </w:r>
    </w:p>
    <w:p w14:paraId="7BD7D01B"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lastRenderedPageBreak/>
        <w:t>Vykdyti visus teisėtus ir neprieštaraujančius Sutarties nuostatoms raštiškus Užsakovo nurodymus.</w:t>
      </w:r>
    </w:p>
    <w:p w14:paraId="215784C9"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Tinkamai vykdyti kitus įsipareigojimus, numatytus Sutartyje ir galiojančiuose teisės aktuose, būtinus Sutarčiai vykdyti.</w:t>
      </w:r>
    </w:p>
    <w:p w14:paraId="358DD8EE"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b/>
          <w:bCs/>
          <w:lang w:eastAsia="en-US"/>
        </w:rPr>
      </w:pPr>
      <w:r w:rsidRPr="004556A2">
        <w:rPr>
          <w:rFonts w:ascii="Arial" w:hAnsi="Arial" w:cs="Arial"/>
          <w:lang w:eastAsia="en-US"/>
        </w:rPr>
        <w:t>Kad Sutartį vykdys tik tokią teisę turintys asmenys, jeigu Rangovo kvalifikacija dėl teisės verstis atitinkama veikla nebuvo tikrinama arba tikrinama ne visa apimtimi.</w:t>
      </w:r>
    </w:p>
    <w:p w14:paraId="1DC7E7FF" w14:textId="77777777" w:rsidR="004556A2" w:rsidRPr="004556A2" w:rsidRDefault="004556A2">
      <w:pPr>
        <w:numPr>
          <w:ilvl w:val="2"/>
          <w:numId w:val="44"/>
        </w:numPr>
        <w:tabs>
          <w:tab w:val="left" w:pos="1134"/>
          <w:tab w:val="left" w:pos="1418"/>
          <w:tab w:val="left" w:pos="1560"/>
          <w:tab w:val="left" w:pos="1701"/>
        </w:tabs>
        <w:contextualSpacing/>
        <w:jc w:val="both"/>
        <w:rPr>
          <w:rFonts w:ascii="Arial" w:eastAsia="Calibri" w:hAnsi="Arial" w:cs="Arial"/>
          <w:lang w:eastAsia="en-US"/>
        </w:rPr>
      </w:pPr>
      <w:r w:rsidRPr="004556A2">
        <w:rPr>
          <w:rFonts w:ascii="Arial" w:eastAsia="Calibri" w:hAnsi="Arial" w:cs="Arial"/>
          <w:lang w:eastAsia="en-US"/>
        </w:rPr>
        <w:t>Atlikdamas Darbus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Sutarties vykdymo metu Užsakovui paprašius Rangovas per 5 darbo dienas įsipareigoja  pateikti dokumentus, patvirtinančius, kad Rangovas atlikdamas Darbus taiko nustatytus aplinkos apsaugos vadybos sistemos reikalavimus.</w:t>
      </w:r>
    </w:p>
    <w:p w14:paraId="191BEAB2" w14:textId="77777777" w:rsidR="004556A2" w:rsidRPr="004556A2" w:rsidRDefault="004556A2" w:rsidP="004556A2">
      <w:pPr>
        <w:tabs>
          <w:tab w:val="left" w:pos="1134"/>
          <w:tab w:val="left" w:pos="1418"/>
          <w:tab w:val="left" w:pos="1560"/>
          <w:tab w:val="left" w:pos="1701"/>
        </w:tabs>
        <w:ind w:left="851"/>
        <w:contextualSpacing/>
        <w:jc w:val="both"/>
        <w:rPr>
          <w:rFonts w:ascii="Arial" w:eastAsia="Calibri" w:hAnsi="Arial" w:cs="Arial"/>
          <w:b/>
          <w:bCs/>
          <w:lang w:eastAsia="en-US"/>
        </w:rPr>
      </w:pPr>
      <w:r w:rsidRPr="004556A2">
        <w:rPr>
          <w:rFonts w:ascii="Arial" w:hAnsi="Arial" w:cs="Arial"/>
          <w:lang w:eastAsia="en-US"/>
        </w:rPr>
        <w:t xml:space="preserve"> </w:t>
      </w:r>
    </w:p>
    <w:p w14:paraId="5F0765F6" w14:textId="77777777" w:rsidR="004556A2" w:rsidRPr="004556A2" w:rsidRDefault="004556A2">
      <w:pPr>
        <w:numPr>
          <w:ilvl w:val="1"/>
          <w:numId w:val="44"/>
        </w:numPr>
        <w:tabs>
          <w:tab w:val="left" w:pos="851"/>
          <w:tab w:val="left" w:pos="1134"/>
          <w:tab w:val="left" w:pos="1418"/>
          <w:tab w:val="left" w:pos="1560"/>
          <w:tab w:val="left" w:pos="1701"/>
        </w:tabs>
        <w:contextualSpacing/>
        <w:jc w:val="both"/>
        <w:rPr>
          <w:rFonts w:ascii="Arial" w:eastAsia="Calibri" w:hAnsi="Arial" w:cs="Arial"/>
          <w:b/>
          <w:bCs/>
          <w:lang w:eastAsia="en-US"/>
        </w:rPr>
      </w:pPr>
      <w:r w:rsidRPr="004556A2">
        <w:rPr>
          <w:rFonts w:ascii="Arial" w:eastAsia="Calibri" w:hAnsi="Arial" w:cs="Arial"/>
          <w:b/>
          <w:lang w:eastAsia="en-US"/>
        </w:rPr>
        <w:t>Rangovas turi teisę:</w:t>
      </w:r>
    </w:p>
    <w:p w14:paraId="39DF6A28" w14:textId="77777777" w:rsidR="004556A2" w:rsidRPr="004556A2" w:rsidRDefault="004556A2">
      <w:pPr>
        <w:numPr>
          <w:ilvl w:val="2"/>
          <w:numId w:val="44"/>
        </w:numPr>
        <w:tabs>
          <w:tab w:val="left" w:pos="851"/>
          <w:tab w:val="left" w:pos="1134"/>
          <w:tab w:val="left" w:pos="1418"/>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Naudotis Lietuvos Respublikos statybos įstatyme ir kituose Lietuvos Respublikos įstatymuose numatytomis Rangovo teisėmis.</w:t>
      </w:r>
    </w:p>
    <w:p w14:paraId="4AF84790" w14:textId="77777777" w:rsidR="004556A2" w:rsidRPr="004556A2" w:rsidRDefault="004556A2">
      <w:pPr>
        <w:numPr>
          <w:ilvl w:val="2"/>
          <w:numId w:val="44"/>
        </w:numPr>
        <w:tabs>
          <w:tab w:val="left" w:pos="851"/>
          <w:tab w:val="left" w:pos="1134"/>
          <w:tab w:val="left" w:pos="1418"/>
          <w:tab w:val="left" w:pos="1560"/>
          <w:tab w:val="left" w:pos="1701"/>
        </w:tabs>
        <w:contextualSpacing/>
        <w:jc w:val="both"/>
        <w:rPr>
          <w:rFonts w:ascii="Arial" w:eastAsia="Calibri" w:hAnsi="Arial" w:cs="Arial"/>
          <w:b/>
          <w:bCs/>
          <w:lang w:eastAsia="en-US"/>
        </w:rPr>
      </w:pPr>
      <w:r w:rsidRPr="004556A2">
        <w:rPr>
          <w:rFonts w:ascii="Arial" w:eastAsia="Calibri" w:hAnsi="Arial" w:cs="Arial"/>
          <w:lang w:eastAsia="en-US"/>
        </w:rPr>
        <w:t xml:space="preserve"> Gauti Užsakovo apmokėjimą už atliktus Darbus pagal Sutartyje nustatytas sąlygas ir tvarką.</w:t>
      </w:r>
      <w:r w:rsidRPr="004556A2">
        <w:rPr>
          <w:rFonts w:ascii="Arial" w:eastAsia="Calibri" w:hAnsi="Arial" w:cs="Arial"/>
          <w:b/>
          <w:highlight w:val="yellow"/>
          <w:lang w:eastAsia="en-US"/>
        </w:rPr>
        <w:t xml:space="preserve"> </w:t>
      </w:r>
    </w:p>
    <w:p w14:paraId="31DE40A5" w14:textId="77777777" w:rsidR="004556A2" w:rsidRPr="004556A2" w:rsidRDefault="004556A2" w:rsidP="004556A2">
      <w:pPr>
        <w:tabs>
          <w:tab w:val="left" w:pos="851"/>
          <w:tab w:val="left" w:pos="1134"/>
          <w:tab w:val="left" w:pos="1418"/>
          <w:tab w:val="left" w:pos="1560"/>
          <w:tab w:val="left" w:pos="1701"/>
        </w:tabs>
        <w:ind w:firstLine="720"/>
        <w:contextualSpacing/>
        <w:jc w:val="both"/>
        <w:rPr>
          <w:rFonts w:ascii="Arial" w:eastAsia="Calibri" w:hAnsi="Arial" w:cs="Arial"/>
          <w:b/>
          <w:highlight w:val="yellow"/>
          <w:lang w:eastAsia="en-US"/>
        </w:rPr>
      </w:pPr>
    </w:p>
    <w:p w14:paraId="3662D1E8" w14:textId="77777777" w:rsidR="004556A2" w:rsidRPr="004556A2" w:rsidRDefault="004556A2">
      <w:pPr>
        <w:numPr>
          <w:ilvl w:val="0"/>
          <w:numId w:val="44"/>
        </w:numPr>
        <w:tabs>
          <w:tab w:val="left" w:pos="851"/>
          <w:tab w:val="left" w:pos="1134"/>
          <w:tab w:val="left" w:pos="1418"/>
          <w:tab w:val="left" w:pos="1560"/>
          <w:tab w:val="left" w:pos="1701"/>
        </w:tabs>
        <w:contextualSpacing/>
        <w:jc w:val="both"/>
        <w:rPr>
          <w:rFonts w:ascii="Arial" w:eastAsia="Calibri" w:hAnsi="Arial" w:cs="Arial"/>
          <w:b/>
          <w:lang w:eastAsia="en-US"/>
        </w:rPr>
      </w:pPr>
      <w:r w:rsidRPr="004556A2">
        <w:rPr>
          <w:rFonts w:ascii="Arial" w:hAnsi="Arial" w:cs="Arial"/>
          <w:b/>
          <w:lang w:eastAsia="en-US"/>
        </w:rPr>
        <w:t xml:space="preserve">Šalių </w:t>
      </w:r>
      <w:r w:rsidRPr="004556A2">
        <w:rPr>
          <w:rFonts w:ascii="Arial" w:eastAsia="Calibri" w:hAnsi="Arial" w:cs="Arial"/>
          <w:b/>
          <w:lang w:eastAsia="en-US"/>
        </w:rPr>
        <w:t>atsakomybė</w:t>
      </w:r>
      <w:r w:rsidRPr="004556A2">
        <w:rPr>
          <w:rFonts w:ascii="Arial" w:hAnsi="Arial" w:cs="Arial"/>
          <w:b/>
          <w:lang w:eastAsia="en-US"/>
        </w:rPr>
        <w:t xml:space="preserve"> </w:t>
      </w:r>
    </w:p>
    <w:p w14:paraId="081B9491" w14:textId="77777777" w:rsidR="004556A2" w:rsidRPr="004556A2" w:rsidRDefault="004556A2">
      <w:pPr>
        <w:numPr>
          <w:ilvl w:val="1"/>
          <w:numId w:val="44"/>
        </w:numPr>
        <w:tabs>
          <w:tab w:val="left" w:pos="851"/>
          <w:tab w:val="left" w:pos="1134"/>
          <w:tab w:val="left" w:pos="1418"/>
          <w:tab w:val="left" w:pos="1560"/>
          <w:tab w:val="left" w:pos="1701"/>
        </w:tabs>
        <w:contextualSpacing/>
        <w:jc w:val="both"/>
        <w:rPr>
          <w:rFonts w:ascii="Arial" w:eastAsia="Calibri" w:hAnsi="Arial" w:cs="Arial"/>
          <w:b/>
          <w:lang w:eastAsia="en-US"/>
        </w:rPr>
      </w:pPr>
      <w:r w:rsidRPr="004556A2">
        <w:rPr>
          <w:rFonts w:ascii="Arial" w:hAnsi="Arial" w:cs="Arial"/>
        </w:rPr>
        <w:t xml:space="preserve"> Šalis, neįvykdžiusi ar netinkamai įvykdžiusi savo prievolę, atsako kitai Šaliai Sutartyje ir Lietuvos Respublikos įstatymuose nustatytais atvejais.</w:t>
      </w:r>
      <w:r w:rsidRPr="004556A2">
        <w:rPr>
          <w:rFonts w:ascii="Arial" w:hAnsi="Arial" w:cs="Arial"/>
          <w:lang w:eastAsia="en-US"/>
        </w:rPr>
        <w:t xml:space="preserve"> S</w:t>
      </w:r>
      <w:r w:rsidRPr="004556A2">
        <w:rPr>
          <w:rFonts w:ascii="Arial" w:hAnsi="Arial" w:cs="Arial"/>
        </w:rPr>
        <w:t>utartis užtikrinama netesybomis.</w:t>
      </w:r>
    </w:p>
    <w:p w14:paraId="251F25A4" w14:textId="77777777" w:rsidR="004556A2" w:rsidRPr="004556A2" w:rsidRDefault="004556A2">
      <w:pPr>
        <w:widowControl w:val="0"/>
        <w:numPr>
          <w:ilvl w:val="1"/>
          <w:numId w:val="44"/>
        </w:numPr>
        <w:tabs>
          <w:tab w:val="left" w:pos="1134"/>
          <w:tab w:val="left" w:pos="1276"/>
          <w:tab w:val="left" w:pos="1418"/>
        </w:tabs>
        <w:jc w:val="both"/>
        <w:rPr>
          <w:rFonts w:ascii="Arial" w:eastAsia="Calibri" w:hAnsi="Arial" w:cs="Arial"/>
          <w:lang w:eastAsia="en-US"/>
        </w:rPr>
      </w:pPr>
      <w:r w:rsidRPr="004556A2">
        <w:rPr>
          <w:rFonts w:ascii="Arial" w:eastAsia="Calibri" w:hAnsi="Arial" w:cs="Arial"/>
          <w:lang w:eastAsia="en-US"/>
        </w:rPr>
        <w:t xml:space="preserve"> Užsakovas, nesumokėjęs už atliktus Darbus pagal Sutartyje nustatytus terminus, Rangovui raštiškai pareikalavus, moka Rangovui 0,02 % dydžio delspinigius nuo laiku nesumokėtos sumos už kiekvieną pavėluotą sumokėti dieną. </w:t>
      </w:r>
    </w:p>
    <w:p w14:paraId="36F3C970" w14:textId="77777777" w:rsidR="004556A2" w:rsidRPr="004556A2" w:rsidRDefault="004556A2">
      <w:pPr>
        <w:widowControl w:val="0"/>
        <w:numPr>
          <w:ilvl w:val="1"/>
          <w:numId w:val="44"/>
        </w:numPr>
        <w:tabs>
          <w:tab w:val="left" w:pos="1134"/>
          <w:tab w:val="left" w:pos="1276"/>
          <w:tab w:val="left" w:pos="1418"/>
        </w:tabs>
        <w:jc w:val="both"/>
        <w:rPr>
          <w:rFonts w:ascii="Arial" w:eastAsia="Calibri" w:hAnsi="Arial" w:cs="Arial"/>
          <w:lang w:eastAsia="en-US"/>
        </w:rPr>
      </w:pPr>
      <w:r w:rsidRPr="004556A2">
        <w:rPr>
          <w:rFonts w:ascii="Arial" w:hAnsi="Arial" w:cs="Arial"/>
        </w:rPr>
        <w:t xml:space="preserve"> Rangovas, </w:t>
      </w:r>
      <w:r w:rsidRPr="004556A2">
        <w:rPr>
          <w:rFonts w:ascii="Arial" w:hAnsi="Arial" w:cs="Arial"/>
          <w:color w:val="000000"/>
          <w:lang w:eastAsia="en-US"/>
        </w:rPr>
        <w:t xml:space="preserve">atsilikdamas nuo suderinto darbų grafiko, moka Užsakovui 0,02 % nuo Sutarties 2.2. punkte nurodytame Papildomame susitarime nustatytų neatliktų Darbų </w:t>
      </w:r>
      <w:r w:rsidRPr="004556A2">
        <w:rPr>
          <w:rFonts w:ascii="Arial" w:hAnsi="Arial" w:cs="Arial"/>
          <w:lang w:eastAsia="en-US"/>
        </w:rPr>
        <w:t xml:space="preserve">vertės </w:t>
      </w:r>
      <w:r w:rsidRPr="004556A2">
        <w:rPr>
          <w:rFonts w:ascii="Arial" w:hAnsi="Arial" w:cs="Arial"/>
          <w:color w:val="000000"/>
          <w:lang w:eastAsia="en-US"/>
        </w:rPr>
        <w:t xml:space="preserve">delspinigius už kiekvieną uždelstą </w:t>
      </w:r>
      <w:r w:rsidRPr="004556A2">
        <w:rPr>
          <w:rFonts w:ascii="Arial" w:hAnsi="Arial" w:cs="Arial"/>
          <w:lang w:eastAsia="en-US"/>
        </w:rPr>
        <w:t xml:space="preserve">dieną ir atlygina dėl to patirtus nuostolius. Delspinigiai išskaičiuojami iš Rangovui mokėtinų sumų. </w:t>
      </w:r>
    </w:p>
    <w:p w14:paraId="4183A4C1" w14:textId="77777777" w:rsidR="004556A2" w:rsidRPr="004556A2" w:rsidRDefault="004556A2">
      <w:pPr>
        <w:widowControl w:val="0"/>
        <w:numPr>
          <w:ilvl w:val="1"/>
          <w:numId w:val="44"/>
        </w:numPr>
        <w:tabs>
          <w:tab w:val="left" w:pos="1134"/>
          <w:tab w:val="left" w:pos="1276"/>
          <w:tab w:val="left" w:pos="1418"/>
        </w:tabs>
        <w:jc w:val="both"/>
        <w:rPr>
          <w:rFonts w:ascii="Arial" w:eastAsia="Calibri" w:hAnsi="Arial" w:cs="Arial"/>
          <w:lang w:eastAsia="en-US"/>
        </w:rPr>
      </w:pPr>
      <w:r w:rsidRPr="004556A2">
        <w:rPr>
          <w:rFonts w:ascii="Arial" w:hAnsi="Arial" w:cs="Arial"/>
        </w:rPr>
        <w:t xml:space="preserve"> Delspinigių sumokėjimas neatleidžia Šalių nuo pareigos vykdyti šioje Sutartyje prisiimtus įsipareigojimus. </w:t>
      </w:r>
    </w:p>
    <w:p w14:paraId="72545C7F" w14:textId="77777777" w:rsidR="004556A2" w:rsidRPr="004556A2" w:rsidRDefault="004556A2">
      <w:pPr>
        <w:widowControl w:val="0"/>
        <w:numPr>
          <w:ilvl w:val="1"/>
          <w:numId w:val="44"/>
        </w:numPr>
        <w:tabs>
          <w:tab w:val="left" w:pos="1134"/>
          <w:tab w:val="left" w:pos="1276"/>
          <w:tab w:val="left" w:pos="1418"/>
        </w:tabs>
        <w:jc w:val="both"/>
        <w:rPr>
          <w:rFonts w:ascii="Arial" w:eastAsia="Calibri" w:hAnsi="Arial" w:cs="Arial"/>
          <w:lang w:eastAsia="en-US"/>
        </w:rPr>
      </w:pPr>
      <w:r w:rsidRPr="004556A2">
        <w:rPr>
          <w:rFonts w:ascii="Arial" w:eastAsia="Calibri" w:hAnsi="Arial" w:cs="Arial"/>
          <w:lang w:eastAsia="en-US"/>
        </w:rPr>
        <w:t xml:space="preserve">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296D72EB" w14:textId="77777777" w:rsidR="004556A2" w:rsidRPr="004556A2" w:rsidRDefault="004556A2">
      <w:pPr>
        <w:widowControl w:val="0"/>
        <w:numPr>
          <w:ilvl w:val="1"/>
          <w:numId w:val="44"/>
        </w:numPr>
        <w:tabs>
          <w:tab w:val="left" w:pos="1134"/>
          <w:tab w:val="left" w:pos="1276"/>
          <w:tab w:val="left" w:pos="1418"/>
        </w:tabs>
        <w:jc w:val="both"/>
        <w:rPr>
          <w:rFonts w:ascii="Arial" w:eastAsia="Calibri" w:hAnsi="Arial" w:cs="Arial"/>
          <w:lang w:eastAsia="en-US"/>
        </w:rPr>
      </w:pPr>
      <w:r w:rsidRPr="004556A2">
        <w:rPr>
          <w:rFonts w:ascii="Arial" w:hAnsi="Arial" w:cs="Arial"/>
          <w:lang w:eastAsia="en-US"/>
        </w:rPr>
        <w:t xml:space="preserve"> Jei Rangovas nevykdo Sutartyje numatytų įsipareigojimų arba juos vykdo netinkamai ir Užsakovui dėl to įspėjus Rangovą prieš 10 (dešimt) darbo dienų Rangovas nepradeda tinkamai vykdyti Sutartimi numatytų įsipareigojimų, Rangovas turi sumokėti Užsakovui </w:t>
      </w:r>
      <w:r w:rsidRPr="004556A2">
        <w:rPr>
          <w:rFonts w:ascii="Arial" w:hAnsi="Arial" w:cs="Arial"/>
          <w:bCs/>
          <w:lang w:eastAsia="en-US"/>
        </w:rPr>
        <w:t>5 (penkių) procentų Pradinės sutarties vertės baudą.</w:t>
      </w:r>
      <w:r w:rsidRPr="004556A2">
        <w:rPr>
          <w:rFonts w:ascii="Arial" w:hAnsi="Arial" w:cs="Arial"/>
          <w:lang w:eastAsia="en-US"/>
        </w:rPr>
        <w:t xml:space="preserve"> </w:t>
      </w:r>
      <w:r w:rsidRPr="004556A2">
        <w:rPr>
          <w:rFonts w:ascii="Arial" w:hAnsi="Arial" w:cs="Arial"/>
        </w:rPr>
        <w:t>Užsakovas prieš tai raštu įspėjęs Rangovą gali išskaičiuoti baudos sumą iš Rangovui mokėtinų sumų.</w:t>
      </w:r>
    </w:p>
    <w:p w14:paraId="66DE61BC" w14:textId="77777777" w:rsidR="004556A2" w:rsidRPr="004556A2" w:rsidRDefault="004556A2">
      <w:pPr>
        <w:numPr>
          <w:ilvl w:val="1"/>
          <w:numId w:val="44"/>
        </w:numPr>
        <w:tabs>
          <w:tab w:val="left" w:pos="1134"/>
          <w:tab w:val="left" w:pos="1418"/>
        </w:tabs>
        <w:contextualSpacing/>
        <w:jc w:val="both"/>
        <w:rPr>
          <w:rFonts w:ascii="Arial" w:eastAsia="Calibri" w:hAnsi="Arial" w:cs="Arial"/>
          <w:lang w:eastAsia="en-US"/>
        </w:rPr>
      </w:pPr>
      <w:r w:rsidRPr="004556A2">
        <w:rPr>
          <w:rFonts w:ascii="Arial" w:eastAsia="Calibri" w:hAnsi="Arial" w:cs="Arial"/>
          <w:lang w:eastAsia="en-US"/>
        </w:rPr>
        <w:t xml:space="preserve"> Rangovui nesant pagrindo, nurodyto Sutartyje arba Lietuvos Respublikos teisės aktuose, nutraukus Sutartį, Rangovas privalo Užsakovo reikalavimu sumokėti 2 (dviejų) procentų Pradinės sutarties vertės baudą.</w:t>
      </w:r>
    </w:p>
    <w:p w14:paraId="7C584442" w14:textId="77777777" w:rsidR="004556A2" w:rsidRPr="004556A2" w:rsidRDefault="004556A2">
      <w:pPr>
        <w:widowControl w:val="0"/>
        <w:numPr>
          <w:ilvl w:val="1"/>
          <w:numId w:val="44"/>
        </w:numPr>
        <w:tabs>
          <w:tab w:val="left" w:pos="1134"/>
          <w:tab w:val="left" w:pos="1276"/>
          <w:tab w:val="left" w:pos="1418"/>
        </w:tabs>
        <w:jc w:val="both"/>
        <w:rPr>
          <w:rFonts w:ascii="Arial" w:eastAsia="Calibri" w:hAnsi="Arial" w:cs="Arial"/>
          <w:lang w:eastAsia="en-US"/>
        </w:rPr>
      </w:pPr>
      <w:r w:rsidRPr="004556A2">
        <w:rPr>
          <w:rFonts w:ascii="Arial" w:eastAsia="Calibri" w:hAnsi="Arial" w:cs="Arial"/>
          <w:lang w:eastAsia="en-US"/>
        </w:rPr>
        <w:lastRenderedPageBreak/>
        <w:t xml:space="preserve"> Rangovui už nekokybiškai atliktus Darbus ir kitus Sutarties pažeidimus, nesusijusius su Darbų vykdymo vėlavimu taikoma 300 Eur vertės bauda surašant pažeidimo/defektinį aktą už kiekvieną nustatytą atvejį. Pažeidimo/defektinis aktas surašomas dalyvaujant Rangovo atstovui. Jeigu jis neatvyksta sutartu laiku arba atsisako dalyvauti, pažeidimų/defektinis aktas surašomas jam nedalyvaujant. Bauda išskaičiuojama iš Rangovui mokėtinos sumos. Jei darbai atlikti nekokybiškai, Užsakovas nustato terminą, per kurį trūkumai turi būti pašalinti, per šį terminą nepašalinus trūkumų, numatyta bauda taikoma pakartotinai.</w:t>
      </w:r>
    </w:p>
    <w:p w14:paraId="613F8572" w14:textId="77777777" w:rsidR="004556A2" w:rsidRPr="004556A2" w:rsidRDefault="004556A2" w:rsidP="004556A2">
      <w:pPr>
        <w:widowControl w:val="0"/>
        <w:tabs>
          <w:tab w:val="left" w:pos="1134"/>
          <w:tab w:val="left" w:pos="1418"/>
          <w:tab w:val="left" w:pos="1701"/>
          <w:tab w:val="left" w:leader="underscore" w:pos="5670"/>
          <w:tab w:val="left" w:leader="underscore" w:pos="8931"/>
        </w:tabs>
        <w:autoSpaceDE w:val="0"/>
        <w:autoSpaceDN w:val="0"/>
        <w:adjustRightInd w:val="0"/>
        <w:ind w:firstLine="720"/>
        <w:contextualSpacing/>
        <w:jc w:val="both"/>
        <w:rPr>
          <w:rFonts w:ascii="Arial" w:hAnsi="Arial" w:cs="Arial"/>
        </w:rPr>
      </w:pPr>
    </w:p>
    <w:p w14:paraId="5CEF4ECA" w14:textId="77777777" w:rsidR="004556A2" w:rsidRPr="004556A2" w:rsidRDefault="004556A2">
      <w:pPr>
        <w:widowControl w:val="0"/>
        <w:numPr>
          <w:ilvl w:val="0"/>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eastAsia="Calibri" w:hAnsi="Arial" w:cs="Arial"/>
          <w:b/>
          <w:lang w:eastAsia="en-US"/>
        </w:rPr>
        <w:t>Nenugalimos jėgos aplinkybės</w:t>
      </w:r>
    </w:p>
    <w:p w14:paraId="63AE7632"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eastAsia="Calibri" w:hAnsi="Arial" w:cs="Arial"/>
          <w:b/>
          <w:lang w:eastAsia="en-US"/>
        </w:rPr>
        <w:t xml:space="preserve"> </w:t>
      </w:r>
      <w:r w:rsidRPr="004556A2">
        <w:rPr>
          <w:rFonts w:ascii="Arial" w:eastAsia="Calibri" w:hAnsi="Arial" w:cs="Arial"/>
          <w:lang w:eastAsia="en-US"/>
        </w:rPr>
        <w:t>Šalis gali būti visiškai ar iš dalies atleidžiama nuo atsakomybės dėl ypatingų ir neišvengiamų aplinkybių – nenugalimos jėgos (</w:t>
      </w:r>
      <w:r w:rsidRPr="004556A2">
        <w:rPr>
          <w:rFonts w:ascii="Arial" w:eastAsia="Calibri" w:hAnsi="Arial" w:cs="Arial"/>
          <w:i/>
          <w:lang w:eastAsia="en-US"/>
        </w:rPr>
        <w:t>force majeure</w:t>
      </w:r>
      <w:r w:rsidRPr="004556A2">
        <w:rPr>
          <w:rFonts w:ascii="Arial" w:eastAsia="Calibri" w:hAnsi="Arial" w:cs="Arial"/>
          <w:lang w:eastAsia="en-US"/>
        </w:rPr>
        <w:t>), nustatytos ir jas patyrusios šalies įrodytos pagal Civilinį kodeksą, jeigu šalis nedelsiant pranešė kitai šaliai apie kliūtį bei jos poveikį įsipareigojimų vykdymui.</w:t>
      </w:r>
    </w:p>
    <w:p w14:paraId="36F93BB3"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eastAsia="Calibri" w:hAnsi="Arial" w:cs="Arial"/>
          <w:lang w:eastAsia="en-US"/>
        </w:rPr>
        <w:t xml:space="preserve"> Nenugalimos jėgos aplinkybių sąvoka apibrėžiama ir šalių teisės, pareigos ir atsakomybė esant šioms aplinkybėms reglamentuojamos Civilinio kodekso 6.212 straipsnyje bei „Atleidimo nuo atsakomybės esant nenugalimos jėgos (</w:t>
      </w:r>
      <w:r w:rsidRPr="004556A2">
        <w:rPr>
          <w:rFonts w:ascii="Arial" w:eastAsia="Calibri" w:hAnsi="Arial" w:cs="Arial"/>
          <w:i/>
          <w:lang w:eastAsia="en-US"/>
        </w:rPr>
        <w:t>force majeure</w:t>
      </w:r>
      <w:r w:rsidRPr="004556A2">
        <w:rPr>
          <w:rFonts w:ascii="Arial" w:eastAsia="Calibri" w:hAnsi="Arial" w:cs="Arial"/>
          <w:lang w:eastAsia="en-US"/>
        </w:rPr>
        <w:t>) aplinkybėms taisyklėse“ (1996 m. liepos 15 d.  Lietuvos  Respublikos  Vyriausybės nutarimas Nr. 840 „Dėl Atleidimo nuo atsakomybės esant nenugalimos jėgos (</w:t>
      </w:r>
      <w:r w:rsidRPr="004556A2">
        <w:rPr>
          <w:rFonts w:ascii="Arial" w:eastAsia="Calibri" w:hAnsi="Arial" w:cs="Arial"/>
          <w:i/>
          <w:lang w:eastAsia="en-US"/>
        </w:rPr>
        <w:t>force majeure</w:t>
      </w:r>
      <w:r w:rsidRPr="004556A2">
        <w:rPr>
          <w:rFonts w:ascii="Arial" w:eastAsia="Calibri" w:hAnsi="Arial" w:cs="Arial"/>
          <w:lang w:eastAsia="en-US"/>
        </w:rPr>
        <w:t>) aplinkybėms taisyklių patvirtinimo“).</w:t>
      </w:r>
    </w:p>
    <w:p w14:paraId="12740C36"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eastAsia="Calibri" w:hAnsi="Arial" w:cs="Arial"/>
          <w:lang w:eastAsia="en-US"/>
        </w:rPr>
        <w:t xml:space="preserve"> Nenugalima jėga (</w:t>
      </w:r>
      <w:r w:rsidRPr="004556A2">
        <w:rPr>
          <w:rFonts w:ascii="Arial" w:eastAsia="Calibri" w:hAnsi="Arial" w:cs="Arial"/>
          <w:i/>
          <w:lang w:eastAsia="en-US"/>
        </w:rPr>
        <w:t>force majeure</w:t>
      </w:r>
      <w:r w:rsidRPr="004556A2">
        <w:rPr>
          <w:rFonts w:ascii="Arial" w:eastAsia="Calibri" w:hAnsi="Arial" w:cs="Arial"/>
          <w:lang w:eastAsia="en-US"/>
        </w:rPr>
        <w:t>) nelaikoma tai, kad rinkoje nėra reikalingų prievolei vykdyti prekių, šalis neturi reikiamų finansinių išteklių arba šalies kontrahentai pažeidžia savo prievoles. Nenugalima jėga (</w:t>
      </w:r>
      <w:r w:rsidRPr="004556A2">
        <w:rPr>
          <w:rFonts w:ascii="Arial" w:eastAsia="Calibri" w:hAnsi="Arial" w:cs="Arial"/>
          <w:i/>
          <w:lang w:eastAsia="en-US"/>
        </w:rPr>
        <w:t>force majeure</w:t>
      </w:r>
      <w:r w:rsidRPr="004556A2">
        <w:rPr>
          <w:rFonts w:ascii="Arial" w:eastAsia="Calibri" w:hAnsi="Arial" w:cs="Arial"/>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905205A"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eastAsia="Calibri" w:hAnsi="Arial" w:cs="Arial"/>
          <w:lang w:eastAsia="en-US"/>
        </w:rPr>
        <w:t xml:space="preserve"> Jei kuri nors Sutarties Šalis mano, kad atsirado nenugalimos jėgos (</w:t>
      </w:r>
      <w:r w:rsidRPr="004556A2">
        <w:rPr>
          <w:rFonts w:ascii="Arial" w:eastAsia="Calibri" w:hAnsi="Arial" w:cs="Arial"/>
          <w:i/>
          <w:lang w:eastAsia="en-US"/>
        </w:rPr>
        <w:t>force majeure</w:t>
      </w:r>
      <w:r w:rsidRPr="004556A2">
        <w:rPr>
          <w:rFonts w:ascii="Arial" w:eastAsia="Calibri" w:hAnsi="Arial" w:cs="Arial"/>
          <w:lang w:eastAsia="en-US"/>
        </w:rPr>
        <w:t>) aplinkybės, dėl kurių ji negali vykdyti savo įsipareigojimų, ji nedelsdama (ne vėliau kaip per 5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4556A2">
        <w:rPr>
          <w:rFonts w:ascii="Arial" w:eastAsia="Calibri" w:hAnsi="Arial" w:cs="Arial"/>
          <w:i/>
          <w:lang w:eastAsia="en-US"/>
        </w:rPr>
        <w:t>force majeure</w:t>
      </w:r>
      <w:r w:rsidRPr="004556A2">
        <w:rPr>
          <w:rFonts w:ascii="Arial" w:eastAsia="Calibri" w:hAnsi="Arial" w:cs="Arial"/>
          <w:lang w:eastAsia="en-US"/>
        </w:rPr>
        <w:t>) aplinkybės netrukdo, vykdyti.</w:t>
      </w:r>
    </w:p>
    <w:p w14:paraId="24B6E108"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eastAsia="Calibri" w:hAnsi="Arial" w:cs="Arial"/>
          <w:lang w:eastAsia="en-US"/>
        </w:rPr>
        <w:t xml:space="preserve"> Jeigu Sutarties Šalis, kurią paveikė nenugalimos jėgos aplinkybės (</w:t>
      </w:r>
      <w:r w:rsidRPr="004556A2">
        <w:rPr>
          <w:rFonts w:ascii="Arial" w:eastAsia="Calibri" w:hAnsi="Arial" w:cs="Arial"/>
          <w:i/>
          <w:lang w:eastAsia="en-US"/>
        </w:rPr>
        <w:t>force majeure</w:t>
      </w:r>
      <w:r w:rsidRPr="004556A2">
        <w:rPr>
          <w:rFonts w:ascii="Arial" w:eastAsia="Calibri" w:hAnsi="Arial" w:cs="Arial"/>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4556A2">
        <w:rPr>
          <w:rFonts w:ascii="Arial" w:eastAsia="Calibri" w:hAnsi="Arial" w:cs="Arial"/>
          <w:i/>
          <w:lang w:eastAsia="en-US"/>
        </w:rPr>
        <w:t>force majeure</w:t>
      </w:r>
      <w:r w:rsidRPr="004556A2">
        <w:rPr>
          <w:rFonts w:ascii="Arial" w:eastAsia="Calibri" w:hAnsi="Arial" w:cs="Arial"/>
          <w:lang w:eastAsia="en-US"/>
        </w:rPr>
        <w:t>) atsiradimo momento arba, jeigu apie ją nėra laiku pranešta, nuo pranešimo momento. Laiku nepranešusi apie nenugalimos jėgos aplinkybes (</w:t>
      </w:r>
      <w:r w:rsidRPr="004556A2">
        <w:rPr>
          <w:rFonts w:ascii="Arial" w:eastAsia="Calibri" w:hAnsi="Arial" w:cs="Arial"/>
          <w:i/>
          <w:lang w:eastAsia="en-US"/>
        </w:rPr>
        <w:t>force majeure</w:t>
      </w:r>
      <w:r w:rsidRPr="004556A2">
        <w:rPr>
          <w:rFonts w:ascii="Arial" w:eastAsia="Calibri" w:hAnsi="Arial" w:cs="Arial"/>
          <w:lang w:eastAsia="en-US"/>
        </w:rPr>
        <w:t xml:space="preserve">), įsipareigojimų nevykdanti Šalis tampa iš dalies atsakinga už nuostolių, kurių priešingu atveju būtų buvę išvengta, atlyginimą. </w:t>
      </w:r>
    </w:p>
    <w:p w14:paraId="16E3BC90"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eastAsia="Calibri" w:hAnsi="Arial" w:cs="Arial"/>
          <w:lang w:eastAsia="en-US"/>
        </w:rPr>
        <w:t xml:space="preserve"> Jei nenugalimos jėgos (</w:t>
      </w:r>
      <w:r w:rsidRPr="004556A2">
        <w:rPr>
          <w:rFonts w:ascii="Arial" w:eastAsia="Calibri" w:hAnsi="Arial" w:cs="Arial"/>
          <w:i/>
          <w:lang w:eastAsia="en-US"/>
        </w:rPr>
        <w:t>force majeure</w:t>
      </w:r>
      <w:r w:rsidRPr="004556A2">
        <w:rPr>
          <w:rFonts w:ascii="Arial" w:eastAsia="Calibri" w:hAnsi="Arial" w:cs="Arial"/>
          <w:lang w:eastAsia="en-US"/>
        </w:rPr>
        <w:t>) aplinkybės trunka ilgiau kaip 90 kalendorinių dienų, tuomet bet kuri Sutarties Šalis turi teisę nutraukti Sutartį įspėdama apie tai kitą Šalį prieš 30 kalendorinių dienų. Jei pasibaigus šiam 30 kalendorinių dienų laikotarpiui nenugalimos jėgos (</w:t>
      </w:r>
      <w:r w:rsidRPr="004556A2">
        <w:rPr>
          <w:rFonts w:ascii="Arial" w:eastAsia="Calibri" w:hAnsi="Arial" w:cs="Arial"/>
          <w:i/>
          <w:lang w:eastAsia="en-US"/>
        </w:rPr>
        <w:t>force majeure</w:t>
      </w:r>
      <w:r w:rsidRPr="004556A2">
        <w:rPr>
          <w:rFonts w:ascii="Arial" w:eastAsia="Calibri" w:hAnsi="Arial" w:cs="Arial"/>
          <w:lang w:eastAsia="en-US"/>
        </w:rPr>
        <w:t>) aplinkybės vis dar yra, Sutartis nutraukiama ir pagal Sutarties sąlygas Šalys atleidžiamos nuo tolesnio Sutarties vykdymo.</w:t>
      </w:r>
    </w:p>
    <w:p w14:paraId="39C58CD2" w14:textId="77777777" w:rsidR="004556A2" w:rsidRPr="004556A2" w:rsidRDefault="004556A2" w:rsidP="004556A2">
      <w:pPr>
        <w:widowControl w:val="0"/>
        <w:tabs>
          <w:tab w:val="left" w:pos="1134"/>
          <w:tab w:val="left" w:pos="1418"/>
          <w:tab w:val="left" w:pos="1701"/>
          <w:tab w:val="left" w:leader="underscore" w:pos="5670"/>
          <w:tab w:val="left" w:leader="underscore" w:pos="8931"/>
        </w:tabs>
        <w:autoSpaceDE w:val="0"/>
        <w:autoSpaceDN w:val="0"/>
        <w:adjustRightInd w:val="0"/>
        <w:ind w:firstLine="720"/>
        <w:contextualSpacing/>
        <w:jc w:val="both"/>
        <w:rPr>
          <w:rFonts w:ascii="Arial" w:eastAsia="Calibri" w:hAnsi="Arial" w:cs="Arial"/>
          <w:lang w:eastAsia="en-US"/>
        </w:rPr>
      </w:pPr>
    </w:p>
    <w:p w14:paraId="6AB82A14" w14:textId="77777777" w:rsidR="004556A2" w:rsidRPr="004556A2" w:rsidRDefault="004556A2">
      <w:pPr>
        <w:widowControl w:val="0"/>
        <w:numPr>
          <w:ilvl w:val="0"/>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hAnsi="Arial" w:cs="Arial"/>
          <w:b/>
          <w:bCs/>
          <w:lang w:eastAsia="en-US"/>
        </w:rPr>
        <w:lastRenderedPageBreak/>
        <w:t>Sutarties galiojimas, pakeitimai ir nutraukimas</w:t>
      </w:r>
    </w:p>
    <w:p w14:paraId="363340A5" w14:textId="67BA0FCB" w:rsidR="004556A2" w:rsidRPr="007B4F96" w:rsidRDefault="004556A2">
      <w:pPr>
        <w:widowControl w:val="0"/>
        <w:numPr>
          <w:ilvl w:val="1"/>
          <w:numId w:val="44"/>
        </w:numPr>
        <w:tabs>
          <w:tab w:val="left" w:pos="1134"/>
          <w:tab w:val="left" w:pos="1276"/>
          <w:tab w:val="left" w:pos="1418"/>
        </w:tabs>
        <w:autoSpaceDE w:val="0"/>
        <w:autoSpaceDN w:val="0"/>
        <w:adjustRightInd w:val="0"/>
        <w:contextualSpacing/>
        <w:jc w:val="both"/>
        <w:rPr>
          <w:rFonts w:ascii="Arial" w:hAnsi="Arial" w:cs="Arial"/>
          <w:i/>
          <w:iCs/>
          <w:color w:val="EE0000"/>
        </w:rPr>
      </w:pPr>
      <w:r w:rsidRPr="007B4F96">
        <w:rPr>
          <w:rFonts w:ascii="Arial" w:hAnsi="Arial" w:cs="Arial"/>
          <w:i/>
          <w:iCs/>
          <w:color w:val="EE0000"/>
        </w:rPr>
        <w:t xml:space="preserve"> </w:t>
      </w:r>
      <w:r w:rsidR="00D007B7" w:rsidRPr="00B920D1">
        <w:rPr>
          <w:rFonts w:ascii="Arial" w:hAnsi="Arial" w:cs="Arial"/>
          <w:i/>
          <w:iCs/>
          <w:color w:val="000000" w:themeColor="text1"/>
        </w:rPr>
        <w:t>[</w:t>
      </w:r>
      <w:r w:rsidR="00673A9A" w:rsidRPr="00B920D1">
        <w:rPr>
          <w:rFonts w:ascii="Arial" w:hAnsi="Arial" w:cs="Arial"/>
          <w:i/>
          <w:iCs/>
          <w:color w:val="000000" w:themeColor="text1"/>
        </w:rPr>
        <w:t xml:space="preserve">Tinkamą pasirinkti: </w:t>
      </w:r>
      <w:r w:rsidRPr="00B920D1">
        <w:rPr>
          <w:rFonts w:ascii="Arial" w:hAnsi="Arial" w:cs="Arial"/>
          <w:i/>
          <w:iCs/>
          <w:color w:val="000000" w:themeColor="text1"/>
        </w:rPr>
        <w:t>Sutartis įsigalioja nuo abiejų Šalių pasirašymo ir Sutarties įvykdymo užtikrinimo pateikimo Užsakovui dienos (jei reikalaujama pateikti užtikrinimo dokumentą) ir galioja iki visiško sutartinių įsipareigojimų įvykdymo arba Sutarties nutraukimo</w:t>
      </w:r>
      <w:r w:rsidR="00D007B7" w:rsidRPr="00B920D1">
        <w:rPr>
          <w:rFonts w:ascii="Arial" w:hAnsi="Arial" w:cs="Arial"/>
          <w:i/>
          <w:iCs/>
          <w:color w:val="000000" w:themeColor="text1"/>
        </w:rPr>
        <w:t xml:space="preserve"> (taikoma 1, 3, 5, 6, 11 ir</w:t>
      </w:r>
      <w:r w:rsidR="00673A9A" w:rsidRPr="00B920D1">
        <w:rPr>
          <w:rFonts w:ascii="Arial" w:hAnsi="Arial" w:cs="Arial"/>
          <w:i/>
          <w:iCs/>
          <w:color w:val="000000" w:themeColor="text1"/>
        </w:rPr>
        <w:t xml:space="preserve"> 13</w:t>
      </w:r>
      <w:r w:rsidR="00D007B7" w:rsidRPr="00B920D1">
        <w:rPr>
          <w:rFonts w:ascii="Arial" w:hAnsi="Arial" w:cs="Arial"/>
          <w:i/>
          <w:iCs/>
          <w:color w:val="000000" w:themeColor="text1"/>
        </w:rPr>
        <w:t xml:space="preserve"> pirkimo daliai)] arba </w:t>
      </w:r>
      <w:r w:rsidR="003F7566" w:rsidRPr="00B920D1">
        <w:rPr>
          <w:rFonts w:ascii="Arial" w:hAnsi="Arial" w:cs="Arial"/>
          <w:i/>
          <w:iCs/>
          <w:color w:val="000000" w:themeColor="text1"/>
        </w:rPr>
        <w:t xml:space="preserve"> </w:t>
      </w:r>
      <w:r w:rsidR="00673A9A" w:rsidRPr="00B920D1">
        <w:rPr>
          <w:rFonts w:ascii="Arial" w:hAnsi="Arial" w:cs="Arial"/>
          <w:i/>
          <w:iCs/>
          <w:color w:val="000000" w:themeColor="text1"/>
        </w:rPr>
        <w:t>[</w:t>
      </w:r>
      <w:r w:rsidR="003F7566" w:rsidRPr="00B920D1">
        <w:rPr>
          <w:rFonts w:ascii="Arial" w:hAnsi="Arial" w:cs="Arial"/>
          <w:i/>
          <w:iCs/>
          <w:color w:val="000000" w:themeColor="text1"/>
        </w:rPr>
        <w:t>Sutartis, įsigalio</w:t>
      </w:r>
      <w:r w:rsidR="00673A9A" w:rsidRPr="00B920D1">
        <w:rPr>
          <w:rFonts w:ascii="Arial" w:hAnsi="Arial" w:cs="Arial"/>
          <w:i/>
          <w:iCs/>
          <w:color w:val="000000" w:themeColor="text1"/>
        </w:rPr>
        <w:t>ja</w:t>
      </w:r>
      <w:r w:rsidR="003F7566" w:rsidRPr="00B920D1">
        <w:rPr>
          <w:rFonts w:ascii="Arial" w:hAnsi="Arial" w:cs="Arial"/>
          <w:i/>
          <w:iCs/>
          <w:color w:val="000000" w:themeColor="text1"/>
        </w:rPr>
        <w:t xml:space="preserve"> po galiojančios sutarties pabaigos, tačiau ne vėliau kaip 2026 m. lapkričio 10 d. </w:t>
      </w:r>
      <w:r w:rsidR="00673A9A" w:rsidRPr="00B920D1">
        <w:rPr>
          <w:rFonts w:ascii="Arial" w:hAnsi="Arial" w:cs="Arial"/>
          <w:i/>
          <w:iCs/>
          <w:color w:val="000000" w:themeColor="text1"/>
        </w:rPr>
        <w:t>po</w:t>
      </w:r>
      <w:r w:rsidR="003F7566" w:rsidRPr="00B920D1">
        <w:rPr>
          <w:rFonts w:ascii="Arial" w:hAnsi="Arial" w:cs="Arial"/>
          <w:i/>
          <w:iCs/>
          <w:color w:val="000000" w:themeColor="text1"/>
        </w:rPr>
        <w:t xml:space="preserve"> pasiraš</w:t>
      </w:r>
      <w:r w:rsidR="00673A9A" w:rsidRPr="00B920D1">
        <w:rPr>
          <w:rFonts w:ascii="Arial" w:hAnsi="Arial" w:cs="Arial"/>
          <w:i/>
          <w:iCs/>
          <w:color w:val="000000" w:themeColor="text1"/>
        </w:rPr>
        <w:t>yto</w:t>
      </w:r>
      <w:r w:rsidR="003F7566" w:rsidRPr="00B920D1">
        <w:rPr>
          <w:rFonts w:ascii="Arial" w:hAnsi="Arial" w:cs="Arial"/>
          <w:i/>
          <w:iCs/>
          <w:color w:val="000000" w:themeColor="text1"/>
        </w:rPr>
        <w:t xml:space="preserve"> papildom</w:t>
      </w:r>
      <w:r w:rsidR="00673A9A" w:rsidRPr="00B920D1">
        <w:rPr>
          <w:rFonts w:ascii="Arial" w:hAnsi="Arial" w:cs="Arial"/>
          <w:i/>
          <w:iCs/>
          <w:color w:val="000000" w:themeColor="text1"/>
        </w:rPr>
        <w:t>o</w:t>
      </w:r>
      <w:r w:rsidR="003F7566" w:rsidRPr="00B920D1">
        <w:rPr>
          <w:rFonts w:ascii="Arial" w:hAnsi="Arial" w:cs="Arial"/>
          <w:i/>
          <w:iCs/>
          <w:color w:val="000000" w:themeColor="text1"/>
        </w:rPr>
        <w:t xml:space="preserve"> susitarim</w:t>
      </w:r>
      <w:r w:rsidR="00673A9A" w:rsidRPr="00B920D1">
        <w:rPr>
          <w:rFonts w:ascii="Arial" w:hAnsi="Arial" w:cs="Arial"/>
          <w:i/>
          <w:iCs/>
          <w:color w:val="000000" w:themeColor="text1"/>
        </w:rPr>
        <w:t>o</w:t>
      </w:r>
      <w:r w:rsidR="003F7566" w:rsidRPr="00B920D1">
        <w:rPr>
          <w:rFonts w:ascii="Arial" w:hAnsi="Arial" w:cs="Arial"/>
          <w:i/>
          <w:iCs/>
          <w:color w:val="000000" w:themeColor="text1"/>
        </w:rPr>
        <w:t xml:space="preserve"> dėl Sutarties įsigaliojimo datos. Po papildomo susitarimo pasirašymo Rangovas tur</w:t>
      </w:r>
      <w:r w:rsidR="00673A9A" w:rsidRPr="00B920D1">
        <w:rPr>
          <w:rFonts w:ascii="Arial" w:hAnsi="Arial" w:cs="Arial"/>
          <w:i/>
          <w:iCs/>
          <w:color w:val="000000" w:themeColor="text1"/>
        </w:rPr>
        <w:t>i</w:t>
      </w:r>
      <w:r w:rsidR="003F7566" w:rsidRPr="00B920D1">
        <w:rPr>
          <w:rFonts w:ascii="Arial" w:hAnsi="Arial" w:cs="Arial"/>
          <w:i/>
          <w:iCs/>
          <w:color w:val="000000" w:themeColor="text1"/>
        </w:rPr>
        <w:t xml:space="preserve"> pateikti Sutarties įvykdymo užtikrinimą Užsakovui</w:t>
      </w:r>
      <w:r w:rsidR="00673A9A" w:rsidRPr="00B920D1">
        <w:rPr>
          <w:rFonts w:ascii="Arial" w:hAnsi="Arial" w:cs="Arial"/>
          <w:i/>
          <w:iCs/>
          <w:color w:val="000000" w:themeColor="text1"/>
        </w:rPr>
        <w:t xml:space="preserve"> (jei reikalaujama pateikti užtikrinimo dokumentą)(taikoma 2, 4, 7, 8, 9, 10, 12, 14]</w:t>
      </w:r>
      <w:r w:rsidR="003F7566" w:rsidRPr="00B920D1">
        <w:rPr>
          <w:rFonts w:ascii="Arial" w:hAnsi="Arial" w:cs="Arial"/>
          <w:i/>
          <w:iCs/>
          <w:color w:val="000000" w:themeColor="text1"/>
        </w:rPr>
        <w:t>.</w:t>
      </w:r>
    </w:p>
    <w:p w14:paraId="6743CBB0"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hAnsi="Arial" w:cs="Arial"/>
          <w:b/>
          <w:bCs/>
        </w:rPr>
        <w:t xml:space="preserve"> Sutarties terminas:</w:t>
      </w:r>
      <w:r w:rsidRPr="004556A2">
        <w:rPr>
          <w:rFonts w:ascii="Arial" w:hAnsi="Arial" w:cs="Arial"/>
        </w:rPr>
        <w:t xml:space="preserve"> 12 mėnesių nuo Sutarties įsigaliojimo dienos. Sutarties terminas tomis pačiomis sąlygomis gali būti pratęstas 2 (du) kartus po 12 mėnesių, jei Sutarties Šalys nepareiškia prieštaravimų ir Rangovas nėra padaręs esminio Sutarties sąlygų pažeidimo. Sutarties pratęsimas įforminamas papildomu Šalių susitarimu.</w:t>
      </w:r>
    </w:p>
    <w:p w14:paraId="2EE9FF4C"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eastAsia="Calibri" w:hAnsi="Arial" w:cs="Arial"/>
          <w:lang w:eastAsia="en-US"/>
        </w:rPr>
        <w:t xml:space="preserve"> Sutarties galiojimo pabaiga neatleidžia Sutarties Šalių nuo tinkamo sutartinių įsipareigojimų pagal Sutartį įvykdymo.</w:t>
      </w:r>
    </w:p>
    <w:p w14:paraId="61F3D0B6"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hAnsi="Arial" w:cs="Arial"/>
          <w:lang w:bidi="lt-LT"/>
        </w:rPr>
        <w:t xml:space="preserve"> Sutarties sąlygos gali būti keičiamos vadovaujantis Lietuvos Respublikos viešųjų pirkimų įstatymo 89 straipsnio nuostatomis.</w:t>
      </w:r>
    </w:p>
    <w:p w14:paraId="619AC89B"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hAnsi="Arial" w:cs="Arial"/>
          <w:lang w:eastAsia="en-US"/>
        </w:rPr>
        <w:t xml:space="preserve">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0A0ED122"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hAnsi="Arial" w:cs="Arial"/>
          <w:lang w:eastAsia="en-US"/>
        </w:rPr>
        <w:t xml:space="preserve"> Sutarties sąlygų keitimu nebus laikomas Sutarties sąlygų koregavimas Sutartyje numatytais atvejais, jeigu pakeitimo sąlygos buvo aiškiai, tiksliai ir nedviprasmiškai suformuluotos Pirkimo dokumentuose. </w:t>
      </w:r>
    </w:p>
    <w:p w14:paraId="7579AB43"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hAnsi="Arial" w:cs="Arial"/>
        </w:rPr>
        <w:t xml:space="preserve"> Sutartis gali būti nutraukta Šalių susitarimu arba vienos Šalies iniciatyva tik Sutartyje ar Lietuvos Respublikos civiliniame kodekse numatytais atvejais.</w:t>
      </w:r>
    </w:p>
    <w:p w14:paraId="57AC2618"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hAnsi="Arial" w:cs="Arial"/>
        </w:rPr>
        <w:t xml:space="preserve"> Šalis turi teisę vienašališkai nutraukti Sutartį, jeigu kita Šalis ją iš esmės pažeidė. Apie Sutarties nutraukimą turi būti pranešta raštu ne vėliau kaip prieš 15 dienų.</w:t>
      </w:r>
      <w:r w:rsidRPr="004556A2">
        <w:rPr>
          <w:rFonts w:ascii="Arial" w:hAnsi="Arial" w:cs="Arial"/>
          <w:lang w:eastAsia="en-US"/>
        </w:rPr>
        <w:t xml:space="preserve"> </w:t>
      </w:r>
    </w:p>
    <w:p w14:paraId="023E5132" w14:textId="77777777" w:rsidR="004556A2" w:rsidRPr="004556A2" w:rsidRDefault="004556A2">
      <w:pPr>
        <w:widowControl w:val="0"/>
        <w:numPr>
          <w:ilvl w:val="1"/>
          <w:numId w:val="44"/>
        </w:numPr>
        <w:tabs>
          <w:tab w:val="left" w:pos="1134"/>
          <w:tab w:val="left" w:pos="1418"/>
          <w:tab w:val="left" w:pos="1701"/>
          <w:tab w:val="left" w:leader="underscore" w:pos="5670"/>
          <w:tab w:val="left" w:leader="underscore" w:pos="8931"/>
        </w:tabs>
        <w:autoSpaceDE w:val="0"/>
        <w:autoSpaceDN w:val="0"/>
        <w:adjustRightInd w:val="0"/>
        <w:contextualSpacing/>
        <w:jc w:val="both"/>
        <w:rPr>
          <w:rFonts w:ascii="Arial" w:hAnsi="Arial" w:cs="Arial"/>
        </w:rPr>
      </w:pPr>
      <w:r w:rsidRPr="004556A2">
        <w:rPr>
          <w:rFonts w:ascii="Arial" w:hAnsi="Arial" w:cs="Arial"/>
        </w:rPr>
        <w:t xml:space="preserve"> Rangovo padarytas Sutarties pažeidimas laikomas </w:t>
      </w:r>
      <w:r w:rsidRPr="004556A2">
        <w:rPr>
          <w:rFonts w:ascii="Arial" w:hAnsi="Arial" w:cs="Arial"/>
          <w:b/>
        </w:rPr>
        <w:t>esminiu</w:t>
      </w:r>
      <w:r w:rsidRPr="004556A2">
        <w:rPr>
          <w:rFonts w:ascii="Arial" w:hAnsi="Arial" w:cs="Arial"/>
        </w:rPr>
        <w:t>, jeigu:</w:t>
      </w:r>
    </w:p>
    <w:p w14:paraId="2BBDA2EA" w14:textId="77777777" w:rsidR="004556A2" w:rsidRPr="004556A2" w:rsidRDefault="004556A2">
      <w:pPr>
        <w:widowControl w:val="0"/>
        <w:numPr>
          <w:ilvl w:val="2"/>
          <w:numId w:val="44"/>
        </w:numPr>
        <w:tabs>
          <w:tab w:val="left" w:pos="1134"/>
          <w:tab w:val="left" w:pos="1418"/>
          <w:tab w:val="left" w:pos="1701"/>
          <w:tab w:val="left" w:leader="underscore" w:pos="5670"/>
          <w:tab w:val="left" w:leader="underscore" w:pos="8931"/>
        </w:tabs>
        <w:autoSpaceDE w:val="0"/>
        <w:autoSpaceDN w:val="0"/>
        <w:adjustRightInd w:val="0"/>
        <w:ind w:left="0" w:firstLine="709"/>
        <w:contextualSpacing/>
        <w:jc w:val="both"/>
        <w:rPr>
          <w:rFonts w:ascii="Arial" w:hAnsi="Arial" w:cs="Arial"/>
        </w:rPr>
      </w:pPr>
      <w:r w:rsidRPr="004556A2">
        <w:rPr>
          <w:rFonts w:ascii="Arial" w:eastAsia="Calibri" w:hAnsi="Arial" w:cs="Arial"/>
          <w:lang w:eastAsia="en-US"/>
        </w:rPr>
        <w:t>Rangovas raštiškai įspėtas be objektyvių priežasčių vilkina darbų atlikimą ar daugiau nei 30 kalendorinių dienų pažeidžia nustatytus prievolių vykdymo terminus.</w:t>
      </w:r>
    </w:p>
    <w:p w14:paraId="251FA3E2" w14:textId="77777777" w:rsidR="004556A2" w:rsidRPr="004556A2" w:rsidRDefault="004556A2">
      <w:pPr>
        <w:widowControl w:val="0"/>
        <w:numPr>
          <w:ilvl w:val="2"/>
          <w:numId w:val="44"/>
        </w:numPr>
        <w:tabs>
          <w:tab w:val="left" w:pos="1134"/>
          <w:tab w:val="left" w:pos="1276"/>
          <w:tab w:val="left" w:pos="1418"/>
        </w:tabs>
        <w:autoSpaceDE w:val="0"/>
        <w:autoSpaceDN w:val="0"/>
        <w:adjustRightInd w:val="0"/>
        <w:ind w:firstLine="578"/>
        <w:contextualSpacing/>
        <w:jc w:val="both"/>
        <w:rPr>
          <w:rFonts w:ascii="Arial" w:hAnsi="Arial" w:cs="Arial"/>
        </w:rPr>
      </w:pPr>
      <w:r w:rsidRPr="004556A2">
        <w:rPr>
          <w:rFonts w:ascii="Arial" w:hAnsi="Arial" w:cs="Arial"/>
        </w:rPr>
        <w:t xml:space="preserve"> Rangovas pažeidžia Sutartyje nustatytus įsipareigojimus dėl konfidencialumo; </w:t>
      </w:r>
    </w:p>
    <w:p w14:paraId="49DEDA69" w14:textId="77777777" w:rsidR="004556A2" w:rsidRPr="004556A2" w:rsidRDefault="004556A2">
      <w:pPr>
        <w:widowControl w:val="0"/>
        <w:numPr>
          <w:ilvl w:val="2"/>
          <w:numId w:val="44"/>
        </w:numPr>
        <w:tabs>
          <w:tab w:val="left" w:pos="1134"/>
          <w:tab w:val="left" w:pos="1276"/>
          <w:tab w:val="left" w:pos="1418"/>
        </w:tabs>
        <w:autoSpaceDE w:val="0"/>
        <w:autoSpaceDN w:val="0"/>
        <w:adjustRightInd w:val="0"/>
        <w:ind w:left="0" w:firstLine="709"/>
        <w:contextualSpacing/>
        <w:jc w:val="both"/>
        <w:rPr>
          <w:rFonts w:ascii="Arial" w:hAnsi="Arial" w:cs="Arial"/>
        </w:rPr>
      </w:pPr>
      <w:r w:rsidRPr="004556A2">
        <w:rPr>
          <w:rFonts w:ascii="Arial" w:hAnsi="Arial" w:cs="Arial"/>
        </w:rPr>
        <w:t xml:space="preserve"> Rangovas siekia padidinti Sutarties kainą/įkainį (t. y. nevykdo Sutarties už Sutartyje nustatytą kainą/įkainį).</w:t>
      </w:r>
    </w:p>
    <w:p w14:paraId="056DC8A9" w14:textId="77777777" w:rsidR="004556A2" w:rsidRPr="004556A2" w:rsidRDefault="004556A2">
      <w:pPr>
        <w:widowControl w:val="0"/>
        <w:numPr>
          <w:ilvl w:val="1"/>
          <w:numId w:val="44"/>
        </w:numPr>
        <w:tabs>
          <w:tab w:val="left" w:pos="1134"/>
          <w:tab w:val="left" w:pos="1276"/>
          <w:tab w:val="left" w:pos="1418"/>
        </w:tabs>
        <w:autoSpaceDE w:val="0"/>
        <w:autoSpaceDN w:val="0"/>
        <w:adjustRightInd w:val="0"/>
        <w:contextualSpacing/>
        <w:jc w:val="both"/>
        <w:rPr>
          <w:rFonts w:ascii="Arial" w:hAnsi="Arial" w:cs="Arial"/>
        </w:rPr>
      </w:pPr>
      <w:r w:rsidRPr="004556A2">
        <w:rPr>
          <w:rFonts w:ascii="Arial" w:hAnsi="Arial" w:cs="Arial"/>
        </w:rPr>
        <w:t xml:space="preserve"> Užsakovo padarytas Sutarties pažeidimas laikomas esminiu, jeigu Užsakovas daugiau kaip 30 darbo dienų pažeidė Sutartyje numatytą apmokėjimo terminą, kai Rangovas tinkamai įvykdė savo pareigas. </w:t>
      </w:r>
    </w:p>
    <w:p w14:paraId="5FB7BF0E" w14:textId="77777777" w:rsidR="004556A2" w:rsidRPr="004556A2" w:rsidRDefault="004556A2">
      <w:pPr>
        <w:widowControl w:val="0"/>
        <w:numPr>
          <w:ilvl w:val="1"/>
          <w:numId w:val="44"/>
        </w:numPr>
        <w:tabs>
          <w:tab w:val="left" w:pos="1134"/>
          <w:tab w:val="left" w:pos="1276"/>
          <w:tab w:val="left" w:pos="1418"/>
        </w:tabs>
        <w:autoSpaceDE w:val="0"/>
        <w:autoSpaceDN w:val="0"/>
        <w:adjustRightInd w:val="0"/>
        <w:contextualSpacing/>
        <w:jc w:val="both"/>
        <w:rPr>
          <w:rFonts w:ascii="Arial" w:hAnsi="Arial" w:cs="Arial"/>
        </w:rPr>
      </w:pPr>
      <w:r w:rsidRPr="004556A2">
        <w:rPr>
          <w:rFonts w:ascii="Arial" w:hAnsi="Arial" w:cs="Arial"/>
        </w:rPr>
        <w:t xml:space="preserve"> Užsakovas gali vienašališkai nutraukti Sutartį ar sutartį, kuria keičiama Sutartis, Lietuvos Respublikos viešųjų pirkimų įstatymo 90 str. nurodytais pagrindais ir tvarka.</w:t>
      </w:r>
    </w:p>
    <w:p w14:paraId="272956C0" w14:textId="77777777" w:rsidR="004556A2" w:rsidRPr="004556A2" w:rsidRDefault="004556A2">
      <w:pPr>
        <w:widowControl w:val="0"/>
        <w:numPr>
          <w:ilvl w:val="1"/>
          <w:numId w:val="44"/>
        </w:numPr>
        <w:tabs>
          <w:tab w:val="left" w:pos="1134"/>
          <w:tab w:val="left" w:pos="1276"/>
          <w:tab w:val="left" w:pos="1418"/>
        </w:tabs>
        <w:autoSpaceDE w:val="0"/>
        <w:autoSpaceDN w:val="0"/>
        <w:adjustRightInd w:val="0"/>
        <w:contextualSpacing/>
        <w:jc w:val="both"/>
        <w:rPr>
          <w:rFonts w:ascii="Arial" w:hAnsi="Arial" w:cs="Arial"/>
        </w:rPr>
      </w:pPr>
      <w:r w:rsidRPr="004556A2">
        <w:rPr>
          <w:rFonts w:ascii="Arial" w:eastAsia="Calibri" w:hAnsi="Arial" w:cs="Arial"/>
          <w:lang w:eastAsia="en-US"/>
        </w:rPr>
        <w:t xml:space="preserve"> Užsakovas </w:t>
      </w:r>
      <w:r w:rsidRPr="004556A2">
        <w:rPr>
          <w:rFonts w:ascii="Arial" w:hAnsi="Arial" w:cs="Arial"/>
          <w:snapToGrid w:val="0"/>
          <w:color w:val="000000"/>
          <w:lang w:eastAsia="en-US"/>
        </w:rPr>
        <w:t xml:space="preserve">raštu įspėjęs prieš 30 (trisdešimt) kalendorinių dienų </w:t>
      </w:r>
      <w:r w:rsidRPr="004556A2">
        <w:rPr>
          <w:rFonts w:ascii="Arial" w:eastAsia="Calibri" w:hAnsi="Arial" w:cs="Arial"/>
          <w:lang w:eastAsia="en-US"/>
        </w:rPr>
        <w:t>turi teisę vienašališkai nutraukti Sutartį ir pareikalauti iš Rangovo atlyginti Užsakovo patirtus nuostolius, jeigu:</w:t>
      </w:r>
    </w:p>
    <w:p w14:paraId="77F1D558" w14:textId="77777777" w:rsidR="004556A2" w:rsidRPr="004556A2" w:rsidRDefault="004556A2" w:rsidP="009A7C28">
      <w:pPr>
        <w:widowControl w:val="0"/>
        <w:numPr>
          <w:ilvl w:val="2"/>
          <w:numId w:val="47"/>
        </w:numPr>
        <w:tabs>
          <w:tab w:val="left" w:pos="1134"/>
          <w:tab w:val="left" w:pos="1276"/>
          <w:tab w:val="left" w:pos="1418"/>
          <w:tab w:val="left" w:pos="1560"/>
        </w:tabs>
        <w:autoSpaceDE w:val="0"/>
        <w:autoSpaceDN w:val="0"/>
        <w:adjustRightInd w:val="0"/>
        <w:ind w:left="0" w:firstLine="720"/>
        <w:contextualSpacing/>
        <w:jc w:val="both"/>
        <w:rPr>
          <w:rFonts w:ascii="Arial" w:hAnsi="Arial" w:cs="Arial"/>
        </w:rPr>
      </w:pPr>
      <w:r w:rsidRPr="004556A2">
        <w:rPr>
          <w:rFonts w:ascii="Arial" w:hAnsi="Arial" w:cs="Arial"/>
          <w:lang w:eastAsia="en-US"/>
        </w:rPr>
        <w:t xml:space="preserve"> Rangovas per pagrįstai nustatytą laikotarpį neįvykdo Užsakovo nurodymo ištaisyti netinkamai įvykdytus arba neįvykdytus sutartinius įsipareigojimus;</w:t>
      </w:r>
    </w:p>
    <w:p w14:paraId="139289C2" w14:textId="77777777" w:rsidR="004556A2" w:rsidRPr="004556A2" w:rsidRDefault="004556A2" w:rsidP="009A7C28">
      <w:pPr>
        <w:widowControl w:val="0"/>
        <w:numPr>
          <w:ilvl w:val="2"/>
          <w:numId w:val="47"/>
        </w:numPr>
        <w:tabs>
          <w:tab w:val="left" w:pos="1134"/>
          <w:tab w:val="left" w:pos="1276"/>
          <w:tab w:val="left" w:pos="1418"/>
          <w:tab w:val="left" w:pos="1560"/>
        </w:tabs>
        <w:autoSpaceDE w:val="0"/>
        <w:autoSpaceDN w:val="0"/>
        <w:adjustRightInd w:val="0"/>
        <w:ind w:left="0" w:firstLine="720"/>
        <w:contextualSpacing/>
        <w:jc w:val="both"/>
        <w:rPr>
          <w:rFonts w:ascii="Arial" w:hAnsi="Arial" w:cs="Arial"/>
        </w:rPr>
      </w:pPr>
      <w:r w:rsidRPr="004556A2">
        <w:rPr>
          <w:rFonts w:ascii="Arial" w:hAnsi="Arial" w:cs="Arial"/>
          <w:lang w:eastAsia="en-US"/>
        </w:rPr>
        <w:t xml:space="preserve"> Po raštiško Užsakovo įspėjimo Rangovas neužtikrina darbų kokybės ar </w:t>
      </w:r>
      <w:r w:rsidRPr="004556A2">
        <w:rPr>
          <w:rFonts w:ascii="Arial" w:hAnsi="Arial" w:cs="Arial"/>
          <w:lang w:eastAsia="en-US"/>
        </w:rPr>
        <w:lastRenderedPageBreak/>
        <w:t>nevykdo kitų Sutarties sąlygų arba raštiškai perspėtas dar kartą jas pažeidžia;</w:t>
      </w:r>
    </w:p>
    <w:p w14:paraId="77BB8375" w14:textId="77777777" w:rsidR="004556A2" w:rsidRPr="004556A2" w:rsidRDefault="004556A2" w:rsidP="009A7C28">
      <w:pPr>
        <w:widowControl w:val="0"/>
        <w:numPr>
          <w:ilvl w:val="2"/>
          <w:numId w:val="47"/>
        </w:numPr>
        <w:tabs>
          <w:tab w:val="left" w:pos="1134"/>
          <w:tab w:val="left" w:pos="1276"/>
          <w:tab w:val="left" w:pos="1418"/>
          <w:tab w:val="left" w:pos="1560"/>
        </w:tabs>
        <w:autoSpaceDE w:val="0"/>
        <w:autoSpaceDN w:val="0"/>
        <w:adjustRightInd w:val="0"/>
        <w:ind w:left="0" w:firstLine="720"/>
        <w:contextualSpacing/>
        <w:jc w:val="both"/>
        <w:rPr>
          <w:rFonts w:ascii="Arial" w:hAnsi="Arial" w:cs="Arial"/>
        </w:rPr>
      </w:pPr>
      <w:r w:rsidRPr="004556A2">
        <w:rPr>
          <w:rFonts w:ascii="Arial" w:hAnsi="Arial" w:cs="Arial"/>
          <w:snapToGrid w:val="0"/>
          <w:color w:val="000000"/>
          <w:lang w:eastAsia="en-US"/>
        </w:rPr>
        <w:t xml:space="preserve"> Rangovas nepradeda laiku vykdyti Sutarties arba Darbus teikia taip lėtai, kad juos baigti iki termino pabaigos pasidaro aiškiai negalima; </w:t>
      </w:r>
    </w:p>
    <w:p w14:paraId="6FAF113E" w14:textId="77777777" w:rsidR="004556A2" w:rsidRPr="004556A2" w:rsidRDefault="004556A2" w:rsidP="009A7C28">
      <w:pPr>
        <w:widowControl w:val="0"/>
        <w:numPr>
          <w:ilvl w:val="2"/>
          <w:numId w:val="47"/>
        </w:numPr>
        <w:tabs>
          <w:tab w:val="left" w:pos="1134"/>
          <w:tab w:val="left" w:pos="1276"/>
          <w:tab w:val="left" w:pos="1418"/>
          <w:tab w:val="left" w:pos="1560"/>
        </w:tabs>
        <w:autoSpaceDE w:val="0"/>
        <w:autoSpaceDN w:val="0"/>
        <w:adjustRightInd w:val="0"/>
        <w:ind w:left="0" w:firstLine="720"/>
        <w:contextualSpacing/>
        <w:jc w:val="both"/>
        <w:rPr>
          <w:rFonts w:ascii="Arial" w:hAnsi="Arial" w:cs="Arial"/>
        </w:rPr>
      </w:pPr>
      <w:r w:rsidRPr="004556A2">
        <w:rPr>
          <w:rFonts w:ascii="Arial" w:hAnsi="Arial" w:cs="Arial"/>
          <w:snapToGrid w:val="0"/>
          <w:color w:val="000000"/>
          <w:lang w:eastAsia="en-US"/>
        </w:rPr>
        <w:t xml:space="preserve"> Darbus atlieka nekokybiškai, naudoja ne tą įrangą ir/ar medžiagas, kurios nurodytos dokumentacijoje, arba nepašalina trūkumų per nustatytus terminus, arba trūkumai yra esminiai ir Rangovas nepajėgus užbaigti Darbų be esminių trūkumų ar didelių nuostolių Užsakovui; </w:t>
      </w:r>
    </w:p>
    <w:p w14:paraId="2A356D8A" w14:textId="77777777" w:rsidR="004556A2" w:rsidRPr="004556A2" w:rsidRDefault="004556A2" w:rsidP="009A7C28">
      <w:pPr>
        <w:widowControl w:val="0"/>
        <w:numPr>
          <w:ilvl w:val="2"/>
          <w:numId w:val="47"/>
        </w:numPr>
        <w:tabs>
          <w:tab w:val="left" w:pos="1134"/>
          <w:tab w:val="left" w:pos="1276"/>
          <w:tab w:val="left" w:pos="1418"/>
          <w:tab w:val="left" w:pos="1560"/>
        </w:tabs>
        <w:autoSpaceDE w:val="0"/>
        <w:autoSpaceDN w:val="0"/>
        <w:adjustRightInd w:val="0"/>
        <w:ind w:left="0" w:firstLine="720"/>
        <w:contextualSpacing/>
        <w:jc w:val="both"/>
        <w:rPr>
          <w:rFonts w:ascii="Arial" w:hAnsi="Arial" w:cs="Arial"/>
        </w:rPr>
      </w:pPr>
      <w:r w:rsidRPr="004556A2">
        <w:rPr>
          <w:rFonts w:ascii="Arial" w:hAnsi="Arial" w:cs="Arial"/>
          <w:lang w:eastAsia="en-US"/>
        </w:rPr>
        <w:t xml:space="preserve"> Rangovas nevykdo bent vieno Sutartimi prisiimto įsipareigojimo.</w:t>
      </w:r>
    </w:p>
    <w:p w14:paraId="5EB7FDE7" w14:textId="77777777" w:rsidR="004556A2" w:rsidRPr="004556A2" w:rsidRDefault="004556A2" w:rsidP="009A7C28">
      <w:pPr>
        <w:widowControl w:val="0"/>
        <w:numPr>
          <w:ilvl w:val="1"/>
          <w:numId w:val="47"/>
        </w:numPr>
        <w:tabs>
          <w:tab w:val="left" w:pos="1134"/>
          <w:tab w:val="left" w:pos="1276"/>
          <w:tab w:val="left" w:pos="1418"/>
          <w:tab w:val="left" w:pos="1560"/>
        </w:tabs>
        <w:autoSpaceDE w:val="0"/>
        <w:autoSpaceDN w:val="0"/>
        <w:adjustRightInd w:val="0"/>
        <w:ind w:left="0" w:firstLine="720"/>
        <w:contextualSpacing/>
        <w:jc w:val="both"/>
        <w:rPr>
          <w:rFonts w:ascii="Arial" w:hAnsi="Arial" w:cs="Arial"/>
        </w:rPr>
      </w:pPr>
      <w:r w:rsidRPr="004556A2">
        <w:rPr>
          <w:rFonts w:ascii="Arial" w:hAnsi="Arial" w:cs="Arial"/>
          <w:snapToGrid w:val="0"/>
          <w:color w:val="000000"/>
          <w:lang w:eastAsia="en-US"/>
        </w:rPr>
        <w:t>Užsakovas be išankstinio įspėjimo gali nutraukti šią Sutartį vienašališkai ir reikalauti atlyginti nuostolius, jeigu Rangovas:</w:t>
      </w:r>
    </w:p>
    <w:p w14:paraId="53947EA7" w14:textId="77777777" w:rsidR="004556A2" w:rsidRPr="004556A2" w:rsidRDefault="004556A2" w:rsidP="009A7C28">
      <w:pPr>
        <w:widowControl w:val="0"/>
        <w:numPr>
          <w:ilvl w:val="2"/>
          <w:numId w:val="47"/>
        </w:numPr>
        <w:tabs>
          <w:tab w:val="left" w:pos="1134"/>
          <w:tab w:val="left" w:pos="1276"/>
          <w:tab w:val="left" w:pos="1418"/>
          <w:tab w:val="left" w:pos="1560"/>
        </w:tabs>
        <w:autoSpaceDE w:val="0"/>
        <w:autoSpaceDN w:val="0"/>
        <w:adjustRightInd w:val="0"/>
        <w:ind w:left="0" w:firstLine="720"/>
        <w:contextualSpacing/>
        <w:jc w:val="both"/>
        <w:rPr>
          <w:rFonts w:ascii="Arial" w:hAnsi="Arial" w:cs="Arial"/>
        </w:rPr>
      </w:pPr>
      <w:r w:rsidRPr="004556A2">
        <w:rPr>
          <w:rFonts w:ascii="Arial" w:hAnsi="Arial" w:cs="Arial"/>
          <w:snapToGrid w:val="0"/>
          <w:color w:val="000000"/>
          <w:lang w:eastAsia="en-US"/>
        </w:rPr>
        <w:t xml:space="preserve">Negavęs Užsakovo sutikimo, darbus paveda subteikėjui, sudarydamas su juo </w:t>
      </w:r>
      <w:proofErr w:type="spellStart"/>
      <w:r w:rsidRPr="004556A2">
        <w:rPr>
          <w:rFonts w:ascii="Arial" w:hAnsi="Arial" w:cs="Arial"/>
          <w:snapToGrid w:val="0"/>
          <w:color w:val="000000"/>
          <w:lang w:eastAsia="en-US"/>
        </w:rPr>
        <w:t>subteikimo</w:t>
      </w:r>
      <w:proofErr w:type="spellEnd"/>
      <w:r w:rsidRPr="004556A2">
        <w:rPr>
          <w:rFonts w:ascii="Arial" w:hAnsi="Arial" w:cs="Arial"/>
          <w:snapToGrid w:val="0"/>
          <w:color w:val="000000"/>
          <w:lang w:eastAsia="en-US"/>
        </w:rPr>
        <w:t xml:space="preserve"> sutartį, ar kitaip perleidžia sutartį;</w:t>
      </w:r>
    </w:p>
    <w:p w14:paraId="02CBB08D" w14:textId="77777777" w:rsidR="004556A2" w:rsidRPr="004556A2" w:rsidRDefault="004556A2" w:rsidP="009A7C28">
      <w:pPr>
        <w:widowControl w:val="0"/>
        <w:numPr>
          <w:ilvl w:val="2"/>
          <w:numId w:val="47"/>
        </w:numPr>
        <w:tabs>
          <w:tab w:val="left" w:pos="1134"/>
          <w:tab w:val="left" w:pos="1276"/>
          <w:tab w:val="left" w:pos="1418"/>
          <w:tab w:val="left" w:pos="1560"/>
        </w:tabs>
        <w:autoSpaceDE w:val="0"/>
        <w:autoSpaceDN w:val="0"/>
        <w:adjustRightInd w:val="0"/>
        <w:ind w:left="0" w:firstLine="720"/>
        <w:contextualSpacing/>
        <w:jc w:val="both"/>
        <w:rPr>
          <w:rFonts w:ascii="Arial" w:hAnsi="Arial" w:cs="Arial"/>
        </w:rPr>
      </w:pPr>
      <w:r w:rsidRPr="004556A2">
        <w:rPr>
          <w:rFonts w:ascii="Arial" w:hAnsi="Arial" w:cs="Arial"/>
          <w:lang w:eastAsia="en-US"/>
        </w:rPr>
        <w:t xml:space="preserve">Rangovas bankrutuoja arba yra likviduojamas, kai sustabdo ūkinę veiklą, arba kai įstatymuose ir kituose teisės aktuose numatyta tvarka susidaro analogiška situacija. </w:t>
      </w:r>
    </w:p>
    <w:p w14:paraId="5B40C991" w14:textId="77777777" w:rsidR="004556A2" w:rsidRPr="004556A2" w:rsidRDefault="004556A2">
      <w:pPr>
        <w:widowControl w:val="0"/>
        <w:numPr>
          <w:ilvl w:val="1"/>
          <w:numId w:val="47"/>
        </w:numPr>
        <w:tabs>
          <w:tab w:val="left" w:pos="1134"/>
          <w:tab w:val="left" w:pos="1276"/>
          <w:tab w:val="left" w:pos="1418"/>
        </w:tabs>
        <w:autoSpaceDE w:val="0"/>
        <w:autoSpaceDN w:val="0"/>
        <w:adjustRightInd w:val="0"/>
        <w:ind w:left="0" w:firstLine="720"/>
        <w:contextualSpacing/>
        <w:jc w:val="both"/>
        <w:rPr>
          <w:rFonts w:ascii="Arial" w:hAnsi="Arial" w:cs="Arial"/>
        </w:rPr>
      </w:pPr>
      <w:r w:rsidRPr="004556A2">
        <w:rPr>
          <w:rFonts w:ascii="Arial" w:eastAsia="Calibri" w:hAnsi="Arial" w:cs="Arial"/>
          <w:lang w:eastAsia="en-US"/>
        </w:rPr>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jeigu Sutartis nutraukiama dėl Rangovo kaltės.</w:t>
      </w:r>
    </w:p>
    <w:p w14:paraId="5F81B04B" w14:textId="77777777" w:rsidR="004556A2" w:rsidRPr="004556A2" w:rsidRDefault="004556A2">
      <w:pPr>
        <w:widowControl w:val="0"/>
        <w:numPr>
          <w:ilvl w:val="1"/>
          <w:numId w:val="47"/>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eastAsia="Calibri" w:hAnsi="Arial" w:cs="Arial"/>
          <w:lang w:eastAsia="en-US"/>
        </w:rPr>
        <w:t xml:space="preserve">Rangovas neturi teisės vienašališkai nutraukti Sutartį nesant pagrindo, nurodyto Sutartyje arba Lietuvos Respublikos teisės aktuose. </w:t>
      </w:r>
    </w:p>
    <w:p w14:paraId="0D551E51" w14:textId="77777777" w:rsidR="004556A2" w:rsidRPr="004556A2" w:rsidRDefault="004556A2">
      <w:pPr>
        <w:widowControl w:val="0"/>
        <w:numPr>
          <w:ilvl w:val="1"/>
          <w:numId w:val="47"/>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snapToGrid w:val="0"/>
          <w:color w:val="000000"/>
          <w:lang w:eastAsia="en-US"/>
        </w:rPr>
        <w:t>Rangovas privalo atlyginti Užsakovui visas dėl Sutarties nutraukimo nesant Užsakovo kaltės susidariusias išlaidas ir kompensuoti dėl šios Sutarties nutraukimo patirtus nuostolius.</w:t>
      </w:r>
    </w:p>
    <w:p w14:paraId="1578C093" w14:textId="77777777" w:rsidR="004556A2" w:rsidRPr="004556A2" w:rsidRDefault="004556A2">
      <w:pPr>
        <w:widowControl w:val="0"/>
        <w:numPr>
          <w:ilvl w:val="1"/>
          <w:numId w:val="47"/>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snapToGrid w:val="0"/>
          <w:color w:val="000000"/>
          <w:lang w:eastAsia="en-US"/>
        </w:rPr>
        <w:t>Šalių tarpusavio sutarimu ši Sutartis gali būti nutraukta bet kuriuo metu. Tokiu atveju atsiskaitymai tarp šalių šios Sutarties nutraukimo dienai atliekami Sutartyje nustatyta tvarka.</w:t>
      </w:r>
    </w:p>
    <w:p w14:paraId="54809540" w14:textId="77777777" w:rsidR="004556A2" w:rsidRPr="004556A2" w:rsidRDefault="004556A2" w:rsidP="004556A2">
      <w:pPr>
        <w:widowControl w:val="0"/>
        <w:tabs>
          <w:tab w:val="left" w:pos="1134"/>
          <w:tab w:val="left" w:pos="1276"/>
          <w:tab w:val="left" w:pos="1418"/>
          <w:tab w:val="left" w:pos="1560"/>
        </w:tabs>
        <w:autoSpaceDE w:val="0"/>
        <w:autoSpaceDN w:val="0"/>
        <w:adjustRightInd w:val="0"/>
        <w:ind w:firstLine="720"/>
        <w:contextualSpacing/>
        <w:jc w:val="both"/>
        <w:rPr>
          <w:rFonts w:ascii="Arial" w:eastAsia="Calibri" w:hAnsi="Arial" w:cs="Arial"/>
          <w:lang w:eastAsia="en-US"/>
        </w:rPr>
      </w:pPr>
    </w:p>
    <w:p w14:paraId="63EAADE3" w14:textId="77777777" w:rsidR="004556A2" w:rsidRPr="004556A2" w:rsidRDefault="004556A2">
      <w:pPr>
        <w:widowControl w:val="0"/>
        <w:numPr>
          <w:ilvl w:val="0"/>
          <w:numId w:val="47"/>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b/>
          <w:bCs/>
        </w:rPr>
        <w:t>Subtiekėjai ir specialistai, jų keitimo pagrindai ir tvarka</w:t>
      </w:r>
    </w:p>
    <w:p w14:paraId="3D1DBE0C" w14:textId="77777777" w:rsidR="004556A2" w:rsidRPr="004556A2" w:rsidRDefault="004556A2">
      <w:pPr>
        <w:widowControl w:val="0"/>
        <w:numPr>
          <w:ilvl w:val="1"/>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eastAsia="Calibri" w:hAnsi="Arial" w:cs="Arial"/>
          <w:lang w:eastAsia="en-US"/>
        </w:rPr>
        <w:t>Rangovas atsako už visus pagal Sutartį prisiimtus įsipareigojimus, nepaisant to, ar jiems vykdyti bus pasitelkiami tretieji asmenys.</w:t>
      </w:r>
    </w:p>
    <w:p w14:paraId="3910B15F" w14:textId="77777777" w:rsidR="004556A2" w:rsidRPr="004556A2" w:rsidRDefault="004556A2">
      <w:pPr>
        <w:widowControl w:val="0"/>
        <w:numPr>
          <w:ilvl w:val="1"/>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eastAsia="Calibri" w:hAnsi="Arial" w:cs="Arial"/>
          <w:lang w:eastAsia="en-US"/>
        </w:rPr>
        <w:t>Rangovas įsipareigoja užtikrinti, kad Sutartį vykdys pirkime pasiūlyti ir (ar) kvalifikacinius reikalavimus atitinkantys subtiekėjai ir (ar) specialistai. Rangovas yra atsakingas už subtiekėjų vykdomą Sutarties dalį, lyg ją vykdytų pats ir privalo užtikrinti, kad subtiekėjai laikytųsi Sutarties nuostatų.</w:t>
      </w:r>
    </w:p>
    <w:p w14:paraId="50714946" w14:textId="77777777" w:rsidR="004556A2" w:rsidRPr="004556A2" w:rsidRDefault="004556A2">
      <w:pPr>
        <w:widowControl w:val="0"/>
        <w:numPr>
          <w:ilvl w:val="1"/>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lang w:eastAsia="en-US"/>
        </w:rPr>
        <w:t>Rangovas Sutarčiai vykdyti pasitelkia šį (-</w:t>
      </w:r>
      <w:proofErr w:type="spellStart"/>
      <w:r w:rsidRPr="004556A2">
        <w:rPr>
          <w:rFonts w:ascii="Arial" w:hAnsi="Arial" w:cs="Arial"/>
          <w:lang w:eastAsia="en-US"/>
        </w:rPr>
        <w:t>iuos</w:t>
      </w:r>
      <w:proofErr w:type="spellEnd"/>
      <w:r w:rsidRPr="004556A2">
        <w:rPr>
          <w:rFonts w:ascii="Arial" w:hAnsi="Arial" w:cs="Arial"/>
          <w:lang w:eastAsia="en-US"/>
        </w:rPr>
        <w:t>) žinomą (-</w:t>
      </w:r>
      <w:proofErr w:type="spellStart"/>
      <w:r w:rsidRPr="004556A2">
        <w:rPr>
          <w:rFonts w:ascii="Arial" w:hAnsi="Arial" w:cs="Arial"/>
          <w:lang w:eastAsia="en-US"/>
        </w:rPr>
        <w:t>us</w:t>
      </w:r>
      <w:proofErr w:type="spellEnd"/>
      <w:r w:rsidRPr="004556A2">
        <w:rPr>
          <w:rFonts w:ascii="Arial" w:hAnsi="Arial" w:cs="Arial"/>
          <w:lang w:eastAsia="en-US"/>
        </w:rPr>
        <w:t>) subtiekėją (-</w:t>
      </w:r>
      <w:proofErr w:type="spellStart"/>
      <w:r w:rsidRPr="004556A2">
        <w:rPr>
          <w:rFonts w:ascii="Arial" w:hAnsi="Arial" w:cs="Arial"/>
          <w:lang w:eastAsia="en-US"/>
        </w:rPr>
        <w:t>us</w:t>
      </w:r>
      <w:proofErr w:type="spellEnd"/>
      <w:r w:rsidRPr="004556A2">
        <w:rPr>
          <w:rFonts w:ascii="Arial" w:hAnsi="Arial" w:cs="Arial"/>
          <w:lang w:eastAsia="en-US"/>
        </w:rPr>
        <w:t>), nurodytą (-</w:t>
      </w:r>
      <w:proofErr w:type="spellStart"/>
      <w:r w:rsidRPr="004556A2">
        <w:rPr>
          <w:rFonts w:ascii="Arial" w:hAnsi="Arial" w:cs="Arial"/>
          <w:lang w:eastAsia="en-US"/>
        </w:rPr>
        <w:t>us</w:t>
      </w:r>
      <w:proofErr w:type="spellEnd"/>
      <w:r w:rsidRPr="004556A2">
        <w:rPr>
          <w:rFonts w:ascii="Arial" w:hAnsi="Arial" w:cs="Arial"/>
          <w:lang w:eastAsia="en-US"/>
        </w:rPr>
        <w:t xml:space="preserve">) pasiūlyme _________ </w:t>
      </w:r>
      <w:r w:rsidRPr="004556A2">
        <w:rPr>
          <w:rFonts w:ascii="Arial" w:hAnsi="Arial" w:cs="Arial"/>
          <w:i/>
          <w:lang w:eastAsia="en-US"/>
        </w:rPr>
        <w:t>[įrašyti subtiekėją, jei nenurodytas pasiūlyme įrašoma nepasitelkiama/nežinoma]</w:t>
      </w:r>
      <w:r w:rsidRPr="004556A2">
        <w:rPr>
          <w:rFonts w:ascii="Arial" w:hAnsi="Arial" w:cs="Arial"/>
          <w:lang w:eastAsia="en-US"/>
        </w:rPr>
        <w:t xml:space="preserve"> (toliau – subtiekėjas). Sutarties vykdymo metu, kai subtiekėjai netinkamai vykdo įsipareigojimus Rangovui, taip pat tuo atveju, kai subtiekėjai nepajėgūs vykdyti įsipareigojimų Rangovui dėl iškeltos bankroto bylos, pradėtos likvidavimo procedūros ir pan. padėties, Rangovas gali pakeisti Subtiekėjus tokia tvarka: </w:t>
      </w:r>
    </w:p>
    <w:p w14:paraId="2514F260" w14:textId="77777777" w:rsidR="004556A2" w:rsidRPr="004556A2" w:rsidRDefault="004556A2">
      <w:pPr>
        <w:widowControl w:val="0"/>
        <w:numPr>
          <w:ilvl w:val="2"/>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lang w:eastAsia="en-US"/>
        </w:rPr>
        <w:t>apie tai jis turi raštu informuoti Užsakovą prieš 5 (penkias) kalendorines dienas, nurodydamas subtiekėjo pakeitimo priežastis, kartu pateikdamas naujų subtiekėjų pašalinimo pagrindų nebuvimą ir kvalifikaciją įrodančius dokumentus, kokie buvo numatyti subtiekėjams viešojo pirkimo dokumentuose;</w:t>
      </w:r>
    </w:p>
    <w:p w14:paraId="2FA30E97" w14:textId="77777777" w:rsidR="004556A2" w:rsidRPr="004556A2" w:rsidRDefault="004556A2">
      <w:pPr>
        <w:widowControl w:val="0"/>
        <w:numPr>
          <w:ilvl w:val="2"/>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lang w:eastAsia="en-US"/>
        </w:rPr>
        <w:t>gavęs tokį pranešimą, Užsakovas per 5 (penkias) darbo dienas patikrina subtiekėjo pašalinimo pagrindų nebuvimą ir kvalifikaciją įrodančius dokumentus pagal viešojo pirkimo dokumentų reikalavimus, raštu apie tai praneša Rangovui ir kartu su juo įformina susitarimą dėl subtiekėjo pakeitimo.</w:t>
      </w:r>
    </w:p>
    <w:p w14:paraId="1D7375CC" w14:textId="77777777" w:rsidR="004556A2" w:rsidRPr="004556A2" w:rsidRDefault="004556A2">
      <w:pPr>
        <w:widowControl w:val="0"/>
        <w:numPr>
          <w:ilvl w:val="1"/>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lang w:eastAsia="en-US"/>
        </w:rPr>
        <w:t xml:space="preserve">Sudarius Sutartį, tačiau ne vėliau negu Sutartis pradedama vykdyti, Rangovas </w:t>
      </w:r>
      <w:r w:rsidRPr="004556A2">
        <w:rPr>
          <w:rFonts w:ascii="Arial" w:hAnsi="Arial" w:cs="Arial"/>
          <w:lang w:eastAsia="en-US"/>
        </w:rPr>
        <w:lastRenderedPageBreak/>
        <w:t>įsipareigoja Užsakovui pranešti kartu su pasiūlymu nenurodytų subtiekėjų pavadinimus, kontaktinius duomenis ir jų atstovus, kuriuos jis ketina pasitelkti vykdant Sutartį. Užsakovas taip pat reikalauja, kad Rangovas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bei kvalifikaciją patvirtinantys dokumentai (jei tokie reikalavimai buvo nurodyti viešojo pirkimo dokumentuose).</w:t>
      </w:r>
    </w:p>
    <w:p w14:paraId="717ADCC3" w14:textId="77777777" w:rsidR="004556A2" w:rsidRPr="004556A2" w:rsidRDefault="004556A2">
      <w:pPr>
        <w:widowControl w:val="0"/>
        <w:numPr>
          <w:ilvl w:val="1"/>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lang w:eastAsia="en-US"/>
        </w:rPr>
        <w:t xml:space="preserve">Rangovas neturi teisės pasitelkti subtiekėjų, jeigu apie ketinimą juos pasitelkti nebuvo nurodęs savo pasiūlyme ir subtiekėjas nėra nurodytas Sutartyje ar neinformavęs Užsakovo pagal Sutarties nuostatas. </w:t>
      </w:r>
    </w:p>
    <w:p w14:paraId="117413E3" w14:textId="77777777" w:rsidR="004556A2" w:rsidRPr="004556A2" w:rsidRDefault="004556A2">
      <w:pPr>
        <w:widowControl w:val="0"/>
        <w:numPr>
          <w:ilvl w:val="1"/>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eastAsia="Calibri" w:hAnsi="Arial" w:cs="Arial"/>
          <w:lang w:eastAsia="en-US"/>
        </w:rPr>
        <w:t>Sutarties vykdymo metu, kai Rangovo paskirti specialistai netinkamai vykdo sutartinius įsipareigojimus arba dėl objektyvių priežasčių (atostogų, ligos, nutrūkus darbo santykiams), Rangovas gali keisti specialistus tokia tvarka:</w:t>
      </w:r>
    </w:p>
    <w:p w14:paraId="2D2BA66F" w14:textId="77777777" w:rsidR="004556A2" w:rsidRPr="004556A2" w:rsidRDefault="004556A2" w:rsidP="004556A2">
      <w:pPr>
        <w:widowControl w:val="0"/>
        <w:tabs>
          <w:tab w:val="left" w:pos="1134"/>
          <w:tab w:val="left" w:pos="1276"/>
          <w:tab w:val="left" w:pos="1418"/>
          <w:tab w:val="left" w:pos="1560"/>
        </w:tabs>
        <w:autoSpaceDE w:val="0"/>
        <w:autoSpaceDN w:val="0"/>
        <w:adjustRightInd w:val="0"/>
        <w:ind w:left="720"/>
        <w:contextualSpacing/>
        <w:jc w:val="both"/>
        <w:rPr>
          <w:rFonts w:ascii="Arial" w:eastAsia="Calibri" w:hAnsi="Arial" w:cs="Arial"/>
          <w:lang w:eastAsia="en-US"/>
        </w:rPr>
      </w:pPr>
      <w:r w:rsidRPr="004556A2">
        <w:rPr>
          <w:rFonts w:ascii="Arial" w:eastAsia="Calibri" w:hAnsi="Arial" w:cs="Arial"/>
          <w:lang w:eastAsia="en-US"/>
        </w:rPr>
        <w:t>10.6.1. Rangovas turi informuoti Užsakovą, nurodydamas priežastis specialistų keitimui;</w:t>
      </w:r>
    </w:p>
    <w:p w14:paraId="7E9CC849" w14:textId="77777777" w:rsidR="004556A2" w:rsidRPr="004556A2" w:rsidRDefault="004556A2" w:rsidP="004556A2">
      <w:pPr>
        <w:widowControl w:val="0"/>
        <w:tabs>
          <w:tab w:val="left" w:pos="1134"/>
          <w:tab w:val="left" w:pos="1276"/>
          <w:tab w:val="left" w:pos="1418"/>
          <w:tab w:val="left" w:pos="1560"/>
        </w:tabs>
        <w:autoSpaceDE w:val="0"/>
        <w:autoSpaceDN w:val="0"/>
        <w:adjustRightInd w:val="0"/>
        <w:ind w:firstLine="720"/>
        <w:contextualSpacing/>
        <w:jc w:val="both"/>
        <w:rPr>
          <w:rFonts w:ascii="Arial" w:eastAsia="Calibri" w:hAnsi="Arial" w:cs="Arial"/>
          <w:lang w:eastAsia="en-US"/>
        </w:rPr>
      </w:pPr>
      <w:r w:rsidRPr="004556A2">
        <w:rPr>
          <w:rFonts w:ascii="Arial" w:eastAsia="Calibri" w:hAnsi="Arial" w:cs="Arial"/>
          <w:lang w:eastAsia="en-US"/>
        </w:rPr>
        <w:t>10.6.2. Pateikti duomenis apie numatomus naujai skirti specialistus bei jų kvalifikaciją pagrindžiančius dokumentus, kokių buvo reikalaujama pirkimo sąlygose;</w:t>
      </w:r>
    </w:p>
    <w:p w14:paraId="5FBCA229" w14:textId="77777777" w:rsidR="004556A2" w:rsidRPr="004556A2" w:rsidRDefault="004556A2" w:rsidP="004556A2">
      <w:pPr>
        <w:widowControl w:val="0"/>
        <w:tabs>
          <w:tab w:val="left" w:pos="1134"/>
          <w:tab w:val="left" w:pos="1276"/>
          <w:tab w:val="left" w:pos="1418"/>
          <w:tab w:val="left" w:pos="1560"/>
        </w:tabs>
        <w:autoSpaceDE w:val="0"/>
        <w:autoSpaceDN w:val="0"/>
        <w:adjustRightInd w:val="0"/>
        <w:ind w:firstLine="720"/>
        <w:contextualSpacing/>
        <w:jc w:val="both"/>
        <w:rPr>
          <w:rFonts w:ascii="Arial" w:eastAsia="Calibri" w:hAnsi="Arial" w:cs="Arial"/>
          <w:lang w:eastAsia="en-US"/>
        </w:rPr>
      </w:pPr>
      <w:r w:rsidRPr="004556A2">
        <w:rPr>
          <w:rFonts w:ascii="Arial" w:eastAsia="Calibri" w:hAnsi="Arial" w:cs="Arial"/>
          <w:lang w:eastAsia="en-US"/>
        </w:rPr>
        <w:t>10.6.3. Gavęs 10.6.1. papunktyje ir 10.6.2. papunktyje numatytą informaciją apie Rangovo specialistų keitimą ir visus su jų kvalifikacija bei patirtimi susijusius dokumentus, Užsakovas per 5 kalendorines dienas patikrina siūlomų specialistų kvalifikaciją bei patirtį ir priima sprendimą dėl specialistų tinkamumo/netinkamumo bei apie tai informuoja Rangovą.</w:t>
      </w:r>
    </w:p>
    <w:p w14:paraId="62A5F2A8" w14:textId="77777777" w:rsidR="004556A2" w:rsidRPr="004556A2" w:rsidRDefault="004556A2">
      <w:pPr>
        <w:widowControl w:val="0"/>
        <w:numPr>
          <w:ilvl w:val="1"/>
          <w:numId w:val="48"/>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eastAsia="Calibri" w:hAnsi="Arial" w:cs="Arial"/>
          <w:lang w:eastAsia="en-US"/>
        </w:rPr>
        <w:t>Užsakovui priėmus sprendimą dėl specialistų tinkamumo, Užsakovas kartu su Rangovu įformina papildomą susitarimą dėl jo pakeitimo. Šis susitarimas yra neatskiriama Sutarties dalis. Naujas specialistas gali pradėti vykdyti jam Rangovo pavestus įsipareigojimus pagal Sutartį ne anksčiau, nei bus pasirašytas šis susitarimas.</w:t>
      </w:r>
    </w:p>
    <w:p w14:paraId="135B093A" w14:textId="77777777" w:rsidR="004556A2" w:rsidRPr="004556A2" w:rsidRDefault="004556A2" w:rsidP="004556A2">
      <w:pPr>
        <w:widowControl w:val="0"/>
        <w:tabs>
          <w:tab w:val="left" w:pos="1134"/>
          <w:tab w:val="left" w:pos="1276"/>
          <w:tab w:val="left" w:pos="1418"/>
          <w:tab w:val="left" w:pos="1560"/>
        </w:tabs>
        <w:autoSpaceDE w:val="0"/>
        <w:autoSpaceDN w:val="0"/>
        <w:adjustRightInd w:val="0"/>
        <w:ind w:firstLine="720"/>
        <w:contextualSpacing/>
        <w:jc w:val="both"/>
        <w:rPr>
          <w:rFonts w:ascii="Arial" w:eastAsia="Calibri" w:hAnsi="Arial" w:cs="Arial"/>
          <w:lang w:eastAsia="en-US"/>
        </w:rPr>
      </w:pPr>
    </w:p>
    <w:p w14:paraId="267DA2A8" w14:textId="77777777" w:rsidR="004556A2" w:rsidRPr="004556A2" w:rsidRDefault="004556A2">
      <w:pPr>
        <w:numPr>
          <w:ilvl w:val="0"/>
          <w:numId w:val="46"/>
        </w:numPr>
        <w:tabs>
          <w:tab w:val="left" w:pos="949"/>
          <w:tab w:val="left" w:pos="1134"/>
          <w:tab w:val="left" w:pos="1418"/>
        </w:tabs>
        <w:autoSpaceDN w:val="0"/>
        <w:ind w:left="0" w:firstLine="720"/>
        <w:jc w:val="both"/>
        <w:textAlignment w:val="baseline"/>
        <w:rPr>
          <w:rFonts w:ascii="Arial" w:hAnsi="Arial" w:cs="Arial"/>
          <w:b/>
          <w:bCs/>
        </w:rPr>
      </w:pPr>
      <w:r w:rsidRPr="004556A2">
        <w:rPr>
          <w:rFonts w:ascii="Arial" w:eastAsia="Calibri" w:hAnsi="Arial" w:cs="Arial"/>
          <w:b/>
          <w:lang w:eastAsia="en-US"/>
        </w:rPr>
        <w:t>Ginčų sprendimo tvarka</w:t>
      </w:r>
      <w:r w:rsidRPr="004556A2">
        <w:rPr>
          <w:rFonts w:ascii="Arial" w:hAnsi="Arial" w:cs="Arial"/>
          <w:b/>
          <w:bCs/>
        </w:rPr>
        <w:t xml:space="preserve"> </w:t>
      </w:r>
    </w:p>
    <w:p w14:paraId="3CD5BD6E" w14:textId="77777777" w:rsidR="004556A2" w:rsidRPr="004556A2" w:rsidRDefault="004556A2">
      <w:pPr>
        <w:numPr>
          <w:ilvl w:val="1"/>
          <w:numId w:val="46"/>
        </w:numPr>
        <w:tabs>
          <w:tab w:val="left" w:pos="1134"/>
          <w:tab w:val="left" w:pos="1418"/>
        </w:tabs>
        <w:autoSpaceDN w:val="0"/>
        <w:ind w:left="0" w:firstLine="720"/>
        <w:jc w:val="both"/>
        <w:textAlignment w:val="baseline"/>
        <w:rPr>
          <w:rFonts w:ascii="Arial" w:hAnsi="Arial" w:cs="Arial"/>
          <w:b/>
          <w:bCs/>
          <w:iCs/>
        </w:rPr>
      </w:pPr>
      <w:r w:rsidRPr="004556A2">
        <w:rPr>
          <w:rFonts w:ascii="Arial" w:hAnsi="Arial" w:cs="Arial"/>
          <w:iCs/>
        </w:rPr>
        <w:t>Šiai Sutarčiai ir visoms iš jos atsirandančioms teisėms ir pareigoms taikomi Lietuvos Respublikos įstatymai bei kiti norminiai teisės aktai. Sutartis sudaryta ir turi būti aiškinama pagal Lietuvos Respublikos teisę.</w:t>
      </w:r>
    </w:p>
    <w:p w14:paraId="6ED0F9DA" w14:textId="77777777" w:rsidR="004556A2" w:rsidRPr="004556A2" w:rsidRDefault="004556A2">
      <w:pPr>
        <w:numPr>
          <w:ilvl w:val="1"/>
          <w:numId w:val="46"/>
        </w:numPr>
        <w:tabs>
          <w:tab w:val="left" w:pos="1134"/>
          <w:tab w:val="left" w:pos="1418"/>
        </w:tabs>
        <w:autoSpaceDN w:val="0"/>
        <w:ind w:left="0" w:firstLine="720"/>
        <w:jc w:val="both"/>
        <w:textAlignment w:val="baseline"/>
        <w:rPr>
          <w:rFonts w:ascii="Arial" w:hAnsi="Arial" w:cs="Arial"/>
          <w:b/>
          <w:bCs/>
          <w:iCs/>
        </w:rPr>
      </w:pPr>
      <w:r w:rsidRPr="004556A2">
        <w:rPr>
          <w:rFonts w:ascii="Arial" w:hAnsi="Arial" w:cs="Arial"/>
          <w:iCs/>
        </w:rPr>
        <w:t xml:space="preserve">Kiekvieną ginčą, nesutarimą ar reikalavimą, kylantį iš šios Sutarties ar susijusį su šia Sutartimi, jos sudarymu, galiojimu, vykdymu, pažeidimu, nutraukimu, Šalys spręs derybomis, </w:t>
      </w:r>
      <w:r w:rsidRPr="004556A2">
        <w:rPr>
          <w:rFonts w:ascii="Arial" w:eastAsia="Calibri" w:hAnsi="Arial" w:cs="Arial"/>
          <w:lang w:eastAsia="en-US"/>
        </w:rPr>
        <w:t xml:space="preserve">vadovaujantis Civiliniu kodeksu, Viešųjų pirkimų įstatymu, kitais teisės aktais, pirkimo dokumentais. </w:t>
      </w:r>
    </w:p>
    <w:p w14:paraId="620E18AE" w14:textId="77777777" w:rsidR="004556A2" w:rsidRPr="004556A2" w:rsidRDefault="004556A2">
      <w:pPr>
        <w:numPr>
          <w:ilvl w:val="1"/>
          <w:numId w:val="46"/>
        </w:numPr>
        <w:tabs>
          <w:tab w:val="left" w:pos="1134"/>
          <w:tab w:val="left" w:pos="1418"/>
        </w:tabs>
        <w:autoSpaceDN w:val="0"/>
        <w:ind w:left="0" w:firstLine="720"/>
        <w:jc w:val="both"/>
        <w:textAlignment w:val="baseline"/>
        <w:rPr>
          <w:rFonts w:ascii="Arial" w:hAnsi="Arial" w:cs="Arial"/>
          <w:b/>
          <w:bCs/>
          <w:iCs/>
        </w:rPr>
      </w:pPr>
      <w:r w:rsidRPr="004556A2">
        <w:rPr>
          <w:rFonts w:ascii="Arial" w:hAnsi="Arial" w:cs="Arial"/>
          <w:iCs/>
        </w:rPr>
        <w:t>Ginčo, nesutarimo ar reikalavimo nepavykus išspręsti derybomis, ginčas bus sprendžiamas kompetentingame Lietuvos Respublikos teisme</w:t>
      </w:r>
      <w:r w:rsidRPr="004556A2">
        <w:rPr>
          <w:rFonts w:ascii="Arial" w:eastAsia="Calibri" w:hAnsi="Arial" w:cs="Arial"/>
          <w:lang w:eastAsia="en-US"/>
        </w:rPr>
        <w:t xml:space="preserve"> Lietuvos Respublikos įstatymų nustatyta tvarka</w:t>
      </w:r>
      <w:r w:rsidRPr="004556A2">
        <w:rPr>
          <w:rFonts w:ascii="Arial" w:hAnsi="Arial" w:cs="Arial"/>
          <w:iCs/>
        </w:rPr>
        <w:t>.</w:t>
      </w:r>
      <w:r w:rsidRPr="004556A2">
        <w:rPr>
          <w:rFonts w:ascii="Arial" w:eastAsia="Calibri" w:hAnsi="Arial" w:cs="Arial"/>
          <w:lang w:eastAsia="en-US"/>
        </w:rPr>
        <w:t xml:space="preserve"> </w:t>
      </w:r>
    </w:p>
    <w:p w14:paraId="51D5A80C" w14:textId="77777777" w:rsidR="004556A2" w:rsidRPr="004556A2" w:rsidRDefault="004556A2" w:rsidP="004556A2">
      <w:pPr>
        <w:widowControl w:val="0"/>
        <w:tabs>
          <w:tab w:val="left" w:pos="1134"/>
          <w:tab w:val="left" w:pos="1418"/>
        </w:tabs>
        <w:jc w:val="both"/>
        <w:rPr>
          <w:rFonts w:ascii="Arial" w:eastAsia="Calibri" w:hAnsi="Arial" w:cs="Arial"/>
          <w:lang w:eastAsia="en-US"/>
        </w:rPr>
      </w:pPr>
    </w:p>
    <w:p w14:paraId="0C9CB03A" w14:textId="77777777" w:rsidR="004556A2" w:rsidRPr="004556A2" w:rsidRDefault="004556A2">
      <w:pPr>
        <w:keepNext/>
        <w:widowControl w:val="0"/>
        <w:numPr>
          <w:ilvl w:val="0"/>
          <w:numId w:val="46"/>
        </w:numPr>
        <w:tabs>
          <w:tab w:val="left" w:pos="1134"/>
          <w:tab w:val="left" w:pos="1418"/>
        </w:tabs>
        <w:ind w:left="0" w:firstLine="709"/>
        <w:contextualSpacing/>
        <w:jc w:val="both"/>
        <w:rPr>
          <w:rFonts w:ascii="Arial" w:eastAsia="Calibri" w:hAnsi="Arial" w:cs="Arial"/>
          <w:lang w:eastAsia="en-US"/>
        </w:rPr>
      </w:pPr>
      <w:r w:rsidRPr="004556A2">
        <w:rPr>
          <w:rFonts w:ascii="Arial" w:hAnsi="Arial" w:cs="Arial"/>
          <w:b/>
          <w:lang w:eastAsia="en-US"/>
        </w:rPr>
        <w:t>Konfidencialumas</w:t>
      </w:r>
    </w:p>
    <w:p w14:paraId="722148B4" w14:textId="77777777" w:rsidR="004556A2" w:rsidRPr="004556A2" w:rsidRDefault="004556A2">
      <w:pPr>
        <w:keepNext/>
        <w:widowControl w:val="0"/>
        <w:numPr>
          <w:ilvl w:val="1"/>
          <w:numId w:val="46"/>
        </w:numPr>
        <w:tabs>
          <w:tab w:val="left" w:pos="1134"/>
          <w:tab w:val="left" w:pos="1418"/>
        </w:tabs>
        <w:ind w:left="0" w:firstLine="709"/>
        <w:contextualSpacing/>
        <w:jc w:val="both"/>
        <w:rPr>
          <w:rFonts w:ascii="Arial" w:eastAsia="Calibri" w:hAnsi="Arial" w:cs="Arial"/>
          <w:lang w:eastAsia="en-US"/>
        </w:rPr>
      </w:pPr>
      <w:r w:rsidRPr="004556A2">
        <w:rPr>
          <w:rFonts w:ascii="Arial" w:eastAsia="Calibri" w:hAnsi="Arial" w:cs="Arial"/>
          <w:lang w:eastAsia="en-US"/>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w:t>
      </w:r>
      <w:r w:rsidRPr="004556A2">
        <w:rPr>
          <w:rFonts w:ascii="Arial" w:hAnsi="Arial" w:cs="Arial"/>
        </w:rPr>
        <w:t xml:space="preserve"> išskyrus tuos atvejus, kai tai yra privaloma pagal Lietuvos Respublikos teisės aktus. </w:t>
      </w:r>
      <w:r w:rsidRPr="004556A2">
        <w:rPr>
          <w:rFonts w:ascii="Arial" w:eastAsia="Calibri" w:hAnsi="Arial" w:cs="Arial"/>
          <w:lang w:eastAsia="en-US"/>
        </w:rPr>
        <w:t xml:space="preserve">Kilus abejonių, ar Šalies pateikta informacija turėtų būti laikoma konfidencialia, ją gavusi Šalis laikys tokią informaciją konfidencialia, nebent ją atskleidusi Šalis nurodytų kitaip. </w:t>
      </w:r>
    </w:p>
    <w:p w14:paraId="01EF24F8" w14:textId="77777777" w:rsidR="004556A2" w:rsidRPr="004556A2" w:rsidRDefault="004556A2">
      <w:pPr>
        <w:widowControl w:val="0"/>
        <w:numPr>
          <w:ilvl w:val="1"/>
          <w:numId w:val="46"/>
        </w:numPr>
        <w:tabs>
          <w:tab w:val="left" w:pos="1134"/>
          <w:tab w:val="left" w:pos="1418"/>
        </w:tabs>
        <w:ind w:left="0" w:firstLine="709"/>
        <w:contextualSpacing/>
        <w:jc w:val="both"/>
        <w:rPr>
          <w:rFonts w:ascii="Arial" w:eastAsia="Calibri" w:hAnsi="Arial" w:cs="Arial"/>
          <w:lang w:eastAsia="en-US"/>
        </w:rPr>
      </w:pPr>
      <w:r w:rsidRPr="004556A2">
        <w:rPr>
          <w:rFonts w:ascii="Arial" w:eastAsia="Calibri" w:hAnsi="Arial" w:cs="Arial"/>
          <w:lang w:eastAsia="en-US"/>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w:t>
      </w:r>
      <w:r w:rsidRPr="004556A2">
        <w:rPr>
          <w:rFonts w:ascii="Arial" w:eastAsia="Calibri" w:hAnsi="Arial" w:cs="Arial"/>
          <w:lang w:eastAsia="en-US"/>
        </w:rPr>
        <w:lastRenderedPageBreak/>
        <w:t>vykdymui. Šis įsipareigojimas galioja tiek šios Sutarties galiojimo metu, tiek ir neterminuotai po šios Sutarties pasibaigimo.</w:t>
      </w:r>
    </w:p>
    <w:p w14:paraId="4E69F012" w14:textId="77777777" w:rsidR="004556A2" w:rsidRPr="004556A2" w:rsidRDefault="004556A2">
      <w:pPr>
        <w:widowControl w:val="0"/>
        <w:numPr>
          <w:ilvl w:val="1"/>
          <w:numId w:val="46"/>
        </w:numPr>
        <w:tabs>
          <w:tab w:val="left" w:pos="1134"/>
          <w:tab w:val="left" w:pos="1418"/>
        </w:tabs>
        <w:ind w:left="0" w:firstLine="709"/>
        <w:contextualSpacing/>
        <w:jc w:val="both"/>
        <w:rPr>
          <w:rFonts w:ascii="Arial" w:eastAsia="Calibri" w:hAnsi="Arial" w:cs="Arial"/>
          <w:lang w:eastAsia="en-US"/>
        </w:rPr>
      </w:pPr>
      <w:r w:rsidRPr="004556A2">
        <w:rPr>
          <w:rFonts w:ascii="Arial" w:eastAsia="Calibri" w:hAnsi="Arial" w:cs="Arial"/>
          <w:lang w:eastAsia="en-US"/>
        </w:rPr>
        <w:t>Šalių įsipareigojimai, susiję su asmens duomenų apsauga:</w:t>
      </w:r>
    </w:p>
    <w:p w14:paraId="512BC24D" w14:textId="77777777" w:rsidR="004556A2" w:rsidRPr="004556A2" w:rsidRDefault="004556A2" w:rsidP="009A7C28">
      <w:pPr>
        <w:widowControl w:val="0"/>
        <w:numPr>
          <w:ilvl w:val="2"/>
          <w:numId w:val="46"/>
        </w:numPr>
        <w:tabs>
          <w:tab w:val="left" w:pos="1134"/>
          <w:tab w:val="left" w:pos="1418"/>
          <w:tab w:val="left" w:pos="1701"/>
        </w:tabs>
        <w:ind w:left="0" w:firstLine="709"/>
        <w:contextualSpacing/>
        <w:jc w:val="both"/>
        <w:rPr>
          <w:rFonts w:ascii="Arial" w:eastAsia="Calibri" w:hAnsi="Arial" w:cs="Arial"/>
          <w:lang w:eastAsia="en-US"/>
        </w:rPr>
      </w:pPr>
      <w:r w:rsidRPr="004556A2">
        <w:rPr>
          <w:rFonts w:ascii="Arial" w:eastAsia="Calibri" w:hAnsi="Arial" w:cs="Arial"/>
          <w:lang w:eastAsia="en-US"/>
        </w:rPr>
        <w:t>Abi Šalys yra asmens duomenų valdytojai, kurie tvarko savo darbuotojų asmens duomenis teisėto intereso ir sudarytos darbo sutarties pagrindu.</w:t>
      </w:r>
    </w:p>
    <w:p w14:paraId="16C9D3B3" w14:textId="77777777" w:rsidR="004556A2" w:rsidRPr="004556A2" w:rsidRDefault="004556A2" w:rsidP="009A7C28">
      <w:pPr>
        <w:widowControl w:val="0"/>
        <w:numPr>
          <w:ilvl w:val="2"/>
          <w:numId w:val="46"/>
        </w:numPr>
        <w:tabs>
          <w:tab w:val="left" w:pos="1134"/>
          <w:tab w:val="left" w:pos="1418"/>
          <w:tab w:val="left" w:pos="1701"/>
        </w:tabs>
        <w:ind w:left="0" w:firstLine="709"/>
        <w:contextualSpacing/>
        <w:jc w:val="both"/>
        <w:rPr>
          <w:rFonts w:ascii="Arial" w:eastAsia="Calibri" w:hAnsi="Arial" w:cs="Arial"/>
          <w:lang w:eastAsia="en-US"/>
        </w:rPr>
      </w:pPr>
      <w:r w:rsidRPr="004556A2">
        <w:rPr>
          <w:rFonts w:ascii="Arial" w:eastAsia="Calibri" w:hAnsi="Arial" w:cs="Arial"/>
          <w:lang w:eastAsia="en-US"/>
        </w:rPr>
        <w:t>Tvarkydamos asmens duomenis, Šalys vadovaujasi Lietuvos Respublikos įstatymais, Europos Sąjungos teisės aktais bei Sutartyje nurodytais asmens duomenų tvarkymo reikalavimais.</w:t>
      </w:r>
    </w:p>
    <w:p w14:paraId="57CB37B1" w14:textId="77777777" w:rsidR="004556A2" w:rsidRPr="004556A2" w:rsidRDefault="004556A2" w:rsidP="009A7C28">
      <w:pPr>
        <w:widowControl w:val="0"/>
        <w:numPr>
          <w:ilvl w:val="2"/>
          <w:numId w:val="46"/>
        </w:numPr>
        <w:tabs>
          <w:tab w:val="left" w:pos="1134"/>
          <w:tab w:val="left" w:pos="1418"/>
          <w:tab w:val="left" w:pos="1701"/>
        </w:tabs>
        <w:ind w:left="0" w:firstLine="709"/>
        <w:contextualSpacing/>
        <w:jc w:val="both"/>
        <w:rPr>
          <w:rFonts w:ascii="Arial" w:eastAsia="Calibri" w:hAnsi="Arial" w:cs="Arial"/>
          <w:lang w:eastAsia="en-US"/>
        </w:rPr>
      </w:pPr>
      <w:r w:rsidRPr="004556A2">
        <w:rPr>
          <w:rFonts w:ascii="Arial" w:eastAsia="Calibri" w:hAnsi="Arial" w:cs="Arial"/>
          <w:lang w:eastAsia="en-US"/>
        </w:rPr>
        <w:t>Šalys susitaria, jog Sutartimi perduodami Šalių atstovų (vadovų, įgaliotų asmenų ar darbuotojų) asmens duomenys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2A246DF3" w14:textId="77777777" w:rsidR="004556A2" w:rsidRPr="004556A2" w:rsidRDefault="004556A2" w:rsidP="009A7C28">
      <w:pPr>
        <w:widowControl w:val="0"/>
        <w:numPr>
          <w:ilvl w:val="2"/>
          <w:numId w:val="46"/>
        </w:numPr>
        <w:tabs>
          <w:tab w:val="left" w:pos="1134"/>
          <w:tab w:val="left" w:pos="1418"/>
          <w:tab w:val="left" w:pos="1701"/>
        </w:tabs>
        <w:ind w:left="0" w:firstLine="709"/>
        <w:contextualSpacing/>
        <w:jc w:val="both"/>
        <w:rPr>
          <w:rFonts w:ascii="Arial" w:eastAsia="Calibri" w:hAnsi="Arial" w:cs="Arial"/>
          <w:lang w:eastAsia="en-US"/>
        </w:rPr>
      </w:pPr>
      <w:r w:rsidRPr="004556A2">
        <w:rPr>
          <w:rFonts w:ascii="Arial" w:eastAsia="Calibri" w:hAnsi="Arial" w:cs="Arial"/>
          <w:lang w:eastAsia="en-US"/>
        </w:rPr>
        <w:t>Šalys įsipareigoja taikyti technines ir organizacines priemones užtikrinančias tvarkomų asmens duomenų apsaugą.</w:t>
      </w:r>
    </w:p>
    <w:p w14:paraId="529AC54A" w14:textId="77777777" w:rsidR="004556A2" w:rsidRPr="004556A2" w:rsidRDefault="004556A2" w:rsidP="009A7C28">
      <w:pPr>
        <w:widowControl w:val="0"/>
        <w:numPr>
          <w:ilvl w:val="2"/>
          <w:numId w:val="46"/>
        </w:numPr>
        <w:tabs>
          <w:tab w:val="left" w:pos="1134"/>
          <w:tab w:val="left" w:pos="1418"/>
          <w:tab w:val="left" w:pos="1701"/>
        </w:tabs>
        <w:ind w:left="0" w:firstLine="709"/>
        <w:contextualSpacing/>
        <w:jc w:val="both"/>
        <w:rPr>
          <w:rFonts w:ascii="Arial" w:eastAsia="Calibri" w:hAnsi="Arial" w:cs="Arial"/>
          <w:lang w:eastAsia="en-US"/>
        </w:rPr>
      </w:pPr>
      <w:r w:rsidRPr="004556A2">
        <w:rPr>
          <w:rFonts w:ascii="Arial" w:eastAsia="Calibri" w:hAnsi="Arial" w:cs="Arial"/>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168F82B3" w14:textId="77777777" w:rsidR="004556A2" w:rsidRPr="004556A2" w:rsidRDefault="004556A2" w:rsidP="009A7C28">
      <w:pPr>
        <w:widowControl w:val="0"/>
        <w:numPr>
          <w:ilvl w:val="2"/>
          <w:numId w:val="46"/>
        </w:numPr>
        <w:tabs>
          <w:tab w:val="left" w:pos="1134"/>
          <w:tab w:val="left" w:pos="1418"/>
          <w:tab w:val="left" w:pos="1701"/>
        </w:tabs>
        <w:ind w:left="0" w:firstLine="709"/>
        <w:contextualSpacing/>
        <w:jc w:val="both"/>
        <w:rPr>
          <w:rFonts w:ascii="Arial" w:eastAsia="Calibri" w:hAnsi="Arial" w:cs="Arial"/>
          <w:lang w:eastAsia="en-US"/>
        </w:rPr>
      </w:pPr>
      <w:r w:rsidRPr="004556A2">
        <w:rPr>
          <w:rFonts w:ascii="Arial" w:eastAsia="Calibri" w:hAnsi="Arial" w:cs="Arial"/>
          <w:lang w:eastAsia="en-US"/>
        </w:rPr>
        <w:t>Šalys įsipareigoja nedelsiant informuoti viena kitą apie asmens duomenų saugumo pažeidimus bei užtikrinti duomenų subjektų teises.</w:t>
      </w:r>
    </w:p>
    <w:p w14:paraId="1A95C633" w14:textId="77777777" w:rsidR="004556A2" w:rsidRPr="004556A2" w:rsidRDefault="004556A2" w:rsidP="004556A2">
      <w:pPr>
        <w:widowControl w:val="0"/>
        <w:tabs>
          <w:tab w:val="left" w:pos="1134"/>
          <w:tab w:val="left" w:pos="1276"/>
          <w:tab w:val="left" w:pos="1418"/>
          <w:tab w:val="left" w:pos="1560"/>
        </w:tabs>
        <w:autoSpaceDE w:val="0"/>
        <w:autoSpaceDN w:val="0"/>
        <w:adjustRightInd w:val="0"/>
        <w:ind w:firstLine="720"/>
        <w:contextualSpacing/>
        <w:jc w:val="both"/>
        <w:rPr>
          <w:rFonts w:ascii="Arial" w:hAnsi="Arial" w:cs="Arial"/>
          <w:lang w:eastAsia="en-US"/>
        </w:rPr>
      </w:pPr>
    </w:p>
    <w:p w14:paraId="7EE15CB4" w14:textId="77777777" w:rsidR="004556A2" w:rsidRPr="004556A2" w:rsidRDefault="004556A2">
      <w:pPr>
        <w:widowControl w:val="0"/>
        <w:numPr>
          <w:ilvl w:val="0"/>
          <w:numId w:val="46"/>
        </w:numPr>
        <w:tabs>
          <w:tab w:val="left" w:pos="1134"/>
          <w:tab w:val="left" w:pos="1276"/>
          <w:tab w:val="left" w:pos="1418"/>
          <w:tab w:val="left" w:pos="1560"/>
        </w:tabs>
        <w:autoSpaceDE w:val="0"/>
        <w:autoSpaceDN w:val="0"/>
        <w:adjustRightInd w:val="0"/>
        <w:ind w:left="0" w:firstLine="720"/>
        <w:contextualSpacing/>
        <w:jc w:val="both"/>
        <w:rPr>
          <w:rFonts w:ascii="Arial" w:eastAsia="Calibri" w:hAnsi="Arial" w:cs="Arial"/>
          <w:lang w:eastAsia="en-US"/>
        </w:rPr>
      </w:pPr>
      <w:r w:rsidRPr="004556A2">
        <w:rPr>
          <w:rFonts w:ascii="Arial" w:hAnsi="Arial" w:cs="Arial"/>
          <w:b/>
          <w:bCs/>
          <w:lang w:eastAsia="en-US"/>
        </w:rPr>
        <w:t>Kitos nuostatos</w:t>
      </w:r>
    </w:p>
    <w:p w14:paraId="26AE5EDA" w14:textId="77777777" w:rsidR="004556A2" w:rsidRPr="004556A2" w:rsidRDefault="004556A2">
      <w:pPr>
        <w:widowControl w:val="0"/>
        <w:numPr>
          <w:ilvl w:val="1"/>
          <w:numId w:val="46"/>
        </w:numPr>
        <w:tabs>
          <w:tab w:val="left" w:pos="1134"/>
          <w:tab w:val="left" w:pos="1276"/>
          <w:tab w:val="left" w:pos="1418"/>
        </w:tabs>
        <w:ind w:left="0" w:firstLine="720"/>
        <w:jc w:val="both"/>
        <w:rPr>
          <w:rFonts w:ascii="Arial" w:eastAsia="Calibri" w:hAnsi="Arial" w:cs="Arial"/>
          <w:b/>
          <w:lang w:eastAsia="en-US"/>
        </w:rPr>
      </w:pPr>
      <w:r w:rsidRPr="004556A2">
        <w:rPr>
          <w:rFonts w:ascii="Arial" w:eastAsia="Calibri" w:hAnsi="Arial" w:cs="Arial"/>
          <w:lang w:eastAsia="en-US"/>
        </w:rPr>
        <w:t>Šalys laiko paslaptyje savo kontrahento darbo veiklos principus ir metodus, kuriuos sužinojo vykdant Sutartį, išskyrus atvejus, kai ši informacija yra vieša arba ši informacija atskleista įstatymų numatytais atvejais. Šalys susitaria, kad viešojo pirkimo metu sužinota informacija apie kitą šalį ir Sutarties sąlygas yra konfidenciali informacija, kuri laikoma paslaptyje, išskyrus tuos atvejus, kai šios informacijos gali būti reikalaujama įstatymų nustatyta tvarka ar ji jau yra viešai žinoma.</w:t>
      </w:r>
    </w:p>
    <w:p w14:paraId="0A79959C" w14:textId="77777777" w:rsidR="004556A2" w:rsidRPr="004556A2" w:rsidRDefault="004556A2">
      <w:pPr>
        <w:widowControl w:val="0"/>
        <w:numPr>
          <w:ilvl w:val="1"/>
          <w:numId w:val="46"/>
        </w:numPr>
        <w:tabs>
          <w:tab w:val="left" w:pos="1134"/>
          <w:tab w:val="left" w:pos="1276"/>
          <w:tab w:val="left" w:pos="1418"/>
        </w:tabs>
        <w:ind w:left="0" w:firstLine="720"/>
        <w:jc w:val="both"/>
        <w:rPr>
          <w:rFonts w:ascii="Arial" w:eastAsia="Calibri" w:hAnsi="Arial" w:cs="Arial"/>
          <w:lang w:eastAsia="en-US"/>
        </w:rPr>
      </w:pPr>
      <w:r w:rsidRPr="004556A2">
        <w:rPr>
          <w:rFonts w:ascii="Arial" w:eastAsia="Calibri" w:hAnsi="Arial" w:cs="Arial"/>
          <w:lang w:eastAsia="en-US"/>
        </w:rPr>
        <w:t>Bet kokius mokesčius, kuriais gali būti apmokestinamos sumos, kurias gauna Rangovas arba Užsakovas Sutarties pagrindu, privalės sumokėti atitinkamai pats Rangovas arba Užsakovas.</w:t>
      </w:r>
    </w:p>
    <w:p w14:paraId="756D2EED" w14:textId="77777777" w:rsidR="004556A2" w:rsidRPr="004556A2" w:rsidRDefault="004556A2">
      <w:pPr>
        <w:widowControl w:val="0"/>
        <w:numPr>
          <w:ilvl w:val="1"/>
          <w:numId w:val="46"/>
        </w:numPr>
        <w:tabs>
          <w:tab w:val="left" w:pos="1134"/>
          <w:tab w:val="left" w:pos="1276"/>
          <w:tab w:val="left" w:pos="1418"/>
        </w:tabs>
        <w:ind w:left="0" w:firstLine="720"/>
        <w:jc w:val="both"/>
        <w:rPr>
          <w:rFonts w:ascii="Arial" w:eastAsia="Calibri" w:hAnsi="Arial" w:cs="Arial"/>
          <w:lang w:eastAsia="en-US"/>
        </w:rPr>
      </w:pPr>
      <w:r w:rsidRPr="004556A2">
        <w:rPr>
          <w:rFonts w:ascii="Arial" w:eastAsia="Calibri" w:hAnsi="Arial" w:cs="Arial"/>
          <w:lang w:eastAsia="en-US"/>
        </w:rPr>
        <w:t>Kiekviena Sutarties Šalis padengs savo išlaidas, susijusias su Sutarties pasirašymu ir vykdymu, išskyrus atvejus, aiškiai nurodytus Sutartyje.</w:t>
      </w:r>
    </w:p>
    <w:p w14:paraId="78AE2F35" w14:textId="77777777" w:rsidR="004556A2" w:rsidRPr="004556A2" w:rsidRDefault="004556A2">
      <w:pPr>
        <w:widowControl w:val="0"/>
        <w:numPr>
          <w:ilvl w:val="1"/>
          <w:numId w:val="46"/>
        </w:numPr>
        <w:tabs>
          <w:tab w:val="left" w:pos="1134"/>
          <w:tab w:val="left" w:pos="1418"/>
        </w:tabs>
        <w:autoSpaceDE w:val="0"/>
        <w:autoSpaceDN w:val="0"/>
        <w:adjustRightInd w:val="0"/>
        <w:ind w:left="0" w:firstLine="720"/>
        <w:contextualSpacing/>
        <w:jc w:val="both"/>
        <w:rPr>
          <w:rFonts w:ascii="Arial" w:hAnsi="Arial" w:cs="Arial"/>
        </w:rPr>
      </w:pPr>
      <w:r w:rsidRPr="004556A2">
        <w:rPr>
          <w:rFonts w:ascii="Arial" w:hAnsi="Arial" w:cs="Arial"/>
        </w:rPr>
        <w:t xml:space="preserve">Nė viena Šalis neturi teisės perleisti visų arba dalies teisių ir pareigų pagal šią Sutartį jokiai trečiajai Šaliai be išankstinio raštiško kitos Šalies sutikimo. </w:t>
      </w:r>
    </w:p>
    <w:p w14:paraId="4D5600DC" w14:textId="77777777" w:rsidR="004556A2" w:rsidRPr="004556A2" w:rsidRDefault="004556A2">
      <w:pPr>
        <w:widowControl w:val="0"/>
        <w:numPr>
          <w:ilvl w:val="1"/>
          <w:numId w:val="46"/>
        </w:numPr>
        <w:tabs>
          <w:tab w:val="left" w:pos="1134"/>
          <w:tab w:val="left" w:pos="1418"/>
        </w:tabs>
        <w:autoSpaceDE w:val="0"/>
        <w:autoSpaceDN w:val="0"/>
        <w:adjustRightInd w:val="0"/>
        <w:ind w:left="0" w:firstLine="720"/>
        <w:contextualSpacing/>
        <w:jc w:val="both"/>
        <w:rPr>
          <w:rFonts w:ascii="Arial" w:hAnsi="Arial" w:cs="Arial"/>
        </w:rPr>
      </w:pPr>
      <w:r w:rsidRPr="004556A2">
        <w:rPr>
          <w:rFonts w:ascii="Arial" w:hAnsi="Arial" w:cs="Arial"/>
        </w:rPr>
        <w:t>Jeigu Rangovo (įskaitant ir subtiekėjus) kvalifikacija dėl teisės verstis atitinkama veikla nebuvo tikrinama arba tikrinama ne visa apimtimi, Rangovas įsipareigoja Užsakovui, kad Sutartį vykdys tik tokią teisę turintys asmenys.</w:t>
      </w:r>
    </w:p>
    <w:p w14:paraId="776BD475" w14:textId="77777777" w:rsidR="004556A2" w:rsidRPr="004556A2" w:rsidRDefault="004556A2">
      <w:pPr>
        <w:widowControl w:val="0"/>
        <w:numPr>
          <w:ilvl w:val="1"/>
          <w:numId w:val="46"/>
        </w:numPr>
        <w:tabs>
          <w:tab w:val="left" w:pos="1134"/>
          <w:tab w:val="left" w:pos="1418"/>
        </w:tabs>
        <w:autoSpaceDE w:val="0"/>
        <w:autoSpaceDN w:val="0"/>
        <w:adjustRightInd w:val="0"/>
        <w:ind w:left="0" w:firstLine="720"/>
        <w:contextualSpacing/>
        <w:jc w:val="both"/>
        <w:rPr>
          <w:rFonts w:ascii="Arial" w:hAnsi="Arial" w:cs="Arial"/>
        </w:rPr>
      </w:pPr>
      <w:r w:rsidRPr="004556A2">
        <w:rPr>
          <w:rFonts w:ascii="Arial" w:hAnsi="Arial" w:cs="Arial"/>
        </w:rPr>
        <w:t xml:space="preserve">Užsakovas, vadovaudamasis Viešųjų pirkimų įstatymo 87 straipsnio 1 dalies 12 punktu, sudarant sutartį skiria </w:t>
      </w:r>
      <w:r w:rsidRPr="004556A2">
        <w:rPr>
          <w:rFonts w:ascii="Arial" w:hAnsi="Arial" w:cs="Arial"/>
          <w:b/>
          <w:bCs/>
        </w:rPr>
        <w:t>atsakingą asmenį (-</w:t>
      </w:r>
      <w:proofErr w:type="spellStart"/>
      <w:r w:rsidRPr="004556A2">
        <w:rPr>
          <w:rFonts w:ascii="Arial" w:hAnsi="Arial" w:cs="Arial"/>
          <w:b/>
          <w:bCs/>
        </w:rPr>
        <w:t>is</w:t>
      </w:r>
      <w:proofErr w:type="spellEnd"/>
      <w:r w:rsidRPr="004556A2">
        <w:rPr>
          <w:rFonts w:ascii="Arial" w:hAnsi="Arial" w:cs="Arial"/>
          <w:b/>
          <w:bCs/>
        </w:rPr>
        <w:t>)</w:t>
      </w:r>
      <w:r w:rsidRPr="004556A2">
        <w:rPr>
          <w:rFonts w:ascii="Arial" w:hAnsi="Arial" w:cs="Arial"/>
        </w:rPr>
        <w:t xml:space="preserve"> už Sutarties vykdymą - ________ </w:t>
      </w:r>
      <w:r w:rsidRPr="004556A2">
        <w:rPr>
          <w:rFonts w:ascii="Arial" w:hAnsi="Arial" w:cs="Arial"/>
          <w:i/>
        </w:rPr>
        <w:t>[įrašyti atsakingą asmenį (-</w:t>
      </w:r>
      <w:proofErr w:type="spellStart"/>
      <w:r w:rsidRPr="004556A2">
        <w:rPr>
          <w:rFonts w:ascii="Arial" w:hAnsi="Arial" w:cs="Arial"/>
          <w:i/>
        </w:rPr>
        <w:t>is</w:t>
      </w:r>
      <w:proofErr w:type="spellEnd"/>
      <w:r w:rsidRPr="004556A2">
        <w:rPr>
          <w:rFonts w:ascii="Arial" w:hAnsi="Arial" w:cs="Arial"/>
          <w:i/>
        </w:rPr>
        <w:t>)]</w:t>
      </w:r>
      <w:r w:rsidRPr="004556A2">
        <w:rPr>
          <w:rFonts w:ascii="Arial" w:hAnsi="Arial" w:cs="Arial"/>
        </w:rPr>
        <w:t>.</w:t>
      </w:r>
    </w:p>
    <w:p w14:paraId="7EC272DA" w14:textId="77777777" w:rsidR="004556A2" w:rsidRPr="004556A2" w:rsidRDefault="004556A2">
      <w:pPr>
        <w:widowControl w:val="0"/>
        <w:numPr>
          <w:ilvl w:val="1"/>
          <w:numId w:val="46"/>
        </w:numPr>
        <w:tabs>
          <w:tab w:val="left" w:pos="1134"/>
          <w:tab w:val="left" w:pos="1418"/>
        </w:tabs>
        <w:autoSpaceDE w:val="0"/>
        <w:autoSpaceDN w:val="0"/>
        <w:adjustRightInd w:val="0"/>
        <w:ind w:left="0" w:firstLine="720"/>
        <w:contextualSpacing/>
        <w:jc w:val="both"/>
        <w:rPr>
          <w:rFonts w:ascii="Arial" w:hAnsi="Arial" w:cs="Arial"/>
        </w:rPr>
      </w:pPr>
      <w:r w:rsidRPr="004556A2">
        <w:rPr>
          <w:rFonts w:ascii="Arial" w:hAnsi="Arial" w:cs="Arial"/>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4BD1A32" w14:textId="77777777" w:rsidR="004556A2" w:rsidRPr="004556A2" w:rsidRDefault="004556A2">
      <w:pPr>
        <w:widowControl w:val="0"/>
        <w:numPr>
          <w:ilvl w:val="1"/>
          <w:numId w:val="46"/>
        </w:numPr>
        <w:tabs>
          <w:tab w:val="left" w:pos="1134"/>
          <w:tab w:val="left" w:pos="1418"/>
        </w:tabs>
        <w:autoSpaceDE w:val="0"/>
        <w:autoSpaceDN w:val="0"/>
        <w:adjustRightInd w:val="0"/>
        <w:ind w:left="0" w:firstLine="720"/>
        <w:contextualSpacing/>
        <w:jc w:val="both"/>
        <w:rPr>
          <w:rFonts w:ascii="Arial" w:hAnsi="Arial" w:cs="Arial"/>
        </w:rPr>
      </w:pPr>
      <w:r w:rsidRPr="004556A2">
        <w:rPr>
          <w:rFonts w:ascii="Arial" w:hAnsi="Arial" w:cs="Arial"/>
        </w:rPr>
        <w:t xml:space="preserve">Visus kitus klausimus, kurie neaptarti sutartyje, reguliuoja Lietuvos Respublikos teisės aktai. </w:t>
      </w:r>
    </w:p>
    <w:p w14:paraId="65A2B386" w14:textId="77777777" w:rsidR="004556A2" w:rsidRPr="004556A2" w:rsidRDefault="004556A2">
      <w:pPr>
        <w:widowControl w:val="0"/>
        <w:numPr>
          <w:ilvl w:val="1"/>
          <w:numId w:val="46"/>
        </w:numPr>
        <w:tabs>
          <w:tab w:val="left" w:pos="1134"/>
          <w:tab w:val="left" w:pos="1418"/>
        </w:tabs>
        <w:autoSpaceDE w:val="0"/>
        <w:autoSpaceDN w:val="0"/>
        <w:adjustRightInd w:val="0"/>
        <w:ind w:left="0" w:firstLine="720"/>
        <w:contextualSpacing/>
        <w:jc w:val="both"/>
        <w:rPr>
          <w:rFonts w:ascii="Arial" w:hAnsi="Arial" w:cs="Arial"/>
        </w:rPr>
      </w:pPr>
      <w:r w:rsidRPr="004556A2">
        <w:rPr>
          <w:rFonts w:ascii="Arial" w:hAnsi="Arial" w:cs="Arial"/>
        </w:rPr>
        <w:t xml:space="preserve">Sutartis yra sutarties Šalių perskaityta, jų suprasta ir jos autentiškumas kiekvienos Šalies tinkamus įgaliojimus turinčių asmenų parašais. </w:t>
      </w:r>
    </w:p>
    <w:p w14:paraId="2DCE00D6" w14:textId="77777777" w:rsidR="004556A2" w:rsidRPr="004556A2" w:rsidRDefault="004556A2">
      <w:pPr>
        <w:widowControl w:val="0"/>
        <w:numPr>
          <w:ilvl w:val="1"/>
          <w:numId w:val="46"/>
        </w:numPr>
        <w:tabs>
          <w:tab w:val="left" w:pos="1134"/>
          <w:tab w:val="left" w:pos="1276"/>
          <w:tab w:val="left" w:pos="1418"/>
        </w:tabs>
        <w:ind w:left="0" w:firstLine="720"/>
        <w:jc w:val="both"/>
        <w:rPr>
          <w:rFonts w:ascii="Arial" w:eastAsia="Calibri" w:hAnsi="Arial" w:cs="Arial"/>
          <w:lang w:eastAsia="en-US"/>
        </w:rPr>
      </w:pPr>
      <w:r w:rsidRPr="004556A2">
        <w:rPr>
          <w:rFonts w:ascii="Arial" w:eastAsia="Calibri" w:hAnsi="Arial" w:cs="Arial"/>
          <w:lang w:eastAsia="en-US"/>
        </w:rPr>
        <w:lastRenderedPageBreak/>
        <w:t>Visi su Sutartimi susiję pranešimai, prašymai, kiti dokumentai ar susirašinėjimas yra rašytiniai, siunčiami el. paštu ar faksu, arba įteikiami pasirašytinai įteikiant jų originalus.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5302CD76" w14:textId="77777777" w:rsidR="004556A2" w:rsidRPr="004556A2" w:rsidRDefault="004556A2">
      <w:pPr>
        <w:widowControl w:val="0"/>
        <w:numPr>
          <w:ilvl w:val="1"/>
          <w:numId w:val="46"/>
        </w:numPr>
        <w:tabs>
          <w:tab w:val="left" w:pos="1134"/>
          <w:tab w:val="left" w:pos="1276"/>
          <w:tab w:val="left" w:pos="1418"/>
        </w:tabs>
        <w:ind w:left="0" w:firstLine="720"/>
        <w:jc w:val="both"/>
        <w:rPr>
          <w:rFonts w:ascii="Arial" w:eastAsia="Calibri" w:hAnsi="Arial" w:cs="Arial"/>
          <w:lang w:eastAsia="en-US"/>
        </w:rPr>
      </w:pPr>
      <w:r w:rsidRPr="004556A2">
        <w:rPr>
          <w:rFonts w:ascii="Arial" w:hAnsi="Arial" w:cs="Arial"/>
          <w:lang w:eastAsia="en-US"/>
        </w:rPr>
        <w:t xml:space="preserve">Ši Sutartis sudaryta lietuvių kalba, 2 (dviem) egzemplioriais, turinčiais vienodą teisinę galią – po vieną kiekvienai Šaliai (jei sutartis pasirašoma rašytiniais (fiziniais) parašais) arba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 </w:t>
      </w:r>
    </w:p>
    <w:p w14:paraId="2D90F8CB" w14:textId="77777777" w:rsidR="004556A2" w:rsidRPr="004556A2" w:rsidRDefault="004556A2" w:rsidP="004556A2">
      <w:pPr>
        <w:widowControl w:val="0"/>
        <w:tabs>
          <w:tab w:val="left" w:pos="1134"/>
          <w:tab w:val="left" w:pos="1276"/>
          <w:tab w:val="left" w:pos="1418"/>
        </w:tabs>
        <w:autoSpaceDE w:val="0"/>
        <w:autoSpaceDN w:val="0"/>
        <w:adjustRightInd w:val="0"/>
        <w:ind w:firstLine="720"/>
        <w:contextualSpacing/>
        <w:jc w:val="both"/>
        <w:rPr>
          <w:rFonts w:ascii="Arial" w:hAnsi="Arial" w:cs="Arial"/>
          <w:lang w:eastAsia="en-US"/>
        </w:rPr>
      </w:pPr>
    </w:p>
    <w:p w14:paraId="2DA53DD1" w14:textId="77777777" w:rsidR="004556A2" w:rsidRPr="004556A2" w:rsidRDefault="004556A2">
      <w:pPr>
        <w:widowControl w:val="0"/>
        <w:numPr>
          <w:ilvl w:val="0"/>
          <w:numId w:val="46"/>
        </w:numPr>
        <w:tabs>
          <w:tab w:val="left" w:pos="1134"/>
          <w:tab w:val="left" w:pos="1276"/>
          <w:tab w:val="left" w:pos="1418"/>
        </w:tabs>
        <w:ind w:left="0" w:firstLine="720"/>
        <w:jc w:val="both"/>
        <w:rPr>
          <w:rFonts w:ascii="Arial" w:eastAsia="Calibri" w:hAnsi="Arial" w:cs="Arial"/>
          <w:b/>
          <w:lang w:eastAsia="en-US"/>
        </w:rPr>
      </w:pPr>
      <w:r w:rsidRPr="004556A2">
        <w:rPr>
          <w:rFonts w:ascii="Arial" w:hAnsi="Arial" w:cs="Arial"/>
          <w:b/>
          <w:snapToGrid w:val="0"/>
          <w:color w:val="000000"/>
          <w:lang w:eastAsia="en-US"/>
        </w:rPr>
        <w:t>Sutarties priedai</w:t>
      </w:r>
    </w:p>
    <w:p w14:paraId="37414C00" w14:textId="77777777" w:rsidR="004556A2" w:rsidRPr="004556A2" w:rsidRDefault="004556A2">
      <w:pPr>
        <w:widowControl w:val="0"/>
        <w:numPr>
          <w:ilvl w:val="1"/>
          <w:numId w:val="46"/>
        </w:numPr>
        <w:tabs>
          <w:tab w:val="left" w:pos="1134"/>
          <w:tab w:val="left" w:pos="1276"/>
          <w:tab w:val="left" w:pos="1418"/>
        </w:tabs>
        <w:ind w:left="0" w:firstLine="720"/>
        <w:jc w:val="both"/>
        <w:rPr>
          <w:rFonts w:ascii="Arial" w:eastAsia="Calibri" w:hAnsi="Arial" w:cs="Arial"/>
          <w:lang w:eastAsia="en-US"/>
        </w:rPr>
      </w:pPr>
      <w:r w:rsidRPr="004556A2">
        <w:rPr>
          <w:rFonts w:ascii="Arial" w:eastAsia="Calibri" w:hAnsi="Arial" w:cs="Arial"/>
          <w:lang w:eastAsia="en-US"/>
        </w:rPr>
        <w:t>Sutartį sudarantys dokumentai laikomi vienas kitą paaiškinančiais. Neaiškumo ar prieštaravimo atveju, vadovaujamasi nurodyta eilės tvarka:</w:t>
      </w:r>
    </w:p>
    <w:p w14:paraId="5F0D6401" w14:textId="77777777" w:rsidR="004556A2" w:rsidRPr="004556A2" w:rsidRDefault="004556A2" w:rsidP="009A7C28">
      <w:pPr>
        <w:widowControl w:val="0"/>
        <w:numPr>
          <w:ilvl w:val="2"/>
          <w:numId w:val="46"/>
        </w:numPr>
        <w:tabs>
          <w:tab w:val="left" w:pos="1134"/>
          <w:tab w:val="left" w:pos="1276"/>
          <w:tab w:val="left" w:pos="1418"/>
          <w:tab w:val="left" w:pos="1560"/>
        </w:tabs>
        <w:ind w:left="0" w:firstLine="720"/>
        <w:contextualSpacing/>
        <w:jc w:val="both"/>
        <w:rPr>
          <w:rFonts w:ascii="Arial" w:eastAsia="Calibri" w:hAnsi="Arial" w:cs="Arial"/>
          <w:lang w:eastAsia="en-US"/>
        </w:rPr>
      </w:pPr>
      <w:r w:rsidRPr="004556A2">
        <w:rPr>
          <w:rFonts w:ascii="Arial" w:eastAsia="Calibri" w:hAnsi="Arial" w:cs="Arial"/>
          <w:lang w:eastAsia="en-US"/>
        </w:rPr>
        <w:t xml:space="preserve">Viešojo pirkimo sąlygos su priedais </w:t>
      </w:r>
      <w:r w:rsidRPr="004556A2">
        <w:rPr>
          <w:rFonts w:ascii="Arial" w:eastAsia="Calibri" w:hAnsi="Arial" w:cs="Arial"/>
          <w:bCs/>
          <w:lang w:eastAsia="en-US"/>
        </w:rPr>
        <w:t>ir paaiškinimais (saugomas pas Užsakovą)</w:t>
      </w:r>
      <w:r w:rsidRPr="004556A2">
        <w:rPr>
          <w:rFonts w:ascii="Arial" w:eastAsia="Calibri" w:hAnsi="Arial" w:cs="Arial"/>
          <w:lang w:eastAsia="en-US"/>
        </w:rPr>
        <w:t>;</w:t>
      </w:r>
    </w:p>
    <w:p w14:paraId="1FC2698F" w14:textId="77777777" w:rsidR="004556A2" w:rsidRPr="004556A2" w:rsidRDefault="004556A2">
      <w:pPr>
        <w:widowControl w:val="0"/>
        <w:numPr>
          <w:ilvl w:val="2"/>
          <w:numId w:val="46"/>
        </w:numPr>
        <w:tabs>
          <w:tab w:val="left" w:pos="1134"/>
          <w:tab w:val="left" w:pos="1276"/>
          <w:tab w:val="left" w:pos="1418"/>
          <w:tab w:val="left" w:pos="1560"/>
        </w:tabs>
        <w:ind w:left="0" w:firstLine="720"/>
        <w:contextualSpacing/>
        <w:jc w:val="both"/>
        <w:rPr>
          <w:rFonts w:ascii="Arial" w:hAnsi="Arial" w:cs="Arial"/>
          <w:snapToGrid w:val="0"/>
          <w:color w:val="000000"/>
          <w:lang w:eastAsia="en-US"/>
        </w:rPr>
      </w:pPr>
      <w:r w:rsidRPr="004556A2">
        <w:rPr>
          <w:rFonts w:ascii="Arial" w:eastAsia="Calibri" w:hAnsi="Arial" w:cs="Arial"/>
          <w:lang w:eastAsia="en-US"/>
        </w:rPr>
        <w:t xml:space="preserve">Rangovo pasiūlymas ir Užsakovo prašymai paaiškinti pasiūlymą bei Rangovo pasiūlymo paaiškinimai, pateikti pirkimo procedūros metu (jei yra); (dokumentai saugomi pas Užsakovą). </w:t>
      </w:r>
    </w:p>
    <w:p w14:paraId="00585BB5" w14:textId="77777777" w:rsidR="004556A2" w:rsidRPr="004556A2" w:rsidRDefault="004556A2">
      <w:pPr>
        <w:widowControl w:val="0"/>
        <w:numPr>
          <w:ilvl w:val="1"/>
          <w:numId w:val="46"/>
        </w:numPr>
        <w:tabs>
          <w:tab w:val="left" w:pos="1134"/>
          <w:tab w:val="left" w:pos="1276"/>
          <w:tab w:val="left" w:pos="1418"/>
          <w:tab w:val="left" w:pos="1560"/>
        </w:tabs>
        <w:ind w:left="0" w:firstLine="720"/>
        <w:contextualSpacing/>
        <w:jc w:val="both"/>
        <w:rPr>
          <w:rFonts w:ascii="Arial" w:hAnsi="Arial" w:cs="Arial"/>
          <w:snapToGrid w:val="0"/>
          <w:color w:val="000000"/>
          <w:lang w:eastAsia="en-US"/>
        </w:rPr>
      </w:pPr>
      <w:r w:rsidRPr="004556A2">
        <w:rPr>
          <w:rFonts w:ascii="Arial" w:eastAsia="Calibri" w:hAnsi="Arial" w:cs="Arial"/>
          <w:lang w:eastAsia="en-US"/>
        </w:rPr>
        <w:t>Priedai:</w:t>
      </w:r>
    </w:p>
    <w:p w14:paraId="58C2F08A" w14:textId="77777777" w:rsidR="004556A2" w:rsidRPr="004556A2" w:rsidRDefault="004556A2">
      <w:pPr>
        <w:widowControl w:val="0"/>
        <w:numPr>
          <w:ilvl w:val="2"/>
          <w:numId w:val="46"/>
        </w:numPr>
        <w:tabs>
          <w:tab w:val="left" w:pos="1134"/>
          <w:tab w:val="left" w:pos="1276"/>
          <w:tab w:val="left" w:pos="1418"/>
          <w:tab w:val="left" w:pos="1560"/>
        </w:tabs>
        <w:ind w:left="0" w:firstLine="720"/>
        <w:contextualSpacing/>
        <w:jc w:val="both"/>
        <w:rPr>
          <w:rFonts w:ascii="Arial" w:hAnsi="Arial" w:cs="Arial"/>
          <w:snapToGrid w:val="0"/>
          <w:color w:val="000000"/>
          <w:lang w:eastAsia="en-US"/>
        </w:rPr>
      </w:pPr>
      <w:r w:rsidRPr="004556A2">
        <w:rPr>
          <w:rFonts w:ascii="Arial" w:hAnsi="Arial" w:cs="Arial"/>
          <w:snapToGrid w:val="0"/>
          <w:color w:val="000000"/>
          <w:lang w:eastAsia="en-US"/>
        </w:rPr>
        <w:t xml:space="preserve">Darbų techninė specifikacija ir preliminarūs kiekiai (pateikiama atskiru failu </w:t>
      </w:r>
      <w:proofErr w:type="spellStart"/>
      <w:r w:rsidRPr="004556A2">
        <w:rPr>
          <w:rFonts w:ascii="Arial" w:hAnsi="Arial" w:cs="Arial"/>
          <w:snapToGrid w:val="0"/>
          <w:color w:val="000000"/>
          <w:lang w:eastAsia="en-US"/>
        </w:rPr>
        <w:t>excel</w:t>
      </w:r>
      <w:proofErr w:type="spellEnd"/>
      <w:r w:rsidRPr="004556A2">
        <w:rPr>
          <w:rFonts w:ascii="Arial" w:hAnsi="Arial" w:cs="Arial"/>
          <w:snapToGrid w:val="0"/>
          <w:color w:val="000000"/>
          <w:lang w:eastAsia="en-US"/>
        </w:rPr>
        <w:t xml:space="preserve"> formatu);</w:t>
      </w:r>
    </w:p>
    <w:p w14:paraId="4992CA68" w14:textId="77777777" w:rsidR="004556A2" w:rsidRPr="004556A2" w:rsidRDefault="004556A2">
      <w:pPr>
        <w:widowControl w:val="0"/>
        <w:numPr>
          <w:ilvl w:val="2"/>
          <w:numId w:val="46"/>
        </w:numPr>
        <w:tabs>
          <w:tab w:val="left" w:pos="1134"/>
          <w:tab w:val="left" w:pos="1276"/>
          <w:tab w:val="left" w:pos="1418"/>
          <w:tab w:val="left" w:pos="1560"/>
        </w:tabs>
        <w:ind w:left="0" w:firstLine="720"/>
        <w:contextualSpacing/>
        <w:jc w:val="both"/>
        <w:rPr>
          <w:rFonts w:ascii="Arial" w:hAnsi="Arial" w:cs="Arial"/>
          <w:snapToGrid w:val="0"/>
          <w:color w:val="000000"/>
          <w:lang w:eastAsia="en-US"/>
        </w:rPr>
      </w:pPr>
      <w:r w:rsidRPr="004556A2">
        <w:rPr>
          <w:rFonts w:ascii="Arial" w:hAnsi="Arial" w:cs="Arial"/>
          <w:snapToGrid w:val="0"/>
          <w:color w:val="000000"/>
          <w:lang w:eastAsia="en-US"/>
        </w:rPr>
        <w:t>Rangovo konkursui pateiktas pasiūlymas (pasiūlymo forma);</w:t>
      </w:r>
    </w:p>
    <w:p w14:paraId="1F6BCBB4" w14:textId="77777777" w:rsidR="004556A2" w:rsidRPr="004556A2" w:rsidRDefault="004556A2">
      <w:pPr>
        <w:widowControl w:val="0"/>
        <w:numPr>
          <w:ilvl w:val="2"/>
          <w:numId w:val="46"/>
        </w:numPr>
        <w:tabs>
          <w:tab w:val="left" w:pos="1134"/>
          <w:tab w:val="left" w:pos="1276"/>
          <w:tab w:val="left" w:pos="1418"/>
          <w:tab w:val="left" w:pos="1560"/>
        </w:tabs>
        <w:ind w:left="0" w:firstLine="720"/>
        <w:contextualSpacing/>
        <w:jc w:val="both"/>
        <w:rPr>
          <w:rFonts w:ascii="Arial" w:hAnsi="Arial" w:cs="Arial"/>
          <w:snapToGrid w:val="0"/>
          <w:color w:val="000000"/>
          <w:lang w:eastAsia="en-US"/>
        </w:rPr>
      </w:pPr>
      <w:r w:rsidRPr="004556A2">
        <w:rPr>
          <w:rFonts w:ascii="Arial" w:hAnsi="Arial" w:cs="Arial"/>
          <w:snapToGrid w:val="0"/>
          <w:color w:val="000000"/>
          <w:lang w:eastAsia="en-US"/>
        </w:rPr>
        <w:t xml:space="preserve">Atliktų darbų priėmimo akto F-2 forma (pateikiama atskiru failu </w:t>
      </w:r>
      <w:proofErr w:type="spellStart"/>
      <w:r w:rsidRPr="004556A2">
        <w:rPr>
          <w:rFonts w:ascii="Arial" w:hAnsi="Arial" w:cs="Arial"/>
          <w:snapToGrid w:val="0"/>
          <w:color w:val="000000"/>
          <w:lang w:eastAsia="en-US"/>
        </w:rPr>
        <w:t>excel</w:t>
      </w:r>
      <w:proofErr w:type="spellEnd"/>
      <w:r w:rsidRPr="004556A2">
        <w:rPr>
          <w:rFonts w:ascii="Arial" w:hAnsi="Arial" w:cs="Arial"/>
          <w:snapToGrid w:val="0"/>
          <w:color w:val="000000"/>
          <w:lang w:eastAsia="en-US"/>
        </w:rPr>
        <w:t xml:space="preserve"> formatu);</w:t>
      </w:r>
    </w:p>
    <w:p w14:paraId="05727CA7" w14:textId="77777777" w:rsidR="004556A2" w:rsidRPr="004556A2" w:rsidRDefault="004556A2">
      <w:pPr>
        <w:widowControl w:val="0"/>
        <w:numPr>
          <w:ilvl w:val="2"/>
          <w:numId w:val="46"/>
        </w:numPr>
        <w:tabs>
          <w:tab w:val="left" w:pos="1134"/>
          <w:tab w:val="left" w:pos="1276"/>
          <w:tab w:val="left" w:pos="1418"/>
          <w:tab w:val="left" w:pos="1560"/>
        </w:tabs>
        <w:ind w:left="0" w:firstLine="720"/>
        <w:contextualSpacing/>
        <w:jc w:val="both"/>
        <w:rPr>
          <w:rFonts w:ascii="Arial" w:hAnsi="Arial" w:cs="Arial"/>
          <w:snapToGrid w:val="0"/>
          <w:color w:val="000000"/>
          <w:lang w:eastAsia="en-US"/>
        </w:rPr>
      </w:pPr>
      <w:r w:rsidRPr="004556A2">
        <w:rPr>
          <w:rFonts w:ascii="Arial" w:hAnsi="Arial" w:cs="Arial"/>
          <w:snapToGrid w:val="0"/>
          <w:color w:val="000000"/>
          <w:lang w:eastAsia="en-US"/>
        </w:rPr>
        <w:t xml:space="preserve">Atliktų darbų ir išlaidų apmokėjimo pažymos F-3 forma (pateikiama atskiru failu </w:t>
      </w:r>
      <w:proofErr w:type="spellStart"/>
      <w:r w:rsidRPr="004556A2">
        <w:rPr>
          <w:rFonts w:ascii="Arial" w:hAnsi="Arial" w:cs="Arial"/>
          <w:snapToGrid w:val="0"/>
          <w:color w:val="000000"/>
          <w:lang w:eastAsia="en-US"/>
        </w:rPr>
        <w:t>excel</w:t>
      </w:r>
      <w:proofErr w:type="spellEnd"/>
      <w:r w:rsidRPr="004556A2">
        <w:rPr>
          <w:rFonts w:ascii="Arial" w:hAnsi="Arial" w:cs="Arial"/>
          <w:snapToGrid w:val="0"/>
          <w:color w:val="000000"/>
          <w:lang w:eastAsia="en-US"/>
        </w:rPr>
        <w:t xml:space="preserve"> formatu). </w:t>
      </w:r>
    </w:p>
    <w:p w14:paraId="1424D85B" w14:textId="77777777" w:rsidR="004556A2" w:rsidRPr="004556A2" w:rsidRDefault="004556A2" w:rsidP="004556A2">
      <w:pPr>
        <w:tabs>
          <w:tab w:val="left" w:pos="993"/>
          <w:tab w:val="left" w:pos="1134"/>
          <w:tab w:val="left" w:pos="1418"/>
          <w:tab w:val="left" w:pos="1560"/>
        </w:tabs>
        <w:ind w:firstLine="720"/>
        <w:jc w:val="both"/>
        <w:rPr>
          <w:rFonts w:ascii="Arial" w:hAnsi="Arial" w:cs="Arial"/>
          <w:lang w:eastAsia="en-US"/>
        </w:rPr>
      </w:pPr>
    </w:p>
    <w:p w14:paraId="648CCBAF" w14:textId="77777777" w:rsidR="004556A2" w:rsidRPr="004556A2" w:rsidRDefault="004556A2" w:rsidP="004556A2">
      <w:pPr>
        <w:tabs>
          <w:tab w:val="left" w:pos="993"/>
          <w:tab w:val="left" w:pos="1560"/>
        </w:tabs>
        <w:ind w:firstLine="851"/>
        <w:jc w:val="both"/>
        <w:rPr>
          <w:rFonts w:ascii="Arial" w:hAnsi="Arial" w:cs="Arial"/>
          <w:lang w:eastAsia="en-US"/>
        </w:rPr>
      </w:pPr>
    </w:p>
    <w:tbl>
      <w:tblPr>
        <w:tblW w:w="10146" w:type="dxa"/>
        <w:jc w:val="center"/>
        <w:tblLayout w:type="fixed"/>
        <w:tblCellMar>
          <w:left w:w="0" w:type="dxa"/>
          <w:right w:w="0" w:type="dxa"/>
        </w:tblCellMar>
        <w:tblLook w:val="0000" w:firstRow="0" w:lastRow="0" w:firstColumn="0" w:lastColumn="0" w:noHBand="0" w:noVBand="0"/>
      </w:tblPr>
      <w:tblGrid>
        <w:gridCol w:w="5529"/>
        <w:gridCol w:w="4617"/>
      </w:tblGrid>
      <w:tr w:rsidR="004556A2" w:rsidRPr="004556A2" w14:paraId="03E31493" w14:textId="77777777" w:rsidTr="009640A3">
        <w:trPr>
          <w:trHeight w:val="3113"/>
          <w:jc w:val="center"/>
        </w:trPr>
        <w:tc>
          <w:tcPr>
            <w:tcW w:w="5529" w:type="dxa"/>
          </w:tcPr>
          <w:p w14:paraId="086EF45C" w14:textId="77777777" w:rsidR="004556A2" w:rsidRPr="004556A2" w:rsidRDefault="004556A2" w:rsidP="009640A3">
            <w:pPr>
              <w:keepNext/>
              <w:snapToGrid w:val="0"/>
              <w:ind w:left="324"/>
              <w:rPr>
                <w:rFonts w:ascii="Arial" w:hAnsi="Arial" w:cs="Arial"/>
                <w:b/>
                <w:lang w:eastAsia="en-US"/>
              </w:rPr>
            </w:pPr>
            <w:r w:rsidRPr="004556A2">
              <w:rPr>
                <w:rFonts w:ascii="Arial" w:hAnsi="Arial" w:cs="Arial"/>
                <w:b/>
                <w:lang w:eastAsia="en-US"/>
              </w:rPr>
              <w:t>UŽSAKOVAS</w:t>
            </w:r>
          </w:p>
          <w:p w14:paraId="23A12399" w14:textId="77777777" w:rsidR="004556A2" w:rsidRPr="004556A2" w:rsidRDefault="004556A2" w:rsidP="009640A3">
            <w:pPr>
              <w:keepNext/>
              <w:snapToGrid w:val="0"/>
              <w:ind w:left="324"/>
              <w:rPr>
                <w:rFonts w:ascii="Arial" w:hAnsi="Arial" w:cs="Arial"/>
                <w:b/>
                <w:lang w:eastAsia="en-US"/>
              </w:rPr>
            </w:pPr>
          </w:p>
          <w:p w14:paraId="77DF6491" w14:textId="77777777" w:rsidR="004556A2" w:rsidRPr="004556A2" w:rsidRDefault="004556A2" w:rsidP="009640A3">
            <w:pPr>
              <w:keepNext/>
              <w:tabs>
                <w:tab w:val="left" w:pos="709"/>
                <w:tab w:val="left" w:pos="851"/>
              </w:tabs>
              <w:ind w:left="324"/>
              <w:rPr>
                <w:rFonts w:ascii="Arial" w:hAnsi="Arial" w:cs="Arial"/>
                <w:b/>
                <w:lang w:eastAsia="en-US"/>
              </w:rPr>
            </w:pPr>
            <w:r w:rsidRPr="004556A2">
              <w:rPr>
                <w:rFonts w:ascii="Arial" w:hAnsi="Arial" w:cs="Arial"/>
                <w:b/>
                <w:lang w:eastAsia="en-US"/>
              </w:rPr>
              <w:t>Tauragės rajono savivaldybės administracija</w:t>
            </w:r>
          </w:p>
          <w:p w14:paraId="50221386" w14:textId="77777777" w:rsidR="004556A2" w:rsidRPr="004556A2" w:rsidRDefault="004556A2" w:rsidP="009640A3">
            <w:pPr>
              <w:keepNext/>
              <w:tabs>
                <w:tab w:val="left" w:pos="709"/>
                <w:tab w:val="left" w:pos="851"/>
              </w:tabs>
              <w:ind w:left="324"/>
              <w:rPr>
                <w:rFonts w:ascii="Arial" w:hAnsi="Arial" w:cs="Arial"/>
                <w:lang w:eastAsia="en-US"/>
              </w:rPr>
            </w:pPr>
            <w:r w:rsidRPr="004556A2">
              <w:rPr>
                <w:rFonts w:ascii="Arial" w:hAnsi="Arial" w:cs="Arial"/>
                <w:lang w:eastAsia="en-US"/>
              </w:rPr>
              <w:t>Juridinio asmens kodas 188737457</w:t>
            </w:r>
          </w:p>
          <w:p w14:paraId="4653D777" w14:textId="77777777" w:rsidR="004556A2" w:rsidRPr="004556A2" w:rsidRDefault="004556A2" w:rsidP="009640A3">
            <w:pPr>
              <w:keepNext/>
              <w:tabs>
                <w:tab w:val="left" w:pos="709"/>
                <w:tab w:val="left" w:pos="851"/>
              </w:tabs>
              <w:ind w:left="324"/>
              <w:rPr>
                <w:rFonts w:ascii="Arial" w:hAnsi="Arial" w:cs="Arial"/>
                <w:lang w:eastAsia="en-US"/>
              </w:rPr>
            </w:pPr>
            <w:r w:rsidRPr="004556A2">
              <w:rPr>
                <w:rFonts w:ascii="Arial" w:hAnsi="Arial" w:cs="Arial"/>
                <w:lang w:eastAsia="en-US"/>
              </w:rPr>
              <w:t>Respublikos g. 2, 72255 Tauragė</w:t>
            </w:r>
          </w:p>
          <w:p w14:paraId="197DDDA1" w14:textId="77777777" w:rsidR="004556A2" w:rsidRPr="004556A2" w:rsidRDefault="004556A2" w:rsidP="009640A3">
            <w:pPr>
              <w:keepNext/>
              <w:tabs>
                <w:tab w:val="left" w:pos="709"/>
                <w:tab w:val="left" w:pos="851"/>
              </w:tabs>
              <w:ind w:left="324"/>
              <w:rPr>
                <w:rFonts w:ascii="Arial" w:hAnsi="Arial" w:cs="Arial"/>
                <w:strike/>
                <w:lang w:eastAsia="en-US"/>
              </w:rPr>
            </w:pPr>
            <w:r w:rsidRPr="004556A2">
              <w:rPr>
                <w:rFonts w:ascii="Arial" w:hAnsi="Arial" w:cs="Arial"/>
                <w:lang w:eastAsia="en-US"/>
              </w:rPr>
              <w:t>Tel. +370 700 11 220</w:t>
            </w:r>
            <w:r w:rsidRPr="004556A2">
              <w:rPr>
                <w:rFonts w:ascii="Arial" w:hAnsi="Arial" w:cs="Arial"/>
                <w:strike/>
                <w:lang w:eastAsia="en-US"/>
              </w:rPr>
              <w:t xml:space="preserve"> </w:t>
            </w:r>
          </w:p>
          <w:p w14:paraId="0CAC2476" w14:textId="77777777" w:rsidR="004556A2" w:rsidRPr="004556A2" w:rsidRDefault="004556A2" w:rsidP="009640A3">
            <w:pPr>
              <w:keepNext/>
              <w:tabs>
                <w:tab w:val="left" w:pos="709"/>
                <w:tab w:val="left" w:pos="851"/>
              </w:tabs>
              <w:ind w:left="324"/>
              <w:rPr>
                <w:rFonts w:ascii="Arial" w:hAnsi="Arial" w:cs="Arial"/>
                <w:lang w:eastAsia="en-US"/>
              </w:rPr>
            </w:pPr>
            <w:r w:rsidRPr="004556A2">
              <w:rPr>
                <w:rFonts w:ascii="Arial" w:hAnsi="Arial" w:cs="Arial"/>
                <w:lang w:eastAsia="en-US"/>
              </w:rPr>
              <w:t>El. p. savivalda@taurage.lt</w:t>
            </w:r>
          </w:p>
          <w:p w14:paraId="42FF7478" w14:textId="77777777" w:rsidR="004556A2" w:rsidRPr="004556A2" w:rsidRDefault="004556A2" w:rsidP="009640A3">
            <w:pPr>
              <w:keepNext/>
              <w:tabs>
                <w:tab w:val="left" w:pos="709"/>
                <w:tab w:val="left" w:pos="851"/>
              </w:tabs>
              <w:ind w:left="324"/>
              <w:jc w:val="both"/>
              <w:rPr>
                <w:rFonts w:ascii="Arial" w:hAnsi="Arial" w:cs="Arial"/>
                <w:bCs/>
                <w:lang w:eastAsia="en-US"/>
              </w:rPr>
            </w:pPr>
            <w:r w:rsidRPr="004556A2">
              <w:rPr>
                <w:rFonts w:ascii="Arial" w:hAnsi="Arial" w:cs="Arial"/>
                <w:bCs/>
                <w:lang w:eastAsia="en-US"/>
              </w:rPr>
              <w:t>A. s. Nr. LT27 4010 0416 0002 0037</w:t>
            </w:r>
          </w:p>
          <w:p w14:paraId="5D2402DF" w14:textId="03DC2F27" w:rsidR="004556A2" w:rsidRPr="004556A2" w:rsidRDefault="004556A2" w:rsidP="009640A3">
            <w:pPr>
              <w:keepNext/>
              <w:tabs>
                <w:tab w:val="left" w:pos="709"/>
                <w:tab w:val="left" w:pos="851"/>
              </w:tabs>
              <w:ind w:left="324"/>
              <w:jc w:val="both"/>
              <w:rPr>
                <w:rFonts w:ascii="Arial" w:hAnsi="Arial" w:cs="Arial"/>
                <w:lang w:eastAsia="en-US"/>
              </w:rPr>
            </w:pPr>
            <w:proofErr w:type="spellStart"/>
            <w:r w:rsidRPr="004556A2">
              <w:rPr>
                <w:rFonts w:ascii="Arial" w:hAnsi="Arial" w:cs="Arial"/>
                <w:bCs/>
                <w:lang w:eastAsia="en-US"/>
              </w:rPr>
              <w:t>Luminor</w:t>
            </w:r>
            <w:proofErr w:type="spellEnd"/>
            <w:r w:rsidRPr="004556A2">
              <w:rPr>
                <w:rFonts w:ascii="Arial" w:hAnsi="Arial" w:cs="Arial"/>
                <w:bCs/>
                <w:lang w:eastAsia="en-US"/>
              </w:rPr>
              <w:t xml:space="preserve"> Bank A</w:t>
            </w:r>
            <w:r w:rsidR="00151BBC">
              <w:rPr>
                <w:rFonts w:ascii="Arial" w:hAnsi="Arial" w:cs="Arial"/>
                <w:bCs/>
                <w:lang w:eastAsia="en-US"/>
              </w:rPr>
              <w:t>S Lietuvos skyrius</w:t>
            </w:r>
          </w:p>
          <w:p w14:paraId="498F18B3" w14:textId="77777777" w:rsidR="004556A2" w:rsidRPr="004556A2" w:rsidRDefault="004556A2" w:rsidP="009640A3">
            <w:pPr>
              <w:keepNext/>
              <w:tabs>
                <w:tab w:val="left" w:pos="709"/>
                <w:tab w:val="left" w:pos="851"/>
              </w:tabs>
              <w:ind w:left="324"/>
              <w:jc w:val="both"/>
              <w:rPr>
                <w:rFonts w:ascii="Arial" w:hAnsi="Arial" w:cs="Arial"/>
                <w:lang w:eastAsia="en-US"/>
              </w:rPr>
            </w:pPr>
          </w:p>
          <w:p w14:paraId="11B37641" w14:textId="77777777" w:rsidR="004556A2" w:rsidRPr="004556A2" w:rsidRDefault="004556A2" w:rsidP="009640A3">
            <w:pPr>
              <w:tabs>
                <w:tab w:val="left" w:pos="360"/>
              </w:tabs>
              <w:ind w:left="324" w:right="38"/>
              <w:jc w:val="both"/>
              <w:rPr>
                <w:rFonts w:ascii="Arial" w:hAnsi="Arial" w:cs="Arial"/>
                <w:i/>
                <w:lang w:eastAsia="en-US"/>
              </w:rPr>
            </w:pPr>
            <w:r w:rsidRPr="004556A2">
              <w:rPr>
                <w:rFonts w:ascii="Arial" w:hAnsi="Arial" w:cs="Arial"/>
                <w:i/>
                <w:lang w:eastAsia="en-US"/>
              </w:rPr>
              <w:t>Pasirašančiojo pareigos, vardas, pavardė</w:t>
            </w:r>
          </w:p>
          <w:p w14:paraId="2CCC4C51" w14:textId="77777777" w:rsidR="004556A2" w:rsidRPr="004556A2" w:rsidRDefault="004556A2" w:rsidP="009640A3">
            <w:pPr>
              <w:tabs>
                <w:tab w:val="left" w:pos="360"/>
              </w:tabs>
              <w:ind w:left="324" w:right="38"/>
              <w:jc w:val="both"/>
              <w:rPr>
                <w:rFonts w:ascii="Arial" w:hAnsi="Arial" w:cs="Arial"/>
                <w:lang w:eastAsia="en-US"/>
              </w:rPr>
            </w:pPr>
            <w:r w:rsidRPr="004556A2">
              <w:rPr>
                <w:rFonts w:ascii="Arial" w:hAnsi="Arial" w:cs="Arial"/>
                <w:i/>
                <w:lang w:eastAsia="en-US"/>
              </w:rPr>
              <w:t xml:space="preserve">Parašas </w:t>
            </w:r>
            <w:r w:rsidRPr="004556A2">
              <w:rPr>
                <w:rFonts w:ascii="Arial" w:hAnsi="Arial" w:cs="Arial"/>
                <w:lang w:eastAsia="en-US"/>
              </w:rPr>
              <w:t>...................................................</w:t>
            </w:r>
          </w:p>
          <w:p w14:paraId="34989BD0" w14:textId="77777777" w:rsidR="004556A2" w:rsidRPr="004556A2" w:rsidRDefault="004556A2" w:rsidP="009640A3">
            <w:pPr>
              <w:tabs>
                <w:tab w:val="left" w:pos="360"/>
              </w:tabs>
              <w:ind w:left="324" w:right="38"/>
              <w:jc w:val="both"/>
              <w:rPr>
                <w:rFonts w:ascii="Arial" w:hAnsi="Arial" w:cs="Arial"/>
                <w:lang w:eastAsia="en-US"/>
              </w:rPr>
            </w:pPr>
            <w:r w:rsidRPr="004556A2">
              <w:rPr>
                <w:rFonts w:ascii="Arial" w:hAnsi="Arial" w:cs="Arial"/>
                <w:i/>
                <w:lang w:eastAsia="en-US"/>
              </w:rPr>
              <w:t>Data</w:t>
            </w:r>
            <w:r w:rsidRPr="004556A2">
              <w:rPr>
                <w:rFonts w:ascii="Arial" w:hAnsi="Arial" w:cs="Arial"/>
                <w:lang w:eastAsia="en-US"/>
              </w:rPr>
              <w:t>.........................................................</w:t>
            </w:r>
          </w:p>
          <w:p w14:paraId="5D9E52FA" w14:textId="77777777" w:rsidR="004556A2" w:rsidRPr="004556A2" w:rsidRDefault="004556A2" w:rsidP="009640A3">
            <w:pPr>
              <w:tabs>
                <w:tab w:val="left" w:pos="360"/>
              </w:tabs>
              <w:ind w:left="324" w:right="38"/>
              <w:jc w:val="both"/>
              <w:rPr>
                <w:rFonts w:ascii="Arial" w:hAnsi="Arial" w:cs="Arial"/>
                <w:lang w:eastAsia="en-US"/>
              </w:rPr>
            </w:pPr>
          </w:p>
          <w:p w14:paraId="1DE2278D" w14:textId="77777777" w:rsidR="004556A2" w:rsidRPr="004556A2" w:rsidRDefault="004556A2" w:rsidP="009640A3">
            <w:pPr>
              <w:keepNext/>
              <w:tabs>
                <w:tab w:val="left" w:pos="709"/>
                <w:tab w:val="left" w:pos="851"/>
              </w:tabs>
              <w:ind w:left="324"/>
              <w:jc w:val="both"/>
              <w:rPr>
                <w:rFonts w:ascii="Arial" w:hAnsi="Arial" w:cs="Arial"/>
                <w:lang w:eastAsia="en-US"/>
              </w:rPr>
            </w:pPr>
            <w:r w:rsidRPr="004556A2">
              <w:rPr>
                <w:rFonts w:ascii="Arial" w:hAnsi="Arial" w:cs="Arial"/>
                <w:lang w:eastAsia="en-US"/>
              </w:rPr>
              <w:t>A.V.</w:t>
            </w:r>
          </w:p>
        </w:tc>
        <w:tc>
          <w:tcPr>
            <w:tcW w:w="4617" w:type="dxa"/>
          </w:tcPr>
          <w:p w14:paraId="081400D3" w14:textId="77777777" w:rsidR="004556A2" w:rsidRPr="004556A2" w:rsidRDefault="004556A2" w:rsidP="009640A3">
            <w:pPr>
              <w:keepNext/>
              <w:snapToGrid w:val="0"/>
              <w:ind w:left="182"/>
              <w:rPr>
                <w:rFonts w:ascii="Arial" w:hAnsi="Arial" w:cs="Arial"/>
                <w:b/>
                <w:lang w:eastAsia="en-US"/>
              </w:rPr>
            </w:pPr>
            <w:r w:rsidRPr="004556A2">
              <w:rPr>
                <w:rFonts w:ascii="Arial" w:hAnsi="Arial" w:cs="Arial"/>
                <w:b/>
                <w:lang w:eastAsia="en-US"/>
              </w:rPr>
              <w:t>RANGOVAS</w:t>
            </w:r>
          </w:p>
          <w:p w14:paraId="027065C3" w14:textId="77777777" w:rsidR="004556A2" w:rsidRPr="004556A2" w:rsidRDefault="004556A2" w:rsidP="009640A3">
            <w:pPr>
              <w:keepNext/>
              <w:ind w:left="182"/>
              <w:rPr>
                <w:rFonts w:ascii="Arial" w:hAnsi="Arial" w:cs="Arial"/>
                <w:color w:val="000000"/>
                <w:lang w:eastAsia="en-US"/>
              </w:rPr>
            </w:pPr>
          </w:p>
          <w:p w14:paraId="2CFCABC7" w14:textId="77777777" w:rsidR="004556A2" w:rsidRPr="004556A2" w:rsidRDefault="004556A2" w:rsidP="009640A3">
            <w:pPr>
              <w:keepNext/>
              <w:ind w:left="182"/>
              <w:rPr>
                <w:rFonts w:ascii="Arial" w:hAnsi="Arial" w:cs="Arial"/>
                <w:i/>
                <w:iCs/>
                <w:color w:val="000000"/>
                <w:lang w:eastAsia="en-US"/>
              </w:rPr>
            </w:pPr>
            <w:r w:rsidRPr="004556A2">
              <w:rPr>
                <w:rFonts w:ascii="Arial" w:hAnsi="Arial" w:cs="Arial"/>
                <w:i/>
                <w:iCs/>
                <w:color w:val="000000"/>
                <w:lang w:eastAsia="en-US"/>
              </w:rPr>
              <w:t>[Rangovo rekvizitai]</w:t>
            </w:r>
          </w:p>
          <w:p w14:paraId="7456C523" w14:textId="77777777" w:rsidR="004556A2" w:rsidRPr="004556A2" w:rsidRDefault="004556A2" w:rsidP="009640A3">
            <w:pPr>
              <w:keepNext/>
              <w:ind w:left="182"/>
              <w:rPr>
                <w:rFonts w:ascii="Arial" w:hAnsi="Arial" w:cs="Arial"/>
                <w:i/>
                <w:iCs/>
                <w:color w:val="000000"/>
                <w:lang w:eastAsia="en-US"/>
              </w:rPr>
            </w:pPr>
          </w:p>
          <w:p w14:paraId="3FD5CA5F" w14:textId="77777777" w:rsidR="004556A2" w:rsidRPr="004556A2" w:rsidRDefault="004556A2" w:rsidP="009640A3">
            <w:pPr>
              <w:keepNext/>
              <w:ind w:left="182"/>
              <w:rPr>
                <w:rFonts w:ascii="Arial" w:hAnsi="Arial" w:cs="Arial"/>
                <w:i/>
                <w:iCs/>
                <w:color w:val="000000"/>
                <w:lang w:eastAsia="en-US"/>
              </w:rPr>
            </w:pPr>
          </w:p>
          <w:p w14:paraId="07C185B1" w14:textId="77777777" w:rsidR="004556A2" w:rsidRPr="004556A2" w:rsidRDefault="004556A2" w:rsidP="009640A3">
            <w:pPr>
              <w:keepNext/>
              <w:ind w:left="182"/>
              <w:rPr>
                <w:rFonts w:ascii="Arial" w:hAnsi="Arial" w:cs="Arial"/>
                <w:i/>
                <w:iCs/>
                <w:color w:val="000000"/>
                <w:lang w:eastAsia="en-US"/>
              </w:rPr>
            </w:pPr>
          </w:p>
          <w:p w14:paraId="26328F59" w14:textId="77777777" w:rsidR="004556A2" w:rsidRPr="004556A2" w:rsidRDefault="004556A2" w:rsidP="009640A3">
            <w:pPr>
              <w:keepNext/>
              <w:ind w:left="182"/>
              <w:rPr>
                <w:rFonts w:ascii="Arial" w:hAnsi="Arial" w:cs="Arial"/>
                <w:i/>
                <w:iCs/>
                <w:color w:val="000000"/>
                <w:lang w:eastAsia="en-US"/>
              </w:rPr>
            </w:pPr>
          </w:p>
          <w:p w14:paraId="7CB21E13" w14:textId="77777777" w:rsidR="004556A2" w:rsidRPr="004556A2" w:rsidRDefault="004556A2" w:rsidP="009640A3">
            <w:pPr>
              <w:keepNext/>
              <w:ind w:left="182"/>
              <w:rPr>
                <w:rFonts w:ascii="Arial" w:hAnsi="Arial" w:cs="Arial"/>
                <w:i/>
                <w:iCs/>
                <w:color w:val="000000"/>
                <w:lang w:eastAsia="en-US"/>
              </w:rPr>
            </w:pPr>
          </w:p>
          <w:p w14:paraId="5838A973" w14:textId="77777777" w:rsidR="004556A2" w:rsidRPr="004556A2" w:rsidRDefault="004556A2" w:rsidP="009640A3">
            <w:pPr>
              <w:keepNext/>
              <w:ind w:left="182"/>
              <w:rPr>
                <w:rFonts w:ascii="Arial" w:hAnsi="Arial" w:cs="Arial"/>
                <w:i/>
                <w:iCs/>
                <w:color w:val="000000"/>
                <w:lang w:eastAsia="en-US"/>
              </w:rPr>
            </w:pPr>
          </w:p>
          <w:p w14:paraId="10C98602" w14:textId="77777777" w:rsidR="004556A2" w:rsidRPr="004556A2" w:rsidRDefault="004556A2" w:rsidP="009640A3">
            <w:pPr>
              <w:keepNext/>
              <w:ind w:left="182"/>
              <w:rPr>
                <w:rFonts w:ascii="Arial" w:hAnsi="Arial" w:cs="Arial"/>
                <w:i/>
                <w:iCs/>
                <w:color w:val="000000"/>
                <w:lang w:eastAsia="en-US"/>
              </w:rPr>
            </w:pPr>
          </w:p>
          <w:p w14:paraId="1E26BD6A" w14:textId="77777777" w:rsidR="004556A2" w:rsidRPr="004556A2" w:rsidRDefault="004556A2" w:rsidP="009640A3">
            <w:pPr>
              <w:tabs>
                <w:tab w:val="left" w:pos="360"/>
              </w:tabs>
              <w:ind w:left="182" w:right="38"/>
              <w:jc w:val="both"/>
              <w:rPr>
                <w:rFonts w:ascii="Arial" w:hAnsi="Arial" w:cs="Arial"/>
                <w:i/>
                <w:lang w:eastAsia="en-US"/>
              </w:rPr>
            </w:pPr>
            <w:r w:rsidRPr="004556A2">
              <w:rPr>
                <w:rFonts w:ascii="Arial" w:hAnsi="Arial" w:cs="Arial"/>
                <w:i/>
                <w:lang w:eastAsia="en-US"/>
              </w:rPr>
              <w:t>Pasirašančiojo pareigos, vardas, pavardė</w:t>
            </w:r>
          </w:p>
          <w:p w14:paraId="4F3D584F" w14:textId="77777777" w:rsidR="004556A2" w:rsidRPr="004556A2" w:rsidRDefault="004556A2" w:rsidP="009640A3">
            <w:pPr>
              <w:tabs>
                <w:tab w:val="left" w:pos="360"/>
              </w:tabs>
              <w:ind w:left="182" w:right="38"/>
              <w:jc w:val="both"/>
              <w:rPr>
                <w:rFonts w:ascii="Arial" w:hAnsi="Arial" w:cs="Arial"/>
                <w:lang w:eastAsia="en-US"/>
              </w:rPr>
            </w:pPr>
            <w:r w:rsidRPr="004556A2">
              <w:rPr>
                <w:rFonts w:ascii="Arial" w:hAnsi="Arial" w:cs="Arial"/>
                <w:i/>
                <w:lang w:eastAsia="en-US"/>
              </w:rPr>
              <w:t xml:space="preserve">Parašas </w:t>
            </w:r>
            <w:r w:rsidRPr="004556A2">
              <w:rPr>
                <w:rFonts w:ascii="Arial" w:hAnsi="Arial" w:cs="Arial"/>
                <w:lang w:eastAsia="en-US"/>
              </w:rPr>
              <w:t>...................................................</w:t>
            </w:r>
          </w:p>
          <w:p w14:paraId="7F71AF81" w14:textId="77777777" w:rsidR="004556A2" w:rsidRPr="004556A2" w:rsidRDefault="004556A2" w:rsidP="009640A3">
            <w:pPr>
              <w:tabs>
                <w:tab w:val="left" w:pos="360"/>
              </w:tabs>
              <w:ind w:left="182" w:right="38"/>
              <w:jc w:val="both"/>
              <w:rPr>
                <w:rFonts w:ascii="Arial" w:hAnsi="Arial" w:cs="Arial"/>
                <w:lang w:eastAsia="en-US"/>
              </w:rPr>
            </w:pPr>
            <w:r w:rsidRPr="004556A2">
              <w:rPr>
                <w:rFonts w:ascii="Arial" w:hAnsi="Arial" w:cs="Arial"/>
                <w:i/>
                <w:lang w:eastAsia="en-US"/>
              </w:rPr>
              <w:t>Data</w:t>
            </w:r>
            <w:r w:rsidRPr="004556A2">
              <w:rPr>
                <w:rFonts w:ascii="Arial" w:hAnsi="Arial" w:cs="Arial"/>
                <w:lang w:eastAsia="en-US"/>
              </w:rPr>
              <w:t>.........................................................</w:t>
            </w:r>
          </w:p>
          <w:p w14:paraId="4766DBC7" w14:textId="77777777" w:rsidR="004556A2" w:rsidRPr="004556A2" w:rsidRDefault="004556A2" w:rsidP="009640A3">
            <w:pPr>
              <w:tabs>
                <w:tab w:val="left" w:pos="360"/>
              </w:tabs>
              <w:ind w:left="182" w:right="38"/>
              <w:jc w:val="both"/>
              <w:rPr>
                <w:rFonts w:ascii="Arial" w:hAnsi="Arial" w:cs="Arial"/>
                <w:lang w:eastAsia="en-US"/>
              </w:rPr>
            </w:pPr>
          </w:p>
          <w:p w14:paraId="500A3B22" w14:textId="77777777" w:rsidR="004556A2" w:rsidRPr="004556A2" w:rsidRDefault="004556A2" w:rsidP="009640A3">
            <w:pPr>
              <w:keepNext/>
              <w:ind w:left="182"/>
              <w:rPr>
                <w:rFonts w:ascii="Arial" w:hAnsi="Arial" w:cs="Arial"/>
                <w:i/>
                <w:iCs/>
                <w:color w:val="000000"/>
                <w:lang w:eastAsia="en-US"/>
              </w:rPr>
            </w:pPr>
            <w:r w:rsidRPr="004556A2">
              <w:rPr>
                <w:rFonts w:ascii="Arial" w:hAnsi="Arial" w:cs="Arial"/>
                <w:lang w:eastAsia="en-US"/>
              </w:rPr>
              <w:t>A.V.</w:t>
            </w:r>
          </w:p>
          <w:p w14:paraId="338B5906" w14:textId="77777777" w:rsidR="004556A2" w:rsidRPr="004556A2" w:rsidRDefault="004556A2" w:rsidP="009640A3">
            <w:pPr>
              <w:keepNext/>
              <w:ind w:left="851" w:firstLine="851"/>
              <w:rPr>
                <w:rFonts w:ascii="Arial" w:hAnsi="Arial" w:cs="Arial"/>
                <w:lang w:eastAsia="en-US"/>
              </w:rPr>
            </w:pPr>
          </w:p>
        </w:tc>
      </w:tr>
    </w:tbl>
    <w:p w14:paraId="3998F344" w14:textId="77777777" w:rsidR="004556A2" w:rsidRPr="00FE465C" w:rsidRDefault="004556A2" w:rsidP="004556A2">
      <w:pPr>
        <w:rPr>
          <w:b/>
          <w:shd w:val="clear" w:color="auto" w:fill="FFFFFF"/>
        </w:rPr>
      </w:pPr>
    </w:p>
    <w:p w14:paraId="786CAADA" w14:textId="6E10F943" w:rsidR="0007675B" w:rsidRPr="002F6565" w:rsidRDefault="0007675B" w:rsidP="009D7F2E">
      <w:pPr>
        <w:spacing w:line="276" w:lineRule="auto"/>
        <w:rPr>
          <w:rFonts w:ascii="Arial" w:hAnsi="Arial" w:cs="Arial"/>
          <w:lang w:eastAsia="en-US"/>
        </w:rPr>
      </w:pPr>
    </w:p>
    <w:p w14:paraId="53A6CB19" w14:textId="77777777" w:rsidR="00EC08CA" w:rsidRPr="002F6565" w:rsidRDefault="00EC08CA" w:rsidP="002F6565">
      <w:pPr>
        <w:tabs>
          <w:tab w:val="left" w:pos="851"/>
          <w:tab w:val="left" w:pos="1560"/>
        </w:tabs>
        <w:suppressAutoHyphens/>
        <w:spacing w:line="276" w:lineRule="auto"/>
        <w:rPr>
          <w:rFonts w:ascii="Arial" w:hAnsi="Arial" w:cs="Arial"/>
          <w:b/>
          <w:highlight w:val="yellow"/>
          <w:lang w:eastAsia="ar-SA"/>
        </w:rPr>
      </w:pPr>
    </w:p>
    <w:sectPr w:rsidR="00EC08CA" w:rsidRPr="002F6565" w:rsidSect="001E0ECE">
      <w:footerReference w:type="first" r:id="rId19"/>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092A" w14:textId="77777777" w:rsidR="004D185A" w:rsidRDefault="004D185A" w:rsidP="00D05666">
      <w:r>
        <w:separator/>
      </w:r>
    </w:p>
  </w:endnote>
  <w:endnote w:type="continuationSeparator" w:id="0">
    <w:p w14:paraId="18967C83" w14:textId="77777777" w:rsidR="004D185A" w:rsidRDefault="004D185A" w:rsidP="00D05666">
      <w:r>
        <w:continuationSeparator/>
      </w:r>
    </w:p>
  </w:endnote>
  <w:endnote w:type="continuationNotice" w:id="1">
    <w:p w14:paraId="3110B8F7" w14:textId="77777777" w:rsidR="004D185A" w:rsidRDefault="004D1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272E" w14:textId="77777777" w:rsidR="004D185A" w:rsidRDefault="004D185A" w:rsidP="00D05666">
      <w:r>
        <w:separator/>
      </w:r>
    </w:p>
  </w:footnote>
  <w:footnote w:type="continuationSeparator" w:id="0">
    <w:p w14:paraId="4CBDAAB4" w14:textId="77777777" w:rsidR="004D185A" w:rsidRDefault="004D185A" w:rsidP="00D05666">
      <w:r>
        <w:continuationSeparator/>
      </w:r>
    </w:p>
  </w:footnote>
  <w:footnote w:type="continuationNotice" w:id="1">
    <w:p w14:paraId="02960438" w14:textId="77777777" w:rsidR="004D185A" w:rsidRDefault="004D185A"/>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jc w:val="both"/>
        <w:rPr>
          <w:rFonts w:ascii="Arial" w:hAnsi="Arial" w:cs="Arial"/>
          <w:i/>
          <w:iCs/>
        </w:rPr>
      </w:pPr>
      <w:r w:rsidRPr="00974C1D">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jc w:val="both"/>
        <w:rPr>
          <w:rFonts w:ascii="Arial" w:hAnsi="Arial" w:cs="Arial"/>
          <w:i/>
          <w:iCs/>
        </w:rPr>
      </w:pPr>
      <w:r w:rsidRPr="00854D2A">
        <w:rPr>
          <w:rStyle w:val="Puslapioinaosnuoroda"/>
        </w:rPr>
        <w:footnoteRef/>
      </w:r>
      <w:r w:rsidRPr="00854D2A">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jc w:val="both"/>
        <w:rPr>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i/>
          <w:iCs/>
        </w:rPr>
        <w:t>as.</w:t>
      </w:r>
    </w:p>
  </w:footnote>
  <w:footnote w:id="8">
    <w:p w14:paraId="505E490F" w14:textId="77777777" w:rsidR="00F51787" w:rsidRPr="00FD6131" w:rsidRDefault="00F51787" w:rsidP="006B4718">
      <w:pPr>
        <w:pStyle w:val="Puslapioinaostekstas"/>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2C6BC0"/>
    <w:multiLevelType w:val="multilevel"/>
    <w:tmpl w:val="F8206456"/>
    <w:lvl w:ilvl="0">
      <w:start w:val="10"/>
      <w:numFmt w:val="decimal"/>
      <w:lvlText w:val="%1."/>
      <w:lvlJc w:val="left"/>
      <w:pPr>
        <w:ind w:left="480" w:hanging="480"/>
      </w:pPr>
      <w:rPr>
        <w:rFonts w:eastAsia="Times New Roman" w:hint="default"/>
        <w:b/>
      </w:rPr>
    </w:lvl>
    <w:lvl w:ilvl="1">
      <w:start w:val="1"/>
      <w:numFmt w:val="decimal"/>
      <w:lvlText w:val="%1.%2."/>
      <w:lvlJc w:val="left"/>
      <w:pPr>
        <w:ind w:left="960" w:hanging="480"/>
      </w:pPr>
      <w:rPr>
        <w:rFonts w:eastAsia="Times New Roman" w:hint="default"/>
        <w:b w:val="0"/>
        <w:bCs/>
      </w:rPr>
    </w:lvl>
    <w:lvl w:ilvl="2">
      <w:start w:val="1"/>
      <w:numFmt w:val="decimal"/>
      <w:lvlText w:val="%1.%2.%3."/>
      <w:lvlJc w:val="left"/>
      <w:pPr>
        <w:ind w:left="1680" w:hanging="720"/>
      </w:pPr>
      <w:rPr>
        <w:rFonts w:eastAsia="Times New Roman" w:hint="default"/>
        <w:b w:val="0"/>
        <w:bCs/>
      </w:rPr>
    </w:lvl>
    <w:lvl w:ilvl="3">
      <w:start w:val="1"/>
      <w:numFmt w:val="decimal"/>
      <w:lvlText w:val="%1.%2.%3.%4."/>
      <w:lvlJc w:val="left"/>
      <w:pPr>
        <w:ind w:left="2160" w:hanging="720"/>
      </w:pPr>
      <w:rPr>
        <w:rFonts w:eastAsia="Times New Roman" w:hint="default"/>
        <w:b/>
      </w:rPr>
    </w:lvl>
    <w:lvl w:ilvl="4">
      <w:start w:val="1"/>
      <w:numFmt w:val="decimal"/>
      <w:lvlText w:val="%1.%2.%3.%4.%5."/>
      <w:lvlJc w:val="left"/>
      <w:pPr>
        <w:ind w:left="3000" w:hanging="1080"/>
      </w:pPr>
      <w:rPr>
        <w:rFonts w:eastAsia="Times New Roman" w:hint="default"/>
        <w:b/>
      </w:rPr>
    </w:lvl>
    <w:lvl w:ilvl="5">
      <w:start w:val="1"/>
      <w:numFmt w:val="decimal"/>
      <w:lvlText w:val="%1.%2.%3.%4.%5.%6."/>
      <w:lvlJc w:val="left"/>
      <w:pPr>
        <w:ind w:left="3480" w:hanging="1080"/>
      </w:pPr>
      <w:rPr>
        <w:rFonts w:eastAsia="Times New Roman" w:hint="default"/>
        <w:b/>
      </w:rPr>
    </w:lvl>
    <w:lvl w:ilvl="6">
      <w:start w:val="1"/>
      <w:numFmt w:val="decimal"/>
      <w:lvlText w:val="%1.%2.%3.%4.%5.%6.%7."/>
      <w:lvlJc w:val="left"/>
      <w:pPr>
        <w:ind w:left="4320" w:hanging="1440"/>
      </w:pPr>
      <w:rPr>
        <w:rFonts w:eastAsia="Times New Roman" w:hint="default"/>
        <w:b/>
      </w:rPr>
    </w:lvl>
    <w:lvl w:ilvl="7">
      <w:start w:val="1"/>
      <w:numFmt w:val="decimal"/>
      <w:lvlText w:val="%1.%2.%3.%4.%5.%6.%7.%8."/>
      <w:lvlJc w:val="left"/>
      <w:pPr>
        <w:ind w:left="4800" w:hanging="1440"/>
      </w:pPr>
      <w:rPr>
        <w:rFonts w:eastAsia="Times New Roman" w:hint="default"/>
        <w:b/>
      </w:rPr>
    </w:lvl>
    <w:lvl w:ilvl="8">
      <w:start w:val="1"/>
      <w:numFmt w:val="decimal"/>
      <w:lvlText w:val="%1.%2.%3.%4.%5.%6.%7.%8.%9."/>
      <w:lvlJc w:val="left"/>
      <w:pPr>
        <w:ind w:left="5640" w:hanging="1800"/>
      </w:pPr>
      <w:rPr>
        <w:rFonts w:eastAsia="Times New Roman" w:hint="default"/>
        <w:b/>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862BEF"/>
    <w:multiLevelType w:val="multilevel"/>
    <w:tmpl w:val="57DE5EFA"/>
    <w:lvl w:ilvl="0">
      <w:start w:val="2"/>
      <w:numFmt w:val="decimal"/>
      <w:lvlText w:val="%1"/>
      <w:lvlJc w:val="left"/>
      <w:pPr>
        <w:ind w:left="360" w:hanging="360"/>
      </w:pPr>
      <w:rPr>
        <w:rFonts w:eastAsia="Calibri" w:cstheme="minorBidi" w:hint="default"/>
        <w:color w:val="000000" w:themeColor="text1"/>
      </w:rPr>
    </w:lvl>
    <w:lvl w:ilvl="1">
      <w:start w:val="2"/>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A8D25A4"/>
    <w:multiLevelType w:val="multilevel"/>
    <w:tmpl w:val="0324F628"/>
    <w:lvl w:ilvl="0">
      <w:start w:val="1"/>
      <w:numFmt w:val="decimal"/>
      <w:lvlText w:val="%1."/>
      <w:lvlJc w:val="left"/>
      <w:pPr>
        <w:tabs>
          <w:tab w:val="num" w:pos="710"/>
        </w:tabs>
        <w:ind w:left="-10" w:firstLine="720"/>
      </w:pPr>
      <w:rPr>
        <w:rFonts w:cs="Times New Roman"/>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E2D0E9B"/>
    <w:multiLevelType w:val="multilevel"/>
    <w:tmpl w:val="953E1574"/>
    <w:lvl w:ilvl="0">
      <w:start w:val="9"/>
      <w:numFmt w:val="decimal"/>
      <w:lvlText w:val="%1."/>
      <w:lvlJc w:val="left"/>
      <w:pPr>
        <w:ind w:left="928" w:hanging="360"/>
      </w:pPr>
      <w:rPr>
        <w:rFonts w:ascii="Arial" w:eastAsia="Calibri" w:hAnsi="Arial" w:cs="Arial" w:hint="default"/>
        <w:b w:val="0"/>
        <w:bCs/>
      </w:rPr>
    </w:lvl>
    <w:lvl w:ilvl="1">
      <w:start w:val="1"/>
      <w:numFmt w:val="decimal"/>
      <w:isLgl/>
      <w:lvlText w:val="%1.%2."/>
      <w:lvlJc w:val="left"/>
      <w:pPr>
        <w:ind w:left="1190" w:hanging="480"/>
      </w:pPr>
      <w:rPr>
        <w:b w:val="0"/>
        <w:bCs w:val="0"/>
      </w:r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2" w15:restartNumberingAfterBreak="0">
    <w:nsid w:val="3F1018FA"/>
    <w:multiLevelType w:val="multilevel"/>
    <w:tmpl w:val="6C4C1360"/>
    <w:lvl w:ilvl="0">
      <w:start w:val="4"/>
      <w:numFmt w:val="decimal"/>
      <w:lvlText w:val="%1."/>
      <w:lvlJc w:val="left"/>
      <w:pPr>
        <w:tabs>
          <w:tab w:val="num" w:pos="710"/>
        </w:tabs>
        <w:ind w:left="-10" w:firstLine="720"/>
      </w:pPr>
      <w:rPr>
        <w:rFonts w:cs="Times New Roman"/>
        <w:b/>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i w:val="0"/>
        <w:i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8" w15:restartNumberingAfterBreak="0">
    <w:nsid w:val="53792256"/>
    <w:multiLevelType w:val="multilevel"/>
    <w:tmpl w:val="1A441086"/>
    <w:lvl w:ilvl="0">
      <w:start w:val="9"/>
      <w:numFmt w:val="decimal"/>
      <w:lvlText w:val="%1."/>
      <w:lvlJc w:val="left"/>
      <w:pPr>
        <w:ind w:left="480" w:hanging="480"/>
      </w:pPr>
      <w:rPr>
        <w:rFonts w:eastAsiaTheme="minorHAnsi" w:hint="default"/>
        <w:b/>
        <w:bCs/>
      </w:rPr>
    </w:lvl>
    <w:lvl w:ilvl="1">
      <w:start w:val="12"/>
      <w:numFmt w:val="decimal"/>
      <w:lvlText w:val="%1.%2."/>
      <w:lvlJc w:val="left"/>
      <w:pPr>
        <w:ind w:left="1200" w:hanging="48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9"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F2D36"/>
    <w:multiLevelType w:val="multilevel"/>
    <w:tmpl w:val="81B6C2B8"/>
    <w:lvl w:ilvl="0">
      <w:start w:val="11"/>
      <w:numFmt w:val="decimal"/>
      <w:lvlText w:val="%1."/>
      <w:lvlJc w:val="left"/>
      <w:pPr>
        <w:ind w:left="405" w:hanging="405"/>
      </w:pPr>
      <w:rPr>
        <w:rFonts w:cs="Times New Roman" w:hint="default"/>
        <w:b/>
        <w:bCs/>
      </w:rPr>
    </w:lvl>
    <w:lvl w:ilvl="1">
      <w:start w:val="1"/>
      <w:numFmt w:val="decimal"/>
      <w:lvlText w:val="%1.%2."/>
      <w:lvlJc w:val="left"/>
      <w:pPr>
        <w:ind w:left="1880" w:hanging="405"/>
      </w:pPr>
      <w:rPr>
        <w:rFonts w:cs="Times New Roman" w:hint="default"/>
        <w:b w:val="0"/>
        <w:bCs w:val="0"/>
      </w:rPr>
    </w:lvl>
    <w:lvl w:ilvl="2">
      <w:start w:val="1"/>
      <w:numFmt w:val="decimal"/>
      <w:lvlText w:val="%1.%2.%3."/>
      <w:lvlJc w:val="left"/>
      <w:pPr>
        <w:ind w:left="3670" w:hanging="720"/>
      </w:pPr>
      <w:rPr>
        <w:rFonts w:cs="Times New Roman" w:hint="default"/>
      </w:rPr>
    </w:lvl>
    <w:lvl w:ilvl="3">
      <w:start w:val="1"/>
      <w:numFmt w:val="decimal"/>
      <w:lvlText w:val="%1.%2.%3.%4."/>
      <w:lvlJc w:val="left"/>
      <w:pPr>
        <w:ind w:left="5145" w:hanging="720"/>
      </w:pPr>
      <w:rPr>
        <w:rFonts w:cs="Times New Roman" w:hint="default"/>
      </w:rPr>
    </w:lvl>
    <w:lvl w:ilvl="4">
      <w:start w:val="1"/>
      <w:numFmt w:val="decimal"/>
      <w:lvlText w:val="%1.%2.%3.%4.%5."/>
      <w:lvlJc w:val="left"/>
      <w:pPr>
        <w:ind w:left="6980" w:hanging="1080"/>
      </w:pPr>
      <w:rPr>
        <w:rFonts w:cs="Times New Roman" w:hint="default"/>
      </w:rPr>
    </w:lvl>
    <w:lvl w:ilvl="5">
      <w:start w:val="1"/>
      <w:numFmt w:val="decimal"/>
      <w:lvlText w:val="%1.%2.%3.%4.%5.%6."/>
      <w:lvlJc w:val="left"/>
      <w:pPr>
        <w:ind w:left="8455" w:hanging="1080"/>
      </w:pPr>
      <w:rPr>
        <w:rFonts w:cs="Times New Roman" w:hint="default"/>
      </w:rPr>
    </w:lvl>
    <w:lvl w:ilvl="6">
      <w:start w:val="1"/>
      <w:numFmt w:val="decimal"/>
      <w:lvlText w:val="%1.%2.%3.%4.%5.%6.%7."/>
      <w:lvlJc w:val="left"/>
      <w:pPr>
        <w:ind w:left="9930" w:hanging="1080"/>
      </w:pPr>
      <w:rPr>
        <w:rFonts w:cs="Times New Roman" w:hint="default"/>
      </w:rPr>
    </w:lvl>
    <w:lvl w:ilvl="7">
      <w:start w:val="1"/>
      <w:numFmt w:val="decimal"/>
      <w:lvlText w:val="%1.%2.%3.%4.%5.%6.%7.%8."/>
      <w:lvlJc w:val="left"/>
      <w:pPr>
        <w:ind w:left="11765" w:hanging="1440"/>
      </w:pPr>
      <w:rPr>
        <w:rFonts w:cs="Times New Roman" w:hint="default"/>
      </w:rPr>
    </w:lvl>
    <w:lvl w:ilvl="8">
      <w:start w:val="1"/>
      <w:numFmt w:val="decimal"/>
      <w:lvlText w:val="%1.%2.%3.%4.%5.%6.%7.%8.%9."/>
      <w:lvlJc w:val="left"/>
      <w:pPr>
        <w:ind w:left="13240" w:hanging="1440"/>
      </w:pPr>
      <w:rPr>
        <w:rFonts w:cs="Times New Roman" w:hint="default"/>
      </w:rPr>
    </w:lvl>
  </w:abstractNum>
  <w:abstractNum w:abstractNumId="35"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A94E3C"/>
    <w:multiLevelType w:val="hybridMultilevel"/>
    <w:tmpl w:val="7804C7D2"/>
    <w:lvl w:ilvl="0" w:tplc="C2969B9E">
      <w:start w:val="1"/>
      <w:numFmt w:val="decimal"/>
      <w:lvlText w:val="9.%1."/>
      <w:lvlJc w:val="left"/>
      <w:pPr>
        <w:ind w:left="1648" w:hanging="360"/>
      </w:pPr>
      <w:rPr>
        <w:b w:val="0"/>
        <w:bCs/>
      </w:rPr>
    </w:lvl>
    <w:lvl w:ilvl="1" w:tplc="04270019">
      <w:start w:val="1"/>
      <w:numFmt w:val="lowerLetter"/>
      <w:lvlText w:val="%2."/>
      <w:lvlJc w:val="left"/>
      <w:pPr>
        <w:ind w:left="2368" w:hanging="360"/>
      </w:pPr>
    </w:lvl>
    <w:lvl w:ilvl="2" w:tplc="0427001B">
      <w:start w:val="1"/>
      <w:numFmt w:val="lowerRoman"/>
      <w:lvlText w:val="%3."/>
      <w:lvlJc w:val="right"/>
      <w:pPr>
        <w:ind w:left="3088" w:hanging="180"/>
      </w:pPr>
    </w:lvl>
    <w:lvl w:ilvl="3" w:tplc="0427000F">
      <w:start w:val="1"/>
      <w:numFmt w:val="decimal"/>
      <w:lvlText w:val="%4."/>
      <w:lvlJc w:val="left"/>
      <w:pPr>
        <w:ind w:left="3808" w:hanging="360"/>
      </w:pPr>
    </w:lvl>
    <w:lvl w:ilvl="4" w:tplc="04270019">
      <w:start w:val="1"/>
      <w:numFmt w:val="lowerLetter"/>
      <w:lvlText w:val="%5."/>
      <w:lvlJc w:val="left"/>
      <w:pPr>
        <w:ind w:left="4528" w:hanging="360"/>
      </w:pPr>
    </w:lvl>
    <w:lvl w:ilvl="5" w:tplc="0427001B">
      <w:start w:val="1"/>
      <w:numFmt w:val="lowerRoman"/>
      <w:lvlText w:val="%6."/>
      <w:lvlJc w:val="right"/>
      <w:pPr>
        <w:ind w:left="5248" w:hanging="180"/>
      </w:pPr>
    </w:lvl>
    <w:lvl w:ilvl="6" w:tplc="0427000F">
      <w:start w:val="1"/>
      <w:numFmt w:val="decimal"/>
      <w:lvlText w:val="%7."/>
      <w:lvlJc w:val="left"/>
      <w:pPr>
        <w:ind w:left="5968" w:hanging="360"/>
      </w:pPr>
    </w:lvl>
    <w:lvl w:ilvl="7" w:tplc="04270019">
      <w:start w:val="1"/>
      <w:numFmt w:val="lowerLetter"/>
      <w:lvlText w:val="%8."/>
      <w:lvlJc w:val="left"/>
      <w:pPr>
        <w:ind w:left="6688" w:hanging="360"/>
      </w:pPr>
    </w:lvl>
    <w:lvl w:ilvl="8" w:tplc="0427001B">
      <w:start w:val="1"/>
      <w:numFmt w:val="lowerRoman"/>
      <w:lvlText w:val="%9."/>
      <w:lvlJc w:val="right"/>
      <w:pPr>
        <w:ind w:left="7408" w:hanging="180"/>
      </w:pPr>
    </w:lvl>
  </w:abstractNum>
  <w:abstractNum w:abstractNumId="41"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7"/>
  </w:num>
  <w:num w:numId="2" w16cid:durableId="29112251">
    <w:abstractNumId w:val="4"/>
  </w:num>
  <w:num w:numId="3" w16cid:durableId="284623839">
    <w:abstractNumId w:val="37"/>
  </w:num>
  <w:num w:numId="4" w16cid:durableId="1722971287">
    <w:abstractNumId w:val="29"/>
  </w:num>
  <w:num w:numId="5" w16cid:durableId="599678168">
    <w:abstractNumId w:val="2"/>
  </w:num>
  <w:num w:numId="6" w16cid:durableId="519247557">
    <w:abstractNumId w:val="44"/>
  </w:num>
  <w:num w:numId="7" w16cid:durableId="1981108048">
    <w:abstractNumId w:val="39"/>
  </w:num>
  <w:num w:numId="8" w16cid:durableId="2056539459">
    <w:abstractNumId w:val="23"/>
  </w:num>
  <w:num w:numId="9" w16cid:durableId="2082556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0"/>
  </w:num>
  <w:num w:numId="11" w16cid:durableId="384331151">
    <w:abstractNumId w:val="45"/>
  </w:num>
  <w:num w:numId="12" w16cid:durableId="809177494">
    <w:abstractNumId w:val="46"/>
  </w:num>
  <w:num w:numId="13" w16cid:durableId="1641183022">
    <w:abstractNumId w:val="10"/>
  </w:num>
  <w:num w:numId="14" w16cid:durableId="1736512532">
    <w:abstractNumId w:val="24"/>
  </w:num>
  <w:num w:numId="15" w16cid:durableId="1596397886">
    <w:abstractNumId w:val="5"/>
  </w:num>
  <w:num w:numId="16" w16cid:durableId="8108280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8"/>
  </w:num>
  <w:num w:numId="28" w16cid:durableId="1414738004">
    <w:abstractNumId w:val="0"/>
  </w:num>
  <w:num w:numId="29" w16cid:durableId="1497301107">
    <w:abstractNumId w:val="33"/>
  </w:num>
  <w:num w:numId="30" w16cid:durableId="908077914">
    <w:abstractNumId w:val="38"/>
  </w:num>
  <w:num w:numId="31" w16cid:durableId="1305044510">
    <w:abstractNumId w:val="32"/>
  </w:num>
  <w:num w:numId="32" w16cid:durableId="1541237581">
    <w:abstractNumId w:val="16"/>
  </w:num>
  <w:num w:numId="33" w16cid:durableId="1760520037">
    <w:abstractNumId w:val="6"/>
  </w:num>
  <w:num w:numId="34" w16cid:durableId="818880598">
    <w:abstractNumId w:val="19"/>
  </w:num>
  <w:num w:numId="35" w16cid:durableId="1840466647">
    <w:abstractNumId w:val="11"/>
  </w:num>
  <w:num w:numId="36" w16cid:durableId="1900359357">
    <w:abstractNumId w:val="41"/>
  </w:num>
  <w:num w:numId="37" w16cid:durableId="590235965">
    <w:abstractNumId w:val="42"/>
  </w:num>
  <w:num w:numId="38" w16cid:durableId="1815564401">
    <w:abstractNumId w:val="36"/>
  </w:num>
  <w:num w:numId="39" w16cid:durableId="1326126704">
    <w:abstractNumId w:val="35"/>
  </w:num>
  <w:num w:numId="40" w16cid:durableId="1746103648">
    <w:abstractNumId w:val="7"/>
  </w:num>
  <w:num w:numId="41" w16cid:durableId="190487106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376089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5702793">
    <w:abstractNumId w:val="8"/>
  </w:num>
  <w:num w:numId="44" w16cid:durableId="9983781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59826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5016965">
    <w:abstractNumId w:val="34"/>
  </w:num>
  <w:num w:numId="47" w16cid:durableId="904026736">
    <w:abstractNumId w:val="28"/>
  </w:num>
  <w:num w:numId="48" w16cid:durableId="1373769380">
    <w:abstractNumId w:val="1"/>
  </w:num>
  <w:num w:numId="49" w16cid:durableId="2004426841">
    <w:abstractNumId w:val="13"/>
  </w:num>
  <w:num w:numId="50" w16cid:durableId="106024962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040271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56037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9A9"/>
    <w:rsid w:val="00003A28"/>
    <w:rsid w:val="00003A3F"/>
    <w:rsid w:val="000043FF"/>
    <w:rsid w:val="00004521"/>
    <w:rsid w:val="00004630"/>
    <w:rsid w:val="00004A08"/>
    <w:rsid w:val="00005F36"/>
    <w:rsid w:val="000060AC"/>
    <w:rsid w:val="00006991"/>
    <w:rsid w:val="00006B14"/>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37AE0"/>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DA"/>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08C"/>
    <w:rsid w:val="000714BF"/>
    <w:rsid w:val="00071548"/>
    <w:rsid w:val="000716B1"/>
    <w:rsid w:val="0007194C"/>
    <w:rsid w:val="000726BD"/>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9A1"/>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B0C"/>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4D9"/>
    <w:rsid w:val="000C54E7"/>
    <w:rsid w:val="000C55D6"/>
    <w:rsid w:val="000C5643"/>
    <w:rsid w:val="000C59B8"/>
    <w:rsid w:val="000C6068"/>
    <w:rsid w:val="000C60EA"/>
    <w:rsid w:val="000C7160"/>
    <w:rsid w:val="000C732B"/>
    <w:rsid w:val="000D02A1"/>
    <w:rsid w:val="000D0572"/>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0EB3"/>
    <w:rsid w:val="000F1287"/>
    <w:rsid w:val="000F1863"/>
    <w:rsid w:val="000F1B57"/>
    <w:rsid w:val="000F2282"/>
    <w:rsid w:val="000F2369"/>
    <w:rsid w:val="000F2B62"/>
    <w:rsid w:val="000F2DD3"/>
    <w:rsid w:val="000F2FF1"/>
    <w:rsid w:val="000F32FF"/>
    <w:rsid w:val="000F3952"/>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33F"/>
    <w:rsid w:val="0010779C"/>
    <w:rsid w:val="00107A04"/>
    <w:rsid w:val="00110481"/>
    <w:rsid w:val="00110B1A"/>
    <w:rsid w:val="00111429"/>
    <w:rsid w:val="00111943"/>
    <w:rsid w:val="0011199A"/>
    <w:rsid w:val="00112246"/>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14"/>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710"/>
    <w:rsid w:val="001448DF"/>
    <w:rsid w:val="00144A70"/>
    <w:rsid w:val="00144C88"/>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1BBC"/>
    <w:rsid w:val="0015376E"/>
    <w:rsid w:val="001538C5"/>
    <w:rsid w:val="00153D1C"/>
    <w:rsid w:val="00153FC3"/>
    <w:rsid w:val="00154487"/>
    <w:rsid w:val="001544F1"/>
    <w:rsid w:val="0015495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26B2"/>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2A0"/>
    <w:rsid w:val="0017277D"/>
    <w:rsid w:val="00172D53"/>
    <w:rsid w:val="001738CE"/>
    <w:rsid w:val="00173ACB"/>
    <w:rsid w:val="00173E9D"/>
    <w:rsid w:val="00174088"/>
    <w:rsid w:val="001741F9"/>
    <w:rsid w:val="00174A4C"/>
    <w:rsid w:val="00174EE0"/>
    <w:rsid w:val="0017506F"/>
    <w:rsid w:val="0017533E"/>
    <w:rsid w:val="001760BD"/>
    <w:rsid w:val="0017640E"/>
    <w:rsid w:val="00176C6D"/>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87F61"/>
    <w:rsid w:val="0019130D"/>
    <w:rsid w:val="00191692"/>
    <w:rsid w:val="001919D6"/>
    <w:rsid w:val="00191CEF"/>
    <w:rsid w:val="00191F48"/>
    <w:rsid w:val="00192229"/>
    <w:rsid w:val="001926B1"/>
    <w:rsid w:val="00192AF9"/>
    <w:rsid w:val="00192B6B"/>
    <w:rsid w:val="00192ED3"/>
    <w:rsid w:val="00193705"/>
    <w:rsid w:val="00193984"/>
    <w:rsid w:val="00193D61"/>
    <w:rsid w:val="00194439"/>
    <w:rsid w:val="00194544"/>
    <w:rsid w:val="00194723"/>
    <w:rsid w:val="00194CD6"/>
    <w:rsid w:val="001954F1"/>
    <w:rsid w:val="00195572"/>
    <w:rsid w:val="001955F4"/>
    <w:rsid w:val="0019597B"/>
    <w:rsid w:val="00195BD8"/>
    <w:rsid w:val="00195C8A"/>
    <w:rsid w:val="00195CF3"/>
    <w:rsid w:val="001969C1"/>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EBF"/>
    <w:rsid w:val="001A5F8E"/>
    <w:rsid w:val="001A5FBA"/>
    <w:rsid w:val="001A67B2"/>
    <w:rsid w:val="001A6CC7"/>
    <w:rsid w:val="001A7088"/>
    <w:rsid w:val="001A710C"/>
    <w:rsid w:val="001A7587"/>
    <w:rsid w:val="001A7678"/>
    <w:rsid w:val="001A76CA"/>
    <w:rsid w:val="001A78A2"/>
    <w:rsid w:val="001A78CF"/>
    <w:rsid w:val="001A7995"/>
    <w:rsid w:val="001A7B3D"/>
    <w:rsid w:val="001A7BFF"/>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2D50"/>
    <w:rsid w:val="001C303A"/>
    <w:rsid w:val="001C305A"/>
    <w:rsid w:val="001C37BD"/>
    <w:rsid w:val="001C45C1"/>
    <w:rsid w:val="001C468D"/>
    <w:rsid w:val="001C49BE"/>
    <w:rsid w:val="001C4F12"/>
    <w:rsid w:val="001C545C"/>
    <w:rsid w:val="001C6297"/>
    <w:rsid w:val="001C635E"/>
    <w:rsid w:val="001C6757"/>
    <w:rsid w:val="001C6A8E"/>
    <w:rsid w:val="001C762B"/>
    <w:rsid w:val="001C7F48"/>
    <w:rsid w:val="001D20B4"/>
    <w:rsid w:val="001D2623"/>
    <w:rsid w:val="001D2CB6"/>
    <w:rsid w:val="001D3016"/>
    <w:rsid w:val="001D36DB"/>
    <w:rsid w:val="001D3739"/>
    <w:rsid w:val="001D37D8"/>
    <w:rsid w:val="001D39A6"/>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58B"/>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3546"/>
    <w:rsid w:val="001F44D1"/>
    <w:rsid w:val="001F4E94"/>
    <w:rsid w:val="001F5180"/>
    <w:rsid w:val="001F5307"/>
    <w:rsid w:val="001F573E"/>
    <w:rsid w:val="001F5ED0"/>
    <w:rsid w:val="001F5F70"/>
    <w:rsid w:val="001F62B2"/>
    <w:rsid w:val="001F63A1"/>
    <w:rsid w:val="001F6551"/>
    <w:rsid w:val="001F6777"/>
    <w:rsid w:val="001F709F"/>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A4A"/>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26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1DE1"/>
    <w:rsid w:val="00252830"/>
    <w:rsid w:val="00252A35"/>
    <w:rsid w:val="00253090"/>
    <w:rsid w:val="0025332E"/>
    <w:rsid w:val="002539CC"/>
    <w:rsid w:val="002539DE"/>
    <w:rsid w:val="00253C3C"/>
    <w:rsid w:val="0025470A"/>
    <w:rsid w:val="00254895"/>
    <w:rsid w:val="00254B13"/>
    <w:rsid w:val="00255225"/>
    <w:rsid w:val="0025607C"/>
    <w:rsid w:val="00256271"/>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104"/>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081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5EF3"/>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526"/>
    <w:rsid w:val="002970CF"/>
    <w:rsid w:val="00297490"/>
    <w:rsid w:val="002974D4"/>
    <w:rsid w:val="002A00F8"/>
    <w:rsid w:val="002A0BEB"/>
    <w:rsid w:val="002A14CA"/>
    <w:rsid w:val="002A1EB6"/>
    <w:rsid w:val="002A25D9"/>
    <w:rsid w:val="002A2EBD"/>
    <w:rsid w:val="002A3048"/>
    <w:rsid w:val="002A379B"/>
    <w:rsid w:val="002A3B3E"/>
    <w:rsid w:val="002A3C89"/>
    <w:rsid w:val="002A43AA"/>
    <w:rsid w:val="002A4AC9"/>
    <w:rsid w:val="002A5143"/>
    <w:rsid w:val="002A5901"/>
    <w:rsid w:val="002A62B6"/>
    <w:rsid w:val="002A637A"/>
    <w:rsid w:val="002A6658"/>
    <w:rsid w:val="002A70E6"/>
    <w:rsid w:val="002A71C8"/>
    <w:rsid w:val="002A7A35"/>
    <w:rsid w:val="002A7F8B"/>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E26"/>
    <w:rsid w:val="002B3F04"/>
    <w:rsid w:val="002B42DA"/>
    <w:rsid w:val="002B4308"/>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C0E"/>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E7BA3"/>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504"/>
    <w:rsid w:val="002F5A85"/>
    <w:rsid w:val="002F5DBC"/>
    <w:rsid w:val="002F5EE2"/>
    <w:rsid w:val="002F5F47"/>
    <w:rsid w:val="002F5F8E"/>
    <w:rsid w:val="002F6565"/>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899"/>
    <w:rsid w:val="00327CC5"/>
    <w:rsid w:val="00327D63"/>
    <w:rsid w:val="00327FB6"/>
    <w:rsid w:val="003300F2"/>
    <w:rsid w:val="00331673"/>
    <w:rsid w:val="00331DA8"/>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E4"/>
    <w:rsid w:val="003451F8"/>
    <w:rsid w:val="003453C2"/>
    <w:rsid w:val="003456C0"/>
    <w:rsid w:val="00346410"/>
    <w:rsid w:val="00347AA8"/>
    <w:rsid w:val="00347B75"/>
    <w:rsid w:val="00350286"/>
    <w:rsid w:val="0035041E"/>
    <w:rsid w:val="00350730"/>
    <w:rsid w:val="00351D68"/>
    <w:rsid w:val="00351F90"/>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57D9A"/>
    <w:rsid w:val="003600F2"/>
    <w:rsid w:val="00360905"/>
    <w:rsid w:val="00360B07"/>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51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3E60"/>
    <w:rsid w:val="00394C27"/>
    <w:rsid w:val="003953FF"/>
    <w:rsid w:val="003960C1"/>
    <w:rsid w:val="003965C8"/>
    <w:rsid w:val="00396CB4"/>
    <w:rsid w:val="00396FCC"/>
    <w:rsid w:val="003977D0"/>
    <w:rsid w:val="00397847"/>
    <w:rsid w:val="00397A06"/>
    <w:rsid w:val="00397B25"/>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A7725"/>
    <w:rsid w:val="003B013C"/>
    <w:rsid w:val="003B0252"/>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1FE4"/>
    <w:rsid w:val="003E2280"/>
    <w:rsid w:val="003E23F7"/>
    <w:rsid w:val="003E2796"/>
    <w:rsid w:val="003E2CAA"/>
    <w:rsid w:val="003E34BE"/>
    <w:rsid w:val="003E34C5"/>
    <w:rsid w:val="003E37B8"/>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566"/>
    <w:rsid w:val="003F7FE3"/>
    <w:rsid w:val="00400269"/>
    <w:rsid w:val="004009B5"/>
    <w:rsid w:val="00400F1A"/>
    <w:rsid w:val="004017E7"/>
    <w:rsid w:val="00401CAD"/>
    <w:rsid w:val="00402160"/>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931"/>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1F0"/>
    <w:rsid w:val="004303E4"/>
    <w:rsid w:val="00431627"/>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8E5"/>
    <w:rsid w:val="00444B9F"/>
    <w:rsid w:val="00444CAF"/>
    <w:rsid w:val="00444DC8"/>
    <w:rsid w:val="00445041"/>
    <w:rsid w:val="00445162"/>
    <w:rsid w:val="00445179"/>
    <w:rsid w:val="00446913"/>
    <w:rsid w:val="00446D10"/>
    <w:rsid w:val="004473E3"/>
    <w:rsid w:val="00447B36"/>
    <w:rsid w:val="00447D54"/>
    <w:rsid w:val="00450415"/>
    <w:rsid w:val="0045073B"/>
    <w:rsid w:val="00450767"/>
    <w:rsid w:val="004512A8"/>
    <w:rsid w:val="0045134B"/>
    <w:rsid w:val="004516A3"/>
    <w:rsid w:val="00451781"/>
    <w:rsid w:val="0045184C"/>
    <w:rsid w:val="00451AF7"/>
    <w:rsid w:val="00451BA9"/>
    <w:rsid w:val="00451FD4"/>
    <w:rsid w:val="004525F0"/>
    <w:rsid w:val="00452C1D"/>
    <w:rsid w:val="00452F77"/>
    <w:rsid w:val="00452FAD"/>
    <w:rsid w:val="00453770"/>
    <w:rsid w:val="004545ED"/>
    <w:rsid w:val="00454A71"/>
    <w:rsid w:val="00454F45"/>
    <w:rsid w:val="00455131"/>
    <w:rsid w:val="004556A2"/>
    <w:rsid w:val="00455810"/>
    <w:rsid w:val="00455A08"/>
    <w:rsid w:val="00455AA9"/>
    <w:rsid w:val="00455D76"/>
    <w:rsid w:val="00456067"/>
    <w:rsid w:val="00456A2D"/>
    <w:rsid w:val="004570B0"/>
    <w:rsid w:val="00457163"/>
    <w:rsid w:val="004572C2"/>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1F6A"/>
    <w:rsid w:val="004923AA"/>
    <w:rsid w:val="0049538A"/>
    <w:rsid w:val="00495EA0"/>
    <w:rsid w:val="00495F71"/>
    <w:rsid w:val="00496AA9"/>
    <w:rsid w:val="00496AFD"/>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185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4AC"/>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6ED1"/>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BE7"/>
    <w:rsid w:val="005377B5"/>
    <w:rsid w:val="005379E7"/>
    <w:rsid w:val="00537A4A"/>
    <w:rsid w:val="00537F39"/>
    <w:rsid w:val="00540094"/>
    <w:rsid w:val="005400F3"/>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30"/>
    <w:rsid w:val="005464B7"/>
    <w:rsid w:val="005464BE"/>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5E1"/>
    <w:rsid w:val="005769FF"/>
    <w:rsid w:val="00576A6A"/>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7BE"/>
    <w:rsid w:val="00593816"/>
    <w:rsid w:val="00593D67"/>
    <w:rsid w:val="00593F3E"/>
    <w:rsid w:val="005947F2"/>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0DDF"/>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35B"/>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6A"/>
    <w:rsid w:val="005D7D8C"/>
    <w:rsid w:val="005D7DDE"/>
    <w:rsid w:val="005E07FD"/>
    <w:rsid w:val="005E0D10"/>
    <w:rsid w:val="005E1041"/>
    <w:rsid w:val="005E1572"/>
    <w:rsid w:val="005E221B"/>
    <w:rsid w:val="005E25A4"/>
    <w:rsid w:val="005E2611"/>
    <w:rsid w:val="005E2700"/>
    <w:rsid w:val="005E29E3"/>
    <w:rsid w:val="005E2C4A"/>
    <w:rsid w:val="005E36FB"/>
    <w:rsid w:val="005E3B81"/>
    <w:rsid w:val="005E3DFE"/>
    <w:rsid w:val="005E4667"/>
    <w:rsid w:val="005E4A3C"/>
    <w:rsid w:val="005E4B18"/>
    <w:rsid w:val="005E4DDA"/>
    <w:rsid w:val="005E4E02"/>
    <w:rsid w:val="005E4EA6"/>
    <w:rsid w:val="005E5469"/>
    <w:rsid w:val="005E5C65"/>
    <w:rsid w:val="005E5FE0"/>
    <w:rsid w:val="005E62F0"/>
    <w:rsid w:val="005E63DA"/>
    <w:rsid w:val="005E67A8"/>
    <w:rsid w:val="005E68F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269"/>
    <w:rsid w:val="00602CF3"/>
    <w:rsid w:val="00603033"/>
    <w:rsid w:val="00603C0F"/>
    <w:rsid w:val="00603E31"/>
    <w:rsid w:val="006041B7"/>
    <w:rsid w:val="0060451D"/>
    <w:rsid w:val="00604D15"/>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5E79"/>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0F6C"/>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042"/>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A9A"/>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64E"/>
    <w:rsid w:val="00684703"/>
    <w:rsid w:val="00684A39"/>
    <w:rsid w:val="00685538"/>
    <w:rsid w:val="00685C49"/>
    <w:rsid w:val="00685F30"/>
    <w:rsid w:val="006864E5"/>
    <w:rsid w:val="0068660C"/>
    <w:rsid w:val="00686D46"/>
    <w:rsid w:val="00687390"/>
    <w:rsid w:val="006876B2"/>
    <w:rsid w:val="00687997"/>
    <w:rsid w:val="00687E47"/>
    <w:rsid w:val="00687EBB"/>
    <w:rsid w:val="0069025B"/>
    <w:rsid w:val="00690580"/>
    <w:rsid w:val="0069058D"/>
    <w:rsid w:val="006906C5"/>
    <w:rsid w:val="00690B5C"/>
    <w:rsid w:val="006916E8"/>
    <w:rsid w:val="00691B39"/>
    <w:rsid w:val="00691BDB"/>
    <w:rsid w:val="00692F9F"/>
    <w:rsid w:val="006932C2"/>
    <w:rsid w:val="00693481"/>
    <w:rsid w:val="00693754"/>
    <w:rsid w:val="006937F3"/>
    <w:rsid w:val="00693B4A"/>
    <w:rsid w:val="00693BF3"/>
    <w:rsid w:val="00693D4F"/>
    <w:rsid w:val="006942B0"/>
    <w:rsid w:val="006944F4"/>
    <w:rsid w:val="00694911"/>
    <w:rsid w:val="0069567E"/>
    <w:rsid w:val="0069591A"/>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3BB"/>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A38"/>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E7E71"/>
    <w:rsid w:val="006F0F4F"/>
    <w:rsid w:val="006F21EC"/>
    <w:rsid w:val="006F2478"/>
    <w:rsid w:val="006F26D9"/>
    <w:rsid w:val="006F2F71"/>
    <w:rsid w:val="006F35EE"/>
    <w:rsid w:val="006F4380"/>
    <w:rsid w:val="006F47AE"/>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1D4D"/>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EC"/>
    <w:rsid w:val="007367F6"/>
    <w:rsid w:val="00736D34"/>
    <w:rsid w:val="00736EA4"/>
    <w:rsid w:val="007370F2"/>
    <w:rsid w:val="0073711D"/>
    <w:rsid w:val="0073778F"/>
    <w:rsid w:val="00737E5C"/>
    <w:rsid w:val="0074016E"/>
    <w:rsid w:val="00740508"/>
    <w:rsid w:val="0074126E"/>
    <w:rsid w:val="00741679"/>
    <w:rsid w:val="007422EF"/>
    <w:rsid w:val="00742A33"/>
    <w:rsid w:val="00742B71"/>
    <w:rsid w:val="00742F8F"/>
    <w:rsid w:val="00743092"/>
    <w:rsid w:val="00743205"/>
    <w:rsid w:val="0074401D"/>
    <w:rsid w:val="0074429A"/>
    <w:rsid w:val="0074475B"/>
    <w:rsid w:val="007449CC"/>
    <w:rsid w:val="00744D22"/>
    <w:rsid w:val="007450F4"/>
    <w:rsid w:val="00745110"/>
    <w:rsid w:val="00745D87"/>
    <w:rsid w:val="00745DFB"/>
    <w:rsid w:val="00746011"/>
    <w:rsid w:val="007461B1"/>
    <w:rsid w:val="007466F8"/>
    <w:rsid w:val="00747175"/>
    <w:rsid w:val="0074743B"/>
    <w:rsid w:val="00747663"/>
    <w:rsid w:val="00747A97"/>
    <w:rsid w:val="007507C1"/>
    <w:rsid w:val="00750BFE"/>
    <w:rsid w:val="00751496"/>
    <w:rsid w:val="0075150F"/>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66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3BF0"/>
    <w:rsid w:val="00793DC8"/>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6933"/>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6F0"/>
    <w:rsid w:val="007B4DFE"/>
    <w:rsid w:val="007B4F96"/>
    <w:rsid w:val="007B52AF"/>
    <w:rsid w:val="007B53FD"/>
    <w:rsid w:val="007B6219"/>
    <w:rsid w:val="007B6F6D"/>
    <w:rsid w:val="007B732B"/>
    <w:rsid w:val="007B7403"/>
    <w:rsid w:val="007B742F"/>
    <w:rsid w:val="007B7651"/>
    <w:rsid w:val="007B773D"/>
    <w:rsid w:val="007C0123"/>
    <w:rsid w:val="007C03C7"/>
    <w:rsid w:val="007C0612"/>
    <w:rsid w:val="007C12C6"/>
    <w:rsid w:val="007C1C57"/>
    <w:rsid w:val="007C2436"/>
    <w:rsid w:val="007C26A4"/>
    <w:rsid w:val="007C2D36"/>
    <w:rsid w:val="007C33B8"/>
    <w:rsid w:val="007C348D"/>
    <w:rsid w:val="007C38C0"/>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788"/>
    <w:rsid w:val="007C7A8A"/>
    <w:rsid w:val="007C7BE1"/>
    <w:rsid w:val="007C7D60"/>
    <w:rsid w:val="007C7DD1"/>
    <w:rsid w:val="007D0225"/>
    <w:rsid w:val="007D0F6B"/>
    <w:rsid w:val="007D118E"/>
    <w:rsid w:val="007D1221"/>
    <w:rsid w:val="007D1BAE"/>
    <w:rsid w:val="007D1F02"/>
    <w:rsid w:val="007D2F70"/>
    <w:rsid w:val="007D3136"/>
    <w:rsid w:val="007D38AC"/>
    <w:rsid w:val="007D4160"/>
    <w:rsid w:val="007D41C0"/>
    <w:rsid w:val="007D5671"/>
    <w:rsid w:val="007D5985"/>
    <w:rsid w:val="007D5C61"/>
    <w:rsid w:val="007D60F9"/>
    <w:rsid w:val="007D632C"/>
    <w:rsid w:val="007D64BF"/>
    <w:rsid w:val="007D6857"/>
    <w:rsid w:val="007D6BCF"/>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0B00"/>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36A9"/>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5E5"/>
    <w:rsid w:val="0081570A"/>
    <w:rsid w:val="008159E8"/>
    <w:rsid w:val="00815BB7"/>
    <w:rsid w:val="00815D5F"/>
    <w:rsid w:val="00816329"/>
    <w:rsid w:val="00816D14"/>
    <w:rsid w:val="008176D9"/>
    <w:rsid w:val="00817D5A"/>
    <w:rsid w:val="00820231"/>
    <w:rsid w:val="008202FE"/>
    <w:rsid w:val="00820490"/>
    <w:rsid w:val="00820815"/>
    <w:rsid w:val="008216CF"/>
    <w:rsid w:val="008216E1"/>
    <w:rsid w:val="008219D5"/>
    <w:rsid w:val="00821BB1"/>
    <w:rsid w:val="00821CD2"/>
    <w:rsid w:val="00821CF0"/>
    <w:rsid w:val="00821EC5"/>
    <w:rsid w:val="00821F83"/>
    <w:rsid w:val="00822BE0"/>
    <w:rsid w:val="00822D7B"/>
    <w:rsid w:val="00822FE2"/>
    <w:rsid w:val="00823750"/>
    <w:rsid w:val="00823BF2"/>
    <w:rsid w:val="00824306"/>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3D"/>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96C"/>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420"/>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29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557"/>
    <w:rsid w:val="00882826"/>
    <w:rsid w:val="00882956"/>
    <w:rsid w:val="008834C6"/>
    <w:rsid w:val="00884602"/>
    <w:rsid w:val="00884B13"/>
    <w:rsid w:val="00884D1B"/>
    <w:rsid w:val="0088536D"/>
    <w:rsid w:val="008859FC"/>
    <w:rsid w:val="008877C1"/>
    <w:rsid w:val="00887B5D"/>
    <w:rsid w:val="00887BE9"/>
    <w:rsid w:val="008914F1"/>
    <w:rsid w:val="008919DA"/>
    <w:rsid w:val="00891A20"/>
    <w:rsid w:val="008930CD"/>
    <w:rsid w:val="008931B4"/>
    <w:rsid w:val="0089331B"/>
    <w:rsid w:val="008933BC"/>
    <w:rsid w:val="00893424"/>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99A"/>
    <w:rsid w:val="008A6B05"/>
    <w:rsid w:val="008A72BE"/>
    <w:rsid w:val="008A794F"/>
    <w:rsid w:val="008A7E15"/>
    <w:rsid w:val="008A7E6D"/>
    <w:rsid w:val="008B0839"/>
    <w:rsid w:val="008B1F60"/>
    <w:rsid w:val="008B1FB2"/>
    <w:rsid w:val="008B2169"/>
    <w:rsid w:val="008B2BCB"/>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B7D65"/>
    <w:rsid w:val="008C0424"/>
    <w:rsid w:val="008C07E7"/>
    <w:rsid w:val="008C0807"/>
    <w:rsid w:val="008C0A0F"/>
    <w:rsid w:val="008C0CD5"/>
    <w:rsid w:val="008C13DF"/>
    <w:rsid w:val="008C1D31"/>
    <w:rsid w:val="008C1E31"/>
    <w:rsid w:val="008C230B"/>
    <w:rsid w:val="008C23CE"/>
    <w:rsid w:val="008C29D2"/>
    <w:rsid w:val="008C2A3F"/>
    <w:rsid w:val="008C2AD7"/>
    <w:rsid w:val="008C39ED"/>
    <w:rsid w:val="008C3D60"/>
    <w:rsid w:val="008C3FB4"/>
    <w:rsid w:val="008C4071"/>
    <w:rsid w:val="008C419F"/>
    <w:rsid w:val="008C42E3"/>
    <w:rsid w:val="008C48EC"/>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6E95"/>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DAA"/>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85F"/>
    <w:rsid w:val="00915AF0"/>
    <w:rsid w:val="00916156"/>
    <w:rsid w:val="0091615C"/>
    <w:rsid w:val="0091672F"/>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3B4B"/>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465B"/>
    <w:rsid w:val="00945504"/>
    <w:rsid w:val="009465A0"/>
    <w:rsid w:val="00946674"/>
    <w:rsid w:val="00946722"/>
    <w:rsid w:val="00946F8C"/>
    <w:rsid w:val="00947650"/>
    <w:rsid w:val="009501C3"/>
    <w:rsid w:val="009502BE"/>
    <w:rsid w:val="009502F5"/>
    <w:rsid w:val="0095121A"/>
    <w:rsid w:val="0095152E"/>
    <w:rsid w:val="009522F0"/>
    <w:rsid w:val="0095251F"/>
    <w:rsid w:val="00952AC4"/>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141"/>
    <w:rsid w:val="0096424C"/>
    <w:rsid w:val="00964272"/>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06"/>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546"/>
    <w:rsid w:val="009A0886"/>
    <w:rsid w:val="009A180D"/>
    <w:rsid w:val="009A1BD2"/>
    <w:rsid w:val="009A201E"/>
    <w:rsid w:val="009A2350"/>
    <w:rsid w:val="009A3252"/>
    <w:rsid w:val="009A32D2"/>
    <w:rsid w:val="009A3A73"/>
    <w:rsid w:val="009A3B11"/>
    <w:rsid w:val="009A43BF"/>
    <w:rsid w:val="009A4F47"/>
    <w:rsid w:val="009A50B5"/>
    <w:rsid w:val="009A5EF7"/>
    <w:rsid w:val="009A61DC"/>
    <w:rsid w:val="009A6678"/>
    <w:rsid w:val="009A7C2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489"/>
    <w:rsid w:val="009B5F17"/>
    <w:rsid w:val="009B62AA"/>
    <w:rsid w:val="009B654D"/>
    <w:rsid w:val="009B6595"/>
    <w:rsid w:val="009B6E32"/>
    <w:rsid w:val="009B6F95"/>
    <w:rsid w:val="009B711D"/>
    <w:rsid w:val="009B75CC"/>
    <w:rsid w:val="009C00DC"/>
    <w:rsid w:val="009C06DA"/>
    <w:rsid w:val="009C0BEA"/>
    <w:rsid w:val="009C0F5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768"/>
    <w:rsid w:val="009D2982"/>
    <w:rsid w:val="009D2B45"/>
    <w:rsid w:val="009D2F13"/>
    <w:rsid w:val="009D2F4F"/>
    <w:rsid w:val="009D2FCB"/>
    <w:rsid w:val="009D5909"/>
    <w:rsid w:val="009D5D9E"/>
    <w:rsid w:val="009D61CE"/>
    <w:rsid w:val="009D62CF"/>
    <w:rsid w:val="009D6598"/>
    <w:rsid w:val="009D6A0D"/>
    <w:rsid w:val="009D7294"/>
    <w:rsid w:val="009D73D9"/>
    <w:rsid w:val="009D779F"/>
    <w:rsid w:val="009D7F2E"/>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EAC"/>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C5"/>
    <w:rsid w:val="00A0430F"/>
    <w:rsid w:val="00A045BC"/>
    <w:rsid w:val="00A0494F"/>
    <w:rsid w:val="00A04ACA"/>
    <w:rsid w:val="00A054B9"/>
    <w:rsid w:val="00A05ACF"/>
    <w:rsid w:val="00A06455"/>
    <w:rsid w:val="00A065A2"/>
    <w:rsid w:val="00A06879"/>
    <w:rsid w:val="00A06AC2"/>
    <w:rsid w:val="00A06C57"/>
    <w:rsid w:val="00A06C9B"/>
    <w:rsid w:val="00A06CBB"/>
    <w:rsid w:val="00A07631"/>
    <w:rsid w:val="00A07E54"/>
    <w:rsid w:val="00A07FA0"/>
    <w:rsid w:val="00A109FD"/>
    <w:rsid w:val="00A10B0C"/>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0982"/>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3D2"/>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312"/>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133"/>
    <w:rsid w:val="00AE3439"/>
    <w:rsid w:val="00AE36FB"/>
    <w:rsid w:val="00AE3CA9"/>
    <w:rsid w:val="00AE422D"/>
    <w:rsid w:val="00AE4749"/>
    <w:rsid w:val="00AE55E5"/>
    <w:rsid w:val="00AE60D1"/>
    <w:rsid w:val="00AE6BCB"/>
    <w:rsid w:val="00AE7624"/>
    <w:rsid w:val="00AE76B9"/>
    <w:rsid w:val="00AF0611"/>
    <w:rsid w:val="00AF06E4"/>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B19"/>
    <w:rsid w:val="00B31D3E"/>
    <w:rsid w:val="00B31D5E"/>
    <w:rsid w:val="00B3233B"/>
    <w:rsid w:val="00B32862"/>
    <w:rsid w:val="00B3287D"/>
    <w:rsid w:val="00B32D50"/>
    <w:rsid w:val="00B33394"/>
    <w:rsid w:val="00B338EA"/>
    <w:rsid w:val="00B33EAC"/>
    <w:rsid w:val="00B34FE6"/>
    <w:rsid w:val="00B3551C"/>
    <w:rsid w:val="00B35522"/>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4CD"/>
    <w:rsid w:val="00B65DB2"/>
    <w:rsid w:val="00B65F97"/>
    <w:rsid w:val="00B669F2"/>
    <w:rsid w:val="00B66E67"/>
    <w:rsid w:val="00B67D76"/>
    <w:rsid w:val="00B700F7"/>
    <w:rsid w:val="00B70104"/>
    <w:rsid w:val="00B712C7"/>
    <w:rsid w:val="00B718FC"/>
    <w:rsid w:val="00B71986"/>
    <w:rsid w:val="00B71AEE"/>
    <w:rsid w:val="00B71B06"/>
    <w:rsid w:val="00B72A01"/>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5A5"/>
    <w:rsid w:val="00B907A7"/>
    <w:rsid w:val="00B9104A"/>
    <w:rsid w:val="00B9121C"/>
    <w:rsid w:val="00B9137D"/>
    <w:rsid w:val="00B91998"/>
    <w:rsid w:val="00B91BE0"/>
    <w:rsid w:val="00B91FB8"/>
    <w:rsid w:val="00B920D1"/>
    <w:rsid w:val="00B9241A"/>
    <w:rsid w:val="00B92C48"/>
    <w:rsid w:val="00B9324E"/>
    <w:rsid w:val="00B934E4"/>
    <w:rsid w:val="00B937E7"/>
    <w:rsid w:val="00B93866"/>
    <w:rsid w:val="00B93A46"/>
    <w:rsid w:val="00B944B8"/>
    <w:rsid w:val="00B946B2"/>
    <w:rsid w:val="00B95A24"/>
    <w:rsid w:val="00B95C92"/>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0F62"/>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4DDD"/>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2F5"/>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0CF3"/>
    <w:rsid w:val="00BF129F"/>
    <w:rsid w:val="00BF1959"/>
    <w:rsid w:val="00BF1D3B"/>
    <w:rsid w:val="00BF22F5"/>
    <w:rsid w:val="00BF2AD4"/>
    <w:rsid w:val="00BF2B58"/>
    <w:rsid w:val="00BF326C"/>
    <w:rsid w:val="00BF35C7"/>
    <w:rsid w:val="00BF4594"/>
    <w:rsid w:val="00BF4A6B"/>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33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5A8B"/>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3EDD"/>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1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5E68"/>
    <w:rsid w:val="00CC620F"/>
    <w:rsid w:val="00CC6297"/>
    <w:rsid w:val="00CC6F90"/>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403"/>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0AF9"/>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2E0"/>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7B7"/>
    <w:rsid w:val="00D00A70"/>
    <w:rsid w:val="00D00B14"/>
    <w:rsid w:val="00D00FA9"/>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AC8"/>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1D1E"/>
    <w:rsid w:val="00D3207D"/>
    <w:rsid w:val="00D32314"/>
    <w:rsid w:val="00D3235B"/>
    <w:rsid w:val="00D324CF"/>
    <w:rsid w:val="00D325C1"/>
    <w:rsid w:val="00D32696"/>
    <w:rsid w:val="00D32AF8"/>
    <w:rsid w:val="00D32BB8"/>
    <w:rsid w:val="00D32BDD"/>
    <w:rsid w:val="00D331C2"/>
    <w:rsid w:val="00D3330B"/>
    <w:rsid w:val="00D33F7A"/>
    <w:rsid w:val="00D3495E"/>
    <w:rsid w:val="00D34A8A"/>
    <w:rsid w:val="00D354EB"/>
    <w:rsid w:val="00D35747"/>
    <w:rsid w:val="00D36511"/>
    <w:rsid w:val="00D37664"/>
    <w:rsid w:val="00D4094C"/>
    <w:rsid w:val="00D40BD6"/>
    <w:rsid w:val="00D40E98"/>
    <w:rsid w:val="00D41091"/>
    <w:rsid w:val="00D4126D"/>
    <w:rsid w:val="00D4135B"/>
    <w:rsid w:val="00D41480"/>
    <w:rsid w:val="00D41BC8"/>
    <w:rsid w:val="00D41CD5"/>
    <w:rsid w:val="00D41D6F"/>
    <w:rsid w:val="00D41D77"/>
    <w:rsid w:val="00D423CB"/>
    <w:rsid w:val="00D42637"/>
    <w:rsid w:val="00D43195"/>
    <w:rsid w:val="00D4327D"/>
    <w:rsid w:val="00D432BC"/>
    <w:rsid w:val="00D432BE"/>
    <w:rsid w:val="00D434C3"/>
    <w:rsid w:val="00D43D15"/>
    <w:rsid w:val="00D43E2A"/>
    <w:rsid w:val="00D44402"/>
    <w:rsid w:val="00D4440D"/>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53C"/>
    <w:rsid w:val="00D50778"/>
    <w:rsid w:val="00D509F5"/>
    <w:rsid w:val="00D50D63"/>
    <w:rsid w:val="00D51C5E"/>
    <w:rsid w:val="00D52566"/>
    <w:rsid w:val="00D526C8"/>
    <w:rsid w:val="00D53A8C"/>
    <w:rsid w:val="00D53BF4"/>
    <w:rsid w:val="00D5428E"/>
    <w:rsid w:val="00D54741"/>
    <w:rsid w:val="00D551E2"/>
    <w:rsid w:val="00D56A38"/>
    <w:rsid w:val="00D56AD0"/>
    <w:rsid w:val="00D56B13"/>
    <w:rsid w:val="00D56E36"/>
    <w:rsid w:val="00D5753E"/>
    <w:rsid w:val="00D5779B"/>
    <w:rsid w:val="00D577A1"/>
    <w:rsid w:val="00D60217"/>
    <w:rsid w:val="00D60271"/>
    <w:rsid w:val="00D60623"/>
    <w:rsid w:val="00D6087A"/>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055"/>
    <w:rsid w:val="00D8625D"/>
    <w:rsid w:val="00D86901"/>
    <w:rsid w:val="00D86A7B"/>
    <w:rsid w:val="00D87757"/>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1977"/>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1DD3"/>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2C0"/>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6E20"/>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75E"/>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888"/>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2C0F"/>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32B"/>
    <w:rsid w:val="00E934C8"/>
    <w:rsid w:val="00E93534"/>
    <w:rsid w:val="00E93817"/>
    <w:rsid w:val="00E93F89"/>
    <w:rsid w:val="00E941C9"/>
    <w:rsid w:val="00E94274"/>
    <w:rsid w:val="00E9431B"/>
    <w:rsid w:val="00E94574"/>
    <w:rsid w:val="00E9470E"/>
    <w:rsid w:val="00E957CD"/>
    <w:rsid w:val="00E95964"/>
    <w:rsid w:val="00E959F1"/>
    <w:rsid w:val="00E95F7F"/>
    <w:rsid w:val="00E96378"/>
    <w:rsid w:val="00E9667A"/>
    <w:rsid w:val="00E96D17"/>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09E"/>
    <w:rsid w:val="00EB23E7"/>
    <w:rsid w:val="00EB3280"/>
    <w:rsid w:val="00EB33BE"/>
    <w:rsid w:val="00EB35C1"/>
    <w:rsid w:val="00EB3686"/>
    <w:rsid w:val="00EB381D"/>
    <w:rsid w:val="00EB3A5C"/>
    <w:rsid w:val="00EB3C4B"/>
    <w:rsid w:val="00EB4001"/>
    <w:rsid w:val="00EB444B"/>
    <w:rsid w:val="00EB4CA8"/>
    <w:rsid w:val="00EB4D6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851"/>
    <w:rsid w:val="00EC2C33"/>
    <w:rsid w:val="00EC2E12"/>
    <w:rsid w:val="00EC2F25"/>
    <w:rsid w:val="00EC3339"/>
    <w:rsid w:val="00EC340C"/>
    <w:rsid w:val="00EC3E8D"/>
    <w:rsid w:val="00EC3EBB"/>
    <w:rsid w:val="00EC3F8F"/>
    <w:rsid w:val="00EC416A"/>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25"/>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40"/>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1C0"/>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07953"/>
    <w:rsid w:val="00F10A3F"/>
    <w:rsid w:val="00F10EB1"/>
    <w:rsid w:val="00F10F32"/>
    <w:rsid w:val="00F11188"/>
    <w:rsid w:val="00F112AE"/>
    <w:rsid w:val="00F1174E"/>
    <w:rsid w:val="00F1185B"/>
    <w:rsid w:val="00F126A8"/>
    <w:rsid w:val="00F12775"/>
    <w:rsid w:val="00F12896"/>
    <w:rsid w:val="00F1334C"/>
    <w:rsid w:val="00F133E3"/>
    <w:rsid w:val="00F13921"/>
    <w:rsid w:val="00F14FF0"/>
    <w:rsid w:val="00F15C35"/>
    <w:rsid w:val="00F1644C"/>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2B2E"/>
    <w:rsid w:val="00F235F7"/>
    <w:rsid w:val="00F23C1C"/>
    <w:rsid w:val="00F2420B"/>
    <w:rsid w:val="00F2421D"/>
    <w:rsid w:val="00F242DD"/>
    <w:rsid w:val="00F24D9E"/>
    <w:rsid w:val="00F25241"/>
    <w:rsid w:val="00F270FC"/>
    <w:rsid w:val="00F302A5"/>
    <w:rsid w:val="00F308B9"/>
    <w:rsid w:val="00F30AA8"/>
    <w:rsid w:val="00F31B00"/>
    <w:rsid w:val="00F32018"/>
    <w:rsid w:val="00F322AE"/>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5FD7"/>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79B"/>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2939"/>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BA5"/>
    <w:rsid w:val="00F925DD"/>
    <w:rsid w:val="00F929A5"/>
    <w:rsid w:val="00F929B7"/>
    <w:rsid w:val="00F92C77"/>
    <w:rsid w:val="00F92F76"/>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43"/>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5A"/>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6B"/>
    <w:rsid w:val="00FD46C9"/>
    <w:rsid w:val="00FD51C2"/>
    <w:rsid w:val="00FD53CF"/>
    <w:rsid w:val="00FD5887"/>
    <w:rsid w:val="00FD6131"/>
    <w:rsid w:val="00FD6478"/>
    <w:rsid w:val="00FD6707"/>
    <w:rsid w:val="00FD67F6"/>
    <w:rsid w:val="00FD6EE2"/>
    <w:rsid w:val="00FD6FC4"/>
    <w:rsid w:val="00FD79BE"/>
    <w:rsid w:val="00FD7C41"/>
    <w:rsid w:val="00FD7F51"/>
    <w:rsid w:val="00FE0385"/>
    <w:rsid w:val="00FE07A7"/>
    <w:rsid w:val="00FE0E16"/>
    <w:rsid w:val="00FE142D"/>
    <w:rsid w:val="00FE18F2"/>
    <w:rsid w:val="00FE1A70"/>
    <w:rsid w:val="00FE1B67"/>
    <w:rsid w:val="00FE1C0E"/>
    <w:rsid w:val="00FE20E1"/>
    <w:rsid w:val="00FE234C"/>
    <w:rsid w:val="00FE252E"/>
    <w:rsid w:val="00FE2FF7"/>
    <w:rsid w:val="00FE30AC"/>
    <w:rsid w:val="00FE3521"/>
    <w:rsid w:val="00FE367B"/>
    <w:rsid w:val="00FE3BF8"/>
    <w:rsid w:val="00FE3D1F"/>
    <w:rsid w:val="00FE3D7C"/>
    <w:rsid w:val="00FE41FD"/>
    <w:rsid w:val="00FE4654"/>
    <w:rsid w:val="00FE4E65"/>
    <w:rsid w:val="00FE5735"/>
    <w:rsid w:val="00FE57F3"/>
    <w:rsid w:val="00FE5966"/>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4256"/>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99A"/>
    <w:pPr>
      <w:spacing w:after="0" w:line="240" w:lineRule="auto"/>
    </w:pPr>
    <w:rPr>
      <w:rFonts w:ascii="Times New Roman" w:eastAsia="Times New Roman" w:hAnsi="Times New Roman" w:cs="Times New Roman"/>
      <w:sz w:val="24"/>
      <w:szCs w:val="24"/>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9"/>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b/>
    </w:rPr>
  </w:style>
  <w:style w:type="paragraph" w:customStyle="1" w:styleId="S2lygis">
    <w:name w:val="_S 2 lygis"/>
    <w:basedOn w:val="prastasis"/>
    <w:rsid w:val="00BC0EC9"/>
    <w:pPr>
      <w:numPr>
        <w:ilvl w:val="1"/>
        <w:numId w:val="3"/>
      </w:numPr>
      <w:tabs>
        <w:tab w:val="clear" w:pos="709"/>
      </w:tabs>
      <w:spacing w:before="120" w:after="120"/>
      <w:ind w:left="2348" w:hanging="36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sz w:val="20"/>
      <w:szCs w:val="20"/>
    </w:rPr>
  </w:style>
  <w:style w:type="paragraph" w:customStyle="1" w:styleId="Bodytext60">
    <w:name w:val="Body text (6)"/>
    <w:basedOn w:val="prastasis"/>
    <w:link w:val="Bodytext6"/>
    <w:rsid w:val="00D67311"/>
    <w:pPr>
      <w:widowControl w:val="0"/>
      <w:shd w:val="clear" w:color="auto" w:fill="FFFFFF"/>
      <w:spacing w:line="230" w:lineRule="exact"/>
      <w:ind w:hanging="380"/>
    </w:pPr>
    <w:rPr>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line="264" w:lineRule="auto"/>
      <w:ind w:left="480" w:firstLine="567"/>
    </w:pPr>
    <w:rPr>
      <w:rFonts w:ascii="Calibri" w:hAnsi="Calibri" w:cs="Calibri"/>
      <w:i/>
      <w:iCs/>
      <w:sz w:val="20"/>
      <w:szCs w:val="20"/>
    </w:rPr>
  </w:style>
  <w:style w:type="paragraph" w:styleId="Turinys4">
    <w:name w:val="toc 4"/>
    <w:basedOn w:val="prastasis"/>
    <w:next w:val="prastasis"/>
    <w:autoRedefine/>
    <w:uiPriority w:val="99"/>
    <w:unhideWhenUsed/>
    <w:rsid w:val="00BE377A"/>
    <w:pPr>
      <w:spacing w:line="264" w:lineRule="auto"/>
      <w:ind w:left="720" w:firstLine="567"/>
    </w:pPr>
    <w:rPr>
      <w:rFonts w:ascii="Calibri" w:hAnsi="Calibri" w:cs="Calibri"/>
      <w:sz w:val="18"/>
      <w:szCs w:val="18"/>
    </w:rPr>
  </w:style>
  <w:style w:type="paragraph" w:styleId="Turinys5">
    <w:name w:val="toc 5"/>
    <w:basedOn w:val="prastasis"/>
    <w:next w:val="prastasis"/>
    <w:autoRedefine/>
    <w:uiPriority w:val="99"/>
    <w:unhideWhenUsed/>
    <w:rsid w:val="00BE377A"/>
    <w:pPr>
      <w:spacing w:line="264" w:lineRule="auto"/>
      <w:ind w:left="960" w:firstLine="567"/>
    </w:pPr>
    <w:rPr>
      <w:rFonts w:ascii="Calibri" w:hAnsi="Calibri" w:cs="Calibri"/>
      <w:sz w:val="18"/>
      <w:szCs w:val="18"/>
    </w:rPr>
  </w:style>
  <w:style w:type="paragraph" w:styleId="Turinys6">
    <w:name w:val="toc 6"/>
    <w:basedOn w:val="prastasis"/>
    <w:next w:val="prastasis"/>
    <w:autoRedefine/>
    <w:uiPriority w:val="99"/>
    <w:unhideWhenUsed/>
    <w:rsid w:val="00BE377A"/>
    <w:pPr>
      <w:spacing w:line="264" w:lineRule="auto"/>
      <w:ind w:left="1200" w:firstLine="567"/>
    </w:pPr>
    <w:rPr>
      <w:rFonts w:ascii="Calibri" w:hAnsi="Calibri" w:cs="Calibri"/>
      <w:sz w:val="18"/>
      <w:szCs w:val="18"/>
    </w:rPr>
  </w:style>
  <w:style w:type="paragraph" w:styleId="Turinys7">
    <w:name w:val="toc 7"/>
    <w:basedOn w:val="prastasis"/>
    <w:next w:val="prastasis"/>
    <w:autoRedefine/>
    <w:uiPriority w:val="99"/>
    <w:unhideWhenUsed/>
    <w:rsid w:val="00BE377A"/>
    <w:pPr>
      <w:spacing w:line="264" w:lineRule="auto"/>
      <w:ind w:left="1440" w:firstLine="567"/>
    </w:pPr>
    <w:rPr>
      <w:rFonts w:ascii="Calibri" w:hAnsi="Calibri" w:cs="Calibri"/>
      <w:sz w:val="18"/>
      <w:szCs w:val="18"/>
    </w:rPr>
  </w:style>
  <w:style w:type="paragraph" w:styleId="Turinys8">
    <w:name w:val="toc 8"/>
    <w:basedOn w:val="prastasis"/>
    <w:next w:val="prastasis"/>
    <w:autoRedefine/>
    <w:uiPriority w:val="99"/>
    <w:unhideWhenUsed/>
    <w:rsid w:val="00BE377A"/>
    <w:pPr>
      <w:spacing w:line="264" w:lineRule="auto"/>
      <w:ind w:left="1680" w:firstLine="567"/>
    </w:pPr>
    <w:rPr>
      <w:rFonts w:ascii="Calibri" w:hAnsi="Calibri" w:cs="Calibri"/>
      <w:sz w:val="18"/>
      <w:szCs w:val="18"/>
    </w:rPr>
  </w:style>
  <w:style w:type="paragraph" w:styleId="Turinys9">
    <w:name w:val="toc 9"/>
    <w:basedOn w:val="prastasis"/>
    <w:next w:val="prastasis"/>
    <w:autoRedefine/>
    <w:uiPriority w:val="99"/>
    <w:unhideWhenUsed/>
    <w:rsid w:val="00BE377A"/>
    <w:pPr>
      <w:spacing w:line="264" w:lineRule="auto"/>
      <w:ind w:left="1920" w:firstLine="567"/>
    </w:pPr>
    <w:rPr>
      <w:rFonts w:ascii="Calibri" w:hAnsi="Calibri" w:cs="Calibri"/>
      <w:sz w:val="18"/>
      <w:szCs w:val="18"/>
    </w:rPr>
  </w:style>
  <w:style w:type="paragraph" w:styleId="Sraotsinys2">
    <w:name w:val="List Continue 2"/>
    <w:basedOn w:val="prastasis"/>
    <w:uiPriority w:val="99"/>
    <w:unhideWhenUsed/>
    <w:rsid w:val="00BE377A"/>
    <w:pPr>
      <w:spacing w:after="120"/>
      <w:ind w:left="566"/>
      <w:contextualSpacing/>
    </w:pPr>
    <w:rPr>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line="264" w:lineRule="auto"/>
      <w:ind w:firstLine="567"/>
      <w:jc w:val="both"/>
    </w:pPr>
    <w:rPr>
      <w:rFonts w:ascii="Consolas" w:hAnsi="Consolas"/>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cs="Verdana"/>
      <w:szCs w:val="20"/>
    </w:rPr>
  </w:style>
  <w:style w:type="paragraph" w:customStyle="1" w:styleId="CentrBoldm">
    <w:name w:val="CentrBoldm"/>
    <w:basedOn w:val="prastasis"/>
    <w:uiPriority w:val="99"/>
    <w:rsid w:val="00BE377A"/>
    <w:pPr>
      <w:autoSpaceDE w:val="0"/>
      <w:autoSpaceDN w:val="0"/>
      <w:adjustRightInd w:val="0"/>
      <w:spacing w:line="264" w:lineRule="auto"/>
      <w:ind w:firstLine="567"/>
      <w:jc w:val="center"/>
    </w:pPr>
    <w:rPr>
      <w:rFonts w:ascii="TimesLT" w:hAnsi="TimesLT"/>
      <w:b/>
      <w:bCs/>
      <w:sz w:val="20"/>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szCs w:val="20"/>
      <w:lang w:val="en-GB" w:eastAsia="en-US"/>
    </w:rPr>
  </w:style>
  <w:style w:type="paragraph" w:customStyle="1" w:styleId="Punktas1">
    <w:name w:val="Punktas 1"/>
    <w:basedOn w:val="prastasis"/>
    <w:autoRedefine/>
    <w:uiPriority w:val="99"/>
    <w:rsid w:val="00BE377A"/>
    <w:pPr>
      <w:spacing w:line="264" w:lineRule="auto"/>
      <w:ind w:firstLine="851"/>
      <w:jc w:val="both"/>
    </w:pPr>
    <w:rPr>
      <w:rFonts w:eastAsia="Calibri"/>
      <w:bCs/>
      <w:color w:val="000000"/>
      <w:lang w:eastAsia="en-US"/>
    </w:rPr>
  </w:style>
  <w:style w:type="paragraph" w:customStyle="1" w:styleId="ATekstas">
    <w:name w:val="A Tekstas"/>
    <w:basedOn w:val="prastasis"/>
    <w:uiPriority w:val="99"/>
    <w:rsid w:val="00BE377A"/>
    <w:pPr>
      <w:spacing w:before="120" w:line="300" w:lineRule="auto"/>
      <w:ind w:firstLine="567"/>
      <w:jc w:val="both"/>
    </w:p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line="264" w:lineRule="auto"/>
      <w:ind w:firstLine="567"/>
      <w:jc w:val="center"/>
    </w:pPr>
    <w:rPr>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eastAsia="Calibri"/>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line="264" w:lineRule="auto"/>
      <w:ind w:firstLine="567"/>
      <w:jc w:val="both"/>
    </w:pPr>
  </w:style>
  <w:style w:type="paragraph" w:customStyle="1" w:styleId="pavadinimai">
    <w:name w:val="pavadinimai"/>
    <w:basedOn w:val="prastasis"/>
    <w:uiPriority w:val="99"/>
    <w:rsid w:val="00BE377A"/>
    <w:pPr>
      <w:spacing w:before="360" w:after="240" w:line="264" w:lineRule="auto"/>
      <w:ind w:firstLine="567"/>
      <w:jc w:val="center"/>
    </w:pPr>
    <w:rPr>
      <w:rFonts w:eastAsia="Calibri"/>
      <w:b/>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sz w:val="24"/>
      <w:szCs w:val="24"/>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line="264" w:lineRule="auto"/>
      <w:ind w:left="0" w:firstLine="0"/>
      <w:jc w:val="both"/>
    </w:pPr>
    <w:rPr>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rPr>
  </w:style>
  <w:style w:type="paragraph" w:customStyle="1" w:styleId="Indeksas11">
    <w:name w:val="Indeksas 11"/>
    <w:basedOn w:val="prastasis"/>
    <w:next w:val="prastasis"/>
    <w:autoRedefine/>
    <w:uiPriority w:val="99"/>
    <w:rsid w:val="00BE377A"/>
    <w:pPr>
      <w:spacing w:line="264" w:lineRule="auto"/>
      <w:ind w:left="240" w:hanging="240"/>
      <w:jc w:val="both"/>
    </w:p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b/>
      <w:bCs/>
      <w:caps/>
      <w:noProof/>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sz w:val="24"/>
      <w:szCs w:val="24"/>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line="264" w:lineRule="auto"/>
      <w:ind w:left="0" w:firstLine="567"/>
    </w:pPr>
    <w:rPr>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jc w:val="both"/>
    </w:pPr>
  </w:style>
  <w:style w:type="paragraph" w:customStyle="1" w:styleId="Sraas51">
    <w:name w:val="Sąrašas 51"/>
    <w:basedOn w:val="prastasis"/>
    <w:uiPriority w:val="99"/>
    <w:rsid w:val="00BE377A"/>
    <w:pPr>
      <w:widowControl w:val="0"/>
      <w:numPr>
        <w:ilvl w:val="4"/>
        <w:numId w:val="20"/>
      </w:numPr>
      <w:autoSpaceDE w:val="0"/>
      <w:autoSpaceDN w:val="0"/>
      <w:adjustRightInd w:val="0"/>
      <w:jc w:val="both"/>
    </w:pPr>
  </w:style>
  <w:style w:type="paragraph" w:customStyle="1" w:styleId="Sraas6">
    <w:name w:val="Sąrašas 6"/>
    <w:basedOn w:val="prastasis"/>
    <w:uiPriority w:val="99"/>
    <w:rsid w:val="00BE377A"/>
    <w:pPr>
      <w:widowControl w:val="0"/>
      <w:numPr>
        <w:ilvl w:val="5"/>
        <w:numId w:val="20"/>
      </w:numPr>
      <w:autoSpaceDE w:val="0"/>
      <w:autoSpaceDN w:val="0"/>
      <w:adjustRightInd w:val="0"/>
      <w:jc w:val="both"/>
    </w:pPr>
  </w:style>
  <w:style w:type="paragraph" w:customStyle="1" w:styleId="NumPar1">
    <w:name w:val="NumPar 1"/>
    <w:basedOn w:val="prastasis"/>
    <w:next w:val="prastasis"/>
    <w:uiPriority w:val="99"/>
    <w:rsid w:val="00BE377A"/>
    <w:pPr>
      <w:tabs>
        <w:tab w:val="num" w:pos="360"/>
      </w:tabs>
      <w:spacing w:before="120" w:after="120"/>
      <w:jc w:val="both"/>
    </w:pPr>
    <w:rPr>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line="264" w:lineRule="auto"/>
      <w:ind w:left="0" w:firstLine="0"/>
      <w:jc w:val="both"/>
    </w:p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ind w:firstLine="0"/>
      <w:jc w:val="right"/>
    </w:pPr>
    <w:rPr>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sz w:val="24"/>
      <w:szCs w:val="24"/>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lang w:eastAsia="ar-SA"/>
    </w:rPr>
  </w:style>
  <w:style w:type="character" w:customStyle="1" w:styleId="SutartiesSKYRIUSDiagrama">
    <w:name w:val="Sutarties SKYRIUS Diagrama"/>
    <w:link w:val="SutartiesSKYRIUS"/>
    <w:uiPriority w:val="99"/>
    <w:locked/>
    <w:rsid w:val="00BE377A"/>
    <w:rPr>
      <w:rFonts w:ascii="Times New Roman" w:eastAsia="Times New Roman" w:hAnsi="Times New Roman" w:cs="Times New Roman"/>
      <w:b/>
      <w:sz w:val="24"/>
      <w:szCs w:val="24"/>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jc w:val="center"/>
    </w:pPr>
    <w:rPr>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contextualSpacing/>
      <w:jc w:val="center"/>
    </w:pPr>
    <w:rPr>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jc w:val="both"/>
      <w:outlineLvl w:val="6"/>
    </w:pPr>
    <w:rPr>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ind w:left="567"/>
      <w:jc w:val="both"/>
    </w:pPr>
    <w:rPr>
      <w:szCs w:val="20"/>
      <w:lang w:eastAsia="en-US"/>
    </w:rPr>
  </w:style>
  <w:style w:type="paragraph" w:customStyle="1" w:styleId="47">
    <w:name w:val="47"/>
    <w:basedOn w:val="prastasis"/>
    <w:uiPriority w:val="99"/>
    <w:rsid w:val="00BE377A"/>
    <w:pPr>
      <w:numPr>
        <w:ilvl w:val="1"/>
        <w:numId w:val="26"/>
      </w:numPr>
      <w:tabs>
        <w:tab w:val="left" w:pos="1080"/>
      </w:tabs>
      <w:jc w:val="both"/>
    </w:pPr>
    <w:rPr>
      <w:iCs/>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ind w:left="1440" w:firstLine="567"/>
      <w:jc w:val="both"/>
    </w:pPr>
    <w:rPr>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jc w:val="center"/>
    </w:pPr>
    <w:rPr>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jc w:val="center"/>
      <w:outlineLvl w:val="0"/>
    </w:pPr>
    <w:rPr>
      <w:u w:val="single"/>
      <w:lang w:val="x-none"/>
    </w:rPr>
  </w:style>
  <w:style w:type="paragraph" w:customStyle="1" w:styleId="bodytext">
    <w:name w:val="bodytext"/>
    <w:basedOn w:val="prastasis"/>
    <w:uiPriority w:val="99"/>
    <w:rsid w:val="00BE377A"/>
    <w:pPr>
      <w:spacing w:before="100" w:beforeAutospacing="1" w:after="100" w:afterAutospacing="1"/>
    </w:p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ind w:left="283" w:hanging="283"/>
    </w:pPr>
  </w:style>
  <w:style w:type="paragraph" w:styleId="Sraas2">
    <w:name w:val="List 2"/>
    <w:basedOn w:val="prastasis"/>
    <w:uiPriority w:val="99"/>
    <w:rsid w:val="00BE377A"/>
    <w:pPr>
      <w:ind w:left="566" w:hanging="283"/>
    </w:pPr>
  </w:style>
  <w:style w:type="paragraph" w:styleId="Sraas3">
    <w:name w:val="List 3"/>
    <w:basedOn w:val="prastasis"/>
    <w:uiPriority w:val="99"/>
    <w:rsid w:val="00BE377A"/>
    <w:pPr>
      <w:ind w:left="849" w:hanging="283"/>
    </w:pPr>
  </w:style>
  <w:style w:type="paragraph" w:customStyle="1" w:styleId="Punktas">
    <w:name w:val="Punktas"/>
    <w:basedOn w:val="Pagrindiniotekstotrauka"/>
    <w:uiPriority w:val="99"/>
    <w:rsid w:val="00BE377A"/>
    <w:pPr>
      <w:numPr>
        <w:numId w:val="28"/>
      </w:numPr>
      <w:spacing w:before="60" w:after="60"/>
      <w:jc w:val="both"/>
    </w:pPr>
    <w:rPr>
      <w:b/>
    </w:rPr>
  </w:style>
  <w:style w:type="paragraph" w:customStyle="1" w:styleId="Papunktis">
    <w:name w:val="Papunktis"/>
    <w:basedOn w:val="Pagrindiniotekstotrauka"/>
    <w:uiPriority w:val="99"/>
    <w:rsid w:val="00BE377A"/>
    <w:pPr>
      <w:numPr>
        <w:ilvl w:val="1"/>
        <w:numId w:val="28"/>
      </w:numPr>
      <w:spacing w:after="0"/>
      <w:jc w:val="both"/>
    </w:pPr>
  </w:style>
  <w:style w:type="paragraph" w:customStyle="1" w:styleId="Papunkiopapunktis">
    <w:name w:val="Papunkčio papunktis"/>
    <w:basedOn w:val="prastasis"/>
    <w:uiPriority w:val="99"/>
    <w:rsid w:val="00BE377A"/>
    <w:pPr>
      <w:numPr>
        <w:ilvl w:val="2"/>
        <w:numId w:val="28"/>
      </w:numPr>
      <w:jc w:val="both"/>
    </w:p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5"/>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jc w:val="both"/>
    </w:pPr>
    <w:rPr>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character" w:customStyle="1" w:styleId="fontstyle01">
    <w:name w:val="fontstyle01"/>
    <w:basedOn w:val="Numatytasispastraiposriftas"/>
    <w:rsid w:val="00AF0611"/>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80760</Words>
  <Characters>46034</Characters>
  <Appl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Milerienė</cp:lastModifiedBy>
  <cp:revision>3</cp:revision>
  <cp:lastPrinted>2026-05-29T07:59:00Z</cp:lastPrinted>
  <dcterms:created xsi:type="dcterms:W3CDTF">2026-05-29T08:13:00Z</dcterms:created>
  <dcterms:modified xsi:type="dcterms:W3CDTF">2026-05-29T08:16:00Z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