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A4A6" w14:textId="2EBEC267" w:rsidR="00140E5A" w:rsidRPr="00807F0F" w:rsidRDefault="00140E5A"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65B751CA" w:rsidR="00360A21" w:rsidRPr="00807F0F"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807F0F"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201318146"/>
          <w:bookmarkStart w:id="7" w:name="_Toc201318358"/>
          <w:bookmarkStart w:id="8" w:name="_Toc202363689"/>
          <w:bookmarkStart w:id="9" w:name="_Toc202364250"/>
          <w:bookmarkStart w:id="10" w:name="_Toc202364540"/>
          <w:bookmarkStart w:id="11" w:name="_Toc202428338"/>
          <w:bookmarkStart w:id="12" w:name="_Toc204244311"/>
          <w:bookmarkStart w:id="13" w:name="_Toc204247883"/>
          <w:bookmarkStart w:id="14" w:name="_Toc229489101"/>
          <w:bookmarkStart w:id="15" w:name="_Toc230855922"/>
          <w:r w:rsidRPr="00807F0F">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07378C7" w14:textId="77777777" w:rsidR="00307D75" w:rsidRPr="00807F0F" w:rsidRDefault="00307D75" w:rsidP="00307D75">
          <w:pPr>
            <w:spacing w:after="120"/>
            <w:ind w:right="-178"/>
            <w:jc w:val="center"/>
            <w:rPr>
              <w:rFonts w:ascii="Times New Roman" w:hAnsi="Times New Roman" w:cs="Times New Roman"/>
              <w:sz w:val="22"/>
              <w:szCs w:val="22"/>
            </w:rPr>
          </w:pPr>
        </w:p>
        <w:p w14:paraId="08ED245E" w14:textId="77777777" w:rsidR="00307D75" w:rsidRPr="00807F0F" w:rsidRDefault="00307D75" w:rsidP="00307D75">
          <w:pPr>
            <w:spacing w:after="120"/>
            <w:ind w:right="-178" w:firstLine="1296"/>
            <w:rPr>
              <w:rFonts w:ascii="Times New Roman" w:hAnsi="Times New Roman" w:cs="Times New Roman"/>
              <w:sz w:val="22"/>
              <w:szCs w:val="22"/>
            </w:rPr>
          </w:pPr>
        </w:p>
        <w:p w14:paraId="0C98D4DC" w14:textId="77777777" w:rsidR="00307D75" w:rsidRPr="00807F0F" w:rsidRDefault="00307D75" w:rsidP="00307D75">
          <w:pPr>
            <w:spacing w:after="120"/>
            <w:ind w:right="-178"/>
            <w:jc w:val="center"/>
            <w:rPr>
              <w:rFonts w:ascii="Times New Roman" w:hAnsi="Times New Roman" w:cs="Times New Roman"/>
              <w:b/>
              <w:bCs/>
              <w:sz w:val="22"/>
              <w:szCs w:val="22"/>
            </w:rPr>
          </w:pPr>
        </w:p>
        <w:p w14:paraId="5E2AC3ED" w14:textId="77777777" w:rsidR="00307D75" w:rsidRPr="00807F0F"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807F0F" w:rsidRDefault="00307D75" w:rsidP="00F11A5E">
          <w:pPr>
            <w:spacing w:line="240" w:lineRule="auto"/>
            <w:ind w:right="-178" w:firstLine="0"/>
            <w:jc w:val="center"/>
            <w:rPr>
              <w:rFonts w:ascii="Times New Roman" w:hAnsi="Times New Roman" w:cs="Times New Roman"/>
              <w:b/>
              <w:bCs/>
              <w:sz w:val="24"/>
              <w:szCs w:val="24"/>
            </w:rPr>
          </w:pPr>
          <w:r w:rsidRPr="00807F0F">
            <w:rPr>
              <w:rFonts w:ascii="Times New Roman" w:hAnsi="Times New Roman" w:cs="Times New Roman"/>
              <w:b/>
              <w:bCs/>
              <w:sz w:val="24"/>
              <w:szCs w:val="24"/>
            </w:rPr>
            <w:t>ŠILUTĖS RAJONO SAVIVALDYBĖS ADMINISTRACIJA</w:t>
          </w:r>
        </w:p>
        <w:p w14:paraId="2B4DE801" w14:textId="77777777" w:rsidR="00307D75" w:rsidRPr="00807F0F"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807F0F">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66CA3026" w14:textId="77777777" w:rsidR="00307D75" w:rsidRPr="00807F0F" w:rsidRDefault="00307D75" w:rsidP="00307D75">
          <w:pPr>
            <w:spacing w:line="240" w:lineRule="auto"/>
            <w:rPr>
              <w:rFonts w:ascii="Times New Roman" w:hAnsi="Times New Roman" w:cs="Times New Roman"/>
              <w:i/>
              <w:iCs/>
              <w:sz w:val="24"/>
              <w:szCs w:val="24"/>
            </w:rPr>
          </w:pPr>
        </w:p>
        <w:p w14:paraId="75A60E13" w14:textId="77777777" w:rsidR="00307D75" w:rsidRPr="00807F0F" w:rsidRDefault="00307D75" w:rsidP="00307D75">
          <w:pPr>
            <w:spacing w:line="240" w:lineRule="auto"/>
            <w:rPr>
              <w:rFonts w:ascii="Times New Roman" w:hAnsi="Times New Roman" w:cs="Times New Roman"/>
              <w:i/>
              <w:iCs/>
              <w:sz w:val="24"/>
              <w:szCs w:val="24"/>
            </w:rPr>
          </w:pPr>
        </w:p>
        <w:p w14:paraId="7E76DACC" w14:textId="77777777" w:rsidR="00307D75" w:rsidRPr="00807F0F" w:rsidRDefault="00307D75" w:rsidP="00307D75">
          <w:pPr>
            <w:spacing w:line="240" w:lineRule="auto"/>
            <w:ind w:left="5529"/>
            <w:rPr>
              <w:rFonts w:ascii="Times New Roman" w:hAnsi="Times New Roman" w:cs="Times New Roman"/>
              <w:sz w:val="24"/>
              <w:szCs w:val="24"/>
            </w:rPr>
          </w:pPr>
          <w:r w:rsidRPr="00807F0F">
            <w:rPr>
              <w:rFonts w:ascii="Times New Roman" w:hAnsi="Times New Roman" w:cs="Times New Roman"/>
              <w:sz w:val="24"/>
              <w:szCs w:val="24"/>
            </w:rPr>
            <w:t>TVIRTINU</w:t>
          </w:r>
        </w:p>
        <w:p w14:paraId="30B4B387" w14:textId="5436CD8E" w:rsidR="00307D75" w:rsidRPr="00807F0F" w:rsidRDefault="00307D75" w:rsidP="00307D75">
          <w:pPr>
            <w:spacing w:line="240" w:lineRule="auto"/>
            <w:ind w:left="5529"/>
            <w:rPr>
              <w:rFonts w:ascii="Times New Roman" w:hAnsi="Times New Roman" w:cs="Times New Roman"/>
              <w:sz w:val="24"/>
              <w:szCs w:val="24"/>
            </w:rPr>
          </w:pPr>
          <w:r w:rsidRPr="00807F0F">
            <w:rPr>
              <w:rFonts w:ascii="Times New Roman" w:hAnsi="Times New Roman" w:cs="Times New Roman"/>
              <w:sz w:val="24"/>
              <w:szCs w:val="24"/>
            </w:rPr>
            <w:t>Administracijos direktori</w:t>
          </w:r>
          <w:r w:rsidR="00807F0F" w:rsidRPr="00807F0F">
            <w:rPr>
              <w:rFonts w:ascii="Times New Roman" w:hAnsi="Times New Roman" w:cs="Times New Roman"/>
              <w:sz w:val="24"/>
              <w:szCs w:val="24"/>
            </w:rPr>
            <w:t>aus pavaduotoja</w:t>
          </w:r>
        </w:p>
        <w:p w14:paraId="1F581FC8" w14:textId="77777777" w:rsidR="00307D75" w:rsidRPr="00807F0F" w:rsidRDefault="00307D75" w:rsidP="00307D75">
          <w:pPr>
            <w:spacing w:line="240" w:lineRule="auto"/>
            <w:ind w:left="5529"/>
            <w:rPr>
              <w:rFonts w:ascii="Times New Roman" w:hAnsi="Times New Roman" w:cs="Times New Roman"/>
              <w:sz w:val="24"/>
              <w:szCs w:val="24"/>
            </w:rPr>
          </w:pPr>
        </w:p>
        <w:p w14:paraId="12C7F80D" w14:textId="30F39EC6" w:rsidR="00307D75" w:rsidRPr="00807F0F" w:rsidRDefault="00807F0F" w:rsidP="00307D75">
          <w:pPr>
            <w:spacing w:line="240" w:lineRule="auto"/>
            <w:ind w:left="5529"/>
            <w:rPr>
              <w:rFonts w:ascii="Times New Roman" w:hAnsi="Times New Roman" w:cs="Times New Roman"/>
              <w:sz w:val="24"/>
              <w:szCs w:val="24"/>
            </w:rPr>
          </w:pPr>
          <w:r w:rsidRPr="00807F0F">
            <w:rPr>
              <w:rFonts w:ascii="Times New Roman" w:hAnsi="Times New Roman" w:cs="Times New Roman"/>
              <w:sz w:val="24"/>
              <w:szCs w:val="24"/>
            </w:rPr>
            <w:t>Edita Šukytė</w:t>
          </w:r>
        </w:p>
        <w:p w14:paraId="1C83CDA3" w14:textId="76F70E59" w:rsidR="00307D75" w:rsidRPr="00807F0F" w:rsidRDefault="00307D75" w:rsidP="00307D75">
          <w:pPr>
            <w:spacing w:line="240" w:lineRule="auto"/>
            <w:ind w:left="5529"/>
            <w:rPr>
              <w:rFonts w:ascii="Times New Roman" w:hAnsi="Times New Roman" w:cs="Times New Roman"/>
              <w:sz w:val="24"/>
              <w:szCs w:val="24"/>
            </w:rPr>
          </w:pPr>
          <w:r w:rsidRPr="00807F0F">
            <w:rPr>
              <w:rFonts w:ascii="Times New Roman" w:hAnsi="Times New Roman" w:cs="Times New Roman"/>
              <w:sz w:val="24"/>
              <w:szCs w:val="24"/>
            </w:rPr>
            <w:t>202</w:t>
          </w:r>
          <w:r w:rsidR="00231464" w:rsidRPr="00807F0F">
            <w:rPr>
              <w:rFonts w:ascii="Times New Roman" w:hAnsi="Times New Roman" w:cs="Times New Roman"/>
              <w:sz w:val="24"/>
              <w:szCs w:val="24"/>
            </w:rPr>
            <w:t>6</w:t>
          </w:r>
          <w:r w:rsidRPr="00807F0F">
            <w:rPr>
              <w:rFonts w:ascii="Times New Roman" w:hAnsi="Times New Roman" w:cs="Times New Roman"/>
              <w:sz w:val="24"/>
              <w:szCs w:val="24"/>
            </w:rPr>
            <w:t>-0</w:t>
          </w:r>
          <w:r w:rsidR="00231464" w:rsidRPr="00807F0F">
            <w:rPr>
              <w:rFonts w:ascii="Times New Roman" w:hAnsi="Times New Roman" w:cs="Times New Roman"/>
              <w:sz w:val="24"/>
              <w:szCs w:val="24"/>
            </w:rPr>
            <w:t>5</w:t>
          </w:r>
          <w:r w:rsidRPr="00807F0F">
            <w:rPr>
              <w:rFonts w:ascii="Times New Roman" w:hAnsi="Times New Roman" w:cs="Times New Roman"/>
              <w:sz w:val="24"/>
              <w:szCs w:val="24"/>
            </w:rPr>
            <w:t>-</w:t>
          </w:r>
          <w:r w:rsidR="00807F0F" w:rsidRPr="00807F0F">
            <w:rPr>
              <w:rFonts w:ascii="Times New Roman" w:hAnsi="Times New Roman" w:cs="Times New Roman"/>
              <w:sz w:val="24"/>
              <w:szCs w:val="24"/>
            </w:rPr>
            <w:t>27</w:t>
          </w:r>
        </w:p>
        <w:p w14:paraId="0774A190" w14:textId="77777777" w:rsidR="00307D75" w:rsidRPr="00807F0F"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807F0F"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807F0F" w:rsidRDefault="00307D75" w:rsidP="00307D75">
          <w:pPr>
            <w:pStyle w:val="Body2"/>
            <w:rPr>
              <w:rFonts w:cs="Times New Roman"/>
              <w:b/>
              <w:bCs/>
              <w:lang w:val="lt-LT" w:eastAsia="lt-LT"/>
            </w:rPr>
          </w:pPr>
        </w:p>
        <w:p w14:paraId="66B66958" w14:textId="3543100D" w:rsidR="00307D75" w:rsidRPr="00807F0F" w:rsidRDefault="00307D75" w:rsidP="006956D4">
          <w:pPr>
            <w:jc w:val="center"/>
            <w:rPr>
              <w:rFonts w:ascii="Times New Roman" w:hAnsi="Times New Roman" w:cs="Times New Roman"/>
              <w:b/>
              <w:bCs/>
              <w:sz w:val="24"/>
              <w:szCs w:val="24"/>
            </w:rPr>
          </w:pPr>
          <w:bookmarkStart w:id="16" w:name="_Toc187831777"/>
          <w:bookmarkStart w:id="17" w:name="_Toc187831954"/>
          <w:bookmarkStart w:id="18" w:name="_Toc187832245"/>
          <w:bookmarkStart w:id="19" w:name="_Toc187833003"/>
          <w:bookmarkStart w:id="20" w:name="_Toc187846604"/>
          <w:bookmarkStart w:id="21" w:name="_Toc187851519"/>
          <w:bookmarkStart w:id="22" w:name="_Toc190680927"/>
          <w:bookmarkStart w:id="23" w:name="_Toc190681466"/>
          <w:r w:rsidRPr="00807F0F">
            <w:rPr>
              <w:rFonts w:ascii="Times New Roman" w:hAnsi="Times New Roman" w:cs="Times New Roman"/>
              <w:b/>
              <w:bCs/>
              <w:sz w:val="24"/>
              <w:szCs w:val="24"/>
            </w:rPr>
            <w:t>MAŽOS VERTĖS VIEŠOJO PIRKIMO</w:t>
          </w:r>
          <w:bookmarkEnd w:id="16"/>
          <w:bookmarkEnd w:id="17"/>
          <w:bookmarkEnd w:id="18"/>
          <w:bookmarkEnd w:id="19"/>
          <w:bookmarkEnd w:id="20"/>
          <w:bookmarkEnd w:id="21"/>
          <w:bookmarkEnd w:id="22"/>
          <w:bookmarkEnd w:id="23"/>
        </w:p>
        <w:p w14:paraId="5B674E83" w14:textId="77777777" w:rsidR="00307D75" w:rsidRPr="00807F0F" w:rsidRDefault="00307D75" w:rsidP="006956D4">
          <w:pPr>
            <w:jc w:val="center"/>
            <w:rPr>
              <w:rFonts w:ascii="Times New Roman" w:hAnsi="Times New Roman" w:cs="Times New Roman"/>
              <w:b/>
              <w:bCs/>
              <w:sz w:val="24"/>
              <w:szCs w:val="24"/>
            </w:rPr>
          </w:pPr>
        </w:p>
        <w:p w14:paraId="5F71A8E3" w14:textId="69211422" w:rsidR="00E933E3" w:rsidRPr="00807F0F" w:rsidRDefault="003D4CB3" w:rsidP="00307D75">
          <w:pPr>
            <w:spacing w:after="120" w:line="20" w:lineRule="atLeast"/>
            <w:contextualSpacing/>
            <w:jc w:val="center"/>
            <w:rPr>
              <w:rFonts w:ascii="Times New Roman" w:hAnsi="Times New Roman" w:cs="Times New Roman"/>
              <w:b/>
              <w:bCs/>
              <w:sz w:val="24"/>
              <w:szCs w:val="24"/>
            </w:rPr>
          </w:pPr>
          <w:r w:rsidRPr="00807F0F">
            <w:rPr>
              <w:rFonts w:ascii="Times New Roman" w:hAnsi="Times New Roman" w:cs="Times New Roman"/>
              <w:b/>
              <w:bCs/>
              <w:sz w:val="24"/>
              <w:szCs w:val="24"/>
            </w:rPr>
            <w:t>ŠILUTĖS MIESTO PAMINKLINIO OBJEKTO IR AIKŠTELĖS ĮRENGIM</w:t>
          </w:r>
          <w:r w:rsidR="005D28F0" w:rsidRPr="00807F0F">
            <w:rPr>
              <w:rFonts w:ascii="Times New Roman" w:hAnsi="Times New Roman" w:cs="Times New Roman"/>
              <w:b/>
              <w:bCs/>
              <w:sz w:val="24"/>
              <w:szCs w:val="24"/>
            </w:rPr>
            <w:t>O DARBAI</w:t>
          </w:r>
          <w:r w:rsidR="009F39F1">
            <w:rPr>
              <w:rFonts w:ascii="Times New Roman" w:hAnsi="Times New Roman" w:cs="Times New Roman"/>
              <w:b/>
              <w:bCs/>
              <w:sz w:val="24"/>
              <w:szCs w:val="24"/>
            </w:rPr>
            <w:t xml:space="preserve"> </w:t>
          </w:r>
          <w:r w:rsidR="005D28F0" w:rsidRPr="00807F0F">
            <w:rPr>
              <w:rFonts w:ascii="Times New Roman" w:hAnsi="Times New Roman" w:cs="Times New Roman"/>
              <w:b/>
              <w:bCs/>
              <w:sz w:val="24"/>
              <w:szCs w:val="24"/>
            </w:rPr>
            <w:t xml:space="preserve">TILŽĖS G. 24, ŠILUTĖJE </w:t>
          </w:r>
        </w:p>
        <w:p w14:paraId="1BB1C46B" w14:textId="77777777" w:rsidR="003D4CB3" w:rsidRPr="00807F0F" w:rsidRDefault="003D4CB3" w:rsidP="00307D75">
          <w:pPr>
            <w:spacing w:after="120" w:line="20" w:lineRule="atLeast"/>
            <w:contextualSpacing/>
            <w:jc w:val="center"/>
            <w:rPr>
              <w:rFonts w:ascii="Times New Roman" w:hAnsi="Times New Roman" w:cs="Times New Roman"/>
              <w:sz w:val="24"/>
              <w:szCs w:val="24"/>
            </w:rPr>
          </w:pPr>
        </w:p>
        <w:p w14:paraId="6CDF34CB" w14:textId="79202667" w:rsidR="00307D75" w:rsidRPr="00807F0F" w:rsidRDefault="00307D75" w:rsidP="00307D75">
          <w:pPr>
            <w:spacing w:after="120" w:line="20" w:lineRule="atLeast"/>
            <w:contextualSpacing/>
            <w:jc w:val="center"/>
            <w:rPr>
              <w:rFonts w:ascii="Times New Roman" w:hAnsi="Times New Roman" w:cs="Times New Roman"/>
              <w:b/>
              <w:bCs/>
              <w:sz w:val="24"/>
              <w:szCs w:val="24"/>
            </w:rPr>
          </w:pPr>
          <w:r w:rsidRPr="00807F0F">
            <w:rPr>
              <w:rFonts w:ascii="Times New Roman" w:hAnsi="Times New Roman" w:cs="Times New Roman"/>
              <w:b/>
              <w:bCs/>
              <w:sz w:val="24"/>
              <w:szCs w:val="24"/>
            </w:rPr>
            <w:t>SKELBIAMOS APKLAUSOS SPECIALIOSIOS SĄLYGOS</w:t>
          </w:r>
        </w:p>
        <w:p w14:paraId="3A493C56" w14:textId="77777777" w:rsidR="00307D75" w:rsidRPr="00807F0F" w:rsidRDefault="00307D75" w:rsidP="00307D75">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49F94F46" w14:textId="77777777" w:rsidR="00307D75" w:rsidRPr="00807F0F" w:rsidRDefault="00307D75" w:rsidP="00307D75">
              <w:pPr>
                <w:spacing w:after="120" w:line="20" w:lineRule="atLeast"/>
                <w:contextualSpacing/>
                <w:jc w:val="center"/>
                <w:rPr>
                  <w:rFonts w:ascii="Times New Roman" w:hAnsi="Times New Roman" w:cs="Times New Roman"/>
                  <w:b/>
                  <w:bCs/>
                  <w:color w:val="0070C0"/>
                  <w:sz w:val="24"/>
                  <w:szCs w:val="24"/>
                </w:rPr>
              </w:pPr>
              <w:r w:rsidRPr="00807F0F">
                <w:rPr>
                  <w:rFonts w:ascii="Times New Roman" w:hAnsi="Times New Roman" w:cs="Times New Roman"/>
                  <w:b/>
                  <w:bCs/>
                  <w:sz w:val="24"/>
                  <w:szCs w:val="24"/>
                </w:rPr>
                <w:t>Versija Nr. 1</w:t>
              </w:r>
            </w:p>
            <w:p w14:paraId="7C631042" w14:textId="77777777" w:rsidR="00307D75" w:rsidRPr="00807F0F"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807F0F" w:rsidRDefault="00307D75" w:rsidP="00307D75">
              <w:pPr>
                <w:spacing w:after="120"/>
                <w:ind w:left="567" w:firstLine="0"/>
                <w:contextualSpacing/>
                <w:jc w:val="center"/>
                <w:rPr>
                  <w:rFonts w:ascii="Times New Roman" w:hAnsi="Times New Roman" w:cs="Times New Roman"/>
                  <w:sz w:val="28"/>
                  <w:szCs w:val="28"/>
                </w:rPr>
              </w:pPr>
              <w:r w:rsidRPr="00807F0F">
                <w:rPr>
                  <w:rFonts w:ascii="Times New Roman" w:hAnsi="Times New Roman" w:cs="Times New Roman"/>
                </w:rPr>
                <w:br w:type="page"/>
              </w:r>
            </w:p>
          </w:sdtContent>
        </w:sdt>
        <w:p w14:paraId="517C01D9" w14:textId="6C9257B6" w:rsidR="001C24BC" w:rsidRPr="00807F0F"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noProof/>
              <w:sz w:val="24"/>
              <w:szCs w:val="24"/>
            </w:rPr>
          </w:sdtEndPr>
          <w:sdtContent>
            <w:p w14:paraId="52073D81" w14:textId="4AD04246" w:rsidR="00173FBA" w:rsidRPr="00807F0F" w:rsidRDefault="00173FBA" w:rsidP="00581B14">
              <w:pPr>
                <w:pStyle w:val="Turinioantrat"/>
                <w:tabs>
                  <w:tab w:val="left" w:pos="6555"/>
                </w:tabs>
                <w:rPr>
                  <w:rFonts w:ascii="Times New Roman" w:hAnsi="Times New Roman" w:cs="Times New Roman"/>
                  <w:sz w:val="22"/>
                  <w:szCs w:val="22"/>
                </w:rPr>
              </w:pPr>
              <w:r w:rsidRPr="00807F0F">
                <w:rPr>
                  <w:rFonts w:ascii="Times New Roman" w:hAnsi="Times New Roman" w:cs="Times New Roman"/>
                  <w:sz w:val="24"/>
                  <w:szCs w:val="24"/>
                </w:rPr>
                <w:t>T</w:t>
              </w:r>
              <w:r w:rsidR="00F42EC8" w:rsidRPr="00807F0F">
                <w:rPr>
                  <w:rFonts w:ascii="Times New Roman" w:hAnsi="Times New Roman" w:cs="Times New Roman"/>
                  <w:sz w:val="24"/>
                  <w:szCs w:val="24"/>
                </w:rPr>
                <w:t>URINYS</w:t>
              </w:r>
              <w:r w:rsidR="00581B14" w:rsidRPr="00807F0F">
                <w:rPr>
                  <w:rFonts w:ascii="Times New Roman" w:hAnsi="Times New Roman" w:cs="Times New Roman"/>
                  <w:sz w:val="22"/>
                  <w:szCs w:val="22"/>
                </w:rPr>
                <w:tab/>
              </w:r>
            </w:p>
            <w:p w14:paraId="26E7BE24" w14:textId="260BFB65" w:rsidR="000E521B" w:rsidRDefault="00173FBA">
              <w:pPr>
                <w:pStyle w:val="Turinys1"/>
                <w:rPr>
                  <w:noProof/>
                  <w:kern w:val="2"/>
                  <w:sz w:val="24"/>
                  <w:szCs w:val="24"/>
                  <w14:ligatures w14:val="standardContextual"/>
                </w:rPr>
              </w:pPr>
              <w:r w:rsidRPr="00807F0F">
                <w:rPr>
                  <w:rFonts w:ascii="Times New Roman" w:hAnsi="Times New Roman" w:cs="Times New Roman"/>
                  <w:sz w:val="24"/>
                  <w:szCs w:val="24"/>
                </w:rPr>
                <w:fldChar w:fldCharType="begin"/>
              </w:r>
              <w:r w:rsidRPr="00807F0F">
                <w:rPr>
                  <w:rFonts w:ascii="Times New Roman" w:hAnsi="Times New Roman" w:cs="Times New Roman"/>
                  <w:sz w:val="24"/>
                  <w:szCs w:val="24"/>
                </w:rPr>
                <w:instrText xml:space="preserve"> TOC \o "1-3" \h \z \u </w:instrText>
              </w:r>
              <w:r w:rsidRPr="00807F0F">
                <w:rPr>
                  <w:rFonts w:ascii="Times New Roman" w:hAnsi="Times New Roman" w:cs="Times New Roman"/>
                  <w:sz w:val="24"/>
                  <w:szCs w:val="24"/>
                </w:rPr>
                <w:fldChar w:fldCharType="separate"/>
              </w:r>
            </w:p>
            <w:p w14:paraId="2376272C" w14:textId="056D05A9" w:rsidR="000E521B" w:rsidRDefault="000E521B">
              <w:pPr>
                <w:pStyle w:val="Turinys1"/>
                <w:rPr>
                  <w:noProof/>
                  <w:kern w:val="2"/>
                  <w:sz w:val="24"/>
                  <w:szCs w:val="24"/>
                  <w14:ligatures w14:val="standardContextual"/>
                </w:rPr>
              </w:pPr>
              <w:hyperlink w:anchor="_Toc230855923" w:history="1">
                <w:r w:rsidRPr="00EC32D3">
                  <w:rPr>
                    <w:rStyle w:val="Hipersaitas"/>
                    <w:rFonts w:ascii="Times New Roman" w:hAnsi="Times New Roman" w:cs="Times New Roman"/>
                    <w:b/>
                    <w:bCs/>
                    <w:noProof/>
                  </w:rPr>
                  <w:t>1.</w:t>
                </w:r>
                <w:r>
                  <w:rPr>
                    <w:noProof/>
                    <w:kern w:val="2"/>
                    <w:sz w:val="24"/>
                    <w:szCs w:val="24"/>
                    <w14:ligatures w14:val="standardContextual"/>
                  </w:rPr>
                  <w:tab/>
                </w:r>
                <w:r w:rsidRPr="00EC32D3">
                  <w:rPr>
                    <w:rStyle w:val="Hipersaitas"/>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_Toc230855923 \h </w:instrText>
                </w:r>
                <w:r>
                  <w:rPr>
                    <w:noProof/>
                    <w:webHidden/>
                  </w:rPr>
                </w:r>
                <w:r>
                  <w:rPr>
                    <w:noProof/>
                    <w:webHidden/>
                  </w:rPr>
                  <w:fldChar w:fldCharType="separate"/>
                </w:r>
                <w:r>
                  <w:rPr>
                    <w:noProof/>
                    <w:webHidden/>
                  </w:rPr>
                  <w:t>2</w:t>
                </w:r>
                <w:r>
                  <w:rPr>
                    <w:noProof/>
                    <w:webHidden/>
                  </w:rPr>
                  <w:fldChar w:fldCharType="end"/>
                </w:r>
              </w:hyperlink>
            </w:p>
            <w:p w14:paraId="06C99064" w14:textId="18546A5E" w:rsidR="000E521B" w:rsidRDefault="000E521B">
              <w:pPr>
                <w:pStyle w:val="Turinys1"/>
                <w:rPr>
                  <w:noProof/>
                  <w:kern w:val="2"/>
                  <w:sz w:val="24"/>
                  <w:szCs w:val="24"/>
                  <w14:ligatures w14:val="standardContextual"/>
                </w:rPr>
              </w:pPr>
              <w:hyperlink w:anchor="_Toc230855924" w:history="1">
                <w:r w:rsidRPr="00EC32D3">
                  <w:rPr>
                    <w:rStyle w:val="Hipersaitas"/>
                    <w:rFonts w:ascii="Times New Roman" w:eastAsia="Calibri" w:hAnsi="Times New Roman" w:cs="Times New Roman"/>
                    <w:b/>
                    <w:bCs/>
                    <w:noProof/>
                  </w:rPr>
                  <w:t>2.</w:t>
                </w:r>
                <w:r>
                  <w:rPr>
                    <w:noProof/>
                    <w:kern w:val="2"/>
                    <w:sz w:val="24"/>
                    <w:szCs w:val="24"/>
                    <w14:ligatures w14:val="standardContextual"/>
                  </w:rPr>
                  <w:tab/>
                </w:r>
                <w:r w:rsidRPr="00EC32D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_Toc230855924 \h </w:instrText>
                </w:r>
                <w:r>
                  <w:rPr>
                    <w:noProof/>
                    <w:webHidden/>
                  </w:rPr>
                </w:r>
                <w:r>
                  <w:rPr>
                    <w:noProof/>
                    <w:webHidden/>
                  </w:rPr>
                  <w:fldChar w:fldCharType="separate"/>
                </w:r>
                <w:r>
                  <w:rPr>
                    <w:noProof/>
                    <w:webHidden/>
                  </w:rPr>
                  <w:t>2</w:t>
                </w:r>
                <w:r>
                  <w:rPr>
                    <w:noProof/>
                    <w:webHidden/>
                  </w:rPr>
                  <w:fldChar w:fldCharType="end"/>
                </w:r>
              </w:hyperlink>
            </w:p>
            <w:p w14:paraId="7DB4F1CA" w14:textId="6FCEEFD7" w:rsidR="000E521B" w:rsidRDefault="000E521B">
              <w:pPr>
                <w:pStyle w:val="Turinys1"/>
                <w:rPr>
                  <w:noProof/>
                  <w:kern w:val="2"/>
                  <w:sz w:val="24"/>
                  <w:szCs w:val="24"/>
                  <w14:ligatures w14:val="standardContextual"/>
                </w:rPr>
              </w:pPr>
              <w:hyperlink w:anchor="_Toc230855925" w:history="1">
                <w:r w:rsidRPr="00EC32D3">
                  <w:rPr>
                    <w:rStyle w:val="Hipersaitas"/>
                    <w:rFonts w:ascii="Times New Roman" w:eastAsia="Calibri" w:hAnsi="Times New Roman" w:cs="Times New Roman"/>
                    <w:b/>
                    <w:bCs/>
                    <w:noProof/>
                  </w:rPr>
                  <w:t>3.</w:t>
                </w:r>
                <w:r>
                  <w:rPr>
                    <w:noProof/>
                    <w:kern w:val="2"/>
                    <w:sz w:val="24"/>
                    <w:szCs w:val="24"/>
                    <w14:ligatures w14:val="standardContextual"/>
                  </w:rPr>
                  <w:tab/>
                </w:r>
                <w:r w:rsidRPr="00EC32D3">
                  <w:rPr>
                    <w:rStyle w:val="Hipersaitas"/>
                    <w:rFonts w:ascii="Times New Roman" w:hAnsi="Times New Roman" w:cs="Times New Roman"/>
                    <w:b/>
                    <w:bCs/>
                    <w:noProof/>
                  </w:rPr>
                  <w:t>Tiekėjų pašalinimo pagrindai, kvalifikacijos kvalifikacijos reikalavimai</w:t>
                </w:r>
                <w:r>
                  <w:rPr>
                    <w:noProof/>
                    <w:webHidden/>
                  </w:rPr>
                  <w:tab/>
                </w:r>
                <w:r>
                  <w:rPr>
                    <w:noProof/>
                    <w:webHidden/>
                  </w:rPr>
                  <w:fldChar w:fldCharType="begin"/>
                </w:r>
                <w:r>
                  <w:rPr>
                    <w:noProof/>
                    <w:webHidden/>
                  </w:rPr>
                  <w:instrText xml:space="preserve"> PAGEREF _Toc230855925 \h </w:instrText>
                </w:r>
                <w:r>
                  <w:rPr>
                    <w:noProof/>
                    <w:webHidden/>
                  </w:rPr>
                </w:r>
                <w:r>
                  <w:rPr>
                    <w:noProof/>
                    <w:webHidden/>
                  </w:rPr>
                  <w:fldChar w:fldCharType="separate"/>
                </w:r>
                <w:r>
                  <w:rPr>
                    <w:noProof/>
                    <w:webHidden/>
                  </w:rPr>
                  <w:t>3</w:t>
                </w:r>
                <w:r>
                  <w:rPr>
                    <w:noProof/>
                    <w:webHidden/>
                  </w:rPr>
                  <w:fldChar w:fldCharType="end"/>
                </w:r>
              </w:hyperlink>
            </w:p>
            <w:p w14:paraId="21ACCBB2" w14:textId="0D0B5DC4" w:rsidR="000E521B" w:rsidRDefault="000E521B">
              <w:pPr>
                <w:pStyle w:val="Turinys1"/>
                <w:rPr>
                  <w:noProof/>
                  <w:kern w:val="2"/>
                  <w:sz w:val="24"/>
                  <w:szCs w:val="24"/>
                  <w14:ligatures w14:val="standardContextual"/>
                </w:rPr>
              </w:pPr>
              <w:hyperlink w:anchor="_Toc230855926" w:history="1">
                <w:r w:rsidRPr="00EC32D3">
                  <w:rPr>
                    <w:rStyle w:val="Hipersaitas"/>
                    <w:rFonts w:ascii="Times New Roman" w:eastAsia="Calibri" w:hAnsi="Times New Roman" w:cs="Times New Roman"/>
                    <w:b/>
                    <w:bCs/>
                    <w:noProof/>
                  </w:rPr>
                  <w:t>4.</w:t>
                </w:r>
                <w:r>
                  <w:rPr>
                    <w:noProof/>
                    <w:kern w:val="2"/>
                    <w:sz w:val="24"/>
                    <w:szCs w:val="24"/>
                    <w14:ligatures w14:val="standardContextual"/>
                  </w:rPr>
                  <w:tab/>
                </w:r>
                <w:r w:rsidRPr="00EC32D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_Toc230855926 \h </w:instrText>
                </w:r>
                <w:r>
                  <w:rPr>
                    <w:noProof/>
                    <w:webHidden/>
                  </w:rPr>
                </w:r>
                <w:r>
                  <w:rPr>
                    <w:noProof/>
                    <w:webHidden/>
                  </w:rPr>
                  <w:fldChar w:fldCharType="separate"/>
                </w:r>
                <w:r>
                  <w:rPr>
                    <w:noProof/>
                    <w:webHidden/>
                  </w:rPr>
                  <w:t>3</w:t>
                </w:r>
                <w:r>
                  <w:rPr>
                    <w:noProof/>
                    <w:webHidden/>
                  </w:rPr>
                  <w:fldChar w:fldCharType="end"/>
                </w:r>
              </w:hyperlink>
            </w:p>
            <w:p w14:paraId="7D0F2222" w14:textId="3E59E0BE" w:rsidR="000E521B" w:rsidRDefault="000E521B">
              <w:pPr>
                <w:pStyle w:val="Turinys1"/>
                <w:rPr>
                  <w:noProof/>
                  <w:kern w:val="2"/>
                  <w:sz w:val="24"/>
                  <w:szCs w:val="24"/>
                  <w14:ligatures w14:val="standardContextual"/>
                </w:rPr>
              </w:pPr>
              <w:hyperlink w:anchor="_Toc230855927" w:history="1">
                <w:r w:rsidRPr="00EC32D3">
                  <w:rPr>
                    <w:rStyle w:val="Hipersaitas"/>
                    <w:rFonts w:ascii="Times New Roman" w:eastAsia="Calibri" w:hAnsi="Times New Roman" w:cs="Times New Roman"/>
                    <w:b/>
                    <w:bCs/>
                    <w:noProof/>
                  </w:rPr>
                  <w:t>5.</w:t>
                </w:r>
                <w:r>
                  <w:rPr>
                    <w:noProof/>
                    <w:kern w:val="2"/>
                    <w:sz w:val="24"/>
                    <w:szCs w:val="24"/>
                    <w14:ligatures w14:val="standardContextual"/>
                  </w:rPr>
                  <w:tab/>
                </w:r>
                <w:r w:rsidRPr="00EC32D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_Toc230855927 \h </w:instrText>
                </w:r>
                <w:r>
                  <w:rPr>
                    <w:noProof/>
                    <w:webHidden/>
                  </w:rPr>
                </w:r>
                <w:r>
                  <w:rPr>
                    <w:noProof/>
                    <w:webHidden/>
                  </w:rPr>
                  <w:fldChar w:fldCharType="separate"/>
                </w:r>
                <w:r>
                  <w:rPr>
                    <w:noProof/>
                    <w:webHidden/>
                  </w:rPr>
                  <w:t>3</w:t>
                </w:r>
                <w:r>
                  <w:rPr>
                    <w:noProof/>
                    <w:webHidden/>
                  </w:rPr>
                  <w:fldChar w:fldCharType="end"/>
                </w:r>
              </w:hyperlink>
            </w:p>
            <w:p w14:paraId="489D7494" w14:textId="0AD1D403" w:rsidR="000E521B" w:rsidRDefault="000E521B">
              <w:pPr>
                <w:pStyle w:val="Turinys1"/>
                <w:rPr>
                  <w:noProof/>
                  <w:kern w:val="2"/>
                  <w:sz w:val="24"/>
                  <w:szCs w:val="24"/>
                  <w14:ligatures w14:val="standardContextual"/>
                </w:rPr>
              </w:pPr>
              <w:hyperlink w:anchor="_Toc230855928" w:history="1">
                <w:r w:rsidRPr="00EC32D3">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_Toc230855928 \h </w:instrText>
                </w:r>
                <w:r>
                  <w:rPr>
                    <w:noProof/>
                    <w:webHidden/>
                  </w:rPr>
                </w:r>
                <w:r>
                  <w:rPr>
                    <w:noProof/>
                    <w:webHidden/>
                  </w:rPr>
                  <w:fldChar w:fldCharType="separate"/>
                </w:r>
                <w:r>
                  <w:rPr>
                    <w:noProof/>
                    <w:webHidden/>
                  </w:rPr>
                  <w:t>4</w:t>
                </w:r>
                <w:r>
                  <w:rPr>
                    <w:noProof/>
                    <w:webHidden/>
                  </w:rPr>
                  <w:fldChar w:fldCharType="end"/>
                </w:r>
              </w:hyperlink>
            </w:p>
            <w:p w14:paraId="5B8E1FEA" w14:textId="7715CB3E" w:rsidR="000E521B" w:rsidRDefault="000E521B">
              <w:pPr>
                <w:pStyle w:val="Turinys1"/>
                <w:rPr>
                  <w:noProof/>
                  <w:kern w:val="2"/>
                  <w:sz w:val="24"/>
                  <w:szCs w:val="24"/>
                  <w14:ligatures w14:val="standardContextual"/>
                </w:rPr>
              </w:pPr>
              <w:hyperlink w:anchor="_Toc230855929" w:history="1">
                <w:r w:rsidRPr="00EC32D3">
                  <w:rPr>
                    <w:rStyle w:val="Hipersaitas"/>
                    <w:rFonts w:ascii="Times New Roman" w:hAnsi="Times New Roman" w:cs="Times New Roman"/>
                    <w:b/>
                    <w:bCs/>
                    <w:noProof/>
                  </w:rPr>
                  <w:t>7.</w:t>
                </w:r>
                <w:r>
                  <w:rPr>
                    <w:noProof/>
                    <w:kern w:val="2"/>
                    <w:sz w:val="24"/>
                    <w:szCs w:val="24"/>
                    <w14:ligatures w14:val="standardContextual"/>
                  </w:rPr>
                  <w:tab/>
                </w:r>
                <w:r w:rsidRPr="00EC32D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_Toc230855929 \h </w:instrText>
                </w:r>
                <w:r>
                  <w:rPr>
                    <w:noProof/>
                    <w:webHidden/>
                  </w:rPr>
                </w:r>
                <w:r>
                  <w:rPr>
                    <w:noProof/>
                    <w:webHidden/>
                  </w:rPr>
                  <w:fldChar w:fldCharType="separate"/>
                </w:r>
                <w:r>
                  <w:rPr>
                    <w:noProof/>
                    <w:webHidden/>
                  </w:rPr>
                  <w:t>4</w:t>
                </w:r>
                <w:r>
                  <w:rPr>
                    <w:noProof/>
                    <w:webHidden/>
                  </w:rPr>
                  <w:fldChar w:fldCharType="end"/>
                </w:r>
              </w:hyperlink>
            </w:p>
            <w:p w14:paraId="766B3F27" w14:textId="49D4DD60" w:rsidR="000E521B" w:rsidRDefault="000E521B">
              <w:pPr>
                <w:pStyle w:val="Turinys1"/>
                <w:rPr>
                  <w:noProof/>
                  <w:kern w:val="2"/>
                  <w:sz w:val="24"/>
                  <w:szCs w:val="24"/>
                  <w14:ligatures w14:val="standardContextual"/>
                </w:rPr>
              </w:pPr>
              <w:hyperlink w:anchor="_Toc230855930" w:history="1">
                <w:r w:rsidRPr="00EC32D3">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_Toc230855930 \h </w:instrText>
                </w:r>
                <w:r>
                  <w:rPr>
                    <w:noProof/>
                    <w:webHidden/>
                  </w:rPr>
                </w:r>
                <w:r>
                  <w:rPr>
                    <w:noProof/>
                    <w:webHidden/>
                  </w:rPr>
                  <w:fldChar w:fldCharType="separate"/>
                </w:r>
                <w:r>
                  <w:rPr>
                    <w:noProof/>
                    <w:webHidden/>
                  </w:rPr>
                  <w:t>4</w:t>
                </w:r>
                <w:r>
                  <w:rPr>
                    <w:noProof/>
                    <w:webHidden/>
                  </w:rPr>
                  <w:fldChar w:fldCharType="end"/>
                </w:r>
              </w:hyperlink>
            </w:p>
            <w:p w14:paraId="0B62B1A2" w14:textId="7F0388E2" w:rsidR="000E521B" w:rsidRDefault="000E521B">
              <w:pPr>
                <w:pStyle w:val="Turinys1"/>
                <w:rPr>
                  <w:noProof/>
                  <w:kern w:val="2"/>
                  <w:sz w:val="24"/>
                  <w:szCs w:val="24"/>
                  <w14:ligatures w14:val="standardContextual"/>
                </w:rPr>
              </w:pPr>
              <w:hyperlink w:anchor="_Toc230855931" w:history="1">
                <w:r w:rsidRPr="00EC32D3">
                  <w:rPr>
                    <w:rStyle w:val="Hipersaitas"/>
                    <w:rFonts w:ascii="Times New Roman" w:hAnsi="Times New Roman" w:cs="Times New Roman"/>
                    <w:noProof/>
                  </w:rPr>
                  <w:t>Specialiųjų pirkimo sąlygų 1 priedas „Tiekėjų pašalinimo pagrindai“</w:t>
                </w:r>
                <w:r>
                  <w:rPr>
                    <w:noProof/>
                    <w:webHidden/>
                  </w:rPr>
                  <w:tab/>
                </w:r>
                <w:r>
                  <w:rPr>
                    <w:noProof/>
                    <w:webHidden/>
                  </w:rPr>
                  <w:fldChar w:fldCharType="begin"/>
                </w:r>
                <w:r>
                  <w:rPr>
                    <w:noProof/>
                    <w:webHidden/>
                  </w:rPr>
                  <w:instrText xml:space="preserve"> PAGEREF _Toc230855931 \h </w:instrText>
                </w:r>
                <w:r>
                  <w:rPr>
                    <w:noProof/>
                    <w:webHidden/>
                  </w:rPr>
                </w:r>
                <w:r>
                  <w:rPr>
                    <w:noProof/>
                    <w:webHidden/>
                  </w:rPr>
                  <w:fldChar w:fldCharType="separate"/>
                </w:r>
                <w:r>
                  <w:rPr>
                    <w:noProof/>
                    <w:webHidden/>
                  </w:rPr>
                  <w:t>5</w:t>
                </w:r>
                <w:r>
                  <w:rPr>
                    <w:noProof/>
                    <w:webHidden/>
                  </w:rPr>
                  <w:fldChar w:fldCharType="end"/>
                </w:r>
              </w:hyperlink>
            </w:p>
            <w:p w14:paraId="64454E12" w14:textId="3F5A77F9" w:rsidR="000E521B" w:rsidRDefault="000E521B">
              <w:pPr>
                <w:pStyle w:val="Turinys1"/>
                <w:rPr>
                  <w:noProof/>
                  <w:kern w:val="2"/>
                  <w:sz w:val="24"/>
                  <w:szCs w:val="24"/>
                  <w14:ligatures w14:val="standardContextual"/>
                </w:rPr>
              </w:pPr>
              <w:hyperlink w:anchor="_Toc230855932" w:history="1">
                <w:r w:rsidRPr="00EC32D3">
                  <w:rPr>
                    <w:rStyle w:val="Hipersaitas"/>
                    <w:rFonts w:ascii="Times New Roman" w:hAnsi="Times New Roman" w:cs="Times New Roman"/>
                    <w:noProof/>
                  </w:rPr>
                  <w:t>Specialiųjų pirkimo sąlygų 2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_Toc230855932 \h </w:instrText>
                </w:r>
                <w:r>
                  <w:rPr>
                    <w:noProof/>
                    <w:webHidden/>
                  </w:rPr>
                </w:r>
                <w:r>
                  <w:rPr>
                    <w:noProof/>
                    <w:webHidden/>
                  </w:rPr>
                  <w:fldChar w:fldCharType="separate"/>
                </w:r>
                <w:r>
                  <w:rPr>
                    <w:noProof/>
                    <w:webHidden/>
                  </w:rPr>
                  <w:t>6</w:t>
                </w:r>
                <w:r>
                  <w:rPr>
                    <w:noProof/>
                    <w:webHidden/>
                  </w:rPr>
                  <w:fldChar w:fldCharType="end"/>
                </w:r>
              </w:hyperlink>
            </w:p>
            <w:p w14:paraId="51D0E78C" w14:textId="40F3F4D3" w:rsidR="000E521B" w:rsidRDefault="000E521B">
              <w:pPr>
                <w:pStyle w:val="Turinys1"/>
                <w:rPr>
                  <w:noProof/>
                  <w:kern w:val="2"/>
                  <w:sz w:val="24"/>
                  <w:szCs w:val="24"/>
                  <w14:ligatures w14:val="standardContextual"/>
                </w:rPr>
              </w:pPr>
              <w:hyperlink w:anchor="_Toc230855933" w:history="1">
                <w:r w:rsidRPr="00EC32D3">
                  <w:rPr>
                    <w:rStyle w:val="Hipersaitas"/>
                    <w:rFonts w:ascii="Times New Roman" w:hAnsi="Times New Roman" w:cs="Times New Roman"/>
                    <w:noProof/>
                  </w:rPr>
                  <w:t>Specialiųjų pirkimo sąlygų 3 priedas „Techninė specifikacija“</w:t>
                </w:r>
                <w:r>
                  <w:rPr>
                    <w:noProof/>
                    <w:webHidden/>
                  </w:rPr>
                  <w:tab/>
                </w:r>
                <w:r>
                  <w:rPr>
                    <w:noProof/>
                    <w:webHidden/>
                  </w:rPr>
                  <w:fldChar w:fldCharType="begin"/>
                </w:r>
                <w:r>
                  <w:rPr>
                    <w:noProof/>
                    <w:webHidden/>
                  </w:rPr>
                  <w:instrText xml:space="preserve"> PAGEREF _Toc230855933 \h </w:instrText>
                </w:r>
                <w:r>
                  <w:rPr>
                    <w:noProof/>
                    <w:webHidden/>
                  </w:rPr>
                </w:r>
                <w:r>
                  <w:rPr>
                    <w:noProof/>
                    <w:webHidden/>
                  </w:rPr>
                  <w:fldChar w:fldCharType="separate"/>
                </w:r>
                <w:r>
                  <w:rPr>
                    <w:noProof/>
                    <w:webHidden/>
                  </w:rPr>
                  <w:t>10</w:t>
                </w:r>
                <w:r>
                  <w:rPr>
                    <w:noProof/>
                    <w:webHidden/>
                  </w:rPr>
                  <w:fldChar w:fldCharType="end"/>
                </w:r>
              </w:hyperlink>
            </w:p>
            <w:p w14:paraId="564FCBFC" w14:textId="37D1E175" w:rsidR="000E521B" w:rsidRDefault="000E521B">
              <w:pPr>
                <w:pStyle w:val="Turinys1"/>
                <w:rPr>
                  <w:noProof/>
                  <w:kern w:val="2"/>
                  <w:sz w:val="24"/>
                  <w:szCs w:val="24"/>
                  <w14:ligatures w14:val="standardContextual"/>
                </w:rPr>
              </w:pPr>
              <w:hyperlink w:anchor="_Toc230855934" w:history="1">
                <w:r w:rsidRPr="00EC32D3">
                  <w:rPr>
                    <w:rStyle w:val="Hipersaitas"/>
                    <w:rFonts w:ascii="Times New Roman" w:hAnsi="Times New Roman" w:cs="Times New Roman"/>
                    <w:noProof/>
                  </w:rPr>
                  <w:t>Specialiųjų pirkimo sąlygų 4 priedas „Pasiūlymo forma“</w:t>
                </w:r>
                <w:r>
                  <w:rPr>
                    <w:noProof/>
                    <w:webHidden/>
                  </w:rPr>
                  <w:tab/>
                </w:r>
                <w:r>
                  <w:rPr>
                    <w:noProof/>
                    <w:webHidden/>
                  </w:rPr>
                  <w:fldChar w:fldCharType="begin"/>
                </w:r>
                <w:r>
                  <w:rPr>
                    <w:noProof/>
                    <w:webHidden/>
                  </w:rPr>
                  <w:instrText xml:space="preserve"> PAGEREF _Toc230855934 \h </w:instrText>
                </w:r>
                <w:r>
                  <w:rPr>
                    <w:noProof/>
                    <w:webHidden/>
                  </w:rPr>
                </w:r>
                <w:r>
                  <w:rPr>
                    <w:noProof/>
                    <w:webHidden/>
                  </w:rPr>
                  <w:fldChar w:fldCharType="separate"/>
                </w:r>
                <w:r>
                  <w:rPr>
                    <w:noProof/>
                    <w:webHidden/>
                  </w:rPr>
                  <w:t>13</w:t>
                </w:r>
                <w:r>
                  <w:rPr>
                    <w:noProof/>
                    <w:webHidden/>
                  </w:rPr>
                  <w:fldChar w:fldCharType="end"/>
                </w:r>
              </w:hyperlink>
            </w:p>
            <w:p w14:paraId="4E51727D" w14:textId="1EF7D4BC" w:rsidR="000E521B" w:rsidRDefault="000E521B">
              <w:pPr>
                <w:pStyle w:val="Turinys1"/>
                <w:rPr>
                  <w:noProof/>
                  <w:kern w:val="2"/>
                  <w:sz w:val="24"/>
                  <w:szCs w:val="24"/>
                  <w14:ligatures w14:val="standardContextual"/>
                </w:rPr>
              </w:pPr>
              <w:hyperlink w:anchor="_Toc230855935" w:history="1">
                <w:r w:rsidRPr="00EC32D3">
                  <w:rPr>
                    <w:rStyle w:val="Hipersaitas"/>
                    <w:rFonts w:ascii="Times New Roman" w:hAnsi="Times New Roman" w:cs="Times New Roman"/>
                    <w:noProof/>
                  </w:rPr>
                  <w:t>Specialiųjų pirkimo sąlygų 5 priedas „Pasiūlymų vertinimo kriterijai ir sąlygos“</w:t>
                </w:r>
                <w:r>
                  <w:rPr>
                    <w:noProof/>
                    <w:webHidden/>
                  </w:rPr>
                  <w:tab/>
                </w:r>
                <w:r>
                  <w:rPr>
                    <w:noProof/>
                    <w:webHidden/>
                  </w:rPr>
                  <w:fldChar w:fldCharType="begin"/>
                </w:r>
                <w:r>
                  <w:rPr>
                    <w:noProof/>
                    <w:webHidden/>
                  </w:rPr>
                  <w:instrText xml:space="preserve"> PAGEREF _Toc230855935 \h </w:instrText>
                </w:r>
                <w:r>
                  <w:rPr>
                    <w:noProof/>
                    <w:webHidden/>
                  </w:rPr>
                </w:r>
                <w:r>
                  <w:rPr>
                    <w:noProof/>
                    <w:webHidden/>
                  </w:rPr>
                  <w:fldChar w:fldCharType="separate"/>
                </w:r>
                <w:r>
                  <w:rPr>
                    <w:noProof/>
                    <w:webHidden/>
                  </w:rPr>
                  <w:t>16</w:t>
                </w:r>
                <w:r>
                  <w:rPr>
                    <w:noProof/>
                    <w:webHidden/>
                  </w:rPr>
                  <w:fldChar w:fldCharType="end"/>
                </w:r>
              </w:hyperlink>
            </w:p>
            <w:p w14:paraId="25A20D7D" w14:textId="02AC2143" w:rsidR="000E521B" w:rsidRDefault="000E521B">
              <w:pPr>
                <w:pStyle w:val="Turinys1"/>
                <w:rPr>
                  <w:noProof/>
                  <w:kern w:val="2"/>
                  <w:sz w:val="24"/>
                  <w:szCs w:val="24"/>
                  <w14:ligatures w14:val="standardContextual"/>
                </w:rPr>
              </w:pPr>
              <w:hyperlink w:anchor="_Toc230855936" w:history="1">
                <w:r w:rsidRPr="00EC32D3">
                  <w:rPr>
                    <w:rStyle w:val="Hipersaitas"/>
                    <w:rFonts w:ascii="Times New Roman" w:hAnsi="Times New Roman" w:cs="Times New Roman"/>
                    <w:noProof/>
                  </w:rPr>
                  <w:t>Specialiųjų pirkimo sąlygų 6 priedas „Sutarties projektas“</w:t>
                </w:r>
                <w:r>
                  <w:rPr>
                    <w:noProof/>
                    <w:webHidden/>
                  </w:rPr>
                  <w:tab/>
                </w:r>
                <w:r>
                  <w:rPr>
                    <w:noProof/>
                    <w:webHidden/>
                  </w:rPr>
                  <w:fldChar w:fldCharType="begin"/>
                </w:r>
                <w:r>
                  <w:rPr>
                    <w:noProof/>
                    <w:webHidden/>
                  </w:rPr>
                  <w:instrText xml:space="preserve"> PAGEREF _Toc230855936 \h </w:instrText>
                </w:r>
                <w:r>
                  <w:rPr>
                    <w:noProof/>
                    <w:webHidden/>
                  </w:rPr>
                </w:r>
                <w:r>
                  <w:rPr>
                    <w:noProof/>
                    <w:webHidden/>
                  </w:rPr>
                  <w:fldChar w:fldCharType="separate"/>
                </w:r>
                <w:r>
                  <w:rPr>
                    <w:noProof/>
                    <w:webHidden/>
                  </w:rPr>
                  <w:t>17</w:t>
                </w:r>
                <w:r>
                  <w:rPr>
                    <w:noProof/>
                    <w:webHidden/>
                  </w:rPr>
                  <w:fldChar w:fldCharType="end"/>
                </w:r>
              </w:hyperlink>
            </w:p>
            <w:p w14:paraId="54EC3359" w14:textId="20F6BEF8" w:rsidR="000E521B" w:rsidRDefault="000E521B">
              <w:pPr>
                <w:pStyle w:val="Turinys1"/>
                <w:rPr>
                  <w:noProof/>
                  <w:kern w:val="2"/>
                  <w:sz w:val="24"/>
                  <w:szCs w:val="24"/>
                  <w14:ligatures w14:val="standardContextual"/>
                </w:rPr>
              </w:pPr>
              <w:hyperlink w:anchor="_Toc230855937" w:history="1">
                <w:r w:rsidRPr="00EC32D3">
                  <w:rPr>
                    <w:rStyle w:val="Hipersaitas"/>
                    <w:rFonts w:ascii="Times New Roman" w:hAnsi="Times New Roman" w:cs="Times New Roman"/>
                    <w:noProof/>
                  </w:rPr>
                  <w:t>Specialiųjų pirkimo sąlygų 7 priedas „Terminai“</w:t>
                </w:r>
                <w:r>
                  <w:rPr>
                    <w:noProof/>
                    <w:webHidden/>
                  </w:rPr>
                  <w:tab/>
                </w:r>
                <w:r>
                  <w:rPr>
                    <w:noProof/>
                    <w:webHidden/>
                  </w:rPr>
                  <w:fldChar w:fldCharType="begin"/>
                </w:r>
                <w:r>
                  <w:rPr>
                    <w:noProof/>
                    <w:webHidden/>
                  </w:rPr>
                  <w:instrText xml:space="preserve"> PAGEREF _Toc230855937 \h </w:instrText>
                </w:r>
                <w:r>
                  <w:rPr>
                    <w:noProof/>
                    <w:webHidden/>
                  </w:rPr>
                </w:r>
                <w:r>
                  <w:rPr>
                    <w:noProof/>
                    <w:webHidden/>
                  </w:rPr>
                  <w:fldChar w:fldCharType="separate"/>
                </w:r>
                <w:r>
                  <w:rPr>
                    <w:noProof/>
                    <w:webHidden/>
                  </w:rPr>
                  <w:t>18</w:t>
                </w:r>
                <w:r>
                  <w:rPr>
                    <w:noProof/>
                    <w:webHidden/>
                  </w:rPr>
                  <w:fldChar w:fldCharType="end"/>
                </w:r>
              </w:hyperlink>
            </w:p>
            <w:p w14:paraId="047ACD5B" w14:textId="35987577" w:rsidR="000E521B" w:rsidRDefault="000E521B">
              <w:pPr>
                <w:pStyle w:val="Turinys1"/>
                <w:rPr>
                  <w:noProof/>
                  <w:kern w:val="2"/>
                  <w:sz w:val="24"/>
                  <w:szCs w:val="24"/>
                  <w14:ligatures w14:val="standardContextual"/>
                </w:rPr>
              </w:pPr>
              <w:hyperlink w:anchor="_Toc230855938" w:history="1">
                <w:r w:rsidRPr="00EC32D3">
                  <w:rPr>
                    <w:rStyle w:val="Hipersaitas"/>
                    <w:rFonts w:ascii="Times New Roman" w:hAnsi="Times New Roman" w:cs="Times New Roman"/>
                    <w:noProof/>
                  </w:rPr>
                  <w:t>Specialiųjų pirkimo sąlygų 8 priedas „Darbų kiekių žiniaraštis“</w:t>
                </w:r>
                <w:r>
                  <w:rPr>
                    <w:noProof/>
                    <w:webHidden/>
                  </w:rPr>
                  <w:tab/>
                </w:r>
                <w:r>
                  <w:rPr>
                    <w:noProof/>
                    <w:webHidden/>
                  </w:rPr>
                  <w:fldChar w:fldCharType="begin"/>
                </w:r>
                <w:r>
                  <w:rPr>
                    <w:noProof/>
                    <w:webHidden/>
                  </w:rPr>
                  <w:instrText xml:space="preserve"> PAGEREF _Toc230855938 \h </w:instrText>
                </w:r>
                <w:r>
                  <w:rPr>
                    <w:noProof/>
                    <w:webHidden/>
                  </w:rPr>
                </w:r>
                <w:r>
                  <w:rPr>
                    <w:noProof/>
                    <w:webHidden/>
                  </w:rPr>
                  <w:fldChar w:fldCharType="separate"/>
                </w:r>
                <w:r>
                  <w:rPr>
                    <w:noProof/>
                    <w:webHidden/>
                  </w:rPr>
                  <w:t>20</w:t>
                </w:r>
                <w:r>
                  <w:rPr>
                    <w:noProof/>
                    <w:webHidden/>
                  </w:rPr>
                  <w:fldChar w:fldCharType="end"/>
                </w:r>
              </w:hyperlink>
            </w:p>
            <w:p w14:paraId="7624BE5F" w14:textId="6EE84F5E" w:rsidR="000E521B" w:rsidRDefault="000E521B">
              <w:pPr>
                <w:pStyle w:val="Turinys1"/>
                <w:rPr>
                  <w:noProof/>
                  <w:kern w:val="2"/>
                  <w:sz w:val="24"/>
                  <w:szCs w:val="24"/>
                  <w14:ligatures w14:val="standardContextual"/>
                </w:rPr>
              </w:pPr>
              <w:hyperlink w:anchor="_Toc230855939" w:history="1">
                <w:r w:rsidRPr="00EC32D3">
                  <w:rPr>
                    <w:rStyle w:val="Hipersaitas"/>
                    <w:rFonts w:ascii="Times New Roman" w:eastAsia="Times New Roman" w:hAnsi="Times New Roman" w:cs="Times New Roman"/>
                    <w:noProof/>
                  </w:rPr>
                  <w:t>Pirkimo sąlygų 9 priedas „Techninis  projektas“</w:t>
                </w:r>
                <w:r>
                  <w:rPr>
                    <w:noProof/>
                    <w:webHidden/>
                  </w:rPr>
                  <w:tab/>
                </w:r>
                <w:r>
                  <w:rPr>
                    <w:noProof/>
                    <w:webHidden/>
                  </w:rPr>
                  <w:fldChar w:fldCharType="begin"/>
                </w:r>
                <w:r>
                  <w:rPr>
                    <w:noProof/>
                    <w:webHidden/>
                  </w:rPr>
                  <w:instrText xml:space="preserve"> PAGEREF _Toc230855939 \h </w:instrText>
                </w:r>
                <w:r>
                  <w:rPr>
                    <w:noProof/>
                    <w:webHidden/>
                  </w:rPr>
                </w:r>
                <w:r>
                  <w:rPr>
                    <w:noProof/>
                    <w:webHidden/>
                  </w:rPr>
                  <w:fldChar w:fldCharType="separate"/>
                </w:r>
                <w:r>
                  <w:rPr>
                    <w:noProof/>
                    <w:webHidden/>
                  </w:rPr>
                  <w:t>20</w:t>
                </w:r>
                <w:r>
                  <w:rPr>
                    <w:noProof/>
                    <w:webHidden/>
                  </w:rPr>
                  <w:fldChar w:fldCharType="end"/>
                </w:r>
              </w:hyperlink>
            </w:p>
            <w:p w14:paraId="7AA84A0E" w14:textId="7E537171" w:rsidR="000E521B" w:rsidRDefault="000E521B">
              <w:pPr>
                <w:pStyle w:val="Turinys1"/>
                <w:rPr>
                  <w:noProof/>
                  <w:kern w:val="2"/>
                  <w:sz w:val="24"/>
                  <w:szCs w:val="24"/>
                  <w14:ligatures w14:val="standardContextual"/>
                </w:rPr>
              </w:pPr>
              <w:hyperlink w:anchor="_Toc230855940" w:history="1">
                <w:r w:rsidRPr="00EC32D3">
                  <w:rPr>
                    <w:rStyle w:val="Hipersaitas"/>
                    <w:rFonts w:ascii="Times New Roman" w:eastAsia="Times New Roman" w:hAnsi="Times New Roman" w:cs="Times New Roman"/>
                    <w:noProof/>
                  </w:rPr>
                  <w:t>Pirkimo sąlygų 10 priedas „Veiklų grafikas“</w:t>
                </w:r>
                <w:r>
                  <w:rPr>
                    <w:noProof/>
                    <w:webHidden/>
                  </w:rPr>
                  <w:tab/>
                </w:r>
                <w:r>
                  <w:rPr>
                    <w:noProof/>
                    <w:webHidden/>
                  </w:rPr>
                  <w:fldChar w:fldCharType="begin"/>
                </w:r>
                <w:r>
                  <w:rPr>
                    <w:noProof/>
                    <w:webHidden/>
                  </w:rPr>
                  <w:instrText xml:space="preserve"> PAGEREF _Toc230855940 \h </w:instrText>
                </w:r>
                <w:r>
                  <w:rPr>
                    <w:noProof/>
                    <w:webHidden/>
                  </w:rPr>
                </w:r>
                <w:r>
                  <w:rPr>
                    <w:noProof/>
                    <w:webHidden/>
                  </w:rPr>
                  <w:fldChar w:fldCharType="separate"/>
                </w:r>
                <w:r>
                  <w:rPr>
                    <w:noProof/>
                    <w:webHidden/>
                  </w:rPr>
                  <w:t>20</w:t>
                </w:r>
                <w:r>
                  <w:rPr>
                    <w:noProof/>
                    <w:webHidden/>
                  </w:rPr>
                  <w:fldChar w:fldCharType="end"/>
                </w:r>
              </w:hyperlink>
            </w:p>
            <w:p w14:paraId="3A9905D1" w14:textId="252DEB8E" w:rsidR="00413BD0" w:rsidRPr="00807F0F" w:rsidRDefault="00173FBA" w:rsidP="001214DD">
              <w:pPr>
                <w:ind w:firstLine="0"/>
                <w:rPr>
                  <w:rFonts w:ascii="Times New Roman" w:hAnsi="Times New Roman" w:cs="Times New Roman"/>
                  <w:noProof/>
                  <w:sz w:val="24"/>
                  <w:szCs w:val="24"/>
                </w:rPr>
              </w:pPr>
              <w:r w:rsidRPr="00807F0F">
                <w:rPr>
                  <w:rFonts w:ascii="Times New Roman" w:hAnsi="Times New Roman" w:cs="Times New Roman"/>
                  <w:noProof/>
                  <w:sz w:val="24"/>
                  <w:szCs w:val="24"/>
                </w:rPr>
                <w:fldChar w:fldCharType="end"/>
              </w:r>
            </w:p>
          </w:sdtContent>
        </w:sdt>
        <w:p w14:paraId="3E0361A9" w14:textId="77777777" w:rsidR="006959B9" w:rsidRPr="00807F0F" w:rsidRDefault="006959B9" w:rsidP="006959B9">
          <w:pPr>
            <w:rPr>
              <w:rFonts w:ascii="Times New Roman" w:hAnsi="Times New Roman" w:cs="Times New Roman"/>
              <w:sz w:val="24"/>
              <w:szCs w:val="24"/>
            </w:rPr>
          </w:pPr>
        </w:p>
        <w:p w14:paraId="30AFB3ED" w14:textId="77777777" w:rsidR="006959B9" w:rsidRPr="00807F0F" w:rsidRDefault="006959B9" w:rsidP="006959B9">
          <w:pPr>
            <w:rPr>
              <w:rFonts w:ascii="Times New Roman" w:hAnsi="Times New Roman" w:cs="Times New Roman"/>
            </w:rPr>
          </w:pPr>
        </w:p>
        <w:p w14:paraId="27D63AEC" w14:textId="77777777" w:rsidR="006959B9" w:rsidRPr="00807F0F" w:rsidRDefault="006959B9" w:rsidP="006959B9">
          <w:pPr>
            <w:rPr>
              <w:rFonts w:ascii="Times New Roman" w:hAnsi="Times New Roman" w:cs="Times New Roman"/>
            </w:rPr>
          </w:pPr>
        </w:p>
        <w:p w14:paraId="16D592CB" w14:textId="77777777" w:rsidR="006959B9" w:rsidRPr="00807F0F" w:rsidRDefault="006959B9" w:rsidP="006959B9">
          <w:pPr>
            <w:rPr>
              <w:rFonts w:ascii="Times New Roman" w:hAnsi="Times New Roman" w:cs="Times New Roman"/>
            </w:rPr>
          </w:pPr>
        </w:p>
        <w:p w14:paraId="6857A6F0" w14:textId="77777777" w:rsidR="006959B9" w:rsidRPr="00807F0F" w:rsidRDefault="006959B9" w:rsidP="006959B9">
          <w:pPr>
            <w:rPr>
              <w:rFonts w:ascii="Times New Roman" w:hAnsi="Times New Roman" w:cs="Times New Roman"/>
            </w:rPr>
          </w:pPr>
        </w:p>
        <w:p w14:paraId="3AAD18FF" w14:textId="77777777" w:rsidR="006959B9" w:rsidRPr="00807F0F" w:rsidRDefault="006959B9" w:rsidP="006959B9">
          <w:pPr>
            <w:rPr>
              <w:rFonts w:ascii="Times New Roman" w:hAnsi="Times New Roman" w:cs="Times New Roman"/>
            </w:rPr>
          </w:pPr>
        </w:p>
        <w:p w14:paraId="5341BDCC" w14:textId="77777777" w:rsidR="006959B9" w:rsidRPr="00807F0F" w:rsidRDefault="006959B9" w:rsidP="006959B9">
          <w:pPr>
            <w:rPr>
              <w:rFonts w:ascii="Times New Roman" w:hAnsi="Times New Roman" w:cs="Times New Roman"/>
            </w:rPr>
          </w:pPr>
        </w:p>
        <w:p w14:paraId="567B1A63" w14:textId="77777777" w:rsidR="006959B9" w:rsidRPr="00807F0F" w:rsidRDefault="006959B9" w:rsidP="006959B9">
          <w:pPr>
            <w:rPr>
              <w:rFonts w:ascii="Times New Roman" w:hAnsi="Times New Roman" w:cs="Times New Roman"/>
            </w:rPr>
          </w:pPr>
        </w:p>
        <w:p w14:paraId="412CF511" w14:textId="77777777" w:rsidR="006959B9" w:rsidRPr="00807F0F" w:rsidRDefault="006959B9" w:rsidP="006959B9">
          <w:pPr>
            <w:rPr>
              <w:rFonts w:ascii="Times New Roman" w:hAnsi="Times New Roman" w:cs="Times New Roman"/>
            </w:rPr>
          </w:pPr>
        </w:p>
        <w:p w14:paraId="5F280AF2" w14:textId="77777777" w:rsidR="006959B9" w:rsidRPr="00807F0F" w:rsidRDefault="006959B9" w:rsidP="006959B9">
          <w:pPr>
            <w:rPr>
              <w:rFonts w:ascii="Times New Roman" w:hAnsi="Times New Roman" w:cs="Times New Roman"/>
            </w:rPr>
          </w:pPr>
        </w:p>
        <w:p w14:paraId="03C4CDE8" w14:textId="77777777" w:rsidR="006959B9" w:rsidRPr="00807F0F" w:rsidRDefault="006959B9" w:rsidP="006959B9">
          <w:pPr>
            <w:rPr>
              <w:rFonts w:ascii="Times New Roman" w:hAnsi="Times New Roman" w:cs="Times New Roman"/>
            </w:rPr>
          </w:pPr>
        </w:p>
        <w:p w14:paraId="3CB07FF9" w14:textId="77777777" w:rsidR="006959B9" w:rsidRPr="00807F0F" w:rsidRDefault="006959B9" w:rsidP="006959B9">
          <w:pPr>
            <w:rPr>
              <w:rFonts w:ascii="Times New Roman" w:hAnsi="Times New Roman" w:cs="Times New Roman"/>
            </w:rPr>
          </w:pPr>
        </w:p>
        <w:p w14:paraId="25375F06" w14:textId="77777777" w:rsidR="006959B9" w:rsidRPr="00807F0F" w:rsidRDefault="006959B9" w:rsidP="006959B9">
          <w:pPr>
            <w:rPr>
              <w:rFonts w:ascii="Times New Roman" w:hAnsi="Times New Roman" w:cs="Times New Roman"/>
            </w:rPr>
          </w:pPr>
        </w:p>
        <w:p w14:paraId="328D6E12" w14:textId="77777777" w:rsidR="006959B9" w:rsidRPr="00807F0F" w:rsidRDefault="006959B9" w:rsidP="00AB1B6A">
          <w:pPr>
            <w:ind w:firstLine="0"/>
            <w:rPr>
              <w:rFonts w:ascii="Times New Roman" w:hAnsi="Times New Roman" w:cs="Times New Roman"/>
            </w:rPr>
          </w:pPr>
        </w:p>
        <w:p w14:paraId="1075A832" w14:textId="77777777" w:rsidR="006959B9" w:rsidRPr="00807F0F" w:rsidRDefault="006959B9" w:rsidP="006959B9">
          <w:pPr>
            <w:rPr>
              <w:rFonts w:ascii="Times New Roman" w:hAnsi="Times New Roman" w:cs="Times New Roman"/>
              <w:noProof/>
              <w:sz w:val="22"/>
              <w:szCs w:val="22"/>
            </w:rPr>
          </w:pPr>
        </w:p>
        <w:p w14:paraId="50FBC201" w14:textId="032FBFE1" w:rsidR="006959B9" w:rsidRPr="00807F0F" w:rsidRDefault="006959B9" w:rsidP="006959B9">
          <w:pPr>
            <w:rPr>
              <w:rFonts w:ascii="Times New Roman" w:hAnsi="Times New Roman" w:cs="Times New Roman"/>
            </w:rPr>
            <w:sectPr w:rsidR="006959B9" w:rsidRPr="00807F0F" w:rsidSect="00F11A5E">
              <w:footerReference w:type="default" r:id="rId12"/>
              <w:pgSz w:w="12240" w:h="15840"/>
              <w:pgMar w:top="1134" w:right="567" w:bottom="1134" w:left="1418" w:header="720" w:footer="720" w:gutter="0"/>
              <w:pgNumType w:start="0"/>
              <w:cols w:space="720"/>
              <w:titlePg/>
              <w:docGrid w:linePitch="360"/>
            </w:sectPr>
          </w:pPr>
        </w:p>
        <w:p w14:paraId="73CCB438" w14:textId="5ACC71EB" w:rsidR="005F13F0" w:rsidRPr="00807F0F" w:rsidRDefault="00000000" w:rsidP="00764170">
          <w:pPr>
            <w:spacing w:after="120"/>
            <w:ind w:firstLine="0"/>
            <w:contextualSpacing/>
            <w:rPr>
              <w:rFonts w:ascii="Times New Roman" w:hAnsi="Times New Roman" w:cs="Times New Roman"/>
            </w:rPr>
          </w:pPr>
        </w:p>
      </w:sdtContent>
    </w:sdt>
    <w:p w14:paraId="12085CDF" w14:textId="16073931" w:rsidR="00746BAF" w:rsidRPr="00807F0F" w:rsidRDefault="00C31EC9" w:rsidP="0038636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24" w:name="part_c8889be5d523482e81bb176e6fe56cd2"/>
      <w:bookmarkStart w:id="25" w:name="part_da460e3efffa45688cb920cd281c7959"/>
      <w:bookmarkStart w:id="26" w:name="part_2d694ec0bf4747a2ace8bc3a118ff44f"/>
      <w:bookmarkStart w:id="27" w:name="part_b3f278cdbcbe467a8b3f1d6ea4ea85f8"/>
      <w:bookmarkStart w:id="28" w:name="part_472a163f4f844a9297cdf9e29b7fb942"/>
      <w:bookmarkStart w:id="29" w:name="_Toc230855923"/>
      <w:bookmarkStart w:id="30" w:name="_Ref39666794"/>
      <w:bookmarkStart w:id="31" w:name="_Ref39666796"/>
      <w:bookmarkStart w:id="32" w:name="_Toc48053171"/>
      <w:bookmarkEnd w:id="24"/>
      <w:bookmarkEnd w:id="25"/>
      <w:bookmarkEnd w:id="26"/>
      <w:bookmarkEnd w:id="27"/>
      <w:bookmarkEnd w:id="28"/>
      <w:r w:rsidRPr="00807F0F">
        <w:rPr>
          <w:rFonts w:ascii="Times New Roman" w:hAnsi="Times New Roman" w:cs="Times New Roman"/>
          <w:b/>
          <w:bCs/>
          <w:color w:val="auto"/>
          <w:sz w:val="24"/>
          <w:szCs w:val="24"/>
        </w:rPr>
        <w:t>Bendra informacij</w:t>
      </w:r>
      <w:r w:rsidR="00B076FD" w:rsidRPr="00807F0F">
        <w:rPr>
          <w:rFonts w:ascii="Times New Roman" w:hAnsi="Times New Roman" w:cs="Times New Roman"/>
          <w:b/>
          <w:bCs/>
          <w:color w:val="auto"/>
          <w:sz w:val="24"/>
          <w:szCs w:val="24"/>
        </w:rPr>
        <w:t>a</w:t>
      </w:r>
      <w:bookmarkEnd w:id="29"/>
      <w:r w:rsidR="6B81CCAC" w:rsidRPr="00807F0F">
        <w:rPr>
          <w:rFonts w:ascii="Times New Roman" w:hAnsi="Times New Roman" w:cs="Times New Roman"/>
          <w:b/>
          <w:bCs/>
          <w:color w:val="auto"/>
          <w:sz w:val="24"/>
          <w:szCs w:val="24"/>
        </w:rPr>
        <w:t xml:space="preserve"> </w:t>
      </w:r>
    </w:p>
    <w:p w14:paraId="0A132381" w14:textId="77777777" w:rsidR="00307D75" w:rsidRPr="00807F0F"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 xml:space="preserve">1.1. </w:t>
      </w:r>
      <w:r w:rsidR="639AD35A" w:rsidRPr="00807F0F">
        <w:rPr>
          <w:rFonts w:ascii="Times New Roman" w:hAnsi="Times New Roman" w:cs="Times New Roman"/>
          <w:sz w:val="24"/>
          <w:szCs w:val="24"/>
        </w:rPr>
        <w:t>P</w:t>
      </w:r>
      <w:r w:rsidR="00B312C4" w:rsidRPr="00807F0F">
        <w:rPr>
          <w:rFonts w:ascii="Times New Roman" w:hAnsi="Times New Roman" w:cs="Times New Roman"/>
          <w:sz w:val="24"/>
          <w:szCs w:val="24"/>
        </w:rPr>
        <w:t>erkančioji organizacija</w:t>
      </w:r>
      <w:r w:rsidR="00291EAC" w:rsidRPr="00807F0F">
        <w:rPr>
          <w:rFonts w:ascii="Times New Roman" w:hAnsi="Times New Roman" w:cs="Times New Roman"/>
          <w:sz w:val="24"/>
          <w:szCs w:val="24"/>
        </w:rPr>
        <w:t xml:space="preserve"> </w:t>
      </w:r>
      <w:r w:rsidR="00FB3C75" w:rsidRPr="00807F0F">
        <w:rPr>
          <w:rFonts w:ascii="Times New Roman" w:hAnsi="Times New Roman" w:cs="Times New Roman"/>
          <w:sz w:val="24"/>
          <w:szCs w:val="24"/>
        </w:rPr>
        <w:t xml:space="preserve">– </w:t>
      </w:r>
      <w:r w:rsidR="00307D75" w:rsidRPr="00807F0F">
        <w:rPr>
          <w:rFonts w:ascii="Times New Roman" w:hAnsi="Times New Roman" w:cs="Times New Roman"/>
          <w:sz w:val="24"/>
          <w:szCs w:val="24"/>
        </w:rPr>
        <w:t>Šilutės rajono savivaldybės administracija</w:t>
      </w:r>
      <w:r w:rsidR="00307D75" w:rsidRPr="00807F0F">
        <w:rPr>
          <w:rFonts w:ascii="Times New Roman" w:eastAsia="Calibri" w:hAnsi="Times New Roman" w:cs="Times New Roman"/>
          <w:sz w:val="24"/>
          <w:szCs w:val="24"/>
        </w:rPr>
        <w:t>,</w:t>
      </w:r>
      <w:r w:rsidR="00307D75" w:rsidRPr="00807F0F">
        <w:rPr>
          <w:rFonts w:ascii="Times New Roman" w:eastAsia="Calibri" w:hAnsi="Times New Roman" w:cs="Times New Roman"/>
          <w:color w:val="00B050"/>
          <w:sz w:val="24"/>
          <w:szCs w:val="24"/>
        </w:rPr>
        <w:t xml:space="preserve"> </w:t>
      </w:r>
      <w:r w:rsidR="00307D75" w:rsidRPr="00807F0F">
        <w:rPr>
          <w:rFonts w:ascii="Times New Roman" w:eastAsia="Calibri" w:hAnsi="Times New Roman" w:cs="Times New Roman"/>
          <w:sz w:val="24"/>
          <w:szCs w:val="24"/>
        </w:rPr>
        <w:t xml:space="preserve">juridinio asmens kodas </w:t>
      </w:r>
      <w:r w:rsidR="00307D75" w:rsidRPr="00807F0F">
        <w:rPr>
          <w:rFonts w:ascii="Times New Roman" w:hAnsi="Times New Roman" w:cs="Times New Roman"/>
          <w:sz w:val="24"/>
          <w:szCs w:val="24"/>
        </w:rPr>
        <w:t>188723322</w:t>
      </w:r>
      <w:r w:rsidR="00307D75" w:rsidRPr="00807F0F">
        <w:rPr>
          <w:rFonts w:ascii="Times New Roman" w:eastAsia="Calibri" w:hAnsi="Times New Roman" w:cs="Times New Roman"/>
          <w:sz w:val="24"/>
          <w:szCs w:val="24"/>
        </w:rPr>
        <w:t xml:space="preserve">, adresas </w:t>
      </w:r>
      <w:r w:rsidR="00307D75" w:rsidRPr="00807F0F">
        <w:rPr>
          <w:rFonts w:ascii="Times New Roman" w:hAnsi="Times New Roman" w:cs="Times New Roman"/>
          <w:sz w:val="24"/>
          <w:szCs w:val="24"/>
        </w:rPr>
        <w:t>Dariaus ir Girėno g. 1, LT-99133, Šilutė</w:t>
      </w:r>
      <w:r w:rsidR="00307D75" w:rsidRPr="00807F0F">
        <w:rPr>
          <w:rFonts w:ascii="Times New Roman" w:eastAsia="Calibri" w:hAnsi="Times New Roman" w:cs="Times New Roman"/>
          <w:sz w:val="24"/>
          <w:szCs w:val="24"/>
        </w:rPr>
        <w:t xml:space="preserve">, darbo laikas I-IV nuo 8.00 iki 17.00 val., V nuo 8.00 iki 16:45 val., pietų pertrauka nuo 12.00 iki 12.45 val. </w:t>
      </w:r>
      <w:r w:rsidR="00307D75" w:rsidRPr="00807F0F">
        <w:rPr>
          <w:rFonts w:ascii="Times New Roman" w:eastAsiaTheme="minorHAnsi" w:hAnsi="Times New Roman" w:cs="Times New Roman"/>
          <w:sz w:val="24"/>
          <w:szCs w:val="24"/>
          <w:lang w:eastAsia="en-US"/>
        </w:rPr>
        <w:t>Perkančioji organizacija nėra PVM mokėtoja</w:t>
      </w:r>
      <w:r w:rsidR="00307D75" w:rsidRPr="00807F0F">
        <w:rPr>
          <w:rFonts w:ascii="Times New Roman" w:eastAsia="Calibri" w:hAnsi="Times New Roman" w:cs="Times New Roman"/>
          <w:sz w:val="24"/>
          <w:szCs w:val="24"/>
        </w:rPr>
        <w:t>.</w:t>
      </w:r>
    </w:p>
    <w:p w14:paraId="67DEE93B" w14:textId="77777777" w:rsidR="00307D75" w:rsidRPr="00807F0F" w:rsidRDefault="00FB3C75" w:rsidP="00386369">
      <w:pPr>
        <w:pStyle w:val="Sraopastraipa"/>
        <w:numPr>
          <w:ilvl w:val="1"/>
          <w:numId w:val="8"/>
        </w:numPr>
        <w:spacing w:line="240" w:lineRule="auto"/>
        <w:ind w:left="0" w:firstLine="709"/>
        <w:rPr>
          <w:rFonts w:ascii="Times New Roman" w:hAnsi="Times New Roman" w:cs="Times New Roman"/>
          <w:sz w:val="24"/>
          <w:szCs w:val="24"/>
        </w:rPr>
      </w:pPr>
      <w:r w:rsidRPr="00807F0F">
        <w:rPr>
          <w:rFonts w:ascii="Times New Roman" w:eastAsia="Calibri" w:hAnsi="Times New Roman" w:cs="Times New Roman"/>
          <w:sz w:val="24"/>
          <w:szCs w:val="24"/>
        </w:rPr>
        <w:t xml:space="preserve">Pirkimą </w:t>
      </w:r>
      <w:r w:rsidR="00E02035" w:rsidRPr="00807F0F">
        <w:rPr>
          <w:rFonts w:ascii="Times New Roman" w:hAnsi="Times New Roman" w:cs="Times New Roman"/>
          <w:sz w:val="24"/>
          <w:szCs w:val="24"/>
        </w:rPr>
        <w:t xml:space="preserve">perkančiosios organizacijos </w:t>
      </w:r>
      <w:r w:rsidRPr="00807F0F">
        <w:rPr>
          <w:rFonts w:ascii="Times New Roman" w:eastAsia="Calibri" w:hAnsi="Times New Roman" w:cs="Times New Roman"/>
          <w:sz w:val="24"/>
          <w:szCs w:val="24"/>
        </w:rPr>
        <w:t>vardu atlieka</w:t>
      </w:r>
      <w:r w:rsidR="007034D1" w:rsidRPr="00807F0F">
        <w:rPr>
          <w:rFonts w:ascii="Times New Roman" w:eastAsia="Calibri" w:hAnsi="Times New Roman" w:cs="Times New Roman"/>
          <w:color w:val="00B050"/>
          <w:sz w:val="24"/>
          <w:szCs w:val="24"/>
        </w:rPr>
        <w:t xml:space="preserve"> </w:t>
      </w:r>
      <w:r w:rsidR="00307D75" w:rsidRPr="00807F0F">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1FF8635B" w:rsidR="00307D75" w:rsidRPr="00807F0F" w:rsidRDefault="00CA0CC5" w:rsidP="00386369">
      <w:pPr>
        <w:pStyle w:val="Sraopastraipa"/>
        <w:numPr>
          <w:ilvl w:val="1"/>
          <w:numId w:val="8"/>
        </w:numPr>
        <w:spacing w:line="240" w:lineRule="auto"/>
        <w:ind w:left="0" w:firstLine="709"/>
        <w:rPr>
          <w:rFonts w:ascii="Times New Roman" w:hAnsi="Times New Roman" w:cs="Times New Roman"/>
          <w:sz w:val="24"/>
          <w:szCs w:val="24"/>
        </w:rPr>
      </w:pPr>
      <w:r w:rsidRPr="00807F0F">
        <w:rPr>
          <w:rFonts w:ascii="Times New Roman" w:hAnsi="Times New Roman" w:cs="Times New Roman"/>
          <w:color w:val="000000" w:themeColor="text1"/>
          <w:sz w:val="24"/>
          <w:szCs w:val="24"/>
        </w:rPr>
        <w:t>Pirkimas neatliekamas naudojantis centralizuotų pirkimų katalogu, nes</w:t>
      </w:r>
      <w:r w:rsidR="00307D75" w:rsidRPr="00807F0F">
        <w:rPr>
          <w:rFonts w:ascii="Times New Roman" w:hAnsi="Times New Roman" w:cs="Times New Roman"/>
          <w:color w:val="000000" w:themeColor="text1"/>
          <w:sz w:val="24"/>
          <w:szCs w:val="24"/>
        </w:rPr>
        <w:t xml:space="preserve"> </w:t>
      </w:r>
      <w:r w:rsidR="00307D75" w:rsidRPr="00807F0F">
        <w:rPr>
          <w:rFonts w:ascii="Times New Roman" w:hAnsi="Times New Roman" w:cs="Times New Roman"/>
          <w:sz w:val="24"/>
          <w:szCs w:val="24"/>
        </w:rPr>
        <w:t xml:space="preserve">VšĮ CPO.LT kataloge </w:t>
      </w:r>
      <w:r w:rsidR="00C034CB" w:rsidRPr="00807F0F">
        <w:rPr>
          <w:rFonts w:ascii="Times New Roman" w:hAnsi="Times New Roman" w:cs="Times New Roman"/>
          <w:sz w:val="24"/>
          <w:szCs w:val="24"/>
        </w:rPr>
        <w:t xml:space="preserve">nėra perkamų darbų. </w:t>
      </w:r>
    </w:p>
    <w:p w14:paraId="7A46310A" w14:textId="77777777" w:rsidR="00307D75" w:rsidRPr="00807F0F" w:rsidRDefault="00091F01" w:rsidP="00386369">
      <w:pPr>
        <w:pStyle w:val="Sraopastraipa"/>
        <w:numPr>
          <w:ilvl w:val="1"/>
          <w:numId w:val="8"/>
        </w:numPr>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 xml:space="preserve">Pirkimo Komisija </w:t>
      </w:r>
      <w:r w:rsidR="00307D75" w:rsidRPr="00807F0F">
        <w:rPr>
          <w:rFonts w:ascii="Times New Roman" w:hAnsi="Times New Roman" w:cs="Times New Roman"/>
          <w:sz w:val="24"/>
          <w:szCs w:val="24"/>
        </w:rPr>
        <w:t>yra sudaroma.</w:t>
      </w:r>
    </w:p>
    <w:p w14:paraId="3664BABC" w14:textId="7B05C367" w:rsidR="00E41843" w:rsidRPr="00807F0F" w:rsidRDefault="00E41843" w:rsidP="00386369">
      <w:pPr>
        <w:pStyle w:val="Sraopastraipa"/>
        <w:numPr>
          <w:ilvl w:val="1"/>
          <w:numId w:val="8"/>
        </w:numPr>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4.3 punktu. </w:t>
      </w:r>
      <w:r w:rsidRPr="00807F0F">
        <w:rPr>
          <w:rFonts w:ascii="Times New Roman" w:eastAsia="Calibri" w:hAnsi="Times New Roman" w:cs="Times New Roman"/>
          <w:sz w:val="24"/>
          <w:szCs w:val="24"/>
        </w:rPr>
        <w:t xml:space="preserve">Aplinkos apaugos kriterijai nustatyti specialiųjų pirkimo sąlygų </w:t>
      </w:r>
      <w:r w:rsidRPr="00807F0F">
        <w:rPr>
          <w:rFonts w:ascii="Times New Roman" w:hAnsi="Times New Roman" w:cs="Times New Roman"/>
          <w:sz w:val="24"/>
          <w:szCs w:val="24"/>
        </w:rPr>
        <w:t>2 priede „Tiekėjų kvalifikacijos reikalavimai ir reikalavimai laikytis aplinkos apsaugos vadybos sistemos standartų“.</w:t>
      </w:r>
    </w:p>
    <w:p w14:paraId="15179C0E" w14:textId="525910C1" w:rsidR="00257685" w:rsidRPr="00807F0F" w:rsidRDefault="003D3DF5" w:rsidP="00307D75">
      <w:pPr>
        <w:spacing w:line="240" w:lineRule="auto"/>
        <w:ind w:firstLine="709"/>
        <w:rPr>
          <w:rFonts w:ascii="Times New Roman" w:eastAsia="Arial" w:hAnsi="Times New Roman" w:cs="Times New Roman"/>
          <w:sz w:val="24"/>
          <w:szCs w:val="24"/>
        </w:rPr>
      </w:pPr>
      <w:r w:rsidRPr="00807F0F">
        <w:rPr>
          <w:rFonts w:ascii="Times New Roman" w:eastAsia="Arial" w:hAnsi="Times New Roman" w:cs="Times New Roman"/>
          <w:sz w:val="24"/>
          <w:szCs w:val="24"/>
        </w:rPr>
        <w:t>1.</w:t>
      </w:r>
      <w:r w:rsidR="00C86B23" w:rsidRPr="00807F0F">
        <w:rPr>
          <w:rFonts w:ascii="Times New Roman" w:eastAsia="Arial" w:hAnsi="Times New Roman" w:cs="Times New Roman"/>
          <w:sz w:val="24"/>
          <w:szCs w:val="24"/>
        </w:rPr>
        <w:t>6</w:t>
      </w:r>
      <w:r w:rsidRPr="00807F0F">
        <w:rPr>
          <w:rFonts w:ascii="Times New Roman" w:eastAsia="Arial" w:hAnsi="Times New Roman" w:cs="Times New Roman"/>
          <w:sz w:val="24"/>
          <w:szCs w:val="24"/>
        </w:rPr>
        <w:t>.</w:t>
      </w:r>
      <w:r w:rsidR="00CA1A1C" w:rsidRPr="00807F0F">
        <w:rPr>
          <w:rFonts w:ascii="Times New Roman" w:eastAsia="Arial" w:hAnsi="Times New Roman" w:cs="Times New Roman"/>
          <w:sz w:val="24"/>
          <w:szCs w:val="24"/>
        </w:rPr>
        <w:t xml:space="preserve"> </w:t>
      </w:r>
      <w:r w:rsidR="4B7098B6" w:rsidRPr="00807F0F">
        <w:rPr>
          <w:rFonts w:ascii="Times New Roman" w:eastAsia="Arial" w:hAnsi="Times New Roman" w:cs="Times New Roman"/>
          <w:sz w:val="24"/>
          <w:szCs w:val="24"/>
        </w:rPr>
        <w:t>Bendrosios</w:t>
      </w:r>
      <w:r w:rsidR="00931CA2" w:rsidRPr="00807F0F">
        <w:rPr>
          <w:rFonts w:ascii="Times New Roman" w:eastAsia="Arial" w:hAnsi="Times New Roman" w:cs="Times New Roman"/>
          <w:sz w:val="24"/>
          <w:szCs w:val="24"/>
        </w:rPr>
        <w:t xml:space="preserve"> pirkimo</w:t>
      </w:r>
      <w:r w:rsidR="4B7098B6" w:rsidRPr="00807F0F">
        <w:rPr>
          <w:rFonts w:ascii="Times New Roman" w:eastAsia="Arial" w:hAnsi="Times New Roman" w:cs="Times New Roman"/>
          <w:sz w:val="24"/>
          <w:szCs w:val="24"/>
        </w:rPr>
        <w:t xml:space="preserve"> sąlygos yra neatskiriama ši</w:t>
      </w:r>
      <w:r w:rsidR="00931CA2" w:rsidRPr="00807F0F">
        <w:rPr>
          <w:rFonts w:ascii="Times New Roman" w:eastAsia="Arial" w:hAnsi="Times New Roman" w:cs="Times New Roman"/>
          <w:sz w:val="24"/>
          <w:szCs w:val="24"/>
        </w:rPr>
        <w:t>ų</w:t>
      </w:r>
      <w:r w:rsidR="4B7098B6" w:rsidRPr="00807F0F">
        <w:rPr>
          <w:rFonts w:ascii="Times New Roman" w:eastAsia="Arial" w:hAnsi="Times New Roman" w:cs="Times New Roman"/>
          <w:sz w:val="24"/>
          <w:szCs w:val="24"/>
        </w:rPr>
        <w:t xml:space="preserve"> pirkimo sąlygų dalis.</w:t>
      </w:r>
    </w:p>
    <w:p w14:paraId="5CCFDC9F" w14:textId="77777777" w:rsidR="0040031D" w:rsidRPr="00807F0F" w:rsidRDefault="0040031D" w:rsidP="0040031D">
      <w:pPr>
        <w:spacing w:line="240" w:lineRule="auto"/>
        <w:rPr>
          <w:rFonts w:ascii="Times New Roman" w:hAnsi="Times New Roman" w:cs="Times New Roman"/>
          <w:sz w:val="24"/>
          <w:szCs w:val="24"/>
        </w:rPr>
      </w:pPr>
    </w:p>
    <w:p w14:paraId="752A2493" w14:textId="77777777" w:rsidR="0040031D" w:rsidRPr="00807F0F" w:rsidRDefault="0040031D" w:rsidP="0040031D">
      <w:pPr>
        <w:spacing w:line="240" w:lineRule="auto"/>
        <w:rPr>
          <w:rFonts w:ascii="Times New Roman" w:hAnsi="Times New Roman" w:cs="Times New Roman"/>
          <w:sz w:val="24"/>
          <w:szCs w:val="24"/>
        </w:rPr>
      </w:pPr>
    </w:p>
    <w:p w14:paraId="4ED932F3" w14:textId="2CE07367" w:rsidR="00FB3C75" w:rsidRPr="00807F0F" w:rsidRDefault="00244994" w:rsidP="00386369">
      <w:pPr>
        <w:pStyle w:val="Antrat1"/>
        <w:numPr>
          <w:ilvl w:val="0"/>
          <w:numId w:val="7"/>
        </w:numPr>
        <w:spacing w:before="0" w:after="0" w:line="300" w:lineRule="auto"/>
        <w:rPr>
          <w:rFonts w:ascii="Times New Roman" w:hAnsi="Times New Roman" w:cs="Times New Roman"/>
          <w:b/>
          <w:bCs/>
          <w:color w:val="auto"/>
          <w:sz w:val="24"/>
          <w:szCs w:val="24"/>
        </w:rPr>
      </w:pPr>
      <w:bookmarkStart w:id="33" w:name="_Toc230855924"/>
      <w:r w:rsidRPr="00807F0F">
        <w:rPr>
          <w:rFonts w:ascii="Times New Roman" w:hAnsi="Times New Roman" w:cs="Times New Roman"/>
          <w:b/>
          <w:bCs/>
          <w:color w:val="auto"/>
          <w:sz w:val="24"/>
          <w:szCs w:val="24"/>
        </w:rPr>
        <w:t>Pirkimo objektas</w:t>
      </w:r>
      <w:bookmarkEnd w:id="33"/>
    </w:p>
    <w:p w14:paraId="0AEFEE07" w14:textId="7520E7D1" w:rsidR="00FB3C75" w:rsidRPr="00807F0F" w:rsidRDefault="4A330118" w:rsidP="00386369">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807F0F">
        <w:rPr>
          <w:rFonts w:ascii="Times New Roman" w:hAnsi="Times New Roman" w:cs="Times New Roman"/>
          <w:sz w:val="24"/>
          <w:szCs w:val="24"/>
        </w:rPr>
        <w:t xml:space="preserve"> </w:t>
      </w:r>
      <w:r w:rsidR="00651664" w:rsidRPr="00807F0F">
        <w:rPr>
          <w:rFonts w:ascii="Times New Roman" w:hAnsi="Times New Roman" w:cs="Times New Roman"/>
          <w:sz w:val="24"/>
          <w:szCs w:val="24"/>
        </w:rPr>
        <w:t xml:space="preserve">Perkančioji organizacija </w:t>
      </w:r>
      <w:r w:rsidR="00FB3C75" w:rsidRPr="00807F0F">
        <w:rPr>
          <w:rFonts w:ascii="Times New Roman" w:eastAsia="Calibri" w:hAnsi="Times New Roman" w:cs="Times New Roman"/>
          <w:color w:val="000000" w:themeColor="text1"/>
          <w:sz w:val="24"/>
          <w:szCs w:val="24"/>
        </w:rPr>
        <w:t>numato įsigyti</w:t>
      </w:r>
      <w:r w:rsidR="00C54414" w:rsidRPr="00807F0F">
        <w:rPr>
          <w:rFonts w:ascii="Times New Roman" w:eastAsia="Calibri" w:hAnsi="Times New Roman" w:cs="Times New Roman"/>
          <w:color w:val="000000" w:themeColor="text1"/>
          <w:sz w:val="24"/>
          <w:szCs w:val="24"/>
        </w:rPr>
        <w:t xml:space="preserve"> </w:t>
      </w:r>
      <w:r w:rsidR="003D4CB3" w:rsidRPr="00807F0F">
        <w:rPr>
          <w:rFonts w:ascii="Times New Roman" w:eastAsia="Calibri" w:hAnsi="Times New Roman" w:cs="Times New Roman"/>
          <w:color w:val="000000" w:themeColor="text1"/>
          <w:sz w:val="24"/>
          <w:szCs w:val="24"/>
        </w:rPr>
        <w:t xml:space="preserve">Šilutės miesto paminklinio objekto ir aikštelės įrengimo darbus </w:t>
      </w:r>
      <w:r w:rsidR="00C54414" w:rsidRPr="00807F0F">
        <w:rPr>
          <w:rFonts w:ascii="Times New Roman" w:eastAsia="Calibri" w:hAnsi="Times New Roman" w:cs="Times New Roman"/>
          <w:b/>
          <w:bCs/>
          <w:color w:val="000000" w:themeColor="text1"/>
          <w:sz w:val="24"/>
          <w:szCs w:val="24"/>
        </w:rPr>
        <w:t>(toliau – Darbai)</w:t>
      </w:r>
      <w:r w:rsidR="00C54414" w:rsidRPr="00807F0F">
        <w:rPr>
          <w:rFonts w:ascii="Times New Roman" w:eastAsia="Calibri" w:hAnsi="Times New Roman" w:cs="Times New Roman"/>
          <w:color w:val="000000" w:themeColor="text1"/>
          <w:sz w:val="24"/>
          <w:szCs w:val="24"/>
        </w:rPr>
        <w:t>.</w:t>
      </w:r>
      <w:r w:rsidR="00FB3C75" w:rsidRPr="00807F0F">
        <w:rPr>
          <w:rFonts w:ascii="Times New Roman" w:eastAsia="Calibri" w:hAnsi="Times New Roman" w:cs="Times New Roman"/>
          <w:color w:val="000000" w:themeColor="text1"/>
          <w:sz w:val="24"/>
          <w:szCs w:val="24"/>
        </w:rPr>
        <w:t xml:space="preserve"> </w:t>
      </w:r>
      <w:r w:rsidR="00FB3C75" w:rsidRPr="00807F0F">
        <w:rPr>
          <w:rFonts w:ascii="Times New Roman" w:hAnsi="Times New Roman" w:cs="Times New Roman"/>
          <w:sz w:val="24"/>
          <w:szCs w:val="24"/>
        </w:rPr>
        <w:t xml:space="preserve">Reikalavimai </w:t>
      </w:r>
      <w:r w:rsidR="00966703" w:rsidRPr="00807F0F">
        <w:rPr>
          <w:rFonts w:ascii="Times New Roman" w:hAnsi="Times New Roman" w:cs="Times New Roman"/>
          <w:sz w:val="24"/>
          <w:szCs w:val="24"/>
        </w:rPr>
        <w:t>p</w:t>
      </w:r>
      <w:r w:rsidR="00FB3C75" w:rsidRPr="00807F0F">
        <w:rPr>
          <w:rFonts w:ascii="Times New Roman" w:hAnsi="Times New Roman" w:cs="Times New Roman"/>
          <w:sz w:val="24"/>
          <w:szCs w:val="24"/>
        </w:rPr>
        <w:t>irkimo objektui</w:t>
      </w:r>
      <w:r w:rsidR="00625D96" w:rsidRPr="00807F0F">
        <w:rPr>
          <w:rFonts w:ascii="Times New Roman" w:hAnsi="Times New Roman" w:cs="Times New Roman"/>
          <w:sz w:val="24"/>
          <w:szCs w:val="24"/>
        </w:rPr>
        <w:t>, kiekiai ir techninės specifikacijos</w:t>
      </w:r>
      <w:r w:rsidR="00FB3C75" w:rsidRPr="00807F0F">
        <w:rPr>
          <w:rFonts w:ascii="Times New Roman" w:hAnsi="Times New Roman" w:cs="Times New Roman"/>
          <w:sz w:val="24"/>
          <w:szCs w:val="24"/>
        </w:rPr>
        <w:t xml:space="preserve"> nustatyti</w:t>
      </w:r>
      <w:r w:rsidR="00AE2AEF" w:rsidRPr="00807F0F">
        <w:rPr>
          <w:rFonts w:ascii="Times New Roman" w:hAnsi="Times New Roman" w:cs="Times New Roman"/>
          <w:sz w:val="24"/>
          <w:szCs w:val="24"/>
        </w:rPr>
        <w:t xml:space="preserve"> </w:t>
      </w:r>
      <w:r w:rsidR="00966703" w:rsidRPr="00807F0F">
        <w:rPr>
          <w:rFonts w:ascii="Times New Roman" w:hAnsi="Times New Roman" w:cs="Times New Roman"/>
          <w:sz w:val="24"/>
          <w:szCs w:val="24"/>
        </w:rPr>
        <w:t>s</w:t>
      </w:r>
      <w:r w:rsidR="00044836" w:rsidRPr="00807F0F">
        <w:rPr>
          <w:rFonts w:ascii="Times New Roman" w:hAnsi="Times New Roman" w:cs="Times New Roman"/>
          <w:sz w:val="24"/>
          <w:szCs w:val="24"/>
        </w:rPr>
        <w:t>pecialiųjų p</w:t>
      </w:r>
      <w:r w:rsidR="00AE2AEF" w:rsidRPr="00807F0F">
        <w:rPr>
          <w:rFonts w:ascii="Times New Roman" w:hAnsi="Times New Roman" w:cs="Times New Roman"/>
          <w:sz w:val="24"/>
          <w:szCs w:val="24"/>
        </w:rPr>
        <w:t>irkimo sąlygų</w:t>
      </w:r>
      <w:r w:rsidR="00132EED" w:rsidRPr="00807F0F">
        <w:rPr>
          <w:rFonts w:ascii="Times New Roman" w:hAnsi="Times New Roman" w:cs="Times New Roman"/>
          <w:sz w:val="24"/>
          <w:szCs w:val="24"/>
        </w:rPr>
        <w:t xml:space="preserve"> </w:t>
      </w:r>
      <w:r w:rsidR="00625D96" w:rsidRPr="00807F0F">
        <w:rPr>
          <w:rFonts w:ascii="Times New Roman" w:hAnsi="Times New Roman" w:cs="Times New Roman"/>
          <w:sz w:val="24"/>
          <w:szCs w:val="24"/>
        </w:rPr>
        <w:t>3</w:t>
      </w:r>
      <w:r w:rsidR="00AE2AEF" w:rsidRPr="00807F0F">
        <w:rPr>
          <w:rFonts w:ascii="Times New Roman" w:hAnsi="Times New Roman" w:cs="Times New Roman"/>
          <w:color w:val="00B050"/>
          <w:sz w:val="24"/>
          <w:szCs w:val="24"/>
        </w:rPr>
        <w:t xml:space="preserve"> </w:t>
      </w:r>
      <w:r w:rsidR="00AE2AEF" w:rsidRPr="00807F0F">
        <w:rPr>
          <w:rFonts w:ascii="Times New Roman" w:hAnsi="Times New Roman" w:cs="Times New Roman"/>
          <w:sz w:val="24"/>
          <w:szCs w:val="24"/>
        </w:rPr>
        <w:t>priede</w:t>
      </w:r>
      <w:r w:rsidR="00132EED" w:rsidRPr="00807F0F">
        <w:rPr>
          <w:rFonts w:ascii="Times New Roman" w:hAnsi="Times New Roman" w:cs="Times New Roman"/>
          <w:sz w:val="24"/>
          <w:szCs w:val="24"/>
        </w:rPr>
        <w:t xml:space="preserve"> „Techninė specifikacija“</w:t>
      </w:r>
      <w:r w:rsidR="00625D96" w:rsidRPr="00807F0F">
        <w:rPr>
          <w:rFonts w:ascii="Times New Roman" w:hAnsi="Times New Roman" w:cs="Times New Roman"/>
          <w:sz w:val="24"/>
          <w:szCs w:val="24"/>
        </w:rPr>
        <w:t xml:space="preserve">, </w:t>
      </w:r>
      <w:r w:rsidR="00FD7525" w:rsidRPr="00807F0F">
        <w:rPr>
          <w:rFonts w:ascii="Times New Roman" w:hAnsi="Times New Roman" w:cs="Times New Roman"/>
          <w:sz w:val="24"/>
          <w:szCs w:val="24"/>
        </w:rPr>
        <w:t>8</w:t>
      </w:r>
      <w:r w:rsidR="00625D96" w:rsidRPr="00807F0F">
        <w:rPr>
          <w:rFonts w:ascii="Times New Roman" w:hAnsi="Times New Roman" w:cs="Times New Roman"/>
          <w:sz w:val="24"/>
          <w:szCs w:val="24"/>
        </w:rPr>
        <w:t xml:space="preserve">  priede „Darbų kiekių </w:t>
      </w:r>
      <w:r w:rsidR="005D28F0" w:rsidRPr="00807F0F">
        <w:rPr>
          <w:rFonts w:ascii="Times New Roman" w:hAnsi="Times New Roman" w:cs="Times New Roman"/>
          <w:sz w:val="24"/>
          <w:szCs w:val="24"/>
        </w:rPr>
        <w:t>žiniaraščiai</w:t>
      </w:r>
      <w:r w:rsidR="00625D96" w:rsidRPr="00807F0F">
        <w:rPr>
          <w:rFonts w:ascii="Times New Roman" w:hAnsi="Times New Roman" w:cs="Times New Roman"/>
          <w:sz w:val="24"/>
          <w:szCs w:val="24"/>
        </w:rPr>
        <w:t>“</w:t>
      </w:r>
      <w:r w:rsidR="00B55F67">
        <w:rPr>
          <w:rFonts w:ascii="Times New Roman" w:hAnsi="Times New Roman" w:cs="Times New Roman"/>
          <w:sz w:val="24"/>
          <w:szCs w:val="24"/>
        </w:rPr>
        <w:t xml:space="preserve">, </w:t>
      </w:r>
      <w:r w:rsidR="00D372A9" w:rsidRPr="00807F0F">
        <w:rPr>
          <w:rFonts w:ascii="Times New Roman" w:eastAsia="Times New Roman" w:hAnsi="Times New Roman" w:cs="Times New Roman"/>
          <w:sz w:val="24"/>
          <w:szCs w:val="24"/>
        </w:rPr>
        <w:t>9 priede ,,Techninis  projektas“</w:t>
      </w:r>
      <w:r w:rsidR="00B55F67">
        <w:rPr>
          <w:rFonts w:ascii="Times New Roman" w:eastAsia="Times New Roman" w:hAnsi="Times New Roman" w:cs="Times New Roman"/>
          <w:sz w:val="24"/>
          <w:szCs w:val="24"/>
        </w:rPr>
        <w:t xml:space="preserve"> ir 10 priede „Veiklų grafikas“</w:t>
      </w:r>
      <w:r w:rsidR="00AE2AEF" w:rsidRPr="00807F0F">
        <w:rPr>
          <w:rFonts w:ascii="Times New Roman" w:hAnsi="Times New Roman" w:cs="Times New Roman"/>
          <w:sz w:val="24"/>
          <w:szCs w:val="24"/>
        </w:rPr>
        <w:t>.</w:t>
      </w:r>
    </w:p>
    <w:p w14:paraId="1180700A" w14:textId="3D69733E" w:rsidR="00C54414" w:rsidRPr="00807F0F" w:rsidRDefault="00FB3C75" w:rsidP="00386369">
      <w:pPr>
        <w:pStyle w:val="Betarp"/>
        <w:numPr>
          <w:ilvl w:val="1"/>
          <w:numId w:val="7"/>
        </w:numPr>
        <w:ind w:left="0" w:firstLine="709"/>
        <w:contextualSpacing/>
        <w:rPr>
          <w:rFonts w:ascii="Times New Roman" w:hAnsi="Times New Roman" w:cs="Times New Roman"/>
          <w:sz w:val="24"/>
          <w:szCs w:val="24"/>
        </w:rPr>
      </w:pPr>
      <w:r w:rsidRPr="00807F0F">
        <w:rPr>
          <w:rFonts w:ascii="Times New Roman" w:hAnsi="Times New Roman" w:cs="Times New Roman"/>
          <w:sz w:val="24"/>
          <w:szCs w:val="24"/>
        </w:rPr>
        <w:t>Pirkimo objektas į dalis neskaidomas.</w:t>
      </w:r>
      <w:r w:rsidR="00702B7B" w:rsidRPr="00807F0F">
        <w:rPr>
          <w:rFonts w:ascii="Times New Roman" w:hAnsi="Times New Roman" w:cs="Times New Roman"/>
          <w:sz w:val="24"/>
          <w:szCs w:val="24"/>
        </w:rPr>
        <w:t xml:space="preserve"> </w:t>
      </w:r>
    </w:p>
    <w:p w14:paraId="283F9152" w14:textId="41C7E12A" w:rsidR="00D372A9" w:rsidRPr="00807F0F" w:rsidRDefault="00D372A9" w:rsidP="00D372A9">
      <w:pPr>
        <w:pStyle w:val="Betarp"/>
        <w:numPr>
          <w:ilvl w:val="1"/>
          <w:numId w:val="7"/>
        </w:numPr>
        <w:ind w:left="0" w:firstLine="709"/>
        <w:contextualSpacing/>
        <w:rPr>
          <w:rFonts w:ascii="Times New Roman" w:hAnsi="Times New Roman" w:cs="Times New Roman"/>
          <w:sz w:val="24"/>
          <w:szCs w:val="24"/>
        </w:rPr>
      </w:pPr>
      <w:r w:rsidRPr="00807F0F">
        <w:rPr>
          <w:rFonts w:ascii="Times New Roman" w:hAnsi="Times New Roman" w:cs="Times New Roman"/>
          <w:sz w:val="24"/>
          <w:szCs w:val="24"/>
        </w:rPr>
        <w:t>Preliminarios darbų apimtys:</w:t>
      </w:r>
    </w:p>
    <w:p w14:paraId="38B8BEAC" w14:textId="29E96F07" w:rsidR="00D372A9" w:rsidRPr="00807F0F" w:rsidRDefault="00D372A9" w:rsidP="00D372A9">
      <w:pPr>
        <w:pStyle w:val="Betarp"/>
        <w:contextualSpacing/>
        <w:rPr>
          <w:rFonts w:ascii="Times New Roman" w:hAnsi="Times New Roman" w:cs="Times New Roman"/>
          <w:sz w:val="24"/>
          <w:szCs w:val="24"/>
        </w:rPr>
      </w:pPr>
      <w:r w:rsidRPr="00807F0F">
        <w:rPr>
          <w:rFonts w:ascii="Times New Roman" w:hAnsi="Times New Roman" w:cs="Times New Roman"/>
          <w:sz w:val="24"/>
          <w:szCs w:val="24"/>
        </w:rPr>
        <w:t>2.3.1.</w:t>
      </w:r>
      <w:r w:rsidR="005D28F0" w:rsidRPr="00807F0F">
        <w:rPr>
          <w:rFonts w:ascii="Times New Roman" w:hAnsi="Times New Roman" w:cs="Times New Roman"/>
          <w:sz w:val="24"/>
          <w:szCs w:val="24"/>
        </w:rPr>
        <w:t xml:space="preserve"> </w:t>
      </w:r>
      <w:r w:rsidRPr="00807F0F">
        <w:rPr>
          <w:rFonts w:ascii="Times New Roman" w:hAnsi="Times New Roman" w:cs="Times New Roman"/>
          <w:sz w:val="24"/>
          <w:szCs w:val="24"/>
        </w:rPr>
        <w:t xml:space="preserve">Šiuo pirkimu yra numatoma įsigyti Šilutės miesto paminklinio objekto ir aikštelės įrengimo darbus. Pirkimas vykdomas pagal UAB „TS Projects“ parengtą techninį projektą „Kitos paskirties, kitų inžinerinių statinių grupės, paminklinio objekto ir aikštelės, Šilutės m., Tilžės g. 24, supaprastintas statybos projektas“ Nr. 2574, 2025 m. (toliau – projektas). Darbai atliekami pagal parengto projekto sprendinius. </w:t>
      </w:r>
    </w:p>
    <w:p w14:paraId="408242B5" w14:textId="39BE77B2" w:rsidR="00D372A9" w:rsidRPr="00807F0F" w:rsidRDefault="00D372A9" w:rsidP="00D372A9">
      <w:pPr>
        <w:pStyle w:val="Betarp"/>
        <w:contextualSpacing/>
        <w:rPr>
          <w:rFonts w:ascii="Times New Roman" w:hAnsi="Times New Roman" w:cs="Times New Roman"/>
          <w:sz w:val="24"/>
          <w:szCs w:val="24"/>
        </w:rPr>
      </w:pPr>
      <w:r w:rsidRPr="00807F0F">
        <w:rPr>
          <w:rFonts w:ascii="Times New Roman" w:hAnsi="Times New Roman" w:cs="Times New Roman"/>
          <w:sz w:val="24"/>
          <w:szCs w:val="24"/>
        </w:rPr>
        <w:t>2.3.2. Darbų apimties įvertinimui pateikiamos statomų statinių preliminarios apimtys. Pridedami žiniaraščiai.</w:t>
      </w:r>
    </w:p>
    <w:p w14:paraId="15EB2DED" w14:textId="71EC0896" w:rsidR="00C54414" w:rsidRPr="00807F0F" w:rsidRDefault="00C54414" w:rsidP="00386369">
      <w:pPr>
        <w:pStyle w:val="Betarp"/>
        <w:numPr>
          <w:ilvl w:val="1"/>
          <w:numId w:val="7"/>
        </w:numPr>
        <w:ind w:left="0" w:firstLine="709"/>
        <w:contextualSpacing/>
        <w:rPr>
          <w:rFonts w:ascii="Times New Roman" w:hAnsi="Times New Roman" w:cs="Times New Roman"/>
          <w:sz w:val="24"/>
          <w:szCs w:val="24"/>
        </w:rPr>
      </w:pPr>
      <w:r w:rsidRPr="00807F0F">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w:t>
      </w:r>
      <w:r w:rsidR="007530FD" w:rsidRPr="00807F0F">
        <w:rPr>
          <w:rFonts w:ascii="Times New Roman" w:hAnsi="Times New Roman" w:cs="Times New Roman"/>
          <w:sz w:val="24"/>
          <w:szCs w:val="24"/>
        </w:rPr>
        <w:t xml:space="preserve">abiejų šalių </w:t>
      </w:r>
      <w:r w:rsidRPr="00807F0F">
        <w:rPr>
          <w:rFonts w:ascii="Times New Roman" w:hAnsi="Times New Roman" w:cs="Times New Roman"/>
          <w:sz w:val="24"/>
          <w:szCs w:val="24"/>
        </w:rPr>
        <w:t>įsipareigojimai), šalys sutaria ją nutraukti arba ji nutraukiama pirkimo sutartyje nustatytais atvejais.</w:t>
      </w:r>
    </w:p>
    <w:p w14:paraId="416099AF" w14:textId="276F8D78" w:rsidR="00C54414" w:rsidRPr="00807F0F" w:rsidRDefault="00C54414" w:rsidP="00386369">
      <w:pPr>
        <w:pStyle w:val="Betarp"/>
        <w:numPr>
          <w:ilvl w:val="1"/>
          <w:numId w:val="7"/>
        </w:numPr>
        <w:ind w:left="0" w:firstLine="709"/>
        <w:contextualSpacing/>
        <w:rPr>
          <w:rFonts w:ascii="Times New Roman" w:hAnsi="Times New Roman" w:cs="Times New Roman"/>
          <w:sz w:val="24"/>
          <w:szCs w:val="24"/>
        </w:rPr>
      </w:pPr>
      <w:r w:rsidRPr="00807F0F">
        <w:rPr>
          <w:rFonts w:ascii="Times New Roman" w:hAnsi="Times New Roman" w:cs="Times New Roman"/>
          <w:sz w:val="24"/>
          <w:szCs w:val="24"/>
        </w:rPr>
        <w:t>Darbų atlikimo terminas</w:t>
      </w:r>
      <w:r w:rsidR="00941424" w:rsidRPr="00807F0F">
        <w:rPr>
          <w:rFonts w:ascii="Times New Roman" w:hAnsi="Times New Roman" w:cs="Times New Roman"/>
          <w:sz w:val="24"/>
          <w:szCs w:val="24"/>
        </w:rPr>
        <w:t xml:space="preserve"> – </w:t>
      </w:r>
      <w:r w:rsidR="00B90CE6" w:rsidRPr="00807F0F">
        <w:rPr>
          <w:rFonts w:ascii="Times New Roman" w:hAnsi="Times New Roman" w:cs="Times New Roman"/>
          <w:b/>
          <w:bCs/>
          <w:sz w:val="24"/>
          <w:szCs w:val="24"/>
        </w:rPr>
        <w:t>3</w:t>
      </w:r>
      <w:r w:rsidRPr="00807F0F">
        <w:rPr>
          <w:rFonts w:ascii="Times New Roman" w:hAnsi="Times New Roman" w:cs="Times New Roman"/>
          <w:b/>
          <w:bCs/>
          <w:sz w:val="24"/>
          <w:szCs w:val="24"/>
        </w:rPr>
        <w:t xml:space="preserve"> (</w:t>
      </w:r>
      <w:r w:rsidR="00B90CE6" w:rsidRPr="00807F0F">
        <w:rPr>
          <w:rFonts w:ascii="Times New Roman" w:hAnsi="Times New Roman" w:cs="Times New Roman"/>
          <w:b/>
          <w:bCs/>
          <w:sz w:val="24"/>
          <w:szCs w:val="24"/>
        </w:rPr>
        <w:t>trys</w:t>
      </w:r>
      <w:r w:rsidRPr="00807F0F">
        <w:rPr>
          <w:rFonts w:ascii="Times New Roman" w:hAnsi="Times New Roman" w:cs="Times New Roman"/>
          <w:b/>
          <w:bCs/>
          <w:sz w:val="24"/>
          <w:szCs w:val="24"/>
        </w:rPr>
        <w:t xml:space="preserve">) mėnesiai </w:t>
      </w:r>
      <w:r w:rsidRPr="00807F0F">
        <w:rPr>
          <w:rFonts w:ascii="Times New Roman" w:hAnsi="Times New Roman" w:cs="Times New Roman"/>
          <w:sz w:val="24"/>
          <w:szCs w:val="24"/>
        </w:rPr>
        <w:t>nuo sutarties pasirašymo dienos.</w:t>
      </w:r>
    </w:p>
    <w:p w14:paraId="30DADA08" w14:textId="541FA9FA" w:rsidR="00D372A9" w:rsidRPr="00807F0F" w:rsidRDefault="00C54414" w:rsidP="00D372A9">
      <w:pPr>
        <w:pStyle w:val="Betarp"/>
        <w:numPr>
          <w:ilvl w:val="1"/>
          <w:numId w:val="7"/>
        </w:numPr>
        <w:ind w:left="0" w:firstLine="709"/>
        <w:contextualSpacing/>
        <w:rPr>
          <w:rFonts w:ascii="Times New Roman" w:hAnsi="Times New Roman" w:cs="Times New Roman"/>
          <w:sz w:val="24"/>
          <w:szCs w:val="24"/>
        </w:rPr>
      </w:pPr>
      <w:r w:rsidRPr="00807F0F">
        <w:rPr>
          <w:rFonts w:ascii="Times New Roman" w:hAnsi="Times New Roman" w:cs="Times New Roman"/>
          <w:sz w:val="24"/>
          <w:szCs w:val="24"/>
        </w:rPr>
        <w:t xml:space="preserve">Darbų atlikimo vieta – </w:t>
      </w:r>
      <w:r w:rsidR="00D372A9" w:rsidRPr="00807F0F">
        <w:rPr>
          <w:rFonts w:ascii="Times New Roman" w:eastAsia="Times New Roman" w:hAnsi="Times New Roman" w:cs="Times New Roman"/>
          <w:sz w:val="24"/>
          <w:szCs w:val="24"/>
        </w:rPr>
        <w:t>Šilutė, Tilžės g. 24. Žemės sklypo kadastrinis Nr. 8867/0017:52, unikalus Nr. 4400-3773-9094.</w:t>
      </w:r>
    </w:p>
    <w:p w14:paraId="33552FF5" w14:textId="12E61ACC" w:rsidR="00132EED" w:rsidRPr="00807F0F" w:rsidRDefault="00C54414" w:rsidP="00D372A9">
      <w:pPr>
        <w:pStyle w:val="Betarp"/>
        <w:numPr>
          <w:ilvl w:val="1"/>
          <w:numId w:val="7"/>
        </w:numPr>
        <w:ind w:left="0" w:firstLine="709"/>
        <w:contextualSpacing/>
        <w:rPr>
          <w:rFonts w:ascii="Times New Roman" w:hAnsi="Times New Roman" w:cs="Times New Roman"/>
          <w:sz w:val="24"/>
          <w:szCs w:val="24"/>
        </w:rPr>
      </w:pPr>
      <w:r w:rsidRPr="00807F0F">
        <w:rPr>
          <w:rFonts w:ascii="Times New Roman" w:hAnsi="Times New Roman" w:cs="Times New Roman"/>
          <w:sz w:val="24"/>
          <w:szCs w:val="24"/>
        </w:rPr>
        <w:t>Finansavimo šaltinis –</w:t>
      </w:r>
      <w:r w:rsidRPr="00807F0F">
        <w:rPr>
          <w:rFonts w:ascii="Times New Roman" w:hAnsi="Times New Roman" w:cs="Times New Roman"/>
          <w:iCs/>
          <w:sz w:val="24"/>
          <w:szCs w:val="24"/>
        </w:rPr>
        <w:t xml:space="preserve"> </w:t>
      </w:r>
      <w:r w:rsidR="007565B9" w:rsidRPr="00807F0F">
        <w:rPr>
          <w:rFonts w:ascii="Times New Roman" w:hAnsi="Times New Roman" w:cs="Times New Roman"/>
          <w:iCs/>
          <w:sz w:val="24"/>
          <w:szCs w:val="24"/>
        </w:rPr>
        <w:t xml:space="preserve"> </w:t>
      </w:r>
      <w:r w:rsidRPr="00807F0F">
        <w:rPr>
          <w:rFonts w:ascii="Times New Roman" w:hAnsi="Times New Roman" w:cs="Times New Roman"/>
          <w:iCs/>
          <w:sz w:val="24"/>
          <w:szCs w:val="24"/>
        </w:rPr>
        <w:t>Šilutės rajono savivaldybės biudžeto lėšos</w:t>
      </w:r>
      <w:r w:rsidR="00D372A9" w:rsidRPr="00807F0F">
        <w:rPr>
          <w:rFonts w:ascii="Times New Roman" w:hAnsi="Times New Roman" w:cs="Times New Roman"/>
          <w:iCs/>
          <w:sz w:val="24"/>
          <w:szCs w:val="24"/>
        </w:rPr>
        <w:t>.</w:t>
      </w:r>
    </w:p>
    <w:p w14:paraId="1115BDF3" w14:textId="00B8244C" w:rsidR="00C54414" w:rsidRPr="00807F0F" w:rsidRDefault="003943EC" w:rsidP="00386369">
      <w:pPr>
        <w:pStyle w:val="Betarp"/>
        <w:numPr>
          <w:ilvl w:val="1"/>
          <w:numId w:val="7"/>
        </w:numPr>
        <w:ind w:left="0" w:firstLine="709"/>
        <w:contextualSpacing/>
        <w:rPr>
          <w:rFonts w:ascii="Times New Roman" w:hAnsi="Times New Roman" w:cs="Times New Roman"/>
          <w:sz w:val="24"/>
          <w:szCs w:val="24"/>
        </w:rPr>
      </w:pPr>
      <w:r w:rsidRPr="00807F0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EE422BE" w:rsidR="00255C04" w:rsidRPr="00807F0F" w:rsidRDefault="003943EC" w:rsidP="00386369">
      <w:pPr>
        <w:pStyle w:val="Betarp"/>
        <w:numPr>
          <w:ilvl w:val="1"/>
          <w:numId w:val="7"/>
        </w:numPr>
        <w:ind w:left="0" w:firstLine="709"/>
        <w:contextualSpacing/>
        <w:rPr>
          <w:rFonts w:ascii="Times New Roman" w:hAnsi="Times New Roman" w:cs="Times New Roman"/>
          <w:sz w:val="24"/>
          <w:szCs w:val="24"/>
        </w:rPr>
      </w:pPr>
      <w:r w:rsidRPr="00807F0F">
        <w:rPr>
          <w:rFonts w:ascii="Times New Roman" w:hAnsi="Times New Roman" w:cs="Times New Roman"/>
          <w:sz w:val="24"/>
          <w:szCs w:val="24"/>
        </w:rPr>
        <w:lastRenderedPageBreak/>
        <w:t xml:space="preserve">Jeigu apibūdinant pirkimo objektą techninėje specifikacijoje nurodytas standartas, </w:t>
      </w:r>
      <w:r w:rsidRPr="00807F0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07F0F">
        <w:rPr>
          <w:rFonts w:ascii="Times New Roman" w:hAnsi="Times New Roman" w:cs="Times New Roman"/>
          <w:sz w:val="24"/>
          <w:szCs w:val="24"/>
        </w:rPr>
        <w:t xml:space="preserve">turi būti laikoma, kad kiekviena tokia nuoroda yra pateikta su žodžiais „arba lygiavertis“. </w:t>
      </w:r>
    </w:p>
    <w:p w14:paraId="55C0ECA8" w14:textId="77777777" w:rsidR="0040031D" w:rsidRPr="00807F0F" w:rsidRDefault="0040031D" w:rsidP="0040031D">
      <w:pPr>
        <w:pStyle w:val="Betarp"/>
        <w:ind w:left="709" w:firstLine="0"/>
        <w:contextualSpacing/>
        <w:rPr>
          <w:rFonts w:ascii="Times New Roman" w:hAnsi="Times New Roman" w:cs="Times New Roman"/>
          <w:sz w:val="24"/>
          <w:szCs w:val="24"/>
        </w:rPr>
      </w:pPr>
    </w:p>
    <w:p w14:paraId="0CEA2D40" w14:textId="6E6EE2F0" w:rsidR="00FB3C75" w:rsidRPr="00807F0F" w:rsidRDefault="00BF3638" w:rsidP="00386369">
      <w:pPr>
        <w:pStyle w:val="Antrat1"/>
        <w:numPr>
          <w:ilvl w:val="0"/>
          <w:numId w:val="7"/>
        </w:numPr>
        <w:spacing w:before="0" w:after="0"/>
        <w:ind w:left="0" w:firstLine="0"/>
        <w:rPr>
          <w:rFonts w:ascii="Times New Roman" w:hAnsi="Times New Roman" w:cs="Times New Roman"/>
          <w:b/>
          <w:bCs/>
          <w:color w:val="auto"/>
          <w:sz w:val="24"/>
          <w:szCs w:val="24"/>
        </w:rPr>
      </w:pPr>
      <w:bookmarkStart w:id="34" w:name="_Toc230855925"/>
      <w:r w:rsidRPr="00807F0F">
        <w:rPr>
          <w:rFonts w:ascii="Times New Roman" w:hAnsi="Times New Roman" w:cs="Times New Roman"/>
          <w:b/>
          <w:bCs/>
          <w:color w:val="auto"/>
          <w:sz w:val="24"/>
          <w:szCs w:val="24"/>
        </w:rPr>
        <w:t>Tiekėjų pašalinimo pagrindai</w:t>
      </w:r>
      <w:r w:rsidR="00E201D8" w:rsidRPr="00807F0F">
        <w:rPr>
          <w:rFonts w:ascii="Times New Roman" w:hAnsi="Times New Roman" w:cs="Times New Roman"/>
          <w:b/>
          <w:bCs/>
          <w:color w:val="auto"/>
          <w:sz w:val="24"/>
          <w:szCs w:val="24"/>
        </w:rPr>
        <w:t xml:space="preserve">, kvalifikacijos </w:t>
      </w:r>
      <w:r w:rsidR="001F7B7D" w:rsidRPr="00807F0F">
        <w:rPr>
          <w:rFonts w:ascii="Times New Roman" w:hAnsi="Times New Roman" w:cs="Times New Roman"/>
          <w:b/>
          <w:bCs/>
          <w:color w:val="auto"/>
          <w:sz w:val="24"/>
          <w:szCs w:val="24"/>
        </w:rPr>
        <w:t>kvalifikacijos reikalavimai</w:t>
      </w:r>
      <w:bookmarkEnd w:id="34"/>
    </w:p>
    <w:p w14:paraId="5B3C4F14" w14:textId="60C67758" w:rsidR="00FB3C75" w:rsidRPr="00807F0F" w:rsidRDefault="005D280D" w:rsidP="00386369">
      <w:pPr>
        <w:pStyle w:val="Sraopastraipa"/>
        <w:numPr>
          <w:ilvl w:val="1"/>
          <w:numId w:val="7"/>
        </w:numPr>
        <w:spacing w:line="240" w:lineRule="auto"/>
        <w:ind w:left="0" w:firstLine="697"/>
        <w:rPr>
          <w:rFonts w:ascii="Times New Roman" w:hAnsi="Times New Roman" w:cs="Times New Roman"/>
          <w:sz w:val="24"/>
          <w:szCs w:val="24"/>
        </w:rPr>
      </w:pPr>
      <w:r w:rsidRPr="00807F0F">
        <w:rPr>
          <w:rFonts w:ascii="Times New Roman" w:hAnsi="Times New Roman" w:cs="Times New Roman"/>
          <w:sz w:val="24"/>
          <w:szCs w:val="24"/>
        </w:rPr>
        <w:t>Reikalavimai dėl tiekėjo ir</w:t>
      </w:r>
      <w:r w:rsidR="00F17EDA" w:rsidRPr="00807F0F">
        <w:rPr>
          <w:rFonts w:ascii="Times New Roman" w:hAnsi="Times New Roman" w:cs="Times New Roman"/>
          <w:sz w:val="24"/>
          <w:szCs w:val="24"/>
        </w:rPr>
        <w:t xml:space="preserve"> </w:t>
      </w:r>
      <w:r w:rsidR="00A857C4" w:rsidRPr="00807F0F">
        <w:rPr>
          <w:rFonts w:ascii="Times New Roman" w:hAnsi="Times New Roman" w:cs="Times New Roman"/>
          <w:sz w:val="24"/>
          <w:szCs w:val="24"/>
        </w:rPr>
        <w:t xml:space="preserve">ūkio subjektų, kurių pajėgumais </w:t>
      </w:r>
      <w:r w:rsidR="00CF1B69" w:rsidRPr="00807F0F">
        <w:rPr>
          <w:rFonts w:ascii="Times New Roman" w:hAnsi="Times New Roman" w:cs="Times New Roman"/>
          <w:sz w:val="24"/>
          <w:szCs w:val="24"/>
        </w:rPr>
        <w:t>tiekėjas remiasi,</w:t>
      </w:r>
      <w:r w:rsidR="00FB4B5E" w:rsidRPr="00807F0F">
        <w:rPr>
          <w:rFonts w:ascii="Times New Roman" w:hAnsi="Times New Roman" w:cs="Times New Roman"/>
          <w:sz w:val="24"/>
          <w:szCs w:val="24"/>
        </w:rPr>
        <w:t xml:space="preserve"> </w:t>
      </w:r>
      <w:r w:rsidRPr="00807F0F">
        <w:rPr>
          <w:rFonts w:ascii="Times New Roman" w:hAnsi="Times New Roman" w:cs="Times New Roman"/>
          <w:sz w:val="24"/>
          <w:szCs w:val="24"/>
        </w:rPr>
        <w:t>pašalinimo pagrindų nebuvimo</w:t>
      </w:r>
      <w:r w:rsidR="004A415C" w:rsidRPr="00807F0F">
        <w:rPr>
          <w:rFonts w:ascii="Times New Roman" w:hAnsi="Times New Roman" w:cs="Times New Roman"/>
          <w:sz w:val="24"/>
          <w:szCs w:val="24"/>
        </w:rPr>
        <w:t xml:space="preserve"> </w:t>
      </w:r>
      <w:r w:rsidRPr="00807F0F">
        <w:rPr>
          <w:rFonts w:ascii="Times New Roman" w:hAnsi="Times New Roman" w:cs="Times New Roman"/>
          <w:sz w:val="24"/>
          <w:szCs w:val="24"/>
        </w:rPr>
        <w:t xml:space="preserve">bei jų nebuvimą patvirtinantys dokumentai nurodyti </w:t>
      </w:r>
      <w:r w:rsidR="00CF1B69" w:rsidRPr="00807F0F">
        <w:rPr>
          <w:rFonts w:ascii="Times New Roman" w:hAnsi="Times New Roman" w:cs="Times New Roman"/>
          <w:sz w:val="24"/>
          <w:szCs w:val="24"/>
        </w:rPr>
        <w:t>s</w:t>
      </w:r>
      <w:r w:rsidR="0035091B" w:rsidRPr="00807F0F">
        <w:rPr>
          <w:rFonts w:ascii="Times New Roman" w:hAnsi="Times New Roman" w:cs="Times New Roman"/>
          <w:sz w:val="24"/>
          <w:szCs w:val="24"/>
        </w:rPr>
        <w:t>pecialiųjų p</w:t>
      </w:r>
      <w:r w:rsidRPr="00807F0F">
        <w:rPr>
          <w:rFonts w:ascii="Times New Roman" w:hAnsi="Times New Roman" w:cs="Times New Roman"/>
          <w:sz w:val="24"/>
          <w:szCs w:val="24"/>
        </w:rPr>
        <w:t xml:space="preserve">irkimo sąlygų </w:t>
      </w:r>
      <w:r w:rsidR="00C90CFA" w:rsidRPr="00807F0F">
        <w:rPr>
          <w:rFonts w:ascii="Times New Roman" w:hAnsi="Times New Roman" w:cs="Times New Roman"/>
          <w:sz w:val="24"/>
          <w:szCs w:val="24"/>
        </w:rPr>
        <w:t>1</w:t>
      </w:r>
      <w:r w:rsidRPr="00807F0F">
        <w:rPr>
          <w:rFonts w:ascii="Times New Roman" w:hAnsi="Times New Roman" w:cs="Times New Roman"/>
          <w:sz w:val="24"/>
          <w:szCs w:val="24"/>
        </w:rPr>
        <w:t xml:space="preserve"> </w:t>
      </w:r>
      <w:r w:rsidR="00476B00" w:rsidRPr="00807F0F">
        <w:rPr>
          <w:rFonts w:ascii="Times New Roman" w:hAnsi="Times New Roman" w:cs="Times New Roman"/>
          <w:sz w:val="24"/>
          <w:szCs w:val="24"/>
        </w:rPr>
        <w:t xml:space="preserve">ir 4 </w:t>
      </w:r>
      <w:r w:rsidRPr="00807F0F">
        <w:rPr>
          <w:rFonts w:ascii="Times New Roman" w:hAnsi="Times New Roman" w:cs="Times New Roman"/>
          <w:sz w:val="24"/>
          <w:szCs w:val="24"/>
        </w:rPr>
        <w:t xml:space="preserve">priede. </w:t>
      </w:r>
    </w:p>
    <w:p w14:paraId="0244F681" w14:textId="77777777" w:rsidR="00476B00" w:rsidRPr="00807F0F" w:rsidRDefault="00464D07" w:rsidP="00476B00">
      <w:pPr>
        <w:spacing w:line="240" w:lineRule="auto"/>
        <w:ind w:firstLine="709"/>
        <w:rPr>
          <w:rFonts w:ascii="Times New Roman" w:hAnsi="Times New Roman" w:cs="Times New Roman"/>
          <w:sz w:val="24"/>
          <w:szCs w:val="24"/>
        </w:rPr>
      </w:pPr>
      <w:r w:rsidRPr="00807F0F">
        <w:rPr>
          <w:rFonts w:ascii="Times New Roman" w:hAnsi="Times New Roman" w:cs="Times New Roman"/>
          <w:sz w:val="24"/>
          <w:szCs w:val="24"/>
        </w:rPr>
        <w:t>3.</w:t>
      </w:r>
      <w:r w:rsidR="00476B00" w:rsidRPr="00807F0F">
        <w:rPr>
          <w:rFonts w:ascii="Times New Roman" w:hAnsi="Times New Roman" w:cs="Times New Roman"/>
          <w:sz w:val="24"/>
          <w:szCs w:val="24"/>
        </w:rPr>
        <w:t>1.1</w:t>
      </w:r>
      <w:r w:rsidR="001B5CAB" w:rsidRPr="00807F0F">
        <w:rPr>
          <w:rFonts w:ascii="Times New Roman" w:hAnsi="Times New Roman" w:cs="Times New Roman"/>
          <w:sz w:val="24"/>
          <w:szCs w:val="24"/>
        </w:rPr>
        <w:t>.</w:t>
      </w:r>
      <w:r w:rsidRPr="00807F0F">
        <w:rPr>
          <w:rFonts w:ascii="Times New Roman" w:hAnsi="Times New Roman" w:cs="Times New Roman"/>
          <w:sz w:val="24"/>
          <w:szCs w:val="24"/>
        </w:rPr>
        <w:t xml:space="preserve"> </w:t>
      </w:r>
      <w:r w:rsidR="00476B00" w:rsidRPr="00807F0F">
        <w:rPr>
          <w:rFonts w:ascii="Times New Roman" w:eastAsia="Arial" w:hAnsi="Times New Roman" w:cs="Times New Roman"/>
          <w:sz w:val="24"/>
          <w:szCs w:val="24"/>
        </w:rPr>
        <w:t>Tiekėjas teikdamas pasiūlymą neturi pateikti nei EBVPD, nei laisvos formos deklaracijos dėl atitikties reikalavimams.</w:t>
      </w:r>
    </w:p>
    <w:p w14:paraId="4BCD7046" w14:textId="70504D40" w:rsidR="00476B00" w:rsidRPr="00807F0F" w:rsidRDefault="0008617B" w:rsidP="00476B00">
      <w:pPr>
        <w:spacing w:line="240" w:lineRule="auto"/>
        <w:ind w:firstLine="709"/>
        <w:rPr>
          <w:rFonts w:ascii="Times New Roman" w:hAnsi="Times New Roman" w:cs="Times New Roman"/>
          <w:sz w:val="24"/>
          <w:szCs w:val="24"/>
        </w:rPr>
      </w:pPr>
      <w:r w:rsidRPr="00807F0F">
        <w:rPr>
          <w:rFonts w:ascii="Times New Roman" w:hAnsi="Times New Roman" w:cs="Times New Roman"/>
          <w:sz w:val="24"/>
          <w:szCs w:val="24"/>
        </w:rPr>
        <w:t>3.</w:t>
      </w:r>
      <w:r w:rsidR="00476B00" w:rsidRPr="00807F0F">
        <w:rPr>
          <w:rFonts w:ascii="Times New Roman" w:hAnsi="Times New Roman" w:cs="Times New Roman"/>
          <w:sz w:val="24"/>
          <w:szCs w:val="24"/>
        </w:rPr>
        <w:t>1.2</w:t>
      </w:r>
      <w:r w:rsidR="001B5CAB" w:rsidRPr="00807F0F">
        <w:rPr>
          <w:rFonts w:ascii="Times New Roman" w:hAnsi="Times New Roman" w:cs="Times New Roman"/>
          <w:sz w:val="24"/>
          <w:szCs w:val="24"/>
        </w:rPr>
        <w:t xml:space="preserve">. </w:t>
      </w:r>
      <w:r w:rsidR="00476B00" w:rsidRPr="00807F0F">
        <w:rPr>
          <w:rFonts w:ascii="Times New Roman" w:eastAsia="Arial" w:hAnsi="Times New Roman" w:cs="Times New Roman"/>
          <w:b/>
          <w:bCs/>
          <w:sz w:val="24"/>
          <w:szCs w:val="24"/>
        </w:rPr>
        <w:t xml:space="preserve">Tiekėjas neatitikimą </w:t>
      </w:r>
      <w:r w:rsidR="00476B00" w:rsidRPr="00807F0F">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807F0F">
        <w:rPr>
          <w:rFonts w:ascii="Times New Roman" w:hAnsi="Times New Roman" w:cs="Times New Roman"/>
          <w:b/>
          <w:bCs/>
          <w:sz w:val="24"/>
          <w:szCs w:val="24"/>
        </w:rPr>
        <w:t>specialiųjų pirkimo sąlygų 4 priedą.</w:t>
      </w:r>
      <w:r w:rsidR="00476B00" w:rsidRPr="00807F0F">
        <w:rPr>
          <w:rFonts w:ascii="Times New Roman" w:hAnsi="Times New Roman" w:cs="Times New Roman"/>
          <w:sz w:val="24"/>
          <w:szCs w:val="24"/>
        </w:rPr>
        <w:t xml:space="preserve"> </w:t>
      </w:r>
    </w:p>
    <w:p w14:paraId="7A7F2F57" w14:textId="162C637A" w:rsidR="00476B00" w:rsidRPr="00807F0F" w:rsidRDefault="00476B00" w:rsidP="00476B00">
      <w:pPr>
        <w:pStyle w:val="Betarp"/>
        <w:spacing w:line="256" w:lineRule="auto"/>
        <w:rPr>
          <w:rFonts w:ascii="Times New Roman" w:eastAsia="Yu Mincho" w:hAnsi="Times New Roman" w:cs="Times New Roman"/>
          <w:b/>
          <w:bCs/>
          <w:sz w:val="24"/>
          <w:szCs w:val="24"/>
          <w:lang w:eastAsia="en-US"/>
        </w:rPr>
      </w:pPr>
      <w:r w:rsidRPr="00807F0F">
        <w:rPr>
          <w:rFonts w:ascii="Times New Roman" w:eastAsia="Arial" w:hAnsi="Times New Roman" w:cs="Times New Roman"/>
          <w:sz w:val="24"/>
          <w:szCs w:val="24"/>
        </w:rPr>
        <w:t xml:space="preserve">3.2. </w:t>
      </w:r>
      <w:r w:rsidRPr="00807F0F">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w:t>
      </w:r>
      <w:r w:rsidRPr="00807F0F">
        <w:rPr>
          <w:rFonts w:ascii="Times New Roman" w:hAnsi="Times New Roman" w:cs="Times New Roman"/>
          <w:color w:val="00B050"/>
          <w:sz w:val="24"/>
          <w:szCs w:val="24"/>
        </w:rPr>
        <w:t xml:space="preserve"> </w:t>
      </w:r>
      <w:r w:rsidRPr="00807F0F">
        <w:rPr>
          <w:rFonts w:ascii="Times New Roman" w:hAnsi="Times New Roman" w:cs="Times New Roman"/>
          <w:sz w:val="24"/>
          <w:szCs w:val="24"/>
        </w:rPr>
        <w:t>priede. Tiekėjas, teikdamas pasiūlymą, įsipareigoja, kad sutartį vykdys tik teisę verstis atitinkama veikla turintys asmenys.</w:t>
      </w:r>
      <w:r w:rsidRPr="00807F0F">
        <w:rPr>
          <w:rFonts w:ascii="Times New Roman" w:eastAsia="Arial" w:hAnsi="Times New Roman" w:cs="Times New Roman"/>
          <w:sz w:val="24"/>
          <w:szCs w:val="24"/>
        </w:rPr>
        <w:t xml:space="preserve"> </w:t>
      </w:r>
    </w:p>
    <w:p w14:paraId="66FD2B20" w14:textId="77777777" w:rsidR="00F41B89" w:rsidRPr="00807F0F" w:rsidRDefault="00F41B89" w:rsidP="00F77A5D">
      <w:pPr>
        <w:spacing w:line="240" w:lineRule="auto"/>
        <w:ind w:firstLine="709"/>
        <w:rPr>
          <w:rFonts w:ascii="Times New Roman" w:eastAsia="Arial" w:hAnsi="Times New Roman" w:cs="Times New Roman"/>
          <w:sz w:val="24"/>
          <w:szCs w:val="24"/>
        </w:rPr>
      </w:pPr>
    </w:p>
    <w:p w14:paraId="4EA1B394" w14:textId="77777777" w:rsidR="0040031D" w:rsidRPr="00807F0F"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807F0F" w:rsidRDefault="00817AB9" w:rsidP="00386369">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35" w:name="_Toc230855926"/>
      <w:r w:rsidRPr="00807F0F">
        <w:rPr>
          <w:rFonts w:ascii="Times New Roman" w:hAnsi="Times New Roman" w:cs="Times New Roman"/>
          <w:b/>
          <w:bCs/>
          <w:color w:val="auto"/>
          <w:sz w:val="24"/>
          <w:szCs w:val="24"/>
        </w:rPr>
        <w:t>Reikalavima</w:t>
      </w:r>
      <w:r w:rsidR="00202139" w:rsidRPr="00807F0F">
        <w:rPr>
          <w:rFonts w:ascii="Times New Roman" w:hAnsi="Times New Roman" w:cs="Times New Roman"/>
          <w:b/>
          <w:bCs/>
          <w:color w:val="auto"/>
          <w:sz w:val="24"/>
          <w:szCs w:val="24"/>
        </w:rPr>
        <w:t xml:space="preserve">i, </w:t>
      </w:r>
      <w:r w:rsidRPr="00807F0F">
        <w:rPr>
          <w:rFonts w:ascii="Times New Roman" w:hAnsi="Times New Roman" w:cs="Times New Roman"/>
          <w:b/>
          <w:bCs/>
          <w:color w:val="auto"/>
          <w:sz w:val="24"/>
          <w:szCs w:val="24"/>
        </w:rPr>
        <w:t>susiję su nacionaliniu saugumu</w:t>
      </w:r>
      <w:bookmarkEnd w:id="35"/>
      <w:r w:rsidRPr="00807F0F">
        <w:rPr>
          <w:rFonts w:ascii="Times New Roman" w:hAnsi="Times New Roman" w:cs="Times New Roman"/>
          <w:b/>
          <w:bCs/>
          <w:color w:val="auto"/>
          <w:sz w:val="24"/>
          <w:szCs w:val="24"/>
        </w:rPr>
        <w:t xml:space="preserve"> </w:t>
      </w:r>
    </w:p>
    <w:p w14:paraId="1B0EF89E" w14:textId="47EE3265" w:rsidR="0008378B" w:rsidRPr="00807F0F" w:rsidRDefault="001214DD" w:rsidP="00386369">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807F0F">
        <w:rPr>
          <w:rFonts w:ascii="Times New Roman" w:hAnsi="Times New Roman" w:cs="Times New Roman"/>
          <w:color w:val="000000" w:themeColor="text1"/>
          <w:sz w:val="24"/>
          <w:szCs w:val="24"/>
        </w:rPr>
        <w:t>Reikalavimai, susiję su nacionaliniu saugumu, netaikomi.</w:t>
      </w:r>
    </w:p>
    <w:p w14:paraId="79D393B1" w14:textId="77777777" w:rsidR="00F41B89" w:rsidRPr="00807F0F"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807F0F"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807F0F" w:rsidRDefault="003630A0" w:rsidP="00386369">
      <w:pPr>
        <w:pStyle w:val="Antrat1"/>
        <w:numPr>
          <w:ilvl w:val="0"/>
          <w:numId w:val="7"/>
        </w:numPr>
        <w:spacing w:before="0" w:after="0" w:line="300" w:lineRule="auto"/>
        <w:rPr>
          <w:rFonts w:ascii="Times New Roman" w:hAnsi="Times New Roman" w:cs="Times New Roman"/>
          <w:b/>
          <w:bCs/>
          <w:color w:val="auto"/>
          <w:sz w:val="24"/>
          <w:szCs w:val="24"/>
        </w:rPr>
      </w:pPr>
      <w:bookmarkStart w:id="36" w:name="_Toc230855927"/>
      <w:r w:rsidRPr="00807F0F">
        <w:rPr>
          <w:rFonts w:ascii="Times New Roman" w:hAnsi="Times New Roman" w:cs="Times New Roman"/>
          <w:b/>
          <w:bCs/>
          <w:color w:val="auto"/>
          <w:sz w:val="24"/>
          <w:szCs w:val="24"/>
        </w:rPr>
        <w:t>Specialieji reikalavimai pasiūlymų rengimui ir pateikimui</w:t>
      </w:r>
      <w:bookmarkEnd w:id="30"/>
      <w:bookmarkEnd w:id="31"/>
      <w:bookmarkEnd w:id="32"/>
      <w:bookmarkEnd w:id="36"/>
    </w:p>
    <w:p w14:paraId="601CEDB8" w14:textId="12346D97" w:rsidR="0084039F" w:rsidRPr="00807F0F" w:rsidRDefault="0084039F" w:rsidP="00476B00">
      <w:pPr>
        <w:spacing w:line="240" w:lineRule="auto"/>
        <w:ind w:firstLine="709"/>
        <w:rPr>
          <w:rFonts w:ascii="Times New Roman" w:hAnsi="Times New Roman" w:cs="Times New Roman"/>
          <w:b/>
          <w:bCs/>
          <w:i/>
          <w:iCs/>
          <w:color w:val="7030A0"/>
          <w:sz w:val="24"/>
          <w:szCs w:val="24"/>
        </w:rPr>
      </w:pPr>
      <w:r w:rsidRPr="00807F0F">
        <w:rPr>
          <w:rFonts w:ascii="Times New Roman" w:hAnsi="Times New Roman" w:cs="Times New Roman"/>
          <w:sz w:val="24"/>
          <w:szCs w:val="24"/>
        </w:rPr>
        <w:t xml:space="preserve">5.1. </w:t>
      </w:r>
      <w:r w:rsidRPr="00807F0F">
        <w:rPr>
          <w:rFonts w:ascii="Times New Roman" w:hAnsi="Times New Roman" w:cs="Times New Roman"/>
          <w:b/>
          <w:bCs/>
          <w:sz w:val="24"/>
          <w:szCs w:val="24"/>
        </w:rPr>
        <w:t>Tiekėjo pasiūlymą sudaro CVP IS pateikiamų ir žemiau nurodytų dokumentų visuma:</w:t>
      </w:r>
    </w:p>
    <w:p w14:paraId="1D8531FF" w14:textId="4153C983" w:rsidR="0084039F" w:rsidRPr="00807F0F" w:rsidRDefault="000010DA" w:rsidP="00476B00">
      <w:pPr>
        <w:pStyle w:val="Sraopastraipa"/>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5</w:t>
      </w:r>
      <w:r w:rsidR="00CC654F" w:rsidRPr="00807F0F">
        <w:rPr>
          <w:rFonts w:ascii="Times New Roman" w:hAnsi="Times New Roman" w:cs="Times New Roman"/>
          <w:sz w:val="24"/>
          <w:szCs w:val="24"/>
        </w:rPr>
        <w:t>.</w:t>
      </w:r>
      <w:r w:rsidR="00BD2E81" w:rsidRPr="00807F0F">
        <w:rPr>
          <w:rFonts w:ascii="Times New Roman" w:hAnsi="Times New Roman" w:cs="Times New Roman"/>
          <w:sz w:val="24"/>
          <w:szCs w:val="24"/>
        </w:rPr>
        <w:t>1</w:t>
      </w:r>
      <w:r w:rsidR="00CC654F" w:rsidRPr="00807F0F">
        <w:rPr>
          <w:rFonts w:ascii="Times New Roman" w:hAnsi="Times New Roman" w:cs="Times New Roman"/>
          <w:sz w:val="24"/>
          <w:szCs w:val="24"/>
        </w:rPr>
        <w:t>.</w:t>
      </w:r>
      <w:r w:rsidR="0084039F" w:rsidRPr="00807F0F">
        <w:rPr>
          <w:rFonts w:ascii="Times New Roman" w:hAnsi="Times New Roman" w:cs="Times New Roman"/>
          <w:sz w:val="24"/>
          <w:szCs w:val="24"/>
        </w:rPr>
        <w:t>1.</w:t>
      </w:r>
      <w:r w:rsidR="00291C92" w:rsidRPr="00807F0F">
        <w:rPr>
          <w:rFonts w:ascii="Times New Roman" w:hAnsi="Times New Roman" w:cs="Times New Roman"/>
          <w:sz w:val="24"/>
          <w:szCs w:val="24"/>
        </w:rPr>
        <w:t xml:space="preserve"> </w:t>
      </w:r>
      <w:r w:rsidR="005A5204" w:rsidRPr="00807F0F">
        <w:rPr>
          <w:rFonts w:ascii="Times New Roman" w:hAnsi="Times New Roman" w:cs="Times New Roman"/>
          <w:sz w:val="24"/>
          <w:szCs w:val="24"/>
        </w:rPr>
        <w:t xml:space="preserve">tiekėjo pasirašytas pasiūlymas, parengtas pagal </w:t>
      </w:r>
      <w:r w:rsidR="00476B00" w:rsidRPr="00807F0F">
        <w:rPr>
          <w:rFonts w:ascii="Times New Roman" w:hAnsi="Times New Roman" w:cs="Times New Roman"/>
          <w:sz w:val="24"/>
          <w:szCs w:val="24"/>
        </w:rPr>
        <w:t xml:space="preserve">specialiųjų pirkimo sąlygų 4 priede pateiktą formą </w:t>
      </w:r>
      <w:r w:rsidR="005A5204" w:rsidRPr="00807F0F">
        <w:rPr>
          <w:rFonts w:ascii="Times New Roman" w:hAnsi="Times New Roman" w:cs="Times New Roman"/>
          <w:sz w:val="24"/>
          <w:szCs w:val="24"/>
        </w:rPr>
        <w:t>ir pasiūlymo formoje nurodyti ir kiti, tiekėjo nuomone, būtini dokumentai (jų kopijos)</w:t>
      </w:r>
      <w:r w:rsidR="00476B00" w:rsidRPr="00807F0F">
        <w:rPr>
          <w:rFonts w:ascii="Times New Roman" w:hAnsi="Times New Roman" w:cs="Times New Roman"/>
          <w:sz w:val="24"/>
          <w:szCs w:val="24"/>
        </w:rPr>
        <w:t>;</w:t>
      </w:r>
    </w:p>
    <w:p w14:paraId="282CE618" w14:textId="3793C1AE" w:rsidR="0084039F" w:rsidRPr="000E521B" w:rsidRDefault="0084039F" w:rsidP="000E521B">
      <w:pPr>
        <w:pBdr>
          <w:top w:val="nil"/>
          <w:left w:val="nil"/>
          <w:bottom w:val="nil"/>
          <w:right w:val="nil"/>
          <w:between w:val="nil"/>
          <w:bar w:val="nil"/>
        </w:pBdr>
        <w:suppressAutoHyphens/>
        <w:spacing w:after="40" w:line="240" w:lineRule="auto"/>
        <w:ind w:firstLine="709"/>
        <w:rPr>
          <w:rFonts w:ascii="Times New Roman" w:eastAsia="Arial Unicode MS" w:hAnsi="Times New Roman" w:cs="Times New Roman"/>
          <w:b/>
          <w:sz w:val="24"/>
          <w:szCs w:val="24"/>
          <w:bdr w:val="nil"/>
          <w:lang w:eastAsia="en-US"/>
        </w:rPr>
      </w:pPr>
      <w:r w:rsidRPr="00807F0F">
        <w:rPr>
          <w:rFonts w:ascii="Times New Roman" w:hAnsi="Times New Roman" w:cs="Times New Roman"/>
          <w:sz w:val="24"/>
          <w:szCs w:val="24"/>
        </w:rPr>
        <w:t xml:space="preserve">5.1.2. </w:t>
      </w:r>
      <w:r w:rsidR="000E521B" w:rsidRPr="000E521B">
        <w:rPr>
          <w:rFonts w:ascii="Times New Roman" w:eastAsia="Arial Unicode MS" w:hAnsi="Times New Roman" w:cs="Times New Roman"/>
          <w:b/>
          <w:color w:val="000000"/>
          <w:sz w:val="24"/>
          <w:szCs w:val="24"/>
          <w:lang w:eastAsia="en-US"/>
        </w:rPr>
        <w:t>u</w:t>
      </w:r>
      <w:r w:rsidR="000E521B" w:rsidRPr="000E521B">
        <w:rPr>
          <w:rFonts w:ascii="Times New Roman" w:eastAsia="Arial Unicode MS" w:hAnsi="Times New Roman" w:cs="Times New Roman"/>
          <w:b/>
          <w:sz w:val="24"/>
          <w:szCs w:val="24"/>
          <w:bdr w:val="nil"/>
          <w:lang w:eastAsia="en-US"/>
        </w:rPr>
        <w:t>žpildytas ir įkainotas veiklų grafikas pagal pirkimo sąlygų 10 priedą</w:t>
      </w:r>
      <w:r w:rsidR="000E521B">
        <w:rPr>
          <w:rFonts w:ascii="Times New Roman" w:eastAsia="Arial Unicode MS" w:hAnsi="Times New Roman" w:cs="Times New Roman"/>
          <w:b/>
          <w:sz w:val="24"/>
          <w:szCs w:val="24"/>
          <w:bdr w:val="nil"/>
          <w:lang w:eastAsia="en-US"/>
        </w:rPr>
        <w:t>;</w:t>
      </w:r>
    </w:p>
    <w:p w14:paraId="41122754" w14:textId="3CCB0677" w:rsidR="0084039F" w:rsidRPr="00807F0F" w:rsidRDefault="0084039F" w:rsidP="00476B00">
      <w:pPr>
        <w:pStyle w:val="Sraopastraipa"/>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5.1.</w:t>
      </w:r>
      <w:r w:rsidR="003402FF" w:rsidRPr="00807F0F">
        <w:rPr>
          <w:rFonts w:ascii="Times New Roman" w:hAnsi="Times New Roman" w:cs="Times New Roman"/>
          <w:sz w:val="24"/>
          <w:szCs w:val="24"/>
        </w:rPr>
        <w:t>3</w:t>
      </w:r>
      <w:r w:rsidRPr="00807F0F">
        <w:rPr>
          <w:rFonts w:ascii="Times New Roman" w:hAnsi="Times New Roman" w:cs="Times New Roman"/>
          <w:sz w:val="24"/>
          <w:szCs w:val="24"/>
        </w:rPr>
        <w:t>. jungtinės veiklos sutarties kopija (jeigu pirkime dalyvauja ūkio subjektų grupė jungtinės veiklos sutarties pagrindu);</w:t>
      </w:r>
    </w:p>
    <w:p w14:paraId="4EAD3391" w14:textId="1DED773A" w:rsidR="0084039F" w:rsidRPr="00807F0F" w:rsidRDefault="0084039F" w:rsidP="00476B00">
      <w:pPr>
        <w:pStyle w:val="Sraopastraipa"/>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5.1.</w:t>
      </w:r>
      <w:r w:rsidR="003402FF" w:rsidRPr="00807F0F">
        <w:rPr>
          <w:rFonts w:ascii="Times New Roman" w:hAnsi="Times New Roman" w:cs="Times New Roman"/>
          <w:sz w:val="24"/>
          <w:szCs w:val="24"/>
        </w:rPr>
        <w:t>4</w:t>
      </w:r>
      <w:r w:rsidRPr="00807F0F">
        <w:rPr>
          <w:rFonts w:ascii="Times New Roman" w:hAnsi="Times New Roman" w:cs="Times New Roman"/>
          <w:sz w:val="24"/>
          <w:szCs w:val="24"/>
        </w:rPr>
        <w:t>. dokumentas, patvirtinantis, kad asmuo, kuris pasirašė pasiūlymą (jei jis ne tiekėjo vadovas), turėjo teisę jį pasirašyti;</w:t>
      </w:r>
    </w:p>
    <w:p w14:paraId="14CFD484" w14:textId="282D44C4" w:rsidR="0084039F" w:rsidRPr="00807F0F" w:rsidRDefault="0084039F" w:rsidP="00476B00">
      <w:pPr>
        <w:pStyle w:val="Sraopastraipa"/>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5.1.</w:t>
      </w:r>
      <w:r w:rsidR="003402FF" w:rsidRPr="00807F0F">
        <w:rPr>
          <w:rFonts w:ascii="Times New Roman" w:hAnsi="Times New Roman" w:cs="Times New Roman"/>
          <w:sz w:val="24"/>
          <w:szCs w:val="24"/>
        </w:rPr>
        <w:t>5</w:t>
      </w:r>
      <w:r w:rsidRPr="00807F0F">
        <w:rPr>
          <w:rFonts w:ascii="Times New Roman" w:hAnsi="Times New Roman" w:cs="Times New Roman"/>
          <w:sz w:val="24"/>
          <w:szCs w:val="24"/>
        </w:rPr>
        <w:t>. pasiūlymo galiojimą užtikrinantis dokumentas (jeigu reikalaujama);</w:t>
      </w:r>
    </w:p>
    <w:p w14:paraId="4ABED9B9" w14:textId="6DA2B2CF" w:rsidR="0084039F" w:rsidRPr="00807F0F" w:rsidRDefault="0084039F" w:rsidP="00476B00">
      <w:pPr>
        <w:pStyle w:val="Sraopastraipa"/>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5.1.</w:t>
      </w:r>
      <w:r w:rsidR="003402FF" w:rsidRPr="00807F0F">
        <w:rPr>
          <w:rFonts w:ascii="Times New Roman" w:hAnsi="Times New Roman" w:cs="Times New Roman"/>
          <w:sz w:val="24"/>
          <w:szCs w:val="24"/>
        </w:rPr>
        <w:t>6</w:t>
      </w:r>
      <w:r w:rsidRPr="00807F0F">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7DCBB63B" w14:textId="2829DBEB" w:rsidR="0084039F" w:rsidRPr="00807F0F" w:rsidRDefault="0084039F" w:rsidP="00476B00">
      <w:pPr>
        <w:pStyle w:val="Sraopastraipa"/>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5.1.</w:t>
      </w:r>
      <w:r w:rsidR="003402FF" w:rsidRPr="00807F0F">
        <w:rPr>
          <w:rFonts w:ascii="Times New Roman" w:hAnsi="Times New Roman" w:cs="Times New Roman"/>
          <w:sz w:val="24"/>
          <w:szCs w:val="24"/>
        </w:rPr>
        <w:t>7.</w:t>
      </w:r>
      <w:r w:rsidRPr="00807F0F">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4E57CF0" w14:textId="6EE2B439" w:rsidR="0084039F" w:rsidRDefault="0084039F" w:rsidP="00476B00">
      <w:pPr>
        <w:pStyle w:val="Sraopastraipa"/>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5.1.</w:t>
      </w:r>
      <w:r w:rsidR="003402FF" w:rsidRPr="00807F0F">
        <w:rPr>
          <w:rFonts w:ascii="Times New Roman" w:hAnsi="Times New Roman" w:cs="Times New Roman"/>
          <w:sz w:val="24"/>
          <w:szCs w:val="24"/>
        </w:rPr>
        <w:t>8</w:t>
      </w:r>
      <w:r w:rsidRPr="00807F0F">
        <w:rPr>
          <w:rFonts w:ascii="Times New Roman" w:hAnsi="Times New Roman" w:cs="Times New Roman"/>
          <w:sz w:val="24"/>
          <w:szCs w:val="24"/>
        </w:rPr>
        <w:t xml:space="preserve">. dokumentai, patvirtinantys, kad ūkio subjektas, kurio pajėgumais tiekėjas remiasi, atsižvelgdamas į specialiųjų pirkimo sąlygų </w:t>
      </w:r>
      <w:r w:rsidR="00E3293A" w:rsidRPr="00807F0F">
        <w:rPr>
          <w:rFonts w:ascii="Times New Roman" w:hAnsi="Times New Roman" w:cs="Times New Roman"/>
          <w:sz w:val="24"/>
          <w:szCs w:val="24"/>
        </w:rPr>
        <w:t>2</w:t>
      </w:r>
      <w:r w:rsidRPr="00807F0F">
        <w:rPr>
          <w:rFonts w:ascii="Times New Roman" w:hAnsi="Times New Roman" w:cs="Times New Roman"/>
          <w:color w:val="00B050"/>
          <w:sz w:val="24"/>
          <w:szCs w:val="24"/>
        </w:rPr>
        <w:t xml:space="preserve"> </w:t>
      </w:r>
      <w:r w:rsidRPr="00807F0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C79F0" w14:textId="43D572A2" w:rsidR="001C1D32" w:rsidRPr="00807F0F" w:rsidRDefault="005A52E6" w:rsidP="009B4FB1">
      <w:pPr>
        <w:pStyle w:val="Sraopastraipa"/>
        <w:spacing w:line="240" w:lineRule="auto"/>
        <w:ind w:left="0"/>
        <w:rPr>
          <w:rFonts w:ascii="Times New Roman" w:hAnsi="Times New Roman" w:cs="Times New Roman"/>
          <w:sz w:val="24"/>
          <w:szCs w:val="24"/>
          <w:u w:val="single"/>
        </w:rPr>
      </w:pPr>
      <w:r w:rsidRPr="00807F0F">
        <w:rPr>
          <w:rFonts w:ascii="Times New Roman" w:eastAsia="Calibri" w:hAnsi="Times New Roman" w:cs="Times New Roman"/>
          <w:sz w:val="24"/>
          <w:szCs w:val="24"/>
        </w:rPr>
        <w:lastRenderedPageBreak/>
        <w:t xml:space="preserve">5.2. </w:t>
      </w:r>
      <w:r w:rsidR="00AD4F1A" w:rsidRPr="00807F0F">
        <w:rPr>
          <w:rFonts w:ascii="Times New Roman" w:eastAsia="Calibri" w:hAnsi="Times New Roman" w:cs="Times New Roman"/>
          <w:sz w:val="24"/>
          <w:szCs w:val="24"/>
        </w:rPr>
        <w:t xml:space="preserve">Pasiūlymas gali būti pasirašytas </w:t>
      </w:r>
      <w:r w:rsidR="00FD5736" w:rsidRPr="00807F0F">
        <w:rPr>
          <w:rFonts w:ascii="Times New Roman" w:eastAsia="Calibri" w:hAnsi="Times New Roman" w:cs="Times New Roman"/>
          <w:sz w:val="24"/>
          <w:szCs w:val="24"/>
        </w:rPr>
        <w:t xml:space="preserve">fiziniu arba </w:t>
      </w:r>
      <w:r w:rsidR="00AD4F1A" w:rsidRPr="00807F0F">
        <w:rPr>
          <w:rFonts w:ascii="Times New Roman" w:eastAsia="Calibri" w:hAnsi="Times New Roman" w:cs="Times New Roman"/>
          <w:sz w:val="24"/>
          <w:szCs w:val="24"/>
        </w:rPr>
        <w:t xml:space="preserve">kvalifikuotu elektroniniu parašu. Jeigu </w:t>
      </w:r>
      <w:r w:rsidR="00FD5736" w:rsidRPr="00807F0F">
        <w:rPr>
          <w:rFonts w:ascii="Times New Roman" w:eastAsia="Calibri" w:hAnsi="Times New Roman" w:cs="Times New Roman"/>
          <w:sz w:val="24"/>
          <w:szCs w:val="24"/>
        </w:rPr>
        <w:t xml:space="preserve">tiekėjas </w:t>
      </w:r>
      <w:r w:rsidR="00AD4F1A" w:rsidRPr="00807F0F">
        <w:rPr>
          <w:rFonts w:ascii="Times New Roman" w:eastAsia="Calibri" w:hAnsi="Times New Roman" w:cs="Times New Roman"/>
          <w:sz w:val="24"/>
          <w:szCs w:val="24"/>
        </w:rPr>
        <w:t>dokumentus tvirtina naudodamas elektroninį, o ne fizinį parašą, elektroninis parašas turi atitikti VPĮ 22</w:t>
      </w:r>
      <w:r w:rsidR="006E2B14" w:rsidRPr="00807F0F">
        <w:rPr>
          <w:rFonts w:ascii="Times New Roman" w:eastAsia="Calibri" w:hAnsi="Times New Roman" w:cs="Times New Roman"/>
          <w:sz w:val="24"/>
          <w:szCs w:val="24"/>
        </w:rPr>
        <w:t xml:space="preserve"> </w:t>
      </w:r>
      <w:r w:rsidR="00AD4F1A" w:rsidRPr="00807F0F">
        <w:rPr>
          <w:rFonts w:ascii="Times New Roman" w:eastAsia="Calibri" w:hAnsi="Times New Roman" w:cs="Times New Roman"/>
          <w:sz w:val="24"/>
          <w:szCs w:val="24"/>
        </w:rPr>
        <w:t xml:space="preserve">straipsnio 11 dalies 2 ir 3 punktuose nustatytus reikalavimus. </w:t>
      </w:r>
      <w:r w:rsidR="7C928381" w:rsidRPr="00807F0F">
        <w:rPr>
          <w:rFonts w:ascii="Times New Roman" w:hAnsi="Times New Roman" w:cs="Times New Roman"/>
          <w:sz w:val="24"/>
          <w:szCs w:val="24"/>
        </w:rPr>
        <w:t>P</w:t>
      </w:r>
      <w:r w:rsidR="007037F7" w:rsidRPr="00807F0F">
        <w:rPr>
          <w:rFonts w:ascii="Times New Roman" w:hAnsi="Times New Roman" w:cs="Times New Roman"/>
          <w:sz w:val="24"/>
          <w:szCs w:val="24"/>
        </w:rPr>
        <w:t>erkančiajai organizacijai</w:t>
      </w:r>
      <w:r w:rsidR="00AD4F1A" w:rsidRPr="00807F0F">
        <w:rPr>
          <w:rFonts w:ascii="Times New Roman" w:hAnsi="Times New Roman" w:cs="Times New Roman"/>
          <w:sz w:val="24"/>
          <w:szCs w:val="24"/>
        </w:rPr>
        <w:t xml:space="preserve"> kilus abejonių dėl dokumentų tikrumo, ji turi teisę reikalauti pateikti dokumentų originalus.</w:t>
      </w:r>
      <w:r w:rsidR="00AD4F1A" w:rsidRPr="00807F0F">
        <w:rPr>
          <w:rFonts w:ascii="Times New Roman" w:eastAsia="Calibri" w:hAnsi="Times New Roman" w:cs="Times New Roman"/>
          <w:sz w:val="24"/>
          <w:szCs w:val="24"/>
        </w:rPr>
        <w:t xml:space="preserve"> Gali būti:</w:t>
      </w:r>
    </w:p>
    <w:p w14:paraId="2EE860FF" w14:textId="0B983AE4" w:rsidR="001C1D32" w:rsidRPr="00807F0F" w:rsidRDefault="005A52E6" w:rsidP="009B4FB1">
      <w:pPr>
        <w:spacing w:line="240" w:lineRule="auto"/>
        <w:ind w:firstLine="709"/>
        <w:rPr>
          <w:rFonts w:ascii="Times New Roman" w:hAnsi="Times New Roman" w:cs="Times New Roman"/>
          <w:sz w:val="24"/>
          <w:szCs w:val="24"/>
        </w:rPr>
      </w:pPr>
      <w:r w:rsidRPr="00807F0F">
        <w:rPr>
          <w:rFonts w:ascii="Times New Roman" w:eastAsia="Calibri" w:hAnsi="Times New Roman" w:cs="Times New Roman"/>
          <w:sz w:val="24"/>
          <w:szCs w:val="24"/>
        </w:rPr>
        <w:t>5</w:t>
      </w:r>
      <w:r w:rsidR="00713645" w:rsidRPr="00807F0F">
        <w:rPr>
          <w:rFonts w:ascii="Times New Roman" w:eastAsia="Calibri" w:hAnsi="Times New Roman" w:cs="Times New Roman"/>
          <w:sz w:val="24"/>
          <w:szCs w:val="24"/>
        </w:rPr>
        <w:t>.</w:t>
      </w:r>
      <w:r w:rsidR="00C60621" w:rsidRPr="00807F0F">
        <w:rPr>
          <w:rFonts w:ascii="Times New Roman" w:eastAsia="Calibri" w:hAnsi="Times New Roman" w:cs="Times New Roman"/>
          <w:sz w:val="24"/>
          <w:szCs w:val="24"/>
        </w:rPr>
        <w:t>2</w:t>
      </w:r>
      <w:r w:rsidR="00713645" w:rsidRPr="00807F0F">
        <w:rPr>
          <w:rFonts w:ascii="Times New Roman" w:eastAsia="Calibri" w:hAnsi="Times New Roman" w:cs="Times New Roman"/>
          <w:sz w:val="24"/>
          <w:szCs w:val="24"/>
        </w:rPr>
        <w:t xml:space="preserve">.1. </w:t>
      </w:r>
      <w:r w:rsidR="00AD4F1A" w:rsidRPr="00807F0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07F0F" w:rsidRDefault="00C60621" w:rsidP="009B4FB1">
      <w:pPr>
        <w:pStyle w:val="Sraopastraipa"/>
        <w:spacing w:line="240" w:lineRule="auto"/>
        <w:ind w:left="0"/>
        <w:rPr>
          <w:rFonts w:ascii="Times New Roman" w:hAnsi="Times New Roman" w:cs="Times New Roman"/>
          <w:sz w:val="24"/>
          <w:szCs w:val="24"/>
        </w:rPr>
      </w:pPr>
      <w:r w:rsidRPr="00807F0F">
        <w:rPr>
          <w:rFonts w:ascii="Times New Roman" w:eastAsia="Calibri" w:hAnsi="Times New Roman" w:cs="Times New Roman"/>
          <w:sz w:val="24"/>
          <w:szCs w:val="24"/>
        </w:rPr>
        <w:t>5</w:t>
      </w:r>
      <w:r w:rsidR="00713645" w:rsidRPr="00807F0F">
        <w:rPr>
          <w:rFonts w:ascii="Times New Roman" w:eastAsia="Calibri" w:hAnsi="Times New Roman" w:cs="Times New Roman"/>
          <w:sz w:val="24"/>
          <w:szCs w:val="24"/>
        </w:rPr>
        <w:t>.</w:t>
      </w:r>
      <w:r w:rsidRPr="00807F0F">
        <w:rPr>
          <w:rFonts w:ascii="Times New Roman" w:eastAsia="Calibri" w:hAnsi="Times New Roman" w:cs="Times New Roman"/>
          <w:sz w:val="24"/>
          <w:szCs w:val="24"/>
        </w:rPr>
        <w:t>2</w:t>
      </w:r>
      <w:r w:rsidR="00713645" w:rsidRPr="00807F0F">
        <w:rPr>
          <w:rFonts w:ascii="Times New Roman" w:eastAsia="Calibri" w:hAnsi="Times New Roman" w:cs="Times New Roman"/>
          <w:sz w:val="24"/>
          <w:szCs w:val="24"/>
        </w:rPr>
        <w:t xml:space="preserve">.2. </w:t>
      </w:r>
      <w:r w:rsidR="00AD4F1A" w:rsidRPr="00807F0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D4C4408" w:rsidR="00EB0E73" w:rsidRPr="00807F0F" w:rsidRDefault="00392458" w:rsidP="00F77A5D">
      <w:pPr>
        <w:pStyle w:val="Sraopastraipa"/>
        <w:spacing w:line="240" w:lineRule="auto"/>
        <w:ind w:left="0"/>
        <w:rPr>
          <w:rFonts w:ascii="Times New Roman" w:hAnsi="Times New Roman" w:cs="Times New Roman"/>
          <w:sz w:val="24"/>
          <w:szCs w:val="24"/>
        </w:rPr>
      </w:pPr>
      <w:r w:rsidRPr="00807F0F">
        <w:rPr>
          <w:rFonts w:ascii="Times New Roman" w:eastAsia="Arial" w:hAnsi="Times New Roman" w:cs="Times New Roman"/>
          <w:sz w:val="24"/>
          <w:szCs w:val="24"/>
        </w:rPr>
        <w:t xml:space="preserve">5.3. </w:t>
      </w:r>
      <w:r w:rsidR="00D61DED" w:rsidRPr="00807F0F">
        <w:rPr>
          <w:rFonts w:ascii="Times New Roman" w:eastAsia="Arial" w:hAnsi="Times New Roman" w:cs="Times New Roman"/>
          <w:sz w:val="24"/>
          <w:szCs w:val="24"/>
        </w:rPr>
        <w:t>Pasiūlyma</w:t>
      </w:r>
      <w:r w:rsidR="00543400" w:rsidRPr="00807F0F">
        <w:rPr>
          <w:rFonts w:ascii="Times New Roman" w:eastAsia="Arial" w:hAnsi="Times New Roman" w:cs="Times New Roman"/>
          <w:sz w:val="24"/>
          <w:szCs w:val="24"/>
        </w:rPr>
        <w:t>s turi būti parengtas</w:t>
      </w:r>
      <w:r w:rsidR="00D61DED" w:rsidRPr="00807F0F">
        <w:rPr>
          <w:rFonts w:ascii="Times New Roman" w:eastAsia="Arial" w:hAnsi="Times New Roman" w:cs="Times New Roman"/>
          <w:sz w:val="24"/>
          <w:szCs w:val="24"/>
        </w:rPr>
        <w:t xml:space="preserve"> lietuvių </w:t>
      </w:r>
      <w:r w:rsidR="001214DD" w:rsidRPr="00807F0F">
        <w:rPr>
          <w:rFonts w:ascii="Times New Roman" w:eastAsia="Arial" w:hAnsi="Times New Roman" w:cs="Times New Roman"/>
          <w:sz w:val="24"/>
          <w:szCs w:val="24"/>
        </w:rPr>
        <w:t>kalba</w:t>
      </w:r>
      <w:r w:rsidR="00D61DED" w:rsidRPr="00807F0F">
        <w:rPr>
          <w:rFonts w:ascii="Times New Roman" w:eastAsia="Arial" w:hAnsi="Times New Roman" w:cs="Times New Roman"/>
          <w:sz w:val="24"/>
          <w:szCs w:val="24"/>
        </w:rPr>
        <w:t xml:space="preserve">. </w:t>
      </w:r>
      <w:r w:rsidR="000A3108" w:rsidRPr="00807F0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07F0F" w:rsidRDefault="00AB0036" w:rsidP="00F77A5D">
      <w:pPr>
        <w:pStyle w:val="Sraopastraipa"/>
        <w:spacing w:line="240" w:lineRule="auto"/>
        <w:ind w:left="0"/>
        <w:rPr>
          <w:rFonts w:ascii="Times New Roman" w:hAnsi="Times New Roman" w:cs="Times New Roman"/>
          <w:sz w:val="24"/>
          <w:szCs w:val="24"/>
        </w:rPr>
      </w:pPr>
      <w:r w:rsidRPr="00807F0F">
        <w:rPr>
          <w:rFonts w:ascii="Times New Roman" w:hAnsi="Times New Roman" w:cs="Times New Roman"/>
          <w:sz w:val="24"/>
          <w:szCs w:val="24"/>
        </w:rPr>
        <w:t xml:space="preserve">5.4. </w:t>
      </w:r>
      <w:r w:rsidR="0032046A" w:rsidRPr="00807F0F">
        <w:rPr>
          <w:rFonts w:ascii="Times New Roman" w:hAnsi="Times New Roman" w:cs="Times New Roman"/>
          <w:sz w:val="24"/>
          <w:szCs w:val="24"/>
        </w:rPr>
        <w:t>Pasiūlym</w:t>
      </w:r>
      <w:r w:rsidR="00990A2D" w:rsidRPr="00807F0F">
        <w:rPr>
          <w:rFonts w:ascii="Times New Roman" w:hAnsi="Times New Roman" w:cs="Times New Roman"/>
          <w:sz w:val="24"/>
          <w:szCs w:val="24"/>
        </w:rPr>
        <w:t xml:space="preserve">uose nurodytos kainos </w:t>
      </w:r>
      <w:r w:rsidR="003C09C7" w:rsidRPr="00807F0F">
        <w:rPr>
          <w:rFonts w:ascii="Times New Roman" w:hAnsi="Times New Roman" w:cs="Times New Roman"/>
          <w:sz w:val="24"/>
          <w:szCs w:val="24"/>
        </w:rPr>
        <w:t xml:space="preserve">bus vertinamos </w:t>
      </w:r>
      <w:r w:rsidR="0032046A" w:rsidRPr="00807F0F">
        <w:rPr>
          <w:rFonts w:ascii="Times New Roman" w:hAnsi="Times New Roman" w:cs="Times New Roman"/>
          <w:sz w:val="24"/>
          <w:szCs w:val="24"/>
        </w:rPr>
        <w:t>eurais</w:t>
      </w:r>
      <w:r w:rsidR="0032046A" w:rsidRPr="00807F0F">
        <w:rPr>
          <w:rFonts w:ascii="Times New Roman" w:eastAsia="Calibri" w:hAnsi="Times New Roman" w:cs="Times New Roman"/>
          <w:sz w:val="24"/>
          <w:szCs w:val="24"/>
        </w:rPr>
        <w:t>.</w:t>
      </w:r>
      <w:r w:rsidR="0032046A" w:rsidRPr="00807F0F">
        <w:rPr>
          <w:rFonts w:ascii="Times New Roman" w:hAnsi="Times New Roman" w:cs="Times New Roman"/>
          <w:sz w:val="24"/>
          <w:szCs w:val="24"/>
        </w:rPr>
        <w:t xml:space="preserve"> Jeigu </w:t>
      </w:r>
      <w:r w:rsidR="005B57A2" w:rsidRPr="00807F0F">
        <w:rPr>
          <w:rFonts w:ascii="Times New Roman" w:hAnsi="Times New Roman" w:cs="Times New Roman"/>
          <w:sz w:val="24"/>
          <w:szCs w:val="24"/>
        </w:rPr>
        <w:t>p</w:t>
      </w:r>
      <w:r w:rsidR="0032046A" w:rsidRPr="00807F0F">
        <w:rPr>
          <w:rFonts w:ascii="Times New Roman" w:hAnsi="Times New Roman" w:cs="Times New Roman"/>
          <w:sz w:val="24"/>
          <w:szCs w:val="24"/>
        </w:rPr>
        <w:t xml:space="preserve">asiūlymuose kainos nurodytos užsienio valiuta, jos </w:t>
      </w:r>
      <w:r w:rsidR="003C09C7" w:rsidRPr="00807F0F">
        <w:rPr>
          <w:rFonts w:ascii="Times New Roman" w:hAnsi="Times New Roman" w:cs="Times New Roman"/>
          <w:sz w:val="24"/>
          <w:szCs w:val="24"/>
        </w:rPr>
        <w:t>bus</w:t>
      </w:r>
      <w:r w:rsidR="0032046A" w:rsidRPr="00807F0F">
        <w:rPr>
          <w:rFonts w:ascii="Times New Roman" w:hAnsi="Times New Roman" w:cs="Times New Roman"/>
          <w:sz w:val="24"/>
          <w:szCs w:val="24"/>
        </w:rPr>
        <w:t xml:space="preserve"> perskaičiuojamos </w:t>
      </w:r>
      <w:r w:rsidR="003C09C7" w:rsidRPr="00807F0F">
        <w:rPr>
          <w:rFonts w:ascii="Times New Roman" w:hAnsi="Times New Roman" w:cs="Times New Roman"/>
          <w:sz w:val="24"/>
          <w:szCs w:val="24"/>
        </w:rPr>
        <w:t>eurais</w:t>
      </w:r>
      <w:r w:rsidR="0032046A" w:rsidRPr="00807F0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07F0F">
        <w:rPr>
          <w:rFonts w:ascii="Times New Roman" w:hAnsi="Times New Roman" w:cs="Times New Roman"/>
          <w:sz w:val="24"/>
          <w:szCs w:val="24"/>
        </w:rPr>
        <w:t>.</w:t>
      </w:r>
    </w:p>
    <w:p w14:paraId="4CC36FFA" w14:textId="01DAD5CE" w:rsidR="006A6A5B" w:rsidRPr="00807F0F"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807F0F">
        <w:rPr>
          <w:rFonts w:ascii="Times New Roman" w:eastAsia="Arial" w:hAnsi="Times New Roman" w:cs="Times New Roman"/>
          <w:sz w:val="24"/>
          <w:szCs w:val="24"/>
        </w:rPr>
        <w:t>5.5.</w:t>
      </w:r>
      <w:r w:rsidR="006A6A5B" w:rsidRPr="00807F0F">
        <w:rPr>
          <w:rFonts w:ascii="Times New Roman" w:eastAsia="Arial" w:hAnsi="Times New Roman" w:cs="Times New Roman"/>
          <w:sz w:val="24"/>
          <w:szCs w:val="24"/>
        </w:rPr>
        <w:t xml:space="preserve"> Bendra pasiūlymo kaina (sąnaudos) su PVM  turi būti nurodoma dviejų </w:t>
      </w:r>
      <w:r w:rsidR="00EE7D60" w:rsidRPr="00807F0F">
        <w:rPr>
          <w:rFonts w:ascii="Times New Roman" w:eastAsia="Arial" w:hAnsi="Times New Roman" w:cs="Times New Roman"/>
          <w:sz w:val="24"/>
          <w:szCs w:val="24"/>
        </w:rPr>
        <w:t>skaitmenų</w:t>
      </w:r>
      <w:r w:rsidR="006A6A5B" w:rsidRPr="00807F0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07F0F">
        <w:rPr>
          <w:rFonts w:ascii="Times New Roman" w:eastAsia="Arial" w:hAnsi="Times New Roman" w:cs="Times New Roman"/>
          <w:sz w:val="24"/>
          <w:szCs w:val="24"/>
        </w:rPr>
        <w:t>i</w:t>
      </w:r>
      <w:r w:rsidR="006A6A5B" w:rsidRPr="00807F0F">
        <w:rPr>
          <w:rFonts w:ascii="Times New Roman" w:eastAsia="Arial" w:hAnsi="Times New Roman" w:cs="Times New Roman"/>
          <w:sz w:val="24"/>
          <w:szCs w:val="24"/>
        </w:rPr>
        <w:t xml:space="preserve"> neribojant </w:t>
      </w:r>
      <w:r w:rsidR="00EE7D60" w:rsidRPr="00807F0F">
        <w:rPr>
          <w:rFonts w:ascii="Times New Roman" w:eastAsia="Arial" w:hAnsi="Times New Roman" w:cs="Times New Roman"/>
          <w:sz w:val="24"/>
          <w:szCs w:val="24"/>
        </w:rPr>
        <w:t>skaitmenų</w:t>
      </w:r>
      <w:r w:rsidR="006A6A5B" w:rsidRPr="00807F0F">
        <w:rPr>
          <w:rFonts w:ascii="Times New Roman" w:eastAsia="Arial" w:hAnsi="Times New Roman" w:cs="Times New Roman"/>
          <w:sz w:val="24"/>
          <w:szCs w:val="24"/>
        </w:rPr>
        <w:t xml:space="preserve"> po kablelio kiekio. </w:t>
      </w:r>
    </w:p>
    <w:p w14:paraId="129309B3" w14:textId="77777777" w:rsidR="009C66EF" w:rsidRPr="00807F0F" w:rsidRDefault="009C66EF" w:rsidP="0084039F">
      <w:pPr>
        <w:pStyle w:val="Sraopastraipa"/>
        <w:spacing w:line="240" w:lineRule="auto"/>
        <w:ind w:left="0" w:firstLine="710"/>
        <w:rPr>
          <w:rFonts w:ascii="Times New Roman" w:hAnsi="Times New Roman" w:cs="Times New Roman"/>
          <w:sz w:val="24"/>
          <w:szCs w:val="24"/>
        </w:rPr>
      </w:pPr>
      <w:r w:rsidRPr="00807F0F">
        <w:rPr>
          <w:rFonts w:ascii="Times New Roman" w:eastAsia="Arial" w:hAnsi="Times New Roman" w:cs="Times New Roman"/>
          <w:sz w:val="24"/>
          <w:szCs w:val="24"/>
        </w:rPr>
        <w:t xml:space="preserve">5.6. Tiekėjų pasiūlymuose nurodytos kainos bus vertinamos </w:t>
      </w:r>
      <w:r w:rsidRPr="00807F0F">
        <w:rPr>
          <w:rFonts w:ascii="Times New Roman" w:hAnsi="Times New Roman" w:cs="Times New Roman"/>
          <w:sz w:val="24"/>
          <w:szCs w:val="24"/>
        </w:rPr>
        <w:t xml:space="preserve">ir lyginamos su visais mokesčiais, įskaitant PVM. </w:t>
      </w:r>
    </w:p>
    <w:p w14:paraId="1E2485F8" w14:textId="77777777" w:rsidR="0084039F" w:rsidRPr="00807F0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807F0F" w:rsidRDefault="00F527B1" w:rsidP="0084039F">
      <w:pPr>
        <w:pStyle w:val="paragrafesrasas2lygis"/>
        <w:spacing w:after="0" w:line="240" w:lineRule="auto"/>
        <w:rPr>
          <w:sz w:val="21"/>
          <w:szCs w:val="21"/>
        </w:rPr>
      </w:pPr>
    </w:p>
    <w:p w14:paraId="3946E33E" w14:textId="65B6C219" w:rsidR="00F527B1" w:rsidRPr="00807F0F" w:rsidRDefault="00E85882" w:rsidP="0040031D">
      <w:pPr>
        <w:pStyle w:val="Antrat1"/>
        <w:spacing w:before="0" w:after="0"/>
        <w:ind w:firstLine="0"/>
        <w:rPr>
          <w:rFonts w:ascii="Times New Roman" w:hAnsi="Times New Roman" w:cs="Times New Roman"/>
          <w:b/>
          <w:bCs/>
          <w:color w:val="auto"/>
          <w:sz w:val="24"/>
          <w:szCs w:val="24"/>
        </w:rPr>
      </w:pPr>
      <w:bookmarkStart w:id="37" w:name="_Toc230855928"/>
      <w:r w:rsidRPr="00807F0F">
        <w:rPr>
          <w:rFonts w:ascii="Times New Roman" w:hAnsi="Times New Roman" w:cs="Times New Roman"/>
          <w:b/>
          <w:bCs/>
          <w:color w:val="auto"/>
          <w:sz w:val="24"/>
          <w:szCs w:val="24"/>
        </w:rPr>
        <w:t>6</w:t>
      </w:r>
      <w:r w:rsidR="003F5D40" w:rsidRPr="00807F0F">
        <w:rPr>
          <w:rFonts w:ascii="Times New Roman" w:hAnsi="Times New Roman" w:cs="Times New Roman"/>
          <w:b/>
          <w:bCs/>
          <w:color w:val="auto"/>
          <w:sz w:val="24"/>
          <w:szCs w:val="24"/>
        </w:rPr>
        <w:t xml:space="preserve">. </w:t>
      </w:r>
      <w:r w:rsidR="00E62E95" w:rsidRPr="00807F0F">
        <w:rPr>
          <w:rFonts w:ascii="Times New Roman" w:hAnsi="Times New Roman" w:cs="Times New Roman"/>
          <w:b/>
          <w:bCs/>
          <w:color w:val="auto"/>
          <w:sz w:val="24"/>
          <w:szCs w:val="24"/>
        </w:rPr>
        <w:t>Pasiūlymo galiojimo užtikrinimas</w:t>
      </w:r>
      <w:bookmarkEnd w:id="37"/>
    </w:p>
    <w:p w14:paraId="7203423F" w14:textId="51BCA3D5" w:rsidR="00F527B1" w:rsidRPr="00807F0F" w:rsidRDefault="007F65C2" w:rsidP="001214DD">
      <w:pPr>
        <w:pStyle w:val="Sraopastraipa"/>
        <w:spacing w:line="240" w:lineRule="auto"/>
        <w:ind w:left="0" w:firstLine="709"/>
        <w:rPr>
          <w:rFonts w:ascii="Times New Roman" w:hAnsi="Times New Roman" w:cs="Times New Roman"/>
          <w:sz w:val="24"/>
          <w:szCs w:val="24"/>
        </w:rPr>
      </w:pPr>
      <w:r w:rsidRPr="00807F0F">
        <w:rPr>
          <w:rFonts w:ascii="Times New Roman" w:hAnsi="Times New Roman" w:cs="Times New Roman"/>
          <w:sz w:val="24"/>
          <w:szCs w:val="24"/>
        </w:rPr>
        <w:t>6</w:t>
      </w:r>
      <w:r w:rsidR="003F5D40" w:rsidRPr="00807F0F">
        <w:rPr>
          <w:rFonts w:ascii="Times New Roman" w:hAnsi="Times New Roman" w:cs="Times New Roman"/>
          <w:sz w:val="24"/>
          <w:szCs w:val="24"/>
        </w:rPr>
        <w:t xml:space="preserve">.1. </w:t>
      </w:r>
      <w:r w:rsidR="0AA88C09" w:rsidRPr="00807F0F">
        <w:rPr>
          <w:rFonts w:ascii="Times New Roman" w:hAnsi="Times New Roman" w:cs="Times New Roman"/>
          <w:sz w:val="24"/>
          <w:szCs w:val="24"/>
        </w:rPr>
        <w:t xml:space="preserve"> </w:t>
      </w:r>
      <w:r w:rsidR="00504AD9" w:rsidRPr="00807F0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Pr="00807F0F" w:rsidRDefault="0040031D" w:rsidP="0084039F">
      <w:pPr>
        <w:pStyle w:val="paragrafesrasas2lygis"/>
        <w:spacing w:after="0" w:line="240" w:lineRule="auto"/>
        <w:rPr>
          <w:color w:val="002060"/>
          <w:sz w:val="24"/>
          <w:szCs w:val="24"/>
        </w:rPr>
      </w:pPr>
    </w:p>
    <w:p w14:paraId="424F98A8" w14:textId="77777777" w:rsidR="0084039F" w:rsidRPr="00807F0F" w:rsidRDefault="0084039F" w:rsidP="0084039F">
      <w:pPr>
        <w:pStyle w:val="paragrafesrasas2lygis"/>
        <w:spacing w:after="0" w:line="240" w:lineRule="auto"/>
        <w:rPr>
          <w:color w:val="002060"/>
          <w:sz w:val="24"/>
          <w:szCs w:val="24"/>
        </w:rPr>
      </w:pPr>
    </w:p>
    <w:p w14:paraId="5D02D1AD" w14:textId="08322900" w:rsidR="00831133" w:rsidRPr="00807F0F" w:rsidRDefault="00B52705" w:rsidP="00386369">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38" w:name="_Toc15392775"/>
      <w:bookmarkStart w:id="39" w:name="_Toc230855929"/>
      <w:r w:rsidRPr="00807F0F">
        <w:rPr>
          <w:rFonts w:ascii="Times New Roman" w:hAnsi="Times New Roman" w:cs="Times New Roman"/>
          <w:b/>
          <w:bCs/>
          <w:color w:val="auto"/>
          <w:sz w:val="24"/>
          <w:szCs w:val="24"/>
        </w:rPr>
        <w:t>P</w:t>
      </w:r>
      <w:bookmarkEnd w:id="38"/>
      <w:r w:rsidR="00E62E95" w:rsidRPr="00807F0F">
        <w:rPr>
          <w:rFonts w:ascii="Times New Roman" w:hAnsi="Times New Roman" w:cs="Times New Roman"/>
          <w:b/>
          <w:bCs/>
          <w:color w:val="auto"/>
          <w:sz w:val="24"/>
          <w:szCs w:val="24"/>
        </w:rPr>
        <w:t xml:space="preserve">asiūlymų </w:t>
      </w:r>
      <w:r w:rsidR="00A84437" w:rsidRPr="00807F0F">
        <w:rPr>
          <w:rFonts w:ascii="Times New Roman" w:hAnsi="Times New Roman" w:cs="Times New Roman"/>
          <w:b/>
          <w:bCs/>
          <w:color w:val="auto"/>
          <w:sz w:val="24"/>
          <w:szCs w:val="24"/>
        </w:rPr>
        <w:t>vertinimas</w:t>
      </w:r>
      <w:bookmarkEnd w:id="39"/>
    </w:p>
    <w:p w14:paraId="4C6D1D32" w14:textId="77777777" w:rsidR="001214DD" w:rsidRPr="00807F0F" w:rsidRDefault="001214DD" w:rsidP="00F77A5D">
      <w:pPr>
        <w:spacing w:line="240" w:lineRule="auto"/>
        <w:ind w:firstLine="0"/>
        <w:rPr>
          <w:rFonts w:ascii="Times New Roman" w:hAnsi="Times New Roman" w:cs="Times New Roman"/>
          <w:vanish/>
          <w:sz w:val="24"/>
          <w:szCs w:val="24"/>
        </w:rPr>
      </w:pPr>
    </w:p>
    <w:p w14:paraId="2DFF0A66" w14:textId="4D7387A2" w:rsidR="00CD2CC2" w:rsidRPr="00807F0F" w:rsidRDefault="005A4255" w:rsidP="00F77A5D">
      <w:pPr>
        <w:pStyle w:val="Sraopastraipa"/>
        <w:spacing w:line="240" w:lineRule="auto"/>
        <w:ind w:left="0" w:firstLine="709"/>
        <w:rPr>
          <w:rFonts w:ascii="Times New Roman" w:eastAsia="Calibri" w:hAnsi="Times New Roman" w:cs="Times New Roman"/>
          <w:sz w:val="24"/>
          <w:szCs w:val="24"/>
        </w:rPr>
      </w:pPr>
      <w:r w:rsidRPr="00807F0F">
        <w:rPr>
          <w:rFonts w:ascii="Times New Roman" w:eastAsia="Calibri" w:hAnsi="Times New Roman" w:cs="Times New Roman"/>
          <w:sz w:val="24"/>
          <w:szCs w:val="24"/>
        </w:rPr>
        <w:t>7</w:t>
      </w:r>
      <w:r w:rsidR="0010148D" w:rsidRPr="00807F0F">
        <w:rPr>
          <w:rFonts w:ascii="Times New Roman" w:eastAsia="Calibri" w:hAnsi="Times New Roman" w:cs="Times New Roman"/>
          <w:sz w:val="24"/>
          <w:szCs w:val="24"/>
        </w:rPr>
        <w:t xml:space="preserve">.1. </w:t>
      </w:r>
      <w:r w:rsidR="00CD2CC2" w:rsidRPr="00807F0F">
        <w:rPr>
          <w:rFonts w:ascii="Times New Roman" w:eastAsia="Calibri" w:hAnsi="Times New Roman" w:cs="Times New Roman"/>
          <w:sz w:val="24"/>
          <w:szCs w:val="24"/>
        </w:rPr>
        <w:t xml:space="preserve"> </w:t>
      </w:r>
      <w:r w:rsidR="3CB1384C" w:rsidRPr="00807F0F">
        <w:rPr>
          <w:rFonts w:ascii="Times New Roman" w:hAnsi="Times New Roman" w:cs="Times New Roman"/>
          <w:sz w:val="24"/>
          <w:szCs w:val="24"/>
        </w:rPr>
        <w:t>P</w:t>
      </w:r>
      <w:r w:rsidR="000B220A" w:rsidRPr="00807F0F">
        <w:rPr>
          <w:rFonts w:ascii="Times New Roman" w:hAnsi="Times New Roman" w:cs="Times New Roman"/>
          <w:sz w:val="24"/>
          <w:szCs w:val="24"/>
        </w:rPr>
        <w:t>erkančioji organizacija</w:t>
      </w:r>
      <w:r w:rsidR="00831133" w:rsidRPr="00807F0F">
        <w:rPr>
          <w:rFonts w:ascii="Times New Roman" w:eastAsia="Calibri" w:hAnsi="Times New Roman" w:cs="Times New Roman"/>
          <w:sz w:val="24"/>
          <w:szCs w:val="24"/>
        </w:rPr>
        <w:t xml:space="preserve"> ekonomiškai naudingiausią </w:t>
      </w:r>
      <w:r w:rsidR="000B220A" w:rsidRPr="00807F0F">
        <w:rPr>
          <w:rFonts w:ascii="Times New Roman" w:eastAsia="Calibri" w:hAnsi="Times New Roman" w:cs="Times New Roman"/>
          <w:sz w:val="24"/>
          <w:szCs w:val="24"/>
        </w:rPr>
        <w:t>p</w:t>
      </w:r>
      <w:r w:rsidR="00831133" w:rsidRPr="00807F0F">
        <w:rPr>
          <w:rFonts w:ascii="Times New Roman" w:eastAsia="Calibri" w:hAnsi="Times New Roman" w:cs="Times New Roman"/>
          <w:sz w:val="24"/>
          <w:szCs w:val="24"/>
        </w:rPr>
        <w:t xml:space="preserve">asiūlymą išrenka pagal </w:t>
      </w:r>
      <w:r w:rsidR="000B220A" w:rsidRPr="00807F0F">
        <w:rPr>
          <w:rFonts w:ascii="Times New Roman" w:eastAsia="Calibri" w:hAnsi="Times New Roman" w:cs="Times New Roman"/>
          <w:sz w:val="24"/>
          <w:szCs w:val="24"/>
        </w:rPr>
        <w:t>tiekėjo p</w:t>
      </w:r>
      <w:r w:rsidR="00831133" w:rsidRPr="00807F0F">
        <w:rPr>
          <w:rFonts w:ascii="Times New Roman" w:eastAsia="Calibri" w:hAnsi="Times New Roman" w:cs="Times New Roman"/>
          <w:sz w:val="24"/>
          <w:szCs w:val="24"/>
        </w:rPr>
        <w:t>asiūlyme nurodytą kainą, kuri turi būti apskaičiuota ir nurodyta taip, kaip reikalaujama</w:t>
      </w:r>
      <w:r w:rsidR="00DE051B" w:rsidRPr="00807F0F">
        <w:rPr>
          <w:rFonts w:ascii="Times New Roman" w:eastAsia="Calibri" w:hAnsi="Times New Roman" w:cs="Times New Roman"/>
          <w:sz w:val="24"/>
          <w:szCs w:val="24"/>
        </w:rPr>
        <w:t xml:space="preserve"> </w:t>
      </w:r>
      <w:r w:rsidR="00023019" w:rsidRPr="00807F0F">
        <w:rPr>
          <w:rFonts w:ascii="Times New Roman" w:eastAsia="Calibri" w:hAnsi="Times New Roman" w:cs="Times New Roman"/>
          <w:sz w:val="24"/>
          <w:szCs w:val="24"/>
        </w:rPr>
        <w:t>specialiųjų p</w:t>
      </w:r>
      <w:r w:rsidR="00DE051B" w:rsidRPr="00807F0F">
        <w:rPr>
          <w:rFonts w:ascii="Times New Roman" w:eastAsia="Calibri" w:hAnsi="Times New Roman" w:cs="Times New Roman"/>
          <w:sz w:val="24"/>
          <w:szCs w:val="24"/>
        </w:rPr>
        <w:t>irkimo sąlygų priede</w:t>
      </w:r>
      <w:r w:rsidR="001214DD" w:rsidRPr="00807F0F">
        <w:rPr>
          <w:rFonts w:ascii="Times New Roman" w:eastAsia="Calibri" w:hAnsi="Times New Roman" w:cs="Times New Roman"/>
          <w:sz w:val="24"/>
          <w:szCs w:val="24"/>
        </w:rPr>
        <w:t xml:space="preserve"> </w:t>
      </w:r>
      <w:r w:rsidR="00E3293A" w:rsidRPr="00807F0F">
        <w:rPr>
          <w:rFonts w:ascii="Times New Roman" w:eastAsia="Calibri" w:hAnsi="Times New Roman" w:cs="Times New Roman"/>
          <w:sz w:val="24"/>
          <w:szCs w:val="24"/>
        </w:rPr>
        <w:t>5</w:t>
      </w:r>
      <w:r w:rsidR="001214DD" w:rsidRPr="00807F0F">
        <w:rPr>
          <w:rFonts w:ascii="Times New Roman" w:eastAsia="Calibri" w:hAnsi="Times New Roman" w:cs="Times New Roman"/>
          <w:sz w:val="24"/>
          <w:szCs w:val="24"/>
        </w:rPr>
        <w:t xml:space="preserve"> priede. </w:t>
      </w:r>
      <w:r w:rsidR="00DE051B" w:rsidRPr="00807F0F">
        <w:rPr>
          <w:rFonts w:ascii="Times New Roman" w:eastAsia="Calibri" w:hAnsi="Times New Roman" w:cs="Times New Roman"/>
          <w:sz w:val="24"/>
          <w:szCs w:val="24"/>
        </w:rPr>
        <w:t xml:space="preserve"> </w:t>
      </w:r>
    </w:p>
    <w:p w14:paraId="69CC295B" w14:textId="50B9F5D6" w:rsidR="009C5AA9" w:rsidRPr="00807F0F" w:rsidRDefault="00660FD8" w:rsidP="00F77A5D">
      <w:pPr>
        <w:pStyle w:val="Sraopastraipa"/>
        <w:spacing w:line="240" w:lineRule="auto"/>
        <w:ind w:left="0"/>
        <w:rPr>
          <w:rFonts w:ascii="Times New Roman" w:hAnsi="Times New Roman" w:cs="Times New Roman"/>
          <w:sz w:val="24"/>
          <w:szCs w:val="24"/>
        </w:rPr>
      </w:pPr>
      <w:r w:rsidRPr="00807F0F">
        <w:rPr>
          <w:rFonts w:ascii="Times New Roman" w:hAnsi="Times New Roman" w:cs="Times New Roman"/>
          <w:color w:val="000000" w:themeColor="text1"/>
          <w:sz w:val="24"/>
          <w:szCs w:val="24"/>
        </w:rPr>
        <w:t>7</w:t>
      </w:r>
      <w:r w:rsidR="001404CC" w:rsidRPr="00807F0F">
        <w:rPr>
          <w:rFonts w:ascii="Times New Roman" w:hAnsi="Times New Roman" w:cs="Times New Roman"/>
          <w:color w:val="000000" w:themeColor="text1"/>
          <w:sz w:val="24"/>
          <w:szCs w:val="24"/>
        </w:rPr>
        <w:t xml:space="preserve">.2. </w:t>
      </w:r>
      <w:r w:rsidR="00D734C6" w:rsidRPr="00807F0F">
        <w:rPr>
          <w:rFonts w:ascii="Times New Roman" w:hAnsi="Times New Roman" w:cs="Times New Roman"/>
          <w:color w:val="000000" w:themeColor="text1"/>
          <w:sz w:val="24"/>
          <w:szCs w:val="24"/>
        </w:rPr>
        <w:t xml:space="preserve">Laimėjusiu </w:t>
      </w:r>
      <w:r w:rsidR="00996FBB" w:rsidRPr="00807F0F">
        <w:rPr>
          <w:rFonts w:ascii="Times New Roman" w:hAnsi="Times New Roman" w:cs="Times New Roman"/>
          <w:color w:val="000000" w:themeColor="text1"/>
          <w:sz w:val="24"/>
          <w:szCs w:val="24"/>
        </w:rPr>
        <w:t>p</w:t>
      </w:r>
      <w:r w:rsidR="005D7D8C" w:rsidRPr="00807F0F">
        <w:rPr>
          <w:rFonts w:ascii="Times New Roman" w:hAnsi="Times New Roman" w:cs="Times New Roman"/>
          <w:color w:val="000000" w:themeColor="text1"/>
          <w:sz w:val="24"/>
          <w:szCs w:val="24"/>
        </w:rPr>
        <w:t>asiūlymu</w:t>
      </w:r>
      <w:r w:rsidR="00D734C6" w:rsidRPr="00807F0F">
        <w:rPr>
          <w:rFonts w:ascii="Times New Roman" w:hAnsi="Times New Roman" w:cs="Times New Roman"/>
          <w:color w:val="000000" w:themeColor="text1"/>
          <w:sz w:val="24"/>
          <w:szCs w:val="24"/>
        </w:rPr>
        <w:t xml:space="preserve"> galės būti pripažintas tik 1 (vienas) </w:t>
      </w:r>
      <w:r w:rsidR="005D7D8C" w:rsidRPr="00807F0F">
        <w:rPr>
          <w:rFonts w:ascii="Times New Roman" w:hAnsi="Times New Roman" w:cs="Times New Roman"/>
          <w:color w:val="000000" w:themeColor="text1"/>
          <w:sz w:val="24"/>
          <w:szCs w:val="24"/>
        </w:rPr>
        <w:t xml:space="preserve">ekonomiškai naudingiausias </w:t>
      </w:r>
      <w:r w:rsidR="00A36CC9" w:rsidRPr="00807F0F">
        <w:rPr>
          <w:rFonts w:ascii="Times New Roman" w:hAnsi="Times New Roman" w:cs="Times New Roman"/>
          <w:color w:val="000000" w:themeColor="text1"/>
          <w:sz w:val="24"/>
          <w:szCs w:val="24"/>
        </w:rPr>
        <w:t>p</w:t>
      </w:r>
      <w:r w:rsidR="005D7D8C" w:rsidRPr="00807F0F">
        <w:rPr>
          <w:rFonts w:ascii="Times New Roman" w:hAnsi="Times New Roman" w:cs="Times New Roman"/>
          <w:color w:val="000000" w:themeColor="text1"/>
          <w:sz w:val="24"/>
          <w:szCs w:val="24"/>
        </w:rPr>
        <w:t>asiūlymas, esantis pasiūlymų eilės pirmojoje vietoje</w:t>
      </w:r>
      <w:r w:rsidR="00D734C6" w:rsidRPr="00807F0F">
        <w:rPr>
          <w:rFonts w:ascii="Times New Roman" w:hAnsi="Times New Roman" w:cs="Times New Roman"/>
          <w:color w:val="000000" w:themeColor="text1"/>
          <w:sz w:val="24"/>
          <w:szCs w:val="24"/>
        </w:rPr>
        <w:t xml:space="preserve">. </w:t>
      </w:r>
    </w:p>
    <w:p w14:paraId="7E67ECB8" w14:textId="26A304D8" w:rsidR="00EC790E" w:rsidRPr="00807F0F" w:rsidRDefault="00F5411E" w:rsidP="006C7DED">
      <w:pPr>
        <w:pStyle w:val="Betarp"/>
        <w:ind w:firstLine="709"/>
        <w:contextualSpacing/>
        <w:rPr>
          <w:rFonts w:ascii="Times New Roman" w:hAnsi="Times New Roman" w:cs="Times New Roman"/>
          <w:color w:val="00B050"/>
          <w:sz w:val="24"/>
          <w:szCs w:val="24"/>
        </w:rPr>
      </w:pPr>
      <w:r w:rsidRPr="00807F0F">
        <w:rPr>
          <w:rStyle w:val="cf01"/>
          <w:rFonts w:ascii="Times New Roman" w:hAnsi="Times New Roman" w:cs="Times New Roman"/>
          <w:sz w:val="24"/>
          <w:szCs w:val="24"/>
        </w:rPr>
        <w:t>7.3. P</w:t>
      </w:r>
      <w:r w:rsidR="0014359C" w:rsidRPr="00807F0F">
        <w:rPr>
          <w:rStyle w:val="cf01"/>
          <w:rFonts w:ascii="Times New Roman" w:hAnsi="Times New Roman" w:cs="Times New Roman"/>
          <w:sz w:val="24"/>
          <w:szCs w:val="24"/>
        </w:rPr>
        <w:t xml:space="preserve">erkančioji organizacija </w:t>
      </w:r>
      <w:r w:rsidRPr="00807F0F">
        <w:rPr>
          <w:rStyle w:val="cf01"/>
          <w:rFonts w:ascii="Times New Roman" w:hAnsi="Times New Roman" w:cs="Times New Roman"/>
          <w:sz w:val="24"/>
          <w:szCs w:val="24"/>
        </w:rPr>
        <w:t xml:space="preserve">atmes tiekėjo pasiūlymą, jeigu kartu su pasiūlymu nebus pateikti šie </w:t>
      </w:r>
      <w:r w:rsidR="0014359C" w:rsidRPr="00807F0F">
        <w:rPr>
          <w:rStyle w:val="cf01"/>
          <w:rFonts w:ascii="Times New Roman" w:hAnsi="Times New Roman" w:cs="Times New Roman"/>
          <w:sz w:val="24"/>
          <w:szCs w:val="24"/>
        </w:rPr>
        <w:t>p</w:t>
      </w:r>
      <w:r w:rsidRPr="00807F0F">
        <w:rPr>
          <w:rStyle w:val="cf01"/>
          <w:rFonts w:ascii="Times New Roman" w:hAnsi="Times New Roman" w:cs="Times New Roman"/>
          <w:sz w:val="24"/>
          <w:szCs w:val="24"/>
        </w:rPr>
        <w:t>irkimo sąlygose reikalaujami pateikti dokumentai:</w:t>
      </w:r>
      <w:r w:rsidR="000E521B" w:rsidRPr="000E521B">
        <w:rPr>
          <w:rFonts w:ascii="Times New Roman" w:eastAsia="Arial Unicode MS" w:hAnsi="Times New Roman" w:cs="Times New Roman"/>
          <w:b/>
          <w:color w:val="000000"/>
          <w:sz w:val="24"/>
          <w:szCs w:val="24"/>
          <w:lang w:eastAsia="en-US"/>
        </w:rPr>
        <w:t xml:space="preserve"> u</w:t>
      </w:r>
      <w:r w:rsidR="000E521B" w:rsidRPr="000E521B">
        <w:rPr>
          <w:rFonts w:ascii="Times New Roman" w:eastAsia="Arial Unicode MS" w:hAnsi="Times New Roman" w:cs="Times New Roman"/>
          <w:b/>
          <w:sz w:val="24"/>
          <w:szCs w:val="24"/>
          <w:bdr w:val="nil"/>
          <w:lang w:eastAsia="en-US"/>
        </w:rPr>
        <w:t>žpildytas ir įkainotas veiklų grafikas pagal pirkimo sąlygų 10 priedą</w:t>
      </w:r>
      <w:r w:rsidR="0084039F" w:rsidRPr="00807F0F">
        <w:rPr>
          <w:rStyle w:val="cf01"/>
          <w:rFonts w:ascii="Times New Roman" w:hAnsi="Times New Roman" w:cs="Times New Roman"/>
          <w:b/>
          <w:bCs/>
          <w:sz w:val="24"/>
          <w:szCs w:val="24"/>
        </w:rPr>
        <w:t>.</w:t>
      </w:r>
    </w:p>
    <w:p w14:paraId="4C2605BB" w14:textId="77777777" w:rsidR="0040031D" w:rsidRPr="00807F0F" w:rsidRDefault="0040031D" w:rsidP="0084039F">
      <w:pPr>
        <w:pStyle w:val="Betarp"/>
        <w:ind w:firstLine="0"/>
        <w:contextualSpacing/>
        <w:rPr>
          <w:rFonts w:ascii="Times New Roman" w:eastAsiaTheme="minorHAnsi" w:hAnsi="Times New Roman" w:cs="Times New Roman"/>
          <w:bCs/>
          <w:i/>
          <w:iCs/>
          <w:color w:val="7030A0"/>
          <w:sz w:val="24"/>
          <w:szCs w:val="24"/>
        </w:rPr>
      </w:pPr>
    </w:p>
    <w:p w14:paraId="5A64ADFD" w14:textId="77777777" w:rsidR="0084039F" w:rsidRPr="00807F0F"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807F0F"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40" w:name="_Ref39425999"/>
      <w:bookmarkStart w:id="41" w:name="_Ref39426005"/>
      <w:bookmarkStart w:id="42" w:name="_Toc126333937"/>
      <w:bookmarkStart w:id="43" w:name="_Toc230855930"/>
      <w:r w:rsidRPr="00807F0F">
        <w:rPr>
          <w:rFonts w:ascii="Times New Roman" w:hAnsi="Times New Roman" w:cs="Times New Roman"/>
          <w:b/>
          <w:bCs/>
          <w:sz w:val="24"/>
          <w:szCs w:val="24"/>
        </w:rPr>
        <w:t>8. Sutarties sudarymas</w:t>
      </w:r>
      <w:bookmarkStart w:id="44" w:name="_Toc147739116"/>
      <w:bookmarkEnd w:id="40"/>
      <w:bookmarkEnd w:id="41"/>
      <w:bookmarkEnd w:id="42"/>
      <w:bookmarkEnd w:id="43"/>
    </w:p>
    <w:p w14:paraId="4006AD6A" w14:textId="42DD4324" w:rsidR="00D83C57" w:rsidRPr="00807F0F"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807F0F">
        <w:rPr>
          <w:rFonts w:ascii="Times New Roman" w:hAnsi="Times New Roman" w:cs="Times New Roman"/>
          <w:color w:val="000000" w:themeColor="text1"/>
          <w:sz w:val="24"/>
          <w:szCs w:val="24"/>
        </w:rPr>
        <w:t xml:space="preserve">8.1. </w:t>
      </w:r>
      <w:r w:rsidR="00D83C57" w:rsidRPr="00807F0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07F0F">
        <w:rPr>
          <w:rFonts w:ascii="Times New Roman" w:hAnsi="Times New Roman" w:cs="Times New Roman"/>
          <w:color w:val="0070C0"/>
          <w:sz w:val="24"/>
          <w:szCs w:val="24"/>
        </w:rPr>
        <w:t xml:space="preserve"> </w:t>
      </w:r>
      <w:r w:rsidR="00D83C57" w:rsidRPr="00807F0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07F0F">
        <w:rPr>
          <w:rFonts w:ascii="Times New Roman" w:hAnsi="Times New Roman" w:cs="Times New Roman"/>
          <w:sz w:val="24"/>
          <w:szCs w:val="24"/>
        </w:rPr>
        <w:t>Sutarties sąlygos pateikiamos</w:t>
      </w:r>
      <w:r w:rsidR="00F56579" w:rsidRPr="00807F0F">
        <w:rPr>
          <w:rFonts w:ascii="Times New Roman" w:hAnsi="Times New Roman" w:cs="Times New Roman"/>
          <w:sz w:val="24"/>
          <w:szCs w:val="24"/>
        </w:rPr>
        <w:t xml:space="preserve"> specialiųjų pirkimo sąlygų</w:t>
      </w:r>
      <w:r w:rsidR="00D83C57" w:rsidRPr="00807F0F">
        <w:rPr>
          <w:rFonts w:ascii="Times New Roman" w:hAnsi="Times New Roman" w:cs="Times New Roman"/>
          <w:sz w:val="24"/>
          <w:szCs w:val="24"/>
        </w:rPr>
        <w:t xml:space="preserve"> </w:t>
      </w:r>
      <w:r w:rsidR="00E3293A" w:rsidRPr="00807F0F">
        <w:rPr>
          <w:rFonts w:ascii="Times New Roman" w:hAnsi="Times New Roman" w:cs="Times New Roman"/>
          <w:sz w:val="24"/>
          <w:szCs w:val="24"/>
        </w:rPr>
        <w:t>6</w:t>
      </w:r>
      <w:r w:rsidR="00F56579" w:rsidRPr="00807F0F">
        <w:rPr>
          <w:rFonts w:ascii="Times New Roman" w:hAnsi="Times New Roman" w:cs="Times New Roman"/>
          <w:sz w:val="24"/>
          <w:szCs w:val="24"/>
        </w:rPr>
        <w:t xml:space="preserve"> priede. </w:t>
      </w:r>
    </w:p>
    <w:p w14:paraId="4D042BD5" w14:textId="77777777" w:rsidR="005450B5" w:rsidRPr="00807F0F"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Pr="00807F0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Pr="00807F0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Pr="00807F0F" w:rsidRDefault="0084039F" w:rsidP="00F77A5D">
      <w:pPr>
        <w:pStyle w:val="Betarp"/>
        <w:spacing w:line="276" w:lineRule="auto"/>
        <w:ind w:firstLine="0"/>
        <w:contextualSpacing/>
        <w:rPr>
          <w:rFonts w:ascii="Times New Roman" w:eastAsiaTheme="minorHAnsi" w:hAnsi="Times New Roman" w:cs="Times New Roman"/>
        </w:rPr>
      </w:pPr>
    </w:p>
    <w:p w14:paraId="2F31D67C" w14:textId="611DBE4A" w:rsidR="000311F8" w:rsidRPr="00807F0F" w:rsidRDefault="000311F8">
      <w:pPr>
        <w:rPr>
          <w:rFonts w:ascii="Times New Roman" w:eastAsiaTheme="minorHAnsi" w:hAnsi="Times New Roman" w:cs="Times New Roman"/>
        </w:rPr>
      </w:pPr>
      <w:r w:rsidRPr="00807F0F">
        <w:rPr>
          <w:rFonts w:ascii="Times New Roman" w:eastAsiaTheme="minorHAnsi" w:hAnsi="Times New Roman" w:cs="Times New Roman"/>
        </w:rPr>
        <w:br w:type="page"/>
      </w:r>
    </w:p>
    <w:p w14:paraId="729EDC83" w14:textId="7DEDF5C6" w:rsidR="00112F92" w:rsidRPr="00807F0F" w:rsidRDefault="001F7B7D" w:rsidP="000311F8">
      <w:pPr>
        <w:pStyle w:val="Antrat1"/>
        <w:ind w:left="6237" w:firstLine="0"/>
        <w:rPr>
          <w:rFonts w:ascii="Times New Roman" w:hAnsi="Times New Roman" w:cs="Times New Roman"/>
          <w:sz w:val="24"/>
          <w:szCs w:val="24"/>
        </w:rPr>
      </w:pPr>
      <w:bookmarkStart w:id="45" w:name="_Toc230855931"/>
      <w:r w:rsidRPr="00807F0F">
        <w:rPr>
          <w:rFonts w:ascii="Times New Roman" w:hAnsi="Times New Roman" w:cs="Times New Roman"/>
          <w:sz w:val="24"/>
          <w:szCs w:val="24"/>
        </w:rPr>
        <w:lastRenderedPageBreak/>
        <w:t>Specialiųjų p</w:t>
      </w:r>
      <w:r w:rsidR="00112F92" w:rsidRPr="00807F0F">
        <w:rPr>
          <w:rFonts w:ascii="Times New Roman" w:hAnsi="Times New Roman" w:cs="Times New Roman"/>
          <w:sz w:val="24"/>
          <w:szCs w:val="24"/>
        </w:rPr>
        <w:t xml:space="preserve">irkimo sąlygų </w:t>
      </w:r>
      <w:r w:rsidR="00427587" w:rsidRPr="00807F0F">
        <w:rPr>
          <w:rFonts w:ascii="Times New Roman" w:hAnsi="Times New Roman" w:cs="Times New Roman"/>
          <w:sz w:val="24"/>
          <w:szCs w:val="24"/>
        </w:rPr>
        <w:t>1</w:t>
      </w:r>
      <w:r w:rsidR="00112F92" w:rsidRPr="00807F0F">
        <w:rPr>
          <w:rFonts w:ascii="Times New Roman" w:hAnsi="Times New Roman" w:cs="Times New Roman"/>
          <w:sz w:val="24"/>
          <w:szCs w:val="24"/>
        </w:rPr>
        <w:t xml:space="preserve"> priedas „Tiekėjų pašalinimo pagrindai“</w:t>
      </w:r>
      <w:bookmarkEnd w:id="45"/>
    </w:p>
    <w:p w14:paraId="537E8F24" w14:textId="77777777" w:rsidR="00112F92" w:rsidRPr="00807F0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807F0F" w:rsidRDefault="00112F92" w:rsidP="00112F92">
      <w:pPr>
        <w:spacing w:after="240" w:line="276" w:lineRule="auto"/>
        <w:jc w:val="center"/>
        <w:rPr>
          <w:rFonts w:ascii="Times New Roman" w:eastAsia="Arial" w:hAnsi="Times New Roman" w:cs="Times New Roman"/>
          <w:smallCaps/>
          <w:color w:val="404040"/>
          <w:sz w:val="28"/>
          <w:szCs w:val="28"/>
        </w:rPr>
      </w:pPr>
      <w:r w:rsidRPr="00807F0F">
        <w:rPr>
          <w:rFonts w:ascii="Times New Roman" w:eastAsia="Arial" w:hAnsi="Times New Roman" w:cs="Times New Roman"/>
          <w:smallCaps/>
          <w:color w:val="404040"/>
          <w:sz w:val="28"/>
          <w:szCs w:val="28"/>
        </w:rPr>
        <w:t>TIEKĖJŲ PAŠALINIMO PAGRINDAI</w:t>
      </w:r>
    </w:p>
    <w:p w14:paraId="185896D7" w14:textId="2FE3B5E4" w:rsidR="00CF4B8C" w:rsidRPr="00807F0F" w:rsidRDefault="00440E78" w:rsidP="00F77A5D">
      <w:pPr>
        <w:spacing w:line="240" w:lineRule="auto"/>
        <w:ind w:firstLine="720"/>
        <w:rPr>
          <w:rFonts w:ascii="Times New Roman" w:eastAsia="Arial" w:hAnsi="Times New Roman" w:cs="Times New Roman"/>
          <w:i/>
          <w:sz w:val="24"/>
          <w:szCs w:val="24"/>
        </w:rPr>
      </w:pPr>
      <w:r w:rsidRPr="00807F0F">
        <w:rPr>
          <w:rFonts w:ascii="Times New Roman" w:eastAsia="Arial" w:hAnsi="Times New Roman" w:cs="Times New Roman"/>
          <w:i/>
          <w:sz w:val="24"/>
          <w:szCs w:val="24"/>
        </w:rPr>
        <w:t>Perkančioji organizacija atmeta tiekėjo pasiūlym</w:t>
      </w:r>
      <w:r w:rsidR="00CB237B" w:rsidRPr="00807F0F">
        <w:rPr>
          <w:rFonts w:ascii="Times New Roman" w:eastAsia="Arial" w:hAnsi="Times New Roman" w:cs="Times New Roman"/>
          <w:i/>
          <w:sz w:val="24"/>
          <w:szCs w:val="24"/>
        </w:rPr>
        <w:t>ą</w:t>
      </w:r>
      <w:r w:rsidRPr="00807F0F">
        <w:rPr>
          <w:rFonts w:ascii="Times New Roman" w:eastAsia="Arial" w:hAnsi="Times New Roman" w:cs="Times New Roman"/>
          <w:i/>
          <w:sz w:val="24"/>
          <w:szCs w:val="24"/>
        </w:rPr>
        <w:t xml:space="preserve">, jeigu: </w:t>
      </w:r>
    </w:p>
    <w:p w14:paraId="5833966D" w14:textId="07260701" w:rsidR="006D67EE" w:rsidRPr="00807F0F" w:rsidRDefault="008B2E27" w:rsidP="00F77A5D">
      <w:pPr>
        <w:pStyle w:val="Betarp"/>
        <w:ind w:firstLine="720"/>
        <w:rPr>
          <w:rFonts w:ascii="Times New Roman" w:eastAsia="Yu Mincho" w:hAnsi="Times New Roman" w:cs="Times New Roman"/>
          <w:b/>
          <w:bCs/>
          <w:iCs/>
          <w:sz w:val="24"/>
          <w:szCs w:val="24"/>
        </w:rPr>
      </w:pPr>
      <w:r w:rsidRPr="00807F0F">
        <w:rPr>
          <w:rFonts w:ascii="Times New Roman" w:eastAsia="Arial" w:hAnsi="Times New Roman" w:cs="Times New Roman"/>
          <w:iCs/>
          <w:sz w:val="24"/>
          <w:szCs w:val="24"/>
        </w:rPr>
        <w:t xml:space="preserve">1. </w:t>
      </w:r>
      <w:r w:rsidR="00AC0420" w:rsidRPr="00807F0F">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807F0F">
        <w:rPr>
          <w:rFonts w:ascii="Times New Roman" w:hAnsi="Times New Roman" w:cs="Times New Roman"/>
          <w:iCs/>
          <w:sz w:val="24"/>
          <w:szCs w:val="24"/>
        </w:rPr>
        <w:t xml:space="preserve"> </w:t>
      </w:r>
      <w:r w:rsidR="00C11375" w:rsidRPr="00807F0F">
        <w:rPr>
          <w:rFonts w:ascii="Times New Roman" w:hAnsi="Times New Roman" w:cs="Times New Roman"/>
          <w:b/>
          <w:iCs/>
          <w:sz w:val="24"/>
          <w:szCs w:val="24"/>
        </w:rPr>
        <w:t>(</w:t>
      </w:r>
      <w:r w:rsidR="00C11375" w:rsidRPr="00807F0F">
        <w:rPr>
          <w:rFonts w:ascii="Times New Roman" w:eastAsia="Yu Mincho" w:hAnsi="Times New Roman" w:cs="Times New Roman"/>
          <w:b/>
          <w:iCs/>
          <w:sz w:val="24"/>
          <w:szCs w:val="24"/>
        </w:rPr>
        <w:t>VPĮ 46 straipsnio 4 dalies 1 punktas</w:t>
      </w:r>
      <w:r w:rsidR="00C11375" w:rsidRPr="00807F0F">
        <w:rPr>
          <w:rFonts w:ascii="Times New Roman" w:eastAsia="Arial" w:hAnsi="Times New Roman" w:cs="Times New Roman"/>
          <w:iCs/>
          <w:sz w:val="24"/>
          <w:szCs w:val="24"/>
        </w:rPr>
        <w:t>).</w:t>
      </w:r>
    </w:p>
    <w:p w14:paraId="3417C9CD" w14:textId="1083D667" w:rsidR="006D67EE" w:rsidRPr="00807F0F" w:rsidRDefault="006D67EE" w:rsidP="00F77A5D">
      <w:pPr>
        <w:pStyle w:val="Betarp"/>
        <w:ind w:firstLine="720"/>
        <w:rPr>
          <w:rFonts w:ascii="Times New Roman" w:hAnsi="Times New Roman" w:cs="Times New Roman"/>
          <w:b/>
          <w:iCs/>
          <w:sz w:val="24"/>
          <w:szCs w:val="24"/>
        </w:rPr>
      </w:pPr>
      <w:r w:rsidRPr="00807F0F">
        <w:rPr>
          <w:rFonts w:ascii="Times New Roman" w:eastAsia="Arial" w:hAnsi="Times New Roman" w:cs="Times New Roman"/>
          <w:iCs/>
          <w:sz w:val="24"/>
          <w:szCs w:val="24"/>
        </w:rPr>
        <w:t>2.</w:t>
      </w:r>
      <w:r w:rsidR="00C11375" w:rsidRPr="00807F0F">
        <w:rPr>
          <w:rFonts w:ascii="Times New Roman" w:eastAsia="Arial" w:hAnsi="Times New Roman" w:cs="Times New Roman"/>
          <w:iCs/>
          <w:sz w:val="24"/>
          <w:szCs w:val="24"/>
        </w:rPr>
        <w:t xml:space="preserve"> </w:t>
      </w:r>
      <w:r w:rsidR="00277655" w:rsidRPr="00807F0F">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807F0F">
        <w:rPr>
          <w:rFonts w:ascii="Times New Roman" w:hAnsi="Times New Roman" w:cs="Times New Roman"/>
          <w:iCs/>
          <w:sz w:val="24"/>
          <w:szCs w:val="24"/>
        </w:rPr>
        <w:t xml:space="preserve"> </w:t>
      </w:r>
      <w:r w:rsidR="00277655" w:rsidRPr="00807F0F">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07F0F">
        <w:rPr>
          <w:rFonts w:ascii="Times New Roman" w:hAnsi="Times New Roman" w:cs="Times New Roman"/>
          <w:iCs/>
          <w:sz w:val="24"/>
          <w:szCs w:val="24"/>
        </w:rPr>
        <w:t xml:space="preserve"> </w:t>
      </w:r>
      <w:r w:rsidR="008A37DA" w:rsidRPr="00807F0F">
        <w:rPr>
          <w:rFonts w:ascii="Times New Roman" w:hAnsi="Times New Roman" w:cs="Times New Roman"/>
          <w:b/>
          <w:iCs/>
          <w:sz w:val="24"/>
          <w:szCs w:val="24"/>
        </w:rPr>
        <w:t>(</w:t>
      </w:r>
      <w:r w:rsidR="008A37DA" w:rsidRPr="00807F0F">
        <w:rPr>
          <w:rFonts w:ascii="Times New Roman" w:eastAsia="Yu Mincho" w:hAnsi="Times New Roman" w:cs="Times New Roman"/>
          <w:b/>
          <w:iCs/>
          <w:sz w:val="24"/>
          <w:szCs w:val="24"/>
        </w:rPr>
        <w:t>VPĮ 46 straipsnio 4 dalies 2 punktas)</w:t>
      </w:r>
      <w:r w:rsidR="00277655" w:rsidRPr="00807F0F">
        <w:rPr>
          <w:rFonts w:ascii="Times New Roman" w:hAnsi="Times New Roman" w:cs="Times New Roman"/>
          <w:iCs/>
          <w:sz w:val="24"/>
          <w:szCs w:val="24"/>
        </w:rPr>
        <w:t>.</w:t>
      </w:r>
    </w:p>
    <w:p w14:paraId="4E7FF8EC" w14:textId="0143612F" w:rsidR="006D67EE" w:rsidRPr="00807F0F" w:rsidRDefault="006D67EE" w:rsidP="00F77A5D">
      <w:pPr>
        <w:pStyle w:val="Betarp"/>
        <w:ind w:firstLine="720"/>
        <w:rPr>
          <w:rFonts w:ascii="Times New Roman" w:eastAsia="Yu Mincho" w:hAnsi="Times New Roman" w:cs="Times New Roman"/>
          <w:b/>
          <w:bCs/>
          <w:iCs/>
          <w:sz w:val="24"/>
          <w:szCs w:val="24"/>
        </w:rPr>
      </w:pPr>
      <w:r w:rsidRPr="00807F0F">
        <w:rPr>
          <w:rFonts w:ascii="Times New Roman" w:eastAsia="Arial" w:hAnsi="Times New Roman" w:cs="Times New Roman"/>
          <w:iCs/>
          <w:sz w:val="24"/>
          <w:szCs w:val="24"/>
        </w:rPr>
        <w:t>3.</w:t>
      </w:r>
      <w:r w:rsidR="008A37DA" w:rsidRPr="00807F0F">
        <w:rPr>
          <w:rFonts w:ascii="Times New Roman" w:eastAsia="Arial" w:hAnsi="Times New Roman" w:cs="Times New Roman"/>
          <w:iCs/>
          <w:sz w:val="24"/>
          <w:szCs w:val="24"/>
        </w:rPr>
        <w:t xml:space="preserve"> </w:t>
      </w:r>
      <w:r w:rsidR="00C95F80" w:rsidRPr="00807F0F">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807F0F">
        <w:rPr>
          <w:rFonts w:ascii="Times New Roman" w:hAnsi="Times New Roman" w:cs="Times New Roman"/>
          <w:b/>
          <w:iCs/>
          <w:sz w:val="24"/>
          <w:szCs w:val="24"/>
        </w:rPr>
        <w:t>(</w:t>
      </w:r>
      <w:r w:rsidR="003878F0" w:rsidRPr="00807F0F">
        <w:rPr>
          <w:rFonts w:ascii="Times New Roman" w:eastAsia="Yu Mincho" w:hAnsi="Times New Roman" w:cs="Times New Roman"/>
          <w:b/>
          <w:iCs/>
          <w:sz w:val="24"/>
          <w:szCs w:val="24"/>
        </w:rPr>
        <w:t>VPĮ 46 straipsnio 4 dalies 3 punktas).</w:t>
      </w:r>
    </w:p>
    <w:p w14:paraId="5D0561FC" w14:textId="77777777" w:rsidR="00DD10C2" w:rsidRPr="00807F0F" w:rsidRDefault="006D67EE" w:rsidP="00F77A5D">
      <w:pPr>
        <w:pStyle w:val="Betarp"/>
        <w:ind w:firstLine="720"/>
        <w:rPr>
          <w:rFonts w:ascii="Times New Roman" w:hAnsi="Times New Roman" w:cs="Times New Roman"/>
          <w:iCs/>
          <w:sz w:val="24"/>
          <w:szCs w:val="24"/>
        </w:rPr>
      </w:pPr>
      <w:r w:rsidRPr="00807F0F">
        <w:rPr>
          <w:rFonts w:ascii="Times New Roman" w:eastAsia="Arial" w:hAnsi="Times New Roman" w:cs="Times New Roman"/>
          <w:iCs/>
          <w:sz w:val="24"/>
          <w:szCs w:val="24"/>
        </w:rPr>
        <w:t>4.</w:t>
      </w:r>
      <w:r w:rsidR="003878F0" w:rsidRPr="00807F0F">
        <w:rPr>
          <w:rFonts w:ascii="Times New Roman" w:eastAsia="Arial" w:hAnsi="Times New Roman" w:cs="Times New Roman"/>
          <w:iCs/>
          <w:sz w:val="24"/>
          <w:szCs w:val="24"/>
        </w:rPr>
        <w:t xml:space="preserve"> </w:t>
      </w:r>
      <w:r w:rsidR="00DD10C2" w:rsidRPr="00807F0F">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07F0F" w:rsidRDefault="006D67EE" w:rsidP="00F77A5D">
      <w:pPr>
        <w:pStyle w:val="Betarp"/>
        <w:ind w:firstLine="720"/>
        <w:rPr>
          <w:rFonts w:ascii="Times New Roman" w:eastAsia="Yu Mincho" w:hAnsi="Times New Roman" w:cs="Times New Roman"/>
          <w:b/>
          <w:bCs/>
          <w:iCs/>
          <w:sz w:val="24"/>
          <w:szCs w:val="24"/>
        </w:rPr>
      </w:pPr>
      <w:r w:rsidRPr="00807F0F">
        <w:rPr>
          <w:rFonts w:ascii="Times New Roman" w:eastAsia="Arial" w:hAnsi="Times New Roman" w:cs="Times New Roman"/>
          <w:iCs/>
          <w:sz w:val="24"/>
          <w:szCs w:val="24"/>
        </w:rPr>
        <w:t>5.</w:t>
      </w:r>
      <w:r w:rsidR="0093234E" w:rsidRPr="00807F0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07F0F">
        <w:rPr>
          <w:rFonts w:ascii="Times New Roman" w:hAnsi="Times New Roman" w:cs="Times New Roman"/>
          <w:iCs/>
          <w:sz w:val="24"/>
          <w:szCs w:val="24"/>
        </w:rPr>
        <w:t>(</w:t>
      </w:r>
      <w:r w:rsidR="00E405E7" w:rsidRPr="00807F0F">
        <w:rPr>
          <w:rFonts w:ascii="Times New Roman" w:eastAsia="Yu Mincho" w:hAnsi="Times New Roman" w:cs="Times New Roman"/>
          <w:b/>
          <w:iCs/>
          <w:sz w:val="24"/>
          <w:szCs w:val="24"/>
        </w:rPr>
        <w:t>VPĮ 46 straipsnio 4 dalies 5 punktas).</w:t>
      </w:r>
    </w:p>
    <w:p w14:paraId="04876D9D" w14:textId="7E0754D8" w:rsidR="006C0152" w:rsidRPr="00807F0F" w:rsidRDefault="000F032C" w:rsidP="00F77A5D">
      <w:pPr>
        <w:spacing w:line="240" w:lineRule="auto"/>
        <w:ind w:firstLine="720"/>
        <w:rPr>
          <w:rFonts w:ascii="Times New Roman" w:eastAsia="Arial" w:hAnsi="Times New Roman" w:cs="Times New Roman"/>
          <w:iCs/>
          <w:sz w:val="24"/>
          <w:szCs w:val="24"/>
        </w:rPr>
      </w:pPr>
      <w:r w:rsidRPr="00807F0F">
        <w:rPr>
          <w:rFonts w:ascii="Times New Roman" w:eastAsia="Arial" w:hAnsi="Times New Roman" w:cs="Times New Roman"/>
          <w:iCs/>
          <w:sz w:val="24"/>
          <w:szCs w:val="24"/>
        </w:rPr>
        <w:t>6.</w:t>
      </w:r>
      <w:r w:rsidR="006C0152" w:rsidRPr="00807F0F">
        <w:rPr>
          <w:rFonts w:ascii="Times New Roman" w:eastAsia="Arial" w:hAnsi="Times New Roman" w:cs="Times New Roman"/>
          <w:iCs/>
          <w:sz w:val="24"/>
          <w:szCs w:val="24"/>
        </w:rPr>
        <w:t xml:space="preserve"> Pažymų, patvirtinančių pašalinimo pagrindų nebuvimą, gal</w:t>
      </w:r>
      <w:r w:rsidRPr="00807F0F">
        <w:rPr>
          <w:rFonts w:ascii="Times New Roman" w:eastAsia="Arial" w:hAnsi="Times New Roman" w:cs="Times New Roman"/>
          <w:iCs/>
          <w:sz w:val="24"/>
          <w:szCs w:val="24"/>
        </w:rPr>
        <w:t>ės</w:t>
      </w:r>
      <w:r w:rsidR="006C0152" w:rsidRPr="00807F0F">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807F0F" w:rsidRDefault="00F20FBA" w:rsidP="00F77A5D">
      <w:pPr>
        <w:spacing w:line="240" w:lineRule="auto"/>
        <w:ind w:firstLine="720"/>
        <w:rPr>
          <w:rFonts w:ascii="Times New Roman" w:eastAsia="Arial" w:hAnsi="Times New Roman" w:cs="Times New Roman"/>
          <w:i/>
          <w:color w:val="7030A0"/>
          <w:sz w:val="24"/>
          <w:szCs w:val="24"/>
        </w:rPr>
      </w:pPr>
      <w:r w:rsidRPr="00807F0F">
        <w:rPr>
          <w:rFonts w:ascii="Times New Roman" w:eastAsia="Arial" w:hAnsi="Times New Roman" w:cs="Times New Roman"/>
          <w:i/>
          <w:color w:val="7030A0"/>
          <w:sz w:val="24"/>
          <w:szCs w:val="24"/>
        </w:rPr>
        <w:t xml:space="preserve"> </w:t>
      </w:r>
    </w:p>
    <w:p w14:paraId="56E4AF4C" w14:textId="77777777" w:rsidR="007D644F" w:rsidRPr="00807F0F"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807F0F" w:rsidRDefault="00112F92" w:rsidP="00992F47">
      <w:pPr>
        <w:spacing w:after="160" w:line="276" w:lineRule="auto"/>
        <w:ind w:firstLine="0"/>
        <w:jc w:val="center"/>
        <w:rPr>
          <w:rFonts w:ascii="Times New Roman" w:eastAsia="Arial" w:hAnsi="Times New Roman" w:cs="Times New Roman"/>
          <w:smallCaps/>
        </w:rPr>
      </w:pPr>
      <w:r w:rsidRPr="00807F0F">
        <w:rPr>
          <w:rFonts w:ascii="Times New Roman" w:eastAsia="Arial" w:hAnsi="Times New Roman" w:cs="Times New Roman"/>
          <w:smallCaps/>
        </w:rPr>
        <w:t>__________</w:t>
      </w:r>
    </w:p>
    <w:p w14:paraId="537EACFD" w14:textId="77777777" w:rsidR="00112F92" w:rsidRPr="00807F0F" w:rsidRDefault="00112F92" w:rsidP="00112F92">
      <w:pPr>
        <w:spacing w:line="200" w:lineRule="auto"/>
        <w:rPr>
          <w:rFonts w:ascii="Times New Roman" w:eastAsia="Arial" w:hAnsi="Times New Roman" w:cs="Times New Roman"/>
        </w:rPr>
      </w:pPr>
      <w:r w:rsidRPr="00807F0F">
        <w:rPr>
          <w:rFonts w:ascii="Times New Roman" w:eastAsia="Arial" w:hAnsi="Times New Roman" w:cs="Times New Roman"/>
        </w:rPr>
        <w:br w:type="page"/>
      </w:r>
    </w:p>
    <w:p w14:paraId="3DBF3DE0" w14:textId="18032C2C" w:rsidR="00112F92" w:rsidRPr="00807F0F" w:rsidRDefault="001F7B7D" w:rsidP="000311F8">
      <w:pPr>
        <w:pStyle w:val="Antrat1"/>
        <w:ind w:left="6237" w:firstLine="0"/>
        <w:rPr>
          <w:rFonts w:ascii="Times New Roman" w:hAnsi="Times New Roman" w:cs="Times New Roman"/>
          <w:sz w:val="24"/>
          <w:szCs w:val="24"/>
        </w:rPr>
      </w:pPr>
      <w:bookmarkStart w:id="46" w:name="_Hlk201155542"/>
      <w:bookmarkStart w:id="47" w:name="_Toc230855932"/>
      <w:r w:rsidRPr="00807F0F">
        <w:rPr>
          <w:rFonts w:ascii="Times New Roman" w:hAnsi="Times New Roman" w:cs="Times New Roman"/>
          <w:sz w:val="24"/>
          <w:szCs w:val="24"/>
        </w:rPr>
        <w:lastRenderedPageBreak/>
        <w:t>Specialiųjų p</w:t>
      </w:r>
      <w:r w:rsidR="00112F92" w:rsidRPr="00807F0F">
        <w:rPr>
          <w:rFonts w:ascii="Times New Roman" w:hAnsi="Times New Roman" w:cs="Times New Roman"/>
          <w:sz w:val="24"/>
          <w:szCs w:val="24"/>
        </w:rPr>
        <w:t>irkimo</w:t>
      </w:r>
      <w:bookmarkEnd w:id="46"/>
      <w:r w:rsidR="00112F92" w:rsidRPr="00807F0F">
        <w:rPr>
          <w:rFonts w:ascii="Times New Roman" w:hAnsi="Times New Roman" w:cs="Times New Roman"/>
          <w:sz w:val="24"/>
          <w:szCs w:val="24"/>
        </w:rPr>
        <w:t xml:space="preserve"> sąlygų </w:t>
      </w:r>
      <w:r w:rsidR="00427587" w:rsidRPr="00807F0F">
        <w:rPr>
          <w:rFonts w:ascii="Times New Roman" w:hAnsi="Times New Roman" w:cs="Times New Roman"/>
          <w:sz w:val="24"/>
          <w:szCs w:val="24"/>
        </w:rPr>
        <w:t>2</w:t>
      </w:r>
      <w:r w:rsidR="00112F92" w:rsidRPr="00807F0F">
        <w:rPr>
          <w:rFonts w:ascii="Times New Roman" w:hAnsi="Times New Roman" w:cs="Times New Roman"/>
          <w:sz w:val="24"/>
          <w:szCs w:val="24"/>
        </w:rPr>
        <w:t xml:space="preserve"> priedas „Tiekėjų kvalifikacijos reikalavimai ir reikalaujami aplinkos apsaugos vadybos sistemų standartai“</w:t>
      </w:r>
      <w:bookmarkEnd w:id="47"/>
    </w:p>
    <w:p w14:paraId="6CB59DA7" w14:textId="77777777" w:rsidR="00112F92" w:rsidRPr="00807F0F" w:rsidRDefault="00112F92" w:rsidP="00112F92">
      <w:pPr>
        <w:spacing w:after="240"/>
        <w:rPr>
          <w:rFonts w:ascii="Times New Roman" w:hAnsi="Times New Roman" w:cs="Times New Roman"/>
          <w:smallCaps/>
          <w:color w:val="404040"/>
          <w:sz w:val="28"/>
          <w:szCs w:val="28"/>
        </w:rPr>
      </w:pPr>
    </w:p>
    <w:p w14:paraId="0E6E035C" w14:textId="2EBFDCC8" w:rsidR="00112F92" w:rsidRPr="00807F0F" w:rsidRDefault="00112F92" w:rsidP="00112F92">
      <w:pPr>
        <w:spacing w:after="240"/>
        <w:jc w:val="center"/>
        <w:rPr>
          <w:rFonts w:ascii="Times New Roman" w:eastAsia="Arial" w:hAnsi="Times New Roman" w:cs="Times New Roman"/>
          <w:b/>
          <w:bCs/>
          <w:smallCaps/>
          <w:color w:val="404040"/>
          <w:sz w:val="24"/>
          <w:szCs w:val="24"/>
        </w:rPr>
      </w:pPr>
      <w:r w:rsidRPr="00807F0F">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807F0F" w:rsidRDefault="00112F92" w:rsidP="00386369">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807F0F">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744A56" w:rsidRPr="00807F0F" w14:paraId="2C510A46" w14:textId="77777777" w:rsidTr="00461A74">
        <w:tc>
          <w:tcPr>
            <w:tcW w:w="704" w:type="dxa"/>
            <w:shd w:val="clear" w:color="auto" w:fill="BDD6EE" w:themeFill="accent5" w:themeFillTint="66"/>
            <w:vAlign w:val="center"/>
          </w:tcPr>
          <w:p w14:paraId="32EDA23D" w14:textId="0D199D65" w:rsidR="000F032C" w:rsidRPr="00807F0F" w:rsidRDefault="000F032C" w:rsidP="000F032C">
            <w:pPr>
              <w:spacing w:before="60" w:after="60" w:line="256" w:lineRule="auto"/>
              <w:ind w:firstLine="0"/>
              <w:jc w:val="left"/>
              <w:rPr>
                <w:rFonts w:eastAsiaTheme="minorHAnsi" w:hAnsi="Times New Roman" w:cs="Times New Roman"/>
                <w:b/>
                <w:bCs/>
                <w:sz w:val="22"/>
                <w:szCs w:val="22"/>
              </w:rPr>
            </w:pPr>
            <w:r w:rsidRPr="00807F0F">
              <w:rPr>
                <w:rFonts w:eastAsiaTheme="minorHAnsi" w:hAnsi="Times New Roman" w:cs="Times New Roman"/>
                <w:b/>
                <w:bCs/>
                <w:sz w:val="22"/>
                <w:szCs w:val="22"/>
              </w:rPr>
              <w:t>Eil. Nr.</w:t>
            </w:r>
          </w:p>
        </w:tc>
        <w:tc>
          <w:tcPr>
            <w:tcW w:w="3402" w:type="dxa"/>
            <w:shd w:val="clear" w:color="auto" w:fill="BDD6EE" w:themeFill="accent5" w:themeFillTint="66"/>
            <w:vAlign w:val="center"/>
          </w:tcPr>
          <w:p w14:paraId="6175BCE0" w14:textId="15B26149" w:rsidR="000F032C" w:rsidRPr="00807F0F" w:rsidRDefault="000F032C" w:rsidP="000F032C">
            <w:pPr>
              <w:spacing w:before="60" w:after="60" w:line="256" w:lineRule="auto"/>
              <w:ind w:firstLine="0"/>
              <w:jc w:val="left"/>
              <w:rPr>
                <w:rFonts w:eastAsiaTheme="minorHAnsi" w:hAnsi="Times New Roman" w:cs="Times New Roman"/>
                <w:b/>
                <w:bCs/>
                <w:sz w:val="22"/>
                <w:szCs w:val="22"/>
              </w:rPr>
            </w:pPr>
            <w:r w:rsidRPr="00807F0F">
              <w:rPr>
                <w:rFonts w:hAnsi="Times New Roman" w:cs="Times New Roman"/>
                <w:b/>
                <w:bCs/>
                <w:color w:val="000000"/>
                <w:sz w:val="22"/>
                <w:szCs w:val="22"/>
              </w:rPr>
              <w:t>Kvalifikacijos reikalavimas</w:t>
            </w:r>
          </w:p>
        </w:tc>
        <w:tc>
          <w:tcPr>
            <w:tcW w:w="3402" w:type="dxa"/>
            <w:shd w:val="clear" w:color="auto" w:fill="BDD6EE" w:themeFill="accent5" w:themeFillTint="66"/>
            <w:vAlign w:val="center"/>
          </w:tcPr>
          <w:p w14:paraId="7CDBB87C" w14:textId="5595E4D9" w:rsidR="000F032C" w:rsidRPr="00807F0F" w:rsidRDefault="000F032C" w:rsidP="000F032C">
            <w:pPr>
              <w:spacing w:before="60" w:after="60" w:line="256" w:lineRule="auto"/>
              <w:ind w:firstLine="0"/>
              <w:jc w:val="left"/>
              <w:rPr>
                <w:rFonts w:eastAsiaTheme="minorHAnsi" w:hAnsi="Times New Roman" w:cs="Times New Roman"/>
                <w:b/>
                <w:bCs/>
                <w:sz w:val="22"/>
                <w:szCs w:val="22"/>
              </w:rPr>
            </w:pPr>
            <w:r w:rsidRPr="00807F0F">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7279313F" w14:textId="77777777" w:rsidR="000F032C" w:rsidRPr="00807F0F" w:rsidRDefault="000F032C" w:rsidP="000F032C">
            <w:pPr>
              <w:autoSpaceDE w:val="0"/>
              <w:autoSpaceDN w:val="0"/>
              <w:adjustRightInd w:val="0"/>
              <w:ind w:firstLine="0"/>
              <w:jc w:val="left"/>
              <w:rPr>
                <w:rFonts w:hAnsi="Times New Roman" w:cs="Times New Roman"/>
                <w:b/>
                <w:bCs/>
                <w:color w:val="000000"/>
                <w:sz w:val="22"/>
                <w:szCs w:val="22"/>
              </w:rPr>
            </w:pPr>
            <w:r w:rsidRPr="00807F0F">
              <w:rPr>
                <w:rFonts w:hAnsi="Times New Roman" w:cs="Times New Roman"/>
                <w:b/>
                <w:bCs/>
                <w:color w:val="000000"/>
                <w:sz w:val="22"/>
                <w:szCs w:val="22"/>
              </w:rPr>
              <w:t>Subjektas, kuris turi atitikti reikalavimą</w:t>
            </w:r>
          </w:p>
          <w:p w14:paraId="14416875" w14:textId="2FF2EE72" w:rsidR="000F032C" w:rsidRPr="00807F0F" w:rsidRDefault="000F032C" w:rsidP="000F032C">
            <w:pPr>
              <w:spacing w:before="60" w:after="60" w:line="256" w:lineRule="auto"/>
              <w:ind w:firstLine="0"/>
              <w:jc w:val="left"/>
              <w:rPr>
                <w:rFonts w:eastAsiaTheme="minorHAnsi" w:hAnsi="Times New Roman" w:cs="Times New Roman"/>
                <w:b/>
                <w:bCs/>
                <w:sz w:val="22"/>
                <w:szCs w:val="22"/>
              </w:rPr>
            </w:pPr>
          </w:p>
        </w:tc>
      </w:tr>
      <w:tr w:rsidR="00744A56" w:rsidRPr="00807F0F" w14:paraId="1470EC85" w14:textId="77777777" w:rsidTr="00843B1F">
        <w:tc>
          <w:tcPr>
            <w:tcW w:w="704" w:type="dxa"/>
          </w:tcPr>
          <w:p w14:paraId="3C03FAFE" w14:textId="6E7D4AB1" w:rsidR="000F032C" w:rsidRPr="00807F0F" w:rsidRDefault="000F032C" w:rsidP="000F032C">
            <w:pPr>
              <w:spacing w:before="60" w:after="60" w:line="256" w:lineRule="auto"/>
              <w:ind w:firstLine="0"/>
              <w:jc w:val="left"/>
              <w:rPr>
                <w:rFonts w:eastAsiaTheme="minorHAnsi" w:hAnsi="Times New Roman" w:cs="Times New Roman"/>
                <w:b/>
                <w:bCs/>
                <w:sz w:val="22"/>
                <w:szCs w:val="22"/>
              </w:rPr>
            </w:pPr>
            <w:r w:rsidRPr="00807F0F">
              <w:rPr>
                <w:rFonts w:eastAsiaTheme="minorHAnsi" w:hAnsi="Times New Roman" w:cs="Times New Roman"/>
                <w:b/>
                <w:bCs/>
                <w:sz w:val="22"/>
                <w:szCs w:val="22"/>
              </w:rPr>
              <w:t>1.</w:t>
            </w:r>
          </w:p>
        </w:tc>
        <w:tc>
          <w:tcPr>
            <w:tcW w:w="9295" w:type="dxa"/>
            <w:gridSpan w:val="3"/>
          </w:tcPr>
          <w:p w14:paraId="18B9369D" w14:textId="543FE40A" w:rsidR="000F032C" w:rsidRPr="00807F0F" w:rsidRDefault="000F032C" w:rsidP="000F032C">
            <w:pPr>
              <w:spacing w:before="60" w:after="60" w:line="256" w:lineRule="auto"/>
              <w:ind w:firstLine="0"/>
              <w:jc w:val="left"/>
              <w:rPr>
                <w:rFonts w:eastAsiaTheme="minorHAnsi" w:hAnsi="Times New Roman" w:cs="Times New Roman"/>
                <w:b/>
                <w:bCs/>
                <w:sz w:val="22"/>
                <w:szCs w:val="22"/>
              </w:rPr>
            </w:pPr>
            <w:r w:rsidRPr="00807F0F">
              <w:rPr>
                <w:rFonts w:hAnsi="Times New Roman" w:cs="Times New Roman"/>
                <w:b/>
                <w:bCs/>
                <w:color w:val="000000"/>
                <w:sz w:val="22"/>
                <w:szCs w:val="22"/>
              </w:rPr>
              <w:t>Teisė verstis veikla</w:t>
            </w:r>
          </w:p>
        </w:tc>
      </w:tr>
      <w:tr w:rsidR="00744A56" w:rsidRPr="00807F0F" w14:paraId="17866274" w14:textId="77777777" w:rsidTr="000F032C">
        <w:tc>
          <w:tcPr>
            <w:tcW w:w="704" w:type="dxa"/>
          </w:tcPr>
          <w:p w14:paraId="4B2E68BB" w14:textId="1B076767" w:rsidR="006240DB" w:rsidRPr="00807F0F" w:rsidRDefault="006240DB" w:rsidP="006240DB">
            <w:pPr>
              <w:spacing w:before="60" w:after="60" w:line="256" w:lineRule="auto"/>
              <w:ind w:firstLine="0"/>
              <w:jc w:val="right"/>
              <w:rPr>
                <w:rFonts w:eastAsiaTheme="minorHAnsi" w:hAnsi="Times New Roman" w:cs="Times New Roman"/>
                <w:sz w:val="22"/>
                <w:szCs w:val="22"/>
              </w:rPr>
            </w:pPr>
          </w:p>
        </w:tc>
        <w:tc>
          <w:tcPr>
            <w:tcW w:w="3402" w:type="dxa"/>
          </w:tcPr>
          <w:p w14:paraId="4E74B389" w14:textId="1CE49675" w:rsidR="006240DB" w:rsidRPr="00807F0F" w:rsidRDefault="006A4842" w:rsidP="006240DB">
            <w:pPr>
              <w:spacing w:before="60" w:after="60" w:line="256" w:lineRule="auto"/>
              <w:ind w:firstLine="0"/>
              <w:jc w:val="left"/>
              <w:rPr>
                <w:rFonts w:eastAsiaTheme="minorHAnsi" w:hAnsi="Times New Roman" w:cs="Times New Roman"/>
                <w:sz w:val="22"/>
                <w:szCs w:val="22"/>
              </w:rPr>
            </w:pPr>
            <w:r w:rsidRPr="00807F0F">
              <w:rPr>
                <w:rFonts w:eastAsiaTheme="minorHAnsi" w:hAnsi="Times New Roman" w:cs="Times New Roman"/>
                <w:sz w:val="22"/>
                <w:szCs w:val="22"/>
              </w:rPr>
              <w:t>NETAIKOMA</w:t>
            </w:r>
          </w:p>
        </w:tc>
        <w:tc>
          <w:tcPr>
            <w:tcW w:w="3402" w:type="dxa"/>
          </w:tcPr>
          <w:p w14:paraId="6E18744B" w14:textId="77777777" w:rsidR="006240DB" w:rsidRPr="00807F0F" w:rsidRDefault="006240DB" w:rsidP="006240DB">
            <w:pPr>
              <w:spacing w:before="60" w:after="60" w:line="256" w:lineRule="auto"/>
              <w:ind w:firstLine="0"/>
              <w:jc w:val="left"/>
              <w:rPr>
                <w:rFonts w:eastAsiaTheme="minorHAnsi" w:hAnsi="Times New Roman" w:cs="Times New Roman"/>
                <w:b/>
                <w:bCs/>
                <w:sz w:val="22"/>
                <w:szCs w:val="22"/>
              </w:rPr>
            </w:pPr>
          </w:p>
        </w:tc>
        <w:tc>
          <w:tcPr>
            <w:tcW w:w="2491" w:type="dxa"/>
          </w:tcPr>
          <w:p w14:paraId="3B32662B" w14:textId="37E0F5A4" w:rsidR="006240DB" w:rsidRPr="00807F0F" w:rsidRDefault="006240DB" w:rsidP="00E82652">
            <w:pPr>
              <w:ind w:firstLine="0"/>
              <w:rPr>
                <w:rFonts w:hAnsi="Times New Roman" w:cs="Times New Roman"/>
                <w:sz w:val="22"/>
                <w:szCs w:val="22"/>
              </w:rPr>
            </w:pPr>
          </w:p>
        </w:tc>
      </w:tr>
      <w:tr w:rsidR="00744A56" w:rsidRPr="00807F0F" w14:paraId="0292CC06" w14:textId="77777777" w:rsidTr="00C34544">
        <w:tc>
          <w:tcPr>
            <w:tcW w:w="704" w:type="dxa"/>
          </w:tcPr>
          <w:p w14:paraId="197BC606" w14:textId="0CB7B34D" w:rsidR="006240DB" w:rsidRPr="00807F0F" w:rsidRDefault="006240DB" w:rsidP="006240DB">
            <w:pPr>
              <w:spacing w:before="60" w:after="60" w:line="256" w:lineRule="auto"/>
              <w:ind w:firstLine="0"/>
              <w:jc w:val="left"/>
              <w:rPr>
                <w:rFonts w:eastAsiaTheme="minorHAnsi" w:hAnsi="Times New Roman" w:cs="Times New Roman"/>
                <w:b/>
                <w:bCs/>
                <w:sz w:val="22"/>
                <w:szCs w:val="22"/>
              </w:rPr>
            </w:pPr>
            <w:r w:rsidRPr="00807F0F">
              <w:rPr>
                <w:rFonts w:eastAsiaTheme="minorHAnsi" w:hAnsi="Times New Roman" w:cs="Times New Roman"/>
                <w:b/>
                <w:bCs/>
                <w:sz w:val="22"/>
                <w:szCs w:val="22"/>
              </w:rPr>
              <w:t>2.</w:t>
            </w:r>
          </w:p>
        </w:tc>
        <w:tc>
          <w:tcPr>
            <w:tcW w:w="9295" w:type="dxa"/>
            <w:gridSpan w:val="3"/>
          </w:tcPr>
          <w:p w14:paraId="7826C64F" w14:textId="6D96F11C" w:rsidR="006240DB" w:rsidRPr="00807F0F" w:rsidRDefault="006240DB" w:rsidP="006240DB">
            <w:pPr>
              <w:spacing w:before="60" w:after="60" w:line="256" w:lineRule="auto"/>
              <w:ind w:firstLine="0"/>
              <w:jc w:val="left"/>
              <w:rPr>
                <w:rFonts w:eastAsiaTheme="minorHAnsi" w:hAnsi="Times New Roman" w:cs="Times New Roman"/>
                <w:b/>
                <w:bCs/>
                <w:sz w:val="22"/>
                <w:szCs w:val="22"/>
              </w:rPr>
            </w:pPr>
            <w:r w:rsidRPr="00807F0F">
              <w:rPr>
                <w:rFonts w:hAnsi="Times New Roman" w:cs="Times New Roman"/>
                <w:b/>
                <w:bCs/>
                <w:color w:val="000000"/>
                <w:sz w:val="22"/>
                <w:szCs w:val="22"/>
              </w:rPr>
              <w:t>Finansinis</w:t>
            </w:r>
            <w:r w:rsidRPr="00807F0F">
              <w:rPr>
                <w:rFonts w:hAnsi="Times New Roman" w:cs="Times New Roman"/>
                <w:color w:val="000000"/>
                <w:sz w:val="22"/>
                <w:szCs w:val="22"/>
              </w:rPr>
              <w:t xml:space="preserve"> </w:t>
            </w:r>
            <w:r w:rsidRPr="00807F0F">
              <w:rPr>
                <w:rFonts w:hAnsi="Times New Roman" w:cs="Times New Roman"/>
                <w:b/>
                <w:bCs/>
                <w:color w:val="000000"/>
                <w:sz w:val="22"/>
                <w:szCs w:val="22"/>
              </w:rPr>
              <w:t>ir ekonominis pajėgumas</w:t>
            </w:r>
          </w:p>
        </w:tc>
      </w:tr>
      <w:tr w:rsidR="00744A56" w:rsidRPr="00807F0F" w14:paraId="2D7D6225" w14:textId="77777777" w:rsidTr="000F032C">
        <w:tc>
          <w:tcPr>
            <w:tcW w:w="704" w:type="dxa"/>
          </w:tcPr>
          <w:p w14:paraId="54A9B774" w14:textId="0D129E73" w:rsidR="006240DB" w:rsidRPr="00807F0F" w:rsidRDefault="006240DB" w:rsidP="006240DB">
            <w:pPr>
              <w:spacing w:before="60" w:after="60" w:line="256" w:lineRule="auto"/>
              <w:ind w:firstLine="0"/>
              <w:jc w:val="right"/>
              <w:rPr>
                <w:rFonts w:eastAsiaTheme="minorHAnsi" w:hAnsi="Times New Roman" w:cs="Times New Roman"/>
                <w:sz w:val="22"/>
                <w:szCs w:val="22"/>
              </w:rPr>
            </w:pPr>
            <w:r w:rsidRPr="00807F0F">
              <w:rPr>
                <w:rFonts w:eastAsiaTheme="minorHAnsi" w:hAnsi="Times New Roman" w:cs="Times New Roman"/>
                <w:sz w:val="22"/>
                <w:szCs w:val="22"/>
              </w:rPr>
              <w:t>2.1.</w:t>
            </w:r>
          </w:p>
        </w:tc>
        <w:tc>
          <w:tcPr>
            <w:tcW w:w="3402" w:type="dxa"/>
          </w:tcPr>
          <w:p w14:paraId="0DEFBC9B" w14:textId="0FEBDE8C" w:rsidR="006240DB" w:rsidRPr="00807F0F" w:rsidRDefault="006240DB" w:rsidP="006240DB">
            <w:pPr>
              <w:spacing w:before="60" w:after="60" w:line="256" w:lineRule="auto"/>
              <w:ind w:firstLine="0"/>
              <w:jc w:val="left"/>
              <w:rPr>
                <w:rFonts w:eastAsiaTheme="minorHAnsi" w:hAnsi="Times New Roman" w:cs="Times New Roman"/>
                <w:sz w:val="22"/>
                <w:szCs w:val="22"/>
              </w:rPr>
            </w:pPr>
            <w:r w:rsidRPr="00807F0F">
              <w:rPr>
                <w:rFonts w:eastAsiaTheme="minorHAnsi" w:hAnsi="Times New Roman" w:cs="Times New Roman"/>
                <w:sz w:val="22"/>
                <w:szCs w:val="22"/>
              </w:rPr>
              <w:t>NETAIKOMA</w:t>
            </w:r>
          </w:p>
        </w:tc>
        <w:tc>
          <w:tcPr>
            <w:tcW w:w="3402" w:type="dxa"/>
          </w:tcPr>
          <w:p w14:paraId="41233A29" w14:textId="77777777" w:rsidR="006240DB" w:rsidRPr="00807F0F" w:rsidRDefault="006240DB" w:rsidP="006240DB">
            <w:pPr>
              <w:spacing w:before="60" w:after="60" w:line="256" w:lineRule="auto"/>
              <w:ind w:firstLine="0"/>
              <w:jc w:val="left"/>
              <w:rPr>
                <w:rFonts w:eastAsiaTheme="minorHAnsi" w:hAnsi="Times New Roman" w:cs="Times New Roman"/>
                <w:b/>
                <w:bCs/>
                <w:sz w:val="22"/>
                <w:szCs w:val="22"/>
              </w:rPr>
            </w:pPr>
          </w:p>
        </w:tc>
        <w:tc>
          <w:tcPr>
            <w:tcW w:w="2491" w:type="dxa"/>
          </w:tcPr>
          <w:p w14:paraId="7F7B050B" w14:textId="77777777" w:rsidR="006240DB" w:rsidRPr="00807F0F" w:rsidRDefault="006240DB" w:rsidP="006240DB">
            <w:pPr>
              <w:spacing w:before="60" w:after="60" w:line="256" w:lineRule="auto"/>
              <w:ind w:firstLine="0"/>
              <w:jc w:val="left"/>
              <w:rPr>
                <w:rFonts w:eastAsiaTheme="minorHAnsi" w:hAnsi="Times New Roman" w:cs="Times New Roman"/>
                <w:b/>
                <w:bCs/>
                <w:sz w:val="22"/>
                <w:szCs w:val="22"/>
              </w:rPr>
            </w:pPr>
          </w:p>
        </w:tc>
      </w:tr>
      <w:tr w:rsidR="00744A56" w:rsidRPr="00807F0F" w14:paraId="320B3C43" w14:textId="77777777" w:rsidTr="009530BF">
        <w:tc>
          <w:tcPr>
            <w:tcW w:w="704" w:type="dxa"/>
          </w:tcPr>
          <w:p w14:paraId="534F5876" w14:textId="0D45DC1B" w:rsidR="006240DB" w:rsidRPr="00807F0F" w:rsidRDefault="006240DB" w:rsidP="006240DB">
            <w:pPr>
              <w:spacing w:before="60" w:after="60" w:line="256" w:lineRule="auto"/>
              <w:ind w:firstLine="0"/>
              <w:jc w:val="left"/>
              <w:rPr>
                <w:rFonts w:eastAsiaTheme="minorHAnsi" w:hAnsi="Times New Roman" w:cs="Times New Roman"/>
                <w:b/>
                <w:bCs/>
                <w:sz w:val="22"/>
                <w:szCs w:val="22"/>
              </w:rPr>
            </w:pPr>
            <w:r w:rsidRPr="00807F0F">
              <w:rPr>
                <w:rFonts w:eastAsiaTheme="minorHAnsi" w:hAnsi="Times New Roman" w:cs="Times New Roman"/>
                <w:b/>
                <w:bCs/>
                <w:sz w:val="22"/>
                <w:szCs w:val="22"/>
              </w:rPr>
              <w:t>3.</w:t>
            </w:r>
          </w:p>
        </w:tc>
        <w:tc>
          <w:tcPr>
            <w:tcW w:w="9295" w:type="dxa"/>
            <w:gridSpan w:val="3"/>
          </w:tcPr>
          <w:p w14:paraId="35239B58" w14:textId="596D097C" w:rsidR="006240DB" w:rsidRPr="00807F0F" w:rsidRDefault="006240DB" w:rsidP="006240DB">
            <w:pPr>
              <w:spacing w:before="60" w:after="60" w:line="256" w:lineRule="auto"/>
              <w:ind w:firstLine="0"/>
              <w:jc w:val="left"/>
              <w:rPr>
                <w:rFonts w:eastAsiaTheme="minorHAnsi" w:hAnsi="Times New Roman" w:cs="Times New Roman"/>
                <w:b/>
                <w:bCs/>
                <w:sz w:val="22"/>
                <w:szCs w:val="22"/>
              </w:rPr>
            </w:pPr>
            <w:r w:rsidRPr="00807F0F">
              <w:rPr>
                <w:rFonts w:hAnsi="Times New Roman" w:cs="Times New Roman"/>
                <w:b/>
                <w:bCs/>
                <w:color w:val="000000"/>
                <w:sz w:val="22"/>
                <w:szCs w:val="22"/>
              </w:rPr>
              <w:t>Techninis ir profesinis pajėgumas</w:t>
            </w:r>
          </w:p>
        </w:tc>
      </w:tr>
      <w:tr w:rsidR="00952143" w:rsidRPr="00807F0F" w14:paraId="473CDBF4" w14:textId="77777777" w:rsidTr="00980832">
        <w:tc>
          <w:tcPr>
            <w:tcW w:w="704" w:type="dxa"/>
          </w:tcPr>
          <w:p w14:paraId="51751226" w14:textId="33A072B8" w:rsidR="00952143" w:rsidRPr="00807F0F" w:rsidRDefault="00952143" w:rsidP="00952143">
            <w:pPr>
              <w:spacing w:before="60" w:after="60" w:line="256" w:lineRule="auto"/>
              <w:ind w:firstLine="0"/>
              <w:jc w:val="right"/>
              <w:rPr>
                <w:rFonts w:eastAsiaTheme="minorHAnsi" w:hAnsi="Times New Roman" w:cs="Times New Roman"/>
                <w:sz w:val="22"/>
                <w:szCs w:val="22"/>
              </w:rPr>
            </w:pPr>
            <w:r w:rsidRPr="00807F0F">
              <w:rPr>
                <w:rFonts w:eastAsiaTheme="minorHAnsi" w:hAnsi="Times New Roman" w:cs="Times New Roman"/>
                <w:sz w:val="22"/>
                <w:szCs w:val="22"/>
              </w:rPr>
              <w:t>3.1.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06697" w14:textId="1CF47634" w:rsidR="00952143" w:rsidRPr="00807F0F" w:rsidRDefault="00952143" w:rsidP="00851CEE">
            <w:pPr>
              <w:autoSpaceDE w:val="0"/>
              <w:autoSpaceDN w:val="0"/>
              <w:adjustRightInd w:val="0"/>
              <w:ind w:firstLine="0"/>
              <w:jc w:val="left"/>
              <w:rPr>
                <w:color w:val="000000"/>
                <w:sz w:val="24"/>
                <w:szCs w:val="24"/>
              </w:rPr>
            </w:pPr>
            <w:r w:rsidRPr="00807F0F">
              <w:rPr>
                <w:color w:val="000000"/>
                <w:sz w:val="24"/>
                <w:szCs w:val="24"/>
              </w:rPr>
              <w:t>Tiek</w:t>
            </w:r>
            <w:r w:rsidRPr="00807F0F">
              <w:rPr>
                <w:color w:val="000000"/>
                <w:sz w:val="24"/>
                <w:szCs w:val="24"/>
              </w:rPr>
              <w:t>ė</w:t>
            </w:r>
            <w:r w:rsidRPr="00807F0F">
              <w:rPr>
                <w:color w:val="000000"/>
                <w:sz w:val="24"/>
                <w:szCs w:val="24"/>
              </w:rPr>
              <w:t>jas per paskutinius 5 metus arba per laik</w:t>
            </w:r>
            <w:r w:rsidRPr="00807F0F">
              <w:rPr>
                <w:color w:val="000000"/>
                <w:sz w:val="24"/>
                <w:szCs w:val="24"/>
              </w:rPr>
              <w:t>ą</w:t>
            </w:r>
            <w:r w:rsidRPr="00807F0F">
              <w:rPr>
                <w:color w:val="000000"/>
                <w:sz w:val="24"/>
                <w:szCs w:val="24"/>
              </w:rPr>
              <w:t xml:space="preserve"> nuo tiek</w:t>
            </w:r>
            <w:r w:rsidRPr="00807F0F">
              <w:rPr>
                <w:color w:val="000000"/>
                <w:sz w:val="24"/>
                <w:szCs w:val="24"/>
              </w:rPr>
              <w:t>ė</w:t>
            </w:r>
            <w:r w:rsidRPr="00807F0F">
              <w:rPr>
                <w:color w:val="000000"/>
                <w:sz w:val="24"/>
                <w:szCs w:val="24"/>
              </w:rPr>
              <w:t xml:space="preserve">jo </w:t>
            </w:r>
            <w:r w:rsidRPr="00807F0F">
              <w:rPr>
                <w:color w:val="000000"/>
                <w:sz w:val="24"/>
                <w:szCs w:val="24"/>
              </w:rPr>
              <w:t>į</w:t>
            </w:r>
            <w:r w:rsidRPr="00807F0F">
              <w:rPr>
                <w:color w:val="000000"/>
                <w:sz w:val="24"/>
                <w:szCs w:val="24"/>
              </w:rPr>
              <w:t>registravimo dienos (jeigu tiek</w:t>
            </w:r>
            <w:r w:rsidRPr="00807F0F">
              <w:rPr>
                <w:color w:val="000000"/>
                <w:sz w:val="24"/>
                <w:szCs w:val="24"/>
              </w:rPr>
              <w:t>ė</w:t>
            </w:r>
            <w:r w:rsidRPr="00807F0F">
              <w:rPr>
                <w:color w:val="000000"/>
                <w:sz w:val="24"/>
                <w:szCs w:val="24"/>
              </w:rPr>
              <w:t>jas vykdo veikl</w:t>
            </w:r>
            <w:r w:rsidRPr="00807F0F">
              <w:rPr>
                <w:color w:val="000000"/>
                <w:sz w:val="24"/>
                <w:szCs w:val="24"/>
              </w:rPr>
              <w:t>ą</w:t>
            </w:r>
            <w:r w:rsidRPr="00807F0F">
              <w:rPr>
                <w:color w:val="000000"/>
                <w:sz w:val="24"/>
                <w:szCs w:val="24"/>
              </w:rPr>
              <w:t xml:space="preserve"> ma</w:t>
            </w:r>
            <w:r w:rsidRPr="00807F0F">
              <w:rPr>
                <w:color w:val="000000"/>
                <w:sz w:val="24"/>
                <w:szCs w:val="24"/>
              </w:rPr>
              <w:t>ž</w:t>
            </w:r>
            <w:r w:rsidRPr="00807F0F">
              <w:rPr>
                <w:color w:val="000000"/>
                <w:sz w:val="24"/>
                <w:szCs w:val="24"/>
              </w:rPr>
              <w:t>iau nei 5 metus) iki pasi</w:t>
            </w:r>
            <w:r w:rsidRPr="00807F0F">
              <w:rPr>
                <w:color w:val="000000"/>
                <w:sz w:val="24"/>
                <w:szCs w:val="24"/>
              </w:rPr>
              <w:t>ū</w:t>
            </w:r>
            <w:r w:rsidRPr="00807F0F">
              <w:rPr>
                <w:color w:val="000000"/>
                <w:sz w:val="24"/>
                <w:szCs w:val="24"/>
              </w:rPr>
              <w:t>lymo pateikimo termino pabaigos pagal vien</w:t>
            </w:r>
            <w:r w:rsidRPr="00807F0F">
              <w:rPr>
                <w:color w:val="000000"/>
                <w:sz w:val="24"/>
                <w:szCs w:val="24"/>
              </w:rPr>
              <w:t>ą</w:t>
            </w:r>
            <w:r w:rsidRPr="00807F0F">
              <w:rPr>
                <w:color w:val="000000"/>
                <w:sz w:val="24"/>
                <w:szCs w:val="24"/>
              </w:rPr>
              <w:t xml:space="preserve"> ar daugiau sutar</w:t>
            </w:r>
            <w:r w:rsidRPr="00807F0F">
              <w:rPr>
                <w:color w:val="000000"/>
                <w:sz w:val="24"/>
                <w:szCs w:val="24"/>
              </w:rPr>
              <w:t>č</w:t>
            </w:r>
            <w:r w:rsidRPr="00807F0F">
              <w:rPr>
                <w:color w:val="000000"/>
                <w:sz w:val="24"/>
                <w:szCs w:val="24"/>
              </w:rPr>
              <w:t>i</w:t>
            </w:r>
            <w:r w:rsidRPr="00807F0F">
              <w:rPr>
                <w:color w:val="000000"/>
                <w:sz w:val="24"/>
                <w:szCs w:val="24"/>
              </w:rPr>
              <w:t>ų</w:t>
            </w:r>
            <w:r w:rsidRPr="00807F0F">
              <w:rPr>
                <w:color w:val="000000"/>
                <w:sz w:val="24"/>
                <w:szCs w:val="24"/>
              </w:rPr>
              <w:t xml:space="preserve"> savo j</w:t>
            </w:r>
            <w:r w:rsidRPr="00807F0F">
              <w:rPr>
                <w:color w:val="000000"/>
                <w:sz w:val="24"/>
                <w:szCs w:val="24"/>
              </w:rPr>
              <w:t>ė</w:t>
            </w:r>
            <w:r w:rsidRPr="00807F0F">
              <w:rPr>
                <w:color w:val="000000"/>
                <w:sz w:val="24"/>
                <w:szCs w:val="24"/>
              </w:rPr>
              <w:t>gomis yra atlik</w:t>
            </w:r>
            <w:r w:rsidRPr="00807F0F">
              <w:rPr>
                <w:color w:val="000000"/>
                <w:sz w:val="24"/>
                <w:szCs w:val="24"/>
              </w:rPr>
              <w:t>ę</w:t>
            </w:r>
            <w:r w:rsidRPr="00807F0F">
              <w:rPr>
                <w:color w:val="000000"/>
                <w:sz w:val="24"/>
                <w:szCs w:val="24"/>
              </w:rPr>
              <w:t xml:space="preserve">s </w:t>
            </w:r>
            <w:r w:rsidRPr="00807F0F">
              <w:rPr>
                <w:b/>
                <w:bCs/>
                <w:i/>
                <w:iCs/>
                <w:color w:val="000000"/>
                <w:sz w:val="24"/>
                <w:szCs w:val="24"/>
              </w:rPr>
              <w:t>darbus</w:t>
            </w:r>
            <w:r w:rsidRPr="00807F0F">
              <w:rPr>
                <w:color w:val="000000"/>
                <w:sz w:val="24"/>
                <w:szCs w:val="24"/>
              </w:rPr>
              <w:t xml:space="preserve"> (statini</w:t>
            </w:r>
            <w:r w:rsidRPr="00807F0F">
              <w:rPr>
                <w:color w:val="000000"/>
                <w:sz w:val="24"/>
                <w:szCs w:val="24"/>
              </w:rPr>
              <w:t>ų</w:t>
            </w:r>
            <w:r w:rsidRPr="00807F0F">
              <w:rPr>
                <w:color w:val="000000"/>
                <w:sz w:val="24"/>
                <w:szCs w:val="24"/>
              </w:rPr>
              <w:t xml:space="preserve"> kategorija: </w:t>
            </w:r>
            <w:r w:rsidRPr="00807F0F">
              <w:rPr>
                <w:b/>
                <w:bCs/>
                <w:i/>
                <w:iCs/>
                <w:color w:val="000000"/>
                <w:sz w:val="24"/>
                <w:szCs w:val="24"/>
              </w:rPr>
              <w:t>nesud</w:t>
            </w:r>
            <w:r w:rsidRPr="00807F0F">
              <w:rPr>
                <w:b/>
                <w:bCs/>
                <w:i/>
                <w:iCs/>
                <w:color w:val="000000"/>
                <w:sz w:val="24"/>
                <w:szCs w:val="24"/>
              </w:rPr>
              <w:t>ė</w:t>
            </w:r>
            <w:r w:rsidRPr="00807F0F">
              <w:rPr>
                <w:b/>
                <w:bCs/>
                <w:i/>
                <w:iCs/>
                <w:color w:val="000000"/>
                <w:sz w:val="24"/>
                <w:szCs w:val="24"/>
              </w:rPr>
              <w:t>tingas ir (ar)</w:t>
            </w:r>
            <w:r w:rsidRPr="00807F0F">
              <w:rPr>
                <w:color w:val="000000"/>
                <w:sz w:val="24"/>
                <w:szCs w:val="24"/>
              </w:rPr>
              <w:t xml:space="preserve"> </w:t>
            </w:r>
            <w:r w:rsidRPr="00807F0F">
              <w:rPr>
                <w:b/>
                <w:bCs/>
                <w:i/>
                <w:iCs/>
                <w:color w:val="000000"/>
                <w:sz w:val="24"/>
                <w:szCs w:val="24"/>
              </w:rPr>
              <w:t>neypatingas ir (ar) ypatingas</w:t>
            </w:r>
            <w:r w:rsidRPr="00807F0F">
              <w:rPr>
                <w:color w:val="000000"/>
                <w:sz w:val="24"/>
                <w:szCs w:val="24"/>
              </w:rPr>
              <w:t>; in</w:t>
            </w:r>
            <w:r w:rsidRPr="00807F0F">
              <w:rPr>
                <w:color w:val="000000"/>
                <w:sz w:val="24"/>
                <w:szCs w:val="24"/>
              </w:rPr>
              <w:t>ž</w:t>
            </w:r>
            <w:r w:rsidRPr="00807F0F">
              <w:rPr>
                <w:color w:val="000000"/>
                <w:sz w:val="24"/>
                <w:szCs w:val="24"/>
              </w:rPr>
              <w:t>inerini</w:t>
            </w:r>
            <w:r w:rsidRPr="00807F0F">
              <w:rPr>
                <w:color w:val="000000"/>
                <w:sz w:val="24"/>
                <w:szCs w:val="24"/>
              </w:rPr>
              <w:t>ų</w:t>
            </w:r>
            <w:r w:rsidRPr="00807F0F">
              <w:rPr>
                <w:color w:val="000000"/>
                <w:sz w:val="24"/>
                <w:szCs w:val="24"/>
              </w:rPr>
              <w:t xml:space="preserve"> statini</w:t>
            </w:r>
            <w:r w:rsidRPr="00807F0F">
              <w:rPr>
                <w:color w:val="000000"/>
                <w:sz w:val="24"/>
                <w:szCs w:val="24"/>
              </w:rPr>
              <w:t>ų</w:t>
            </w:r>
            <w:r w:rsidRPr="00807F0F">
              <w:rPr>
                <w:color w:val="000000"/>
                <w:sz w:val="24"/>
                <w:szCs w:val="24"/>
              </w:rPr>
              <w:t xml:space="preserve"> grup</w:t>
            </w:r>
            <w:r w:rsidRPr="00807F0F">
              <w:rPr>
                <w:color w:val="000000"/>
                <w:sz w:val="24"/>
                <w:szCs w:val="24"/>
              </w:rPr>
              <w:t>ė</w:t>
            </w:r>
            <w:r w:rsidRPr="00807F0F">
              <w:rPr>
                <w:color w:val="000000"/>
                <w:sz w:val="24"/>
                <w:szCs w:val="24"/>
              </w:rPr>
              <w:t xml:space="preserve">je </w:t>
            </w:r>
            <w:r w:rsidRPr="00807F0F">
              <w:rPr>
                <w:b/>
                <w:bCs/>
                <w:i/>
                <w:iCs/>
                <w:color w:val="000000"/>
                <w:sz w:val="24"/>
                <w:szCs w:val="24"/>
              </w:rPr>
              <w:t>„</w:t>
            </w:r>
            <w:r w:rsidRPr="00807F0F">
              <w:rPr>
                <w:b/>
                <w:bCs/>
                <w:i/>
                <w:iCs/>
                <w:color w:val="000000"/>
                <w:sz w:val="24"/>
                <w:szCs w:val="24"/>
              </w:rPr>
              <w:t>Kiti in</w:t>
            </w:r>
            <w:r w:rsidRPr="00807F0F">
              <w:rPr>
                <w:b/>
                <w:bCs/>
                <w:i/>
                <w:iCs/>
                <w:color w:val="000000"/>
                <w:sz w:val="24"/>
                <w:szCs w:val="24"/>
              </w:rPr>
              <w:t>ž</w:t>
            </w:r>
            <w:r w:rsidRPr="00807F0F">
              <w:rPr>
                <w:b/>
                <w:bCs/>
                <w:i/>
                <w:iCs/>
                <w:color w:val="000000"/>
                <w:sz w:val="24"/>
                <w:szCs w:val="24"/>
              </w:rPr>
              <w:t>ineriniai statiniai</w:t>
            </w:r>
            <w:r w:rsidRPr="00807F0F">
              <w:rPr>
                <w:b/>
                <w:bCs/>
                <w:i/>
                <w:iCs/>
                <w:color w:val="000000"/>
                <w:sz w:val="24"/>
                <w:szCs w:val="24"/>
              </w:rPr>
              <w:t>“</w:t>
            </w:r>
            <w:r w:rsidRPr="00807F0F">
              <w:rPr>
                <w:color w:val="000000"/>
                <w:sz w:val="24"/>
                <w:szCs w:val="24"/>
              </w:rPr>
              <w:t xml:space="preserve">, pogrupis </w:t>
            </w:r>
            <w:r w:rsidRPr="00807F0F">
              <w:rPr>
                <w:b/>
                <w:bCs/>
                <w:i/>
                <w:iCs/>
                <w:color w:val="000000"/>
                <w:sz w:val="24"/>
                <w:szCs w:val="24"/>
              </w:rPr>
              <w:t>„</w:t>
            </w:r>
            <w:r w:rsidRPr="00807F0F">
              <w:rPr>
                <w:b/>
                <w:bCs/>
                <w:i/>
                <w:iCs/>
                <w:color w:val="000000"/>
                <w:sz w:val="24"/>
                <w:szCs w:val="24"/>
              </w:rPr>
              <w:t>Kitos paskirties statini</w:t>
            </w:r>
            <w:r w:rsidRPr="00807F0F">
              <w:rPr>
                <w:b/>
                <w:bCs/>
                <w:i/>
                <w:iCs/>
                <w:color w:val="000000"/>
                <w:sz w:val="24"/>
                <w:szCs w:val="24"/>
              </w:rPr>
              <w:t>ų“</w:t>
            </w:r>
            <w:r w:rsidRPr="00807F0F">
              <w:rPr>
                <w:b/>
                <w:bCs/>
                <w:i/>
                <w:iCs/>
                <w:color w:val="000000"/>
                <w:sz w:val="24"/>
                <w:szCs w:val="24"/>
              </w:rPr>
              <w:t>*</w:t>
            </w:r>
            <w:r w:rsidRPr="00807F0F">
              <w:rPr>
                <w:color w:val="000000"/>
                <w:sz w:val="24"/>
                <w:szCs w:val="24"/>
              </w:rPr>
              <w:t>, o u</w:t>
            </w:r>
            <w:r w:rsidRPr="00807F0F">
              <w:rPr>
                <w:color w:val="000000"/>
                <w:sz w:val="24"/>
                <w:szCs w:val="24"/>
              </w:rPr>
              <w:t>ž</w:t>
            </w:r>
            <w:r w:rsidRPr="00807F0F">
              <w:rPr>
                <w:color w:val="000000"/>
                <w:sz w:val="24"/>
                <w:szCs w:val="24"/>
              </w:rPr>
              <w:t xml:space="preserve">sienio </w:t>
            </w:r>
            <w:r w:rsidRPr="00807F0F">
              <w:rPr>
                <w:color w:val="000000"/>
                <w:sz w:val="24"/>
                <w:szCs w:val="24"/>
              </w:rPr>
              <w:t>–</w:t>
            </w:r>
            <w:r w:rsidRPr="00807F0F">
              <w:rPr>
                <w:color w:val="000000"/>
                <w:sz w:val="24"/>
                <w:szCs w:val="24"/>
              </w:rPr>
              <w:t xml:space="preserve"> lygiaver</w:t>
            </w:r>
            <w:r w:rsidRPr="00807F0F">
              <w:rPr>
                <w:color w:val="000000"/>
                <w:sz w:val="24"/>
                <w:szCs w:val="24"/>
              </w:rPr>
              <w:t>č</w:t>
            </w:r>
            <w:r w:rsidRPr="00807F0F">
              <w:rPr>
                <w:color w:val="000000"/>
                <w:sz w:val="24"/>
                <w:szCs w:val="24"/>
              </w:rPr>
              <w:t>iuose statiniuose), kuri</w:t>
            </w:r>
            <w:r w:rsidRPr="00807F0F">
              <w:rPr>
                <w:color w:val="000000"/>
                <w:sz w:val="24"/>
                <w:szCs w:val="24"/>
              </w:rPr>
              <w:t>ų</w:t>
            </w:r>
            <w:r w:rsidRPr="00807F0F">
              <w:rPr>
                <w:color w:val="000000"/>
                <w:sz w:val="24"/>
                <w:szCs w:val="24"/>
              </w:rPr>
              <w:t xml:space="preserve"> vert</w:t>
            </w:r>
            <w:r w:rsidRPr="00807F0F">
              <w:rPr>
                <w:color w:val="000000"/>
                <w:sz w:val="24"/>
                <w:szCs w:val="24"/>
              </w:rPr>
              <w:t>ė</w:t>
            </w:r>
            <w:r w:rsidRPr="00807F0F">
              <w:rPr>
                <w:color w:val="000000"/>
                <w:sz w:val="24"/>
                <w:szCs w:val="24"/>
              </w:rPr>
              <w:t xml:space="preserve"> </w:t>
            </w:r>
            <w:r w:rsidRPr="00807F0F">
              <w:rPr>
                <w:b/>
                <w:bCs/>
                <w:color w:val="000000"/>
                <w:sz w:val="24"/>
                <w:szCs w:val="24"/>
              </w:rPr>
              <w:t>ne ma</w:t>
            </w:r>
            <w:r w:rsidRPr="00807F0F">
              <w:rPr>
                <w:b/>
                <w:bCs/>
                <w:color w:val="000000"/>
                <w:sz w:val="24"/>
                <w:szCs w:val="24"/>
              </w:rPr>
              <w:t>ž</w:t>
            </w:r>
            <w:r w:rsidRPr="00807F0F">
              <w:rPr>
                <w:b/>
                <w:bCs/>
                <w:color w:val="000000"/>
                <w:sz w:val="24"/>
                <w:szCs w:val="24"/>
              </w:rPr>
              <w:t>iau 50</w:t>
            </w:r>
            <w:r w:rsidRPr="00807F0F">
              <w:rPr>
                <w:b/>
                <w:bCs/>
                <w:color w:val="000000"/>
                <w:sz w:val="24"/>
                <w:szCs w:val="24"/>
              </w:rPr>
              <w:t> </w:t>
            </w:r>
            <w:r w:rsidRPr="00807F0F">
              <w:rPr>
                <w:b/>
                <w:bCs/>
                <w:color w:val="000000"/>
                <w:sz w:val="24"/>
                <w:szCs w:val="24"/>
              </w:rPr>
              <w:t>000,00 Eur be PVM</w:t>
            </w:r>
            <w:r w:rsidRPr="00807F0F">
              <w:rPr>
                <w:color w:val="000000"/>
                <w:sz w:val="24"/>
                <w:szCs w:val="24"/>
              </w:rPr>
              <w:t xml:space="preserve">  ir svarbiausi</w:t>
            </w:r>
            <w:r w:rsidRPr="00807F0F">
              <w:rPr>
                <w:color w:val="000000"/>
                <w:sz w:val="24"/>
                <w:szCs w:val="24"/>
              </w:rPr>
              <w:t>ų</w:t>
            </w:r>
            <w:r w:rsidRPr="00807F0F">
              <w:rPr>
                <w:color w:val="000000"/>
                <w:sz w:val="24"/>
                <w:szCs w:val="24"/>
              </w:rPr>
              <w:t xml:space="preserve"> darb</w:t>
            </w:r>
            <w:r w:rsidRPr="00807F0F">
              <w:rPr>
                <w:color w:val="000000"/>
                <w:sz w:val="24"/>
                <w:szCs w:val="24"/>
              </w:rPr>
              <w:t>ų</w:t>
            </w:r>
            <w:r w:rsidRPr="00807F0F">
              <w:rPr>
                <w:color w:val="000000"/>
                <w:sz w:val="24"/>
                <w:szCs w:val="24"/>
              </w:rPr>
              <w:t xml:space="preserve"> atlikimas ir galutiniai rezultatai buvo tinkami.</w:t>
            </w:r>
          </w:p>
          <w:p w14:paraId="7CDC73C0" w14:textId="77777777" w:rsidR="00952143" w:rsidRPr="00807F0F" w:rsidRDefault="00952143" w:rsidP="00851CEE">
            <w:pPr>
              <w:autoSpaceDE w:val="0"/>
              <w:autoSpaceDN w:val="0"/>
              <w:adjustRightInd w:val="0"/>
              <w:jc w:val="left"/>
              <w:rPr>
                <w:color w:val="000000"/>
                <w:sz w:val="24"/>
                <w:szCs w:val="24"/>
              </w:rPr>
            </w:pPr>
          </w:p>
          <w:p w14:paraId="30517A7C" w14:textId="77777777" w:rsidR="00952143" w:rsidRPr="00807F0F" w:rsidRDefault="00952143" w:rsidP="00851CEE">
            <w:pPr>
              <w:autoSpaceDE w:val="0"/>
              <w:autoSpaceDN w:val="0"/>
              <w:adjustRightInd w:val="0"/>
              <w:ind w:firstLine="0"/>
              <w:jc w:val="left"/>
              <w:rPr>
                <w:i/>
                <w:iCs/>
                <w:color w:val="000000"/>
                <w:sz w:val="24"/>
                <w:szCs w:val="24"/>
              </w:rPr>
            </w:pPr>
            <w:r w:rsidRPr="00807F0F">
              <w:rPr>
                <w:b/>
                <w:bCs/>
                <w:i/>
                <w:iCs/>
                <w:color w:val="000000"/>
                <w:sz w:val="24"/>
                <w:szCs w:val="24"/>
              </w:rPr>
              <w:t>Pastaba.</w:t>
            </w:r>
            <w:r w:rsidRPr="00807F0F">
              <w:rPr>
                <w:i/>
                <w:iCs/>
                <w:color w:val="000000"/>
                <w:sz w:val="24"/>
                <w:szCs w:val="24"/>
              </w:rPr>
              <w:t xml:space="preserve"> </w:t>
            </w:r>
          </w:p>
          <w:p w14:paraId="13460E4E" w14:textId="40D4AE4E" w:rsidR="00952143" w:rsidRPr="00807F0F" w:rsidRDefault="00952143" w:rsidP="00851CEE">
            <w:pPr>
              <w:ind w:firstLine="0"/>
              <w:jc w:val="left"/>
              <w:rPr>
                <w:rFonts w:hAnsi="Times New Roman" w:cs="Times New Roman"/>
                <w:iCs/>
                <w:color w:val="538135" w:themeColor="accent6" w:themeShade="BF"/>
                <w:sz w:val="22"/>
                <w:szCs w:val="22"/>
              </w:rPr>
            </w:pPr>
            <w:r w:rsidRPr="00807F0F">
              <w:rPr>
                <w:i/>
                <w:iCs/>
                <w:color w:val="000000"/>
                <w:sz w:val="24"/>
                <w:szCs w:val="24"/>
              </w:rPr>
              <w:t xml:space="preserve">* Nuo 2024-11-01 pasikeitus statybos techninio reglamento STR 1.01.03:2017 </w:t>
            </w:r>
            <w:r w:rsidRPr="00807F0F">
              <w:rPr>
                <w:i/>
                <w:iCs/>
                <w:color w:val="000000"/>
                <w:sz w:val="24"/>
                <w:szCs w:val="24"/>
              </w:rPr>
              <w:t>„</w:t>
            </w:r>
            <w:r w:rsidRPr="00807F0F">
              <w:rPr>
                <w:i/>
                <w:iCs/>
                <w:color w:val="000000"/>
                <w:sz w:val="24"/>
                <w:szCs w:val="24"/>
              </w:rPr>
              <w:t>Statini</w:t>
            </w:r>
            <w:r w:rsidRPr="00807F0F">
              <w:rPr>
                <w:i/>
                <w:iCs/>
                <w:color w:val="000000"/>
                <w:sz w:val="24"/>
                <w:szCs w:val="24"/>
              </w:rPr>
              <w:t>ų</w:t>
            </w:r>
            <w:r w:rsidRPr="00807F0F">
              <w:rPr>
                <w:i/>
                <w:iCs/>
                <w:color w:val="000000"/>
                <w:sz w:val="24"/>
                <w:szCs w:val="24"/>
              </w:rPr>
              <w:t xml:space="preserve"> ir </w:t>
            </w:r>
            <w:r w:rsidRPr="00807F0F">
              <w:rPr>
                <w:i/>
                <w:iCs/>
                <w:color w:val="000000"/>
                <w:sz w:val="24"/>
                <w:szCs w:val="24"/>
              </w:rPr>
              <w:lastRenderedPageBreak/>
              <w:t>patalp</w:t>
            </w:r>
            <w:r w:rsidRPr="00807F0F">
              <w:rPr>
                <w:i/>
                <w:iCs/>
                <w:color w:val="000000"/>
                <w:sz w:val="24"/>
                <w:szCs w:val="24"/>
              </w:rPr>
              <w:t>ų</w:t>
            </w:r>
            <w:r w:rsidRPr="00807F0F">
              <w:rPr>
                <w:i/>
                <w:iCs/>
                <w:color w:val="000000"/>
                <w:sz w:val="24"/>
                <w:szCs w:val="24"/>
              </w:rPr>
              <w:t xml:space="preserve"> klasifikavimas</w:t>
            </w:r>
            <w:r w:rsidRPr="00807F0F">
              <w:rPr>
                <w:i/>
                <w:iCs/>
                <w:color w:val="000000"/>
                <w:sz w:val="24"/>
                <w:szCs w:val="24"/>
              </w:rPr>
              <w:t>“</w:t>
            </w:r>
            <w:r w:rsidRPr="00807F0F">
              <w:rPr>
                <w:i/>
                <w:iCs/>
                <w:sz w:val="24"/>
                <w:szCs w:val="24"/>
              </w:rPr>
              <w:t xml:space="preserve"> nuostatoms, keit</w:t>
            </w:r>
            <w:r w:rsidRPr="00807F0F">
              <w:rPr>
                <w:i/>
                <w:iCs/>
                <w:sz w:val="24"/>
                <w:szCs w:val="24"/>
              </w:rPr>
              <w:t>ė</w:t>
            </w:r>
            <w:r w:rsidRPr="00807F0F">
              <w:rPr>
                <w:i/>
                <w:iCs/>
                <w:sz w:val="24"/>
                <w:szCs w:val="24"/>
              </w:rPr>
              <w:t>si statini</w:t>
            </w:r>
            <w:r w:rsidRPr="00807F0F">
              <w:rPr>
                <w:i/>
                <w:iCs/>
                <w:sz w:val="24"/>
                <w:szCs w:val="24"/>
              </w:rPr>
              <w:t>ų</w:t>
            </w:r>
            <w:r w:rsidRPr="00807F0F">
              <w:rPr>
                <w:i/>
                <w:iCs/>
                <w:sz w:val="24"/>
                <w:szCs w:val="24"/>
              </w:rPr>
              <w:t xml:space="preserve"> paskirties apra</w:t>
            </w:r>
            <w:r w:rsidRPr="00807F0F">
              <w:rPr>
                <w:i/>
                <w:iCs/>
                <w:sz w:val="24"/>
                <w:szCs w:val="24"/>
              </w:rPr>
              <w:t>š</w:t>
            </w:r>
            <w:r w:rsidRPr="00807F0F">
              <w:rPr>
                <w:i/>
                <w:iCs/>
                <w:sz w:val="24"/>
                <w:szCs w:val="24"/>
              </w:rPr>
              <w:t>ymas (paai</w:t>
            </w:r>
            <w:r w:rsidRPr="00807F0F">
              <w:rPr>
                <w:i/>
                <w:iCs/>
                <w:sz w:val="24"/>
                <w:szCs w:val="24"/>
              </w:rPr>
              <w:t>š</w:t>
            </w:r>
            <w:r w:rsidRPr="00807F0F">
              <w:rPr>
                <w:i/>
                <w:iCs/>
                <w:sz w:val="24"/>
                <w:szCs w:val="24"/>
              </w:rPr>
              <w:t>kinimas), ta</w:t>
            </w:r>
            <w:r w:rsidRPr="00807F0F">
              <w:rPr>
                <w:i/>
                <w:iCs/>
                <w:sz w:val="24"/>
                <w:szCs w:val="24"/>
              </w:rPr>
              <w:t>č</w:t>
            </w:r>
            <w:r w:rsidRPr="00807F0F">
              <w:rPr>
                <w:i/>
                <w:iCs/>
                <w:sz w:val="24"/>
                <w:szCs w:val="24"/>
              </w:rPr>
              <w:t xml:space="preserve">iau </w:t>
            </w:r>
            <w:r w:rsidRPr="00807F0F">
              <w:rPr>
                <w:i/>
                <w:iCs/>
                <w:color w:val="000000"/>
                <w:sz w:val="24"/>
                <w:szCs w:val="24"/>
              </w:rPr>
              <w:t>sutartis, vykdyta pagal iki 2024-11-01  galiojus</w:t>
            </w:r>
            <w:r w:rsidRPr="00807F0F">
              <w:rPr>
                <w:i/>
                <w:iCs/>
                <w:color w:val="000000"/>
                <w:sz w:val="24"/>
                <w:szCs w:val="24"/>
              </w:rPr>
              <w:t>į</w:t>
            </w:r>
            <w:r w:rsidRPr="00807F0F">
              <w:rPr>
                <w:i/>
                <w:iCs/>
                <w:color w:val="000000"/>
                <w:sz w:val="24"/>
                <w:szCs w:val="24"/>
              </w:rPr>
              <w:t xml:space="preserve"> reglamentavim</w:t>
            </w:r>
            <w:r w:rsidRPr="00807F0F">
              <w:rPr>
                <w:i/>
                <w:iCs/>
                <w:color w:val="000000"/>
                <w:sz w:val="24"/>
                <w:szCs w:val="24"/>
              </w:rPr>
              <w:t>ą</w:t>
            </w:r>
            <w:r w:rsidRPr="00807F0F">
              <w:rPr>
                <w:i/>
                <w:iCs/>
                <w:color w:val="000000"/>
                <w:sz w:val="24"/>
                <w:szCs w:val="24"/>
              </w:rPr>
              <w:t xml:space="preserve"> (kai darbai buvo atliekami in</w:t>
            </w:r>
            <w:r w:rsidRPr="00807F0F">
              <w:rPr>
                <w:i/>
                <w:iCs/>
                <w:color w:val="000000"/>
                <w:sz w:val="24"/>
                <w:szCs w:val="24"/>
              </w:rPr>
              <w:t>ž</w:t>
            </w:r>
            <w:r w:rsidRPr="00807F0F">
              <w:rPr>
                <w:i/>
                <w:iCs/>
                <w:color w:val="000000"/>
                <w:sz w:val="24"/>
                <w:szCs w:val="24"/>
              </w:rPr>
              <w:t>inerini</w:t>
            </w:r>
            <w:r w:rsidRPr="00807F0F">
              <w:rPr>
                <w:i/>
                <w:iCs/>
                <w:color w:val="000000"/>
                <w:sz w:val="24"/>
                <w:szCs w:val="24"/>
              </w:rPr>
              <w:t>ų</w:t>
            </w:r>
            <w:r w:rsidRPr="00807F0F">
              <w:rPr>
                <w:i/>
                <w:iCs/>
                <w:color w:val="000000"/>
                <w:sz w:val="24"/>
                <w:szCs w:val="24"/>
              </w:rPr>
              <w:t xml:space="preserve"> statini</w:t>
            </w:r>
            <w:r w:rsidRPr="00807F0F">
              <w:rPr>
                <w:i/>
                <w:iCs/>
                <w:color w:val="000000"/>
                <w:sz w:val="24"/>
                <w:szCs w:val="24"/>
              </w:rPr>
              <w:t>ų</w:t>
            </w:r>
            <w:r w:rsidRPr="00807F0F">
              <w:rPr>
                <w:i/>
                <w:iCs/>
                <w:color w:val="000000"/>
                <w:sz w:val="24"/>
                <w:szCs w:val="24"/>
              </w:rPr>
              <w:t xml:space="preserve"> grup</w:t>
            </w:r>
            <w:r w:rsidRPr="00807F0F">
              <w:rPr>
                <w:i/>
                <w:iCs/>
                <w:color w:val="000000"/>
                <w:sz w:val="24"/>
                <w:szCs w:val="24"/>
              </w:rPr>
              <w:t>ė</w:t>
            </w:r>
            <w:r w:rsidRPr="00807F0F">
              <w:rPr>
                <w:i/>
                <w:iCs/>
                <w:color w:val="000000"/>
                <w:sz w:val="24"/>
                <w:szCs w:val="24"/>
              </w:rPr>
              <w:t xml:space="preserve">s </w:t>
            </w:r>
            <w:r w:rsidRPr="00807F0F">
              <w:rPr>
                <w:i/>
                <w:iCs/>
                <w:color w:val="000000"/>
                <w:sz w:val="24"/>
                <w:szCs w:val="24"/>
              </w:rPr>
              <w:t>„</w:t>
            </w:r>
            <w:r w:rsidRPr="00807F0F">
              <w:rPr>
                <w:i/>
                <w:iCs/>
                <w:color w:val="000000"/>
                <w:sz w:val="24"/>
                <w:szCs w:val="24"/>
              </w:rPr>
              <w:t>Kiti in</w:t>
            </w:r>
            <w:r w:rsidRPr="00807F0F">
              <w:rPr>
                <w:i/>
                <w:iCs/>
                <w:color w:val="000000"/>
                <w:sz w:val="24"/>
                <w:szCs w:val="24"/>
              </w:rPr>
              <w:t>ž</w:t>
            </w:r>
            <w:r w:rsidRPr="00807F0F">
              <w:rPr>
                <w:i/>
                <w:iCs/>
                <w:color w:val="000000"/>
                <w:sz w:val="24"/>
                <w:szCs w:val="24"/>
              </w:rPr>
              <w:t>ineriniai statiniai</w:t>
            </w:r>
            <w:r w:rsidRPr="00807F0F">
              <w:rPr>
                <w:i/>
                <w:iCs/>
                <w:color w:val="000000"/>
                <w:sz w:val="24"/>
                <w:szCs w:val="24"/>
              </w:rPr>
              <w:t>“</w:t>
            </w:r>
            <w:r w:rsidRPr="00807F0F">
              <w:rPr>
                <w:i/>
                <w:iCs/>
                <w:color w:val="000000"/>
                <w:sz w:val="24"/>
                <w:szCs w:val="24"/>
              </w:rPr>
              <w:t xml:space="preserve"> pogrupyje </w:t>
            </w:r>
            <w:r w:rsidRPr="00807F0F">
              <w:rPr>
                <w:i/>
                <w:iCs/>
                <w:color w:val="000000"/>
                <w:sz w:val="24"/>
                <w:szCs w:val="24"/>
              </w:rPr>
              <w:t>„</w:t>
            </w:r>
            <w:r w:rsidRPr="00807F0F">
              <w:rPr>
                <w:i/>
                <w:iCs/>
                <w:color w:val="000000"/>
                <w:sz w:val="24"/>
                <w:szCs w:val="24"/>
              </w:rPr>
              <w:t>Kitos paskirties in</w:t>
            </w:r>
            <w:r w:rsidRPr="00807F0F">
              <w:rPr>
                <w:i/>
                <w:iCs/>
                <w:color w:val="000000"/>
                <w:sz w:val="24"/>
                <w:szCs w:val="24"/>
              </w:rPr>
              <w:t>ž</w:t>
            </w:r>
            <w:r w:rsidRPr="00807F0F">
              <w:rPr>
                <w:i/>
                <w:iCs/>
                <w:color w:val="000000"/>
                <w:sz w:val="24"/>
                <w:szCs w:val="24"/>
              </w:rPr>
              <w:t>ineriniai statiniai</w:t>
            </w:r>
            <w:r w:rsidRPr="00807F0F">
              <w:rPr>
                <w:i/>
                <w:iCs/>
                <w:color w:val="000000"/>
                <w:sz w:val="24"/>
                <w:szCs w:val="24"/>
              </w:rPr>
              <w:t>“</w:t>
            </w:r>
            <w:r w:rsidRPr="00807F0F">
              <w:rPr>
                <w:i/>
                <w:iCs/>
                <w:color w:val="000000"/>
                <w:sz w:val="24"/>
                <w:szCs w:val="24"/>
              </w:rPr>
              <w:t xml:space="preserve">) bus tinkama </w:t>
            </w:r>
            <w:r w:rsidRPr="00807F0F">
              <w:rPr>
                <w:i/>
                <w:iCs/>
                <w:color w:val="000000"/>
                <w:sz w:val="24"/>
                <w:szCs w:val="24"/>
              </w:rPr>
              <w:t>š</w:t>
            </w:r>
            <w:r w:rsidRPr="00807F0F">
              <w:rPr>
                <w:i/>
                <w:iCs/>
                <w:color w:val="000000"/>
                <w:sz w:val="24"/>
                <w:szCs w:val="24"/>
              </w:rPr>
              <w:t>iam kvalifikaciniam reikalavimui pagr</w:t>
            </w:r>
            <w:r w:rsidRPr="00807F0F">
              <w:rPr>
                <w:i/>
                <w:iCs/>
                <w:color w:val="000000"/>
                <w:sz w:val="24"/>
                <w:szCs w:val="24"/>
              </w:rPr>
              <w:t>į</w:t>
            </w:r>
            <w:r w:rsidRPr="00807F0F">
              <w:rPr>
                <w:i/>
                <w:iCs/>
                <w:color w:val="000000"/>
                <w:sz w:val="24"/>
                <w:szCs w:val="24"/>
              </w:rPr>
              <w:t>sti.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FB636" w14:textId="77777777" w:rsidR="00952143" w:rsidRPr="00807F0F" w:rsidRDefault="00952143" w:rsidP="00851CEE">
            <w:pPr>
              <w:autoSpaceDE w:val="0"/>
              <w:autoSpaceDN w:val="0"/>
              <w:adjustRightInd w:val="0"/>
              <w:ind w:firstLine="0"/>
              <w:jc w:val="left"/>
              <w:rPr>
                <w:b/>
                <w:bCs/>
                <w:i/>
                <w:iCs/>
                <w:color w:val="000000"/>
                <w:sz w:val="24"/>
                <w:szCs w:val="24"/>
              </w:rPr>
            </w:pPr>
            <w:r w:rsidRPr="00807F0F">
              <w:rPr>
                <w:b/>
                <w:bCs/>
                <w:i/>
                <w:iCs/>
                <w:color w:val="000000"/>
                <w:sz w:val="24"/>
                <w:szCs w:val="24"/>
              </w:rPr>
              <w:lastRenderedPageBreak/>
              <w:t>Dokumentai, kuriuos tur</w:t>
            </w:r>
            <w:r w:rsidRPr="00807F0F">
              <w:rPr>
                <w:b/>
                <w:bCs/>
                <w:i/>
                <w:iCs/>
                <w:color w:val="000000"/>
                <w:sz w:val="24"/>
                <w:szCs w:val="24"/>
              </w:rPr>
              <w:t>ė</w:t>
            </w:r>
            <w:r w:rsidRPr="00807F0F">
              <w:rPr>
                <w:b/>
                <w:bCs/>
                <w:i/>
                <w:iCs/>
                <w:color w:val="000000"/>
                <w:sz w:val="24"/>
                <w:szCs w:val="24"/>
              </w:rPr>
              <w:t>s pateikti galimas laim</w:t>
            </w:r>
            <w:r w:rsidRPr="00807F0F">
              <w:rPr>
                <w:b/>
                <w:bCs/>
                <w:i/>
                <w:iCs/>
                <w:color w:val="000000"/>
                <w:sz w:val="24"/>
                <w:szCs w:val="24"/>
              </w:rPr>
              <w:t>ė</w:t>
            </w:r>
            <w:r w:rsidRPr="00807F0F">
              <w:rPr>
                <w:b/>
                <w:bCs/>
                <w:i/>
                <w:iCs/>
                <w:color w:val="000000"/>
                <w:sz w:val="24"/>
                <w:szCs w:val="24"/>
              </w:rPr>
              <w:t>tojas:</w:t>
            </w:r>
          </w:p>
          <w:p w14:paraId="536E0138" w14:textId="4CD7EC3A" w:rsidR="00952143" w:rsidRPr="00807F0F" w:rsidRDefault="00952143" w:rsidP="00851CEE">
            <w:pPr>
              <w:ind w:firstLine="0"/>
              <w:jc w:val="left"/>
              <w:rPr>
                <w:color w:val="000000"/>
                <w:sz w:val="24"/>
                <w:szCs w:val="24"/>
              </w:rPr>
            </w:pPr>
            <w:r w:rsidRPr="00807F0F">
              <w:rPr>
                <w:color w:val="000000"/>
                <w:sz w:val="24"/>
                <w:szCs w:val="24"/>
              </w:rPr>
              <w:t>1) pagrindini</w:t>
            </w:r>
            <w:r w:rsidRPr="00807F0F">
              <w:rPr>
                <w:color w:val="000000"/>
                <w:sz w:val="24"/>
                <w:szCs w:val="24"/>
              </w:rPr>
              <w:t>ų</w:t>
            </w:r>
            <w:r w:rsidRPr="00807F0F">
              <w:rPr>
                <w:color w:val="000000"/>
                <w:sz w:val="24"/>
                <w:szCs w:val="24"/>
              </w:rPr>
              <w:t xml:space="preserve"> per pastaruosius 5 metus arba per laik</w:t>
            </w:r>
            <w:r w:rsidRPr="00807F0F">
              <w:rPr>
                <w:color w:val="000000"/>
                <w:sz w:val="24"/>
                <w:szCs w:val="24"/>
              </w:rPr>
              <w:t>ą</w:t>
            </w:r>
            <w:r w:rsidRPr="00807F0F">
              <w:rPr>
                <w:color w:val="000000"/>
                <w:sz w:val="24"/>
                <w:szCs w:val="24"/>
              </w:rPr>
              <w:t xml:space="preserve"> nuo tiek</w:t>
            </w:r>
            <w:r w:rsidRPr="00807F0F">
              <w:rPr>
                <w:color w:val="000000"/>
                <w:sz w:val="24"/>
                <w:szCs w:val="24"/>
              </w:rPr>
              <w:t>ė</w:t>
            </w:r>
            <w:r w:rsidRPr="00807F0F">
              <w:rPr>
                <w:color w:val="000000"/>
                <w:sz w:val="24"/>
                <w:szCs w:val="24"/>
              </w:rPr>
              <w:t xml:space="preserve">jo </w:t>
            </w:r>
            <w:r w:rsidRPr="00807F0F">
              <w:rPr>
                <w:color w:val="000000"/>
                <w:sz w:val="24"/>
                <w:szCs w:val="24"/>
              </w:rPr>
              <w:t>į</w:t>
            </w:r>
            <w:r w:rsidRPr="00807F0F">
              <w:rPr>
                <w:color w:val="000000"/>
                <w:sz w:val="24"/>
                <w:szCs w:val="24"/>
              </w:rPr>
              <w:t>registravimo dienos (jeigu tiek</w:t>
            </w:r>
            <w:r w:rsidRPr="00807F0F">
              <w:rPr>
                <w:color w:val="000000"/>
                <w:sz w:val="24"/>
                <w:szCs w:val="24"/>
              </w:rPr>
              <w:t>ė</w:t>
            </w:r>
            <w:r w:rsidRPr="00807F0F">
              <w:rPr>
                <w:color w:val="000000"/>
                <w:sz w:val="24"/>
                <w:szCs w:val="24"/>
              </w:rPr>
              <w:t>jas vykdo veikl</w:t>
            </w:r>
            <w:r w:rsidRPr="00807F0F">
              <w:rPr>
                <w:color w:val="000000"/>
                <w:sz w:val="24"/>
                <w:szCs w:val="24"/>
              </w:rPr>
              <w:t>ą</w:t>
            </w:r>
            <w:r w:rsidRPr="00807F0F">
              <w:rPr>
                <w:color w:val="000000"/>
                <w:sz w:val="24"/>
                <w:szCs w:val="24"/>
              </w:rPr>
              <w:t xml:space="preserve"> ma</w:t>
            </w:r>
            <w:r w:rsidRPr="00807F0F">
              <w:rPr>
                <w:color w:val="000000"/>
                <w:sz w:val="24"/>
                <w:szCs w:val="24"/>
              </w:rPr>
              <w:t>ž</w:t>
            </w:r>
            <w:r w:rsidRPr="00807F0F">
              <w:rPr>
                <w:color w:val="000000"/>
                <w:sz w:val="24"/>
                <w:szCs w:val="24"/>
              </w:rPr>
              <w:t>iau nei 5 metus) iki pasi</w:t>
            </w:r>
            <w:r w:rsidRPr="00807F0F">
              <w:rPr>
                <w:color w:val="000000"/>
                <w:sz w:val="24"/>
                <w:szCs w:val="24"/>
              </w:rPr>
              <w:t>ū</w:t>
            </w:r>
            <w:r w:rsidRPr="00807F0F">
              <w:rPr>
                <w:color w:val="000000"/>
                <w:sz w:val="24"/>
                <w:szCs w:val="24"/>
              </w:rPr>
              <w:t>lymo pateikimo termino pabaigos atlikt</w:t>
            </w:r>
            <w:r w:rsidRPr="00807F0F">
              <w:rPr>
                <w:color w:val="000000"/>
                <w:sz w:val="24"/>
                <w:szCs w:val="24"/>
              </w:rPr>
              <w:t>ų</w:t>
            </w:r>
            <w:r w:rsidRPr="00807F0F">
              <w:rPr>
                <w:color w:val="000000"/>
                <w:sz w:val="24"/>
                <w:szCs w:val="24"/>
              </w:rPr>
              <w:t xml:space="preserve"> darb</w:t>
            </w:r>
            <w:r w:rsidRPr="00807F0F">
              <w:rPr>
                <w:color w:val="000000"/>
                <w:sz w:val="24"/>
                <w:szCs w:val="24"/>
              </w:rPr>
              <w:t>ų</w:t>
            </w:r>
            <w:r w:rsidRPr="00807F0F">
              <w:rPr>
                <w:color w:val="000000"/>
                <w:sz w:val="24"/>
                <w:szCs w:val="24"/>
              </w:rPr>
              <w:t xml:space="preserve"> s</w:t>
            </w:r>
            <w:r w:rsidRPr="00807F0F">
              <w:rPr>
                <w:color w:val="000000"/>
                <w:sz w:val="24"/>
                <w:szCs w:val="24"/>
              </w:rPr>
              <w:t>ą</w:t>
            </w:r>
            <w:r w:rsidRPr="00807F0F">
              <w:rPr>
                <w:color w:val="000000"/>
                <w:sz w:val="24"/>
                <w:szCs w:val="24"/>
              </w:rPr>
              <w:t>ra</w:t>
            </w:r>
            <w:r w:rsidRPr="00807F0F">
              <w:rPr>
                <w:color w:val="000000"/>
                <w:sz w:val="24"/>
                <w:szCs w:val="24"/>
              </w:rPr>
              <w:t>š</w:t>
            </w:r>
            <w:r w:rsidRPr="00807F0F">
              <w:rPr>
                <w:color w:val="000000"/>
                <w:sz w:val="24"/>
                <w:szCs w:val="24"/>
              </w:rPr>
              <w:t>as</w:t>
            </w:r>
            <w:r w:rsidR="00851CEE" w:rsidRPr="00807F0F">
              <w:rPr>
                <w:color w:val="000000"/>
                <w:sz w:val="24"/>
                <w:szCs w:val="24"/>
              </w:rPr>
              <w:t>.</w:t>
            </w:r>
            <w:r w:rsidRPr="00807F0F">
              <w:rPr>
                <w:color w:val="000000"/>
                <w:sz w:val="24"/>
                <w:szCs w:val="24"/>
              </w:rPr>
              <w:t xml:space="preserve"> </w:t>
            </w:r>
          </w:p>
          <w:p w14:paraId="3E31A5C0" w14:textId="77777777" w:rsidR="00952143" w:rsidRPr="00807F0F" w:rsidRDefault="00952143" w:rsidP="00851CEE">
            <w:pPr>
              <w:ind w:firstLine="0"/>
              <w:jc w:val="left"/>
              <w:rPr>
                <w:sz w:val="24"/>
                <w:szCs w:val="24"/>
              </w:rPr>
            </w:pPr>
            <w:r w:rsidRPr="00807F0F">
              <w:rPr>
                <w:color w:val="000000"/>
                <w:sz w:val="24"/>
                <w:szCs w:val="24"/>
              </w:rPr>
              <w:t>2) u</w:t>
            </w:r>
            <w:r w:rsidRPr="00807F0F">
              <w:rPr>
                <w:color w:val="000000"/>
                <w:sz w:val="24"/>
                <w:szCs w:val="24"/>
              </w:rPr>
              <w:t>ž</w:t>
            </w:r>
            <w:r w:rsidRPr="00807F0F">
              <w:rPr>
                <w:color w:val="000000"/>
                <w:sz w:val="24"/>
                <w:szCs w:val="24"/>
              </w:rPr>
              <w:t>sakov</w:t>
            </w:r>
            <w:r w:rsidRPr="00807F0F">
              <w:rPr>
                <w:color w:val="000000"/>
                <w:sz w:val="24"/>
                <w:szCs w:val="24"/>
              </w:rPr>
              <w:t>ų</w:t>
            </w:r>
            <w:r w:rsidRPr="00807F0F">
              <w:rPr>
                <w:color w:val="000000"/>
                <w:sz w:val="24"/>
                <w:szCs w:val="24"/>
              </w:rPr>
              <w:t xml:space="preserve"> (tiek vie</w:t>
            </w:r>
            <w:r w:rsidRPr="00807F0F">
              <w:rPr>
                <w:color w:val="000000"/>
                <w:sz w:val="24"/>
                <w:szCs w:val="24"/>
              </w:rPr>
              <w:t>šų</w:t>
            </w:r>
            <w:r w:rsidRPr="00807F0F">
              <w:rPr>
                <w:color w:val="000000"/>
                <w:sz w:val="24"/>
                <w:szCs w:val="24"/>
              </w:rPr>
              <w:t>j</w:t>
            </w:r>
            <w:r w:rsidRPr="00807F0F">
              <w:rPr>
                <w:color w:val="000000"/>
                <w:sz w:val="24"/>
                <w:szCs w:val="24"/>
              </w:rPr>
              <w:t>ų</w:t>
            </w:r>
            <w:r w:rsidRPr="00807F0F">
              <w:rPr>
                <w:color w:val="000000"/>
                <w:sz w:val="24"/>
                <w:szCs w:val="24"/>
              </w:rPr>
              <w:t>, tiek priva</w:t>
            </w:r>
            <w:r w:rsidRPr="00807F0F">
              <w:rPr>
                <w:color w:val="000000"/>
                <w:sz w:val="24"/>
                <w:szCs w:val="24"/>
              </w:rPr>
              <w:t>č</w:t>
            </w:r>
            <w:r w:rsidRPr="00807F0F">
              <w:rPr>
                <w:color w:val="000000"/>
                <w:sz w:val="24"/>
                <w:szCs w:val="24"/>
              </w:rPr>
              <w:t>i</w:t>
            </w:r>
            <w:r w:rsidRPr="00807F0F">
              <w:rPr>
                <w:color w:val="000000"/>
                <w:sz w:val="24"/>
                <w:szCs w:val="24"/>
              </w:rPr>
              <w:t>ų</w:t>
            </w:r>
            <w:r w:rsidRPr="00807F0F">
              <w:rPr>
                <w:color w:val="000000"/>
                <w:sz w:val="24"/>
                <w:szCs w:val="24"/>
              </w:rPr>
              <w:t>j</w:t>
            </w:r>
            <w:r w:rsidRPr="00807F0F">
              <w:rPr>
                <w:color w:val="000000"/>
                <w:sz w:val="24"/>
                <w:szCs w:val="24"/>
              </w:rPr>
              <w:t>ų</w:t>
            </w:r>
            <w:r w:rsidRPr="00807F0F">
              <w:rPr>
                <w:color w:val="000000"/>
                <w:sz w:val="24"/>
                <w:szCs w:val="24"/>
              </w:rPr>
              <w:t>) pa</w:t>
            </w:r>
            <w:r w:rsidRPr="00807F0F">
              <w:rPr>
                <w:color w:val="000000"/>
                <w:sz w:val="24"/>
                <w:szCs w:val="24"/>
              </w:rPr>
              <w:t>ž</w:t>
            </w:r>
            <w:r w:rsidRPr="00807F0F">
              <w:rPr>
                <w:color w:val="000000"/>
                <w:sz w:val="24"/>
                <w:szCs w:val="24"/>
              </w:rPr>
              <w:t>ymos, apie tai, kad svarbiausi</w:t>
            </w:r>
            <w:r w:rsidRPr="00807F0F">
              <w:rPr>
                <w:color w:val="000000"/>
                <w:sz w:val="24"/>
                <w:szCs w:val="24"/>
              </w:rPr>
              <w:t>ų</w:t>
            </w:r>
            <w:r w:rsidRPr="00807F0F">
              <w:rPr>
                <w:color w:val="000000"/>
                <w:sz w:val="24"/>
                <w:szCs w:val="24"/>
              </w:rPr>
              <w:t xml:space="preserve"> darb</w:t>
            </w:r>
            <w:r w:rsidRPr="00807F0F">
              <w:rPr>
                <w:color w:val="000000"/>
                <w:sz w:val="24"/>
                <w:szCs w:val="24"/>
              </w:rPr>
              <w:t>ų</w:t>
            </w:r>
            <w:r w:rsidRPr="00807F0F">
              <w:rPr>
                <w:color w:val="000000"/>
                <w:sz w:val="24"/>
                <w:szCs w:val="24"/>
              </w:rPr>
              <w:t xml:space="preserve"> atlikimas ir galutiniai rezultatai buvo tinkami. </w:t>
            </w:r>
            <w:r w:rsidRPr="00807F0F">
              <w:rPr>
                <w:sz w:val="24"/>
                <w:szCs w:val="24"/>
              </w:rPr>
              <w:t>Pa</w:t>
            </w:r>
            <w:r w:rsidRPr="00807F0F">
              <w:rPr>
                <w:sz w:val="24"/>
                <w:szCs w:val="24"/>
              </w:rPr>
              <w:t>ž</w:t>
            </w:r>
            <w:r w:rsidRPr="00807F0F">
              <w:rPr>
                <w:sz w:val="24"/>
                <w:szCs w:val="24"/>
              </w:rPr>
              <w:t>ymose turi b</w:t>
            </w:r>
            <w:r w:rsidRPr="00807F0F">
              <w:rPr>
                <w:sz w:val="24"/>
                <w:szCs w:val="24"/>
              </w:rPr>
              <w:t>ū</w:t>
            </w:r>
            <w:r w:rsidRPr="00807F0F">
              <w:rPr>
                <w:sz w:val="24"/>
                <w:szCs w:val="24"/>
              </w:rPr>
              <w:t>ti nurodyta atlikt</w:t>
            </w:r>
            <w:r w:rsidRPr="00807F0F">
              <w:rPr>
                <w:sz w:val="24"/>
                <w:szCs w:val="24"/>
              </w:rPr>
              <w:t>ų</w:t>
            </w:r>
            <w:r w:rsidRPr="00807F0F">
              <w:rPr>
                <w:sz w:val="24"/>
                <w:szCs w:val="24"/>
              </w:rPr>
              <w:t xml:space="preserve"> svarbiausi</w:t>
            </w:r>
            <w:r w:rsidRPr="00807F0F">
              <w:rPr>
                <w:sz w:val="24"/>
                <w:szCs w:val="24"/>
              </w:rPr>
              <w:t>ų</w:t>
            </w:r>
            <w:r w:rsidRPr="00807F0F">
              <w:rPr>
                <w:sz w:val="24"/>
                <w:szCs w:val="24"/>
              </w:rPr>
              <w:t xml:space="preserve"> darb</w:t>
            </w:r>
            <w:r w:rsidRPr="00807F0F">
              <w:rPr>
                <w:sz w:val="24"/>
                <w:szCs w:val="24"/>
              </w:rPr>
              <w:t>ų</w:t>
            </w:r>
            <w:r w:rsidRPr="00807F0F">
              <w:rPr>
                <w:sz w:val="24"/>
                <w:szCs w:val="24"/>
              </w:rPr>
              <w:t xml:space="preserve"> vert</w:t>
            </w:r>
            <w:r w:rsidRPr="00807F0F">
              <w:rPr>
                <w:sz w:val="24"/>
                <w:szCs w:val="24"/>
              </w:rPr>
              <w:t>ė</w:t>
            </w:r>
            <w:r w:rsidRPr="00807F0F">
              <w:rPr>
                <w:sz w:val="24"/>
                <w:szCs w:val="24"/>
              </w:rPr>
              <w:t>, data ir vieta, ar darbai buvo atlikti ir u</w:t>
            </w:r>
            <w:r w:rsidRPr="00807F0F">
              <w:rPr>
                <w:sz w:val="24"/>
                <w:szCs w:val="24"/>
              </w:rPr>
              <w:t>ž</w:t>
            </w:r>
            <w:r w:rsidRPr="00807F0F">
              <w:rPr>
                <w:sz w:val="24"/>
                <w:szCs w:val="24"/>
              </w:rPr>
              <w:t>baigti pagal darb</w:t>
            </w:r>
            <w:r w:rsidRPr="00807F0F">
              <w:rPr>
                <w:sz w:val="24"/>
                <w:szCs w:val="24"/>
              </w:rPr>
              <w:t>ų</w:t>
            </w:r>
            <w:r w:rsidRPr="00807F0F">
              <w:rPr>
                <w:sz w:val="24"/>
                <w:szCs w:val="24"/>
              </w:rPr>
              <w:t xml:space="preserve"> atlikim</w:t>
            </w:r>
            <w:r w:rsidRPr="00807F0F">
              <w:rPr>
                <w:sz w:val="24"/>
                <w:szCs w:val="24"/>
              </w:rPr>
              <w:t>ą</w:t>
            </w:r>
            <w:r w:rsidRPr="00807F0F">
              <w:rPr>
                <w:sz w:val="24"/>
                <w:szCs w:val="24"/>
              </w:rPr>
              <w:t xml:space="preserve"> reglamentuojan</w:t>
            </w:r>
            <w:r w:rsidRPr="00807F0F">
              <w:rPr>
                <w:sz w:val="24"/>
                <w:szCs w:val="24"/>
              </w:rPr>
              <w:t>č</w:t>
            </w:r>
            <w:r w:rsidRPr="00807F0F">
              <w:rPr>
                <w:sz w:val="24"/>
                <w:szCs w:val="24"/>
              </w:rPr>
              <w:t>i</w:t>
            </w:r>
            <w:r w:rsidRPr="00807F0F">
              <w:rPr>
                <w:sz w:val="24"/>
                <w:szCs w:val="24"/>
              </w:rPr>
              <w:t>ų</w:t>
            </w:r>
            <w:r w:rsidRPr="00807F0F">
              <w:rPr>
                <w:sz w:val="24"/>
                <w:szCs w:val="24"/>
              </w:rPr>
              <w:t xml:space="preserve"> teis</w:t>
            </w:r>
            <w:r w:rsidRPr="00807F0F">
              <w:rPr>
                <w:sz w:val="24"/>
                <w:szCs w:val="24"/>
              </w:rPr>
              <w:t>ė</w:t>
            </w:r>
            <w:r w:rsidRPr="00807F0F">
              <w:rPr>
                <w:sz w:val="24"/>
                <w:szCs w:val="24"/>
              </w:rPr>
              <w:t>s akt</w:t>
            </w:r>
            <w:r w:rsidRPr="00807F0F">
              <w:rPr>
                <w:sz w:val="24"/>
                <w:szCs w:val="24"/>
              </w:rPr>
              <w:t>ų</w:t>
            </w:r>
            <w:r w:rsidRPr="00807F0F">
              <w:rPr>
                <w:sz w:val="24"/>
                <w:szCs w:val="24"/>
              </w:rPr>
              <w:t xml:space="preserve"> bei pirkimo sutarties reikalavimus. </w:t>
            </w:r>
          </w:p>
          <w:p w14:paraId="11B07984" w14:textId="77777777" w:rsidR="00952143" w:rsidRPr="00807F0F" w:rsidRDefault="00952143" w:rsidP="00851CEE">
            <w:pPr>
              <w:jc w:val="left"/>
              <w:rPr>
                <w:sz w:val="24"/>
                <w:szCs w:val="24"/>
              </w:rPr>
            </w:pPr>
          </w:p>
          <w:p w14:paraId="3A326A5C" w14:textId="77777777" w:rsidR="00952143" w:rsidRPr="00807F0F" w:rsidRDefault="00952143" w:rsidP="00851CEE">
            <w:pPr>
              <w:ind w:firstLine="0"/>
              <w:jc w:val="left"/>
              <w:rPr>
                <w:b/>
                <w:bCs/>
                <w:i/>
                <w:iCs/>
                <w:sz w:val="24"/>
                <w:szCs w:val="24"/>
              </w:rPr>
            </w:pPr>
            <w:r w:rsidRPr="00807F0F">
              <w:rPr>
                <w:b/>
                <w:bCs/>
                <w:i/>
                <w:iCs/>
                <w:sz w:val="24"/>
                <w:szCs w:val="24"/>
              </w:rPr>
              <w:t>Pastabos:</w:t>
            </w:r>
          </w:p>
          <w:p w14:paraId="3B27281C" w14:textId="77777777" w:rsidR="00952143" w:rsidRPr="00807F0F" w:rsidRDefault="00952143" w:rsidP="00851CEE">
            <w:pPr>
              <w:ind w:firstLine="0"/>
              <w:jc w:val="left"/>
              <w:rPr>
                <w:sz w:val="24"/>
                <w:szCs w:val="24"/>
              </w:rPr>
            </w:pPr>
            <w:r w:rsidRPr="00807F0F">
              <w:rPr>
                <w:i/>
                <w:sz w:val="24"/>
                <w:szCs w:val="24"/>
              </w:rPr>
              <w:t xml:space="preserve">- </w:t>
            </w:r>
            <w:r w:rsidRPr="00807F0F">
              <w:rPr>
                <w:i/>
                <w:sz w:val="24"/>
                <w:szCs w:val="24"/>
              </w:rPr>
              <w:t>Į</w:t>
            </w:r>
            <w:r w:rsidRPr="00807F0F">
              <w:rPr>
                <w:i/>
                <w:sz w:val="24"/>
                <w:szCs w:val="24"/>
              </w:rPr>
              <w:t>rodymu gali b</w:t>
            </w:r>
            <w:r w:rsidRPr="00807F0F">
              <w:rPr>
                <w:i/>
                <w:sz w:val="24"/>
                <w:szCs w:val="24"/>
              </w:rPr>
              <w:t>ū</w:t>
            </w:r>
            <w:r w:rsidRPr="00807F0F">
              <w:rPr>
                <w:i/>
                <w:sz w:val="24"/>
                <w:szCs w:val="24"/>
              </w:rPr>
              <w:t>ti priimti u</w:t>
            </w:r>
            <w:r w:rsidRPr="00807F0F">
              <w:rPr>
                <w:i/>
                <w:sz w:val="24"/>
                <w:szCs w:val="24"/>
              </w:rPr>
              <w:t>ž</w:t>
            </w:r>
            <w:r w:rsidRPr="00807F0F">
              <w:rPr>
                <w:i/>
                <w:sz w:val="24"/>
                <w:szCs w:val="24"/>
              </w:rPr>
              <w:t>sakovo pasira</w:t>
            </w:r>
            <w:r w:rsidRPr="00807F0F">
              <w:rPr>
                <w:i/>
                <w:sz w:val="24"/>
                <w:szCs w:val="24"/>
              </w:rPr>
              <w:t>š</w:t>
            </w:r>
            <w:r w:rsidRPr="00807F0F">
              <w:rPr>
                <w:i/>
                <w:sz w:val="24"/>
                <w:szCs w:val="24"/>
              </w:rPr>
              <w:t>yti darb</w:t>
            </w:r>
            <w:r w:rsidRPr="00807F0F">
              <w:rPr>
                <w:i/>
                <w:sz w:val="24"/>
                <w:szCs w:val="24"/>
              </w:rPr>
              <w:t>ų</w:t>
            </w:r>
            <w:r w:rsidRPr="00807F0F">
              <w:rPr>
                <w:i/>
                <w:sz w:val="24"/>
                <w:szCs w:val="24"/>
              </w:rPr>
              <w:t xml:space="preserve"> </w:t>
            </w:r>
            <w:r w:rsidRPr="00807F0F">
              <w:rPr>
                <w:i/>
                <w:sz w:val="24"/>
                <w:szCs w:val="24"/>
              </w:rPr>
              <w:lastRenderedPageBreak/>
              <w:t>pri</w:t>
            </w:r>
            <w:r w:rsidRPr="00807F0F">
              <w:rPr>
                <w:i/>
                <w:sz w:val="24"/>
                <w:szCs w:val="24"/>
              </w:rPr>
              <w:t>ė</w:t>
            </w:r>
            <w:r w:rsidRPr="00807F0F">
              <w:rPr>
                <w:i/>
                <w:sz w:val="24"/>
                <w:szCs w:val="24"/>
              </w:rPr>
              <w:t>mimo-perdavimo aktai tik tokiu atveju, jei juose yra pateikta visa auk</w:t>
            </w:r>
            <w:r w:rsidRPr="00807F0F">
              <w:rPr>
                <w:i/>
                <w:sz w:val="24"/>
                <w:szCs w:val="24"/>
              </w:rPr>
              <w:t>šč</w:t>
            </w:r>
            <w:r w:rsidRPr="00807F0F">
              <w:rPr>
                <w:i/>
                <w:sz w:val="24"/>
                <w:szCs w:val="24"/>
              </w:rPr>
              <w:t>iau reikalaujama informacija d</w:t>
            </w:r>
            <w:r w:rsidRPr="00807F0F">
              <w:rPr>
                <w:i/>
                <w:sz w:val="24"/>
                <w:szCs w:val="24"/>
              </w:rPr>
              <w:t>ė</w:t>
            </w:r>
            <w:r w:rsidRPr="00807F0F">
              <w:rPr>
                <w:i/>
                <w:sz w:val="24"/>
                <w:szCs w:val="24"/>
              </w:rPr>
              <w:t>l tinkamai atlikt</w:t>
            </w:r>
            <w:r w:rsidRPr="00807F0F">
              <w:rPr>
                <w:i/>
                <w:sz w:val="24"/>
                <w:szCs w:val="24"/>
              </w:rPr>
              <w:t>ų</w:t>
            </w:r>
            <w:r w:rsidRPr="00807F0F">
              <w:rPr>
                <w:i/>
                <w:sz w:val="24"/>
                <w:szCs w:val="24"/>
              </w:rPr>
              <w:t xml:space="preserve"> darb</w:t>
            </w:r>
            <w:r w:rsidRPr="00807F0F">
              <w:rPr>
                <w:i/>
                <w:sz w:val="24"/>
                <w:szCs w:val="24"/>
              </w:rPr>
              <w:t>ų</w:t>
            </w:r>
            <w:r w:rsidRPr="00807F0F">
              <w:rPr>
                <w:i/>
                <w:sz w:val="24"/>
                <w:szCs w:val="24"/>
              </w:rPr>
              <w:t>;</w:t>
            </w:r>
          </w:p>
          <w:p w14:paraId="683A8818" w14:textId="77777777" w:rsidR="00952143" w:rsidRPr="00807F0F" w:rsidRDefault="00952143" w:rsidP="00851CEE">
            <w:pPr>
              <w:ind w:firstLine="0"/>
              <w:jc w:val="left"/>
              <w:rPr>
                <w:i/>
                <w:iCs/>
                <w:sz w:val="24"/>
                <w:szCs w:val="24"/>
              </w:rPr>
            </w:pPr>
            <w:r w:rsidRPr="00807F0F">
              <w:rPr>
                <w:sz w:val="24"/>
                <w:szCs w:val="24"/>
              </w:rPr>
              <w:t xml:space="preserve">- </w:t>
            </w:r>
            <w:r w:rsidRPr="00807F0F">
              <w:rPr>
                <w:i/>
                <w:iCs/>
                <w:sz w:val="24"/>
                <w:szCs w:val="24"/>
              </w:rPr>
              <w:t>Tiek</w:t>
            </w:r>
            <w:r w:rsidRPr="00807F0F">
              <w:rPr>
                <w:i/>
                <w:iCs/>
                <w:sz w:val="24"/>
                <w:szCs w:val="24"/>
              </w:rPr>
              <w:t>ė</w:t>
            </w:r>
            <w:r w:rsidRPr="00807F0F">
              <w:rPr>
                <w:i/>
                <w:iCs/>
                <w:sz w:val="24"/>
                <w:szCs w:val="24"/>
              </w:rPr>
              <w:t>jui nedraud</w:t>
            </w:r>
            <w:r w:rsidRPr="00807F0F">
              <w:rPr>
                <w:i/>
                <w:iCs/>
                <w:sz w:val="24"/>
                <w:szCs w:val="24"/>
              </w:rPr>
              <w:t>ž</w:t>
            </w:r>
            <w:r w:rsidRPr="00807F0F">
              <w:rPr>
                <w:i/>
                <w:iCs/>
                <w:sz w:val="24"/>
                <w:szCs w:val="24"/>
              </w:rPr>
              <w:t>iama remtis sutartimi, kuri</w:t>
            </w:r>
            <w:r w:rsidRPr="00807F0F">
              <w:rPr>
                <w:i/>
                <w:iCs/>
                <w:sz w:val="24"/>
                <w:szCs w:val="24"/>
              </w:rPr>
              <w:t>ą</w:t>
            </w:r>
            <w:r w:rsidRPr="00807F0F">
              <w:rPr>
                <w:i/>
                <w:iCs/>
                <w:sz w:val="24"/>
                <w:szCs w:val="24"/>
              </w:rPr>
              <w:t xml:space="preserve"> tiek</w:t>
            </w:r>
            <w:r w:rsidRPr="00807F0F">
              <w:rPr>
                <w:i/>
                <w:iCs/>
                <w:sz w:val="24"/>
                <w:szCs w:val="24"/>
              </w:rPr>
              <w:t>ė</w:t>
            </w:r>
            <w:r w:rsidRPr="00807F0F">
              <w:rPr>
                <w:i/>
                <w:iCs/>
                <w:sz w:val="24"/>
                <w:szCs w:val="24"/>
              </w:rPr>
              <w:t>jas vykd</w:t>
            </w:r>
            <w:r w:rsidRPr="00807F0F">
              <w:rPr>
                <w:i/>
                <w:iCs/>
                <w:sz w:val="24"/>
                <w:szCs w:val="24"/>
              </w:rPr>
              <w:t>ė</w:t>
            </w:r>
            <w:r w:rsidRPr="00807F0F">
              <w:rPr>
                <w:i/>
                <w:iCs/>
                <w:sz w:val="24"/>
                <w:szCs w:val="24"/>
              </w:rPr>
              <w:t xml:space="preserve"> ne vienas, bet kartu su kitais </w:t>
            </w:r>
            <w:r w:rsidRPr="00807F0F">
              <w:rPr>
                <w:i/>
                <w:iCs/>
                <w:sz w:val="24"/>
                <w:szCs w:val="24"/>
              </w:rPr>
              <w:t>ū</w:t>
            </w:r>
            <w:r w:rsidRPr="00807F0F">
              <w:rPr>
                <w:i/>
                <w:iCs/>
                <w:sz w:val="24"/>
                <w:szCs w:val="24"/>
              </w:rPr>
              <w:t>kio subjektais. Ta</w:t>
            </w:r>
            <w:r w:rsidRPr="00807F0F">
              <w:rPr>
                <w:i/>
                <w:iCs/>
                <w:sz w:val="24"/>
                <w:szCs w:val="24"/>
              </w:rPr>
              <w:t>č</w:t>
            </w:r>
            <w:r w:rsidRPr="00807F0F">
              <w:rPr>
                <w:i/>
                <w:iCs/>
                <w:sz w:val="24"/>
                <w:szCs w:val="24"/>
              </w:rPr>
              <w:t>iau tokiu atveju vertinami b</w:t>
            </w:r>
            <w:r w:rsidRPr="00807F0F">
              <w:rPr>
                <w:i/>
                <w:iCs/>
                <w:sz w:val="24"/>
                <w:szCs w:val="24"/>
              </w:rPr>
              <w:t>ū</w:t>
            </w:r>
            <w:r w:rsidRPr="00807F0F">
              <w:rPr>
                <w:i/>
                <w:iCs/>
                <w:sz w:val="24"/>
                <w:szCs w:val="24"/>
              </w:rPr>
              <w:t>tent konkretaus tiek</w:t>
            </w:r>
            <w:r w:rsidRPr="00807F0F">
              <w:rPr>
                <w:i/>
                <w:iCs/>
                <w:sz w:val="24"/>
                <w:szCs w:val="24"/>
              </w:rPr>
              <w:t>ė</w:t>
            </w:r>
            <w:r w:rsidRPr="00807F0F">
              <w:rPr>
                <w:i/>
                <w:iCs/>
                <w:sz w:val="24"/>
                <w:szCs w:val="24"/>
              </w:rPr>
              <w:t>jo, dalyvaujan</w:t>
            </w:r>
            <w:r w:rsidRPr="00807F0F">
              <w:rPr>
                <w:i/>
                <w:iCs/>
                <w:sz w:val="24"/>
                <w:szCs w:val="24"/>
              </w:rPr>
              <w:t>č</w:t>
            </w:r>
            <w:r w:rsidRPr="00807F0F">
              <w:rPr>
                <w:i/>
                <w:iCs/>
                <w:sz w:val="24"/>
                <w:szCs w:val="24"/>
              </w:rPr>
              <w:t>io vie</w:t>
            </w:r>
            <w:r w:rsidRPr="00807F0F">
              <w:rPr>
                <w:i/>
                <w:iCs/>
                <w:sz w:val="24"/>
                <w:szCs w:val="24"/>
              </w:rPr>
              <w:t>š</w:t>
            </w:r>
            <w:r w:rsidRPr="00807F0F">
              <w:rPr>
                <w:i/>
                <w:iCs/>
                <w:sz w:val="24"/>
                <w:szCs w:val="24"/>
              </w:rPr>
              <w:t>ajame pirkime, atlikti darbai, j</w:t>
            </w:r>
            <w:r w:rsidRPr="00807F0F">
              <w:rPr>
                <w:i/>
                <w:iCs/>
                <w:sz w:val="24"/>
                <w:szCs w:val="24"/>
              </w:rPr>
              <w:t>ų</w:t>
            </w:r>
            <w:r w:rsidRPr="00807F0F">
              <w:rPr>
                <w:i/>
                <w:iCs/>
                <w:sz w:val="24"/>
                <w:szCs w:val="24"/>
              </w:rPr>
              <w:t xml:space="preserve"> apimtis, vert</w:t>
            </w:r>
            <w:r w:rsidRPr="00807F0F">
              <w:rPr>
                <w:i/>
                <w:iCs/>
                <w:sz w:val="24"/>
                <w:szCs w:val="24"/>
              </w:rPr>
              <w:t>ė</w:t>
            </w:r>
            <w:r w:rsidRPr="00807F0F">
              <w:rPr>
                <w:i/>
                <w:iCs/>
                <w:sz w:val="24"/>
                <w:szCs w:val="24"/>
              </w:rPr>
              <w:t>, o ne visas vykdytos sutarties objektas ir turi b</w:t>
            </w:r>
            <w:r w:rsidRPr="00807F0F">
              <w:rPr>
                <w:i/>
                <w:iCs/>
                <w:sz w:val="24"/>
                <w:szCs w:val="24"/>
              </w:rPr>
              <w:t>ū</w:t>
            </w:r>
            <w:r w:rsidRPr="00807F0F">
              <w:rPr>
                <w:i/>
                <w:iCs/>
                <w:sz w:val="24"/>
                <w:szCs w:val="24"/>
              </w:rPr>
              <w:t>ti pateikiami dokumentai, pagrind</w:t>
            </w:r>
            <w:r w:rsidRPr="00807F0F">
              <w:rPr>
                <w:i/>
                <w:iCs/>
                <w:sz w:val="24"/>
                <w:szCs w:val="24"/>
              </w:rPr>
              <w:t>ž</w:t>
            </w:r>
            <w:r w:rsidRPr="00807F0F">
              <w:rPr>
                <w:i/>
                <w:iCs/>
                <w:sz w:val="24"/>
                <w:szCs w:val="24"/>
              </w:rPr>
              <w:t>iantys tiek</w:t>
            </w:r>
            <w:r w:rsidRPr="00807F0F">
              <w:rPr>
                <w:i/>
                <w:iCs/>
                <w:sz w:val="24"/>
                <w:szCs w:val="24"/>
              </w:rPr>
              <w:t>ė</w:t>
            </w:r>
            <w:r w:rsidRPr="00807F0F">
              <w:rPr>
                <w:i/>
                <w:iCs/>
                <w:sz w:val="24"/>
                <w:szCs w:val="24"/>
              </w:rPr>
              <w:t>jo ar tiek</w:t>
            </w:r>
            <w:r w:rsidRPr="00807F0F">
              <w:rPr>
                <w:i/>
                <w:iCs/>
                <w:sz w:val="24"/>
                <w:szCs w:val="24"/>
              </w:rPr>
              <w:t>ė</w:t>
            </w:r>
            <w:r w:rsidRPr="00807F0F">
              <w:rPr>
                <w:i/>
                <w:iCs/>
                <w:sz w:val="24"/>
                <w:szCs w:val="24"/>
              </w:rPr>
              <w:t>j</w:t>
            </w:r>
            <w:r w:rsidRPr="00807F0F">
              <w:rPr>
                <w:i/>
                <w:iCs/>
                <w:sz w:val="24"/>
                <w:szCs w:val="24"/>
              </w:rPr>
              <w:t>ų</w:t>
            </w:r>
            <w:r w:rsidRPr="00807F0F">
              <w:rPr>
                <w:i/>
                <w:iCs/>
                <w:sz w:val="24"/>
                <w:szCs w:val="24"/>
              </w:rPr>
              <w:t xml:space="preserve"> grup</w:t>
            </w:r>
            <w:r w:rsidRPr="00807F0F">
              <w:rPr>
                <w:i/>
                <w:iCs/>
                <w:sz w:val="24"/>
                <w:szCs w:val="24"/>
              </w:rPr>
              <w:t>ė</w:t>
            </w:r>
            <w:r w:rsidRPr="00807F0F">
              <w:rPr>
                <w:i/>
                <w:iCs/>
                <w:sz w:val="24"/>
                <w:szCs w:val="24"/>
              </w:rPr>
              <w:t>s partnerio dalyvavimo pana</w:t>
            </w:r>
            <w:r w:rsidRPr="00807F0F">
              <w:rPr>
                <w:i/>
                <w:iCs/>
                <w:sz w:val="24"/>
                <w:szCs w:val="24"/>
              </w:rPr>
              <w:t>š</w:t>
            </w:r>
            <w:r w:rsidRPr="00807F0F">
              <w:rPr>
                <w:i/>
                <w:iCs/>
                <w:sz w:val="24"/>
                <w:szCs w:val="24"/>
              </w:rPr>
              <w:t>ioje (pana</w:t>
            </w:r>
            <w:r w:rsidRPr="00807F0F">
              <w:rPr>
                <w:i/>
                <w:iCs/>
                <w:sz w:val="24"/>
                <w:szCs w:val="24"/>
              </w:rPr>
              <w:t>š</w:t>
            </w:r>
            <w:r w:rsidRPr="00807F0F">
              <w:rPr>
                <w:i/>
                <w:iCs/>
                <w:sz w:val="24"/>
                <w:szCs w:val="24"/>
              </w:rPr>
              <w:t>iose) sutartyje (sutartyse) dal</w:t>
            </w:r>
            <w:r w:rsidRPr="00807F0F">
              <w:rPr>
                <w:i/>
                <w:iCs/>
                <w:sz w:val="24"/>
                <w:szCs w:val="24"/>
              </w:rPr>
              <w:t>į</w:t>
            </w:r>
            <w:r w:rsidRPr="00807F0F">
              <w:rPr>
                <w:i/>
                <w:iCs/>
                <w:sz w:val="24"/>
                <w:szCs w:val="24"/>
              </w:rPr>
              <w:t>, tai yra darb</w:t>
            </w:r>
            <w:r w:rsidRPr="00807F0F">
              <w:rPr>
                <w:i/>
                <w:iCs/>
                <w:sz w:val="24"/>
                <w:szCs w:val="24"/>
              </w:rPr>
              <w:t>ų</w:t>
            </w:r>
            <w:r w:rsidRPr="00807F0F">
              <w:rPr>
                <w:i/>
                <w:iCs/>
                <w:sz w:val="24"/>
                <w:szCs w:val="24"/>
              </w:rPr>
              <w:t>, kurias tiek</w:t>
            </w:r>
            <w:r w:rsidRPr="00807F0F">
              <w:rPr>
                <w:i/>
                <w:iCs/>
                <w:sz w:val="24"/>
                <w:szCs w:val="24"/>
              </w:rPr>
              <w:t>ė</w:t>
            </w:r>
            <w:r w:rsidRPr="00807F0F">
              <w:rPr>
                <w:i/>
                <w:iCs/>
                <w:sz w:val="24"/>
                <w:szCs w:val="24"/>
              </w:rPr>
              <w:t>jas, tiek</w:t>
            </w:r>
            <w:r w:rsidRPr="00807F0F">
              <w:rPr>
                <w:i/>
                <w:iCs/>
                <w:sz w:val="24"/>
                <w:szCs w:val="24"/>
              </w:rPr>
              <w:t>ė</w:t>
            </w:r>
            <w:r w:rsidRPr="00807F0F">
              <w:rPr>
                <w:i/>
                <w:iCs/>
                <w:sz w:val="24"/>
                <w:szCs w:val="24"/>
              </w:rPr>
              <w:t>j</w:t>
            </w:r>
            <w:r w:rsidRPr="00807F0F">
              <w:rPr>
                <w:i/>
                <w:iCs/>
                <w:sz w:val="24"/>
                <w:szCs w:val="24"/>
              </w:rPr>
              <w:t>ų</w:t>
            </w:r>
            <w:r w:rsidRPr="00807F0F">
              <w:rPr>
                <w:i/>
                <w:iCs/>
                <w:sz w:val="24"/>
                <w:szCs w:val="24"/>
              </w:rPr>
              <w:t xml:space="preserve"> grup</w:t>
            </w:r>
            <w:r w:rsidRPr="00807F0F">
              <w:rPr>
                <w:i/>
                <w:iCs/>
                <w:sz w:val="24"/>
                <w:szCs w:val="24"/>
              </w:rPr>
              <w:t>ė</w:t>
            </w:r>
            <w:r w:rsidRPr="00807F0F">
              <w:rPr>
                <w:i/>
                <w:iCs/>
                <w:sz w:val="24"/>
                <w:szCs w:val="24"/>
              </w:rPr>
              <w:t>s partneris savo j</w:t>
            </w:r>
            <w:r w:rsidRPr="00807F0F">
              <w:rPr>
                <w:i/>
                <w:iCs/>
                <w:sz w:val="24"/>
                <w:szCs w:val="24"/>
              </w:rPr>
              <w:t>ė</w:t>
            </w:r>
            <w:r w:rsidRPr="00807F0F">
              <w:rPr>
                <w:i/>
                <w:iCs/>
                <w:sz w:val="24"/>
                <w:szCs w:val="24"/>
              </w:rPr>
              <w:t>gomis suteik</w:t>
            </w:r>
            <w:r w:rsidRPr="00807F0F">
              <w:rPr>
                <w:i/>
                <w:iCs/>
                <w:sz w:val="24"/>
                <w:szCs w:val="24"/>
              </w:rPr>
              <w:t>ė</w:t>
            </w:r>
            <w:r w:rsidRPr="00807F0F">
              <w:rPr>
                <w:i/>
                <w:iCs/>
                <w:sz w:val="24"/>
                <w:szCs w:val="24"/>
              </w:rPr>
              <w:t xml:space="preserve"> kaip tiek</w:t>
            </w:r>
            <w:r w:rsidRPr="00807F0F">
              <w:rPr>
                <w:i/>
                <w:iCs/>
                <w:sz w:val="24"/>
                <w:szCs w:val="24"/>
              </w:rPr>
              <w:t>ė</w:t>
            </w:r>
            <w:r w:rsidRPr="00807F0F">
              <w:rPr>
                <w:i/>
                <w:iCs/>
                <w:sz w:val="24"/>
                <w:szCs w:val="24"/>
              </w:rPr>
              <w:t>jas, tiek</w:t>
            </w:r>
            <w:r w:rsidRPr="00807F0F">
              <w:rPr>
                <w:i/>
                <w:iCs/>
                <w:sz w:val="24"/>
                <w:szCs w:val="24"/>
              </w:rPr>
              <w:t>ė</w:t>
            </w:r>
            <w:r w:rsidRPr="00807F0F">
              <w:rPr>
                <w:i/>
                <w:iCs/>
                <w:sz w:val="24"/>
                <w:szCs w:val="24"/>
              </w:rPr>
              <w:t>j</w:t>
            </w:r>
            <w:r w:rsidRPr="00807F0F">
              <w:rPr>
                <w:i/>
                <w:iCs/>
                <w:sz w:val="24"/>
                <w:szCs w:val="24"/>
              </w:rPr>
              <w:t>ų</w:t>
            </w:r>
            <w:r w:rsidRPr="00807F0F">
              <w:rPr>
                <w:i/>
                <w:iCs/>
                <w:sz w:val="24"/>
                <w:szCs w:val="24"/>
              </w:rPr>
              <w:t xml:space="preserve"> grup</w:t>
            </w:r>
            <w:r w:rsidRPr="00807F0F">
              <w:rPr>
                <w:i/>
                <w:iCs/>
                <w:sz w:val="24"/>
                <w:szCs w:val="24"/>
              </w:rPr>
              <w:t>ė</w:t>
            </w:r>
            <w:r w:rsidRPr="00807F0F">
              <w:rPr>
                <w:i/>
                <w:iCs/>
                <w:sz w:val="24"/>
                <w:szCs w:val="24"/>
              </w:rPr>
              <w:t>s partneris arba subtiek</w:t>
            </w:r>
            <w:r w:rsidRPr="00807F0F">
              <w:rPr>
                <w:i/>
                <w:iCs/>
                <w:sz w:val="24"/>
                <w:szCs w:val="24"/>
              </w:rPr>
              <w:t>ė</w:t>
            </w:r>
            <w:r w:rsidRPr="00807F0F">
              <w:rPr>
                <w:i/>
                <w:iCs/>
                <w:sz w:val="24"/>
                <w:szCs w:val="24"/>
              </w:rPr>
              <w:t>jas, vert</w:t>
            </w:r>
            <w:r w:rsidRPr="00807F0F">
              <w:rPr>
                <w:i/>
                <w:iCs/>
                <w:sz w:val="24"/>
                <w:szCs w:val="24"/>
              </w:rPr>
              <w:t>ę</w:t>
            </w:r>
            <w:r w:rsidRPr="00807F0F">
              <w:rPr>
                <w:i/>
                <w:iCs/>
                <w:sz w:val="24"/>
                <w:szCs w:val="24"/>
              </w:rPr>
              <w:t>.</w:t>
            </w:r>
          </w:p>
          <w:p w14:paraId="019F794B" w14:textId="49005F5E" w:rsidR="00952143" w:rsidRPr="00807F0F" w:rsidRDefault="00952143" w:rsidP="00851CEE">
            <w:pPr>
              <w:ind w:hanging="47"/>
              <w:jc w:val="left"/>
              <w:rPr>
                <w:rFonts w:hAnsi="Times New Roman" w:cs="Times New Roman"/>
                <w:bCs/>
                <w:sz w:val="22"/>
                <w:szCs w:val="22"/>
              </w:rPr>
            </w:pP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FD54" w14:textId="77777777" w:rsidR="00952143" w:rsidRPr="00807F0F" w:rsidRDefault="00952143" w:rsidP="00851CEE">
            <w:pPr>
              <w:autoSpaceDE w:val="0"/>
              <w:autoSpaceDN w:val="0"/>
              <w:adjustRightInd w:val="0"/>
              <w:ind w:firstLine="0"/>
              <w:jc w:val="left"/>
              <w:rPr>
                <w:color w:val="000000"/>
                <w:sz w:val="24"/>
                <w:szCs w:val="24"/>
              </w:rPr>
            </w:pPr>
            <w:r w:rsidRPr="00807F0F">
              <w:rPr>
                <w:color w:val="000000"/>
                <w:sz w:val="24"/>
                <w:szCs w:val="24"/>
              </w:rPr>
              <w:lastRenderedPageBreak/>
              <w:t>- Jeigu pasi</w:t>
            </w:r>
            <w:r w:rsidRPr="00807F0F">
              <w:rPr>
                <w:color w:val="000000"/>
                <w:sz w:val="24"/>
                <w:szCs w:val="24"/>
              </w:rPr>
              <w:t>ū</w:t>
            </w:r>
            <w:r w:rsidRPr="00807F0F">
              <w:rPr>
                <w:color w:val="000000"/>
                <w:sz w:val="24"/>
                <w:szCs w:val="24"/>
              </w:rPr>
              <w:t>lym</w:t>
            </w:r>
            <w:r w:rsidRPr="00807F0F">
              <w:rPr>
                <w:color w:val="000000"/>
                <w:sz w:val="24"/>
                <w:szCs w:val="24"/>
              </w:rPr>
              <w:t>ą</w:t>
            </w:r>
            <w:r w:rsidRPr="00807F0F">
              <w:rPr>
                <w:color w:val="000000"/>
                <w:sz w:val="24"/>
                <w:szCs w:val="24"/>
              </w:rPr>
              <w:t xml:space="preserve"> teikia </w:t>
            </w:r>
            <w:r w:rsidRPr="00807F0F">
              <w:rPr>
                <w:b/>
                <w:bCs/>
                <w:color w:val="000000"/>
                <w:sz w:val="24"/>
                <w:szCs w:val="24"/>
              </w:rPr>
              <w:t>ū</w:t>
            </w:r>
            <w:r w:rsidRPr="00807F0F">
              <w:rPr>
                <w:b/>
                <w:bCs/>
                <w:color w:val="000000"/>
                <w:sz w:val="24"/>
                <w:szCs w:val="24"/>
              </w:rPr>
              <w:t>kio subjekt</w:t>
            </w:r>
            <w:r w:rsidRPr="00807F0F">
              <w:rPr>
                <w:b/>
                <w:bCs/>
                <w:color w:val="000000"/>
                <w:sz w:val="24"/>
                <w:szCs w:val="24"/>
              </w:rPr>
              <w:t>ų</w:t>
            </w:r>
            <w:r w:rsidRPr="00807F0F">
              <w:rPr>
                <w:b/>
                <w:bCs/>
                <w:color w:val="000000"/>
                <w:sz w:val="24"/>
                <w:szCs w:val="24"/>
              </w:rPr>
              <w:t xml:space="preserve"> grup</w:t>
            </w:r>
            <w:r w:rsidRPr="00807F0F">
              <w:rPr>
                <w:b/>
                <w:bCs/>
                <w:color w:val="000000"/>
                <w:sz w:val="24"/>
                <w:szCs w:val="24"/>
              </w:rPr>
              <w:t>ė</w:t>
            </w:r>
            <w:r w:rsidRPr="00807F0F">
              <w:rPr>
                <w:color w:val="000000"/>
                <w:sz w:val="24"/>
                <w:szCs w:val="24"/>
              </w:rPr>
              <w:t xml:space="preserve"> </w:t>
            </w:r>
            <w:r w:rsidRPr="00807F0F">
              <w:rPr>
                <w:color w:val="000000"/>
                <w:sz w:val="24"/>
                <w:szCs w:val="24"/>
              </w:rPr>
              <w:t>–</w:t>
            </w:r>
            <w:r w:rsidRPr="00807F0F">
              <w:rPr>
                <w:color w:val="000000"/>
                <w:sz w:val="24"/>
                <w:szCs w:val="24"/>
              </w:rPr>
              <w:t xml:space="preserve"> reikalavim</w:t>
            </w:r>
            <w:r w:rsidRPr="00807F0F">
              <w:rPr>
                <w:color w:val="000000"/>
                <w:sz w:val="24"/>
                <w:szCs w:val="24"/>
              </w:rPr>
              <w:t>ą</w:t>
            </w:r>
            <w:r w:rsidRPr="00807F0F">
              <w:rPr>
                <w:color w:val="000000"/>
                <w:sz w:val="24"/>
                <w:szCs w:val="24"/>
              </w:rPr>
              <w:t xml:space="preserve"> turi atitikti visi </w:t>
            </w:r>
            <w:r w:rsidRPr="00807F0F">
              <w:rPr>
                <w:color w:val="000000"/>
                <w:sz w:val="24"/>
                <w:szCs w:val="24"/>
              </w:rPr>
              <w:t>ū</w:t>
            </w:r>
            <w:r w:rsidRPr="00807F0F">
              <w:rPr>
                <w:color w:val="000000"/>
                <w:sz w:val="24"/>
                <w:szCs w:val="24"/>
              </w:rPr>
              <w:t>kio subjekt</w:t>
            </w:r>
            <w:r w:rsidRPr="00807F0F">
              <w:rPr>
                <w:color w:val="000000"/>
                <w:sz w:val="24"/>
                <w:szCs w:val="24"/>
              </w:rPr>
              <w:t>ų</w:t>
            </w:r>
            <w:r w:rsidRPr="00807F0F">
              <w:rPr>
                <w:color w:val="000000"/>
                <w:sz w:val="24"/>
                <w:szCs w:val="24"/>
              </w:rPr>
              <w:t xml:space="preserve"> grup</w:t>
            </w:r>
            <w:r w:rsidRPr="00807F0F">
              <w:rPr>
                <w:color w:val="000000"/>
                <w:sz w:val="24"/>
                <w:szCs w:val="24"/>
              </w:rPr>
              <w:t>ė</w:t>
            </w:r>
            <w:r w:rsidRPr="00807F0F">
              <w:rPr>
                <w:color w:val="000000"/>
                <w:sz w:val="24"/>
                <w:szCs w:val="24"/>
              </w:rPr>
              <w:t>s nariai kartu (</w:t>
            </w:r>
            <w:r w:rsidRPr="00807F0F">
              <w:rPr>
                <w:color w:val="000000"/>
                <w:sz w:val="24"/>
                <w:szCs w:val="24"/>
              </w:rPr>
              <w:t>ū</w:t>
            </w:r>
            <w:r w:rsidRPr="00807F0F">
              <w:rPr>
                <w:color w:val="000000"/>
                <w:sz w:val="24"/>
                <w:szCs w:val="24"/>
              </w:rPr>
              <w:t>kio subjekt</w:t>
            </w:r>
            <w:r w:rsidRPr="00807F0F">
              <w:rPr>
                <w:color w:val="000000"/>
                <w:sz w:val="24"/>
                <w:szCs w:val="24"/>
              </w:rPr>
              <w:t>ų</w:t>
            </w:r>
            <w:r w:rsidRPr="00807F0F">
              <w:rPr>
                <w:color w:val="000000"/>
                <w:sz w:val="24"/>
                <w:szCs w:val="24"/>
              </w:rPr>
              <w:t xml:space="preserve"> grup</w:t>
            </w:r>
            <w:r w:rsidRPr="00807F0F">
              <w:rPr>
                <w:color w:val="000000"/>
                <w:sz w:val="24"/>
                <w:szCs w:val="24"/>
              </w:rPr>
              <w:t>ė</w:t>
            </w:r>
            <w:r w:rsidRPr="00807F0F">
              <w:rPr>
                <w:color w:val="000000"/>
                <w:sz w:val="24"/>
                <w:szCs w:val="24"/>
              </w:rPr>
              <w:t>s nari</w:t>
            </w:r>
            <w:r w:rsidRPr="00807F0F">
              <w:rPr>
                <w:color w:val="000000"/>
                <w:sz w:val="24"/>
                <w:szCs w:val="24"/>
              </w:rPr>
              <w:t>ų</w:t>
            </w:r>
            <w:r w:rsidRPr="00807F0F">
              <w:rPr>
                <w:color w:val="000000"/>
                <w:sz w:val="24"/>
                <w:szCs w:val="24"/>
              </w:rPr>
              <w:t xml:space="preserve"> turima patirtis sumuojama), atsi</w:t>
            </w:r>
            <w:r w:rsidRPr="00807F0F">
              <w:rPr>
                <w:color w:val="000000"/>
                <w:sz w:val="24"/>
                <w:szCs w:val="24"/>
              </w:rPr>
              <w:t>ž</w:t>
            </w:r>
            <w:r w:rsidRPr="00807F0F">
              <w:rPr>
                <w:color w:val="000000"/>
                <w:sz w:val="24"/>
                <w:szCs w:val="24"/>
              </w:rPr>
              <w:t xml:space="preserve">velgiant </w:t>
            </w:r>
            <w:r w:rsidRPr="00807F0F">
              <w:rPr>
                <w:color w:val="000000"/>
                <w:sz w:val="24"/>
                <w:szCs w:val="24"/>
              </w:rPr>
              <w:t>į</w:t>
            </w:r>
            <w:r w:rsidRPr="00807F0F">
              <w:rPr>
                <w:color w:val="000000"/>
                <w:sz w:val="24"/>
                <w:szCs w:val="24"/>
              </w:rPr>
              <w:t xml:space="preserve"> j</w:t>
            </w:r>
            <w:r w:rsidRPr="00807F0F">
              <w:rPr>
                <w:color w:val="000000"/>
                <w:sz w:val="24"/>
                <w:szCs w:val="24"/>
              </w:rPr>
              <w:t>ų</w:t>
            </w:r>
            <w:r w:rsidRPr="00807F0F">
              <w:rPr>
                <w:color w:val="000000"/>
                <w:sz w:val="24"/>
                <w:szCs w:val="24"/>
              </w:rPr>
              <w:t xml:space="preserve"> prisiimamus </w:t>
            </w:r>
            <w:r w:rsidRPr="00807F0F">
              <w:rPr>
                <w:color w:val="000000"/>
                <w:sz w:val="24"/>
                <w:szCs w:val="24"/>
              </w:rPr>
              <w:t>į</w:t>
            </w:r>
            <w:r w:rsidRPr="00807F0F">
              <w:rPr>
                <w:color w:val="000000"/>
                <w:sz w:val="24"/>
                <w:szCs w:val="24"/>
              </w:rPr>
              <w:t>sipareigojimus;</w:t>
            </w:r>
          </w:p>
          <w:p w14:paraId="6A9A359D" w14:textId="77777777" w:rsidR="00952143" w:rsidRPr="00807F0F" w:rsidRDefault="00952143" w:rsidP="00851CEE">
            <w:pPr>
              <w:autoSpaceDE w:val="0"/>
              <w:autoSpaceDN w:val="0"/>
              <w:adjustRightInd w:val="0"/>
              <w:jc w:val="left"/>
              <w:rPr>
                <w:color w:val="000000"/>
                <w:sz w:val="24"/>
                <w:szCs w:val="24"/>
              </w:rPr>
            </w:pPr>
          </w:p>
          <w:p w14:paraId="3907A76B" w14:textId="77777777" w:rsidR="00952143" w:rsidRPr="00807F0F" w:rsidRDefault="00952143" w:rsidP="00851CEE">
            <w:pPr>
              <w:autoSpaceDE w:val="0"/>
              <w:autoSpaceDN w:val="0"/>
              <w:adjustRightInd w:val="0"/>
              <w:ind w:firstLine="0"/>
              <w:jc w:val="left"/>
              <w:rPr>
                <w:color w:val="000000"/>
                <w:sz w:val="24"/>
                <w:szCs w:val="24"/>
              </w:rPr>
            </w:pPr>
            <w:r w:rsidRPr="00807F0F">
              <w:rPr>
                <w:color w:val="000000"/>
                <w:sz w:val="24"/>
                <w:szCs w:val="24"/>
              </w:rPr>
              <w:t>- tiek</w:t>
            </w:r>
            <w:r w:rsidRPr="00807F0F">
              <w:rPr>
                <w:color w:val="000000"/>
                <w:sz w:val="24"/>
                <w:szCs w:val="24"/>
              </w:rPr>
              <w:t>ė</w:t>
            </w:r>
            <w:r w:rsidRPr="00807F0F">
              <w:rPr>
                <w:color w:val="000000"/>
                <w:sz w:val="24"/>
                <w:szCs w:val="24"/>
              </w:rPr>
              <w:t xml:space="preserve">jas gali remtis </w:t>
            </w:r>
            <w:r w:rsidRPr="00807F0F">
              <w:rPr>
                <w:b/>
                <w:bCs/>
                <w:color w:val="000000"/>
                <w:sz w:val="24"/>
                <w:szCs w:val="24"/>
              </w:rPr>
              <w:t>kit</w:t>
            </w:r>
            <w:r w:rsidRPr="00807F0F">
              <w:rPr>
                <w:b/>
                <w:bCs/>
                <w:color w:val="000000"/>
                <w:sz w:val="24"/>
                <w:szCs w:val="24"/>
              </w:rPr>
              <w:t>ų</w:t>
            </w:r>
            <w:r w:rsidRPr="00807F0F">
              <w:rPr>
                <w:b/>
                <w:bCs/>
                <w:color w:val="000000"/>
                <w:sz w:val="24"/>
                <w:szCs w:val="24"/>
              </w:rPr>
              <w:t xml:space="preserve"> </w:t>
            </w:r>
            <w:r w:rsidRPr="00807F0F">
              <w:rPr>
                <w:b/>
                <w:bCs/>
                <w:color w:val="000000"/>
                <w:sz w:val="24"/>
                <w:szCs w:val="24"/>
              </w:rPr>
              <w:t>ū</w:t>
            </w:r>
            <w:r w:rsidRPr="00807F0F">
              <w:rPr>
                <w:b/>
                <w:bCs/>
                <w:color w:val="000000"/>
                <w:sz w:val="24"/>
                <w:szCs w:val="24"/>
              </w:rPr>
              <w:t>kio subjekt</w:t>
            </w:r>
            <w:r w:rsidRPr="00807F0F">
              <w:rPr>
                <w:b/>
                <w:bCs/>
                <w:color w:val="000000"/>
                <w:sz w:val="24"/>
                <w:szCs w:val="24"/>
              </w:rPr>
              <w:t>ų</w:t>
            </w:r>
            <w:r w:rsidRPr="00807F0F">
              <w:rPr>
                <w:b/>
                <w:bCs/>
                <w:color w:val="000000"/>
                <w:sz w:val="24"/>
                <w:szCs w:val="24"/>
              </w:rPr>
              <w:t xml:space="preserve"> paj</w:t>
            </w:r>
            <w:r w:rsidRPr="00807F0F">
              <w:rPr>
                <w:b/>
                <w:bCs/>
                <w:color w:val="000000"/>
                <w:sz w:val="24"/>
                <w:szCs w:val="24"/>
              </w:rPr>
              <w:t>ė</w:t>
            </w:r>
            <w:r w:rsidRPr="00807F0F">
              <w:rPr>
                <w:b/>
                <w:bCs/>
                <w:color w:val="000000"/>
                <w:sz w:val="24"/>
                <w:szCs w:val="24"/>
              </w:rPr>
              <w:t>gumais</w:t>
            </w:r>
            <w:r w:rsidRPr="00807F0F">
              <w:rPr>
                <w:color w:val="000000"/>
                <w:sz w:val="24"/>
                <w:szCs w:val="24"/>
              </w:rPr>
              <w:t xml:space="preserve"> tik tuo atveju, jeigu tie subjektai patys vykdys t</w:t>
            </w:r>
            <w:r w:rsidRPr="00807F0F">
              <w:rPr>
                <w:color w:val="000000"/>
                <w:sz w:val="24"/>
                <w:szCs w:val="24"/>
              </w:rPr>
              <w:t>ą</w:t>
            </w:r>
            <w:r w:rsidRPr="00807F0F">
              <w:rPr>
                <w:color w:val="000000"/>
                <w:sz w:val="24"/>
                <w:szCs w:val="24"/>
              </w:rPr>
              <w:t xml:space="preserve"> pirkimo sutarties dal</w:t>
            </w:r>
            <w:r w:rsidRPr="00807F0F">
              <w:rPr>
                <w:color w:val="000000"/>
                <w:sz w:val="24"/>
                <w:szCs w:val="24"/>
              </w:rPr>
              <w:t>į</w:t>
            </w:r>
            <w:r w:rsidRPr="00807F0F">
              <w:rPr>
                <w:color w:val="000000"/>
                <w:sz w:val="24"/>
                <w:szCs w:val="24"/>
              </w:rPr>
              <w:t>, kuriai reikia j</w:t>
            </w:r>
            <w:r w:rsidRPr="00807F0F">
              <w:rPr>
                <w:color w:val="000000"/>
                <w:sz w:val="24"/>
                <w:szCs w:val="24"/>
              </w:rPr>
              <w:t>ų</w:t>
            </w:r>
            <w:r w:rsidRPr="00807F0F">
              <w:rPr>
                <w:color w:val="000000"/>
                <w:sz w:val="24"/>
                <w:szCs w:val="24"/>
              </w:rPr>
              <w:t xml:space="preserve"> turim</w:t>
            </w:r>
            <w:r w:rsidRPr="00807F0F">
              <w:rPr>
                <w:color w:val="000000"/>
                <w:sz w:val="24"/>
                <w:szCs w:val="24"/>
              </w:rPr>
              <w:t>ų</w:t>
            </w:r>
            <w:r w:rsidRPr="00807F0F">
              <w:rPr>
                <w:color w:val="000000"/>
                <w:sz w:val="24"/>
                <w:szCs w:val="24"/>
              </w:rPr>
              <w:t xml:space="preserve"> paj</w:t>
            </w:r>
            <w:r w:rsidRPr="00807F0F">
              <w:rPr>
                <w:color w:val="000000"/>
                <w:sz w:val="24"/>
                <w:szCs w:val="24"/>
              </w:rPr>
              <w:t>ė</w:t>
            </w:r>
            <w:r w:rsidRPr="00807F0F">
              <w:rPr>
                <w:color w:val="000000"/>
                <w:sz w:val="24"/>
                <w:szCs w:val="24"/>
              </w:rPr>
              <w:t>gum</w:t>
            </w:r>
            <w:r w:rsidRPr="00807F0F">
              <w:rPr>
                <w:color w:val="000000"/>
                <w:sz w:val="24"/>
                <w:szCs w:val="24"/>
              </w:rPr>
              <w:t>ų</w:t>
            </w:r>
            <w:r w:rsidRPr="00807F0F">
              <w:rPr>
                <w:color w:val="000000"/>
                <w:sz w:val="24"/>
                <w:szCs w:val="24"/>
              </w:rPr>
              <w:t>;</w:t>
            </w:r>
          </w:p>
          <w:p w14:paraId="75AE9679" w14:textId="77777777" w:rsidR="00952143" w:rsidRPr="00807F0F" w:rsidRDefault="00952143" w:rsidP="00851CEE">
            <w:pPr>
              <w:autoSpaceDE w:val="0"/>
              <w:autoSpaceDN w:val="0"/>
              <w:adjustRightInd w:val="0"/>
              <w:jc w:val="left"/>
              <w:rPr>
                <w:color w:val="000000"/>
                <w:sz w:val="24"/>
                <w:szCs w:val="24"/>
              </w:rPr>
            </w:pPr>
          </w:p>
          <w:p w14:paraId="5DFCD323" w14:textId="45CFA1A8" w:rsidR="00952143" w:rsidRPr="00807F0F" w:rsidRDefault="00952143" w:rsidP="00851CEE">
            <w:pPr>
              <w:spacing w:before="60" w:after="60" w:line="256" w:lineRule="auto"/>
              <w:ind w:firstLine="0"/>
              <w:jc w:val="left"/>
              <w:rPr>
                <w:rFonts w:eastAsiaTheme="minorHAnsi" w:hAnsi="Times New Roman" w:cs="Times New Roman"/>
                <w:b/>
                <w:bCs/>
                <w:sz w:val="22"/>
                <w:szCs w:val="22"/>
              </w:rPr>
            </w:pPr>
            <w:r w:rsidRPr="00807F0F">
              <w:rPr>
                <w:color w:val="000000"/>
                <w:sz w:val="24"/>
                <w:szCs w:val="24"/>
              </w:rPr>
              <w:t xml:space="preserve">- </w:t>
            </w:r>
            <w:r w:rsidRPr="00807F0F">
              <w:rPr>
                <w:b/>
                <w:bCs/>
                <w:color w:val="000000"/>
                <w:sz w:val="24"/>
                <w:szCs w:val="24"/>
              </w:rPr>
              <w:t>subtiek</w:t>
            </w:r>
            <w:r w:rsidRPr="00807F0F">
              <w:rPr>
                <w:b/>
                <w:bCs/>
                <w:color w:val="000000"/>
                <w:sz w:val="24"/>
                <w:szCs w:val="24"/>
              </w:rPr>
              <w:t>ė</w:t>
            </w:r>
            <w:r w:rsidRPr="00807F0F">
              <w:rPr>
                <w:b/>
                <w:bCs/>
                <w:color w:val="000000"/>
                <w:sz w:val="24"/>
                <w:szCs w:val="24"/>
              </w:rPr>
              <w:t>jams</w:t>
            </w:r>
            <w:r w:rsidRPr="00807F0F">
              <w:rPr>
                <w:color w:val="000000"/>
                <w:sz w:val="24"/>
                <w:szCs w:val="24"/>
              </w:rPr>
              <w:t xml:space="preserve"> </w:t>
            </w:r>
            <w:r w:rsidRPr="00807F0F">
              <w:rPr>
                <w:color w:val="000000"/>
                <w:sz w:val="24"/>
                <w:szCs w:val="24"/>
              </w:rPr>
              <w:t>š</w:t>
            </w:r>
            <w:r w:rsidRPr="00807F0F">
              <w:rPr>
                <w:color w:val="000000"/>
                <w:sz w:val="24"/>
                <w:szCs w:val="24"/>
              </w:rPr>
              <w:t>is reikalavimas nenustatomas</w:t>
            </w:r>
          </w:p>
        </w:tc>
      </w:tr>
      <w:tr w:rsidR="00851CEE" w:rsidRPr="00807F0F" w14:paraId="069E7CC1" w14:textId="77777777" w:rsidTr="00426E74">
        <w:tc>
          <w:tcPr>
            <w:tcW w:w="704" w:type="dxa"/>
          </w:tcPr>
          <w:p w14:paraId="670FF8E7" w14:textId="156113F9" w:rsidR="00851CEE" w:rsidRPr="00807F0F" w:rsidRDefault="00851CEE" w:rsidP="00851CEE">
            <w:pPr>
              <w:spacing w:before="60" w:after="60" w:line="256" w:lineRule="auto"/>
              <w:ind w:firstLine="0"/>
              <w:jc w:val="right"/>
              <w:rPr>
                <w:rFonts w:eastAsiaTheme="minorHAnsi" w:hAnsi="Times New Roman" w:cs="Times New Roman"/>
                <w:sz w:val="22"/>
                <w:szCs w:val="22"/>
              </w:rPr>
            </w:pPr>
            <w:r w:rsidRPr="00807F0F">
              <w:rPr>
                <w:rFonts w:eastAsiaTheme="minorHAnsi" w:hAnsi="Times New Roman" w:cs="Times New Roman"/>
                <w:sz w:val="22"/>
                <w:szCs w:val="22"/>
              </w:rPr>
              <w:t>3.2.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DA4EA" w14:textId="77777777" w:rsidR="00851CEE" w:rsidRPr="00807F0F" w:rsidRDefault="00851CEE" w:rsidP="00851CEE">
            <w:pPr>
              <w:autoSpaceDE w:val="0"/>
              <w:autoSpaceDN w:val="0"/>
              <w:adjustRightInd w:val="0"/>
              <w:ind w:firstLine="0"/>
              <w:jc w:val="left"/>
              <w:rPr>
                <w:color w:val="000000"/>
                <w:sz w:val="24"/>
                <w:szCs w:val="24"/>
              </w:rPr>
            </w:pPr>
            <w:r w:rsidRPr="00807F0F">
              <w:rPr>
                <w:color w:val="000000"/>
                <w:sz w:val="24"/>
                <w:szCs w:val="24"/>
              </w:rPr>
              <w:t>Tiek</w:t>
            </w:r>
            <w:r w:rsidRPr="00807F0F">
              <w:rPr>
                <w:color w:val="000000"/>
                <w:sz w:val="24"/>
                <w:szCs w:val="24"/>
              </w:rPr>
              <w:t>ė</w:t>
            </w:r>
            <w:r w:rsidRPr="00807F0F">
              <w:rPr>
                <w:color w:val="000000"/>
                <w:sz w:val="24"/>
                <w:szCs w:val="24"/>
              </w:rPr>
              <w:t>jas turi pasi</w:t>
            </w:r>
            <w:r w:rsidRPr="00807F0F">
              <w:rPr>
                <w:color w:val="000000"/>
                <w:sz w:val="24"/>
                <w:szCs w:val="24"/>
              </w:rPr>
              <w:t>ū</w:t>
            </w:r>
            <w:r w:rsidRPr="00807F0F">
              <w:rPr>
                <w:color w:val="000000"/>
                <w:sz w:val="24"/>
                <w:szCs w:val="24"/>
              </w:rPr>
              <w:t>lyti:</w:t>
            </w:r>
          </w:p>
          <w:p w14:paraId="6ACCA269" w14:textId="6986981A" w:rsidR="00851CEE" w:rsidRPr="00807F0F" w:rsidRDefault="00851CEE" w:rsidP="00851CEE">
            <w:pPr>
              <w:tabs>
                <w:tab w:val="left" w:pos="160"/>
                <w:tab w:val="left" w:pos="313"/>
              </w:tabs>
              <w:suppressAutoHyphens/>
              <w:ind w:firstLine="0"/>
              <w:jc w:val="left"/>
              <w:rPr>
                <w:rFonts w:eastAsiaTheme="minorHAnsi" w:hAnsi="Times New Roman" w:cs="Times New Roman"/>
                <w:sz w:val="22"/>
                <w:szCs w:val="22"/>
              </w:rPr>
            </w:pPr>
            <w:r w:rsidRPr="00807F0F">
              <w:rPr>
                <w:color w:val="000000"/>
                <w:sz w:val="24"/>
                <w:szCs w:val="24"/>
              </w:rPr>
              <w:t>bent vien</w:t>
            </w:r>
            <w:r w:rsidRPr="00807F0F">
              <w:rPr>
                <w:color w:val="000000"/>
                <w:sz w:val="24"/>
                <w:szCs w:val="24"/>
              </w:rPr>
              <w:t>ą</w:t>
            </w:r>
            <w:r w:rsidRPr="00807F0F">
              <w:rPr>
                <w:color w:val="000000"/>
                <w:sz w:val="24"/>
                <w:szCs w:val="24"/>
              </w:rPr>
              <w:t xml:space="preserve"> kvalifikuot</w:t>
            </w:r>
            <w:r w:rsidRPr="00807F0F">
              <w:rPr>
                <w:color w:val="000000"/>
                <w:sz w:val="24"/>
                <w:szCs w:val="24"/>
              </w:rPr>
              <w:t>ą</w:t>
            </w:r>
            <w:r w:rsidRPr="00807F0F">
              <w:rPr>
                <w:color w:val="000000"/>
                <w:sz w:val="24"/>
                <w:szCs w:val="24"/>
              </w:rPr>
              <w:t xml:space="preserve"> specialist</w:t>
            </w:r>
            <w:r w:rsidRPr="00807F0F">
              <w:rPr>
                <w:color w:val="000000"/>
                <w:sz w:val="24"/>
                <w:szCs w:val="24"/>
              </w:rPr>
              <w:t>ą</w:t>
            </w:r>
            <w:r w:rsidRPr="00807F0F">
              <w:rPr>
                <w:color w:val="000000"/>
                <w:sz w:val="24"/>
                <w:szCs w:val="24"/>
              </w:rPr>
              <w:t>, turint</w:t>
            </w:r>
            <w:r w:rsidRPr="00807F0F">
              <w:rPr>
                <w:color w:val="000000"/>
                <w:sz w:val="24"/>
                <w:szCs w:val="24"/>
              </w:rPr>
              <w:t>į</w:t>
            </w:r>
            <w:r w:rsidRPr="00807F0F">
              <w:rPr>
                <w:color w:val="000000"/>
                <w:sz w:val="24"/>
                <w:szCs w:val="24"/>
              </w:rPr>
              <w:t xml:space="preserve"> teis</w:t>
            </w:r>
            <w:r w:rsidRPr="00807F0F">
              <w:rPr>
                <w:color w:val="000000"/>
                <w:sz w:val="24"/>
                <w:szCs w:val="24"/>
              </w:rPr>
              <w:t>ę</w:t>
            </w:r>
            <w:r w:rsidRPr="00807F0F">
              <w:rPr>
                <w:color w:val="000000"/>
                <w:sz w:val="24"/>
                <w:szCs w:val="24"/>
              </w:rPr>
              <w:t xml:space="preserve"> eiti nesud</w:t>
            </w:r>
            <w:r w:rsidRPr="00807F0F">
              <w:rPr>
                <w:color w:val="000000"/>
                <w:sz w:val="24"/>
                <w:szCs w:val="24"/>
              </w:rPr>
              <w:t>ė</w:t>
            </w:r>
            <w:r w:rsidRPr="00807F0F">
              <w:rPr>
                <w:color w:val="000000"/>
                <w:sz w:val="24"/>
                <w:szCs w:val="24"/>
              </w:rPr>
              <w:t xml:space="preserve">tingojo statinio </w:t>
            </w:r>
            <w:r w:rsidR="00512414" w:rsidRPr="00807F0F">
              <w:rPr>
                <w:color w:val="000000"/>
                <w:sz w:val="24"/>
                <w:szCs w:val="24"/>
              </w:rPr>
              <w:t xml:space="preserve">statybos </w:t>
            </w:r>
            <w:r w:rsidRPr="00807F0F">
              <w:rPr>
                <w:color w:val="000000"/>
                <w:sz w:val="24"/>
                <w:szCs w:val="24"/>
              </w:rPr>
              <w:t>darb</w:t>
            </w:r>
            <w:r w:rsidRPr="00807F0F">
              <w:rPr>
                <w:color w:val="000000"/>
                <w:sz w:val="24"/>
                <w:szCs w:val="24"/>
              </w:rPr>
              <w:t>ų</w:t>
            </w:r>
            <w:r w:rsidRPr="00807F0F">
              <w:rPr>
                <w:color w:val="000000"/>
                <w:sz w:val="24"/>
                <w:szCs w:val="24"/>
              </w:rPr>
              <w:t xml:space="preserve"> vadovo pareigas, turint</w:t>
            </w:r>
            <w:r w:rsidRPr="00807F0F">
              <w:rPr>
                <w:color w:val="000000"/>
                <w:sz w:val="24"/>
                <w:szCs w:val="24"/>
              </w:rPr>
              <w:t>į</w:t>
            </w:r>
            <w:r w:rsidRPr="00807F0F">
              <w:rPr>
                <w:color w:val="000000"/>
                <w:sz w:val="24"/>
                <w:szCs w:val="24"/>
              </w:rPr>
              <w:t xml:space="preserve"> Statybos </w:t>
            </w:r>
            <w:r w:rsidRPr="00807F0F">
              <w:rPr>
                <w:color w:val="000000"/>
                <w:sz w:val="24"/>
                <w:szCs w:val="24"/>
              </w:rPr>
              <w:t>į</w:t>
            </w:r>
            <w:r w:rsidRPr="00807F0F">
              <w:rPr>
                <w:color w:val="000000"/>
                <w:sz w:val="24"/>
                <w:szCs w:val="24"/>
              </w:rPr>
              <w:t>statymo 2 straipsnio 1 dalyje arba 92 dalyje nurodyt</w:t>
            </w:r>
            <w:r w:rsidRPr="00807F0F">
              <w:rPr>
                <w:color w:val="000000"/>
                <w:sz w:val="24"/>
                <w:szCs w:val="24"/>
              </w:rPr>
              <w:t>ą</w:t>
            </w:r>
            <w:r w:rsidRPr="00807F0F">
              <w:rPr>
                <w:color w:val="000000"/>
                <w:sz w:val="24"/>
                <w:szCs w:val="24"/>
              </w:rPr>
              <w:t xml:space="preserve"> architekto ar statybos in</w:t>
            </w:r>
            <w:r w:rsidRPr="00807F0F">
              <w:rPr>
                <w:color w:val="000000"/>
                <w:sz w:val="24"/>
                <w:szCs w:val="24"/>
              </w:rPr>
              <w:t>ž</w:t>
            </w:r>
            <w:r w:rsidRPr="00807F0F">
              <w:rPr>
                <w:color w:val="000000"/>
                <w:sz w:val="24"/>
                <w:szCs w:val="24"/>
              </w:rPr>
              <w:t>inieriaus i</w:t>
            </w:r>
            <w:r w:rsidRPr="00807F0F">
              <w:rPr>
                <w:color w:val="000000"/>
                <w:sz w:val="24"/>
                <w:szCs w:val="24"/>
              </w:rPr>
              <w:t>š</w:t>
            </w:r>
            <w:r w:rsidRPr="00807F0F">
              <w:rPr>
                <w:color w:val="000000"/>
                <w:sz w:val="24"/>
                <w:szCs w:val="24"/>
              </w:rPr>
              <w:t>silavinim</w:t>
            </w:r>
            <w:r w:rsidRPr="00807F0F">
              <w:rPr>
                <w:color w:val="000000"/>
                <w:sz w:val="24"/>
                <w:szCs w:val="24"/>
              </w:rPr>
              <w:t>ą</w:t>
            </w:r>
            <w:r w:rsidRPr="00807F0F">
              <w:rPr>
                <w:color w:val="000000"/>
                <w:sz w:val="24"/>
                <w:szCs w:val="24"/>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2B8F4" w14:textId="77777777" w:rsidR="00851CEE" w:rsidRPr="00807F0F" w:rsidRDefault="00851CEE" w:rsidP="00851CEE">
            <w:pPr>
              <w:autoSpaceDE w:val="0"/>
              <w:autoSpaceDN w:val="0"/>
              <w:adjustRightInd w:val="0"/>
              <w:ind w:firstLine="0"/>
              <w:jc w:val="left"/>
              <w:rPr>
                <w:b/>
                <w:bCs/>
                <w:color w:val="000000"/>
                <w:sz w:val="24"/>
                <w:szCs w:val="24"/>
              </w:rPr>
            </w:pPr>
            <w:r w:rsidRPr="00807F0F">
              <w:rPr>
                <w:b/>
                <w:bCs/>
                <w:color w:val="000000"/>
                <w:sz w:val="24"/>
                <w:szCs w:val="24"/>
              </w:rPr>
              <w:t>Dokumentai, kuriuos tur</w:t>
            </w:r>
            <w:r w:rsidRPr="00807F0F">
              <w:rPr>
                <w:b/>
                <w:bCs/>
                <w:color w:val="000000"/>
                <w:sz w:val="24"/>
                <w:szCs w:val="24"/>
              </w:rPr>
              <w:t>ė</w:t>
            </w:r>
            <w:r w:rsidRPr="00807F0F">
              <w:rPr>
                <w:b/>
                <w:bCs/>
                <w:color w:val="000000"/>
                <w:sz w:val="24"/>
                <w:szCs w:val="24"/>
              </w:rPr>
              <w:t>s pateikti galimas laim</w:t>
            </w:r>
            <w:r w:rsidRPr="00807F0F">
              <w:rPr>
                <w:b/>
                <w:bCs/>
                <w:color w:val="000000"/>
                <w:sz w:val="24"/>
                <w:szCs w:val="24"/>
              </w:rPr>
              <w:t>ė</w:t>
            </w:r>
            <w:r w:rsidRPr="00807F0F">
              <w:rPr>
                <w:b/>
                <w:bCs/>
                <w:color w:val="000000"/>
                <w:sz w:val="24"/>
                <w:szCs w:val="24"/>
              </w:rPr>
              <w:t>tojas:</w:t>
            </w:r>
          </w:p>
          <w:p w14:paraId="497E5A4E" w14:textId="77777777" w:rsidR="00851CEE" w:rsidRPr="00807F0F" w:rsidRDefault="00851CEE" w:rsidP="00851CEE">
            <w:pPr>
              <w:autoSpaceDE w:val="0"/>
              <w:autoSpaceDN w:val="0"/>
              <w:adjustRightInd w:val="0"/>
              <w:ind w:firstLine="0"/>
              <w:jc w:val="left"/>
              <w:rPr>
                <w:color w:val="000000"/>
                <w:sz w:val="24"/>
                <w:szCs w:val="24"/>
              </w:rPr>
            </w:pPr>
            <w:r w:rsidRPr="00807F0F">
              <w:rPr>
                <w:color w:val="000000"/>
                <w:sz w:val="24"/>
                <w:szCs w:val="24"/>
              </w:rPr>
              <w:t>i</w:t>
            </w:r>
            <w:r w:rsidRPr="00807F0F">
              <w:rPr>
                <w:color w:val="000000"/>
                <w:sz w:val="24"/>
                <w:szCs w:val="24"/>
              </w:rPr>
              <w:t>š</w:t>
            </w:r>
            <w:r w:rsidRPr="00807F0F">
              <w:rPr>
                <w:color w:val="000000"/>
                <w:sz w:val="24"/>
                <w:szCs w:val="24"/>
              </w:rPr>
              <w:t>silavinim</w:t>
            </w:r>
            <w:r w:rsidRPr="00807F0F">
              <w:rPr>
                <w:color w:val="000000"/>
                <w:sz w:val="24"/>
                <w:szCs w:val="24"/>
              </w:rPr>
              <w:t>ą</w:t>
            </w:r>
            <w:r w:rsidRPr="00807F0F">
              <w:rPr>
                <w:color w:val="000000"/>
                <w:sz w:val="24"/>
                <w:szCs w:val="24"/>
              </w:rPr>
              <w:t xml:space="preserve"> liudijan</w:t>
            </w:r>
            <w:r w:rsidRPr="00807F0F">
              <w:rPr>
                <w:color w:val="000000"/>
                <w:sz w:val="24"/>
                <w:szCs w:val="24"/>
              </w:rPr>
              <w:t>č</w:t>
            </w:r>
            <w:r w:rsidRPr="00807F0F">
              <w:rPr>
                <w:color w:val="000000"/>
                <w:sz w:val="24"/>
                <w:szCs w:val="24"/>
              </w:rPr>
              <w:t>i</w:t>
            </w:r>
            <w:r w:rsidRPr="00807F0F">
              <w:rPr>
                <w:color w:val="000000"/>
                <w:sz w:val="24"/>
                <w:szCs w:val="24"/>
              </w:rPr>
              <w:t>ų</w:t>
            </w:r>
            <w:r w:rsidRPr="00807F0F">
              <w:rPr>
                <w:color w:val="000000"/>
                <w:sz w:val="24"/>
                <w:szCs w:val="24"/>
              </w:rPr>
              <w:t xml:space="preserve"> diplom</w:t>
            </w:r>
            <w:r w:rsidRPr="00807F0F">
              <w:rPr>
                <w:color w:val="000000"/>
                <w:sz w:val="24"/>
                <w:szCs w:val="24"/>
              </w:rPr>
              <w:t>ų</w:t>
            </w:r>
            <w:r w:rsidRPr="00807F0F">
              <w:rPr>
                <w:color w:val="000000"/>
                <w:sz w:val="24"/>
                <w:szCs w:val="24"/>
              </w:rPr>
              <w:t xml:space="preserve"> kopijos.</w:t>
            </w:r>
          </w:p>
          <w:p w14:paraId="0F5B514F" w14:textId="77777777" w:rsidR="00851CEE" w:rsidRPr="00807F0F" w:rsidRDefault="00851CEE" w:rsidP="00851CEE">
            <w:pPr>
              <w:autoSpaceDE w:val="0"/>
              <w:autoSpaceDN w:val="0"/>
              <w:adjustRightInd w:val="0"/>
              <w:jc w:val="left"/>
              <w:rPr>
                <w:i/>
                <w:iCs/>
                <w:color w:val="000000"/>
                <w:sz w:val="24"/>
                <w:szCs w:val="24"/>
              </w:rPr>
            </w:pPr>
          </w:p>
          <w:p w14:paraId="3D4AF78D" w14:textId="77777777" w:rsidR="00851CEE" w:rsidRPr="00807F0F" w:rsidRDefault="00851CEE" w:rsidP="00851CEE">
            <w:pPr>
              <w:autoSpaceDE w:val="0"/>
              <w:autoSpaceDN w:val="0"/>
              <w:adjustRightInd w:val="0"/>
              <w:ind w:firstLine="0"/>
              <w:jc w:val="left"/>
              <w:rPr>
                <w:i/>
                <w:iCs/>
                <w:color w:val="000000"/>
                <w:sz w:val="24"/>
                <w:szCs w:val="24"/>
              </w:rPr>
            </w:pPr>
            <w:r w:rsidRPr="00807F0F">
              <w:rPr>
                <w:i/>
                <w:iCs/>
                <w:color w:val="000000"/>
                <w:sz w:val="24"/>
                <w:szCs w:val="24"/>
              </w:rPr>
              <w:t>Pastabos:</w:t>
            </w:r>
          </w:p>
          <w:p w14:paraId="0007AA61" w14:textId="77777777" w:rsidR="00851CEE" w:rsidRPr="00807F0F" w:rsidRDefault="00851CEE" w:rsidP="00851CEE">
            <w:pPr>
              <w:autoSpaceDE w:val="0"/>
              <w:autoSpaceDN w:val="0"/>
              <w:adjustRightInd w:val="0"/>
              <w:ind w:firstLine="0"/>
              <w:jc w:val="left"/>
              <w:rPr>
                <w:i/>
                <w:iCs/>
                <w:color w:val="000000"/>
                <w:sz w:val="24"/>
                <w:szCs w:val="24"/>
              </w:rPr>
            </w:pPr>
            <w:r w:rsidRPr="00807F0F">
              <w:rPr>
                <w:i/>
                <w:iCs/>
                <w:color w:val="000000"/>
                <w:sz w:val="24"/>
                <w:szCs w:val="24"/>
              </w:rPr>
              <w:t>- Tiek</w:t>
            </w:r>
            <w:r w:rsidRPr="00807F0F">
              <w:rPr>
                <w:i/>
                <w:iCs/>
                <w:color w:val="000000"/>
                <w:sz w:val="24"/>
                <w:szCs w:val="24"/>
              </w:rPr>
              <w:t>ė</w:t>
            </w:r>
            <w:r w:rsidRPr="00807F0F">
              <w:rPr>
                <w:i/>
                <w:iCs/>
                <w:color w:val="000000"/>
                <w:sz w:val="24"/>
                <w:szCs w:val="24"/>
              </w:rPr>
              <w:t>jas gali pateikti si</w:t>
            </w:r>
            <w:r w:rsidRPr="00807F0F">
              <w:rPr>
                <w:i/>
                <w:iCs/>
                <w:color w:val="000000"/>
                <w:sz w:val="24"/>
                <w:szCs w:val="24"/>
              </w:rPr>
              <w:t>ū</w:t>
            </w:r>
            <w:r w:rsidRPr="00807F0F">
              <w:rPr>
                <w:i/>
                <w:iCs/>
                <w:color w:val="000000"/>
                <w:sz w:val="24"/>
                <w:szCs w:val="24"/>
              </w:rPr>
              <w:t>lomo specialisto kvalifikacijos dokumentus (atestatus ir teis</w:t>
            </w:r>
            <w:r w:rsidRPr="00807F0F">
              <w:rPr>
                <w:i/>
                <w:iCs/>
                <w:color w:val="000000"/>
                <w:sz w:val="24"/>
                <w:szCs w:val="24"/>
              </w:rPr>
              <w:t>ė</w:t>
            </w:r>
            <w:r w:rsidRPr="00807F0F">
              <w:rPr>
                <w:i/>
                <w:iCs/>
                <w:color w:val="000000"/>
                <w:sz w:val="24"/>
                <w:szCs w:val="24"/>
              </w:rPr>
              <w:t>s pripa</w:t>
            </w:r>
            <w:r w:rsidRPr="00807F0F">
              <w:rPr>
                <w:i/>
                <w:iCs/>
                <w:color w:val="000000"/>
                <w:sz w:val="24"/>
                <w:szCs w:val="24"/>
              </w:rPr>
              <w:t>ž</w:t>
            </w:r>
            <w:r w:rsidRPr="00807F0F">
              <w:rPr>
                <w:i/>
                <w:iCs/>
                <w:color w:val="000000"/>
                <w:sz w:val="24"/>
                <w:szCs w:val="24"/>
              </w:rPr>
              <w:t xml:space="preserve">inimo dokumentus), </w:t>
            </w:r>
            <w:r w:rsidRPr="00807F0F">
              <w:rPr>
                <w:i/>
                <w:iCs/>
                <w:color w:val="000000"/>
                <w:sz w:val="24"/>
                <w:szCs w:val="24"/>
              </w:rPr>
              <w:t>į</w:t>
            </w:r>
            <w:r w:rsidRPr="00807F0F">
              <w:rPr>
                <w:i/>
                <w:iCs/>
                <w:color w:val="000000"/>
                <w:sz w:val="24"/>
                <w:szCs w:val="24"/>
              </w:rPr>
              <w:t>rodan</w:t>
            </w:r>
            <w:r w:rsidRPr="00807F0F">
              <w:rPr>
                <w:i/>
                <w:iCs/>
                <w:color w:val="000000"/>
                <w:sz w:val="24"/>
                <w:szCs w:val="24"/>
              </w:rPr>
              <w:t>č</w:t>
            </w:r>
            <w:r w:rsidRPr="00807F0F">
              <w:rPr>
                <w:i/>
                <w:iCs/>
                <w:color w:val="000000"/>
                <w:sz w:val="24"/>
                <w:szCs w:val="24"/>
              </w:rPr>
              <w:t>ius auk</w:t>
            </w:r>
            <w:r w:rsidRPr="00807F0F">
              <w:rPr>
                <w:i/>
                <w:iCs/>
                <w:color w:val="000000"/>
                <w:sz w:val="24"/>
                <w:szCs w:val="24"/>
              </w:rPr>
              <w:t>š</w:t>
            </w:r>
            <w:r w:rsidRPr="00807F0F">
              <w:rPr>
                <w:i/>
                <w:iCs/>
                <w:color w:val="000000"/>
                <w:sz w:val="24"/>
                <w:szCs w:val="24"/>
              </w:rPr>
              <w:t>tesn</w:t>
            </w:r>
            <w:r w:rsidRPr="00807F0F">
              <w:rPr>
                <w:i/>
                <w:iCs/>
                <w:color w:val="000000"/>
                <w:sz w:val="24"/>
                <w:szCs w:val="24"/>
              </w:rPr>
              <w:t>ę</w:t>
            </w:r>
            <w:r w:rsidRPr="00807F0F">
              <w:rPr>
                <w:i/>
                <w:iCs/>
                <w:color w:val="000000"/>
                <w:sz w:val="24"/>
                <w:szCs w:val="24"/>
              </w:rPr>
              <w:t xml:space="preserve"> specialisto kvalifikacij</w:t>
            </w:r>
            <w:r w:rsidRPr="00807F0F">
              <w:rPr>
                <w:i/>
                <w:iCs/>
                <w:color w:val="000000"/>
                <w:sz w:val="24"/>
                <w:szCs w:val="24"/>
              </w:rPr>
              <w:t>ą</w:t>
            </w:r>
            <w:r w:rsidRPr="00807F0F">
              <w:rPr>
                <w:i/>
                <w:iCs/>
                <w:color w:val="000000"/>
                <w:sz w:val="24"/>
                <w:szCs w:val="24"/>
              </w:rPr>
              <w:t>;</w:t>
            </w:r>
          </w:p>
          <w:p w14:paraId="477F96F2" w14:textId="411FE9A9" w:rsidR="00851CEE" w:rsidRPr="00807F0F" w:rsidRDefault="00851CEE" w:rsidP="00851CEE">
            <w:pPr>
              <w:spacing w:before="60" w:after="60" w:line="256" w:lineRule="auto"/>
              <w:ind w:firstLine="0"/>
              <w:jc w:val="left"/>
              <w:rPr>
                <w:rFonts w:eastAsiaTheme="minorHAnsi" w:hAnsi="Times New Roman" w:cs="Times New Roman"/>
                <w:b/>
                <w:bCs/>
                <w:sz w:val="22"/>
                <w:szCs w:val="22"/>
              </w:rPr>
            </w:pPr>
            <w:r w:rsidRPr="00807F0F">
              <w:rPr>
                <w:i/>
                <w:iCs/>
                <w:color w:val="000000"/>
                <w:sz w:val="24"/>
                <w:szCs w:val="24"/>
              </w:rPr>
              <w:t>- jei pasitelkiamas specialistas (kvazisubtiek</w:t>
            </w:r>
            <w:r w:rsidRPr="00807F0F">
              <w:rPr>
                <w:i/>
                <w:iCs/>
                <w:color w:val="000000"/>
                <w:sz w:val="24"/>
                <w:szCs w:val="24"/>
              </w:rPr>
              <w:t>ė</w:t>
            </w:r>
            <w:r w:rsidRPr="00807F0F">
              <w:rPr>
                <w:i/>
                <w:iCs/>
                <w:color w:val="000000"/>
                <w:sz w:val="24"/>
                <w:szCs w:val="24"/>
              </w:rPr>
              <w:t>jas) n</w:t>
            </w:r>
            <w:r w:rsidRPr="00807F0F">
              <w:rPr>
                <w:i/>
                <w:iCs/>
                <w:color w:val="000000"/>
                <w:sz w:val="24"/>
                <w:szCs w:val="24"/>
              </w:rPr>
              <w:t>ė</w:t>
            </w:r>
            <w:r w:rsidRPr="00807F0F">
              <w:rPr>
                <w:i/>
                <w:iCs/>
                <w:color w:val="000000"/>
                <w:sz w:val="24"/>
                <w:szCs w:val="24"/>
              </w:rPr>
              <w:t>ra tiek</w:t>
            </w:r>
            <w:r w:rsidRPr="00807F0F">
              <w:rPr>
                <w:i/>
                <w:iCs/>
                <w:color w:val="000000"/>
                <w:sz w:val="24"/>
                <w:szCs w:val="24"/>
              </w:rPr>
              <w:t>ė</w:t>
            </w:r>
            <w:r w:rsidRPr="00807F0F">
              <w:rPr>
                <w:i/>
                <w:iCs/>
                <w:color w:val="000000"/>
                <w:sz w:val="24"/>
                <w:szCs w:val="24"/>
              </w:rPr>
              <w:t xml:space="preserve">jo ar </w:t>
            </w:r>
            <w:r w:rsidRPr="00807F0F">
              <w:rPr>
                <w:i/>
                <w:iCs/>
                <w:color w:val="000000"/>
                <w:sz w:val="24"/>
                <w:szCs w:val="24"/>
              </w:rPr>
              <w:t>ū</w:t>
            </w:r>
            <w:r w:rsidRPr="00807F0F">
              <w:rPr>
                <w:i/>
                <w:iCs/>
                <w:color w:val="000000"/>
                <w:sz w:val="24"/>
                <w:szCs w:val="24"/>
              </w:rPr>
              <w:t>kio subjekto, kurio paj</w:t>
            </w:r>
            <w:r w:rsidRPr="00807F0F">
              <w:rPr>
                <w:i/>
                <w:iCs/>
                <w:color w:val="000000"/>
                <w:sz w:val="24"/>
                <w:szCs w:val="24"/>
              </w:rPr>
              <w:t>ė</w:t>
            </w:r>
            <w:r w:rsidRPr="00807F0F">
              <w:rPr>
                <w:i/>
                <w:iCs/>
                <w:color w:val="000000"/>
                <w:sz w:val="24"/>
                <w:szCs w:val="24"/>
              </w:rPr>
              <w:t>gumais tiek</w:t>
            </w:r>
            <w:r w:rsidRPr="00807F0F">
              <w:rPr>
                <w:i/>
                <w:iCs/>
                <w:color w:val="000000"/>
                <w:sz w:val="24"/>
                <w:szCs w:val="24"/>
              </w:rPr>
              <w:t>ė</w:t>
            </w:r>
            <w:r w:rsidRPr="00807F0F">
              <w:rPr>
                <w:i/>
                <w:iCs/>
                <w:color w:val="000000"/>
                <w:sz w:val="24"/>
                <w:szCs w:val="24"/>
              </w:rPr>
              <w:t>jas remiasi, darbuotojas, ta</w:t>
            </w:r>
            <w:r w:rsidRPr="00807F0F">
              <w:rPr>
                <w:i/>
                <w:iCs/>
                <w:color w:val="000000"/>
                <w:sz w:val="24"/>
                <w:szCs w:val="24"/>
              </w:rPr>
              <w:t>č</w:t>
            </w:r>
            <w:r w:rsidRPr="00807F0F">
              <w:rPr>
                <w:i/>
                <w:iCs/>
                <w:color w:val="000000"/>
                <w:sz w:val="24"/>
                <w:szCs w:val="24"/>
              </w:rPr>
              <w:t>iau j</w:t>
            </w:r>
            <w:r w:rsidRPr="00807F0F">
              <w:rPr>
                <w:i/>
                <w:iCs/>
                <w:color w:val="000000"/>
                <w:sz w:val="24"/>
                <w:szCs w:val="24"/>
              </w:rPr>
              <w:t>į</w:t>
            </w:r>
            <w:r w:rsidRPr="00807F0F">
              <w:rPr>
                <w:i/>
                <w:iCs/>
                <w:color w:val="000000"/>
                <w:sz w:val="24"/>
                <w:szCs w:val="24"/>
              </w:rPr>
              <w:t xml:space="preserve"> ketinama </w:t>
            </w:r>
            <w:r w:rsidRPr="00807F0F">
              <w:rPr>
                <w:i/>
                <w:iCs/>
                <w:color w:val="000000"/>
                <w:sz w:val="24"/>
                <w:szCs w:val="24"/>
              </w:rPr>
              <w:t>į</w:t>
            </w:r>
            <w:r w:rsidRPr="00807F0F">
              <w:rPr>
                <w:i/>
                <w:iCs/>
                <w:color w:val="000000"/>
                <w:sz w:val="24"/>
                <w:szCs w:val="24"/>
              </w:rPr>
              <w:t>darbinti, jei pasi</w:t>
            </w:r>
            <w:r w:rsidRPr="00807F0F">
              <w:rPr>
                <w:i/>
                <w:iCs/>
                <w:color w:val="000000"/>
                <w:sz w:val="24"/>
                <w:szCs w:val="24"/>
              </w:rPr>
              <w:t>ū</w:t>
            </w:r>
            <w:r w:rsidRPr="00807F0F">
              <w:rPr>
                <w:i/>
                <w:iCs/>
                <w:color w:val="000000"/>
                <w:sz w:val="24"/>
                <w:szCs w:val="24"/>
              </w:rPr>
              <w:t>lymas bus pripa</w:t>
            </w:r>
            <w:r w:rsidRPr="00807F0F">
              <w:rPr>
                <w:i/>
                <w:iCs/>
                <w:color w:val="000000"/>
                <w:sz w:val="24"/>
                <w:szCs w:val="24"/>
              </w:rPr>
              <w:t>ž</w:t>
            </w:r>
            <w:r w:rsidRPr="00807F0F">
              <w:rPr>
                <w:i/>
                <w:iCs/>
                <w:color w:val="000000"/>
                <w:sz w:val="24"/>
                <w:szCs w:val="24"/>
              </w:rPr>
              <w:t>intas laim</w:t>
            </w:r>
            <w:r w:rsidRPr="00807F0F">
              <w:rPr>
                <w:i/>
                <w:iCs/>
                <w:color w:val="000000"/>
                <w:sz w:val="24"/>
                <w:szCs w:val="24"/>
              </w:rPr>
              <w:t>ė</w:t>
            </w:r>
            <w:r w:rsidRPr="00807F0F">
              <w:rPr>
                <w:i/>
                <w:iCs/>
                <w:color w:val="000000"/>
                <w:sz w:val="24"/>
                <w:szCs w:val="24"/>
              </w:rPr>
              <w:t xml:space="preserve">jusiu, tokiu </w:t>
            </w:r>
            <w:r w:rsidRPr="00807F0F">
              <w:rPr>
                <w:i/>
                <w:iCs/>
                <w:color w:val="000000"/>
                <w:sz w:val="24"/>
                <w:szCs w:val="24"/>
              </w:rPr>
              <w:lastRenderedPageBreak/>
              <w:t xml:space="preserve">atveju specialistas </w:t>
            </w:r>
            <w:r w:rsidRPr="00807F0F">
              <w:rPr>
                <w:b/>
                <w:bCs/>
                <w:i/>
                <w:iCs/>
                <w:color w:val="000000"/>
                <w:sz w:val="24"/>
                <w:szCs w:val="24"/>
              </w:rPr>
              <w:t>turi b</w:t>
            </w:r>
            <w:r w:rsidRPr="00807F0F">
              <w:rPr>
                <w:b/>
                <w:bCs/>
                <w:i/>
                <w:iCs/>
                <w:color w:val="000000"/>
                <w:sz w:val="24"/>
                <w:szCs w:val="24"/>
              </w:rPr>
              <w:t>ū</w:t>
            </w:r>
            <w:r w:rsidRPr="00807F0F">
              <w:rPr>
                <w:b/>
                <w:bCs/>
                <w:i/>
                <w:iCs/>
                <w:color w:val="000000"/>
                <w:sz w:val="24"/>
                <w:szCs w:val="24"/>
              </w:rPr>
              <w:t>ti i</w:t>
            </w:r>
            <w:r w:rsidRPr="00807F0F">
              <w:rPr>
                <w:b/>
                <w:bCs/>
                <w:i/>
                <w:iCs/>
                <w:color w:val="000000"/>
                <w:sz w:val="24"/>
                <w:szCs w:val="24"/>
              </w:rPr>
              <w:t>š</w:t>
            </w:r>
            <w:r w:rsidRPr="00807F0F">
              <w:rPr>
                <w:b/>
                <w:bCs/>
                <w:i/>
                <w:iCs/>
                <w:color w:val="000000"/>
                <w:sz w:val="24"/>
                <w:szCs w:val="24"/>
              </w:rPr>
              <w:t>vie</w:t>
            </w:r>
            <w:r w:rsidRPr="00807F0F">
              <w:rPr>
                <w:b/>
                <w:bCs/>
                <w:i/>
                <w:iCs/>
                <w:color w:val="000000"/>
                <w:sz w:val="24"/>
                <w:szCs w:val="24"/>
              </w:rPr>
              <w:t>š</w:t>
            </w:r>
            <w:r w:rsidRPr="00807F0F">
              <w:rPr>
                <w:b/>
                <w:bCs/>
                <w:i/>
                <w:iCs/>
                <w:color w:val="000000"/>
                <w:sz w:val="24"/>
                <w:szCs w:val="24"/>
              </w:rPr>
              <w:t>intas pasi</w:t>
            </w:r>
            <w:r w:rsidRPr="00807F0F">
              <w:rPr>
                <w:b/>
                <w:bCs/>
                <w:i/>
                <w:iCs/>
                <w:color w:val="000000"/>
                <w:sz w:val="24"/>
                <w:szCs w:val="24"/>
              </w:rPr>
              <w:t>ū</w:t>
            </w:r>
            <w:r w:rsidRPr="00807F0F">
              <w:rPr>
                <w:b/>
                <w:bCs/>
                <w:i/>
                <w:iCs/>
                <w:color w:val="000000"/>
                <w:sz w:val="24"/>
                <w:szCs w:val="24"/>
              </w:rPr>
              <w:t>lyme</w:t>
            </w:r>
            <w:r w:rsidRPr="00807F0F">
              <w:rPr>
                <w:i/>
                <w:iCs/>
                <w:color w:val="000000"/>
                <w:sz w:val="24"/>
                <w:szCs w:val="24"/>
              </w:rPr>
              <w:t xml:space="preserve"> bei turi b</w:t>
            </w:r>
            <w:r w:rsidRPr="00807F0F">
              <w:rPr>
                <w:i/>
                <w:iCs/>
                <w:color w:val="000000"/>
                <w:sz w:val="24"/>
                <w:szCs w:val="24"/>
              </w:rPr>
              <w:t>ū</w:t>
            </w:r>
            <w:r w:rsidRPr="00807F0F">
              <w:rPr>
                <w:i/>
                <w:iCs/>
                <w:color w:val="000000"/>
                <w:sz w:val="24"/>
                <w:szCs w:val="24"/>
              </w:rPr>
              <w:t xml:space="preserve">ti pateikti dokumentai, </w:t>
            </w:r>
            <w:r w:rsidRPr="00807F0F">
              <w:rPr>
                <w:i/>
                <w:iCs/>
                <w:color w:val="000000"/>
                <w:sz w:val="24"/>
                <w:szCs w:val="24"/>
              </w:rPr>
              <w:t>į</w:t>
            </w:r>
            <w:r w:rsidRPr="00807F0F">
              <w:rPr>
                <w:i/>
                <w:iCs/>
                <w:color w:val="000000"/>
                <w:sz w:val="24"/>
                <w:szCs w:val="24"/>
              </w:rPr>
              <w:t>rodantys, kad laim</w:t>
            </w:r>
            <w:r w:rsidRPr="00807F0F">
              <w:rPr>
                <w:i/>
                <w:iCs/>
                <w:color w:val="000000"/>
                <w:sz w:val="24"/>
                <w:szCs w:val="24"/>
              </w:rPr>
              <w:t>ė</w:t>
            </w:r>
            <w:r w:rsidRPr="00807F0F">
              <w:rPr>
                <w:i/>
                <w:iCs/>
                <w:color w:val="000000"/>
                <w:sz w:val="24"/>
                <w:szCs w:val="24"/>
              </w:rPr>
              <w:t xml:space="preserve">jimo atveju jis bus </w:t>
            </w:r>
            <w:r w:rsidRPr="00807F0F">
              <w:rPr>
                <w:i/>
                <w:iCs/>
                <w:color w:val="000000"/>
                <w:sz w:val="24"/>
                <w:szCs w:val="24"/>
              </w:rPr>
              <w:t>į</w:t>
            </w:r>
            <w:r w:rsidRPr="00807F0F">
              <w:rPr>
                <w:i/>
                <w:iCs/>
                <w:color w:val="000000"/>
                <w:sz w:val="24"/>
                <w:szCs w:val="24"/>
              </w:rPr>
              <w:t>darbintas.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3C880" w14:textId="77777777" w:rsidR="00851CEE" w:rsidRPr="00807F0F" w:rsidRDefault="00851CEE" w:rsidP="00851CEE">
            <w:pPr>
              <w:autoSpaceDE w:val="0"/>
              <w:autoSpaceDN w:val="0"/>
              <w:adjustRightInd w:val="0"/>
              <w:ind w:firstLine="0"/>
              <w:jc w:val="left"/>
              <w:rPr>
                <w:color w:val="000000"/>
                <w:sz w:val="24"/>
                <w:szCs w:val="24"/>
              </w:rPr>
            </w:pPr>
            <w:r w:rsidRPr="00807F0F">
              <w:rPr>
                <w:color w:val="000000"/>
                <w:sz w:val="24"/>
                <w:szCs w:val="24"/>
              </w:rPr>
              <w:lastRenderedPageBreak/>
              <w:t>Jeigu pasi</w:t>
            </w:r>
            <w:r w:rsidRPr="00807F0F">
              <w:rPr>
                <w:color w:val="000000"/>
                <w:sz w:val="24"/>
                <w:szCs w:val="24"/>
              </w:rPr>
              <w:t>ū</w:t>
            </w:r>
            <w:r w:rsidRPr="00807F0F">
              <w:rPr>
                <w:color w:val="000000"/>
                <w:sz w:val="24"/>
                <w:szCs w:val="24"/>
              </w:rPr>
              <w:t>lym</w:t>
            </w:r>
            <w:r w:rsidRPr="00807F0F">
              <w:rPr>
                <w:color w:val="000000"/>
                <w:sz w:val="24"/>
                <w:szCs w:val="24"/>
              </w:rPr>
              <w:t>ą</w:t>
            </w:r>
            <w:r w:rsidRPr="00807F0F">
              <w:rPr>
                <w:color w:val="000000"/>
                <w:sz w:val="24"/>
                <w:szCs w:val="24"/>
              </w:rPr>
              <w:t xml:space="preserve"> teikia </w:t>
            </w:r>
            <w:r w:rsidRPr="00807F0F">
              <w:rPr>
                <w:b/>
                <w:bCs/>
                <w:color w:val="000000"/>
                <w:sz w:val="24"/>
                <w:szCs w:val="24"/>
              </w:rPr>
              <w:t>ū</w:t>
            </w:r>
            <w:r w:rsidRPr="00807F0F">
              <w:rPr>
                <w:b/>
                <w:bCs/>
                <w:color w:val="000000"/>
                <w:sz w:val="24"/>
                <w:szCs w:val="24"/>
              </w:rPr>
              <w:t>kio subjekt</w:t>
            </w:r>
            <w:r w:rsidRPr="00807F0F">
              <w:rPr>
                <w:b/>
                <w:bCs/>
                <w:color w:val="000000"/>
                <w:sz w:val="24"/>
                <w:szCs w:val="24"/>
              </w:rPr>
              <w:t>ų</w:t>
            </w:r>
            <w:r w:rsidRPr="00807F0F">
              <w:rPr>
                <w:b/>
                <w:bCs/>
                <w:color w:val="000000"/>
                <w:sz w:val="24"/>
                <w:szCs w:val="24"/>
              </w:rPr>
              <w:t xml:space="preserve"> grup</w:t>
            </w:r>
            <w:r w:rsidRPr="00807F0F">
              <w:rPr>
                <w:b/>
                <w:bCs/>
                <w:color w:val="000000"/>
                <w:sz w:val="24"/>
                <w:szCs w:val="24"/>
              </w:rPr>
              <w:t>ė</w:t>
            </w:r>
            <w:r w:rsidRPr="00807F0F">
              <w:rPr>
                <w:color w:val="000000"/>
                <w:sz w:val="24"/>
                <w:szCs w:val="24"/>
              </w:rPr>
              <w:t xml:space="preserve"> </w:t>
            </w:r>
            <w:r w:rsidRPr="00807F0F">
              <w:rPr>
                <w:color w:val="000000"/>
                <w:sz w:val="24"/>
                <w:szCs w:val="24"/>
              </w:rPr>
              <w:t>–</w:t>
            </w:r>
            <w:r w:rsidRPr="00807F0F">
              <w:rPr>
                <w:color w:val="000000"/>
                <w:sz w:val="24"/>
                <w:szCs w:val="24"/>
              </w:rPr>
              <w:t xml:space="preserve"> reikalavim</w:t>
            </w:r>
            <w:r w:rsidRPr="00807F0F">
              <w:rPr>
                <w:color w:val="000000"/>
                <w:sz w:val="24"/>
                <w:szCs w:val="24"/>
              </w:rPr>
              <w:t>ą</w:t>
            </w:r>
            <w:r w:rsidRPr="00807F0F">
              <w:rPr>
                <w:color w:val="000000"/>
                <w:sz w:val="24"/>
                <w:szCs w:val="24"/>
              </w:rPr>
              <w:t xml:space="preserve"> turi atitikti </w:t>
            </w:r>
            <w:r w:rsidRPr="00807F0F">
              <w:rPr>
                <w:color w:val="000000"/>
                <w:sz w:val="24"/>
                <w:szCs w:val="24"/>
              </w:rPr>
              <w:t>ū</w:t>
            </w:r>
            <w:r w:rsidRPr="00807F0F">
              <w:rPr>
                <w:color w:val="000000"/>
                <w:sz w:val="24"/>
                <w:szCs w:val="24"/>
              </w:rPr>
              <w:t>kio subjekt</w:t>
            </w:r>
            <w:r w:rsidRPr="00807F0F">
              <w:rPr>
                <w:color w:val="000000"/>
                <w:sz w:val="24"/>
                <w:szCs w:val="24"/>
              </w:rPr>
              <w:t>ų</w:t>
            </w:r>
            <w:r w:rsidRPr="00807F0F">
              <w:rPr>
                <w:color w:val="000000"/>
                <w:sz w:val="24"/>
                <w:szCs w:val="24"/>
              </w:rPr>
              <w:t xml:space="preserve"> grup</w:t>
            </w:r>
            <w:r w:rsidRPr="00807F0F">
              <w:rPr>
                <w:color w:val="000000"/>
                <w:sz w:val="24"/>
                <w:szCs w:val="24"/>
              </w:rPr>
              <w:t>ė</w:t>
            </w:r>
            <w:r w:rsidRPr="00807F0F">
              <w:rPr>
                <w:color w:val="000000"/>
                <w:sz w:val="24"/>
                <w:szCs w:val="24"/>
              </w:rPr>
              <w:t>s nario (-i</w:t>
            </w:r>
            <w:r w:rsidRPr="00807F0F">
              <w:rPr>
                <w:color w:val="000000"/>
                <w:sz w:val="24"/>
                <w:szCs w:val="24"/>
              </w:rPr>
              <w:t>ų</w:t>
            </w:r>
            <w:r w:rsidRPr="00807F0F">
              <w:rPr>
                <w:color w:val="000000"/>
                <w:sz w:val="24"/>
                <w:szCs w:val="24"/>
              </w:rPr>
              <w:t>) specialistai, atsi</w:t>
            </w:r>
            <w:r w:rsidRPr="00807F0F">
              <w:rPr>
                <w:color w:val="000000"/>
                <w:sz w:val="24"/>
                <w:szCs w:val="24"/>
              </w:rPr>
              <w:t>ž</w:t>
            </w:r>
            <w:r w:rsidRPr="00807F0F">
              <w:rPr>
                <w:color w:val="000000"/>
                <w:sz w:val="24"/>
                <w:szCs w:val="24"/>
              </w:rPr>
              <w:t xml:space="preserve">velgiant </w:t>
            </w:r>
            <w:r w:rsidRPr="00807F0F">
              <w:rPr>
                <w:color w:val="000000"/>
                <w:sz w:val="24"/>
                <w:szCs w:val="24"/>
              </w:rPr>
              <w:t>į</w:t>
            </w:r>
            <w:r w:rsidRPr="00807F0F">
              <w:rPr>
                <w:color w:val="000000"/>
                <w:sz w:val="24"/>
                <w:szCs w:val="24"/>
              </w:rPr>
              <w:t xml:space="preserve"> j</w:t>
            </w:r>
            <w:r w:rsidRPr="00807F0F">
              <w:rPr>
                <w:color w:val="000000"/>
                <w:sz w:val="24"/>
                <w:szCs w:val="24"/>
              </w:rPr>
              <w:t>ų</w:t>
            </w:r>
            <w:r w:rsidRPr="00807F0F">
              <w:rPr>
                <w:color w:val="000000"/>
                <w:sz w:val="24"/>
                <w:szCs w:val="24"/>
              </w:rPr>
              <w:t xml:space="preserve"> prisiimamus </w:t>
            </w:r>
            <w:r w:rsidRPr="00807F0F">
              <w:rPr>
                <w:color w:val="000000"/>
                <w:sz w:val="24"/>
                <w:szCs w:val="24"/>
              </w:rPr>
              <w:t>į</w:t>
            </w:r>
            <w:r w:rsidRPr="00807F0F">
              <w:rPr>
                <w:color w:val="000000"/>
                <w:sz w:val="24"/>
                <w:szCs w:val="24"/>
              </w:rPr>
              <w:t>sipareigojimus pirkimo sutar</w:t>
            </w:r>
            <w:r w:rsidRPr="00807F0F">
              <w:rPr>
                <w:color w:val="000000"/>
                <w:sz w:val="24"/>
                <w:szCs w:val="24"/>
              </w:rPr>
              <w:t>č</w:t>
            </w:r>
            <w:r w:rsidRPr="00807F0F">
              <w:rPr>
                <w:color w:val="000000"/>
                <w:sz w:val="24"/>
                <w:szCs w:val="24"/>
              </w:rPr>
              <w:t>iai vykdyti;</w:t>
            </w:r>
          </w:p>
          <w:p w14:paraId="293F77EB" w14:textId="77777777" w:rsidR="00851CEE" w:rsidRPr="00807F0F" w:rsidRDefault="00851CEE" w:rsidP="00851CEE">
            <w:pPr>
              <w:autoSpaceDE w:val="0"/>
              <w:autoSpaceDN w:val="0"/>
              <w:adjustRightInd w:val="0"/>
              <w:jc w:val="left"/>
              <w:rPr>
                <w:color w:val="000000"/>
                <w:sz w:val="24"/>
                <w:szCs w:val="24"/>
              </w:rPr>
            </w:pPr>
          </w:p>
          <w:p w14:paraId="02E84CAA" w14:textId="77777777" w:rsidR="00851CEE" w:rsidRPr="00807F0F" w:rsidRDefault="00851CEE" w:rsidP="00851CEE">
            <w:pPr>
              <w:autoSpaceDE w:val="0"/>
              <w:autoSpaceDN w:val="0"/>
              <w:adjustRightInd w:val="0"/>
              <w:ind w:firstLine="0"/>
              <w:jc w:val="left"/>
              <w:rPr>
                <w:color w:val="000000"/>
                <w:sz w:val="24"/>
                <w:szCs w:val="24"/>
              </w:rPr>
            </w:pPr>
            <w:r w:rsidRPr="00807F0F">
              <w:rPr>
                <w:color w:val="000000"/>
                <w:sz w:val="24"/>
                <w:szCs w:val="24"/>
              </w:rPr>
              <w:t>Tiek</w:t>
            </w:r>
            <w:r w:rsidRPr="00807F0F">
              <w:rPr>
                <w:color w:val="000000"/>
                <w:sz w:val="24"/>
                <w:szCs w:val="24"/>
              </w:rPr>
              <w:t>ė</w:t>
            </w:r>
            <w:r w:rsidRPr="00807F0F">
              <w:rPr>
                <w:color w:val="000000"/>
                <w:sz w:val="24"/>
                <w:szCs w:val="24"/>
              </w:rPr>
              <w:t xml:space="preserve">jas gali remtis </w:t>
            </w:r>
            <w:r w:rsidRPr="00807F0F">
              <w:rPr>
                <w:b/>
                <w:bCs/>
                <w:color w:val="000000"/>
                <w:sz w:val="24"/>
                <w:szCs w:val="24"/>
              </w:rPr>
              <w:t>kit</w:t>
            </w:r>
            <w:r w:rsidRPr="00807F0F">
              <w:rPr>
                <w:b/>
                <w:bCs/>
                <w:color w:val="000000"/>
                <w:sz w:val="24"/>
                <w:szCs w:val="24"/>
              </w:rPr>
              <w:t>ų</w:t>
            </w:r>
            <w:r w:rsidRPr="00807F0F">
              <w:rPr>
                <w:b/>
                <w:bCs/>
                <w:color w:val="000000"/>
                <w:sz w:val="24"/>
                <w:szCs w:val="24"/>
              </w:rPr>
              <w:t xml:space="preserve"> </w:t>
            </w:r>
            <w:r w:rsidRPr="00807F0F">
              <w:rPr>
                <w:b/>
                <w:bCs/>
                <w:color w:val="000000"/>
                <w:sz w:val="24"/>
                <w:szCs w:val="24"/>
              </w:rPr>
              <w:t>ū</w:t>
            </w:r>
            <w:r w:rsidRPr="00807F0F">
              <w:rPr>
                <w:b/>
                <w:bCs/>
                <w:color w:val="000000"/>
                <w:sz w:val="24"/>
                <w:szCs w:val="24"/>
              </w:rPr>
              <w:t>kio subjekt</w:t>
            </w:r>
            <w:r w:rsidRPr="00807F0F">
              <w:rPr>
                <w:b/>
                <w:bCs/>
                <w:color w:val="000000"/>
                <w:sz w:val="24"/>
                <w:szCs w:val="24"/>
              </w:rPr>
              <w:t>ų</w:t>
            </w:r>
            <w:r w:rsidRPr="00807F0F">
              <w:rPr>
                <w:color w:val="000000"/>
                <w:sz w:val="24"/>
                <w:szCs w:val="24"/>
              </w:rPr>
              <w:t xml:space="preserve"> </w:t>
            </w:r>
            <w:r w:rsidRPr="00807F0F">
              <w:rPr>
                <w:b/>
                <w:bCs/>
                <w:color w:val="000000"/>
                <w:sz w:val="24"/>
                <w:szCs w:val="24"/>
              </w:rPr>
              <w:t>paj</w:t>
            </w:r>
            <w:r w:rsidRPr="00807F0F">
              <w:rPr>
                <w:b/>
                <w:bCs/>
                <w:color w:val="000000"/>
                <w:sz w:val="24"/>
                <w:szCs w:val="24"/>
              </w:rPr>
              <w:t>ė</w:t>
            </w:r>
            <w:r w:rsidRPr="00807F0F">
              <w:rPr>
                <w:b/>
                <w:bCs/>
                <w:color w:val="000000"/>
                <w:sz w:val="24"/>
                <w:szCs w:val="24"/>
              </w:rPr>
              <w:t>gumais</w:t>
            </w:r>
            <w:r w:rsidRPr="00807F0F">
              <w:rPr>
                <w:color w:val="000000"/>
                <w:sz w:val="24"/>
                <w:szCs w:val="24"/>
              </w:rPr>
              <w:t xml:space="preserve"> tik tuo atveju, jeigu tie subjektai (j</w:t>
            </w:r>
            <w:r w:rsidRPr="00807F0F">
              <w:rPr>
                <w:color w:val="000000"/>
                <w:sz w:val="24"/>
                <w:szCs w:val="24"/>
              </w:rPr>
              <w:t>ų</w:t>
            </w:r>
            <w:r w:rsidRPr="00807F0F">
              <w:rPr>
                <w:color w:val="000000"/>
                <w:sz w:val="24"/>
                <w:szCs w:val="24"/>
              </w:rPr>
              <w:t xml:space="preserve"> darbuotojai) patys vykdys t</w:t>
            </w:r>
            <w:r w:rsidRPr="00807F0F">
              <w:rPr>
                <w:color w:val="000000"/>
                <w:sz w:val="24"/>
                <w:szCs w:val="24"/>
              </w:rPr>
              <w:t>ą</w:t>
            </w:r>
            <w:r w:rsidRPr="00807F0F">
              <w:rPr>
                <w:color w:val="000000"/>
                <w:sz w:val="24"/>
                <w:szCs w:val="24"/>
              </w:rPr>
              <w:t xml:space="preserve"> pirkimo sutarties dal</w:t>
            </w:r>
            <w:r w:rsidRPr="00807F0F">
              <w:rPr>
                <w:color w:val="000000"/>
                <w:sz w:val="24"/>
                <w:szCs w:val="24"/>
              </w:rPr>
              <w:t>į</w:t>
            </w:r>
            <w:r w:rsidRPr="00807F0F">
              <w:rPr>
                <w:color w:val="000000"/>
                <w:sz w:val="24"/>
                <w:szCs w:val="24"/>
              </w:rPr>
              <w:t xml:space="preserve">, kuriai </w:t>
            </w:r>
            <w:r w:rsidRPr="00807F0F">
              <w:rPr>
                <w:color w:val="000000"/>
                <w:sz w:val="24"/>
                <w:szCs w:val="24"/>
              </w:rPr>
              <w:lastRenderedPageBreak/>
              <w:t>reikia j</w:t>
            </w:r>
            <w:r w:rsidRPr="00807F0F">
              <w:rPr>
                <w:color w:val="000000"/>
                <w:sz w:val="24"/>
                <w:szCs w:val="24"/>
              </w:rPr>
              <w:t>ų</w:t>
            </w:r>
            <w:r w:rsidRPr="00807F0F">
              <w:rPr>
                <w:color w:val="000000"/>
                <w:sz w:val="24"/>
                <w:szCs w:val="24"/>
              </w:rPr>
              <w:t xml:space="preserve"> turim</w:t>
            </w:r>
            <w:r w:rsidRPr="00807F0F">
              <w:rPr>
                <w:color w:val="000000"/>
                <w:sz w:val="24"/>
                <w:szCs w:val="24"/>
              </w:rPr>
              <w:t>ų</w:t>
            </w:r>
            <w:r w:rsidRPr="00807F0F">
              <w:rPr>
                <w:color w:val="000000"/>
                <w:sz w:val="24"/>
                <w:szCs w:val="24"/>
              </w:rPr>
              <w:t xml:space="preserve"> paj</w:t>
            </w:r>
            <w:r w:rsidRPr="00807F0F">
              <w:rPr>
                <w:color w:val="000000"/>
                <w:sz w:val="24"/>
                <w:szCs w:val="24"/>
              </w:rPr>
              <w:t>ė</w:t>
            </w:r>
            <w:r w:rsidRPr="00807F0F">
              <w:rPr>
                <w:color w:val="000000"/>
                <w:sz w:val="24"/>
                <w:szCs w:val="24"/>
              </w:rPr>
              <w:t>gum</w:t>
            </w:r>
            <w:r w:rsidRPr="00807F0F">
              <w:rPr>
                <w:color w:val="000000"/>
                <w:sz w:val="24"/>
                <w:szCs w:val="24"/>
              </w:rPr>
              <w:t>ų</w:t>
            </w:r>
            <w:r w:rsidRPr="00807F0F">
              <w:rPr>
                <w:color w:val="000000"/>
                <w:sz w:val="24"/>
                <w:szCs w:val="24"/>
              </w:rPr>
              <w:t>;</w:t>
            </w:r>
          </w:p>
          <w:p w14:paraId="24D1D2E7" w14:textId="77777777" w:rsidR="00851CEE" w:rsidRPr="00807F0F" w:rsidRDefault="00851CEE" w:rsidP="00851CEE">
            <w:pPr>
              <w:autoSpaceDE w:val="0"/>
              <w:autoSpaceDN w:val="0"/>
              <w:adjustRightInd w:val="0"/>
              <w:jc w:val="left"/>
              <w:rPr>
                <w:color w:val="000000"/>
                <w:sz w:val="24"/>
                <w:szCs w:val="24"/>
              </w:rPr>
            </w:pPr>
          </w:p>
          <w:p w14:paraId="2094A3CA" w14:textId="77777777" w:rsidR="00851CEE" w:rsidRPr="00807F0F" w:rsidRDefault="00851CEE" w:rsidP="00851CEE">
            <w:pPr>
              <w:autoSpaceDE w:val="0"/>
              <w:autoSpaceDN w:val="0"/>
              <w:adjustRightInd w:val="0"/>
              <w:ind w:firstLine="0"/>
              <w:jc w:val="left"/>
              <w:rPr>
                <w:color w:val="000000"/>
                <w:sz w:val="24"/>
                <w:szCs w:val="24"/>
              </w:rPr>
            </w:pPr>
            <w:r w:rsidRPr="00807F0F">
              <w:rPr>
                <w:b/>
                <w:bCs/>
                <w:color w:val="000000"/>
                <w:sz w:val="24"/>
                <w:szCs w:val="24"/>
              </w:rPr>
              <w:t>Subtiek</w:t>
            </w:r>
            <w:r w:rsidRPr="00807F0F">
              <w:rPr>
                <w:b/>
                <w:bCs/>
                <w:color w:val="000000"/>
                <w:sz w:val="24"/>
                <w:szCs w:val="24"/>
              </w:rPr>
              <w:t>ė</w:t>
            </w:r>
            <w:r w:rsidRPr="00807F0F">
              <w:rPr>
                <w:b/>
                <w:bCs/>
                <w:color w:val="000000"/>
                <w:sz w:val="24"/>
                <w:szCs w:val="24"/>
              </w:rPr>
              <w:t>jai</w:t>
            </w:r>
            <w:r w:rsidRPr="00807F0F">
              <w:rPr>
                <w:color w:val="000000"/>
                <w:sz w:val="24"/>
                <w:szCs w:val="24"/>
              </w:rPr>
              <w:t xml:space="preserve"> </w:t>
            </w:r>
            <w:r w:rsidRPr="00807F0F">
              <w:rPr>
                <w:color w:val="000000"/>
                <w:sz w:val="24"/>
                <w:szCs w:val="24"/>
              </w:rPr>
              <w:t>–</w:t>
            </w:r>
            <w:r w:rsidRPr="00807F0F">
              <w:rPr>
                <w:color w:val="000000"/>
                <w:sz w:val="24"/>
                <w:szCs w:val="24"/>
              </w:rPr>
              <w:t xml:space="preserve"> jei tiek</w:t>
            </w:r>
            <w:r w:rsidRPr="00807F0F">
              <w:rPr>
                <w:color w:val="000000"/>
                <w:sz w:val="24"/>
                <w:szCs w:val="24"/>
              </w:rPr>
              <w:t>ė</w:t>
            </w:r>
            <w:r w:rsidRPr="00807F0F">
              <w:rPr>
                <w:color w:val="000000"/>
                <w:sz w:val="24"/>
                <w:szCs w:val="24"/>
              </w:rPr>
              <w:t>jas (jo pasitelkiami specialistai) pats atitinka nustatyt</w:t>
            </w:r>
            <w:r w:rsidRPr="00807F0F">
              <w:rPr>
                <w:color w:val="000000"/>
                <w:sz w:val="24"/>
                <w:szCs w:val="24"/>
              </w:rPr>
              <w:t>ą</w:t>
            </w:r>
            <w:r w:rsidRPr="00807F0F">
              <w:rPr>
                <w:color w:val="000000"/>
                <w:sz w:val="24"/>
                <w:szCs w:val="24"/>
              </w:rPr>
              <w:t xml:space="preserve"> reikalavim</w:t>
            </w:r>
            <w:r w:rsidRPr="00807F0F">
              <w:rPr>
                <w:color w:val="000000"/>
                <w:sz w:val="24"/>
                <w:szCs w:val="24"/>
              </w:rPr>
              <w:t>ą</w:t>
            </w:r>
            <w:r w:rsidRPr="00807F0F">
              <w:rPr>
                <w:color w:val="000000"/>
                <w:sz w:val="24"/>
                <w:szCs w:val="24"/>
              </w:rPr>
              <w:t>, ta</w:t>
            </w:r>
            <w:r w:rsidRPr="00807F0F">
              <w:rPr>
                <w:color w:val="000000"/>
                <w:sz w:val="24"/>
                <w:szCs w:val="24"/>
              </w:rPr>
              <w:t>č</w:t>
            </w:r>
            <w:r w:rsidRPr="00807F0F">
              <w:rPr>
                <w:color w:val="000000"/>
                <w:sz w:val="24"/>
                <w:szCs w:val="24"/>
              </w:rPr>
              <w:t>iau ketina pasitelkti subtiek</w:t>
            </w:r>
            <w:r w:rsidRPr="00807F0F">
              <w:rPr>
                <w:color w:val="000000"/>
                <w:sz w:val="24"/>
                <w:szCs w:val="24"/>
              </w:rPr>
              <w:t>ė</w:t>
            </w:r>
            <w:r w:rsidRPr="00807F0F">
              <w:rPr>
                <w:color w:val="000000"/>
                <w:sz w:val="24"/>
                <w:szCs w:val="24"/>
              </w:rPr>
              <w:t>jus (jo specialistus), subtiek</w:t>
            </w:r>
            <w:r w:rsidRPr="00807F0F">
              <w:rPr>
                <w:color w:val="000000"/>
                <w:sz w:val="24"/>
                <w:szCs w:val="24"/>
              </w:rPr>
              <w:t>ė</w:t>
            </w:r>
            <w:r w:rsidRPr="00807F0F">
              <w:rPr>
                <w:color w:val="000000"/>
                <w:sz w:val="24"/>
                <w:szCs w:val="24"/>
              </w:rPr>
              <w:t>j</w:t>
            </w:r>
            <w:r w:rsidRPr="00807F0F">
              <w:rPr>
                <w:color w:val="000000"/>
                <w:sz w:val="24"/>
                <w:szCs w:val="24"/>
              </w:rPr>
              <w:t>ų</w:t>
            </w:r>
            <w:r w:rsidRPr="00807F0F">
              <w:rPr>
                <w:color w:val="000000"/>
                <w:sz w:val="24"/>
                <w:szCs w:val="24"/>
              </w:rPr>
              <w:t xml:space="preserve"> specialistai privalo atitikti nustatytus reikalavimus, jeigu subtiek</w:t>
            </w:r>
            <w:r w:rsidRPr="00807F0F">
              <w:rPr>
                <w:color w:val="000000"/>
                <w:sz w:val="24"/>
                <w:szCs w:val="24"/>
              </w:rPr>
              <w:t>ė</w:t>
            </w:r>
            <w:r w:rsidRPr="00807F0F">
              <w:rPr>
                <w:color w:val="000000"/>
                <w:sz w:val="24"/>
                <w:szCs w:val="24"/>
              </w:rPr>
              <w:t>jai (j</w:t>
            </w:r>
            <w:r w:rsidRPr="00807F0F">
              <w:rPr>
                <w:color w:val="000000"/>
                <w:sz w:val="24"/>
                <w:szCs w:val="24"/>
              </w:rPr>
              <w:t>ų</w:t>
            </w:r>
            <w:r w:rsidRPr="00807F0F">
              <w:rPr>
                <w:color w:val="000000"/>
                <w:sz w:val="24"/>
                <w:szCs w:val="24"/>
              </w:rPr>
              <w:t xml:space="preserve"> darbuotojai) patys vykdys t</w:t>
            </w:r>
            <w:r w:rsidRPr="00807F0F">
              <w:rPr>
                <w:color w:val="000000"/>
                <w:sz w:val="24"/>
                <w:szCs w:val="24"/>
              </w:rPr>
              <w:t>ą</w:t>
            </w:r>
            <w:r w:rsidRPr="00807F0F">
              <w:rPr>
                <w:color w:val="000000"/>
                <w:sz w:val="24"/>
                <w:szCs w:val="24"/>
              </w:rPr>
              <w:t xml:space="preserve"> pirkimo sutarties dal</w:t>
            </w:r>
            <w:r w:rsidRPr="00807F0F">
              <w:rPr>
                <w:color w:val="000000"/>
                <w:sz w:val="24"/>
                <w:szCs w:val="24"/>
              </w:rPr>
              <w:t>į</w:t>
            </w:r>
            <w:r w:rsidRPr="00807F0F">
              <w:rPr>
                <w:color w:val="000000"/>
                <w:sz w:val="24"/>
                <w:szCs w:val="24"/>
              </w:rPr>
              <w:t>, kuriai reikia nustatytos kvalifikacijos.</w:t>
            </w:r>
            <w:r w:rsidRPr="00807F0F">
              <w:rPr>
                <w:color w:val="000000"/>
                <w:sz w:val="24"/>
                <w:szCs w:val="24"/>
              </w:rPr>
              <w:t>“</w:t>
            </w:r>
          </w:p>
          <w:p w14:paraId="04CEA50C" w14:textId="1B51C739" w:rsidR="00851CEE" w:rsidRPr="00807F0F" w:rsidRDefault="00851CEE" w:rsidP="00851CEE">
            <w:pPr>
              <w:spacing w:before="60" w:after="60" w:line="256" w:lineRule="auto"/>
              <w:ind w:firstLine="0"/>
              <w:jc w:val="left"/>
              <w:rPr>
                <w:rFonts w:eastAsiaTheme="minorHAnsi" w:hAnsi="Times New Roman" w:cs="Times New Roman"/>
                <w:b/>
                <w:bCs/>
                <w:sz w:val="22"/>
                <w:szCs w:val="22"/>
              </w:rPr>
            </w:pPr>
          </w:p>
        </w:tc>
      </w:tr>
      <w:tr w:rsidR="00851CEE" w:rsidRPr="00807F0F" w14:paraId="1E0953FE" w14:textId="77777777" w:rsidTr="00261974">
        <w:tc>
          <w:tcPr>
            <w:tcW w:w="704" w:type="dxa"/>
          </w:tcPr>
          <w:p w14:paraId="304B0AA7" w14:textId="6E55C92E" w:rsidR="00851CEE" w:rsidRPr="00807F0F" w:rsidRDefault="00851CEE" w:rsidP="00851CEE">
            <w:pPr>
              <w:spacing w:before="60" w:after="60" w:line="256" w:lineRule="auto"/>
              <w:ind w:firstLine="0"/>
              <w:jc w:val="left"/>
              <w:rPr>
                <w:rFonts w:eastAsiaTheme="minorHAnsi" w:hAnsi="Times New Roman" w:cs="Times New Roman"/>
                <w:b/>
                <w:bCs/>
                <w:sz w:val="22"/>
                <w:szCs w:val="22"/>
              </w:rPr>
            </w:pPr>
            <w:r w:rsidRPr="00807F0F">
              <w:rPr>
                <w:rFonts w:eastAsiaTheme="minorHAnsi" w:hAnsi="Times New Roman" w:cs="Times New Roman"/>
                <w:b/>
                <w:bCs/>
                <w:sz w:val="22"/>
                <w:szCs w:val="22"/>
              </w:rPr>
              <w:lastRenderedPageBreak/>
              <w:t>4.</w:t>
            </w:r>
          </w:p>
        </w:tc>
        <w:tc>
          <w:tcPr>
            <w:tcW w:w="9295" w:type="dxa"/>
            <w:gridSpan w:val="3"/>
          </w:tcPr>
          <w:p w14:paraId="33715652" w14:textId="3708217B" w:rsidR="00851CEE" w:rsidRPr="00807F0F" w:rsidRDefault="00851CEE" w:rsidP="00851CEE">
            <w:pPr>
              <w:spacing w:before="60" w:after="60" w:line="256" w:lineRule="auto"/>
              <w:ind w:firstLine="0"/>
              <w:jc w:val="left"/>
              <w:rPr>
                <w:rFonts w:eastAsiaTheme="minorHAnsi" w:hAnsi="Times New Roman" w:cs="Times New Roman"/>
                <w:b/>
                <w:bCs/>
                <w:sz w:val="22"/>
                <w:szCs w:val="22"/>
              </w:rPr>
            </w:pPr>
            <w:r w:rsidRPr="00807F0F">
              <w:rPr>
                <w:rFonts w:hAnsi="Times New Roman" w:cs="Times New Roman"/>
                <w:b/>
                <w:bCs/>
                <w:color w:val="000000"/>
                <w:sz w:val="22"/>
                <w:szCs w:val="22"/>
              </w:rPr>
              <w:t>Aplinkos apsaugos vadybos priemonės:</w:t>
            </w:r>
          </w:p>
        </w:tc>
      </w:tr>
      <w:tr w:rsidR="00851CEE" w:rsidRPr="00807F0F" w14:paraId="64FCCCF6" w14:textId="77777777" w:rsidTr="000F032C">
        <w:tc>
          <w:tcPr>
            <w:tcW w:w="704" w:type="dxa"/>
          </w:tcPr>
          <w:p w14:paraId="57DF213F" w14:textId="5AAE5A00" w:rsidR="00851CEE" w:rsidRPr="00807F0F" w:rsidRDefault="00851CEE" w:rsidP="00851CEE">
            <w:pPr>
              <w:spacing w:before="60" w:after="60" w:line="256" w:lineRule="auto"/>
              <w:ind w:firstLine="0"/>
              <w:jc w:val="right"/>
              <w:rPr>
                <w:rFonts w:eastAsiaTheme="minorHAnsi" w:hAnsi="Times New Roman" w:cs="Times New Roman"/>
                <w:sz w:val="22"/>
                <w:szCs w:val="22"/>
              </w:rPr>
            </w:pPr>
            <w:r w:rsidRPr="00807F0F">
              <w:rPr>
                <w:rFonts w:eastAsiaTheme="minorHAnsi" w:hAnsi="Times New Roman" w:cs="Times New Roman"/>
                <w:sz w:val="22"/>
                <w:szCs w:val="22"/>
              </w:rPr>
              <w:t>4.1.</w:t>
            </w:r>
          </w:p>
        </w:tc>
        <w:tc>
          <w:tcPr>
            <w:tcW w:w="3402" w:type="dxa"/>
          </w:tcPr>
          <w:p w14:paraId="260B45C8" w14:textId="1F81C7D9" w:rsidR="00851CEE" w:rsidRPr="00807F0F" w:rsidRDefault="00851CEE" w:rsidP="00851CEE">
            <w:pPr>
              <w:spacing w:before="60" w:after="60" w:line="256" w:lineRule="auto"/>
              <w:ind w:firstLine="0"/>
              <w:jc w:val="left"/>
              <w:rPr>
                <w:rFonts w:eastAsiaTheme="minorHAnsi" w:hAnsi="Times New Roman" w:cs="Times New Roman"/>
                <w:sz w:val="22"/>
                <w:szCs w:val="22"/>
              </w:rPr>
            </w:pPr>
            <w:r w:rsidRPr="00807F0F">
              <w:rPr>
                <w:rFonts w:eastAsiaTheme="minorHAnsi" w:hAnsi="Times New Roman" w:cs="Times New Roman"/>
                <w:sz w:val="22"/>
                <w:szCs w:val="22"/>
              </w:rPr>
              <w:t>NETAIKOMA</w:t>
            </w:r>
          </w:p>
        </w:tc>
        <w:tc>
          <w:tcPr>
            <w:tcW w:w="3402" w:type="dxa"/>
          </w:tcPr>
          <w:p w14:paraId="1980BF9B" w14:textId="77777777" w:rsidR="00851CEE" w:rsidRPr="00807F0F" w:rsidRDefault="00851CEE" w:rsidP="00851CEE">
            <w:pPr>
              <w:spacing w:before="60" w:after="60" w:line="256" w:lineRule="auto"/>
              <w:ind w:firstLine="0"/>
              <w:jc w:val="left"/>
              <w:rPr>
                <w:rFonts w:eastAsiaTheme="minorHAnsi" w:hAnsi="Times New Roman" w:cs="Times New Roman"/>
                <w:b/>
                <w:bCs/>
                <w:sz w:val="22"/>
                <w:szCs w:val="22"/>
              </w:rPr>
            </w:pPr>
          </w:p>
        </w:tc>
        <w:tc>
          <w:tcPr>
            <w:tcW w:w="2491" w:type="dxa"/>
          </w:tcPr>
          <w:p w14:paraId="7B436EC1" w14:textId="77777777" w:rsidR="00851CEE" w:rsidRPr="00807F0F" w:rsidRDefault="00851CEE" w:rsidP="00851CEE">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Pr="00807F0F" w:rsidRDefault="007C483C" w:rsidP="00427587">
      <w:pPr>
        <w:spacing w:before="60" w:after="60" w:line="256" w:lineRule="auto"/>
        <w:ind w:firstLine="0"/>
        <w:rPr>
          <w:rFonts w:ascii="Times New Roman" w:eastAsiaTheme="minorHAnsi" w:hAnsi="Times New Roman" w:cs="Times New Roman"/>
          <w:b/>
          <w:bCs/>
        </w:rPr>
      </w:pPr>
    </w:p>
    <w:p w14:paraId="2CCD628C" w14:textId="0672DECE" w:rsidR="00427587" w:rsidRPr="00807F0F" w:rsidRDefault="00427587" w:rsidP="00386369">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807F0F">
        <w:rPr>
          <w:rFonts w:ascii="Times New Roman" w:eastAsia="Arial" w:hAnsi="Times New Roman" w:cs="Times New Roman"/>
          <w:sz w:val="24"/>
          <w:szCs w:val="24"/>
        </w:rPr>
        <w:t>Tiekėjai turi atitikti šiame priede nustatytus reikalavimus dėl aplinkos apsaugos vadybos sistemos standartų laikymosi.</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977358" w:rsidRPr="00807F0F" w14:paraId="077F7C19" w14:textId="77777777" w:rsidTr="00441A37">
        <w:tc>
          <w:tcPr>
            <w:tcW w:w="704" w:type="dxa"/>
            <w:shd w:val="clear" w:color="auto" w:fill="BDD6EE" w:themeFill="accent5" w:themeFillTint="66"/>
            <w:vAlign w:val="center"/>
          </w:tcPr>
          <w:p w14:paraId="64C3A125" w14:textId="77777777" w:rsidR="00977358" w:rsidRPr="00807F0F" w:rsidRDefault="00977358" w:rsidP="00441A37">
            <w:pPr>
              <w:spacing w:before="60" w:after="60" w:line="256" w:lineRule="auto"/>
              <w:ind w:firstLine="0"/>
              <w:rPr>
                <w:rFonts w:eastAsiaTheme="minorHAnsi" w:hAnsi="Times New Roman" w:cs="Times New Roman"/>
                <w:b/>
                <w:bCs/>
                <w:sz w:val="22"/>
                <w:szCs w:val="22"/>
              </w:rPr>
            </w:pPr>
            <w:bookmarkStart w:id="48" w:name="_heading=h.26in1rg" w:colFirst="0" w:colLast="0"/>
            <w:bookmarkStart w:id="49" w:name="_Ref38539939"/>
            <w:bookmarkStart w:id="50" w:name="_Ref38541068"/>
            <w:bookmarkStart w:id="51" w:name="_Ref38885053"/>
            <w:bookmarkStart w:id="52" w:name="_Ref38899023"/>
            <w:bookmarkStart w:id="53" w:name="_Toc48053185"/>
            <w:bookmarkStart w:id="54" w:name="_Toc85706891"/>
            <w:bookmarkStart w:id="55" w:name="_Hlk86837214"/>
            <w:bookmarkEnd w:id="48"/>
            <w:r w:rsidRPr="00807F0F">
              <w:rPr>
                <w:rFonts w:eastAsiaTheme="minorHAnsi" w:hAnsi="Times New Roman" w:cs="Times New Roman"/>
                <w:b/>
                <w:bCs/>
                <w:sz w:val="22"/>
                <w:szCs w:val="22"/>
              </w:rPr>
              <w:t>Eil. Nr.</w:t>
            </w:r>
          </w:p>
        </w:tc>
        <w:tc>
          <w:tcPr>
            <w:tcW w:w="3402" w:type="dxa"/>
            <w:shd w:val="clear" w:color="auto" w:fill="BDD6EE" w:themeFill="accent5" w:themeFillTint="66"/>
            <w:vAlign w:val="center"/>
          </w:tcPr>
          <w:p w14:paraId="4009EA13" w14:textId="77777777" w:rsidR="00977358" w:rsidRPr="00807F0F" w:rsidRDefault="00977358" w:rsidP="00441A37">
            <w:pPr>
              <w:spacing w:before="60" w:after="60" w:line="256" w:lineRule="auto"/>
              <w:ind w:firstLine="0"/>
              <w:rPr>
                <w:rFonts w:eastAsiaTheme="minorHAnsi" w:hAnsi="Times New Roman" w:cs="Times New Roman"/>
                <w:b/>
                <w:bCs/>
                <w:sz w:val="22"/>
                <w:szCs w:val="22"/>
              </w:rPr>
            </w:pPr>
            <w:r w:rsidRPr="00807F0F">
              <w:rPr>
                <w:rFonts w:hAnsi="Times New Roman" w:cs="Times New Roman"/>
                <w:b/>
                <w:bCs/>
                <w:color w:val="000000"/>
                <w:sz w:val="22"/>
                <w:szCs w:val="22"/>
              </w:rPr>
              <w:t xml:space="preserve">Reikalavimas </w:t>
            </w:r>
            <w:r w:rsidRPr="00807F0F">
              <w:rPr>
                <w:rFonts w:eastAsiaTheme="minorHAnsi" w:hAnsi="Times New Roman" w:cs="Times New Roman"/>
                <w:b/>
                <w:bCs/>
                <w:sz w:val="22"/>
                <w:szCs w:val="22"/>
              </w:rPr>
              <w:t xml:space="preserve">dėl </w:t>
            </w:r>
            <w:r w:rsidRPr="00807F0F">
              <w:rPr>
                <w:rFonts w:eastAsia="Calibri" w:hAnsi="Times New Roman" w:cs="Times New Roman"/>
                <w:b/>
                <w:bCs/>
                <w:iCs/>
                <w:sz w:val="22"/>
                <w:szCs w:val="22"/>
              </w:rPr>
              <w:t>aplinkos apsaugos vadybos sistemos standartų</w:t>
            </w:r>
            <w:r w:rsidRPr="00807F0F">
              <w:rPr>
                <w:rFonts w:eastAsiaTheme="minorHAnsi" w:hAnsi="Times New Roman" w:cs="Times New Roman"/>
                <w:b/>
                <w:bCs/>
                <w:sz w:val="22"/>
                <w:szCs w:val="22"/>
              </w:rPr>
              <w:t xml:space="preserve"> laikymosi.</w:t>
            </w:r>
          </w:p>
        </w:tc>
        <w:tc>
          <w:tcPr>
            <w:tcW w:w="3402" w:type="dxa"/>
            <w:shd w:val="clear" w:color="auto" w:fill="BDD6EE" w:themeFill="accent5" w:themeFillTint="66"/>
            <w:vAlign w:val="center"/>
          </w:tcPr>
          <w:p w14:paraId="5765A861" w14:textId="77777777" w:rsidR="00977358" w:rsidRPr="00807F0F" w:rsidRDefault="00977358" w:rsidP="00441A37">
            <w:pPr>
              <w:spacing w:before="60" w:after="60" w:line="256" w:lineRule="auto"/>
              <w:ind w:firstLine="0"/>
              <w:rPr>
                <w:rFonts w:eastAsiaTheme="minorHAnsi" w:hAnsi="Times New Roman" w:cs="Times New Roman"/>
                <w:b/>
                <w:bCs/>
                <w:sz w:val="22"/>
                <w:szCs w:val="22"/>
              </w:rPr>
            </w:pPr>
            <w:r w:rsidRPr="00807F0F">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71F96408" w14:textId="77777777" w:rsidR="00977358" w:rsidRPr="00807F0F" w:rsidRDefault="00977358" w:rsidP="00441A37">
            <w:pPr>
              <w:autoSpaceDE w:val="0"/>
              <w:autoSpaceDN w:val="0"/>
              <w:adjustRightInd w:val="0"/>
              <w:spacing w:line="276" w:lineRule="auto"/>
              <w:ind w:firstLine="0"/>
              <w:rPr>
                <w:rFonts w:hAnsi="Times New Roman" w:cs="Times New Roman"/>
                <w:b/>
                <w:bCs/>
                <w:color w:val="000000"/>
                <w:sz w:val="22"/>
                <w:szCs w:val="22"/>
              </w:rPr>
            </w:pPr>
            <w:r w:rsidRPr="00807F0F">
              <w:rPr>
                <w:rFonts w:hAnsi="Times New Roman" w:cs="Times New Roman"/>
                <w:b/>
                <w:bCs/>
                <w:color w:val="000000"/>
                <w:sz w:val="22"/>
                <w:szCs w:val="22"/>
              </w:rPr>
              <w:t>Subjektas, kuris turi atitikti reikalavimą</w:t>
            </w:r>
          </w:p>
        </w:tc>
      </w:tr>
      <w:tr w:rsidR="00977358" w:rsidRPr="00807F0F" w14:paraId="647AB157" w14:textId="77777777" w:rsidTr="00441A37">
        <w:tc>
          <w:tcPr>
            <w:tcW w:w="704" w:type="dxa"/>
            <w:tcBorders>
              <w:bottom w:val="single" w:sz="4" w:space="0" w:color="000000"/>
            </w:tcBorders>
          </w:tcPr>
          <w:p w14:paraId="40C881DB" w14:textId="77777777" w:rsidR="00977358" w:rsidRPr="00807F0F" w:rsidRDefault="00977358" w:rsidP="00441A37">
            <w:pPr>
              <w:spacing w:before="60" w:after="60" w:line="256" w:lineRule="auto"/>
              <w:ind w:firstLine="0"/>
              <w:rPr>
                <w:rFonts w:eastAsiaTheme="minorHAnsi" w:hAnsi="Times New Roman" w:cs="Times New Roman"/>
                <w:b/>
                <w:bCs/>
                <w:sz w:val="22"/>
                <w:szCs w:val="22"/>
              </w:rPr>
            </w:pPr>
            <w:r w:rsidRPr="00807F0F">
              <w:rPr>
                <w:rFonts w:eastAsiaTheme="minorHAnsi" w:hAnsi="Times New Roman" w:cs="Times New Roman"/>
                <w:b/>
                <w:bCs/>
                <w:sz w:val="22"/>
                <w:szCs w:val="22"/>
              </w:rPr>
              <w:t>1.</w:t>
            </w:r>
          </w:p>
        </w:tc>
        <w:tc>
          <w:tcPr>
            <w:tcW w:w="9295" w:type="dxa"/>
            <w:gridSpan w:val="3"/>
            <w:tcBorders>
              <w:bottom w:val="single" w:sz="4" w:space="0" w:color="000000"/>
            </w:tcBorders>
          </w:tcPr>
          <w:p w14:paraId="672A7FEE" w14:textId="77777777" w:rsidR="00977358" w:rsidRPr="00807F0F" w:rsidRDefault="00977358" w:rsidP="00441A37">
            <w:pPr>
              <w:spacing w:before="60" w:after="60" w:line="256" w:lineRule="auto"/>
              <w:ind w:firstLine="0"/>
              <w:rPr>
                <w:rFonts w:eastAsiaTheme="minorHAnsi" w:hAnsi="Times New Roman" w:cs="Times New Roman"/>
                <w:b/>
                <w:bCs/>
                <w:sz w:val="22"/>
                <w:szCs w:val="22"/>
              </w:rPr>
            </w:pPr>
            <w:r w:rsidRPr="00807F0F">
              <w:rPr>
                <w:b/>
                <w:bCs/>
                <w:color w:val="000000"/>
                <w:sz w:val="22"/>
                <w:szCs w:val="22"/>
              </w:rPr>
              <w:t>Aplinkos apsaugos vadybos sistemos taikymas</w:t>
            </w:r>
          </w:p>
        </w:tc>
      </w:tr>
      <w:tr w:rsidR="00851CEE" w:rsidRPr="00807F0F" w14:paraId="2573C4FB" w14:textId="77777777" w:rsidTr="00C77E57">
        <w:tc>
          <w:tcPr>
            <w:tcW w:w="704" w:type="dxa"/>
            <w:tcBorders>
              <w:bottom w:val="single" w:sz="4" w:space="0" w:color="auto"/>
            </w:tcBorders>
          </w:tcPr>
          <w:p w14:paraId="51F23550" w14:textId="77777777" w:rsidR="00851CEE" w:rsidRPr="00807F0F" w:rsidRDefault="00851CEE" w:rsidP="00851CEE">
            <w:pPr>
              <w:spacing w:before="60" w:after="60" w:line="256" w:lineRule="auto"/>
              <w:ind w:firstLine="0"/>
              <w:rPr>
                <w:rFonts w:eastAsiaTheme="minorHAnsi" w:hAnsi="Times New Roman" w:cs="Times New Roman"/>
                <w:b/>
                <w:bC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53F42EAE" w14:textId="302F4AF1" w:rsidR="00851CEE" w:rsidRPr="00807F0F" w:rsidRDefault="00851CEE" w:rsidP="00851CEE">
            <w:pPr>
              <w:spacing w:before="60" w:after="60" w:line="256" w:lineRule="auto"/>
              <w:ind w:firstLine="0"/>
              <w:rPr>
                <w:rFonts w:eastAsiaTheme="minorHAnsi" w:hAnsi="Times New Roman" w:cs="Times New Roman"/>
                <w:b/>
                <w:bCs/>
                <w:sz w:val="22"/>
                <w:szCs w:val="22"/>
              </w:rPr>
            </w:pPr>
            <w:r w:rsidRPr="00807F0F">
              <w:rPr>
                <w:color w:val="000000" w:themeColor="text1"/>
                <w:sz w:val="24"/>
                <w:szCs w:val="24"/>
              </w:rPr>
              <w:t xml:space="preserve">Perkamiems darbams </w:t>
            </w:r>
            <w:r w:rsidRPr="00807F0F">
              <w:rPr>
                <w:color w:val="000000"/>
                <w:sz w:val="24"/>
                <w:szCs w:val="24"/>
              </w:rPr>
              <w:t>tiek</w:t>
            </w:r>
            <w:r w:rsidRPr="00807F0F">
              <w:rPr>
                <w:color w:val="000000"/>
                <w:sz w:val="24"/>
                <w:szCs w:val="24"/>
              </w:rPr>
              <w:t>ė</w:t>
            </w:r>
            <w:r w:rsidRPr="00807F0F">
              <w:rPr>
                <w:color w:val="000000"/>
                <w:sz w:val="24"/>
                <w:szCs w:val="24"/>
              </w:rPr>
              <w:t>jas taiko Europos S</w:t>
            </w:r>
            <w:r w:rsidRPr="00807F0F">
              <w:rPr>
                <w:color w:val="000000"/>
                <w:sz w:val="24"/>
                <w:szCs w:val="24"/>
              </w:rPr>
              <w:t>ą</w:t>
            </w:r>
            <w:r w:rsidRPr="00807F0F">
              <w:rPr>
                <w:color w:val="000000"/>
                <w:sz w:val="24"/>
                <w:szCs w:val="24"/>
              </w:rPr>
              <w:t>jungos aplinkos apsaugos vadybos ir audito sistem</w:t>
            </w:r>
            <w:r w:rsidRPr="00807F0F">
              <w:rPr>
                <w:color w:val="000000"/>
                <w:sz w:val="24"/>
                <w:szCs w:val="24"/>
              </w:rPr>
              <w:t>ą</w:t>
            </w:r>
            <w:r w:rsidRPr="00807F0F">
              <w:rPr>
                <w:color w:val="000000"/>
                <w:sz w:val="24"/>
                <w:szCs w:val="24"/>
              </w:rPr>
              <w:t xml:space="preserve"> (angl. Eco</w:t>
            </w:r>
            <w:r w:rsidRPr="00807F0F">
              <w:rPr>
                <w:color w:val="000000"/>
                <w:sz w:val="24"/>
                <w:szCs w:val="24"/>
              </w:rPr>
              <w:t>–</w:t>
            </w:r>
            <w:r w:rsidRPr="00807F0F">
              <w:rPr>
                <w:color w:val="000000"/>
                <w:sz w:val="24"/>
                <w:szCs w:val="24"/>
              </w:rPr>
              <w:t>Management and Audit Scheme, EMAS) arba kitas aplinkos apsaugos vadybos sistemas, pripa</w:t>
            </w:r>
            <w:r w:rsidRPr="00807F0F">
              <w:rPr>
                <w:color w:val="000000"/>
                <w:sz w:val="24"/>
                <w:szCs w:val="24"/>
              </w:rPr>
              <w:t>žį</w:t>
            </w:r>
            <w:r w:rsidRPr="00807F0F">
              <w:rPr>
                <w:color w:val="000000"/>
                <w:sz w:val="24"/>
                <w:szCs w:val="24"/>
              </w:rPr>
              <w:t>stamas pagal 2009 m. lapkri</w:t>
            </w:r>
            <w:r w:rsidRPr="00807F0F">
              <w:rPr>
                <w:color w:val="000000"/>
                <w:sz w:val="24"/>
                <w:szCs w:val="24"/>
              </w:rPr>
              <w:t>č</w:t>
            </w:r>
            <w:r w:rsidRPr="00807F0F">
              <w:rPr>
                <w:color w:val="000000"/>
                <w:sz w:val="24"/>
                <w:szCs w:val="24"/>
              </w:rPr>
              <w:t>io 25 d. Europos Parlamento ir Tarybos reglamento (EB) Nr. 1221/2009 d</w:t>
            </w:r>
            <w:r w:rsidRPr="00807F0F">
              <w:rPr>
                <w:color w:val="000000"/>
                <w:sz w:val="24"/>
                <w:szCs w:val="24"/>
              </w:rPr>
              <w:t>ė</w:t>
            </w:r>
            <w:r w:rsidRPr="00807F0F">
              <w:rPr>
                <w:color w:val="000000"/>
                <w:sz w:val="24"/>
                <w:szCs w:val="24"/>
              </w:rPr>
              <w:t>l organizacij</w:t>
            </w:r>
            <w:r w:rsidRPr="00807F0F">
              <w:rPr>
                <w:color w:val="000000"/>
                <w:sz w:val="24"/>
                <w:szCs w:val="24"/>
              </w:rPr>
              <w:t>ų</w:t>
            </w:r>
            <w:r w:rsidRPr="00807F0F">
              <w:rPr>
                <w:color w:val="000000"/>
                <w:sz w:val="24"/>
                <w:szCs w:val="24"/>
              </w:rPr>
              <w:t xml:space="preserve"> savanori</w:t>
            </w:r>
            <w:r w:rsidRPr="00807F0F">
              <w:rPr>
                <w:color w:val="000000"/>
                <w:sz w:val="24"/>
                <w:szCs w:val="24"/>
              </w:rPr>
              <w:t>š</w:t>
            </w:r>
            <w:r w:rsidRPr="00807F0F">
              <w:rPr>
                <w:color w:val="000000"/>
                <w:sz w:val="24"/>
                <w:szCs w:val="24"/>
              </w:rPr>
              <w:t xml:space="preserve">kojo </w:t>
            </w:r>
            <w:r w:rsidRPr="00807F0F">
              <w:rPr>
                <w:color w:val="000000"/>
                <w:sz w:val="24"/>
                <w:szCs w:val="24"/>
              </w:rPr>
              <w:lastRenderedPageBreak/>
              <w:t>Bendrijos aplinkosaugos vadybos ir audito sistemos (EMAS) taikymo, panaikinan</w:t>
            </w:r>
            <w:r w:rsidRPr="00807F0F">
              <w:rPr>
                <w:color w:val="000000"/>
                <w:sz w:val="24"/>
                <w:szCs w:val="24"/>
              </w:rPr>
              <w:t>č</w:t>
            </w:r>
            <w:r w:rsidRPr="00807F0F">
              <w:rPr>
                <w:color w:val="000000"/>
                <w:sz w:val="24"/>
                <w:szCs w:val="24"/>
              </w:rPr>
              <w:t>io Reglament</w:t>
            </w:r>
            <w:r w:rsidRPr="00807F0F">
              <w:rPr>
                <w:color w:val="000000"/>
                <w:sz w:val="24"/>
                <w:szCs w:val="24"/>
              </w:rPr>
              <w:t>ą</w:t>
            </w:r>
            <w:r w:rsidRPr="00807F0F">
              <w:rPr>
                <w:color w:val="000000"/>
                <w:sz w:val="24"/>
                <w:szCs w:val="24"/>
              </w:rPr>
              <w:t xml:space="preserve"> (EB) Nr. 761/2001 ir Komisijos sprendimus 2001/681/EB bei 2006/193/EB (OL 2009 L 342, p. 1), 45 straipsn</w:t>
            </w:r>
            <w:r w:rsidRPr="00807F0F">
              <w:rPr>
                <w:color w:val="000000"/>
                <w:sz w:val="24"/>
                <w:szCs w:val="24"/>
              </w:rPr>
              <w:t>į</w:t>
            </w:r>
            <w:r w:rsidRPr="00807F0F">
              <w:rPr>
                <w:color w:val="000000"/>
                <w:sz w:val="24"/>
                <w:szCs w:val="24"/>
              </w:rPr>
              <w:t>, arba kitus aplinkos apsaugos vadybos standartus, pagr</w:t>
            </w:r>
            <w:r w:rsidRPr="00807F0F">
              <w:rPr>
                <w:color w:val="000000"/>
                <w:sz w:val="24"/>
                <w:szCs w:val="24"/>
              </w:rPr>
              <w:t>į</w:t>
            </w:r>
            <w:r w:rsidRPr="00807F0F">
              <w:rPr>
                <w:color w:val="000000"/>
                <w:sz w:val="24"/>
                <w:szCs w:val="24"/>
              </w:rPr>
              <w:t xml:space="preserve">stus atitinkamais Europos arba tarptautiniais standartais, kuriuos yra patvirtinusios sertifikavimo </w:t>
            </w:r>
            <w:r w:rsidRPr="00807F0F">
              <w:rPr>
                <w:color w:val="000000"/>
                <w:sz w:val="24"/>
                <w:szCs w:val="24"/>
              </w:rPr>
              <w:t>į</w:t>
            </w:r>
            <w:r w:rsidRPr="00807F0F">
              <w:rPr>
                <w:color w:val="000000"/>
                <w:sz w:val="24"/>
                <w:szCs w:val="24"/>
              </w:rPr>
              <w:t>staigos, atitinkan</w:t>
            </w:r>
            <w:r w:rsidRPr="00807F0F">
              <w:rPr>
                <w:color w:val="000000"/>
                <w:sz w:val="24"/>
                <w:szCs w:val="24"/>
              </w:rPr>
              <w:t>č</w:t>
            </w:r>
            <w:r w:rsidRPr="00807F0F">
              <w:rPr>
                <w:color w:val="000000"/>
                <w:sz w:val="24"/>
                <w:szCs w:val="24"/>
              </w:rPr>
              <w:t>ios Europos S</w:t>
            </w:r>
            <w:r w:rsidRPr="00807F0F">
              <w:rPr>
                <w:color w:val="000000"/>
                <w:sz w:val="24"/>
                <w:szCs w:val="24"/>
              </w:rPr>
              <w:t>ą</w:t>
            </w:r>
            <w:r w:rsidRPr="00807F0F">
              <w:rPr>
                <w:color w:val="000000"/>
                <w:sz w:val="24"/>
                <w:szCs w:val="24"/>
              </w:rPr>
              <w:t>jungos teis</w:t>
            </w:r>
            <w:r w:rsidRPr="00807F0F">
              <w:rPr>
                <w:color w:val="000000"/>
                <w:sz w:val="24"/>
                <w:szCs w:val="24"/>
              </w:rPr>
              <w:t>ė</w:t>
            </w:r>
            <w:r w:rsidRPr="00807F0F">
              <w:rPr>
                <w:color w:val="000000"/>
                <w:sz w:val="24"/>
                <w:szCs w:val="24"/>
              </w:rPr>
              <w:t>s aktus arba atitinkamus Europos ar tarptautinius sertifikavimo standartus.</w:t>
            </w:r>
          </w:p>
        </w:tc>
        <w:tc>
          <w:tcPr>
            <w:tcW w:w="3402" w:type="dxa"/>
            <w:tcBorders>
              <w:top w:val="single" w:sz="4" w:space="0" w:color="000000"/>
              <w:left w:val="single" w:sz="4" w:space="0" w:color="000000"/>
              <w:bottom w:val="single" w:sz="4" w:space="0" w:color="000000"/>
              <w:right w:val="single" w:sz="4" w:space="0" w:color="000000"/>
            </w:tcBorders>
          </w:tcPr>
          <w:p w14:paraId="215ABE1E" w14:textId="77777777" w:rsidR="00851CEE" w:rsidRPr="00807F0F" w:rsidRDefault="00851CEE" w:rsidP="00851CEE">
            <w:pPr>
              <w:autoSpaceDE w:val="0"/>
              <w:autoSpaceDN w:val="0"/>
              <w:adjustRightInd w:val="0"/>
              <w:ind w:firstLine="0"/>
              <w:rPr>
                <w:color w:val="000000"/>
                <w:sz w:val="24"/>
                <w:szCs w:val="24"/>
              </w:rPr>
            </w:pPr>
            <w:r w:rsidRPr="00807F0F">
              <w:rPr>
                <w:color w:val="000000"/>
                <w:sz w:val="24"/>
                <w:szCs w:val="24"/>
              </w:rPr>
              <w:lastRenderedPageBreak/>
              <w:t xml:space="preserve">Nepriklausomos </w:t>
            </w:r>
            <w:r w:rsidRPr="00807F0F">
              <w:rPr>
                <w:color w:val="000000"/>
                <w:sz w:val="24"/>
                <w:szCs w:val="24"/>
              </w:rPr>
              <w:t>į</w:t>
            </w:r>
            <w:r w:rsidRPr="00807F0F">
              <w:rPr>
                <w:color w:val="000000"/>
                <w:sz w:val="24"/>
                <w:szCs w:val="24"/>
              </w:rPr>
              <w:t>staigos i</w:t>
            </w:r>
            <w:r w:rsidRPr="00807F0F">
              <w:rPr>
                <w:color w:val="000000"/>
                <w:sz w:val="24"/>
                <w:szCs w:val="24"/>
              </w:rPr>
              <w:t>š</w:t>
            </w:r>
            <w:r w:rsidRPr="00807F0F">
              <w:rPr>
                <w:color w:val="000000"/>
                <w:sz w:val="24"/>
                <w:szCs w:val="24"/>
              </w:rPr>
              <w:t xml:space="preserve">duoto </w:t>
            </w:r>
            <w:r w:rsidRPr="00807F0F">
              <w:rPr>
                <w:color w:val="000000"/>
                <w:sz w:val="24"/>
                <w:szCs w:val="24"/>
                <w:u w:val="single"/>
              </w:rPr>
              <w:t>galiojan</w:t>
            </w:r>
            <w:r w:rsidRPr="00807F0F">
              <w:rPr>
                <w:color w:val="000000"/>
                <w:sz w:val="24"/>
                <w:szCs w:val="24"/>
                <w:u w:val="single"/>
              </w:rPr>
              <w:t>č</w:t>
            </w:r>
            <w:r w:rsidRPr="00807F0F">
              <w:rPr>
                <w:color w:val="000000"/>
                <w:sz w:val="24"/>
                <w:szCs w:val="24"/>
                <w:u w:val="single"/>
              </w:rPr>
              <w:t>io</w:t>
            </w:r>
            <w:r w:rsidRPr="00807F0F">
              <w:rPr>
                <w:color w:val="000000"/>
                <w:sz w:val="24"/>
                <w:szCs w:val="24"/>
              </w:rPr>
              <w:t xml:space="preserve"> sertifikato, patvirtinan</w:t>
            </w:r>
            <w:r w:rsidRPr="00807F0F">
              <w:rPr>
                <w:color w:val="000000"/>
                <w:sz w:val="24"/>
                <w:szCs w:val="24"/>
              </w:rPr>
              <w:t>č</w:t>
            </w:r>
            <w:r w:rsidRPr="00807F0F">
              <w:rPr>
                <w:color w:val="000000"/>
                <w:sz w:val="24"/>
                <w:szCs w:val="24"/>
              </w:rPr>
              <w:t>io, kad tiek</w:t>
            </w:r>
            <w:r w:rsidRPr="00807F0F">
              <w:rPr>
                <w:color w:val="000000"/>
                <w:sz w:val="24"/>
                <w:szCs w:val="24"/>
              </w:rPr>
              <w:t>ė</w:t>
            </w:r>
            <w:r w:rsidRPr="00807F0F">
              <w:rPr>
                <w:color w:val="000000"/>
                <w:sz w:val="24"/>
                <w:szCs w:val="24"/>
              </w:rPr>
              <w:t>jas laikosi reikalaujamos aplinkos apsaugos vadybos sistemos standart</w:t>
            </w:r>
            <w:r w:rsidRPr="00807F0F">
              <w:rPr>
                <w:color w:val="000000"/>
                <w:sz w:val="24"/>
                <w:szCs w:val="24"/>
              </w:rPr>
              <w:t>ų</w:t>
            </w:r>
            <w:r w:rsidRPr="00807F0F">
              <w:rPr>
                <w:color w:val="000000"/>
                <w:sz w:val="24"/>
                <w:szCs w:val="24"/>
              </w:rPr>
              <w:t>, skaitmenin</w:t>
            </w:r>
            <w:r w:rsidRPr="00807F0F">
              <w:rPr>
                <w:color w:val="000000"/>
                <w:sz w:val="24"/>
                <w:szCs w:val="24"/>
              </w:rPr>
              <w:t>ė</w:t>
            </w:r>
            <w:r w:rsidRPr="00807F0F">
              <w:rPr>
                <w:color w:val="000000"/>
                <w:sz w:val="24"/>
                <w:szCs w:val="24"/>
              </w:rPr>
              <w:t xml:space="preserve"> kopija.</w:t>
            </w:r>
          </w:p>
          <w:p w14:paraId="313C5213" w14:textId="77777777" w:rsidR="00851CEE" w:rsidRPr="00807F0F" w:rsidRDefault="00851CEE" w:rsidP="00851CEE">
            <w:pPr>
              <w:autoSpaceDE w:val="0"/>
              <w:autoSpaceDN w:val="0"/>
              <w:adjustRightInd w:val="0"/>
              <w:rPr>
                <w:color w:val="000000"/>
                <w:sz w:val="24"/>
                <w:szCs w:val="24"/>
              </w:rPr>
            </w:pPr>
          </w:p>
          <w:p w14:paraId="7225802F" w14:textId="77777777" w:rsidR="00851CEE" w:rsidRPr="00807F0F" w:rsidRDefault="00851CEE" w:rsidP="00851CEE">
            <w:pPr>
              <w:autoSpaceDE w:val="0"/>
              <w:autoSpaceDN w:val="0"/>
              <w:adjustRightInd w:val="0"/>
              <w:ind w:firstLine="0"/>
              <w:rPr>
                <w:rFonts w:cstheme="minorHAnsi"/>
                <w:color w:val="000000"/>
                <w:sz w:val="24"/>
                <w:szCs w:val="24"/>
              </w:rPr>
            </w:pPr>
            <w:r w:rsidRPr="00807F0F">
              <w:rPr>
                <w:rFonts w:cstheme="minorHAnsi"/>
                <w:sz w:val="24"/>
                <w:szCs w:val="24"/>
              </w:rPr>
              <w:t>Pe</w:t>
            </w:r>
            <w:r w:rsidRPr="00807F0F">
              <w:rPr>
                <w:rFonts w:cstheme="minorHAnsi"/>
                <w:color w:val="000000"/>
                <w:sz w:val="24"/>
                <w:szCs w:val="24"/>
              </w:rPr>
              <w:t>rkan</w:t>
            </w:r>
            <w:r w:rsidRPr="00807F0F">
              <w:rPr>
                <w:rFonts w:cstheme="minorHAnsi"/>
                <w:color w:val="000000"/>
                <w:sz w:val="24"/>
                <w:szCs w:val="24"/>
              </w:rPr>
              <w:t>č</w:t>
            </w:r>
            <w:r w:rsidRPr="00807F0F">
              <w:rPr>
                <w:rFonts w:cstheme="minorHAnsi"/>
                <w:color w:val="000000"/>
                <w:sz w:val="24"/>
                <w:szCs w:val="24"/>
              </w:rPr>
              <w:t>ioji organizacija priima ir kitus tiek</w:t>
            </w:r>
            <w:r w:rsidRPr="00807F0F">
              <w:rPr>
                <w:rFonts w:cstheme="minorHAnsi"/>
                <w:color w:val="000000"/>
                <w:sz w:val="24"/>
                <w:szCs w:val="24"/>
              </w:rPr>
              <w:t>ė</w:t>
            </w:r>
            <w:r w:rsidRPr="00807F0F">
              <w:rPr>
                <w:rFonts w:cstheme="minorHAnsi"/>
                <w:color w:val="000000"/>
                <w:sz w:val="24"/>
                <w:szCs w:val="24"/>
              </w:rPr>
              <w:t>jo lygiaver</w:t>
            </w:r>
            <w:r w:rsidRPr="00807F0F">
              <w:rPr>
                <w:rFonts w:cstheme="minorHAnsi"/>
                <w:color w:val="000000"/>
                <w:sz w:val="24"/>
                <w:szCs w:val="24"/>
              </w:rPr>
              <w:t>č</w:t>
            </w:r>
            <w:r w:rsidRPr="00807F0F">
              <w:rPr>
                <w:rFonts w:cstheme="minorHAnsi"/>
                <w:color w:val="000000"/>
                <w:sz w:val="24"/>
                <w:szCs w:val="24"/>
              </w:rPr>
              <w:t>i</w:t>
            </w:r>
            <w:r w:rsidRPr="00807F0F">
              <w:rPr>
                <w:rFonts w:cstheme="minorHAnsi"/>
                <w:color w:val="000000"/>
                <w:sz w:val="24"/>
                <w:szCs w:val="24"/>
              </w:rPr>
              <w:t>ų</w:t>
            </w:r>
            <w:r w:rsidRPr="00807F0F">
              <w:rPr>
                <w:rFonts w:cstheme="minorHAnsi"/>
                <w:color w:val="000000"/>
                <w:sz w:val="24"/>
                <w:szCs w:val="24"/>
              </w:rPr>
              <w:t xml:space="preserve"> aplinkos apsaugos vadybos u</w:t>
            </w:r>
            <w:r w:rsidRPr="00807F0F">
              <w:rPr>
                <w:rFonts w:cstheme="minorHAnsi"/>
                <w:color w:val="000000"/>
                <w:sz w:val="24"/>
                <w:szCs w:val="24"/>
              </w:rPr>
              <w:t>ž</w:t>
            </w:r>
            <w:r w:rsidRPr="00807F0F">
              <w:rPr>
                <w:rFonts w:cstheme="minorHAnsi"/>
                <w:color w:val="000000"/>
                <w:sz w:val="24"/>
                <w:szCs w:val="24"/>
              </w:rPr>
              <w:t>tikrinimo priemoni</w:t>
            </w:r>
            <w:r w:rsidRPr="00807F0F">
              <w:rPr>
                <w:rFonts w:cstheme="minorHAnsi"/>
                <w:color w:val="000000"/>
                <w:sz w:val="24"/>
                <w:szCs w:val="24"/>
              </w:rPr>
              <w:t>ų</w:t>
            </w:r>
            <w:r w:rsidRPr="00807F0F">
              <w:rPr>
                <w:rFonts w:cstheme="minorHAnsi"/>
                <w:color w:val="000000"/>
                <w:sz w:val="24"/>
                <w:szCs w:val="24"/>
              </w:rPr>
              <w:t xml:space="preserve"> </w:t>
            </w:r>
            <w:r w:rsidRPr="00807F0F">
              <w:rPr>
                <w:rFonts w:cstheme="minorHAnsi"/>
                <w:color w:val="000000"/>
                <w:sz w:val="24"/>
                <w:szCs w:val="24"/>
              </w:rPr>
              <w:t>į</w:t>
            </w:r>
            <w:r w:rsidRPr="00807F0F">
              <w:rPr>
                <w:rFonts w:cstheme="minorHAnsi"/>
                <w:color w:val="000000"/>
                <w:sz w:val="24"/>
                <w:szCs w:val="24"/>
              </w:rPr>
              <w:t>rodymus, kurie patvirtint</w:t>
            </w:r>
            <w:r w:rsidRPr="00807F0F">
              <w:rPr>
                <w:rFonts w:cstheme="minorHAnsi"/>
                <w:color w:val="000000"/>
                <w:sz w:val="24"/>
                <w:szCs w:val="24"/>
              </w:rPr>
              <w:t>ų</w:t>
            </w:r>
            <w:r w:rsidRPr="00807F0F">
              <w:rPr>
                <w:rFonts w:cstheme="minorHAnsi"/>
                <w:color w:val="000000"/>
                <w:sz w:val="24"/>
                <w:szCs w:val="24"/>
              </w:rPr>
              <w:t>, kad jo si</w:t>
            </w:r>
            <w:r w:rsidRPr="00807F0F">
              <w:rPr>
                <w:rFonts w:cstheme="minorHAnsi"/>
                <w:color w:val="000000"/>
                <w:sz w:val="24"/>
                <w:szCs w:val="24"/>
              </w:rPr>
              <w:t>ū</w:t>
            </w:r>
            <w:r w:rsidRPr="00807F0F">
              <w:rPr>
                <w:rFonts w:cstheme="minorHAnsi"/>
                <w:color w:val="000000"/>
                <w:sz w:val="24"/>
                <w:szCs w:val="24"/>
              </w:rPr>
              <w:t xml:space="preserve">lomos </w:t>
            </w:r>
            <w:r w:rsidRPr="00807F0F">
              <w:rPr>
                <w:rFonts w:cstheme="minorHAnsi"/>
                <w:color w:val="000000"/>
                <w:sz w:val="24"/>
                <w:szCs w:val="24"/>
              </w:rPr>
              <w:lastRenderedPageBreak/>
              <w:t>aplinkos apsaugos vadybos u</w:t>
            </w:r>
            <w:r w:rsidRPr="00807F0F">
              <w:rPr>
                <w:rFonts w:cstheme="minorHAnsi"/>
                <w:color w:val="000000"/>
                <w:sz w:val="24"/>
                <w:szCs w:val="24"/>
              </w:rPr>
              <w:t>ž</w:t>
            </w:r>
            <w:r w:rsidRPr="00807F0F">
              <w:rPr>
                <w:rFonts w:cstheme="minorHAnsi"/>
                <w:color w:val="000000"/>
                <w:sz w:val="24"/>
                <w:szCs w:val="24"/>
              </w:rPr>
              <w:t>tikrinimo priemon</w:t>
            </w:r>
            <w:r w:rsidRPr="00807F0F">
              <w:rPr>
                <w:rFonts w:cstheme="minorHAnsi"/>
                <w:color w:val="000000"/>
                <w:sz w:val="24"/>
                <w:szCs w:val="24"/>
              </w:rPr>
              <w:t>ė</w:t>
            </w:r>
            <w:r w:rsidRPr="00807F0F">
              <w:rPr>
                <w:rFonts w:cstheme="minorHAnsi"/>
                <w:color w:val="000000"/>
                <w:sz w:val="24"/>
                <w:szCs w:val="24"/>
              </w:rPr>
              <w:t>s atitinka reikalaujamus aplinkos apsaugos vadybos sistemos standartus.</w:t>
            </w:r>
          </w:p>
          <w:p w14:paraId="23B390C0" w14:textId="77777777" w:rsidR="00851CEE" w:rsidRPr="00807F0F" w:rsidRDefault="00851CEE" w:rsidP="00851CEE">
            <w:pPr>
              <w:autoSpaceDE w:val="0"/>
              <w:autoSpaceDN w:val="0"/>
              <w:adjustRightInd w:val="0"/>
              <w:rPr>
                <w:rFonts w:cstheme="minorHAnsi"/>
                <w:color w:val="000000"/>
                <w:sz w:val="24"/>
                <w:szCs w:val="24"/>
              </w:rPr>
            </w:pPr>
          </w:p>
          <w:p w14:paraId="1EA268C1" w14:textId="3AC4CB06" w:rsidR="00851CEE" w:rsidRPr="00807F0F" w:rsidRDefault="00851CEE" w:rsidP="00851CEE">
            <w:pPr>
              <w:spacing w:before="60" w:after="60" w:line="256" w:lineRule="auto"/>
              <w:ind w:firstLine="0"/>
              <w:rPr>
                <w:rFonts w:eastAsiaTheme="minorHAnsi" w:hAnsi="Times New Roman" w:cs="Times New Roman"/>
                <w:b/>
                <w:bCs/>
                <w:sz w:val="22"/>
                <w:szCs w:val="22"/>
              </w:rPr>
            </w:pPr>
            <w:r w:rsidRPr="00807F0F">
              <w:rPr>
                <w:rFonts w:cstheme="minorHAnsi"/>
                <w:color w:val="000000"/>
                <w:sz w:val="24"/>
                <w:szCs w:val="24"/>
              </w:rPr>
              <w:t>Jeigu tiek</w:t>
            </w:r>
            <w:r w:rsidRPr="00807F0F">
              <w:rPr>
                <w:rFonts w:cstheme="minorHAnsi"/>
                <w:color w:val="000000"/>
                <w:sz w:val="24"/>
                <w:szCs w:val="24"/>
              </w:rPr>
              <w:t>ė</w:t>
            </w:r>
            <w:r w:rsidRPr="00807F0F">
              <w:rPr>
                <w:rFonts w:cstheme="minorHAnsi"/>
                <w:color w:val="000000"/>
                <w:sz w:val="24"/>
                <w:szCs w:val="24"/>
              </w:rPr>
              <w:t xml:space="preserve">jas pats atitinka </w:t>
            </w:r>
            <w:r w:rsidRPr="00807F0F">
              <w:rPr>
                <w:rFonts w:cstheme="minorHAnsi"/>
                <w:color w:val="000000"/>
                <w:sz w:val="24"/>
                <w:szCs w:val="24"/>
              </w:rPr>
              <w:t>šį</w:t>
            </w:r>
            <w:r w:rsidRPr="00807F0F">
              <w:rPr>
                <w:rFonts w:cstheme="minorHAnsi"/>
                <w:color w:val="000000"/>
                <w:sz w:val="24"/>
                <w:szCs w:val="24"/>
              </w:rPr>
              <w:t xml:space="preserve"> reikalavim</w:t>
            </w:r>
            <w:r w:rsidRPr="00807F0F">
              <w:rPr>
                <w:rFonts w:cstheme="minorHAnsi"/>
                <w:color w:val="000000"/>
                <w:sz w:val="24"/>
                <w:szCs w:val="24"/>
              </w:rPr>
              <w:t>ą</w:t>
            </w:r>
            <w:r w:rsidRPr="00807F0F">
              <w:rPr>
                <w:rFonts w:cstheme="minorHAnsi"/>
                <w:color w:val="000000"/>
                <w:sz w:val="24"/>
                <w:szCs w:val="24"/>
              </w:rPr>
              <w:t>, ta</w:t>
            </w:r>
            <w:r w:rsidRPr="00807F0F">
              <w:rPr>
                <w:rFonts w:cstheme="minorHAnsi"/>
                <w:color w:val="000000"/>
                <w:sz w:val="24"/>
                <w:szCs w:val="24"/>
              </w:rPr>
              <w:t>č</w:t>
            </w:r>
            <w:r w:rsidRPr="00807F0F">
              <w:rPr>
                <w:rFonts w:cstheme="minorHAnsi"/>
                <w:color w:val="000000"/>
                <w:sz w:val="24"/>
                <w:szCs w:val="24"/>
              </w:rPr>
              <w:t>iau pasitelkia subtiek</w:t>
            </w:r>
            <w:r w:rsidRPr="00807F0F">
              <w:rPr>
                <w:rFonts w:cstheme="minorHAnsi"/>
                <w:color w:val="000000"/>
                <w:sz w:val="24"/>
                <w:szCs w:val="24"/>
              </w:rPr>
              <w:t>ė</w:t>
            </w:r>
            <w:r w:rsidRPr="00807F0F">
              <w:rPr>
                <w:rFonts w:cstheme="minorHAnsi"/>
                <w:color w:val="000000"/>
                <w:sz w:val="24"/>
                <w:szCs w:val="24"/>
              </w:rPr>
              <w:t xml:space="preserve">jus </w:t>
            </w:r>
            <w:r w:rsidRPr="00807F0F">
              <w:rPr>
                <w:rFonts w:cstheme="minorHAnsi"/>
                <w:color w:val="000000" w:themeColor="text1"/>
                <w:sz w:val="24"/>
                <w:szCs w:val="24"/>
              </w:rPr>
              <w:t>nurodytiems darbams atlikti</w:t>
            </w:r>
            <w:r w:rsidRPr="00807F0F">
              <w:rPr>
                <w:rFonts w:cstheme="minorHAnsi"/>
                <w:color w:val="000000"/>
                <w:sz w:val="24"/>
                <w:szCs w:val="24"/>
              </w:rPr>
              <w:t xml:space="preserve">, kuriems (-ioms) yra keliamas </w:t>
            </w:r>
            <w:r w:rsidRPr="00807F0F">
              <w:rPr>
                <w:rFonts w:cstheme="minorHAnsi"/>
                <w:color w:val="000000"/>
                <w:sz w:val="24"/>
                <w:szCs w:val="24"/>
              </w:rPr>
              <w:t>š</w:t>
            </w:r>
            <w:r w:rsidRPr="00807F0F">
              <w:rPr>
                <w:rFonts w:cstheme="minorHAnsi"/>
                <w:color w:val="000000"/>
                <w:sz w:val="24"/>
                <w:szCs w:val="24"/>
              </w:rPr>
              <w:t>is reikalavimas, pateikiamas: tiek</w:t>
            </w:r>
            <w:r w:rsidRPr="00807F0F">
              <w:rPr>
                <w:rFonts w:cstheme="minorHAnsi"/>
                <w:color w:val="000000"/>
                <w:sz w:val="24"/>
                <w:szCs w:val="24"/>
              </w:rPr>
              <w:t>ė</w:t>
            </w:r>
            <w:r w:rsidRPr="00807F0F">
              <w:rPr>
                <w:rFonts w:cstheme="minorHAnsi"/>
                <w:color w:val="000000"/>
                <w:sz w:val="24"/>
                <w:szCs w:val="24"/>
              </w:rPr>
              <w:t xml:space="preserve">jo vidaus dokumentas (pvz., </w:t>
            </w:r>
            <w:r w:rsidRPr="00807F0F">
              <w:rPr>
                <w:rFonts w:cstheme="minorHAnsi"/>
                <w:color w:val="000000"/>
                <w:sz w:val="24"/>
                <w:szCs w:val="24"/>
              </w:rPr>
              <w:t>į</w:t>
            </w:r>
            <w:r w:rsidRPr="00807F0F">
              <w:rPr>
                <w:rFonts w:cstheme="minorHAnsi"/>
                <w:color w:val="000000"/>
                <w:sz w:val="24"/>
                <w:szCs w:val="24"/>
              </w:rPr>
              <w:t>mon</w:t>
            </w:r>
            <w:r w:rsidRPr="00807F0F">
              <w:rPr>
                <w:rFonts w:cstheme="minorHAnsi"/>
                <w:color w:val="000000"/>
                <w:sz w:val="24"/>
                <w:szCs w:val="24"/>
              </w:rPr>
              <w:t>ė</w:t>
            </w:r>
            <w:r w:rsidRPr="00807F0F">
              <w:rPr>
                <w:rFonts w:cstheme="minorHAnsi"/>
                <w:color w:val="000000"/>
                <w:sz w:val="24"/>
                <w:szCs w:val="24"/>
              </w:rPr>
              <w:t>s patvirtinta aplinkos apsaugos politika ar kiti dokumentai) arba su subtiek</w:t>
            </w:r>
            <w:r w:rsidRPr="00807F0F">
              <w:rPr>
                <w:rFonts w:cstheme="minorHAnsi"/>
                <w:color w:val="000000"/>
                <w:sz w:val="24"/>
                <w:szCs w:val="24"/>
              </w:rPr>
              <w:t>ė</w:t>
            </w:r>
            <w:r w:rsidRPr="00807F0F">
              <w:rPr>
                <w:rFonts w:cstheme="minorHAnsi"/>
                <w:color w:val="000000"/>
                <w:sz w:val="24"/>
                <w:szCs w:val="24"/>
              </w:rPr>
              <w:t>ju pasira</w:t>
            </w:r>
            <w:r w:rsidRPr="00807F0F">
              <w:rPr>
                <w:rFonts w:cstheme="minorHAnsi"/>
                <w:color w:val="000000"/>
                <w:sz w:val="24"/>
                <w:szCs w:val="24"/>
              </w:rPr>
              <w:t>š</w:t>
            </w:r>
            <w:r w:rsidRPr="00807F0F">
              <w:rPr>
                <w:rFonts w:cstheme="minorHAnsi"/>
                <w:color w:val="000000"/>
                <w:sz w:val="24"/>
                <w:szCs w:val="24"/>
              </w:rPr>
              <w:t>ytas susitarimas ar kitas dokumentas, kuriame yra apra</w:t>
            </w:r>
            <w:r w:rsidRPr="00807F0F">
              <w:rPr>
                <w:rFonts w:cstheme="minorHAnsi"/>
                <w:color w:val="000000"/>
                <w:sz w:val="24"/>
                <w:szCs w:val="24"/>
              </w:rPr>
              <w:t>š</w:t>
            </w:r>
            <w:r w:rsidRPr="00807F0F">
              <w:rPr>
                <w:rFonts w:cstheme="minorHAnsi"/>
                <w:color w:val="000000"/>
                <w:sz w:val="24"/>
                <w:szCs w:val="24"/>
              </w:rPr>
              <w:t>yta, kad subtiek</w:t>
            </w:r>
            <w:r w:rsidRPr="00807F0F">
              <w:rPr>
                <w:rFonts w:cstheme="minorHAnsi"/>
                <w:color w:val="000000"/>
                <w:sz w:val="24"/>
                <w:szCs w:val="24"/>
              </w:rPr>
              <w:t>ė</w:t>
            </w:r>
            <w:r w:rsidRPr="00807F0F">
              <w:rPr>
                <w:rFonts w:cstheme="minorHAnsi"/>
                <w:color w:val="000000"/>
                <w:sz w:val="24"/>
                <w:szCs w:val="24"/>
              </w:rPr>
              <w:t>jas turi laikytis tiek</w:t>
            </w:r>
            <w:r w:rsidRPr="00807F0F">
              <w:rPr>
                <w:rFonts w:cstheme="minorHAnsi"/>
                <w:color w:val="000000"/>
                <w:sz w:val="24"/>
                <w:szCs w:val="24"/>
              </w:rPr>
              <w:t>ė</w:t>
            </w:r>
            <w:r w:rsidRPr="00807F0F">
              <w:rPr>
                <w:rFonts w:cstheme="minorHAnsi"/>
                <w:color w:val="000000"/>
                <w:sz w:val="24"/>
                <w:szCs w:val="24"/>
              </w:rPr>
              <w:t>jo aplinkos apsaugos vadybos u</w:t>
            </w:r>
            <w:r w:rsidRPr="00807F0F">
              <w:rPr>
                <w:rFonts w:cstheme="minorHAnsi"/>
                <w:color w:val="000000"/>
                <w:sz w:val="24"/>
                <w:szCs w:val="24"/>
              </w:rPr>
              <w:t>ž</w:t>
            </w:r>
            <w:r w:rsidRPr="00807F0F">
              <w:rPr>
                <w:rFonts w:cstheme="minorHAnsi"/>
                <w:color w:val="000000"/>
                <w:sz w:val="24"/>
                <w:szCs w:val="24"/>
              </w:rPr>
              <w:t>tikrinimo priemoni</w:t>
            </w:r>
            <w:r w:rsidRPr="00807F0F">
              <w:rPr>
                <w:rFonts w:cstheme="minorHAnsi"/>
                <w:color w:val="000000"/>
                <w:sz w:val="24"/>
                <w:szCs w:val="24"/>
              </w:rPr>
              <w:t>ų</w:t>
            </w:r>
            <w:r w:rsidRPr="00807F0F">
              <w:rPr>
                <w:rFonts w:cstheme="minorHAnsi"/>
                <w:color w:val="000000"/>
                <w:sz w:val="24"/>
                <w:szCs w:val="24"/>
              </w:rPr>
              <w:t xml:space="preserve"> tiek kiek jos yra taikomos atsi</w:t>
            </w:r>
            <w:r w:rsidRPr="00807F0F">
              <w:rPr>
                <w:rFonts w:cstheme="minorHAnsi"/>
                <w:color w:val="000000"/>
                <w:sz w:val="24"/>
                <w:szCs w:val="24"/>
              </w:rPr>
              <w:t>ž</w:t>
            </w:r>
            <w:r w:rsidRPr="00807F0F">
              <w:rPr>
                <w:rFonts w:cstheme="minorHAnsi"/>
                <w:color w:val="000000"/>
                <w:sz w:val="24"/>
                <w:szCs w:val="24"/>
              </w:rPr>
              <w:t xml:space="preserve">velgiant </w:t>
            </w:r>
            <w:r w:rsidRPr="00807F0F">
              <w:rPr>
                <w:rFonts w:cstheme="minorHAnsi"/>
                <w:color w:val="000000"/>
                <w:sz w:val="24"/>
                <w:szCs w:val="24"/>
              </w:rPr>
              <w:t>į</w:t>
            </w:r>
            <w:r w:rsidRPr="00807F0F">
              <w:rPr>
                <w:rFonts w:cstheme="minorHAnsi"/>
                <w:color w:val="000000"/>
                <w:sz w:val="24"/>
                <w:szCs w:val="24"/>
              </w:rPr>
              <w:t xml:space="preserve"> subtiek</w:t>
            </w:r>
            <w:r w:rsidRPr="00807F0F">
              <w:rPr>
                <w:rFonts w:cstheme="minorHAnsi"/>
                <w:color w:val="000000"/>
                <w:sz w:val="24"/>
                <w:szCs w:val="24"/>
              </w:rPr>
              <w:t>ė</w:t>
            </w:r>
            <w:r w:rsidRPr="00807F0F">
              <w:rPr>
                <w:rFonts w:cstheme="minorHAnsi"/>
                <w:color w:val="000000"/>
                <w:sz w:val="24"/>
                <w:szCs w:val="24"/>
              </w:rPr>
              <w:t xml:space="preserve">jo prisiimamus </w:t>
            </w:r>
            <w:r w:rsidRPr="00807F0F">
              <w:rPr>
                <w:rFonts w:cstheme="minorHAnsi"/>
                <w:color w:val="000000"/>
                <w:sz w:val="24"/>
                <w:szCs w:val="24"/>
              </w:rPr>
              <w:t>į</w:t>
            </w:r>
            <w:r w:rsidRPr="00807F0F">
              <w:rPr>
                <w:rFonts w:cstheme="minorHAnsi"/>
                <w:color w:val="000000"/>
                <w:sz w:val="24"/>
                <w:szCs w:val="24"/>
              </w:rPr>
              <w:t>sipareigojimus pirkimo sutar</w:t>
            </w:r>
            <w:r w:rsidRPr="00807F0F">
              <w:rPr>
                <w:rFonts w:cstheme="minorHAnsi"/>
                <w:color w:val="000000"/>
                <w:sz w:val="24"/>
                <w:szCs w:val="24"/>
              </w:rPr>
              <w:t>č</w:t>
            </w:r>
            <w:r w:rsidRPr="00807F0F">
              <w:rPr>
                <w:rFonts w:cstheme="minorHAnsi"/>
                <w:color w:val="000000"/>
                <w:sz w:val="24"/>
                <w:szCs w:val="24"/>
              </w:rPr>
              <w:t>iai vykdyti ir tiek</w:t>
            </w:r>
            <w:r w:rsidRPr="00807F0F">
              <w:rPr>
                <w:rFonts w:cstheme="minorHAnsi"/>
                <w:color w:val="000000"/>
                <w:sz w:val="24"/>
                <w:szCs w:val="24"/>
              </w:rPr>
              <w:t>ė</w:t>
            </w:r>
            <w:r w:rsidRPr="00807F0F">
              <w:rPr>
                <w:rFonts w:cstheme="minorHAnsi"/>
                <w:color w:val="000000"/>
                <w:sz w:val="24"/>
                <w:szCs w:val="24"/>
              </w:rPr>
              <w:t>jo atsakomyb</w:t>
            </w:r>
            <w:r w:rsidRPr="00807F0F">
              <w:rPr>
                <w:rFonts w:cstheme="minorHAnsi"/>
                <w:color w:val="000000"/>
                <w:sz w:val="24"/>
                <w:szCs w:val="24"/>
              </w:rPr>
              <w:t>ė</w:t>
            </w:r>
            <w:r w:rsidRPr="00807F0F">
              <w:rPr>
                <w:rFonts w:cstheme="minorHAnsi"/>
                <w:color w:val="000000"/>
                <w:sz w:val="24"/>
                <w:szCs w:val="24"/>
              </w:rPr>
              <w:t xml:space="preserve"> pri</w:t>
            </w:r>
            <w:r w:rsidRPr="00807F0F">
              <w:rPr>
                <w:rFonts w:cstheme="minorHAnsi"/>
                <w:color w:val="000000"/>
                <w:sz w:val="24"/>
                <w:szCs w:val="24"/>
              </w:rPr>
              <w:t>ž</w:t>
            </w:r>
            <w:r w:rsidRPr="00807F0F">
              <w:rPr>
                <w:rFonts w:cstheme="minorHAnsi"/>
                <w:color w:val="000000"/>
                <w:sz w:val="24"/>
                <w:szCs w:val="24"/>
              </w:rPr>
              <w:t>i</w:t>
            </w:r>
            <w:r w:rsidRPr="00807F0F">
              <w:rPr>
                <w:rFonts w:cstheme="minorHAnsi"/>
                <w:color w:val="000000"/>
                <w:sz w:val="24"/>
                <w:szCs w:val="24"/>
              </w:rPr>
              <w:t>ū</w:t>
            </w:r>
            <w:r w:rsidRPr="00807F0F">
              <w:rPr>
                <w:rFonts w:cstheme="minorHAnsi"/>
                <w:color w:val="000000"/>
                <w:sz w:val="24"/>
                <w:szCs w:val="24"/>
              </w:rPr>
              <w:t>r</w:t>
            </w:r>
            <w:r w:rsidRPr="00807F0F">
              <w:rPr>
                <w:rFonts w:cstheme="minorHAnsi"/>
                <w:color w:val="000000"/>
                <w:sz w:val="24"/>
                <w:szCs w:val="24"/>
              </w:rPr>
              <w:t>ė</w:t>
            </w:r>
            <w:r w:rsidRPr="00807F0F">
              <w:rPr>
                <w:rFonts w:cstheme="minorHAnsi"/>
                <w:color w:val="000000"/>
                <w:sz w:val="24"/>
                <w:szCs w:val="24"/>
              </w:rPr>
              <w:t>ti, kad subtiek</w:t>
            </w:r>
            <w:r w:rsidRPr="00807F0F">
              <w:rPr>
                <w:rFonts w:cstheme="minorHAnsi"/>
                <w:color w:val="000000"/>
                <w:sz w:val="24"/>
                <w:szCs w:val="24"/>
              </w:rPr>
              <w:t>ė</w:t>
            </w:r>
            <w:r w:rsidRPr="00807F0F">
              <w:rPr>
                <w:rFonts w:cstheme="minorHAnsi"/>
                <w:color w:val="000000"/>
                <w:sz w:val="24"/>
                <w:szCs w:val="24"/>
              </w:rPr>
              <w:t>jas laikyt</w:t>
            </w:r>
            <w:r w:rsidRPr="00807F0F">
              <w:rPr>
                <w:rFonts w:cstheme="minorHAnsi"/>
                <w:color w:val="000000"/>
                <w:sz w:val="24"/>
                <w:szCs w:val="24"/>
              </w:rPr>
              <w:t>ų</w:t>
            </w:r>
            <w:r w:rsidRPr="00807F0F">
              <w:rPr>
                <w:rFonts w:cstheme="minorHAnsi"/>
                <w:color w:val="000000"/>
                <w:sz w:val="24"/>
                <w:szCs w:val="24"/>
              </w:rPr>
              <w:t xml:space="preserve">si </w:t>
            </w:r>
            <w:r w:rsidRPr="00807F0F">
              <w:rPr>
                <w:rFonts w:cstheme="minorHAnsi"/>
                <w:color w:val="000000"/>
                <w:sz w:val="24"/>
                <w:szCs w:val="24"/>
              </w:rPr>
              <w:t>š</w:t>
            </w:r>
            <w:r w:rsidRPr="00807F0F">
              <w:rPr>
                <w:rFonts w:cstheme="minorHAnsi"/>
                <w:color w:val="000000"/>
                <w:sz w:val="24"/>
                <w:szCs w:val="24"/>
              </w:rPr>
              <w:t>i</w:t>
            </w:r>
            <w:r w:rsidRPr="00807F0F">
              <w:rPr>
                <w:rFonts w:cstheme="minorHAnsi"/>
                <w:color w:val="000000"/>
                <w:sz w:val="24"/>
                <w:szCs w:val="24"/>
              </w:rPr>
              <w:t>ų</w:t>
            </w:r>
            <w:r w:rsidRPr="00807F0F">
              <w:rPr>
                <w:rFonts w:cstheme="minorHAnsi"/>
                <w:color w:val="000000"/>
                <w:sz w:val="24"/>
                <w:szCs w:val="24"/>
              </w:rPr>
              <w:t xml:space="preserve"> tiek</w:t>
            </w:r>
            <w:r w:rsidRPr="00807F0F">
              <w:rPr>
                <w:rFonts w:cstheme="minorHAnsi"/>
                <w:color w:val="000000"/>
                <w:sz w:val="24"/>
                <w:szCs w:val="24"/>
              </w:rPr>
              <w:t>ė</w:t>
            </w:r>
            <w:r w:rsidRPr="00807F0F">
              <w:rPr>
                <w:rFonts w:cstheme="minorHAnsi"/>
                <w:color w:val="000000"/>
                <w:sz w:val="24"/>
                <w:szCs w:val="24"/>
              </w:rPr>
              <w:t>jo aplinkos apsaugos vadybos u</w:t>
            </w:r>
            <w:r w:rsidRPr="00807F0F">
              <w:rPr>
                <w:rFonts w:cstheme="minorHAnsi"/>
                <w:color w:val="000000"/>
                <w:sz w:val="24"/>
                <w:szCs w:val="24"/>
              </w:rPr>
              <w:t>ž</w:t>
            </w:r>
            <w:r w:rsidRPr="00807F0F">
              <w:rPr>
                <w:rFonts w:cstheme="minorHAnsi"/>
                <w:color w:val="000000"/>
                <w:sz w:val="24"/>
                <w:szCs w:val="24"/>
              </w:rPr>
              <w:t>tikrinimo priemoni</w:t>
            </w:r>
            <w:r w:rsidRPr="00807F0F">
              <w:rPr>
                <w:rFonts w:cstheme="minorHAnsi"/>
                <w:color w:val="000000"/>
                <w:sz w:val="24"/>
                <w:szCs w:val="24"/>
              </w:rPr>
              <w:t>ų</w:t>
            </w:r>
            <w:r w:rsidRPr="00807F0F">
              <w:rPr>
                <w:color w:val="000000"/>
                <w:sz w:val="24"/>
                <w:szCs w:val="24"/>
              </w:rPr>
              <w:t>.</w:t>
            </w:r>
          </w:p>
        </w:tc>
        <w:tc>
          <w:tcPr>
            <w:tcW w:w="2491" w:type="dxa"/>
            <w:tcBorders>
              <w:top w:val="single" w:sz="4" w:space="0" w:color="000000"/>
              <w:left w:val="single" w:sz="4" w:space="0" w:color="000000"/>
              <w:bottom w:val="single" w:sz="4" w:space="0" w:color="000000"/>
              <w:right w:val="single" w:sz="4" w:space="0" w:color="000000"/>
            </w:tcBorders>
          </w:tcPr>
          <w:p w14:paraId="2AAD84A4" w14:textId="77777777" w:rsidR="00851CEE" w:rsidRPr="00807F0F" w:rsidRDefault="00851CEE" w:rsidP="00851CEE">
            <w:pPr>
              <w:autoSpaceDE w:val="0"/>
              <w:autoSpaceDN w:val="0"/>
              <w:adjustRightInd w:val="0"/>
              <w:ind w:firstLine="0"/>
              <w:rPr>
                <w:color w:val="000000"/>
                <w:sz w:val="24"/>
                <w:szCs w:val="24"/>
              </w:rPr>
            </w:pPr>
            <w:r w:rsidRPr="00807F0F">
              <w:rPr>
                <w:color w:val="000000"/>
                <w:sz w:val="24"/>
                <w:szCs w:val="24"/>
              </w:rPr>
              <w:lastRenderedPageBreak/>
              <w:t>Jeigu pasi</w:t>
            </w:r>
            <w:r w:rsidRPr="00807F0F">
              <w:rPr>
                <w:color w:val="000000"/>
                <w:sz w:val="24"/>
                <w:szCs w:val="24"/>
              </w:rPr>
              <w:t>ū</w:t>
            </w:r>
            <w:r w:rsidRPr="00807F0F">
              <w:rPr>
                <w:color w:val="000000"/>
                <w:sz w:val="24"/>
                <w:szCs w:val="24"/>
              </w:rPr>
              <w:t>lym</w:t>
            </w:r>
            <w:r w:rsidRPr="00807F0F">
              <w:rPr>
                <w:color w:val="000000"/>
                <w:sz w:val="24"/>
                <w:szCs w:val="24"/>
              </w:rPr>
              <w:t>ą</w:t>
            </w:r>
            <w:r w:rsidRPr="00807F0F">
              <w:rPr>
                <w:color w:val="000000"/>
                <w:sz w:val="24"/>
                <w:szCs w:val="24"/>
              </w:rPr>
              <w:t xml:space="preserve"> teikia tiek</w:t>
            </w:r>
            <w:r w:rsidRPr="00807F0F">
              <w:rPr>
                <w:color w:val="000000"/>
                <w:sz w:val="24"/>
                <w:szCs w:val="24"/>
              </w:rPr>
              <w:t>ė</w:t>
            </w:r>
            <w:r w:rsidRPr="00807F0F">
              <w:rPr>
                <w:color w:val="000000"/>
                <w:sz w:val="24"/>
                <w:szCs w:val="24"/>
              </w:rPr>
              <w:t>jas, kuris nepasitelkia kit</w:t>
            </w:r>
            <w:r w:rsidRPr="00807F0F">
              <w:rPr>
                <w:color w:val="000000"/>
                <w:sz w:val="24"/>
                <w:szCs w:val="24"/>
              </w:rPr>
              <w:t>ų</w:t>
            </w:r>
            <w:r w:rsidRPr="00807F0F">
              <w:rPr>
                <w:color w:val="000000"/>
                <w:sz w:val="24"/>
                <w:szCs w:val="24"/>
              </w:rPr>
              <w:t xml:space="preserve"> </w:t>
            </w:r>
            <w:r w:rsidRPr="00807F0F">
              <w:rPr>
                <w:color w:val="000000"/>
                <w:sz w:val="24"/>
                <w:szCs w:val="24"/>
              </w:rPr>
              <w:t>ū</w:t>
            </w:r>
            <w:r w:rsidRPr="00807F0F">
              <w:rPr>
                <w:color w:val="000000"/>
                <w:sz w:val="24"/>
                <w:szCs w:val="24"/>
              </w:rPr>
              <w:t>kio subjekt</w:t>
            </w:r>
            <w:r w:rsidRPr="00807F0F">
              <w:rPr>
                <w:color w:val="000000"/>
                <w:sz w:val="24"/>
                <w:szCs w:val="24"/>
              </w:rPr>
              <w:t>ų</w:t>
            </w:r>
            <w:r w:rsidRPr="00807F0F">
              <w:rPr>
                <w:color w:val="000000"/>
                <w:sz w:val="24"/>
                <w:szCs w:val="24"/>
              </w:rPr>
              <w:t xml:space="preserve"> paj</w:t>
            </w:r>
            <w:r w:rsidRPr="00807F0F">
              <w:rPr>
                <w:color w:val="000000"/>
                <w:sz w:val="24"/>
                <w:szCs w:val="24"/>
              </w:rPr>
              <w:t>ė</w:t>
            </w:r>
            <w:r w:rsidRPr="00807F0F">
              <w:rPr>
                <w:color w:val="000000"/>
                <w:sz w:val="24"/>
                <w:szCs w:val="24"/>
              </w:rPr>
              <w:t xml:space="preserve">gumais, </w:t>
            </w:r>
            <w:r w:rsidRPr="00807F0F">
              <w:rPr>
                <w:color w:val="000000"/>
                <w:sz w:val="24"/>
                <w:szCs w:val="24"/>
              </w:rPr>
              <w:t>šį</w:t>
            </w:r>
            <w:r w:rsidRPr="00807F0F">
              <w:rPr>
                <w:color w:val="000000"/>
                <w:sz w:val="24"/>
                <w:szCs w:val="24"/>
              </w:rPr>
              <w:t xml:space="preserve"> reikalavim</w:t>
            </w:r>
            <w:r w:rsidRPr="00807F0F">
              <w:rPr>
                <w:color w:val="000000"/>
                <w:sz w:val="24"/>
                <w:szCs w:val="24"/>
              </w:rPr>
              <w:t>ą</w:t>
            </w:r>
            <w:r w:rsidRPr="00807F0F">
              <w:rPr>
                <w:color w:val="000000"/>
                <w:sz w:val="24"/>
                <w:szCs w:val="24"/>
              </w:rPr>
              <w:t xml:space="preserve"> turi atitikti pats tiek</w:t>
            </w:r>
            <w:r w:rsidRPr="00807F0F">
              <w:rPr>
                <w:color w:val="000000"/>
                <w:sz w:val="24"/>
                <w:szCs w:val="24"/>
              </w:rPr>
              <w:t>ė</w:t>
            </w:r>
            <w:r w:rsidRPr="00807F0F">
              <w:rPr>
                <w:color w:val="000000"/>
                <w:sz w:val="24"/>
                <w:szCs w:val="24"/>
              </w:rPr>
              <w:t>jas.</w:t>
            </w:r>
          </w:p>
          <w:p w14:paraId="5DC64ACA" w14:textId="77777777" w:rsidR="00851CEE" w:rsidRPr="00807F0F" w:rsidRDefault="00851CEE" w:rsidP="00851CEE">
            <w:pPr>
              <w:autoSpaceDE w:val="0"/>
              <w:autoSpaceDN w:val="0"/>
              <w:adjustRightInd w:val="0"/>
              <w:ind w:firstLine="0"/>
              <w:rPr>
                <w:color w:val="000000"/>
                <w:sz w:val="24"/>
                <w:szCs w:val="24"/>
              </w:rPr>
            </w:pPr>
            <w:r w:rsidRPr="00807F0F">
              <w:rPr>
                <w:color w:val="000000"/>
                <w:sz w:val="24"/>
                <w:szCs w:val="24"/>
              </w:rPr>
              <w:t>Jeigu pasi</w:t>
            </w:r>
            <w:r w:rsidRPr="00807F0F">
              <w:rPr>
                <w:color w:val="000000"/>
                <w:sz w:val="24"/>
                <w:szCs w:val="24"/>
              </w:rPr>
              <w:t>ū</w:t>
            </w:r>
            <w:r w:rsidRPr="00807F0F">
              <w:rPr>
                <w:color w:val="000000"/>
                <w:sz w:val="24"/>
                <w:szCs w:val="24"/>
              </w:rPr>
              <w:t>lym</w:t>
            </w:r>
            <w:r w:rsidRPr="00807F0F">
              <w:rPr>
                <w:color w:val="000000"/>
                <w:sz w:val="24"/>
                <w:szCs w:val="24"/>
              </w:rPr>
              <w:t>ą</w:t>
            </w:r>
            <w:r w:rsidRPr="00807F0F">
              <w:rPr>
                <w:color w:val="000000"/>
                <w:sz w:val="24"/>
                <w:szCs w:val="24"/>
              </w:rPr>
              <w:t xml:space="preserve"> teikia </w:t>
            </w:r>
            <w:r w:rsidRPr="00807F0F">
              <w:rPr>
                <w:color w:val="000000"/>
                <w:sz w:val="24"/>
                <w:szCs w:val="24"/>
              </w:rPr>
              <w:t>ū</w:t>
            </w:r>
            <w:r w:rsidRPr="00807F0F">
              <w:rPr>
                <w:color w:val="000000"/>
                <w:sz w:val="24"/>
                <w:szCs w:val="24"/>
              </w:rPr>
              <w:t>kio subjekt</w:t>
            </w:r>
            <w:r w:rsidRPr="00807F0F">
              <w:rPr>
                <w:color w:val="000000"/>
                <w:sz w:val="24"/>
                <w:szCs w:val="24"/>
              </w:rPr>
              <w:t>ų</w:t>
            </w:r>
            <w:r w:rsidRPr="00807F0F">
              <w:rPr>
                <w:color w:val="000000"/>
                <w:sz w:val="24"/>
                <w:szCs w:val="24"/>
              </w:rPr>
              <w:t xml:space="preserve"> grup</w:t>
            </w:r>
            <w:r w:rsidRPr="00807F0F">
              <w:rPr>
                <w:color w:val="000000"/>
                <w:sz w:val="24"/>
                <w:szCs w:val="24"/>
              </w:rPr>
              <w:t>ė</w:t>
            </w:r>
            <w:r w:rsidRPr="00807F0F">
              <w:rPr>
                <w:color w:val="000000"/>
                <w:sz w:val="24"/>
                <w:szCs w:val="24"/>
              </w:rPr>
              <w:t>, reikalavim</w:t>
            </w:r>
            <w:r w:rsidRPr="00807F0F">
              <w:rPr>
                <w:color w:val="000000"/>
                <w:sz w:val="24"/>
                <w:szCs w:val="24"/>
              </w:rPr>
              <w:t>ą</w:t>
            </w:r>
            <w:r w:rsidRPr="00807F0F">
              <w:rPr>
                <w:color w:val="000000"/>
                <w:sz w:val="24"/>
                <w:szCs w:val="24"/>
              </w:rPr>
              <w:t xml:space="preserve"> turi atitikti </w:t>
            </w:r>
            <w:r w:rsidRPr="00807F0F">
              <w:rPr>
                <w:color w:val="000000"/>
                <w:sz w:val="24"/>
                <w:szCs w:val="24"/>
              </w:rPr>
              <w:t>ū</w:t>
            </w:r>
            <w:r w:rsidRPr="00807F0F">
              <w:rPr>
                <w:color w:val="000000"/>
                <w:sz w:val="24"/>
                <w:szCs w:val="24"/>
              </w:rPr>
              <w:t>kio subjekt</w:t>
            </w:r>
            <w:r w:rsidRPr="00807F0F">
              <w:rPr>
                <w:color w:val="000000"/>
                <w:sz w:val="24"/>
                <w:szCs w:val="24"/>
              </w:rPr>
              <w:t>ų</w:t>
            </w:r>
            <w:r w:rsidRPr="00807F0F">
              <w:rPr>
                <w:color w:val="000000"/>
                <w:sz w:val="24"/>
                <w:szCs w:val="24"/>
              </w:rPr>
              <w:t xml:space="preserve"> grup</w:t>
            </w:r>
            <w:r w:rsidRPr="00807F0F">
              <w:rPr>
                <w:color w:val="000000"/>
                <w:sz w:val="24"/>
                <w:szCs w:val="24"/>
              </w:rPr>
              <w:t>ė</w:t>
            </w:r>
            <w:r w:rsidRPr="00807F0F">
              <w:rPr>
                <w:color w:val="000000"/>
                <w:sz w:val="24"/>
                <w:szCs w:val="24"/>
              </w:rPr>
              <w:t>s narys (-iai), atsi</w:t>
            </w:r>
            <w:r w:rsidRPr="00807F0F">
              <w:rPr>
                <w:color w:val="000000"/>
                <w:sz w:val="24"/>
                <w:szCs w:val="24"/>
              </w:rPr>
              <w:t>ž</w:t>
            </w:r>
            <w:r w:rsidRPr="00807F0F">
              <w:rPr>
                <w:color w:val="000000"/>
                <w:sz w:val="24"/>
                <w:szCs w:val="24"/>
              </w:rPr>
              <w:t xml:space="preserve">velgiant </w:t>
            </w:r>
            <w:r w:rsidRPr="00807F0F">
              <w:rPr>
                <w:color w:val="000000"/>
                <w:sz w:val="24"/>
                <w:szCs w:val="24"/>
              </w:rPr>
              <w:t>į</w:t>
            </w:r>
            <w:r w:rsidRPr="00807F0F">
              <w:rPr>
                <w:color w:val="000000"/>
                <w:sz w:val="24"/>
                <w:szCs w:val="24"/>
              </w:rPr>
              <w:t xml:space="preserve"> j</w:t>
            </w:r>
            <w:r w:rsidRPr="00807F0F">
              <w:rPr>
                <w:color w:val="000000"/>
                <w:sz w:val="24"/>
                <w:szCs w:val="24"/>
              </w:rPr>
              <w:t>ų</w:t>
            </w:r>
            <w:r w:rsidRPr="00807F0F">
              <w:rPr>
                <w:color w:val="000000"/>
                <w:sz w:val="24"/>
                <w:szCs w:val="24"/>
              </w:rPr>
              <w:t xml:space="preserve"> </w:t>
            </w:r>
            <w:r w:rsidRPr="00807F0F">
              <w:rPr>
                <w:color w:val="000000"/>
                <w:sz w:val="24"/>
                <w:szCs w:val="24"/>
              </w:rPr>
              <w:lastRenderedPageBreak/>
              <w:t xml:space="preserve">prisiimamus </w:t>
            </w:r>
            <w:r w:rsidRPr="00807F0F">
              <w:rPr>
                <w:color w:val="000000"/>
                <w:sz w:val="24"/>
                <w:szCs w:val="24"/>
              </w:rPr>
              <w:t>į</w:t>
            </w:r>
            <w:r w:rsidRPr="00807F0F">
              <w:rPr>
                <w:color w:val="000000"/>
                <w:sz w:val="24"/>
                <w:szCs w:val="24"/>
              </w:rPr>
              <w:t>sipareigojimus pirkimo sutar</w:t>
            </w:r>
            <w:r w:rsidRPr="00807F0F">
              <w:rPr>
                <w:color w:val="000000"/>
                <w:sz w:val="24"/>
                <w:szCs w:val="24"/>
              </w:rPr>
              <w:t>č</w:t>
            </w:r>
            <w:r w:rsidRPr="00807F0F">
              <w:rPr>
                <w:color w:val="000000"/>
                <w:sz w:val="24"/>
                <w:szCs w:val="24"/>
              </w:rPr>
              <w:t>iai vykdyti.</w:t>
            </w:r>
          </w:p>
          <w:p w14:paraId="59BC3CC2" w14:textId="1B2FFE9A" w:rsidR="00851CEE" w:rsidRPr="00807F0F" w:rsidRDefault="00851CEE" w:rsidP="00851CEE">
            <w:pPr>
              <w:spacing w:before="60" w:after="60" w:line="256" w:lineRule="auto"/>
              <w:ind w:firstLine="0"/>
              <w:rPr>
                <w:rFonts w:eastAsiaTheme="minorHAnsi" w:hAnsi="Times New Roman" w:cs="Times New Roman"/>
                <w:b/>
                <w:bCs/>
                <w:sz w:val="22"/>
                <w:szCs w:val="22"/>
              </w:rPr>
            </w:pPr>
            <w:r w:rsidRPr="00807F0F">
              <w:rPr>
                <w:color w:val="000000"/>
                <w:sz w:val="24"/>
                <w:szCs w:val="24"/>
              </w:rPr>
              <w:t>Jeigu pasi</w:t>
            </w:r>
            <w:r w:rsidRPr="00807F0F">
              <w:rPr>
                <w:color w:val="000000"/>
                <w:sz w:val="24"/>
                <w:szCs w:val="24"/>
              </w:rPr>
              <w:t>ū</w:t>
            </w:r>
            <w:r w:rsidRPr="00807F0F">
              <w:rPr>
                <w:color w:val="000000"/>
                <w:sz w:val="24"/>
                <w:szCs w:val="24"/>
              </w:rPr>
              <w:t>lym</w:t>
            </w:r>
            <w:r w:rsidRPr="00807F0F">
              <w:rPr>
                <w:color w:val="000000"/>
                <w:sz w:val="24"/>
                <w:szCs w:val="24"/>
              </w:rPr>
              <w:t>ą</w:t>
            </w:r>
            <w:r w:rsidRPr="00807F0F">
              <w:rPr>
                <w:color w:val="000000"/>
                <w:sz w:val="24"/>
                <w:szCs w:val="24"/>
              </w:rPr>
              <w:t xml:space="preserve"> teikia tiek</w:t>
            </w:r>
            <w:r w:rsidRPr="00807F0F">
              <w:rPr>
                <w:color w:val="000000"/>
                <w:sz w:val="24"/>
                <w:szCs w:val="24"/>
              </w:rPr>
              <w:t>ė</w:t>
            </w:r>
            <w:r w:rsidRPr="00807F0F">
              <w:rPr>
                <w:color w:val="000000"/>
                <w:sz w:val="24"/>
                <w:szCs w:val="24"/>
              </w:rPr>
              <w:t>jas ir darb</w:t>
            </w:r>
            <w:r w:rsidRPr="00807F0F">
              <w:rPr>
                <w:color w:val="000000"/>
                <w:sz w:val="24"/>
                <w:szCs w:val="24"/>
              </w:rPr>
              <w:t>ų</w:t>
            </w:r>
            <w:r w:rsidRPr="00807F0F">
              <w:rPr>
                <w:color w:val="000000"/>
                <w:sz w:val="24"/>
                <w:szCs w:val="24"/>
              </w:rPr>
              <w:t xml:space="preserve"> atlikimui pasitelkia subtiek</w:t>
            </w:r>
            <w:r w:rsidRPr="00807F0F">
              <w:rPr>
                <w:color w:val="000000"/>
                <w:sz w:val="24"/>
                <w:szCs w:val="24"/>
              </w:rPr>
              <w:t>ė</w:t>
            </w:r>
            <w:r w:rsidRPr="00807F0F">
              <w:rPr>
                <w:color w:val="000000"/>
                <w:sz w:val="24"/>
                <w:szCs w:val="24"/>
              </w:rPr>
              <w:t>j</w:t>
            </w:r>
            <w:r w:rsidRPr="00807F0F">
              <w:rPr>
                <w:color w:val="000000"/>
                <w:sz w:val="24"/>
                <w:szCs w:val="24"/>
              </w:rPr>
              <w:t>ą</w:t>
            </w:r>
            <w:r w:rsidRPr="00807F0F">
              <w:rPr>
                <w:color w:val="000000"/>
                <w:sz w:val="24"/>
                <w:szCs w:val="24"/>
              </w:rPr>
              <w:t xml:space="preserve"> (-us), reikalavim</w:t>
            </w:r>
            <w:r w:rsidRPr="00807F0F">
              <w:rPr>
                <w:color w:val="000000"/>
                <w:sz w:val="24"/>
                <w:szCs w:val="24"/>
              </w:rPr>
              <w:t>ą</w:t>
            </w:r>
            <w:r w:rsidRPr="00807F0F">
              <w:rPr>
                <w:color w:val="000000"/>
                <w:sz w:val="24"/>
                <w:szCs w:val="24"/>
              </w:rPr>
              <w:t xml:space="preserve"> turi atitikti ir subtiek</w:t>
            </w:r>
            <w:r w:rsidRPr="00807F0F">
              <w:rPr>
                <w:color w:val="000000"/>
                <w:sz w:val="24"/>
                <w:szCs w:val="24"/>
              </w:rPr>
              <w:t>ė</w:t>
            </w:r>
            <w:r w:rsidRPr="00807F0F">
              <w:rPr>
                <w:color w:val="000000"/>
                <w:sz w:val="24"/>
                <w:szCs w:val="24"/>
              </w:rPr>
              <w:t>jas, atsi</w:t>
            </w:r>
            <w:r w:rsidRPr="00807F0F">
              <w:rPr>
                <w:color w:val="000000"/>
                <w:sz w:val="24"/>
                <w:szCs w:val="24"/>
              </w:rPr>
              <w:t>ž</w:t>
            </w:r>
            <w:r w:rsidRPr="00807F0F">
              <w:rPr>
                <w:color w:val="000000"/>
                <w:sz w:val="24"/>
                <w:szCs w:val="24"/>
              </w:rPr>
              <w:t xml:space="preserve">velgiant </w:t>
            </w:r>
            <w:r w:rsidRPr="00807F0F">
              <w:rPr>
                <w:color w:val="000000"/>
                <w:sz w:val="24"/>
                <w:szCs w:val="24"/>
              </w:rPr>
              <w:t>į</w:t>
            </w:r>
            <w:r w:rsidRPr="00807F0F">
              <w:rPr>
                <w:color w:val="000000"/>
                <w:sz w:val="24"/>
                <w:szCs w:val="24"/>
              </w:rPr>
              <w:t xml:space="preserve"> j</w:t>
            </w:r>
            <w:r w:rsidRPr="00807F0F">
              <w:rPr>
                <w:color w:val="000000"/>
                <w:sz w:val="24"/>
                <w:szCs w:val="24"/>
              </w:rPr>
              <w:t>ų</w:t>
            </w:r>
            <w:r w:rsidRPr="00807F0F">
              <w:rPr>
                <w:color w:val="000000"/>
                <w:sz w:val="24"/>
                <w:szCs w:val="24"/>
              </w:rPr>
              <w:t xml:space="preserve"> prisiimamus </w:t>
            </w:r>
            <w:r w:rsidRPr="00807F0F">
              <w:rPr>
                <w:color w:val="000000"/>
                <w:sz w:val="24"/>
                <w:szCs w:val="24"/>
              </w:rPr>
              <w:t>į</w:t>
            </w:r>
            <w:r w:rsidRPr="00807F0F">
              <w:rPr>
                <w:color w:val="000000"/>
                <w:sz w:val="24"/>
                <w:szCs w:val="24"/>
              </w:rPr>
              <w:t>sipareigojimus pirkimo sutar</w:t>
            </w:r>
            <w:r w:rsidRPr="00807F0F">
              <w:rPr>
                <w:color w:val="000000"/>
                <w:sz w:val="24"/>
                <w:szCs w:val="24"/>
              </w:rPr>
              <w:t>č</w:t>
            </w:r>
            <w:r w:rsidRPr="00807F0F">
              <w:rPr>
                <w:color w:val="000000"/>
                <w:sz w:val="24"/>
                <w:szCs w:val="24"/>
              </w:rPr>
              <w:t>iai vykdyti.</w:t>
            </w:r>
          </w:p>
        </w:tc>
      </w:tr>
    </w:tbl>
    <w:p w14:paraId="6558973D" w14:textId="77777777" w:rsidR="00977358" w:rsidRPr="00807F0F" w:rsidRDefault="00977358" w:rsidP="00977358">
      <w:pPr>
        <w:spacing w:before="60" w:after="60" w:line="256" w:lineRule="auto"/>
        <w:ind w:firstLine="0"/>
        <w:rPr>
          <w:rFonts w:ascii="Times New Roman" w:eastAsiaTheme="minorHAnsi" w:hAnsi="Times New Roman" w:cs="Times New Roman"/>
          <w:b/>
          <w:bCs/>
        </w:rPr>
      </w:pPr>
    </w:p>
    <w:p w14:paraId="3FE35BDE" w14:textId="77777777" w:rsidR="000311F8" w:rsidRPr="00807F0F" w:rsidRDefault="000311F8" w:rsidP="000311F8">
      <w:pPr>
        <w:ind w:firstLine="0"/>
        <w:rPr>
          <w:rFonts w:ascii="Times New Roman" w:hAnsi="Times New Roman" w:cs="Times New Roman"/>
        </w:rPr>
      </w:pPr>
      <w:r w:rsidRPr="00807F0F">
        <w:rPr>
          <w:rFonts w:ascii="Times New Roman" w:hAnsi="Times New Roman" w:cs="Times New Roman"/>
        </w:rPr>
        <w:br w:type="page"/>
      </w:r>
    </w:p>
    <w:p w14:paraId="6BCC2113" w14:textId="14BD5E9D" w:rsidR="00CB5907" w:rsidRPr="00807F0F" w:rsidRDefault="003B19E3" w:rsidP="000311F8">
      <w:pPr>
        <w:pStyle w:val="Antrat1"/>
        <w:ind w:left="6237" w:firstLine="0"/>
        <w:rPr>
          <w:rFonts w:ascii="Times New Roman" w:hAnsi="Times New Roman" w:cs="Times New Roman"/>
          <w:sz w:val="24"/>
          <w:szCs w:val="24"/>
        </w:rPr>
      </w:pPr>
      <w:bookmarkStart w:id="56" w:name="_Toc230855933"/>
      <w:r w:rsidRPr="00807F0F">
        <w:rPr>
          <w:rFonts w:ascii="Times New Roman" w:hAnsi="Times New Roman" w:cs="Times New Roman"/>
          <w:sz w:val="24"/>
          <w:szCs w:val="24"/>
        </w:rPr>
        <w:lastRenderedPageBreak/>
        <w:t>Specialiųjų pirkimo</w:t>
      </w:r>
      <w:r w:rsidR="00CB5907" w:rsidRPr="00807F0F">
        <w:rPr>
          <w:rFonts w:ascii="Times New Roman" w:hAnsi="Times New Roman" w:cs="Times New Roman"/>
          <w:sz w:val="24"/>
          <w:szCs w:val="24"/>
        </w:rPr>
        <w:t xml:space="preserve"> sąlygų </w:t>
      </w:r>
      <w:r w:rsidR="00427587" w:rsidRPr="00807F0F">
        <w:rPr>
          <w:rFonts w:ascii="Times New Roman" w:hAnsi="Times New Roman" w:cs="Times New Roman"/>
          <w:sz w:val="24"/>
          <w:szCs w:val="24"/>
        </w:rPr>
        <w:t>3</w:t>
      </w:r>
      <w:r w:rsidR="00CB5907" w:rsidRPr="00807F0F">
        <w:rPr>
          <w:rFonts w:ascii="Times New Roman" w:hAnsi="Times New Roman" w:cs="Times New Roman"/>
          <w:sz w:val="24"/>
          <w:szCs w:val="24"/>
        </w:rPr>
        <w:t xml:space="preserve"> priedas</w:t>
      </w:r>
      <w:r w:rsidR="00105DAD" w:rsidRPr="00807F0F">
        <w:rPr>
          <w:rFonts w:ascii="Times New Roman" w:hAnsi="Times New Roman" w:cs="Times New Roman"/>
          <w:sz w:val="24"/>
          <w:szCs w:val="24"/>
        </w:rPr>
        <w:t xml:space="preserve"> </w:t>
      </w:r>
      <w:r w:rsidR="00CB5907" w:rsidRPr="00807F0F">
        <w:rPr>
          <w:rFonts w:ascii="Times New Roman" w:hAnsi="Times New Roman" w:cs="Times New Roman"/>
          <w:sz w:val="24"/>
          <w:szCs w:val="24"/>
        </w:rPr>
        <w:t>„Techninė specifikacija“</w:t>
      </w:r>
      <w:bookmarkEnd w:id="49"/>
      <w:bookmarkEnd w:id="50"/>
      <w:bookmarkEnd w:id="51"/>
      <w:bookmarkEnd w:id="52"/>
      <w:bookmarkEnd w:id="53"/>
      <w:bookmarkEnd w:id="54"/>
      <w:bookmarkEnd w:id="56"/>
    </w:p>
    <w:bookmarkEnd w:id="55"/>
    <w:p w14:paraId="111DB7D6" w14:textId="77777777" w:rsidR="00CB5907" w:rsidRPr="00807F0F" w:rsidRDefault="00CB5907" w:rsidP="00CB5907">
      <w:pPr>
        <w:jc w:val="center"/>
        <w:rPr>
          <w:rFonts w:ascii="Times New Roman" w:hAnsi="Times New Roman" w:cs="Times New Roman"/>
          <w:b/>
          <w:bCs/>
          <w:sz w:val="28"/>
          <w:szCs w:val="28"/>
        </w:rPr>
      </w:pPr>
    </w:p>
    <w:p w14:paraId="3C224FCE" w14:textId="77777777" w:rsidR="00CB5907" w:rsidRPr="00807F0F" w:rsidRDefault="00CB5907" w:rsidP="00DC230B">
      <w:pPr>
        <w:spacing w:line="240" w:lineRule="auto"/>
        <w:jc w:val="center"/>
        <w:rPr>
          <w:rFonts w:ascii="Times New Roman" w:hAnsi="Times New Roman" w:cs="Times New Roman"/>
          <w:b/>
          <w:bCs/>
          <w:sz w:val="24"/>
          <w:szCs w:val="24"/>
        </w:rPr>
      </w:pPr>
      <w:r w:rsidRPr="00807F0F">
        <w:rPr>
          <w:rFonts w:ascii="Times New Roman" w:hAnsi="Times New Roman" w:cs="Times New Roman"/>
          <w:b/>
          <w:bCs/>
          <w:sz w:val="24"/>
          <w:szCs w:val="24"/>
        </w:rPr>
        <w:t>TECHNINĖ SPECIFIKACIJA</w:t>
      </w:r>
    </w:p>
    <w:p w14:paraId="2E7FAABC" w14:textId="77777777" w:rsidR="000D758D" w:rsidRPr="00807F0F" w:rsidRDefault="000D758D" w:rsidP="00DC230B">
      <w:pPr>
        <w:spacing w:line="240" w:lineRule="auto"/>
        <w:jc w:val="center"/>
        <w:rPr>
          <w:rFonts w:ascii="Times New Roman" w:hAnsi="Times New Roman" w:cs="Times New Roman"/>
          <w:b/>
          <w:bCs/>
          <w:sz w:val="24"/>
          <w:szCs w:val="24"/>
        </w:rPr>
      </w:pPr>
    </w:p>
    <w:p w14:paraId="59416370" w14:textId="77777777" w:rsidR="0033590A" w:rsidRPr="00807F0F" w:rsidRDefault="0033590A" w:rsidP="0033590A">
      <w:pPr>
        <w:spacing w:line="240" w:lineRule="auto"/>
        <w:ind w:firstLine="0"/>
        <w:jc w:val="center"/>
        <w:rPr>
          <w:rFonts w:ascii="Times New Roman" w:eastAsia="Times New Roman" w:hAnsi="Times New Roman" w:cs="Times New Roman"/>
          <w:b/>
          <w:bCs/>
          <w:caps/>
          <w:color w:val="000000"/>
          <w:sz w:val="24"/>
          <w:szCs w:val="24"/>
        </w:rPr>
      </w:pPr>
      <w:r w:rsidRPr="00807F0F">
        <w:rPr>
          <w:rFonts w:ascii="Times New Roman" w:eastAsia="Times New Roman" w:hAnsi="Times New Roman" w:cs="Times New Roman"/>
          <w:b/>
          <w:bCs/>
          <w:caps/>
          <w:color w:val="000000"/>
          <w:sz w:val="24"/>
          <w:szCs w:val="24"/>
        </w:rPr>
        <w:t xml:space="preserve">ŠILUTĖS MIESTO PAMINKLINIO OBJEKTO IR AIKŠTELĖS ĮRENGIMAS </w:t>
      </w:r>
    </w:p>
    <w:p w14:paraId="3C90AAE9" w14:textId="77777777" w:rsidR="0033590A" w:rsidRPr="00807F0F" w:rsidRDefault="0033590A" w:rsidP="0033590A">
      <w:pPr>
        <w:spacing w:line="240" w:lineRule="auto"/>
        <w:ind w:firstLine="0"/>
        <w:jc w:val="center"/>
        <w:rPr>
          <w:rFonts w:ascii="Times New Roman" w:eastAsia="Times New Roman" w:hAnsi="Times New Roman" w:cs="Times New Roman"/>
          <w:b/>
          <w:bCs/>
          <w:caps/>
          <w:color w:val="000000"/>
          <w:sz w:val="24"/>
          <w:szCs w:val="24"/>
        </w:rPr>
      </w:pPr>
    </w:p>
    <w:p w14:paraId="14F983B7" w14:textId="77777777" w:rsidR="0033590A" w:rsidRPr="00807F0F" w:rsidRDefault="0033590A" w:rsidP="0033590A">
      <w:pPr>
        <w:spacing w:line="240" w:lineRule="auto"/>
        <w:ind w:firstLine="0"/>
        <w:jc w:val="left"/>
        <w:rPr>
          <w:rFonts w:ascii="Times New Roman" w:eastAsia="Times New Roman" w:hAnsi="Times New Roman" w:cs="Times New Roman"/>
          <w:b/>
          <w:bCs/>
          <w:caps/>
          <w:color w:val="000000"/>
          <w:sz w:val="24"/>
          <w:szCs w:val="24"/>
        </w:rPr>
      </w:pPr>
    </w:p>
    <w:p w14:paraId="433EB981"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sz w:val="24"/>
          <w:szCs w:val="24"/>
        </w:rPr>
        <w:t>Pirkimo objektas:</w:t>
      </w:r>
      <w:r w:rsidRPr="00807F0F">
        <w:rPr>
          <w:rFonts w:ascii="Times New Roman" w:eastAsia="Times New Roman" w:hAnsi="Times New Roman" w:cs="Times New Roman"/>
          <w:sz w:val="24"/>
          <w:szCs w:val="24"/>
        </w:rPr>
        <w:t xml:space="preserve"> </w:t>
      </w:r>
      <w:r w:rsidRPr="00807F0F">
        <w:rPr>
          <w:rFonts w:ascii="Times New Roman" w:eastAsia="Times New Roman" w:hAnsi="Times New Roman" w:cs="Times New Roman"/>
          <w:color w:val="000000"/>
          <w:sz w:val="24"/>
          <w:szCs w:val="24"/>
        </w:rPr>
        <w:t>Šilutės miesto paminklinio objekto ir aikštelės įrengimas.</w:t>
      </w:r>
    </w:p>
    <w:p w14:paraId="585F6247" w14:textId="77777777" w:rsidR="0033590A" w:rsidRPr="00807F0F" w:rsidRDefault="0033590A" w:rsidP="0033590A">
      <w:pPr>
        <w:spacing w:line="240" w:lineRule="auto"/>
        <w:ind w:left="360" w:right="39" w:firstLine="0"/>
        <w:rPr>
          <w:rFonts w:ascii="Times New Roman" w:eastAsia="Times New Roman" w:hAnsi="Times New Roman" w:cs="Times New Roman"/>
          <w:sz w:val="24"/>
          <w:szCs w:val="24"/>
        </w:rPr>
      </w:pPr>
    </w:p>
    <w:p w14:paraId="5E4A2485"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sz w:val="24"/>
          <w:szCs w:val="24"/>
        </w:rPr>
        <w:t xml:space="preserve">Perkančioji organizacija/Užsakovas: </w:t>
      </w:r>
      <w:r w:rsidRPr="00807F0F">
        <w:rPr>
          <w:rFonts w:ascii="Times New Roman" w:eastAsia="Times New Roman" w:hAnsi="Times New Roman" w:cs="Times New Roman"/>
          <w:sz w:val="24"/>
          <w:szCs w:val="24"/>
        </w:rPr>
        <w:t>Šilutės rajono savivaldybės administracija, įmonės kodas 188723322, LT-99133 Šilutė, Dariaus ir Girėno g. 1.</w:t>
      </w:r>
    </w:p>
    <w:p w14:paraId="5D67DD47" w14:textId="77777777" w:rsidR="0033590A" w:rsidRPr="00807F0F" w:rsidRDefault="0033590A" w:rsidP="0033590A">
      <w:pPr>
        <w:spacing w:line="240" w:lineRule="auto"/>
        <w:ind w:right="39" w:firstLine="0"/>
        <w:rPr>
          <w:rFonts w:ascii="Times New Roman" w:eastAsia="Times New Roman" w:hAnsi="Times New Roman" w:cs="Times New Roman"/>
          <w:sz w:val="24"/>
          <w:szCs w:val="24"/>
        </w:rPr>
      </w:pPr>
    </w:p>
    <w:p w14:paraId="74A0DA43"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sz w:val="24"/>
          <w:szCs w:val="24"/>
        </w:rPr>
        <w:t>Statybos vieta:</w:t>
      </w:r>
      <w:r w:rsidRPr="00807F0F">
        <w:rPr>
          <w:rFonts w:ascii="Times New Roman" w:eastAsia="Times New Roman" w:hAnsi="Times New Roman" w:cs="Times New Roman"/>
          <w:sz w:val="24"/>
          <w:szCs w:val="24"/>
        </w:rPr>
        <w:t xml:space="preserve"> Šilutė, Tilžės g. 24. Žemės sklypo kadastrinis Nr. 8867/0017:52, unikalus Nr. 4400-3773-9094.</w:t>
      </w:r>
    </w:p>
    <w:p w14:paraId="59E224A4" w14:textId="77777777" w:rsidR="0033590A" w:rsidRPr="00807F0F" w:rsidRDefault="0033590A" w:rsidP="0033590A">
      <w:pPr>
        <w:spacing w:line="240" w:lineRule="auto"/>
        <w:ind w:left="720" w:firstLine="0"/>
        <w:contextualSpacing/>
        <w:jc w:val="left"/>
        <w:rPr>
          <w:rFonts w:ascii="Times New Roman" w:eastAsia="Times New Roman" w:hAnsi="Times New Roman" w:cs="Times New Roman"/>
          <w:sz w:val="24"/>
          <w:szCs w:val="24"/>
        </w:rPr>
      </w:pPr>
    </w:p>
    <w:p w14:paraId="53A47B6C"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bCs/>
          <w:sz w:val="24"/>
          <w:szCs w:val="24"/>
        </w:rPr>
        <w:t>Inžinerinių statinių grupės:</w:t>
      </w:r>
      <w:r w:rsidRPr="00807F0F">
        <w:rPr>
          <w:rFonts w:ascii="Times New Roman" w:eastAsia="Times New Roman" w:hAnsi="Times New Roman" w:cs="Times New Roman"/>
          <w:sz w:val="24"/>
          <w:szCs w:val="24"/>
        </w:rPr>
        <w:t xml:space="preserve"> Kiti inžineriniai statiniai [4.].</w:t>
      </w:r>
    </w:p>
    <w:p w14:paraId="681FC1E3" w14:textId="77777777" w:rsidR="0033590A" w:rsidRPr="00807F0F" w:rsidRDefault="0033590A" w:rsidP="0033590A">
      <w:pPr>
        <w:spacing w:line="240" w:lineRule="auto"/>
        <w:ind w:left="720" w:firstLine="0"/>
        <w:contextualSpacing/>
        <w:jc w:val="left"/>
        <w:rPr>
          <w:rFonts w:ascii="Times New Roman" w:eastAsia="Times New Roman" w:hAnsi="Times New Roman" w:cs="Times New Roman"/>
          <w:sz w:val="24"/>
          <w:szCs w:val="24"/>
        </w:rPr>
      </w:pPr>
    </w:p>
    <w:p w14:paraId="255E11A2"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bCs/>
          <w:sz w:val="24"/>
          <w:szCs w:val="24"/>
        </w:rPr>
        <w:t>Inžinerinių statinių pogupiai (paskirtis):</w:t>
      </w:r>
      <w:r w:rsidRPr="00807F0F">
        <w:rPr>
          <w:rFonts w:ascii="Times New Roman" w:eastAsia="Times New Roman" w:hAnsi="Times New Roman" w:cs="Times New Roman"/>
          <w:sz w:val="24"/>
          <w:szCs w:val="24"/>
        </w:rPr>
        <w:t xml:space="preserve"> Paminklinis objektas ir aikštelė - kitos paskirties (4.5.).</w:t>
      </w:r>
    </w:p>
    <w:p w14:paraId="24D74A78" w14:textId="77777777" w:rsidR="0033590A" w:rsidRPr="00807F0F" w:rsidRDefault="0033590A" w:rsidP="0033590A">
      <w:pPr>
        <w:spacing w:line="240" w:lineRule="auto"/>
        <w:ind w:left="720" w:firstLine="0"/>
        <w:contextualSpacing/>
        <w:jc w:val="left"/>
        <w:rPr>
          <w:rFonts w:ascii="Times New Roman" w:eastAsia="Times New Roman" w:hAnsi="Times New Roman" w:cs="Times New Roman"/>
          <w:sz w:val="24"/>
          <w:szCs w:val="24"/>
        </w:rPr>
      </w:pPr>
    </w:p>
    <w:p w14:paraId="7250B688"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bCs/>
          <w:sz w:val="24"/>
          <w:szCs w:val="24"/>
        </w:rPr>
        <w:t>Statinių kategorija:</w:t>
      </w:r>
      <w:r w:rsidRPr="00807F0F">
        <w:rPr>
          <w:rFonts w:ascii="Times New Roman" w:eastAsia="Times New Roman" w:hAnsi="Times New Roman" w:cs="Times New Roman"/>
          <w:sz w:val="24"/>
          <w:szCs w:val="24"/>
        </w:rPr>
        <w:t xml:space="preserve"> Paminklinis objektas - nesudėtingasis I grupės inžinerinis statinys; aikštelė - nesudėtingasis II grupės inžinerinis statinys.</w:t>
      </w:r>
    </w:p>
    <w:p w14:paraId="1D77708D" w14:textId="77777777" w:rsidR="0033590A" w:rsidRPr="00807F0F" w:rsidRDefault="0033590A" w:rsidP="0033590A">
      <w:pPr>
        <w:spacing w:line="240" w:lineRule="auto"/>
        <w:ind w:left="720" w:firstLine="0"/>
        <w:contextualSpacing/>
        <w:jc w:val="left"/>
        <w:rPr>
          <w:rFonts w:ascii="Times New Roman" w:eastAsia="Times New Roman" w:hAnsi="Times New Roman" w:cs="Times New Roman"/>
          <w:sz w:val="24"/>
          <w:szCs w:val="24"/>
        </w:rPr>
      </w:pPr>
    </w:p>
    <w:p w14:paraId="0A258F7E"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bCs/>
          <w:sz w:val="24"/>
          <w:szCs w:val="24"/>
        </w:rPr>
        <w:t>Statybos rūšis:</w:t>
      </w:r>
      <w:r w:rsidRPr="00807F0F">
        <w:rPr>
          <w:rFonts w:ascii="Times New Roman" w:eastAsia="Times New Roman" w:hAnsi="Times New Roman" w:cs="Times New Roman"/>
          <w:sz w:val="24"/>
          <w:szCs w:val="24"/>
        </w:rPr>
        <w:t xml:space="preserve"> Nauja statyba.</w:t>
      </w:r>
    </w:p>
    <w:p w14:paraId="5DFE8613" w14:textId="77777777" w:rsidR="0033590A" w:rsidRPr="00807F0F" w:rsidRDefault="0033590A" w:rsidP="0033590A">
      <w:pPr>
        <w:spacing w:line="240" w:lineRule="auto"/>
        <w:ind w:right="39" w:firstLine="0"/>
        <w:rPr>
          <w:rFonts w:ascii="Times New Roman" w:eastAsia="Times New Roman" w:hAnsi="Times New Roman" w:cs="Times New Roman"/>
          <w:sz w:val="24"/>
          <w:szCs w:val="24"/>
        </w:rPr>
      </w:pPr>
    </w:p>
    <w:p w14:paraId="086A74AD"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sz w:val="24"/>
          <w:szCs w:val="24"/>
        </w:rPr>
        <w:t xml:space="preserve">Finansavimo šaltinis: </w:t>
      </w:r>
      <w:r w:rsidRPr="00807F0F">
        <w:rPr>
          <w:rFonts w:ascii="Times New Roman" w:eastAsia="Times New Roman" w:hAnsi="Times New Roman" w:cs="Times New Roman"/>
          <w:sz w:val="24"/>
          <w:szCs w:val="24"/>
        </w:rPr>
        <w:t>Šilutės rajono savivaldybės biudžeto lėšos.</w:t>
      </w:r>
    </w:p>
    <w:p w14:paraId="770AC84B" w14:textId="77777777" w:rsidR="0033590A" w:rsidRPr="00807F0F" w:rsidRDefault="0033590A" w:rsidP="0033590A">
      <w:pPr>
        <w:spacing w:line="240" w:lineRule="auto"/>
        <w:ind w:left="720" w:firstLine="0"/>
        <w:contextualSpacing/>
        <w:jc w:val="left"/>
        <w:rPr>
          <w:rFonts w:ascii="Times New Roman" w:eastAsia="Times New Roman" w:hAnsi="Times New Roman" w:cs="Times New Roman"/>
          <w:sz w:val="24"/>
          <w:szCs w:val="24"/>
        </w:rPr>
      </w:pPr>
    </w:p>
    <w:p w14:paraId="73B2CEF8"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bCs/>
          <w:sz w:val="24"/>
          <w:szCs w:val="24"/>
        </w:rPr>
        <w:t>Darbų atlikimo terminas:</w:t>
      </w:r>
      <w:r w:rsidRPr="00807F0F">
        <w:rPr>
          <w:rFonts w:ascii="Times New Roman" w:eastAsia="Times New Roman" w:hAnsi="Times New Roman" w:cs="Times New Roman"/>
          <w:sz w:val="24"/>
          <w:szCs w:val="24"/>
        </w:rPr>
        <w:t xml:space="preserve"> 3 mėnesiai nuo sutarties įsigaliojimo dienos be sutarties pratęsimo galimybės.</w:t>
      </w:r>
    </w:p>
    <w:p w14:paraId="2DBAE553" w14:textId="77777777" w:rsidR="0033590A" w:rsidRPr="00807F0F" w:rsidRDefault="0033590A" w:rsidP="0033590A">
      <w:pPr>
        <w:spacing w:line="240" w:lineRule="auto"/>
        <w:ind w:right="39" w:firstLine="0"/>
        <w:rPr>
          <w:rFonts w:ascii="Times New Roman" w:eastAsia="Times New Roman" w:hAnsi="Times New Roman" w:cs="Times New Roman"/>
          <w:sz w:val="24"/>
          <w:szCs w:val="24"/>
        </w:rPr>
      </w:pPr>
    </w:p>
    <w:p w14:paraId="75FC63E9" w14:textId="77777777" w:rsidR="0033590A" w:rsidRPr="00807F0F" w:rsidRDefault="0033590A" w:rsidP="0033590A">
      <w:pPr>
        <w:numPr>
          <w:ilvl w:val="0"/>
          <w:numId w:val="13"/>
        </w:numPr>
        <w:tabs>
          <w:tab w:val="num" w:pos="360"/>
        </w:tabs>
        <w:spacing w:line="240" w:lineRule="auto"/>
        <w:ind w:left="360" w:right="39" w:hanging="360"/>
        <w:jc w:val="left"/>
        <w:rPr>
          <w:rFonts w:ascii="Times New Roman" w:eastAsia="Times New Roman" w:hAnsi="Times New Roman" w:cs="Times New Roman"/>
          <w:sz w:val="24"/>
          <w:szCs w:val="24"/>
        </w:rPr>
      </w:pPr>
      <w:r w:rsidRPr="00807F0F">
        <w:rPr>
          <w:rFonts w:ascii="Times New Roman" w:eastAsia="Times New Roman" w:hAnsi="Times New Roman" w:cs="Times New Roman"/>
          <w:b/>
          <w:bCs/>
          <w:sz w:val="24"/>
          <w:szCs w:val="24"/>
        </w:rPr>
        <w:t xml:space="preserve">Darbų apimtys ir reikalavimai: </w:t>
      </w:r>
    </w:p>
    <w:p w14:paraId="6E91DBC6" w14:textId="77777777" w:rsidR="0033590A" w:rsidRPr="00807F0F" w:rsidRDefault="0033590A" w:rsidP="0033590A">
      <w:pPr>
        <w:spacing w:line="240" w:lineRule="auto"/>
        <w:ind w:left="720" w:firstLine="0"/>
        <w:contextualSpacing/>
        <w:jc w:val="left"/>
        <w:rPr>
          <w:rFonts w:ascii="Times New Roman" w:eastAsia="Times New Roman" w:hAnsi="Times New Roman" w:cs="Times New Roman"/>
          <w:sz w:val="24"/>
          <w:szCs w:val="24"/>
        </w:rPr>
      </w:pPr>
    </w:p>
    <w:p w14:paraId="6CA93E20" w14:textId="77777777" w:rsidR="0033590A" w:rsidRPr="00807F0F" w:rsidRDefault="0033590A" w:rsidP="0033590A">
      <w:pPr>
        <w:spacing w:line="240" w:lineRule="auto"/>
        <w:ind w:right="39" w:firstLine="0"/>
        <w:rPr>
          <w:rFonts w:ascii="Times New Roman" w:eastAsia="Times New Roman" w:hAnsi="Times New Roman" w:cs="Times New Roman"/>
          <w:color w:val="000000"/>
          <w:sz w:val="24"/>
          <w:szCs w:val="24"/>
        </w:rPr>
      </w:pPr>
      <w:r w:rsidRPr="00807F0F">
        <w:rPr>
          <w:rFonts w:ascii="Times New Roman" w:eastAsia="Times New Roman" w:hAnsi="Times New Roman" w:cs="Times New Roman"/>
          <w:sz w:val="24"/>
          <w:szCs w:val="24"/>
        </w:rPr>
        <w:t xml:space="preserve">10.1. Šiuo pirkimu yra numatoma įsigyti </w:t>
      </w:r>
      <w:r w:rsidRPr="00807F0F">
        <w:rPr>
          <w:rFonts w:ascii="Times New Roman" w:eastAsia="Times New Roman" w:hAnsi="Times New Roman" w:cs="Times New Roman"/>
          <w:color w:val="000000"/>
          <w:sz w:val="24"/>
          <w:szCs w:val="24"/>
        </w:rPr>
        <w:t xml:space="preserve">Šilutės miesto paminklinio objekto ir aikštelės įrengimo darbus. Pirkimas vykdomas pagal UAB „TS Projects“ parengtą techninį projektą „Kitos paskirties, kitų inžinerinių statinių grupės, paminklinio objekto ir aikštelės, Šilutės m., Tilžės g. 24, supaprastintas statybos projektas“ Nr. 2574, 2025 m. (toliau – projektas). Darbai atliekami pagal parengto projekto sprendinius. </w:t>
      </w:r>
    </w:p>
    <w:p w14:paraId="33C153ED" w14:textId="77777777" w:rsidR="0033590A" w:rsidRPr="00807F0F" w:rsidRDefault="0033590A" w:rsidP="0033590A">
      <w:pPr>
        <w:spacing w:line="240" w:lineRule="auto"/>
        <w:ind w:right="39" w:firstLine="0"/>
        <w:rPr>
          <w:rFonts w:ascii="Times New Roman" w:eastAsia="Times New Roman" w:hAnsi="Times New Roman" w:cs="Times New Roman"/>
          <w:color w:val="000000"/>
          <w:sz w:val="24"/>
          <w:szCs w:val="24"/>
        </w:rPr>
      </w:pPr>
    </w:p>
    <w:p w14:paraId="1ABD8025" w14:textId="77777777" w:rsidR="0033590A" w:rsidRPr="00807F0F" w:rsidRDefault="0033590A" w:rsidP="0033590A">
      <w:pPr>
        <w:spacing w:line="240" w:lineRule="auto"/>
        <w:ind w:right="39"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10.2. Darbų apimties įvertinimui pateikiamos statomų statinių preliminarios apimtys. Pridedami žiniaraščiai.</w:t>
      </w:r>
    </w:p>
    <w:p w14:paraId="72E9C522" w14:textId="77777777" w:rsidR="0033590A" w:rsidRPr="00807F0F" w:rsidRDefault="0033590A" w:rsidP="0033590A">
      <w:pPr>
        <w:spacing w:line="240" w:lineRule="auto"/>
        <w:ind w:right="39" w:firstLine="0"/>
        <w:rPr>
          <w:rFonts w:ascii="Times New Roman" w:eastAsia="Times New Roman" w:hAnsi="Times New Roman" w:cs="Times New Roman"/>
          <w:sz w:val="24"/>
          <w:szCs w:val="24"/>
        </w:rPr>
      </w:pPr>
    </w:p>
    <w:p w14:paraId="0D3CA450" w14:textId="77777777" w:rsidR="0033590A" w:rsidRPr="00807F0F" w:rsidRDefault="0033590A" w:rsidP="0033590A">
      <w:pPr>
        <w:spacing w:line="240" w:lineRule="auto"/>
        <w:ind w:right="39"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 xml:space="preserve">10.3. </w:t>
      </w:r>
      <w:r w:rsidRPr="00807F0F">
        <w:rPr>
          <w:rFonts w:ascii="Times New Roman" w:eastAsia="Times New Roman" w:hAnsi="Times New Roman" w:cs="Times New Roman"/>
          <w:b/>
          <w:bCs/>
          <w:sz w:val="24"/>
          <w:szCs w:val="24"/>
        </w:rPr>
        <w:t>Kadastrinės bylos rengimo paslaugos:</w:t>
      </w:r>
      <w:r w:rsidRPr="00807F0F">
        <w:rPr>
          <w:rFonts w:ascii="Times New Roman" w:eastAsia="Times New Roman" w:hAnsi="Times New Roman" w:cs="Times New Roman"/>
          <w:sz w:val="24"/>
          <w:szCs w:val="24"/>
        </w:rPr>
        <w:t xml:space="preserve"> Atlikus rangos darbus rengiama kadastrinė byla.</w:t>
      </w:r>
    </w:p>
    <w:p w14:paraId="6A784762" w14:textId="77777777" w:rsidR="0033590A" w:rsidRPr="00807F0F" w:rsidRDefault="0033590A" w:rsidP="0033590A">
      <w:pPr>
        <w:spacing w:line="240" w:lineRule="auto"/>
        <w:ind w:firstLine="0"/>
        <w:jc w:val="left"/>
        <w:rPr>
          <w:rFonts w:ascii="Times New Roman" w:eastAsia="Times New Roman" w:hAnsi="Times New Roman" w:cs="Times New Roman"/>
          <w:caps/>
          <w:color w:val="000000"/>
          <w:sz w:val="24"/>
          <w:szCs w:val="24"/>
        </w:rPr>
      </w:pPr>
    </w:p>
    <w:p w14:paraId="23576EE4"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caps/>
          <w:color w:val="000000"/>
          <w:sz w:val="24"/>
          <w:szCs w:val="24"/>
        </w:rPr>
        <w:t xml:space="preserve">10.4. </w:t>
      </w:r>
      <w:r w:rsidRPr="00807F0F">
        <w:rPr>
          <w:rFonts w:ascii="Times New Roman" w:eastAsia="Times New Roman" w:hAnsi="Times New Roman" w:cs="Times New Roman"/>
          <w:sz w:val="24"/>
          <w:szCs w:val="24"/>
        </w:rPr>
        <w:t>Tiekėjai turi įvertinti visus pirkimo objektą sudarančius, pateiktoje dokumentacijoje numatytus darbus, nepriklausomai nuo to, kurioje techninės dokumentacijos vietoje šie darbai yra aprašyti. Jeigu specifikacijoje ar darbų kiekių žiniaraštyje yra nurodyti konkrečių medžiagų ar gaminių gamintojai, prekės ženklai, proceso pavadinimai ar pan., tiekėjai gali numatyti lygiaverčius, ne blogesnių charakteristikų gaminius ar medžiagas.</w:t>
      </w:r>
    </w:p>
    <w:p w14:paraId="6C45F711"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53244A00"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10.5. Tiekėjas privalo įvertinti visus sprendinius, visas statybos darbų apimtis ir, prisiimant riziką dėl kiekių ir išlaidų dydžio svyravimo, pateikti savo pasiūlymo kainą pagal pateiktus žiniaraščius, supaprastintą statybos projektą bei pildomus techninius reikalavimus suoliukams, dviračių stovams ir šiukšliadėžei (10.5.1. p.). Šiuose pirkimo dokumentuose nurodyti Darbų kiekiai (fiziniais mato vienetais) yra orientaciniai. Faktiniai Darbų kiekiai, reikalingi projekte numatytiems statybos darbams įvykdyti, gali būti didesni arba mažesni už nurodytus Darbų kiekius.</w:t>
      </w:r>
    </w:p>
    <w:p w14:paraId="3237C189"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20086EF3"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10.5.1. Papildomi techniniai reikalavimai suoliukams, dviračių stovams ir šiukšliadėžei:</w:t>
      </w:r>
    </w:p>
    <w:p w14:paraId="7E95335F"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3CE0AE36"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Suoliukas. Kiekis – 3 vnt.</w:t>
      </w:r>
    </w:p>
    <w:p w14:paraId="12881A46"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Ilgis: ne mažiau 1,90 m.</w:t>
      </w:r>
    </w:p>
    <w:p w14:paraId="0A649BF1"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Medžiaga: ne prastesnis kaip S235JR ar S355J2 cinkuotas plienas, dažytas milteliniu būdu. Metalo sienelių storis ne mažiau 3 mm.</w:t>
      </w:r>
    </w:p>
    <w:p w14:paraId="50BF1BFB"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Spalva: RAL 7016.</w:t>
      </w:r>
    </w:p>
    <w:p w14:paraId="4EA14533"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Suoliukas tvirtinamas prie kietos dangos (betoninių trinkelių) naudojant mechaninius tvirtinimo elementus per suoliuko kojose numatytas tvirtinimo angas. Arba lygiavertis sprendinys.</w:t>
      </w:r>
    </w:p>
    <w:p w14:paraId="1BE88747"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429A68CA"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Dviračių stovas. Kiekis – 1 vnt.</w:t>
      </w:r>
    </w:p>
    <w:p w14:paraId="38B2D77D"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Matmenys: ne mažiau 120x850x50 mm.</w:t>
      </w:r>
    </w:p>
    <w:p w14:paraId="4001A28A"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Medžiaga: ne prastesnis kaip S235JR ar S355J2 cinkuotas plienas, dažytas milteliniu būdu. Metalo sienelių storis ne mažiau 3 mm.</w:t>
      </w:r>
    </w:p>
    <w:p w14:paraId="19C55097"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Spalva: RAL 7016.</w:t>
      </w:r>
    </w:p>
    <w:p w14:paraId="41B17D22"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Dviračių stovas montuojamas į gruntą jį įbetonuojant, užtikrinant stabilumą ir atsparumą mechaninėms apkrovoms bei vandalizmui. Arba lygiavertis sprendinys.</w:t>
      </w:r>
    </w:p>
    <w:p w14:paraId="511A57BE"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7AA4FE6B"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Šiukšliadėžė. Kiekis – 1 vnt.</w:t>
      </w:r>
    </w:p>
    <w:p w14:paraId="26C14C61"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Matmenys: ne mažiau 964x360x360 mm.</w:t>
      </w:r>
    </w:p>
    <w:p w14:paraId="609BE24E"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Medžiaga: ne prastesnis kaip S235JR ar S355J2 cinkuotas plienas, dažytas milteliniu būdu. Metalo sienelių storis ne mažiau 3 mm.</w:t>
      </w:r>
    </w:p>
    <w:p w14:paraId="5745A599"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Spalva: RAL 7016.</w:t>
      </w:r>
    </w:p>
    <w:p w14:paraId="25EEC190"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Šiukšliadėžė montuojama į gruntą ją įbetonuojant ar ankeruojant, užtikrinant stabilumą ir atsparumą vandalizmui. Arba lygiavertis sprendinys.</w:t>
      </w:r>
    </w:p>
    <w:p w14:paraId="53848921"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1E8D8C55"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10.6. Darbams atlikti naudojamos medžiagos ir mechanizmai turi atitikti Lietuvos Respublikoje galiojančius standartus. Visos medžiagos bei montuojami įrenginiai privalo būti nauji ir nenaudoti atitinkantys Lietuvos Respublikos ir ES saugumo reikalavimus. Statybos produktai privalo turėti atitikties deklaracijas.</w:t>
      </w:r>
    </w:p>
    <w:p w14:paraId="374D6E73"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3092F5E3"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10.7. Techninėje specifikacijoje nurodyti darbai turi būti įvertinti kompleksiškai, kartu su visais palydinčiais darbais, įvertinant papildomus elementus, reikalingus darbo resursus. Visi darbai, kurie gali būti pagrįstai laikomi būtinais Darbų atlikimui, turės būti atlikti be papildomo apmokėjimo nepriklausomai nuo to, ar jie yra apibūdinti pirkimo dokumentuose ar ne. Tiekėjas savo sąskaita turės pašalinti iš Statybvietės visas statybines atliekas ir šiukšles.</w:t>
      </w:r>
    </w:p>
    <w:p w14:paraId="10EFE394"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5DFA5DA2"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10.8. Visi gaminiai, įranga, medžiagos ir pan. turi atitikti dokumentacijoje (įskaitant parengto projekto sprendinius) nurodytus reikalavimus ir turi būti nauji ir nenaudoti atitinkantys Lietuvos Respublikos ir ES saugumo reikalavimus. Visiems nukrypimams nuo specifikacijos turi būti gautas Perkančiosios organizacijos sutikimas. Visos medžiagos ir gaminiai turi būti pateikti su:</w:t>
      </w:r>
    </w:p>
    <w:p w14:paraId="68E70AE2"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029963AF"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10.8.1. gamintojo rekvizitais firmos atpažinimo ženklu;</w:t>
      </w:r>
    </w:p>
    <w:p w14:paraId="5191F369"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10.8.2. specifikacija;</w:t>
      </w:r>
    </w:p>
    <w:p w14:paraId="6733DDE2"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10.8.3. nuoroda, kam skiriama;</w:t>
      </w:r>
    </w:p>
    <w:p w14:paraId="4BD416AB"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10.8.4. pagaminimo data ir kita.</w:t>
      </w:r>
    </w:p>
    <w:p w14:paraId="227689B8"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388E2B64"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10.9. Perkančioji organizacija turi teisę atmesti medžiagą ar įrangą, be jokių papildomų išlaidų sau, jei ji neatitinka specifikacijos reikalavimų. Tokiu atveju Tiekėjas turi pateikti kitas medžiagas ir įrenginius, kurie atitinka specifikaciją.</w:t>
      </w:r>
    </w:p>
    <w:p w14:paraId="4123631C"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059E0377"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10.10. Tiekėjas užtikrina, kad visa jo pateikta įranga be struktūrinių pakeitimų gali būti sumontuota techniniuose dokumentuose nurodytuose sprendiniuose.</w:t>
      </w:r>
    </w:p>
    <w:p w14:paraId="19F79AFD"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4B019C93"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10.11. Tiekėjas yra atsakingas už visas saugaus darbo priemones nuo pat pradžios iki darbų pabaigos. Tiekėjas turi vadovautis, laikytis ir užtikrinti saugaus darbo sąlygas, kad neįvyktų nelaimingas atsitikimas.</w:t>
      </w:r>
    </w:p>
    <w:p w14:paraId="17E083E1"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1B30055D"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10.12. 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1C4A8439"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71BF4476"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10.13. Visi tiekėjo ir subrangovo darbuotojai turi būti nustatyta tvarka pasitikrinę sveikata ir pripažinti tinkamais dirbti statybose, žinoti saugaus elgesio statybos aikštelėje taisykles. Tiekėjas turi įgyvendinti saugaus darbo principus savo vykdomiems darbams. Tiekėjas taip pat turi laikytis perkančiosios organizacijos darbų saugos nurodymų statybos objekto teritorijoje.</w:t>
      </w:r>
    </w:p>
    <w:p w14:paraId="51B26731"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442D943F"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10.14. Statybos aikštelės lankytojai turi būti tinkamai instruktuoti dėl saugumo priemonių, galimų potencialių pavojų, statybos darbų specifikos, pirmosios pagalbos veiksmų ir priešgaisrinės saugos reikalavimų.</w:t>
      </w:r>
    </w:p>
    <w:p w14:paraId="239D1FBD"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5DD749E2"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10.15. Tinkamas aptvėrimas bei kiti laikini darbai užtikrinantys saugu darbą turi būti įskaičiuoti į Tiekėjo finansinį pasiūlymą. Jei atsitiks taip, kad darbų metu atsiras nuostolių, visas pasekmes Tiekėjas turės dengti darbų saugos užtikrinimo veiksmų plane numatytomis priemonėmis.</w:t>
      </w:r>
    </w:p>
    <w:p w14:paraId="273A5418" w14:textId="77777777" w:rsidR="0033590A" w:rsidRPr="00807F0F" w:rsidRDefault="0033590A" w:rsidP="0033590A">
      <w:pPr>
        <w:pBdr>
          <w:bottom w:val="single" w:sz="6" w:space="1" w:color="auto"/>
        </w:pBdr>
        <w:spacing w:line="240" w:lineRule="auto"/>
        <w:ind w:firstLine="0"/>
        <w:rPr>
          <w:rFonts w:ascii="Times New Roman" w:eastAsia="Times New Roman" w:hAnsi="Times New Roman" w:cs="Times New Roman"/>
          <w:sz w:val="24"/>
          <w:szCs w:val="24"/>
        </w:rPr>
      </w:pPr>
    </w:p>
    <w:p w14:paraId="03B8F344" w14:textId="77777777" w:rsidR="0033590A" w:rsidRPr="00807F0F" w:rsidRDefault="0033590A" w:rsidP="0033590A">
      <w:pPr>
        <w:spacing w:line="240" w:lineRule="auto"/>
        <w:ind w:firstLine="0"/>
        <w:rPr>
          <w:rFonts w:ascii="Times New Roman" w:eastAsia="Times New Roman" w:hAnsi="Times New Roman" w:cs="Times New Roman"/>
          <w:sz w:val="24"/>
          <w:szCs w:val="24"/>
        </w:rPr>
      </w:pPr>
    </w:p>
    <w:p w14:paraId="6959234F"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 xml:space="preserve">Modestas Rauktys, +370 441 79202 el. p. </w:t>
      </w:r>
      <w:hyperlink r:id="rId13" w:history="1">
        <w:r w:rsidRPr="00807F0F">
          <w:rPr>
            <w:rFonts w:ascii="Times New Roman" w:eastAsia="Times New Roman" w:hAnsi="Times New Roman" w:cs="Times New Roman"/>
            <w:color w:val="0000FF"/>
            <w:sz w:val="24"/>
            <w:szCs w:val="24"/>
            <w:u w:val="single"/>
          </w:rPr>
          <w:t>modestas.rauktys@silute.lt</w:t>
        </w:r>
      </w:hyperlink>
      <w:r w:rsidRPr="00807F0F">
        <w:rPr>
          <w:rFonts w:ascii="Times New Roman" w:eastAsia="Times New Roman" w:hAnsi="Times New Roman" w:cs="Times New Roman"/>
          <w:sz w:val="24"/>
          <w:szCs w:val="24"/>
        </w:rPr>
        <w:t xml:space="preserve"> </w:t>
      </w:r>
    </w:p>
    <w:p w14:paraId="1BAC82F7" w14:textId="77777777" w:rsidR="0033590A" w:rsidRPr="00807F0F" w:rsidRDefault="0033590A" w:rsidP="0033590A">
      <w:pPr>
        <w:spacing w:line="240" w:lineRule="auto"/>
        <w:ind w:firstLine="0"/>
        <w:rPr>
          <w:rFonts w:ascii="Times New Roman" w:eastAsia="Times New Roman" w:hAnsi="Times New Roman" w:cs="Times New Roman"/>
          <w:sz w:val="24"/>
          <w:szCs w:val="24"/>
        </w:rPr>
      </w:pPr>
      <w:r w:rsidRPr="00807F0F">
        <w:rPr>
          <w:rFonts w:ascii="Times New Roman" w:eastAsia="Times New Roman" w:hAnsi="Times New Roman" w:cs="Times New Roman"/>
          <w:sz w:val="24"/>
          <w:szCs w:val="24"/>
        </w:rPr>
        <w:t xml:space="preserve">Irmantas Narevičius, +370 645 88121 el. p. </w:t>
      </w:r>
      <w:hyperlink r:id="rId14" w:history="1">
        <w:r w:rsidRPr="00807F0F">
          <w:rPr>
            <w:rFonts w:ascii="Times New Roman" w:eastAsia="Times New Roman" w:hAnsi="Times New Roman" w:cs="Times New Roman"/>
            <w:color w:val="0000FF"/>
            <w:sz w:val="24"/>
            <w:szCs w:val="24"/>
            <w:u w:val="single"/>
          </w:rPr>
          <w:t>irmantas.narevicius@silute.lt</w:t>
        </w:r>
      </w:hyperlink>
      <w:r w:rsidRPr="00807F0F">
        <w:rPr>
          <w:rFonts w:ascii="Times New Roman" w:eastAsia="Times New Roman" w:hAnsi="Times New Roman" w:cs="Times New Roman"/>
          <w:sz w:val="24"/>
          <w:szCs w:val="24"/>
        </w:rPr>
        <w:t xml:space="preserve"> </w:t>
      </w:r>
    </w:p>
    <w:p w14:paraId="3CABC80C" w14:textId="77777777" w:rsidR="00427587" w:rsidRPr="00807F0F" w:rsidRDefault="00427587" w:rsidP="0033590A">
      <w:pPr>
        <w:ind w:firstLine="0"/>
        <w:rPr>
          <w:rFonts w:ascii="Times New Roman" w:hAnsi="Times New Roman" w:cs="Times New Roman"/>
        </w:rPr>
      </w:pPr>
    </w:p>
    <w:p w14:paraId="5D4CF94E" w14:textId="5E09E53A" w:rsidR="00CB5907" w:rsidRPr="00807F0F" w:rsidRDefault="00CB5907" w:rsidP="00CB5907">
      <w:pPr>
        <w:jc w:val="center"/>
        <w:rPr>
          <w:rFonts w:ascii="Times New Roman" w:hAnsi="Times New Roman" w:cs="Times New Roman"/>
        </w:rPr>
      </w:pPr>
      <w:r w:rsidRPr="00807F0F">
        <w:rPr>
          <w:rFonts w:ascii="Times New Roman" w:hAnsi="Times New Roman" w:cs="Times New Roman"/>
        </w:rPr>
        <w:t>_________</w:t>
      </w:r>
    </w:p>
    <w:p w14:paraId="6D050637" w14:textId="77777777" w:rsidR="00CB5907" w:rsidRPr="00807F0F" w:rsidRDefault="00CB5907" w:rsidP="00CB5907">
      <w:pPr>
        <w:rPr>
          <w:rFonts w:ascii="Times New Roman" w:hAnsi="Times New Roman" w:cs="Times New Roman"/>
          <w:b/>
          <w:bCs/>
          <w:smallCaps/>
          <w:sz w:val="22"/>
          <w:szCs w:val="22"/>
        </w:rPr>
      </w:pPr>
      <w:r w:rsidRPr="00807F0F">
        <w:rPr>
          <w:rFonts w:ascii="Times New Roman" w:hAnsi="Times New Roman" w:cs="Times New Roman"/>
          <w:b/>
          <w:bCs/>
          <w:smallCaps/>
          <w:sz w:val="22"/>
          <w:szCs w:val="22"/>
        </w:rPr>
        <w:br w:type="page"/>
      </w:r>
    </w:p>
    <w:p w14:paraId="12DA495F" w14:textId="6DBD1F5B" w:rsidR="00506996" w:rsidRPr="00807F0F" w:rsidRDefault="003B19E3" w:rsidP="000311F8">
      <w:pPr>
        <w:pStyle w:val="Antrat1"/>
        <w:ind w:left="6237" w:firstLine="0"/>
        <w:rPr>
          <w:rFonts w:ascii="Times New Roman" w:hAnsi="Times New Roman" w:cs="Times New Roman"/>
          <w:sz w:val="24"/>
          <w:szCs w:val="24"/>
        </w:rPr>
      </w:pPr>
      <w:bookmarkStart w:id="57" w:name="_Pirkimo_sąlygų_2"/>
      <w:bookmarkStart w:id="58" w:name="_Toc230855934"/>
      <w:bookmarkStart w:id="59" w:name="_Hlk86825377"/>
      <w:bookmarkStart w:id="60" w:name="_Ref38540913"/>
      <w:bookmarkStart w:id="61" w:name="_Ref38898051"/>
      <w:bookmarkStart w:id="62" w:name="_Ref38901392"/>
      <w:bookmarkStart w:id="63" w:name="_Toc48053189"/>
      <w:bookmarkStart w:id="64" w:name="_Toc85706892"/>
      <w:bookmarkEnd w:id="57"/>
      <w:r w:rsidRPr="00807F0F">
        <w:rPr>
          <w:rFonts w:ascii="Times New Roman" w:hAnsi="Times New Roman" w:cs="Times New Roman"/>
          <w:sz w:val="24"/>
          <w:szCs w:val="24"/>
        </w:rPr>
        <w:lastRenderedPageBreak/>
        <w:t>Specialiųjų pirkimo</w:t>
      </w:r>
      <w:r w:rsidR="00506996" w:rsidRPr="00807F0F">
        <w:rPr>
          <w:rFonts w:ascii="Times New Roman" w:hAnsi="Times New Roman" w:cs="Times New Roman"/>
          <w:sz w:val="24"/>
          <w:szCs w:val="24"/>
        </w:rPr>
        <w:t xml:space="preserve"> sąlygų </w:t>
      </w:r>
      <w:r w:rsidR="00E3293A" w:rsidRPr="00807F0F">
        <w:rPr>
          <w:rFonts w:ascii="Times New Roman" w:hAnsi="Times New Roman" w:cs="Times New Roman"/>
          <w:sz w:val="24"/>
          <w:szCs w:val="24"/>
        </w:rPr>
        <w:t>4</w:t>
      </w:r>
      <w:r w:rsidR="00506996" w:rsidRPr="00807F0F">
        <w:rPr>
          <w:rFonts w:ascii="Times New Roman" w:hAnsi="Times New Roman" w:cs="Times New Roman"/>
          <w:sz w:val="24"/>
          <w:szCs w:val="24"/>
        </w:rPr>
        <w:t xml:space="preserve"> priedas „Pasiūlymo forma“</w:t>
      </w:r>
      <w:bookmarkEnd w:id="58"/>
    </w:p>
    <w:bookmarkEnd w:id="59"/>
    <w:bookmarkEnd w:id="60"/>
    <w:bookmarkEnd w:id="61"/>
    <w:bookmarkEnd w:id="62"/>
    <w:bookmarkEnd w:id="63"/>
    <w:bookmarkEnd w:id="64"/>
    <w:p w14:paraId="02BDD29E" w14:textId="77777777" w:rsidR="00CB5907" w:rsidRPr="00807F0F" w:rsidRDefault="00CB5907" w:rsidP="00CB5907">
      <w:pPr>
        <w:rPr>
          <w:rFonts w:ascii="Times New Roman" w:hAnsi="Times New Roman" w:cs="Times New Roman"/>
          <w:b/>
          <w:bCs/>
          <w:smallCaps/>
          <w:sz w:val="22"/>
          <w:szCs w:val="22"/>
        </w:rPr>
      </w:pPr>
    </w:p>
    <w:p w14:paraId="133947BE" w14:textId="2526565E" w:rsidR="00A52BA0" w:rsidRPr="00807F0F"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807F0F" w:rsidRDefault="009F169C" w:rsidP="009F169C">
      <w:pPr>
        <w:spacing w:line="240" w:lineRule="auto"/>
        <w:ind w:firstLine="0"/>
        <w:jc w:val="center"/>
        <w:rPr>
          <w:rFonts w:ascii="Times New Roman" w:hAnsi="Times New Roman" w:cs="Times New Roman"/>
          <w:sz w:val="20"/>
          <w:szCs w:val="20"/>
        </w:rPr>
      </w:pPr>
      <w:r w:rsidRPr="00807F0F">
        <w:rPr>
          <w:rFonts w:ascii="Times New Roman" w:hAnsi="Times New Roman" w:cs="Times New Roman"/>
          <w:sz w:val="20"/>
          <w:szCs w:val="20"/>
        </w:rPr>
        <w:t>Herbas arba prekių ženklas</w:t>
      </w:r>
    </w:p>
    <w:p w14:paraId="20594831" w14:textId="77777777" w:rsidR="009F169C" w:rsidRPr="00807F0F" w:rsidRDefault="009F169C" w:rsidP="009F169C">
      <w:pPr>
        <w:spacing w:line="240" w:lineRule="auto"/>
        <w:ind w:firstLine="0"/>
        <w:jc w:val="center"/>
        <w:rPr>
          <w:rFonts w:ascii="Times New Roman" w:hAnsi="Times New Roman" w:cs="Times New Roman"/>
          <w:sz w:val="20"/>
          <w:szCs w:val="20"/>
        </w:rPr>
      </w:pPr>
      <w:r w:rsidRPr="00807F0F">
        <w:rPr>
          <w:rFonts w:ascii="Times New Roman" w:hAnsi="Times New Roman" w:cs="Times New Roman"/>
          <w:sz w:val="20"/>
          <w:szCs w:val="20"/>
        </w:rPr>
        <w:t>(Tiekėjo pavadinimas)</w:t>
      </w:r>
    </w:p>
    <w:p w14:paraId="1C334A0F" w14:textId="77777777" w:rsidR="009F169C" w:rsidRPr="00807F0F" w:rsidRDefault="009F169C" w:rsidP="009F169C">
      <w:pPr>
        <w:spacing w:line="240" w:lineRule="auto"/>
        <w:ind w:firstLine="0"/>
        <w:jc w:val="center"/>
        <w:rPr>
          <w:rFonts w:ascii="Times New Roman" w:hAnsi="Times New Roman" w:cs="Times New Roman"/>
          <w:sz w:val="20"/>
          <w:szCs w:val="20"/>
        </w:rPr>
      </w:pPr>
      <w:r w:rsidRPr="00807F0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807F0F" w:rsidRDefault="009F169C" w:rsidP="009F169C">
      <w:pPr>
        <w:spacing w:line="240" w:lineRule="auto"/>
        <w:rPr>
          <w:b/>
          <w:bCs/>
        </w:rPr>
      </w:pPr>
    </w:p>
    <w:p w14:paraId="5F79F961" w14:textId="77777777" w:rsidR="009F169C" w:rsidRPr="00807F0F" w:rsidRDefault="009F169C" w:rsidP="009F169C">
      <w:pPr>
        <w:spacing w:line="240" w:lineRule="auto"/>
      </w:pPr>
      <w:r w:rsidRPr="00807F0F">
        <w:t>__________________________</w:t>
      </w:r>
    </w:p>
    <w:p w14:paraId="6560F1B3" w14:textId="77777777" w:rsidR="009F169C" w:rsidRPr="00807F0F" w:rsidRDefault="009F169C" w:rsidP="009F169C">
      <w:pPr>
        <w:spacing w:line="240" w:lineRule="auto"/>
        <w:rPr>
          <w:rFonts w:ascii="Times New Roman" w:hAnsi="Times New Roman" w:cs="Times New Roman"/>
          <w:sz w:val="20"/>
          <w:szCs w:val="20"/>
        </w:rPr>
      </w:pPr>
      <w:r w:rsidRPr="00807F0F">
        <w:rPr>
          <w:rFonts w:ascii="Times New Roman" w:hAnsi="Times New Roman" w:cs="Times New Roman"/>
          <w:sz w:val="20"/>
          <w:szCs w:val="20"/>
        </w:rPr>
        <w:t>(Adresatas (pirkimo vykdytojas))</w:t>
      </w:r>
    </w:p>
    <w:p w14:paraId="53255CB5" w14:textId="77777777" w:rsidR="009F169C" w:rsidRPr="00807F0F" w:rsidRDefault="009F169C" w:rsidP="009F169C">
      <w:pPr>
        <w:spacing w:line="240" w:lineRule="auto"/>
      </w:pPr>
    </w:p>
    <w:p w14:paraId="5B626F2F" w14:textId="77777777" w:rsidR="009F169C" w:rsidRPr="00807F0F" w:rsidRDefault="009F169C" w:rsidP="00AC3007">
      <w:pPr>
        <w:spacing w:line="240" w:lineRule="auto"/>
        <w:ind w:firstLine="0"/>
        <w:jc w:val="center"/>
        <w:rPr>
          <w:rFonts w:ascii="Times New Roman" w:hAnsi="Times New Roman" w:cs="Times New Roman"/>
          <w:b/>
          <w:sz w:val="24"/>
          <w:szCs w:val="24"/>
        </w:rPr>
      </w:pPr>
      <w:r w:rsidRPr="00807F0F">
        <w:rPr>
          <w:rFonts w:ascii="Times New Roman" w:hAnsi="Times New Roman" w:cs="Times New Roman"/>
          <w:b/>
          <w:sz w:val="24"/>
          <w:szCs w:val="24"/>
        </w:rPr>
        <w:t>PASIŪLYMAS</w:t>
      </w:r>
    </w:p>
    <w:p w14:paraId="591D999C" w14:textId="2FDEF2E4" w:rsidR="0033590A" w:rsidRPr="00807F0F" w:rsidRDefault="009F169C" w:rsidP="0033590A">
      <w:pPr>
        <w:spacing w:after="120" w:line="20" w:lineRule="atLeast"/>
        <w:contextualSpacing/>
        <w:jc w:val="center"/>
        <w:rPr>
          <w:rFonts w:ascii="Times New Roman" w:hAnsi="Times New Roman" w:cs="Times New Roman"/>
          <w:b/>
          <w:bCs/>
          <w:sz w:val="24"/>
          <w:szCs w:val="24"/>
        </w:rPr>
      </w:pPr>
      <w:bookmarkStart w:id="65" w:name="_Toc187831795"/>
      <w:bookmarkStart w:id="66" w:name="_Toc187832263"/>
      <w:bookmarkStart w:id="67" w:name="_Toc187833021"/>
      <w:bookmarkStart w:id="68" w:name="_Toc187846622"/>
      <w:bookmarkStart w:id="69" w:name="_Toc187851537"/>
      <w:r w:rsidRPr="00807F0F">
        <w:rPr>
          <w:rFonts w:ascii="Times New Roman" w:hAnsi="Times New Roman" w:cs="Times New Roman"/>
          <w:b/>
          <w:sz w:val="24"/>
          <w:szCs w:val="24"/>
        </w:rPr>
        <w:t xml:space="preserve">DĖL </w:t>
      </w:r>
      <w:bookmarkEnd w:id="65"/>
      <w:bookmarkEnd w:id="66"/>
      <w:bookmarkEnd w:id="67"/>
      <w:bookmarkEnd w:id="68"/>
      <w:bookmarkEnd w:id="69"/>
      <w:r w:rsidR="0033590A" w:rsidRPr="00807F0F">
        <w:rPr>
          <w:rFonts w:ascii="Times New Roman" w:hAnsi="Times New Roman" w:cs="Times New Roman"/>
          <w:b/>
          <w:bCs/>
          <w:sz w:val="24"/>
          <w:szCs w:val="24"/>
        </w:rPr>
        <w:t>ŠILUTĖS MIESTO PAMINKLINIO OBJEKTO IR AIKŠTELĖS ĮRENGIMO</w:t>
      </w:r>
      <w:r w:rsidR="00512414" w:rsidRPr="00807F0F">
        <w:rPr>
          <w:rFonts w:ascii="Times New Roman" w:hAnsi="Times New Roman" w:cs="Times New Roman"/>
          <w:b/>
          <w:bCs/>
          <w:sz w:val="24"/>
          <w:szCs w:val="24"/>
        </w:rPr>
        <w:t xml:space="preserve"> TILŽĖS G. 24, ŠILUTĖJE DARBŲ </w:t>
      </w:r>
    </w:p>
    <w:p w14:paraId="6A503956" w14:textId="5F9AD641" w:rsidR="009F169C" w:rsidRPr="00807F0F" w:rsidRDefault="009F169C" w:rsidP="000F584D">
      <w:pPr>
        <w:spacing w:after="120" w:line="20" w:lineRule="atLeast"/>
        <w:ind w:firstLine="0"/>
        <w:contextualSpacing/>
        <w:jc w:val="center"/>
        <w:rPr>
          <w:rFonts w:ascii="Times New Roman" w:hAnsi="Times New Roman" w:cs="Times New Roman"/>
          <w:sz w:val="24"/>
          <w:szCs w:val="24"/>
        </w:rPr>
      </w:pPr>
    </w:p>
    <w:p w14:paraId="22B47B39" w14:textId="77777777" w:rsidR="009F169C" w:rsidRPr="00807F0F" w:rsidRDefault="009F169C" w:rsidP="009F169C">
      <w:pPr>
        <w:spacing w:line="240" w:lineRule="auto"/>
        <w:jc w:val="center"/>
        <w:rPr>
          <w:rFonts w:ascii="Times New Roman" w:hAnsi="Times New Roman" w:cs="Times New Roman"/>
        </w:rPr>
      </w:pPr>
    </w:p>
    <w:p w14:paraId="00E81187" w14:textId="77777777" w:rsidR="009F169C" w:rsidRPr="00807F0F" w:rsidRDefault="009F169C" w:rsidP="009F169C">
      <w:pPr>
        <w:spacing w:line="240" w:lineRule="auto"/>
        <w:jc w:val="center"/>
        <w:rPr>
          <w:rFonts w:ascii="Times New Roman" w:hAnsi="Times New Roman" w:cs="Times New Roman"/>
          <w:b/>
          <w:bCs/>
        </w:rPr>
      </w:pPr>
      <w:r w:rsidRPr="00807F0F">
        <w:rPr>
          <w:rFonts w:ascii="Times New Roman" w:hAnsi="Times New Roman" w:cs="Times New Roman"/>
          <w:u w:val="single"/>
        </w:rPr>
        <w:t>____________</w:t>
      </w:r>
      <w:r w:rsidRPr="00807F0F">
        <w:rPr>
          <w:rFonts w:ascii="Times New Roman" w:hAnsi="Times New Roman" w:cs="Times New Roman"/>
          <w:b/>
          <w:bCs/>
        </w:rPr>
        <w:t xml:space="preserve"> </w:t>
      </w:r>
      <w:r w:rsidRPr="00807F0F">
        <w:rPr>
          <w:rFonts w:ascii="Times New Roman" w:hAnsi="Times New Roman" w:cs="Times New Roman"/>
        </w:rPr>
        <w:t>Nr.</w:t>
      </w:r>
      <w:r w:rsidRPr="00807F0F">
        <w:rPr>
          <w:rFonts w:ascii="Times New Roman" w:hAnsi="Times New Roman" w:cs="Times New Roman"/>
          <w:u w:val="single"/>
        </w:rPr>
        <w:t>______</w:t>
      </w:r>
    </w:p>
    <w:p w14:paraId="61F51705" w14:textId="77777777" w:rsidR="009F169C" w:rsidRPr="00807F0F" w:rsidRDefault="009F169C" w:rsidP="009F169C">
      <w:pPr>
        <w:spacing w:line="240" w:lineRule="auto"/>
        <w:jc w:val="center"/>
        <w:rPr>
          <w:rFonts w:ascii="Times New Roman" w:hAnsi="Times New Roman" w:cs="Times New Roman"/>
          <w:bCs/>
          <w:sz w:val="20"/>
          <w:szCs w:val="20"/>
        </w:rPr>
      </w:pPr>
      <w:r w:rsidRPr="00807F0F">
        <w:rPr>
          <w:rFonts w:ascii="Times New Roman" w:hAnsi="Times New Roman" w:cs="Times New Roman"/>
          <w:bCs/>
          <w:sz w:val="20"/>
          <w:szCs w:val="20"/>
        </w:rPr>
        <w:t>(Data)</w:t>
      </w:r>
    </w:p>
    <w:p w14:paraId="128116C1" w14:textId="77777777" w:rsidR="009F169C" w:rsidRPr="00807F0F" w:rsidRDefault="009F169C" w:rsidP="009F169C">
      <w:pPr>
        <w:spacing w:line="240" w:lineRule="auto"/>
        <w:jc w:val="center"/>
        <w:rPr>
          <w:rFonts w:ascii="Times New Roman" w:hAnsi="Times New Roman" w:cs="Times New Roman"/>
          <w:bCs/>
          <w:u w:val="single"/>
        </w:rPr>
      </w:pPr>
      <w:r w:rsidRPr="00807F0F">
        <w:rPr>
          <w:rFonts w:ascii="Times New Roman" w:hAnsi="Times New Roman" w:cs="Times New Roman"/>
          <w:bCs/>
          <w:u w:val="single"/>
        </w:rPr>
        <w:t>_____________</w:t>
      </w:r>
    </w:p>
    <w:p w14:paraId="7D529352" w14:textId="77777777" w:rsidR="009F169C" w:rsidRPr="00807F0F" w:rsidRDefault="009F169C" w:rsidP="009F169C">
      <w:pPr>
        <w:spacing w:line="240" w:lineRule="auto"/>
        <w:jc w:val="center"/>
        <w:rPr>
          <w:rFonts w:ascii="Times New Roman" w:hAnsi="Times New Roman" w:cs="Times New Roman"/>
          <w:bCs/>
          <w:sz w:val="20"/>
          <w:szCs w:val="20"/>
        </w:rPr>
      </w:pPr>
      <w:r w:rsidRPr="00807F0F">
        <w:rPr>
          <w:rFonts w:ascii="Times New Roman" w:hAnsi="Times New Roman" w:cs="Times New Roman"/>
          <w:bCs/>
          <w:sz w:val="20"/>
          <w:szCs w:val="20"/>
        </w:rPr>
        <w:t>(Sudarymo vieta)</w:t>
      </w:r>
    </w:p>
    <w:p w14:paraId="63EAAD3E" w14:textId="77777777" w:rsidR="009F169C" w:rsidRPr="00807F0F"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807F0F"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807F0F" w:rsidRDefault="009F169C" w:rsidP="009F169C">
            <w:pPr>
              <w:spacing w:line="240" w:lineRule="auto"/>
              <w:ind w:firstLine="0"/>
              <w:rPr>
                <w:rFonts w:ascii="Times New Roman" w:hAnsi="Times New Roman" w:cs="Times New Roman"/>
                <w:i/>
              </w:rPr>
            </w:pPr>
            <w:r w:rsidRPr="00807F0F">
              <w:rPr>
                <w:rFonts w:ascii="Times New Roman" w:hAnsi="Times New Roman" w:cs="Times New Roman"/>
              </w:rPr>
              <w:t xml:space="preserve">Tiekėjo pavadinimas, kodas </w:t>
            </w:r>
            <w:r w:rsidRPr="00807F0F">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807F0F" w:rsidRDefault="009F169C" w:rsidP="00BB1125">
            <w:pPr>
              <w:spacing w:line="240" w:lineRule="auto"/>
              <w:rPr>
                <w:rFonts w:ascii="Times New Roman" w:hAnsi="Times New Roman" w:cs="Times New Roman"/>
              </w:rPr>
            </w:pPr>
          </w:p>
        </w:tc>
      </w:tr>
      <w:tr w:rsidR="009F169C" w:rsidRPr="00807F0F"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807F0F" w:rsidRDefault="009F169C" w:rsidP="009F169C">
            <w:pPr>
              <w:spacing w:line="240" w:lineRule="auto"/>
              <w:ind w:firstLine="0"/>
              <w:rPr>
                <w:rFonts w:ascii="Times New Roman" w:hAnsi="Times New Roman" w:cs="Times New Roman"/>
              </w:rPr>
            </w:pPr>
            <w:r w:rsidRPr="00807F0F">
              <w:rPr>
                <w:rFonts w:ascii="Times New Roman" w:hAnsi="Times New Roman" w:cs="Times New Roman"/>
              </w:rPr>
              <w:t>Tiekėjo adresas</w:t>
            </w:r>
            <w:r w:rsidRPr="00807F0F">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807F0F" w:rsidRDefault="009F169C" w:rsidP="00BB1125">
            <w:pPr>
              <w:spacing w:line="240" w:lineRule="auto"/>
              <w:rPr>
                <w:rFonts w:ascii="Times New Roman" w:hAnsi="Times New Roman" w:cs="Times New Roman"/>
              </w:rPr>
            </w:pPr>
          </w:p>
        </w:tc>
      </w:tr>
      <w:tr w:rsidR="009F169C" w:rsidRPr="00807F0F"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807F0F" w:rsidRDefault="009F169C" w:rsidP="009F169C">
            <w:pPr>
              <w:spacing w:line="240" w:lineRule="auto"/>
              <w:ind w:firstLine="0"/>
              <w:rPr>
                <w:rFonts w:ascii="Times New Roman" w:hAnsi="Times New Roman" w:cs="Times New Roman"/>
              </w:rPr>
            </w:pPr>
            <w:r w:rsidRPr="00807F0F">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807F0F" w:rsidRDefault="009F169C" w:rsidP="00BB1125">
            <w:pPr>
              <w:spacing w:line="240" w:lineRule="auto"/>
              <w:rPr>
                <w:rFonts w:ascii="Times New Roman" w:hAnsi="Times New Roman" w:cs="Times New Roman"/>
              </w:rPr>
            </w:pPr>
          </w:p>
        </w:tc>
      </w:tr>
      <w:tr w:rsidR="009F169C" w:rsidRPr="00807F0F"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807F0F" w:rsidRDefault="009F169C" w:rsidP="009F169C">
            <w:pPr>
              <w:spacing w:line="240" w:lineRule="auto"/>
              <w:ind w:firstLine="0"/>
              <w:rPr>
                <w:rFonts w:ascii="Times New Roman" w:hAnsi="Times New Roman" w:cs="Times New Roman"/>
              </w:rPr>
            </w:pPr>
            <w:r w:rsidRPr="00807F0F">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807F0F" w:rsidRDefault="009F169C" w:rsidP="00BB1125">
            <w:pPr>
              <w:spacing w:line="240" w:lineRule="auto"/>
              <w:rPr>
                <w:rFonts w:ascii="Times New Roman" w:hAnsi="Times New Roman" w:cs="Times New Roman"/>
              </w:rPr>
            </w:pPr>
          </w:p>
        </w:tc>
      </w:tr>
      <w:tr w:rsidR="009F169C" w:rsidRPr="00807F0F"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807F0F" w:rsidRDefault="009F169C" w:rsidP="009F169C">
            <w:pPr>
              <w:spacing w:line="240" w:lineRule="auto"/>
              <w:ind w:firstLine="0"/>
              <w:rPr>
                <w:rFonts w:ascii="Times New Roman" w:hAnsi="Times New Roman" w:cs="Times New Roman"/>
              </w:rPr>
            </w:pPr>
            <w:r w:rsidRPr="00807F0F">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807F0F" w:rsidRDefault="009F169C" w:rsidP="00BB1125">
            <w:pPr>
              <w:spacing w:line="240" w:lineRule="auto"/>
              <w:rPr>
                <w:rFonts w:ascii="Times New Roman" w:hAnsi="Times New Roman" w:cs="Times New Roman"/>
              </w:rPr>
            </w:pPr>
          </w:p>
        </w:tc>
      </w:tr>
      <w:tr w:rsidR="009F169C" w:rsidRPr="00807F0F"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807F0F" w:rsidRDefault="009F169C" w:rsidP="009F169C">
            <w:pPr>
              <w:spacing w:line="240" w:lineRule="auto"/>
              <w:ind w:firstLine="0"/>
              <w:rPr>
                <w:rFonts w:ascii="Times New Roman" w:hAnsi="Times New Roman" w:cs="Times New Roman"/>
              </w:rPr>
            </w:pPr>
            <w:r w:rsidRPr="00807F0F">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807F0F" w:rsidRDefault="009F169C" w:rsidP="00BB1125">
            <w:pPr>
              <w:spacing w:line="240" w:lineRule="auto"/>
              <w:rPr>
                <w:rFonts w:ascii="Times New Roman" w:hAnsi="Times New Roman" w:cs="Times New Roman"/>
              </w:rPr>
            </w:pPr>
          </w:p>
        </w:tc>
      </w:tr>
    </w:tbl>
    <w:p w14:paraId="662803B5" w14:textId="77777777" w:rsidR="009F169C" w:rsidRPr="00807F0F" w:rsidRDefault="009F169C" w:rsidP="009F169C">
      <w:pPr>
        <w:spacing w:line="240" w:lineRule="auto"/>
        <w:rPr>
          <w:rFonts w:ascii="Times New Roman" w:hAnsi="Times New Roman" w:cs="Times New Roman"/>
          <w:i/>
        </w:rPr>
      </w:pPr>
      <w:r w:rsidRPr="00807F0F">
        <w:rPr>
          <w:rFonts w:ascii="Times New Roman" w:hAnsi="Times New Roman" w:cs="Times New Roman"/>
          <w:i/>
        </w:rPr>
        <w:t>*jeigu pasiūlymą pateikia ne vadovas, pasiūlyme pateikiama įgaliojimo skaitmeninė kopija</w:t>
      </w:r>
    </w:p>
    <w:p w14:paraId="282326B3" w14:textId="77777777" w:rsidR="009F169C" w:rsidRPr="00807F0F" w:rsidRDefault="009F169C" w:rsidP="009F169C">
      <w:pPr>
        <w:spacing w:line="240" w:lineRule="auto"/>
        <w:rPr>
          <w:rFonts w:ascii="Times New Roman" w:hAnsi="Times New Roman" w:cs="Times New Roman"/>
          <w:i/>
        </w:rPr>
      </w:pPr>
    </w:p>
    <w:p w14:paraId="679062BD" w14:textId="77777777" w:rsidR="009F169C" w:rsidRPr="00807F0F" w:rsidRDefault="009F169C"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1. Šiuo pasiūlymu pažymime, kad:</w:t>
      </w:r>
    </w:p>
    <w:p w14:paraId="2928D1F7" w14:textId="77777777" w:rsidR="009F169C" w:rsidRPr="00807F0F" w:rsidRDefault="009F169C"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807F0F" w:rsidRDefault="009F169C"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2) sutinkame su pirkimo dokumentuose nustatytomis sąlygomis ir procedūromis;</w:t>
      </w:r>
    </w:p>
    <w:p w14:paraId="42FA30A5" w14:textId="77777777" w:rsidR="009F169C" w:rsidRPr="00807F0F" w:rsidRDefault="009F169C"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 xml:space="preserve">3) tuo atveju, jei mūsų pasiūlymas laimės šį viešąjį pirkimą, įsipareigojame pirkimo sutartyje numatytus darbus atlikti </w:t>
      </w:r>
      <w:r w:rsidRPr="00807F0F">
        <w:rPr>
          <w:rFonts w:ascii="Times New Roman" w:hAnsi="Times New Roman" w:cs="Times New Roman"/>
          <w:b/>
          <w:sz w:val="22"/>
          <w:szCs w:val="22"/>
        </w:rPr>
        <w:t>per šiose pirkimo sąlygose nurodytą terminą</w:t>
      </w:r>
      <w:r w:rsidRPr="00807F0F">
        <w:rPr>
          <w:rFonts w:ascii="Times New Roman" w:hAnsi="Times New Roman" w:cs="Times New Roman"/>
          <w:sz w:val="22"/>
          <w:szCs w:val="22"/>
        </w:rPr>
        <w:t>;</w:t>
      </w:r>
    </w:p>
    <w:p w14:paraId="13290B20" w14:textId="77777777" w:rsidR="009F169C" w:rsidRPr="00807F0F" w:rsidRDefault="009F169C"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807F0F" w:rsidRDefault="009F169C"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Default="009F169C"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6) pasiūlymas galioja iki pirkimo dokumentuose nurodyto termino pabaigos.</w:t>
      </w:r>
    </w:p>
    <w:p w14:paraId="52F9C991" w14:textId="77777777" w:rsidR="00FA109E" w:rsidRDefault="00FA109E" w:rsidP="009F169C">
      <w:pPr>
        <w:spacing w:line="240" w:lineRule="auto"/>
        <w:ind w:firstLine="709"/>
        <w:rPr>
          <w:rFonts w:ascii="Times New Roman" w:hAnsi="Times New Roman" w:cs="Times New Roman"/>
          <w:sz w:val="22"/>
          <w:szCs w:val="22"/>
        </w:rPr>
      </w:pPr>
    </w:p>
    <w:p w14:paraId="1FD5C6FF" w14:textId="77777777" w:rsidR="00FA109E" w:rsidRDefault="00FA109E" w:rsidP="009F169C">
      <w:pPr>
        <w:spacing w:line="240" w:lineRule="auto"/>
        <w:ind w:firstLine="709"/>
        <w:rPr>
          <w:rFonts w:ascii="Times New Roman" w:hAnsi="Times New Roman" w:cs="Times New Roman"/>
          <w:sz w:val="22"/>
          <w:szCs w:val="22"/>
        </w:rPr>
      </w:pPr>
    </w:p>
    <w:p w14:paraId="1B0FD725" w14:textId="77777777" w:rsidR="00FA109E" w:rsidRDefault="00FA109E" w:rsidP="009F169C">
      <w:pPr>
        <w:spacing w:line="240" w:lineRule="auto"/>
        <w:ind w:firstLine="709"/>
        <w:rPr>
          <w:rFonts w:ascii="Times New Roman" w:hAnsi="Times New Roman" w:cs="Times New Roman"/>
          <w:sz w:val="22"/>
          <w:szCs w:val="22"/>
        </w:rPr>
      </w:pPr>
    </w:p>
    <w:p w14:paraId="016E6FB1" w14:textId="77777777" w:rsidR="00FA109E" w:rsidRPr="00807F0F" w:rsidRDefault="00FA109E" w:rsidP="009F169C">
      <w:pPr>
        <w:spacing w:line="240" w:lineRule="auto"/>
        <w:ind w:firstLine="709"/>
        <w:rPr>
          <w:rFonts w:ascii="Times New Roman" w:hAnsi="Times New Roman" w:cs="Times New Roman"/>
          <w:sz w:val="22"/>
          <w:szCs w:val="22"/>
        </w:rPr>
      </w:pPr>
    </w:p>
    <w:p w14:paraId="01FD4262" w14:textId="77777777" w:rsidR="009F169C" w:rsidRPr="00807F0F" w:rsidRDefault="009F169C" w:rsidP="009F169C">
      <w:pPr>
        <w:spacing w:line="240" w:lineRule="auto"/>
        <w:rPr>
          <w:rFonts w:ascii="Times New Roman" w:hAnsi="Times New Roman" w:cs="Times New Roman"/>
          <w:sz w:val="22"/>
          <w:szCs w:val="22"/>
        </w:rPr>
      </w:pPr>
    </w:p>
    <w:p w14:paraId="6BE84F23" w14:textId="77777777" w:rsidR="009F169C" w:rsidRPr="00807F0F" w:rsidRDefault="009F169C" w:rsidP="009F169C">
      <w:pPr>
        <w:spacing w:line="240" w:lineRule="auto"/>
        <w:ind w:firstLine="851"/>
        <w:rPr>
          <w:rFonts w:ascii="Times New Roman" w:hAnsi="Times New Roman" w:cs="Times New Roman"/>
          <w:b/>
          <w:bCs/>
          <w:i/>
          <w:sz w:val="22"/>
          <w:szCs w:val="22"/>
        </w:rPr>
      </w:pPr>
      <w:r w:rsidRPr="00807F0F">
        <w:rPr>
          <w:rFonts w:ascii="Times New Roman" w:hAnsi="Times New Roman" w:cs="Times New Roman"/>
          <w:b/>
          <w:bCs/>
          <w:sz w:val="22"/>
          <w:szCs w:val="22"/>
        </w:rPr>
        <w:lastRenderedPageBreak/>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9F169C" w:rsidRPr="00807F0F" w14:paraId="1ED643B8" w14:textId="77777777" w:rsidTr="00BD50D9">
        <w:trPr>
          <w:cantSplit/>
          <w:trHeight w:val="469"/>
        </w:trPr>
        <w:tc>
          <w:tcPr>
            <w:tcW w:w="1163" w:type="dxa"/>
            <w:tcBorders>
              <w:top w:val="single" w:sz="4" w:space="0" w:color="auto"/>
              <w:left w:val="single" w:sz="4" w:space="0" w:color="auto"/>
              <w:bottom w:val="single" w:sz="4" w:space="0" w:color="auto"/>
              <w:right w:val="single" w:sz="4" w:space="0" w:color="auto"/>
            </w:tcBorders>
          </w:tcPr>
          <w:p w14:paraId="0FF0E8CE" w14:textId="2E905C7F" w:rsidR="009F169C" w:rsidRPr="00807F0F" w:rsidRDefault="009F169C" w:rsidP="009F169C">
            <w:pPr>
              <w:tabs>
                <w:tab w:val="left" w:pos="64"/>
                <w:tab w:val="left" w:pos="476"/>
              </w:tabs>
              <w:spacing w:line="240" w:lineRule="auto"/>
              <w:ind w:right="44" w:firstLine="0"/>
              <w:rPr>
                <w:rFonts w:ascii="Times New Roman" w:hAnsi="Times New Roman" w:cs="Times New Roman"/>
                <w:b/>
                <w:bCs/>
                <w:iCs/>
                <w:sz w:val="22"/>
                <w:szCs w:val="22"/>
              </w:rPr>
            </w:pPr>
            <w:r w:rsidRPr="00807F0F">
              <w:rPr>
                <w:rFonts w:ascii="Times New Roman" w:hAnsi="Times New Roman" w:cs="Times New Roman"/>
                <w:b/>
                <w:bCs/>
                <w:iCs/>
                <w:sz w:val="22"/>
                <w:szCs w:val="22"/>
              </w:rPr>
              <w:t>Eil. Nr.</w:t>
            </w:r>
          </w:p>
          <w:p w14:paraId="4A30F1FE" w14:textId="4E28C9A8" w:rsidR="009F169C" w:rsidRPr="00807F0F" w:rsidRDefault="009F169C" w:rsidP="009F169C">
            <w:pPr>
              <w:tabs>
                <w:tab w:val="left" w:pos="64"/>
                <w:tab w:val="left" w:pos="476"/>
              </w:tabs>
              <w:spacing w:line="240" w:lineRule="auto"/>
              <w:ind w:right="44"/>
              <w:jc w:val="center"/>
              <w:rPr>
                <w:rFonts w:ascii="Times New Roman" w:hAnsi="Times New Roman" w:cs="Times New Roman"/>
                <w:b/>
                <w:bCs/>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2C08CFE" w14:textId="7C24A012" w:rsidR="009F169C" w:rsidRPr="00807F0F" w:rsidRDefault="009F169C" w:rsidP="00BB1125">
            <w:pPr>
              <w:tabs>
                <w:tab w:val="left" w:pos="200"/>
              </w:tabs>
              <w:spacing w:line="240" w:lineRule="auto"/>
              <w:ind w:right="44"/>
              <w:jc w:val="center"/>
              <w:rPr>
                <w:rFonts w:ascii="Times New Roman" w:hAnsi="Times New Roman" w:cs="Times New Roman"/>
                <w:b/>
                <w:bCs/>
                <w:sz w:val="22"/>
                <w:szCs w:val="22"/>
              </w:rPr>
            </w:pPr>
            <w:r w:rsidRPr="00807F0F">
              <w:rPr>
                <w:rFonts w:ascii="Times New Roman" w:hAnsi="Times New Roman" w:cs="Times New Roman"/>
                <w:b/>
                <w:bCs/>
                <w:iCs/>
                <w:sz w:val="22"/>
                <w:szCs w:val="22"/>
              </w:rPr>
              <w:t>Darbų pavadinimas</w:t>
            </w:r>
          </w:p>
        </w:tc>
        <w:tc>
          <w:tcPr>
            <w:tcW w:w="2410" w:type="dxa"/>
            <w:tcBorders>
              <w:top w:val="single" w:sz="4" w:space="0" w:color="auto"/>
              <w:left w:val="single" w:sz="4" w:space="0" w:color="auto"/>
              <w:bottom w:val="single" w:sz="4" w:space="0" w:color="auto"/>
              <w:right w:val="single" w:sz="4" w:space="0" w:color="auto"/>
            </w:tcBorders>
          </w:tcPr>
          <w:p w14:paraId="3FEDBF72" w14:textId="77777777" w:rsidR="009F169C" w:rsidRPr="00807F0F" w:rsidRDefault="009F169C" w:rsidP="009F169C">
            <w:pPr>
              <w:tabs>
                <w:tab w:val="left" w:pos="200"/>
              </w:tabs>
              <w:spacing w:line="240" w:lineRule="auto"/>
              <w:ind w:firstLine="0"/>
              <w:rPr>
                <w:rFonts w:ascii="Times New Roman" w:hAnsi="Times New Roman" w:cs="Times New Roman"/>
                <w:b/>
                <w:bCs/>
                <w:sz w:val="22"/>
                <w:szCs w:val="22"/>
              </w:rPr>
            </w:pPr>
            <w:r w:rsidRPr="00807F0F">
              <w:rPr>
                <w:rFonts w:ascii="Times New Roman" w:hAnsi="Times New Roman" w:cs="Times New Roman"/>
                <w:b/>
                <w:bCs/>
                <w:sz w:val="22"/>
                <w:szCs w:val="22"/>
              </w:rPr>
              <w:t>Kaina be PVM, Eur</w:t>
            </w:r>
          </w:p>
        </w:tc>
      </w:tr>
      <w:tr w:rsidR="009F169C" w:rsidRPr="00807F0F" w14:paraId="0322672F"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1CF0B260" w14:textId="23B03971" w:rsidR="009F169C" w:rsidRPr="00807F0F" w:rsidRDefault="009F169C" w:rsidP="009F169C">
            <w:pPr>
              <w:spacing w:line="240" w:lineRule="auto"/>
              <w:ind w:firstLine="0"/>
              <w:jc w:val="center"/>
              <w:rPr>
                <w:rFonts w:ascii="Times New Roman" w:hAnsi="Times New Roman" w:cs="Times New Roman"/>
                <w:sz w:val="22"/>
                <w:szCs w:val="22"/>
              </w:rPr>
            </w:pPr>
            <w:r w:rsidRPr="00807F0F">
              <w:rPr>
                <w:rFonts w:ascii="Times New Roman" w:hAnsi="Times New Roman" w:cs="Times New Roman"/>
                <w:sz w:val="22"/>
                <w:szCs w:val="22"/>
              </w:rPr>
              <w:t>1.</w:t>
            </w:r>
          </w:p>
        </w:tc>
        <w:tc>
          <w:tcPr>
            <w:tcW w:w="6379" w:type="dxa"/>
            <w:tcBorders>
              <w:top w:val="single" w:sz="4" w:space="0" w:color="auto"/>
              <w:left w:val="single" w:sz="4" w:space="0" w:color="auto"/>
              <w:bottom w:val="single" w:sz="4" w:space="0" w:color="auto"/>
              <w:right w:val="single" w:sz="4" w:space="0" w:color="auto"/>
            </w:tcBorders>
            <w:vAlign w:val="center"/>
          </w:tcPr>
          <w:p w14:paraId="58F7E01E" w14:textId="1186C128" w:rsidR="00E6718E" w:rsidRPr="00807F0F" w:rsidRDefault="0045439B" w:rsidP="00E6718E">
            <w:pPr>
              <w:spacing w:after="120" w:line="20" w:lineRule="atLeast"/>
              <w:ind w:firstLine="0"/>
              <w:contextualSpacing/>
              <w:rPr>
                <w:rFonts w:ascii="Times New Roman" w:eastAsia="Arial Unicode MS" w:hAnsi="Times New Roman" w:cs="Times New Roman"/>
                <w:sz w:val="22"/>
                <w:szCs w:val="22"/>
                <w:lang w:eastAsia="en-US"/>
              </w:rPr>
            </w:pPr>
            <w:r w:rsidRPr="00807F0F">
              <w:rPr>
                <w:rFonts w:ascii="Times New Roman" w:eastAsia="Times New Roman" w:hAnsi="Times New Roman" w:cs="Times New Roman"/>
                <w:color w:val="000000"/>
                <w:sz w:val="24"/>
                <w:szCs w:val="24"/>
              </w:rPr>
              <w:t>Šilutės miesto paminklinio objekto ir aikštelės įrengimo darbai</w:t>
            </w:r>
          </w:p>
        </w:tc>
        <w:tc>
          <w:tcPr>
            <w:tcW w:w="2410" w:type="dxa"/>
            <w:tcBorders>
              <w:top w:val="single" w:sz="4" w:space="0" w:color="auto"/>
              <w:left w:val="single" w:sz="4" w:space="0" w:color="auto"/>
              <w:bottom w:val="single" w:sz="4" w:space="0" w:color="auto"/>
              <w:right w:val="single" w:sz="4" w:space="0" w:color="auto"/>
            </w:tcBorders>
          </w:tcPr>
          <w:p w14:paraId="385DD789" w14:textId="77777777" w:rsidR="009F169C" w:rsidRPr="00807F0F" w:rsidRDefault="009F169C" w:rsidP="00BB1125">
            <w:pPr>
              <w:spacing w:line="240" w:lineRule="auto"/>
              <w:jc w:val="center"/>
              <w:rPr>
                <w:rFonts w:ascii="Times New Roman" w:hAnsi="Times New Roman" w:cs="Times New Roman"/>
                <w:sz w:val="22"/>
                <w:szCs w:val="22"/>
              </w:rPr>
            </w:pPr>
          </w:p>
        </w:tc>
      </w:tr>
      <w:tr w:rsidR="00C7679A" w:rsidRPr="00807F0F" w14:paraId="353E3237"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5CBF4F8F" w14:textId="1ADDF5E2" w:rsidR="00C7679A" w:rsidRPr="00807F0F" w:rsidRDefault="00C7679A" w:rsidP="009F169C">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6379" w:type="dxa"/>
            <w:tcBorders>
              <w:top w:val="single" w:sz="4" w:space="0" w:color="auto"/>
              <w:left w:val="single" w:sz="4" w:space="0" w:color="auto"/>
              <w:bottom w:val="single" w:sz="4" w:space="0" w:color="auto"/>
              <w:right w:val="single" w:sz="4" w:space="0" w:color="auto"/>
            </w:tcBorders>
            <w:vAlign w:val="center"/>
          </w:tcPr>
          <w:p w14:paraId="325C0282" w14:textId="54517707" w:rsidR="00C7679A" w:rsidRPr="00807F0F" w:rsidRDefault="00C7679A" w:rsidP="00E6718E">
            <w:pPr>
              <w:spacing w:after="120" w:line="20" w:lineRule="atLeast"/>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Kadastrinės bylos parengimas</w:t>
            </w:r>
          </w:p>
        </w:tc>
        <w:tc>
          <w:tcPr>
            <w:tcW w:w="2410" w:type="dxa"/>
            <w:tcBorders>
              <w:top w:val="single" w:sz="4" w:space="0" w:color="auto"/>
              <w:left w:val="single" w:sz="4" w:space="0" w:color="auto"/>
              <w:bottom w:val="single" w:sz="4" w:space="0" w:color="auto"/>
              <w:right w:val="single" w:sz="4" w:space="0" w:color="auto"/>
            </w:tcBorders>
          </w:tcPr>
          <w:p w14:paraId="0ED8FBBD" w14:textId="77777777" w:rsidR="00C7679A" w:rsidRPr="00807F0F" w:rsidRDefault="00C7679A" w:rsidP="00BB1125">
            <w:pPr>
              <w:spacing w:line="240" w:lineRule="auto"/>
              <w:jc w:val="center"/>
              <w:rPr>
                <w:rFonts w:ascii="Times New Roman" w:hAnsi="Times New Roman" w:cs="Times New Roman"/>
                <w:sz w:val="22"/>
                <w:szCs w:val="22"/>
              </w:rPr>
            </w:pPr>
          </w:p>
        </w:tc>
      </w:tr>
      <w:tr w:rsidR="009F169C" w:rsidRPr="00807F0F" w14:paraId="093C7DE9"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83B5182" w14:textId="77777777" w:rsidR="009F169C" w:rsidRPr="00807F0F"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6B2B95F" w14:textId="4949972A" w:rsidR="009F169C" w:rsidRPr="00807F0F" w:rsidRDefault="009F169C" w:rsidP="00BB1125">
            <w:pPr>
              <w:jc w:val="right"/>
              <w:rPr>
                <w:rFonts w:ascii="Times New Roman" w:hAnsi="Times New Roman" w:cs="Times New Roman"/>
                <w:sz w:val="22"/>
                <w:szCs w:val="22"/>
              </w:rPr>
            </w:pPr>
            <w:r w:rsidRPr="00807F0F">
              <w:rPr>
                <w:rFonts w:ascii="Times New Roman" w:hAnsi="Times New Roman" w:cs="Times New Roman"/>
                <w:sz w:val="22"/>
                <w:szCs w:val="22"/>
              </w:rPr>
              <w:t xml:space="preserve">PVM </w:t>
            </w:r>
            <w:r w:rsidR="001F7B7D" w:rsidRPr="00807F0F">
              <w:rPr>
                <w:rFonts w:ascii="Times New Roman" w:hAnsi="Times New Roman" w:cs="Times New Roman"/>
                <w:sz w:val="22"/>
                <w:szCs w:val="22"/>
              </w:rPr>
              <w:t>(</w:t>
            </w:r>
            <w:r w:rsidR="00FA3D43" w:rsidRPr="00807F0F">
              <w:rPr>
                <w:rFonts w:ascii="Times New Roman" w:hAnsi="Times New Roman" w:cs="Times New Roman"/>
                <w:color w:val="4472C4" w:themeColor="accent1"/>
                <w:sz w:val="22"/>
                <w:szCs w:val="22"/>
              </w:rPr>
              <w:t xml:space="preserve">         </w:t>
            </w:r>
            <w:r w:rsidR="001F7B7D" w:rsidRPr="00807F0F">
              <w:rPr>
                <w:rFonts w:ascii="Times New Roman" w:hAnsi="Times New Roman" w:cs="Times New Roman"/>
                <w:sz w:val="22"/>
                <w:szCs w:val="22"/>
              </w:rPr>
              <w:t xml:space="preserve"> </w:t>
            </w:r>
            <w:r w:rsidRPr="00807F0F">
              <w:rPr>
                <w:rFonts w:ascii="Times New Roman" w:hAnsi="Times New Roman" w:cs="Times New Roman"/>
                <w:sz w:val="22"/>
                <w:szCs w:val="22"/>
              </w:rPr>
              <w:t>%</w:t>
            </w:r>
            <w:r w:rsidR="001F7B7D" w:rsidRPr="00807F0F">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217E66DA" w14:textId="77777777" w:rsidR="009F169C" w:rsidRPr="00807F0F" w:rsidRDefault="009F169C" w:rsidP="00BB1125">
            <w:pPr>
              <w:spacing w:line="240" w:lineRule="auto"/>
              <w:jc w:val="center"/>
              <w:rPr>
                <w:rFonts w:ascii="Times New Roman" w:hAnsi="Times New Roman" w:cs="Times New Roman"/>
                <w:sz w:val="22"/>
                <w:szCs w:val="22"/>
              </w:rPr>
            </w:pPr>
          </w:p>
        </w:tc>
      </w:tr>
      <w:tr w:rsidR="009F169C" w:rsidRPr="00807F0F" w14:paraId="7A6699DB"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70B6F669" w14:textId="77777777" w:rsidR="009F169C" w:rsidRPr="00807F0F" w:rsidRDefault="009F169C" w:rsidP="00BB1125">
            <w:pPr>
              <w:jc w:val="right"/>
              <w:rPr>
                <w:rFonts w:ascii="Times New Roman" w:hAnsi="Times New Roman" w:cs="Times New Roman"/>
                <w:b/>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617FEC6" w14:textId="77777777" w:rsidR="009F169C" w:rsidRPr="00807F0F" w:rsidRDefault="009F169C" w:rsidP="00BB1125">
            <w:pPr>
              <w:jc w:val="right"/>
              <w:rPr>
                <w:rFonts w:ascii="Times New Roman" w:hAnsi="Times New Roman" w:cs="Times New Roman"/>
                <w:b/>
                <w:sz w:val="22"/>
                <w:szCs w:val="22"/>
              </w:rPr>
            </w:pPr>
            <w:r w:rsidRPr="00807F0F">
              <w:rPr>
                <w:rFonts w:ascii="Times New Roman" w:hAnsi="Times New Roman" w:cs="Times New Roman"/>
                <w:b/>
                <w:sz w:val="22"/>
                <w:szCs w:val="22"/>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5195C9AC" w14:textId="77777777" w:rsidR="009F169C" w:rsidRPr="00807F0F" w:rsidRDefault="009F169C" w:rsidP="00BB1125">
            <w:pPr>
              <w:spacing w:line="240" w:lineRule="auto"/>
              <w:jc w:val="center"/>
              <w:rPr>
                <w:rFonts w:ascii="Times New Roman" w:hAnsi="Times New Roman" w:cs="Times New Roman"/>
                <w:sz w:val="22"/>
                <w:szCs w:val="22"/>
              </w:rPr>
            </w:pPr>
          </w:p>
        </w:tc>
      </w:tr>
    </w:tbl>
    <w:p w14:paraId="485258D8" w14:textId="77777777" w:rsidR="009F169C" w:rsidRPr="00807F0F" w:rsidRDefault="009F169C" w:rsidP="009F169C">
      <w:pPr>
        <w:spacing w:line="240" w:lineRule="auto"/>
        <w:ind w:firstLine="0"/>
        <w:rPr>
          <w:rFonts w:ascii="Times New Roman" w:hAnsi="Times New Roman" w:cs="Times New Roman"/>
          <w:sz w:val="22"/>
          <w:szCs w:val="22"/>
          <w:u w:val="single"/>
        </w:rPr>
      </w:pPr>
    </w:p>
    <w:p w14:paraId="1A273F12" w14:textId="3A98695C" w:rsidR="009F169C" w:rsidRPr="00807F0F" w:rsidRDefault="009F169C" w:rsidP="009F169C">
      <w:pPr>
        <w:spacing w:line="240" w:lineRule="auto"/>
        <w:rPr>
          <w:rFonts w:ascii="Times New Roman" w:hAnsi="Times New Roman" w:cs="Times New Roman"/>
          <w:b/>
          <w:sz w:val="22"/>
          <w:szCs w:val="22"/>
        </w:rPr>
      </w:pPr>
      <w:r w:rsidRPr="00807F0F">
        <w:rPr>
          <w:rFonts w:ascii="Times New Roman" w:hAnsi="Times New Roman" w:cs="Times New Roman"/>
          <w:b/>
          <w:sz w:val="22"/>
          <w:szCs w:val="22"/>
        </w:rPr>
        <w:t>Bendra pasiūlymo kaina žodžiais:</w:t>
      </w:r>
    </w:p>
    <w:p w14:paraId="6EAB5EE4" w14:textId="77777777" w:rsidR="009F169C" w:rsidRPr="00807F0F" w:rsidRDefault="009F169C" w:rsidP="009F169C">
      <w:pPr>
        <w:spacing w:line="240" w:lineRule="auto"/>
        <w:rPr>
          <w:rFonts w:ascii="Times New Roman" w:hAnsi="Times New Roman" w:cs="Times New Roman"/>
          <w:sz w:val="22"/>
          <w:szCs w:val="22"/>
        </w:rPr>
      </w:pPr>
      <w:r w:rsidRPr="00807F0F">
        <w:rPr>
          <w:rFonts w:ascii="Times New Roman" w:hAnsi="Times New Roman" w:cs="Times New Roman"/>
          <w:sz w:val="22"/>
          <w:szCs w:val="22"/>
          <w:u w:val="single"/>
        </w:rPr>
        <w:t>_____________________________________________________________________________</w:t>
      </w:r>
      <w:r w:rsidRPr="00807F0F">
        <w:rPr>
          <w:rFonts w:ascii="Times New Roman" w:hAnsi="Times New Roman" w:cs="Times New Roman"/>
          <w:sz w:val="22"/>
          <w:szCs w:val="22"/>
        </w:rPr>
        <w:t xml:space="preserve"> Eur.</w:t>
      </w:r>
    </w:p>
    <w:p w14:paraId="3F644A5D" w14:textId="77777777" w:rsidR="009F169C" w:rsidRPr="00807F0F" w:rsidRDefault="009F169C" w:rsidP="009F169C">
      <w:pPr>
        <w:spacing w:line="240" w:lineRule="auto"/>
        <w:rPr>
          <w:rFonts w:ascii="Times New Roman" w:hAnsi="Times New Roman" w:cs="Times New Roman"/>
          <w:b/>
          <w:sz w:val="22"/>
          <w:szCs w:val="22"/>
        </w:rPr>
      </w:pPr>
    </w:p>
    <w:p w14:paraId="05859D3E" w14:textId="77777777" w:rsidR="009F169C" w:rsidRPr="00807F0F" w:rsidRDefault="009F169C" w:rsidP="009F169C">
      <w:pPr>
        <w:spacing w:line="240" w:lineRule="auto"/>
        <w:rPr>
          <w:rFonts w:ascii="Times New Roman" w:hAnsi="Times New Roman" w:cs="Times New Roman"/>
          <w:sz w:val="22"/>
          <w:szCs w:val="22"/>
        </w:rPr>
      </w:pPr>
      <w:r w:rsidRPr="00807F0F">
        <w:rPr>
          <w:rFonts w:ascii="Times New Roman" w:hAnsi="Times New Roman" w:cs="Times New Roman"/>
          <w:sz w:val="22"/>
          <w:szCs w:val="22"/>
        </w:rPr>
        <w:t xml:space="preserve">Į šią bendrą pasiūlymo kainą įeina visos tiekėjo išlaidos ir mokesčiai, taip pat ir PVM, kuris sudaro </w:t>
      </w:r>
      <w:r w:rsidRPr="00807F0F">
        <w:rPr>
          <w:rFonts w:ascii="Times New Roman" w:hAnsi="Times New Roman" w:cs="Times New Roman"/>
          <w:sz w:val="22"/>
          <w:szCs w:val="22"/>
          <w:u w:val="single"/>
        </w:rPr>
        <w:t>___________________</w:t>
      </w:r>
      <w:r w:rsidRPr="00807F0F">
        <w:rPr>
          <w:rFonts w:ascii="Times New Roman" w:hAnsi="Times New Roman" w:cs="Times New Roman"/>
          <w:sz w:val="22"/>
          <w:szCs w:val="22"/>
        </w:rPr>
        <w:t xml:space="preserve"> Eur.</w:t>
      </w:r>
    </w:p>
    <w:p w14:paraId="71EE03A0" w14:textId="77777777" w:rsidR="009F169C" w:rsidRPr="00807F0F" w:rsidRDefault="009F169C" w:rsidP="009F169C">
      <w:pPr>
        <w:spacing w:line="240" w:lineRule="auto"/>
        <w:rPr>
          <w:rFonts w:ascii="Times New Roman" w:hAnsi="Times New Roman" w:cs="Times New Roman"/>
          <w:sz w:val="22"/>
          <w:szCs w:val="22"/>
        </w:rPr>
      </w:pPr>
    </w:p>
    <w:p w14:paraId="60EB6BC9" w14:textId="1DBD079F" w:rsidR="00BD50D9" w:rsidRPr="00807F0F" w:rsidRDefault="00476B00" w:rsidP="00BD50D9">
      <w:pPr>
        <w:spacing w:line="23" w:lineRule="atLeast"/>
        <w:ind w:firstLine="794"/>
        <w:rPr>
          <w:rFonts w:ascii="Times New Roman" w:eastAsia="Yu Mincho" w:hAnsi="Times New Roman" w:cs="Times New Roman"/>
          <w:sz w:val="22"/>
          <w:szCs w:val="22"/>
          <w:lang w:eastAsia="en-US"/>
        </w:rPr>
      </w:pPr>
      <w:r w:rsidRPr="00807F0F">
        <w:rPr>
          <w:rFonts w:ascii="Times New Roman" w:hAnsi="Times New Roman" w:cs="Times New Roman"/>
          <w:sz w:val="22"/>
          <w:szCs w:val="22"/>
        </w:rPr>
        <w:t xml:space="preserve">3. </w:t>
      </w:r>
      <w:r w:rsidR="00BD50D9" w:rsidRPr="00807F0F">
        <w:rPr>
          <w:rFonts w:ascii="Times New Roman" w:hAnsi="Times New Roman" w:cs="Times New Roman"/>
          <w:sz w:val="22"/>
          <w:szCs w:val="22"/>
        </w:rPr>
        <w:t xml:space="preserve">Informacija apie tiekėjo neatitikimą  </w:t>
      </w:r>
      <w:r w:rsidR="00BD50D9" w:rsidRPr="00807F0F">
        <w:rPr>
          <w:rFonts w:ascii="Times New Roman" w:eastAsia="Yu Mincho" w:hAnsi="Times New Roman" w:cs="Times New Roman"/>
          <w:sz w:val="22"/>
          <w:szCs w:val="22"/>
          <w:lang w:eastAsia="en-US"/>
        </w:rPr>
        <w:t>VPĮ 46 straipsnio 2¹ dalyje nu</w:t>
      </w:r>
      <w:r w:rsidR="000436FA" w:rsidRPr="00807F0F">
        <w:rPr>
          <w:rFonts w:ascii="Times New Roman" w:eastAsia="Yu Mincho" w:hAnsi="Times New Roman" w:cs="Times New Roman"/>
          <w:sz w:val="22"/>
          <w:szCs w:val="22"/>
          <w:lang w:eastAsia="en-US"/>
        </w:rPr>
        <w:t>statytam</w:t>
      </w:r>
      <w:r w:rsidR="00BD50D9" w:rsidRPr="00807F0F">
        <w:rPr>
          <w:rFonts w:ascii="Times New Roman" w:eastAsia="Yu Mincho" w:hAnsi="Times New Roman" w:cs="Times New Roman"/>
          <w:sz w:val="22"/>
          <w:szCs w:val="22"/>
          <w:lang w:eastAsia="en-US"/>
        </w:rPr>
        <w:t xml:space="preserve"> pašalinimo pagrindui:</w:t>
      </w:r>
    </w:p>
    <w:p w14:paraId="4292F78E" w14:textId="77777777" w:rsidR="00BD50D9" w:rsidRPr="00807F0F"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BD50D9" w:rsidRPr="00807F0F" w14:paraId="423BB9AB"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807F0F" w:rsidRDefault="00BD50D9" w:rsidP="00517F0B">
            <w:pPr>
              <w:spacing w:line="240" w:lineRule="auto"/>
              <w:ind w:left="32" w:firstLine="0"/>
              <w:jc w:val="center"/>
              <w:rPr>
                <w:rFonts w:ascii="Times New Roman" w:hAnsi="Times New Roman" w:cs="Times New Roman"/>
                <w:b/>
                <w:bCs/>
                <w:sz w:val="22"/>
                <w:szCs w:val="22"/>
              </w:rPr>
            </w:pPr>
            <w:r w:rsidRPr="00807F0F">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807F0F" w:rsidRDefault="00BD50D9" w:rsidP="00517F0B">
            <w:pPr>
              <w:spacing w:line="240" w:lineRule="auto"/>
              <w:ind w:firstLine="0"/>
              <w:jc w:val="center"/>
              <w:rPr>
                <w:rFonts w:ascii="Times New Roman" w:hAnsi="Times New Roman" w:cs="Times New Roman"/>
                <w:bCs/>
                <w:sz w:val="22"/>
                <w:szCs w:val="22"/>
                <w:lang w:eastAsia="en-US"/>
              </w:rPr>
            </w:pPr>
            <w:r w:rsidRPr="00807F0F">
              <w:rPr>
                <w:rFonts w:ascii="Times New Roman" w:hAnsi="Times New Roman" w:cs="Times New Roman"/>
                <w:b/>
                <w:sz w:val="22"/>
                <w:szCs w:val="22"/>
              </w:rPr>
              <w:t>Tiekėjo pašalinimo pagrindas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807F0F" w:rsidRDefault="00BD50D9" w:rsidP="00A75CF6">
            <w:pPr>
              <w:spacing w:line="240" w:lineRule="auto"/>
              <w:ind w:firstLine="0"/>
              <w:jc w:val="center"/>
              <w:rPr>
                <w:rFonts w:ascii="Times New Roman" w:eastAsia="Yu Mincho" w:hAnsi="Times New Roman" w:cs="Times New Roman"/>
                <w:b/>
                <w:bCs/>
              </w:rPr>
            </w:pPr>
            <w:r w:rsidRPr="00807F0F">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807F0F" w:rsidRDefault="00BD50D9" w:rsidP="00A75CF6">
            <w:pPr>
              <w:spacing w:line="240" w:lineRule="auto"/>
              <w:ind w:firstLine="0"/>
              <w:jc w:val="center"/>
              <w:rPr>
                <w:rFonts w:ascii="Times New Roman" w:hAnsi="Times New Roman" w:cs="Times New Roman"/>
                <w:bCs/>
                <w:iCs/>
                <w:sz w:val="22"/>
                <w:szCs w:val="22"/>
                <w:lang w:eastAsia="en-US"/>
              </w:rPr>
            </w:pPr>
            <w:r w:rsidRPr="00807F0F">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Pr="00807F0F" w:rsidRDefault="00BD50D9" w:rsidP="00A75CF6">
            <w:pPr>
              <w:spacing w:line="240" w:lineRule="auto"/>
              <w:ind w:firstLine="0"/>
              <w:jc w:val="center"/>
              <w:rPr>
                <w:rFonts w:ascii="Times New Roman" w:hAnsi="Times New Roman" w:cs="Times New Roman"/>
                <w:b/>
                <w:sz w:val="22"/>
                <w:szCs w:val="22"/>
              </w:rPr>
            </w:pPr>
          </w:p>
          <w:p w14:paraId="479F3832" w14:textId="77777777" w:rsidR="00BD50D9" w:rsidRPr="00807F0F" w:rsidRDefault="00BD50D9" w:rsidP="00A75CF6">
            <w:pPr>
              <w:spacing w:line="240" w:lineRule="auto"/>
              <w:ind w:firstLine="0"/>
              <w:jc w:val="center"/>
              <w:rPr>
                <w:rFonts w:ascii="Times New Roman" w:hAnsi="Times New Roman" w:cs="Times New Roman"/>
                <w:b/>
                <w:sz w:val="22"/>
                <w:szCs w:val="22"/>
              </w:rPr>
            </w:pPr>
            <w:r w:rsidRPr="00807F0F">
              <w:rPr>
                <w:rFonts w:ascii="Times New Roman" w:hAnsi="Times New Roman" w:cs="Times New Roman"/>
                <w:b/>
                <w:sz w:val="22"/>
                <w:szCs w:val="22"/>
              </w:rPr>
              <w:t>NE</w:t>
            </w:r>
          </w:p>
        </w:tc>
      </w:tr>
      <w:tr w:rsidR="00BD50D9" w:rsidRPr="00807F0F" w14:paraId="308C0F92"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807F0F" w:rsidRDefault="00BD50D9" w:rsidP="00386369">
            <w:pPr>
              <w:pStyle w:val="Sraopastraipa"/>
              <w:numPr>
                <w:ilvl w:val="0"/>
                <w:numId w:val="10"/>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807F0F" w:rsidRDefault="00A75CF6" w:rsidP="00A75CF6">
            <w:pPr>
              <w:spacing w:line="240" w:lineRule="auto"/>
              <w:ind w:firstLine="0"/>
              <w:rPr>
                <w:rFonts w:ascii="Times New Roman" w:hAnsi="Times New Roman" w:cs="Times New Roman"/>
                <w:b/>
                <w:sz w:val="22"/>
                <w:szCs w:val="22"/>
              </w:rPr>
            </w:pPr>
            <w:r w:rsidRPr="00807F0F">
              <w:rPr>
                <w:rFonts w:ascii="Times New Roman" w:hAnsi="Times New Roman" w:cs="Times New Roman"/>
                <w:sz w:val="22"/>
                <w:szCs w:val="22"/>
                <w:lang w:eastAsia="en-US"/>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807F0F" w:rsidRDefault="00BD50D9" w:rsidP="00A75CF6">
            <w:pPr>
              <w:spacing w:line="23" w:lineRule="atLeast"/>
              <w:ind w:firstLine="0"/>
              <w:jc w:val="center"/>
              <w:rPr>
                <w:rFonts w:ascii="Times New Roman" w:eastAsia="Yu Mincho" w:hAnsi="Times New Roman" w:cs="Times New Roman"/>
                <w:sz w:val="22"/>
                <w:szCs w:val="22"/>
                <w:lang w:eastAsia="en-US"/>
              </w:rPr>
            </w:pPr>
            <w:r w:rsidRPr="00807F0F">
              <w:rPr>
                <w:rFonts w:ascii="Times New Roman" w:eastAsia="Yu Mincho" w:hAnsi="Times New Roman" w:cs="Times New Roman"/>
                <w:sz w:val="22"/>
                <w:szCs w:val="22"/>
                <w:lang w:eastAsia="en-US"/>
              </w:rPr>
              <w:t>VPĮ 46 straipsnio 2¹ dalis</w:t>
            </w:r>
          </w:p>
          <w:p w14:paraId="268BED1E" w14:textId="77777777" w:rsidR="00BD50D9" w:rsidRPr="00807F0F" w:rsidRDefault="00BD50D9" w:rsidP="00A75CF6">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807F0F" w:rsidRDefault="00BD50D9" w:rsidP="00517F0B">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807F0F"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Pr="00807F0F"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1C8F73F4" w:rsidR="009F169C" w:rsidRPr="00807F0F" w:rsidRDefault="00476B00"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4</w:t>
      </w:r>
      <w:r w:rsidR="009F169C" w:rsidRPr="00807F0F">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09"/>
      </w:tblGrid>
      <w:tr w:rsidR="009F169C" w:rsidRPr="00807F0F" w14:paraId="38BCC7AA" w14:textId="77777777" w:rsidTr="009F16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2FB56EE5"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 xml:space="preserve">Numatomi atlikti darbai </w:t>
            </w:r>
            <w:r w:rsidR="007565B9" w:rsidRPr="00807F0F">
              <w:rPr>
                <w:rFonts w:ascii="Times New Roman" w:hAnsi="Times New Roman" w:cs="Times New Roman"/>
                <w:b/>
                <w:sz w:val="22"/>
                <w:szCs w:val="22"/>
              </w:rPr>
              <w:t>/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2EFD6B" w14:textId="484B91E1"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Partnerio darbų</w:t>
            </w:r>
            <w:r w:rsidR="007565B9" w:rsidRPr="00807F0F">
              <w:rPr>
                <w:rFonts w:ascii="Times New Roman" w:hAnsi="Times New Roman" w:cs="Times New Roman"/>
                <w:b/>
                <w:sz w:val="22"/>
                <w:szCs w:val="22"/>
              </w:rPr>
              <w:t xml:space="preserve"> / paslaugų</w:t>
            </w:r>
            <w:r w:rsidRPr="00807F0F">
              <w:rPr>
                <w:rFonts w:ascii="Times New Roman" w:hAnsi="Times New Roman" w:cs="Times New Roman"/>
                <w:b/>
                <w:sz w:val="22"/>
                <w:szCs w:val="22"/>
              </w:rPr>
              <w:t xml:space="preserve"> dalies vertė pasiūlymo kainoje</w:t>
            </w:r>
          </w:p>
        </w:tc>
      </w:tr>
      <w:tr w:rsidR="009F169C" w:rsidRPr="00807F0F" w14:paraId="02F444AF" w14:textId="77777777" w:rsidTr="009F169C">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807F0F"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807F0F"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807F0F"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FE0178C" w14:textId="77777777" w:rsidR="009F169C" w:rsidRPr="00807F0F" w:rsidRDefault="009F169C" w:rsidP="009F169C">
            <w:pPr>
              <w:spacing w:line="240" w:lineRule="auto"/>
              <w:ind w:firstLine="0"/>
              <w:jc w:val="center"/>
              <w:rPr>
                <w:rFonts w:ascii="Times New Roman" w:hAnsi="Times New Roman" w:cs="Times New Roman"/>
                <w:b/>
                <w:sz w:val="22"/>
                <w:szCs w:val="22"/>
              </w:rPr>
            </w:pPr>
            <w:r w:rsidRPr="00807F0F">
              <w:rPr>
                <w:rFonts w:ascii="Times New Roman" w:hAnsi="Times New Roman" w:cs="Times New Roman"/>
                <w:b/>
                <w:sz w:val="22"/>
                <w:szCs w:val="22"/>
              </w:rPr>
              <w:t>Proc.</w:t>
            </w:r>
          </w:p>
        </w:tc>
      </w:tr>
      <w:tr w:rsidR="009F169C" w:rsidRPr="00807F0F" w14:paraId="27550D56" w14:textId="77777777" w:rsidTr="009F169C">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807F0F"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807F0F"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807F0F"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807F0F"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E4EFD38" w14:textId="77777777" w:rsidR="009F169C" w:rsidRPr="00807F0F" w:rsidRDefault="009F169C" w:rsidP="00BB1125">
            <w:pPr>
              <w:spacing w:line="240" w:lineRule="auto"/>
              <w:rPr>
                <w:rFonts w:ascii="Times New Roman" w:hAnsi="Times New Roman" w:cs="Times New Roman"/>
                <w:sz w:val="22"/>
                <w:szCs w:val="22"/>
              </w:rPr>
            </w:pPr>
          </w:p>
        </w:tc>
      </w:tr>
      <w:tr w:rsidR="009F169C" w:rsidRPr="00807F0F" w14:paraId="236E16A0" w14:textId="77777777" w:rsidTr="009F169C">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807F0F"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807F0F"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807F0F"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807F0F"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4F1994CB" w14:textId="77777777" w:rsidR="009F169C" w:rsidRPr="00807F0F" w:rsidRDefault="009F169C" w:rsidP="00BB1125">
            <w:pPr>
              <w:spacing w:line="240" w:lineRule="auto"/>
              <w:rPr>
                <w:rFonts w:ascii="Times New Roman" w:hAnsi="Times New Roman" w:cs="Times New Roman"/>
                <w:sz w:val="22"/>
                <w:szCs w:val="22"/>
              </w:rPr>
            </w:pPr>
          </w:p>
        </w:tc>
      </w:tr>
      <w:tr w:rsidR="009F169C" w:rsidRPr="00807F0F" w14:paraId="6217DE83" w14:textId="77777777" w:rsidTr="009F169C">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807F0F" w:rsidRDefault="009F169C" w:rsidP="009F169C">
            <w:pPr>
              <w:spacing w:line="240" w:lineRule="auto"/>
              <w:jc w:val="right"/>
              <w:rPr>
                <w:rFonts w:ascii="Times New Roman" w:hAnsi="Times New Roman" w:cs="Times New Roman"/>
                <w:b/>
                <w:sz w:val="22"/>
                <w:szCs w:val="22"/>
              </w:rPr>
            </w:pPr>
            <w:r w:rsidRPr="00807F0F">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807F0F"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B511ED0" w14:textId="77777777" w:rsidR="009F169C" w:rsidRPr="00807F0F" w:rsidRDefault="009F169C" w:rsidP="00BB1125">
            <w:pPr>
              <w:spacing w:line="240" w:lineRule="auto"/>
              <w:rPr>
                <w:rFonts w:ascii="Times New Roman" w:hAnsi="Times New Roman" w:cs="Times New Roman"/>
                <w:sz w:val="22"/>
                <w:szCs w:val="22"/>
              </w:rPr>
            </w:pPr>
          </w:p>
        </w:tc>
      </w:tr>
    </w:tbl>
    <w:p w14:paraId="48C03655" w14:textId="77777777" w:rsidR="009F169C" w:rsidRPr="00807F0F" w:rsidRDefault="009F169C" w:rsidP="009F169C">
      <w:pPr>
        <w:spacing w:line="240" w:lineRule="auto"/>
        <w:rPr>
          <w:rFonts w:ascii="Times New Roman" w:hAnsi="Times New Roman" w:cs="Times New Roman"/>
          <w:sz w:val="22"/>
          <w:szCs w:val="22"/>
        </w:rPr>
      </w:pPr>
    </w:p>
    <w:p w14:paraId="10F1468E" w14:textId="295782DD" w:rsidR="009F169C" w:rsidRPr="00807F0F" w:rsidRDefault="00476B00"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5</w:t>
      </w:r>
      <w:r w:rsidR="009F169C" w:rsidRPr="00807F0F">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F169C" w:rsidRPr="00807F0F" w14:paraId="5C8DD006" w14:textId="77777777" w:rsidTr="00BD50D9">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Subtiekėjas</w:t>
            </w:r>
            <w:r w:rsidRPr="00807F0F">
              <w:rPr>
                <w:rFonts w:ascii="Times New Roman" w:hAnsi="Times New Roman" w:cs="Times New Roman"/>
                <w:b/>
                <w:sz w:val="22"/>
                <w:szCs w:val="22"/>
                <w:vertAlign w:val="superscript"/>
              </w:rPr>
              <w:t>**</w:t>
            </w:r>
            <w:r w:rsidRPr="00807F0F">
              <w:rPr>
                <w:rFonts w:ascii="Times New Roman" w:hAnsi="Times New Roman" w:cs="Times New Roman"/>
                <w:b/>
                <w:sz w:val="22"/>
                <w:szCs w:val="22"/>
              </w:rPr>
              <w:t xml:space="preserve"> (</w:t>
            </w:r>
            <w:r w:rsidRPr="00807F0F">
              <w:rPr>
                <w:rFonts w:ascii="Times New Roman" w:hAnsi="Times New Roman" w:cs="Times New Roman"/>
                <w:b/>
                <w:i/>
                <w:iCs/>
                <w:sz w:val="22"/>
                <w:szCs w:val="22"/>
              </w:rPr>
              <w:t>pažymėti X, jei taikoma</w:t>
            </w:r>
            <w:r w:rsidRPr="00807F0F">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Ūkio subjektas</w:t>
            </w:r>
            <w:r w:rsidRPr="00807F0F">
              <w:rPr>
                <w:rFonts w:ascii="Times New Roman" w:hAnsi="Times New Roman" w:cs="Times New Roman"/>
                <w:b/>
                <w:sz w:val="22"/>
                <w:szCs w:val="22"/>
                <w:vertAlign w:val="superscript"/>
              </w:rPr>
              <w:t>***</w:t>
            </w:r>
          </w:p>
          <w:p w14:paraId="0B831716"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w:t>
            </w:r>
            <w:r w:rsidRPr="00807F0F">
              <w:rPr>
                <w:rFonts w:ascii="Times New Roman" w:hAnsi="Times New Roman" w:cs="Times New Roman"/>
                <w:b/>
                <w:i/>
                <w:iCs/>
                <w:sz w:val="22"/>
                <w:szCs w:val="22"/>
              </w:rPr>
              <w:t>pažymėti X,  jei taikoma</w:t>
            </w:r>
            <w:r w:rsidRPr="00807F0F">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2D4F19E5"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 xml:space="preserve">Numatomi atlikti darbai </w:t>
            </w:r>
            <w:r w:rsidR="007565B9" w:rsidRPr="00807F0F">
              <w:rPr>
                <w:rFonts w:ascii="Times New Roman" w:hAnsi="Times New Roman" w:cs="Times New Roman"/>
                <w:b/>
                <w:sz w:val="22"/>
                <w:szCs w:val="22"/>
              </w:rPr>
              <w:t>/ paslaugos</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Pirkimo sutarties dalis (procentais) pasiūlymo kainoje, kuriai ketinama pasitelkti trečiuosius asmenis</w:t>
            </w:r>
          </w:p>
        </w:tc>
      </w:tr>
      <w:tr w:rsidR="009F169C" w:rsidRPr="00807F0F" w14:paraId="7E82E1CD" w14:textId="77777777" w:rsidTr="00BD50D9">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807F0F"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807F0F"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807F0F"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807F0F"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807F0F"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807F0F" w:rsidRDefault="009F169C" w:rsidP="00BB1125">
            <w:pPr>
              <w:spacing w:line="240" w:lineRule="auto"/>
              <w:rPr>
                <w:rFonts w:ascii="Times New Roman" w:hAnsi="Times New Roman" w:cs="Times New Roman"/>
                <w:sz w:val="22"/>
                <w:szCs w:val="22"/>
              </w:rPr>
            </w:pPr>
          </w:p>
        </w:tc>
      </w:tr>
      <w:tr w:rsidR="009F169C" w:rsidRPr="00807F0F" w14:paraId="60ED1715" w14:textId="77777777" w:rsidTr="00BD50D9">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807F0F"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807F0F"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807F0F"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807F0F"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807F0F"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807F0F" w:rsidRDefault="009F169C" w:rsidP="00BB1125">
            <w:pPr>
              <w:spacing w:line="240" w:lineRule="auto"/>
              <w:rPr>
                <w:rFonts w:ascii="Times New Roman" w:hAnsi="Times New Roman" w:cs="Times New Roman"/>
                <w:sz w:val="22"/>
                <w:szCs w:val="22"/>
              </w:rPr>
            </w:pPr>
          </w:p>
        </w:tc>
      </w:tr>
      <w:tr w:rsidR="009F169C" w:rsidRPr="00807F0F" w14:paraId="36778A10" w14:textId="77777777" w:rsidTr="00BD50D9">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807F0F"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807F0F" w:rsidRDefault="009F169C" w:rsidP="009F169C">
            <w:pPr>
              <w:spacing w:line="240" w:lineRule="auto"/>
              <w:jc w:val="right"/>
              <w:rPr>
                <w:rFonts w:ascii="Times New Roman" w:hAnsi="Times New Roman" w:cs="Times New Roman"/>
                <w:b/>
                <w:sz w:val="22"/>
                <w:szCs w:val="22"/>
              </w:rPr>
            </w:pPr>
            <w:r w:rsidRPr="00807F0F">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002C16E9" w14:textId="77777777" w:rsidR="009F169C" w:rsidRPr="00807F0F" w:rsidRDefault="009F169C" w:rsidP="00BB1125">
            <w:pPr>
              <w:spacing w:line="240" w:lineRule="auto"/>
              <w:rPr>
                <w:rFonts w:ascii="Times New Roman" w:hAnsi="Times New Roman" w:cs="Times New Roman"/>
                <w:sz w:val="22"/>
                <w:szCs w:val="22"/>
              </w:rPr>
            </w:pPr>
          </w:p>
        </w:tc>
      </w:tr>
    </w:tbl>
    <w:p w14:paraId="22F8621B" w14:textId="77777777" w:rsidR="009F169C" w:rsidRPr="00807F0F" w:rsidRDefault="009F169C" w:rsidP="009F169C">
      <w:pPr>
        <w:spacing w:line="240" w:lineRule="auto"/>
        <w:rPr>
          <w:rFonts w:ascii="Times New Roman" w:hAnsi="Times New Roman" w:cs="Times New Roman"/>
          <w:sz w:val="20"/>
          <w:szCs w:val="20"/>
        </w:rPr>
      </w:pPr>
      <w:r w:rsidRPr="00807F0F">
        <w:rPr>
          <w:rFonts w:ascii="Times New Roman" w:hAnsi="Times New Roman" w:cs="Times New Roman"/>
          <w:sz w:val="20"/>
          <w:szCs w:val="20"/>
        </w:rPr>
        <w:t>Pastabos:</w:t>
      </w:r>
    </w:p>
    <w:p w14:paraId="2DD862F4" w14:textId="77777777" w:rsidR="009F169C" w:rsidRPr="00807F0F" w:rsidRDefault="009F169C" w:rsidP="009F169C">
      <w:pPr>
        <w:spacing w:line="240" w:lineRule="auto"/>
        <w:rPr>
          <w:rFonts w:ascii="Times New Roman" w:hAnsi="Times New Roman" w:cs="Times New Roman"/>
          <w:sz w:val="20"/>
          <w:szCs w:val="20"/>
        </w:rPr>
      </w:pPr>
      <w:r w:rsidRPr="00807F0F">
        <w:rPr>
          <w:rFonts w:ascii="Times New Roman" w:hAnsi="Times New Roman" w:cs="Times New Roman"/>
          <w:b/>
          <w:bCs/>
          <w:sz w:val="20"/>
          <w:szCs w:val="20"/>
        </w:rPr>
        <w:t>**</w:t>
      </w:r>
      <w:r w:rsidRPr="00807F0F">
        <w:rPr>
          <w:rFonts w:ascii="Times New Roman" w:hAnsi="Times New Roman" w:cs="Times New Roman"/>
          <w:sz w:val="20"/>
          <w:szCs w:val="20"/>
        </w:rPr>
        <w:t xml:space="preserve"> </w:t>
      </w:r>
      <w:r w:rsidRPr="00807F0F">
        <w:rPr>
          <w:rFonts w:ascii="Times New Roman" w:hAnsi="Times New Roman" w:cs="Times New Roman"/>
          <w:b/>
          <w:bCs/>
          <w:sz w:val="20"/>
          <w:szCs w:val="20"/>
        </w:rPr>
        <w:t>Subtiekėjas,</w:t>
      </w:r>
      <w:r w:rsidRPr="00807F0F">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807F0F" w:rsidRDefault="009F169C" w:rsidP="009F169C">
      <w:pPr>
        <w:spacing w:line="240" w:lineRule="auto"/>
        <w:rPr>
          <w:rFonts w:ascii="Times New Roman" w:hAnsi="Times New Roman" w:cs="Times New Roman"/>
          <w:sz w:val="20"/>
          <w:szCs w:val="20"/>
        </w:rPr>
      </w:pPr>
      <w:r w:rsidRPr="00807F0F">
        <w:rPr>
          <w:rFonts w:ascii="Times New Roman" w:hAnsi="Times New Roman" w:cs="Times New Roman"/>
          <w:b/>
          <w:bCs/>
          <w:sz w:val="20"/>
          <w:szCs w:val="20"/>
        </w:rPr>
        <w:lastRenderedPageBreak/>
        <w:t>***</w:t>
      </w:r>
      <w:r w:rsidRPr="00807F0F">
        <w:rPr>
          <w:rFonts w:ascii="Times New Roman" w:hAnsi="Times New Roman" w:cs="Times New Roman"/>
          <w:sz w:val="20"/>
          <w:szCs w:val="20"/>
        </w:rPr>
        <w:t xml:space="preserve"> </w:t>
      </w:r>
      <w:r w:rsidRPr="00807F0F">
        <w:rPr>
          <w:rFonts w:ascii="Times New Roman" w:hAnsi="Times New Roman" w:cs="Times New Roman"/>
          <w:b/>
          <w:bCs/>
          <w:sz w:val="20"/>
          <w:szCs w:val="20"/>
        </w:rPr>
        <w:t>Ūkio subjektas</w:t>
      </w:r>
      <w:r w:rsidRPr="00807F0F">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807F0F" w:rsidRDefault="009F169C" w:rsidP="009F169C">
      <w:pPr>
        <w:spacing w:line="240" w:lineRule="auto"/>
        <w:rPr>
          <w:rFonts w:ascii="Times New Roman" w:hAnsi="Times New Roman" w:cs="Times New Roman"/>
        </w:rPr>
      </w:pPr>
    </w:p>
    <w:p w14:paraId="168E18E6" w14:textId="5880D29F" w:rsidR="009F169C" w:rsidRPr="00807F0F" w:rsidRDefault="00476B00"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6</w:t>
      </w:r>
      <w:r w:rsidR="009F169C" w:rsidRPr="00807F0F">
        <w:rPr>
          <w:rFonts w:ascii="Times New Roman" w:hAnsi="Times New Roman" w:cs="Times New Roman"/>
          <w:sz w:val="22"/>
          <w:szCs w:val="22"/>
        </w:rPr>
        <w:t>. Informacija apie specialistus (kvazisubtiekėjus)****: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F169C" w:rsidRPr="00807F0F" w14:paraId="76A14F41" w14:textId="77777777" w:rsidTr="00BD50D9">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807F0F" w:rsidRDefault="009F169C" w:rsidP="009F169C">
            <w:pPr>
              <w:spacing w:line="240" w:lineRule="auto"/>
              <w:ind w:firstLine="0"/>
              <w:rPr>
                <w:rFonts w:ascii="Times New Roman" w:hAnsi="Times New Roman" w:cs="Times New Roman"/>
                <w:b/>
                <w:sz w:val="22"/>
                <w:szCs w:val="22"/>
              </w:rPr>
            </w:pPr>
            <w:r w:rsidRPr="00807F0F">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807F0F" w:rsidRDefault="009F169C" w:rsidP="00BB1125">
            <w:pPr>
              <w:spacing w:line="240" w:lineRule="auto"/>
              <w:rPr>
                <w:rFonts w:ascii="Times New Roman" w:hAnsi="Times New Roman" w:cs="Times New Roman"/>
                <w:b/>
                <w:sz w:val="22"/>
                <w:szCs w:val="22"/>
              </w:rPr>
            </w:pPr>
            <w:r w:rsidRPr="00807F0F">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08A32A7A" w14:textId="77777777" w:rsidR="009F169C" w:rsidRPr="00807F0F" w:rsidRDefault="009F169C" w:rsidP="00BB1125">
            <w:pPr>
              <w:spacing w:line="240" w:lineRule="auto"/>
              <w:rPr>
                <w:rFonts w:ascii="Times New Roman" w:hAnsi="Times New Roman" w:cs="Times New Roman"/>
                <w:b/>
                <w:sz w:val="22"/>
                <w:szCs w:val="22"/>
              </w:rPr>
            </w:pPr>
            <w:r w:rsidRPr="00807F0F">
              <w:rPr>
                <w:rFonts w:ascii="Times New Roman" w:hAnsi="Times New Roman" w:cs="Times New Roman"/>
                <w:b/>
                <w:sz w:val="22"/>
                <w:szCs w:val="22"/>
              </w:rPr>
              <w:t>Specialisto dabartinė darbovietė</w:t>
            </w:r>
          </w:p>
        </w:tc>
      </w:tr>
      <w:tr w:rsidR="009F169C" w:rsidRPr="00807F0F" w14:paraId="7905EBAA" w14:textId="77777777" w:rsidTr="00BD50D9">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807F0F"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807F0F"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FE0AAD1" w14:textId="77777777" w:rsidR="009F169C" w:rsidRPr="00807F0F" w:rsidRDefault="009F169C" w:rsidP="00BB1125">
            <w:pPr>
              <w:spacing w:line="240" w:lineRule="auto"/>
              <w:rPr>
                <w:rFonts w:ascii="Times New Roman" w:hAnsi="Times New Roman" w:cs="Times New Roman"/>
                <w:sz w:val="22"/>
                <w:szCs w:val="22"/>
              </w:rPr>
            </w:pPr>
          </w:p>
        </w:tc>
      </w:tr>
      <w:tr w:rsidR="009F169C" w:rsidRPr="00807F0F" w14:paraId="6E4D6D08" w14:textId="77777777" w:rsidTr="00BD50D9">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807F0F"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807F0F"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144FA92" w14:textId="77777777" w:rsidR="009F169C" w:rsidRPr="00807F0F" w:rsidRDefault="009F169C" w:rsidP="00BB1125">
            <w:pPr>
              <w:spacing w:line="240" w:lineRule="auto"/>
              <w:rPr>
                <w:rFonts w:ascii="Times New Roman" w:hAnsi="Times New Roman" w:cs="Times New Roman"/>
                <w:sz w:val="22"/>
                <w:szCs w:val="22"/>
              </w:rPr>
            </w:pPr>
          </w:p>
        </w:tc>
      </w:tr>
    </w:tbl>
    <w:p w14:paraId="2B5CBC60" w14:textId="77777777" w:rsidR="009F169C" w:rsidRPr="00807F0F" w:rsidRDefault="009F169C" w:rsidP="009F169C">
      <w:pPr>
        <w:spacing w:line="240" w:lineRule="auto"/>
        <w:rPr>
          <w:rFonts w:ascii="Times New Roman" w:hAnsi="Times New Roman" w:cs="Times New Roman"/>
          <w:sz w:val="20"/>
          <w:szCs w:val="20"/>
        </w:rPr>
      </w:pPr>
      <w:r w:rsidRPr="00807F0F">
        <w:rPr>
          <w:rFonts w:ascii="Times New Roman" w:hAnsi="Times New Roman" w:cs="Times New Roman"/>
          <w:b/>
          <w:bCs/>
          <w:sz w:val="20"/>
          <w:szCs w:val="20"/>
        </w:rPr>
        <w:t>**** Kvazisubtiekėjas</w:t>
      </w:r>
      <w:r w:rsidRPr="00807F0F">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807F0F" w:rsidRDefault="009F169C" w:rsidP="009F169C">
      <w:pPr>
        <w:spacing w:line="240" w:lineRule="auto"/>
        <w:rPr>
          <w:rFonts w:ascii="Times New Roman" w:hAnsi="Times New Roman" w:cs="Times New Roman"/>
        </w:rPr>
      </w:pPr>
    </w:p>
    <w:p w14:paraId="43857DB1" w14:textId="2F2E424D" w:rsidR="009F169C" w:rsidRPr="00807F0F" w:rsidRDefault="00476B00"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7</w:t>
      </w:r>
      <w:r w:rsidR="009F169C" w:rsidRPr="00807F0F">
        <w:rPr>
          <w:rFonts w:ascii="Times New Roman" w:hAnsi="Times New Roman" w:cs="Times New Roman"/>
          <w:sz w:val="22"/>
          <w:szCs w:val="22"/>
        </w:rPr>
        <w:t xml:space="preserve">. </w:t>
      </w:r>
      <w:r w:rsidR="009F169C" w:rsidRPr="00807F0F">
        <w:rPr>
          <w:rFonts w:ascii="Times New Roman" w:hAnsi="Times New Roman" w:cs="Times New Roman"/>
          <w:b/>
          <w:sz w:val="22"/>
          <w:szCs w:val="22"/>
        </w:rPr>
        <w:t>Šiame pasiūlyme yra pateikta ir konfidenciali informacija</w:t>
      </w:r>
      <w:r w:rsidR="009F169C" w:rsidRPr="00807F0F">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F169C" w:rsidRPr="00807F0F" w14:paraId="79AC1930" w14:textId="77777777" w:rsidTr="009F169C">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807F0F" w:rsidRDefault="009F169C" w:rsidP="009F169C">
            <w:pPr>
              <w:spacing w:line="240" w:lineRule="auto"/>
              <w:ind w:firstLine="0"/>
              <w:rPr>
                <w:rFonts w:ascii="Times New Roman" w:hAnsi="Times New Roman" w:cs="Times New Roman"/>
                <w:b/>
                <w:bCs/>
                <w:sz w:val="22"/>
                <w:szCs w:val="22"/>
              </w:rPr>
            </w:pPr>
            <w:r w:rsidRPr="00807F0F">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807F0F" w:rsidRDefault="009F169C" w:rsidP="009F169C">
            <w:pPr>
              <w:spacing w:line="240" w:lineRule="auto"/>
              <w:ind w:firstLine="0"/>
              <w:rPr>
                <w:rFonts w:ascii="Times New Roman" w:hAnsi="Times New Roman" w:cs="Times New Roman"/>
                <w:b/>
                <w:bCs/>
                <w:sz w:val="22"/>
                <w:szCs w:val="22"/>
              </w:rPr>
            </w:pPr>
            <w:r w:rsidRPr="00807F0F">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21EF7018" w14:textId="77777777" w:rsidR="009F169C" w:rsidRPr="00807F0F" w:rsidRDefault="009F169C" w:rsidP="009F169C">
            <w:pPr>
              <w:spacing w:line="240" w:lineRule="auto"/>
              <w:ind w:firstLine="0"/>
              <w:rPr>
                <w:rFonts w:ascii="Times New Roman" w:hAnsi="Times New Roman" w:cs="Times New Roman"/>
                <w:b/>
                <w:bCs/>
                <w:sz w:val="22"/>
                <w:szCs w:val="22"/>
              </w:rPr>
            </w:pPr>
            <w:r w:rsidRPr="00807F0F">
              <w:rPr>
                <w:rFonts w:ascii="Times New Roman" w:hAnsi="Times New Roman" w:cs="Times New Roman"/>
                <w:b/>
                <w:bCs/>
                <w:sz w:val="22"/>
                <w:szCs w:val="22"/>
              </w:rPr>
              <w:t>Dokumentas yra įkeltas šioje CVP IS pasiūlymo lango eilutėje „Prisegti dokumentai“</w:t>
            </w:r>
          </w:p>
        </w:tc>
      </w:tr>
      <w:tr w:rsidR="009F169C" w:rsidRPr="00807F0F" w14:paraId="6AE14F35" w14:textId="77777777" w:rsidTr="009F169C">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807F0F"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807F0F" w:rsidRDefault="009F169C" w:rsidP="00BB1125">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452656EB" w14:textId="77777777" w:rsidR="009F169C" w:rsidRPr="00807F0F" w:rsidRDefault="009F169C" w:rsidP="00BB1125">
            <w:pPr>
              <w:spacing w:line="240" w:lineRule="auto"/>
              <w:rPr>
                <w:rFonts w:ascii="Times New Roman" w:hAnsi="Times New Roman" w:cs="Times New Roman"/>
                <w:sz w:val="22"/>
                <w:szCs w:val="22"/>
              </w:rPr>
            </w:pPr>
          </w:p>
        </w:tc>
      </w:tr>
      <w:tr w:rsidR="009F169C" w:rsidRPr="00807F0F" w14:paraId="77718790" w14:textId="77777777" w:rsidTr="009F169C">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807F0F"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807F0F" w:rsidRDefault="009F169C" w:rsidP="00BB1125">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3FDB765" w14:textId="77777777" w:rsidR="009F169C" w:rsidRPr="00807F0F" w:rsidRDefault="009F169C" w:rsidP="00BB1125">
            <w:pPr>
              <w:spacing w:line="240" w:lineRule="auto"/>
              <w:rPr>
                <w:rFonts w:ascii="Times New Roman" w:hAnsi="Times New Roman" w:cs="Times New Roman"/>
              </w:rPr>
            </w:pPr>
          </w:p>
        </w:tc>
      </w:tr>
    </w:tbl>
    <w:p w14:paraId="596A9267" w14:textId="77777777" w:rsidR="009F169C" w:rsidRPr="00807F0F" w:rsidRDefault="009F169C" w:rsidP="009F169C">
      <w:pPr>
        <w:spacing w:line="240" w:lineRule="auto"/>
        <w:rPr>
          <w:rFonts w:ascii="Times New Roman" w:hAnsi="Times New Roman" w:cs="Times New Roman"/>
          <w:bCs/>
          <w:sz w:val="20"/>
          <w:szCs w:val="20"/>
        </w:rPr>
      </w:pPr>
      <w:r w:rsidRPr="00807F0F">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807F0F" w:rsidRDefault="009F169C" w:rsidP="009F169C">
      <w:pPr>
        <w:spacing w:line="240" w:lineRule="auto"/>
        <w:rPr>
          <w:rFonts w:ascii="Times New Roman" w:hAnsi="Times New Roman" w:cs="Times New Roman"/>
          <w:bCs/>
        </w:rPr>
      </w:pPr>
    </w:p>
    <w:p w14:paraId="77A9DCA5" w14:textId="7E3C4EF8" w:rsidR="009F169C" w:rsidRPr="00807F0F" w:rsidRDefault="00476B00" w:rsidP="009F169C">
      <w:pPr>
        <w:spacing w:line="240" w:lineRule="auto"/>
        <w:ind w:firstLine="709"/>
        <w:rPr>
          <w:rFonts w:ascii="Times New Roman" w:hAnsi="Times New Roman" w:cs="Times New Roman"/>
          <w:sz w:val="22"/>
          <w:szCs w:val="22"/>
        </w:rPr>
      </w:pPr>
      <w:r w:rsidRPr="00807F0F">
        <w:rPr>
          <w:rFonts w:ascii="Times New Roman" w:hAnsi="Times New Roman" w:cs="Times New Roman"/>
          <w:sz w:val="22"/>
          <w:szCs w:val="22"/>
        </w:rPr>
        <w:t>8</w:t>
      </w:r>
      <w:r w:rsidR="009F169C" w:rsidRPr="00807F0F">
        <w:rPr>
          <w:rFonts w:ascii="Times New Roman" w:hAnsi="Times New Roman" w:cs="Times New Roman"/>
          <w:sz w:val="22"/>
          <w:szCs w:val="22"/>
        </w:rPr>
        <w:t xml:space="preserve">. </w:t>
      </w:r>
      <w:r w:rsidR="009F169C" w:rsidRPr="00807F0F">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F169C" w:rsidRPr="00807F0F" w14:paraId="6382EAFF"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807F0F" w:rsidRDefault="009F169C" w:rsidP="009F169C">
            <w:pPr>
              <w:spacing w:line="240" w:lineRule="auto"/>
              <w:ind w:firstLine="0"/>
              <w:rPr>
                <w:rFonts w:ascii="Times New Roman" w:hAnsi="Times New Roman" w:cs="Times New Roman"/>
                <w:b/>
                <w:bCs/>
                <w:sz w:val="22"/>
                <w:szCs w:val="22"/>
              </w:rPr>
            </w:pPr>
            <w:r w:rsidRPr="00807F0F">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807F0F" w:rsidRDefault="009F169C" w:rsidP="009F169C">
            <w:pPr>
              <w:spacing w:line="240" w:lineRule="auto"/>
              <w:ind w:firstLine="0"/>
              <w:rPr>
                <w:rFonts w:ascii="Times New Roman" w:hAnsi="Times New Roman" w:cs="Times New Roman"/>
                <w:b/>
                <w:bCs/>
                <w:sz w:val="22"/>
                <w:szCs w:val="22"/>
              </w:rPr>
            </w:pPr>
            <w:r w:rsidRPr="00807F0F">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807F0F" w:rsidRDefault="009F169C" w:rsidP="009F169C">
            <w:pPr>
              <w:spacing w:line="240" w:lineRule="auto"/>
              <w:ind w:firstLine="0"/>
              <w:rPr>
                <w:rFonts w:ascii="Times New Roman" w:hAnsi="Times New Roman" w:cs="Times New Roman"/>
                <w:b/>
                <w:bCs/>
                <w:sz w:val="22"/>
                <w:szCs w:val="22"/>
              </w:rPr>
            </w:pPr>
            <w:r w:rsidRPr="00807F0F">
              <w:rPr>
                <w:rFonts w:ascii="Times New Roman" w:hAnsi="Times New Roman" w:cs="Times New Roman"/>
                <w:b/>
                <w:bCs/>
                <w:sz w:val="22"/>
                <w:szCs w:val="22"/>
              </w:rPr>
              <w:t>Dokumento puslapių skaičius</w:t>
            </w:r>
          </w:p>
        </w:tc>
      </w:tr>
      <w:tr w:rsidR="009F169C" w:rsidRPr="00807F0F" w14:paraId="0023EC10"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807F0F"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807F0F"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807F0F" w:rsidRDefault="009F169C" w:rsidP="00BB1125">
            <w:pPr>
              <w:spacing w:line="240" w:lineRule="auto"/>
              <w:rPr>
                <w:rFonts w:ascii="Times New Roman" w:hAnsi="Times New Roman" w:cs="Times New Roman"/>
                <w:sz w:val="22"/>
                <w:szCs w:val="22"/>
              </w:rPr>
            </w:pPr>
          </w:p>
        </w:tc>
      </w:tr>
      <w:tr w:rsidR="009F169C" w:rsidRPr="00807F0F" w14:paraId="0C35FDD8"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807F0F"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807F0F"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807F0F" w:rsidRDefault="009F169C" w:rsidP="00BB1125">
            <w:pPr>
              <w:spacing w:line="240" w:lineRule="auto"/>
              <w:rPr>
                <w:rFonts w:ascii="Times New Roman" w:hAnsi="Times New Roman" w:cs="Times New Roman"/>
                <w:sz w:val="22"/>
                <w:szCs w:val="22"/>
              </w:rPr>
            </w:pPr>
          </w:p>
        </w:tc>
      </w:tr>
      <w:tr w:rsidR="009F169C" w:rsidRPr="00807F0F" w14:paraId="1EB3AD46" w14:textId="77777777" w:rsidTr="00BD50D9">
        <w:trPr>
          <w:trHeight w:val="239"/>
        </w:trPr>
        <w:tc>
          <w:tcPr>
            <w:tcW w:w="10003" w:type="dxa"/>
            <w:gridSpan w:val="9"/>
            <w:tcBorders>
              <w:top w:val="nil"/>
              <w:left w:val="nil"/>
              <w:bottom w:val="nil"/>
              <w:right w:val="nil"/>
            </w:tcBorders>
          </w:tcPr>
          <w:p w14:paraId="0E58060A" w14:textId="77777777" w:rsidR="009F169C" w:rsidRPr="00807F0F" w:rsidRDefault="009F169C" w:rsidP="00BB1125">
            <w:pPr>
              <w:spacing w:line="240" w:lineRule="auto"/>
              <w:rPr>
                <w:rFonts w:ascii="Times New Roman" w:hAnsi="Times New Roman" w:cs="Times New Roman"/>
              </w:rPr>
            </w:pPr>
          </w:p>
          <w:p w14:paraId="61EC5472" w14:textId="77777777" w:rsidR="009F169C" w:rsidRPr="00807F0F" w:rsidRDefault="009F169C" w:rsidP="00BB1125">
            <w:pPr>
              <w:spacing w:line="240" w:lineRule="auto"/>
              <w:rPr>
                <w:rFonts w:ascii="Times New Roman" w:hAnsi="Times New Roman" w:cs="Times New Roman"/>
                <w:b/>
                <w:sz w:val="22"/>
                <w:szCs w:val="22"/>
              </w:rPr>
            </w:pPr>
            <w:r w:rsidRPr="00807F0F">
              <w:rPr>
                <w:rFonts w:ascii="Times New Roman" w:hAnsi="Times New Roman" w:cs="Times New Roman"/>
                <w:b/>
                <w:sz w:val="22"/>
                <w:szCs w:val="22"/>
              </w:rPr>
              <w:t>Pasiūlymas galioja iki termino, nustatyto pirkimo dokumentuose.</w:t>
            </w:r>
          </w:p>
          <w:p w14:paraId="427076B3" w14:textId="77777777" w:rsidR="009F169C" w:rsidRPr="00807F0F" w:rsidRDefault="009F169C" w:rsidP="00BB1125">
            <w:pPr>
              <w:spacing w:line="240" w:lineRule="auto"/>
              <w:rPr>
                <w:rFonts w:ascii="Times New Roman" w:hAnsi="Times New Roman" w:cs="Times New Roman"/>
                <w:b/>
              </w:rPr>
            </w:pPr>
          </w:p>
          <w:p w14:paraId="6F869055" w14:textId="77777777" w:rsidR="009F169C" w:rsidRPr="00807F0F" w:rsidRDefault="009F169C" w:rsidP="00BB1125">
            <w:pPr>
              <w:spacing w:line="240" w:lineRule="auto"/>
              <w:rPr>
                <w:rFonts w:ascii="Times New Roman" w:hAnsi="Times New Roman" w:cs="Times New Roman"/>
                <w:b/>
              </w:rPr>
            </w:pPr>
          </w:p>
          <w:p w14:paraId="185C0EE2" w14:textId="77777777" w:rsidR="009F169C" w:rsidRPr="00807F0F" w:rsidRDefault="009F169C" w:rsidP="00BB1125">
            <w:pPr>
              <w:spacing w:line="240" w:lineRule="auto"/>
              <w:rPr>
                <w:rFonts w:ascii="Times New Roman" w:hAnsi="Times New Roman" w:cs="Times New Roman"/>
              </w:rPr>
            </w:pPr>
          </w:p>
        </w:tc>
      </w:tr>
      <w:tr w:rsidR="009F169C" w:rsidRPr="00807F0F" w14:paraId="1CABC613" w14:textId="77777777" w:rsidTr="00BD50D9">
        <w:trPr>
          <w:trHeight w:val="285"/>
        </w:trPr>
        <w:tc>
          <w:tcPr>
            <w:tcW w:w="3553" w:type="dxa"/>
            <w:gridSpan w:val="2"/>
            <w:tcBorders>
              <w:top w:val="nil"/>
              <w:left w:val="nil"/>
              <w:bottom w:val="single" w:sz="4" w:space="0" w:color="auto"/>
              <w:right w:val="nil"/>
            </w:tcBorders>
          </w:tcPr>
          <w:p w14:paraId="6E0B209B" w14:textId="77777777" w:rsidR="009F169C" w:rsidRPr="00807F0F"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807F0F"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807F0F"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807F0F"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807F0F" w:rsidRDefault="009F169C" w:rsidP="00BB1125">
            <w:pPr>
              <w:spacing w:line="240" w:lineRule="auto"/>
              <w:rPr>
                <w:rFonts w:ascii="Times New Roman" w:hAnsi="Times New Roman" w:cs="Times New Roman"/>
              </w:rPr>
            </w:pPr>
          </w:p>
        </w:tc>
        <w:tc>
          <w:tcPr>
            <w:tcW w:w="890" w:type="dxa"/>
            <w:gridSpan w:val="2"/>
            <w:tcBorders>
              <w:top w:val="nil"/>
              <w:left w:val="nil"/>
              <w:bottom w:val="nil"/>
              <w:right w:val="nil"/>
            </w:tcBorders>
          </w:tcPr>
          <w:p w14:paraId="30E001A4" w14:textId="77777777" w:rsidR="009F169C" w:rsidRPr="00807F0F" w:rsidRDefault="009F169C" w:rsidP="00BB1125">
            <w:pPr>
              <w:spacing w:line="240" w:lineRule="auto"/>
              <w:rPr>
                <w:rFonts w:ascii="Times New Roman" w:hAnsi="Times New Roman" w:cs="Times New Roman"/>
              </w:rPr>
            </w:pPr>
          </w:p>
        </w:tc>
      </w:tr>
      <w:tr w:rsidR="009F169C" w:rsidRPr="00807F0F" w14:paraId="0E719FA6" w14:textId="77777777" w:rsidTr="00BD50D9">
        <w:trPr>
          <w:trHeight w:val="186"/>
        </w:trPr>
        <w:tc>
          <w:tcPr>
            <w:tcW w:w="3553" w:type="dxa"/>
            <w:gridSpan w:val="2"/>
            <w:tcBorders>
              <w:top w:val="single" w:sz="4" w:space="0" w:color="auto"/>
              <w:left w:val="nil"/>
              <w:bottom w:val="nil"/>
              <w:right w:val="nil"/>
            </w:tcBorders>
            <w:hideMark/>
          </w:tcPr>
          <w:p w14:paraId="04DA840C" w14:textId="77777777" w:rsidR="009F169C" w:rsidRPr="00807F0F" w:rsidRDefault="009F169C" w:rsidP="009F169C">
            <w:pPr>
              <w:spacing w:line="240" w:lineRule="auto"/>
              <w:ind w:firstLine="0"/>
              <w:rPr>
                <w:rFonts w:ascii="Times New Roman" w:hAnsi="Times New Roman" w:cs="Times New Roman"/>
                <w:sz w:val="20"/>
                <w:szCs w:val="20"/>
              </w:rPr>
            </w:pPr>
            <w:r w:rsidRPr="00807F0F">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807F0F"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807F0F" w:rsidRDefault="009F169C" w:rsidP="009F169C">
            <w:pPr>
              <w:spacing w:line="240" w:lineRule="auto"/>
              <w:ind w:firstLine="0"/>
              <w:rPr>
                <w:rFonts w:ascii="Times New Roman" w:hAnsi="Times New Roman" w:cs="Times New Roman"/>
                <w:sz w:val="20"/>
                <w:szCs w:val="20"/>
              </w:rPr>
            </w:pPr>
            <w:r w:rsidRPr="00807F0F">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807F0F"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807F0F" w:rsidRDefault="009F169C" w:rsidP="009F169C">
            <w:pPr>
              <w:spacing w:line="240" w:lineRule="auto"/>
              <w:ind w:firstLine="0"/>
              <w:rPr>
                <w:rFonts w:ascii="Times New Roman" w:hAnsi="Times New Roman" w:cs="Times New Roman"/>
                <w:sz w:val="20"/>
                <w:szCs w:val="20"/>
              </w:rPr>
            </w:pPr>
            <w:r w:rsidRPr="00807F0F">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17F433BD" w14:textId="77777777" w:rsidR="009F169C" w:rsidRPr="00807F0F" w:rsidRDefault="009F169C" w:rsidP="00BB1125">
            <w:pPr>
              <w:spacing w:line="240" w:lineRule="auto"/>
              <w:rPr>
                <w:rFonts w:ascii="Times New Roman" w:hAnsi="Times New Roman" w:cs="Times New Roman"/>
              </w:rPr>
            </w:pPr>
          </w:p>
        </w:tc>
      </w:tr>
    </w:tbl>
    <w:p w14:paraId="38064972" w14:textId="77777777" w:rsidR="009F169C" w:rsidRPr="00807F0F" w:rsidRDefault="009F169C" w:rsidP="009F169C">
      <w:pPr>
        <w:spacing w:line="240" w:lineRule="auto"/>
      </w:pPr>
    </w:p>
    <w:p w14:paraId="1E8A1B49" w14:textId="77777777" w:rsidR="00A52BA0" w:rsidRPr="00807F0F"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807F0F" w:rsidRDefault="00CB5907" w:rsidP="00506996">
      <w:pPr>
        <w:pStyle w:val="Betarp"/>
        <w:spacing w:line="300" w:lineRule="auto"/>
        <w:ind w:firstLine="0"/>
        <w:contextualSpacing/>
        <w:rPr>
          <w:rFonts w:ascii="Times New Roman" w:eastAsiaTheme="minorHAnsi" w:hAnsi="Times New Roman" w:cs="Times New Roman"/>
          <w:bCs/>
          <w:iCs/>
        </w:rPr>
      </w:pPr>
      <w:bookmarkStart w:id="70" w:name="_Pirkimo_sąlygų_3"/>
      <w:bookmarkEnd w:id="70"/>
    </w:p>
    <w:p w14:paraId="1AA9499D" w14:textId="5196BA81" w:rsidR="00060B51" w:rsidRPr="00807F0F" w:rsidRDefault="00060B51">
      <w:pPr>
        <w:rPr>
          <w:rFonts w:ascii="Times New Roman" w:hAnsi="Times New Roman" w:cs="Times New Roman"/>
        </w:rPr>
      </w:pPr>
      <w:r w:rsidRPr="00807F0F">
        <w:rPr>
          <w:rFonts w:ascii="Times New Roman" w:hAnsi="Times New Roman" w:cs="Times New Roman"/>
        </w:rPr>
        <w:br w:type="page"/>
      </w:r>
    </w:p>
    <w:p w14:paraId="5707BE58" w14:textId="71EEE53F" w:rsidR="007D6542" w:rsidRPr="00807F0F" w:rsidRDefault="003B19E3" w:rsidP="000311F8">
      <w:pPr>
        <w:pStyle w:val="Antrat1"/>
        <w:ind w:left="6237" w:firstLine="0"/>
        <w:rPr>
          <w:rFonts w:ascii="Times New Roman" w:hAnsi="Times New Roman" w:cs="Times New Roman"/>
          <w:sz w:val="24"/>
          <w:szCs w:val="24"/>
        </w:rPr>
      </w:pPr>
      <w:bookmarkStart w:id="71" w:name="_Toc230855935"/>
      <w:r w:rsidRPr="00807F0F">
        <w:rPr>
          <w:rFonts w:ascii="Times New Roman" w:hAnsi="Times New Roman" w:cs="Times New Roman"/>
          <w:sz w:val="24"/>
          <w:szCs w:val="24"/>
        </w:rPr>
        <w:lastRenderedPageBreak/>
        <w:t>Specialiųjų pirkimo</w:t>
      </w:r>
      <w:r w:rsidR="007D6542" w:rsidRPr="00807F0F">
        <w:rPr>
          <w:rFonts w:ascii="Times New Roman" w:hAnsi="Times New Roman" w:cs="Times New Roman"/>
          <w:sz w:val="24"/>
          <w:szCs w:val="24"/>
        </w:rPr>
        <w:t xml:space="preserve"> sąlygų </w:t>
      </w:r>
      <w:r w:rsidR="00E3293A" w:rsidRPr="00807F0F">
        <w:rPr>
          <w:rFonts w:ascii="Times New Roman" w:hAnsi="Times New Roman" w:cs="Times New Roman"/>
          <w:sz w:val="24"/>
          <w:szCs w:val="24"/>
        </w:rPr>
        <w:t>5</w:t>
      </w:r>
      <w:r w:rsidR="007D6542" w:rsidRPr="00807F0F">
        <w:rPr>
          <w:rFonts w:ascii="Times New Roman" w:hAnsi="Times New Roman" w:cs="Times New Roman"/>
          <w:sz w:val="24"/>
          <w:szCs w:val="24"/>
        </w:rPr>
        <w:t xml:space="preserve"> priedas „Pasiūlymų vertinimo kriterijai ir sąlygos“</w:t>
      </w:r>
      <w:bookmarkEnd w:id="71"/>
    </w:p>
    <w:p w14:paraId="416EE195" w14:textId="55D0FA67" w:rsidR="00DF53CC" w:rsidRPr="00807F0F" w:rsidRDefault="00DF53CC" w:rsidP="007D6542">
      <w:pPr>
        <w:spacing w:line="240" w:lineRule="auto"/>
        <w:ind w:left="7314" w:firstLine="0"/>
        <w:rPr>
          <w:rFonts w:ascii="Times New Roman" w:hAnsi="Times New Roman" w:cs="Times New Roman"/>
          <w:sz w:val="24"/>
          <w:szCs w:val="24"/>
        </w:rPr>
      </w:pPr>
    </w:p>
    <w:p w14:paraId="1DCAE46B" w14:textId="77777777" w:rsidR="00A54EAE" w:rsidRPr="00807F0F" w:rsidRDefault="00A54EAE" w:rsidP="00A54EAE">
      <w:pPr>
        <w:jc w:val="center"/>
        <w:rPr>
          <w:rFonts w:ascii="Times New Roman" w:hAnsi="Times New Roman" w:cs="Times New Roman"/>
          <w:b/>
          <w:szCs w:val="24"/>
        </w:rPr>
      </w:pPr>
    </w:p>
    <w:p w14:paraId="0BA9918D" w14:textId="329AF56B" w:rsidR="00A54EAE" w:rsidRPr="00807F0F" w:rsidRDefault="00832618" w:rsidP="00E6718E">
      <w:pPr>
        <w:pStyle w:val="Paantrat"/>
        <w:ind w:left="0" w:firstLine="0"/>
        <w:jc w:val="center"/>
        <w:rPr>
          <w:rFonts w:ascii="Times New Roman" w:hAnsi="Times New Roman" w:cs="Times New Roman"/>
          <w:bCs/>
          <w:smallCaps/>
          <w:sz w:val="22"/>
          <w:szCs w:val="22"/>
        </w:rPr>
      </w:pPr>
      <w:r w:rsidRPr="00807F0F">
        <w:rPr>
          <w:rFonts w:ascii="Times New Roman" w:hAnsi="Times New Roman" w:cs="Times New Roman"/>
        </w:rPr>
        <w:t>P</w:t>
      </w:r>
      <w:r w:rsidR="00A54EAE" w:rsidRPr="00807F0F">
        <w:rPr>
          <w:rFonts w:ascii="Times New Roman" w:hAnsi="Times New Roman" w:cs="Times New Roman"/>
        </w:rPr>
        <w:t>ASIŪLYMŲ VERTINIMO KRITERIJAI ir Sąlygos</w:t>
      </w:r>
    </w:p>
    <w:p w14:paraId="583E59AC" w14:textId="72239392" w:rsidR="00E6718E" w:rsidRPr="00807F0F" w:rsidRDefault="00E6718E" w:rsidP="001E1A75">
      <w:pPr>
        <w:spacing w:line="240" w:lineRule="auto"/>
        <w:ind w:firstLine="720"/>
        <w:rPr>
          <w:rFonts w:ascii="Times New Roman" w:hAnsi="Times New Roman" w:cs="Times New Roman"/>
          <w:sz w:val="24"/>
          <w:szCs w:val="24"/>
        </w:rPr>
      </w:pPr>
      <w:r w:rsidRPr="00807F0F">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807F0F" w:rsidRDefault="00E6718E" w:rsidP="001E1A75">
      <w:pPr>
        <w:spacing w:line="240" w:lineRule="auto"/>
        <w:ind w:firstLine="720"/>
        <w:rPr>
          <w:rFonts w:ascii="Times New Roman" w:hAnsi="Times New Roman" w:cs="Times New Roman"/>
          <w:sz w:val="24"/>
          <w:szCs w:val="24"/>
        </w:rPr>
      </w:pPr>
      <w:r w:rsidRPr="00807F0F">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807F0F" w:rsidRDefault="009B4090">
      <w:pPr>
        <w:rPr>
          <w:rFonts w:ascii="Times New Roman" w:eastAsiaTheme="minorHAnsi" w:hAnsi="Times New Roman" w:cs="Times New Roman"/>
          <w:bCs/>
          <w:iCs/>
        </w:rPr>
      </w:pPr>
    </w:p>
    <w:p w14:paraId="2039F6E6" w14:textId="77777777" w:rsidR="00506996" w:rsidRPr="00807F0F"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Pr="00807F0F" w:rsidRDefault="00E6718E"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807F0F" w:rsidRDefault="007D6542" w:rsidP="00506996">
      <w:pPr>
        <w:spacing w:line="240" w:lineRule="auto"/>
        <w:ind w:left="7314" w:firstLine="0"/>
        <w:rPr>
          <w:rFonts w:ascii="Times New Roman" w:hAnsi="Times New Roman" w:cs="Times New Roman"/>
        </w:rPr>
      </w:pPr>
    </w:p>
    <w:p w14:paraId="28F9D1DE" w14:textId="77777777" w:rsidR="003B19E3" w:rsidRPr="00807F0F" w:rsidRDefault="003B19E3">
      <w:pPr>
        <w:rPr>
          <w:rFonts w:ascii="Times New Roman" w:hAnsi="Times New Roman" w:cs="Times New Roman"/>
        </w:rPr>
      </w:pPr>
      <w:r w:rsidRPr="00807F0F">
        <w:rPr>
          <w:rFonts w:ascii="Times New Roman" w:hAnsi="Times New Roman" w:cs="Times New Roman"/>
        </w:rPr>
        <w:br w:type="page"/>
      </w:r>
    </w:p>
    <w:p w14:paraId="282BAFD3" w14:textId="47DCFC11" w:rsidR="00506996" w:rsidRPr="00807F0F" w:rsidRDefault="003B19E3" w:rsidP="000311F8">
      <w:pPr>
        <w:pStyle w:val="Antrat1"/>
        <w:ind w:left="6237" w:firstLine="0"/>
        <w:rPr>
          <w:rFonts w:ascii="Times New Roman" w:hAnsi="Times New Roman" w:cs="Times New Roman"/>
          <w:sz w:val="24"/>
          <w:szCs w:val="24"/>
        </w:rPr>
      </w:pPr>
      <w:bookmarkStart w:id="72" w:name="_Toc230855936"/>
      <w:r w:rsidRPr="00807F0F">
        <w:rPr>
          <w:rFonts w:ascii="Times New Roman" w:hAnsi="Times New Roman" w:cs="Times New Roman"/>
          <w:sz w:val="24"/>
          <w:szCs w:val="24"/>
        </w:rPr>
        <w:lastRenderedPageBreak/>
        <w:t xml:space="preserve">Specialiųjų pirkimo </w:t>
      </w:r>
      <w:r w:rsidR="00506996" w:rsidRPr="00807F0F">
        <w:rPr>
          <w:rFonts w:ascii="Times New Roman" w:hAnsi="Times New Roman" w:cs="Times New Roman"/>
          <w:sz w:val="24"/>
          <w:szCs w:val="24"/>
        </w:rPr>
        <w:t xml:space="preserve">sąlygų </w:t>
      </w:r>
      <w:r w:rsidR="00E3293A" w:rsidRPr="00807F0F">
        <w:rPr>
          <w:rFonts w:ascii="Times New Roman" w:hAnsi="Times New Roman" w:cs="Times New Roman"/>
          <w:sz w:val="24"/>
          <w:szCs w:val="24"/>
        </w:rPr>
        <w:t>6</w:t>
      </w:r>
      <w:r w:rsidR="00506996" w:rsidRPr="00807F0F">
        <w:rPr>
          <w:rFonts w:ascii="Times New Roman" w:hAnsi="Times New Roman" w:cs="Times New Roman"/>
          <w:sz w:val="24"/>
          <w:szCs w:val="24"/>
        </w:rPr>
        <w:t xml:space="preserve"> priedas „Sutarties projektas“</w:t>
      </w:r>
      <w:bookmarkEnd w:id="72"/>
    </w:p>
    <w:p w14:paraId="7CB80FF3" w14:textId="2C6CB943" w:rsidR="00506996" w:rsidRPr="00807F0F"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807F0F"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Pr="00807F0F" w:rsidRDefault="00832618" w:rsidP="00832618">
      <w:pPr>
        <w:rPr>
          <w:rFonts w:ascii="Times New Roman" w:hAnsi="Times New Roman" w:cs="Times New Roman"/>
          <w:sz w:val="24"/>
          <w:szCs w:val="24"/>
        </w:rPr>
      </w:pPr>
    </w:p>
    <w:p w14:paraId="469727C0" w14:textId="77777777" w:rsidR="00832618" w:rsidRPr="00807F0F" w:rsidRDefault="00832618" w:rsidP="00832618">
      <w:pPr>
        <w:tabs>
          <w:tab w:val="left" w:pos="3936"/>
        </w:tabs>
        <w:ind w:firstLine="0"/>
        <w:rPr>
          <w:rFonts w:ascii="Times New Roman" w:hAnsi="Times New Roman" w:cs="Times New Roman"/>
          <w:bCs/>
          <w:sz w:val="28"/>
          <w:szCs w:val="28"/>
        </w:rPr>
      </w:pPr>
      <w:r w:rsidRPr="00807F0F">
        <w:rPr>
          <w:rFonts w:ascii="Times New Roman" w:hAnsi="Times New Roman" w:cs="Times New Roman"/>
          <w:bCs/>
          <w:sz w:val="28"/>
          <w:szCs w:val="28"/>
        </w:rPr>
        <w:t xml:space="preserve">                                                        SUTARTIES PROJEKTAS</w:t>
      </w:r>
    </w:p>
    <w:p w14:paraId="2FDCDCB9" w14:textId="77777777" w:rsidR="00832618" w:rsidRPr="00807F0F" w:rsidRDefault="00832618" w:rsidP="00832618">
      <w:pPr>
        <w:tabs>
          <w:tab w:val="left" w:pos="3936"/>
        </w:tabs>
        <w:jc w:val="center"/>
        <w:rPr>
          <w:rFonts w:ascii="Times New Roman" w:hAnsi="Times New Roman" w:cs="Times New Roman"/>
          <w:bCs/>
          <w:sz w:val="24"/>
          <w:szCs w:val="24"/>
        </w:rPr>
      </w:pPr>
      <w:r w:rsidRPr="00807F0F">
        <w:rPr>
          <w:rFonts w:ascii="Times New Roman" w:hAnsi="Times New Roman" w:cs="Times New Roman"/>
          <w:bCs/>
          <w:sz w:val="24"/>
          <w:szCs w:val="24"/>
        </w:rPr>
        <w:t>(pridedama)</w:t>
      </w:r>
    </w:p>
    <w:p w14:paraId="3B1B44D5" w14:textId="0C7FAEF1" w:rsidR="00112F92" w:rsidRPr="00807F0F"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807F0F"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807F0F" w:rsidRDefault="00112F92" w:rsidP="009B4090">
      <w:pPr>
        <w:rPr>
          <w:rFonts w:ascii="Times New Roman" w:eastAsiaTheme="minorHAnsi" w:hAnsi="Times New Roman" w:cs="Times New Roman"/>
          <w:bCs/>
          <w:iCs/>
        </w:rPr>
      </w:pPr>
      <w:r w:rsidRPr="00807F0F">
        <w:rPr>
          <w:rFonts w:ascii="Times New Roman" w:eastAsiaTheme="minorHAnsi" w:hAnsi="Times New Roman" w:cs="Times New Roman"/>
          <w:bCs/>
          <w:iCs/>
        </w:rPr>
        <w:br w:type="page"/>
      </w:r>
    </w:p>
    <w:p w14:paraId="05A79617" w14:textId="6267F2CA" w:rsidR="009B4090" w:rsidRPr="00807F0F" w:rsidRDefault="009B4090" w:rsidP="009B4090">
      <w:pPr>
        <w:rPr>
          <w:rFonts w:ascii="Times New Roman" w:eastAsiaTheme="minorHAnsi" w:hAnsi="Times New Roman" w:cs="Times New Roman"/>
          <w:bCs/>
          <w:iCs/>
        </w:rPr>
      </w:pPr>
    </w:p>
    <w:p w14:paraId="163D66E3" w14:textId="66EA4D92" w:rsidR="009B4090" w:rsidRPr="00807F0F" w:rsidRDefault="003B19E3" w:rsidP="000311F8">
      <w:pPr>
        <w:pStyle w:val="Antrat1"/>
        <w:ind w:left="6237" w:firstLine="0"/>
        <w:rPr>
          <w:rFonts w:ascii="Times New Roman" w:hAnsi="Times New Roman" w:cs="Times New Roman"/>
          <w:sz w:val="24"/>
          <w:szCs w:val="24"/>
        </w:rPr>
      </w:pPr>
      <w:bookmarkStart w:id="73" w:name="_Toc230855937"/>
      <w:r w:rsidRPr="00807F0F">
        <w:rPr>
          <w:rFonts w:ascii="Times New Roman" w:hAnsi="Times New Roman" w:cs="Times New Roman"/>
          <w:sz w:val="24"/>
          <w:szCs w:val="24"/>
        </w:rPr>
        <w:t>Specialiųjų pirkimo</w:t>
      </w:r>
      <w:r w:rsidR="005110A6" w:rsidRPr="00807F0F">
        <w:rPr>
          <w:rFonts w:ascii="Times New Roman" w:hAnsi="Times New Roman" w:cs="Times New Roman"/>
          <w:sz w:val="24"/>
          <w:szCs w:val="24"/>
        </w:rPr>
        <w:t xml:space="preserve"> sąlygų </w:t>
      </w:r>
      <w:r w:rsidR="00E3293A" w:rsidRPr="00807F0F">
        <w:rPr>
          <w:rFonts w:ascii="Times New Roman" w:hAnsi="Times New Roman" w:cs="Times New Roman"/>
          <w:sz w:val="24"/>
          <w:szCs w:val="24"/>
        </w:rPr>
        <w:t>7</w:t>
      </w:r>
      <w:r w:rsidR="005110A6" w:rsidRPr="00807F0F">
        <w:rPr>
          <w:rFonts w:ascii="Times New Roman" w:hAnsi="Times New Roman" w:cs="Times New Roman"/>
          <w:sz w:val="24"/>
          <w:szCs w:val="24"/>
        </w:rPr>
        <w:t xml:space="preserve"> priedas „Terminai“</w:t>
      </w:r>
      <w:bookmarkEnd w:id="73"/>
    </w:p>
    <w:p w14:paraId="3C4C7BB6" w14:textId="5B1B043D" w:rsidR="009B4090" w:rsidRPr="00807F0F"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807F0F" w14:paraId="555CDB78" w14:textId="77777777" w:rsidTr="00427587">
        <w:trPr>
          <w:trHeight w:val="20"/>
        </w:trPr>
        <w:tc>
          <w:tcPr>
            <w:tcW w:w="600" w:type="dxa"/>
          </w:tcPr>
          <w:p w14:paraId="5159A1ED" w14:textId="77777777" w:rsidR="009B4090" w:rsidRPr="00807F0F" w:rsidRDefault="009B4090" w:rsidP="003C138F">
            <w:pPr>
              <w:ind w:firstLine="0"/>
              <w:rPr>
                <w:sz w:val="22"/>
                <w:szCs w:val="22"/>
              </w:rPr>
            </w:pPr>
            <w:r w:rsidRPr="00807F0F">
              <w:rPr>
                <w:sz w:val="22"/>
                <w:szCs w:val="22"/>
              </w:rPr>
              <w:t>Eil.</w:t>
            </w:r>
          </w:p>
          <w:p w14:paraId="76A5D3AA" w14:textId="77777777" w:rsidR="009B4090" w:rsidRPr="00807F0F" w:rsidRDefault="009B4090" w:rsidP="003C138F">
            <w:pPr>
              <w:ind w:firstLine="0"/>
              <w:rPr>
                <w:sz w:val="22"/>
                <w:szCs w:val="22"/>
              </w:rPr>
            </w:pPr>
            <w:r w:rsidRPr="00807F0F">
              <w:rPr>
                <w:sz w:val="22"/>
                <w:szCs w:val="22"/>
              </w:rPr>
              <w:t>Nr.</w:t>
            </w:r>
          </w:p>
        </w:tc>
        <w:tc>
          <w:tcPr>
            <w:tcW w:w="2660" w:type="dxa"/>
          </w:tcPr>
          <w:p w14:paraId="52B62767" w14:textId="77777777" w:rsidR="009B4090" w:rsidRPr="00807F0F" w:rsidRDefault="009B4090" w:rsidP="003C138F">
            <w:pPr>
              <w:ind w:firstLine="0"/>
              <w:rPr>
                <w:sz w:val="22"/>
                <w:szCs w:val="22"/>
              </w:rPr>
            </w:pPr>
            <w:r w:rsidRPr="00807F0F">
              <w:rPr>
                <w:b/>
                <w:sz w:val="22"/>
                <w:szCs w:val="22"/>
              </w:rPr>
              <w:t xml:space="preserve">VEIKSMAS </w:t>
            </w:r>
          </w:p>
        </w:tc>
        <w:tc>
          <w:tcPr>
            <w:tcW w:w="3685" w:type="dxa"/>
            <w:hideMark/>
          </w:tcPr>
          <w:p w14:paraId="311283FE" w14:textId="77777777" w:rsidR="009B4090" w:rsidRPr="00807F0F" w:rsidRDefault="009B4090" w:rsidP="003C138F">
            <w:pPr>
              <w:ind w:firstLine="34"/>
              <w:rPr>
                <w:b/>
                <w:sz w:val="22"/>
                <w:szCs w:val="22"/>
              </w:rPr>
            </w:pPr>
            <w:r w:rsidRPr="00807F0F">
              <w:rPr>
                <w:b/>
                <w:sz w:val="22"/>
                <w:szCs w:val="22"/>
              </w:rPr>
              <w:t>DATA/DIENŲ SKAIČIUS/ LAIKAS</w:t>
            </w:r>
          </w:p>
          <w:p w14:paraId="2E5E7E7E" w14:textId="77777777" w:rsidR="009B4090" w:rsidRPr="00807F0F" w:rsidRDefault="009B4090" w:rsidP="003C138F">
            <w:pPr>
              <w:ind w:firstLine="34"/>
              <w:rPr>
                <w:sz w:val="22"/>
                <w:szCs w:val="22"/>
              </w:rPr>
            </w:pPr>
            <w:r w:rsidRPr="00807F0F">
              <w:rPr>
                <w:sz w:val="22"/>
                <w:szCs w:val="22"/>
              </w:rPr>
              <w:t>(Lietuvos laiku)</w:t>
            </w:r>
          </w:p>
        </w:tc>
        <w:tc>
          <w:tcPr>
            <w:tcW w:w="2977" w:type="dxa"/>
            <w:hideMark/>
          </w:tcPr>
          <w:p w14:paraId="7A276BBB" w14:textId="77777777" w:rsidR="009B4090" w:rsidRPr="00807F0F" w:rsidRDefault="009B4090" w:rsidP="003C138F">
            <w:pPr>
              <w:ind w:firstLine="34"/>
              <w:rPr>
                <w:b/>
                <w:sz w:val="22"/>
                <w:szCs w:val="22"/>
              </w:rPr>
            </w:pPr>
            <w:r w:rsidRPr="00807F0F">
              <w:rPr>
                <w:b/>
                <w:sz w:val="22"/>
                <w:szCs w:val="22"/>
              </w:rPr>
              <w:t>PASTABOS</w:t>
            </w:r>
          </w:p>
        </w:tc>
      </w:tr>
      <w:tr w:rsidR="009B4090" w:rsidRPr="00807F0F" w14:paraId="71291966" w14:textId="77777777" w:rsidTr="00427587">
        <w:trPr>
          <w:trHeight w:val="20"/>
        </w:trPr>
        <w:tc>
          <w:tcPr>
            <w:tcW w:w="600" w:type="dxa"/>
          </w:tcPr>
          <w:p w14:paraId="36FA22B3" w14:textId="1DC35BF6" w:rsidR="009B4090" w:rsidRPr="00807F0F" w:rsidRDefault="00517008" w:rsidP="003C138F">
            <w:pPr>
              <w:ind w:firstLine="0"/>
              <w:rPr>
                <w:bCs/>
                <w:sz w:val="22"/>
                <w:szCs w:val="22"/>
              </w:rPr>
            </w:pPr>
            <w:r w:rsidRPr="00807F0F">
              <w:rPr>
                <w:bCs/>
                <w:sz w:val="22"/>
                <w:szCs w:val="22"/>
              </w:rPr>
              <w:t>1</w:t>
            </w:r>
            <w:r w:rsidR="00DC230B" w:rsidRPr="00807F0F">
              <w:rPr>
                <w:bCs/>
                <w:sz w:val="22"/>
                <w:szCs w:val="22"/>
              </w:rPr>
              <w:t>.</w:t>
            </w:r>
          </w:p>
        </w:tc>
        <w:tc>
          <w:tcPr>
            <w:tcW w:w="2660" w:type="dxa"/>
          </w:tcPr>
          <w:p w14:paraId="3511EE24" w14:textId="0C005E1E" w:rsidR="009B4090" w:rsidRPr="00807F0F" w:rsidRDefault="0070455D" w:rsidP="003C138F">
            <w:pPr>
              <w:ind w:firstLine="0"/>
              <w:rPr>
                <w:bCs/>
                <w:sz w:val="22"/>
                <w:szCs w:val="22"/>
              </w:rPr>
            </w:pPr>
            <w:r w:rsidRPr="00807F0F">
              <w:rPr>
                <w:bCs/>
                <w:sz w:val="22"/>
                <w:szCs w:val="22"/>
              </w:rPr>
              <w:t>P</w:t>
            </w:r>
            <w:r w:rsidR="009B4090" w:rsidRPr="00807F0F">
              <w:rPr>
                <w:bCs/>
                <w:sz w:val="22"/>
                <w:szCs w:val="22"/>
              </w:rPr>
              <w:t>asiūlymų pateikimo terminas</w:t>
            </w:r>
          </w:p>
        </w:tc>
        <w:tc>
          <w:tcPr>
            <w:tcW w:w="3685" w:type="dxa"/>
          </w:tcPr>
          <w:p w14:paraId="0BE9AF00" w14:textId="267557D8" w:rsidR="009B4090" w:rsidRPr="00807F0F" w:rsidRDefault="009B4090" w:rsidP="003C138F">
            <w:pPr>
              <w:ind w:firstLine="34"/>
              <w:rPr>
                <w:sz w:val="22"/>
                <w:szCs w:val="22"/>
              </w:rPr>
            </w:pPr>
            <w:r w:rsidRPr="00807F0F">
              <w:rPr>
                <w:sz w:val="22"/>
                <w:szCs w:val="22"/>
              </w:rPr>
              <w:t xml:space="preserve">Bus nurodytas </w:t>
            </w:r>
            <w:r w:rsidR="004F1A11" w:rsidRPr="00807F0F">
              <w:rPr>
                <w:sz w:val="22"/>
                <w:szCs w:val="22"/>
              </w:rPr>
              <w:t>s</w:t>
            </w:r>
            <w:r w:rsidR="001A1301" w:rsidRPr="00807F0F">
              <w:rPr>
                <w:sz w:val="22"/>
                <w:szCs w:val="22"/>
              </w:rPr>
              <w:t xml:space="preserve">kelbime apie pirkimą. </w:t>
            </w:r>
          </w:p>
        </w:tc>
        <w:tc>
          <w:tcPr>
            <w:tcW w:w="2977" w:type="dxa"/>
          </w:tcPr>
          <w:p w14:paraId="231B5F89" w14:textId="6454E8EE" w:rsidR="00115BB9" w:rsidRPr="00807F0F" w:rsidRDefault="00115BB9" w:rsidP="003C138F">
            <w:pPr>
              <w:ind w:firstLine="0"/>
              <w:rPr>
                <w:sz w:val="22"/>
                <w:szCs w:val="22"/>
              </w:rPr>
            </w:pPr>
            <w:r w:rsidRPr="00807F0F">
              <w:rPr>
                <w:sz w:val="22"/>
                <w:szCs w:val="22"/>
              </w:rPr>
              <w:t>P</w:t>
            </w:r>
            <w:r w:rsidR="004F1A11" w:rsidRPr="00807F0F">
              <w:rPr>
                <w:sz w:val="22"/>
                <w:szCs w:val="22"/>
              </w:rPr>
              <w:t>erkančioji organizacija</w:t>
            </w:r>
            <w:r w:rsidRPr="00807F0F">
              <w:rPr>
                <w:sz w:val="22"/>
                <w:szCs w:val="22"/>
              </w:rPr>
              <w:t xml:space="preserve"> turi teisę pratęsti pasiūlymų pateikimo terminą.</w:t>
            </w:r>
          </w:p>
          <w:p w14:paraId="44399C2C" w14:textId="17368F12" w:rsidR="009B4090" w:rsidRPr="00807F0F" w:rsidRDefault="009B4090" w:rsidP="003C138F">
            <w:pPr>
              <w:ind w:firstLine="34"/>
              <w:rPr>
                <w:color w:val="7030A0"/>
                <w:sz w:val="22"/>
                <w:szCs w:val="22"/>
              </w:rPr>
            </w:pPr>
          </w:p>
        </w:tc>
      </w:tr>
      <w:tr w:rsidR="009B4090" w:rsidRPr="00807F0F" w14:paraId="71C31B48" w14:textId="77777777" w:rsidTr="00427587">
        <w:trPr>
          <w:trHeight w:val="20"/>
        </w:trPr>
        <w:tc>
          <w:tcPr>
            <w:tcW w:w="600" w:type="dxa"/>
          </w:tcPr>
          <w:p w14:paraId="50C060F4" w14:textId="636324E9" w:rsidR="009B4090" w:rsidRPr="00807F0F" w:rsidRDefault="00517008" w:rsidP="003C138F">
            <w:pPr>
              <w:ind w:firstLine="0"/>
              <w:rPr>
                <w:bCs/>
                <w:sz w:val="22"/>
                <w:szCs w:val="22"/>
              </w:rPr>
            </w:pPr>
            <w:r w:rsidRPr="00807F0F">
              <w:rPr>
                <w:bCs/>
                <w:sz w:val="22"/>
                <w:szCs w:val="22"/>
              </w:rPr>
              <w:t>2</w:t>
            </w:r>
            <w:r w:rsidR="00DC230B" w:rsidRPr="00807F0F">
              <w:rPr>
                <w:bCs/>
                <w:sz w:val="22"/>
                <w:szCs w:val="22"/>
              </w:rPr>
              <w:t>.</w:t>
            </w:r>
          </w:p>
        </w:tc>
        <w:tc>
          <w:tcPr>
            <w:tcW w:w="2660" w:type="dxa"/>
          </w:tcPr>
          <w:p w14:paraId="7F545710" w14:textId="36BE22A0" w:rsidR="009B4090" w:rsidRPr="00807F0F" w:rsidRDefault="004B219C" w:rsidP="003C138F">
            <w:pPr>
              <w:ind w:firstLine="0"/>
              <w:rPr>
                <w:bCs/>
                <w:sz w:val="22"/>
                <w:szCs w:val="22"/>
              </w:rPr>
            </w:pPr>
            <w:r w:rsidRPr="00807F0F">
              <w:rPr>
                <w:sz w:val="22"/>
                <w:szCs w:val="22"/>
              </w:rPr>
              <w:t xml:space="preserve">Pasiūlymą </w:t>
            </w:r>
            <w:r w:rsidR="009B4090" w:rsidRPr="00807F0F">
              <w:rPr>
                <w:sz w:val="22"/>
                <w:szCs w:val="22"/>
              </w:rPr>
              <w:t>patikslinti pirkimo dokumentus</w:t>
            </w:r>
            <w:r w:rsidR="00BE5267" w:rsidRPr="00807F0F">
              <w:rPr>
                <w:sz w:val="22"/>
                <w:szCs w:val="22"/>
              </w:rPr>
              <w:t xml:space="preserve"> arba</w:t>
            </w:r>
            <w:r w:rsidR="00665B16" w:rsidRPr="00807F0F">
              <w:rPr>
                <w:sz w:val="22"/>
                <w:szCs w:val="22"/>
              </w:rPr>
              <w:t xml:space="preserve"> </w:t>
            </w:r>
            <w:r w:rsidR="00BE7123" w:rsidRPr="00807F0F">
              <w:rPr>
                <w:sz w:val="22"/>
                <w:szCs w:val="22"/>
              </w:rPr>
              <w:t xml:space="preserve">prašymus </w:t>
            </w:r>
            <w:r w:rsidR="00BE5267" w:rsidRPr="00807F0F">
              <w:rPr>
                <w:sz w:val="22"/>
                <w:szCs w:val="22"/>
              </w:rPr>
              <w:t xml:space="preserve">dėl pirkimo dokumentų </w:t>
            </w:r>
            <w:r w:rsidR="00BE7123" w:rsidRPr="00807F0F">
              <w:rPr>
                <w:sz w:val="22"/>
                <w:szCs w:val="22"/>
              </w:rPr>
              <w:t xml:space="preserve">paaiškinimų </w:t>
            </w:r>
            <w:r w:rsidR="004F1A11" w:rsidRPr="00807F0F">
              <w:rPr>
                <w:sz w:val="22"/>
                <w:szCs w:val="22"/>
              </w:rPr>
              <w:t xml:space="preserve">tiekėjas </w:t>
            </w:r>
            <w:r w:rsidR="009B4090" w:rsidRPr="00807F0F">
              <w:rPr>
                <w:sz w:val="22"/>
                <w:szCs w:val="22"/>
              </w:rPr>
              <w:t>turi pateikti ne vėliau kaip:</w:t>
            </w:r>
          </w:p>
        </w:tc>
        <w:tc>
          <w:tcPr>
            <w:tcW w:w="3685" w:type="dxa"/>
          </w:tcPr>
          <w:p w14:paraId="619D0CA1" w14:textId="1F405E69" w:rsidR="00440809" w:rsidRPr="00807F0F" w:rsidRDefault="004E6952" w:rsidP="003C138F">
            <w:pPr>
              <w:ind w:firstLine="0"/>
              <w:rPr>
                <w:sz w:val="22"/>
                <w:szCs w:val="22"/>
              </w:rPr>
            </w:pPr>
            <w:r w:rsidRPr="00807F0F">
              <w:rPr>
                <w:sz w:val="22"/>
                <w:szCs w:val="22"/>
              </w:rPr>
              <w:t>L</w:t>
            </w:r>
            <w:r w:rsidR="00440809" w:rsidRPr="00807F0F">
              <w:rPr>
                <w:sz w:val="22"/>
                <w:szCs w:val="22"/>
              </w:rPr>
              <w:t xml:space="preserve">ikus </w:t>
            </w:r>
            <w:r w:rsidR="00440809" w:rsidRPr="00807F0F">
              <w:rPr>
                <w:b/>
                <w:sz w:val="22"/>
                <w:szCs w:val="22"/>
              </w:rPr>
              <w:t>2 darbo dienoms</w:t>
            </w:r>
            <w:r w:rsidR="00440809" w:rsidRPr="00807F0F">
              <w:rPr>
                <w:sz w:val="22"/>
                <w:szCs w:val="22"/>
              </w:rPr>
              <w:t xml:space="preserve"> iki pasiūlymų pateikimo termino pabaigos.</w:t>
            </w:r>
          </w:p>
        </w:tc>
        <w:tc>
          <w:tcPr>
            <w:tcW w:w="2977" w:type="dxa"/>
          </w:tcPr>
          <w:p w14:paraId="6BD1F7E9" w14:textId="6BF87FFC" w:rsidR="009B4090" w:rsidRPr="00807F0F" w:rsidRDefault="009B4090" w:rsidP="003C138F">
            <w:pPr>
              <w:ind w:firstLine="34"/>
              <w:rPr>
                <w:color w:val="7030A0"/>
                <w:sz w:val="22"/>
                <w:szCs w:val="22"/>
              </w:rPr>
            </w:pPr>
          </w:p>
          <w:p w14:paraId="521F3B49" w14:textId="77777777" w:rsidR="00B831AF" w:rsidRPr="00807F0F" w:rsidRDefault="00B831AF" w:rsidP="003C138F">
            <w:pPr>
              <w:ind w:firstLine="34"/>
              <w:rPr>
                <w:color w:val="7030A0"/>
                <w:sz w:val="22"/>
                <w:szCs w:val="22"/>
              </w:rPr>
            </w:pPr>
          </w:p>
          <w:p w14:paraId="7E071BD1" w14:textId="59BF4D55" w:rsidR="00B831AF" w:rsidRPr="00807F0F" w:rsidRDefault="00B831AF" w:rsidP="003C138F">
            <w:pPr>
              <w:ind w:firstLine="34"/>
              <w:rPr>
                <w:color w:val="7030A0"/>
                <w:sz w:val="22"/>
                <w:szCs w:val="22"/>
              </w:rPr>
            </w:pPr>
          </w:p>
        </w:tc>
      </w:tr>
      <w:tr w:rsidR="009B4090" w:rsidRPr="00807F0F" w14:paraId="7760B2FE" w14:textId="77777777" w:rsidTr="00427587">
        <w:trPr>
          <w:trHeight w:val="20"/>
        </w:trPr>
        <w:tc>
          <w:tcPr>
            <w:tcW w:w="600" w:type="dxa"/>
          </w:tcPr>
          <w:p w14:paraId="64FA8AD2" w14:textId="45B79B91" w:rsidR="009B4090" w:rsidRPr="00807F0F" w:rsidRDefault="00517008" w:rsidP="003C138F">
            <w:pPr>
              <w:ind w:firstLine="0"/>
              <w:rPr>
                <w:bCs/>
                <w:sz w:val="22"/>
                <w:szCs w:val="22"/>
              </w:rPr>
            </w:pPr>
            <w:r w:rsidRPr="00807F0F">
              <w:rPr>
                <w:bCs/>
                <w:sz w:val="22"/>
                <w:szCs w:val="22"/>
              </w:rPr>
              <w:t>3</w:t>
            </w:r>
            <w:r w:rsidR="00DC230B" w:rsidRPr="00807F0F">
              <w:rPr>
                <w:bCs/>
                <w:sz w:val="22"/>
                <w:szCs w:val="22"/>
              </w:rPr>
              <w:t>.</w:t>
            </w:r>
          </w:p>
        </w:tc>
        <w:tc>
          <w:tcPr>
            <w:tcW w:w="2660" w:type="dxa"/>
          </w:tcPr>
          <w:p w14:paraId="7AAC8941" w14:textId="2FDA5814" w:rsidR="009B4090" w:rsidRPr="00807F0F" w:rsidRDefault="004F1A11" w:rsidP="003C138F">
            <w:pPr>
              <w:ind w:firstLine="0"/>
              <w:rPr>
                <w:sz w:val="22"/>
                <w:szCs w:val="22"/>
              </w:rPr>
            </w:pPr>
            <w:r w:rsidRPr="00807F0F">
              <w:rPr>
                <w:rFonts w:eastAsia="Arial"/>
                <w:sz w:val="22"/>
                <w:szCs w:val="22"/>
              </w:rPr>
              <w:t xml:space="preserve">Perkančioji organizacija </w:t>
            </w:r>
            <w:r w:rsidRPr="00807F0F">
              <w:rPr>
                <w:sz w:val="22"/>
                <w:szCs w:val="22"/>
              </w:rPr>
              <w:t>p</w:t>
            </w:r>
            <w:r w:rsidR="009B4090" w:rsidRPr="00807F0F">
              <w:rPr>
                <w:sz w:val="22"/>
                <w:szCs w:val="22"/>
              </w:rPr>
              <w:t xml:space="preserve">irkimo dokumentų paaiškinimą, patikslinimą pateikia visiems </w:t>
            </w:r>
            <w:r w:rsidRPr="00807F0F">
              <w:rPr>
                <w:sz w:val="22"/>
                <w:szCs w:val="22"/>
              </w:rPr>
              <w:t>dalyviams</w:t>
            </w:r>
            <w:r w:rsidR="004E6952" w:rsidRPr="00807F0F">
              <w:rPr>
                <w:sz w:val="22"/>
                <w:szCs w:val="22"/>
              </w:rPr>
              <w:t>:</w:t>
            </w:r>
          </w:p>
        </w:tc>
        <w:tc>
          <w:tcPr>
            <w:tcW w:w="3685" w:type="dxa"/>
          </w:tcPr>
          <w:p w14:paraId="481A8331" w14:textId="0FB50278" w:rsidR="0054231A" w:rsidRPr="00807F0F" w:rsidRDefault="004D59EA" w:rsidP="003C138F">
            <w:pPr>
              <w:ind w:firstLine="0"/>
              <w:rPr>
                <w:sz w:val="22"/>
                <w:szCs w:val="22"/>
              </w:rPr>
            </w:pPr>
            <w:r w:rsidRPr="00807F0F">
              <w:rPr>
                <w:bCs/>
                <w:sz w:val="22"/>
                <w:szCs w:val="22"/>
              </w:rPr>
              <w:t>Likus ne mažiau kaip</w:t>
            </w:r>
            <w:r w:rsidRPr="00807F0F">
              <w:rPr>
                <w:b/>
                <w:sz w:val="22"/>
                <w:szCs w:val="22"/>
              </w:rPr>
              <w:t xml:space="preserve"> </w:t>
            </w:r>
            <w:r w:rsidR="0054231A" w:rsidRPr="00807F0F">
              <w:rPr>
                <w:b/>
                <w:sz w:val="22"/>
                <w:szCs w:val="22"/>
              </w:rPr>
              <w:t>1 darbo dienai</w:t>
            </w:r>
            <w:r w:rsidR="0054231A" w:rsidRPr="00807F0F">
              <w:rPr>
                <w:sz w:val="22"/>
                <w:szCs w:val="22"/>
              </w:rPr>
              <w:t xml:space="preserve"> iki pasiūlymų pateikimo termino pabaigos.</w:t>
            </w:r>
          </w:p>
        </w:tc>
        <w:tc>
          <w:tcPr>
            <w:tcW w:w="2977" w:type="dxa"/>
          </w:tcPr>
          <w:p w14:paraId="6BE0B5D2" w14:textId="0764BC27" w:rsidR="00A90821" w:rsidRPr="00807F0F" w:rsidRDefault="00A90821" w:rsidP="003C138F">
            <w:pPr>
              <w:ind w:firstLine="0"/>
              <w:rPr>
                <w:color w:val="7030A0"/>
                <w:sz w:val="22"/>
                <w:szCs w:val="22"/>
              </w:rPr>
            </w:pPr>
            <w:r w:rsidRPr="00807F0F">
              <w:rPr>
                <w:color w:val="000000"/>
                <w:sz w:val="22"/>
                <w:szCs w:val="22"/>
              </w:rPr>
              <w:t xml:space="preserve">Jei paaiškinimai ar patikslinimai teikiami </w:t>
            </w:r>
            <w:r w:rsidR="004F1A11" w:rsidRPr="00807F0F">
              <w:rPr>
                <w:color w:val="000000"/>
                <w:sz w:val="22"/>
                <w:szCs w:val="22"/>
              </w:rPr>
              <w:t xml:space="preserve">perkančiosios organizacijos </w:t>
            </w:r>
            <w:r w:rsidRPr="00807F0F">
              <w:rPr>
                <w:color w:val="000000"/>
                <w:sz w:val="22"/>
                <w:szCs w:val="22"/>
              </w:rPr>
              <w:t>iniciatyva</w:t>
            </w:r>
            <w:r w:rsidR="00214E99" w:rsidRPr="00807F0F">
              <w:rPr>
                <w:color w:val="000000"/>
                <w:sz w:val="22"/>
                <w:szCs w:val="22"/>
              </w:rPr>
              <w:t>,</w:t>
            </w:r>
            <w:r w:rsidR="005033DA" w:rsidRPr="00807F0F">
              <w:rPr>
                <w:color w:val="000000"/>
                <w:sz w:val="22"/>
                <w:szCs w:val="22"/>
              </w:rPr>
              <w:t xml:space="preserve"> jų pateikimo</w:t>
            </w:r>
            <w:r w:rsidR="00214E99" w:rsidRPr="00807F0F">
              <w:rPr>
                <w:color w:val="000000"/>
                <w:sz w:val="22"/>
                <w:szCs w:val="22"/>
              </w:rPr>
              <w:t xml:space="preserve"> terminas nesikeičia. </w:t>
            </w:r>
          </w:p>
          <w:p w14:paraId="754F1EE2" w14:textId="6B064B80" w:rsidR="001E4D4B" w:rsidRPr="00807F0F" w:rsidRDefault="001E4D4B" w:rsidP="003C138F">
            <w:pPr>
              <w:ind w:firstLine="34"/>
              <w:rPr>
                <w:color w:val="7030A0"/>
                <w:sz w:val="22"/>
                <w:szCs w:val="22"/>
              </w:rPr>
            </w:pPr>
          </w:p>
        </w:tc>
      </w:tr>
      <w:tr w:rsidR="009B4090" w:rsidRPr="00807F0F" w14:paraId="791A4922" w14:textId="77777777" w:rsidTr="00427587">
        <w:trPr>
          <w:trHeight w:val="1055"/>
        </w:trPr>
        <w:tc>
          <w:tcPr>
            <w:tcW w:w="600" w:type="dxa"/>
          </w:tcPr>
          <w:p w14:paraId="461822DB" w14:textId="137D17A7" w:rsidR="009B4090" w:rsidRPr="00807F0F" w:rsidRDefault="00517008" w:rsidP="003C138F">
            <w:pPr>
              <w:ind w:firstLine="0"/>
              <w:rPr>
                <w:bCs/>
                <w:sz w:val="22"/>
                <w:szCs w:val="22"/>
              </w:rPr>
            </w:pPr>
            <w:r w:rsidRPr="00807F0F">
              <w:rPr>
                <w:bCs/>
                <w:sz w:val="22"/>
                <w:szCs w:val="22"/>
              </w:rPr>
              <w:t>4</w:t>
            </w:r>
            <w:r w:rsidR="00DC230B" w:rsidRPr="00807F0F">
              <w:rPr>
                <w:bCs/>
                <w:sz w:val="22"/>
                <w:szCs w:val="22"/>
              </w:rPr>
              <w:t>.</w:t>
            </w:r>
          </w:p>
        </w:tc>
        <w:tc>
          <w:tcPr>
            <w:tcW w:w="2660" w:type="dxa"/>
            <w:hideMark/>
          </w:tcPr>
          <w:p w14:paraId="26FE1223" w14:textId="379DC869" w:rsidR="009B4090" w:rsidRPr="00807F0F" w:rsidRDefault="009B4090" w:rsidP="003C138F">
            <w:pPr>
              <w:ind w:firstLine="0"/>
              <w:rPr>
                <w:sz w:val="22"/>
                <w:szCs w:val="22"/>
              </w:rPr>
            </w:pPr>
            <w:r w:rsidRPr="00807F0F">
              <w:rPr>
                <w:sz w:val="22"/>
                <w:szCs w:val="22"/>
              </w:rPr>
              <w:t xml:space="preserve">Pradinis susipažinimas su CVP IS priemonėmis gautais </w:t>
            </w:r>
            <w:r w:rsidR="004F1A11" w:rsidRPr="00807F0F">
              <w:rPr>
                <w:sz w:val="22"/>
                <w:szCs w:val="22"/>
              </w:rPr>
              <w:t>p</w:t>
            </w:r>
            <w:r w:rsidRPr="00807F0F">
              <w:rPr>
                <w:sz w:val="22"/>
                <w:szCs w:val="22"/>
              </w:rPr>
              <w:t>asiūlymais</w:t>
            </w:r>
          </w:p>
        </w:tc>
        <w:tc>
          <w:tcPr>
            <w:tcW w:w="3685" w:type="dxa"/>
            <w:hideMark/>
          </w:tcPr>
          <w:p w14:paraId="7C0A95BD" w14:textId="29DEC8FA" w:rsidR="009B4090" w:rsidRPr="00807F0F" w:rsidRDefault="009B4090" w:rsidP="003C138F">
            <w:pPr>
              <w:ind w:firstLine="34"/>
              <w:rPr>
                <w:sz w:val="22"/>
                <w:szCs w:val="22"/>
              </w:rPr>
            </w:pPr>
            <w:r w:rsidRPr="00807F0F">
              <w:rPr>
                <w:sz w:val="22"/>
                <w:szCs w:val="22"/>
              </w:rPr>
              <w:t xml:space="preserve">Pradedamas ne anksčiau nei </w:t>
            </w:r>
            <w:r w:rsidRPr="00807F0F">
              <w:rPr>
                <w:color w:val="000000" w:themeColor="text1"/>
                <w:sz w:val="22"/>
                <w:szCs w:val="22"/>
              </w:rPr>
              <w:t xml:space="preserve">po </w:t>
            </w:r>
            <w:r w:rsidR="009040B8" w:rsidRPr="00807F0F">
              <w:rPr>
                <w:color w:val="000000" w:themeColor="text1"/>
                <w:sz w:val="22"/>
                <w:szCs w:val="22"/>
              </w:rPr>
              <w:t>30</w:t>
            </w:r>
            <w:r w:rsidRPr="00807F0F">
              <w:rPr>
                <w:color w:val="000000" w:themeColor="text1"/>
                <w:sz w:val="22"/>
                <w:szCs w:val="22"/>
              </w:rPr>
              <w:t xml:space="preserve"> minučių</w:t>
            </w:r>
            <w:r w:rsidRPr="00807F0F">
              <w:rPr>
                <w:sz w:val="22"/>
                <w:szCs w:val="22"/>
              </w:rPr>
              <w:t xml:space="preserve"> po </w:t>
            </w:r>
            <w:r w:rsidR="00D73763" w:rsidRPr="00807F0F">
              <w:rPr>
                <w:sz w:val="22"/>
                <w:szCs w:val="22"/>
              </w:rPr>
              <w:t xml:space="preserve">galutinių </w:t>
            </w:r>
            <w:r w:rsidRPr="00807F0F">
              <w:rPr>
                <w:sz w:val="22"/>
                <w:szCs w:val="22"/>
              </w:rPr>
              <w:t>pasiūlymų pateikimo termino pabaigos</w:t>
            </w:r>
          </w:p>
        </w:tc>
        <w:tc>
          <w:tcPr>
            <w:tcW w:w="2977" w:type="dxa"/>
            <w:hideMark/>
          </w:tcPr>
          <w:p w14:paraId="3D1F695F" w14:textId="77777777" w:rsidR="009B4090" w:rsidRPr="00807F0F" w:rsidRDefault="009B4090" w:rsidP="003C138F">
            <w:pPr>
              <w:ind w:firstLine="34"/>
              <w:rPr>
                <w:iCs/>
                <w:sz w:val="22"/>
                <w:szCs w:val="22"/>
              </w:rPr>
            </w:pPr>
          </w:p>
        </w:tc>
      </w:tr>
      <w:tr w:rsidR="009B4090" w:rsidRPr="00807F0F" w14:paraId="0138F2AB" w14:textId="77777777" w:rsidTr="00427587">
        <w:trPr>
          <w:trHeight w:val="20"/>
        </w:trPr>
        <w:tc>
          <w:tcPr>
            <w:tcW w:w="600" w:type="dxa"/>
          </w:tcPr>
          <w:p w14:paraId="0074A593" w14:textId="589DB96D" w:rsidR="009B4090" w:rsidRPr="00807F0F" w:rsidRDefault="00517008" w:rsidP="003C138F">
            <w:pPr>
              <w:ind w:firstLine="0"/>
              <w:rPr>
                <w:bCs/>
                <w:sz w:val="22"/>
                <w:szCs w:val="22"/>
              </w:rPr>
            </w:pPr>
            <w:r w:rsidRPr="00807F0F">
              <w:rPr>
                <w:bCs/>
                <w:sz w:val="22"/>
                <w:szCs w:val="22"/>
              </w:rPr>
              <w:t>5</w:t>
            </w:r>
            <w:r w:rsidR="00DC230B" w:rsidRPr="00807F0F">
              <w:rPr>
                <w:bCs/>
                <w:sz w:val="22"/>
                <w:szCs w:val="22"/>
              </w:rPr>
              <w:t>.</w:t>
            </w:r>
          </w:p>
        </w:tc>
        <w:tc>
          <w:tcPr>
            <w:tcW w:w="2660" w:type="dxa"/>
          </w:tcPr>
          <w:p w14:paraId="1600B493" w14:textId="77777777" w:rsidR="009B4090" w:rsidRPr="00807F0F" w:rsidRDefault="009B4090" w:rsidP="003C138F">
            <w:pPr>
              <w:ind w:firstLine="0"/>
              <w:rPr>
                <w:sz w:val="22"/>
                <w:szCs w:val="22"/>
              </w:rPr>
            </w:pPr>
            <w:r w:rsidRPr="00807F0F">
              <w:rPr>
                <w:bCs/>
                <w:sz w:val="22"/>
                <w:szCs w:val="22"/>
              </w:rPr>
              <w:t>Pasiūlymo galiojimo ir pasiūlymo galiojimo užtikrinimo (jei taikoma) terminas ne trumpesnis kaip</w:t>
            </w:r>
          </w:p>
        </w:tc>
        <w:tc>
          <w:tcPr>
            <w:tcW w:w="3685" w:type="dxa"/>
          </w:tcPr>
          <w:p w14:paraId="341C1969" w14:textId="7F1C4BA4" w:rsidR="009B4090" w:rsidRPr="00807F0F" w:rsidRDefault="009B4090" w:rsidP="003C138F">
            <w:pPr>
              <w:ind w:firstLine="34"/>
              <w:rPr>
                <w:sz w:val="22"/>
                <w:szCs w:val="22"/>
              </w:rPr>
            </w:pPr>
            <w:r w:rsidRPr="00807F0F">
              <w:rPr>
                <w:sz w:val="22"/>
                <w:szCs w:val="22"/>
              </w:rPr>
              <w:t>90 (devyniasdešimt) dienų nuo pasiūlymų pateikimo galutinio termino pabaigos</w:t>
            </w:r>
            <w:r w:rsidR="2F96E0D3" w:rsidRPr="00807F0F">
              <w:rPr>
                <w:sz w:val="22"/>
                <w:szCs w:val="22"/>
              </w:rPr>
              <w:t xml:space="preserve">. </w:t>
            </w:r>
          </w:p>
        </w:tc>
        <w:tc>
          <w:tcPr>
            <w:tcW w:w="2977" w:type="dxa"/>
          </w:tcPr>
          <w:p w14:paraId="3507A45A" w14:textId="77777777" w:rsidR="009B4090" w:rsidRPr="00807F0F" w:rsidRDefault="009B4090" w:rsidP="003C138F">
            <w:pPr>
              <w:ind w:firstLine="34"/>
              <w:rPr>
                <w:sz w:val="22"/>
                <w:szCs w:val="22"/>
              </w:rPr>
            </w:pPr>
          </w:p>
        </w:tc>
      </w:tr>
      <w:tr w:rsidR="009B4090" w:rsidRPr="00807F0F" w14:paraId="343ACB13" w14:textId="77777777" w:rsidTr="00427587">
        <w:trPr>
          <w:trHeight w:val="20"/>
        </w:trPr>
        <w:tc>
          <w:tcPr>
            <w:tcW w:w="600" w:type="dxa"/>
          </w:tcPr>
          <w:p w14:paraId="00C23D6A" w14:textId="4249A354" w:rsidR="009B4090" w:rsidRPr="00807F0F" w:rsidRDefault="00517008" w:rsidP="003C138F">
            <w:pPr>
              <w:ind w:firstLine="0"/>
              <w:rPr>
                <w:bCs/>
                <w:sz w:val="22"/>
                <w:szCs w:val="22"/>
              </w:rPr>
            </w:pPr>
            <w:r w:rsidRPr="00807F0F">
              <w:rPr>
                <w:bCs/>
                <w:sz w:val="22"/>
                <w:szCs w:val="22"/>
              </w:rPr>
              <w:t>6</w:t>
            </w:r>
            <w:r w:rsidR="00DC230B" w:rsidRPr="00807F0F">
              <w:rPr>
                <w:bCs/>
                <w:sz w:val="22"/>
                <w:szCs w:val="22"/>
              </w:rPr>
              <w:t>.</w:t>
            </w:r>
          </w:p>
        </w:tc>
        <w:tc>
          <w:tcPr>
            <w:tcW w:w="2660" w:type="dxa"/>
          </w:tcPr>
          <w:p w14:paraId="36BAB894" w14:textId="7CDA103F" w:rsidR="009B4090" w:rsidRPr="00807F0F" w:rsidRDefault="5AD43D29" w:rsidP="003C138F">
            <w:pPr>
              <w:ind w:firstLine="0"/>
              <w:rPr>
                <w:sz w:val="22"/>
                <w:szCs w:val="22"/>
              </w:rPr>
            </w:pPr>
            <w:r w:rsidRPr="00807F0F">
              <w:rPr>
                <w:rFonts w:eastAsia="Arial"/>
                <w:sz w:val="22"/>
                <w:szCs w:val="22"/>
              </w:rPr>
              <w:t>P</w:t>
            </w:r>
            <w:r w:rsidR="004F1A11" w:rsidRPr="00807F0F">
              <w:rPr>
                <w:rFonts w:eastAsia="Arial"/>
                <w:sz w:val="22"/>
                <w:szCs w:val="22"/>
              </w:rPr>
              <w:t>erkančioji organizacija</w:t>
            </w:r>
            <w:r w:rsidR="009B4090" w:rsidRPr="00807F0F">
              <w:rPr>
                <w:sz w:val="22"/>
                <w:szCs w:val="22"/>
              </w:rPr>
              <w:t xml:space="preserve"> atsako</w:t>
            </w:r>
            <w:r w:rsidR="00063554" w:rsidRPr="00807F0F">
              <w:rPr>
                <w:sz w:val="22"/>
                <w:szCs w:val="22"/>
              </w:rPr>
              <w:t xml:space="preserve"> </w:t>
            </w:r>
            <w:r w:rsidR="004F1A11" w:rsidRPr="00807F0F">
              <w:rPr>
                <w:sz w:val="22"/>
                <w:szCs w:val="22"/>
              </w:rPr>
              <w:t>d</w:t>
            </w:r>
            <w:r w:rsidR="00063554" w:rsidRPr="00807F0F">
              <w:rPr>
                <w:sz w:val="22"/>
                <w:szCs w:val="22"/>
              </w:rPr>
              <w:t>alyviui</w:t>
            </w:r>
            <w:r w:rsidR="009B4090" w:rsidRPr="00807F0F">
              <w:rPr>
                <w:sz w:val="22"/>
                <w:szCs w:val="22"/>
              </w:rPr>
              <w:t>, ar ji</w:t>
            </w:r>
            <w:r w:rsidR="000A1B88" w:rsidRPr="00807F0F">
              <w:rPr>
                <w:sz w:val="22"/>
                <w:szCs w:val="22"/>
              </w:rPr>
              <w:t>s</w:t>
            </w:r>
            <w:r w:rsidR="009B4090" w:rsidRPr="00807F0F">
              <w:rPr>
                <w:sz w:val="22"/>
                <w:szCs w:val="22"/>
              </w:rPr>
              <w:t xml:space="preserve"> sutinka priimti </w:t>
            </w:r>
            <w:r w:rsidR="004F1A11" w:rsidRPr="00807F0F">
              <w:rPr>
                <w:sz w:val="22"/>
                <w:szCs w:val="22"/>
              </w:rPr>
              <w:t>d</w:t>
            </w:r>
            <w:r w:rsidR="00063554" w:rsidRPr="00807F0F">
              <w:rPr>
                <w:sz w:val="22"/>
                <w:szCs w:val="22"/>
              </w:rPr>
              <w:t xml:space="preserve">alyvio </w:t>
            </w:r>
            <w:r w:rsidR="009B4090" w:rsidRPr="00807F0F">
              <w:rPr>
                <w:sz w:val="22"/>
                <w:szCs w:val="22"/>
              </w:rPr>
              <w:t>siūlomą pasiūlymo galiojimo užtikrinimą patvirtinantį dokumentą ne vėliau kaip per</w:t>
            </w:r>
          </w:p>
        </w:tc>
        <w:tc>
          <w:tcPr>
            <w:tcW w:w="3685" w:type="dxa"/>
          </w:tcPr>
          <w:p w14:paraId="44AD543A" w14:textId="34A47035" w:rsidR="009B4090" w:rsidRPr="00807F0F" w:rsidRDefault="00E3293A" w:rsidP="003C138F">
            <w:pPr>
              <w:ind w:firstLine="34"/>
              <w:rPr>
                <w:sz w:val="22"/>
                <w:szCs w:val="22"/>
              </w:rPr>
            </w:pPr>
            <w:r w:rsidRPr="00807F0F">
              <w:rPr>
                <w:sz w:val="22"/>
                <w:szCs w:val="22"/>
              </w:rPr>
              <w:t>NETAIKOMA</w:t>
            </w:r>
          </w:p>
        </w:tc>
        <w:tc>
          <w:tcPr>
            <w:tcW w:w="2977" w:type="dxa"/>
          </w:tcPr>
          <w:p w14:paraId="4885131B" w14:textId="4F1EFA1E" w:rsidR="009B4090" w:rsidRPr="00807F0F" w:rsidRDefault="009B4090" w:rsidP="003C138F">
            <w:pPr>
              <w:ind w:firstLine="34"/>
              <w:rPr>
                <w:sz w:val="22"/>
                <w:szCs w:val="22"/>
              </w:rPr>
            </w:pPr>
          </w:p>
        </w:tc>
      </w:tr>
      <w:tr w:rsidR="009B4090" w:rsidRPr="00807F0F" w14:paraId="0D67E0F5" w14:textId="77777777" w:rsidTr="00427587">
        <w:trPr>
          <w:trHeight w:val="20"/>
        </w:trPr>
        <w:tc>
          <w:tcPr>
            <w:tcW w:w="600" w:type="dxa"/>
          </w:tcPr>
          <w:p w14:paraId="4E8D70B1" w14:textId="2C2E5DC3" w:rsidR="009B4090" w:rsidRPr="00807F0F" w:rsidRDefault="00517008" w:rsidP="003C138F">
            <w:pPr>
              <w:ind w:firstLine="0"/>
              <w:rPr>
                <w:bCs/>
                <w:sz w:val="22"/>
                <w:szCs w:val="22"/>
              </w:rPr>
            </w:pPr>
            <w:r w:rsidRPr="00807F0F">
              <w:rPr>
                <w:bCs/>
                <w:sz w:val="22"/>
                <w:szCs w:val="22"/>
              </w:rPr>
              <w:t>7</w:t>
            </w:r>
            <w:r w:rsidR="00DC230B" w:rsidRPr="00807F0F">
              <w:rPr>
                <w:bCs/>
                <w:sz w:val="22"/>
                <w:szCs w:val="22"/>
              </w:rPr>
              <w:t>.</w:t>
            </w:r>
          </w:p>
        </w:tc>
        <w:tc>
          <w:tcPr>
            <w:tcW w:w="2660" w:type="dxa"/>
          </w:tcPr>
          <w:p w14:paraId="23291982" w14:textId="3BB92477" w:rsidR="009B4090" w:rsidRPr="00807F0F" w:rsidRDefault="009B4090" w:rsidP="003C138F">
            <w:pPr>
              <w:ind w:firstLine="0"/>
              <w:rPr>
                <w:sz w:val="22"/>
                <w:szCs w:val="22"/>
              </w:rPr>
            </w:pPr>
            <w:r w:rsidRPr="00807F0F">
              <w:rPr>
                <w:sz w:val="22"/>
                <w:szCs w:val="22"/>
              </w:rPr>
              <w:t xml:space="preserve">Pasiūlymo galiojimo užtikrinimas pirkimo </w:t>
            </w:r>
            <w:r w:rsidR="004F1A11" w:rsidRPr="00807F0F">
              <w:rPr>
                <w:sz w:val="22"/>
                <w:szCs w:val="22"/>
              </w:rPr>
              <w:t>d</w:t>
            </w:r>
            <w:r w:rsidRPr="00807F0F">
              <w:rPr>
                <w:sz w:val="22"/>
                <w:szCs w:val="22"/>
              </w:rPr>
              <w:t>alyviui grąžinamas (arba atsisakoma teisių į jį) per</w:t>
            </w:r>
          </w:p>
        </w:tc>
        <w:tc>
          <w:tcPr>
            <w:tcW w:w="3685" w:type="dxa"/>
          </w:tcPr>
          <w:p w14:paraId="593A8179" w14:textId="22F86AB1" w:rsidR="009B4090" w:rsidRPr="00807F0F" w:rsidRDefault="00E3293A" w:rsidP="003C138F">
            <w:pPr>
              <w:ind w:firstLine="34"/>
              <w:rPr>
                <w:sz w:val="22"/>
                <w:szCs w:val="22"/>
              </w:rPr>
            </w:pPr>
            <w:r w:rsidRPr="00807F0F">
              <w:rPr>
                <w:sz w:val="22"/>
                <w:szCs w:val="22"/>
              </w:rPr>
              <w:t>NETAIKOMA</w:t>
            </w:r>
          </w:p>
        </w:tc>
        <w:tc>
          <w:tcPr>
            <w:tcW w:w="2977" w:type="dxa"/>
          </w:tcPr>
          <w:p w14:paraId="3485D5CD" w14:textId="54C84B2A" w:rsidR="009B4090" w:rsidRPr="00807F0F" w:rsidRDefault="009B4090" w:rsidP="003C138F">
            <w:pPr>
              <w:ind w:firstLine="34"/>
              <w:rPr>
                <w:sz w:val="22"/>
                <w:szCs w:val="22"/>
              </w:rPr>
            </w:pPr>
          </w:p>
        </w:tc>
      </w:tr>
      <w:tr w:rsidR="009B4090" w:rsidRPr="00807F0F" w14:paraId="03C8EE25" w14:textId="77777777" w:rsidTr="00427587">
        <w:trPr>
          <w:trHeight w:val="20"/>
        </w:trPr>
        <w:tc>
          <w:tcPr>
            <w:tcW w:w="600" w:type="dxa"/>
          </w:tcPr>
          <w:p w14:paraId="652DD56B" w14:textId="64F98F94" w:rsidR="009B4090" w:rsidRPr="00807F0F" w:rsidRDefault="00517008" w:rsidP="003C138F">
            <w:pPr>
              <w:ind w:firstLine="0"/>
              <w:rPr>
                <w:bCs/>
                <w:sz w:val="22"/>
                <w:szCs w:val="22"/>
              </w:rPr>
            </w:pPr>
            <w:r w:rsidRPr="00807F0F">
              <w:rPr>
                <w:bCs/>
                <w:sz w:val="22"/>
                <w:szCs w:val="22"/>
              </w:rPr>
              <w:t>8</w:t>
            </w:r>
            <w:r w:rsidR="00DC230B" w:rsidRPr="00807F0F">
              <w:rPr>
                <w:bCs/>
                <w:sz w:val="22"/>
                <w:szCs w:val="22"/>
              </w:rPr>
              <w:t>.</w:t>
            </w:r>
          </w:p>
        </w:tc>
        <w:tc>
          <w:tcPr>
            <w:tcW w:w="2660" w:type="dxa"/>
          </w:tcPr>
          <w:p w14:paraId="2A614F7A" w14:textId="3C2DF842" w:rsidR="009B4090" w:rsidRPr="00807F0F" w:rsidRDefault="77AB3985" w:rsidP="003C138F">
            <w:pPr>
              <w:ind w:firstLine="0"/>
              <w:rPr>
                <w:sz w:val="22"/>
                <w:szCs w:val="22"/>
              </w:rPr>
            </w:pPr>
            <w:r w:rsidRPr="00807F0F">
              <w:rPr>
                <w:rFonts w:eastAsia="Arial"/>
                <w:sz w:val="22"/>
                <w:szCs w:val="22"/>
              </w:rPr>
              <w:t>P</w:t>
            </w:r>
            <w:r w:rsidR="004F1A11" w:rsidRPr="00807F0F">
              <w:rPr>
                <w:rFonts w:eastAsia="Arial"/>
                <w:sz w:val="22"/>
                <w:szCs w:val="22"/>
              </w:rPr>
              <w:t>erkančioji organizacija</w:t>
            </w:r>
            <w:r w:rsidR="009B4090" w:rsidRPr="00807F0F">
              <w:rPr>
                <w:sz w:val="22"/>
                <w:szCs w:val="22"/>
              </w:rPr>
              <w:t xml:space="preserve"> informuoja</w:t>
            </w:r>
            <w:r w:rsidR="00063554" w:rsidRPr="00807F0F">
              <w:rPr>
                <w:sz w:val="22"/>
                <w:szCs w:val="22"/>
              </w:rPr>
              <w:t xml:space="preserve"> </w:t>
            </w:r>
            <w:r w:rsidR="004F1A11" w:rsidRPr="00807F0F">
              <w:rPr>
                <w:sz w:val="22"/>
                <w:szCs w:val="22"/>
              </w:rPr>
              <w:t>d</w:t>
            </w:r>
            <w:r w:rsidR="009B4090" w:rsidRPr="00807F0F">
              <w:rPr>
                <w:sz w:val="22"/>
                <w:szCs w:val="22"/>
              </w:rPr>
              <w:t>alyvius apie EBVPD vertinimo rezultatus</w:t>
            </w:r>
            <w:r w:rsidR="0090570A" w:rsidRPr="00807F0F">
              <w:rPr>
                <w:sz w:val="22"/>
                <w:szCs w:val="22"/>
              </w:rPr>
              <w:t>, jeigu taikoma,</w:t>
            </w:r>
            <w:r w:rsidR="009B4090" w:rsidRPr="00807F0F">
              <w:rPr>
                <w:sz w:val="22"/>
                <w:szCs w:val="22"/>
              </w:rPr>
              <w:t xml:space="preserve"> ne vėliau kaip per</w:t>
            </w:r>
          </w:p>
        </w:tc>
        <w:tc>
          <w:tcPr>
            <w:tcW w:w="3685" w:type="dxa"/>
          </w:tcPr>
          <w:p w14:paraId="7232BA7B" w14:textId="7AD283C2" w:rsidR="009B4090" w:rsidRPr="00807F0F" w:rsidRDefault="001F7B7D" w:rsidP="003C138F">
            <w:pPr>
              <w:ind w:firstLine="34"/>
              <w:rPr>
                <w:sz w:val="22"/>
                <w:szCs w:val="22"/>
              </w:rPr>
            </w:pPr>
            <w:r w:rsidRPr="00807F0F">
              <w:rPr>
                <w:bCs/>
                <w:sz w:val="22"/>
                <w:szCs w:val="22"/>
              </w:rPr>
              <w:t>NETAIKOMA</w:t>
            </w:r>
          </w:p>
        </w:tc>
        <w:tc>
          <w:tcPr>
            <w:tcW w:w="2977" w:type="dxa"/>
          </w:tcPr>
          <w:p w14:paraId="1F29059C" w14:textId="77777777" w:rsidR="009B4090" w:rsidRPr="00807F0F" w:rsidRDefault="009B4090" w:rsidP="003C138F">
            <w:pPr>
              <w:ind w:firstLine="34"/>
              <w:rPr>
                <w:sz w:val="22"/>
                <w:szCs w:val="22"/>
              </w:rPr>
            </w:pPr>
          </w:p>
        </w:tc>
      </w:tr>
      <w:tr w:rsidR="009B4090" w:rsidRPr="00807F0F" w14:paraId="3C635DF5" w14:textId="77777777" w:rsidTr="00427587">
        <w:trPr>
          <w:trHeight w:val="20"/>
        </w:trPr>
        <w:tc>
          <w:tcPr>
            <w:tcW w:w="600" w:type="dxa"/>
          </w:tcPr>
          <w:p w14:paraId="4E64A4F5" w14:textId="6F05E658" w:rsidR="009B4090" w:rsidRPr="00807F0F" w:rsidRDefault="00517008" w:rsidP="003C138F">
            <w:pPr>
              <w:ind w:firstLine="0"/>
              <w:rPr>
                <w:bCs/>
                <w:sz w:val="22"/>
                <w:szCs w:val="22"/>
              </w:rPr>
            </w:pPr>
            <w:r w:rsidRPr="00807F0F">
              <w:rPr>
                <w:bCs/>
                <w:sz w:val="22"/>
                <w:szCs w:val="22"/>
              </w:rPr>
              <w:t>9</w:t>
            </w:r>
            <w:r w:rsidR="00DC230B" w:rsidRPr="00807F0F">
              <w:rPr>
                <w:bCs/>
                <w:sz w:val="22"/>
                <w:szCs w:val="22"/>
              </w:rPr>
              <w:t>.</w:t>
            </w:r>
          </w:p>
        </w:tc>
        <w:tc>
          <w:tcPr>
            <w:tcW w:w="2660" w:type="dxa"/>
            <w:hideMark/>
          </w:tcPr>
          <w:p w14:paraId="06192898" w14:textId="7CB436E6" w:rsidR="009B4090" w:rsidRPr="00807F0F" w:rsidRDefault="001C3A07" w:rsidP="003C138F">
            <w:pPr>
              <w:ind w:firstLine="0"/>
              <w:rPr>
                <w:sz w:val="22"/>
                <w:szCs w:val="22"/>
              </w:rPr>
            </w:pPr>
            <w:r w:rsidRPr="00807F0F">
              <w:rPr>
                <w:rFonts w:eastAsia="Arial"/>
                <w:sz w:val="22"/>
                <w:szCs w:val="22"/>
              </w:rPr>
              <w:t>P</w:t>
            </w:r>
            <w:r w:rsidR="004F1A11" w:rsidRPr="00807F0F">
              <w:rPr>
                <w:rFonts w:eastAsia="Arial"/>
                <w:sz w:val="22"/>
                <w:szCs w:val="22"/>
              </w:rPr>
              <w:t>erkančioji organizacija</w:t>
            </w:r>
            <w:r w:rsidR="009B4090" w:rsidRPr="00807F0F">
              <w:rPr>
                <w:sz w:val="22"/>
                <w:szCs w:val="22"/>
              </w:rPr>
              <w:t xml:space="preserve"> </w:t>
            </w:r>
            <w:r w:rsidR="004F1A11" w:rsidRPr="00807F0F">
              <w:rPr>
                <w:sz w:val="22"/>
                <w:szCs w:val="22"/>
              </w:rPr>
              <w:t>d</w:t>
            </w:r>
            <w:r w:rsidR="009B4090" w:rsidRPr="00807F0F">
              <w:rPr>
                <w:sz w:val="22"/>
                <w:szCs w:val="22"/>
              </w:rPr>
              <w:t xml:space="preserve">alyviams praneša apie </w:t>
            </w:r>
            <w:r w:rsidR="009B4090" w:rsidRPr="00807F0F">
              <w:rPr>
                <w:sz w:val="22"/>
                <w:szCs w:val="22"/>
              </w:rPr>
              <w:lastRenderedPageBreak/>
              <w:t>priimtą sprendimą nustatyti laimėjusį pasiūlymą, dėl kurio bus sudaroma sutartis ne vėliau kaip per</w:t>
            </w:r>
          </w:p>
        </w:tc>
        <w:tc>
          <w:tcPr>
            <w:tcW w:w="3685" w:type="dxa"/>
            <w:hideMark/>
          </w:tcPr>
          <w:p w14:paraId="0E36FDAD" w14:textId="4579C688" w:rsidR="009B4090" w:rsidRPr="00807F0F" w:rsidRDefault="00DE23CA" w:rsidP="003C138F">
            <w:pPr>
              <w:ind w:firstLine="34"/>
              <w:rPr>
                <w:bCs/>
                <w:sz w:val="22"/>
                <w:szCs w:val="22"/>
              </w:rPr>
            </w:pPr>
            <w:r w:rsidRPr="00807F0F">
              <w:rPr>
                <w:bCs/>
                <w:sz w:val="22"/>
                <w:szCs w:val="22"/>
              </w:rPr>
              <w:lastRenderedPageBreak/>
              <w:t>3</w:t>
            </w:r>
            <w:r w:rsidR="003C180D" w:rsidRPr="00807F0F">
              <w:rPr>
                <w:bCs/>
                <w:sz w:val="22"/>
                <w:szCs w:val="22"/>
              </w:rPr>
              <w:t xml:space="preserve"> </w:t>
            </w:r>
            <w:r w:rsidR="009B4090" w:rsidRPr="00807F0F">
              <w:rPr>
                <w:bCs/>
                <w:sz w:val="22"/>
                <w:szCs w:val="22"/>
              </w:rPr>
              <w:t>(</w:t>
            </w:r>
            <w:r w:rsidRPr="00807F0F">
              <w:rPr>
                <w:bCs/>
                <w:sz w:val="22"/>
                <w:szCs w:val="22"/>
              </w:rPr>
              <w:t>tris</w:t>
            </w:r>
            <w:r w:rsidR="009B4090" w:rsidRPr="00807F0F">
              <w:rPr>
                <w:bCs/>
                <w:sz w:val="22"/>
                <w:szCs w:val="22"/>
              </w:rPr>
              <w:t>) darbo dienas nuo sprendimo priėmimo dienos</w:t>
            </w:r>
          </w:p>
        </w:tc>
        <w:tc>
          <w:tcPr>
            <w:tcW w:w="2977" w:type="dxa"/>
            <w:hideMark/>
          </w:tcPr>
          <w:p w14:paraId="6EAEA100" w14:textId="77777777" w:rsidR="009B4090" w:rsidRPr="00807F0F" w:rsidRDefault="009B4090" w:rsidP="003C138F">
            <w:pPr>
              <w:ind w:firstLine="34"/>
              <w:rPr>
                <w:sz w:val="22"/>
                <w:szCs w:val="22"/>
              </w:rPr>
            </w:pPr>
          </w:p>
        </w:tc>
      </w:tr>
      <w:tr w:rsidR="009B4090" w:rsidRPr="00807F0F" w14:paraId="10DD85A1" w14:textId="77777777" w:rsidTr="00427587">
        <w:trPr>
          <w:trHeight w:val="20"/>
        </w:trPr>
        <w:tc>
          <w:tcPr>
            <w:tcW w:w="600" w:type="dxa"/>
          </w:tcPr>
          <w:p w14:paraId="78FFD3F0" w14:textId="36927D49" w:rsidR="009B4090" w:rsidRPr="00807F0F" w:rsidRDefault="009B4090" w:rsidP="003C138F">
            <w:pPr>
              <w:ind w:firstLine="0"/>
              <w:rPr>
                <w:bCs/>
                <w:sz w:val="22"/>
                <w:szCs w:val="22"/>
              </w:rPr>
            </w:pPr>
            <w:r w:rsidRPr="00807F0F">
              <w:rPr>
                <w:bCs/>
                <w:sz w:val="22"/>
                <w:szCs w:val="22"/>
              </w:rPr>
              <w:t>1</w:t>
            </w:r>
            <w:r w:rsidR="0090570A" w:rsidRPr="00807F0F">
              <w:rPr>
                <w:bCs/>
                <w:sz w:val="22"/>
                <w:szCs w:val="22"/>
              </w:rPr>
              <w:t>0</w:t>
            </w:r>
            <w:r w:rsidR="00DC230B" w:rsidRPr="00807F0F">
              <w:rPr>
                <w:bCs/>
                <w:sz w:val="22"/>
                <w:szCs w:val="22"/>
              </w:rPr>
              <w:t>.</w:t>
            </w:r>
          </w:p>
        </w:tc>
        <w:tc>
          <w:tcPr>
            <w:tcW w:w="2660" w:type="dxa"/>
            <w:hideMark/>
          </w:tcPr>
          <w:p w14:paraId="09729B52" w14:textId="2D7B14D7" w:rsidR="009B4090" w:rsidRPr="00807F0F" w:rsidRDefault="0090570A" w:rsidP="003C138F">
            <w:pPr>
              <w:ind w:firstLine="0"/>
              <w:rPr>
                <w:color w:val="000000"/>
                <w:sz w:val="22"/>
                <w:szCs w:val="22"/>
                <w:shd w:val="clear" w:color="auto" w:fill="FFFFFF"/>
              </w:rPr>
            </w:pPr>
            <w:r w:rsidRPr="00807F0F">
              <w:rPr>
                <w:color w:val="000000"/>
                <w:sz w:val="22"/>
                <w:szCs w:val="22"/>
                <w:shd w:val="clear" w:color="auto" w:fill="FFFFFF"/>
              </w:rPr>
              <w:t>Dalyvis</w:t>
            </w:r>
            <w:r w:rsidR="009B4090" w:rsidRPr="00807F0F">
              <w:rPr>
                <w:color w:val="000000"/>
                <w:sz w:val="22"/>
                <w:szCs w:val="22"/>
                <w:shd w:val="clear" w:color="auto" w:fill="FFFFFF"/>
              </w:rPr>
              <w:t xml:space="preserve"> turi teisę pateikti pretenziją </w:t>
            </w:r>
            <w:r w:rsidR="00B315BC" w:rsidRPr="00807F0F">
              <w:rPr>
                <w:rFonts w:eastAsia="Arial"/>
                <w:sz w:val="22"/>
                <w:szCs w:val="22"/>
              </w:rPr>
              <w:t xml:space="preserve">perkančiajai organizacijai </w:t>
            </w:r>
            <w:r w:rsidR="009B4090" w:rsidRPr="00807F0F">
              <w:rPr>
                <w:sz w:val="22"/>
                <w:szCs w:val="22"/>
                <w:shd w:val="clear" w:color="auto" w:fill="FFFFFF"/>
              </w:rPr>
              <w:t xml:space="preserve">pateikti prašymą ar </w:t>
            </w:r>
            <w:r w:rsidR="009B4090" w:rsidRPr="00807F0F">
              <w:rPr>
                <w:color w:val="000000"/>
                <w:sz w:val="22"/>
                <w:szCs w:val="22"/>
                <w:shd w:val="clear" w:color="auto" w:fill="FFFFFF"/>
              </w:rPr>
              <w:t xml:space="preserve">pareikšti ieškinį teismui </w:t>
            </w:r>
            <w:r w:rsidR="009B4090" w:rsidRPr="00807F0F">
              <w:rPr>
                <w:sz w:val="22"/>
                <w:szCs w:val="22"/>
              </w:rPr>
              <w:t>ne vėliau kaip per</w:t>
            </w:r>
          </w:p>
        </w:tc>
        <w:tc>
          <w:tcPr>
            <w:tcW w:w="3685" w:type="dxa"/>
            <w:hideMark/>
          </w:tcPr>
          <w:p w14:paraId="49F7FC9D" w14:textId="62157DC6" w:rsidR="009B4090" w:rsidRPr="00807F0F" w:rsidRDefault="009B4090" w:rsidP="003C138F">
            <w:pPr>
              <w:ind w:firstLine="34"/>
              <w:rPr>
                <w:sz w:val="22"/>
                <w:szCs w:val="22"/>
              </w:rPr>
            </w:pPr>
            <w:r w:rsidRPr="00807F0F">
              <w:rPr>
                <w:sz w:val="22"/>
                <w:szCs w:val="22"/>
              </w:rPr>
              <w:t>5 (</w:t>
            </w:r>
            <w:r w:rsidR="00AB4E5F" w:rsidRPr="00807F0F">
              <w:rPr>
                <w:sz w:val="22"/>
                <w:szCs w:val="22"/>
              </w:rPr>
              <w:t>penki</w:t>
            </w:r>
            <w:r w:rsidR="001F1A18" w:rsidRPr="00807F0F">
              <w:rPr>
                <w:sz w:val="22"/>
                <w:szCs w:val="22"/>
              </w:rPr>
              <w:t>a</w:t>
            </w:r>
            <w:r w:rsidR="00AB4E5F" w:rsidRPr="00807F0F">
              <w:rPr>
                <w:sz w:val="22"/>
                <w:szCs w:val="22"/>
              </w:rPr>
              <w:t>s</w:t>
            </w:r>
            <w:r w:rsidRPr="00807F0F">
              <w:rPr>
                <w:sz w:val="22"/>
                <w:szCs w:val="22"/>
              </w:rPr>
              <w:t xml:space="preserve">) </w:t>
            </w:r>
            <w:r w:rsidR="001F1A18" w:rsidRPr="00807F0F">
              <w:rPr>
                <w:sz w:val="22"/>
                <w:szCs w:val="22"/>
              </w:rPr>
              <w:t xml:space="preserve">darbo </w:t>
            </w:r>
            <w:r w:rsidRPr="00807F0F">
              <w:rPr>
                <w:sz w:val="22"/>
                <w:szCs w:val="22"/>
              </w:rPr>
              <w:t>dien</w:t>
            </w:r>
            <w:r w:rsidR="00382455" w:rsidRPr="00807F0F">
              <w:rPr>
                <w:sz w:val="22"/>
                <w:szCs w:val="22"/>
              </w:rPr>
              <w:t>as</w:t>
            </w:r>
          </w:p>
          <w:p w14:paraId="49A2FF28" w14:textId="77777777" w:rsidR="009B4090" w:rsidRPr="00807F0F" w:rsidRDefault="009B4090" w:rsidP="003C138F">
            <w:pPr>
              <w:ind w:firstLine="34"/>
              <w:rPr>
                <w:sz w:val="22"/>
                <w:szCs w:val="22"/>
              </w:rPr>
            </w:pPr>
          </w:p>
          <w:p w14:paraId="0D237F7F" w14:textId="65DB454F" w:rsidR="009B4090" w:rsidRPr="00807F0F" w:rsidRDefault="009B4090" w:rsidP="003C138F">
            <w:pPr>
              <w:ind w:firstLine="34"/>
              <w:rPr>
                <w:sz w:val="22"/>
                <w:szCs w:val="22"/>
              </w:rPr>
            </w:pPr>
            <w:r w:rsidRPr="00807F0F">
              <w:rPr>
                <w:sz w:val="22"/>
                <w:szCs w:val="22"/>
              </w:rPr>
              <w:t xml:space="preserve">nuo </w:t>
            </w:r>
            <w:r w:rsidR="00B315BC" w:rsidRPr="00807F0F">
              <w:rPr>
                <w:rFonts w:eastAsia="Arial"/>
                <w:sz w:val="22"/>
                <w:szCs w:val="22"/>
              </w:rPr>
              <w:t xml:space="preserve">perkančiosios organizacijos </w:t>
            </w:r>
            <w:r w:rsidRPr="00807F0F">
              <w:rPr>
                <w:sz w:val="22"/>
                <w:szCs w:val="22"/>
              </w:rPr>
              <w:t xml:space="preserve">pranešimo raštu apie jos priimtą sprendimą išsiuntimo tiekėjams dienos arba nuo paskelbimo apie </w:t>
            </w:r>
            <w:r w:rsidR="6FD78633" w:rsidRPr="00807F0F">
              <w:rPr>
                <w:rFonts w:eastAsia="Arial"/>
                <w:sz w:val="22"/>
                <w:szCs w:val="22"/>
              </w:rPr>
              <w:t xml:space="preserve"> </w:t>
            </w:r>
            <w:r w:rsidR="00B315BC" w:rsidRPr="00807F0F">
              <w:rPr>
                <w:rFonts w:eastAsia="Arial"/>
                <w:sz w:val="22"/>
                <w:szCs w:val="22"/>
              </w:rPr>
              <w:t xml:space="preserve">perkančiosios organizacijos </w:t>
            </w:r>
            <w:r w:rsidRPr="00807F0F">
              <w:rPr>
                <w:sz w:val="22"/>
                <w:szCs w:val="22"/>
              </w:rPr>
              <w:t xml:space="preserve">priimtus sprendimus dienos, jei VPĮ nenumato reikalavimo raštu informuoti tiekėjus apie </w:t>
            </w:r>
            <w:r w:rsidR="4283AFE5" w:rsidRPr="00807F0F">
              <w:rPr>
                <w:rFonts w:eastAsia="Arial"/>
                <w:sz w:val="22"/>
                <w:szCs w:val="22"/>
              </w:rPr>
              <w:t xml:space="preserve"> </w:t>
            </w:r>
            <w:r w:rsidR="00B315BC" w:rsidRPr="00807F0F">
              <w:rPr>
                <w:rFonts w:eastAsia="Arial"/>
                <w:sz w:val="22"/>
                <w:szCs w:val="22"/>
              </w:rPr>
              <w:t>perkančiosios or</w:t>
            </w:r>
            <w:r w:rsidR="006178F4" w:rsidRPr="00807F0F">
              <w:rPr>
                <w:rFonts w:eastAsia="Arial"/>
                <w:sz w:val="22"/>
                <w:szCs w:val="22"/>
              </w:rPr>
              <w:t xml:space="preserve">ganizacijos </w:t>
            </w:r>
            <w:r w:rsidRPr="00807F0F">
              <w:rPr>
                <w:sz w:val="22"/>
                <w:szCs w:val="22"/>
              </w:rPr>
              <w:t>priimtus sprendimus;</w:t>
            </w:r>
          </w:p>
          <w:p w14:paraId="25DED613" w14:textId="77777777" w:rsidR="009B4090" w:rsidRPr="00807F0F" w:rsidRDefault="009B4090" w:rsidP="003C138F">
            <w:pPr>
              <w:ind w:firstLine="34"/>
              <w:rPr>
                <w:sz w:val="22"/>
                <w:szCs w:val="22"/>
              </w:rPr>
            </w:pPr>
            <w:r w:rsidRPr="00807F0F">
              <w:rPr>
                <w:sz w:val="22"/>
                <w:szCs w:val="22"/>
              </w:rPr>
              <w:t xml:space="preserve">15 (penkiolika) dienų nuo pranešimo išsiuntimo tiekėjams dienos, jeigu šis pranešimas nebuvo siunčiamas elektroninėmis priemonėmis. </w:t>
            </w:r>
          </w:p>
          <w:p w14:paraId="70C74D73" w14:textId="77777777" w:rsidR="009B4090" w:rsidRPr="00807F0F" w:rsidRDefault="009B4090" w:rsidP="003C138F">
            <w:pPr>
              <w:ind w:firstLine="34"/>
              <w:rPr>
                <w:sz w:val="22"/>
                <w:szCs w:val="22"/>
              </w:rPr>
            </w:pPr>
          </w:p>
        </w:tc>
        <w:tc>
          <w:tcPr>
            <w:tcW w:w="2977" w:type="dxa"/>
            <w:hideMark/>
          </w:tcPr>
          <w:p w14:paraId="28F3179C" w14:textId="77777777" w:rsidR="009B4090" w:rsidRPr="00807F0F" w:rsidRDefault="009B4090" w:rsidP="003C138F">
            <w:pPr>
              <w:ind w:firstLine="34"/>
              <w:rPr>
                <w:bCs/>
                <w:color w:val="7030A0"/>
                <w:sz w:val="22"/>
                <w:szCs w:val="22"/>
              </w:rPr>
            </w:pPr>
          </w:p>
        </w:tc>
      </w:tr>
      <w:tr w:rsidR="009B4090" w:rsidRPr="00807F0F" w14:paraId="21A62B32" w14:textId="77777777" w:rsidTr="00427587">
        <w:trPr>
          <w:trHeight w:val="20"/>
        </w:trPr>
        <w:tc>
          <w:tcPr>
            <w:tcW w:w="600" w:type="dxa"/>
          </w:tcPr>
          <w:p w14:paraId="1D5C2FAE" w14:textId="7B232924" w:rsidR="009B4090" w:rsidRPr="00807F0F" w:rsidRDefault="009B4090" w:rsidP="003C138F">
            <w:pPr>
              <w:ind w:firstLine="0"/>
              <w:rPr>
                <w:sz w:val="22"/>
                <w:szCs w:val="22"/>
              </w:rPr>
            </w:pPr>
            <w:r w:rsidRPr="00807F0F">
              <w:rPr>
                <w:sz w:val="22"/>
                <w:szCs w:val="22"/>
              </w:rPr>
              <w:t>1</w:t>
            </w:r>
            <w:r w:rsidR="0012726D" w:rsidRPr="00807F0F">
              <w:rPr>
                <w:sz w:val="22"/>
                <w:szCs w:val="22"/>
              </w:rPr>
              <w:t>1</w:t>
            </w:r>
            <w:r w:rsidR="00DC230B" w:rsidRPr="00807F0F">
              <w:rPr>
                <w:sz w:val="22"/>
                <w:szCs w:val="22"/>
              </w:rPr>
              <w:t>.</w:t>
            </w:r>
          </w:p>
        </w:tc>
        <w:tc>
          <w:tcPr>
            <w:tcW w:w="2660" w:type="dxa"/>
            <w:hideMark/>
          </w:tcPr>
          <w:p w14:paraId="749DF6E8" w14:textId="2F21D960" w:rsidR="009B4090" w:rsidRPr="00807F0F" w:rsidRDefault="006178F4" w:rsidP="003C138F">
            <w:pPr>
              <w:ind w:firstLine="0"/>
              <w:rPr>
                <w:sz w:val="22"/>
                <w:szCs w:val="22"/>
              </w:rPr>
            </w:pPr>
            <w:r w:rsidRPr="00807F0F">
              <w:rPr>
                <w:rFonts w:eastAsia="Arial"/>
                <w:sz w:val="22"/>
                <w:szCs w:val="22"/>
              </w:rPr>
              <w:t xml:space="preserve">Perkančioji organizacija </w:t>
            </w:r>
            <w:r w:rsidR="009B4090" w:rsidRPr="00807F0F">
              <w:rPr>
                <w:sz w:val="22"/>
                <w:szCs w:val="22"/>
              </w:rPr>
              <w:t xml:space="preserve">privalo išnagrinėti </w:t>
            </w:r>
            <w:r w:rsidRPr="00807F0F">
              <w:rPr>
                <w:sz w:val="22"/>
                <w:szCs w:val="22"/>
              </w:rPr>
              <w:t>d</w:t>
            </w:r>
            <w:r w:rsidR="0090570A" w:rsidRPr="00807F0F">
              <w:rPr>
                <w:sz w:val="22"/>
                <w:szCs w:val="22"/>
              </w:rPr>
              <w:t>alyvio</w:t>
            </w:r>
            <w:r w:rsidR="009B4090" w:rsidRPr="00807F0F">
              <w:rPr>
                <w:sz w:val="22"/>
                <w:szCs w:val="22"/>
              </w:rPr>
              <w:t xml:space="preserve"> pretenziją</w:t>
            </w:r>
            <w:r w:rsidR="0090570A" w:rsidRPr="00807F0F">
              <w:rPr>
                <w:sz w:val="22"/>
                <w:szCs w:val="22"/>
              </w:rPr>
              <w:t>,</w:t>
            </w:r>
            <w:r w:rsidR="009B4090" w:rsidRPr="00807F0F">
              <w:rPr>
                <w:sz w:val="22"/>
                <w:szCs w:val="22"/>
              </w:rPr>
              <w:t xml:space="preserve"> priimti motyvuotą sprendimą ir apie jį, taip pat apie anksčiau praneštų pirkimo procedūros terminų pasikeitimą raštu pranešti pretenziją pateikusiam </w:t>
            </w:r>
            <w:r w:rsidRPr="00807F0F">
              <w:rPr>
                <w:sz w:val="22"/>
                <w:szCs w:val="22"/>
              </w:rPr>
              <w:t>d</w:t>
            </w:r>
            <w:r w:rsidR="0090570A" w:rsidRPr="00807F0F">
              <w:rPr>
                <w:sz w:val="22"/>
                <w:szCs w:val="22"/>
              </w:rPr>
              <w:t xml:space="preserve">alyviui </w:t>
            </w:r>
            <w:r w:rsidR="009B4090" w:rsidRPr="00807F0F">
              <w:rPr>
                <w:sz w:val="22"/>
                <w:szCs w:val="22"/>
              </w:rPr>
              <w:t>ir suinteresuotiems</w:t>
            </w:r>
            <w:r w:rsidR="0012726D" w:rsidRPr="00807F0F">
              <w:rPr>
                <w:sz w:val="22"/>
                <w:szCs w:val="22"/>
              </w:rPr>
              <w:t xml:space="preserve"> </w:t>
            </w:r>
            <w:r w:rsidRPr="00807F0F">
              <w:rPr>
                <w:sz w:val="22"/>
                <w:szCs w:val="22"/>
              </w:rPr>
              <w:t>d</w:t>
            </w:r>
            <w:r w:rsidR="009B4090" w:rsidRPr="00807F0F">
              <w:rPr>
                <w:sz w:val="22"/>
                <w:szCs w:val="22"/>
              </w:rPr>
              <w:t>alyviams ne vėliau kaip per</w:t>
            </w:r>
          </w:p>
        </w:tc>
        <w:tc>
          <w:tcPr>
            <w:tcW w:w="3685" w:type="dxa"/>
            <w:hideMark/>
          </w:tcPr>
          <w:p w14:paraId="6B16142C" w14:textId="77777777" w:rsidR="009B4090" w:rsidRPr="00807F0F" w:rsidRDefault="009B4090" w:rsidP="003C138F">
            <w:pPr>
              <w:ind w:firstLine="34"/>
              <w:rPr>
                <w:sz w:val="22"/>
                <w:szCs w:val="22"/>
              </w:rPr>
            </w:pPr>
            <w:r w:rsidRPr="00807F0F">
              <w:rPr>
                <w:sz w:val="22"/>
                <w:szCs w:val="22"/>
              </w:rPr>
              <w:t>6 (šešias) darbo dienas nuo pretenzijos gavimo dienos</w:t>
            </w:r>
          </w:p>
        </w:tc>
        <w:tc>
          <w:tcPr>
            <w:tcW w:w="2977" w:type="dxa"/>
            <w:hideMark/>
          </w:tcPr>
          <w:p w14:paraId="4910B96B" w14:textId="77777777" w:rsidR="009B4090" w:rsidRPr="00807F0F" w:rsidRDefault="009B4090" w:rsidP="003C138F">
            <w:pPr>
              <w:ind w:firstLine="34"/>
              <w:rPr>
                <w:sz w:val="22"/>
                <w:szCs w:val="22"/>
              </w:rPr>
            </w:pPr>
          </w:p>
        </w:tc>
      </w:tr>
      <w:tr w:rsidR="009B4090" w:rsidRPr="00807F0F" w14:paraId="475FEE10" w14:textId="77777777" w:rsidTr="00427587">
        <w:trPr>
          <w:trHeight w:val="20"/>
        </w:trPr>
        <w:tc>
          <w:tcPr>
            <w:tcW w:w="600" w:type="dxa"/>
          </w:tcPr>
          <w:p w14:paraId="7ED3D129" w14:textId="586E9721" w:rsidR="009B4090" w:rsidRPr="00807F0F" w:rsidRDefault="009B4090" w:rsidP="003C138F">
            <w:pPr>
              <w:ind w:firstLine="0"/>
              <w:rPr>
                <w:bCs/>
                <w:sz w:val="22"/>
                <w:szCs w:val="22"/>
              </w:rPr>
            </w:pPr>
            <w:r w:rsidRPr="00807F0F">
              <w:rPr>
                <w:bCs/>
                <w:sz w:val="22"/>
                <w:szCs w:val="22"/>
              </w:rPr>
              <w:t>1</w:t>
            </w:r>
            <w:r w:rsidR="0012726D" w:rsidRPr="00807F0F">
              <w:rPr>
                <w:bCs/>
                <w:sz w:val="22"/>
                <w:szCs w:val="22"/>
              </w:rPr>
              <w:t>2</w:t>
            </w:r>
            <w:r w:rsidR="00DC230B" w:rsidRPr="00807F0F">
              <w:rPr>
                <w:bCs/>
                <w:sz w:val="22"/>
                <w:szCs w:val="22"/>
              </w:rPr>
              <w:t>.</w:t>
            </w:r>
          </w:p>
        </w:tc>
        <w:tc>
          <w:tcPr>
            <w:tcW w:w="2660" w:type="dxa"/>
            <w:hideMark/>
          </w:tcPr>
          <w:p w14:paraId="1F0C1459" w14:textId="3D2C269F" w:rsidR="009B4090" w:rsidRPr="00807F0F" w:rsidRDefault="009B4090" w:rsidP="003C138F">
            <w:pPr>
              <w:ind w:firstLine="0"/>
              <w:rPr>
                <w:sz w:val="22"/>
                <w:szCs w:val="22"/>
              </w:rPr>
            </w:pPr>
            <w:r w:rsidRPr="00807F0F">
              <w:rPr>
                <w:sz w:val="22"/>
                <w:szCs w:val="22"/>
              </w:rPr>
              <w:t xml:space="preserve">Jeigu </w:t>
            </w:r>
            <w:r w:rsidR="268D360D" w:rsidRPr="00807F0F">
              <w:rPr>
                <w:rFonts w:eastAsia="Arial"/>
                <w:sz w:val="22"/>
                <w:szCs w:val="22"/>
              </w:rPr>
              <w:t xml:space="preserve"> </w:t>
            </w:r>
            <w:r w:rsidR="006178F4" w:rsidRPr="00807F0F">
              <w:rPr>
                <w:rFonts w:eastAsia="Arial"/>
                <w:sz w:val="22"/>
                <w:szCs w:val="22"/>
              </w:rPr>
              <w:t xml:space="preserve">perkančioji organizacija </w:t>
            </w:r>
            <w:r w:rsidRPr="00807F0F">
              <w:rPr>
                <w:sz w:val="22"/>
                <w:szCs w:val="22"/>
              </w:rPr>
              <w:t xml:space="preserve">per nustatytą terminą neišnagrinėja jai pateiktos pretenzijos, </w:t>
            </w:r>
            <w:r w:rsidR="006178F4" w:rsidRPr="00807F0F">
              <w:rPr>
                <w:sz w:val="22"/>
                <w:szCs w:val="22"/>
              </w:rPr>
              <w:t>d</w:t>
            </w:r>
            <w:r w:rsidR="0012726D" w:rsidRPr="00807F0F">
              <w:rPr>
                <w:sz w:val="22"/>
                <w:szCs w:val="22"/>
              </w:rPr>
              <w:t>alyvis</w:t>
            </w:r>
            <w:r w:rsidRPr="00807F0F">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07F0F" w:rsidRDefault="009B4090" w:rsidP="003C138F">
            <w:pPr>
              <w:ind w:firstLine="34"/>
              <w:rPr>
                <w:sz w:val="22"/>
                <w:szCs w:val="22"/>
                <w:highlight w:val="yellow"/>
              </w:rPr>
            </w:pPr>
            <w:r w:rsidRPr="00807F0F">
              <w:rPr>
                <w:sz w:val="22"/>
                <w:szCs w:val="22"/>
              </w:rPr>
              <w:t xml:space="preserve">per 15 (penkiolika) dienų nuo dienos, kurią </w:t>
            </w:r>
            <w:r w:rsidR="006178F4" w:rsidRPr="00807F0F">
              <w:rPr>
                <w:rFonts w:eastAsia="Arial"/>
                <w:sz w:val="22"/>
                <w:szCs w:val="22"/>
              </w:rPr>
              <w:t xml:space="preserve">perkančioji organizacija </w:t>
            </w:r>
            <w:r w:rsidRPr="00807F0F">
              <w:rPr>
                <w:sz w:val="22"/>
                <w:szCs w:val="22"/>
              </w:rPr>
              <w:t xml:space="preserve">turėjo raštu pranešti apie priimtą sprendimą </w:t>
            </w:r>
          </w:p>
        </w:tc>
        <w:tc>
          <w:tcPr>
            <w:tcW w:w="2977" w:type="dxa"/>
            <w:hideMark/>
          </w:tcPr>
          <w:p w14:paraId="09958019" w14:textId="77777777" w:rsidR="009B4090" w:rsidRPr="00807F0F" w:rsidRDefault="009B4090" w:rsidP="003C138F">
            <w:pPr>
              <w:ind w:firstLine="34"/>
              <w:rPr>
                <w:sz w:val="22"/>
                <w:szCs w:val="22"/>
              </w:rPr>
            </w:pPr>
          </w:p>
        </w:tc>
      </w:tr>
      <w:bookmarkEnd w:id="44"/>
    </w:tbl>
    <w:p w14:paraId="367E8661" w14:textId="77777777" w:rsidR="009B4090" w:rsidRPr="00807F0F" w:rsidRDefault="009B4090" w:rsidP="003C138F">
      <w:pPr>
        <w:spacing w:line="240" w:lineRule="auto"/>
        <w:rPr>
          <w:rFonts w:ascii="Times New Roman" w:hAnsi="Times New Roman" w:cs="Times New Roman"/>
        </w:rPr>
      </w:pPr>
    </w:p>
    <w:p w14:paraId="13E450F9" w14:textId="77777777" w:rsidR="00832618" w:rsidRPr="00807F0F" w:rsidRDefault="00832618" w:rsidP="000311F8">
      <w:pPr>
        <w:spacing w:line="240" w:lineRule="auto"/>
        <w:ind w:firstLine="0"/>
        <w:rPr>
          <w:rFonts w:ascii="Times New Roman" w:hAnsi="Times New Roman" w:cs="Times New Roman"/>
        </w:rPr>
      </w:pPr>
    </w:p>
    <w:p w14:paraId="7FFD8FAC" w14:textId="77777777" w:rsidR="000311F8" w:rsidRPr="00807F0F" w:rsidRDefault="000311F8">
      <w:pPr>
        <w:rPr>
          <w:rFonts w:ascii="Times New Roman" w:hAnsi="Times New Roman" w:cs="Times New Roman"/>
        </w:rPr>
      </w:pPr>
      <w:r w:rsidRPr="00807F0F">
        <w:rPr>
          <w:rFonts w:ascii="Times New Roman" w:hAnsi="Times New Roman" w:cs="Times New Roman"/>
        </w:rPr>
        <w:br w:type="page"/>
      </w:r>
    </w:p>
    <w:p w14:paraId="1383EF47" w14:textId="4DCADF68" w:rsidR="00305712" w:rsidRPr="00807F0F" w:rsidRDefault="00305712">
      <w:pPr>
        <w:rPr>
          <w:rFonts w:ascii="Times New Roman" w:hAnsi="Times New Roman" w:cs="Times New Roman"/>
        </w:rPr>
        <w:sectPr w:rsidR="00305712" w:rsidRPr="00807F0F" w:rsidSect="006959B9">
          <w:headerReference w:type="default" r:id="rId15"/>
          <w:footerReference w:type="default" r:id="rId16"/>
          <w:headerReference w:type="first" r:id="rId17"/>
          <w:footerReference w:type="first" r:id="rId18"/>
          <w:pgSz w:w="12240" w:h="15840"/>
          <w:pgMar w:top="1134" w:right="567" w:bottom="1134" w:left="1418" w:header="720" w:footer="720" w:gutter="0"/>
          <w:cols w:space="720"/>
          <w:titlePg/>
          <w:docGrid w:linePitch="360"/>
        </w:sectPr>
      </w:pPr>
    </w:p>
    <w:p w14:paraId="695F0A93" w14:textId="298426A2" w:rsidR="006956D4" w:rsidRPr="00807F0F" w:rsidRDefault="00445CA9" w:rsidP="006956D4">
      <w:pPr>
        <w:pStyle w:val="Antrat1"/>
        <w:ind w:left="6237" w:firstLine="0"/>
        <w:rPr>
          <w:rFonts w:ascii="Times New Roman" w:eastAsiaTheme="minorEastAsia" w:hAnsi="Times New Roman" w:cs="Times New Roman"/>
          <w:sz w:val="24"/>
          <w:szCs w:val="24"/>
        </w:rPr>
      </w:pPr>
      <w:bookmarkStart w:id="74" w:name="_Toc230855938"/>
      <w:r w:rsidRPr="00807F0F">
        <w:rPr>
          <w:rFonts w:ascii="Times New Roman" w:hAnsi="Times New Roman" w:cs="Times New Roman"/>
          <w:sz w:val="24"/>
          <w:szCs w:val="24"/>
        </w:rPr>
        <w:lastRenderedPageBreak/>
        <w:t>Specialiųjų p</w:t>
      </w:r>
      <w:r w:rsidR="006956D4" w:rsidRPr="00807F0F">
        <w:rPr>
          <w:rFonts w:ascii="Times New Roman" w:hAnsi="Times New Roman" w:cs="Times New Roman"/>
          <w:sz w:val="24"/>
          <w:szCs w:val="24"/>
        </w:rPr>
        <w:t xml:space="preserve">irkimo sąlygų </w:t>
      </w:r>
      <w:r w:rsidR="00BA47C3" w:rsidRPr="00807F0F">
        <w:rPr>
          <w:rFonts w:ascii="Times New Roman" w:hAnsi="Times New Roman" w:cs="Times New Roman"/>
          <w:sz w:val="24"/>
          <w:szCs w:val="24"/>
        </w:rPr>
        <w:t>8</w:t>
      </w:r>
      <w:r w:rsidR="006956D4" w:rsidRPr="00807F0F">
        <w:rPr>
          <w:rFonts w:ascii="Times New Roman" w:hAnsi="Times New Roman" w:cs="Times New Roman"/>
          <w:sz w:val="24"/>
          <w:szCs w:val="24"/>
        </w:rPr>
        <w:t xml:space="preserve"> priedas „Darbų kiekių žiniaraštis“</w:t>
      </w:r>
      <w:bookmarkEnd w:id="74"/>
    </w:p>
    <w:p w14:paraId="7E259AEA" w14:textId="77777777" w:rsidR="006956D4" w:rsidRPr="00807F0F" w:rsidRDefault="006956D4" w:rsidP="006956D4">
      <w:pPr>
        <w:spacing w:line="240" w:lineRule="auto"/>
        <w:ind w:firstLine="0"/>
        <w:jc w:val="center"/>
        <w:rPr>
          <w:rFonts w:ascii="Times New Roman" w:hAnsi="Times New Roman" w:cs="Times New Roman"/>
        </w:rPr>
      </w:pPr>
    </w:p>
    <w:p w14:paraId="03B50A55" w14:textId="77777777" w:rsidR="006956D4" w:rsidRPr="00807F0F" w:rsidRDefault="006956D4" w:rsidP="006956D4">
      <w:pPr>
        <w:spacing w:line="240" w:lineRule="auto"/>
        <w:ind w:firstLine="0"/>
        <w:jc w:val="center"/>
        <w:rPr>
          <w:rFonts w:ascii="Times New Roman" w:hAnsi="Times New Roman" w:cs="Times New Roman"/>
        </w:rPr>
      </w:pPr>
    </w:p>
    <w:p w14:paraId="535A1427" w14:textId="0B50545F" w:rsidR="006956D4" w:rsidRPr="00807F0F" w:rsidRDefault="006956D4" w:rsidP="006956D4">
      <w:pPr>
        <w:spacing w:line="360" w:lineRule="auto"/>
        <w:ind w:firstLine="0"/>
        <w:jc w:val="center"/>
        <w:rPr>
          <w:rFonts w:ascii="Times New Roman" w:hAnsi="Times New Roman" w:cs="Times New Roman"/>
          <w:b/>
          <w:bCs/>
          <w:sz w:val="24"/>
          <w:szCs w:val="24"/>
        </w:rPr>
      </w:pPr>
      <w:bookmarkStart w:id="75" w:name="_Hlk203478331"/>
      <w:r w:rsidRPr="00807F0F">
        <w:rPr>
          <w:rFonts w:ascii="Times New Roman" w:hAnsi="Times New Roman" w:cs="Times New Roman"/>
          <w:b/>
          <w:bCs/>
          <w:sz w:val="24"/>
          <w:szCs w:val="24"/>
        </w:rPr>
        <w:t>DARBŲ KIEKIŲ ŽINIARAŠ</w:t>
      </w:r>
      <w:r w:rsidR="00231464" w:rsidRPr="00807F0F">
        <w:rPr>
          <w:rFonts w:ascii="Times New Roman" w:hAnsi="Times New Roman" w:cs="Times New Roman"/>
          <w:b/>
          <w:bCs/>
          <w:sz w:val="24"/>
          <w:szCs w:val="24"/>
        </w:rPr>
        <w:t>ČIAI</w:t>
      </w:r>
    </w:p>
    <w:p w14:paraId="41C3FBA0" w14:textId="77777777" w:rsidR="006956D4" w:rsidRPr="00807F0F" w:rsidRDefault="006956D4" w:rsidP="006956D4">
      <w:pPr>
        <w:spacing w:line="360" w:lineRule="auto"/>
        <w:ind w:firstLine="0"/>
        <w:jc w:val="center"/>
        <w:rPr>
          <w:rFonts w:ascii="Times New Roman" w:hAnsi="Times New Roman" w:cs="Times New Roman"/>
          <w:sz w:val="24"/>
          <w:szCs w:val="24"/>
        </w:rPr>
      </w:pPr>
      <w:r w:rsidRPr="00807F0F">
        <w:rPr>
          <w:rFonts w:ascii="Times New Roman" w:hAnsi="Times New Roman" w:cs="Times New Roman"/>
          <w:sz w:val="24"/>
          <w:szCs w:val="24"/>
        </w:rPr>
        <w:t>(pridedama)</w:t>
      </w:r>
    </w:p>
    <w:p w14:paraId="0C6C7600" w14:textId="77777777" w:rsidR="003F0F83" w:rsidRPr="00807F0F" w:rsidRDefault="003F0F83" w:rsidP="006956D4">
      <w:pPr>
        <w:spacing w:line="360" w:lineRule="auto"/>
        <w:ind w:firstLine="0"/>
        <w:jc w:val="center"/>
        <w:rPr>
          <w:rFonts w:ascii="Times New Roman" w:hAnsi="Times New Roman" w:cs="Times New Roman"/>
          <w:sz w:val="24"/>
          <w:szCs w:val="24"/>
        </w:rPr>
      </w:pPr>
    </w:p>
    <w:p w14:paraId="6E4B3762" w14:textId="77777777" w:rsidR="003F0F83" w:rsidRPr="00807F0F" w:rsidRDefault="003F0F83" w:rsidP="006956D4">
      <w:pPr>
        <w:spacing w:line="360" w:lineRule="auto"/>
        <w:ind w:firstLine="0"/>
        <w:jc w:val="center"/>
        <w:rPr>
          <w:rFonts w:ascii="Times New Roman" w:hAnsi="Times New Roman" w:cs="Times New Roman"/>
          <w:sz w:val="24"/>
          <w:szCs w:val="24"/>
        </w:rPr>
      </w:pPr>
    </w:p>
    <w:p w14:paraId="0E552962" w14:textId="77777777" w:rsidR="003F0F83" w:rsidRPr="00807F0F" w:rsidRDefault="003F0F83" w:rsidP="006956D4">
      <w:pPr>
        <w:spacing w:line="360" w:lineRule="auto"/>
        <w:ind w:firstLine="0"/>
        <w:jc w:val="center"/>
        <w:rPr>
          <w:rFonts w:ascii="Times New Roman" w:hAnsi="Times New Roman" w:cs="Times New Roman"/>
          <w:sz w:val="24"/>
          <w:szCs w:val="24"/>
        </w:rPr>
      </w:pPr>
    </w:p>
    <w:p w14:paraId="69151634" w14:textId="77777777" w:rsidR="003F0F83" w:rsidRPr="00807F0F" w:rsidRDefault="003F0F83" w:rsidP="003F0F83">
      <w:pPr>
        <w:keepNext/>
        <w:keepLines/>
        <w:pBdr>
          <w:bottom w:val="single" w:sz="4" w:space="2" w:color="ED7D31"/>
        </w:pBdr>
        <w:spacing w:before="360" w:after="120" w:line="240" w:lineRule="auto"/>
        <w:ind w:firstLine="0"/>
        <w:jc w:val="right"/>
        <w:outlineLvl w:val="0"/>
        <w:rPr>
          <w:rFonts w:ascii="Times New Roman" w:eastAsia="Times New Roman" w:hAnsi="Times New Roman" w:cs="Times New Roman"/>
          <w:color w:val="262626"/>
          <w:sz w:val="24"/>
          <w:szCs w:val="24"/>
        </w:rPr>
      </w:pPr>
      <w:bookmarkStart w:id="76" w:name="_Toc151456058"/>
      <w:bookmarkStart w:id="77" w:name="_Toc176268228"/>
      <w:bookmarkStart w:id="78" w:name="_Toc230855939"/>
      <w:bookmarkEnd w:id="75"/>
      <w:r w:rsidRPr="00807F0F">
        <w:rPr>
          <w:rFonts w:ascii="Times New Roman" w:eastAsia="Times New Roman" w:hAnsi="Times New Roman" w:cs="Times New Roman"/>
          <w:color w:val="262626"/>
          <w:sz w:val="24"/>
          <w:szCs w:val="24"/>
        </w:rPr>
        <w:t>Pirkimo sąlygų 9 priedas „Techninis  projektas“</w:t>
      </w:r>
      <w:bookmarkEnd w:id="76"/>
      <w:bookmarkEnd w:id="77"/>
      <w:bookmarkEnd w:id="78"/>
    </w:p>
    <w:p w14:paraId="6901BCBA" w14:textId="77777777" w:rsidR="003F0F83" w:rsidRPr="00807F0F" w:rsidRDefault="003F0F83" w:rsidP="003F0F83">
      <w:pPr>
        <w:spacing w:after="160" w:line="276" w:lineRule="auto"/>
        <w:ind w:firstLine="0"/>
        <w:jc w:val="left"/>
        <w:rPr>
          <w:rFonts w:ascii="Times New Roman" w:eastAsia="Times New Roman" w:hAnsi="Times New Roman" w:cs="Times New Roman"/>
          <w:smallCaps/>
          <w:sz w:val="24"/>
          <w:szCs w:val="24"/>
        </w:rPr>
      </w:pPr>
    </w:p>
    <w:p w14:paraId="02B224BC" w14:textId="77777777" w:rsidR="003F0F83" w:rsidRPr="00807F0F" w:rsidRDefault="003F0F83" w:rsidP="003F0F83">
      <w:pPr>
        <w:tabs>
          <w:tab w:val="left" w:pos="3936"/>
        </w:tabs>
        <w:spacing w:after="200" w:line="276" w:lineRule="auto"/>
        <w:ind w:firstLine="0"/>
        <w:jc w:val="center"/>
        <w:rPr>
          <w:rFonts w:ascii="Times New Roman" w:eastAsia="Arial Unicode MS" w:hAnsi="Times New Roman" w:cs="Times New Roman"/>
          <w:b/>
          <w:sz w:val="24"/>
          <w:szCs w:val="24"/>
        </w:rPr>
      </w:pPr>
      <w:r w:rsidRPr="00807F0F">
        <w:rPr>
          <w:rFonts w:ascii="Times New Roman" w:eastAsia="Arial Unicode MS" w:hAnsi="Times New Roman" w:cs="Times New Roman"/>
          <w:b/>
          <w:sz w:val="24"/>
          <w:szCs w:val="24"/>
        </w:rPr>
        <w:t>TECHNINIS PROJEKTAS</w:t>
      </w:r>
    </w:p>
    <w:p w14:paraId="0737E8C3" w14:textId="77777777" w:rsidR="003F0F83" w:rsidRDefault="003F0F83" w:rsidP="003F0F83">
      <w:pPr>
        <w:tabs>
          <w:tab w:val="left" w:pos="3936"/>
        </w:tabs>
        <w:spacing w:after="200" w:line="276" w:lineRule="auto"/>
        <w:ind w:firstLine="0"/>
        <w:jc w:val="center"/>
        <w:rPr>
          <w:rFonts w:ascii="Times New Roman" w:eastAsia="Arial Unicode MS" w:hAnsi="Times New Roman" w:cs="Times New Roman"/>
          <w:bCs/>
          <w:sz w:val="24"/>
          <w:szCs w:val="24"/>
        </w:rPr>
      </w:pPr>
      <w:r w:rsidRPr="00807F0F">
        <w:rPr>
          <w:rFonts w:ascii="Times New Roman" w:eastAsia="Arial Unicode MS" w:hAnsi="Times New Roman" w:cs="Times New Roman"/>
          <w:bCs/>
          <w:sz w:val="24"/>
          <w:szCs w:val="24"/>
        </w:rPr>
        <w:t>(pridedama)</w:t>
      </w:r>
    </w:p>
    <w:p w14:paraId="241739A1" w14:textId="77777777" w:rsidR="000E521B" w:rsidRDefault="000E521B" w:rsidP="003F0F83">
      <w:pPr>
        <w:tabs>
          <w:tab w:val="left" w:pos="3936"/>
        </w:tabs>
        <w:spacing w:after="200" w:line="276" w:lineRule="auto"/>
        <w:ind w:firstLine="0"/>
        <w:jc w:val="center"/>
        <w:rPr>
          <w:rFonts w:ascii="Times New Roman" w:eastAsia="Arial Unicode MS" w:hAnsi="Times New Roman" w:cs="Times New Roman"/>
          <w:bCs/>
          <w:sz w:val="24"/>
          <w:szCs w:val="24"/>
        </w:rPr>
      </w:pPr>
    </w:p>
    <w:p w14:paraId="4CF89B85" w14:textId="77777777" w:rsidR="000E521B" w:rsidRPr="000E521B" w:rsidRDefault="000E521B" w:rsidP="000E521B">
      <w:pPr>
        <w:keepNext/>
        <w:keepLines/>
        <w:pBdr>
          <w:bottom w:val="single" w:sz="4" w:space="2" w:color="ED7D31"/>
        </w:pBdr>
        <w:spacing w:before="360" w:after="120" w:line="240" w:lineRule="auto"/>
        <w:ind w:firstLine="0"/>
        <w:jc w:val="right"/>
        <w:outlineLvl w:val="0"/>
        <w:rPr>
          <w:rFonts w:ascii="Times New Roman" w:eastAsia="Times New Roman" w:hAnsi="Times New Roman" w:cs="Times New Roman"/>
          <w:color w:val="262626"/>
          <w:sz w:val="24"/>
          <w:szCs w:val="24"/>
        </w:rPr>
      </w:pPr>
      <w:bookmarkStart w:id="79" w:name="_Toc176268229"/>
      <w:bookmarkStart w:id="80" w:name="_Toc230855940"/>
      <w:bookmarkStart w:id="81" w:name="_Hlk151457610"/>
      <w:r w:rsidRPr="000E521B">
        <w:rPr>
          <w:rFonts w:ascii="Times New Roman" w:eastAsia="Times New Roman" w:hAnsi="Times New Roman" w:cs="Times New Roman"/>
          <w:color w:val="262626"/>
          <w:sz w:val="24"/>
          <w:szCs w:val="24"/>
        </w:rPr>
        <w:t>Pirkimo sąlygų 10 priedas „Veiklų grafikas“</w:t>
      </w:r>
      <w:bookmarkEnd w:id="79"/>
      <w:bookmarkEnd w:id="80"/>
    </w:p>
    <w:bookmarkEnd w:id="81"/>
    <w:p w14:paraId="78731401" w14:textId="77777777" w:rsidR="000E521B" w:rsidRPr="000E521B" w:rsidRDefault="000E521B" w:rsidP="000E521B">
      <w:pPr>
        <w:spacing w:after="160" w:line="276" w:lineRule="auto"/>
        <w:ind w:firstLine="0"/>
        <w:jc w:val="left"/>
        <w:rPr>
          <w:rFonts w:ascii="Times New Roman" w:eastAsia="Times New Roman" w:hAnsi="Times New Roman" w:cs="Times New Roman"/>
          <w:sz w:val="24"/>
          <w:szCs w:val="24"/>
        </w:rPr>
      </w:pPr>
    </w:p>
    <w:p w14:paraId="71D370A2" w14:textId="77777777" w:rsidR="000E521B" w:rsidRDefault="000E521B" w:rsidP="000E521B">
      <w:pPr>
        <w:spacing w:after="160" w:line="276" w:lineRule="auto"/>
        <w:ind w:firstLine="0"/>
        <w:jc w:val="center"/>
        <w:rPr>
          <w:rFonts w:ascii="Times New Roman" w:eastAsia="Times New Roman" w:hAnsi="Times New Roman" w:cs="Times New Roman"/>
          <w:b/>
          <w:bCs/>
          <w:sz w:val="24"/>
          <w:szCs w:val="24"/>
        </w:rPr>
      </w:pPr>
      <w:r w:rsidRPr="000E521B">
        <w:rPr>
          <w:rFonts w:ascii="Times New Roman" w:eastAsia="Times New Roman" w:hAnsi="Times New Roman" w:cs="Times New Roman"/>
          <w:b/>
          <w:bCs/>
          <w:sz w:val="24"/>
          <w:szCs w:val="24"/>
        </w:rPr>
        <w:t>VEIKLŲ GRAFIKAS</w:t>
      </w:r>
    </w:p>
    <w:p w14:paraId="29CB0EE6" w14:textId="77777777" w:rsidR="00FA109E" w:rsidRDefault="00FA109E" w:rsidP="00FA109E">
      <w:pPr>
        <w:tabs>
          <w:tab w:val="left" w:pos="3936"/>
        </w:tabs>
        <w:spacing w:after="200" w:line="276" w:lineRule="auto"/>
        <w:ind w:firstLine="0"/>
        <w:jc w:val="center"/>
        <w:rPr>
          <w:rFonts w:ascii="Times New Roman" w:eastAsia="Arial Unicode MS" w:hAnsi="Times New Roman" w:cs="Times New Roman"/>
          <w:bCs/>
          <w:sz w:val="24"/>
          <w:szCs w:val="24"/>
        </w:rPr>
      </w:pPr>
      <w:r w:rsidRPr="00807F0F">
        <w:rPr>
          <w:rFonts w:ascii="Times New Roman" w:eastAsia="Arial Unicode MS" w:hAnsi="Times New Roman" w:cs="Times New Roman"/>
          <w:bCs/>
          <w:sz w:val="24"/>
          <w:szCs w:val="24"/>
        </w:rPr>
        <w:t>(pridedama)</w:t>
      </w:r>
    </w:p>
    <w:p w14:paraId="43E75BB3" w14:textId="77777777" w:rsidR="00FA109E" w:rsidRPr="000E521B" w:rsidRDefault="00FA109E" w:rsidP="000E521B">
      <w:pPr>
        <w:spacing w:after="160" w:line="276" w:lineRule="auto"/>
        <w:ind w:firstLine="0"/>
        <w:jc w:val="center"/>
        <w:rPr>
          <w:rFonts w:ascii="Times New Roman" w:eastAsia="Times New Roman" w:hAnsi="Times New Roman" w:cs="Times New Roman"/>
          <w:b/>
          <w:bCs/>
          <w:sz w:val="24"/>
          <w:szCs w:val="24"/>
        </w:rPr>
      </w:pPr>
    </w:p>
    <w:p w14:paraId="7548AE74" w14:textId="77777777" w:rsidR="000E521B" w:rsidRPr="00807F0F" w:rsidRDefault="000E521B" w:rsidP="003F0F83">
      <w:pPr>
        <w:tabs>
          <w:tab w:val="left" w:pos="3936"/>
        </w:tabs>
        <w:spacing w:after="200" w:line="276" w:lineRule="auto"/>
        <w:ind w:firstLine="0"/>
        <w:jc w:val="center"/>
        <w:rPr>
          <w:rFonts w:ascii="Times New Roman" w:eastAsia="Arial Unicode MS" w:hAnsi="Times New Roman" w:cs="Times New Roman"/>
          <w:bCs/>
          <w:sz w:val="24"/>
          <w:szCs w:val="24"/>
        </w:rPr>
      </w:pPr>
    </w:p>
    <w:p w14:paraId="475A591C" w14:textId="77777777" w:rsidR="007565B9" w:rsidRPr="00807F0F" w:rsidRDefault="007565B9" w:rsidP="00305712">
      <w:pPr>
        <w:ind w:firstLine="0"/>
        <w:rPr>
          <w:rFonts w:ascii="Times New Roman" w:hAnsi="Times New Roman" w:cs="Times New Roman"/>
          <w:sz w:val="24"/>
          <w:szCs w:val="24"/>
        </w:rPr>
      </w:pPr>
    </w:p>
    <w:sectPr w:rsidR="007565B9" w:rsidRPr="00807F0F" w:rsidSect="006959B9">
      <w:pgSz w:w="12240" w:h="15840"/>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4C81" w14:textId="77777777" w:rsidR="00AD57A5" w:rsidRDefault="00AD57A5" w:rsidP="00D05666">
      <w:r>
        <w:separator/>
      </w:r>
    </w:p>
  </w:endnote>
  <w:endnote w:type="continuationSeparator" w:id="0">
    <w:p w14:paraId="3DB6366E" w14:textId="77777777" w:rsidR="00AD57A5" w:rsidRDefault="00AD57A5" w:rsidP="00D05666">
      <w:r>
        <w:continuationSeparator/>
      </w:r>
    </w:p>
  </w:endnote>
  <w:endnote w:type="continuationNotice" w:id="1">
    <w:p w14:paraId="1476BB9B" w14:textId="77777777" w:rsidR="00AD57A5" w:rsidRDefault="00AD57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50648"/>
      <w:docPartObj>
        <w:docPartGallery w:val="Page Numbers (Bottom of Page)"/>
        <w:docPartUnique/>
      </w:docPartObj>
    </w:sdtPr>
    <w:sdtContent>
      <w:p w14:paraId="00A6AF16" w14:textId="4616412B" w:rsidR="006959B9" w:rsidRDefault="006959B9">
        <w:pPr>
          <w:pStyle w:val="Porat"/>
          <w:jc w:val="right"/>
        </w:pPr>
        <w:r>
          <w:fldChar w:fldCharType="begin"/>
        </w:r>
        <w:r>
          <w:instrText>PAGE   \* MERGEFORMAT</w:instrText>
        </w:r>
        <w:r>
          <w:fldChar w:fldCharType="separate"/>
        </w:r>
        <w:r>
          <w:t>2</w:t>
        </w:r>
        <w:r>
          <w:fldChar w:fldCharType="end"/>
        </w:r>
      </w:p>
    </w:sdtContent>
  </w:sdt>
  <w:p w14:paraId="2A01A1FA" w14:textId="77777777" w:rsidR="006959B9" w:rsidRDefault="006959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69653"/>
      <w:docPartObj>
        <w:docPartGallery w:val="Page Numbers (Bottom of Page)"/>
        <w:docPartUnique/>
      </w:docPartObj>
    </w:sdtPr>
    <w:sdtContent>
      <w:p w14:paraId="1BCDAF35" w14:textId="1736F043" w:rsidR="006959B9" w:rsidRDefault="006959B9">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36849"/>
      <w:docPartObj>
        <w:docPartGallery w:val="Page Numbers (Bottom of Page)"/>
        <w:docPartUnique/>
      </w:docPartObj>
    </w:sdtPr>
    <w:sdtContent>
      <w:p w14:paraId="4B537622" w14:textId="5D701985" w:rsidR="006959B9" w:rsidRDefault="006959B9">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2B69" w14:textId="77777777" w:rsidR="00AD57A5" w:rsidRDefault="00AD57A5" w:rsidP="00D05666">
      <w:r>
        <w:separator/>
      </w:r>
    </w:p>
  </w:footnote>
  <w:footnote w:type="continuationSeparator" w:id="0">
    <w:p w14:paraId="5D5EF6A1" w14:textId="77777777" w:rsidR="00AD57A5" w:rsidRDefault="00AD57A5" w:rsidP="00D05666">
      <w:r>
        <w:continuationSeparator/>
      </w:r>
    </w:p>
  </w:footnote>
  <w:footnote w:type="continuationNotice" w:id="1">
    <w:p w14:paraId="6EA56893" w14:textId="77777777" w:rsidR="00AD57A5" w:rsidRDefault="00AD57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19FE1B15"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861"/>
    <w:multiLevelType w:val="hybridMultilevel"/>
    <w:tmpl w:val="8D880AEA"/>
    <w:lvl w:ilvl="0" w:tplc="47E81A76">
      <w:start w:val="3"/>
      <w:numFmt w:val="bullet"/>
      <w:lvlText w:val="-"/>
      <w:lvlJc w:val="left"/>
      <w:pPr>
        <w:ind w:left="720" w:hanging="360"/>
      </w:pPr>
      <w:rPr>
        <w:rFonts w:ascii="Times New Roman" w:eastAsiaTheme="minorEastAsia"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307F23E7"/>
    <w:multiLevelType w:val="hybridMultilevel"/>
    <w:tmpl w:val="A1362862"/>
    <w:lvl w:ilvl="0" w:tplc="EE54C024">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7"/>
  </w:num>
  <w:num w:numId="4" w16cid:durableId="219707255">
    <w:abstractNumId w:val="12"/>
  </w:num>
  <w:num w:numId="5" w16cid:durableId="1652252092">
    <w:abstractNumId w:val="4"/>
  </w:num>
  <w:num w:numId="6" w16cid:durableId="963148996">
    <w:abstractNumId w:val="2"/>
  </w:num>
  <w:num w:numId="7" w16cid:durableId="817724215">
    <w:abstractNumId w:val="8"/>
  </w:num>
  <w:num w:numId="8" w16cid:durableId="1476410157">
    <w:abstractNumId w:val="11"/>
  </w:num>
  <w:num w:numId="9" w16cid:durableId="851604354">
    <w:abstractNumId w:val="9"/>
  </w:num>
  <w:num w:numId="10" w16cid:durableId="321739567">
    <w:abstractNumId w:val="1"/>
  </w:num>
  <w:num w:numId="11" w16cid:durableId="790249452">
    <w:abstractNumId w:val="6"/>
  </w:num>
  <w:num w:numId="12" w16cid:durableId="911082206">
    <w:abstractNumId w:val="0"/>
  </w:num>
  <w:num w:numId="13" w16cid:durableId="10497660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1F8"/>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E5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FB1"/>
    <w:rsid w:val="000A792C"/>
    <w:rsid w:val="000A7BF8"/>
    <w:rsid w:val="000B0BE3"/>
    <w:rsid w:val="000B0CED"/>
    <w:rsid w:val="000B1465"/>
    <w:rsid w:val="000B1D26"/>
    <w:rsid w:val="000B1DB2"/>
    <w:rsid w:val="000B220A"/>
    <w:rsid w:val="000B24B0"/>
    <w:rsid w:val="000B297F"/>
    <w:rsid w:val="000B403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58D"/>
    <w:rsid w:val="000D7BCA"/>
    <w:rsid w:val="000E083B"/>
    <w:rsid w:val="000E0EAE"/>
    <w:rsid w:val="000E1743"/>
    <w:rsid w:val="000E266E"/>
    <w:rsid w:val="000E2800"/>
    <w:rsid w:val="000E2FD9"/>
    <w:rsid w:val="000E31D4"/>
    <w:rsid w:val="000E3448"/>
    <w:rsid w:val="000E37BD"/>
    <w:rsid w:val="000E430C"/>
    <w:rsid w:val="000E4D68"/>
    <w:rsid w:val="000E521B"/>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584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2CF"/>
    <w:rsid w:val="0011344C"/>
    <w:rsid w:val="00113B07"/>
    <w:rsid w:val="00114768"/>
    <w:rsid w:val="00115073"/>
    <w:rsid w:val="00115BB9"/>
    <w:rsid w:val="00115F6C"/>
    <w:rsid w:val="00116B9B"/>
    <w:rsid w:val="0011798C"/>
    <w:rsid w:val="00117C0A"/>
    <w:rsid w:val="00117D8E"/>
    <w:rsid w:val="001207D3"/>
    <w:rsid w:val="00120F58"/>
    <w:rsid w:val="001214DD"/>
    <w:rsid w:val="00121982"/>
    <w:rsid w:val="001224D5"/>
    <w:rsid w:val="0012267C"/>
    <w:rsid w:val="00122E1C"/>
    <w:rsid w:val="00123597"/>
    <w:rsid w:val="00123C28"/>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ED"/>
    <w:rsid w:val="0013353A"/>
    <w:rsid w:val="00133C40"/>
    <w:rsid w:val="00134825"/>
    <w:rsid w:val="001351A4"/>
    <w:rsid w:val="00135EEE"/>
    <w:rsid w:val="001365CA"/>
    <w:rsid w:val="0013703C"/>
    <w:rsid w:val="001404CC"/>
    <w:rsid w:val="00140D50"/>
    <w:rsid w:val="00140E5A"/>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FDE"/>
    <w:rsid w:val="00156AC9"/>
    <w:rsid w:val="00157BC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B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0F"/>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2ED"/>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C69"/>
    <w:rsid w:val="001C74AC"/>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370"/>
    <w:rsid w:val="001F74B8"/>
    <w:rsid w:val="001F78B9"/>
    <w:rsid w:val="001F7B7D"/>
    <w:rsid w:val="001F7C60"/>
    <w:rsid w:val="00200101"/>
    <w:rsid w:val="00200212"/>
    <w:rsid w:val="00200B47"/>
    <w:rsid w:val="00200F5D"/>
    <w:rsid w:val="00201DC4"/>
    <w:rsid w:val="00202139"/>
    <w:rsid w:val="0020230F"/>
    <w:rsid w:val="00202A46"/>
    <w:rsid w:val="00203725"/>
    <w:rsid w:val="002037C0"/>
    <w:rsid w:val="00203E7A"/>
    <w:rsid w:val="002044E1"/>
    <w:rsid w:val="002058A4"/>
    <w:rsid w:val="00206179"/>
    <w:rsid w:val="00206F2A"/>
    <w:rsid w:val="0020706E"/>
    <w:rsid w:val="0020796D"/>
    <w:rsid w:val="00207E02"/>
    <w:rsid w:val="00207FAC"/>
    <w:rsid w:val="00210DD6"/>
    <w:rsid w:val="00212882"/>
    <w:rsid w:val="00212C25"/>
    <w:rsid w:val="002135C6"/>
    <w:rsid w:val="00213749"/>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B"/>
    <w:rsid w:val="00221235"/>
    <w:rsid w:val="00221CC0"/>
    <w:rsid w:val="00222418"/>
    <w:rsid w:val="00223247"/>
    <w:rsid w:val="00223614"/>
    <w:rsid w:val="002256CF"/>
    <w:rsid w:val="00225BEF"/>
    <w:rsid w:val="002267CC"/>
    <w:rsid w:val="002267DE"/>
    <w:rsid w:val="00226A33"/>
    <w:rsid w:val="002279BC"/>
    <w:rsid w:val="00231166"/>
    <w:rsid w:val="00231464"/>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765"/>
    <w:rsid w:val="00251D4A"/>
    <w:rsid w:val="002529EC"/>
    <w:rsid w:val="00252B1E"/>
    <w:rsid w:val="00253090"/>
    <w:rsid w:val="00253D8B"/>
    <w:rsid w:val="00254390"/>
    <w:rsid w:val="00254815"/>
    <w:rsid w:val="00254895"/>
    <w:rsid w:val="002550C7"/>
    <w:rsid w:val="00255225"/>
    <w:rsid w:val="002552E9"/>
    <w:rsid w:val="00255C04"/>
    <w:rsid w:val="00256A57"/>
    <w:rsid w:val="0025701C"/>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C50"/>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7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81E"/>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224"/>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15"/>
    <w:rsid w:val="00305712"/>
    <w:rsid w:val="00305876"/>
    <w:rsid w:val="00306D9F"/>
    <w:rsid w:val="00306F87"/>
    <w:rsid w:val="003074D1"/>
    <w:rsid w:val="00307D75"/>
    <w:rsid w:val="0031000F"/>
    <w:rsid w:val="003101E1"/>
    <w:rsid w:val="00310DEF"/>
    <w:rsid w:val="0031109D"/>
    <w:rsid w:val="0031284C"/>
    <w:rsid w:val="00312A57"/>
    <w:rsid w:val="00312D59"/>
    <w:rsid w:val="00313C60"/>
    <w:rsid w:val="0031420A"/>
    <w:rsid w:val="00315359"/>
    <w:rsid w:val="003155D3"/>
    <w:rsid w:val="00316D64"/>
    <w:rsid w:val="0031757A"/>
    <w:rsid w:val="00317AC3"/>
    <w:rsid w:val="0032046A"/>
    <w:rsid w:val="00320B5A"/>
    <w:rsid w:val="00321A79"/>
    <w:rsid w:val="00321B1F"/>
    <w:rsid w:val="00321BF6"/>
    <w:rsid w:val="0032266C"/>
    <w:rsid w:val="003230AA"/>
    <w:rsid w:val="003232C3"/>
    <w:rsid w:val="00324073"/>
    <w:rsid w:val="003241B0"/>
    <w:rsid w:val="003241B4"/>
    <w:rsid w:val="003256A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90A"/>
    <w:rsid w:val="00335A01"/>
    <w:rsid w:val="00335DA5"/>
    <w:rsid w:val="00336B1D"/>
    <w:rsid w:val="003402F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1C1C"/>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738"/>
    <w:rsid w:val="00371433"/>
    <w:rsid w:val="003716F1"/>
    <w:rsid w:val="00371EBA"/>
    <w:rsid w:val="00372CDB"/>
    <w:rsid w:val="00373A6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36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DA4"/>
    <w:rsid w:val="003A20CF"/>
    <w:rsid w:val="003A2F4F"/>
    <w:rsid w:val="003A30C5"/>
    <w:rsid w:val="003A3C99"/>
    <w:rsid w:val="003A441C"/>
    <w:rsid w:val="003A65F9"/>
    <w:rsid w:val="003A6756"/>
    <w:rsid w:val="003A6BC4"/>
    <w:rsid w:val="003B0093"/>
    <w:rsid w:val="003B03D1"/>
    <w:rsid w:val="003B12DE"/>
    <w:rsid w:val="003B19E3"/>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CB3"/>
    <w:rsid w:val="003D5A05"/>
    <w:rsid w:val="003D5EC9"/>
    <w:rsid w:val="003D6258"/>
    <w:rsid w:val="003D6501"/>
    <w:rsid w:val="003D66A1"/>
    <w:rsid w:val="003D73C2"/>
    <w:rsid w:val="003E0731"/>
    <w:rsid w:val="003E0A08"/>
    <w:rsid w:val="003E0D7E"/>
    <w:rsid w:val="003E0FEA"/>
    <w:rsid w:val="003E1026"/>
    <w:rsid w:val="003E1093"/>
    <w:rsid w:val="003E1160"/>
    <w:rsid w:val="003E1371"/>
    <w:rsid w:val="003E2296"/>
    <w:rsid w:val="003E23F7"/>
    <w:rsid w:val="003E3871"/>
    <w:rsid w:val="003E436D"/>
    <w:rsid w:val="003E4C10"/>
    <w:rsid w:val="003E4DB9"/>
    <w:rsid w:val="003E4E8A"/>
    <w:rsid w:val="003E4FE6"/>
    <w:rsid w:val="003E51C1"/>
    <w:rsid w:val="003E6FE5"/>
    <w:rsid w:val="003E713F"/>
    <w:rsid w:val="003E7B83"/>
    <w:rsid w:val="003F092C"/>
    <w:rsid w:val="003F0DA7"/>
    <w:rsid w:val="003F0F83"/>
    <w:rsid w:val="003F10D3"/>
    <w:rsid w:val="003F139A"/>
    <w:rsid w:val="003F13B7"/>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9CF"/>
    <w:rsid w:val="00413BD0"/>
    <w:rsid w:val="00413D2E"/>
    <w:rsid w:val="004147BD"/>
    <w:rsid w:val="00414904"/>
    <w:rsid w:val="004149B6"/>
    <w:rsid w:val="004157B6"/>
    <w:rsid w:val="004159FF"/>
    <w:rsid w:val="00415A37"/>
    <w:rsid w:val="0041685F"/>
    <w:rsid w:val="00416D08"/>
    <w:rsid w:val="00417604"/>
    <w:rsid w:val="00420A5F"/>
    <w:rsid w:val="00421CF2"/>
    <w:rsid w:val="0042390C"/>
    <w:rsid w:val="00424190"/>
    <w:rsid w:val="00424C4C"/>
    <w:rsid w:val="004252AF"/>
    <w:rsid w:val="0042695A"/>
    <w:rsid w:val="00427174"/>
    <w:rsid w:val="00427210"/>
    <w:rsid w:val="00427587"/>
    <w:rsid w:val="00427CC8"/>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2F2"/>
    <w:rsid w:val="00441581"/>
    <w:rsid w:val="004419AE"/>
    <w:rsid w:val="00441A29"/>
    <w:rsid w:val="00441ACD"/>
    <w:rsid w:val="00443DE5"/>
    <w:rsid w:val="00443FA8"/>
    <w:rsid w:val="00443FEB"/>
    <w:rsid w:val="00444DC8"/>
    <w:rsid w:val="0044540D"/>
    <w:rsid w:val="00445565"/>
    <w:rsid w:val="00445CA9"/>
    <w:rsid w:val="00446913"/>
    <w:rsid w:val="00446C3F"/>
    <w:rsid w:val="00447B36"/>
    <w:rsid w:val="00447D54"/>
    <w:rsid w:val="00450767"/>
    <w:rsid w:val="00450E09"/>
    <w:rsid w:val="004511A8"/>
    <w:rsid w:val="004512A8"/>
    <w:rsid w:val="00451E77"/>
    <w:rsid w:val="004525F0"/>
    <w:rsid w:val="0045276F"/>
    <w:rsid w:val="00452C1D"/>
    <w:rsid w:val="00453770"/>
    <w:rsid w:val="0045439B"/>
    <w:rsid w:val="00455810"/>
    <w:rsid w:val="00455AA9"/>
    <w:rsid w:val="00455F06"/>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1D58"/>
    <w:rsid w:val="00472F7A"/>
    <w:rsid w:val="00472F8C"/>
    <w:rsid w:val="004730BE"/>
    <w:rsid w:val="0047509D"/>
    <w:rsid w:val="0047554A"/>
    <w:rsid w:val="004758C1"/>
    <w:rsid w:val="00475F9B"/>
    <w:rsid w:val="0047687E"/>
    <w:rsid w:val="00476B00"/>
    <w:rsid w:val="00477068"/>
    <w:rsid w:val="00477E28"/>
    <w:rsid w:val="0048028D"/>
    <w:rsid w:val="00482A1E"/>
    <w:rsid w:val="00482BC0"/>
    <w:rsid w:val="00483462"/>
    <w:rsid w:val="00483B9F"/>
    <w:rsid w:val="00483E10"/>
    <w:rsid w:val="004847DE"/>
    <w:rsid w:val="00485E23"/>
    <w:rsid w:val="0048654D"/>
    <w:rsid w:val="004867B9"/>
    <w:rsid w:val="00486B0D"/>
    <w:rsid w:val="00487F9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913"/>
    <w:rsid w:val="004A7F0E"/>
    <w:rsid w:val="004B01D9"/>
    <w:rsid w:val="004B0E0C"/>
    <w:rsid w:val="004B1077"/>
    <w:rsid w:val="004B18DF"/>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50"/>
    <w:rsid w:val="004C7BC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A54"/>
    <w:rsid w:val="004F1C97"/>
    <w:rsid w:val="004F1E4F"/>
    <w:rsid w:val="004F30E1"/>
    <w:rsid w:val="004F33F0"/>
    <w:rsid w:val="004F38EB"/>
    <w:rsid w:val="004F57E9"/>
    <w:rsid w:val="004F6423"/>
    <w:rsid w:val="004F6DFE"/>
    <w:rsid w:val="004F6FEF"/>
    <w:rsid w:val="004F7943"/>
    <w:rsid w:val="004F7A62"/>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14"/>
    <w:rsid w:val="0051270F"/>
    <w:rsid w:val="00512760"/>
    <w:rsid w:val="00512E53"/>
    <w:rsid w:val="0051329C"/>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44"/>
    <w:rsid w:val="00542A74"/>
    <w:rsid w:val="00543400"/>
    <w:rsid w:val="005448A6"/>
    <w:rsid w:val="005450B5"/>
    <w:rsid w:val="00546FEC"/>
    <w:rsid w:val="00547265"/>
    <w:rsid w:val="00547443"/>
    <w:rsid w:val="00547F32"/>
    <w:rsid w:val="005505A6"/>
    <w:rsid w:val="005505BF"/>
    <w:rsid w:val="00550751"/>
    <w:rsid w:val="00550C47"/>
    <w:rsid w:val="00551B0D"/>
    <w:rsid w:val="00553286"/>
    <w:rsid w:val="00553E2C"/>
    <w:rsid w:val="00554537"/>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530"/>
    <w:rsid w:val="00582A71"/>
    <w:rsid w:val="00583135"/>
    <w:rsid w:val="00583195"/>
    <w:rsid w:val="00583A71"/>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C89"/>
    <w:rsid w:val="005A5204"/>
    <w:rsid w:val="005A52E6"/>
    <w:rsid w:val="005A5610"/>
    <w:rsid w:val="005A6587"/>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8F0"/>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7F"/>
    <w:rsid w:val="006015A1"/>
    <w:rsid w:val="006015E1"/>
    <w:rsid w:val="00601B91"/>
    <w:rsid w:val="00601DD0"/>
    <w:rsid w:val="0060200D"/>
    <w:rsid w:val="00603E31"/>
    <w:rsid w:val="006041B7"/>
    <w:rsid w:val="00605D03"/>
    <w:rsid w:val="00605EEE"/>
    <w:rsid w:val="00606CBD"/>
    <w:rsid w:val="00607C46"/>
    <w:rsid w:val="00611C8C"/>
    <w:rsid w:val="00612434"/>
    <w:rsid w:val="00612488"/>
    <w:rsid w:val="00612CE6"/>
    <w:rsid w:val="00612EDD"/>
    <w:rsid w:val="00614A7B"/>
    <w:rsid w:val="0061536C"/>
    <w:rsid w:val="006158E4"/>
    <w:rsid w:val="006158FB"/>
    <w:rsid w:val="00615C08"/>
    <w:rsid w:val="0061733E"/>
    <w:rsid w:val="0061741C"/>
    <w:rsid w:val="006178D9"/>
    <w:rsid w:val="006178F4"/>
    <w:rsid w:val="00617C6A"/>
    <w:rsid w:val="006207BC"/>
    <w:rsid w:val="00621335"/>
    <w:rsid w:val="0062150E"/>
    <w:rsid w:val="00623F37"/>
    <w:rsid w:val="00623F56"/>
    <w:rsid w:val="006240DB"/>
    <w:rsid w:val="006242E9"/>
    <w:rsid w:val="00624348"/>
    <w:rsid w:val="006250F6"/>
    <w:rsid w:val="006258F1"/>
    <w:rsid w:val="00625D9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4E02"/>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302"/>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56D4"/>
    <w:rsid w:val="006959B9"/>
    <w:rsid w:val="006966D7"/>
    <w:rsid w:val="00696DD8"/>
    <w:rsid w:val="00696EED"/>
    <w:rsid w:val="006A02C4"/>
    <w:rsid w:val="006A0320"/>
    <w:rsid w:val="006A0559"/>
    <w:rsid w:val="006A17ED"/>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5BB"/>
    <w:rsid w:val="006C5FDC"/>
    <w:rsid w:val="006C613D"/>
    <w:rsid w:val="006C6272"/>
    <w:rsid w:val="006C63B5"/>
    <w:rsid w:val="006C7DED"/>
    <w:rsid w:val="006D0977"/>
    <w:rsid w:val="006D1390"/>
    <w:rsid w:val="006D1BC0"/>
    <w:rsid w:val="006D2363"/>
    <w:rsid w:val="006D3202"/>
    <w:rsid w:val="006D3A1C"/>
    <w:rsid w:val="006D3C8B"/>
    <w:rsid w:val="006D3FB5"/>
    <w:rsid w:val="006D463E"/>
    <w:rsid w:val="006D4925"/>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699"/>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7C0"/>
    <w:rsid w:val="00715222"/>
    <w:rsid w:val="0071539A"/>
    <w:rsid w:val="007154B7"/>
    <w:rsid w:val="007160DA"/>
    <w:rsid w:val="0071650A"/>
    <w:rsid w:val="00716F5E"/>
    <w:rsid w:val="00717339"/>
    <w:rsid w:val="00717909"/>
    <w:rsid w:val="00717D94"/>
    <w:rsid w:val="00720E2A"/>
    <w:rsid w:val="0072163C"/>
    <w:rsid w:val="0072168C"/>
    <w:rsid w:val="00721A8D"/>
    <w:rsid w:val="00721C38"/>
    <w:rsid w:val="00721C5B"/>
    <w:rsid w:val="00721E06"/>
    <w:rsid w:val="0072253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D5"/>
    <w:rsid w:val="00743205"/>
    <w:rsid w:val="0074401D"/>
    <w:rsid w:val="0074429A"/>
    <w:rsid w:val="007445D0"/>
    <w:rsid w:val="00744A56"/>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0FD"/>
    <w:rsid w:val="00753151"/>
    <w:rsid w:val="007538D2"/>
    <w:rsid w:val="00753948"/>
    <w:rsid w:val="00754305"/>
    <w:rsid w:val="00754F0F"/>
    <w:rsid w:val="007552F1"/>
    <w:rsid w:val="007553E4"/>
    <w:rsid w:val="00755F3B"/>
    <w:rsid w:val="007560A1"/>
    <w:rsid w:val="007565B9"/>
    <w:rsid w:val="007566CB"/>
    <w:rsid w:val="00757947"/>
    <w:rsid w:val="007611E9"/>
    <w:rsid w:val="00761429"/>
    <w:rsid w:val="0076284D"/>
    <w:rsid w:val="00764170"/>
    <w:rsid w:val="00764B97"/>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5B9"/>
    <w:rsid w:val="00782BF8"/>
    <w:rsid w:val="007834AA"/>
    <w:rsid w:val="00783536"/>
    <w:rsid w:val="00783C19"/>
    <w:rsid w:val="00785172"/>
    <w:rsid w:val="00785F17"/>
    <w:rsid w:val="007860B6"/>
    <w:rsid w:val="007861BD"/>
    <w:rsid w:val="007863E6"/>
    <w:rsid w:val="00786563"/>
    <w:rsid w:val="00786DEE"/>
    <w:rsid w:val="007872CE"/>
    <w:rsid w:val="00787729"/>
    <w:rsid w:val="00787DC2"/>
    <w:rsid w:val="0079007C"/>
    <w:rsid w:val="007909D9"/>
    <w:rsid w:val="00790A5E"/>
    <w:rsid w:val="00790D67"/>
    <w:rsid w:val="00790FAD"/>
    <w:rsid w:val="007912DA"/>
    <w:rsid w:val="007912DE"/>
    <w:rsid w:val="00791E5B"/>
    <w:rsid w:val="00791FC9"/>
    <w:rsid w:val="0079488E"/>
    <w:rsid w:val="007948D0"/>
    <w:rsid w:val="00797526"/>
    <w:rsid w:val="007976F5"/>
    <w:rsid w:val="007A059A"/>
    <w:rsid w:val="007A0981"/>
    <w:rsid w:val="007A0F1C"/>
    <w:rsid w:val="007A130B"/>
    <w:rsid w:val="007A50A9"/>
    <w:rsid w:val="007A5BDA"/>
    <w:rsid w:val="007A6240"/>
    <w:rsid w:val="007A6EAB"/>
    <w:rsid w:val="007A769D"/>
    <w:rsid w:val="007A7D55"/>
    <w:rsid w:val="007A7E8A"/>
    <w:rsid w:val="007B12FF"/>
    <w:rsid w:val="007B185F"/>
    <w:rsid w:val="007B2A01"/>
    <w:rsid w:val="007B2E75"/>
    <w:rsid w:val="007B39E1"/>
    <w:rsid w:val="007B3FFA"/>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6A5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2F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453"/>
    <w:rsid w:val="0080046E"/>
    <w:rsid w:val="0080269D"/>
    <w:rsid w:val="008040CB"/>
    <w:rsid w:val="008043C9"/>
    <w:rsid w:val="00805177"/>
    <w:rsid w:val="008059B0"/>
    <w:rsid w:val="00806044"/>
    <w:rsid w:val="00807185"/>
    <w:rsid w:val="00807B75"/>
    <w:rsid w:val="00807F0F"/>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E8F"/>
    <w:rsid w:val="008233DF"/>
    <w:rsid w:val="00823BF2"/>
    <w:rsid w:val="0082502F"/>
    <w:rsid w:val="008253EC"/>
    <w:rsid w:val="008256DD"/>
    <w:rsid w:val="00825FEE"/>
    <w:rsid w:val="0082692A"/>
    <w:rsid w:val="00826A7E"/>
    <w:rsid w:val="008272CE"/>
    <w:rsid w:val="0082733A"/>
    <w:rsid w:val="00827AF2"/>
    <w:rsid w:val="00830294"/>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75B"/>
    <w:rsid w:val="008409D4"/>
    <w:rsid w:val="00840BEE"/>
    <w:rsid w:val="0084174D"/>
    <w:rsid w:val="008417FF"/>
    <w:rsid w:val="00841A95"/>
    <w:rsid w:val="00841D69"/>
    <w:rsid w:val="00841EDD"/>
    <w:rsid w:val="00841EE1"/>
    <w:rsid w:val="00841F51"/>
    <w:rsid w:val="00841F69"/>
    <w:rsid w:val="008429BA"/>
    <w:rsid w:val="00844674"/>
    <w:rsid w:val="008447D0"/>
    <w:rsid w:val="008454E2"/>
    <w:rsid w:val="00845AD5"/>
    <w:rsid w:val="00846788"/>
    <w:rsid w:val="008475C6"/>
    <w:rsid w:val="00851498"/>
    <w:rsid w:val="00851768"/>
    <w:rsid w:val="00851A48"/>
    <w:rsid w:val="00851CEE"/>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EF"/>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DDD"/>
    <w:rsid w:val="0088657A"/>
    <w:rsid w:val="00886C5B"/>
    <w:rsid w:val="00887B5D"/>
    <w:rsid w:val="008901DC"/>
    <w:rsid w:val="008903B1"/>
    <w:rsid w:val="008910AC"/>
    <w:rsid w:val="008924D2"/>
    <w:rsid w:val="0089307B"/>
    <w:rsid w:val="008930CD"/>
    <w:rsid w:val="008931B4"/>
    <w:rsid w:val="0089331B"/>
    <w:rsid w:val="008933BC"/>
    <w:rsid w:val="00893B29"/>
    <w:rsid w:val="00893C2B"/>
    <w:rsid w:val="00894FEF"/>
    <w:rsid w:val="008953FE"/>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A4E"/>
    <w:rsid w:val="008A7E15"/>
    <w:rsid w:val="008B12C0"/>
    <w:rsid w:val="008B1FB2"/>
    <w:rsid w:val="008B2E27"/>
    <w:rsid w:val="008B31B9"/>
    <w:rsid w:val="008B34B1"/>
    <w:rsid w:val="008B4851"/>
    <w:rsid w:val="008B5087"/>
    <w:rsid w:val="008B5444"/>
    <w:rsid w:val="008B6309"/>
    <w:rsid w:val="008B661A"/>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BCC"/>
    <w:rsid w:val="008D6F67"/>
    <w:rsid w:val="008D704D"/>
    <w:rsid w:val="008D7A4D"/>
    <w:rsid w:val="008E2035"/>
    <w:rsid w:val="008E27A9"/>
    <w:rsid w:val="008E3081"/>
    <w:rsid w:val="008E31B9"/>
    <w:rsid w:val="008E4A3C"/>
    <w:rsid w:val="008E50AC"/>
    <w:rsid w:val="008E62D6"/>
    <w:rsid w:val="008E656A"/>
    <w:rsid w:val="008E6D07"/>
    <w:rsid w:val="008E7623"/>
    <w:rsid w:val="008E76B7"/>
    <w:rsid w:val="008E798B"/>
    <w:rsid w:val="008E7D27"/>
    <w:rsid w:val="008E7D87"/>
    <w:rsid w:val="008E7DB3"/>
    <w:rsid w:val="008F02EA"/>
    <w:rsid w:val="008F040F"/>
    <w:rsid w:val="008F0B38"/>
    <w:rsid w:val="008F0BB0"/>
    <w:rsid w:val="008F1C0B"/>
    <w:rsid w:val="008F1DFB"/>
    <w:rsid w:val="008F2477"/>
    <w:rsid w:val="008F2D15"/>
    <w:rsid w:val="008F32D0"/>
    <w:rsid w:val="008F34D6"/>
    <w:rsid w:val="008F35AA"/>
    <w:rsid w:val="008F38C8"/>
    <w:rsid w:val="008F3AED"/>
    <w:rsid w:val="008F4D52"/>
    <w:rsid w:val="008F507B"/>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6AD"/>
    <w:rsid w:val="009207CE"/>
    <w:rsid w:val="00920A13"/>
    <w:rsid w:val="00920DF2"/>
    <w:rsid w:val="00923774"/>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EE9"/>
    <w:rsid w:val="00934E53"/>
    <w:rsid w:val="009352C0"/>
    <w:rsid w:val="00935371"/>
    <w:rsid w:val="00937444"/>
    <w:rsid w:val="0093767A"/>
    <w:rsid w:val="00941424"/>
    <w:rsid w:val="00941625"/>
    <w:rsid w:val="0094210F"/>
    <w:rsid w:val="009425A7"/>
    <w:rsid w:val="00942B80"/>
    <w:rsid w:val="00942BCA"/>
    <w:rsid w:val="009438E2"/>
    <w:rsid w:val="00946722"/>
    <w:rsid w:val="0094708F"/>
    <w:rsid w:val="009502F5"/>
    <w:rsid w:val="0095214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73"/>
    <w:rsid w:val="009666D7"/>
    <w:rsid w:val="00966703"/>
    <w:rsid w:val="00966DC7"/>
    <w:rsid w:val="009670AC"/>
    <w:rsid w:val="0096764F"/>
    <w:rsid w:val="009700A8"/>
    <w:rsid w:val="00970BA8"/>
    <w:rsid w:val="00971170"/>
    <w:rsid w:val="009716FC"/>
    <w:rsid w:val="00971D98"/>
    <w:rsid w:val="00973E16"/>
    <w:rsid w:val="0097609B"/>
    <w:rsid w:val="009761D3"/>
    <w:rsid w:val="0097687E"/>
    <w:rsid w:val="00977358"/>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A59"/>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5EF"/>
    <w:rsid w:val="009E46BC"/>
    <w:rsid w:val="009E4CDE"/>
    <w:rsid w:val="009F169C"/>
    <w:rsid w:val="009F29E7"/>
    <w:rsid w:val="009F39F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1F4"/>
    <w:rsid w:val="00A113C1"/>
    <w:rsid w:val="00A11E57"/>
    <w:rsid w:val="00A12346"/>
    <w:rsid w:val="00A1297F"/>
    <w:rsid w:val="00A130D3"/>
    <w:rsid w:val="00A13EAF"/>
    <w:rsid w:val="00A144B6"/>
    <w:rsid w:val="00A147C9"/>
    <w:rsid w:val="00A14833"/>
    <w:rsid w:val="00A162AB"/>
    <w:rsid w:val="00A1776F"/>
    <w:rsid w:val="00A215B6"/>
    <w:rsid w:val="00A23B71"/>
    <w:rsid w:val="00A24A76"/>
    <w:rsid w:val="00A24FC3"/>
    <w:rsid w:val="00A25751"/>
    <w:rsid w:val="00A26601"/>
    <w:rsid w:val="00A26794"/>
    <w:rsid w:val="00A26D56"/>
    <w:rsid w:val="00A26F11"/>
    <w:rsid w:val="00A2707D"/>
    <w:rsid w:val="00A27446"/>
    <w:rsid w:val="00A27846"/>
    <w:rsid w:val="00A32466"/>
    <w:rsid w:val="00A32840"/>
    <w:rsid w:val="00A32BE9"/>
    <w:rsid w:val="00A32FBD"/>
    <w:rsid w:val="00A33366"/>
    <w:rsid w:val="00A33684"/>
    <w:rsid w:val="00A35A1F"/>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AD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733"/>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B6A"/>
    <w:rsid w:val="00AB2DB9"/>
    <w:rsid w:val="00AB2E78"/>
    <w:rsid w:val="00AB3B35"/>
    <w:rsid w:val="00AB47AB"/>
    <w:rsid w:val="00AB4E5F"/>
    <w:rsid w:val="00AB5541"/>
    <w:rsid w:val="00AB5657"/>
    <w:rsid w:val="00AB7367"/>
    <w:rsid w:val="00AB7432"/>
    <w:rsid w:val="00AB76FA"/>
    <w:rsid w:val="00AB7730"/>
    <w:rsid w:val="00AB7BC3"/>
    <w:rsid w:val="00AB7F60"/>
    <w:rsid w:val="00AC0300"/>
    <w:rsid w:val="00AC0420"/>
    <w:rsid w:val="00AC086D"/>
    <w:rsid w:val="00AC1757"/>
    <w:rsid w:val="00AC2788"/>
    <w:rsid w:val="00AC2A50"/>
    <w:rsid w:val="00AC3007"/>
    <w:rsid w:val="00AC32A3"/>
    <w:rsid w:val="00AC59AF"/>
    <w:rsid w:val="00AC6A0F"/>
    <w:rsid w:val="00AC6CCC"/>
    <w:rsid w:val="00AC6F14"/>
    <w:rsid w:val="00AC7575"/>
    <w:rsid w:val="00AC7C29"/>
    <w:rsid w:val="00AD0190"/>
    <w:rsid w:val="00AD0911"/>
    <w:rsid w:val="00AD0F22"/>
    <w:rsid w:val="00AD1137"/>
    <w:rsid w:val="00AD16FA"/>
    <w:rsid w:val="00AD1B88"/>
    <w:rsid w:val="00AD2137"/>
    <w:rsid w:val="00AD3648"/>
    <w:rsid w:val="00AD3951"/>
    <w:rsid w:val="00AD3DCD"/>
    <w:rsid w:val="00AD4055"/>
    <w:rsid w:val="00AD4BED"/>
    <w:rsid w:val="00AD4F1A"/>
    <w:rsid w:val="00AD5069"/>
    <w:rsid w:val="00AD51F7"/>
    <w:rsid w:val="00AD53C9"/>
    <w:rsid w:val="00AD56F4"/>
    <w:rsid w:val="00AD57A5"/>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60B"/>
    <w:rsid w:val="00B359A7"/>
    <w:rsid w:val="00B35B28"/>
    <w:rsid w:val="00B35FC1"/>
    <w:rsid w:val="00B36625"/>
    <w:rsid w:val="00B3691F"/>
    <w:rsid w:val="00B3699E"/>
    <w:rsid w:val="00B37233"/>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F67"/>
    <w:rsid w:val="00B56D81"/>
    <w:rsid w:val="00B573C4"/>
    <w:rsid w:val="00B600AE"/>
    <w:rsid w:val="00B606C9"/>
    <w:rsid w:val="00B60CB8"/>
    <w:rsid w:val="00B610A6"/>
    <w:rsid w:val="00B62973"/>
    <w:rsid w:val="00B62D48"/>
    <w:rsid w:val="00B6316B"/>
    <w:rsid w:val="00B63D0C"/>
    <w:rsid w:val="00B64536"/>
    <w:rsid w:val="00B6522C"/>
    <w:rsid w:val="00B665C8"/>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80D"/>
    <w:rsid w:val="00B81E4A"/>
    <w:rsid w:val="00B82E9C"/>
    <w:rsid w:val="00B83109"/>
    <w:rsid w:val="00B8311D"/>
    <w:rsid w:val="00B831AF"/>
    <w:rsid w:val="00B83AF3"/>
    <w:rsid w:val="00B853D4"/>
    <w:rsid w:val="00B8671F"/>
    <w:rsid w:val="00B87FE9"/>
    <w:rsid w:val="00B9060D"/>
    <w:rsid w:val="00B90CE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7C3"/>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843"/>
    <w:rsid w:val="00BD50D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4CB"/>
    <w:rsid w:val="00C03C7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5060"/>
    <w:rsid w:val="00C25FC8"/>
    <w:rsid w:val="00C26588"/>
    <w:rsid w:val="00C265EA"/>
    <w:rsid w:val="00C275A1"/>
    <w:rsid w:val="00C3061F"/>
    <w:rsid w:val="00C30BBB"/>
    <w:rsid w:val="00C312A1"/>
    <w:rsid w:val="00C31457"/>
    <w:rsid w:val="00C314B2"/>
    <w:rsid w:val="00C31EC9"/>
    <w:rsid w:val="00C32030"/>
    <w:rsid w:val="00C32101"/>
    <w:rsid w:val="00C327B5"/>
    <w:rsid w:val="00C32E53"/>
    <w:rsid w:val="00C33032"/>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42F"/>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C65"/>
    <w:rsid w:val="00C75E83"/>
    <w:rsid w:val="00C7679A"/>
    <w:rsid w:val="00C7706C"/>
    <w:rsid w:val="00C77938"/>
    <w:rsid w:val="00C779A4"/>
    <w:rsid w:val="00C80519"/>
    <w:rsid w:val="00C8106D"/>
    <w:rsid w:val="00C814A2"/>
    <w:rsid w:val="00C83859"/>
    <w:rsid w:val="00C83FE2"/>
    <w:rsid w:val="00C84434"/>
    <w:rsid w:val="00C8502B"/>
    <w:rsid w:val="00C85179"/>
    <w:rsid w:val="00C85777"/>
    <w:rsid w:val="00C86519"/>
    <w:rsid w:val="00C86B23"/>
    <w:rsid w:val="00C87469"/>
    <w:rsid w:val="00C87E49"/>
    <w:rsid w:val="00C8D941"/>
    <w:rsid w:val="00C90218"/>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77"/>
    <w:rsid w:val="00CC6C5E"/>
    <w:rsid w:val="00CC7C6B"/>
    <w:rsid w:val="00CC7D2F"/>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6C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5F"/>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FB0"/>
    <w:rsid w:val="00D3069A"/>
    <w:rsid w:val="00D31033"/>
    <w:rsid w:val="00D31D5E"/>
    <w:rsid w:val="00D31FE9"/>
    <w:rsid w:val="00D324CF"/>
    <w:rsid w:val="00D325C1"/>
    <w:rsid w:val="00D331C2"/>
    <w:rsid w:val="00D341BE"/>
    <w:rsid w:val="00D354EB"/>
    <w:rsid w:val="00D35F9A"/>
    <w:rsid w:val="00D372A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EB"/>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05B"/>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73C"/>
    <w:rsid w:val="00DD0085"/>
    <w:rsid w:val="00DD008C"/>
    <w:rsid w:val="00DD0202"/>
    <w:rsid w:val="00DD078D"/>
    <w:rsid w:val="00DD1047"/>
    <w:rsid w:val="00DD108A"/>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984"/>
    <w:rsid w:val="00DE3D84"/>
    <w:rsid w:val="00DE4696"/>
    <w:rsid w:val="00DE4BE1"/>
    <w:rsid w:val="00DE500F"/>
    <w:rsid w:val="00DE515C"/>
    <w:rsid w:val="00DE5711"/>
    <w:rsid w:val="00DE6E2B"/>
    <w:rsid w:val="00DE737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3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9B6"/>
    <w:rsid w:val="00E24264"/>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43"/>
    <w:rsid w:val="00E41860"/>
    <w:rsid w:val="00E42587"/>
    <w:rsid w:val="00E4266A"/>
    <w:rsid w:val="00E42A6B"/>
    <w:rsid w:val="00E42B7C"/>
    <w:rsid w:val="00E43E61"/>
    <w:rsid w:val="00E448B7"/>
    <w:rsid w:val="00E4584D"/>
    <w:rsid w:val="00E45E2F"/>
    <w:rsid w:val="00E46A71"/>
    <w:rsid w:val="00E508D6"/>
    <w:rsid w:val="00E50D81"/>
    <w:rsid w:val="00E50F51"/>
    <w:rsid w:val="00E50F94"/>
    <w:rsid w:val="00E51974"/>
    <w:rsid w:val="00E52B67"/>
    <w:rsid w:val="00E54BE2"/>
    <w:rsid w:val="00E55E1A"/>
    <w:rsid w:val="00E55E31"/>
    <w:rsid w:val="00E56BA8"/>
    <w:rsid w:val="00E57B30"/>
    <w:rsid w:val="00E57BC3"/>
    <w:rsid w:val="00E6008D"/>
    <w:rsid w:val="00E6084D"/>
    <w:rsid w:val="00E60B06"/>
    <w:rsid w:val="00E615AD"/>
    <w:rsid w:val="00E61D90"/>
    <w:rsid w:val="00E61EFB"/>
    <w:rsid w:val="00E62DFF"/>
    <w:rsid w:val="00E62E95"/>
    <w:rsid w:val="00E62FAA"/>
    <w:rsid w:val="00E6378C"/>
    <w:rsid w:val="00E63A8A"/>
    <w:rsid w:val="00E63E0C"/>
    <w:rsid w:val="00E640C9"/>
    <w:rsid w:val="00E64158"/>
    <w:rsid w:val="00E6426D"/>
    <w:rsid w:val="00E6448D"/>
    <w:rsid w:val="00E654BB"/>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3E3"/>
    <w:rsid w:val="00E934C8"/>
    <w:rsid w:val="00E93534"/>
    <w:rsid w:val="00E9431B"/>
    <w:rsid w:val="00E9470E"/>
    <w:rsid w:val="00E94E29"/>
    <w:rsid w:val="00E96E22"/>
    <w:rsid w:val="00E9794C"/>
    <w:rsid w:val="00E97C7F"/>
    <w:rsid w:val="00EA001C"/>
    <w:rsid w:val="00EA0CD1"/>
    <w:rsid w:val="00EA100E"/>
    <w:rsid w:val="00EA141A"/>
    <w:rsid w:val="00EA2280"/>
    <w:rsid w:val="00EA256A"/>
    <w:rsid w:val="00EA2B27"/>
    <w:rsid w:val="00EA36C4"/>
    <w:rsid w:val="00EA4970"/>
    <w:rsid w:val="00EA4DE2"/>
    <w:rsid w:val="00EA50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3A"/>
    <w:rsid w:val="00EE2FC5"/>
    <w:rsid w:val="00EE33F3"/>
    <w:rsid w:val="00EE3B70"/>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8D5"/>
    <w:rsid w:val="00EF6136"/>
    <w:rsid w:val="00EF67DA"/>
    <w:rsid w:val="00EF7124"/>
    <w:rsid w:val="00EF7307"/>
    <w:rsid w:val="00EF7384"/>
    <w:rsid w:val="00F00EAA"/>
    <w:rsid w:val="00F01880"/>
    <w:rsid w:val="00F01B51"/>
    <w:rsid w:val="00F01DAE"/>
    <w:rsid w:val="00F02806"/>
    <w:rsid w:val="00F02C2E"/>
    <w:rsid w:val="00F03642"/>
    <w:rsid w:val="00F03F27"/>
    <w:rsid w:val="00F0480A"/>
    <w:rsid w:val="00F0515F"/>
    <w:rsid w:val="00F05F84"/>
    <w:rsid w:val="00F06E93"/>
    <w:rsid w:val="00F10CF1"/>
    <w:rsid w:val="00F10EB1"/>
    <w:rsid w:val="00F11573"/>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1DE2"/>
    <w:rsid w:val="00F229DE"/>
    <w:rsid w:val="00F2421D"/>
    <w:rsid w:val="00F242D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079"/>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73E"/>
    <w:rsid w:val="00F72F1B"/>
    <w:rsid w:val="00F732E6"/>
    <w:rsid w:val="00F75592"/>
    <w:rsid w:val="00F75935"/>
    <w:rsid w:val="00F7599F"/>
    <w:rsid w:val="00F7680D"/>
    <w:rsid w:val="00F768B8"/>
    <w:rsid w:val="00F76AE0"/>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EFA"/>
    <w:rsid w:val="00F929B7"/>
    <w:rsid w:val="00F9327D"/>
    <w:rsid w:val="00F9415C"/>
    <w:rsid w:val="00F94D71"/>
    <w:rsid w:val="00F95039"/>
    <w:rsid w:val="00F952BE"/>
    <w:rsid w:val="00F953B3"/>
    <w:rsid w:val="00F9566B"/>
    <w:rsid w:val="00F9576C"/>
    <w:rsid w:val="00F96594"/>
    <w:rsid w:val="00F96714"/>
    <w:rsid w:val="00FA0CF7"/>
    <w:rsid w:val="00FA109E"/>
    <w:rsid w:val="00FA144D"/>
    <w:rsid w:val="00FA283F"/>
    <w:rsid w:val="00FA2925"/>
    <w:rsid w:val="00FA36EB"/>
    <w:rsid w:val="00FA3D43"/>
    <w:rsid w:val="00FA4B39"/>
    <w:rsid w:val="00FA56CE"/>
    <w:rsid w:val="00FA659D"/>
    <w:rsid w:val="00FA675B"/>
    <w:rsid w:val="00FA6A5C"/>
    <w:rsid w:val="00FA7142"/>
    <w:rsid w:val="00FA77BF"/>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2BE"/>
    <w:rsid w:val="00FC2982"/>
    <w:rsid w:val="00FC30FB"/>
    <w:rsid w:val="00FC3EFB"/>
    <w:rsid w:val="00FC46D9"/>
    <w:rsid w:val="00FC4C61"/>
    <w:rsid w:val="00FC5449"/>
    <w:rsid w:val="00FC5CAE"/>
    <w:rsid w:val="00FC5EA5"/>
    <w:rsid w:val="00FC674E"/>
    <w:rsid w:val="00FC7C2D"/>
    <w:rsid w:val="00FD003B"/>
    <w:rsid w:val="00FD0613"/>
    <w:rsid w:val="00FD0F2E"/>
    <w:rsid w:val="00FD18A1"/>
    <w:rsid w:val="00FD1A28"/>
    <w:rsid w:val="00FD1BA9"/>
    <w:rsid w:val="00FD1E9A"/>
    <w:rsid w:val="00FD2A30"/>
    <w:rsid w:val="00FD34DC"/>
    <w:rsid w:val="00FD5736"/>
    <w:rsid w:val="00FD6FC4"/>
    <w:rsid w:val="00FD7525"/>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 w:type="paragraph" w:customStyle="1" w:styleId="Default">
    <w:name w:val="Default"/>
    <w:rsid w:val="008732EF"/>
    <w:pPr>
      <w:autoSpaceDE w:val="0"/>
      <w:autoSpaceDN w:val="0"/>
      <w:adjustRightInd w:val="0"/>
      <w:spacing w:line="240" w:lineRule="auto"/>
      <w:ind w:firstLine="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39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74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destas.rauktys@silute.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ntas.narevicius@si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24833</Words>
  <Characters>14156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38912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4</cp:revision>
  <cp:lastPrinted>2026-05-27T10:51:00Z</cp:lastPrinted>
  <dcterms:created xsi:type="dcterms:W3CDTF">2026-05-28T13:29:00Z</dcterms:created>
  <dcterms:modified xsi:type="dcterms:W3CDTF">2026-06-01T07:40:00Z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