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BA20" w14:textId="3ED0FC65" w:rsidR="005D7D69" w:rsidRPr="00595FFE" w:rsidRDefault="005D7D69" w:rsidP="005D7D69">
      <w:pPr>
        <w:ind w:left="6480"/>
        <w:jc w:val="both"/>
        <w:rPr>
          <w:rFonts w:ascii="Times New Roman" w:hAnsi="Times New Roman"/>
        </w:rPr>
      </w:pPr>
      <w:r w:rsidRPr="00595FFE">
        <w:rPr>
          <w:rFonts w:ascii="Times New Roman" w:hAnsi="Times New Roman"/>
        </w:rPr>
        <w:t xml:space="preserve">Rinkos </w:t>
      </w:r>
      <w:r w:rsidR="005C08B6">
        <w:rPr>
          <w:rFonts w:ascii="Times New Roman" w:hAnsi="Times New Roman"/>
        </w:rPr>
        <w:t>tyrimo</w:t>
      </w:r>
      <w:r w:rsidRPr="00595FFE">
        <w:rPr>
          <w:rFonts w:ascii="Times New Roman" w:hAnsi="Times New Roman"/>
        </w:rPr>
        <w:t xml:space="preserve"> </w:t>
      </w:r>
      <w:r w:rsidRPr="00595FFE">
        <w:rPr>
          <w:rFonts w:ascii="Times New Roman" w:hAnsi="Times New Roman"/>
          <w:lang w:val="en-US"/>
        </w:rPr>
        <w:t xml:space="preserve">1 </w:t>
      </w:r>
      <w:proofErr w:type="spellStart"/>
      <w:r w:rsidRPr="00595FFE">
        <w:rPr>
          <w:rFonts w:ascii="Times New Roman" w:hAnsi="Times New Roman"/>
          <w:lang w:val="en-US"/>
        </w:rPr>
        <w:t>priedas</w:t>
      </w:r>
      <w:proofErr w:type="spellEnd"/>
      <w:r w:rsidRPr="00595FFE">
        <w:rPr>
          <w:rFonts w:ascii="Times New Roman" w:hAnsi="Times New Roman"/>
          <w:lang w:val="en-US"/>
        </w:rPr>
        <w:t xml:space="preserve"> </w:t>
      </w:r>
      <w:r w:rsidRPr="00595FFE">
        <w:rPr>
          <w:rFonts w:ascii="Times New Roman" w:hAnsi="Times New Roman"/>
        </w:rPr>
        <w:t>„Techninė specifikacija“</w:t>
      </w:r>
    </w:p>
    <w:p w14:paraId="3B485D51" w14:textId="77777777" w:rsidR="005D7D69" w:rsidRDefault="005D7D69" w:rsidP="008D48E4">
      <w:pPr>
        <w:pStyle w:val="prastasis1"/>
        <w:jc w:val="center"/>
        <w:rPr>
          <w:rFonts w:ascii="Times New Roman" w:hAnsi="Times New Roman"/>
          <w:b/>
          <w:bCs/>
          <w:sz w:val="28"/>
          <w:szCs w:val="28"/>
        </w:rPr>
      </w:pPr>
    </w:p>
    <w:p w14:paraId="4908DCC0" w14:textId="0E004449" w:rsidR="00491FF6" w:rsidRPr="003D6E51" w:rsidRDefault="005D7D69" w:rsidP="008D48E4">
      <w:pPr>
        <w:pStyle w:val="prastasis1"/>
        <w:jc w:val="center"/>
        <w:rPr>
          <w:rFonts w:ascii="Times New Roman" w:hAnsi="Times New Roman"/>
          <w:b/>
          <w:bCs/>
          <w:sz w:val="28"/>
          <w:szCs w:val="28"/>
        </w:rPr>
      </w:pPr>
      <w:r w:rsidRPr="003D6E51">
        <w:rPr>
          <w:rFonts w:ascii="Times New Roman" w:hAnsi="Times New Roman"/>
          <w:b/>
          <w:bCs/>
          <w:sz w:val="28"/>
          <w:szCs w:val="28"/>
        </w:rPr>
        <w:t>NULINĖS GRAVITACIJOS BĖGIMO TAKELIS</w:t>
      </w:r>
    </w:p>
    <w:p w14:paraId="2C1E26C1" w14:textId="39F00BFE" w:rsidR="008D48E4" w:rsidRPr="003D6E51" w:rsidRDefault="008D48E4" w:rsidP="008D48E4">
      <w:pPr>
        <w:pStyle w:val="prastasis1"/>
        <w:jc w:val="center"/>
        <w:rPr>
          <w:rFonts w:ascii="Times New Roman" w:hAnsi="Times New Roman"/>
          <w:b/>
          <w:bCs/>
          <w:sz w:val="24"/>
          <w:szCs w:val="24"/>
        </w:rPr>
      </w:pPr>
      <w:r w:rsidRPr="003D6E51">
        <w:rPr>
          <w:rFonts w:ascii="Times New Roman" w:hAnsi="Times New Roman"/>
          <w:b/>
          <w:bCs/>
          <w:sz w:val="24"/>
          <w:szCs w:val="24"/>
        </w:rPr>
        <w:t>TECHNINĖ SPECIFIKACIJA</w:t>
      </w:r>
    </w:p>
    <w:p w14:paraId="2D892C9B" w14:textId="28A3F965" w:rsidR="00E1273C" w:rsidRPr="00357995" w:rsidRDefault="00E1273C" w:rsidP="003E4419">
      <w:pPr>
        <w:pStyle w:val="Sraopastraipa"/>
        <w:numPr>
          <w:ilvl w:val="0"/>
          <w:numId w:val="10"/>
        </w:numPr>
        <w:spacing w:after="0" w:line="240" w:lineRule="auto"/>
        <w:ind w:left="0" w:firstLine="567"/>
        <w:jc w:val="both"/>
        <w:rPr>
          <w:rFonts w:ascii="Times New Roman" w:hAnsi="Times New Roman"/>
        </w:rPr>
      </w:pPr>
      <w:r w:rsidRPr="00357995">
        <w:rPr>
          <w:rFonts w:ascii="Times New Roman" w:hAnsi="Times New Roman"/>
        </w:rPr>
        <w:t>Tiekėjo siūlomos prekės turi atitikti techninės specifikacijos reikalaujamas charakteristikas. Įrodymui, kartu su pasiūlymu, pateikiama gamintojų siūlomų prekių katalogo/bukleto/brošiūros/instrukcijos ir siūlomos prekės techninių charakteristikų aprašymus (jei gamintojo kataloge neišsamiai atsispindi siūlomos prekės atitikimas techninės specifikacijos reikalavimams), 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73835AE0" w14:textId="77777777" w:rsidR="00357995" w:rsidRPr="00357995" w:rsidRDefault="00357995" w:rsidP="003E4419">
      <w:pPr>
        <w:pStyle w:val="Sraopastraipa"/>
        <w:numPr>
          <w:ilvl w:val="0"/>
          <w:numId w:val="10"/>
        </w:numPr>
        <w:spacing w:after="0" w:line="240" w:lineRule="auto"/>
        <w:ind w:left="0" w:firstLine="567"/>
        <w:jc w:val="both"/>
        <w:rPr>
          <w:rFonts w:ascii="Times New Roman" w:hAnsi="Times New Roman"/>
        </w:rPr>
      </w:pPr>
      <w:r w:rsidRPr="00357995">
        <w:rPr>
          <w:rFonts w:ascii="Times New Roman" w:hAnsi="Times New Roman"/>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357995">
        <w:rPr>
          <w:rFonts w:ascii="Times New Roman" w:hAnsi="Times New Roman"/>
          <w:i/>
          <w:iCs/>
        </w:rPr>
        <w:t>.</w:t>
      </w:r>
    </w:p>
    <w:p w14:paraId="73A4A717" w14:textId="77777777" w:rsidR="00981A54" w:rsidRPr="00981A54" w:rsidRDefault="00981A54" w:rsidP="003E4419">
      <w:pPr>
        <w:pStyle w:val="Sraopastraipa"/>
        <w:numPr>
          <w:ilvl w:val="0"/>
          <w:numId w:val="10"/>
        </w:numPr>
        <w:spacing w:after="0" w:line="240" w:lineRule="auto"/>
        <w:ind w:left="0" w:firstLine="567"/>
        <w:jc w:val="both"/>
        <w:rPr>
          <w:rFonts w:ascii="Times New Roman" w:hAnsi="Times New Roman"/>
        </w:rPr>
      </w:pPr>
      <w:r w:rsidRPr="00981A54">
        <w:rPr>
          <w:rFonts w:ascii="Times New Roman" w:hAnsi="Times New Roman"/>
        </w:rPr>
        <w:t>Jeigu siūlomai prekei pagal taikomus teisės aktus privalomas atitikties įvertinimas (CE ženklinimas ar EB atitikties deklaracija), tiekėjas kartu su prekės pristatymu pateikia šiuos dokumentus. Jeigu prekei toks įvertinimas netaikomas, tiekėjas pateikia gamintojo techninę dokumentaciją, patvirtinančią prekės atitiktį techninės specifikacijos reikalavimams</w:t>
      </w:r>
    </w:p>
    <w:p w14:paraId="0BFC4B81" w14:textId="77777777" w:rsidR="0022400C" w:rsidRPr="0022400C" w:rsidRDefault="0022400C" w:rsidP="003E4419">
      <w:pPr>
        <w:pStyle w:val="Sraopastraipa"/>
        <w:numPr>
          <w:ilvl w:val="0"/>
          <w:numId w:val="10"/>
        </w:numPr>
        <w:spacing w:after="0" w:line="240" w:lineRule="auto"/>
        <w:ind w:left="0" w:firstLine="567"/>
        <w:jc w:val="both"/>
        <w:rPr>
          <w:rFonts w:ascii="Times New Roman" w:hAnsi="Times New Roman"/>
          <w:iCs/>
        </w:rPr>
      </w:pPr>
      <w:r w:rsidRPr="0022400C">
        <w:rPr>
          <w:rFonts w:ascii="Times New Roman" w:hAnsi="Times New Roman"/>
          <w:iCs/>
        </w:rPr>
        <w:t xml:space="preserve">Į pasiūlymo kainą turi būti įskaičiuotas įrangos pristatymas į perkančiąją organizaciją, iškrovimas, sumontavimas kaip to reikalauja įrangos gamintojas, instaliavimas </w:t>
      </w:r>
      <w:r w:rsidRPr="0022400C">
        <w:rPr>
          <w:rFonts w:ascii="Times New Roman" w:hAnsi="Times New Roman"/>
          <w:i/>
        </w:rPr>
        <w:t>(jeigu taikoma),</w:t>
      </w:r>
      <w:r w:rsidRPr="0022400C">
        <w:rPr>
          <w:rFonts w:ascii="Times New Roman" w:hAnsi="Times New Roman"/>
          <w:iCs/>
        </w:rPr>
        <w:t xml:space="preserve"> po sumontavimo likusių įpakavimo medžiagų išvežimas (utilizavimas), personalo apmokymas.</w:t>
      </w:r>
    </w:p>
    <w:p w14:paraId="036B2C15" w14:textId="77777777" w:rsidR="00ED2A1B" w:rsidRPr="0084138F" w:rsidRDefault="00ED2A1B" w:rsidP="003E4419">
      <w:pPr>
        <w:pStyle w:val="Sraopastraipa"/>
        <w:numPr>
          <w:ilvl w:val="0"/>
          <w:numId w:val="10"/>
        </w:numPr>
        <w:spacing w:after="0" w:line="240" w:lineRule="auto"/>
        <w:ind w:left="0" w:firstLine="567"/>
        <w:jc w:val="both"/>
        <w:rPr>
          <w:rFonts w:ascii="Times New Roman" w:hAnsi="Times New Roman"/>
        </w:rPr>
      </w:pPr>
      <w:r w:rsidRPr="00ED2A1B">
        <w:rPr>
          <w:rFonts w:ascii="Times New Roman" w:hAnsi="Times New Roman"/>
          <w:bCs/>
        </w:rPr>
        <w:t>Siūloma prekė gali būti nauja arba naudota / atnaujinta. Jeigu siūloma prekė yra naudota / atnaujinta, ji turi būti techniškai tvarkinga, pilnai veikianti, saugi naudoti pagal gamintojo paskirtį, be defektų, kurie ribotų jos funkcionalumą, saugumą ar naudojimą terapijos / reabilitacijos tikslais. Naudota / atnaujinta prekė turi būti patikrinta gamintojo, gamintojo įgalioto serviso arba kito kvalifikuoto techninės priežiūros subjekto, o kartu su pasiūlymu arba ne vėliau kaip iki prekės perdavimo turi būti pateiktas techninės būklės patikros aktas / pažyma ar lygiavertis dokumentas.</w:t>
      </w:r>
    </w:p>
    <w:p w14:paraId="45ADCC8D" w14:textId="736A7754" w:rsidR="0084138F" w:rsidRPr="00EA3C20" w:rsidRDefault="0084138F" w:rsidP="003E4419">
      <w:pPr>
        <w:pStyle w:val="Sraopastraipa"/>
        <w:numPr>
          <w:ilvl w:val="0"/>
          <w:numId w:val="10"/>
        </w:numPr>
        <w:spacing w:after="0" w:line="240" w:lineRule="auto"/>
        <w:ind w:left="0" w:firstLine="567"/>
        <w:jc w:val="both"/>
        <w:rPr>
          <w:rFonts w:ascii="Times New Roman" w:hAnsi="Times New Roman"/>
          <w:b/>
          <w:bCs/>
        </w:rPr>
      </w:pPr>
      <w:r w:rsidRPr="00EA3C20">
        <w:rPr>
          <w:rFonts w:ascii="Times New Roman" w:hAnsi="Times New Roman"/>
          <w:b/>
          <w:bCs/>
        </w:rPr>
        <w:t>Įranga negali turėti įtrūkimų, lūžių, įlenkimų, rūdžių, atsilupusių ar smarkiai subraižytų paviršių, pažeisto ekrano, susidėvėjusių / suplyšusių diržų, matomai pažeistų dangų, nestabilių konstrukcinių dalių, nešvarumų, nemalonaus kvapo ar kitų akivaizdžių defektų, kurie blogintų įrangos estetinę būklę, saugumą ar tinkamumą naudoti pagal paskirtį.</w:t>
      </w:r>
    </w:p>
    <w:p w14:paraId="0F4053F4" w14:textId="7277F414" w:rsidR="0038468E" w:rsidRPr="00EA3C20" w:rsidRDefault="0038468E" w:rsidP="003E4419">
      <w:pPr>
        <w:pStyle w:val="Sraopastraipa"/>
        <w:numPr>
          <w:ilvl w:val="0"/>
          <w:numId w:val="10"/>
        </w:numPr>
        <w:spacing w:after="0" w:line="240" w:lineRule="auto"/>
        <w:ind w:left="0" w:firstLine="567"/>
        <w:jc w:val="both"/>
        <w:rPr>
          <w:rFonts w:ascii="Times New Roman" w:hAnsi="Times New Roman"/>
          <w:b/>
          <w:bCs/>
        </w:rPr>
      </w:pPr>
      <w:r w:rsidRPr="00EA3C20">
        <w:rPr>
          <w:rFonts w:ascii="Times New Roman" w:hAnsi="Times New Roman"/>
          <w:b/>
          <w:bCs/>
        </w:rPr>
        <w:t>Prieš pasirašant prekės perdavimo–priėmimo aktą perkančioji organizacija turi teisę atlikti vizualinę įrangos apžiūrą ir funkcionalumo patikrinimą. Nustačius, kad įranga neatitinka techninės specifikacijos, yra vizualiai netvarkinga, akivaizdžiai susidėvėjusi arba jos estetinė būklė nėra tinkama naudoti pacientų aptarnavimo aplinkoje, perkančioji organizacija turi teisę atsisakyti priimti prekę ir reikalauti ją pakeisti tinkama preke be papildomų išlaidų.</w:t>
      </w:r>
    </w:p>
    <w:p w14:paraId="57E70BD6" w14:textId="68CFB54D" w:rsidR="0022400C" w:rsidRPr="0022400C" w:rsidRDefault="0022400C" w:rsidP="003E4419">
      <w:pPr>
        <w:pStyle w:val="Sraopastraipa"/>
        <w:numPr>
          <w:ilvl w:val="0"/>
          <w:numId w:val="10"/>
        </w:numPr>
        <w:spacing w:after="0" w:line="240" w:lineRule="auto"/>
        <w:ind w:left="0" w:firstLine="567"/>
        <w:jc w:val="both"/>
        <w:rPr>
          <w:rFonts w:ascii="Times New Roman" w:hAnsi="Times New Roman"/>
        </w:rPr>
      </w:pPr>
      <w:r w:rsidRPr="0022400C">
        <w:rPr>
          <w:rFonts w:ascii="Times New Roman" w:hAnsi="Times New Roman"/>
        </w:rPr>
        <w:t>Kartu su įranga pateikiama dokumentacija:</w:t>
      </w:r>
    </w:p>
    <w:p w14:paraId="0AB2D7CF" w14:textId="50C0138C" w:rsidR="00913BA4" w:rsidRDefault="00121639" w:rsidP="003E4419">
      <w:pPr>
        <w:spacing w:after="0" w:line="240" w:lineRule="auto"/>
        <w:ind w:firstLine="567"/>
        <w:jc w:val="both"/>
        <w:rPr>
          <w:rFonts w:ascii="Times New Roman" w:hAnsi="Times New Roman"/>
          <w:bCs/>
        </w:rPr>
      </w:pPr>
      <w:r>
        <w:rPr>
          <w:rFonts w:ascii="Times New Roman" w:hAnsi="Times New Roman"/>
          <w:iCs/>
        </w:rPr>
        <w:t>8</w:t>
      </w:r>
      <w:r w:rsidR="0022400C" w:rsidRPr="00913BA4">
        <w:rPr>
          <w:rFonts w:ascii="Times New Roman" w:hAnsi="Times New Roman"/>
          <w:iCs/>
        </w:rPr>
        <w:t xml:space="preserve">.1. </w:t>
      </w:r>
      <w:r w:rsidR="0022400C" w:rsidRPr="00913BA4">
        <w:rPr>
          <w:rFonts w:ascii="Times New Roman" w:hAnsi="Times New Roman"/>
          <w:bCs/>
        </w:rPr>
        <w:t>CE ženklinimą įrodantys sertifikatai arba lygiaverčiai dokumentai.</w:t>
      </w:r>
    </w:p>
    <w:p w14:paraId="13BDCA24" w14:textId="5D3599E8" w:rsidR="00913BA4" w:rsidRDefault="00121639" w:rsidP="003E4419">
      <w:pPr>
        <w:spacing w:after="0" w:line="240" w:lineRule="auto"/>
        <w:ind w:firstLine="567"/>
        <w:jc w:val="both"/>
        <w:rPr>
          <w:rFonts w:ascii="Times New Roman" w:hAnsi="Times New Roman"/>
          <w:lang w:val="pt-PT"/>
        </w:rPr>
      </w:pPr>
      <w:r>
        <w:rPr>
          <w:rFonts w:ascii="Times New Roman" w:hAnsi="Times New Roman"/>
          <w:lang w:val="pt-PT"/>
        </w:rPr>
        <w:t>8</w:t>
      </w:r>
      <w:r w:rsidR="0022400C" w:rsidRPr="00913BA4">
        <w:rPr>
          <w:rFonts w:ascii="Times New Roman" w:hAnsi="Times New Roman"/>
          <w:lang w:val="pt-PT"/>
        </w:rPr>
        <w:t>.2. Naudojimo instrukcija lietuvių kalba;</w:t>
      </w:r>
    </w:p>
    <w:p w14:paraId="43D760DC" w14:textId="75B6741A" w:rsidR="0022400C" w:rsidRDefault="00121639" w:rsidP="003E4419">
      <w:pPr>
        <w:spacing w:after="0" w:line="240" w:lineRule="auto"/>
        <w:ind w:firstLine="567"/>
        <w:jc w:val="both"/>
        <w:rPr>
          <w:rFonts w:ascii="Times New Roman" w:hAnsi="Times New Roman"/>
          <w:lang w:val="pt-PT"/>
        </w:rPr>
      </w:pPr>
      <w:r>
        <w:rPr>
          <w:rFonts w:ascii="Times New Roman" w:hAnsi="Times New Roman"/>
          <w:lang w:val="pt-PT"/>
        </w:rPr>
        <w:t>8</w:t>
      </w:r>
      <w:r w:rsidR="0022400C" w:rsidRPr="0022400C">
        <w:rPr>
          <w:rFonts w:ascii="Times New Roman" w:hAnsi="Times New Roman"/>
          <w:lang w:val="pt-PT"/>
        </w:rPr>
        <w:t>.3. Serviso dokumentacija lietuvių arba anglų kalba.</w:t>
      </w:r>
    </w:p>
    <w:p w14:paraId="2942D5FB" w14:textId="1D2F026F" w:rsidR="00FD6BBD" w:rsidRPr="0022400C" w:rsidRDefault="00121639" w:rsidP="003E4419">
      <w:pPr>
        <w:spacing w:after="0" w:line="240" w:lineRule="auto"/>
        <w:ind w:firstLine="567"/>
        <w:jc w:val="both"/>
        <w:rPr>
          <w:rFonts w:ascii="Times New Roman" w:hAnsi="Times New Roman"/>
          <w:lang w:val="pt-PT"/>
        </w:rPr>
      </w:pPr>
      <w:r>
        <w:rPr>
          <w:rFonts w:ascii="Times New Roman" w:hAnsi="Times New Roman"/>
          <w:lang w:val="pt-PT"/>
        </w:rPr>
        <w:t>8</w:t>
      </w:r>
      <w:r w:rsidR="00FD6BBD">
        <w:rPr>
          <w:rFonts w:ascii="Times New Roman" w:hAnsi="Times New Roman"/>
          <w:lang w:val="pt-PT"/>
        </w:rPr>
        <w:t xml:space="preserve">.4. </w:t>
      </w:r>
      <w:r w:rsidR="00FD6BBD" w:rsidRPr="00FD6BBD">
        <w:rPr>
          <w:rFonts w:ascii="Times New Roman" w:hAnsi="Times New Roman"/>
        </w:rPr>
        <w:t>Jeigu siūloma naudota / atnaujinta įranga – dokumentas, patvirtinantis įrangos techninę būklę, atliktą patikrą, pagrindinių funkcijų veikimą ir saugų naudojimą.</w:t>
      </w:r>
    </w:p>
    <w:p w14:paraId="739A2274" w14:textId="77777777" w:rsidR="005517D0" w:rsidRDefault="005517D0" w:rsidP="00913BA4">
      <w:pPr>
        <w:spacing w:after="0" w:line="240" w:lineRule="auto"/>
        <w:ind w:left="567"/>
        <w:jc w:val="both"/>
        <w:rPr>
          <w:rFonts w:ascii="Times New Roman" w:hAnsi="Times New Roman"/>
        </w:rPr>
        <w:sectPr w:rsidR="005517D0" w:rsidSect="00A87F2E">
          <w:pgSz w:w="11906" w:h="16838" w:code="9"/>
          <w:pgMar w:top="1701" w:right="567" w:bottom="1134" w:left="1701" w:header="720" w:footer="720" w:gutter="0"/>
          <w:cols w:space="720"/>
          <w:docGrid w:linePitch="299"/>
        </w:sectPr>
      </w:pPr>
    </w:p>
    <w:p w14:paraId="1927D85C" w14:textId="77777777" w:rsidR="00357995" w:rsidRPr="00913BA4" w:rsidRDefault="00357995" w:rsidP="00913BA4">
      <w:pPr>
        <w:spacing w:after="0" w:line="240" w:lineRule="auto"/>
        <w:ind w:left="567"/>
        <w:jc w:val="both"/>
        <w:rPr>
          <w:rFonts w:ascii="Times New Roman" w:hAnsi="Times New Roman"/>
        </w:rPr>
      </w:pPr>
    </w:p>
    <w:p w14:paraId="1BC17443" w14:textId="77777777" w:rsidR="008D48E4" w:rsidRPr="003D6E51" w:rsidRDefault="008D48E4" w:rsidP="008D48E4">
      <w:pPr>
        <w:pStyle w:val="prastasis1"/>
        <w:rPr>
          <w:rFonts w:ascii="Times New Roman" w:hAnsi="Times New Roman"/>
          <w:b/>
          <w:bCs/>
          <w:sz w:val="24"/>
          <w:szCs w:val="24"/>
        </w:rPr>
      </w:pPr>
    </w:p>
    <w:p w14:paraId="78AB9B5F" w14:textId="3B731549" w:rsidR="008D48E4" w:rsidRPr="003D6E51" w:rsidRDefault="00520EC2" w:rsidP="003E4419">
      <w:pPr>
        <w:pStyle w:val="Sraopastraipa1"/>
        <w:ind w:firstLine="720"/>
        <w:jc w:val="right"/>
        <w:rPr>
          <w:rFonts w:ascii="Times New Roman" w:hAnsi="Times New Roman"/>
          <w:sz w:val="24"/>
          <w:szCs w:val="24"/>
        </w:rPr>
      </w:pPr>
      <w:r>
        <w:rPr>
          <w:rFonts w:ascii="Times New Roman" w:hAnsi="Times New Roman"/>
          <w:sz w:val="24"/>
          <w:szCs w:val="24"/>
        </w:rPr>
        <w:t>1 lentelė „Techniniai parametrai</w:t>
      </w:r>
      <w:r w:rsidR="00274C47">
        <w:rPr>
          <w:rFonts w:ascii="Times New Roman" w:hAnsi="Times New Roman"/>
          <w:sz w:val="24"/>
          <w:szCs w:val="24"/>
        </w:rPr>
        <w:t xml:space="preserve"> nulinės gravitacijos bėgimo takeliui</w:t>
      </w:r>
      <w:r>
        <w:rPr>
          <w:rFonts w:ascii="Times New Roman" w:hAnsi="Times New Roman"/>
          <w:sz w:val="24"/>
          <w:szCs w:val="24"/>
        </w:rPr>
        <w:t>“</w:t>
      </w:r>
    </w:p>
    <w:tbl>
      <w:tblPr>
        <w:tblW w:w="14596" w:type="dxa"/>
        <w:jc w:val="center"/>
        <w:tblLayout w:type="fixed"/>
        <w:tblCellMar>
          <w:left w:w="10" w:type="dxa"/>
          <w:right w:w="10" w:type="dxa"/>
        </w:tblCellMar>
        <w:tblLook w:val="04A0" w:firstRow="1" w:lastRow="0" w:firstColumn="1" w:lastColumn="0" w:noHBand="0" w:noVBand="1"/>
      </w:tblPr>
      <w:tblGrid>
        <w:gridCol w:w="988"/>
        <w:gridCol w:w="3260"/>
        <w:gridCol w:w="3147"/>
        <w:gridCol w:w="2233"/>
        <w:gridCol w:w="4968"/>
      </w:tblGrid>
      <w:tr w:rsidR="005D7D69" w:rsidRPr="00C50C1B" w14:paraId="66B32FE4" w14:textId="7715B97F"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1A3A2" w14:textId="77777777" w:rsidR="005D7D69" w:rsidRPr="00C50C1B" w:rsidRDefault="005D7D69" w:rsidP="00FC6117">
            <w:pPr>
              <w:pStyle w:val="prastasis1"/>
              <w:spacing w:after="0" w:line="240" w:lineRule="auto"/>
              <w:rPr>
                <w:rFonts w:ascii="Times New Roman" w:hAnsi="Times New Roman"/>
                <w:b/>
                <w:bCs/>
              </w:rPr>
            </w:pPr>
            <w:r w:rsidRPr="00C50C1B">
              <w:rPr>
                <w:rFonts w:ascii="Times New Roman" w:hAnsi="Times New Roman"/>
                <w:b/>
                <w:bCs/>
              </w:rPr>
              <w:t>Eil.</w:t>
            </w:r>
          </w:p>
          <w:p w14:paraId="67DF3226" w14:textId="77777777" w:rsidR="005D7D69" w:rsidRPr="00C50C1B" w:rsidRDefault="005D7D69" w:rsidP="00FC6117">
            <w:pPr>
              <w:pStyle w:val="prastasis1"/>
              <w:spacing w:after="0" w:line="240" w:lineRule="auto"/>
              <w:rPr>
                <w:rFonts w:ascii="Times New Roman" w:hAnsi="Times New Roman"/>
                <w:b/>
                <w:bCs/>
              </w:rPr>
            </w:pPr>
            <w:r w:rsidRPr="00C50C1B">
              <w:rPr>
                <w:rFonts w:ascii="Times New Roman" w:hAnsi="Times New Roman"/>
                <w:b/>
                <w:bCs/>
              </w:rPr>
              <w:t>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3D3C3" w14:textId="77777777" w:rsidR="005D7D69" w:rsidRPr="00C50C1B" w:rsidRDefault="005D7D69" w:rsidP="00FC6117">
            <w:pPr>
              <w:pStyle w:val="prastasis1"/>
              <w:spacing w:after="0" w:line="240" w:lineRule="auto"/>
              <w:rPr>
                <w:rFonts w:ascii="Times New Roman" w:hAnsi="Times New Roman"/>
                <w:b/>
                <w:bCs/>
              </w:rPr>
            </w:pPr>
            <w:r w:rsidRPr="00C50C1B">
              <w:rPr>
                <w:rFonts w:ascii="Times New Roman" w:hAnsi="Times New Roman"/>
                <w:b/>
                <w:bCs/>
              </w:rPr>
              <w:t>Parametrai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FD89F" w14:textId="77777777" w:rsidR="005D7D69" w:rsidRPr="00C50C1B" w:rsidRDefault="005D7D69" w:rsidP="00FC6117">
            <w:pPr>
              <w:pStyle w:val="prastasis1"/>
              <w:spacing w:after="0" w:line="240" w:lineRule="auto"/>
              <w:rPr>
                <w:rFonts w:ascii="Times New Roman" w:hAnsi="Times New Roman"/>
                <w:b/>
                <w:bCs/>
              </w:rPr>
            </w:pPr>
            <w:r w:rsidRPr="00C50C1B">
              <w:rPr>
                <w:rFonts w:ascii="Times New Roman" w:hAnsi="Times New Roman"/>
                <w:b/>
                <w:bCs/>
              </w:rPr>
              <w:t>Parametro reikšmė</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DAB8D" w14:textId="77777777" w:rsidR="0043043F" w:rsidRPr="00C50C1B" w:rsidRDefault="0043043F" w:rsidP="0043043F">
            <w:pPr>
              <w:spacing w:after="0" w:line="240" w:lineRule="auto"/>
              <w:jc w:val="both"/>
              <w:rPr>
                <w:rFonts w:ascii="Times New Roman" w:hAnsi="Times New Roman"/>
                <w:iCs/>
              </w:rPr>
            </w:pPr>
            <w:r w:rsidRPr="00C50C1B">
              <w:rPr>
                <w:rFonts w:ascii="Times New Roman" w:hAnsi="Times New Roman"/>
                <w:iCs/>
              </w:rPr>
              <w:t>Siūlomi parametrai</w:t>
            </w:r>
          </w:p>
          <w:p w14:paraId="37CDA156" w14:textId="3A9B2DD8" w:rsidR="005D7D69" w:rsidRPr="00C50C1B" w:rsidRDefault="0043043F" w:rsidP="0043043F">
            <w:pPr>
              <w:pStyle w:val="prastasis1"/>
              <w:spacing w:after="0" w:line="240" w:lineRule="auto"/>
              <w:rPr>
                <w:rFonts w:ascii="Times New Roman" w:hAnsi="Times New Roman"/>
              </w:rPr>
            </w:pPr>
            <w:r w:rsidRPr="00C50C1B">
              <w:rPr>
                <w:rFonts w:ascii="Times New Roman" w:hAnsi="Times New Roman"/>
                <w:i/>
                <w:iCs/>
              </w:rPr>
              <w:t>(privaloma užpildyti)</w:t>
            </w:r>
          </w:p>
        </w:tc>
        <w:tc>
          <w:tcPr>
            <w:tcW w:w="4968" w:type="dxa"/>
            <w:tcBorders>
              <w:top w:val="single" w:sz="4" w:space="0" w:color="000000"/>
              <w:left w:val="single" w:sz="4" w:space="0" w:color="000000"/>
              <w:bottom w:val="single" w:sz="4" w:space="0" w:color="000000"/>
              <w:right w:val="single" w:sz="4" w:space="0" w:color="000000"/>
            </w:tcBorders>
          </w:tcPr>
          <w:p w14:paraId="65434BE6" w14:textId="77777777" w:rsidR="0028485A" w:rsidRPr="00C50C1B" w:rsidRDefault="0028485A" w:rsidP="0028485A">
            <w:pPr>
              <w:spacing w:after="0" w:line="240" w:lineRule="auto"/>
              <w:jc w:val="both"/>
              <w:rPr>
                <w:rFonts w:ascii="Times New Roman" w:hAnsi="Times New Roman"/>
                <w:iCs/>
              </w:rPr>
            </w:pPr>
            <w:r w:rsidRPr="00C50C1B">
              <w:rPr>
                <w:rFonts w:ascii="Times New Roman" w:hAnsi="Times New Roman"/>
                <w:iCs/>
              </w:rPr>
              <w:t>Nuoroda į nurodytą parametrą, patvirtinantį gamintojo dokumento (</w:t>
            </w:r>
            <w:r w:rsidRPr="00C50C1B">
              <w:rPr>
                <w:rFonts w:ascii="Times New Roman" w:hAnsi="Times New Roman"/>
                <w:i/>
                <w:iCs/>
              </w:rPr>
              <w:t>katalogo/ bukleto/brošiūros/instrukcijos</w:t>
            </w:r>
            <w:r w:rsidRPr="00C50C1B">
              <w:rPr>
                <w:rFonts w:ascii="Times New Roman" w:hAnsi="Times New Roman"/>
                <w:iCs/>
              </w:rPr>
              <w:t xml:space="preserve">) puslapį, kuriame yra atžyma apie siūlomos prekės atitikimą reikalavimui </w:t>
            </w:r>
          </w:p>
          <w:p w14:paraId="177A21EB" w14:textId="61C3A466" w:rsidR="005D7D69" w:rsidRPr="00C50C1B" w:rsidRDefault="0028485A" w:rsidP="0028485A">
            <w:pPr>
              <w:pStyle w:val="prastasis1"/>
              <w:spacing w:after="0" w:line="240" w:lineRule="auto"/>
              <w:rPr>
                <w:rFonts w:ascii="Times New Roman" w:hAnsi="Times New Roman"/>
                <w:b/>
                <w:bCs/>
              </w:rPr>
            </w:pPr>
            <w:r w:rsidRPr="00C50C1B">
              <w:rPr>
                <w:rFonts w:ascii="Times New Roman" w:hAnsi="Times New Roman"/>
                <w:i/>
                <w:iCs/>
              </w:rPr>
              <w:t>(privaloma užpildyti)</w:t>
            </w:r>
          </w:p>
        </w:tc>
      </w:tr>
      <w:tr w:rsidR="005D7D69" w:rsidRPr="00C50C1B" w14:paraId="6C57F369" w14:textId="255D25FB"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11AE5" w14:textId="77777777" w:rsidR="005D7D69" w:rsidRPr="00C50C1B" w:rsidRDefault="005D7D69" w:rsidP="00607B42">
            <w:pPr>
              <w:pStyle w:val="Sraopastraipa1"/>
              <w:numPr>
                <w:ilvl w:val="0"/>
                <w:numId w:val="8"/>
              </w:numPr>
              <w:spacing w:after="0" w:line="240" w:lineRule="auto"/>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1673B"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rPr>
              <w:t>Nulinės gravitacijos bėgimo takelis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22A6F"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rPr>
              <w:t>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2D9BC" w14:textId="201AC4F0" w:rsidR="005D7D69" w:rsidRPr="00C50C1B" w:rsidRDefault="005D7D69" w:rsidP="00FC6117">
            <w:pPr>
              <w:pStyle w:val="prastasis1"/>
              <w:spacing w:after="0" w:line="240" w:lineRule="auto"/>
              <w:rPr>
                <w:rFonts w:ascii="Times New Roman" w:hAnsi="Times New Roman"/>
                <w:i/>
                <w:iCs/>
              </w:rPr>
            </w:pPr>
          </w:p>
        </w:tc>
        <w:tc>
          <w:tcPr>
            <w:tcW w:w="4968" w:type="dxa"/>
            <w:tcBorders>
              <w:top w:val="single" w:sz="4" w:space="0" w:color="000000"/>
              <w:left w:val="single" w:sz="4" w:space="0" w:color="000000"/>
              <w:bottom w:val="single" w:sz="4" w:space="0" w:color="000000"/>
              <w:right w:val="single" w:sz="4" w:space="0" w:color="000000"/>
            </w:tcBorders>
          </w:tcPr>
          <w:p w14:paraId="0186CAE1" w14:textId="77777777" w:rsidR="005D7D69" w:rsidRPr="00C50C1B" w:rsidRDefault="005D7D69" w:rsidP="00FC6117">
            <w:pPr>
              <w:pStyle w:val="prastasis1"/>
              <w:spacing w:after="0" w:line="240" w:lineRule="auto"/>
              <w:rPr>
                <w:rFonts w:ascii="Times New Roman" w:hAnsi="Times New Roman"/>
                <w:i/>
                <w:iCs/>
                <w:color w:val="EE0000"/>
              </w:rPr>
            </w:pPr>
          </w:p>
        </w:tc>
      </w:tr>
      <w:tr w:rsidR="00D33CB5" w:rsidRPr="00C50C1B" w14:paraId="1830D506" w14:textId="77777777"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72575" w14:textId="77777777" w:rsidR="00D33CB5" w:rsidRPr="00C50C1B" w:rsidRDefault="00D33CB5" w:rsidP="00607B42">
            <w:pPr>
              <w:pStyle w:val="Sraopastraipa1"/>
              <w:numPr>
                <w:ilvl w:val="0"/>
                <w:numId w:val="8"/>
              </w:numPr>
              <w:spacing w:after="0" w:line="240" w:lineRule="auto"/>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4BB38" w14:textId="5BB7573C" w:rsidR="00D33CB5" w:rsidRPr="00C50C1B" w:rsidRDefault="00D33CB5" w:rsidP="00FC6117">
            <w:pPr>
              <w:pStyle w:val="prastasis1"/>
              <w:spacing w:after="0" w:line="240" w:lineRule="auto"/>
              <w:rPr>
                <w:rFonts w:ascii="Times New Roman" w:hAnsi="Times New Roman"/>
              </w:rPr>
            </w:pPr>
            <w:r>
              <w:rPr>
                <w:rFonts w:ascii="Times New Roman" w:hAnsi="Times New Roman"/>
              </w:rPr>
              <w:t>Kiekis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1248" w14:textId="7CCD066A" w:rsidR="00D33CB5" w:rsidRPr="00C50C1B" w:rsidRDefault="00D33CB5" w:rsidP="00FC6117">
            <w:pPr>
              <w:pStyle w:val="prastasis1"/>
              <w:spacing w:after="0" w:line="240" w:lineRule="auto"/>
              <w:rPr>
                <w:rFonts w:ascii="Times New Roman" w:hAnsi="Times New Roman"/>
              </w:rPr>
            </w:pPr>
            <w:r>
              <w:rPr>
                <w:rFonts w:ascii="Times New Roman" w:hAnsi="Times New Roman"/>
              </w:rPr>
              <w:t>1 vnt.</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D442E" w14:textId="77777777" w:rsidR="00D33CB5" w:rsidRPr="00C50C1B" w:rsidRDefault="00D33CB5" w:rsidP="00FC6117">
            <w:pPr>
              <w:pStyle w:val="prastasis1"/>
              <w:spacing w:after="0" w:line="240" w:lineRule="auto"/>
              <w:rPr>
                <w:rFonts w:ascii="Times New Roman" w:hAnsi="Times New Roman"/>
                <w:i/>
                <w:iCs/>
              </w:rPr>
            </w:pPr>
          </w:p>
        </w:tc>
        <w:tc>
          <w:tcPr>
            <w:tcW w:w="4968" w:type="dxa"/>
            <w:tcBorders>
              <w:top w:val="single" w:sz="4" w:space="0" w:color="000000"/>
              <w:left w:val="single" w:sz="4" w:space="0" w:color="000000"/>
              <w:bottom w:val="single" w:sz="4" w:space="0" w:color="000000"/>
              <w:right w:val="single" w:sz="4" w:space="0" w:color="000000"/>
            </w:tcBorders>
          </w:tcPr>
          <w:p w14:paraId="54AD5208" w14:textId="77777777" w:rsidR="00D33CB5" w:rsidRPr="00C50C1B" w:rsidRDefault="00D33CB5" w:rsidP="00FC6117">
            <w:pPr>
              <w:pStyle w:val="prastasis1"/>
              <w:spacing w:after="0" w:line="240" w:lineRule="auto"/>
              <w:rPr>
                <w:rFonts w:ascii="Times New Roman" w:hAnsi="Times New Roman"/>
                <w:i/>
                <w:iCs/>
                <w:color w:val="EE0000"/>
              </w:rPr>
            </w:pPr>
          </w:p>
        </w:tc>
      </w:tr>
      <w:tr w:rsidR="00FD6BBD" w:rsidRPr="00C50C1B" w14:paraId="1D0BF14F" w14:textId="77777777"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AACDF" w14:textId="77777777" w:rsidR="00FD6BBD" w:rsidRPr="00C50C1B" w:rsidRDefault="00FD6BBD" w:rsidP="00607B42">
            <w:pPr>
              <w:pStyle w:val="Sraopastraipa1"/>
              <w:numPr>
                <w:ilvl w:val="0"/>
                <w:numId w:val="8"/>
              </w:numPr>
              <w:spacing w:after="0" w:line="240" w:lineRule="auto"/>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6CECA" w14:textId="65EE3C9A" w:rsidR="00FD6BBD" w:rsidRDefault="00FD6BBD" w:rsidP="00FC6117">
            <w:pPr>
              <w:pStyle w:val="prastasis1"/>
              <w:spacing w:after="0" w:line="240" w:lineRule="auto"/>
              <w:rPr>
                <w:rFonts w:ascii="Times New Roman" w:hAnsi="Times New Roman"/>
              </w:rPr>
            </w:pPr>
            <w:r>
              <w:rPr>
                <w:rFonts w:ascii="Times New Roman" w:hAnsi="Times New Roman"/>
              </w:rPr>
              <w:t>Pagaminimo metai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7E4D1" w14:textId="59D91E3F" w:rsidR="00FD6BBD" w:rsidRDefault="00332F48" w:rsidP="00FC6117">
            <w:pPr>
              <w:pStyle w:val="prastasis1"/>
              <w:spacing w:after="0" w:line="240" w:lineRule="auto"/>
              <w:rPr>
                <w:rFonts w:ascii="Times New Roman" w:hAnsi="Times New Roman"/>
              </w:rPr>
            </w:pPr>
            <w:r w:rsidRPr="00332F48">
              <w:rPr>
                <w:rFonts w:ascii="Times New Roman" w:hAnsi="Times New Roman"/>
              </w:rPr>
              <w:t>ne senesn</w:t>
            </w:r>
            <w:r w:rsidR="004F0644">
              <w:rPr>
                <w:rFonts w:ascii="Times New Roman" w:hAnsi="Times New Roman"/>
              </w:rPr>
              <w:t>ė</w:t>
            </w:r>
            <w:r w:rsidRPr="00332F48">
              <w:rPr>
                <w:rFonts w:ascii="Times New Roman" w:hAnsi="Times New Roman"/>
              </w:rPr>
              <w:t xml:space="preserve"> kaip 7 metai iki pasiūlymo pateikimo dienos, arba tiekėjas turi pagrįsti, kad senesnė įranga dėl atlikto atnaujinimo, techninės priežiūros ir būklės yra lygiavertė šiam reikalavimui.</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1D9B4" w14:textId="77777777" w:rsidR="00FD6BBD" w:rsidRPr="00C50C1B" w:rsidRDefault="00FD6BBD" w:rsidP="00FC6117">
            <w:pPr>
              <w:pStyle w:val="prastasis1"/>
              <w:spacing w:after="0" w:line="240" w:lineRule="auto"/>
              <w:rPr>
                <w:rFonts w:ascii="Times New Roman" w:hAnsi="Times New Roman"/>
                <w:i/>
                <w:iCs/>
              </w:rPr>
            </w:pPr>
          </w:p>
        </w:tc>
        <w:tc>
          <w:tcPr>
            <w:tcW w:w="4968" w:type="dxa"/>
            <w:tcBorders>
              <w:top w:val="single" w:sz="4" w:space="0" w:color="000000"/>
              <w:left w:val="single" w:sz="4" w:space="0" w:color="000000"/>
              <w:bottom w:val="single" w:sz="4" w:space="0" w:color="000000"/>
              <w:right w:val="single" w:sz="4" w:space="0" w:color="000000"/>
            </w:tcBorders>
          </w:tcPr>
          <w:p w14:paraId="16999593" w14:textId="77777777" w:rsidR="00FD6BBD" w:rsidRPr="00C50C1B" w:rsidRDefault="00FD6BBD" w:rsidP="00FC6117">
            <w:pPr>
              <w:pStyle w:val="prastasis1"/>
              <w:spacing w:after="0" w:line="240" w:lineRule="auto"/>
              <w:rPr>
                <w:rFonts w:ascii="Times New Roman" w:hAnsi="Times New Roman"/>
                <w:i/>
                <w:iCs/>
                <w:color w:val="EE0000"/>
              </w:rPr>
            </w:pPr>
          </w:p>
        </w:tc>
      </w:tr>
      <w:tr w:rsidR="005D7D69" w:rsidRPr="00C50C1B" w14:paraId="2C6EED7F" w14:textId="4510A058"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1F57D"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37715"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Aparatas  su integruotu ≥  30 cm įstrižainės, spalvotu,  lietimui jautriu ekranu</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C1CBA"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color w:val="000000"/>
                <w:lang w:eastAsia="lt-LT" w:bidi="lt-LT"/>
              </w:rPr>
              <w:t>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6B29C"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29E41F3F" w14:textId="77777777" w:rsidR="005D7D69" w:rsidRPr="00C50C1B" w:rsidRDefault="005D7D69" w:rsidP="00FC6117">
            <w:pPr>
              <w:pStyle w:val="prastasis1"/>
              <w:spacing w:after="0" w:line="240" w:lineRule="auto"/>
              <w:rPr>
                <w:rFonts w:ascii="Times New Roman" w:hAnsi="Times New Roman"/>
              </w:rPr>
            </w:pPr>
          </w:p>
        </w:tc>
      </w:tr>
      <w:tr w:rsidR="005D7D69" w:rsidRPr="00C50C1B" w14:paraId="2EE6D14C" w14:textId="40E0980E"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9DBCE"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2504B"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Ekrano rezoliucija, taškai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1AA5"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rPr>
              <w:t>Ne mažiau kaip 1200 × 800</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1E21"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03361AAB" w14:textId="77777777" w:rsidR="005D7D69" w:rsidRPr="00C50C1B" w:rsidRDefault="005D7D69" w:rsidP="00FC6117">
            <w:pPr>
              <w:pStyle w:val="prastasis1"/>
              <w:spacing w:after="0" w:line="240" w:lineRule="auto"/>
              <w:rPr>
                <w:rFonts w:ascii="Times New Roman" w:hAnsi="Times New Roman"/>
              </w:rPr>
            </w:pPr>
          </w:p>
        </w:tc>
      </w:tr>
      <w:tr w:rsidR="005D7D69" w:rsidRPr="00C50C1B" w14:paraId="3404E258" w14:textId="696C553B"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82D72"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44A47"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Galimybė pasirinkti  protokolus greitam  naudojimui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253CB"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color w:val="000000"/>
                <w:lang w:eastAsia="lt-LT" w:bidi="lt-LT"/>
              </w:rPr>
              <w:t>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56FF5"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7C0E9E68" w14:textId="77777777" w:rsidR="005D7D69" w:rsidRPr="00C50C1B" w:rsidRDefault="005D7D69" w:rsidP="00FC6117">
            <w:pPr>
              <w:pStyle w:val="prastasis1"/>
              <w:spacing w:after="0" w:line="240" w:lineRule="auto"/>
              <w:rPr>
                <w:rFonts w:ascii="Times New Roman" w:hAnsi="Times New Roman"/>
              </w:rPr>
            </w:pPr>
          </w:p>
        </w:tc>
      </w:tr>
      <w:tr w:rsidR="005D7D69" w:rsidRPr="00C50C1B" w14:paraId="2A0849D9" w14:textId="12B987D2"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C29BA"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9A3A7"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Galimybė susikurti asmenines  programas ir jas išsaugoti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82AC3"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lang w:eastAsia="lt-LT"/>
              </w:rPr>
              <w:t>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D66AA"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729C2D9F" w14:textId="77777777" w:rsidR="005D7D69" w:rsidRPr="00C50C1B" w:rsidRDefault="005D7D69" w:rsidP="00FC6117">
            <w:pPr>
              <w:pStyle w:val="prastasis1"/>
              <w:spacing w:after="0" w:line="240" w:lineRule="auto"/>
              <w:rPr>
                <w:rFonts w:ascii="Times New Roman" w:hAnsi="Times New Roman"/>
              </w:rPr>
            </w:pPr>
          </w:p>
        </w:tc>
      </w:tr>
      <w:tr w:rsidR="005D7D69" w:rsidRPr="00C50C1B" w14:paraId="7727D24E" w14:textId="5F3134C4"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5C541"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D03AA"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Galimybė įrenginyje nustatyti savo vartotojo slaptažodį</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25B50"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rPr>
              <w:t>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5DBA2"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7DC21D90" w14:textId="77777777" w:rsidR="005D7D69" w:rsidRPr="00C50C1B" w:rsidRDefault="005D7D69" w:rsidP="00FC6117">
            <w:pPr>
              <w:pStyle w:val="prastasis1"/>
              <w:spacing w:after="0" w:line="240" w:lineRule="auto"/>
              <w:rPr>
                <w:rFonts w:ascii="Times New Roman" w:hAnsi="Times New Roman"/>
              </w:rPr>
            </w:pPr>
          </w:p>
        </w:tc>
      </w:tr>
      <w:tr w:rsidR="005D7D69" w:rsidRPr="00C50C1B" w14:paraId="5FE77E37" w14:textId="7CD2761A"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BEF4C"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82547"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Ekrane rodomas intensyvumo reikšmės terapijos metu</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AF980"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rPr>
              <w:t>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25BC6"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3109BF27" w14:textId="77777777" w:rsidR="005D7D69" w:rsidRPr="00C50C1B" w:rsidRDefault="005D7D69" w:rsidP="00FC6117">
            <w:pPr>
              <w:pStyle w:val="prastasis1"/>
              <w:spacing w:after="0" w:line="240" w:lineRule="auto"/>
              <w:rPr>
                <w:rFonts w:ascii="Times New Roman" w:hAnsi="Times New Roman"/>
              </w:rPr>
            </w:pPr>
          </w:p>
        </w:tc>
      </w:tr>
      <w:tr w:rsidR="005D7D69" w:rsidRPr="00C50C1B" w14:paraId="3AAAB08C" w14:textId="1E6D5B92"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1E22A"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E4B76"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Terapijos istorija</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1BE6B"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rPr>
              <w:t>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2CC76"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645EA948" w14:textId="77777777" w:rsidR="005D7D69" w:rsidRPr="00C50C1B" w:rsidRDefault="005D7D69" w:rsidP="00FC6117">
            <w:pPr>
              <w:pStyle w:val="prastasis1"/>
              <w:spacing w:after="0" w:line="240" w:lineRule="auto"/>
              <w:rPr>
                <w:rFonts w:ascii="Times New Roman" w:hAnsi="Times New Roman"/>
              </w:rPr>
            </w:pPr>
          </w:p>
        </w:tc>
      </w:tr>
      <w:tr w:rsidR="005D7D69" w:rsidRPr="00C50C1B" w14:paraId="156EA7CB" w14:textId="2F85ACCB"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3B0FE"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DAB6"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Pacientų svoris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85B2D"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Intervale (30–1</w:t>
            </w:r>
            <w:r w:rsidRPr="00C50C1B">
              <w:rPr>
                <w:rFonts w:ascii="Times New Roman" w:eastAsia="Arial Unicode MS" w:hAnsi="Times New Roman"/>
                <w:bdr w:val="nil"/>
                <w:lang w:val="en-US" w:eastAsia="lt-LT"/>
              </w:rPr>
              <w:t>70</w:t>
            </w:r>
            <w:r w:rsidRPr="00C50C1B">
              <w:rPr>
                <w:rFonts w:ascii="Times New Roman" w:eastAsia="Arial Unicode MS" w:hAnsi="Times New Roman"/>
                <w:bdr w:val="nil"/>
                <w:lang w:eastAsia="lt-LT"/>
              </w:rPr>
              <w:t xml:space="preserve"> kg)  +/-10%</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E85C5"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3642B0E1" w14:textId="77777777" w:rsidR="005D7D69" w:rsidRPr="00C50C1B" w:rsidRDefault="005D7D69" w:rsidP="00FC6117">
            <w:pPr>
              <w:pStyle w:val="prastasis1"/>
              <w:spacing w:after="0" w:line="240" w:lineRule="auto"/>
              <w:rPr>
                <w:rFonts w:ascii="Times New Roman" w:hAnsi="Times New Roman"/>
              </w:rPr>
            </w:pPr>
          </w:p>
        </w:tc>
      </w:tr>
      <w:tr w:rsidR="005D7D69" w:rsidRPr="00C50C1B" w14:paraId="472476EA" w14:textId="43E05650"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7C653"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0451A"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Pacientų ūgis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E651" w14:textId="77777777" w:rsidR="005D7D69" w:rsidRPr="00C50C1B" w:rsidRDefault="005D7D69" w:rsidP="00FC6117">
            <w:pPr>
              <w:pStyle w:val="prastasis1"/>
              <w:spacing w:after="0" w:line="240" w:lineRule="auto"/>
              <w:rPr>
                <w:rFonts w:ascii="Times New Roman" w:hAnsi="Times New Roman"/>
              </w:rPr>
            </w:pPr>
            <w:r w:rsidRPr="00C50C1B">
              <w:rPr>
                <w:rFonts w:ascii="Times New Roman" w:eastAsia="Arial Unicode MS" w:hAnsi="Times New Roman"/>
                <w:bdr w:val="nil"/>
                <w:lang w:eastAsia="lt-LT"/>
              </w:rPr>
              <w:t>Intervale (1,5–2,0 m)  +/-10%</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B6C3F"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105C18E0" w14:textId="77777777" w:rsidR="005D7D69" w:rsidRPr="00C50C1B" w:rsidRDefault="005D7D69" w:rsidP="00FC6117">
            <w:pPr>
              <w:pStyle w:val="prastasis1"/>
              <w:spacing w:after="0" w:line="240" w:lineRule="auto"/>
              <w:rPr>
                <w:rFonts w:ascii="Times New Roman" w:hAnsi="Times New Roman"/>
              </w:rPr>
            </w:pPr>
          </w:p>
        </w:tc>
      </w:tr>
      <w:tr w:rsidR="005D7D69" w:rsidRPr="00C50C1B" w14:paraId="2D4301D0" w14:textId="557FB6DC"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2DA87" w14:textId="77777777" w:rsidR="005D7D69" w:rsidRPr="00C50C1B" w:rsidRDefault="005D7D69" w:rsidP="008D48E4">
            <w:pPr>
              <w:pStyle w:val="Betarp"/>
              <w:numPr>
                <w:ilvl w:val="0"/>
                <w:numId w:val="8"/>
              </w:numP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65FFB" w14:textId="77777777" w:rsidR="005D7D69" w:rsidRPr="00C50C1B" w:rsidRDefault="005D7D69" w:rsidP="00FC6117">
            <w:pPr>
              <w:pStyle w:val="Betarp"/>
              <w:rPr>
                <w:rFonts w:ascii="Times New Roman" w:hAnsi="Times New Roman"/>
              </w:rPr>
            </w:pPr>
            <w:r w:rsidRPr="00C50C1B">
              <w:rPr>
                <w:rFonts w:ascii="Times New Roman" w:eastAsia="Arial Unicode MS" w:hAnsi="Times New Roman"/>
                <w:bdr w:val="nil"/>
                <w:lang w:eastAsia="lt-LT"/>
              </w:rPr>
              <w:t>Programinė aparato įranga turi turėti šias funkcijas: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D1273" w14:textId="77777777" w:rsidR="005D7D69" w:rsidRPr="00C50C1B" w:rsidRDefault="005D7D69" w:rsidP="00FC6117">
            <w:pPr>
              <w:pStyle w:val="Betarp"/>
              <w:rPr>
                <w:rFonts w:ascii="Times New Roman" w:hAnsi="Times New Roman"/>
              </w:rPr>
            </w:pPr>
            <w:r w:rsidRPr="00C50C1B">
              <w:rPr>
                <w:rFonts w:ascii="Times New Roman" w:hAnsi="Times New Roman"/>
              </w:rPr>
              <w:t>Nulinės gravitacijos rėžimas, 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99FC5"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1F96E6D9" w14:textId="77777777" w:rsidR="005D7D69" w:rsidRPr="00C50C1B" w:rsidRDefault="005D7D69" w:rsidP="00FC6117">
            <w:pPr>
              <w:pStyle w:val="Betarp"/>
              <w:rPr>
                <w:rFonts w:ascii="Times New Roman" w:hAnsi="Times New Roman"/>
              </w:rPr>
            </w:pPr>
          </w:p>
        </w:tc>
      </w:tr>
      <w:tr w:rsidR="005D7D69" w:rsidRPr="00C50C1B" w14:paraId="45B4019E" w14:textId="18AFFA6F"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959B5" w14:textId="3D84378B" w:rsidR="005D7D69" w:rsidRPr="00C50C1B" w:rsidRDefault="005D7D69" w:rsidP="00607B42">
            <w:pPr>
              <w:pStyle w:val="Betarp"/>
              <w:numPr>
                <w:ilvl w:val="1"/>
                <w:numId w:val="8"/>
              </w:numP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36A18" w14:textId="77777777" w:rsidR="005D7D69" w:rsidRPr="00C50C1B" w:rsidRDefault="005D7D69" w:rsidP="00FC6117">
            <w:pPr>
              <w:pStyle w:val="Betarp"/>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9DF94" w14:textId="77777777" w:rsidR="005D7D69" w:rsidRPr="00C50C1B" w:rsidRDefault="005D7D69" w:rsidP="00FC6117">
            <w:pPr>
              <w:pStyle w:val="Betarp"/>
              <w:rPr>
                <w:rFonts w:ascii="Times New Roman" w:hAnsi="Times New Roman"/>
              </w:rPr>
            </w:pPr>
            <w:r w:rsidRPr="00C50C1B">
              <w:rPr>
                <w:rFonts w:ascii="Times New Roman" w:hAnsi="Times New Roman"/>
              </w:rPr>
              <w:t>Motyvaciniai žaidimai ar kitokie lygiaverčiai žaidimai</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307D6" w14:textId="3E01F9A2" w:rsidR="005D7D69" w:rsidRPr="00C50C1B" w:rsidRDefault="005D7D69" w:rsidP="00FC6117">
            <w:pPr>
              <w:pStyle w:val="Betarp"/>
              <w:rPr>
                <w:rFonts w:ascii="Times New Roman" w:hAnsi="Times New Roman"/>
              </w:rPr>
            </w:pPr>
          </w:p>
          <w:p w14:paraId="334052C4"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322724BB" w14:textId="77777777" w:rsidR="005D7D69" w:rsidRPr="00C50C1B" w:rsidRDefault="005D7D69" w:rsidP="00FC6117">
            <w:pPr>
              <w:pStyle w:val="Betarp"/>
              <w:rPr>
                <w:rFonts w:ascii="Times New Roman" w:hAnsi="Times New Roman"/>
              </w:rPr>
            </w:pPr>
          </w:p>
        </w:tc>
      </w:tr>
      <w:tr w:rsidR="005D7D69" w:rsidRPr="00C50C1B" w14:paraId="1421E2F8" w14:textId="69FFD081" w:rsidTr="003E4419">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AEF121" w14:textId="0A47E461" w:rsidR="005D7D69" w:rsidRPr="00C50C1B" w:rsidRDefault="005D7D69" w:rsidP="00607B42">
            <w:pPr>
              <w:pStyle w:val="Betarp"/>
              <w:numPr>
                <w:ilvl w:val="1"/>
                <w:numId w:val="8"/>
              </w:numP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53397" w14:textId="77777777" w:rsidR="005D7D69" w:rsidRPr="00C50C1B" w:rsidRDefault="005D7D69" w:rsidP="00FC6117">
            <w:pPr>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8EEF7" w14:textId="77777777" w:rsidR="005D7D69" w:rsidRPr="00C50C1B" w:rsidRDefault="005D7D69" w:rsidP="00FC6117">
            <w:pPr>
              <w:rPr>
                <w:rFonts w:ascii="Times New Roman" w:hAnsi="Times New Roman"/>
              </w:rPr>
            </w:pPr>
            <w:r w:rsidRPr="00C50C1B">
              <w:rPr>
                <w:rFonts w:ascii="Times New Roman" w:hAnsi="Times New Roman"/>
              </w:rPr>
              <w:t>Eisenos diagnostika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43BAA"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15EEE10F" w14:textId="77777777" w:rsidR="005D7D69" w:rsidRPr="00C50C1B" w:rsidRDefault="005D7D69" w:rsidP="00FC6117">
            <w:pPr>
              <w:pStyle w:val="Betarp"/>
              <w:rPr>
                <w:rFonts w:ascii="Times New Roman" w:hAnsi="Times New Roman"/>
              </w:rPr>
            </w:pPr>
          </w:p>
        </w:tc>
      </w:tr>
      <w:tr w:rsidR="005D7D69" w:rsidRPr="00C50C1B" w14:paraId="035ACA20" w14:textId="583A0523"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D0162" w14:textId="216449C2" w:rsidR="005D7D69" w:rsidRPr="00C50C1B" w:rsidRDefault="005D7D69" w:rsidP="00607B42">
            <w:pPr>
              <w:pStyle w:val="Betarp"/>
              <w:numPr>
                <w:ilvl w:val="1"/>
                <w:numId w:val="8"/>
              </w:numP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AFCC5" w14:textId="77777777" w:rsidR="005D7D69" w:rsidRPr="00C50C1B" w:rsidRDefault="005D7D69" w:rsidP="00FC6117">
            <w:pPr>
              <w:pStyle w:val="Betarp"/>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FE842" w14:textId="77777777" w:rsidR="005D7D69" w:rsidRPr="00C50C1B" w:rsidRDefault="005D7D69" w:rsidP="00FC6117">
            <w:pPr>
              <w:pStyle w:val="Betarp"/>
              <w:rPr>
                <w:rFonts w:ascii="Times New Roman" w:hAnsi="Times New Roman"/>
              </w:rPr>
            </w:pPr>
            <w:r w:rsidRPr="00C50C1B">
              <w:rPr>
                <w:rFonts w:ascii="Times New Roman" w:hAnsi="Times New Roman"/>
              </w:rPr>
              <w:t>Pacientų duomenų bazė</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E0BE2"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44E3FE3C" w14:textId="77777777" w:rsidR="005D7D69" w:rsidRPr="00C50C1B" w:rsidRDefault="005D7D69" w:rsidP="00FC6117">
            <w:pPr>
              <w:pStyle w:val="Betarp"/>
              <w:rPr>
                <w:rFonts w:ascii="Times New Roman" w:hAnsi="Times New Roman"/>
              </w:rPr>
            </w:pPr>
          </w:p>
        </w:tc>
      </w:tr>
      <w:tr w:rsidR="005D7D69" w:rsidRPr="00C50C1B" w14:paraId="05C1362C" w14:textId="73683369" w:rsidTr="003E4419">
        <w:trPr>
          <w:trHeight w:val="44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8EC1D" w14:textId="5509857A" w:rsidR="005D7D69" w:rsidRPr="00C50C1B" w:rsidRDefault="005D7D69" w:rsidP="00607B42">
            <w:pPr>
              <w:pStyle w:val="Betarp"/>
              <w:numPr>
                <w:ilvl w:val="1"/>
                <w:numId w:val="8"/>
              </w:numP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7011B" w14:textId="77777777" w:rsidR="005D7D69" w:rsidRPr="00C50C1B" w:rsidRDefault="005D7D69" w:rsidP="00FC6117">
            <w:pPr>
              <w:pStyle w:val="Betarp"/>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24A38" w14:textId="7777777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Paciento ataskaitos eksportas PDF formatu ar lygiaverčiu formatu</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FEEA"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7F892F56" w14:textId="77777777" w:rsidR="005D7D69" w:rsidRPr="00C50C1B" w:rsidRDefault="005D7D69" w:rsidP="00FC6117">
            <w:pPr>
              <w:pStyle w:val="Betarp"/>
              <w:rPr>
                <w:rFonts w:ascii="Times New Roman" w:hAnsi="Times New Roman"/>
              </w:rPr>
            </w:pPr>
          </w:p>
        </w:tc>
      </w:tr>
      <w:tr w:rsidR="005D7D69" w:rsidRPr="00C50C1B" w14:paraId="33ABEE38" w14:textId="4E3F4E12" w:rsidTr="003E4419">
        <w:trPr>
          <w:trHeight w:val="44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7DD78" w14:textId="77777777" w:rsidR="005D7D69" w:rsidRPr="00C50C1B" w:rsidRDefault="005D7D69" w:rsidP="008D48E4">
            <w:pPr>
              <w:pStyle w:val="Betarp"/>
              <w:numPr>
                <w:ilvl w:val="0"/>
                <w:numId w:val="8"/>
              </w:numP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83A3B" w14:textId="77777777" w:rsidR="005D7D69" w:rsidRPr="00C50C1B" w:rsidRDefault="005D7D69" w:rsidP="00FC6117">
            <w:pPr>
              <w:pStyle w:val="Betarp"/>
              <w:rPr>
                <w:rFonts w:ascii="Times New Roman" w:hAnsi="Times New Roman"/>
              </w:rPr>
            </w:pPr>
            <w:r w:rsidRPr="00C50C1B">
              <w:rPr>
                <w:rFonts w:ascii="Times New Roman" w:hAnsi="Times New Roman"/>
              </w:rPr>
              <w:t>Aparatas turi turėti šias funkcijas: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ECA05" w14:textId="7777777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Kūno svorio kompensavimas</w:t>
            </w:r>
          </w:p>
          <w:p w14:paraId="4A88DA76" w14:textId="7777777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(0–100 %)  +/- 10%</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1C6FE"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6DA2E3B9" w14:textId="77777777" w:rsidR="005D7D69" w:rsidRPr="00C50C1B" w:rsidRDefault="005D7D69" w:rsidP="00FC6117">
            <w:pPr>
              <w:pStyle w:val="Betarp"/>
              <w:rPr>
                <w:rFonts w:ascii="Times New Roman" w:hAnsi="Times New Roman"/>
              </w:rPr>
            </w:pPr>
          </w:p>
        </w:tc>
      </w:tr>
      <w:tr w:rsidR="005D7D69" w:rsidRPr="00C50C1B" w14:paraId="1FF9A675" w14:textId="18881326" w:rsidTr="003E4419">
        <w:trPr>
          <w:trHeight w:val="44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E9C34" w14:textId="1274DD38" w:rsidR="005D7D69" w:rsidRPr="00C50C1B" w:rsidRDefault="005D7D69" w:rsidP="00607B42">
            <w:pPr>
              <w:pStyle w:val="Betarp"/>
              <w:jc w:val="both"/>
              <w:rPr>
                <w:rFonts w:ascii="Times New Roman" w:hAnsi="Times New Roman"/>
              </w:rPr>
            </w:pPr>
            <w:r w:rsidRPr="00C50C1B">
              <w:rPr>
                <w:rFonts w:ascii="Times New Roman" w:hAnsi="Times New Roman"/>
              </w:rPr>
              <w:t xml:space="preserve">      1</w:t>
            </w:r>
            <w:r w:rsidR="00540B0F">
              <w:rPr>
                <w:rFonts w:ascii="Times New Roman" w:hAnsi="Times New Roman"/>
              </w:rPr>
              <w:t>3</w:t>
            </w:r>
            <w:r w:rsidRPr="00C50C1B">
              <w:rPr>
                <w:rFonts w:ascii="Times New Roman" w:hAnsi="Times New Roman"/>
              </w:rPr>
              <w:t xml:space="preserve">.1.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B6A22" w14:textId="77777777" w:rsidR="005D7D69" w:rsidRPr="00C50C1B" w:rsidRDefault="005D7D69" w:rsidP="00FC6117">
            <w:pPr>
              <w:pStyle w:val="Betarp"/>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35BC4" w14:textId="7777777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Maksimalus bėgimo takelio . greitis</w:t>
            </w:r>
          </w:p>
          <w:p w14:paraId="67A437A1" w14:textId="7777777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Ne mažiau kaip 25 km/h</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71BFE"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37534B88" w14:textId="77777777" w:rsidR="005D7D69" w:rsidRPr="00C50C1B" w:rsidRDefault="005D7D69" w:rsidP="00FC6117">
            <w:pPr>
              <w:pStyle w:val="Betarp"/>
              <w:rPr>
                <w:rFonts w:ascii="Times New Roman" w:hAnsi="Times New Roman"/>
              </w:rPr>
            </w:pPr>
          </w:p>
        </w:tc>
      </w:tr>
      <w:tr w:rsidR="005D7D69" w:rsidRPr="00C50C1B" w14:paraId="1EBC8D27" w14:textId="1CC2D6FB" w:rsidTr="003E4419">
        <w:trPr>
          <w:trHeight w:val="44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39F69" w14:textId="39A33B8D" w:rsidR="005D7D69" w:rsidRPr="00C50C1B" w:rsidRDefault="005D7D69" w:rsidP="00607B42">
            <w:pPr>
              <w:pStyle w:val="Betarp"/>
              <w:rPr>
                <w:rFonts w:ascii="Times New Roman" w:hAnsi="Times New Roman"/>
              </w:rPr>
            </w:pPr>
            <w:r w:rsidRPr="00C50C1B">
              <w:rPr>
                <w:rFonts w:ascii="Times New Roman" w:hAnsi="Times New Roman"/>
              </w:rPr>
              <w:t xml:space="preserve">      1</w:t>
            </w:r>
            <w:r w:rsidR="00540B0F">
              <w:rPr>
                <w:rFonts w:ascii="Times New Roman" w:hAnsi="Times New Roman"/>
              </w:rPr>
              <w:t>3</w:t>
            </w:r>
            <w:r w:rsidRPr="00C50C1B">
              <w:rPr>
                <w:rFonts w:ascii="Times New Roman" w:hAnsi="Times New Roman"/>
              </w:rPr>
              <w:t xml:space="preserve">.2.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74EDE" w14:textId="77777777" w:rsidR="005D7D69" w:rsidRPr="00C50C1B" w:rsidRDefault="005D7D69" w:rsidP="00FC6117">
            <w:pPr>
              <w:pStyle w:val="Betarp"/>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97EAD" w14:textId="7777777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 xml:space="preserve">Maksimalus . atbulinis bėgimo takelio  greitis ne mažiau kaip </w:t>
            </w:r>
            <w:r w:rsidRPr="00C50C1B">
              <w:rPr>
                <w:rFonts w:ascii="Times New Roman" w:hAnsi="Times New Roman"/>
                <w:lang w:val="en-US" w:eastAsia="lt-LT"/>
              </w:rPr>
              <w:t>5</w:t>
            </w:r>
            <w:r w:rsidRPr="00C50C1B">
              <w:rPr>
                <w:rFonts w:ascii="Times New Roman" w:hAnsi="Times New Roman"/>
                <w:lang w:eastAsia="lt-LT"/>
              </w:rPr>
              <w:t xml:space="preserve"> km/h</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D9F7F"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79BE23C9" w14:textId="77777777" w:rsidR="005D7D69" w:rsidRPr="00C50C1B" w:rsidRDefault="005D7D69" w:rsidP="00FC6117">
            <w:pPr>
              <w:pStyle w:val="Betarp"/>
              <w:rPr>
                <w:rFonts w:ascii="Times New Roman" w:hAnsi="Times New Roman"/>
              </w:rPr>
            </w:pPr>
          </w:p>
        </w:tc>
      </w:tr>
      <w:tr w:rsidR="005D7D69" w:rsidRPr="00C50C1B" w14:paraId="080D2C35" w14:textId="55B2E614" w:rsidTr="003E4419">
        <w:trPr>
          <w:trHeight w:val="44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FC59E" w14:textId="48119420" w:rsidR="005D7D69" w:rsidRPr="00C50C1B" w:rsidRDefault="005D7D69" w:rsidP="00F933ED">
            <w:pPr>
              <w:pStyle w:val="Betarp"/>
              <w:rPr>
                <w:rFonts w:ascii="Times New Roman" w:hAnsi="Times New Roman"/>
              </w:rPr>
            </w:pPr>
            <w:r w:rsidRPr="00C50C1B">
              <w:rPr>
                <w:rFonts w:ascii="Times New Roman" w:hAnsi="Times New Roman"/>
              </w:rPr>
              <w:t xml:space="preserve">      1</w:t>
            </w:r>
            <w:r w:rsidR="00540B0F">
              <w:rPr>
                <w:rFonts w:ascii="Times New Roman" w:hAnsi="Times New Roman"/>
              </w:rPr>
              <w:t>3</w:t>
            </w:r>
            <w:r w:rsidRPr="00C50C1B">
              <w:rPr>
                <w:rFonts w:ascii="Times New Roman" w:hAnsi="Times New Roman"/>
              </w:rPr>
              <w:t xml:space="preserve">.3.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D1DEF" w14:textId="77777777" w:rsidR="005D7D69" w:rsidRPr="00C50C1B" w:rsidRDefault="005D7D69" w:rsidP="00FC6117">
            <w:pPr>
              <w:pStyle w:val="Betarp"/>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22400" w14:textId="7777777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Bėgimo takelio nuolydis 0–15 %</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C0D75"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4B3183E0" w14:textId="77777777" w:rsidR="005D7D69" w:rsidRPr="00C50C1B" w:rsidRDefault="005D7D69" w:rsidP="00FC6117">
            <w:pPr>
              <w:pStyle w:val="Betarp"/>
              <w:rPr>
                <w:rFonts w:ascii="Times New Roman" w:hAnsi="Times New Roman"/>
              </w:rPr>
            </w:pPr>
          </w:p>
        </w:tc>
      </w:tr>
      <w:tr w:rsidR="005D7D69" w:rsidRPr="00C50C1B" w14:paraId="5DD08734" w14:textId="186AA4FE" w:rsidTr="003E4419">
        <w:trPr>
          <w:trHeight w:val="44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5938A" w14:textId="4AA80F17" w:rsidR="005D7D69" w:rsidRPr="00C50C1B" w:rsidRDefault="005D7D69" w:rsidP="00F933ED">
            <w:pPr>
              <w:pStyle w:val="Betarp"/>
              <w:rPr>
                <w:rFonts w:ascii="Times New Roman" w:hAnsi="Times New Roman"/>
              </w:rPr>
            </w:pPr>
            <w:r w:rsidRPr="00C50C1B">
              <w:rPr>
                <w:rFonts w:ascii="Times New Roman" w:hAnsi="Times New Roman"/>
              </w:rPr>
              <w:t xml:space="preserve">      1</w:t>
            </w:r>
            <w:r w:rsidR="00540B0F">
              <w:rPr>
                <w:rFonts w:ascii="Times New Roman" w:hAnsi="Times New Roman"/>
              </w:rPr>
              <w:t>3</w:t>
            </w:r>
            <w:r w:rsidRPr="00C50C1B">
              <w:rPr>
                <w:rFonts w:ascii="Times New Roman" w:hAnsi="Times New Roman"/>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A0E5D" w14:textId="77777777" w:rsidR="005D7D69" w:rsidRPr="00C50C1B" w:rsidRDefault="005D7D69" w:rsidP="00FC6117">
            <w:pPr>
              <w:pStyle w:val="Betarp"/>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60217" w14:textId="60749E0F"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Greitas paleidimas vienu mygtuku</w:t>
            </w:r>
            <w:r w:rsidR="00C73D5B">
              <w:rPr>
                <w:rFonts w:ascii="Times New Roman" w:hAnsi="Times New Roman"/>
                <w:lang w:eastAsia="lt-LT"/>
              </w:rPr>
              <w:t xml:space="preserve"> arba lygiavertis</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B134F"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4E48666F" w14:textId="77777777" w:rsidR="005D7D69" w:rsidRPr="00C50C1B" w:rsidRDefault="005D7D69" w:rsidP="00FC6117">
            <w:pPr>
              <w:pStyle w:val="Betarp"/>
              <w:rPr>
                <w:rFonts w:ascii="Times New Roman" w:hAnsi="Times New Roman"/>
              </w:rPr>
            </w:pPr>
          </w:p>
        </w:tc>
      </w:tr>
      <w:tr w:rsidR="005D7D69" w:rsidRPr="00C50C1B" w14:paraId="49789E28" w14:textId="3BD25A18" w:rsidTr="003E4419">
        <w:trPr>
          <w:trHeight w:val="44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FB700" w14:textId="3E06AA8F" w:rsidR="005D7D69" w:rsidRPr="00C50C1B" w:rsidRDefault="005D7D69" w:rsidP="00F933ED">
            <w:pPr>
              <w:pStyle w:val="Betarp"/>
              <w:rPr>
                <w:rFonts w:ascii="Times New Roman" w:hAnsi="Times New Roman"/>
              </w:rPr>
            </w:pPr>
            <w:r w:rsidRPr="00C50C1B">
              <w:rPr>
                <w:rFonts w:ascii="Times New Roman" w:hAnsi="Times New Roman"/>
              </w:rPr>
              <w:t xml:space="preserve">      1</w:t>
            </w:r>
            <w:r w:rsidR="00540B0F">
              <w:rPr>
                <w:rFonts w:ascii="Times New Roman" w:hAnsi="Times New Roman"/>
              </w:rPr>
              <w:t>3</w:t>
            </w:r>
            <w:r w:rsidRPr="00C50C1B">
              <w:rPr>
                <w:rFonts w:ascii="Times New Roman" w:hAnsi="Times New Roman"/>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C3E0F" w14:textId="77777777" w:rsidR="005D7D69" w:rsidRPr="00C50C1B" w:rsidRDefault="005D7D69" w:rsidP="00FC6117">
            <w:pPr>
              <w:pStyle w:val="Betarp"/>
              <w:rPr>
                <w:rFonts w:ascii="Times New Roman" w:hAnsi="Times New Roman"/>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5B518" w14:textId="7777777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Integruota plataus kampo spalvoto vaizdo kamera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125EC"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0FD716C6" w14:textId="77777777" w:rsidR="005D7D69" w:rsidRPr="00C50C1B" w:rsidRDefault="005D7D69" w:rsidP="00FC6117">
            <w:pPr>
              <w:pStyle w:val="Betarp"/>
              <w:rPr>
                <w:rFonts w:ascii="Times New Roman" w:hAnsi="Times New Roman"/>
              </w:rPr>
            </w:pPr>
          </w:p>
        </w:tc>
      </w:tr>
      <w:tr w:rsidR="005D7D69" w:rsidRPr="00C50C1B" w14:paraId="153FA51A" w14:textId="30F40516" w:rsidTr="003E4419">
        <w:trPr>
          <w:trHeight w:val="44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8530D" w14:textId="028D148F" w:rsidR="005D7D69" w:rsidRPr="00C50C1B" w:rsidRDefault="005D7D69" w:rsidP="00F933ED">
            <w:pPr>
              <w:pStyle w:val="Betarp"/>
              <w:rPr>
                <w:rFonts w:ascii="Times New Roman" w:hAnsi="Times New Roman"/>
              </w:rPr>
            </w:pPr>
            <w:r w:rsidRPr="00C50C1B">
              <w:rPr>
                <w:rFonts w:ascii="Times New Roman" w:hAnsi="Times New Roman"/>
              </w:rPr>
              <w:t xml:space="preserve">      1</w:t>
            </w:r>
            <w:r w:rsidR="00540B0F">
              <w:rPr>
                <w:rFonts w:ascii="Times New Roman" w:hAnsi="Times New Roman"/>
              </w:rPr>
              <w:t>3</w:t>
            </w:r>
            <w:r w:rsidRPr="00C50C1B">
              <w:rPr>
                <w:rFonts w:ascii="Times New Roman" w:hAnsi="Times New Roman"/>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6F07D" w14:textId="77777777" w:rsidR="005D7D69" w:rsidRPr="00C50C1B" w:rsidRDefault="005D7D69" w:rsidP="00FC6117">
            <w:pPr>
              <w:pStyle w:val="Betarp"/>
              <w:rPr>
                <w:rFonts w:ascii="Times New Roman" w:hAnsi="Times New Roman"/>
              </w:rPr>
            </w:pPr>
            <w:r w:rsidRPr="00C50C1B">
              <w:rPr>
                <w:rFonts w:ascii="Times New Roman" w:hAnsi="Times New Roman"/>
              </w:rPr>
              <w:t>Paciento saugumas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4D24A" w14:textId="0AE61017" w:rsidR="005D7D69" w:rsidRPr="00C50C1B" w:rsidRDefault="005D7D69" w:rsidP="00FC6117">
            <w:pPr>
              <w:pStyle w:val="Betarp"/>
              <w:rPr>
                <w:rFonts w:ascii="Times New Roman" w:hAnsi="Times New Roman"/>
                <w:lang w:eastAsia="lt-LT"/>
              </w:rPr>
            </w:pPr>
            <w:r w:rsidRPr="00C50C1B">
              <w:rPr>
                <w:rFonts w:ascii="Times New Roman" w:hAnsi="Times New Roman"/>
                <w:lang w:eastAsia="lt-LT"/>
              </w:rPr>
              <w:t>Būtina, dviguba saugumo sistema (diržas + pakabos sistema)</w:t>
            </w:r>
            <w:r w:rsidR="003E4419">
              <w:rPr>
                <w:rFonts w:ascii="Times New Roman" w:hAnsi="Times New Roman"/>
                <w:lang w:eastAsia="lt-LT"/>
              </w:rPr>
              <w:t xml:space="preserve"> arba lygiavertė.</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4236C" w14:textId="77777777" w:rsidR="005D7D69" w:rsidRPr="00C50C1B" w:rsidRDefault="005D7D69" w:rsidP="00FC6117">
            <w:pPr>
              <w:pStyle w:val="Betarp"/>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1C73E48D" w14:textId="77777777" w:rsidR="005D7D69" w:rsidRPr="00C50C1B" w:rsidRDefault="005D7D69" w:rsidP="00FC6117">
            <w:pPr>
              <w:pStyle w:val="Betarp"/>
              <w:rPr>
                <w:rFonts w:ascii="Times New Roman" w:hAnsi="Times New Roman"/>
              </w:rPr>
            </w:pPr>
          </w:p>
        </w:tc>
      </w:tr>
      <w:tr w:rsidR="005D7D69" w:rsidRPr="00C50C1B" w14:paraId="6A8AA446" w14:textId="461A0449"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D9922" w14:textId="77777777" w:rsidR="005D7D69" w:rsidRPr="00C50C1B" w:rsidRDefault="005D7D69" w:rsidP="008D48E4">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87A28"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rPr>
              <w:t>Aparato garantinis/aptarnavimo laikotarpis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30AFA" w14:textId="77777777" w:rsidR="005D7D69" w:rsidRPr="00C50C1B" w:rsidRDefault="005D7D69" w:rsidP="00FC6117">
            <w:pPr>
              <w:pStyle w:val="prastasis1"/>
              <w:spacing w:after="0" w:line="240" w:lineRule="auto"/>
              <w:rPr>
                <w:rFonts w:ascii="Times New Roman" w:hAnsi="Times New Roman"/>
              </w:rPr>
            </w:pPr>
            <w:r w:rsidRPr="00C50C1B">
              <w:rPr>
                <w:rFonts w:ascii="Times New Roman" w:hAnsi="Times New Roman"/>
              </w:rPr>
              <w:t>Ne mažiau 24 mėn.</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8E660" w14:textId="77777777" w:rsidR="005D7D69" w:rsidRPr="00C50C1B" w:rsidRDefault="005D7D69" w:rsidP="00FC6117">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6F233F8E" w14:textId="77777777" w:rsidR="005D7D69" w:rsidRPr="00C50C1B" w:rsidRDefault="005D7D69" w:rsidP="00FC6117">
            <w:pPr>
              <w:pStyle w:val="prastasis1"/>
              <w:spacing w:after="0" w:line="240" w:lineRule="auto"/>
              <w:rPr>
                <w:rFonts w:ascii="Times New Roman" w:hAnsi="Times New Roman"/>
              </w:rPr>
            </w:pPr>
          </w:p>
        </w:tc>
      </w:tr>
      <w:tr w:rsidR="00112C93" w:rsidRPr="00C50C1B" w14:paraId="172DF16C" w14:textId="5D467FC8"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D027F" w14:textId="77777777" w:rsidR="00112C93" w:rsidRPr="00C50C1B" w:rsidRDefault="00112C93" w:rsidP="00112C93">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59FA6" w14:textId="77777777" w:rsidR="00112C93" w:rsidRPr="00C50C1B" w:rsidRDefault="00112C93" w:rsidP="00112C93">
            <w:pPr>
              <w:pStyle w:val="prastasis1"/>
              <w:spacing w:after="0" w:line="240" w:lineRule="auto"/>
              <w:rPr>
                <w:rFonts w:ascii="Times New Roman" w:hAnsi="Times New Roman"/>
              </w:rPr>
            </w:pPr>
            <w:r w:rsidRPr="00C50C1B">
              <w:rPr>
                <w:rFonts w:ascii="Times New Roman" w:hAnsi="Times New Roman"/>
              </w:rPr>
              <w:t>CE atitikties deklaracija</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A7127" w14:textId="354D7868" w:rsidR="00112C93" w:rsidRPr="00C50C1B" w:rsidRDefault="00112C93" w:rsidP="00112C93">
            <w:pPr>
              <w:rPr>
                <w:rFonts w:ascii="Times New Roman" w:hAnsi="Times New Roman"/>
                <w:highlight w:val="darkCyan"/>
              </w:rPr>
            </w:pPr>
            <w:r w:rsidRPr="00913A4B">
              <w:rPr>
                <w:rFonts w:ascii="Times New Roman" w:hAnsi="Times New Roman"/>
                <w:iCs/>
                <w:kern w:val="2"/>
                <w:sz w:val="24"/>
                <w:szCs w:val="24"/>
                <w14:ligatures w14:val="standardContextual"/>
              </w:rPr>
              <w:t>Tiekėjo siūloma prekė turi būti pažymėta CE ženklu ir atitikti Europos Parlamento ir Tarybos Reglamento (ES) 2017/745 reikalavimus medicinos prietaisams.</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3DACF" w14:textId="77777777" w:rsidR="00112C93" w:rsidRPr="00C50C1B" w:rsidRDefault="00112C93" w:rsidP="00112C93">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74A10A9F" w14:textId="77777777" w:rsidR="00112C93" w:rsidRPr="00C50C1B" w:rsidRDefault="00112C93" w:rsidP="00112C93">
            <w:pPr>
              <w:pStyle w:val="prastasis1"/>
              <w:spacing w:after="0" w:line="240" w:lineRule="auto"/>
              <w:rPr>
                <w:rFonts w:ascii="Times New Roman" w:hAnsi="Times New Roman"/>
              </w:rPr>
            </w:pPr>
          </w:p>
        </w:tc>
      </w:tr>
      <w:tr w:rsidR="001205A5" w:rsidRPr="00C50C1B" w14:paraId="3B1CD194" w14:textId="77777777"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0FB94" w14:textId="77777777" w:rsidR="001205A5" w:rsidRPr="00C50C1B" w:rsidRDefault="001205A5" w:rsidP="00112C93">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02466" w14:textId="28A7B029" w:rsidR="001205A5" w:rsidRPr="00C50C1B" w:rsidRDefault="001205A5" w:rsidP="00112C93">
            <w:pPr>
              <w:pStyle w:val="prastasis1"/>
              <w:spacing w:after="0" w:line="240" w:lineRule="auto"/>
              <w:rPr>
                <w:rFonts w:ascii="Times New Roman" w:hAnsi="Times New Roman"/>
              </w:rPr>
            </w:pPr>
            <w:r>
              <w:rPr>
                <w:rFonts w:ascii="Times New Roman" w:hAnsi="Times New Roman"/>
              </w:rPr>
              <w:t>Įrangos nuotraukos (taikoma, jeigu siūloma įrangą yra naudota / atnaujinta)</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BB5CF" w14:textId="77777777" w:rsidR="001205A5" w:rsidRPr="001205A5" w:rsidRDefault="001205A5" w:rsidP="001205A5">
            <w:pPr>
              <w:spacing w:after="0" w:line="240" w:lineRule="auto"/>
              <w:jc w:val="both"/>
              <w:rPr>
                <w:rFonts w:ascii="Times New Roman" w:hAnsi="Times New Roman"/>
              </w:rPr>
            </w:pPr>
            <w:r w:rsidRPr="001205A5">
              <w:rPr>
                <w:rFonts w:ascii="Times New Roman" w:hAnsi="Times New Roman"/>
              </w:rPr>
              <w:t xml:space="preserve">Tiekėjas kartu su pasiūlymu turi pateikti aktualias siūlomos konkrečios įrangos nuotraukas, </w:t>
            </w:r>
            <w:r w:rsidRPr="001205A5">
              <w:rPr>
                <w:rFonts w:ascii="Times New Roman" w:hAnsi="Times New Roman"/>
              </w:rPr>
              <w:lastRenderedPageBreak/>
              <w:t>kuriose būtų matomas bendras įrangos vaizdas, ekranas, valdymo elementai, bėgimo paviršius, korpusas, pakabos / diržų sistema ir identifikacinė lentelė / serijos numeris. Perkančioji organizacija turi teisę prašyti pateikti papildomas nuotraukas, vaizdo įrašą arba kitus įrodymus, leidžiančius įvertinti įrangos vizualinę ir techninę būklę.</w:t>
            </w:r>
          </w:p>
          <w:p w14:paraId="28312969" w14:textId="77777777" w:rsidR="001205A5" w:rsidRPr="00913A4B" w:rsidRDefault="001205A5" w:rsidP="00112C93">
            <w:pPr>
              <w:rPr>
                <w:rFonts w:ascii="Times New Roman" w:hAnsi="Times New Roman"/>
                <w:iCs/>
                <w:kern w:val="2"/>
                <w:sz w:val="24"/>
                <w:szCs w:val="24"/>
                <w14:ligatures w14:val="standardContextual"/>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E5825" w14:textId="77777777" w:rsidR="001205A5" w:rsidRPr="00C50C1B" w:rsidRDefault="001205A5" w:rsidP="00112C93">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1E58435C" w14:textId="77777777" w:rsidR="001205A5" w:rsidRPr="00C50C1B" w:rsidRDefault="001205A5" w:rsidP="00112C93">
            <w:pPr>
              <w:pStyle w:val="prastasis1"/>
              <w:spacing w:after="0" w:line="240" w:lineRule="auto"/>
              <w:rPr>
                <w:rFonts w:ascii="Times New Roman" w:hAnsi="Times New Roman"/>
              </w:rPr>
            </w:pPr>
          </w:p>
        </w:tc>
      </w:tr>
      <w:tr w:rsidR="00112C93" w:rsidRPr="00C50C1B" w14:paraId="6DBEC8BE" w14:textId="4ADA9843" w:rsidTr="003E441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374E1" w14:textId="77777777" w:rsidR="00112C93" w:rsidRPr="00C50C1B" w:rsidRDefault="00112C93" w:rsidP="00112C93">
            <w:pPr>
              <w:pStyle w:val="Sraopastraipa1"/>
              <w:numPr>
                <w:ilvl w:val="0"/>
                <w:numId w:val="8"/>
              </w:numPr>
              <w:spacing w:after="0" w:line="240" w:lineRule="auto"/>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7C1DE" w14:textId="77777777" w:rsidR="00112C93" w:rsidRPr="00C50C1B" w:rsidRDefault="00112C93" w:rsidP="00112C93">
            <w:pPr>
              <w:pStyle w:val="prastasis1"/>
              <w:spacing w:after="0" w:line="240" w:lineRule="auto"/>
              <w:rPr>
                <w:rFonts w:ascii="Times New Roman" w:hAnsi="Times New Roman"/>
              </w:rPr>
            </w:pPr>
            <w:r w:rsidRPr="00C50C1B">
              <w:rPr>
                <w:rFonts w:ascii="Times New Roman" w:hAnsi="Times New Roman"/>
              </w:rPr>
              <w:t>Darbuotojų apmokymas darbo vietoje</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52B3A" w14:textId="62868440" w:rsidR="00112C93" w:rsidRPr="00C50C1B" w:rsidRDefault="00112C93" w:rsidP="00112C93">
            <w:pPr>
              <w:pStyle w:val="prastasis1"/>
              <w:spacing w:after="0" w:line="240" w:lineRule="auto"/>
              <w:rPr>
                <w:rFonts w:ascii="Times New Roman" w:hAnsi="Times New Roman"/>
              </w:rPr>
            </w:pPr>
            <w:r w:rsidRPr="00C50C1B">
              <w:rPr>
                <w:rFonts w:ascii="Times New Roman" w:hAnsi="Times New Roman"/>
              </w:rPr>
              <w:t>Būtina</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83825" w14:textId="77777777" w:rsidR="00112C93" w:rsidRPr="00C50C1B" w:rsidRDefault="00112C93" w:rsidP="00112C93">
            <w:pPr>
              <w:pStyle w:val="prastasis1"/>
              <w:spacing w:after="0" w:line="240" w:lineRule="auto"/>
              <w:rPr>
                <w:rFonts w:ascii="Times New Roman" w:hAnsi="Times New Roman"/>
              </w:rPr>
            </w:pPr>
          </w:p>
        </w:tc>
        <w:tc>
          <w:tcPr>
            <w:tcW w:w="4968" w:type="dxa"/>
            <w:tcBorders>
              <w:top w:val="single" w:sz="4" w:space="0" w:color="000000"/>
              <w:left w:val="single" w:sz="4" w:space="0" w:color="000000"/>
              <w:bottom w:val="single" w:sz="4" w:space="0" w:color="000000"/>
              <w:right w:val="single" w:sz="4" w:space="0" w:color="000000"/>
            </w:tcBorders>
          </w:tcPr>
          <w:p w14:paraId="3F101270" w14:textId="77777777" w:rsidR="00112C93" w:rsidRPr="00C50C1B" w:rsidRDefault="00112C93" w:rsidP="00112C93">
            <w:pPr>
              <w:pStyle w:val="prastasis1"/>
              <w:spacing w:after="0" w:line="240" w:lineRule="auto"/>
              <w:rPr>
                <w:rFonts w:ascii="Times New Roman" w:hAnsi="Times New Roman"/>
              </w:rPr>
            </w:pPr>
          </w:p>
        </w:tc>
      </w:tr>
    </w:tbl>
    <w:p w14:paraId="4B28110A" w14:textId="77777777" w:rsidR="008D48E4" w:rsidRDefault="008D48E4" w:rsidP="00491FF6">
      <w:pPr>
        <w:pStyle w:val="prastasis1"/>
        <w:rPr>
          <w:rFonts w:ascii="Times New Roman" w:hAnsi="Times New Roman"/>
          <w:sz w:val="24"/>
          <w:szCs w:val="24"/>
        </w:rPr>
      </w:pPr>
    </w:p>
    <w:sectPr w:rsidR="008D48E4" w:rsidSect="00B348A8">
      <w:pgSz w:w="16838" w:h="11906" w:orient="landscape"/>
      <w:pgMar w:top="1701" w:right="1701" w:bottom="56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170"/>
    <w:multiLevelType w:val="multilevel"/>
    <w:tmpl w:val="80581F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C13F0C"/>
    <w:multiLevelType w:val="multilevel"/>
    <w:tmpl w:val="AA36483A"/>
    <w:lvl w:ilvl="0">
      <w:start w:val="1"/>
      <w:numFmt w:val="decimal"/>
      <w:lvlText w:val="%1."/>
      <w:lvlJc w:val="left"/>
      <w:pPr>
        <w:ind w:left="786" w:hanging="360"/>
      </w:pPr>
    </w:lvl>
    <w:lvl w:ilvl="1">
      <w:start w:val="1"/>
      <w:numFmt w:val="decimal"/>
      <w:isLgl/>
      <w:lvlText w:val="%1.%2."/>
      <w:lvlJc w:val="left"/>
      <w:pPr>
        <w:ind w:left="816" w:hanging="3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11679AD"/>
    <w:multiLevelType w:val="multilevel"/>
    <w:tmpl w:val="60369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F816D8"/>
    <w:multiLevelType w:val="multilevel"/>
    <w:tmpl w:val="0F081502"/>
    <w:styleLink w:val="WWNum1"/>
    <w:lvl w:ilvl="0">
      <w:start w:val="1"/>
      <w:numFmt w:val="decimal"/>
      <w:lvlText w:val="%1."/>
      <w:lvlJc w:val="left"/>
      <w:pPr>
        <w:ind w:left="720" w:hanging="360"/>
      </w:pPr>
      <w:rPr>
        <w:rFonts w:ascii="Times New Roman" w:hAnsi="Times New Roman"/>
        <w:color w:val="auto"/>
        <w:sz w:val="24"/>
      </w:rPr>
    </w:lvl>
    <w:lvl w:ilvl="1">
      <w:start w:val="1"/>
      <w:numFmt w:val="decimal"/>
      <w:lvlText w:val="%1.%2."/>
      <w:lvlJc w:val="left"/>
      <w:pPr>
        <w:ind w:left="720" w:hanging="360"/>
      </w:pPr>
      <w:rPr>
        <w:b w:val="0"/>
        <w:i w:val="0"/>
        <w:sz w:val="22"/>
        <w:szCs w:val="22"/>
      </w:rPr>
    </w:lvl>
    <w:lvl w:ilvl="2">
      <w:start w:val="1"/>
      <w:numFmt w:val="decimal"/>
      <w:lvlText w:val="%1.%2.%3."/>
      <w:lvlJc w:val="left"/>
      <w:pPr>
        <w:ind w:left="1080" w:hanging="720"/>
      </w:pPr>
      <w:rPr>
        <w:b w:val="0"/>
        <w:i w:val="0"/>
        <w:sz w:val="22"/>
        <w:szCs w:val="22"/>
      </w:rPr>
    </w:lvl>
    <w:lvl w:ilvl="3">
      <w:start w:val="1"/>
      <w:numFmt w:val="decimal"/>
      <w:lvlText w:val="%1.%2.%3.%4."/>
      <w:lvlJc w:val="left"/>
      <w:pPr>
        <w:ind w:left="1080" w:hanging="720"/>
      </w:pPr>
      <w:rPr>
        <w:b/>
        <w:i w:val="0"/>
      </w:rPr>
    </w:lvl>
    <w:lvl w:ilvl="4">
      <w:start w:val="1"/>
      <w:numFmt w:val="decimal"/>
      <w:lvlText w:val="%1.%2.%3.%4.%5."/>
      <w:lvlJc w:val="left"/>
      <w:pPr>
        <w:ind w:left="1440" w:hanging="1080"/>
      </w:pPr>
      <w:rPr>
        <w:b/>
        <w:i w:val="0"/>
      </w:rPr>
    </w:lvl>
    <w:lvl w:ilvl="5">
      <w:start w:val="1"/>
      <w:numFmt w:val="decimal"/>
      <w:lvlText w:val="%1.%2.%3.%4.%5.%6."/>
      <w:lvlJc w:val="left"/>
      <w:pPr>
        <w:ind w:left="1440" w:hanging="1080"/>
      </w:pPr>
      <w:rPr>
        <w:b/>
        <w:i w:val="0"/>
      </w:rPr>
    </w:lvl>
    <w:lvl w:ilvl="6">
      <w:start w:val="1"/>
      <w:numFmt w:val="decimal"/>
      <w:lvlText w:val="%1.%2.%3.%4.%5.%6.%7."/>
      <w:lvlJc w:val="left"/>
      <w:pPr>
        <w:ind w:left="1800" w:hanging="1440"/>
      </w:pPr>
      <w:rPr>
        <w:b/>
        <w:i w:val="0"/>
      </w:rPr>
    </w:lvl>
    <w:lvl w:ilvl="7">
      <w:start w:val="1"/>
      <w:numFmt w:val="decimal"/>
      <w:lvlText w:val="%1.%2.%3.%4.%5.%6.%7.%8."/>
      <w:lvlJc w:val="left"/>
      <w:pPr>
        <w:ind w:left="1800" w:hanging="1440"/>
      </w:pPr>
      <w:rPr>
        <w:b/>
        <w:i w:val="0"/>
      </w:rPr>
    </w:lvl>
    <w:lvl w:ilvl="8">
      <w:start w:val="1"/>
      <w:numFmt w:val="decimal"/>
      <w:lvlText w:val="%1.%2.%3.%4.%5.%6.%7.%8.%9."/>
      <w:lvlJc w:val="left"/>
      <w:pPr>
        <w:ind w:left="2160" w:hanging="1800"/>
      </w:pPr>
      <w:rPr>
        <w:b/>
        <w:i w:val="0"/>
      </w:rPr>
    </w:lvl>
  </w:abstractNum>
  <w:abstractNum w:abstractNumId="4" w15:restartNumberingAfterBreak="0">
    <w:nsid w:val="3A3B3365"/>
    <w:multiLevelType w:val="hybridMultilevel"/>
    <w:tmpl w:val="51FEEE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59567C25"/>
    <w:multiLevelType w:val="hybridMultilevel"/>
    <w:tmpl w:val="51FEEE46"/>
    <w:lvl w:ilvl="0" w:tplc="ED6AAB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C02577E"/>
    <w:multiLevelType w:val="multilevel"/>
    <w:tmpl w:val="8C062EA0"/>
    <w:styleLink w:val="WWNum3"/>
    <w:lvl w:ilvl="0">
      <w:start w:val="1"/>
      <w:numFmt w:val="decimal"/>
      <w:lvlText w:val="%1."/>
      <w:lvlJc w:val="left"/>
      <w:pPr>
        <w:ind w:left="720" w:hanging="360"/>
      </w:pPr>
      <w:rPr>
        <w:rFonts w:ascii="Times New Roman" w:hAnsi="Times New Roman"/>
        <w:color w:val="auto"/>
      </w:rPr>
    </w:lvl>
    <w:lvl w:ilvl="1">
      <w:start w:val="1"/>
      <w:numFmt w:val="decimal"/>
      <w:lvlText w:val="%1.%2."/>
      <w:lvlJc w:val="left"/>
      <w:pPr>
        <w:ind w:left="720" w:hanging="360"/>
      </w:pPr>
      <w:rPr>
        <w:b w:val="0"/>
        <w:i w:val="0"/>
        <w:sz w:val="22"/>
        <w:szCs w:val="22"/>
      </w:rPr>
    </w:lvl>
    <w:lvl w:ilvl="2">
      <w:start w:val="1"/>
      <w:numFmt w:val="decimal"/>
      <w:lvlText w:val="%1.%2.%3."/>
      <w:lvlJc w:val="left"/>
      <w:pPr>
        <w:ind w:left="1080" w:hanging="720"/>
      </w:pPr>
      <w:rPr>
        <w:b w:val="0"/>
        <w:i w:val="0"/>
        <w:sz w:val="22"/>
        <w:szCs w:val="22"/>
      </w:rPr>
    </w:lvl>
    <w:lvl w:ilvl="3">
      <w:start w:val="1"/>
      <w:numFmt w:val="decimal"/>
      <w:lvlText w:val="%1.%2.%3.%4."/>
      <w:lvlJc w:val="left"/>
      <w:pPr>
        <w:ind w:left="1080" w:hanging="720"/>
      </w:pPr>
      <w:rPr>
        <w:b/>
        <w:i w:val="0"/>
      </w:rPr>
    </w:lvl>
    <w:lvl w:ilvl="4">
      <w:start w:val="1"/>
      <w:numFmt w:val="decimal"/>
      <w:lvlText w:val="%1.%2.%3.%4.%5."/>
      <w:lvlJc w:val="left"/>
      <w:pPr>
        <w:ind w:left="1440" w:hanging="1080"/>
      </w:pPr>
      <w:rPr>
        <w:b/>
        <w:i w:val="0"/>
      </w:rPr>
    </w:lvl>
    <w:lvl w:ilvl="5">
      <w:start w:val="1"/>
      <w:numFmt w:val="decimal"/>
      <w:lvlText w:val="%1.%2.%3.%4.%5.%6."/>
      <w:lvlJc w:val="left"/>
      <w:pPr>
        <w:ind w:left="1440" w:hanging="1080"/>
      </w:pPr>
      <w:rPr>
        <w:b/>
        <w:i w:val="0"/>
      </w:rPr>
    </w:lvl>
    <w:lvl w:ilvl="6">
      <w:start w:val="1"/>
      <w:numFmt w:val="decimal"/>
      <w:lvlText w:val="%1.%2.%3.%4.%5.%6.%7."/>
      <w:lvlJc w:val="left"/>
      <w:pPr>
        <w:ind w:left="1800" w:hanging="1440"/>
      </w:pPr>
      <w:rPr>
        <w:b/>
        <w:i w:val="0"/>
      </w:rPr>
    </w:lvl>
    <w:lvl w:ilvl="7">
      <w:start w:val="1"/>
      <w:numFmt w:val="decimal"/>
      <w:lvlText w:val="%1.%2.%3.%4.%5.%6.%7.%8."/>
      <w:lvlJc w:val="left"/>
      <w:pPr>
        <w:ind w:left="1800" w:hanging="1440"/>
      </w:pPr>
      <w:rPr>
        <w:b/>
        <w:i w:val="0"/>
      </w:rPr>
    </w:lvl>
    <w:lvl w:ilvl="8">
      <w:start w:val="1"/>
      <w:numFmt w:val="decimal"/>
      <w:lvlText w:val="%1.%2.%3.%4.%5.%6.%7.%8.%9."/>
      <w:lvlJc w:val="left"/>
      <w:pPr>
        <w:ind w:left="2160" w:hanging="1800"/>
      </w:pPr>
      <w:rPr>
        <w:b/>
        <w:i w:val="0"/>
      </w:rPr>
    </w:lvl>
  </w:abstractNum>
  <w:abstractNum w:abstractNumId="7" w15:restartNumberingAfterBreak="0">
    <w:nsid w:val="720E4B86"/>
    <w:multiLevelType w:val="multilevel"/>
    <w:tmpl w:val="33A00A7A"/>
    <w:lvl w:ilvl="0">
      <w:numFmt w:val="bullet"/>
      <w:lvlText w:val=""/>
      <w:lvlJc w:val="left"/>
      <w:pPr>
        <w:ind w:left="420" w:hanging="360"/>
      </w:pPr>
      <w:rPr>
        <w:rFonts w:ascii="Symbol" w:eastAsia="Calibri" w:hAnsi="Symbol"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8" w15:restartNumberingAfterBreak="0">
    <w:nsid w:val="77413946"/>
    <w:multiLevelType w:val="hybridMultilevel"/>
    <w:tmpl w:val="D56049DE"/>
    <w:lvl w:ilvl="0" w:tplc="5AA02B3A">
      <w:start w:val="1"/>
      <w:numFmt w:val="decimal"/>
      <w:lvlText w:val="8. %1 "/>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645693320">
    <w:abstractNumId w:val="6"/>
  </w:num>
  <w:num w:numId="2" w16cid:durableId="403068930">
    <w:abstractNumId w:val="3"/>
  </w:num>
  <w:num w:numId="3" w16cid:durableId="281960088">
    <w:abstractNumId w:val="2"/>
  </w:num>
  <w:num w:numId="4" w16cid:durableId="1161240209">
    <w:abstractNumId w:val="7"/>
  </w:num>
  <w:num w:numId="5" w16cid:durableId="1169978976">
    <w:abstractNumId w:val="0"/>
  </w:num>
  <w:num w:numId="6" w16cid:durableId="72162233">
    <w:abstractNumId w:val="3"/>
    <w:lvlOverride w:ilvl="0">
      <w:startOverride w:val="1"/>
    </w:lvlOverride>
  </w:num>
  <w:num w:numId="7" w16cid:durableId="739137683">
    <w:abstractNumId w:val="6"/>
    <w:lvlOverride w:ilvl="0">
      <w:startOverride w:val="1"/>
    </w:lvlOverride>
  </w:num>
  <w:num w:numId="8" w16cid:durableId="1291591871">
    <w:abstractNumId w:val="1"/>
  </w:num>
  <w:num w:numId="9" w16cid:durableId="2076663169">
    <w:abstractNumId w:val="8"/>
  </w:num>
  <w:num w:numId="10" w16cid:durableId="958294235">
    <w:abstractNumId w:val="5"/>
  </w:num>
  <w:num w:numId="11" w16cid:durableId="1948197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E4"/>
    <w:rsid w:val="00112C93"/>
    <w:rsid w:val="001205A5"/>
    <w:rsid w:val="00121639"/>
    <w:rsid w:val="0022400C"/>
    <w:rsid w:val="00274C47"/>
    <w:rsid w:val="0028485A"/>
    <w:rsid w:val="002F298C"/>
    <w:rsid w:val="00332F48"/>
    <w:rsid w:val="00357995"/>
    <w:rsid w:val="00360E8B"/>
    <w:rsid w:val="0038468E"/>
    <w:rsid w:val="003D6E51"/>
    <w:rsid w:val="003E4419"/>
    <w:rsid w:val="0043043F"/>
    <w:rsid w:val="00491FF6"/>
    <w:rsid w:val="004F0644"/>
    <w:rsid w:val="00520EC2"/>
    <w:rsid w:val="00540B0F"/>
    <w:rsid w:val="005517D0"/>
    <w:rsid w:val="005C08B6"/>
    <w:rsid w:val="005D7D69"/>
    <w:rsid w:val="00607B42"/>
    <w:rsid w:val="006A2B3B"/>
    <w:rsid w:val="0084138F"/>
    <w:rsid w:val="008D48E4"/>
    <w:rsid w:val="008F0444"/>
    <w:rsid w:val="00913BA4"/>
    <w:rsid w:val="0095306D"/>
    <w:rsid w:val="00981A54"/>
    <w:rsid w:val="00A87F2E"/>
    <w:rsid w:val="00B348A8"/>
    <w:rsid w:val="00BC0523"/>
    <w:rsid w:val="00C50C1B"/>
    <w:rsid w:val="00C73D5B"/>
    <w:rsid w:val="00D05575"/>
    <w:rsid w:val="00D33CB5"/>
    <w:rsid w:val="00DD3337"/>
    <w:rsid w:val="00E1273C"/>
    <w:rsid w:val="00E50715"/>
    <w:rsid w:val="00EA3C20"/>
    <w:rsid w:val="00ED2A1B"/>
    <w:rsid w:val="00F933ED"/>
    <w:rsid w:val="00FA325E"/>
    <w:rsid w:val="00FB3233"/>
    <w:rsid w:val="00FD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26F1"/>
  <w15:chartTrackingRefBased/>
  <w15:docId w15:val="{41EB5332-69E1-49F7-AE68-34AEAA83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8E4"/>
    <w:pPr>
      <w:autoSpaceDN w:val="0"/>
      <w:spacing w:line="256" w:lineRule="auto"/>
      <w:textAlignment w:val="baseline"/>
    </w:pPr>
    <w:rPr>
      <w:rFonts w:ascii="Calibri" w:eastAsia="Calibri" w:hAnsi="Calibri" w:cs="Times New Roman"/>
      <w:kern w:val="3"/>
      <w:sz w:val="22"/>
      <w:szCs w:val="22"/>
      <w:lang w:val="lt-LT"/>
      <w14:ligatures w14:val="none"/>
    </w:rPr>
  </w:style>
  <w:style w:type="paragraph" w:styleId="Antrat1">
    <w:name w:val="heading 1"/>
    <w:basedOn w:val="prastasis"/>
    <w:next w:val="prastasis"/>
    <w:link w:val="Antrat1Diagrama"/>
    <w:uiPriority w:val="9"/>
    <w:qFormat/>
    <w:rsid w:val="008D4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D4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48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48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48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48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48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48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48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48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48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48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48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48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48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48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48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48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4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48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48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48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48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48E4"/>
    <w:rPr>
      <w:i/>
      <w:iCs/>
      <w:color w:val="404040" w:themeColor="text1" w:themeTint="BF"/>
    </w:rPr>
  </w:style>
  <w:style w:type="paragraph" w:styleId="Sraopastraipa">
    <w:name w:val="List Paragraph"/>
    <w:basedOn w:val="prastasis"/>
    <w:uiPriority w:val="34"/>
    <w:qFormat/>
    <w:rsid w:val="008D48E4"/>
    <w:pPr>
      <w:ind w:left="720"/>
      <w:contextualSpacing/>
    </w:pPr>
  </w:style>
  <w:style w:type="character" w:styleId="Rykuspabraukimas">
    <w:name w:val="Intense Emphasis"/>
    <w:basedOn w:val="Numatytasispastraiposriftas"/>
    <w:uiPriority w:val="21"/>
    <w:qFormat/>
    <w:rsid w:val="008D48E4"/>
    <w:rPr>
      <w:i/>
      <w:iCs/>
      <w:color w:val="0F4761" w:themeColor="accent1" w:themeShade="BF"/>
    </w:rPr>
  </w:style>
  <w:style w:type="paragraph" w:styleId="Iskirtacitata">
    <w:name w:val="Intense Quote"/>
    <w:basedOn w:val="prastasis"/>
    <w:next w:val="prastasis"/>
    <w:link w:val="IskirtacitataDiagrama"/>
    <w:uiPriority w:val="30"/>
    <w:qFormat/>
    <w:rsid w:val="008D4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48E4"/>
    <w:rPr>
      <w:i/>
      <w:iCs/>
      <w:color w:val="0F4761" w:themeColor="accent1" w:themeShade="BF"/>
    </w:rPr>
  </w:style>
  <w:style w:type="character" w:styleId="Rykinuoroda">
    <w:name w:val="Intense Reference"/>
    <w:basedOn w:val="Numatytasispastraiposriftas"/>
    <w:uiPriority w:val="32"/>
    <w:qFormat/>
    <w:rsid w:val="008D48E4"/>
    <w:rPr>
      <w:b/>
      <w:bCs/>
      <w:smallCaps/>
      <w:color w:val="0F4761" w:themeColor="accent1" w:themeShade="BF"/>
      <w:spacing w:val="5"/>
    </w:rPr>
  </w:style>
  <w:style w:type="paragraph" w:customStyle="1" w:styleId="Standard">
    <w:name w:val="Standard"/>
    <w:rsid w:val="008D48E4"/>
    <w:pPr>
      <w:autoSpaceDN w:val="0"/>
      <w:spacing w:line="256" w:lineRule="auto"/>
      <w:textAlignment w:val="baseline"/>
    </w:pPr>
    <w:rPr>
      <w:rFonts w:ascii="Calibri" w:eastAsia="Calibri" w:hAnsi="Calibri" w:cs="Times New Roman"/>
      <w:kern w:val="3"/>
      <w:sz w:val="22"/>
      <w:szCs w:val="22"/>
      <w:lang w:val="lt-LT"/>
      <w14:ligatures w14:val="none"/>
    </w:rPr>
  </w:style>
  <w:style w:type="paragraph" w:customStyle="1" w:styleId="prastasis1">
    <w:name w:val="Įprastasis1"/>
    <w:rsid w:val="008D48E4"/>
    <w:pPr>
      <w:suppressAutoHyphens/>
      <w:autoSpaceDN w:val="0"/>
      <w:spacing w:line="256" w:lineRule="auto"/>
      <w:textAlignment w:val="baseline"/>
    </w:pPr>
    <w:rPr>
      <w:rFonts w:ascii="Calibri" w:eastAsia="Calibri" w:hAnsi="Calibri" w:cs="Times New Roman"/>
      <w:kern w:val="3"/>
      <w:sz w:val="22"/>
      <w:szCs w:val="22"/>
      <w:lang w:val="lt-LT"/>
      <w14:ligatures w14:val="none"/>
    </w:rPr>
  </w:style>
  <w:style w:type="paragraph" w:customStyle="1" w:styleId="Sraopastraipa1">
    <w:name w:val="Sąrašo pastraipa1"/>
    <w:basedOn w:val="prastasis1"/>
    <w:rsid w:val="008D48E4"/>
    <w:pPr>
      <w:ind w:left="720"/>
    </w:pPr>
  </w:style>
  <w:style w:type="character" w:customStyle="1" w:styleId="Numatytasispastraiposriftas1">
    <w:name w:val="Numatytasis pastraipos šriftas1"/>
    <w:rsid w:val="008D48E4"/>
  </w:style>
  <w:style w:type="paragraph" w:styleId="Betarp">
    <w:name w:val="No Spacing"/>
    <w:uiPriority w:val="1"/>
    <w:qFormat/>
    <w:rsid w:val="008D48E4"/>
    <w:pPr>
      <w:autoSpaceDN w:val="0"/>
      <w:spacing w:after="0" w:line="240" w:lineRule="auto"/>
      <w:textAlignment w:val="baseline"/>
    </w:pPr>
    <w:rPr>
      <w:rFonts w:ascii="Calibri" w:eastAsia="Calibri" w:hAnsi="Calibri" w:cs="Times New Roman"/>
      <w:kern w:val="3"/>
      <w:sz w:val="22"/>
      <w:szCs w:val="22"/>
      <w:lang w:val="lt-LT"/>
      <w14:ligatures w14:val="none"/>
    </w:rPr>
  </w:style>
  <w:style w:type="numbering" w:customStyle="1" w:styleId="WWNum3">
    <w:name w:val="WWNum3"/>
    <w:basedOn w:val="Sraonra"/>
    <w:rsid w:val="008D48E4"/>
    <w:pPr>
      <w:numPr>
        <w:numId w:val="1"/>
      </w:numPr>
    </w:pPr>
  </w:style>
  <w:style w:type="numbering" w:customStyle="1" w:styleId="WWNum1">
    <w:name w:val="WWNum1"/>
    <w:basedOn w:val="Sraonra"/>
    <w:rsid w:val="008D48E4"/>
    <w:pPr>
      <w:numPr>
        <w:numId w:val="2"/>
      </w:numPr>
    </w:pPr>
  </w:style>
  <w:style w:type="paragraph" w:styleId="Dokumentoinaostekstas">
    <w:name w:val="endnote text"/>
    <w:basedOn w:val="prastasis"/>
    <w:link w:val="DokumentoinaostekstasDiagrama"/>
    <w:uiPriority w:val="99"/>
    <w:semiHidden/>
    <w:unhideWhenUsed/>
    <w:rsid w:val="0028485A"/>
    <w:pPr>
      <w:autoSpaceDN/>
      <w:spacing w:after="0" w:line="240" w:lineRule="auto"/>
      <w:textAlignment w:val="auto"/>
    </w:pPr>
    <w:rPr>
      <w:rFonts w:asciiTheme="minorHAnsi" w:eastAsiaTheme="minorHAnsi" w:hAnsiTheme="minorHAnsi" w:cstheme="minorBidi"/>
      <w:kern w:val="2"/>
      <w:sz w:val="20"/>
      <w:szCs w:val="20"/>
      <w14:ligatures w14:val="standardContextual"/>
    </w:rPr>
  </w:style>
  <w:style w:type="character" w:customStyle="1" w:styleId="DokumentoinaostekstasDiagrama">
    <w:name w:val="Dokumento išnašos tekstas Diagrama"/>
    <w:basedOn w:val="Numatytasispastraiposriftas"/>
    <w:link w:val="Dokumentoinaostekstas"/>
    <w:uiPriority w:val="99"/>
    <w:semiHidden/>
    <w:rsid w:val="0028485A"/>
    <w:rPr>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3A33-02D9-407C-AC06-C40BFB40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4192</Words>
  <Characters>2391</Characters>
  <Application>Microsoft Office Word</Application>
  <DocSecurity>0</DocSecurity>
  <Lines>19</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Kulikian</dc:creator>
  <cp:keywords/>
  <dc:description/>
  <cp:lastModifiedBy>Aurimas Baigys</cp:lastModifiedBy>
  <cp:revision>40</cp:revision>
  <dcterms:created xsi:type="dcterms:W3CDTF">2026-05-26T04:36:00Z</dcterms:created>
  <dcterms:modified xsi:type="dcterms:W3CDTF">2026-06-01T08:20:00Z</dcterms:modified>
</cp:coreProperties>
</file>