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EF" w:rsidRDefault="00C25770" w:rsidP="00AF1CEF">
      <w:pPr>
        <w:jc w:val="right"/>
        <w:rPr>
          <w:rFonts w:ascii="Verdana" w:hAnsi="Verdana" w:cs="Times New Roman"/>
        </w:rPr>
      </w:pPr>
      <w:r w:rsidRPr="0030552B">
        <w:rPr>
          <w:rFonts w:ascii="Verdana" w:hAnsi="Verdana" w:cs="Times New Roman"/>
          <w:b/>
          <w:bCs/>
        </w:rPr>
        <w:t xml:space="preserve"> </w:t>
      </w:r>
      <w:r w:rsidR="00AF1CEF" w:rsidRPr="00D050BE">
        <w:rPr>
          <w:rFonts w:ascii="Verdana" w:hAnsi="Verdana" w:cs="Times New Roman"/>
        </w:rPr>
        <w:t xml:space="preserve">Pirkimo sąlygų </w:t>
      </w:r>
      <w:r w:rsidR="00AF1CEF">
        <w:rPr>
          <w:rFonts w:ascii="Verdana" w:hAnsi="Verdana" w:cs="Times New Roman"/>
        </w:rPr>
        <w:t>6</w:t>
      </w:r>
      <w:r w:rsidR="00AF1CEF" w:rsidRPr="00D050BE">
        <w:rPr>
          <w:rFonts w:ascii="Verdana" w:hAnsi="Verdana" w:cs="Times New Roman"/>
        </w:rPr>
        <w:t xml:space="preserve"> priedas</w:t>
      </w:r>
      <w:r w:rsidR="00AF1CEF">
        <w:rPr>
          <w:rFonts w:ascii="Verdana" w:hAnsi="Verdana" w:cs="Times New Roman"/>
        </w:rPr>
        <w:t xml:space="preserve"> </w:t>
      </w:r>
    </w:p>
    <w:p w:rsidR="00AF1CEF" w:rsidRPr="00D050BE" w:rsidRDefault="00AF1CEF" w:rsidP="00AF1CEF">
      <w:pPr>
        <w:jc w:val="right"/>
        <w:rPr>
          <w:rFonts w:ascii="Verdana" w:hAnsi="Verdana" w:cs="Times New Roman"/>
        </w:rPr>
      </w:pPr>
      <w:r>
        <w:rPr>
          <w:rFonts w:ascii="Verdana" w:hAnsi="Verdana" w:cs="Times New Roman"/>
        </w:rPr>
        <w:t>„</w:t>
      </w:r>
      <w:r w:rsidR="002C7063">
        <w:rPr>
          <w:rFonts w:ascii="Verdana" w:hAnsi="Verdana" w:cs="Times New Roman"/>
        </w:rPr>
        <w:t>Bendrieji techninės specifikacijos reikalavimai</w:t>
      </w:r>
      <w:bookmarkStart w:id="0" w:name="_GoBack"/>
      <w:bookmarkEnd w:id="0"/>
      <w:r w:rsidRPr="00D050BE">
        <w:rPr>
          <w:rFonts w:ascii="Verdana" w:hAnsi="Verdana" w:cs="Times New Roman"/>
        </w:rPr>
        <w:t>“</w:t>
      </w:r>
    </w:p>
    <w:p w:rsidR="00AF1CEF" w:rsidRDefault="00AF1CEF" w:rsidP="0030552B">
      <w:pPr>
        <w:widowControl w:val="0"/>
        <w:autoSpaceDE w:val="0"/>
        <w:autoSpaceDN w:val="0"/>
        <w:adjustRightInd w:val="0"/>
        <w:spacing w:line="22" w:lineRule="atLeast"/>
        <w:ind w:right="-41" w:firstLine="567"/>
        <w:jc w:val="both"/>
        <w:rPr>
          <w:rFonts w:ascii="Verdana" w:hAnsi="Verdana" w:cs="Times New Roman"/>
          <w:b/>
          <w:bCs/>
        </w:rPr>
      </w:pPr>
    </w:p>
    <w:p w:rsidR="00AF1CEF" w:rsidRDefault="00AF1CEF" w:rsidP="0030552B">
      <w:pPr>
        <w:widowControl w:val="0"/>
        <w:autoSpaceDE w:val="0"/>
        <w:autoSpaceDN w:val="0"/>
        <w:adjustRightInd w:val="0"/>
        <w:spacing w:line="22" w:lineRule="atLeast"/>
        <w:ind w:right="-41" w:firstLine="567"/>
        <w:jc w:val="both"/>
        <w:rPr>
          <w:rFonts w:ascii="Verdana" w:hAnsi="Verdana" w:cs="Times New Roman"/>
          <w:b/>
          <w:bCs/>
        </w:rPr>
      </w:pPr>
    </w:p>
    <w:p w:rsidR="00C25770" w:rsidRPr="0030552B" w:rsidRDefault="003B7475" w:rsidP="0030552B">
      <w:pPr>
        <w:widowControl w:val="0"/>
        <w:autoSpaceDE w:val="0"/>
        <w:autoSpaceDN w:val="0"/>
        <w:adjustRightInd w:val="0"/>
        <w:spacing w:line="22" w:lineRule="atLeast"/>
        <w:ind w:right="-41" w:firstLine="567"/>
        <w:jc w:val="both"/>
        <w:rPr>
          <w:rFonts w:ascii="Verdana" w:hAnsi="Verdana" w:cs="Times New Roman"/>
          <w:b/>
          <w:bCs/>
        </w:rPr>
      </w:pPr>
      <w:r>
        <w:rPr>
          <w:rFonts w:ascii="Verdana" w:hAnsi="Verdana" w:cs="Times New Roman"/>
          <w:b/>
          <w:bCs/>
        </w:rPr>
        <w:t>DIAGNOSTIKOS REAGENTAI SU ANALIZATORIŲ PANAUDA</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b/>
          <w:bCs/>
        </w:rPr>
      </w:pP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b/>
          <w:bCs/>
        </w:rPr>
      </w:pPr>
    </w:p>
    <w:p w:rsidR="00C25770" w:rsidRPr="0030552B" w:rsidRDefault="00C25770" w:rsidP="0030552B">
      <w:pPr>
        <w:widowControl w:val="0"/>
        <w:autoSpaceDE w:val="0"/>
        <w:autoSpaceDN w:val="0"/>
        <w:adjustRightInd w:val="0"/>
        <w:spacing w:line="22" w:lineRule="atLeast"/>
        <w:ind w:right="-41" w:firstLine="567"/>
        <w:jc w:val="center"/>
        <w:rPr>
          <w:rFonts w:ascii="Verdana" w:hAnsi="Verdana" w:cs="Times New Roman"/>
          <w:b/>
          <w:bCs/>
        </w:rPr>
      </w:pPr>
      <w:r w:rsidRPr="0030552B">
        <w:rPr>
          <w:rFonts w:ascii="Verdana" w:hAnsi="Verdana" w:cs="Times New Roman"/>
          <w:b/>
          <w:bCs/>
        </w:rPr>
        <w:t>TECHNINĖ SPE</w:t>
      </w:r>
      <w:r w:rsidRPr="0030552B">
        <w:rPr>
          <w:rFonts w:ascii="Verdana" w:hAnsi="Verdana" w:cs="Times New Roman"/>
          <w:b/>
          <w:bCs/>
          <w:spacing w:val="-1"/>
        </w:rPr>
        <w:t>C</w:t>
      </w:r>
      <w:r w:rsidRPr="0030552B">
        <w:rPr>
          <w:rFonts w:ascii="Verdana" w:hAnsi="Verdana" w:cs="Times New Roman"/>
          <w:b/>
          <w:bCs/>
        </w:rPr>
        <w:t>IFIKACIJA</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b/>
          <w:bCs/>
        </w:rPr>
      </w:pP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b/>
          <w:bCs/>
        </w:rPr>
      </w:pPr>
      <w:r w:rsidRPr="0030552B">
        <w:rPr>
          <w:rFonts w:ascii="Verdana" w:hAnsi="Verdana" w:cs="Times New Roman"/>
          <w:b/>
          <w:bCs/>
        </w:rPr>
        <w:t>I.</w:t>
      </w:r>
      <w:r w:rsidRPr="0030552B">
        <w:rPr>
          <w:rFonts w:ascii="Verdana" w:hAnsi="Verdana" w:cs="Times New Roman"/>
          <w:b/>
          <w:bCs/>
          <w:spacing w:val="16"/>
        </w:rPr>
        <w:t xml:space="preserve"> </w:t>
      </w:r>
      <w:r w:rsidRPr="0030552B">
        <w:rPr>
          <w:rFonts w:ascii="Verdana" w:hAnsi="Verdana" w:cs="Times New Roman"/>
          <w:b/>
          <w:bCs/>
        </w:rPr>
        <w:t>BENDRO</w:t>
      </w:r>
      <w:r w:rsidRPr="0030552B">
        <w:rPr>
          <w:rFonts w:ascii="Verdana" w:hAnsi="Verdana" w:cs="Times New Roman"/>
          <w:b/>
          <w:bCs/>
          <w:spacing w:val="-1"/>
        </w:rPr>
        <w:t>S</w:t>
      </w:r>
      <w:r w:rsidRPr="0030552B">
        <w:rPr>
          <w:rFonts w:ascii="Verdana" w:hAnsi="Verdana" w:cs="Times New Roman"/>
          <w:b/>
          <w:bCs/>
        </w:rPr>
        <w:t>IOS NUOSTATOS</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 xml:space="preserve">Perkami diagnostikos reagentai, su analizatorių </w:t>
      </w:r>
      <w:r w:rsidR="00F54193" w:rsidRPr="0030552B">
        <w:rPr>
          <w:rFonts w:ascii="Verdana" w:hAnsi="Verdana" w:cs="Times New Roman"/>
        </w:rPr>
        <w:t>panauda bei jų</w:t>
      </w:r>
      <w:r w:rsidRPr="0030552B">
        <w:rPr>
          <w:rFonts w:ascii="Verdana" w:hAnsi="Verdana" w:cs="Times New Roman"/>
        </w:rPr>
        <w:t xml:space="preserve"> veikimą užtikrinančiomis paslaugomis ir medžiagomis. Pirkimas vykdomas</w:t>
      </w:r>
      <w:r w:rsidRPr="0030552B">
        <w:rPr>
          <w:rFonts w:ascii="Verdana" w:hAnsi="Verdana" w:cs="Times New Roman"/>
          <w:spacing w:val="58"/>
        </w:rPr>
        <w:t xml:space="preserve"> </w:t>
      </w:r>
      <w:r w:rsidRPr="0030552B">
        <w:rPr>
          <w:rFonts w:ascii="Verdana" w:hAnsi="Verdana" w:cs="Times New Roman"/>
        </w:rPr>
        <w:t>Perkanči</w:t>
      </w:r>
      <w:r w:rsidRPr="0030552B">
        <w:rPr>
          <w:rFonts w:ascii="Verdana" w:hAnsi="Verdana" w:cs="Times New Roman"/>
          <w:spacing w:val="-1"/>
        </w:rPr>
        <w:t>o</w:t>
      </w:r>
      <w:r w:rsidRPr="0030552B">
        <w:rPr>
          <w:rFonts w:ascii="Verdana" w:hAnsi="Verdana" w:cs="Times New Roman"/>
        </w:rPr>
        <w:t>sios organizacijos</w:t>
      </w:r>
      <w:r w:rsidRPr="0030552B">
        <w:rPr>
          <w:rFonts w:ascii="Verdana" w:hAnsi="Verdana" w:cs="Times New Roman"/>
          <w:spacing w:val="-6"/>
        </w:rPr>
        <w:t xml:space="preserve"> </w:t>
      </w:r>
      <w:r w:rsidRPr="0030552B">
        <w:rPr>
          <w:rFonts w:ascii="Verdana" w:hAnsi="Verdana" w:cs="Times New Roman"/>
        </w:rPr>
        <w:t>nurodytomis techninėmis sąlygomis ir</w:t>
      </w:r>
      <w:r w:rsidRPr="0030552B">
        <w:rPr>
          <w:rFonts w:ascii="Verdana" w:hAnsi="Verdana" w:cs="Times New Roman"/>
          <w:spacing w:val="20"/>
        </w:rPr>
        <w:t xml:space="preserve"> </w:t>
      </w:r>
      <w:r w:rsidRPr="0030552B">
        <w:rPr>
          <w:rFonts w:ascii="Verdana" w:hAnsi="Verdana" w:cs="Times New Roman"/>
        </w:rPr>
        <w:t>apimtimi,</w:t>
      </w:r>
      <w:r w:rsidRPr="0030552B">
        <w:rPr>
          <w:rFonts w:ascii="Verdana" w:hAnsi="Verdana" w:cs="Times New Roman"/>
          <w:spacing w:val="1"/>
        </w:rPr>
        <w:t xml:space="preserve"> </w:t>
      </w:r>
      <w:r w:rsidRPr="0030552B">
        <w:rPr>
          <w:rFonts w:ascii="Verdana" w:hAnsi="Verdana" w:cs="Times New Roman"/>
        </w:rPr>
        <w:t>aprašyta šios Technines specifi</w:t>
      </w:r>
      <w:r w:rsidRPr="0030552B">
        <w:rPr>
          <w:rFonts w:ascii="Verdana" w:hAnsi="Verdana" w:cs="Times New Roman"/>
          <w:spacing w:val="-1"/>
        </w:rPr>
        <w:t>k</w:t>
      </w:r>
      <w:r w:rsidRPr="0030552B">
        <w:rPr>
          <w:rFonts w:ascii="Verdana" w:hAnsi="Verdana" w:cs="Times New Roman"/>
        </w:rPr>
        <w:t>ac</w:t>
      </w:r>
      <w:r w:rsidRPr="0030552B">
        <w:rPr>
          <w:rFonts w:ascii="Verdana" w:hAnsi="Verdana" w:cs="Times New Roman"/>
          <w:spacing w:val="-1"/>
        </w:rPr>
        <w:t>i</w:t>
      </w:r>
      <w:r w:rsidRPr="0030552B">
        <w:rPr>
          <w:rFonts w:ascii="Verdana" w:hAnsi="Verdana" w:cs="Times New Roman"/>
        </w:rPr>
        <w:t>jos</w:t>
      </w:r>
      <w:r w:rsidRPr="0030552B">
        <w:rPr>
          <w:rFonts w:ascii="Verdana" w:hAnsi="Verdana" w:cs="Times New Roman"/>
          <w:spacing w:val="4"/>
        </w:rPr>
        <w:t xml:space="preserve"> </w:t>
      </w:r>
      <w:r w:rsidRPr="0030552B">
        <w:rPr>
          <w:rFonts w:ascii="Verdana" w:hAnsi="Verdana" w:cs="Times New Roman"/>
        </w:rPr>
        <w:t>III</w:t>
      </w:r>
      <w:r w:rsidRPr="0030552B">
        <w:rPr>
          <w:rFonts w:ascii="Verdana" w:hAnsi="Verdana" w:cs="Times New Roman"/>
          <w:spacing w:val="28"/>
        </w:rPr>
        <w:t xml:space="preserve"> </w:t>
      </w:r>
      <w:r w:rsidRPr="0030552B">
        <w:rPr>
          <w:rFonts w:ascii="Verdana" w:hAnsi="Verdana" w:cs="Times New Roman"/>
        </w:rPr>
        <w:t>dalyje.</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Perkančio</w:t>
      </w:r>
      <w:r w:rsidRPr="0030552B">
        <w:rPr>
          <w:rFonts w:ascii="Verdana" w:hAnsi="Verdana" w:cs="Times New Roman"/>
          <w:spacing w:val="-1"/>
        </w:rPr>
        <w:t>j</w:t>
      </w:r>
      <w:r w:rsidRPr="0030552B">
        <w:rPr>
          <w:rFonts w:ascii="Verdana" w:hAnsi="Verdana" w:cs="Times New Roman"/>
        </w:rPr>
        <w:t>i</w:t>
      </w:r>
      <w:r w:rsidRPr="0030552B">
        <w:rPr>
          <w:rFonts w:ascii="Verdana" w:hAnsi="Verdana" w:cs="Times New Roman"/>
          <w:spacing w:val="14"/>
        </w:rPr>
        <w:t xml:space="preserve"> </w:t>
      </w:r>
      <w:r w:rsidRPr="0030552B">
        <w:rPr>
          <w:rFonts w:ascii="Verdana" w:hAnsi="Verdana" w:cs="Times New Roman"/>
        </w:rPr>
        <w:t>organizacija</w:t>
      </w:r>
      <w:r w:rsidRPr="0030552B">
        <w:rPr>
          <w:rFonts w:ascii="Verdana" w:hAnsi="Verdana" w:cs="Times New Roman"/>
          <w:spacing w:val="-1"/>
        </w:rPr>
        <w:t xml:space="preserve"> </w:t>
      </w:r>
      <w:r w:rsidRPr="0030552B">
        <w:rPr>
          <w:rFonts w:ascii="Verdana" w:hAnsi="Verdana" w:cs="Times New Roman"/>
        </w:rPr>
        <w:t>nurodo,</w:t>
      </w:r>
      <w:r w:rsidRPr="0030552B">
        <w:rPr>
          <w:rFonts w:ascii="Verdana" w:hAnsi="Verdana" w:cs="Times New Roman"/>
          <w:spacing w:val="-8"/>
        </w:rPr>
        <w:t xml:space="preserve"> </w:t>
      </w:r>
      <w:r w:rsidRPr="0030552B">
        <w:rPr>
          <w:rFonts w:ascii="Verdana" w:hAnsi="Verdana" w:cs="Times New Roman"/>
        </w:rPr>
        <w:t>kad</w:t>
      </w:r>
      <w:r w:rsidRPr="0030552B">
        <w:rPr>
          <w:rFonts w:ascii="Verdana" w:hAnsi="Verdana" w:cs="Times New Roman"/>
          <w:spacing w:val="11"/>
        </w:rPr>
        <w:t xml:space="preserve"> a</w:t>
      </w:r>
      <w:r w:rsidRPr="0030552B">
        <w:rPr>
          <w:rFonts w:ascii="Verdana" w:hAnsi="Verdana" w:cs="Times New Roman"/>
        </w:rPr>
        <w:t>nalizatorių</w:t>
      </w:r>
      <w:r w:rsidRPr="0030552B">
        <w:rPr>
          <w:rFonts w:ascii="Verdana" w:hAnsi="Verdana" w:cs="Times New Roman"/>
          <w:spacing w:val="-12"/>
        </w:rPr>
        <w:t xml:space="preserve"> </w:t>
      </w:r>
      <w:r w:rsidR="00603B35" w:rsidRPr="0030552B">
        <w:rPr>
          <w:rFonts w:ascii="Verdana" w:hAnsi="Verdana" w:cs="Times New Roman"/>
          <w:spacing w:val="-12"/>
        </w:rPr>
        <w:t>panaudą</w:t>
      </w:r>
      <w:r w:rsidRPr="0030552B">
        <w:rPr>
          <w:rFonts w:ascii="Verdana" w:hAnsi="Verdana" w:cs="Times New Roman"/>
          <w:spacing w:val="8"/>
        </w:rPr>
        <w:t xml:space="preserve"> </w:t>
      </w:r>
      <w:r w:rsidRPr="0030552B">
        <w:rPr>
          <w:rFonts w:ascii="Verdana" w:hAnsi="Verdana" w:cs="Times New Roman"/>
        </w:rPr>
        <w:t>apima:</w:t>
      </w:r>
    </w:p>
    <w:p w:rsidR="00C25770" w:rsidRPr="0030552B" w:rsidRDefault="0030776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1.</w:t>
      </w:r>
      <w:r w:rsidR="00C25770" w:rsidRPr="0030552B">
        <w:rPr>
          <w:rFonts w:ascii="Verdana" w:hAnsi="Verdana" w:cs="Times New Roman"/>
        </w:rPr>
        <w:t xml:space="preserve"> Analizatorių,</w:t>
      </w:r>
      <w:r w:rsidR="00C25770" w:rsidRPr="0030552B">
        <w:rPr>
          <w:rFonts w:ascii="Verdana" w:hAnsi="Verdana" w:cs="Times New Roman"/>
          <w:spacing w:val="8"/>
        </w:rPr>
        <w:t xml:space="preserve"> </w:t>
      </w:r>
      <w:r w:rsidR="00C25770" w:rsidRPr="0030552B">
        <w:rPr>
          <w:rFonts w:ascii="Verdana" w:hAnsi="Verdana" w:cs="Times New Roman"/>
        </w:rPr>
        <w:t>aprašytų šios</w:t>
      </w:r>
      <w:r w:rsidR="00C25770" w:rsidRPr="0030552B">
        <w:rPr>
          <w:rFonts w:ascii="Verdana" w:hAnsi="Verdana" w:cs="Times New Roman"/>
          <w:spacing w:val="5"/>
        </w:rPr>
        <w:t xml:space="preserve"> </w:t>
      </w:r>
      <w:r w:rsidR="00C25770" w:rsidRPr="0030552B">
        <w:rPr>
          <w:rFonts w:ascii="Verdana" w:hAnsi="Verdana" w:cs="Times New Roman"/>
        </w:rPr>
        <w:t>technines</w:t>
      </w:r>
      <w:r w:rsidR="00C25770" w:rsidRPr="0030552B">
        <w:rPr>
          <w:rFonts w:ascii="Verdana" w:hAnsi="Verdana" w:cs="Times New Roman"/>
          <w:spacing w:val="7"/>
        </w:rPr>
        <w:t xml:space="preserve"> </w:t>
      </w:r>
      <w:r w:rsidR="00C25770" w:rsidRPr="0030552B">
        <w:rPr>
          <w:rFonts w:ascii="Verdana" w:hAnsi="Verdana" w:cs="Times New Roman"/>
        </w:rPr>
        <w:t>specifikacijos</w:t>
      </w:r>
      <w:r w:rsidR="00C25770" w:rsidRPr="0030552B">
        <w:rPr>
          <w:rFonts w:ascii="Verdana" w:hAnsi="Verdana" w:cs="Times New Roman"/>
          <w:spacing w:val="-10"/>
        </w:rPr>
        <w:t xml:space="preserve"> </w:t>
      </w:r>
      <w:r w:rsidR="00AD18B5" w:rsidRPr="0030552B">
        <w:rPr>
          <w:rFonts w:ascii="Verdana" w:hAnsi="Verdana" w:cs="Times New Roman"/>
        </w:rPr>
        <w:t>II</w:t>
      </w:r>
      <w:r w:rsidR="0028508D" w:rsidRPr="0030552B">
        <w:rPr>
          <w:rFonts w:ascii="Verdana" w:hAnsi="Verdana" w:cs="Times New Roman"/>
        </w:rPr>
        <w:t>I</w:t>
      </w:r>
      <w:r w:rsidR="00C25770" w:rsidRPr="0030552B">
        <w:rPr>
          <w:rFonts w:ascii="Verdana" w:hAnsi="Verdana" w:cs="Times New Roman"/>
          <w:spacing w:val="3"/>
        </w:rPr>
        <w:t xml:space="preserve"> </w:t>
      </w:r>
      <w:r w:rsidR="00C25770" w:rsidRPr="0030552B">
        <w:rPr>
          <w:rFonts w:ascii="Verdana" w:hAnsi="Verdana" w:cs="Times New Roman"/>
        </w:rPr>
        <w:t>dalyje,</w:t>
      </w:r>
      <w:r w:rsidR="00C25770" w:rsidRPr="0030552B">
        <w:rPr>
          <w:rFonts w:ascii="Verdana" w:hAnsi="Verdana" w:cs="Times New Roman"/>
          <w:spacing w:val="14"/>
        </w:rPr>
        <w:t xml:space="preserve"> </w:t>
      </w:r>
      <w:r w:rsidR="00C25770" w:rsidRPr="0030552B">
        <w:rPr>
          <w:rFonts w:ascii="Verdana" w:hAnsi="Verdana" w:cs="Times New Roman"/>
        </w:rPr>
        <w:t>sukomplektavimą;</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2</w:t>
      </w:r>
      <w:r w:rsidR="00307760" w:rsidRPr="0030552B">
        <w:rPr>
          <w:rFonts w:ascii="Verdana" w:hAnsi="Verdana" w:cs="Times New Roman"/>
        </w:rPr>
        <w:t>.</w:t>
      </w:r>
      <w:r w:rsidRPr="0030552B">
        <w:rPr>
          <w:rFonts w:ascii="Verdana" w:hAnsi="Verdana" w:cs="Times New Roman"/>
        </w:rPr>
        <w:t xml:space="preserve"> Analizatorių</w:t>
      </w:r>
      <w:r w:rsidRPr="0030552B">
        <w:rPr>
          <w:rFonts w:ascii="Verdana" w:hAnsi="Verdana" w:cs="Times New Roman"/>
          <w:spacing w:val="10"/>
        </w:rPr>
        <w:t xml:space="preserve"> </w:t>
      </w:r>
      <w:r w:rsidRPr="0030552B">
        <w:rPr>
          <w:rFonts w:ascii="Verdana" w:hAnsi="Verdana" w:cs="Times New Roman"/>
        </w:rPr>
        <w:t>atveži</w:t>
      </w:r>
      <w:r w:rsidRPr="0030552B">
        <w:rPr>
          <w:rFonts w:ascii="Verdana" w:hAnsi="Verdana" w:cs="Times New Roman"/>
          <w:spacing w:val="-1"/>
        </w:rPr>
        <w:t>m</w:t>
      </w:r>
      <w:r w:rsidRPr="0030552B">
        <w:rPr>
          <w:rFonts w:ascii="Verdana" w:hAnsi="Verdana" w:cs="Times New Roman"/>
        </w:rPr>
        <w:t>ą</w:t>
      </w:r>
      <w:r w:rsidRPr="0030552B">
        <w:rPr>
          <w:rFonts w:ascii="Verdana" w:hAnsi="Verdana" w:cs="Times New Roman"/>
          <w:spacing w:val="4"/>
        </w:rPr>
        <w:t xml:space="preserve"> </w:t>
      </w:r>
      <w:r w:rsidRPr="0030552B">
        <w:rPr>
          <w:rFonts w:ascii="Verdana" w:hAnsi="Verdana" w:cs="Times New Roman"/>
        </w:rPr>
        <w:t>ir</w:t>
      </w:r>
      <w:r w:rsidRPr="0030552B">
        <w:rPr>
          <w:rFonts w:ascii="Verdana" w:hAnsi="Verdana" w:cs="Times New Roman"/>
          <w:spacing w:val="2"/>
        </w:rPr>
        <w:t xml:space="preserve"> </w:t>
      </w:r>
      <w:r w:rsidRPr="0030552B">
        <w:rPr>
          <w:rFonts w:ascii="Verdana" w:hAnsi="Verdana" w:cs="Times New Roman"/>
        </w:rPr>
        <w:t>sumontavimą</w:t>
      </w:r>
      <w:r w:rsidRPr="0030552B">
        <w:rPr>
          <w:rFonts w:ascii="Verdana" w:hAnsi="Verdana" w:cs="Times New Roman"/>
          <w:spacing w:val="1"/>
        </w:rPr>
        <w:t xml:space="preserve"> </w:t>
      </w:r>
      <w:r w:rsidRPr="0030552B">
        <w:rPr>
          <w:rFonts w:ascii="Verdana" w:hAnsi="Verdana" w:cs="Times New Roman"/>
        </w:rPr>
        <w:t>Perkanči</w:t>
      </w:r>
      <w:r w:rsidRPr="0030552B">
        <w:rPr>
          <w:rFonts w:ascii="Verdana" w:hAnsi="Verdana" w:cs="Times New Roman"/>
          <w:spacing w:val="-1"/>
        </w:rPr>
        <w:t>o</w:t>
      </w:r>
      <w:r w:rsidRPr="0030552B">
        <w:rPr>
          <w:rFonts w:ascii="Verdana" w:hAnsi="Verdana" w:cs="Times New Roman"/>
        </w:rPr>
        <w:t>sios organizacijos</w:t>
      </w:r>
      <w:r w:rsidRPr="0030552B">
        <w:rPr>
          <w:rFonts w:ascii="Verdana" w:hAnsi="Verdana" w:cs="Times New Roman"/>
          <w:spacing w:val="-6"/>
        </w:rPr>
        <w:t xml:space="preserve"> </w:t>
      </w:r>
      <w:r w:rsidRPr="0030552B">
        <w:rPr>
          <w:rFonts w:ascii="Verdana" w:hAnsi="Verdana" w:cs="Times New Roman"/>
        </w:rPr>
        <w:t>patal</w:t>
      </w:r>
      <w:r w:rsidRPr="0030552B">
        <w:rPr>
          <w:rFonts w:ascii="Verdana" w:hAnsi="Verdana" w:cs="Times New Roman"/>
          <w:spacing w:val="-1"/>
        </w:rPr>
        <w:t>p</w:t>
      </w:r>
      <w:r w:rsidRPr="0030552B">
        <w:rPr>
          <w:rFonts w:ascii="Verdana" w:hAnsi="Verdana" w:cs="Times New Roman"/>
        </w:rPr>
        <w:t>ose;</w:t>
      </w:r>
    </w:p>
    <w:p w:rsidR="00C25770" w:rsidRPr="0030552B" w:rsidRDefault="0030776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3.</w:t>
      </w:r>
      <w:r w:rsidR="00C25770" w:rsidRPr="0030552B">
        <w:rPr>
          <w:rFonts w:ascii="Verdana" w:hAnsi="Verdana" w:cs="Times New Roman"/>
        </w:rPr>
        <w:t xml:space="preserve"> Analizatorių</w:t>
      </w:r>
      <w:r w:rsidR="00C25770" w:rsidRPr="0030552B">
        <w:rPr>
          <w:rFonts w:ascii="Verdana" w:hAnsi="Verdana" w:cs="Times New Roman"/>
          <w:spacing w:val="-4"/>
        </w:rPr>
        <w:t xml:space="preserve"> </w:t>
      </w:r>
      <w:r w:rsidR="00C25770" w:rsidRPr="0030552B">
        <w:rPr>
          <w:rFonts w:ascii="Verdana" w:hAnsi="Verdana" w:cs="Times New Roman"/>
        </w:rPr>
        <w:t>veikimui</w:t>
      </w:r>
      <w:r w:rsidR="00C25770" w:rsidRPr="0030552B">
        <w:rPr>
          <w:rFonts w:ascii="Verdana" w:hAnsi="Verdana" w:cs="Times New Roman"/>
          <w:spacing w:val="9"/>
        </w:rPr>
        <w:t xml:space="preserve"> </w:t>
      </w:r>
      <w:r w:rsidR="00C25770" w:rsidRPr="0030552B">
        <w:rPr>
          <w:rFonts w:ascii="Verdana" w:hAnsi="Verdana" w:cs="Times New Roman"/>
        </w:rPr>
        <w:t>reikalingų</w:t>
      </w:r>
      <w:r w:rsidR="00C25770" w:rsidRPr="0030552B">
        <w:rPr>
          <w:rFonts w:ascii="Verdana" w:hAnsi="Verdana" w:cs="Times New Roman"/>
          <w:spacing w:val="-2"/>
        </w:rPr>
        <w:t xml:space="preserve"> </w:t>
      </w:r>
      <w:r w:rsidR="00C25770" w:rsidRPr="0030552B">
        <w:rPr>
          <w:rFonts w:ascii="Verdana" w:hAnsi="Verdana" w:cs="Times New Roman"/>
        </w:rPr>
        <w:t>funkcinių sistemų</w:t>
      </w:r>
      <w:r w:rsidR="00C25770" w:rsidRPr="0030552B">
        <w:rPr>
          <w:rFonts w:ascii="Verdana" w:hAnsi="Verdana" w:cs="Times New Roman"/>
          <w:spacing w:val="-1"/>
        </w:rPr>
        <w:t xml:space="preserve"> </w:t>
      </w:r>
      <w:r w:rsidR="00C25770" w:rsidRPr="0030552B">
        <w:rPr>
          <w:rFonts w:ascii="Verdana" w:hAnsi="Verdana" w:cs="Times New Roman"/>
        </w:rPr>
        <w:t>įdieg</w:t>
      </w:r>
      <w:r w:rsidR="00C25770" w:rsidRPr="0030552B">
        <w:rPr>
          <w:rFonts w:ascii="Verdana" w:hAnsi="Verdana" w:cs="Times New Roman"/>
          <w:spacing w:val="-1"/>
        </w:rPr>
        <w:t>i</w:t>
      </w:r>
      <w:r w:rsidR="00C25770" w:rsidRPr="0030552B">
        <w:rPr>
          <w:rFonts w:ascii="Verdana" w:hAnsi="Verdana" w:cs="Times New Roman"/>
        </w:rPr>
        <w:t>mą.</w:t>
      </w:r>
    </w:p>
    <w:p w:rsidR="00C25770" w:rsidRPr="0030552B" w:rsidRDefault="0030776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4.</w:t>
      </w:r>
      <w:r w:rsidR="00C25770" w:rsidRPr="0030552B">
        <w:rPr>
          <w:rFonts w:ascii="Verdana" w:hAnsi="Verdana" w:cs="Times New Roman"/>
        </w:rPr>
        <w:t xml:space="preserve"> Analizatorių</w:t>
      </w:r>
      <w:r w:rsidR="00C25770" w:rsidRPr="0030552B">
        <w:rPr>
          <w:rFonts w:ascii="Verdana" w:hAnsi="Verdana" w:cs="Times New Roman"/>
          <w:spacing w:val="10"/>
        </w:rPr>
        <w:t xml:space="preserve"> </w:t>
      </w:r>
      <w:r w:rsidR="00C25770" w:rsidRPr="0030552B">
        <w:rPr>
          <w:rFonts w:ascii="Verdana" w:hAnsi="Verdana" w:cs="Times New Roman"/>
        </w:rPr>
        <w:t>nenutrū</w:t>
      </w:r>
      <w:r w:rsidR="00C25770" w:rsidRPr="0030552B">
        <w:rPr>
          <w:rFonts w:ascii="Verdana" w:hAnsi="Verdana" w:cs="Times New Roman"/>
          <w:spacing w:val="-1"/>
        </w:rPr>
        <w:t>k</w:t>
      </w:r>
      <w:r w:rsidR="00C25770" w:rsidRPr="0030552B">
        <w:rPr>
          <w:rFonts w:ascii="Verdana" w:hAnsi="Verdana" w:cs="Times New Roman"/>
        </w:rPr>
        <w:t>stamą</w:t>
      </w:r>
      <w:r w:rsidR="00C25770" w:rsidRPr="0030552B">
        <w:rPr>
          <w:rFonts w:ascii="Verdana" w:hAnsi="Verdana" w:cs="Times New Roman"/>
          <w:spacing w:val="-2"/>
        </w:rPr>
        <w:t xml:space="preserve"> </w:t>
      </w:r>
      <w:r w:rsidR="00C25770" w:rsidRPr="0030552B">
        <w:rPr>
          <w:rFonts w:ascii="Verdana" w:hAnsi="Verdana" w:cs="Times New Roman"/>
        </w:rPr>
        <w:t>aprūp</w:t>
      </w:r>
      <w:r w:rsidR="00C25770" w:rsidRPr="0030552B">
        <w:rPr>
          <w:rFonts w:ascii="Verdana" w:hAnsi="Verdana" w:cs="Times New Roman"/>
          <w:spacing w:val="-1"/>
        </w:rPr>
        <w:t>i</w:t>
      </w:r>
      <w:r w:rsidR="00C25770" w:rsidRPr="0030552B">
        <w:rPr>
          <w:rFonts w:ascii="Verdana" w:hAnsi="Verdana" w:cs="Times New Roman"/>
        </w:rPr>
        <w:t>nimą</w:t>
      </w:r>
      <w:r w:rsidR="00C25770" w:rsidRPr="0030552B">
        <w:rPr>
          <w:rFonts w:ascii="Verdana" w:hAnsi="Verdana" w:cs="Times New Roman"/>
          <w:spacing w:val="-13"/>
        </w:rPr>
        <w:t xml:space="preserve"> </w:t>
      </w:r>
      <w:r w:rsidR="00C25770" w:rsidRPr="0030552B">
        <w:rPr>
          <w:rFonts w:ascii="Verdana" w:hAnsi="Verdana" w:cs="Times New Roman"/>
        </w:rPr>
        <w:t>visomis</w:t>
      </w:r>
      <w:r w:rsidR="00C25770" w:rsidRPr="0030552B">
        <w:rPr>
          <w:rFonts w:ascii="Verdana" w:hAnsi="Verdana" w:cs="Times New Roman"/>
          <w:spacing w:val="15"/>
        </w:rPr>
        <w:t xml:space="preserve"> </w:t>
      </w:r>
      <w:r w:rsidR="00C25770" w:rsidRPr="0030552B">
        <w:rPr>
          <w:rFonts w:ascii="Verdana" w:hAnsi="Verdana" w:cs="Times New Roman"/>
        </w:rPr>
        <w:t>tinkamai</w:t>
      </w:r>
      <w:r w:rsidR="00C25770" w:rsidRPr="0030552B">
        <w:rPr>
          <w:rFonts w:ascii="Verdana" w:hAnsi="Verdana" w:cs="Times New Roman"/>
          <w:spacing w:val="-20"/>
        </w:rPr>
        <w:t xml:space="preserve"> </w:t>
      </w:r>
      <w:r w:rsidR="00C25770" w:rsidRPr="0030552B">
        <w:rPr>
          <w:rFonts w:ascii="Verdana" w:hAnsi="Verdana" w:cs="Times New Roman"/>
        </w:rPr>
        <w:t>jų</w:t>
      </w:r>
      <w:r w:rsidR="00C25770" w:rsidRPr="0030552B">
        <w:rPr>
          <w:rFonts w:ascii="Verdana" w:hAnsi="Verdana" w:cs="Times New Roman"/>
          <w:spacing w:val="49"/>
        </w:rPr>
        <w:t xml:space="preserve"> </w:t>
      </w:r>
      <w:r w:rsidR="00C25770" w:rsidRPr="0030552B">
        <w:rPr>
          <w:rFonts w:ascii="Verdana" w:hAnsi="Verdana" w:cs="Times New Roman"/>
        </w:rPr>
        <w:t>eksploatacijai</w:t>
      </w:r>
      <w:r w:rsidR="00C25770" w:rsidRPr="0030552B">
        <w:rPr>
          <w:rFonts w:ascii="Verdana" w:hAnsi="Verdana" w:cs="Times New Roman"/>
          <w:spacing w:val="5"/>
        </w:rPr>
        <w:t xml:space="preserve"> </w:t>
      </w:r>
      <w:r w:rsidR="00C25770" w:rsidRPr="0030552B">
        <w:rPr>
          <w:rFonts w:ascii="Verdana" w:hAnsi="Verdana" w:cs="Times New Roman"/>
        </w:rPr>
        <w:t>ir</w:t>
      </w:r>
      <w:r w:rsidR="00C25770" w:rsidRPr="0030552B">
        <w:rPr>
          <w:rFonts w:ascii="Verdana" w:hAnsi="Verdana" w:cs="Times New Roman"/>
          <w:spacing w:val="10"/>
        </w:rPr>
        <w:t xml:space="preserve"> </w:t>
      </w:r>
      <w:r w:rsidR="00C25770" w:rsidRPr="0030552B">
        <w:rPr>
          <w:rFonts w:ascii="Verdana" w:hAnsi="Verdana" w:cs="Times New Roman"/>
        </w:rPr>
        <w:t>naudoji</w:t>
      </w:r>
      <w:r w:rsidR="00C25770" w:rsidRPr="0030552B">
        <w:rPr>
          <w:rFonts w:ascii="Verdana" w:hAnsi="Verdana" w:cs="Times New Roman"/>
          <w:spacing w:val="-1"/>
        </w:rPr>
        <w:t>m</w:t>
      </w:r>
      <w:r w:rsidR="00C25770" w:rsidRPr="0030552B">
        <w:rPr>
          <w:rFonts w:ascii="Verdana" w:hAnsi="Verdana" w:cs="Times New Roman"/>
        </w:rPr>
        <w:t>ui pagal</w:t>
      </w:r>
      <w:r w:rsidR="00C25770" w:rsidRPr="0030552B">
        <w:rPr>
          <w:rFonts w:ascii="Verdana" w:hAnsi="Verdana" w:cs="Times New Roman"/>
          <w:spacing w:val="11"/>
        </w:rPr>
        <w:t xml:space="preserve"> </w:t>
      </w:r>
      <w:r w:rsidR="00C25770" w:rsidRPr="0030552B">
        <w:rPr>
          <w:rFonts w:ascii="Verdana" w:hAnsi="Verdana" w:cs="Times New Roman"/>
        </w:rPr>
        <w:t>tiksli</w:t>
      </w:r>
      <w:r w:rsidR="00C25770" w:rsidRPr="0030552B">
        <w:rPr>
          <w:rFonts w:ascii="Verdana" w:hAnsi="Verdana" w:cs="Times New Roman"/>
          <w:spacing w:val="-1"/>
        </w:rPr>
        <w:t>n</w:t>
      </w:r>
      <w:r w:rsidR="008E572B" w:rsidRPr="0030552B">
        <w:rPr>
          <w:rFonts w:ascii="Verdana" w:hAnsi="Verdana" w:cs="Times New Roman"/>
        </w:rPr>
        <w:t>ę</w:t>
      </w:r>
      <w:r w:rsidR="00C25770" w:rsidRPr="0030552B">
        <w:rPr>
          <w:rFonts w:ascii="Verdana" w:hAnsi="Verdana" w:cs="Times New Roman"/>
          <w:spacing w:val="5"/>
        </w:rPr>
        <w:t xml:space="preserve"> </w:t>
      </w:r>
      <w:r w:rsidR="00C25770" w:rsidRPr="0030552B">
        <w:rPr>
          <w:rFonts w:ascii="Verdana" w:hAnsi="Verdana" w:cs="Times New Roman"/>
        </w:rPr>
        <w:t>paskirtį</w:t>
      </w:r>
      <w:r w:rsidR="00C25770" w:rsidRPr="0030552B">
        <w:rPr>
          <w:rFonts w:ascii="Verdana" w:hAnsi="Verdana" w:cs="Times New Roman"/>
          <w:spacing w:val="19"/>
        </w:rPr>
        <w:t xml:space="preserve"> </w:t>
      </w:r>
      <w:r w:rsidR="00C25770" w:rsidRPr="0030552B">
        <w:rPr>
          <w:rFonts w:ascii="Verdana" w:hAnsi="Verdana" w:cs="Times New Roman"/>
        </w:rPr>
        <w:t>reikalin</w:t>
      </w:r>
      <w:r w:rsidR="00C25770" w:rsidRPr="0030552B">
        <w:rPr>
          <w:rFonts w:ascii="Verdana" w:hAnsi="Verdana" w:cs="Times New Roman"/>
          <w:spacing w:val="-1"/>
        </w:rPr>
        <w:t>g</w:t>
      </w:r>
      <w:r w:rsidR="00C25770" w:rsidRPr="0030552B">
        <w:rPr>
          <w:rFonts w:ascii="Verdana" w:hAnsi="Verdana" w:cs="Times New Roman"/>
        </w:rPr>
        <w:t>omis</w:t>
      </w:r>
      <w:r w:rsidR="00C25770" w:rsidRPr="0030552B">
        <w:rPr>
          <w:rFonts w:ascii="Verdana" w:hAnsi="Verdana" w:cs="Times New Roman"/>
          <w:spacing w:val="-10"/>
        </w:rPr>
        <w:t xml:space="preserve"> </w:t>
      </w:r>
      <w:r w:rsidR="00C25770" w:rsidRPr="0030552B">
        <w:rPr>
          <w:rFonts w:ascii="Verdana" w:hAnsi="Verdana" w:cs="Times New Roman"/>
        </w:rPr>
        <w:t>med</w:t>
      </w:r>
      <w:r w:rsidR="00C25770" w:rsidRPr="0030552B">
        <w:rPr>
          <w:rFonts w:ascii="Verdana" w:hAnsi="Verdana" w:cs="Times New Roman"/>
          <w:spacing w:val="-1"/>
        </w:rPr>
        <w:t>ž</w:t>
      </w:r>
      <w:r w:rsidR="00C25770" w:rsidRPr="0030552B">
        <w:rPr>
          <w:rFonts w:ascii="Verdana" w:hAnsi="Verdana" w:cs="Times New Roman"/>
        </w:rPr>
        <w:t>iago</w:t>
      </w:r>
      <w:r w:rsidR="00C25770" w:rsidRPr="0030552B">
        <w:rPr>
          <w:rFonts w:ascii="Verdana" w:hAnsi="Verdana" w:cs="Times New Roman"/>
          <w:spacing w:val="-1"/>
        </w:rPr>
        <w:t>m</w:t>
      </w:r>
      <w:r w:rsidR="00C25770" w:rsidRPr="0030552B">
        <w:rPr>
          <w:rFonts w:ascii="Verdana" w:hAnsi="Verdana" w:cs="Times New Roman"/>
        </w:rPr>
        <w:t>is,</w:t>
      </w:r>
      <w:r w:rsidR="00C25770" w:rsidRPr="0030552B">
        <w:rPr>
          <w:rFonts w:ascii="Verdana" w:hAnsi="Verdana" w:cs="Times New Roman"/>
          <w:spacing w:val="-1"/>
        </w:rPr>
        <w:t xml:space="preserve"> </w:t>
      </w:r>
      <w:r w:rsidR="00C25770" w:rsidRPr="0030552B">
        <w:rPr>
          <w:rFonts w:ascii="Verdana" w:hAnsi="Verdana" w:cs="Times New Roman"/>
        </w:rPr>
        <w:t>priedais</w:t>
      </w:r>
      <w:r w:rsidR="00C25770" w:rsidRPr="0030552B">
        <w:rPr>
          <w:rFonts w:ascii="Verdana" w:hAnsi="Verdana" w:cs="Times New Roman"/>
          <w:spacing w:val="16"/>
        </w:rPr>
        <w:t xml:space="preserve"> </w:t>
      </w:r>
      <w:r w:rsidR="00C25770" w:rsidRPr="0030552B">
        <w:rPr>
          <w:rFonts w:ascii="Verdana" w:hAnsi="Verdana" w:cs="Times New Roman"/>
        </w:rPr>
        <w:t>(įskaitan</w:t>
      </w:r>
      <w:r w:rsidR="00C25770" w:rsidRPr="0030552B">
        <w:rPr>
          <w:rFonts w:ascii="Verdana" w:hAnsi="Verdana" w:cs="Times New Roman"/>
          <w:spacing w:val="-1"/>
        </w:rPr>
        <w:t>t</w:t>
      </w:r>
      <w:r w:rsidR="00C25770" w:rsidRPr="0030552B">
        <w:rPr>
          <w:rFonts w:ascii="Verdana" w:hAnsi="Verdana" w:cs="Times New Roman"/>
        </w:rPr>
        <w:t>,</w:t>
      </w:r>
      <w:r w:rsidR="00C25770" w:rsidRPr="0030552B">
        <w:rPr>
          <w:rFonts w:ascii="Verdana" w:hAnsi="Verdana" w:cs="Times New Roman"/>
          <w:spacing w:val="11"/>
        </w:rPr>
        <w:t xml:space="preserve"> </w:t>
      </w:r>
      <w:r w:rsidR="00C25770" w:rsidRPr="0030552B">
        <w:rPr>
          <w:rFonts w:ascii="Verdana" w:hAnsi="Verdana" w:cs="Times New Roman"/>
        </w:rPr>
        <w:t>bet</w:t>
      </w:r>
      <w:r w:rsidR="00C25770" w:rsidRPr="0030552B">
        <w:rPr>
          <w:rFonts w:ascii="Verdana" w:hAnsi="Verdana" w:cs="Times New Roman"/>
          <w:spacing w:val="7"/>
        </w:rPr>
        <w:t xml:space="preserve"> </w:t>
      </w:r>
      <w:r w:rsidR="00C25770" w:rsidRPr="0030552B">
        <w:rPr>
          <w:rFonts w:ascii="Verdana" w:hAnsi="Verdana" w:cs="Times New Roman"/>
        </w:rPr>
        <w:t>neapsiribojant,</w:t>
      </w:r>
      <w:r w:rsidR="00C25770" w:rsidRPr="0030552B">
        <w:rPr>
          <w:rFonts w:ascii="Verdana" w:hAnsi="Verdana" w:cs="Times New Roman"/>
          <w:spacing w:val="5"/>
        </w:rPr>
        <w:t xml:space="preserve"> </w:t>
      </w:r>
      <w:r w:rsidR="00C25770" w:rsidRPr="0030552B">
        <w:rPr>
          <w:rFonts w:ascii="Verdana" w:hAnsi="Verdana" w:cs="Times New Roman"/>
        </w:rPr>
        <w:t>reagentais, kontrolinėmis</w:t>
      </w:r>
      <w:r w:rsidR="00C25770" w:rsidRPr="0030552B">
        <w:rPr>
          <w:rFonts w:ascii="Verdana" w:hAnsi="Verdana" w:cs="Times New Roman"/>
          <w:spacing w:val="19"/>
        </w:rPr>
        <w:t xml:space="preserve"> </w:t>
      </w:r>
      <w:r w:rsidR="00C25770" w:rsidRPr="0030552B">
        <w:rPr>
          <w:rFonts w:ascii="Verdana" w:hAnsi="Verdana" w:cs="Times New Roman"/>
        </w:rPr>
        <w:t>medžiagomis,</w:t>
      </w:r>
      <w:r w:rsidR="00C25770" w:rsidRPr="0030552B">
        <w:rPr>
          <w:rFonts w:ascii="Verdana" w:hAnsi="Verdana" w:cs="Times New Roman"/>
          <w:spacing w:val="13"/>
        </w:rPr>
        <w:t xml:space="preserve"> </w:t>
      </w:r>
      <w:proofErr w:type="spellStart"/>
      <w:r w:rsidR="008653FB" w:rsidRPr="0030552B">
        <w:rPr>
          <w:rFonts w:ascii="Verdana" w:hAnsi="Verdana" w:cs="Times New Roman"/>
        </w:rPr>
        <w:t>kalibratoria</w:t>
      </w:r>
      <w:r w:rsidR="00C25770" w:rsidRPr="0030552B">
        <w:rPr>
          <w:rFonts w:ascii="Verdana" w:hAnsi="Verdana" w:cs="Times New Roman"/>
        </w:rPr>
        <w:t>is</w:t>
      </w:r>
      <w:proofErr w:type="spellEnd"/>
      <w:r w:rsidR="00C25770" w:rsidRPr="0030552B">
        <w:rPr>
          <w:rFonts w:ascii="Verdana" w:hAnsi="Verdana" w:cs="Times New Roman"/>
        </w:rPr>
        <w:t>,</w:t>
      </w:r>
      <w:r w:rsidR="00C25770" w:rsidRPr="0030552B">
        <w:rPr>
          <w:rFonts w:ascii="Verdana" w:hAnsi="Verdana" w:cs="Times New Roman"/>
          <w:spacing w:val="12"/>
        </w:rPr>
        <w:t xml:space="preserve"> </w:t>
      </w:r>
      <w:r w:rsidR="00C25770" w:rsidRPr="0030552B">
        <w:rPr>
          <w:rFonts w:ascii="Verdana" w:hAnsi="Verdana" w:cs="Times New Roman"/>
        </w:rPr>
        <w:t>skied</w:t>
      </w:r>
      <w:r w:rsidR="00C25770" w:rsidRPr="0030552B">
        <w:rPr>
          <w:rFonts w:ascii="Verdana" w:hAnsi="Verdana" w:cs="Times New Roman"/>
          <w:spacing w:val="-1"/>
        </w:rPr>
        <w:t>i</w:t>
      </w:r>
      <w:r w:rsidR="00C25770" w:rsidRPr="0030552B">
        <w:rPr>
          <w:rFonts w:ascii="Verdana" w:hAnsi="Verdana" w:cs="Times New Roman"/>
        </w:rPr>
        <w:t>mo</w:t>
      </w:r>
      <w:r w:rsidR="00C25770" w:rsidRPr="0030552B">
        <w:rPr>
          <w:rFonts w:ascii="Verdana" w:hAnsi="Verdana" w:cs="Times New Roman"/>
          <w:spacing w:val="-3"/>
        </w:rPr>
        <w:t xml:space="preserve"> </w:t>
      </w:r>
      <w:r w:rsidR="00C25770" w:rsidRPr="0030552B">
        <w:rPr>
          <w:rFonts w:ascii="Verdana" w:hAnsi="Verdana" w:cs="Times New Roman"/>
        </w:rPr>
        <w:t>ir</w:t>
      </w:r>
      <w:r w:rsidR="00C25770" w:rsidRPr="0030552B">
        <w:rPr>
          <w:rFonts w:ascii="Verdana" w:hAnsi="Verdana" w:cs="Times New Roman"/>
          <w:spacing w:val="10"/>
        </w:rPr>
        <w:t xml:space="preserve"> </w:t>
      </w:r>
      <w:r w:rsidR="00C25770" w:rsidRPr="0030552B">
        <w:rPr>
          <w:rFonts w:ascii="Verdana" w:hAnsi="Verdana" w:cs="Times New Roman"/>
        </w:rPr>
        <w:t>plovimo</w:t>
      </w:r>
      <w:r w:rsidR="00C25770" w:rsidRPr="0030552B">
        <w:rPr>
          <w:rFonts w:ascii="Verdana" w:hAnsi="Verdana" w:cs="Times New Roman"/>
          <w:spacing w:val="4"/>
        </w:rPr>
        <w:t xml:space="preserve"> </w:t>
      </w:r>
      <w:r w:rsidR="00C25770" w:rsidRPr="0030552B">
        <w:rPr>
          <w:rFonts w:ascii="Verdana" w:hAnsi="Verdana" w:cs="Times New Roman"/>
        </w:rPr>
        <w:t>tirpalais,</w:t>
      </w:r>
      <w:r w:rsidR="00C25770" w:rsidRPr="0030552B">
        <w:rPr>
          <w:rFonts w:ascii="Verdana" w:hAnsi="Verdana" w:cs="Times New Roman"/>
          <w:spacing w:val="22"/>
        </w:rPr>
        <w:t xml:space="preserve"> </w:t>
      </w:r>
      <w:r w:rsidR="00C25770" w:rsidRPr="0030552B">
        <w:rPr>
          <w:rFonts w:ascii="Verdana" w:hAnsi="Verdana" w:cs="Times New Roman"/>
        </w:rPr>
        <w:t>special</w:t>
      </w:r>
      <w:r w:rsidR="00C25770" w:rsidRPr="0030552B">
        <w:rPr>
          <w:rFonts w:ascii="Verdana" w:hAnsi="Verdana" w:cs="Times New Roman"/>
          <w:spacing w:val="-1"/>
        </w:rPr>
        <w:t>i</w:t>
      </w:r>
      <w:r w:rsidR="00C25770" w:rsidRPr="0030552B">
        <w:rPr>
          <w:rFonts w:ascii="Verdana" w:hAnsi="Verdana" w:cs="Times New Roman"/>
        </w:rPr>
        <w:t>ais</w:t>
      </w:r>
      <w:r w:rsidR="00C25770" w:rsidRPr="0030552B">
        <w:rPr>
          <w:rFonts w:ascii="Verdana" w:hAnsi="Verdana" w:cs="Times New Roman"/>
          <w:spacing w:val="15"/>
        </w:rPr>
        <w:t xml:space="preserve"> </w:t>
      </w:r>
      <w:r w:rsidR="00C25770" w:rsidRPr="0030552B">
        <w:rPr>
          <w:rFonts w:ascii="Verdana" w:hAnsi="Verdana" w:cs="Times New Roman"/>
        </w:rPr>
        <w:t>antgaliais</w:t>
      </w:r>
      <w:r w:rsidR="00C25770" w:rsidRPr="0030552B">
        <w:rPr>
          <w:rFonts w:ascii="Verdana" w:hAnsi="Verdana" w:cs="Times New Roman"/>
          <w:spacing w:val="-6"/>
        </w:rPr>
        <w:t xml:space="preserve"> </w:t>
      </w:r>
      <w:r w:rsidR="00C25770" w:rsidRPr="0030552B">
        <w:rPr>
          <w:rFonts w:ascii="Verdana" w:hAnsi="Verdana" w:cs="Times New Roman"/>
        </w:rPr>
        <w:t>ir</w:t>
      </w:r>
      <w:r w:rsidR="00C25770" w:rsidRPr="0030552B">
        <w:rPr>
          <w:rFonts w:ascii="Verdana" w:hAnsi="Verdana" w:cs="Times New Roman"/>
          <w:spacing w:val="2"/>
        </w:rPr>
        <w:t xml:space="preserve"> </w:t>
      </w:r>
      <w:r w:rsidR="00C25770" w:rsidRPr="0030552B">
        <w:rPr>
          <w:rFonts w:ascii="Verdana" w:hAnsi="Verdana" w:cs="Times New Roman"/>
        </w:rPr>
        <w:t>kt. priemonėm</w:t>
      </w:r>
      <w:r w:rsidR="00C25770" w:rsidRPr="0030552B">
        <w:rPr>
          <w:rFonts w:ascii="Verdana" w:hAnsi="Verdana" w:cs="Times New Roman"/>
          <w:spacing w:val="-1"/>
        </w:rPr>
        <w:t>i</w:t>
      </w:r>
      <w:r w:rsidR="00C25770" w:rsidRPr="0030552B">
        <w:rPr>
          <w:rFonts w:ascii="Verdana" w:hAnsi="Verdana" w:cs="Times New Roman"/>
        </w:rPr>
        <w:t>s);</w:t>
      </w:r>
    </w:p>
    <w:p w:rsidR="00C25770" w:rsidRPr="0030552B" w:rsidRDefault="0030776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5.</w:t>
      </w:r>
      <w:r w:rsidR="00C25770" w:rsidRPr="0030552B">
        <w:rPr>
          <w:rFonts w:ascii="Verdana" w:hAnsi="Verdana" w:cs="Times New Roman"/>
        </w:rPr>
        <w:t xml:space="preserve">   Analizatorių</w:t>
      </w:r>
      <w:r w:rsidR="00C25770" w:rsidRPr="0030552B">
        <w:rPr>
          <w:rFonts w:ascii="Verdana" w:hAnsi="Verdana" w:cs="Times New Roman"/>
          <w:spacing w:val="3"/>
        </w:rPr>
        <w:t xml:space="preserve"> </w:t>
      </w:r>
      <w:r w:rsidR="00C25770" w:rsidRPr="0030552B">
        <w:rPr>
          <w:rFonts w:ascii="Verdana" w:hAnsi="Verdana" w:cs="Times New Roman"/>
        </w:rPr>
        <w:t>integracija</w:t>
      </w:r>
      <w:r w:rsidR="00C25770" w:rsidRPr="0030552B">
        <w:rPr>
          <w:rFonts w:ascii="Verdana" w:hAnsi="Verdana" w:cs="Times New Roman"/>
          <w:spacing w:val="-6"/>
        </w:rPr>
        <w:t xml:space="preserve"> </w:t>
      </w:r>
      <w:r w:rsidR="00C25770" w:rsidRPr="0030552B">
        <w:rPr>
          <w:rFonts w:ascii="Verdana" w:hAnsi="Verdana" w:cs="Times New Roman"/>
        </w:rPr>
        <w:t xml:space="preserve">su </w:t>
      </w:r>
      <w:proofErr w:type="spellStart"/>
      <w:r w:rsidR="00C25770" w:rsidRPr="0030552B">
        <w:rPr>
          <w:rFonts w:ascii="Verdana" w:hAnsi="Verdana" w:cs="Times New Roman"/>
        </w:rPr>
        <w:t>VšĮ</w:t>
      </w:r>
      <w:proofErr w:type="spellEnd"/>
      <w:r w:rsidR="00C25770" w:rsidRPr="0030552B">
        <w:rPr>
          <w:rFonts w:ascii="Verdana" w:hAnsi="Verdana" w:cs="Times New Roman"/>
        </w:rPr>
        <w:t xml:space="preserve"> Marijampolės ligoninės</w:t>
      </w:r>
      <w:r w:rsidR="00C25770" w:rsidRPr="0030552B">
        <w:rPr>
          <w:rFonts w:ascii="Verdana" w:hAnsi="Verdana" w:cs="Times New Roman"/>
          <w:spacing w:val="9"/>
        </w:rPr>
        <w:t xml:space="preserve"> </w:t>
      </w:r>
      <w:r w:rsidR="00C25770" w:rsidRPr="0030552B">
        <w:rPr>
          <w:rFonts w:ascii="Verdana" w:hAnsi="Verdana" w:cs="Times New Roman"/>
        </w:rPr>
        <w:t>laborator</w:t>
      </w:r>
      <w:r w:rsidR="00C25770" w:rsidRPr="0030552B">
        <w:rPr>
          <w:rFonts w:ascii="Verdana" w:hAnsi="Verdana" w:cs="Times New Roman"/>
          <w:spacing w:val="-1"/>
        </w:rPr>
        <w:t>i</w:t>
      </w:r>
      <w:r w:rsidR="00C25770" w:rsidRPr="0030552B">
        <w:rPr>
          <w:rFonts w:ascii="Verdana" w:hAnsi="Verdana" w:cs="Times New Roman"/>
        </w:rPr>
        <w:t>jos</w:t>
      </w:r>
      <w:r w:rsidR="00C25770" w:rsidRPr="0030552B">
        <w:rPr>
          <w:rFonts w:ascii="Verdana" w:hAnsi="Verdana" w:cs="Times New Roman"/>
          <w:spacing w:val="-5"/>
        </w:rPr>
        <w:t xml:space="preserve"> </w:t>
      </w:r>
      <w:r w:rsidR="00C25770" w:rsidRPr="0030552B">
        <w:rPr>
          <w:rFonts w:ascii="Verdana" w:hAnsi="Verdana" w:cs="Times New Roman"/>
        </w:rPr>
        <w:t>informacine</w:t>
      </w:r>
      <w:r w:rsidR="00C25770" w:rsidRPr="0030552B">
        <w:rPr>
          <w:rFonts w:ascii="Verdana" w:hAnsi="Verdana" w:cs="Times New Roman"/>
          <w:spacing w:val="13"/>
        </w:rPr>
        <w:t xml:space="preserve"> </w:t>
      </w:r>
      <w:r w:rsidR="00C25770" w:rsidRPr="0030552B">
        <w:rPr>
          <w:rFonts w:ascii="Verdana" w:hAnsi="Verdana" w:cs="Times New Roman"/>
        </w:rPr>
        <w:t>siste</w:t>
      </w:r>
      <w:r w:rsidR="00C25770" w:rsidRPr="0030552B">
        <w:rPr>
          <w:rFonts w:ascii="Verdana" w:hAnsi="Verdana" w:cs="Times New Roman"/>
          <w:spacing w:val="-1"/>
        </w:rPr>
        <w:t>m</w:t>
      </w:r>
      <w:r w:rsidR="00C25770" w:rsidRPr="0030552B">
        <w:rPr>
          <w:rFonts w:ascii="Verdana" w:hAnsi="Verdana" w:cs="Times New Roman"/>
        </w:rPr>
        <w:t>a;</w:t>
      </w:r>
    </w:p>
    <w:p w:rsidR="00C25770" w:rsidRPr="0030552B" w:rsidRDefault="0030776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 xml:space="preserve">6. </w:t>
      </w:r>
      <w:r w:rsidR="00C25770" w:rsidRPr="0030552B">
        <w:rPr>
          <w:rFonts w:ascii="Verdana" w:hAnsi="Verdana" w:cs="Times New Roman"/>
        </w:rPr>
        <w:t>Analizatorių veikimo testavimą prieš fakt</w:t>
      </w:r>
      <w:r w:rsidR="00C25770" w:rsidRPr="0030552B">
        <w:rPr>
          <w:rFonts w:ascii="Verdana" w:hAnsi="Verdana" w:cs="Times New Roman"/>
          <w:spacing w:val="-1"/>
        </w:rPr>
        <w:t>i</w:t>
      </w:r>
      <w:r w:rsidR="00C25770" w:rsidRPr="0030552B">
        <w:rPr>
          <w:rFonts w:ascii="Verdana" w:hAnsi="Verdana" w:cs="Times New Roman"/>
        </w:rPr>
        <w:t>škai perduodant naudoti Perkan</w:t>
      </w:r>
      <w:r w:rsidR="00C25770" w:rsidRPr="0030552B">
        <w:rPr>
          <w:rFonts w:ascii="Verdana" w:hAnsi="Verdana" w:cs="Times New Roman"/>
          <w:spacing w:val="-1"/>
        </w:rPr>
        <w:t>č</w:t>
      </w:r>
      <w:r w:rsidR="00C25770" w:rsidRPr="0030552B">
        <w:rPr>
          <w:rFonts w:ascii="Verdana" w:hAnsi="Verdana" w:cs="Times New Roman"/>
        </w:rPr>
        <w:t>iajai organizacijai.</w:t>
      </w:r>
      <w:r w:rsidR="00C25770" w:rsidRPr="0030552B">
        <w:rPr>
          <w:rFonts w:ascii="Verdana" w:hAnsi="Verdana" w:cs="Times New Roman"/>
          <w:spacing w:val="-4"/>
        </w:rPr>
        <w:t xml:space="preserve"> </w:t>
      </w:r>
      <w:r w:rsidR="00C25770" w:rsidRPr="0030552B">
        <w:rPr>
          <w:rFonts w:ascii="Verdana" w:hAnsi="Verdana" w:cs="Times New Roman"/>
        </w:rPr>
        <w:t>Testavimas</w:t>
      </w:r>
      <w:r w:rsidR="00C25770" w:rsidRPr="0030552B">
        <w:rPr>
          <w:rFonts w:ascii="Verdana" w:hAnsi="Verdana" w:cs="Times New Roman"/>
          <w:spacing w:val="15"/>
        </w:rPr>
        <w:t xml:space="preserve"> </w:t>
      </w:r>
      <w:r w:rsidR="00C25770" w:rsidRPr="0030552B">
        <w:rPr>
          <w:rFonts w:ascii="Verdana" w:hAnsi="Verdana" w:cs="Times New Roman"/>
        </w:rPr>
        <w:t>atliekamas</w:t>
      </w:r>
      <w:r w:rsidR="00C25770" w:rsidRPr="0030552B">
        <w:rPr>
          <w:rFonts w:ascii="Verdana" w:hAnsi="Verdana" w:cs="Times New Roman"/>
          <w:spacing w:val="-5"/>
        </w:rPr>
        <w:t xml:space="preserve"> </w:t>
      </w:r>
      <w:r w:rsidR="00C25770" w:rsidRPr="0030552B">
        <w:rPr>
          <w:rFonts w:ascii="Verdana" w:hAnsi="Verdana" w:cs="Times New Roman"/>
        </w:rPr>
        <w:t>tokiomis esminėmis</w:t>
      </w:r>
      <w:r w:rsidR="00C25770" w:rsidRPr="0030552B">
        <w:rPr>
          <w:rFonts w:ascii="Verdana" w:hAnsi="Verdana" w:cs="Times New Roman"/>
          <w:spacing w:val="1"/>
        </w:rPr>
        <w:t xml:space="preserve"> </w:t>
      </w:r>
      <w:r w:rsidR="00C25770" w:rsidRPr="0030552B">
        <w:rPr>
          <w:rFonts w:ascii="Verdana" w:hAnsi="Verdana" w:cs="Times New Roman"/>
        </w:rPr>
        <w:t>sąlygomis:</w:t>
      </w:r>
    </w:p>
    <w:p w:rsidR="00C25770" w:rsidRPr="0030552B" w:rsidRDefault="0030776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6.1.</w:t>
      </w:r>
      <w:r w:rsidR="00C25770" w:rsidRPr="0030552B">
        <w:rPr>
          <w:rFonts w:ascii="Verdana" w:hAnsi="Verdana" w:cs="Times New Roman"/>
        </w:rPr>
        <w:t xml:space="preserve"> apie</w:t>
      </w:r>
      <w:r w:rsidR="00C25770" w:rsidRPr="0030552B">
        <w:rPr>
          <w:rFonts w:ascii="Verdana" w:hAnsi="Verdana" w:cs="Times New Roman"/>
          <w:spacing w:val="59"/>
        </w:rPr>
        <w:t xml:space="preserve"> </w:t>
      </w:r>
      <w:r w:rsidR="00C25770" w:rsidRPr="0030552B">
        <w:rPr>
          <w:rFonts w:ascii="Verdana" w:hAnsi="Verdana" w:cs="Times New Roman"/>
        </w:rPr>
        <w:t>numa</w:t>
      </w:r>
      <w:r w:rsidR="00C25770" w:rsidRPr="0030552B">
        <w:rPr>
          <w:rFonts w:ascii="Verdana" w:hAnsi="Verdana" w:cs="Times New Roman"/>
          <w:spacing w:val="-1"/>
        </w:rPr>
        <w:t>t</w:t>
      </w:r>
      <w:r w:rsidR="00603B35" w:rsidRPr="0030552B">
        <w:rPr>
          <w:rFonts w:ascii="Verdana" w:hAnsi="Verdana" w:cs="Times New Roman"/>
        </w:rPr>
        <w:t>omą a</w:t>
      </w:r>
      <w:r w:rsidR="00C25770" w:rsidRPr="0030552B">
        <w:rPr>
          <w:rFonts w:ascii="Verdana" w:hAnsi="Verdana" w:cs="Times New Roman"/>
        </w:rPr>
        <w:t>nalizatorių</w:t>
      </w:r>
      <w:r w:rsidR="00C25770" w:rsidRPr="0030552B">
        <w:rPr>
          <w:rFonts w:ascii="Verdana" w:hAnsi="Verdana" w:cs="Times New Roman"/>
          <w:spacing w:val="53"/>
        </w:rPr>
        <w:t xml:space="preserve"> </w:t>
      </w:r>
      <w:r w:rsidR="00C25770" w:rsidRPr="0030552B">
        <w:rPr>
          <w:rFonts w:ascii="Verdana" w:hAnsi="Verdana" w:cs="Times New Roman"/>
        </w:rPr>
        <w:t>veikimo testavi</w:t>
      </w:r>
      <w:r w:rsidR="00C25770" w:rsidRPr="0030552B">
        <w:rPr>
          <w:rFonts w:ascii="Verdana" w:hAnsi="Verdana" w:cs="Times New Roman"/>
          <w:spacing w:val="-1"/>
        </w:rPr>
        <w:t>m</w:t>
      </w:r>
      <w:r w:rsidR="00C25770" w:rsidRPr="0030552B">
        <w:rPr>
          <w:rFonts w:ascii="Verdana" w:hAnsi="Verdana" w:cs="Times New Roman"/>
        </w:rPr>
        <w:t>ą ir</w:t>
      </w:r>
      <w:r w:rsidR="00C25770" w:rsidRPr="0030552B">
        <w:rPr>
          <w:rFonts w:ascii="Verdana" w:hAnsi="Verdana" w:cs="Times New Roman"/>
          <w:spacing w:val="24"/>
        </w:rPr>
        <w:t xml:space="preserve"> </w:t>
      </w:r>
      <w:r w:rsidR="008653FB" w:rsidRPr="0030552B">
        <w:rPr>
          <w:rFonts w:ascii="Verdana" w:hAnsi="Verdana" w:cs="Times New Roman"/>
        </w:rPr>
        <w:t>jo datą</w:t>
      </w:r>
      <w:r w:rsidR="00C25770" w:rsidRPr="0030552B">
        <w:rPr>
          <w:rFonts w:ascii="Verdana" w:hAnsi="Verdana" w:cs="Times New Roman"/>
          <w:spacing w:val="45"/>
        </w:rPr>
        <w:t xml:space="preserve"> </w:t>
      </w:r>
      <w:r w:rsidR="00603B35" w:rsidRPr="0030552B">
        <w:rPr>
          <w:rFonts w:ascii="Verdana" w:hAnsi="Verdana" w:cs="Times New Roman"/>
          <w:spacing w:val="45"/>
        </w:rPr>
        <w:t>Panaudos davėjas</w:t>
      </w:r>
      <w:r w:rsidR="00C25770" w:rsidRPr="0030552B">
        <w:rPr>
          <w:rFonts w:ascii="Verdana" w:hAnsi="Verdana" w:cs="Times New Roman"/>
        </w:rPr>
        <w:t xml:space="preserve"> turės pranešti </w:t>
      </w:r>
      <w:r w:rsidR="00603B35" w:rsidRPr="0030552B">
        <w:rPr>
          <w:rFonts w:ascii="Verdana" w:hAnsi="Verdana" w:cs="Times New Roman"/>
        </w:rPr>
        <w:t xml:space="preserve">Panaudos gavėjui </w:t>
      </w:r>
      <w:r w:rsidR="00C25770" w:rsidRPr="0030552B">
        <w:rPr>
          <w:rFonts w:ascii="Verdana" w:hAnsi="Verdana" w:cs="Times New Roman"/>
        </w:rPr>
        <w:t>(Perkančiaj</w:t>
      </w:r>
      <w:r w:rsidR="00C25770" w:rsidRPr="0030552B">
        <w:rPr>
          <w:rFonts w:ascii="Verdana" w:hAnsi="Verdana" w:cs="Times New Roman"/>
          <w:spacing w:val="-1"/>
        </w:rPr>
        <w:t>a</w:t>
      </w:r>
      <w:r w:rsidR="00C25770" w:rsidRPr="0030552B">
        <w:rPr>
          <w:rFonts w:ascii="Verdana" w:hAnsi="Verdana" w:cs="Times New Roman"/>
        </w:rPr>
        <w:t>i</w:t>
      </w:r>
      <w:r w:rsidR="00C25770" w:rsidRPr="0030552B">
        <w:rPr>
          <w:rFonts w:ascii="Verdana" w:hAnsi="Verdana" w:cs="Times New Roman"/>
          <w:spacing w:val="15"/>
        </w:rPr>
        <w:t xml:space="preserve"> </w:t>
      </w:r>
      <w:r w:rsidR="00C25770" w:rsidRPr="0030552B">
        <w:rPr>
          <w:rFonts w:ascii="Verdana" w:hAnsi="Verdana" w:cs="Times New Roman"/>
        </w:rPr>
        <w:t>organiz</w:t>
      </w:r>
      <w:r w:rsidR="00C25770" w:rsidRPr="0030552B">
        <w:rPr>
          <w:rFonts w:ascii="Verdana" w:hAnsi="Verdana" w:cs="Times New Roman"/>
          <w:spacing w:val="-1"/>
        </w:rPr>
        <w:t>a</w:t>
      </w:r>
      <w:r w:rsidR="00C25770" w:rsidRPr="0030552B">
        <w:rPr>
          <w:rFonts w:ascii="Verdana" w:hAnsi="Verdana" w:cs="Times New Roman"/>
        </w:rPr>
        <w:t>ci</w:t>
      </w:r>
      <w:r w:rsidR="00C25770" w:rsidRPr="0030552B">
        <w:rPr>
          <w:rFonts w:ascii="Verdana" w:hAnsi="Verdana" w:cs="Times New Roman"/>
          <w:spacing w:val="-1"/>
        </w:rPr>
        <w:t>j</w:t>
      </w:r>
      <w:r w:rsidR="00C25770" w:rsidRPr="0030552B">
        <w:rPr>
          <w:rFonts w:ascii="Verdana" w:hAnsi="Verdana" w:cs="Times New Roman"/>
        </w:rPr>
        <w:t>ai)</w:t>
      </w:r>
      <w:r w:rsidR="00C25770" w:rsidRPr="0030552B">
        <w:rPr>
          <w:rFonts w:ascii="Verdana" w:hAnsi="Verdana" w:cs="Times New Roman"/>
          <w:spacing w:val="-10"/>
        </w:rPr>
        <w:t xml:space="preserve"> </w:t>
      </w:r>
      <w:r w:rsidR="00C25770" w:rsidRPr="0030552B">
        <w:rPr>
          <w:rFonts w:ascii="Verdana" w:hAnsi="Verdana" w:cs="Times New Roman"/>
        </w:rPr>
        <w:t>rašytiniu</w:t>
      </w:r>
      <w:r w:rsidR="00C25770" w:rsidRPr="0030552B">
        <w:rPr>
          <w:rFonts w:ascii="Verdana" w:hAnsi="Verdana" w:cs="Times New Roman"/>
          <w:spacing w:val="-6"/>
        </w:rPr>
        <w:t xml:space="preserve"> </w:t>
      </w:r>
      <w:r w:rsidR="00C25770" w:rsidRPr="0030552B">
        <w:rPr>
          <w:rFonts w:ascii="Verdana" w:hAnsi="Verdana" w:cs="Times New Roman"/>
        </w:rPr>
        <w:t>pranešimu</w:t>
      </w:r>
      <w:r w:rsidR="00C25770" w:rsidRPr="0030552B">
        <w:rPr>
          <w:rFonts w:ascii="Verdana" w:hAnsi="Verdana" w:cs="Times New Roman"/>
          <w:spacing w:val="6"/>
        </w:rPr>
        <w:t xml:space="preserve"> </w:t>
      </w:r>
      <w:r w:rsidR="00C25770" w:rsidRPr="0030552B">
        <w:rPr>
          <w:rFonts w:ascii="Verdana" w:hAnsi="Verdana" w:cs="Times New Roman"/>
        </w:rPr>
        <w:t>ne</w:t>
      </w:r>
      <w:r w:rsidR="00C25770" w:rsidRPr="0030552B">
        <w:rPr>
          <w:rFonts w:ascii="Verdana" w:hAnsi="Verdana" w:cs="Times New Roman"/>
          <w:spacing w:val="1"/>
        </w:rPr>
        <w:t xml:space="preserve"> </w:t>
      </w:r>
      <w:r w:rsidR="00C25770" w:rsidRPr="0030552B">
        <w:rPr>
          <w:rFonts w:ascii="Verdana" w:hAnsi="Verdana" w:cs="Times New Roman"/>
        </w:rPr>
        <w:t>vėliau</w:t>
      </w:r>
      <w:r w:rsidR="00C25770" w:rsidRPr="0030552B">
        <w:rPr>
          <w:rFonts w:ascii="Verdana" w:hAnsi="Verdana" w:cs="Times New Roman"/>
          <w:spacing w:val="2"/>
        </w:rPr>
        <w:t xml:space="preserve"> </w:t>
      </w:r>
      <w:r w:rsidR="00C25770" w:rsidRPr="0030552B">
        <w:rPr>
          <w:rFonts w:ascii="Verdana" w:hAnsi="Verdana" w:cs="Times New Roman"/>
        </w:rPr>
        <w:t>kaip</w:t>
      </w:r>
      <w:r w:rsidR="00C25770" w:rsidRPr="0030552B">
        <w:rPr>
          <w:rFonts w:ascii="Verdana" w:hAnsi="Verdana" w:cs="Times New Roman"/>
          <w:spacing w:val="2"/>
        </w:rPr>
        <w:t xml:space="preserve"> </w:t>
      </w:r>
      <w:r w:rsidR="00C25770" w:rsidRPr="0030552B">
        <w:rPr>
          <w:rFonts w:ascii="Verdana" w:hAnsi="Verdana" w:cs="Times New Roman"/>
        </w:rPr>
        <w:t>prieš</w:t>
      </w:r>
      <w:r w:rsidR="00C25770" w:rsidRPr="0030552B">
        <w:rPr>
          <w:rFonts w:ascii="Verdana" w:hAnsi="Verdana" w:cs="Times New Roman"/>
          <w:spacing w:val="6"/>
        </w:rPr>
        <w:t xml:space="preserve"> </w:t>
      </w:r>
      <w:r w:rsidR="00C25770" w:rsidRPr="0030552B">
        <w:rPr>
          <w:rFonts w:ascii="Verdana" w:hAnsi="Verdana" w:cs="Times New Roman"/>
        </w:rPr>
        <w:t>3 (tris)</w:t>
      </w:r>
      <w:r w:rsidR="00603B35" w:rsidRPr="0030552B">
        <w:rPr>
          <w:rFonts w:ascii="Verdana" w:hAnsi="Verdana" w:cs="Times New Roman"/>
        </w:rPr>
        <w:t xml:space="preserve"> darbo</w:t>
      </w:r>
      <w:r w:rsidR="00C25770" w:rsidRPr="0030552B">
        <w:rPr>
          <w:rFonts w:ascii="Verdana" w:hAnsi="Verdana" w:cs="Times New Roman"/>
          <w:spacing w:val="-1"/>
        </w:rPr>
        <w:t xml:space="preserve"> </w:t>
      </w:r>
      <w:r w:rsidR="00C25770" w:rsidRPr="0030552B">
        <w:rPr>
          <w:rFonts w:ascii="Verdana" w:hAnsi="Verdana" w:cs="Times New Roman"/>
        </w:rPr>
        <w:t>dienas;</w:t>
      </w:r>
    </w:p>
    <w:p w:rsidR="00C25770" w:rsidRPr="0030552B" w:rsidRDefault="0030776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6.2.</w:t>
      </w:r>
      <w:r w:rsidR="00C25770" w:rsidRPr="0030552B">
        <w:rPr>
          <w:rFonts w:ascii="Verdana" w:hAnsi="Verdana" w:cs="Times New Roman"/>
        </w:rPr>
        <w:t xml:space="preserve"> testavimas bus laikomas sėkming</w:t>
      </w:r>
      <w:r w:rsidR="00C25770" w:rsidRPr="0030552B">
        <w:rPr>
          <w:rFonts w:ascii="Verdana" w:hAnsi="Verdana" w:cs="Times New Roman"/>
          <w:spacing w:val="-1"/>
        </w:rPr>
        <w:t>u</w:t>
      </w:r>
      <w:r w:rsidR="00C25770" w:rsidRPr="0030552B">
        <w:rPr>
          <w:rFonts w:ascii="Verdana" w:hAnsi="Verdana" w:cs="Times New Roman"/>
        </w:rPr>
        <w:t>,</w:t>
      </w:r>
      <w:r w:rsidR="00C25770" w:rsidRPr="0030552B">
        <w:rPr>
          <w:rFonts w:ascii="Verdana" w:hAnsi="Verdana" w:cs="Times New Roman"/>
          <w:spacing w:val="42"/>
        </w:rPr>
        <w:t xml:space="preserve"> </w:t>
      </w:r>
      <w:r w:rsidR="00C25770" w:rsidRPr="0030552B">
        <w:rPr>
          <w:rFonts w:ascii="Verdana" w:hAnsi="Verdana" w:cs="Times New Roman"/>
        </w:rPr>
        <w:t>jei testavimo rezul</w:t>
      </w:r>
      <w:r w:rsidR="00C25770" w:rsidRPr="0030552B">
        <w:rPr>
          <w:rFonts w:ascii="Verdana" w:hAnsi="Verdana" w:cs="Times New Roman"/>
          <w:spacing w:val="-1"/>
        </w:rPr>
        <w:t>t</w:t>
      </w:r>
      <w:r w:rsidR="00C25770" w:rsidRPr="0030552B">
        <w:rPr>
          <w:rFonts w:ascii="Verdana" w:hAnsi="Verdana" w:cs="Times New Roman"/>
        </w:rPr>
        <w:t>atai atitiks šios technines specifikacijos III nurodytas Sistemos</w:t>
      </w:r>
      <w:r w:rsidR="00C25770" w:rsidRPr="0030552B">
        <w:rPr>
          <w:rFonts w:ascii="Verdana" w:hAnsi="Verdana" w:cs="Times New Roman"/>
          <w:spacing w:val="53"/>
        </w:rPr>
        <w:t xml:space="preserve"> </w:t>
      </w:r>
      <w:r w:rsidR="00C25770" w:rsidRPr="0030552B">
        <w:rPr>
          <w:rFonts w:ascii="Verdana" w:hAnsi="Verdana" w:cs="Times New Roman"/>
        </w:rPr>
        <w:t>funkcines galimybes. Jei analizatorių</w:t>
      </w:r>
      <w:r w:rsidR="00C25770" w:rsidRPr="0030552B">
        <w:rPr>
          <w:rFonts w:ascii="Verdana" w:hAnsi="Verdana" w:cs="Times New Roman"/>
          <w:spacing w:val="53"/>
        </w:rPr>
        <w:t xml:space="preserve"> </w:t>
      </w:r>
      <w:r w:rsidR="00C25770" w:rsidRPr="0030552B">
        <w:rPr>
          <w:rFonts w:ascii="Verdana" w:hAnsi="Verdana" w:cs="Times New Roman"/>
        </w:rPr>
        <w:t>veikimo testavimas</w:t>
      </w:r>
      <w:r w:rsidR="00C25770" w:rsidRPr="0030552B">
        <w:rPr>
          <w:rFonts w:ascii="Verdana" w:hAnsi="Verdana" w:cs="Times New Roman"/>
          <w:spacing w:val="18"/>
        </w:rPr>
        <w:t xml:space="preserve"> </w:t>
      </w:r>
      <w:r w:rsidR="00C25770" w:rsidRPr="0030552B">
        <w:rPr>
          <w:rFonts w:ascii="Verdana" w:hAnsi="Verdana" w:cs="Times New Roman"/>
        </w:rPr>
        <w:t>nebus</w:t>
      </w:r>
      <w:r w:rsidR="00C25770" w:rsidRPr="0030552B">
        <w:rPr>
          <w:rFonts w:ascii="Verdana" w:hAnsi="Verdana" w:cs="Times New Roman"/>
          <w:spacing w:val="16"/>
        </w:rPr>
        <w:t xml:space="preserve"> </w:t>
      </w:r>
      <w:r w:rsidR="00C25770" w:rsidRPr="0030552B">
        <w:rPr>
          <w:rFonts w:ascii="Verdana" w:hAnsi="Verdana" w:cs="Times New Roman"/>
        </w:rPr>
        <w:t xml:space="preserve">sėkmingas, </w:t>
      </w:r>
      <w:r w:rsidR="00603B35" w:rsidRPr="0030552B">
        <w:rPr>
          <w:rFonts w:ascii="Verdana" w:hAnsi="Verdana" w:cs="Times New Roman"/>
          <w:spacing w:val="45"/>
        </w:rPr>
        <w:t>Panaudos davėjas</w:t>
      </w:r>
      <w:r w:rsidR="00C25770" w:rsidRPr="0030552B">
        <w:rPr>
          <w:rFonts w:ascii="Verdana" w:hAnsi="Verdana" w:cs="Times New Roman"/>
          <w:spacing w:val="1"/>
        </w:rPr>
        <w:t xml:space="preserve"> </w:t>
      </w:r>
      <w:r w:rsidR="00C25770" w:rsidRPr="0030552B">
        <w:rPr>
          <w:rFonts w:ascii="Verdana" w:hAnsi="Verdana" w:cs="Times New Roman"/>
        </w:rPr>
        <w:t>turės</w:t>
      </w:r>
      <w:r w:rsidR="00C25770" w:rsidRPr="0030552B">
        <w:rPr>
          <w:rFonts w:ascii="Verdana" w:hAnsi="Verdana" w:cs="Times New Roman"/>
          <w:spacing w:val="9"/>
        </w:rPr>
        <w:t xml:space="preserve"> </w:t>
      </w:r>
      <w:r w:rsidR="00C25770" w:rsidRPr="0030552B">
        <w:rPr>
          <w:rFonts w:ascii="Verdana" w:hAnsi="Verdana" w:cs="Times New Roman"/>
        </w:rPr>
        <w:t>per</w:t>
      </w:r>
      <w:r w:rsidR="00C25770" w:rsidRPr="0030552B">
        <w:rPr>
          <w:rFonts w:ascii="Verdana" w:hAnsi="Verdana" w:cs="Times New Roman"/>
          <w:spacing w:val="18"/>
        </w:rPr>
        <w:t xml:space="preserve"> </w:t>
      </w:r>
      <w:r w:rsidR="00C25770" w:rsidRPr="0030552B">
        <w:rPr>
          <w:rFonts w:ascii="Verdana" w:hAnsi="Verdana" w:cs="Times New Roman"/>
        </w:rPr>
        <w:t>3 (tris)</w:t>
      </w:r>
      <w:r w:rsidR="00C25770" w:rsidRPr="0030552B">
        <w:rPr>
          <w:rFonts w:ascii="Verdana" w:hAnsi="Verdana" w:cs="Times New Roman"/>
          <w:spacing w:val="7"/>
        </w:rPr>
        <w:t xml:space="preserve"> </w:t>
      </w:r>
      <w:r w:rsidR="00C25770" w:rsidRPr="0030552B">
        <w:rPr>
          <w:rFonts w:ascii="Verdana" w:hAnsi="Verdana" w:cs="Times New Roman"/>
        </w:rPr>
        <w:t>darbo dien</w:t>
      </w:r>
      <w:r w:rsidR="00C25770" w:rsidRPr="0030552B">
        <w:rPr>
          <w:rFonts w:ascii="Verdana" w:hAnsi="Verdana" w:cs="Times New Roman"/>
          <w:spacing w:val="-1"/>
        </w:rPr>
        <w:t>a</w:t>
      </w:r>
      <w:r w:rsidR="00C25770" w:rsidRPr="0030552B">
        <w:rPr>
          <w:rFonts w:ascii="Verdana" w:hAnsi="Verdana" w:cs="Times New Roman"/>
        </w:rPr>
        <w:t>s,</w:t>
      </w:r>
      <w:r w:rsidR="00C25770" w:rsidRPr="0030552B">
        <w:rPr>
          <w:rFonts w:ascii="Verdana" w:hAnsi="Verdana" w:cs="Times New Roman"/>
          <w:spacing w:val="2"/>
        </w:rPr>
        <w:t xml:space="preserve"> </w:t>
      </w:r>
      <w:r w:rsidR="00C25770" w:rsidRPr="0030552B">
        <w:rPr>
          <w:rFonts w:ascii="Verdana" w:hAnsi="Verdana" w:cs="Times New Roman"/>
        </w:rPr>
        <w:t>pašalinti</w:t>
      </w:r>
      <w:r w:rsidR="00C25770" w:rsidRPr="0030552B">
        <w:rPr>
          <w:rFonts w:ascii="Verdana" w:hAnsi="Verdana" w:cs="Times New Roman"/>
          <w:spacing w:val="20"/>
        </w:rPr>
        <w:t xml:space="preserve"> </w:t>
      </w:r>
      <w:r w:rsidR="00C25770" w:rsidRPr="0030552B">
        <w:rPr>
          <w:rFonts w:ascii="Verdana" w:hAnsi="Verdana" w:cs="Times New Roman"/>
        </w:rPr>
        <w:t>testavi</w:t>
      </w:r>
      <w:r w:rsidR="00C25770" w:rsidRPr="0030552B">
        <w:rPr>
          <w:rFonts w:ascii="Verdana" w:hAnsi="Verdana" w:cs="Times New Roman"/>
          <w:spacing w:val="-1"/>
        </w:rPr>
        <w:t>m</w:t>
      </w:r>
      <w:r w:rsidR="00C25770" w:rsidRPr="0030552B">
        <w:rPr>
          <w:rFonts w:ascii="Verdana" w:hAnsi="Verdana" w:cs="Times New Roman"/>
        </w:rPr>
        <w:t>o</w:t>
      </w:r>
      <w:r w:rsidR="00C25770" w:rsidRPr="0030552B">
        <w:rPr>
          <w:rFonts w:ascii="Verdana" w:hAnsi="Verdana" w:cs="Times New Roman"/>
          <w:spacing w:val="16"/>
        </w:rPr>
        <w:t xml:space="preserve"> </w:t>
      </w:r>
      <w:r w:rsidR="00C25770" w:rsidRPr="0030552B">
        <w:rPr>
          <w:rFonts w:ascii="Verdana" w:hAnsi="Verdana" w:cs="Times New Roman"/>
        </w:rPr>
        <w:t>metu</w:t>
      </w:r>
      <w:r w:rsidR="00C25770" w:rsidRPr="0030552B">
        <w:rPr>
          <w:rFonts w:ascii="Verdana" w:hAnsi="Verdana" w:cs="Times New Roman"/>
          <w:spacing w:val="8"/>
        </w:rPr>
        <w:t xml:space="preserve"> </w:t>
      </w:r>
      <w:r w:rsidR="00C25770" w:rsidRPr="0030552B">
        <w:rPr>
          <w:rFonts w:ascii="Verdana" w:hAnsi="Verdana" w:cs="Times New Roman"/>
        </w:rPr>
        <w:t>paaiškėjusius</w:t>
      </w:r>
      <w:r w:rsidR="00C25770" w:rsidRPr="0030552B">
        <w:rPr>
          <w:rFonts w:ascii="Verdana" w:hAnsi="Verdana" w:cs="Times New Roman"/>
          <w:spacing w:val="15"/>
        </w:rPr>
        <w:t xml:space="preserve"> a</w:t>
      </w:r>
      <w:r w:rsidR="00C25770" w:rsidRPr="0030552B">
        <w:rPr>
          <w:rFonts w:ascii="Verdana" w:hAnsi="Verdana" w:cs="Times New Roman"/>
        </w:rPr>
        <w:t>nalizatorių trūkum</w:t>
      </w:r>
      <w:r w:rsidR="00C25770" w:rsidRPr="0030552B">
        <w:rPr>
          <w:rFonts w:ascii="Verdana" w:hAnsi="Verdana" w:cs="Times New Roman"/>
          <w:spacing w:val="-1"/>
        </w:rPr>
        <w:t>u</w:t>
      </w:r>
      <w:r w:rsidR="00C25770" w:rsidRPr="0030552B">
        <w:rPr>
          <w:rFonts w:ascii="Verdana" w:hAnsi="Verdana" w:cs="Times New Roman"/>
        </w:rPr>
        <w:t>s,</w:t>
      </w:r>
      <w:r w:rsidR="00C25770" w:rsidRPr="0030552B">
        <w:rPr>
          <w:rFonts w:ascii="Verdana" w:hAnsi="Verdana" w:cs="Times New Roman"/>
          <w:spacing w:val="-2"/>
        </w:rPr>
        <w:t xml:space="preserve"> </w:t>
      </w:r>
      <w:r w:rsidR="00C25770" w:rsidRPr="0030552B">
        <w:rPr>
          <w:rFonts w:ascii="Verdana" w:hAnsi="Verdana" w:cs="Times New Roman"/>
        </w:rPr>
        <w:t>neat</w:t>
      </w:r>
      <w:r w:rsidR="00C25770" w:rsidRPr="0030552B">
        <w:rPr>
          <w:rFonts w:ascii="Verdana" w:hAnsi="Verdana" w:cs="Times New Roman"/>
          <w:spacing w:val="-1"/>
        </w:rPr>
        <w:t>i</w:t>
      </w:r>
      <w:r w:rsidR="00C25770" w:rsidRPr="0030552B">
        <w:rPr>
          <w:rFonts w:ascii="Verdana" w:hAnsi="Verdana" w:cs="Times New Roman"/>
        </w:rPr>
        <w:t>tikimus</w:t>
      </w:r>
      <w:r w:rsidR="00C25770" w:rsidRPr="0030552B">
        <w:rPr>
          <w:rFonts w:ascii="Verdana" w:hAnsi="Verdana" w:cs="Times New Roman"/>
          <w:spacing w:val="22"/>
        </w:rPr>
        <w:t xml:space="preserve"> </w:t>
      </w:r>
      <w:r w:rsidR="00C25770" w:rsidRPr="0030552B">
        <w:rPr>
          <w:rFonts w:ascii="Verdana" w:hAnsi="Verdana" w:cs="Times New Roman"/>
        </w:rPr>
        <w:t>ir</w:t>
      </w:r>
      <w:r w:rsidR="00C25770" w:rsidRPr="0030552B">
        <w:rPr>
          <w:rFonts w:ascii="Verdana" w:hAnsi="Verdana" w:cs="Times New Roman"/>
          <w:spacing w:val="10"/>
        </w:rPr>
        <w:t xml:space="preserve"> </w:t>
      </w:r>
      <w:r w:rsidR="00C25770" w:rsidRPr="0030552B">
        <w:rPr>
          <w:rFonts w:ascii="Verdana" w:hAnsi="Verdana" w:cs="Times New Roman"/>
        </w:rPr>
        <w:t>atlikti</w:t>
      </w:r>
      <w:r w:rsidR="00C25770" w:rsidRPr="0030552B">
        <w:rPr>
          <w:rFonts w:ascii="Verdana" w:hAnsi="Verdana" w:cs="Times New Roman"/>
          <w:spacing w:val="7"/>
        </w:rPr>
        <w:t xml:space="preserve"> </w:t>
      </w:r>
      <w:r w:rsidR="00C25770" w:rsidRPr="0030552B">
        <w:rPr>
          <w:rFonts w:ascii="Verdana" w:hAnsi="Verdana" w:cs="Times New Roman"/>
        </w:rPr>
        <w:t>pakartotini analizatorių</w:t>
      </w:r>
      <w:r w:rsidR="00C25770" w:rsidRPr="0030552B">
        <w:rPr>
          <w:rFonts w:ascii="Verdana" w:hAnsi="Verdana" w:cs="Times New Roman"/>
          <w:spacing w:val="7"/>
        </w:rPr>
        <w:t xml:space="preserve"> </w:t>
      </w:r>
      <w:r w:rsidR="00C25770" w:rsidRPr="0030552B">
        <w:rPr>
          <w:rFonts w:ascii="Verdana" w:hAnsi="Verdana" w:cs="Times New Roman"/>
        </w:rPr>
        <w:t>veikimo</w:t>
      </w:r>
      <w:r w:rsidR="00C25770" w:rsidRPr="0030552B">
        <w:rPr>
          <w:rFonts w:ascii="Verdana" w:hAnsi="Verdana" w:cs="Times New Roman"/>
          <w:spacing w:val="23"/>
        </w:rPr>
        <w:t xml:space="preserve"> </w:t>
      </w:r>
      <w:r w:rsidR="00C25770" w:rsidRPr="0030552B">
        <w:rPr>
          <w:rFonts w:ascii="Verdana" w:hAnsi="Verdana" w:cs="Times New Roman"/>
        </w:rPr>
        <w:t>testa</w:t>
      </w:r>
      <w:r w:rsidR="00C25770" w:rsidRPr="0030552B">
        <w:rPr>
          <w:rFonts w:ascii="Verdana" w:hAnsi="Verdana" w:cs="Times New Roman"/>
          <w:spacing w:val="-1"/>
        </w:rPr>
        <w:t>v</w:t>
      </w:r>
      <w:r w:rsidR="00C25770" w:rsidRPr="0030552B">
        <w:rPr>
          <w:rFonts w:ascii="Verdana" w:hAnsi="Verdana" w:cs="Times New Roman"/>
        </w:rPr>
        <w:t>imą.</w:t>
      </w:r>
      <w:r w:rsidR="00C25770" w:rsidRPr="0030552B">
        <w:rPr>
          <w:rFonts w:ascii="Verdana" w:hAnsi="Verdana" w:cs="Times New Roman"/>
          <w:spacing w:val="18"/>
        </w:rPr>
        <w:t xml:space="preserve"> </w:t>
      </w:r>
      <w:r w:rsidR="00C25770" w:rsidRPr="0030552B">
        <w:rPr>
          <w:rFonts w:ascii="Verdana" w:hAnsi="Verdana" w:cs="Times New Roman"/>
        </w:rPr>
        <w:t>Jei</w:t>
      </w:r>
      <w:r w:rsidR="00C25770" w:rsidRPr="0030552B">
        <w:rPr>
          <w:rFonts w:ascii="Verdana" w:hAnsi="Verdana" w:cs="Times New Roman"/>
          <w:spacing w:val="2"/>
        </w:rPr>
        <w:t xml:space="preserve"> </w:t>
      </w:r>
      <w:r w:rsidR="00C25770" w:rsidRPr="0030552B">
        <w:rPr>
          <w:rFonts w:ascii="Verdana" w:hAnsi="Verdana" w:cs="Times New Roman"/>
        </w:rPr>
        <w:t>pakartot</w:t>
      </w:r>
      <w:r w:rsidR="00C25770" w:rsidRPr="0030552B">
        <w:rPr>
          <w:rFonts w:ascii="Verdana" w:hAnsi="Verdana" w:cs="Times New Roman"/>
          <w:spacing w:val="-1"/>
        </w:rPr>
        <w:t>i</w:t>
      </w:r>
      <w:r w:rsidR="00C25770" w:rsidRPr="0030552B">
        <w:rPr>
          <w:rFonts w:ascii="Verdana" w:hAnsi="Verdana" w:cs="Times New Roman"/>
        </w:rPr>
        <w:t>nis</w:t>
      </w:r>
      <w:r w:rsidR="00C25770" w:rsidRPr="0030552B">
        <w:rPr>
          <w:rFonts w:ascii="Verdana" w:hAnsi="Verdana" w:cs="Times New Roman"/>
          <w:spacing w:val="22"/>
        </w:rPr>
        <w:t xml:space="preserve"> a</w:t>
      </w:r>
      <w:r w:rsidR="00C25770" w:rsidRPr="0030552B">
        <w:rPr>
          <w:rFonts w:ascii="Verdana" w:hAnsi="Verdana" w:cs="Times New Roman"/>
        </w:rPr>
        <w:t>nalizatorių veikimo</w:t>
      </w:r>
      <w:r w:rsidR="00C25770" w:rsidRPr="0030552B">
        <w:rPr>
          <w:rFonts w:ascii="Verdana" w:hAnsi="Verdana" w:cs="Times New Roman"/>
          <w:spacing w:val="22"/>
        </w:rPr>
        <w:t xml:space="preserve"> </w:t>
      </w:r>
      <w:r w:rsidR="00C25770" w:rsidRPr="0030552B">
        <w:rPr>
          <w:rFonts w:ascii="Verdana" w:hAnsi="Verdana" w:cs="Times New Roman"/>
        </w:rPr>
        <w:t>testavimas</w:t>
      </w:r>
      <w:r w:rsidR="00C25770" w:rsidRPr="0030552B">
        <w:rPr>
          <w:rFonts w:ascii="Verdana" w:hAnsi="Verdana" w:cs="Times New Roman"/>
          <w:spacing w:val="12"/>
        </w:rPr>
        <w:t xml:space="preserve"> </w:t>
      </w:r>
      <w:r w:rsidR="00C25770" w:rsidRPr="0030552B">
        <w:rPr>
          <w:rFonts w:ascii="Verdana" w:hAnsi="Verdana" w:cs="Times New Roman"/>
        </w:rPr>
        <w:t>nėra</w:t>
      </w:r>
      <w:r w:rsidR="00C25770" w:rsidRPr="0030552B">
        <w:rPr>
          <w:rFonts w:ascii="Verdana" w:hAnsi="Verdana" w:cs="Times New Roman"/>
          <w:spacing w:val="21"/>
        </w:rPr>
        <w:t xml:space="preserve"> </w:t>
      </w:r>
      <w:r w:rsidR="00C25770" w:rsidRPr="0030552B">
        <w:rPr>
          <w:rFonts w:ascii="Verdana" w:hAnsi="Verdana" w:cs="Times New Roman"/>
        </w:rPr>
        <w:t>sėkm</w:t>
      </w:r>
      <w:r w:rsidR="00C25770" w:rsidRPr="0030552B">
        <w:rPr>
          <w:rFonts w:ascii="Verdana" w:hAnsi="Verdana" w:cs="Times New Roman"/>
          <w:spacing w:val="-1"/>
        </w:rPr>
        <w:t>i</w:t>
      </w:r>
      <w:r w:rsidR="00C25770" w:rsidRPr="0030552B">
        <w:rPr>
          <w:rFonts w:ascii="Verdana" w:hAnsi="Verdana" w:cs="Times New Roman"/>
        </w:rPr>
        <w:t xml:space="preserve">ngas, </w:t>
      </w:r>
      <w:r w:rsidR="00F71E64" w:rsidRPr="0030552B">
        <w:rPr>
          <w:rFonts w:ascii="Verdana" w:hAnsi="Verdana" w:cs="Times New Roman"/>
          <w:spacing w:val="45"/>
        </w:rPr>
        <w:t>Panaudos davėjas</w:t>
      </w:r>
      <w:r w:rsidR="00C25770" w:rsidRPr="0030552B">
        <w:rPr>
          <w:rFonts w:ascii="Verdana" w:hAnsi="Verdana" w:cs="Times New Roman"/>
          <w:spacing w:val="42"/>
        </w:rPr>
        <w:t xml:space="preserve"> </w:t>
      </w:r>
      <w:r w:rsidR="00C25770" w:rsidRPr="0030552B">
        <w:rPr>
          <w:rFonts w:ascii="Verdana" w:hAnsi="Verdana" w:cs="Times New Roman"/>
        </w:rPr>
        <w:t>turės</w:t>
      </w:r>
      <w:r w:rsidR="00C25770" w:rsidRPr="0030552B">
        <w:rPr>
          <w:rFonts w:ascii="Verdana" w:hAnsi="Verdana" w:cs="Times New Roman"/>
          <w:spacing w:val="28"/>
        </w:rPr>
        <w:t xml:space="preserve"> </w:t>
      </w:r>
      <w:r w:rsidR="00F71E64" w:rsidRPr="0030552B">
        <w:rPr>
          <w:rFonts w:ascii="Verdana" w:hAnsi="Verdana" w:cs="Times New Roman"/>
          <w:spacing w:val="28"/>
        </w:rPr>
        <w:t>per 1</w:t>
      </w:r>
      <w:r w:rsidR="00C25770" w:rsidRPr="0030552B">
        <w:rPr>
          <w:rFonts w:ascii="Verdana" w:hAnsi="Verdana" w:cs="Times New Roman"/>
        </w:rPr>
        <w:t>0</w:t>
      </w:r>
      <w:r w:rsidR="00C25770" w:rsidRPr="0030552B">
        <w:rPr>
          <w:rFonts w:ascii="Verdana" w:hAnsi="Verdana" w:cs="Times New Roman"/>
          <w:spacing w:val="31"/>
        </w:rPr>
        <w:t xml:space="preserve"> </w:t>
      </w:r>
      <w:r w:rsidR="00C25770" w:rsidRPr="0030552B">
        <w:rPr>
          <w:rFonts w:ascii="Verdana" w:hAnsi="Verdana" w:cs="Times New Roman"/>
        </w:rPr>
        <w:t>(deš</w:t>
      </w:r>
      <w:r w:rsidR="00C25770" w:rsidRPr="0030552B">
        <w:rPr>
          <w:rFonts w:ascii="Verdana" w:hAnsi="Verdana" w:cs="Times New Roman"/>
          <w:spacing w:val="-1"/>
        </w:rPr>
        <w:t>i</w:t>
      </w:r>
      <w:r w:rsidR="00C25770" w:rsidRPr="0030552B">
        <w:rPr>
          <w:rFonts w:ascii="Verdana" w:hAnsi="Verdana" w:cs="Times New Roman"/>
        </w:rPr>
        <w:t>mt)</w:t>
      </w:r>
      <w:r w:rsidR="00C25770" w:rsidRPr="0030552B">
        <w:rPr>
          <w:rFonts w:ascii="Verdana" w:hAnsi="Verdana" w:cs="Times New Roman"/>
          <w:spacing w:val="30"/>
        </w:rPr>
        <w:t xml:space="preserve"> </w:t>
      </w:r>
      <w:r w:rsidR="00C25770" w:rsidRPr="0030552B">
        <w:rPr>
          <w:rFonts w:ascii="Verdana" w:hAnsi="Verdana" w:cs="Times New Roman"/>
        </w:rPr>
        <w:t>kale</w:t>
      </w:r>
      <w:r w:rsidR="00C25770" w:rsidRPr="0030552B">
        <w:rPr>
          <w:rFonts w:ascii="Verdana" w:hAnsi="Verdana" w:cs="Times New Roman"/>
          <w:spacing w:val="-1"/>
        </w:rPr>
        <w:t>n</w:t>
      </w:r>
      <w:r w:rsidR="00C25770" w:rsidRPr="0030552B">
        <w:rPr>
          <w:rFonts w:ascii="Verdana" w:hAnsi="Verdana" w:cs="Times New Roman"/>
        </w:rPr>
        <w:t>doriniu</w:t>
      </w:r>
      <w:r w:rsidR="00C25770" w:rsidRPr="0030552B">
        <w:rPr>
          <w:rFonts w:ascii="Verdana" w:hAnsi="Verdana" w:cs="Times New Roman"/>
          <w:spacing w:val="38"/>
        </w:rPr>
        <w:t xml:space="preserve"> </w:t>
      </w:r>
      <w:r w:rsidR="00C25770" w:rsidRPr="0030552B">
        <w:rPr>
          <w:rFonts w:ascii="Verdana" w:hAnsi="Verdana" w:cs="Times New Roman"/>
        </w:rPr>
        <w:t>dienu</w:t>
      </w:r>
      <w:r w:rsidR="00C25770" w:rsidRPr="0030552B">
        <w:rPr>
          <w:rFonts w:ascii="Verdana" w:hAnsi="Verdana" w:cs="Times New Roman"/>
          <w:spacing w:val="26"/>
        </w:rPr>
        <w:t xml:space="preserve"> </w:t>
      </w:r>
      <w:r w:rsidR="00C25770" w:rsidRPr="0030552B">
        <w:rPr>
          <w:rFonts w:ascii="Verdana" w:hAnsi="Verdana" w:cs="Times New Roman"/>
        </w:rPr>
        <w:t>po</w:t>
      </w:r>
      <w:r w:rsidR="00C25770" w:rsidRPr="0030552B">
        <w:rPr>
          <w:rFonts w:ascii="Verdana" w:hAnsi="Verdana" w:cs="Times New Roman"/>
          <w:spacing w:val="31"/>
        </w:rPr>
        <w:t xml:space="preserve"> </w:t>
      </w:r>
      <w:r w:rsidR="00C25770" w:rsidRPr="0030552B">
        <w:rPr>
          <w:rFonts w:ascii="Verdana" w:hAnsi="Verdana" w:cs="Times New Roman"/>
        </w:rPr>
        <w:t>pakartotinio</w:t>
      </w:r>
      <w:r w:rsidR="00C25770" w:rsidRPr="0030552B">
        <w:rPr>
          <w:rFonts w:ascii="Verdana" w:hAnsi="Verdana" w:cs="Times New Roman"/>
          <w:spacing w:val="49"/>
        </w:rPr>
        <w:t xml:space="preserve"> </w:t>
      </w:r>
      <w:r w:rsidR="00C25770" w:rsidRPr="0030552B">
        <w:rPr>
          <w:rFonts w:ascii="Verdana" w:hAnsi="Verdana" w:cs="Times New Roman"/>
        </w:rPr>
        <w:t>testavimo</w:t>
      </w:r>
      <w:r w:rsidR="00C25770" w:rsidRPr="0030552B">
        <w:rPr>
          <w:rFonts w:ascii="Verdana" w:hAnsi="Verdana" w:cs="Times New Roman"/>
          <w:spacing w:val="16"/>
        </w:rPr>
        <w:t xml:space="preserve"> </w:t>
      </w:r>
      <w:r w:rsidR="00C25770" w:rsidRPr="0030552B">
        <w:rPr>
          <w:rFonts w:ascii="Verdana" w:hAnsi="Verdana" w:cs="Times New Roman"/>
        </w:rPr>
        <w:t>išmontuoti</w:t>
      </w:r>
      <w:r w:rsidR="00C25770" w:rsidRPr="0030552B">
        <w:rPr>
          <w:rFonts w:ascii="Verdana" w:hAnsi="Verdana" w:cs="Times New Roman"/>
          <w:spacing w:val="8"/>
        </w:rPr>
        <w:t xml:space="preserve"> </w:t>
      </w:r>
      <w:r w:rsidR="00C25770" w:rsidRPr="0030552B">
        <w:rPr>
          <w:rFonts w:ascii="Verdana" w:hAnsi="Verdana" w:cs="Times New Roman"/>
        </w:rPr>
        <w:t>analizatorius</w:t>
      </w:r>
      <w:r w:rsidR="00C25770" w:rsidRPr="0030552B">
        <w:rPr>
          <w:rFonts w:ascii="Verdana" w:hAnsi="Verdana" w:cs="Times New Roman"/>
          <w:spacing w:val="-5"/>
        </w:rPr>
        <w:t xml:space="preserve"> </w:t>
      </w:r>
      <w:r w:rsidR="00C25770" w:rsidRPr="0030552B">
        <w:rPr>
          <w:rFonts w:ascii="Verdana" w:hAnsi="Verdana" w:cs="Times New Roman"/>
        </w:rPr>
        <w:t>ir</w:t>
      </w:r>
      <w:r w:rsidR="00C25770" w:rsidRPr="0030552B">
        <w:rPr>
          <w:rFonts w:ascii="Verdana" w:hAnsi="Verdana" w:cs="Times New Roman"/>
          <w:spacing w:val="-34"/>
        </w:rPr>
        <w:t xml:space="preserve"> </w:t>
      </w:r>
      <w:r w:rsidR="00C25770" w:rsidRPr="0030552B">
        <w:rPr>
          <w:rFonts w:ascii="Verdana" w:hAnsi="Verdana" w:cs="Times New Roman"/>
        </w:rPr>
        <w:t>juos iš</w:t>
      </w:r>
      <w:r w:rsidR="00F71E64" w:rsidRPr="0030552B">
        <w:rPr>
          <w:rFonts w:ascii="Verdana" w:hAnsi="Verdana" w:cs="Times New Roman"/>
        </w:rPr>
        <w:t>si</w:t>
      </w:r>
      <w:r w:rsidR="00C25770" w:rsidRPr="0030552B">
        <w:rPr>
          <w:rFonts w:ascii="Verdana" w:hAnsi="Verdana" w:cs="Times New Roman"/>
        </w:rPr>
        <w:t>vež</w:t>
      </w:r>
      <w:r w:rsidR="00C25770" w:rsidRPr="0030552B">
        <w:rPr>
          <w:rFonts w:ascii="Verdana" w:hAnsi="Verdana" w:cs="Times New Roman"/>
          <w:spacing w:val="-1"/>
        </w:rPr>
        <w:t>t</w:t>
      </w:r>
      <w:r w:rsidR="00C25770" w:rsidRPr="0030552B">
        <w:rPr>
          <w:rFonts w:ascii="Verdana" w:hAnsi="Verdana" w:cs="Times New Roman"/>
        </w:rPr>
        <w:t>i</w:t>
      </w:r>
      <w:r w:rsidR="00C25770" w:rsidRPr="0030552B">
        <w:rPr>
          <w:rFonts w:ascii="Verdana" w:hAnsi="Verdana" w:cs="Times New Roman"/>
          <w:spacing w:val="-2"/>
        </w:rPr>
        <w:t xml:space="preserve"> </w:t>
      </w:r>
      <w:r w:rsidR="00C25770" w:rsidRPr="0030552B">
        <w:rPr>
          <w:rFonts w:ascii="Verdana" w:hAnsi="Verdana" w:cs="Times New Roman"/>
        </w:rPr>
        <w:t>iš</w:t>
      </w:r>
      <w:r w:rsidR="00C25770" w:rsidRPr="0030552B">
        <w:rPr>
          <w:rFonts w:ascii="Verdana" w:hAnsi="Verdana" w:cs="Times New Roman"/>
          <w:spacing w:val="-11"/>
        </w:rPr>
        <w:t xml:space="preserve"> </w:t>
      </w:r>
      <w:r w:rsidR="00F71E64" w:rsidRPr="0030552B">
        <w:rPr>
          <w:rFonts w:ascii="Verdana" w:hAnsi="Verdana" w:cs="Times New Roman"/>
        </w:rPr>
        <w:t>Panaudos gavėjo</w:t>
      </w:r>
      <w:r w:rsidR="00C25770" w:rsidRPr="0030552B">
        <w:rPr>
          <w:rFonts w:ascii="Verdana" w:hAnsi="Verdana" w:cs="Times New Roman"/>
          <w:spacing w:val="-5"/>
        </w:rPr>
        <w:t xml:space="preserve"> </w:t>
      </w:r>
      <w:r w:rsidR="00C25770" w:rsidRPr="0030552B">
        <w:rPr>
          <w:rFonts w:ascii="Verdana" w:hAnsi="Verdana" w:cs="Times New Roman"/>
        </w:rPr>
        <w:t>patalp</w:t>
      </w:r>
      <w:r w:rsidR="00C25770" w:rsidRPr="0030552B">
        <w:rPr>
          <w:rFonts w:ascii="Verdana" w:hAnsi="Verdana" w:cs="Times New Roman"/>
          <w:spacing w:val="-1"/>
        </w:rPr>
        <w:t>ų</w:t>
      </w:r>
      <w:r w:rsidR="00C25770" w:rsidRPr="0030552B">
        <w:rPr>
          <w:rFonts w:ascii="Verdana" w:hAnsi="Verdana" w:cs="Times New Roman"/>
        </w:rPr>
        <w:t>;</w:t>
      </w:r>
    </w:p>
    <w:p w:rsidR="00C25770" w:rsidRPr="0030552B" w:rsidRDefault="0030776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7.</w:t>
      </w:r>
      <w:r w:rsidR="00C25770" w:rsidRPr="0030552B">
        <w:rPr>
          <w:rFonts w:ascii="Verdana" w:hAnsi="Verdana" w:cs="Times New Roman"/>
        </w:rPr>
        <w:t xml:space="preserve"> Analizatorių gedimo ir (ar) netinkamo veikimo šalinimą </w:t>
      </w:r>
      <w:r w:rsidR="008653FB" w:rsidRPr="0030552B">
        <w:rPr>
          <w:rFonts w:ascii="Verdana" w:hAnsi="Verdana" w:cs="Times New Roman"/>
        </w:rPr>
        <w:t>ne vėliau kaip per 24 val.</w:t>
      </w:r>
      <w:r w:rsidR="00AD18B5" w:rsidRPr="0030552B">
        <w:rPr>
          <w:rFonts w:ascii="Verdana" w:hAnsi="Verdana" w:cs="Times New Roman"/>
        </w:rPr>
        <w:t xml:space="preserve"> jei šios techninės specifikacijos III dalyje nėra nurodyta kitaip</w:t>
      </w:r>
      <w:r w:rsidR="00C25770" w:rsidRPr="0030552B">
        <w:rPr>
          <w:rFonts w:ascii="Verdana" w:hAnsi="Verdana" w:cs="Times New Roman"/>
        </w:rPr>
        <w:t>;</w:t>
      </w:r>
    </w:p>
    <w:p w:rsidR="00C25770" w:rsidRPr="0030552B" w:rsidRDefault="008653FB"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8</w:t>
      </w:r>
      <w:r w:rsidR="00307760" w:rsidRPr="0030552B">
        <w:rPr>
          <w:rFonts w:ascii="Verdana" w:hAnsi="Verdana" w:cs="Times New Roman"/>
        </w:rPr>
        <w:t>.</w:t>
      </w:r>
      <w:r w:rsidR="00C25770" w:rsidRPr="0030552B">
        <w:rPr>
          <w:rFonts w:ascii="Verdana" w:hAnsi="Verdana" w:cs="Times New Roman"/>
        </w:rPr>
        <w:t xml:space="preserve"> </w:t>
      </w:r>
      <w:r w:rsidR="00F71E64" w:rsidRPr="0030552B">
        <w:rPr>
          <w:rFonts w:ascii="Verdana" w:hAnsi="Verdana" w:cs="Times New Roman"/>
        </w:rPr>
        <w:t>Personalo apmokymą.</w:t>
      </w:r>
    </w:p>
    <w:p w:rsidR="00A50694" w:rsidRPr="0030552B" w:rsidRDefault="00A50694" w:rsidP="0030552B">
      <w:pPr>
        <w:widowControl w:val="0"/>
        <w:autoSpaceDE w:val="0"/>
        <w:autoSpaceDN w:val="0"/>
        <w:adjustRightInd w:val="0"/>
        <w:spacing w:line="22" w:lineRule="atLeast"/>
        <w:ind w:right="-41" w:firstLine="567"/>
        <w:jc w:val="both"/>
        <w:rPr>
          <w:rFonts w:ascii="Verdana" w:hAnsi="Verdana" w:cs="Times New Roman"/>
        </w:rPr>
      </w:pP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b/>
          <w:bCs/>
        </w:rPr>
      </w:pPr>
      <w:r w:rsidRPr="0030552B">
        <w:rPr>
          <w:rFonts w:ascii="Verdana" w:hAnsi="Verdana" w:cs="Times New Roman"/>
          <w:b/>
          <w:bCs/>
        </w:rPr>
        <w:t>II.</w:t>
      </w:r>
      <w:r w:rsidRPr="0030552B">
        <w:rPr>
          <w:rFonts w:ascii="Verdana" w:hAnsi="Verdana" w:cs="Times New Roman"/>
          <w:b/>
          <w:bCs/>
          <w:spacing w:val="49"/>
        </w:rPr>
        <w:t xml:space="preserve"> </w:t>
      </w:r>
      <w:r w:rsidRPr="0030552B">
        <w:rPr>
          <w:rFonts w:ascii="Verdana" w:hAnsi="Verdana" w:cs="Times New Roman"/>
          <w:b/>
          <w:bCs/>
        </w:rPr>
        <w:t xml:space="preserve">ASMENS SVEIKATOS PRIEŽIŪROS LABORATORINĖS </w:t>
      </w:r>
      <w:r w:rsidRPr="0030552B">
        <w:rPr>
          <w:rFonts w:ascii="Verdana" w:hAnsi="Verdana" w:cs="Times New Roman"/>
          <w:b/>
          <w:bCs/>
        </w:rPr>
        <w:lastRenderedPageBreak/>
        <w:t xml:space="preserve">DIAGNOSTIKOS APARATŪROS </w:t>
      </w:r>
      <w:r w:rsidR="00AD18B5" w:rsidRPr="0030552B">
        <w:rPr>
          <w:rFonts w:ascii="Verdana" w:hAnsi="Verdana" w:cs="Times New Roman"/>
          <w:b/>
          <w:bCs/>
        </w:rPr>
        <w:t>BENDRIEJI</w:t>
      </w:r>
      <w:r w:rsidRPr="0030552B">
        <w:rPr>
          <w:rFonts w:ascii="Verdana" w:hAnsi="Verdana" w:cs="Times New Roman"/>
          <w:b/>
          <w:bCs/>
        </w:rPr>
        <w:t xml:space="preserve"> REIKALAVIMAI</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p>
    <w:p w:rsidR="0030552B"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 xml:space="preserve">1. Analizatoriai turi būti </w:t>
      </w:r>
      <w:r w:rsidR="00AD18B5" w:rsidRPr="0030552B">
        <w:rPr>
          <w:rFonts w:ascii="Verdana" w:hAnsi="Verdana" w:cs="Times New Roman"/>
        </w:rPr>
        <w:t>techniškai pajėgūs atlikti visą</w:t>
      </w:r>
      <w:r w:rsidRPr="0030552B">
        <w:rPr>
          <w:rFonts w:ascii="Verdana" w:hAnsi="Verdana" w:cs="Times New Roman"/>
        </w:rPr>
        <w:t xml:space="preserve"> Techni</w:t>
      </w:r>
      <w:r w:rsidRPr="0030552B">
        <w:rPr>
          <w:rFonts w:ascii="Verdana" w:hAnsi="Verdana" w:cs="Times New Roman"/>
          <w:spacing w:val="-1"/>
        </w:rPr>
        <w:t>nė</w:t>
      </w:r>
      <w:r w:rsidR="00AD18B5" w:rsidRPr="0030552B">
        <w:rPr>
          <w:rFonts w:ascii="Verdana" w:hAnsi="Verdana" w:cs="Times New Roman"/>
        </w:rPr>
        <w:t>s specifikacijos III dalyje įvardintų</w:t>
      </w:r>
      <w:r w:rsidRPr="0030552B">
        <w:rPr>
          <w:rFonts w:ascii="Verdana" w:hAnsi="Verdana" w:cs="Times New Roman"/>
        </w:rPr>
        <w:t xml:space="preserve"> </w:t>
      </w:r>
      <w:r w:rsidRPr="0030552B">
        <w:rPr>
          <w:rFonts w:ascii="Verdana" w:hAnsi="Verdana" w:cs="Times New Roman"/>
          <w:bCs/>
        </w:rPr>
        <w:t xml:space="preserve">laboratorinės diagnostikos </w:t>
      </w:r>
      <w:r w:rsidR="00AD18B5" w:rsidRPr="0030552B">
        <w:rPr>
          <w:rFonts w:ascii="Verdana" w:hAnsi="Verdana" w:cs="Times New Roman"/>
        </w:rPr>
        <w:t>tyrimų spektrą.</w:t>
      </w:r>
    </w:p>
    <w:p w:rsidR="00C25770" w:rsidRPr="0030552B" w:rsidRDefault="00C25770" w:rsidP="0030552B">
      <w:pPr>
        <w:widowControl w:val="0"/>
        <w:autoSpaceDE w:val="0"/>
        <w:autoSpaceDN w:val="0"/>
        <w:adjustRightInd w:val="0"/>
        <w:spacing w:before="120" w:line="22" w:lineRule="atLeast"/>
        <w:ind w:right="-40" w:firstLine="567"/>
        <w:jc w:val="both"/>
        <w:rPr>
          <w:rFonts w:ascii="Verdana" w:hAnsi="Verdana" w:cs="Times New Roman"/>
        </w:rPr>
      </w:pPr>
      <w:r w:rsidRPr="0030552B">
        <w:rPr>
          <w:rFonts w:ascii="Verdana" w:hAnsi="Verdana" w:cs="Times New Roman"/>
          <w:position w:val="-1"/>
        </w:rPr>
        <w:t>2.</w:t>
      </w:r>
      <w:r w:rsidRPr="0030552B">
        <w:rPr>
          <w:rFonts w:ascii="Verdana" w:hAnsi="Verdana" w:cs="Times New Roman"/>
          <w:spacing w:val="5"/>
          <w:position w:val="-1"/>
        </w:rPr>
        <w:t xml:space="preserve"> </w:t>
      </w:r>
      <w:r w:rsidRPr="0030552B">
        <w:rPr>
          <w:rFonts w:ascii="Verdana" w:hAnsi="Verdana" w:cs="Times New Roman"/>
          <w:position w:val="-1"/>
        </w:rPr>
        <w:t>Reik</w:t>
      </w:r>
      <w:r w:rsidRPr="0030552B">
        <w:rPr>
          <w:rFonts w:ascii="Verdana" w:hAnsi="Verdana" w:cs="Times New Roman"/>
          <w:spacing w:val="-1"/>
          <w:position w:val="-1"/>
        </w:rPr>
        <w:t>a</w:t>
      </w:r>
      <w:r w:rsidRPr="0030552B">
        <w:rPr>
          <w:rFonts w:ascii="Verdana" w:hAnsi="Verdana" w:cs="Times New Roman"/>
          <w:position w:val="-1"/>
        </w:rPr>
        <w:t>lavimai analizatorių</w:t>
      </w:r>
      <w:r w:rsidRPr="0030552B">
        <w:rPr>
          <w:rFonts w:ascii="Verdana" w:hAnsi="Verdana" w:cs="Times New Roman"/>
          <w:spacing w:val="17"/>
          <w:position w:val="-1"/>
        </w:rPr>
        <w:t xml:space="preserve"> </w:t>
      </w:r>
      <w:r w:rsidRPr="0030552B">
        <w:rPr>
          <w:rFonts w:ascii="Verdana" w:hAnsi="Verdana" w:cs="Times New Roman"/>
          <w:position w:val="-1"/>
        </w:rPr>
        <w:t>programinei į</w:t>
      </w:r>
      <w:r w:rsidRPr="0030552B">
        <w:rPr>
          <w:rFonts w:ascii="Verdana" w:hAnsi="Verdana" w:cs="Times New Roman"/>
          <w:w w:val="105"/>
          <w:position w:val="-1"/>
        </w:rPr>
        <w:t>rangai:</w:t>
      </w:r>
    </w:p>
    <w:p w:rsidR="00C25770" w:rsidRPr="0030552B" w:rsidRDefault="00C25770" w:rsidP="0030552B">
      <w:pPr>
        <w:ind w:firstLine="567"/>
        <w:jc w:val="both"/>
        <w:rPr>
          <w:rFonts w:ascii="Verdana" w:hAnsi="Verdana"/>
          <w:color w:val="1F497D"/>
        </w:rPr>
      </w:pPr>
      <w:r w:rsidRPr="0030552B">
        <w:rPr>
          <w:rFonts w:ascii="Verdana" w:hAnsi="Verdana" w:cs="Times New Roman"/>
        </w:rPr>
        <w:t>2.1.</w:t>
      </w:r>
      <w:r w:rsidRPr="0030552B">
        <w:rPr>
          <w:rFonts w:ascii="Verdana" w:hAnsi="Verdana" w:cs="Times New Roman"/>
          <w:spacing w:val="47"/>
        </w:rPr>
        <w:t xml:space="preserve"> </w:t>
      </w:r>
      <w:r w:rsidRPr="0030552B">
        <w:rPr>
          <w:rFonts w:ascii="Verdana" w:hAnsi="Verdana"/>
        </w:rPr>
        <w:t xml:space="preserve">Siūloma įranga turi turėti galimybę integruotis su įstaigoje veikiančia laboratorine </w:t>
      </w:r>
      <w:r w:rsidR="00A50694" w:rsidRPr="0030552B">
        <w:rPr>
          <w:rFonts w:ascii="Verdana" w:hAnsi="Verdana"/>
        </w:rPr>
        <w:t>informacine sistema</w:t>
      </w:r>
      <w:r w:rsidRPr="0030552B">
        <w:rPr>
          <w:rFonts w:ascii="Verdana" w:hAnsi="Verdana"/>
        </w:rPr>
        <w:t xml:space="preserve">. </w:t>
      </w:r>
    </w:p>
    <w:p w:rsidR="00A9215A" w:rsidRPr="0030552B" w:rsidRDefault="00C25770" w:rsidP="0030552B">
      <w:pPr>
        <w:pStyle w:val="Default"/>
        <w:ind w:left="-426" w:firstLine="993"/>
        <w:jc w:val="both"/>
        <w:rPr>
          <w:rFonts w:ascii="Verdana" w:hAnsi="Verdana"/>
        </w:rPr>
      </w:pPr>
      <w:r w:rsidRPr="0030552B">
        <w:rPr>
          <w:rFonts w:ascii="Verdana" w:hAnsi="Verdana"/>
        </w:rPr>
        <w:t>2.</w:t>
      </w:r>
      <w:r w:rsidR="00A50694" w:rsidRPr="0030552B">
        <w:rPr>
          <w:rFonts w:ascii="Verdana" w:hAnsi="Verdana"/>
        </w:rPr>
        <w:t>2</w:t>
      </w:r>
      <w:r w:rsidRPr="0030552B">
        <w:rPr>
          <w:rFonts w:ascii="Verdana" w:hAnsi="Verdana"/>
        </w:rPr>
        <w:t xml:space="preserve">. </w:t>
      </w:r>
      <w:r w:rsidR="00A9215A" w:rsidRPr="0030552B">
        <w:rPr>
          <w:rFonts w:ascii="Verdana" w:hAnsi="Verdana"/>
        </w:rPr>
        <w:t xml:space="preserve">Suderinamumas su LIS: </w:t>
      </w:r>
    </w:p>
    <w:p w:rsidR="00A9215A" w:rsidRPr="0030552B" w:rsidRDefault="00A9215A" w:rsidP="0030552B">
      <w:pPr>
        <w:pStyle w:val="Default"/>
        <w:ind w:firstLine="567"/>
        <w:jc w:val="both"/>
        <w:rPr>
          <w:rFonts w:ascii="Verdana" w:hAnsi="Verdana"/>
        </w:rPr>
      </w:pPr>
      <w:r w:rsidRPr="0030552B">
        <w:rPr>
          <w:rFonts w:ascii="Verdana" w:hAnsi="Verdana"/>
        </w:rPr>
        <w:t xml:space="preserve">Analizatorius ir/ar programinė įranga (toliau - Sistema) turi būti tinkami (techniškai ir </w:t>
      </w:r>
      <w:proofErr w:type="spellStart"/>
      <w:r w:rsidRPr="0030552B">
        <w:rPr>
          <w:rFonts w:ascii="Verdana" w:hAnsi="Verdana"/>
        </w:rPr>
        <w:t>programiškai</w:t>
      </w:r>
      <w:proofErr w:type="spellEnd"/>
      <w:r w:rsidRPr="0030552B">
        <w:rPr>
          <w:rFonts w:ascii="Verdana" w:hAnsi="Verdana"/>
        </w:rPr>
        <w:t xml:space="preserve"> suderinami) integravimui į ligoninėje veikiančią </w:t>
      </w:r>
      <w:proofErr w:type="spellStart"/>
      <w:r w:rsidR="00D81297" w:rsidRPr="0030552B">
        <w:rPr>
          <w:rFonts w:ascii="Verdana" w:hAnsi="Verdana"/>
        </w:rPr>
        <w:t>OpenLims</w:t>
      </w:r>
      <w:proofErr w:type="spellEnd"/>
      <w:r w:rsidRPr="0030552B">
        <w:rPr>
          <w:rFonts w:ascii="Verdana" w:hAnsi="Verdana"/>
        </w:rPr>
        <w:t xml:space="preserve"> laboratorinę informacinę sistemą (toliau tekste - LIS): </w:t>
      </w:r>
    </w:p>
    <w:p w:rsidR="00A9215A" w:rsidRPr="0030552B" w:rsidRDefault="00A9215A" w:rsidP="0030552B">
      <w:pPr>
        <w:pStyle w:val="Default"/>
        <w:ind w:firstLine="567"/>
        <w:jc w:val="both"/>
        <w:rPr>
          <w:rFonts w:ascii="Verdana" w:hAnsi="Verdana"/>
        </w:rPr>
      </w:pPr>
      <w:r w:rsidRPr="0030552B">
        <w:rPr>
          <w:rFonts w:ascii="Verdana" w:hAnsi="Verdana"/>
        </w:rPr>
        <w:t>Tiekėjas privalo kartu su pasiūlymu konkursui pateikti Sistemos komunikacijos protokolą (angl. „</w:t>
      </w:r>
      <w:proofErr w:type="spellStart"/>
      <w:r w:rsidRPr="0030552B">
        <w:rPr>
          <w:rFonts w:ascii="Verdana" w:hAnsi="Verdana"/>
        </w:rPr>
        <w:t>Interface</w:t>
      </w:r>
      <w:proofErr w:type="spellEnd"/>
      <w:r w:rsidRPr="0030552B">
        <w:rPr>
          <w:rFonts w:ascii="Verdana" w:hAnsi="Verdana"/>
        </w:rPr>
        <w:t xml:space="preserve"> </w:t>
      </w:r>
      <w:proofErr w:type="spellStart"/>
      <w:r w:rsidRPr="0030552B">
        <w:rPr>
          <w:rFonts w:ascii="Verdana" w:hAnsi="Verdana"/>
        </w:rPr>
        <w:t>manual</w:t>
      </w:r>
      <w:proofErr w:type="spellEnd"/>
      <w:r w:rsidRPr="0030552B">
        <w:rPr>
          <w:rFonts w:ascii="Verdana" w:hAnsi="Verdana"/>
        </w:rPr>
        <w:t xml:space="preserve">“), kuriame detaliai pateikiama visa informacija, kaip siūloma Sistema gali būti sujungta su išorinėmis sistemomis. </w:t>
      </w:r>
    </w:p>
    <w:p w:rsidR="00A9215A" w:rsidRPr="0030552B" w:rsidRDefault="00A9215A" w:rsidP="0030552B">
      <w:pPr>
        <w:pStyle w:val="Default"/>
        <w:ind w:firstLine="567"/>
        <w:jc w:val="both"/>
        <w:rPr>
          <w:rFonts w:ascii="Verdana" w:hAnsi="Verdana"/>
        </w:rPr>
      </w:pPr>
      <w:r w:rsidRPr="0030552B">
        <w:rPr>
          <w:rFonts w:ascii="Verdana" w:hAnsi="Verdana"/>
        </w:rPr>
        <w:t xml:space="preserve"> Siūloma Sistema turi turėti galimybę ASTM, HL7, ABX, CSV arba MCSV standarto protokolu keistis informacija su perkančiosios organizacijos LIS. Sistema turi automatiškai nuskaityti tyrimų užsakymus, o tyrimų atlikimo rezultatus automatiškai perduoti į LIS </w:t>
      </w:r>
      <w:proofErr w:type="spellStart"/>
      <w:r w:rsidRPr="0030552B">
        <w:rPr>
          <w:rFonts w:ascii="Verdana" w:hAnsi="Verdana"/>
        </w:rPr>
        <w:t>Ethernet</w:t>
      </w:r>
      <w:proofErr w:type="spellEnd"/>
      <w:r w:rsidRPr="0030552B">
        <w:rPr>
          <w:rFonts w:ascii="Verdana" w:hAnsi="Verdana"/>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30552B">
        <w:rPr>
          <w:rFonts w:ascii="Verdana" w:hAnsi="Verdana"/>
        </w:rPr>
        <w:t>Ethernet</w:t>
      </w:r>
      <w:proofErr w:type="spellEnd"/>
      <w:r w:rsidRPr="0030552B">
        <w:rPr>
          <w:rFonts w:ascii="Verdana" w:hAnsi="Verdana"/>
        </w:rPr>
        <w:t xml:space="preserve"> tipo tinklu (10/100/1000BASE-T/TX), naudojant TCP/IP protokolą. Jeigu tiekėjo siūloma Sistema neturi galimybės keistis informacija ASTM, HL7, ABX, CSV arba MCSV standarto protokolu,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30552B">
        <w:rPr>
          <w:rFonts w:ascii="Verdana" w:hAnsi="Verdana"/>
        </w:rPr>
        <w:t>Ethernet</w:t>
      </w:r>
      <w:proofErr w:type="spellEnd"/>
      <w:r w:rsidRPr="0030552B">
        <w:rPr>
          <w:rFonts w:ascii="Verdana" w:hAnsi="Verdana"/>
        </w:rPr>
        <w:t xml:space="preserve"> tipo tinklu (10/100/1000BASE-T/TX), naudojant TCP/IP protokolą. </w:t>
      </w:r>
    </w:p>
    <w:p w:rsidR="00A9215A" w:rsidRPr="0030552B" w:rsidRDefault="00A9215A" w:rsidP="0030552B">
      <w:pPr>
        <w:pStyle w:val="Default"/>
        <w:ind w:firstLine="567"/>
        <w:jc w:val="both"/>
        <w:rPr>
          <w:rFonts w:ascii="Verdana" w:hAnsi="Verdana"/>
        </w:rPr>
      </w:pPr>
      <w:r w:rsidRPr="0030552B">
        <w:rPr>
          <w:rFonts w:ascii="Verdana" w:hAnsi="Verdana"/>
          <w:b/>
          <w:bCs/>
          <w:i/>
          <w:iCs/>
        </w:rPr>
        <w:t>Pastaba: 1) reikalavimų atitikimo pagrindimui būtina kartu su pasiūlymu konkursui pateikti atitinkamą tiekėjo ir/arba gamintojo patvirtinimą, nurodant konkrečius siūlomos Sistemos komunikavimo parametrus</w:t>
      </w:r>
      <w:r w:rsidRPr="0030552B">
        <w:rPr>
          <w:rFonts w:ascii="Verdana" w:hAnsi="Verdana"/>
        </w:rPr>
        <w:t xml:space="preserve">. </w:t>
      </w:r>
    </w:p>
    <w:p w:rsidR="00A9215A" w:rsidRPr="0030552B" w:rsidRDefault="00A9215A" w:rsidP="0030552B">
      <w:pPr>
        <w:pStyle w:val="Default"/>
        <w:ind w:firstLine="567"/>
        <w:jc w:val="both"/>
        <w:rPr>
          <w:rFonts w:ascii="Verdana" w:hAnsi="Verdana"/>
        </w:rPr>
      </w:pPr>
      <w:r w:rsidRPr="0030552B">
        <w:rPr>
          <w:rFonts w:ascii="Verdana" w:hAnsi="Verdana"/>
        </w:rPr>
        <w:t xml:space="preserve"> 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 </w:t>
      </w:r>
    </w:p>
    <w:p w:rsidR="00A9215A" w:rsidRPr="0030552B" w:rsidRDefault="00A9215A" w:rsidP="0030552B">
      <w:pPr>
        <w:pStyle w:val="Default"/>
        <w:ind w:firstLine="567"/>
        <w:jc w:val="both"/>
        <w:rPr>
          <w:rFonts w:ascii="Verdana" w:hAnsi="Verdana"/>
        </w:rPr>
      </w:pPr>
      <w:r w:rsidRPr="0030552B">
        <w:rPr>
          <w:rFonts w:ascii="Verdana" w:hAnsi="Verdana"/>
          <w:b/>
          <w:bCs/>
          <w:i/>
          <w:iCs/>
        </w:rPr>
        <w:t>Pastaba:  2) reikalavimų atitikimo pagrindimui būtina kartu su pasiūlymu konkursui pateikti atitinkamą tiekėjo ir/arba gamintojo patvirtinimą</w:t>
      </w:r>
      <w:r w:rsidRPr="0030552B">
        <w:rPr>
          <w:rFonts w:ascii="Verdana" w:hAnsi="Verdana"/>
        </w:rPr>
        <w:t xml:space="preserve">). </w:t>
      </w:r>
    </w:p>
    <w:p w:rsidR="00A9215A" w:rsidRPr="0030552B" w:rsidRDefault="00A9215A" w:rsidP="0030552B">
      <w:pPr>
        <w:pStyle w:val="Default"/>
        <w:ind w:firstLine="567"/>
        <w:jc w:val="both"/>
        <w:rPr>
          <w:rFonts w:ascii="Verdana" w:hAnsi="Verdana"/>
          <w:color w:val="auto"/>
        </w:rPr>
      </w:pPr>
      <w:r w:rsidRPr="0030552B">
        <w:rPr>
          <w:rFonts w:ascii="Verdana" w:hAnsi="Verdana"/>
        </w:rPr>
        <w:t xml:space="preserve"> Pirkimo laimėjimo atveju Tiekėjas privalės savo jėgomis ir lėšomis, teikti visokeriopą pagalbą, pateiktą Sistemą integruojant į perkančiosios organizacijos LIS; </w:t>
      </w:r>
    </w:p>
    <w:p w:rsidR="00A9215A" w:rsidRPr="0030552B" w:rsidRDefault="00A9215A" w:rsidP="0030552B">
      <w:pPr>
        <w:pStyle w:val="Default"/>
        <w:ind w:firstLine="567"/>
        <w:jc w:val="both"/>
        <w:rPr>
          <w:rFonts w:ascii="Verdana" w:hAnsi="Verdana"/>
        </w:rPr>
      </w:pPr>
      <w:r w:rsidRPr="0030552B">
        <w:rPr>
          <w:rFonts w:ascii="Verdana" w:hAnsi="Verdana"/>
        </w:rPr>
        <w:lastRenderedPageBreak/>
        <w:t xml:space="preserve"> Pateikti detalų Sistemos atliekamų tyrimų sąrašą su nurodytais tyrimų (jei tyrimai susideda iš daugiau nei vienos </w:t>
      </w:r>
      <w:proofErr w:type="spellStart"/>
      <w:r w:rsidRPr="0030552B">
        <w:rPr>
          <w:rFonts w:ascii="Verdana" w:hAnsi="Verdana"/>
        </w:rPr>
        <w:t>analitės</w:t>
      </w:r>
      <w:proofErr w:type="spellEnd"/>
      <w:r w:rsidRPr="0030552B">
        <w:rPr>
          <w:rFonts w:ascii="Verdana" w:hAnsi="Verdana"/>
        </w:rPr>
        <w:t xml:space="preserve">, taip pat ir </w:t>
      </w:r>
      <w:proofErr w:type="spellStart"/>
      <w:r w:rsidRPr="0030552B">
        <w:rPr>
          <w:rFonts w:ascii="Verdana" w:hAnsi="Verdana"/>
        </w:rPr>
        <w:t>analičių</w:t>
      </w:r>
      <w:proofErr w:type="spellEnd"/>
      <w:r w:rsidRPr="0030552B">
        <w:rPr>
          <w:rFonts w:ascii="Verdana" w:hAnsi="Verdana"/>
        </w:rPr>
        <w:t xml:space="preserve">) kodais, pavadinimais ir kitais duomenimis; </w:t>
      </w:r>
    </w:p>
    <w:p w:rsidR="00A9215A" w:rsidRPr="0030552B" w:rsidRDefault="00A9215A" w:rsidP="0030552B">
      <w:pPr>
        <w:pStyle w:val="Default"/>
        <w:ind w:firstLine="567"/>
        <w:jc w:val="both"/>
        <w:rPr>
          <w:rFonts w:ascii="Verdana" w:hAnsi="Verdana"/>
        </w:rPr>
      </w:pPr>
      <w:r w:rsidRPr="0030552B">
        <w:rPr>
          <w:rFonts w:ascii="Verdana" w:hAnsi="Verdana"/>
        </w:rPr>
        <w:t xml:space="preserve">Dalyvauti Sistemos sąsajos su perkančiosios organizacijos LIS testavime ir/ar </w:t>
      </w:r>
      <w:proofErr w:type="spellStart"/>
      <w:r w:rsidRPr="0030552B">
        <w:rPr>
          <w:rFonts w:ascii="Verdana" w:hAnsi="Verdana"/>
        </w:rPr>
        <w:t>validavime</w:t>
      </w:r>
      <w:proofErr w:type="spellEnd"/>
      <w:r w:rsidRPr="0030552B">
        <w:rPr>
          <w:rFonts w:ascii="Verdana" w:hAnsi="Verdana"/>
        </w:rPr>
        <w:t xml:space="preserve">. </w:t>
      </w:r>
    </w:p>
    <w:p w:rsidR="0030552B"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2.3. Gal</w:t>
      </w:r>
      <w:r w:rsidRPr="0030552B">
        <w:rPr>
          <w:rFonts w:ascii="Verdana" w:hAnsi="Verdana" w:cs="Times New Roman"/>
          <w:spacing w:val="-1"/>
        </w:rPr>
        <w:t>i</w:t>
      </w:r>
      <w:r w:rsidRPr="0030552B">
        <w:rPr>
          <w:rFonts w:ascii="Verdana" w:hAnsi="Verdana" w:cs="Times New Roman"/>
        </w:rPr>
        <w:t>mybė stebėti esm</w:t>
      </w:r>
      <w:r w:rsidRPr="0030552B">
        <w:rPr>
          <w:rFonts w:ascii="Verdana" w:hAnsi="Verdana" w:cs="Times New Roman"/>
          <w:spacing w:val="-1"/>
        </w:rPr>
        <w:t>i</w:t>
      </w:r>
      <w:r w:rsidRPr="0030552B">
        <w:rPr>
          <w:rFonts w:ascii="Verdana" w:hAnsi="Verdana" w:cs="Times New Roman"/>
        </w:rPr>
        <w:t>nius analizatorių našumo rodiklius.</w:t>
      </w:r>
    </w:p>
    <w:p w:rsidR="00C25770" w:rsidRPr="0030552B" w:rsidRDefault="00C25770" w:rsidP="0030552B">
      <w:pPr>
        <w:widowControl w:val="0"/>
        <w:autoSpaceDE w:val="0"/>
        <w:autoSpaceDN w:val="0"/>
        <w:adjustRightInd w:val="0"/>
        <w:spacing w:before="120" w:line="22" w:lineRule="atLeast"/>
        <w:ind w:right="-40" w:firstLine="567"/>
        <w:jc w:val="both"/>
        <w:rPr>
          <w:rFonts w:ascii="Verdana" w:hAnsi="Verdana" w:cs="Times New Roman"/>
        </w:rPr>
      </w:pPr>
      <w:r w:rsidRPr="0030552B">
        <w:rPr>
          <w:rFonts w:ascii="Verdana" w:hAnsi="Verdana" w:cs="Times New Roman"/>
        </w:rPr>
        <w:t>3.</w:t>
      </w:r>
      <w:r w:rsidRPr="0030552B">
        <w:rPr>
          <w:rFonts w:ascii="Verdana" w:hAnsi="Verdana" w:cs="Times New Roman"/>
          <w:spacing w:val="-2"/>
        </w:rPr>
        <w:t xml:space="preserve"> </w:t>
      </w:r>
      <w:r w:rsidRPr="0030552B">
        <w:rPr>
          <w:rFonts w:ascii="Verdana" w:hAnsi="Verdana" w:cs="Times New Roman"/>
          <w:w w:val="106"/>
        </w:rPr>
        <w:t>Reikalavi</w:t>
      </w:r>
      <w:r w:rsidRPr="0030552B">
        <w:rPr>
          <w:rFonts w:ascii="Verdana" w:hAnsi="Verdana" w:cs="Times New Roman"/>
          <w:spacing w:val="-2"/>
          <w:w w:val="106"/>
        </w:rPr>
        <w:t>m</w:t>
      </w:r>
      <w:r w:rsidRPr="0030552B">
        <w:rPr>
          <w:rFonts w:ascii="Verdana" w:hAnsi="Verdana" w:cs="Times New Roman"/>
          <w:w w:val="106"/>
        </w:rPr>
        <w:t>ai</w:t>
      </w:r>
      <w:r w:rsidRPr="0030552B">
        <w:rPr>
          <w:rFonts w:ascii="Verdana" w:hAnsi="Verdana" w:cs="Times New Roman"/>
          <w:spacing w:val="23"/>
          <w:w w:val="106"/>
        </w:rPr>
        <w:t xml:space="preserve"> </w:t>
      </w:r>
      <w:r w:rsidRPr="0030552B">
        <w:rPr>
          <w:rFonts w:ascii="Verdana" w:hAnsi="Verdana" w:cs="Times New Roman"/>
        </w:rPr>
        <w:t>analizatorių</w:t>
      </w:r>
      <w:r w:rsidRPr="0030552B">
        <w:rPr>
          <w:rFonts w:ascii="Verdana" w:hAnsi="Verdana" w:cs="Times New Roman"/>
          <w:spacing w:val="24"/>
        </w:rPr>
        <w:t xml:space="preserve"> </w:t>
      </w:r>
      <w:r w:rsidRPr="0030552B">
        <w:rPr>
          <w:rFonts w:ascii="Verdana" w:hAnsi="Verdana" w:cs="Times New Roman"/>
          <w:w w:val="106"/>
        </w:rPr>
        <w:t>atliek</w:t>
      </w:r>
      <w:r w:rsidRPr="0030552B">
        <w:rPr>
          <w:rFonts w:ascii="Verdana" w:hAnsi="Verdana" w:cs="Times New Roman"/>
          <w:spacing w:val="-1"/>
          <w:w w:val="106"/>
        </w:rPr>
        <w:t>a</w:t>
      </w:r>
      <w:r w:rsidRPr="0030552B">
        <w:rPr>
          <w:rFonts w:ascii="Verdana" w:hAnsi="Verdana" w:cs="Times New Roman"/>
          <w:w w:val="106"/>
        </w:rPr>
        <w:t>miems</w:t>
      </w:r>
      <w:r w:rsidRPr="0030552B">
        <w:rPr>
          <w:rFonts w:ascii="Verdana" w:hAnsi="Verdana" w:cs="Times New Roman"/>
          <w:spacing w:val="-8"/>
          <w:w w:val="106"/>
        </w:rPr>
        <w:t xml:space="preserve"> </w:t>
      </w:r>
      <w:r w:rsidRPr="0030552B">
        <w:rPr>
          <w:rFonts w:ascii="Verdana" w:hAnsi="Verdana" w:cs="Times New Roman"/>
          <w:w w:val="106"/>
        </w:rPr>
        <w:t>lab</w:t>
      </w:r>
      <w:r w:rsidRPr="0030552B">
        <w:rPr>
          <w:rFonts w:ascii="Verdana" w:hAnsi="Verdana" w:cs="Times New Roman"/>
          <w:spacing w:val="-1"/>
          <w:w w:val="106"/>
        </w:rPr>
        <w:t>o</w:t>
      </w:r>
      <w:r w:rsidRPr="0030552B">
        <w:rPr>
          <w:rFonts w:ascii="Verdana" w:hAnsi="Verdana" w:cs="Times New Roman"/>
          <w:w w:val="106"/>
        </w:rPr>
        <w:t>ratoriniams tyrima</w:t>
      </w:r>
      <w:r w:rsidRPr="0030552B">
        <w:rPr>
          <w:rFonts w:ascii="Verdana" w:hAnsi="Verdana" w:cs="Times New Roman"/>
          <w:spacing w:val="-1"/>
          <w:w w:val="106"/>
        </w:rPr>
        <w:t>m</w:t>
      </w:r>
      <w:r w:rsidRPr="0030552B">
        <w:rPr>
          <w:rFonts w:ascii="Verdana" w:hAnsi="Verdana" w:cs="Times New Roman"/>
          <w:w w:val="106"/>
        </w:rPr>
        <w:t>s:</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3.1. Tyrimo atli</w:t>
      </w:r>
      <w:r w:rsidRPr="0030552B">
        <w:rPr>
          <w:rFonts w:ascii="Verdana" w:hAnsi="Verdana" w:cs="Times New Roman"/>
          <w:spacing w:val="-1"/>
        </w:rPr>
        <w:t>k</w:t>
      </w:r>
      <w:r w:rsidRPr="0030552B">
        <w:rPr>
          <w:rFonts w:ascii="Verdana" w:hAnsi="Verdana" w:cs="Times New Roman"/>
        </w:rPr>
        <w:t>imui turi būti pateiktos ir įskaičiuotos į tyrimo kainą visos pagal gamintojo rekomendacijas tyrimo at</w:t>
      </w:r>
      <w:r w:rsidRPr="0030552B">
        <w:rPr>
          <w:rFonts w:ascii="Verdana" w:hAnsi="Verdana" w:cs="Times New Roman"/>
          <w:spacing w:val="-1"/>
        </w:rPr>
        <w:t>l</w:t>
      </w:r>
      <w:r w:rsidRPr="0030552B">
        <w:rPr>
          <w:rFonts w:ascii="Verdana" w:hAnsi="Verdana" w:cs="Times New Roman"/>
        </w:rPr>
        <w:t>ikimui reikalingos sudedamosios priemonės: reagenta</w:t>
      </w:r>
      <w:r w:rsidRPr="0030552B">
        <w:rPr>
          <w:rFonts w:ascii="Verdana" w:hAnsi="Verdana" w:cs="Times New Roman"/>
          <w:spacing w:val="-1"/>
        </w:rPr>
        <w:t>i</w:t>
      </w:r>
      <w:r w:rsidRPr="0030552B">
        <w:rPr>
          <w:rFonts w:ascii="Verdana" w:hAnsi="Verdana" w:cs="Times New Roman"/>
        </w:rPr>
        <w:t>, reag</w:t>
      </w:r>
      <w:r w:rsidRPr="0030552B">
        <w:rPr>
          <w:rFonts w:ascii="Verdana" w:hAnsi="Verdana" w:cs="Times New Roman"/>
          <w:spacing w:val="-1"/>
        </w:rPr>
        <w:t>e</w:t>
      </w:r>
      <w:r w:rsidRPr="0030552B">
        <w:rPr>
          <w:rFonts w:ascii="Verdana" w:hAnsi="Verdana" w:cs="Times New Roman"/>
        </w:rPr>
        <w:t>ntų ir mėginių skiedikli</w:t>
      </w:r>
      <w:r w:rsidRPr="0030552B">
        <w:rPr>
          <w:rFonts w:ascii="Verdana" w:hAnsi="Verdana" w:cs="Times New Roman"/>
          <w:spacing w:val="-1"/>
        </w:rPr>
        <w:t>a</w:t>
      </w:r>
      <w:r w:rsidRPr="0030552B">
        <w:rPr>
          <w:rFonts w:ascii="Verdana" w:hAnsi="Verdana" w:cs="Times New Roman"/>
        </w:rPr>
        <w:t xml:space="preserve">i, </w:t>
      </w:r>
      <w:proofErr w:type="spellStart"/>
      <w:r w:rsidRPr="0030552B">
        <w:rPr>
          <w:rFonts w:ascii="Verdana" w:hAnsi="Verdana" w:cs="Times New Roman"/>
        </w:rPr>
        <w:t>kalibratoriai</w:t>
      </w:r>
      <w:proofErr w:type="spellEnd"/>
      <w:r w:rsidRPr="0030552B">
        <w:rPr>
          <w:rFonts w:ascii="Verdana" w:hAnsi="Verdana" w:cs="Times New Roman"/>
        </w:rPr>
        <w:t>, kontrolinės medžiagos, mėgintuvė</w:t>
      </w:r>
      <w:r w:rsidRPr="0030552B">
        <w:rPr>
          <w:rFonts w:ascii="Verdana" w:hAnsi="Verdana" w:cs="Times New Roman"/>
          <w:spacing w:val="-1"/>
        </w:rPr>
        <w:t>l</w:t>
      </w:r>
      <w:r w:rsidRPr="0030552B">
        <w:rPr>
          <w:rFonts w:ascii="Verdana" w:hAnsi="Verdana" w:cs="Times New Roman"/>
        </w:rPr>
        <w:t>iai, ploviklia</w:t>
      </w:r>
      <w:r w:rsidRPr="0030552B">
        <w:rPr>
          <w:rFonts w:ascii="Verdana" w:hAnsi="Verdana" w:cs="Times New Roman"/>
          <w:spacing w:val="-1"/>
        </w:rPr>
        <w:t>i</w:t>
      </w:r>
      <w:r w:rsidRPr="0030552B">
        <w:rPr>
          <w:rFonts w:ascii="Verdana" w:hAnsi="Verdana" w:cs="Times New Roman"/>
        </w:rPr>
        <w:t>, speci</w:t>
      </w:r>
      <w:r w:rsidRPr="0030552B">
        <w:rPr>
          <w:rFonts w:ascii="Verdana" w:hAnsi="Verdana" w:cs="Times New Roman"/>
          <w:spacing w:val="-1"/>
        </w:rPr>
        <w:t>a</w:t>
      </w:r>
      <w:r w:rsidRPr="0030552B">
        <w:rPr>
          <w:rFonts w:ascii="Verdana" w:hAnsi="Verdana" w:cs="Times New Roman"/>
        </w:rPr>
        <w:t>lūs valikliai, specialūs antgal</w:t>
      </w:r>
      <w:r w:rsidRPr="0030552B">
        <w:rPr>
          <w:rFonts w:ascii="Verdana" w:hAnsi="Verdana" w:cs="Times New Roman"/>
          <w:spacing w:val="-1"/>
        </w:rPr>
        <w:t>i</w:t>
      </w:r>
      <w:r w:rsidRPr="0030552B">
        <w:rPr>
          <w:rFonts w:ascii="Verdana" w:hAnsi="Verdana" w:cs="Times New Roman"/>
        </w:rPr>
        <w:t>ai, ar bet kokios kitos gamintojo nurodytos priemonės.</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position w:val="1"/>
        </w:rPr>
        <w:t>3.2. Kontrol</w:t>
      </w:r>
      <w:r w:rsidRPr="0030552B">
        <w:rPr>
          <w:rFonts w:ascii="Verdana" w:hAnsi="Verdana" w:cs="Times New Roman"/>
          <w:spacing w:val="-1"/>
          <w:position w:val="1"/>
        </w:rPr>
        <w:t>e</w:t>
      </w:r>
      <w:r w:rsidRPr="0030552B">
        <w:rPr>
          <w:rFonts w:ascii="Verdana" w:hAnsi="Verdana" w:cs="Times New Roman"/>
          <w:position w:val="1"/>
        </w:rPr>
        <w:t xml:space="preserve">s, reagentai, </w:t>
      </w:r>
      <w:proofErr w:type="spellStart"/>
      <w:r w:rsidRPr="0030552B">
        <w:rPr>
          <w:rFonts w:ascii="Verdana" w:hAnsi="Verdana" w:cs="Times New Roman"/>
          <w:position w:val="1"/>
        </w:rPr>
        <w:t>kali</w:t>
      </w:r>
      <w:r w:rsidRPr="0030552B">
        <w:rPr>
          <w:rFonts w:ascii="Verdana" w:hAnsi="Verdana" w:cs="Times New Roman"/>
          <w:spacing w:val="-1"/>
          <w:position w:val="1"/>
        </w:rPr>
        <w:t>b</w:t>
      </w:r>
      <w:r w:rsidRPr="0030552B">
        <w:rPr>
          <w:rFonts w:ascii="Verdana" w:hAnsi="Verdana" w:cs="Times New Roman"/>
          <w:position w:val="1"/>
        </w:rPr>
        <w:t>ratoriai</w:t>
      </w:r>
      <w:proofErr w:type="spellEnd"/>
      <w:r w:rsidRPr="0030552B">
        <w:rPr>
          <w:rFonts w:ascii="Verdana" w:hAnsi="Verdana" w:cs="Times New Roman"/>
          <w:position w:val="1"/>
        </w:rPr>
        <w:t xml:space="preserve"> ir kt., priemon</w:t>
      </w:r>
      <w:r w:rsidRPr="0030552B">
        <w:rPr>
          <w:rFonts w:ascii="Verdana" w:hAnsi="Verdana" w:cs="Times New Roman"/>
          <w:spacing w:val="-1"/>
          <w:position w:val="1"/>
        </w:rPr>
        <w:t>e</w:t>
      </w:r>
      <w:r w:rsidRPr="0030552B">
        <w:rPr>
          <w:rFonts w:ascii="Verdana" w:hAnsi="Verdana" w:cs="Times New Roman"/>
          <w:position w:val="1"/>
        </w:rPr>
        <w:t>s bus naudoja</w:t>
      </w:r>
      <w:r w:rsidRPr="0030552B">
        <w:rPr>
          <w:rFonts w:ascii="Verdana" w:hAnsi="Verdana" w:cs="Times New Roman"/>
          <w:spacing w:val="-1"/>
          <w:position w:val="1"/>
        </w:rPr>
        <w:t>m</w:t>
      </w:r>
      <w:r w:rsidRPr="0030552B">
        <w:rPr>
          <w:rFonts w:ascii="Verdana" w:hAnsi="Verdana" w:cs="Times New Roman"/>
          <w:position w:val="1"/>
        </w:rPr>
        <w:t>os atsižve</w:t>
      </w:r>
      <w:r w:rsidRPr="0030552B">
        <w:rPr>
          <w:rFonts w:ascii="Verdana" w:hAnsi="Verdana" w:cs="Times New Roman"/>
          <w:spacing w:val="-1"/>
          <w:position w:val="1"/>
        </w:rPr>
        <w:t>l</w:t>
      </w:r>
      <w:r w:rsidRPr="0030552B">
        <w:rPr>
          <w:rFonts w:ascii="Verdana" w:hAnsi="Verdana" w:cs="Times New Roman"/>
          <w:position w:val="1"/>
        </w:rPr>
        <w:t xml:space="preserve">giant  į </w:t>
      </w:r>
      <w:r w:rsidRPr="0030552B">
        <w:rPr>
          <w:rFonts w:ascii="Verdana" w:hAnsi="Verdana" w:cs="Times New Roman"/>
        </w:rPr>
        <w:t>gamin</w:t>
      </w:r>
      <w:r w:rsidRPr="0030552B">
        <w:rPr>
          <w:rFonts w:ascii="Verdana" w:hAnsi="Verdana" w:cs="Times New Roman"/>
          <w:spacing w:val="-1"/>
        </w:rPr>
        <w:t>t</w:t>
      </w:r>
      <w:r w:rsidRPr="0030552B">
        <w:rPr>
          <w:rFonts w:ascii="Verdana" w:hAnsi="Verdana" w:cs="Times New Roman"/>
        </w:rPr>
        <w:t>ojo nurody</w:t>
      </w:r>
      <w:r w:rsidR="001C1A09" w:rsidRPr="0030552B">
        <w:rPr>
          <w:rFonts w:ascii="Verdana" w:hAnsi="Verdana" w:cs="Times New Roman"/>
        </w:rPr>
        <w:t>tus galiojimo</w:t>
      </w:r>
      <w:r w:rsidRPr="0030552B">
        <w:rPr>
          <w:rFonts w:ascii="Verdana" w:hAnsi="Verdana" w:cs="Times New Roman"/>
        </w:rPr>
        <w:t xml:space="preserve"> ir</w:t>
      </w:r>
      <w:r w:rsidRPr="0030552B">
        <w:rPr>
          <w:rFonts w:ascii="Verdana" w:hAnsi="Verdana" w:cs="Times New Roman"/>
          <w:spacing w:val="12"/>
        </w:rPr>
        <w:t xml:space="preserve"> </w:t>
      </w:r>
      <w:r w:rsidRPr="0030552B">
        <w:rPr>
          <w:rFonts w:ascii="Verdana" w:hAnsi="Verdana" w:cs="Times New Roman"/>
        </w:rPr>
        <w:t>stabi</w:t>
      </w:r>
      <w:r w:rsidRPr="0030552B">
        <w:rPr>
          <w:rFonts w:ascii="Verdana" w:hAnsi="Verdana" w:cs="Times New Roman"/>
          <w:spacing w:val="-1"/>
        </w:rPr>
        <w:t>l</w:t>
      </w:r>
      <w:r w:rsidRPr="0030552B">
        <w:rPr>
          <w:rFonts w:ascii="Verdana" w:hAnsi="Verdana" w:cs="Times New Roman"/>
        </w:rPr>
        <w:t>umo terminus.</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 xml:space="preserve">3.3. Priede išvardintoms </w:t>
      </w:r>
      <w:proofErr w:type="spellStart"/>
      <w:r w:rsidRPr="0030552B">
        <w:rPr>
          <w:rFonts w:ascii="Verdana" w:hAnsi="Verdana" w:cs="Times New Roman"/>
        </w:rPr>
        <w:t>analitė</w:t>
      </w:r>
      <w:r w:rsidRPr="0030552B">
        <w:rPr>
          <w:rFonts w:ascii="Verdana" w:hAnsi="Verdana" w:cs="Times New Roman"/>
          <w:spacing w:val="-1"/>
        </w:rPr>
        <w:t>m</w:t>
      </w:r>
      <w:r w:rsidRPr="0030552B">
        <w:rPr>
          <w:rFonts w:ascii="Verdana" w:hAnsi="Verdana" w:cs="Times New Roman"/>
        </w:rPr>
        <w:t>s</w:t>
      </w:r>
      <w:proofErr w:type="spellEnd"/>
      <w:r w:rsidRPr="0030552B">
        <w:rPr>
          <w:rFonts w:ascii="Verdana" w:hAnsi="Verdana" w:cs="Times New Roman"/>
        </w:rPr>
        <w:t xml:space="preserve"> pateikti gam</w:t>
      </w:r>
      <w:r w:rsidRPr="0030552B">
        <w:rPr>
          <w:rFonts w:ascii="Verdana" w:hAnsi="Verdana" w:cs="Times New Roman"/>
          <w:spacing w:val="-1"/>
        </w:rPr>
        <w:t>i</w:t>
      </w:r>
      <w:r w:rsidRPr="0030552B">
        <w:rPr>
          <w:rFonts w:ascii="Verdana" w:hAnsi="Verdana" w:cs="Times New Roman"/>
        </w:rPr>
        <w:t>ntojo rekomenduojamas normų reikšmes</w:t>
      </w:r>
      <w:r w:rsidR="00570EC2" w:rsidRPr="0030552B">
        <w:rPr>
          <w:rFonts w:ascii="Verdana" w:hAnsi="Verdana" w:cs="Times New Roman"/>
        </w:rPr>
        <w:t xml:space="preserve">          </w:t>
      </w:r>
      <w:r w:rsidR="001C1A09" w:rsidRPr="0030552B">
        <w:rPr>
          <w:rFonts w:ascii="Verdana" w:hAnsi="Verdana" w:cs="Times New Roman"/>
        </w:rPr>
        <w:t xml:space="preserve"> ( pagal amžiaus grupes ir/ar pagal lytį </w:t>
      </w:r>
      <w:r w:rsidRPr="0030552B">
        <w:rPr>
          <w:rFonts w:ascii="Verdana" w:hAnsi="Verdana" w:cs="Times New Roman"/>
        </w:rPr>
        <w:t>,</w:t>
      </w:r>
      <w:r w:rsidR="001C1A09" w:rsidRPr="0030552B">
        <w:rPr>
          <w:rFonts w:ascii="Verdana" w:hAnsi="Verdana" w:cs="Times New Roman"/>
        </w:rPr>
        <w:t xml:space="preserve"> jei tokie normų skirtumai reikšmingi)</w:t>
      </w:r>
      <w:r w:rsidRPr="0030552B">
        <w:rPr>
          <w:rFonts w:ascii="Verdana" w:hAnsi="Verdana" w:cs="Times New Roman"/>
        </w:rPr>
        <w:t>.</w:t>
      </w:r>
    </w:p>
    <w:p w:rsidR="0030552B"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3.</w:t>
      </w:r>
      <w:r w:rsidRPr="0030552B">
        <w:rPr>
          <w:rFonts w:ascii="Verdana" w:hAnsi="Verdana" w:cs="Times New Roman"/>
          <w:lang w:val="en-US"/>
        </w:rPr>
        <w:t>4</w:t>
      </w:r>
      <w:r w:rsidRPr="0030552B">
        <w:rPr>
          <w:rFonts w:ascii="Verdana" w:hAnsi="Verdana" w:cs="Times New Roman"/>
        </w:rPr>
        <w:t>.</w:t>
      </w:r>
      <w:r w:rsidRPr="0030552B">
        <w:rPr>
          <w:rFonts w:ascii="Verdana" w:hAnsi="Verdana" w:cs="Times New Roman"/>
          <w:spacing w:val="33"/>
        </w:rPr>
        <w:t xml:space="preserve"> </w:t>
      </w:r>
      <w:r w:rsidRPr="0030552B">
        <w:rPr>
          <w:rFonts w:ascii="Verdana" w:hAnsi="Verdana" w:cs="Times New Roman"/>
        </w:rPr>
        <w:t>Tyrimo rezultatai turi</w:t>
      </w:r>
      <w:r w:rsidRPr="0030552B">
        <w:rPr>
          <w:rFonts w:ascii="Verdana" w:hAnsi="Verdana" w:cs="Times New Roman"/>
          <w:spacing w:val="43"/>
        </w:rPr>
        <w:t xml:space="preserve"> </w:t>
      </w:r>
      <w:r w:rsidRPr="0030552B">
        <w:rPr>
          <w:rFonts w:ascii="Verdana" w:hAnsi="Verdana" w:cs="Times New Roman"/>
        </w:rPr>
        <w:t>būti</w:t>
      </w:r>
      <w:r w:rsidRPr="0030552B">
        <w:rPr>
          <w:rFonts w:ascii="Verdana" w:hAnsi="Verdana" w:cs="Times New Roman"/>
          <w:spacing w:val="35"/>
        </w:rPr>
        <w:t xml:space="preserve"> </w:t>
      </w:r>
      <w:r w:rsidRPr="0030552B">
        <w:rPr>
          <w:rFonts w:ascii="Verdana" w:hAnsi="Verdana" w:cs="Times New Roman"/>
        </w:rPr>
        <w:t>pateikiami SI</w:t>
      </w:r>
      <w:r w:rsidRPr="0030552B">
        <w:rPr>
          <w:rFonts w:ascii="Verdana" w:hAnsi="Verdana" w:cs="Times New Roman"/>
          <w:spacing w:val="16"/>
        </w:rPr>
        <w:t xml:space="preserve"> </w:t>
      </w:r>
      <w:r w:rsidRPr="0030552B">
        <w:rPr>
          <w:rFonts w:ascii="Verdana" w:hAnsi="Verdana" w:cs="Times New Roman"/>
        </w:rPr>
        <w:t>sistemos vienetais.</w:t>
      </w:r>
    </w:p>
    <w:p w:rsidR="00C25770" w:rsidRPr="0030552B" w:rsidRDefault="00C25770" w:rsidP="0030552B">
      <w:pPr>
        <w:widowControl w:val="0"/>
        <w:autoSpaceDE w:val="0"/>
        <w:autoSpaceDN w:val="0"/>
        <w:adjustRightInd w:val="0"/>
        <w:spacing w:before="120" w:line="22" w:lineRule="atLeast"/>
        <w:ind w:right="-40" w:firstLine="567"/>
        <w:jc w:val="both"/>
        <w:rPr>
          <w:rFonts w:ascii="Verdana" w:hAnsi="Verdana" w:cs="Times New Roman"/>
        </w:rPr>
      </w:pPr>
      <w:r w:rsidRPr="0030552B">
        <w:rPr>
          <w:rFonts w:ascii="Verdana" w:hAnsi="Verdana" w:cs="Times New Roman"/>
        </w:rPr>
        <w:t>4.</w:t>
      </w:r>
      <w:r w:rsidRPr="0030552B">
        <w:rPr>
          <w:rFonts w:ascii="Verdana" w:hAnsi="Verdana" w:cs="Times New Roman"/>
          <w:spacing w:val="-10"/>
        </w:rPr>
        <w:t xml:space="preserve"> </w:t>
      </w:r>
      <w:r w:rsidRPr="0030552B">
        <w:rPr>
          <w:rFonts w:ascii="Verdana" w:hAnsi="Verdana" w:cs="Times New Roman"/>
        </w:rPr>
        <w:t>Re</w:t>
      </w:r>
      <w:r w:rsidRPr="0030552B">
        <w:rPr>
          <w:rFonts w:ascii="Verdana" w:hAnsi="Verdana" w:cs="Times New Roman"/>
          <w:spacing w:val="-1"/>
        </w:rPr>
        <w:t>i</w:t>
      </w:r>
      <w:r w:rsidRPr="0030552B">
        <w:rPr>
          <w:rFonts w:ascii="Verdana" w:hAnsi="Verdana" w:cs="Times New Roman"/>
        </w:rPr>
        <w:t>kalavim</w:t>
      </w:r>
      <w:r w:rsidRPr="0030552B">
        <w:rPr>
          <w:rFonts w:ascii="Verdana" w:hAnsi="Verdana" w:cs="Times New Roman"/>
          <w:spacing w:val="-1"/>
        </w:rPr>
        <w:t>a</w:t>
      </w:r>
      <w:r w:rsidRPr="0030552B">
        <w:rPr>
          <w:rFonts w:ascii="Verdana" w:hAnsi="Verdana" w:cs="Times New Roman"/>
        </w:rPr>
        <w:t>i analizatorių aptarnavim</w:t>
      </w:r>
      <w:r w:rsidRPr="0030552B">
        <w:rPr>
          <w:rFonts w:ascii="Verdana" w:hAnsi="Verdana" w:cs="Times New Roman"/>
          <w:spacing w:val="-1"/>
        </w:rPr>
        <w:t>u</w:t>
      </w:r>
      <w:r w:rsidRPr="0030552B">
        <w:rPr>
          <w:rFonts w:ascii="Verdana" w:hAnsi="Verdana" w:cs="Times New Roman"/>
        </w:rPr>
        <w:t>i:</w:t>
      </w:r>
    </w:p>
    <w:p w:rsidR="00AD42C1" w:rsidRPr="0030552B" w:rsidRDefault="0028508D" w:rsidP="0030552B">
      <w:pPr>
        <w:widowControl w:val="0"/>
        <w:autoSpaceDE w:val="0"/>
        <w:autoSpaceDN w:val="0"/>
        <w:adjustRightInd w:val="0"/>
        <w:spacing w:line="22" w:lineRule="atLeast"/>
        <w:ind w:right="-41" w:firstLine="567"/>
        <w:jc w:val="both"/>
        <w:rPr>
          <w:rFonts w:ascii="Verdana" w:hAnsi="Verdana" w:cs="Times New Roman"/>
          <w:spacing w:val="-1"/>
        </w:rPr>
      </w:pPr>
      <w:r w:rsidRPr="0030552B">
        <w:rPr>
          <w:rFonts w:ascii="Verdana" w:hAnsi="Verdana" w:cs="Times New Roman"/>
        </w:rPr>
        <w:t>4.1. Panaudos davėjas</w:t>
      </w:r>
      <w:r w:rsidR="00C25770" w:rsidRPr="0030552B">
        <w:rPr>
          <w:rFonts w:ascii="Verdana" w:hAnsi="Verdana" w:cs="Times New Roman"/>
        </w:rPr>
        <w:t xml:space="preserve"> turės užtikrinti analizatorių nepertraukiamą darbą </w:t>
      </w:r>
      <w:r w:rsidR="00AD42C1" w:rsidRPr="0030552B">
        <w:rPr>
          <w:rFonts w:ascii="Verdana" w:hAnsi="Verdana" w:cs="Times New Roman"/>
        </w:rPr>
        <w:t xml:space="preserve">bei gedimų šalinimą </w:t>
      </w:r>
      <w:r w:rsidR="001C1A09" w:rsidRPr="0030552B">
        <w:rPr>
          <w:rFonts w:ascii="Verdana" w:hAnsi="Verdana" w:cs="Times New Roman"/>
        </w:rPr>
        <w:t>7</w:t>
      </w:r>
      <w:r w:rsidR="00C25770" w:rsidRPr="0030552B">
        <w:rPr>
          <w:rFonts w:ascii="Verdana" w:hAnsi="Verdana" w:cs="Times New Roman"/>
          <w:spacing w:val="51"/>
        </w:rPr>
        <w:t xml:space="preserve"> </w:t>
      </w:r>
      <w:r w:rsidR="00C25770" w:rsidRPr="0030552B">
        <w:rPr>
          <w:rFonts w:ascii="Verdana" w:hAnsi="Verdana" w:cs="Times New Roman"/>
        </w:rPr>
        <w:t xml:space="preserve">dienas per savaite, </w:t>
      </w:r>
      <w:r w:rsidR="001C1A09" w:rsidRPr="0030552B">
        <w:rPr>
          <w:rFonts w:ascii="Verdana" w:hAnsi="Verdana" w:cs="Times New Roman"/>
        </w:rPr>
        <w:t>24</w:t>
      </w:r>
      <w:r w:rsidR="00C25770" w:rsidRPr="0030552B">
        <w:rPr>
          <w:rFonts w:ascii="Verdana" w:hAnsi="Verdana" w:cs="Times New Roman"/>
        </w:rPr>
        <w:t xml:space="preserve"> val.</w:t>
      </w:r>
      <w:r w:rsidR="00C25770" w:rsidRPr="0030552B">
        <w:rPr>
          <w:rFonts w:ascii="Verdana" w:hAnsi="Verdana" w:cs="Times New Roman"/>
          <w:spacing w:val="53"/>
        </w:rPr>
        <w:t xml:space="preserve"> </w:t>
      </w:r>
      <w:r w:rsidR="00C25770" w:rsidRPr="0030552B">
        <w:rPr>
          <w:rFonts w:ascii="Verdana" w:hAnsi="Verdana" w:cs="Times New Roman"/>
        </w:rPr>
        <w:t>per</w:t>
      </w:r>
      <w:r w:rsidR="00C25770" w:rsidRPr="0030552B">
        <w:rPr>
          <w:rFonts w:ascii="Verdana" w:hAnsi="Verdana" w:cs="Times New Roman"/>
          <w:spacing w:val="53"/>
        </w:rPr>
        <w:t xml:space="preserve"> </w:t>
      </w:r>
      <w:r w:rsidRPr="0030552B">
        <w:rPr>
          <w:rFonts w:ascii="Verdana" w:hAnsi="Verdana" w:cs="Times New Roman"/>
        </w:rPr>
        <w:t>parą</w:t>
      </w:r>
      <w:r w:rsidR="00AD42C1" w:rsidRPr="0030552B">
        <w:rPr>
          <w:rFonts w:ascii="Verdana" w:hAnsi="Verdana" w:cs="Times New Roman"/>
          <w:spacing w:val="-1"/>
        </w:rPr>
        <w:t>. Techninių gedimų šalinimas privalomas ir poilsio bei švenčių dienomis</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4.2.</w:t>
      </w:r>
      <w:r w:rsidRPr="0030552B">
        <w:rPr>
          <w:rFonts w:ascii="Verdana" w:hAnsi="Verdana" w:cs="Times New Roman"/>
          <w:spacing w:val="47"/>
        </w:rPr>
        <w:t xml:space="preserve"> </w:t>
      </w:r>
      <w:r w:rsidRPr="0030552B">
        <w:rPr>
          <w:rFonts w:ascii="Verdana" w:hAnsi="Verdana" w:cs="Times New Roman"/>
        </w:rPr>
        <w:t>Gavęs</w:t>
      </w:r>
      <w:r w:rsidRPr="0030552B">
        <w:rPr>
          <w:rFonts w:ascii="Verdana" w:hAnsi="Verdana" w:cs="Times New Roman"/>
          <w:spacing w:val="43"/>
        </w:rPr>
        <w:t xml:space="preserve"> </w:t>
      </w:r>
      <w:r w:rsidRPr="0030552B">
        <w:rPr>
          <w:rFonts w:ascii="Verdana" w:hAnsi="Verdana" w:cs="Times New Roman"/>
        </w:rPr>
        <w:t>pranešimą apie</w:t>
      </w:r>
      <w:r w:rsidRPr="0030552B">
        <w:rPr>
          <w:rFonts w:ascii="Verdana" w:hAnsi="Verdana" w:cs="Times New Roman"/>
          <w:spacing w:val="39"/>
        </w:rPr>
        <w:t xml:space="preserve"> </w:t>
      </w:r>
      <w:r w:rsidRPr="0030552B">
        <w:rPr>
          <w:rFonts w:ascii="Verdana" w:hAnsi="Verdana" w:cs="Times New Roman"/>
        </w:rPr>
        <w:t>analiza</w:t>
      </w:r>
      <w:r w:rsidR="0028508D" w:rsidRPr="0030552B">
        <w:rPr>
          <w:rFonts w:ascii="Verdana" w:hAnsi="Verdana" w:cs="Times New Roman"/>
        </w:rPr>
        <w:t>torių gedimą, s</w:t>
      </w:r>
      <w:r w:rsidRPr="0030552B">
        <w:rPr>
          <w:rFonts w:ascii="Verdana" w:hAnsi="Verdana" w:cs="Times New Roman"/>
        </w:rPr>
        <w:t>pecia</w:t>
      </w:r>
      <w:r w:rsidRPr="0030552B">
        <w:rPr>
          <w:rFonts w:ascii="Verdana" w:hAnsi="Verdana" w:cs="Times New Roman"/>
          <w:spacing w:val="-1"/>
        </w:rPr>
        <w:t>l</w:t>
      </w:r>
      <w:r w:rsidRPr="0030552B">
        <w:rPr>
          <w:rFonts w:ascii="Verdana" w:hAnsi="Verdana" w:cs="Times New Roman"/>
        </w:rPr>
        <w:t>istas privalė</w:t>
      </w:r>
      <w:r w:rsidRPr="0030552B">
        <w:rPr>
          <w:rFonts w:ascii="Verdana" w:hAnsi="Verdana" w:cs="Times New Roman"/>
          <w:spacing w:val="-1"/>
        </w:rPr>
        <w:t>s</w:t>
      </w:r>
      <w:r w:rsidRPr="0030552B">
        <w:rPr>
          <w:rFonts w:ascii="Verdana" w:hAnsi="Verdana" w:cs="Times New Roman"/>
        </w:rPr>
        <w:t xml:space="preserve"> atvykti į </w:t>
      </w:r>
      <w:proofErr w:type="spellStart"/>
      <w:r w:rsidRPr="0030552B">
        <w:rPr>
          <w:rFonts w:ascii="Verdana" w:hAnsi="Verdana" w:cs="Times New Roman"/>
        </w:rPr>
        <w:t>VšĮ</w:t>
      </w:r>
      <w:proofErr w:type="spellEnd"/>
      <w:r w:rsidRPr="0030552B">
        <w:rPr>
          <w:rFonts w:ascii="Verdana" w:hAnsi="Verdana" w:cs="Times New Roman"/>
        </w:rPr>
        <w:t xml:space="preserve"> Marijampolės ligoninę ne</w:t>
      </w:r>
      <w:r w:rsidRPr="0030552B">
        <w:rPr>
          <w:rFonts w:ascii="Verdana" w:hAnsi="Verdana" w:cs="Times New Roman"/>
          <w:spacing w:val="40"/>
        </w:rPr>
        <w:t xml:space="preserve"> </w:t>
      </w:r>
      <w:r w:rsidRPr="0030552B">
        <w:rPr>
          <w:rFonts w:ascii="Verdana" w:hAnsi="Verdana" w:cs="Times New Roman"/>
        </w:rPr>
        <w:t>vėliau kaip</w:t>
      </w:r>
      <w:r w:rsidRPr="0030552B">
        <w:rPr>
          <w:rFonts w:ascii="Verdana" w:hAnsi="Verdana" w:cs="Times New Roman"/>
          <w:spacing w:val="49"/>
        </w:rPr>
        <w:t xml:space="preserve"> </w:t>
      </w:r>
      <w:r w:rsidRPr="0030552B">
        <w:rPr>
          <w:rFonts w:ascii="Verdana" w:hAnsi="Verdana" w:cs="Times New Roman"/>
        </w:rPr>
        <w:t>per</w:t>
      </w:r>
      <w:r w:rsidRPr="0030552B">
        <w:rPr>
          <w:rFonts w:ascii="Verdana" w:hAnsi="Verdana" w:cs="Times New Roman"/>
          <w:spacing w:val="39"/>
        </w:rPr>
        <w:t xml:space="preserve"> </w:t>
      </w:r>
      <w:r w:rsidRPr="0030552B">
        <w:rPr>
          <w:rFonts w:ascii="Verdana" w:hAnsi="Verdana" w:cs="Times New Roman"/>
        </w:rPr>
        <w:t>24</w:t>
      </w:r>
      <w:r w:rsidRPr="0030552B">
        <w:rPr>
          <w:rFonts w:ascii="Verdana" w:hAnsi="Verdana" w:cs="Times New Roman"/>
          <w:spacing w:val="22"/>
        </w:rPr>
        <w:t xml:space="preserve"> </w:t>
      </w:r>
      <w:r w:rsidRPr="0030552B">
        <w:rPr>
          <w:rFonts w:ascii="Verdana" w:hAnsi="Verdana" w:cs="Times New Roman"/>
        </w:rPr>
        <w:t>valandas nuo</w:t>
      </w:r>
      <w:r w:rsidRPr="0030552B">
        <w:rPr>
          <w:rFonts w:ascii="Verdana" w:hAnsi="Verdana" w:cs="Times New Roman"/>
          <w:spacing w:val="33"/>
        </w:rPr>
        <w:t xml:space="preserve"> </w:t>
      </w:r>
      <w:r w:rsidRPr="0030552B">
        <w:rPr>
          <w:rFonts w:ascii="Verdana" w:hAnsi="Verdana" w:cs="Times New Roman"/>
        </w:rPr>
        <w:t>pranešimo gavimo mome</w:t>
      </w:r>
      <w:r w:rsidRPr="0030552B">
        <w:rPr>
          <w:rFonts w:ascii="Verdana" w:hAnsi="Verdana" w:cs="Times New Roman"/>
          <w:spacing w:val="-1"/>
        </w:rPr>
        <w:t>n</w:t>
      </w:r>
      <w:r w:rsidRPr="0030552B">
        <w:rPr>
          <w:rFonts w:ascii="Verdana" w:hAnsi="Verdana" w:cs="Times New Roman"/>
        </w:rPr>
        <w:t>to ir</w:t>
      </w:r>
      <w:r w:rsidRPr="0030552B">
        <w:rPr>
          <w:rFonts w:ascii="Verdana" w:hAnsi="Verdana" w:cs="Times New Roman"/>
          <w:spacing w:val="19"/>
        </w:rPr>
        <w:t xml:space="preserve"> </w:t>
      </w:r>
      <w:r w:rsidRPr="0030552B">
        <w:rPr>
          <w:rFonts w:ascii="Verdana" w:hAnsi="Verdana" w:cs="Times New Roman"/>
        </w:rPr>
        <w:t>per</w:t>
      </w:r>
      <w:r w:rsidRPr="0030552B">
        <w:rPr>
          <w:rFonts w:ascii="Verdana" w:hAnsi="Verdana" w:cs="Times New Roman"/>
          <w:spacing w:val="46"/>
        </w:rPr>
        <w:t xml:space="preserve"> </w:t>
      </w:r>
      <w:r w:rsidRPr="0030552B">
        <w:rPr>
          <w:rFonts w:ascii="Verdana" w:hAnsi="Verdana" w:cs="Times New Roman"/>
        </w:rPr>
        <w:t>artimi</w:t>
      </w:r>
      <w:r w:rsidRPr="0030552B">
        <w:rPr>
          <w:rFonts w:ascii="Verdana" w:hAnsi="Verdana" w:cs="Times New Roman"/>
          <w:spacing w:val="-1"/>
        </w:rPr>
        <w:t>a</w:t>
      </w:r>
      <w:r w:rsidRPr="0030552B">
        <w:rPr>
          <w:rFonts w:ascii="Verdana" w:hAnsi="Verdana" w:cs="Times New Roman"/>
        </w:rPr>
        <w:t>usias 48 vala</w:t>
      </w:r>
      <w:r w:rsidRPr="0030552B">
        <w:rPr>
          <w:rFonts w:ascii="Verdana" w:hAnsi="Verdana" w:cs="Times New Roman"/>
          <w:spacing w:val="-1"/>
        </w:rPr>
        <w:t>n</w:t>
      </w:r>
      <w:r w:rsidRPr="0030552B">
        <w:rPr>
          <w:rFonts w:ascii="Verdana" w:hAnsi="Verdana" w:cs="Times New Roman"/>
        </w:rPr>
        <w:t>das pašali</w:t>
      </w:r>
      <w:r w:rsidRPr="0030552B">
        <w:rPr>
          <w:rFonts w:ascii="Verdana" w:hAnsi="Verdana" w:cs="Times New Roman"/>
          <w:spacing w:val="-1"/>
        </w:rPr>
        <w:t>n</w:t>
      </w:r>
      <w:r w:rsidRPr="0030552B">
        <w:rPr>
          <w:rFonts w:ascii="Verdana" w:hAnsi="Verdana" w:cs="Times New Roman"/>
        </w:rPr>
        <w:t>ti gedimą arba</w:t>
      </w:r>
      <w:r w:rsidRPr="0030552B">
        <w:rPr>
          <w:rFonts w:ascii="Verdana" w:hAnsi="Verdana" w:cs="Times New Roman"/>
          <w:spacing w:val="27"/>
        </w:rPr>
        <w:t xml:space="preserve"> </w:t>
      </w:r>
      <w:r w:rsidRPr="0030552B">
        <w:rPr>
          <w:rFonts w:ascii="Verdana" w:hAnsi="Verdana" w:cs="Times New Roman"/>
        </w:rPr>
        <w:t>kitaip atkurti ir</w:t>
      </w:r>
      <w:r w:rsidRPr="0030552B">
        <w:rPr>
          <w:rFonts w:ascii="Verdana" w:hAnsi="Verdana" w:cs="Times New Roman"/>
          <w:spacing w:val="2"/>
        </w:rPr>
        <w:t xml:space="preserve"> </w:t>
      </w:r>
      <w:r w:rsidRPr="0030552B">
        <w:rPr>
          <w:rFonts w:ascii="Verdana" w:hAnsi="Verdana" w:cs="Times New Roman"/>
        </w:rPr>
        <w:t>užtik</w:t>
      </w:r>
      <w:r w:rsidRPr="0030552B">
        <w:rPr>
          <w:rFonts w:ascii="Verdana" w:hAnsi="Verdana" w:cs="Times New Roman"/>
          <w:spacing w:val="-1"/>
        </w:rPr>
        <w:t>r</w:t>
      </w:r>
      <w:r w:rsidRPr="0030552B">
        <w:rPr>
          <w:rFonts w:ascii="Verdana" w:hAnsi="Verdana" w:cs="Times New Roman"/>
        </w:rPr>
        <w:t>inti analizatorių veiki</w:t>
      </w:r>
      <w:r w:rsidRPr="0030552B">
        <w:rPr>
          <w:rFonts w:ascii="Verdana" w:hAnsi="Verdana" w:cs="Times New Roman"/>
          <w:spacing w:val="-1"/>
        </w:rPr>
        <w:t>m</w:t>
      </w:r>
      <w:r w:rsidRPr="0030552B">
        <w:rPr>
          <w:rFonts w:ascii="Verdana" w:hAnsi="Verdana" w:cs="Times New Roman"/>
        </w:rPr>
        <w:t>ą.</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rPr>
      </w:pPr>
      <w:r w:rsidRPr="0030552B">
        <w:rPr>
          <w:rFonts w:ascii="Verdana" w:hAnsi="Verdana" w:cs="Times New Roman"/>
        </w:rPr>
        <w:t xml:space="preserve">4.3. Nesant galimybės pašalinti gedimų per nurodytą laiką, </w:t>
      </w:r>
      <w:r w:rsidR="0028508D" w:rsidRPr="0030552B">
        <w:rPr>
          <w:rFonts w:ascii="Verdana" w:hAnsi="Verdana" w:cs="Times New Roman"/>
        </w:rPr>
        <w:t>Panaudos davėjas</w:t>
      </w:r>
      <w:r w:rsidRPr="0030552B">
        <w:rPr>
          <w:rFonts w:ascii="Verdana" w:hAnsi="Verdana" w:cs="Times New Roman"/>
        </w:rPr>
        <w:t xml:space="preserve"> privalės kitais būdais ir</w:t>
      </w:r>
      <w:r w:rsidRPr="0030552B">
        <w:rPr>
          <w:rFonts w:ascii="Verdana" w:hAnsi="Verdana" w:cs="Times New Roman"/>
          <w:spacing w:val="12"/>
        </w:rPr>
        <w:t xml:space="preserve"> </w:t>
      </w:r>
      <w:r w:rsidRPr="0030552B">
        <w:rPr>
          <w:rFonts w:ascii="Verdana" w:hAnsi="Verdana" w:cs="Times New Roman"/>
        </w:rPr>
        <w:t>savo</w:t>
      </w:r>
      <w:r w:rsidRPr="0030552B">
        <w:rPr>
          <w:rFonts w:ascii="Verdana" w:hAnsi="Verdana" w:cs="Times New Roman"/>
          <w:spacing w:val="46"/>
        </w:rPr>
        <w:t xml:space="preserve"> </w:t>
      </w:r>
      <w:r w:rsidRPr="0030552B">
        <w:rPr>
          <w:rFonts w:ascii="Verdana" w:hAnsi="Verdana" w:cs="Times New Roman"/>
        </w:rPr>
        <w:t>lėšomis užtikrinti tyrimu</w:t>
      </w:r>
      <w:r w:rsidRPr="0030552B">
        <w:rPr>
          <w:rFonts w:ascii="Verdana" w:hAnsi="Verdana" w:cs="Times New Roman"/>
          <w:spacing w:val="50"/>
        </w:rPr>
        <w:t xml:space="preserve"> </w:t>
      </w:r>
      <w:r w:rsidRPr="0030552B">
        <w:rPr>
          <w:rFonts w:ascii="Verdana" w:hAnsi="Verdana" w:cs="Times New Roman"/>
        </w:rPr>
        <w:t xml:space="preserve">atlikimą pagal </w:t>
      </w:r>
      <w:proofErr w:type="spellStart"/>
      <w:r w:rsidRPr="0030552B">
        <w:rPr>
          <w:rFonts w:ascii="Verdana" w:hAnsi="Verdana" w:cs="Times New Roman"/>
        </w:rPr>
        <w:t>VšĮ</w:t>
      </w:r>
      <w:proofErr w:type="spellEnd"/>
      <w:r w:rsidRPr="0030552B">
        <w:rPr>
          <w:rFonts w:ascii="Verdana" w:hAnsi="Verdana" w:cs="Times New Roman"/>
        </w:rPr>
        <w:t xml:space="preserve"> Marijampolės ligoninės poreiki</w:t>
      </w:r>
      <w:r w:rsidRPr="0030552B">
        <w:rPr>
          <w:rFonts w:ascii="Verdana" w:hAnsi="Verdana" w:cs="Times New Roman"/>
          <w:spacing w:val="-1"/>
        </w:rPr>
        <w:t>u</w:t>
      </w:r>
      <w:r w:rsidRPr="0030552B">
        <w:rPr>
          <w:rFonts w:ascii="Verdana" w:hAnsi="Verdana" w:cs="Times New Roman"/>
        </w:rPr>
        <w:t>s.</w:t>
      </w:r>
    </w:p>
    <w:p w:rsidR="00C25770" w:rsidRPr="0030552B" w:rsidRDefault="00C25770" w:rsidP="0030552B">
      <w:pPr>
        <w:widowControl w:val="0"/>
        <w:autoSpaceDE w:val="0"/>
        <w:autoSpaceDN w:val="0"/>
        <w:adjustRightInd w:val="0"/>
        <w:spacing w:line="22" w:lineRule="atLeast"/>
        <w:ind w:right="-41" w:firstLine="567"/>
        <w:jc w:val="both"/>
        <w:rPr>
          <w:rFonts w:ascii="Verdana" w:hAnsi="Verdana" w:cs="Times New Roman"/>
          <w:spacing w:val="53"/>
        </w:rPr>
      </w:pPr>
      <w:r w:rsidRPr="0030552B">
        <w:rPr>
          <w:rFonts w:ascii="Verdana" w:hAnsi="Verdana" w:cs="Times New Roman"/>
        </w:rPr>
        <w:t>4.4. Einamas</w:t>
      </w:r>
      <w:r w:rsidRPr="0030552B">
        <w:rPr>
          <w:rFonts w:ascii="Verdana" w:hAnsi="Verdana" w:cs="Times New Roman"/>
          <w:spacing w:val="-1"/>
        </w:rPr>
        <w:t>i</w:t>
      </w:r>
      <w:r w:rsidRPr="0030552B">
        <w:rPr>
          <w:rFonts w:ascii="Verdana" w:hAnsi="Verdana" w:cs="Times New Roman"/>
        </w:rPr>
        <w:t>s planinis ir</w:t>
      </w:r>
      <w:r w:rsidRPr="0030552B">
        <w:rPr>
          <w:rFonts w:ascii="Verdana" w:hAnsi="Verdana" w:cs="Times New Roman"/>
          <w:i/>
          <w:iCs/>
        </w:rPr>
        <w:t>/</w:t>
      </w:r>
      <w:r w:rsidRPr="0030552B">
        <w:rPr>
          <w:rFonts w:ascii="Verdana" w:hAnsi="Verdana" w:cs="Times New Roman"/>
        </w:rPr>
        <w:t>ar kapital</w:t>
      </w:r>
      <w:r w:rsidRPr="0030552B">
        <w:rPr>
          <w:rFonts w:ascii="Verdana" w:hAnsi="Verdana" w:cs="Times New Roman"/>
          <w:spacing w:val="-1"/>
        </w:rPr>
        <w:t>i</w:t>
      </w:r>
      <w:r w:rsidRPr="0030552B">
        <w:rPr>
          <w:rFonts w:ascii="Verdana" w:hAnsi="Verdana" w:cs="Times New Roman"/>
        </w:rPr>
        <w:t>nis analizatorių remont</w:t>
      </w:r>
      <w:r w:rsidRPr="0030552B">
        <w:rPr>
          <w:rFonts w:ascii="Verdana" w:hAnsi="Verdana" w:cs="Times New Roman"/>
          <w:spacing w:val="-1"/>
        </w:rPr>
        <w:t>a</w:t>
      </w:r>
      <w:r w:rsidRPr="0030552B">
        <w:rPr>
          <w:rFonts w:ascii="Verdana" w:hAnsi="Verdana" w:cs="Times New Roman"/>
        </w:rPr>
        <w:t>s gali būti atliekamas tik iš anksto suderinus su</w:t>
      </w:r>
      <w:r w:rsidRPr="0030552B">
        <w:rPr>
          <w:rFonts w:ascii="Verdana" w:hAnsi="Verdana" w:cs="Times New Roman"/>
          <w:spacing w:val="23"/>
        </w:rPr>
        <w:t xml:space="preserve"> </w:t>
      </w:r>
      <w:r w:rsidR="00AD42C1" w:rsidRPr="0030552B">
        <w:rPr>
          <w:rFonts w:ascii="Verdana" w:hAnsi="Verdana" w:cs="Times New Roman"/>
        </w:rPr>
        <w:t>Perkančiąja organizacija</w:t>
      </w:r>
      <w:r w:rsidRPr="0030552B">
        <w:rPr>
          <w:rFonts w:ascii="Verdana" w:hAnsi="Verdana" w:cs="Times New Roman"/>
        </w:rPr>
        <w:t>.</w:t>
      </w:r>
    </w:p>
    <w:p w:rsidR="00EC3FD0" w:rsidRPr="0030552B" w:rsidRDefault="00EC3FD0" w:rsidP="0030552B">
      <w:pPr>
        <w:widowControl w:val="0"/>
        <w:autoSpaceDE w:val="0"/>
        <w:autoSpaceDN w:val="0"/>
        <w:adjustRightInd w:val="0"/>
        <w:spacing w:line="22" w:lineRule="atLeast"/>
        <w:ind w:right="-41"/>
        <w:jc w:val="both"/>
        <w:rPr>
          <w:rFonts w:ascii="Verdana" w:hAnsi="Verdana" w:cs="Times New Roman"/>
        </w:rPr>
      </w:pPr>
    </w:p>
    <w:p w:rsidR="0028039B" w:rsidRPr="0030552B" w:rsidRDefault="0028039B" w:rsidP="0030552B">
      <w:pPr>
        <w:jc w:val="both"/>
        <w:rPr>
          <w:rFonts w:ascii="Verdana" w:hAnsi="Verdana"/>
        </w:rPr>
      </w:pPr>
    </w:p>
    <w:sectPr w:rsidR="0028039B" w:rsidRPr="003055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09"/>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82C9B"/>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D0419"/>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897AE7"/>
    <w:multiLevelType w:val="multilevel"/>
    <w:tmpl w:val="A972E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8B126B"/>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6E13C1"/>
    <w:multiLevelType w:val="multilevel"/>
    <w:tmpl w:val="30DE3C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8C22C7C"/>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1F17257"/>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C645920"/>
    <w:multiLevelType w:val="hybridMultilevel"/>
    <w:tmpl w:val="DBEC713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C7D15AF"/>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F401A98"/>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8722D1"/>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1197C73"/>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D223A88"/>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1A37A68"/>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3A757E0"/>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236395"/>
    <w:multiLevelType w:val="multilevel"/>
    <w:tmpl w:val="8F287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B2339B8"/>
    <w:multiLevelType w:val="hybridMultilevel"/>
    <w:tmpl w:val="CCE0547C"/>
    <w:lvl w:ilvl="0" w:tplc="67885336">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0"/>
  </w:num>
  <w:num w:numId="5">
    <w:abstractNumId w:val="16"/>
  </w:num>
  <w:num w:numId="6">
    <w:abstractNumId w:val="14"/>
  </w:num>
  <w:num w:numId="7">
    <w:abstractNumId w:val="12"/>
  </w:num>
  <w:num w:numId="8">
    <w:abstractNumId w:val="0"/>
  </w:num>
  <w:num w:numId="9">
    <w:abstractNumId w:val="1"/>
  </w:num>
  <w:num w:numId="10">
    <w:abstractNumId w:val="13"/>
  </w:num>
  <w:num w:numId="11">
    <w:abstractNumId w:val="11"/>
  </w:num>
  <w:num w:numId="12">
    <w:abstractNumId w:val="9"/>
  </w:num>
  <w:num w:numId="13">
    <w:abstractNumId w:val="6"/>
  </w:num>
  <w:num w:numId="14">
    <w:abstractNumId w:val="15"/>
  </w:num>
  <w:num w:numId="15">
    <w:abstractNumId w:val="17"/>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70"/>
    <w:rsid w:val="001C1A09"/>
    <w:rsid w:val="00202B02"/>
    <w:rsid w:val="0025792B"/>
    <w:rsid w:val="0028039B"/>
    <w:rsid w:val="0028508D"/>
    <w:rsid w:val="002C49AA"/>
    <w:rsid w:val="002C7063"/>
    <w:rsid w:val="0030552B"/>
    <w:rsid w:val="00307760"/>
    <w:rsid w:val="003B7475"/>
    <w:rsid w:val="004B53B8"/>
    <w:rsid w:val="00537AF0"/>
    <w:rsid w:val="00570EC2"/>
    <w:rsid w:val="00603B35"/>
    <w:rsid w:val="00841EC8"/>
    <w:rsid w:val="008653FB"/>
    <w:rsid w:val="008E572B"/>
    <w:rsid w:val="00A50694"/>
    <w:rsid w:val="00A9215A"/>
    <w:rsid w:val="00AD18B5"/>
    <w:rsid w:val="00AD42C1"/>
    <w:rsid w:val="00AF1CEF"/>
    <w:rsid w:val="00C1246B"/>
    <w:rsid w:val="00C25770"/>
    <w:rsid w:val="00CF55A2"/>
    <w:rsid w:val="00D81297"/>
    <w:rsid w:val="00E935DC"/>
    <w:rsid w:val="00EC3FD0"/>
    <w:rsid w:val="00F54193"/>
    <w:rsid w:val="00F71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5770"/>
    <w:pPr>
      <w:spacing w:after="0" w:line="240" w:lineRule="auto"/>
    </w:pPr>
    <w:rPr>
      <w:rFonts w:ascii="Times New Roman" w:eastAsia="Times New Roman" w:hAnsi="Times New Roman" w:cs="Mangal"/>
      <w:sz w:val="24"/>
      <w:szCs w:val="24"/>
      <w:lang w:eastAsia="lt-LT"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C25770"/>
    <w:pPr>
      <w:spacing w:before="100" w:beforeAutospacing="1" w:after="119"/>
    </w:pPr>
    <w:rPr>
      <w:rFonts w:cs="Times New Roman"/>
      <w:lang w:bidi="ar-SA"/>
    </w:rPr>
  </w:style>
  <w:style w:type="table" w:styleId="Lentelstinklelis">
    <w:name w:val="Table Grid"/>
    <w:basedOn w:val="prastojilentel"/>
    <w:rsid w:val="00C257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15A"/>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4B53B8"/>
    <w:pPr>
      <w:spacing w:after="0" w:line="240" w:lineRule="auto"/>
    </w:pPr>
    <w:rPr>
      <w:rFonts w:ascii="Times New Roman" w:eastAsia="Times New Roman" w:hAnsi="Times New Roman" w:cs="Mangal"/>
      <w:sz w:val="24"/>
      <w:szCs w:val="21"/>
      <w:lang w:eastAsia="lt-LT"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5770"/>
    <w:pPr>
      <w:spacing w:after="0" w:line="240" w:lineRule="auto"/>
    </w:pPr>
    <w:rPr>
      <w:rFonts w:ascii="Times New Roman" w:eastAsia="Times New Roman" w:hAnsi="Times New Roman" w:cs="Mangal"/>
      <w:sz w:val="24"/>
      <w:szCs w:val="24"/>
      <w:lang w:eastAsia="lt-LT"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C25770"/>
    <w:pPr>
      <w:spacing w:before="100" w:beforeAutospacing="1" w:after="119"/>
    </w:pPr>
    <w:rPr>
      <w:rFonts w:cs="Times New Roman"/>
      <w:lang w:bidi="ar-SA"/>
    </w:rPr>
  </w:style>
  <w:style w:type="table" w:styleId="Lentelstinklelis">
    <w:name w:val="Table Grid"/>
    <w:basedOn w:val="prastojilentel"/>
    <w:rsid w:val="00C257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15A"/>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4B53B8"/>
    <w:pPr>
      <w:spacing w:after="0" w:line="240" w:lineRule="auto"/>
    </w:pPr>
    <w:rPr>
      <w:rFonts w:ascii="Times New Roman" w:eastAsia="Times New Roman" w:hAnsi="Times New Roman" w:cs="Mangal"/>
      <w:sz w:val="24"/>
      <w:szCs w:val="21"/>
      <w:lang w:eastAsia="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4524</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Darbas</cp:lastModifiedBy>
  <cp:revision>24</cp:revision>
  <cp:lastPrinted>2026-05-21T12:52:00Z</cp:lastPrinted>
  <dcterms:created xsi:type="dcterms:W3CDTF">2016-08-09T13:46:00Z</dcterms:created>
  <dcterms:modified xsi:type="dcterms:W3CDTF">2026-05-25T12:53:00Z</dcterms:modified>
</cp:coreProperties>
</file>