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4E1364E7" w:rsidR="00FD69E6" w:rsidRDefault="00FD69E6" w:rsidP="001750E4">
      <w:pPr>
        <w:tabs>
          <w:tab w:val="left" w:pos="3405"/>
        </w:tabs>
        <w:ind w:firstLine="567"/>
        <w:jc w:val="center"/>
        <w:rPr>
          <w:rFonts w:asciiTheme="majorBidi" w:hAnsiTheme="majorBidi" w:cstheme="majorBidi"/>
          <w:b/>
        </w:rPr>
      </w:pP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p>
    <w:p w14:paraId="53C78EDD" w14:textId="77777777" w:rsidR="00FD69E6" w:rsidRDefault="00FD69E6" w:rsidP="001750E4">
      <w:pPr>
        <w:tabs>
          <w:tab w:val="left" w:pos="3405"/>
        </w:tabs>
        <w:ind w:firstLine="567"/>
        <w:jc w:val="center"/>
        <w:rPr>
          <w:rFonts w:asciiTheme="majorBidi" w:hAnsiTheme="majorBidi" w:cstheme="majorBidi"/>
          <w:b/>
        </w:rPr>
      </w:pPr>
    </w:p>
    <w:p w14:paraId="5DD47C76" w14:textId="2A618147"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r w:rsidR="00367E2C">
        <w:rPr>
          <w:rFonts w:asciiTheme="majorBidi" w:hAnsiTheme="majorBidi" w:cstheme="majorBidi"/>
          <w:b/>
        </w:rPr>
        <w:t xml:space="preserve"> </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02648A38" w:rsidR="001750E4" w:rsidRPr="0080156C" w:rsidRDefault="00812F96" w:rsidP="00812F96">
      <w:pPr>
        <w:ind w:firstLine="900"/>
        <w:jc w:val="both"/>
        <w:rPr>
          <w:rFonts w:asciiTheme="majorBidi" w:hAnsiTheme="majorBidi" w:cstheme="majorBidi"/>
        </w:rPr>
      </w:pPr>
      <w:r w:rsidRPr="004B5617">
        <w:rPr>
          <w:b/>
        </w:rPr>
        <w:t>VšĮ Europos socialinio fondo agentūra</w:t>
      </w:r>
      <w:r w:rsidRPr="004B5617">
        <w:t xml:space="preserve">, juridinio asmens kodas 192050725 (toliau – </w:t>
      </w:r>
      <w:r w:rsidRPr="004B5617">
        <w:rPr>
          <w:b/>
          <w:bCs/>
        </w:rPr>
        <w:t>Užsakovas</w:t>
      </w:r>
      <w:r w:rsidRPr="004B5617">
        <w:t xml:space="preserve">), atstovaujama direktorės </w:t>
      </w:r>
      <w:r w:rsidRPr="0080156C">
        <w:t>.........., veikiančio</w:t>
      </w:r>
      <w:r w:rsidR="00673E77" w:rsidRPr="0080156C">
        <w:t>s</w:t>
      </w:r>
      <w:r w:rsidRPr="0080156C">
        <w:t xml:space="preserve"> pagal įstaigos įstatus</w:t>
      </w:r>
      <w:r w:rsidRPr="0080156C">
        <w:rPr>
          <w:b/>
        </w:rPr>
        <w:t xml:space="preserve"> </w:t>
      </w:r>
      <w:r w:rsidRPr="0080156C">
        <w:t xml:space="preserve">ir </w:t>
      </w:r>
      <w:r w:rsidRPr="0080156C">
        <w:rPr>
          <w:b/>
        </w:rPr>
        <w:t>„..........“</w:t>
      </w:r>
      <w:r w:rsidRPr="0080156C">
        <w:t xml:space="preserve">, juridinio asmens kodas .......... </w:t>
      </w:r>
      <w:r w:rsidRPr="0080156C">
        <w:rPr>
          <w:rFonts w:asciiTheme="majorBidi" w:hAnsiTheme="majorBidi" w:cstheme="majorBidi"/>
        </w:rPr>
        <w:t xml:space="preserve">(toliau – </w:t>
      </w:r>
      <w:r w:rsidRPr="0080156C">
        <w:rPr>
          <w:rFonts w:asciiTheme="majorBidi" w:hAnsiTheme="majorBidi" w:cstheme="majorBidi"/>
          <w:b/>
          <w:bCs/>
        </w:rPr>
        <w:t>Teikėjas</w:t>
      </w:r>
      <w:r w:rsidRPr="0080156C">
        <w:rPr>
          <w:rFonts w:asciiTheme="majorBidi" w:hAnsiTheme="majorBidi" w:cstheme="majorBidi"/>
        </w:rPr>
        <w:t xml:space="preserve">), atstovaujama .........., veikiančio pagal įmonės </w:t>
      </w:r>
      <w:r w:rsidR="009233A3" w:rsidRPr="0080156C">
        <w:rPr>
          <w:rFonts w:asciiTheme="majorBidi" w:hAnsiTheme="majorBidi" w:cstheme="majorBidi"/>
        </w:rPr>
        <w:t>..........</w:t>
      </w:r>
      <w:r w:rsidR="0081240C" w:rsidRPr="0080156C">
        <w:rPr>
          <w:rFonts w:asciiTheme="majorBidi" w:hAnsiTheme="majorBidi" w:cstheme="majorBidi"/>
        </w:rPr>
        <w:t>, toliau</w:t>
      </w:r>
      <w:r w:rsidR="00D148BD" w:rsidRPr="0080156C">
        <w:rPr>
          <w:rFonts w:asciiTheme="majorBidi" w:hAnsiTheme="majorBidi" w:cstheme="majorBidi"/>
        </w:rPr>
        <w:t xml:space="preserve"> Užsakovas ir Teikėjas</w:t>
      </w:r>
      <w:r w:rsidR="0081240C" w:rsidRPr="0080156C">
        <w:rPr>
          <w:rFonts w:asciiTheme="majorBidi" w:hAnsiTheme="majorBidi" w:cstheme="majorBidi"/>
        </w:rPr>
        <w:t xml:space="preserve"> kartu vadinam</w:t>
      </w:r>
      <w:r w:rsidR="005B60F7" w:rsidRPr="0080156C">
        <w:rPr>
          <w:rFonts w:asciiTheme="majorBidi" w:hAnsiTheme="majorBidi" w:cstheme="majorBidi"/>
        </w:rPr>
        <w:t>i</w:t>
      </w:r>
      <w:r w:rsidR="0081240C" w:rsidRPr="0080156C">
        <w:rPr>
          <w:rFonts w:asciiTheme="majorBidi" w:hAnsiTheme="majorBidi" w:cstheme="majorBidi"/>
        </w:rPr>
        <w:t xml:space="preserve"> Šalimis, o atskirai Šalimi</w:t>
      </w:r>
      <w:r w:rsidR="00933D58" w:rsidRPr="0080156C">
        <w:rPr>
          <w:rFonts w:asciiTheme="majorBidi" w:hAnsiTheme="majorBidi" w:cstheme="majorBidi"/>
        </w:rPr>
        <w:t xml:space="preserve"> </w:t>
      </w:r>
      <w:r w:rsidR="0081240C" w:rsidRPr="0080156C">
        <w:rPr>
          <w:rFonts w:asciiTheme="majorBidi" w:hAnsiTheme="majorBidi" w:cstheme="majorBidi"/>
        </w:rPr>
        <w:t xml:space="preserve">susitarėme </w:t>
      </w:r>
      <w:r w:rsidR="001750E4" w:rsidRPr="0080156C">
        <w:rPr>
          <w:rFonts w:asciiTheme="majorBidi" w:hAnsiTheme="majorBidi" w:cstheme="majorBidi"/>
        </w:rPr>
        <w:t>sudarė</w:t>
      </w:r>
      <w:r w:rsidR="0081240C" w:rsidRPr="0080156C">
        <w:rPr>
          <w:rFonts w:asciiTheme="majorBidi" w:hAnsiTheme="majorBidi" w:cstheme="majorBidi"/>
        </w:rPr>
        <w:t>me</w:t>
      </w:r>
      <w:r w:rsidR="001750E4" w:rsidRPr="0080156C">
        <w:rPr>
          <w:rFonts w:asciiTheme="majorBidi" w:hAnsiTheme="majorBidi" w:cstheme="majorBidi"/>
        </w:rPr>
        <w:t xml:space="preserve"> šią </w:t>
      </w:r>
      <w:r w:rsidR="00D17E62" w:rsidRPr="0080156C">
        <w:rPr>
          <w:rFonts w:asciiTheme="majorBidi" w:hAnsiTheme="majorBidi" w:cstheme="majorBidi"/>
        </w:rPr>
        <w:t>paslaugų</w:t>
      </w:r>
      <w:r w:rsidR="000D154E" w:rsidRPr="0080156C">
        <w:rPr>
          <w:rFonts w:asciiTheme="majorBidi" w:hAnsiTheme="majorBidi" w:cstheme="majorBidi"/>
        </w:rPr>
        <w:t xml:space="preserve"> pirkimo – pardavimo</w:t>
      </w:r>
      <w:r w:rsidR="0081240C" w:rsidRPr="0080156C">
        <w:rPr>
          <w:rFonts w:asciiTheme="majorBidi" w:hAnsiTheme="majorBidi" w:cstheme="majorBidi"/>
        </w:rPr>
        <w:t xml:space="preserve"> </w:t>
      </w:r>
      <w:r w:rsidR="001750E4" w:rsidRPr="0080156C">
        <w:rPr>
          <w:rFonts w:asciiTheme="majorBidi" w:hAnsiTheme="majorBidi" w:cstheme="majorBidi"/>
        </w:rPr>
        <w:t>sutartį</w:t>
      </w:r>
      <w:r w:rsidR="00D34F5F" w:rsidRPr="0080156C">
        <w:rPr>
          <w:rFonts w:asciiTheme="majorBidi" w:hAnsiTheme="majorBidi" w:cstheme="majorBidi"/>
        </w:rPr>
        <w:t xml:space="preserve"> (toliau – S</w:t>
      </w:r>
      <w:r w:rsidR="0081240C" w:rsidRPr="0080156C">
        <w:rPr>
          <w:rFonts w:asciiTheme="majorBidi" w:hAnsiTheme="majorBidi" w:cstheme="majorBidi"/>
        </w:rPr>
        <w:t>utartis)</w:t>
      </w:r>
      <w:r w:rsidR="008174BC" w:rsidRPr="0080156C">
        <w:rPr>
          <w:rFonts w:asciiTheme="majorBidi" w:hAnsiTheme="majorBidi" w:cstheme="majorBidi"/>
        </w:rPr>
        <w:t>:</w:t>
      </w:r>
    </w:p>
    <w:p w14:paraId="3FE97DDD" w14:textId="77777777" w:rsidR="001750E4" w:rsidRPr="0080156C" w:rsidRDefault="001750E4" w:rsidP="007A35DC">
      <w:pPr>
        <w:ind w:firstLine="900"/>
        <w:jc w:val="both"/>
        <w:rPr>
          <w:rFonts w:asciiTheme="majorBidi" w:hAnsiTheme="majorBidi" w:cstheme="majorBidi"/>
        </w:rPr>
      </w:pPr>
    </w:p>
    <w:p w14:paraId="7B8E6757" w14:textId="77777777" w:rsidR="001750E4" w:rsidRPr="0080156C" w:rsidRDefault="000D154E" w:rsidP="000D154E">
      <w:pPr>
        <w:ind w:left="360"/>
        <w:jc w:val="center"/>
        <w:rPr>
          <w:rFonts w:asciiTheme="majorBidi" w:hAnsiTheme="majorBidi" w:cstheme="majorBidi"/>
          <w:b/>
        </w:rPr>
      </w:pPr>
      <w:r w:rsidRPr="0080156C">
        <w:rPr>
          <w:rFonts w:asciiTheme="majorBidi" w:hAnsiTheme="majorBidi" w:cstheme="majorBidi"/>
          <w:b/>
        </w:rPr>
        <w:t xml:space="preserve">1. </w:t>
      </w:r>
      <w:r w:rsidR="001750E4" w:rsidRPr="0080156C">
        <w:rPr>
          <w:rFonts w:asciiTheme="majorBidi" w:hAnsiTheme="majorBidi" w:cstheme="majorBidi"/>
          <w:b/>
        </w:rPr>
        <w:t>Sutarties objektas</w:t>
      </w:r>
    </w:p>
    <w:p w14:paraId="211F6F91" w14:textId="77777777" w:rsidR="000D154E" w:rsidRPr="0080156C" w:rsidRDefault="000D154E" w:rsidP="000D154E">
      <w:pPr>
        <w:ind w:left="360"/>
        <w:jc w:val="center"/>
        <w:rPr>
          <w:rFonts w:asciiTheme="majorBidi" w:hAnsiTheme="majorBidi" w:cstheme="majorBidi"/>
          <w:b/>
        </w:rPr>
      </w:pPr>
    </w:p>
    <w:p w14:paraId="4E07C400" w14:textId="4EB03176" w:rsidR="001750E4" w:rsidRPr="0080156C" w:rsidRDefault="001750E4" w:rsidP="007A35DC">
      <w:pPr>
        <w:ind w:firstLine="900"/>
        <w:jc w:val="both"/>
        <w:rPr>
          <w:rFonts w:asciiTheme="majorBidi" w:hAnsiTheme="majorBidi" w:cstheme="majorBidi"/>
        </w:rPr>
      </w:pPr>
      <w:r w:rsidRPr="0080156C">
        <w:rPr>
          <w:rFonts w:asciiTheme="majorBidi" w:hAnsiTheme="majorBidi" w:cstheme="majorBidi"/>
        </w:rPr>
        <w:t xml:space="preserve">1.1. </w:t>
      </w:r>
      <w:r w:rsidR="00DA0A7D" w:rsidRPr="0080156C">
        <w:rPr>
          <w:rFonts w:asciiTheme="majorBidi" w:hAnsiTheme="majorBidi" w:cstheme="majorBidi"/>
        </w:rPr>
        <w:t>Sutarties objektas</w:t>
      </w:r>
      <w:r w:rsidR="00933D58" w:rsidRPr="0080156C">
        <w:rPr>
          <w:rFonts w:asciiTheme="majorBidi" w:hAnsiTheme="majorBidi" w:cstheme="majorBidi"/>
        </w:rPr>
        <w:t xml:space="preserve"> </w:t>
      </w:r>
      <w:r w:rsidR="00D34F5F" w:rsidRPr="0080156C">
        <w:rPr>
          <w:rFonts w:asciiTheme="majorBidi" w:hAnsiTheme="majorBidi" w:cstheme="majorBidi"/>
        </w:rPr>
        <w:t xml:space="preserve">– </w:t>
      </w:r>
      <w:r w:rsidR="0085072B">
        <w:t xml:space="preserve">TŪM </w:t>
      </w:r>
      <w:r w:rsidR="0085072B" w:rsidRPr="001740DC">
        <w:t>komunikacijos kampanijos „</w:t>
      </w:r>
      <w:r w:rsidR="0085072B">
        <w:t>Ambasadorių komunikacija</w:t>
      </w:r>
      <w:r w:rsidR="0085072B" w:rsidRPr="001740DC">
        <w:t>“ sukūrimo ir  įgyvendinimo paslaugos</w:t>
      </w:r>
      <w:r w:rsidR="00FD69E6" w:rsidRPr="0080156C">
        <w:rPr>
          <w:rFonts w:asciiTheme="majorBidi" w:hAnsiTheme="majorBidi" w:cstheme="majorBidi"/>
        </w:rPr>
        <w:t xml:space="preserve"> </w:t>
      </w:r>
      <w:r w:rsidR="0007551D" w:rsidRPr="0080156C">
        <w:rPr>
          <w:rFonts w:asciiTheme="majorBidi" w:hAnsiTheme="majorBidi" w:cstheme="majorBidi"/>
        </w:rPr>
        <w:t>(toliau – Paslaugo</w:t>
      </w:r>
      <w:r w:rsidR="00D34F5F" w:rsidRPr="0080156C">
        <w:rPr>
          <w:rFonts w:asciiTheme="majorBidi" w:hAnsiTheme="majorBidi" w:cstheme="majorBidi"/>
        </w:rPr>
        <w:t>s</w:t>
      </w:r>
      <w:r w:rsidR="004C36DF" w:rsidRPr="0080156C">
        <w:rPr>
          <w:rFonts w:asciiTheme="majorBidi" w:hAnsiTheme="majorBidi" w:cstheme="majorBidi"/>
        </w:rPr>
        <w:t>)</w:t>
      </w:r>
      <w:r w:rsidR="00D34F5F" w:rsidRPr="0080156C">
        <w:rPr>
          <w:rFonts w:asciiTheme="majorBidi" w:hAnsiTheme="majorBidi" w:cstheme="majorBidi"/>
        </w:rPr>
        <w:t>.</w:t>
      </w:r>
      <w:r w:rsidR="0007551D" w:rsidRPr="0080156C">
        <w:rPr>
          <w:rFonts w:asciiTheme="majorBidi" w:hAnsiTheme="majorBidi" w:cstheme="majorBidi"/>
          <w:lang w:val="sv-SE"/>
        </w:rPr>
        <w:t xml:space="preserve"> Konkretūs Paslaugų</w:t>
      </w:r>
      <w:r w:rsidR="00D34F5F" w:rsidRPr="0080156C">
        <w:rPr>
          <w:rFonts w:asciiTheme="majorBidi" w:hAnsiTheme="majorBidi" w:cstheme="majorBidi"/>
          <w:lang w:val="sv-SE"/>
        </w:rPr>
        <w:t xml:space="preserve"> apibūdinimai pateikti Techninėje specifikacijoje (Sutarti</w:t>
      </w:r>
      <w:r w:rsidR="00F53C28" w:rsidRPr="0080156C">
        <w:rPr>
          <w:rFonts w:asciiTheme="majorBidi" w:hAnsiTheme="majorBidi" w:cstheme="majorBidi"/>
          <w:lang w:val="sv-SE"/>
        </w:rPr>
        <w:t>es priedas</w:t>
      </w:r>
      <w:r w:rsidR="00EB0583" w:rsidRPr="0080156C">
        <w:rPr>
          <w:rFonts w:asciiTheme="majorBidi" w:hAnsiTheme="majorBidi" w:cstheme="majorBidi"/>
          <w:lang w:val="sv-SE"/>
        </w:rPr>
        <w:t xml:space="preserve"> Nr. 1</w:t>
      </w:r>
      <w:r w:rsidR="00D34F5F" w:rsidRPr="0080156C">
        <w:rPr>
          <w:rFonts w:asciiTheme="majorBidi" w:hAnsiTheme="majorBidi" w:cstheme="majorBidi"/>
          <w:lang w:val="sv-SE"/>
        </w:rPr>
        <w:t>)</w:t>
      </w:r>
      <w:r w:rsidR="00933D58" w:rsidRPr="0080156C">
        <w:rPr>
          <w:rFonts w:asciiTheme="majorBidi" w:hAnsiTheme="majorBidi" w:cstheme="majorBidi"/>
        </w:rPr>
        <w:t>.</w:t>
      </w:r>
    </w:p>
    <w:p w14:paraId="1AF701EE" w14:textId="77777777" w:rsidR="001750E4" w:rsidRPr="0080156C" w:rsidRDefault="001750E4" w:rsidP="001750E4">
      <w:pPr>
        <w:tabs>
          <w:tab w:val="num" w:pos="0"/>
        </w:tabs>
        <w:jc w:val="both"/>
        <w:rPr>
          <w:rFonts w:asciiTheme="majorBidi" w:hAnsiTheme="majorBidi" w:cstheme="majorBidi"/>
        </w:rPr>
      </w:pPr>
    </w:p>
    <w:p w14:paraId="1111B758" w14:textId="77777777" w:rsidR="001750E4" w:rsidRPr="0080156C" w:rsidRDefault="00933D58" w:rsidP="00D34F5F">
      <w:pPr>
        <w:jc w:val="center"/>
        <w:rPr>
          <w:rFonts w:asciiTheme="majorBidi" w:hAnsiTheme="majorBidi" w:cstheme="majorBidi"/>
          <w:b/>
        </w:rPr>
      </w:pPr>
      <w:r w:rsidRPr="0080156C">
        <w:rPr>
          <w:rFonts w:asciiTheme="majorBidi" w:hAnsiTheme="majorBidi" w:cstheme="majorBidi"/>
          <w:b/>
        </w:rPr>
        <w:t xml:space="preserve">2. </w:t>
      </w:r>
      <w:r w:rsidR="00D34F5F" w:rsidRPr="0080156C">
        <w:rPr>
          <w:rFonts w:asciiTheme="majorBidi" w:hAnsiTheme="majorBidi" w:cstheme="majorBidi"/>
          <w:b/>
        </w:rPr>
        <w:t>Sutarties k</w:t>
      </w:r>
      <w:r w:rsidR="00E74630" w:rsidRPr="0080156C">
        <w:rPr>
          <w:rFonts w:asciiTheme="majorBidi" w:hAnsiTheme="majorBidi" w:cstheme="majorBidi"/>
          <w:b/>
        </w:rPr>
        <w:t>aina</w:t>
      </w:r>
      <w:r w:rsidR="001750E4" w:rsidRPr="0080156C">
        <w:rPr>
          <w:rFonts w:asciiTheme="majorBidi" w:hAnsiTheme="majorBidi" w:cstheme="majorBidi"/>
          <w:b/>
        </w:rPr>
        <w:t xml:space="preserve"> ir atsiskaitymo tvarka</w:t>
      </w:r>
    </w:p>
    <w:p w14:paraId="6FB36110" w14:textId="77777777" w:rsidR="00D34F5F" w:rsidRPr="0080156C" w:rsidRDefault="00D34F5F" w:rsidP="00D34F5F">
      <w:pPr>
        <w:jc w:val="center"/>
        <w:rPr>
          <w:rFonts w:asciiTheme="majorBidi" w:hAnsiTheme="majorBidi" w:cstheme="majorBidi"/>
          <w:b/>
        </w:rPr>
      </w:pPr>
    </w:p>
    <w:p w14:paraId="4F9FA88F" w14:textId="5B2EE6B3" w:rsidR="00F53C28" w:rsidRPr="0080156C" w:rsidRDefault="001750E4" w:rsidP="00F37329">
      <w:pPr>
        <w:ind w:firstLine="900"/>
        <w:jc w:val="both"/>
        <w:rPr>
          <w:rFonts w:asciiTheme="majorBidi" w:hAnsiTheme="majorBidi" w:cstheme="majorBidi"/>
        </w:rPr>
      </w:pPr>
      <w:r w:rsidRPr="0080156C">
        <w:rPr>
          <w:rFonts w:asciiTheme="majorBidi" w:hAnsiTheme="majorBidi" w:cstheme="majorBidi"/>
        </w:rPr>
        <w:t xml:space="preserve">2.1. </w:t>
      </w:r>
      <w:r w:rsidR="00E1505E" w:rsidRPr="0080156C">
        <w:rPr>
          <w:rFonts w:asciiTheme="majorBidi" w:hAnsiTheme="majorBidi" w:cstheme="majorBidi"/>
        </w:rPr>
        <w:t xml:space="preserve">Pradinė Sutarties vertė (bendra maksimali Sutarties kaina) </w:t>
      </w:r>
      <w:r w:rsidRPr="0080156C">
        <w:rPr>
          <w:rFonts w:asciiTheme="majorBidi" w:hAnsiTheme="majorBidi" w:cstheme="majorBidi"/>
        </w:rPr>
        <w:t xml:space="preserve">yra </w:t>
      </w:r>
      <w:r w:rsidR="00F53C28" w:rsidRPr="0080156C">
        <w:rPr>
          <w:rFonts w:asciiTheme="majorBidi" w:hAnsiTheme="majorBidi" w:cstheme="majorBidi"/>
        </w:rPr>
        <w:t>.....</w:t>
      </w:r>
      <w:r w:rsidR="007B1E5A" w:rsidRPr="0080156C">
        <w:rPr>
          <w:rFonts w:asciiTheme="majorBidi" w:hAnsiTheme="majorBidi" w:cstheme="majorBidi"/>
        </w:rPr>
        <w:t xml:space="preserve"> Eur</w:t>
      </w:r>
      <w:r w:rsidRPr="0080156C">
        <w:rPr>
          <w:rFonts w:asciiTheme="majorBidi" w:hAnsiTheme="majorBidi" w:cstheme="majorBidi"/>
        </w:rPr>
        <w:t xml:space="preserve"> </w:t>
      </w:r>
      <w:r w:rsidR="00F53C28" w:rsidRPr="0080156C">
        <w:rPr>
          <w:rFonts w:asciiTheme="majorBidi" w:hAnsiTheme="majorBidi" w:cstheme="majorBidi"/>
        </w:rPr>
        <w:t>.....</w:t>
      </w:r>
      <w:r w:rsidR="004C36DF" w:rsidRPr="0080156C">
        <w:rPr>
          <w:rFonts w:asciiTheme="majorBidi" w:hAnsiTheme="majorBidi" w:cstheme="majorBidi"/>
        </w:rPr>
        <w:t xml:space="preserve"> ct </w:t>
      </w:r>
      <w:r w:rsidRPr="0080156C">
        <w:rPr>
          <w:rFonts w:asciiTheme="majorBidi" w:hAnsiTheme="majorBidi" w:cstheme="majorBidi"/>
        </w:rPr>
        <w:t>(</w:t>
      </w:r>
      <w:r w:rsidR="00F53C28" w:rsidRPr="0080156C">
        <w:rPr>
          <w:rFonts w:asciiTheme="majorBidi" w:hAnsiTheme="majorBidi" w:cstheme="majorBidi"/>
        </w:rPr>
        <w:t>..................</w:t>
      </w:r>
      <w:r w:rsidR="007B1E5A" w:rsidRPr="0080156C">
        <w:rPr>
          <w:rFonts w:asciiTheme="majorBidi" w:hAnsiTheme="majorBidi" w:cstheme="majorBidi"/>
        </w:rPr>
        <w:t xml:space="preserve"> eurai</w:t>
      </w:r>
      <w:r w:rsidRPr="0080156C">
        <w:rPr>
          <w:rFonts w:asciiTheme="majorBidi" w:hAnsiTheme="majorBidi" w:cstheme="majorBidi"/>
        </w:rPr>
        <w:t xml:space="preserve">, </w:t>
      </w:r>
      <w:r w:rsidR="00F53C28" w:rsidRPr="0080156C">
        <w:rPr>
          <w:rFonts w:asciiTheme="majorBidi" w:hAnsiTheme="majorBidi" w:cstheme="majorBidi"/>
        </w:rPr>
        <w:t>.....</w:t>
      </w:r>
      <w:r w:rsidR="007B1E5A" w:rsidRPr="0080156C">
        <w:rPr>
          <w:rFonts w:asciiTheme="majorBidi" w:hAnsiTheme="majorBidi" w:cstheme="majorBidi"/>
        </w:rPr>
        <w:t xml:space="preserve"> ct</w:t>
      </w:r>
      <w:r w:rsidR="00E74630" w:rsidRPr="0080156C">
        <w:rPr>
          <w:rFonts w:asciiTheme="majorBidi" w:hAnsiTheme="majorBidi" w:cstheme="majorBidi"/>
        </w:rPr>
        <w:t>).</w:t>
      </w:r>
      <w:r w:rsidRPr="0080156C">
        <w:rPr>
          <w:rFonts w:asciiTheme="majorBidi" w:hAnsiTheme="majorBidi" w:cstheme="majorBidi"/>
        </w:rPr>
        <w:t xml:space="preserve"> Į šią sumą </w:t>
      </w:r>
      <w:r w:rsidR="00E74630" w:rsidRPr="0080156C">
        <w:rPr>
          <w:rFonts w:asciiTheme="majorBidi" w:hAnsiTheme="majorBidi" w:cstheme="majorBidi"/>
        </w:rPr>
        <w:t xml:space="preserve">įskaičiuoti </w:t>
      </w:r>
      <w:r w:rsidRPr="0080156C">
        <w:rPr>
          <w:rFonts w:asciiTheme="majorBidi" w:hAnsiTheme="majorBidi" w:cstheme="majorBidi"/>
        </w:rPr>
        <w:t xml:space="preserve">visi mokesčiai ir visos </w:t>
      </w:r>
      <w:r w:rsidR="004A073D" w:rsidRPr="0080156C">
        <w:rPr>
          <w:rFonts w:asciiTheme="majorBidi" w:hAnsiTheme="majorBidi" w:cstheme="majorBidi"/>
        </w:rPr>
        <w:t>Tei</w:t>
      </w:r>
      <w:r w:rsidR="00F53C28" w:rsidRPr="0080156C">
        <w:rPr>
          <w:rFonts w:asciiTheme="majorBidi" w:hAnsiTheme="majorBidi" w:cstheme="majorBidi"/>
        </w:rPr>
        <w:t>kėjo</w:t>
      </w:r>
      <w:r w:rsidRPr="0080156C">
        <w:rPr>
          <w:rFonts w:asciiTheme="majorBidi" w:hAnsiTheme="majorBidi" w:cstheme="majorBidi"/>
        </w:rPr>
        <w:t xml:space="preserve"> išlaidos, susijusius su šios </w:t>
      </w:r>
      <w:r w:rsidR="00F53C28" w:rsidRPr="0080156C">
        <w:rPr>
          <w:rFonts w:asciiTheme="majorBidi" w:hAnsiTheme="majorBidi" w:cstheme="majorBidi"/>
        </w:rPr>
        <w:t>S</w:t>
      </w:r>
      <w:r w:rsidRPr="0080156C">
        <w:rPr>
          <w:rFonts w:asciiTheme="majorBidi" w:hAnsiTheme="majorBidi" w:cstheme="majorBidi"/>
        </w:rPr>
        <w:t>utarties vykdymu</w:t>
      </w:r>
      <w:r w:rsidR="007B1E5A" w:rsidRPr="0080156C">
        <w:rPr>
          <w:rFonts w:asciiTheme="majorBidi" w:hAnsiTheme="majorBidi" w:cstheme="majorBidi"/>
        </w:rPr>
        <w:t>, taip pat ir</w:t>
      </w:r>
      <w:r w:rsidR="001561FD" w:rsidRPr="0080156C">
        <w:rPr>
          <w:rFonts w:asciiTheme="majorBidi" w:hAnsiTheme="majorBidi" w:cstheme="majorBidi"/>
        </w:rPr>
        <w:t xml:space="preserve"> PVM</w:t>
      </w:r>
      <w:r w:rsidR="007B1E5A" w:rsidRPr="0080156C">
        <w:rPr>
          <w:rFonts w:asciiTheme="majorBidi" w:hAnsiTheme="majorBidi" w:cstheme="majorBidi"/>
        </w:rPr>
        <w:t>, kuris yra ..... Eur ..... ct (.................. eurai, ..... ct)</w:t>
      </w:r>
      <w:r w:rsidRPr="0080156C">
        <w:rPr>
          <w:rFonts w:asciiTheme="majorBidi" w:hAnsiTheme="majorBidi" w:cstheme="majorBidi"/>
        </w:rPr>
        <w:t>.</w:t>
      </w:r>
      <w:r w:rsidR="00954D75" w:rsidRPr="0080156C">
        <w:rPr>
          <w:rFonts w:asciiTheme="majorBidi" w:hAnsiTheme="majorBidi" w:cstheme="majorBidi"/>
        </w:rPr>
        <w:t xml:space="preserve"> </w:t>
      </w:r>
    </w:p>
    <w:p w14:paraId="730386C9" w14:textId="5912D74B" w:rsidR="00AC14A6" w:rsidRPr="00F52EBD" w:rsidRDefault="00AC14A6" w:rsidP="00AC14A6">
      <w:pPr>
        <w:ind w:firstLine="900"/>
        <w:jc w:val="both"/>
        <w:rPr>
          <w:rFonts w:asciiTheme="majorBidi" w:hAnsiTheme="majorBidi" w:cstheme="majorBidi"/>
          <w:color w:val="FF0000"/>
        </w:rPr>
      </w:pPr>
      <w:r w:rsidRPr="0080156C">
        <w:rPr>
          <w:rFonts w:asciiTheme="majorBidi" w:hAnsiTheme="majorBidi" w:cstheme="majorBidi"/>
        </w:rPr>
        <w:t xml:space="preserve">2.2. </w:t>
      </w:r>
      <w:r w:rsidR="00367E2C" w:rsidRPr="0080156C">
        <w:rPr>
          <w:rFonts w:asciiTheme="majorBidi" w:hAnsiTheme="majorBidi" w:cstheme="majorBidi"/>
        </w:rPr>
        <w:t xml:space="preserve">Sutarčiai taikoma fiksuoto įkainio kainodara. Įkainiai numatyti Sutarties </w:t>
      </w:r>
      <w:r w:rsidR="004C6F87" w:rsidRPr="0080156C">
        <w:rPr>
          <w:rFonts w:asciiTheme="majorBidi" w:hAnsiTheme="majorBidi" w:cstheme="majorBidi"/>
        </w:rPr>
        <w:t>Teikėjo</w:t>
      </w:r>
      <w:r w:rsidR="004C6F87">
        <w:rPr>
          <w:rFonts w:asciiTheme="majorBidi" w:hAnsiTheme="majorBidi" w:cstheme="majorBidi"/>
        </w:rPr>
        <w:t xml:space="preserve"> p</w:t>
      </w:r>
      <w:r w:rsidR="004C6F87" w:rsidRPr="001A20F7">
        <w:rPr>
          <w:rFonts w:asciiTheme="majorBidi" w:hAnsiTheme="majorBidi" w:cstheme="majorBidi"/>
        </w:rPr>
        <w:t>asiūlym</w:t>
      </w:r>
      <w:r w:rsidR="004C6F87">
        <w:rPr>
          <w:rFonts w:asciiTheme="majorBidi" w:hAnsiTheme="majorBidi" w:cstheme="majorBidi"/>
        </w:rPr>
        <w:t>e (</w:t>
      </w:r>
      <w:r w:rsidR="00750995" w:rsidRPr="00F52EBD">
        <w:rPr>
          <w:rFonts w:asciiTheme="majorBidi" w:hAnsiTheme="majorBidi" w:cstheme="majorBidi"/>
          <w:lang w:val="sv-SE"/>
        </w:rPr>
        <w:t xml:space="preserve">Sutarties priedas Nr. </w:t>
      </w:r>
      <w:r w:rsidR="00750995">
        <w:rPr>
          <w:rFonts w:asciiTheme="majorBidi" w:hAnsiTheme="majorBidi" w:cstheme="majorBidi"/>
          <w:lang w:val="sv-SE"/>
        </w:rPr>
        <w:t>3</w:t>
      </w:r>
      <w:r w:rsidR="004C6F87">
        <w:rPr>
          <w:rFonts w:asciiTheme="majorBidi" w:hAnsiTheme="majorBidi" w:cstheme="majorBidi"/>
        </w:rPr>
        <w:t>)</w:t>
      </w:r>
      <w:r w:rsidR="00367E2C" w:rsidRPr="00367E2C">
        <w:rPr>
          <w:rFonts w:asciiTheme="majorBidi" w:hAnsiTheme="majorBidi" w:cstheme="majorBidi"/>
        </w:rPr>
        <w:t xml:space="preserve"> ir Sutarties galiojimo metu negali būti keičiami, išskyrus</w:t>
      </w:r>
      <w:r w:rsidRPr="00F52EBD">
        <w:rPr>
          <w:rFonts w:asciiTheme="majorBidi" w:hAnsiTheme="majorBidi" w:cstheme="majorBidi"/>
        </w:rPr>
        <w:t>:</w:t>
      </w:r>
      <w:r w:rsidRPr="00F52EBD">
        <w:rPr>
          <w:rFonts w:asciiTheme="majorBidi" w:hAnsiTheme="majorBidi" w:cstheme="majorBidi"/>
          <w:color w:val="FF0000"/>
        </w:rPr>
        <w:t xml:space="preserve"> </w:t>
      </w:r>
    </w:p>
    <w:p w14:paraId="2ACD32E8" w14:textId="4E56A0EE" w:rsidR="004C6F87" w:rsidRDefault="00AC14A6" w:rsidP="004C6F87">
      <w:pPr>
        <w:ind w:firstLine="900"/>
        <w:jc w:val="both"/>
        <w:rPr>
          <w:rFonts w:asciiTheme="majorBidi" w:hAnsiTheme="majorBidi" w:cstheme="majorBidi"/>
        </w:rPr>
      </w:pPr>
      <w:r w:rsidRPr="00367E2C">
        <w:rPr>
          <w:rFonts w:asciiTheme="majorBidi" w:hAnsiTheme="majorBidi" w:cstheme="majorBidi"/>
        </w:rPr>
        <w:t xml:space="preserve">2.2.1. </w:t>
      </w:r>
      <w:r w:rsidR="004C6F87" w:rsidRPr="004C6F87">
        <w:rPr>
          <w:rFonts w:asciiTheme="majorBidi" w:hAnsiTheme="majorBidi" w:cstheme="majorBidi"/>
        </w:rPr>
        <w:t>Jeigu Sutarties vykdymo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r w:rsidR="002510DF">
        <w:rPr>
          <w:rFonts w:asciiTheme="majorBidi" w:hAnsiTheme="majorBidi" w:cstheme="majorBidi"/>
        </w:rPr>
        <w:t>.</w:t>
      </w:r>
    </w:p>
    <w:p w14:paraId="5D9162D8" w14:textId="77777777" w:rsidR="000505DC" w:rsidRPr="00CE0F44" w:rsidRDefault="000505DC" w:rsidP="000505DC">
      <w:pPr>
        <w:ind w:firstLine="900"/>
        <w:jc w:val="both"/>
        <w:rPr>
          <w:rFonts w:asciiTheme="majorBidi" w:hAnsiTheme="majorBidi" w:cstheme="majorBidi"/>
        </w:rPr>
      </w:pPr>
      <w:r w:rsidRPr="00CE0F44">
        <w:rPr>
          <w:rFonts w:asciiTheme="majorBidi" w:hAnsiTheme="majorBidi" w:cstheme="majorBidi"/>
        </w:rPr>
        <w:t>2.2.2. Bet kuri šalis turi teisę inicijuoti Paslaugų kainos</w:t>
      </w:r>
      <w:r>
        <w:rPr>
          <w:rFonts w:asciiTheme="majorBidi" w:hAnsiTheme="majorBidi" w:cstheme="majorBidi"/>
        </w:rPr>
        <w:t xml:space="preserve"> ir (ar) įkainio</w:t>
      </w:r>
      <w:r w:rsidRPr="00CE0F44">
        <w:rPr>
          <w:rFonts w:asciiTheme="majorBidi" w:hAnsiTheme="majorBidi" w:cstheme="majorBidi"/>
        </w:rPr>
        <w:t xml:space="preserve">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kainos </w:t>
      </w:r>
      <w:r>
        <w:rPr>
          <w:rFonts w:asciiTheme="majorBidi" w:hAnsiTheme="majorBidi" w:cstheme="majorBidi"/>
        </w:rPr>
        <w:t xml:space="preserve">ir (ar) įkainio </w:t>
      </w:r>
      <w:r w:rsidRPr="00CE0F44">
        <w:rPr>
          <w:rFonts w:asciiTheme="majorBidi" w:hAnsiTheme="majorBidi" w:cstheme="majorBidi"/>
        </w:rPr>
        <w:t>perskaičiavimą, privalo pateikti tinkamus ir pagrįstus įrodymus, pagrindžiančius Sutartyje nurodytų aplinkybių, suteikiančių teisę keisti Paslaugų kainą</w:t>
      </w:r>
      <w:r>
        <w:rPr>
          <w:rFonts w:asciiTheme="majorBidi" w:hAnsiTheme="majorBidi" w:cstheme="majorBidi"/>
        </w:rPr>
        <w:t xml:space="preserve"> ir (ar) įkainį</w:t>
      </w:r>
      <w:r w:rsidRPr="00CE0F44">
        <w:rPr>
          <w:rFonts w:asciiTheme="majorBidi" w:hAnsiTheme="majorBidi" w:cstheme="majorBidi"/>
        </w:rPr>
        <w:t>, egzistavimą, Šios aplinkybės neturi priklausyti nuo Teikėjo valios, o kainos</w:t>
      </w:r>
      <w:r>
        <w:rPr>
          <w:rFonts w:asciiTheme="majorBidi" w:hAnsiTheme="majorBidi" w:cstheme="majorBidi"/>
        </w:rPr>
        <w:t xml:space="preserve"> ir (ar) įkainio</w:t>
      </w:r>
      <w:r w:rsidRPr="00CE0F44">
        <w:rPr>
          <w:rFonts w:asciiTheme="majorBidi" w:hAnsiTheme="majorBidi" w:cstheme="majorBidi"/>
        </w:rPr>
        <w:t xml:space="preserve"> didinimas / mažinimas neturi būti didesnis kaip 5 (penki) proc. Paslaugų kaina</w:t>
      </w:r>
      <w:r>
        <w:rPr>
          <w:rFonts w:asciiTheme="majorBidi" w:hAnsiTheme="majorBidi" w:cstheme="majorBidi"/>
        </w:rPr>
        <w:t xml:space="preserve"> ir (ar) įkainis</w:t>
      </w:r>
      <w:r w:rsidRPr="00CE0F44">
        <w:rPr>
          <w:rFonts w:asciiTheme="majorBidi" w:hAnsiTheme="majorBidi" w:cstheme="majorBidi"/>
        </w:rPr>
        <w:t xml:space="preserve"> laikom</w:t>
      </w:r>
      <w:r>
        <w:rPr>
          <w:rFonts w:asciiTheme="majorBidi" w:hAnsiTheme="majorBidi" w:cstheme="majorBidi"/>
        </w:rPr>
        <w:t>as</w:t>
      </w:r>
      <w:r w:rsidRPr="00CE0F44">
        <w:rPr>
          <w:rFonts w:asciiTheme="majorBidi" w:hAnsiTheme="majorBidi" w:cstheme="majorBidi"/>
        </w:rPr>
        <w:t xml:space="preserve"> perskaičiuot</w:t>
      </w:r>
      <w:r>
        <w:rPr>
          <w:rFonts w:asciiTheme="majorBidi" w:hAnsiTheme="majorBidi" w:cstheme="majorBidi"/>
        </w:rPr>
        <w:t>u</w:t>
      </w:r>
      <w:r w:rsidRPr="00CE0F44">
        <w:rPr>
          <w:rFonts w:asciiTheme="majorBidi" w:hAnsiTheme="majorBidi" w:cstheme="majorBidi"/>
        </w:rPr>
        <w:t xml:space="preserve">, kai Šalys pasirašo susitarimą dėl </w:t>
      </w:r>
      <w:r>
        <w:rPr>
          <w:rFonts w:asciiTheme="majorBidi" w:hAnsiTheme="majorBidi" w:cstheme="majorBidi"/>
        </w:rPr>
        <w:t xml:space="preserve">jo / </w:t>
      </w:r>
      <w:r w:rsidRPr="00CE0F44">
        <w:rPr>
          <w:rFonts w:asciiTheme="majorBidi" w:hAnsiTheme="majorBidi" w:cstheme="majorBidi"/>
        </w:rPr>
        <w:t>jos perskaičiavimo, kuris tampa neatskiriama Sutarties dalis. Perskaičiuota kaina</w:t>
      </w:r>
      <w:r>
        <w:rPr>
          <w:rFonts w:asciiTheme="majorBidi" w:hAnsiTheme="majorBidi" w:cstheme="majorBidi"/>
        </w:rPr>
        <w:t xml:space="preserve"> ir (ar) įkainis</w:t>
      </w:r>
      <w:r w:rsidRPr="00CE0F44">
        <w:rPr>
          <w:rFonts w:asciiTheme="majorBidi" w:hAnsiTheme="majorBidi" w:cstheme="majorBidi"/>
        </w:rPr>
        <w:t xml:space="preserve"> taikom</w:t>
      </w:r>
      <w:r>
        <w:rPr>
          <w:rFonts w:asciiTheme="majorBidi" w:hAnsiTheme="majorBidi" w:cstheme="majorBidi"/>
        </w:rPr>
        <w:t>as</w:t>
      </w:r>
      <w:r w:rsidRPr="00CE0F44">
        <w:rPr>
          <w:rFonts w:asciiTheme="majorBidi" w:hAnsiTheme="majorBidi" w:cstheme="majorBidi"/>
        </w:rPr>
        <w:t xml:space="preserve"> už tą Paslaugų dalį, už kurią sąskaita faktūra išrašoma galiojant perskaičiuotai kainai</w:t>
      </w:r>
      <w:r>
        <w:rPr>
          <w:rFonts w:asciiTheme="majorBidi" w:hAnsiTheme="majorBidi" w:cstheme="majorBidi"/>
        </w:rPr>
        <w:t xml:space="preserve"> ir (ar) įkainiui</w:t>
      </w:r>
      <w:r w:rsidRPr="00CE0F44">
        <w:rPr>
          <w:rFonts w:asciiTheme="majorBidi" w:hAnsiTheme="majorBidi" w:cstheme="majorBidi"/>
        </w:rPr>
        <w:t>.</w:t>
      </w:r>
    </w:p>
    <w:p w14:paraId="228A752B" w14:textId="77777777" w:rsidR="005871A2" w:rsidRDefault="00137042" w:rsidP="00907350">
      <w:pPr>
        <w:pStyle w:val="Sraopastraipa"/>
        <w:numPr>
          <w:ilvl w:val="1"/>
          <w:numId w:val="6"/>
        </w:numPr>
        <w:tabs>
          <w:tab w:val="left" w:pos="1134"/>
        </w:tabs>
        <w:autoSpaceDN w:val="0"/>
        <w:jc w:val="both"/>
      </w:pPr>
      <w:r>
        <w:t xml:space="preserve"> Paslaugų</w:t>
      </w:r>
      <w:r w:rsidRPr="00456680">
        <w:t xml:space="preserve"> suteikimas įforminamas </w:t>
      </w:r>
      <w:r w:rsidR="005871A2">
        <w:t>T</w:t>
      </w:r>
      <w:r w:rsidRPr="00456680">
        <w:t xml:space="preserve">eikėjo ir </w:t>
      </w:r>
      <w:r w:rsidR="005871A2">
        <w:t>Užsakovo</w:t>
      </w:r>
      <w:r w:rsidRPr="00456680">
        <w:t xml:space="preserve"> pasirašomu </w:t>
      </w:r>
      <w:r>
        <w:t>paslaugų</w:t>
      </w:r>
      <w:r w:rsidR="005871A2">
        <w:t xml:space="preserve"> </w:t>
      </w:r>
      <w:r w:rsidRPr="00456680">
        <w:t xml:space="preserve"> perdavimo–</w:t>
      </w:r>
    </w:p>
    <w:p w14:paraId="718BB979" w14:textId="4076A450" w:rsidR="00137042" w:rsidRPr="00456680" w:rsidRDefault="00137042" w:rsidP="005871A2">
      <w:pPr>
        <w:tabs>
          <w:tab w:val="left" w:pos="1134"/>
        </w:tabs>
        <w:autoSpaceDN w:val="0"/>
        <w:jc w:val="both"/>
      </w:pPr>
      <w:r w:rsidRPr="00456680">
        <w:t>priėmimo aktu ir PVM sąskaita faktūra.</w:t>
      </w:r>
    </w:p>
    <w:p w14:paraId="422E2AD8" w14:textId="77777777" w:rsidR="00144D23" w:rsidRDefault="00137042" w:rsidP="00144D23">
      <w:pPr>
        <w:pStyle w:val="Sraopastraipa"/>
        <w:numPr>
          <w:ilvl w:val="1"/>
          <w:numId w:val="6"/>
        </w:numPr>
        <w:autoSpaceDN w:val="0"/>
        <w:jc w:val="both"/>
      </w:pPr>
      <w:r>
        <w:t xml:space="preserve"> </w:t>
      </w:r>
      <w:r w:rsidRPr="00456680">
        <w:t xml:space="preserve">Pasirašydamas </w:t>
      </w:r>
      <w:r>
        <w:t>paslaugų</w:t>
      </w:r>
      <w:r w:rsidRPr="00456680">
        <w:t xml:space="preserve"> perdavimo–priėmimo aktą ir PVM sąskaitą faktūrą, </w:t>
      </w:r>
      <w:r w:rsidR="00144D23">
        <w:t>Užsakovas</w:t>
      </w:r>
    </w:p>
    <w:p w14:paraId="18575417" w14:textId="327E3191" w:rsidR="00137042" w:rsidRPr="00456680" w:rsidRDefault="00137042" w:rsidP="00144D23">
      <w:pPr>
        <w:autoSpaceDN w:val="0"/>
        <w:jc w:val="both"/>
      </w:pPr>
      <w:r w:rsidRPr="00456680">
        <w:t xml:space="preserve">patvirtina, kad </w:t>
      </w:r>
      <w:r>
        <w:t>Paslaugos</w:t>
      </w:r>
      <w:r w:rsidRPr="00456680">
        <w:t xml:space="preserve"> suteikt</w:t>
      </w:r>
      <w:r>
        <w:t>os</w:t>
      </w:r>
      <w:r w:rsidRPr="00456680">
        <w:t xml:space="preserve"> tinkamai.</w:t>
      </w:r>
    </w:p>
    <w:p w14:paraId="1F732036" w14:textId="77777777" w:rsidR="005871A2" w:rsidRDefault="00137042" w:rsidP="00EE4E09">
      <w:pPr>
        <w:pStyle w:val="Sraopastraipa"/>
        <w:numPr>
          <w:ilvl w:val="1"/>
          <w:numId w:val="6"/>
        </w:numPr>
        <w:autoSpaceDN w:val="0"/>
        <w:jc w:val="both"/>
      </w:pPr>
      <w:r w:rsidRPr="00456680">
        <w:t xml:space="preserve">Už </w:t>
      </w:r>
      <w:r>
        <w:t xml:space="preserve">tinkamai </w:t>
      </w:r>
      <w:r w:rsidRPr="00456680">
        <w:t>suteikt</w:t>
      </w:r>
      <w:r>
        <w:t>as</w:t>
      </w:r>
      <w:r w:rsidRPr="00456680">
        <w:t xml:space="preserve"> </w:t>
      </w:r>
      <w:r>
        <w:t>P</w:t>
      </w:r>
      <w:r w:rsidRPr="00456680">
        <w:t>aslaug</w:t>
      </w:r>
      <w:r>
        <w:t>as</w:t>
      </w:r>
      <w:r w:rsidRPr="00456680">
        <w:t xml:space="preserve"> </w:t>
      </w:r>
      <w:r w:rsidR="00144D23">
        <w:t xml:space="preserve">Užsakovas </w:t>
      </w:r>
      <w:r w:rsidRPr="00456680">
        <w:t xml:space="preserve"> su </w:t>
      </w:r>
      <w:r w:rsidR="00144D23">
        <w:t>T</w:t>
      </w:r>
      <w:r w:rsidRPr="00456680">
        <w:t>eikėju atsiskaito pagal iš</w:t>
      </w:r>
      <w:r w:rsidR="005871A2">
        <w:t xml:space="preserve"> T</w:t>
      </w:r>
      <w:r w:rsidRPr="00456680">
        <w:t>eikėjo gautą</w:t>
      </w:r>
    </w:p>
    <w:p w14:paraId="6941B704" w14:textId="3EFD88BA" w:rsidR="00137042" w:rsidRPr="00456680" w:rsidRDefault="00137042" w:rsidP="005871A2">
      <w:pPr>
        <w:autoSpaceDN w:val="0"/>
        <w:jc w:val="both"/>
      </w:pPr>
      <w:r w:rsidRPr="00456680">
        <w:lastRenderedPageBreak/>
        <w:t xml:space="preserve"> PVM sąskaitą faktūrą per 30 (trisdešimt) </w:t>
      </w:r>
      <w:r>
        <w:t xml:space="preserve">kalendorinių </w:t>
      </w:r>
      <w:r w:rsidRPr="00456680">
        <w:t>dienų nuo PVM sąskaitos-faktūros gavimo dienos.</w:t>
      </w:r>
    </w:p>
    <w:p w14:paraId="0A482394" w14:textId="6C5D0E73"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2.</w:t>
      </w:r>
      <w:r w:rsidR="00BA0A22">
        <w:rPr>
          <w:rFonts w:asciiTheme="majorBidi" w:hAnsiTheme="majorBidi" w:cstheme="majorBidi"/>
          <w:lang w:val="sv-SE"/>
        </w:rPr>
        <w:t>3</w:t>
      </w:r>
      <w:r w:rsidRPr="00F52EBD">
        <w:rPr>
          <w:rFonts w:asciiTheme="majorBidi" w:hAnsiTheme="majorBidi" w:cstheme="majorBidi"/>
          <w:lang w:val="sv-SE"/>
        </w:rPr>
        <w:t xml:space="preserve">. </w:t>
      </w:r>
      <w:bookmarkStart w:id="0"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0"/>
    <w:p w14:paraId="0C89927A" w14:textId="29423F5E"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w:t>
      </w:r>
      <w:r w:rsidR="00BA0A22">
        <w:rPr>
          <w:rFonts w:asciiTheme="majorBidi" w:hAnsiTheme="majorBidi" w:cstheme="majorBidi"/>
          <w:lang w:val="sv-SE"/>
        </w:rPr>
        <w:t>4</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429D1687" w14:textId="5C54D995" w:rsidR="00387885" w:rsidRPr="00F52EBD" w:rsidRDefault="005A38B9" w:rsidP="0056283D">
      <w:pPr>
        <w:ind w:firstLine="900"/>
        <w:jc w:val="both"/>
        <w:rPr>
          <w:rFonts w:asciiTheme="majorBidi" w:hAnsiTheme="majorBidi" w:cstheme="majorBidi"/>
        </w:rPr>
      </w:pPr>
      <w:r w:rsidRPr="00275079">
        <w:rPr>
          <w:rFonts w:asciiTheme="majorBidi" w:hAnsiTheme="majorBidi" w:cstheme="majorBidi"/>
        </w:rPr>
        <w:t>4</w:t>
      </w:r>
      <w:r w:rsidR="00387885" w:rsidRPr="00275079">
        <w:rPr>
          <w:rFonts w:asciiTheme="majorBidi" w:hAnsiTheme="majorBidi" w:cstheme="majorBidi"/>
        </w:rPr>
        <w:t>.2. Paslaugos turi būti suteiktos</w:t>
      </w:r>
      <w:r w:rsidRPr="00275079">
        <w:rPr>
          <w:rFonts w:asciiTheme="majorBidi" w:hAnsiTheme="majorBidi" w:cstheme="majorBidi"/>
        </w:rPr>
        <w:t xml:space="preserve"> </w:t>
      </w:r>
      <w:r w:rsidR="00905361" w:rsidRPr="00275079">
        <w:rPr>
          <w:rFonts w:asciiTheme="majorBidi" w:hAnsiTheme="majorBidi" w:cstheme="majorBidi"/>
        </w:rPr>
        <w:t xml:space="preserve">iki 2025 </w:t>
      </w:r>
      <w:r w:rsidR="00946AAB" w:rsidRPr="00275079">
        <w:rPr>
          <w:rFonts w:asciiTheme="majorBidi" w:hAnsiTheme="majorBidi" w:cstheme="majorBidi"/>
        </w:rPr>
        <w:t>m.</w:t>
      </w:r>
      <w:r w:rsidR="00905361" w:rsidRPr="00275079">
        <w:rPr>
          <w:rFonts w:asciiTheme="majorBidi" w:hAnsiTheme="majorBidi" w:cstheme="majorBidi"/>
        </w:rPr>
        <w:t xml:space="preserve"> </w:t>
      </w:r>
      <w:r w:rsidR="00C82599" w:rsidRPr="00275079">
        <w:rPr>
          <w:rFonts w:asciiTheme="majorBidi" w:hAnsiTheme="majorBidi" w:cstheme="majorBidi"/>
        </w:rPr>
        <w:t>g</w:t>
      </w:r>
      <w:r w:rsidR="00C705A9" w:rsidRPr="00275079">
        <w:rPr>
          <w:rFonts w:asciiTheme="majorBidi" w:hAnsiTheme="majorBidi" w:cstheme="majorBidi"/>
        </w:rPr>
        <w:t>ruodžio</w:t>
      </w:r>
      <w:r w:rsidR="00905361" w:rsidRPr="00275079">
        <w:rPr>
          <w:rFonts w:asciiTheme="majorBidi" w:hAnsiTheme="majorBidi" w:cstheme="majorBidi"/>
        </w:rPr>
        <w:t xml:space="preserve"> mėn. 3</w:t>
      </w:r>
      <w:r w:rsidR="00B91DE5" w:rsidRPr="00275079">
        <w:rPr>
          <w:rFonts w:asciiTheme="majorBidi" w:hAnsiTheme="majorBidi" w:cstheme="majorBidi"/>
        </w:rPr>
        <w:t>1</w:t>
      </w:r>
      <w:r w:rsidR="00905361" w:rsidRPr="00275079">
        <w:rPr>
          <w:rFonts w:asciiTheme="majorBidi" w:hAnsiTheme="majorBidi" w:cstheme="majorBidi"/>
        </w:rPr>
        <w:t xml:space="preserve"> d. </w:t>
      </w:r>
      <w:r w:rsidR="0037319E" w:rsidRPr="00275079">
        <w:rPr>
          <w:rFonts w:asciiTheme="majorBidi" w:hAnsiTheme="majorBidi" w:cstheme="majorBidi"/>
        </w:rPr>
        <w:t>nuo Sutarties įsigaliojimo dienos</w:t>
      </w:r>
      <w:r w:rsidRPr="00275079">
        <w:rPr>
          <w:rFonts w:asciiTheme="majorBidi" w:hAnsiTheme="majorBidi" w:cstheme="majorBidi"/>
        </w:rPr>
        <w:t>.</w:t>
      </w:r>
      <w:r w:rsidR="00D91059" w:rsidRPr="00275079">
        <w:rPr>
          <w:rFonts w:asciiTheme="majorBidi" w:hAnsiTheme="majorBidi" w:cstheme="majorBidi"/>
        </w:rPr>
        <w:t xml:space="preserve"> </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w:t>
      </w:r>
      <w:r w:rsidR="00EE39A9" w:rsidRPr="00F52EBD">
        <w:rPr>
          <w:rFonts w:asciiTheme="majorBidi" w:hAnsiTheme="majorBidi" w:cstheme="majorBidi"/>
          <w:lang w:eastAsia="lt-LT"/>
        </w:rPr>
        <w:lastRenderedPageBreak/>
        <w:t xml:space="preserve">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7FF2FA37" w14:textId="77777777" w:rsidR="00750995" w:rsidRDefault="00750995" w:rsidP="003967D5">
      <w:pPr>
        <w:ind w:firstLine="900"/>
        <w:jc w:val="both"/>
        <w:rPr>
          <w:rFonts w:asciiTheme="majorBidi" w:hAnsiTheme="majorBidi" w:cstheme="majorBidi"/>
        </w:rPr>
      </w:pPr>
    </w:p>
    <w:p w14:paraId="19986464" w14:textId="77777777" w:rsidR="0026776E" w:rsidRPr="007D6F2B" w:rsidRDefault="0026776E" w:rsidP="0026776E">
      <w:pPr>
        <w:keepNext/>
        <w:keepLines/>
        <w:widowControl w:val="0"/>
        <w:tabs>
          <w:tab w:val="left" w:pos="567"/>
          <w:tab w:val="left" w:pos="851"/>
          <w:tab w:val="left" w:pos="992"/>
          <w:tab w:val="left" w:pos="1134"/>
        </w:tabs>
        <w:spacing w:line="259" w:lineRule="auto"/>
        <w:jc w:val="both"/>
        <w:outlineLvl w:val="1"/>
        <w:rPr>
          <w:rFonts w:ascii="Times" w:hAnsi="Times" w:cs="Times"/>
          <w:b/>
          <w:bCs/>
        </w:rPr>
      </w:pPr>
      <w:r w:rsidRPr="007D6F2B">
        <w:rPr>
          <w:rFonts w:ascii="Times" w:hAnsi="Times" w:cs="Times"/>
          <w:b/>
          <w:bCs/>
        </w:rPr>
        <w:t>6. SUBTIEKĖJŲ BEI SPECIALISTŲ PASITELKIMAS IR KEITIMAS</w:t>
      </w:r>
    </w:p>
    <w:p w14:paraId="065011AB" w14:textId="77777777" w:rsidR="0026776E" w:rsidRPr="007D6F2B" w:rsidRDefault="0026776E" w:rsidP="0026776E">
      <w:pPr>
        <w:keepNext/>
        <w:keepLines/>
        <w:widowControl w:val="0"/>
        <w:tabs>
          <w:tab w:val="left" w:pos="567"/>
          <w:tab w:val="left" w:pos="851"/>
          <w:tab w:val="left" w:pos="992"/>
          <w:tab w:val="left" w:pos="1134"/>
        </w:tabs>
        <w:spacing w:line="259" w:lineRule="auto"/>
        <w:jc w:val="both"/>
        <w:outlineLvl w:val="1"/>
        <w:rPr>
          <w:rFonts w:ascii="Times" w:hAnsi="Times" w:cs="Times"/>
          <w:b/>
          <w:bCs/>
        </w:rPr>
      </w:pPr>
    </w:p>
    <w:p w14:paraId="48C28F95"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w:t>
      </w:r>
      <w:r w:rsidRPr="007D6F2B">
        <w:rPr>
          <w:rFonts w:ascii="Times" w:hAnsi="Times" w:cs="Times"/>
        </w:rPr>
        <w:tab/>
        <w:t xml:space="preserve">Paslaugų </w:t>
      </w:r>
      <w:r w:rsidRPr="007D6F2B">
        <w:rPr>
          <w:rFonts w:ascii="Times" w:hAnsi="Times" w:cs="Times"/>
          <w:color w:val="000000"/>
          <w:shd w:val="clear" w:color="auto" w:fill="FFFFFF"/>
        </w:rPr>
        <w:t>teikėjas įsipareigoja užtikrinti, kad Sutartį vykdys pirkime pasiūlyti ir kvalifikaci</w:t>
      </w:r>
      <w:r w:rsidRPr="007D6F2B">
        <w:rPr>
          <w:rFonts w:ascii="Times" w:hAnsi="Times" w:cs="Times"/>
          <w:color w:val="000000"/>
        </w:rPr>
        <w:t>jos</w:t>
      </w:r>
      <w:r w:rsidRPr="007D6F2B">
        <w:rPr>
          <w:rFonts w:ascii="Times" w:hAnsi="Times" w:cs="Times"/>
          <w:color w:val="000000"/>
          <w:shd w:val="clear" w:color="auto" w:fill="FFFFFF"/>
        </w:rPr>
        <w:t xml:space="preserve"> bei kitus pirkimo dokumentuose nustatytus reikalavimus atitinkantys subtiekėjai ir (ar) specialistai. Šių asmenų veiksmai vykdant Sutartį Paslaugų teikėjui sukelia tokias pačias pasekmes ir atsakomybę, kaip jo paties veiksmai. Paslaugų teikėjas atsako už savo subtiekėjų </w:t>
      </w:r>
      <w:r w:rsidRPr="007D6F2B">
        <w:rPr>
          <w:rFonts w:ascii="Times" w:hAnsi="Times" w:cs="Times"/>
          <w:color w:val="000000"/>
        </w:rPr>
        <w:t xml:space="preserve">ir specialistų </w:t>
      </w:r>
      <w:r w:rsidRPr="007D6F2B">
        <w:rPr>
          <w:rFonts w:ascii="Times" w:hAnsi="Times" w:cs="Times"/>
          <w:color w:val="000000"/>
          <w:shd w:val="clear" w:color="auto" w:fill="FFFFFF"/>
        </w:rPr>
        <w:t>veiksmus ar neveikimą. </w:t>
      </w:r>
    </w:p>
    <w:p w14:paraId="6B0B2563" w14:textId="77777777" w:rsidR="0026776E" w:rsidRPr="007D6F2B" w:rsidRDefault="0026776E" w:rsidP="0026776E">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6.2.</w:t>
      </w:r>
      <w:r w:rsidRPr="007D6F2B">
        <w:rPr>
          <w:rFonts w:ascii="Times" w:hAnsi="Times" w:cs="Times"/>
        </w:rPr>
        <w:tab/>
      </w:r>
      <w:r w:rsidRPr="007D6F2B">
        <w:rPr>
          <w:rFonts w:ascii="Times" w:hAnsi="Times" w:cs="Times"/>
          <w:color w:val="000000"/>
          <w:shd w:val="clear" w:color="auto" w:fill="FFFFFF"/>
        </w:rPr>
        <w:t>Sutarties vykdymui pasitelkiami subtiekėjai ir (ar) specialistai (jeigu tokie pasitelkiami) nurodomi Sutarties prieduose. </w:t>
      </w:r>
    </w:p>
    <w:p w14:paraId="25A63423" w14:textId="77777777" w:rsidR="0026776E" w:rsidRPr="007D6F2B" w:rsidRDefault="0026776E" w:rsidP="0026776E">
      <w:pPr>
        <w:widowControl w:val="0"/>
        <w:tabs>
          <w:tab w:val="left" w:pos="567"/>
          <w:tab w:val="left" w:pos="709"/>
          <w:tab w:val="left" w:pos="851"/>
        </w:tabs>
        <w:spacing w:line="259" w:lineRule="auto"/>
        <w:jc w:val="both"/>
        <w:rPr>
          <w:rFonts w:ascii="Times" w:hAnsi="Times" w:cs="Times"/>
        </w:rPr>
      </w:pPr>
      <w:r w:rsidRPr="007D6F2B">
        <w:rPr>
          <w:rFonts w:ascii="Times" w:hAnsi="Times" w:cs="Times"/>
        </w:rPr>
        <w:t>6.3.</w:t>
      </w:r>
      <w:r w:rsidRPr="007D6F2B">
        <w:rPr>
          <w:rFonts w:ascii="Times" w:hAnsi="Times" w:cs="Times"/>
        </w:rPr>
        <w:tab/>
      </w:r>
      <w:r w:rsidRPr="007D6F2B">
        <w:rPr>
          <w:rFonts w:ascii="Times" w:hAnsi="Times" w:cs="Times"/>
          <w:color w:val="000000"/>
          <w:shd w:val="clear" w:color="auto" w:fill="FFFFFF"/>
        </w:rPr>
        <w:t xml:space="preserve">Paslaugų teikėjas turi teisę Sutarties vykdymui pasitelkti naujus, subtiekėjus, kurių pajėgumais nesirėmė pirkimo dokumentuose numatytiems kvalifikacijos reikalavimams pagrįsti. Sudarius Sutartį, tačiau ne vėliau negu Sutartis pradedama vykdyti, Paslaugų teikėjas įsipareigoja Perkančiajai organizacijai pranešti tuo metu žinomų subtiekėjų pavadinimus, kontaktinius duomenis ir jų atstovus. Perkančioji organizacija taip pat reikalauja, kad Paslaugų teikėjas ne vėliau nei prieš 15 (penkiolika) kalendorinių dienų informuotų apie minėtos informacijos pasikeitimus </w:t>
      </w:r>
      <w:r w:rsidRPr="007D6F2B">
        <w:rPr>
          <w:rFonts w:ascii="Times" w:hAnsi="Times" w:cs="Times"/>
        </w:rPr>
        <w:t>bei naujų subtiekėjų pasitelkimą</w:t>
      </w:r>
      <w:r w:rsidRPr="007D6F2B">
        <w:rPr>
          <w:rFonts w:ascii="Times" w:hAnsi="Times" w:cs="Times"/>
          <w:color w:val="000000"/>
          <w:shd w:val="clear" w:color="auto" w:fill="FFFFFF"/>
        </w:rPr>
        <w:t xml:space="preserve"> visu Sutarties vykdymo metu. </w:t>
      </w:r>
      <w:r w:rsidRPr="007D6F2B">
        <w:rPr>
          <w:rFonts w:ascii="Times" w:hAnsi="Times" w:cs="Times"/>
          <w:color w:val="000000"/>
        </w:rPr>
        <w:t>Paslaugų teikėjas (jeigu buvo taikoma pirkimo dokumentuose) turi patikrinti, ar nėra subtiekėjo pašalinimo pagrindų ir subtiekėjo atitiktį nacionalinio saugumo interesams ir kilmės reikalavimams. Jeigu subtiekėjo padėtis neatitinka bet vieno iš nurodytų reikalavimų, Perkančioji organizacija reikalauja pakeisti šį subtiekėją reikalavimus atitinkančiu subtiekėju. Perkančioji organizacija per 5 (penkias) darbo dienas raštu informuoja Paslaugų teikėją apie leidimą pasitelkti naują subtiekėją, kurio pajėgumais Paslaugų teikėjas nesirėmė pirkimo dokumentuose numatytiems kvalifikacijos reikalavimams pagrįsti. Perkančiajai organizacijai sutikus, Šalys pasirašo Susitarimą, kuris laikomas neatsiejama Sutarties dalimi.</w:t>
      </w:r>
    </w:p>
    <w:p w14:paraId="742AEF37" w14:textId="77777777" w:rsidR="0026776E" w:rsidRPr="007D6F2B" w:rsidRDefault="0026776E" w:rsidP="0026776E">
      <w:pPr>
        <w:widowControl w:val="0"/>
        <w:tabs>
          <w:tab w:val="left" w:pos="567"/>
          <w:tab w:val="left" w:pos="851"/>
          <w:tab w:val="left" w:pos="992"/>
          <w:tab w:val="left" w:pos="1134"/>
        </w:tabs>
        <w:spacing w:line="264" w:lineRule="auto"/>
        <w:jc w:val="both"/>
        <w:rPr>
          <w:rFonts w:ascii="Times" w:hAnsi="Times" w:cs="Times"/>
        </w:rPr>
      </w:pPr>
      <w:r w:rsidRPr="007D6F2B">
        <w:rPr>
          <w:rFonts w:ascii="Times" w:hAnsi="Times" w:cs="Times"/>
        </w:rPr>
        <w:t>6.4.</w:t>
      </w:r>
      <w:r w:rsidRPr="007D6F2B">
        <w:rPr>
          <w:rFonts w:ascii="Times" w:hAnsi="Times" w:cs="Times"/>
        </w:rPr>
        <w:tab/>
      </w:r>
      <w:r w:rsidRPr="007D6F2B">
        <w:rPr>
          <w:rFonts w:ascii="Times" w:hAnsi="Times" w:cs="Times"/>
          <w:color w:val="000000"/>
          <w:shd w:val="clear" w:color="auto" w:fill="FFFFFF"/>
        </w:rPr>
        <w:t xml:space="preserve">Paslaugų teikėjas gali keisti Sutartyje nurodytus subtiekėjus ir (ar) specialistus šiame Sutarties poskyryje nustatytais atvejais ir tvarka gavęs </w:t>
      </w:r>
      <w:r w:rsidRPr="007D6F2B">
        <w:rPr>
          <w:rFonts w:ascii="Times" w:hAnsi="Times" w:cs="Times"/>
          <w:color w:val="000000"/>
        </w:rPr>
        <w:t>Perkančiosios organizacijos</w:t>
      </w:r>
      <w:r w:rsidRPr="007D6F2B">
        <w:rPr>
          <w:rFonts w:ascii="Times" w:hAnsi="Times" w:cs="Times"/>
          <w:color w:val="000000"/>
          <w:shd w:val="clear" w:color="auto" w:fill="FFFFFF"/>
        </w:rPr>
        <w:t xml:space="preserve"> rašytinį sutikimą. </w:t>
      </w:r>
    </w:p>
    <w:p w14:paraId="2E27FC4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6.5.</w:t>
      </w:r>
      <w:r w:rsidRPr="007D6F2B">
        <w:rPr>
          <w:rFonts w:ascii="Times" w:hAnsi="Times" w:cs="Times"/>
        </w:rPr>
        <w:tab/>
      </w:r>
      <w:r w:rsidRPr="007D6F2B">
        <w:rPr>
          <w:rFonts w:ascii="Times" w:hAnsi="Times" w:cs="Times"/>
          <w:color w:val="000000"/>
        </w:rPr>
        <w:t>Subtiekėjus, kurių pajėgumais Paslaugų teikėjas nesirėmė pirkimo dokumentuose numatytiems kvalifikacijos reikalavimams pagrįsti, Paslaugų teikėjas gali keisti savo nuožiūra, apie tai raštu ne vėliau, kaip prieš 5 (penkias) darbo dienas informuodamas Perkančiąją organizaciją. Perkančioji organizacija (jeigu buvo taikoma pirkimo dokumentuose) turi patikrinti, ar nėra subtiekėjo pašalinimo pagrindų  ir subtiekėjo atitiktį nacionalinio saugumo interesams ir kilmės reikalavimams. Jeigu subtiekėjo padėtis neatitinka bent vieno iš nurodytų reikalavimų, Perkančioji organizacija reikalauja pakeisti šį subtiekėją reikalavimus atitinkančiu subtiekėju. Perkančioji organizacija per 5 (penkias) darbo dienas raštu informuoja Paslaugų teikėją apie leidimą pakeisti subtiekėją. Perkančiajai organizacijai sutikus, Šalys pasirašo Susitarimą, kuris laikomas neatsiejama Sutarties dalimi.</w:t>
      </w:r>
    </w:p>
    <w:p w14:paraId="4F060DD4"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w:t>
      </w:r>
      <w:r w:rsidRPr="007D6F2B">
        <w:rPr>
          <w:rFonts w:ascii="Times" w:hAnsi="Times" w:cs="Times"/>
        </w:rPr>
        <w:tab/>
      </w:r>
      <w:r w:rsidRPr="007D6F2B">
        <w:rPr>
          <w:rFonts w:ascii="Times" w:hAnsi="Times" w:cs="Times"/>
          <w:color w:val="000000"/>
          <w:shd w:val="clear" w:color="auto" w:fill="FFFFFF"/>
        </w:rPr>
        <w:t>Subtiekėjas, kurio pajėgumais Paslaugų teikėjas rėmėsi, kad atitiktų pirkimo dokumentuose nustatytus kvalifikacijos reikalavimus, gali būti keičiamas tik šiais atvejais: </w:t>
      </w:r>
    </w:p>
    <w:p w14:paraId="364D5648"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6.6.1.</w:t>
      </w:r>
      <w:r w:rsidRPr="007D6F2B">
        <w:rPr>
          <w:rFonts w:ascii="Times" w:hAnsi="Times" w:cs="Times"/>
        </w:rPr>
        <w:tab/>
      </w:r>
      <w:r w:rsidRPr="007D6F2B">
        <w:rPr>
          <w:rFonts w:ascii="Times" w:hAnsi="Times" w:cs="Times"/>
          <w:color w:val="000000"/>
          <w:shd w:val="clear" w:color="auto" w:fill="FFFFFF"/>
        </w:rPr>
        <w:t xml:space="preserve">kai subtiekėjui </w:t>
      </w:r>
      <w:r w:rsidRPr="007D6F2B">
        <w:rPr>
          <w:rFonts w:ascii="Times" w:hAnsi="Times" w:cs="Times"/>
        </w:rPr>
        <w:t xml:space="preserve">iškelta bankroto byla, pradėtas bankroto procesas ne teismo tvarka, jis tampa nemokus arba yra nemokumo tikimybė, sustabdo ūkinę veiklą ar kai įstatymuose ir kituose teisės aktuose </w:t>
      </w:r>
      <w:r w:rsidRPr="007D6F2B">
        <w:rPr>
          <w:rFonts w:ascii="Times" w:hAnsi="Times" w:cs="Times"/>
        </w:rPr>
        <w:lastRenderedPageBreak/>
        <w:t>nustatyta tvarka susidaro analogiška situacija</w:t>
      </w:r>
      <w:r w:rsidRPr="007D6F2B">
        <w:rPr>
          <w:rFonts w:ascii="Times" w:hAnsi="Times" w:cs="Times"/>
          <w:color w:val="000000"/>
          <w:shd w:val="clear" w:color="auto" w:fill="FFFFFF"/>
        </w:rPr>
        <w:t>; </w:t>
      </w:r>
    </w:p>
    <w:p w14:paraId="4FF3E0F2"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6.6.2.</w:t>
      </w:r>
      <w:r w:rsidRPr="007D6F2B">
        <w:rPr>
          <w:rFonts w:ascii="Times" w:hAnsi="Times" w:cs="Times"/>
        </w:rPr>
        <w:tab/>
      </w:r>
      <w:r w:rsidRPr="007D6F2B">
        <w:rPr>
          <w:rFonts w:ascii="Times" w:hAnsi="Times" w:cs="Times"/>
          <w:color w:val="000000"/>
          <w:shd w:val="clear" w:color="auto" w:fill="FFFFFF"/>
        </w:rPr>
        <w:t>kai subtiekėjas dėl objektyvių priežasčių (pavyzdžiui, subtiekėjui atsisakius dalyvauti Sutarties vykdyme, nutrūkus teisiniams santykiams su Paslaugų teikėju ir pan.) nebegali vykdyti visų ar dalies Sutartyje numatytų įsipareigojimų. </w:t>
      </w:r>
    </w:p>
    <w:p w14:paraId="5A09871E"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6.6.3.</w:t>
      </w:r>
      <w:r w:rsidRPr="007D6F2B">
        <w:rPr>
          <w:rFonts w:ascii="Times" w:hAnsi="Times" w:cs="Times"/>
        </w:rPr>
        <w:tab/>
      </w:r>
      <w:r w:rsidRPr="007D6F2B">
        <w:rPr>
          <w:rFonts w:ascii="Times" w:hAnsi="Times" w:cs="Times"/>
          <w:color w:val="000000"/>
          <w:shd w:val="clear" w:color="auto" w:fill="FFFFFF"/>
        </w:rPr>
        <w:t>Naujas subtiekėjas, kuris keičiamas vietoje subtiekėjo, kurio pajėgumais Paslaugų teikėjas rėmėsi, kad atitiktų pirkimo dokumentuose nustatytus kvalifikacijos reikalavimus (toliau – naujas subtiekėjas), turi atitikti pirkimo dokumentuose nustatytus reikalavimus dėl pašalinimo pagrindų nebuvimo</w:t>
      </w:r>
      <w:r w:rsidRPr="007D6F2B">
        <w:rPr>
          <w:rFonts w:ascii="Times" w:hAnsi="Times" w:cs="Times"/>
          <w:color w:val="000000"/>
          <w:highlight w:val="white"/>
        </w:rPr>
        <w:t>, keliamus kvalifikacijos reikalavimus, Paslaugų teikėjo pasiūlyme nurodytą keičiamo subtiekėjo kvalifikaciją pirkimo dokumentuose nustatytiems kokybiniams kriterijams pagrįsti ir nacionalinio saugumo interesus bei kilmės reikalavimus (jei taikoma)</w:t>
      </w:r>
      <w:r w:rsidRPr="007D6F2B">
        <w:rPr>
          <w:rFonts w:ascii="Times" w:hAnsi="Times" w:cs="Times"/>
          <w:color w:val="000000"/>
          <w:shd w:val="clear" w:color="auto" w:fill="FFFFFF"/>
        </w:rPr>
        <w:t xml:space="preserve">. </w:t>
      </w:r>
    </w:p>
    <w:p w14:paraId="3A91769F"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w:t>
      </w:r>
      <w:r w:rsidRPr="007D6F2B">
        <w:rPr>
          <w:rFonts w:ascii="Times" w:hAnsi="Times" w:cs="Times"/>
        </w:rPr>
        <w:tab/>
        <w:t xml:space="preserve">Paslaugų </w:t>
      </w:r>
      <w:r w:rsidRPr="007D6F2B">
        <w:rPr>
          <w:rFonts w:ascii="Times" w:hAnsi="Times" w:cs="Times"/>
          <w:color w:val="000000"/>
          <w:shd w:val="clear" w:color="auto" w:fill="FFFFFF"/>
        </w:rPr>
        <w:t>teikėjo (ar subtiekėjų) specialista</w:t>
      </w:r>
      <w:r w:rsidRPr="007D6F2B">
        <w:rPr>
          <w:rFonts w:ascii="Times" w:hAnsi="Times" w:cs="Times"/>
          <w:color w:val="000000"/>
        </w:rPr>
        <w:t>s</w:t>
      </w:r>
      <w:r w:rsidRPr="007D6F2B">
        <w:rPr>
          <w:rFonts w:ascii="Times" w:hAnsi="Times" w:cs="Times"/>
          <w:color w:val="000000"/>
          <w:shd w:val="clear" w:color="auto" w:fill="FFFFFF"/>
        </w:rPr>
        <w:t>, vykdysiant</w:t>
      </w:r>
      <w:r w:rsidRPr="007D6F2B">
        <w:rPr>
          <w:rFonts w:ascii="Times" w:hAnsi="Times" w:cs="Times"/>
          <w:color w:val="000000"/>
        </w:rPr>
        <w:t>i</w:t>
      </w:r>
      <w:r w:rsidRPr="007D6F2B">
        <w:rPr>
          <w:rFonts w:ascii="Times" w:hAnsi="Times" w:cs="Times"/>
          <w:color w:val="000000"/>
          <w:shd w:val="clear" w:color="auto" w:fill="FFFFFF"/>
        </w:rPr>
        <w:t>s Sutartį, gali būti pakeisti šiais atvejais: </w:t>
      </w:r>
    </w:p>
    <w:p w14:paraId="79807ABD"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6.7.1.</w:t>
      </w:r>
      <w:r w:rsidRPr="007D6F2B">
        <w:rPr>
          <w:rFonts w:ascii="Times" w:hAnsi="Times" w:cs="Times"/>
        </w:rPr>
        <w:tab/>
        <w:t xml:space="preserve">Paslaugų </w:t>
      </w:r>
      <w:r w:rsidRPr="007D6F2B">
        <w:rPr>
          <w:rFonts w:ascii="Times" w:hAnsi="Times" w:cs="Times"/>
          <w:color w:val="000000"/>
          <w:shd w:val="clear" w:color="auto" w:fill="FFFFFF"/>
        </w:rPr>
        <w:t>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F1A1B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6.7.2.</w:t>
      </w:r>
      <w:r w:rsidRPr="007D6F2B">
        <w:rPr>
          <w:rFonts w:ascii="Times" w:hAnsi="Times" w:cs="Times"/>
        </w:rPr>
        <w:tab/>
      </w:r>
      <w:r w:rsidRPr="007D6F2B">
        <w:rPr>
          <w:rFonts w:ascii="Times" w:hAnsi="Times" w:cs="Times"/>
          <w:color w:val="000000"/>
          <w:shd w:val="clear" w:color="auto" w:fill="FFFFFF"/>
        </w:rPr>
        <w:t xml:space="preserve">Perkančiosios organizacijos iniciatyva, jei </w:t>
      </w:r>
      <w:r w:rsidRPr="007D6F2B">
        <w:rPr>
          <w:rFonts w:ascii="Times" w:hAnsi="Times" w:cs="Times"/>
        </w:rPr>
        <w:t xml:space="preserve">Paslaugų </w:t>
      </w:r>
      <w:r w:rsidRPr="007D6F2B">
        <w:rPr>
          <w:rFonts w:ascii="Times" w:hAnsi="Times" w:cs="Times"/>
          <w:color w:val="000000"/>
          <w:shd w:val="clear" w:color="auto" w:fill="FFFFFF"/>
        </w:rPr>
        <w:t xml:space="preserve">teikėjas turi pagrįstų įtarimų, kad </w:t>
      </w:r>
      <w:r w:rsidRPr="007D6F2B">
        <w:rPr>
          <w:rFonts w:ascii="Times" w:hAnsi="Times" w:cs="Times"/>
        </w:rPr>
        <w:t xml:space="preserve">Paslaugų </w:t>
      </w:r>
      <w:r w:rsidRPr="007D6F2B">
        <w:rPr>
          <w:rFonts w:ascii="Times" w:hAnsi="Times" w:cs="Times"/>
          <w:color w:val="000000"/>
          <w:shd w:val="clear" w:color="auto" w:fill="FFFFFF"/>
        </w:rPr>
        <w:t>teikėjo Sutarties vykdymui paskirtas specialistas nekompetentingas vykdyti nustatytas pareigas. </w:t>
      </w:r>
    </w:p>
    <w:p w14:paraId="60D5C976"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6.7.3.</w:t>
      </w:r>
      <w:r w:rsidRPr="007D6F2B">
        <w:rPr>
          <w:rFonts w:ascii="Times" w:hAnsi="Times" w:cs="Times"/>
        </w:rPr>
        <w:tab/>
      </w:r>
      <w:r w:rsidRPr="007D6F2B">
        <w:rPr>
          <w:rFonts w:ascii="Times" w:hAnsi="Times" w:cs="Times"/>
          <w:color w:val="000000"/>
          <w:shd w:val="clear" w:color="auto" w:fill="FFFFFF"/>
        </w:rPr>
        <w:t>Naujas specialistas</w:t>
      </w:r>
      <w:r w:rsidRPr="007D6F2B">
        <w:rPr>
          <w:rFonts w:ascii="Times" w:hAnsi="Times" w:cs="Times"/>
          <w:color w:val="000000"/>
        </w:rPr>
        <w:t xml:space="preserve"> </w:t>
      </w:r>
      <w:r w:rsidRPr="007D6F2B">
        <w:rPr>
          <w:rFonts w:ascii="Times" w:hAnsi="Times" w:cs="Times"/>
          <w:color w:val="000000"/>
          <w:shd w:val="clear" w:color="auto" w:fill="FFFFFF"/>
        </w:rPr>
        <w:t>turi turėti ne žemesnę nei pirkimo dokumentuose specialistui keliamą kvalifikaciją</w:t>
      </w:r>
      <w:r w:rsidRPr="007D6F2B">
        <w:rPr>
          <w:rFonts w:ascii="Times" w:hAnsi="Times" w:cs="Times"/>
          <w:color w:val="000000"/>
        </w:rPr>
        <w:t xml:space="preserve">, Paslaugų teikėjo pasiūlyme nurodytą keičiamo specialisto kvalifikaciją pirkimo dokumentuose nustatytiems kokybiniams kriterijams pagrįsti ir </w:t>
      </w:r>
      <w:r w:rsidRPr="007D6F2B">
        <w:rPr>
          <w:rFonts w:ascii="Times" w:hAnsi="Times" w:cs="Times"/>
          <w:color w:val="000000"/>
          <w:shd w:val="clear" w:color="auto" w:fill="FFFFFF"/>
        </w:rPr>
        <w:t>nacionalinio saugumo interesus bei kilmės reikalavimus, nurodytus pirkimo dokumentuose</w:t>
      </w:r>
      <w:r w:rsidRPr="007D6F2B">
        <w:rPr>
          <w:rFonts w:ascii="Times" w:hAnsi="Times" w:cs="Times"/>
          <w:color w:val="000000"/>
        </w:rPr>
        <w:t xml:space="preserve"> (jei taikoma)</w:t>
      </w:r>
      <w:r w:rsidRPr="007D6F2B">
        <w:rPr>
          <w:rFonts w:ascii="Times" w:hAnsi="Times" w:cs="Times"/>
          <w:color w:val="000000"/>
          <w:shd w:val="clear" w:color="auto" w:fill="FFFFFF"/>
        </w:rPr>
        <w:t xml:space="preserve">. </w:t>
      </w:r>
    </w:p>
    <w:p w14:paraId="049EA7DC"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w:t>
      </w:r>
      <w:r w:rsidRPr="007D6F2B">
        <w:rPr>
          <w:rFonts w:ascii="Times" w:hAnsi="Times" w:cs="Times"/>
        </w:rPr>
        <w:tab/>
        <w:t xml:space="preserve">Paslaugų </w:t>
      </w:r>
      <w:r w:rsidRPr="007D6F2B">
        <w:rPr>
          <w:rFonts w:ascii="Times" w:hAnsi="Times" w:cs="Times"/>
          <w:color w:val="000000"/>
          <w:shd w:val="clear" w:color="auto" w:fill="FFFFFF"/>
        </w:rPr>
        <w:t xml:space="preserve">teikėjas privalo ne vėliau nei prieš 5 (penkias) darbo dienas iki numatomo subtiekėjo, kurio pajėgumais </w:t>
      </w:r>
      <w:r w:rsidRPr="007D6F2B">
        <w:rPr>
          <w:rFonts w:ascii="Times" w:hAnsi="Times" w:cs="Times"/>
        </w:rPr>
        <w:t xml:space="preserve">Paslaugų </w:t>
      </w:r>
      <w:r w:rsidRPr="007D6F2B">
        <w:rPr>
          <w:rFonts w:ascii="Times" w:hAnsi="Times" w:cs="Times"/>
          <w:color w:val="000000"/>
          <w:shd w:val="clear" w:color="auto" w:fill="FFFFFF"/>
        </w:rPr>
        <w:t xml:space="preserve">teikėjas rėmėsi, kad atitiktų pirkimo dokumentuose nustatytus kvalifikacijos reikalavimus, ar specialisto keitimo pateikti Perkančiajai organizacijai argumentuotą rašytinį prašymą ir šiuos dokumentus: </w:t>
      </w:r>
    </w:p>
    <w:p w14:paraId="559A5D4A"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6.8.1.</w:t>
      </w:r>
      <w:r w:rsidRPr="007D6F2B">
        <w:rPr>
          <w:rFonts w:ascii="Times" w:hAnsi="Times" w:cs="Times"/>
        </w:rPr>
        <w:tab/>
      </w:r>
      <w:r w:rsidRPr="007D6F2B">
        <w:rPr>
          <w:rFonts w:ascii="Times" w:hAnsi="Times" w:cs="Times"/>
          <w:color w:val="000000"/>
          <w:shd w:val="clear" w:color="auto" w:fill="FFFFFF"/>
        </w:rPr>
        <w:t xml:space="preserve"> prašymą pakeisti subtiekėją ar specialistą, paaiškinant keitimo aplinkybę. Perkančioji organizacija pasilieka teisę paprašyti įrodymų, pagrindžiančių keitimo aplinkybę; </w:t>
      </w:r>
    </w:p>
    <w:p w14:paraId="1DF9CCD5"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6.8.2.</w:t>
      </w:r>
      <w:r w:rsidRPr="007D6F2B">
        <w:rPr>
          <w:rFonts w:ascii="Times" w:hAnsi="Times" w:cs="Times"/>
        </w:rPr>
        <w:tab/>
      </w:r>
      <w:r w:rsidRPr="007D6F2B">
        <w:rPr>
          <w:rFonts w:ascii="Times" w:hAnsi="Times" w:cs="Times"/>
          <w:color w:val="000000"/>
        </w:rPr>
        <w:t xml:space="preserve">naujo subtiekėjo ar specialisto kvalifikaciją, pašalinimo pagrindų nebuvimą ir atitiktį </w:t>
      </w:r>
      <w:r w:rsidRPr="007D6F2B">
        <w:rPr>
          <w:rFonts w:ascii="Times" w:hAnsi="Times" w:cs="Times"/>
          <w:color w:val="000000"/>
          <w:shd w:val="clear" w:color="auto" w:fill="FFFFFF"/>
        </w:rPr>
        <w:t>nacionalinio saugumo interesams bei kilmės reikalavimams</w:t>
      </w:r>
      <w:r w:rsidRPr="007D6F2B">
        <w:rPr>
          <w:rFonts w:ascii="Times" w:hAnsi="Times" w:cs="Times"/>
          <w:color w:val="000000"/>
        </w:rPr>
        <w:t xml:space="preserve"> įrodančius dokumentus pagal Sutarties reikalavimus. </w:t>
      </w:r>
    </w:p>
    <w:p w14:paraId="1333BEE7"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6.9.</w:t>
      </w:r>
      <w:r w:rsidRPr="007D6F2B">
        <w:rPr>
          <w:rFonts w:ascii="Times" w:hAnsi="Times" w:cs="Times"/>
        </w:rPr>
        <w:tab/>
      </w:r>
      <w:r w:rsidRPr="007D6F2B">
        <w:rPr>
          <w:rFonts w:ascii="Times" w:hAnsi="Times" w:cs="Times"/>
          <w:color w:val="000000"/>
        </w:rPr>
        <w:t xml:space="preserve">Perkančioji organizacija, gavusi </w:t>
      </w:r>
      <w:r w:rsidRPr="007D6F2B">
        <w:rPr>
          <w:rFonts w:ascii="Times" w:hAnsi="Times" w:cs="Times"/>
        </w:rPr>
        <w:t xml:space="preserve">Paslaugų </w:t>
      </w:r>
      <w:r w:rsidRPr="007D6F2B">
        <w:rPr>
          <w:rFonts w:ascii="Times" w:hAnsi="Times" w:cs="Times"/>
          <w:color w:val="000000"/>
          <w:shd w:val="clear" w:color="auto" w:fill="FFFFFF"/>
        </w:rPr>
        <w:t>teikėjo</w:t>
      </w:r>
      <w:r w:rsidRPr="007D6F2B">
        <w:rPr>
          <w:rFonts w:ascii="Times" w:hAnsi="Times" w:cs="Times"/>
          <w:color w:val="000000"/>
        </w:rPr>
        <w:t xml:space="preserve"> prašymą su kitais Sutartyje nurodytais dokumentais, per 5 (penkias) darbo dienas įvertina keitimo galimybes ir raštu informuoja </w:t>
      </w:r>
      <w:r w:rsidRPr="007D6F2B">
        <w:rPr>
          <w:rFonts w:ascii="Times" w:hAnsi="Times" w:cs="Times"/>
        </w:rPr>
        <w:t xml:space="preserve">Paslaugų </w:t>
      </w:r>
      <w:r w:rsidRPr="007D6F2B">
        <w:rPr>
          <w:rFonts w:ascii="Times" w:hAnsi="Times" w:cs="Times"/>
          <w:color w:val="000000"/>
          <w:shd w:val="clear" w:color="auto" w:fill="FFFFFF"/>
        </w:rPr>
        <w:t>teikėją</w:t>
      </w:r>
      <w:r w:rsidRPr="007D6F2B">
        <w:rPr>
          <w:rFonts w:ascii="Times" w:hAnsi="Times" w:cs="Times"/>
          <w:color w:val="000000"/>
        </w:rPr>
        <w:t xml:space="preserve"> apie leidimą pakeisti subtiekėją ar specialistą. Perkančiajai organizacijai sutikus, Šalys pasirašo Susitarimą, kuris laikomas neatsiejama Sutarties dalimi.</w:t>
      </w:r>
    </w:p>
    <w:p w14:paraId="432F6E3F"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6.10.</w:t>
      </w:r>
      <w:r w:rsidRPr="007D6F2B">
        <w:rPr>
          <w:rFonts w:ascii="Times" w:hAnsi="Times" w:cs="Times"/>
        </w:rPr>
        <w:tab/>
      </w:r>
      <w:r w:rsidRPr="007D6F2B">
        <w:rPr>
          <w:rFonts w:ascii="Times" w:hAnsi="Times" w:cs="Times"/>
          <w:color w:val="000000"/>
          <w:shd w:val="clear" w:color="auto" w:fill="FFFFFF"/>
        </w:rPr>
        <w:t>Naujas subtiekėjas ar specialistas gali pradėti vykdyti jiems Paslaugų teikėjo pavestus įsipareigojimus pagal Sutartį ne anksčiau, nei bus pasirašytas Susitarimas.</w:t>
      </w:r>
    </w:p>
    <w:p w14:paraId="0DA547EC"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rPr>
      </w:pPr>
      <w:r w:rsidRPr="007D6F2B">
        <w:rPr>
          <w:rFonts w:ascii="Times" w:hAnsi="Times" w:cs="Times"/>
        </w:rPr>
        <w:t>6.11.</w:t>
      </w:r>
      <w:r w:rsidRPr="007D6F2B">
        <w:rPr>
          <w:rFonts w:ascii="Times" w:hAnsi="Times" w:cs="Times"/>
        </w:rPr>
        <w:tab/>
      </w:r>
      <w:r w:rsidRPr="007D6F2B">
        <w:rPr>
          <w:rFonts w:ascii="Times" w:hAnsi="Times" w:cs="Times"/>
          <w:color w:val="000000"/>
        </w:rPr>
        <w:t xml:space="preserve">Paslaugų teikėjas privalo pakeisti subtiekėją ar specialistą, jei paaiškėja, kad jis neatitinka jam pirkimo dokumentuose keliamų reikalavimų. </w:t>
      </w:r>
    </w:p>
    <w:p w14:paraId="18C4E4D4" w14:textId="77777777" w:rsidR="0026776E" w:rsidRPr="007D6F2B" w:rsidRDefault="0026776E" w:rsidP="0026776E">
      <w:pPr>
        <w:widowControl w:val="0"/>
        <w:tabs>
          <w:tab w:val="left" w:pos="567"/>
          <w:tab w:val="left" w:pos="851"/>
          <w:tab w:val="left" w:pos="992"/>
          <w:tab w:val="left" w:pos="1134"/>
        </w:tabs>
        <w:spacing w:line="259" w:lineRule="auto"/>
        <w:jc w:val="both"/>
        <w:rPr>
          <w:rFonts w:ascii="Times" w:hAnsi="Times" w:cs="Times"/>
          <w:color w:val="000000"/>
          <w:shd w:val="clear" w:color="auto" w:fill="FFFFFF"/>
        </w:rPr>
      </w:pPr>
      <w:r w:rsidRPr="007D6F2B">
        <w:rPr>
          <w:rFonts w:ascii="Times" w:hAnsi="Times" w:cs="Times"/>
          <w:color w:val="000000"/>
        </w:rPr>
        <w:t>6.12.</w:t>
      </w:r>
      <w:r w:rsidRPr="007D6F2B">
        <w:rPr>
          <w:rFonts w:ascii="Times" w:hAnsi="Times" w:cs="Times"/>
          <w:color w:val="000000"/>
        </w:rPr>
        <w:tab/>
      </w:r>
      <w:r w:rsidRPr="007D6F2B">
        <w:rPr>
          <w:rFonts w:ascii="Times" w:hAnsi="Times" w:cs="Times"/>
          <w:color w:val="000000"/>
          <w:shd w:val="clear" w:color="auto" w:fill="FFFFFF"/>
        </w:rPr>
        <w:t xml:space="preserve">Jei </w:t>
      </w:r>
      <w:r w:rsidRPr="007D6F2B">
        <w:rPr>
          <w:rFonts w:ascii="Times" w:hAnsi="Times" w:cs="Times"/>
          <w:color w:val="000000"/>
        </w:rPr>
        <w:t>Paslaugų teikėjas</w:t>
      </w:r>
      <w:r w:rsidRPr="007D6F2B">
        <w:rPr>
          <w:rFonts w:ascii="Times" w:hAnsi="Times" w:cs="Times"/>
          <w:color w:val="000000"/>
          <w:shd w:val="clear" w:color="auto" w:fill="FFFFFF"/>
        </w:rPr>
        <w:t xml:space="preserve"> pakeičia esamą arba pasitelkia naują subtiekėją ar specialistą, negavęs Perkančiosios organizacijos raštiško sutikimo, arba sutartinius įsipareigojimus pagal Sutartį vykdo subtiekėjai</w:t>
      </w:r>
      <w:r w:rsidRPr="007D6F2B">
        <w:rPr>
          <w:rFonts w:ascii="Times" w:hAnsi="Times" w:cs="Times"/>
          <w:color w:val="D13438"/>
          <w:shd w:val="clear" w:color="auto" w:fill="FFFFFF"/>
        </w:rPr>
        <w:t xml:space="preserve"> </w:t>
      </w:r>
      <w:r w:rsidRPr="007D6F2B">
        <w:rPr>
          <w:rFonts w:ascii="Times" w:hAnsi="Times" w:cs="Times"/>
          <w:color w:val="000000"/>
          <w:shd w:val="clear" w:color="auto" w:fill="FFFFFF"/>
        </w:rPr>
        <w:t>ar specialistai, neatitinkantys pirkimo dokumentuose nustatytų kvalifikacijos reikalavimų</w:t>
      </w:r>
      <w:r w:rsidRPr="007D6F2B">
        <w:rPr>
          <w:rFonts w:ascii="Times" w:hAnsi="Times" w:cs="Times"/>
          <w:color w:val="000000"/>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7D6F2B">
        <w:rPr>
          <w:rFonts w:ascii="Times" w:hAnsi="Times" w:cs="Times"/>
          <w:color w:val="000000"/>
          <w:shd w:val="clear" w:color="auto" w:fill="FFFFFF"/>
        </w:rPr>
        <w:t xml:space="preserve">, </w:t>
      </w:r>
      <w:r w:rsidRPr="007D6F2B">
        <w:rPr>
          <w:rFonts w:ascii="Times" w:hAnsi="Times" w:cs="Times"/>
          <w:color w:val="000000"/>
        </w:rPr>
        <w:t>Paslaugų teikėjui</w:t>
      </w:r>
      <w:r w:rsidRPr="007D6F2B">
        <w:rPr>
          <w:rFonts w:ascii="Times" w:hAnsi="Times" w:cs="Times"/>
          <w:color w:val="000000"/>
          <w:shd w:val="clear" w:color="auto" w:fill="FFFFFF"/>
        </w:rPr>
        <w:t xml:space="preserve"> taikoma </w:t>
      </w:r>
      <w:r w:rsidRPr="007D6F2B">
        <w:rPr>
          <w:rFonts w:ascii="Times" w:hAnsi="Times" w:cs="Times"/>
          <w:color w:val="000000"/>
        </w:rPr>
        <w:t>5 proc. dydžio bauda nuo pasiūlymo kainos už pažeidimo atvejį</w:t>
      </w:r>
      <w:r w:rsidRPr="007D6F2B">
        <w:rPr>
          <w:rFonts w:ascii="Times" w:hAnsi="Times" w:cs="Times"/>
          <w:color w:val="000000"/>
          <w:shd w:val="clear" w:color="auto" w:fill="FFFFFF"/>
        </w:rPr>
        <w:t>.</w:t>
      </w:r>
    </w:p>
    <w:p w14:paraId="548B666A" w14:textId="77777777" w:rsidR="0026776E" w:rsidRPr="007D6F2B" w:rsidRDefault="0026776E" w:rsidP="0026776E">
      <w:pPr>
        <w:pStyle w:val="Sraopastraipa"/>
        <w:numPr>
          <w:ilvl w:val="1"/>
          <w:numId w:val="4"/>
        </w:numPr>
        <w:tabs>
          <w:tab w:val="left" w:pos="284"/>
          <w:tab w:val="left" w:pos="567"/>
          <w:tab w:val="left" w:pos="709"/>
          <w:tab w:val="left" w:pos="1276"/>
        </w:tabs>
        <w:autoSpaceDE w:val="0"/>
        <w:autoSpaceDN w:val="0"/>
        <w:adjustRightInd w:val="0"/>
        <w:ind w:left="0" w:firstLine="0"/>
        <w:jc w:val="both"/>
        <w:rPr>
          <w:rFonts w:ascii="Times" w:hAnsi="Times" w:cs="Times"/>
        </w:rPr>
      </w:pPr>
      <w:r w:rsidRPr="007D6F2B">
        <w:rPr>
          <w:rFonts w:ascii="Times" w:hAnsi="Times" w:cs="Times"/>
          <w:lang w:eastAsia="lt-LT"/>
        </w:rPr>
        <w:lastRenderedPageBreak/>
        <w:t>Perkančioji organizacija ne vėliau kaip per 5 (penkias) darbo dienas nuo informacijos apie subtiekėjus pasitelkimą gavimo dienos raštu informuoja subteikėjus apie tiesioginio atsiskaitymo galimybę. Subteikėjui pateikus raštišką prašymą (kartu su Paslaugų teikėjo raštišku pritarimu) Perkančiajai organizacijai, gali būti tiesiogiai atsiskaitoma su subteikėju. Subteikėjai sąskaitas faktūras pateikia per Paslaugų teikėją</w:t>
      </w:r>
      <w:r w:rsidRPr="007D6F2B">
        <w:rPr>
          <w:rFonts w:ascii="Times" w:hAnsi="Times" w:cs="Times"/>
        </w:rPr>
        <w:t>.</w:t>
      </w:r>
    </w:p>
    <w:p w14:paraId="02E4E2B4" w14:textId="77777777" w:rsidR="0026776E" w:rsidRPr="007D6F2B" w:rsidRDefault="0026776E" w:rsidP="0026776E">
      <w:pPr>
        <w:pStyle w:val="Sraopastraipa"/>
        <w:numPr>
          <w:ilvl w:val="1"/>
          <w:numId w:val="4"/>
        </w:numPr>
        <w:tabs>
          <w:tab w:val="left" w:pos="284"/>
          <w:tab w:val="left" w:pos="567"/>
        </w:tabs>
        <w:autoSpaceDE w:val="0"/>
        <w:autoSpaceDN w:val="0"/>
        <w:adjustRightInd w:val="0"/>
        <w:ind w:left="0" w:firstLine="0"/>
        <w:jc w:val="both"/>
        <w:rPr>
          <w:rFonts w:ascii="Times" w:hAnsi="Times" w:cs="Times"/>
        </w:rPr>
      </w:pPr>
      <w:r w:rsidRPr="007D6F2B">
        <w:rPr>
          <w:rFonts w:ascii="Times" w:hAnsi="Times" w:cs="Times"/>
          <w:lang w:eastAsia="lt-LT"/>
        </w:rPr>
        <w:t>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subteikimo sutartyje nustatytus reikalavimus</w:t>
      </w:r>
      <w:r w:rsidRPr="007D6F2B">
        <w:rPr>
          <w:rFonts w:ascii="Times" w:hAnsi="Times" w:cs="Times"/>
        </w:rPr>
        <w:t>.</w:t>
      </w:r>
    </w:p>
    <w:p w14:paraId="21D9BFFA" w14:textId="77777777" w:rsidR="0026776E" w:rsidRPr="00F52EBD" w:rsidRDefault="0026776E" w:rsidP="0026776E">
      <w:pPr>
        <w:contextualSpacing/>
        <w:jc w:val="both"/>
        <w:outlineLvl w:val="1"/>
        <w:rPr>
          <w:rFonts w:asciiTheme="majorBidi" w:hAnsiTheme="majorBidi" w:cstheme="majorBidi"/>
          <w:lang w:eastAsia="lt-LT"/>
        </w:rPr>
      </w:pPr>
    </w:p>
    <w:p w14:paraId="190AE21D" w14:textId="77777777" w:rsidR="0026776E" w:rsidRDefault="0026776E" w:rsidP="003967D5">
      <w:pPr>
        <w:ind w:firstLine="900"/>
        <w:jc w:val="both"/>
        <w:rPr>
          <w:rFonts w:asciiTheme="majorBidi" w:hAnsiTheme="majorBidi" w:cstheme="majorBidi"/>
        </w:rPr>
      </w:pP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6CF04EB0" w:rsidR="009A7E95" w:rsidRPr="00F52EBD" w:rsidRDefault="0026776E" w:rsidP="003967D5">
      <w:pPr>
        <w:tabs>
          <w:tab w:val="left" w:pos="709"/>
        </w:tabs>
        <w:jc w:val="center"/>
        <w:rPr>
          <w:rFonts w:asciiTheme="majorBidi" w:hAnsiTheme="majorBidi" w:cstheme="majorBidi"/>
          <w:b/>
        </w:rPr>
      </w:pPr>
      <w:r>
        <w:rPr>
          <w:rFonts w:asciiTheme="majorBidi" w:hAnsiTheme="majorBidi" w:cstheme="majorBidi"/>
          <w:b/>
        </w:rPr>
        <w:t>7</w:t>
      </w:r>
      <w:r w:rsidR="009A7E95" w:rsidRPr="00F52EBD">
        <w:rPr>
          <w:rFonts w:asciiTheme="majorBidi" w:hAnsiTheme="majorBidi" w:cstheme="majorBidi"/>
          <w:b/>
        </w:rPr>
        <w:t>.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5A07B6AA" w:rsidR="00CA31F8" w:rsidRPr="00F52EBD" w:rsidRDefault="0026776E"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 xml:space="preserve">.1. Šalis, prieš 10 (dešimt) darbo dienų įspėjusi raštu kitą Šalį, gali nutraukti Sutartį, jei ji nevykdo ar netinkamai įvykdo sutartinius </w:t>
      </w:r>
      <w:r w:rsidR="00CA31F8"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00CA31F8" w:rsidRPr="003C6EE9">
        <w:rPr>
          <w:rFonts w:asciiTheme="majorBidi" w:hAnsiTheme="majorBidi" w:cstheme="majorBidi"/>
          <w:lang w:eastAsia="lt-LT"/>
        </w:rPr>
        <w:t>.</w:t>
      </w:r>
      <w:r w:rsidR="00CA31F8"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00CA31F8"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00CA31F8"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00CA31F8"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4F773FE" w:rsidR="00CA31F8" w:rsidRPr="00F52EBD" w:rsidRDefault="0026776E" w:rsidP="00CA31F8">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CA31F8" w:rsidRPr="00F52EBD">
        <w:rPr>
          <w:rFonts w:asciiTheme="majorBidi" w:hAnsiTheme="majorBidi" w:cstheme="majorBidi"/>
          <w:lang w:eastAsia="lt-LT"/>
        </w:rPr>
        <w:t>.2. Sutartis gali būti nutraukta abi</w:t>
      </w:r>
      <w:r w:rsidR="007E4D0F" w:rsidRPr="00F52EBD">
        <w:rPr>
          <w:rFonts w:asciiTheme="majorBidi" w:hAnsiTheme="majorBidi" w:cstheme="majorBidi"/>
          <w:lang w:eastAsia="lt-LT"/>
        </w:rPr>
        <w:t>pusiu raštišku Šalių susitarimu.</w:t>
      </w:r>
    </w:p>
    <w:p w14:paraId="58199D36" w14:textId="5429C81D" w:rsidR="00A249A9" w:rsidRPr="00F52EBD" w:rsidRDefault="0026776E" w:rsidP="00A249A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 xml:space="preserve">.3.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61EEEFA7" w:rsidR="005C5E83" w:rsidRPr="00F52EBD" w:rsidRDefault="0026776E"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F51211" w:rsidRPr="00F52EBD">
        <w:rPr>
          <w:rFonts w:asciiTheme="majorBidi" w:hAnsiTheme="majorBidi" w:cstheme="majorBidi"/>
          <w:lang w:eastAsia="lt-LT"/>
        </w:rPr>
        <w:t>.4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266CC1D2" w:rsidR="00D53B73" w:rsidRPr="00F52EBD" w:rsidRDefault="0026776E" w:rsidP="00D53B7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 xml:space="preserve">.5. Sutartis gali būti nutraukta kitais Sutartyje ir Lietuvos Respublikoje galiojančiuose teisės aktuose nustatytais atvejais. </w:t>
      </w:r>
    </w:p>
    <w:p w14:paraId="16813691" w14:textId="35545B33" w:rsidR="00910D91" w:rsidRPr="00F52EBD" w:rsidRDefault="0026776E"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003B7911" w:rsidR="00910D91" w:rsidRDefault="0026776E" w:rsidP="00910D9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D53B73" w:rsidRPr="00F52EBD">
        <w:rPr>
          <w:rFonts w:asciiTheme="majorBidi" w:hAnsiTheme="majorBidi" w:cstheme="majorBidi"/>
          <w:lang w:eastAsia="lt-LT"/>
        </w:rPr>
        <w:t>.7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04A023DF" w:rsidR="005861B7" w:rsidRPr="00F52EBD" w:rsidRDefault="0026776E" w:rsidP="005861B7">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7</w:t>
      </w:r>
      <w:r w:rsidR="005861B7" w:rsidRPr="00F52EBD">
        <w:rPr>
          <w:rFonts w:asciiTheme="majorBidi" w:hAnsiTheme="majorBidi" w:cstheme="majorBidi"/>
          <w:lang w:eastAsia="lt-LT"/>
        </w:rPr>
        <w:t>.8. Jei Sutartis nutraukiama dėl Teikėjo kaltės, Užsakovo patirti nuostoliai ar išlaidos gali būti išieškomi išskaičiuojant juos iš Teikėjui mokėtinos sumos.</w:t>
      </w:r>
    </w:p>
    <w:p w14:paraId="2EE49035" w14:textId="77777777" w:rsidR="005861B7"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0E8CD950" w:rsidR="001750E4" w:rsidRPr="00F52EBD" w:rsidRDefault="00C866A8" w:rsidP="003967D5">
      <w:pPr>
        <w:tabs>
          <w:tab w:val="left" w:pos="709"/>
        </w:tabs>
        <w:jc w:val="center"/>
        <w:rPr>
          <w:rFonts w:asciiTheme="majorBidi" w:hAnsiTheme="majorBidi" w:cstheme="majorBidi"/>
          <w:b/>
        </w:rPr>
      </w:pPr>
      <w:r>
        <w:rPr>
          <w:rFonts w:asciiTheme="majorBidi" w:hAnsiTheme="majorBidi" w:cstheme="majorBidi"/>
          <w:b/>
        </w:rPr>
        <w:t>8</w:t>
      </w:r>
      <w:r w:rsidR="00933D58" w:rsidRPr="00F52EBD">
        <w:rPr>
          <w:rFonts w:asciiTheme="majorBidi" w:hAnsiTheme="majorBidi" w:cstheme="majorBidi"/>
          <w:b/>
        </w:rPr>
        <w:t xml:space="preserve">. </w:t>
      </w:r>
      <w:r w:rsidR="001750E4"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4C7995DC" w:rsidR="008C31A2" w:rsidRPr="00F52EBD" w:rsidRDefault="00C866A8" w:rsidP="005A38B9">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8</w:t>
      </w:r>
      <w:r w:rsidR="001750E4" w:rsidRPr="00F52EBD">
        <w:rPr>
          <w:rFonts w:asciiTheme="majorBidi" w:hAnsiTheme="majorBidi" w:cstheme="majorBidi"/>
          <w:lang w:eastAsia="lt-LT"/>
        </w:rPr>
        <w:t>.1. Šalys dės visas pasta</w:t>
      </w:r>
      <w:r w:rsidR="00D8135A" w:rsidRPr="00F52EBD">
        <w:rPr>
          <w:rFonts w:asciiTheme="majorBidi" w:hAnsiTheme="majorBidi" w:cstheme="majorBidi"/>
          <w:lang w:eastAsia="lt-LT"/>
        </w:rPr>
        <w:t>ngas, kad visi ginčai dėl šios S</w:t>
      </w:r>
      <w:r w:rsidR="001750E4"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6F76EAA1" w:rsidR="008C31A2" w:rsidRPr="00F52EBD" w:rsidRDefault="00C866A8" w:rsidP="003967D5">
      <w:pPr>
        <w:jc w:val="center"/>
        <w:rPr>
          <w:rFonts w:asciiTheme="majorBidi" w:hAnsiTheme="majorBidi" w:cstheme="majorBidi"/>
          <w:b/>
        </w:rPr>
      </w:pPr>
      <w:r>
        <w:rPr>
          <w:rFonts w:asciiTheme="majorBidi" w:hAnsiTheme="majorBidi" w:cstheme="majorBidi"/>
          <w:b/>
        </w:rPr>
        <w:t>9</w:t>
      </w:r>
      <w:r w:rsidR="00EE5DA2" w:rsidRPr="00F52EBD">
        <w:rPr>
          <w:rFonts w:asciiTheme="majorBidi" w:hAnsiTheme="majorBidi" w:cstheme="majorBidi"/>
          <w:b/>
        </w:rPr>
        <w:t>.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40141295" w:rsidR="004F4321" w:rsidRPr="00F52EBD" w:rsidRDefault="00C866A8" w:rsidP="004F4321">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9</w:t>
      </w:r>
      <w:r w:rsidR="004F4321" w:rsidRPr="00F52EBD">
        <w:rPr>
          <w:rFonts w:asciiTheme="majorBidi" w:hAnsiTheme="majorBidi" w:cstheme="majorBidi"/>
          <w:lang w:eastAsia="lt-LT"/>
        </w:rPr>
        <w:t xml:space="preserve">.1. Šalis gali būti visiškai ar iš dalies atleidžiama nuo atsakomybės dėl ypatingų ir neišvengiamų aplinkybių - nenugalimos jėgos (force majeure), nustatytos ir jas patyrusios Šalies įrodytos pagal Lietuvos </w:t>
      </w:r>
      <w:r w:rsidR="004F4321" w:rsidRPr="00F52EBD">
        <w:rPr>
          <w:rFonts w:asciiTheme="majorBidi" w:hAnsiTheme="majorBidi" w:cstheme="majorBidi"/>
          <w:lang w:eastAsia="lt-LT"/>
        </w:rPr>
        <w:lastRenderedPageBreak/>
        <w:t xml:space="preserve">Respublikos </w:t>
      </w:r>
      <w:r w:rsidR="00443768" w:rsidRPr="00F52EBD">
        <w:rPr>
          <w:rFonts w:asciiTheme="majorBidi" w:hAnsiTheme="majorBidi" w:cstheme="majorBidi"/>
          <w:lang w:eastAsia="lt-LT"/>
        </w:rPr>
        <w:t>c</w:t>
      </w:r>
      <w:r w:rsidR="004F4321"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4F4321" w:rsidRPr="00F52EBD">
        <w:rPr>
          <w:rFonts w:asciiTheme="majorBidi" w:hAnsiTheme="majorBidi" w:cstheme="majorBidi"/>
          <w:bCs/>
          <w:lang w:eastAsia="lt-LT"/>
        </w:rPr>
        <w:t>tris darbo dienas</w:t>
      </w:r>
      <w:r w:rsidR="004F4321"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1D80FD42" w14:textId="77777777" w:rsidR="00F52EBD" w:rsidRDefault="00F52EBD" w:rsidP="00DC4475">
      <w:pPr>
        <w:jc w:val="both"/>
        <w:rPr>
          <w:rFonts w:asciiTheme="majorBidi" w:hAnsiTheme="majorBidi" w:cstheme="majorBidi"/>
          <w:snapToGrid w:val="0"/>
        </w:rPr>
      </w:pP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p>
    <w:p w14:paraId="0263F147" w14:textId="05CF863A" w:rsidR="005861B7" w:rsidRDefault="005861B7" w:rsidP="005861B7">
      <w:pPr>
        <w:ind w:firstLine="900"/>
        <w:jc w:val="both"/>
        <w:rPr>
          <w:rFonts w:asciiTheme="majorBidi" w:hAnsiTheme="majorBidi" w:cstheme="majorBidi"/>
        </w:rPr>
      </w:pPr>
      <w:r>
        <w:rPr>
          <w:rFonts w:asciiTheme="majorBidi" w:hAnsiTheme="majorBidi" w:cstheme="majorBidi"/>
          <w:snapToGrid w:val="0"/>
        </w:rPr>
        <w:t xml:space="preserve">10.8.2. Sutarties priedas Nr. 2 – </w:t>
      </w:r>
      <w:r w:rsidRPr="16C16C6A">
        <w:rPr>
          <w:rFonts w:asciiTheme="majorBidi" w:hAnsiTheme="majorBidi" w:cstheme="majorBidi"/>
        </w:rPr>
        <w:t>Specialistų, teikiančių paslaugas, sąrašas</w:t>
      </w:r>
      <w:r>
        <w:rPr>
          <w:rFonts w:asciiTheme="majorBidi" w:hAnsiTheme="majorBidi" w:cstheme="majorBidi"/>
        </w:rPr>
        <w:t>.</w:t>
      </w:r>
    </w:p>
    <w:p w14:paraId="154A0060" w14:textId="1C0AE815"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4C6F87">
        <w:rPr>
          <w:rFonts w:asciiTheme="majorBidi" w:hAnsiTheme="majorBidi" w:cstheme="majorBidi"/>
          <w:snapToGrid w:val="0"/>
        </w:rPr>
        <w:t>9</w:t>
      </w:r>
      <w:r w:rsidRPr="000926E5">
        <w:rPr>
          <w:rFonts w:asciiTheme="majorBidi" w:hAnsiTheme="majorBidi" w:cstheme="majorBidi"/>
          <w:snapToGrid w:val="0"/>
        </w:rPr>
        <w:t>.</w:t>
      </w:r>
      <w:r w:rsidR="004C6F87">
        <w:rPr>
          <w:rFonts w:asciiTheme="majorBidi" w:hAnsiTheme="majorBidi" w:cstheme="majorBidi"/>
          <w:snapToGrid w:val="0"/>
        </w:rPr>
        <w:t>1</w:t>
      </w:r>
      <w:r w:rsidRPr="000926E5">
        <w:rPr>
          <w:rFonts w:asciiTheme="majorBidi" w:hAnsiTheme="majorBidi" w:cstheme="majorBidi"/>
          <w:snapToGrid w:val="0"/>
        </w:rPr>
        <w:t xml:space="preserve">. </w:t>
      </w:r>
      <w:r w:rsidR="00673E77">
        <w:rPr>
          <w:rFonts w:asciiTheme="majorBidi" w:hAnsiTheme="majorBidi" w:cstheme="majorBidi"/>
          <w:snapToGrid w:val="0"/>
        </w:rPr>
        <w:t xml:space="preserve">Sutarties priedas Nr. 3 – </w:t>
      </w:r>
      <w:r w:rsidRPr="000926E5">
        <w:rPr>
          <w:rFonts w:asciiTheme="majorBidi" w:hAnsiTheme="majorBidi" w:cstheme="majorBidi"/>
          <w:snapToGrid w:val="0"/>
        </w:rPr>
        <w:t>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77777777" w:rsidR="001B3293" w:rsidRDefault="001B3293" w:rsidP="001B3293">
            <w:r>
              <w:t>Ats. sąsk. Nr. 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lastRenderedPageBreak/>
              <w:t>Teikėjas</w:t>
            </w:r>
            <w:r w:rsidR="00AB51E3" w:rsidRPr="00F52EBD">
              <w:rPr>
                <w:rFonts w:asciiTheme="majorBidi" w:hAnsiTheme="majorBidi" w:cstheme="majorBidi"/>
                <w:b/>
              </w:rPr>
              <w:t>:</w:t>
            </w:r>
          </w:p>
          <w:p w14:paraId="55A9B3A1" w14:textId="04C5C2E9" w:rsidR="00EA3C13" w:rsidRPr="000D7866" w:rsidRDefault="00EA3C13" w:rsidP="0033709F">
            <w:pPr>
              <w:rPr>
                <w:rFonts w:asciiTheme="majorBidi" w:hAnsiTheme="majorBidi" w:cstheme="majorBidi"/>
                <w:b/>
              </w:rPr>
            </w:pPr>
            <w:r w:rsidRPr="00A47A29">
              <w:rPr>
                <w:rFonts w:asciiTheme="majorBidi" w:hAnsiTheme="majorBidi" w:cstheme="majorBidi"/>
                <w:b/>
              </w:rPr>
              <w:t>..........</w:t>
            </w:r>
            <w:r w:rsidRPr="000D7866">
              <w:rPr>
                <w:rFonts w:asciiTheme="majorBidi" w:hAnsiTheme="majorBidi" w:cstheme="majorBidi"/>
                <w:b/>
              </w:rPr>
              <w:t xml:space="preserve"> </w:t>
            </w:r>
          </w:p>
          <w:p w14:paraId="6DEB599B" w14:textId="77777777" w:rsidR="0033709F" w:rsidRPr="000D7866" w:rsidRDefault="0033709F" w:rsidP="00EA3C13">
            <w:pPr>
              <w:rPr>
                <w:rFonts w:asciiTheme="majorBidi" w:hAnsiTheme="majorBidi" w:cstheme="majorBidi"/>
              </w:rPr>
            </w:pPr>
          </w:p>
          <w:p w14:paraId="6A5D03DF" w14:textId="5D645A5C" w:rsidR="00EA3C13" w:rsidRPr="000D7866" w:rsidRDefault="00EA3C13" w:rsidP="00EA3C13">
            <w:pPr>
              <w:rPr>
                <w:rFonts w:asciiTheme="majorBidi" w:hAnsiTheme="majorBidi" w:cstheme="majorBidi"/>
              </w:rPr>
            </w:pPr>
            <w:r w:rsidRPr="000D7866">
              <w:rPr>
                <w:rFonts w:asciiTheme="majorBidi" w:hAnsiTheme="majorBidi" w:cstheme="majorBidi"/>
              </w:rPr>
              <w:t xml:space="preserve">Juridinio asmens  kodas: </w:t>
            </w:r>
            <w:r w:rsidRPr="00A47A29">
              <w:rPr>
                <w:rFonts w:asciiTheme="majorBidi" w:hAnsiTheme="majorBidi" w:cstheme="majorBidi"/>
              </w:rPr>
              <w:t>..............</w:t>
            </w:r>
          </w:p>
          <w:p w14:paraId="0D6A80CB"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Adresas: </w:t>
            </w:r>
            <w:r w:rsidRPr="00A47A29">
              <w:rPr>
                <w:rFonts w:asciiTheme="majorBidi" w:hAnsiTheme="majorBidi" w:cstheme="majorBidi"/>
              </w:rPr>
              <w:t>..........</w:t>
            </w:r>
          </w:p>
          <w:p w14:paraId="49DBAC1C"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Tel. </w:t>
            </w:r>
            <w:r w:rsidRPr="00A47A29">
              <w:rPr>
                <w:rFonts w:asciiTheme="majorBidi" w:hAnsiTheme="majorBidi" w:cstheme="majorBidi"/>
              </w:rPr>
              <w:t>..........</w:t>
            </w:r>
          </w:p>
          <w:p w14:paraId="0B668923"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El. p. </w:t>
            </w:r>
            <w:r w:rsidRPr="00A47A29">
              <w:rPr>
                <w:rFonts w:asciiTheme="majorBidi" w:hAnsiTheme="majorBidi" w:cstheme="majorBidi"/>
              </w:rPr>
              <w:t>..........</w:t>
            </w:r>
          </w:p>
          <w:p w14:paraId="77A7CAD2" w14:textId="77777777" w:rsidR="00EA3C13" w:rsidRPr="000D7866" w:rsidRDefault="00EA3C13" w:rsidP="00EA3C13">
            <w:pPr>
              <w:rPr>
                <w:rFonts w:asciiTheme="majorBidi" w:hAnsiTheme="majorBidi" w:cstheme="majorBidi"/>
              </w:rPr>
            </w:pPr>
            <w:r w:rsidRPr="000D7866">
              <w:rPr>
                <w:rFonts w:asciiTheme="majorBidi" w:hAnsiTheme="majorBidi" w:cstheme="majorBidi"/>
              </w:rPr>
              <w:t>Ats. sąsk. Nr. LT</w:t>
            </w:r>
            <w:r w:rsidRPr="00A47A29">
              <w:rPr>
                <w:rFonts w:asciiTheme="majorBidi" w:hAnsiTheme="majorBidi" w:cstheme="majorBidi"/>
              </w:rPr>
              <w:t>.. .... .... .... ....</w:t>
            </w:r>
          </w:p>
          <w:p w14:paraId="7B1CC296"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Bankas: </w:t>
            </w:r>
            <w:r w:rsidRPr="00A47A29">
              <w:rPr>
                <w:rFonts w:asciiTheme="majorBidi" w:hAnsiTheme="majorBidi" w:cstheme="majorBidi"/>
              </w:rPr>
              <w:t>..........</w:t>
            </w:r>
          </w:p>
          <w:p w14:paraId="1961EEB4" w14:textId="77777777" w:rsidR="00EA3C13" w:rsidRPr="000D7866" w:rsidRDefault="00EA3C13" w:rsidP="00EA3C13">
            <w:pPr>
              <w:rPr>
                <w:rFonts w:asciiTheme="majorBidi" w:hAnsiTheme="majorBidi" w:cstheme="majorBidi"/>
              </w:rPr>
            </w:pPr>
            <w:r w:rsidRPr="000D7866">
              <w:rPr>
                <w:rFonts w:asciiTheme="majorBidi" w:hAnsiTheme="majorBidi" w:cstheme="majorBidi"/>
              </w:rPr>
              <w:t xml:space="preserve">Banko kodas: </w:t>
            </w:r>
            <w:r w:rsidRPr="00A47A29">
              <w:rPr>
                <w:rFonts w:asciiTheme="majorBidi" w:hAnsiTheme="majorBidi" w:cstheme="majorBidi"/>
              </w:rPr>
              <w:t>..........</w:t>
            </w:r>
          </w:p>
          <w:p w14:paraId="5D0F2CC1" w14:textId="01528A36" w:rsidR="00EA3C13" w:rsidRPr="00F52EBD" w:rsidRDefault="0033709F" w:rsidP="00EA3C13">
            <w:pPr>
              <w:rPr>
                <w:rFonts w:asciiTheme="majorBidi" w:hAnsiTheme="majorBidi" w:cstheme="majorBidi"/>
              </w:rPr>
            </w:pPr>
            <w:r w:rsidRPr="000D7866">
              <w:rPr>
                <w:rFonts w:asciiTheme="majorBidi" w:hAnsiTheme="majorBidi" w:cstheme="majorBidi"/>
              </w:rPr>
              <w:t xml:space="preserve">PVM mokėtojo kodas: </w:t>
            </w:r>
            <w:r w:rsidRPr="00A47A29">
              <w:rPr>
                <w:rFonts w:asciiTheme="majorBidi" w:hAnsiTheme="majorBidi" w:cstheme="majorBidi"/>
              </w:rPr>
              <w:t>..........</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lastRenderedPageBreak/>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lastRenderedPageBreak/>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77777777" w:rsidR="005861B7" w:rsidRPr="00F52EBD" w:rsidRDefault="005861B7" w:rsidP="005861B7">
      <w:pPr>
        <w:rPr>
          <w:rFonts w:asciiTheme="majorBidi" w:hAnsiTheme="majorBidi" w:cstheme="majorBidi"/>
        </w:rPr>
      </w:pPr>
    </w:p>
    <w:p w14:paraId="726F34E8" w14:textId="77777777" w:rsidR="005861B7" w:rsidRPr="00FB4507" w:rsidRDefault="005861B7" w:rsidP="005861B7">
      <w:pPr>
        <w:jc w:val="center"/>
        <w:rPr>
          <w:rFonts w:asciiTheme="majorBidi" w:hAnsiTheme="majorBidi" w:cstheme="majorBidi"/>
          <w:b/>
          <w:bCs/>
        </w:rPr>
      </w:pPr>
      <w:r w:rsidRPr="00FB4507">
        <w:rPr>
          <w:rFonts w:asciiTheme="majorBidi" w:hAnsiTheme="majorBidi" w:cstheme="majorBidi"/>
          <w:b/>
          <w:bCs/>
        </w:rPr>
        <w:t>SPECIALISTŲ, TEIKIANČIŲ PASLAUGAS, SĄRAŠAS</w:t>
      </w:r>
    </w:p>
    <w:p w14:paraId="2F4D9CCC" w14:textId="77777777" w:rsidR="005861B7" w:rsidRDefault="005861B7" w:rsidP="005861B7">
      <w:pPr>
        <w:rPr>
          <w:rFonts w:asciiTheme="majorBidi" w:hAnsiTheme="majorBidi" w:cstheme="majorBidi"/>
        </w:rPr>
      </w:pPr>
    </w:p>
    <w:tbl>
      <w:tblPr>
        <w:tblStyle w:val="Lentelstinklelis"/>
        <w:tblW w:w="0" w:type="auto"/>
        <w:tblLook w:val="04A0" w:firstRow="1" w:lastRow="0" w:firstColumn="1" w:lastColumn="0" w:noHBand="0" w:noVBand="1"/>
      </w:tblPr>
      <w:tblGrid>
        <w:gridCol w:w="846"/>
        <w:gridCol w:w="3968"/>
        <w:gridCol w:w="2407"/>
        <w:gridCol w:w="2407"/>
      </w:tblGrid>
      <w:tr w:rsidR="005861B7" w:rsidRPr="00EC324F" w14:paraId="189411C5" w14:textId="77777777" w:rsidTr="00537760">
        <w:tc>
          <w:tcPr>
            <w:tcW w:w="846" w:type="dxa"/>
          </w:tcPr>
          <w:p w14:paraId="4F8502F8" w14:textId="77777777" w:rsidR="005861B7" w:rsidRPr="00EC324F" w:rsidRDefault="005861B7" w:rsidP="00537760">
            <w:pPr>
              <w:jc w:val="center"/>
              <w:rPr>
                <w:b/>
              </w:rPr>
            </w:pPr>
            <w:r w:rsidRPr="00EC324F">
              <w:rPr>
                <w:b/>
              </w:rPr>
              <w:t>Eil. Nr.</w:t>
            </w:r>
          </w:p>
        </w:tc>
        <w:tc>
          <w:tcPr>
            <w:tcW w:w="3968" w:type="dxa"/>
          </w:tcPr>
          <w:p w14:paraId="3CCFBB29" w14:textId="77777777" w:rsidR="005861B7" w:rsidRPr="00EC324F" w:rsidRDefault="005861B7" w:rsidP="00537760">
            <w:pPr>
              <w:jc w:val="center"/>
              <w:rPr>
                <w:b/>
              </w:rPr>
            </w:pPr>
            <w:r w:rsidRPr="00EC324F">
              <w:rPr>
                <w:b/>
              </w:rPr>
              <w:t>Specialisto pareigos (funkcijos) teikiant paslaugas</w:t>
            </w:r>
          </w:p>
        </w:tc>
        <w:tc>
          <w:tcPr>
            <w:tcW w:w="2407" w:type="dxa"/>
          </w:tcPr>
          <w:p w14:paraId="084BF049" w14:textId="77777777" w:rsidR="005861B7" w:rsidRPr="00EC324F" w:rsidRDefault="005861B7" w:rsidP="00537760">
            <w:pPr>
              <w:jc w:val="center"/>
              <w:rPr>
                <w:b/>
              </w:rPr>
            </w:pPr>
            <w:r w:rsidRPr="00EC324F">
              <w:rPr>
                <w:b/>
              </w:rPr>
              <w:t>Specialisto vardas, pavardė</w:t>
            </w:r>
          </w:p>
        </w:tc>
        <w:tc>
          <w:tcPr>
            <w:tcW w:w="2407" w:type="dxa"/>
          </w:tcPr>
          <w:p w14:paraId="644DD292" w14:textId="77777777" w:rsidR="005861B7" w:rsidRPr="00EC324F" w:rsidRDefault="005861B7" w:rsidP="00537760">
            <w:pPr>
              <w:jc w:val="center"/>
              <w:rPr>
                <w:b/>
              </w:rPr>
            </w:pPr>
            <w:r w:rsidRPr="00EC324F">
              <w:rPr>
                <w:b/>
              </w:rPr>
              <w:t xml:space="preserve">Specialisto teisiniai santykiai su </w:t>
            </w:r>
            <w:r>
              <w:rPr>
                <w:b/>
              </w:rPr>
              <w:t>T</w:t>
            </w:r>
            <w:r w:rsidRPr="00EC324F">
              <w:rPr>
                <w:b/>
              </w:rPr>
              <w:t>eikėju</w:t>
            </w:r>
            <w:r w:rsidRPr="00EC324F">
              <w:rPr>
                <w:rStyle w:val="Puslapioinaosnuoroda"/>
                <w:b/>
              </w:rPr>
              <w:footnoteReference w:id="1"/>
            </w:r>
          </w:p>
        </w:tc>
      </w:tr>
      <w:tr w:rsidR="005861B7" w:rsidRPr="00EC324F" w14:paraId="689CA936" w14:textId="77777777" w:rsidTr="00537760">
        <w:tc>
          <w:tcPr>
            <w:tcW w:w="846" w:type="dxa"/>
          </w:tcPr>
          <w:p w14:paraId="037A672C" w14:textId="77777777" w:rsidR="005861B7" w:rsidRPr="00EC324F" w:rsidRDefault="005861B7" w:rsidP="00537760">
            <w:pPr>
              <w:jc w:val="center"/>
              <w:rPr>
                <w:b/>
              </w:rPr>
            </w:pPr>
            <w:r w:rsidRPr="00EC324F">
              <w:rPr>
                <w:b/>
              </w:rPr>
              <w:t>1.</w:t>
            </w:r>
          </w:p>
        </w:tc>
        <w:tc>
          <w:tcPr>
            <w:tcW w:w="3968" w:type="dxa"/>
          </w:tcPr>
          <w:p w14:paraId="09D4A3BB" w14:textId="77777777" w:rsidR="005861B7" w:rsidRPr="00EC324F" w:rsidRDefault="005861B7" w:rsidP="00537760">
            <w:pPr>
              <w:jc w:val="center"/>
              <w:rPr>
                <w:bCs/>
              </w:rPr>
            </w:pPr>
          </w:p>
        </w:tc>
        <w:tc>
          <w:tcPr>
            <w:tcW w:w="2407" w:type="dxa"/>
          </w:tcPr>
          <w:p w14:paraId="3D99FEDF" w14:textId="77777777" w:rsidR="005861B7" w:rsidRPr="00EC324F" w:rsidRDefault="005861B7" w:rsidP="00537760">
            <w:pPr>
              <w:jc w:val="center"/>
              <w:rPr>
                <w:bCs/>
              </w:rPr>
            </w:pPr>
          </w:p>
        </w:tc>
        <w:tc>
          <w:tcPr>
            <w:tcW w:w="2407" w:type="dxa"/>
          </w:tcPr>
          <w:p w14:paraId="57D384DB" w14:textId="77777777" w:rsidR="005861B7" w:rsidRPr="00EC324F" w:rsidRDefault="005861B7" w:rsidP="00537760">
            <w:pPr>
              <w:jc w:val="center"/>
              <w:rPr>
                <w:bCs/>
              </w:rPr>
            </w:pPr>
          </w:p>
        </w:tc>
      </w:tr>
    </w:tbl>
    <w:p w14:paraId="625AD789" w14:textId="77777777" w:rsidR="005861B7" w:rsidRPr="00F52EBD" w:rsidRDefault="005861B7" w:rsidP="0033709F">
      <w:pPr>
        <w:rPr>
          <w:rFonts w:asciiTheme="majorBidi" w:hAnsiTheme="majorBidi" w:cstheme="majorBidi"/>
        </w:rPr>
      </w:pPr>
    </w:p>
    <w:sectPr w:rsidR="005861B7"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2FE34" w14:textId="77777777" w:rsidR="00924B4C" w:rsidRDefault="00924B4C" w:rsidP="001750E4">
      <w:r>
        <w:separator/>
      </w:r>
    </w:p>
  </w:endnote>
  <w:endnote w:type="continuationSeparator" w:id="0">
    <w:p w14:paraId="4E12A4AC" w14:textId="77777777" w:rsidR="00924B4C" w:rsidRDefault="00924B4C"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Porat"/>
      <w:jc w:val="right"/>
    </w:pPr>
  </w:p>
  <w:p w14:paraId="5ECA9754" w14:textId="77777777" w:rsidR="000926E5" w:rsidRDefault="00092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F4F95" w14:textId="77777777" w:rsidR="00924B4C" w:rsidRDefault="00924B4C" w:rsidP="001750E4">
      <w:r>
        <w:separator/>
      </w:r>
    </w:p>
  </w:footnote>
  <w:footnote w:type="continuationSeparator" w:id="0">
    <w:p w14:paraId="7658C29F" w14:textId="77777777" w:rsidR="00924B4C" w:rsidRDefault="00924B4C" w:rsidP="001750E4">
      <w:r>
        <w:continuationSeparator/>
      </w:r>
    </w:p>
  </w:footnote>
  <w:footnote w:id="1">
    <w:p w14:paraId="5D146CC9" w14:textId="77777777" w:rsidR="005861B7" w:rsidRDefault="005861B7" w:rsidP="005861B7">
      <w:pPr>
        <w:pStyle w:val="Puslapioinaostekstas"/>
        <w:jc w:val="both"/>
      </w:pPr>
      <w:r>
        <w:rPr>
          <w:rStyle w:val="Puslapioinaosnuoroda"/>
        </w:rPr>
        <w:footnoteRef/>
      </w:r>
      <w:r>
        <w:t xml:space="preserve"> Teikėjo darbuotojas / subtiekėjas (subtiekėjo darbuotojas) / subtiekėjas (subtiekėjo darbuotojas), kurio pajėgumais remiamasi grindžiant atitikimą pirkimo sąlygose nustatytiems kvalifikacijos 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Antrats"/>
      <w:jc w:val="center"/>
    </w:pP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45E1"/>
    <w:multiLevelType w:val="multilevel"/>
    <w:tmpl w:val="11265910"/>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7AF6718D"/>
    <w:multiLevelType w:val="multilevel"/>
    <w:tmpl w:val="0E7E4ECC"/>
    <w:lvl w:ilvl="0">
      <w:start w:val="6"/>
      <w:numFmt w:val="decimal"/>
      <w:lvlText w:val="%1."/>
      <w:lvlJc w:val="left"/>
      <w:pPr>
        <w:ind w:left="480" w:hanging="480"/>
      </w:pPr>
      <w:rPr>
        <w:rFonts w:eastAsia="Times New Roman" w:hint="default"/>
      </w:rPr>
    </w:lvl>
    <w:lvl w:ilvl="1">
      <w:start w:val="1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387097776">
    <w:abstractNumId w:val="4"/>
  </w:num>
  <w:num w:numId="2" w16cid:durableId="130680231">
    <w:abstractNumId w:val="2"/>
  </w:num>
  <w:num w:numId="3" w16cid:durableId="1526938813">
    <w:abstractNumId w:val="1"/>
  </w:num>
  <w:num w:numId="4" w16cid:durableId="547450356">
    <w:abstractNumId w:val="5"/>
  </w:num>
  <w:num w:numId="5" w16cid:durableId="719017667">
    <w:abstractNumId w:val="3"/>
  </w:num>
  <w:num w:numId="6" w16cid:durableId="27999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638E"/>
    <w:rsid w:val="00007D24"/>
    <w:rsid w:val="00015CCE"/>
    <w:rsid w:val="00015DF3"/>
    <w:rsid w:val="00023342"/>
    <w:rsid w:val="00037EE6"/>
    <w:rsid w:val="0004776A"/>
    <w:rsid w:val="000505DC"/>
    <w:rsid w:val="0006434E"/>
    <w:rsid w:val="0007551D"/>
    <w:rsid w:val="0008272F"/>
    <w:rsid w:val="000860DB"/>
    <w:rsid w:val="000926E5"/>
    <w:rsid w:val="00092752"/>
    <w:rsid w:val="000A3205"/>
    <w:rsid w:val="000B3F6C"/>
    <w:rsid w:val="000B6420"/>
    <w:rsid w:val="000B7953"/>
    <w:rsid w:val="000C1A8C"/>
    <w:rsid w:val="000D154E"/>
    <w:rsid w:val="000D4208"/>
    <w:rsid w:val="000D52AF"/>
    <w:rsid w:val="000D7866"/>
    <w:rsid w:val="000E3268"/>
    <w:rsid w:val="000E5226"/>
    <w:rsid w:val="000E619F"/>
    <w:rsid w:val="001268AC"/>
    <w:rsid w:val="00137042"/>
    <w:rsid w:val="001412BC"/>
    <w:rsid w:val="001436EC"/>
    <w:rsid w:val="00144D23"/>
    <w:rsid w:val="0015083B"/>
    <w:rsid w:val="001535DE"/>
    <w:rsid w:val="001561FD"/>
    <w:rsid w:val="00160782"/>
    <w:rsid w:val="00165E9E"/>
    <w:rsid w:val="00172C25"/>
    <w:rsid w:val="001750E4"/>
    <w:rsid w:val="0018419B"/>
    <w:rsid w:val="001A3436"/>
    <w:rsid w:val="001B3293"/>
    <w:rsid w:val="001C29FC"/>
    <w:rsid w:val="001C40B8"/>
    <w:rsid w:val="001C4D06"/>
    <w:rsid w:val="001C514B"/>
    <w:rsid w:val="001C73E2"/>
    <w:rsid w:val="001F2999"/>
    <w:rsid w:val="0020040E"/>
    <w:rsid w:val="002049E7"/>
    <w:rsid w:val="00236159"/>
    <w:rsid w:val="00237E1F"/>
    <w:rsid w:val="002452E6"/>
    <w:rsid w:val="0025065A"/>
    <w:rsid w:val="002510DF"/>
    <w:rsid w:val="00260107"/>
    <w:rsid w:val="0026776E"/>
    <w:rsid w:val="0027397C"/>
    <w:rsid w:val="00275079"/>
    <w:rsid w:val="00286A57"/>
    <w:rsid w:val="00290871"/>
    <w:rsid w:val="00294E3E"/>
    <w:rsid w:val="002A63DC"/>
    <w:rsid w:val="002B188A"/>
    <w:rsid w:val="002C3A07"/>
    <w:rsid w:val="002E4FC8"/>
    <w:rsid w:val="002E52CF"/>
    <w:rsid w:val="002E5DCD"/>
    <w:rsid w:val="002E79E6"/>
    <w:rsid w:val="002F3F8C"/>
    <w:rsid w:val="00300C62"/>
    <w:rsid w:val="0032210E"/>
    <w:rsid w:val="00327A8D"/>
    <w:rsid w:val="00327E54"/>
    <w:rsid w:val="0033709F"/>
    <w:rsid w:val="00345396"/>
    <w:rsid w:val="00347AA3"/>
    <w:rsid w:val="00355AA5"/>
    <w:rsid w:val="0036657D"/>
    <w:rsid w:val="00367E2C"/>
    <w:rsid w:val="003721A5"/>
    <w:rsid w:val="0037319E"/>
    <w:rsid w:val="00375B4A"/>
    <w:rsid w:val="00377CDC"/>
    <w:rsid w:val="00387885"/>
    <w:rsid w:val="003938CA"/>
    <w:rsid w:val="003967D5"/>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3154C"/>
    <w:rsid w:val="00437A0A"/>
    <w:rsid w:val="00442EF9"/>
    <w:rsid w:val="00443768"/>
    <w:rsid w:val="00452E51"/>
    <w:rsid w:val="00461C0D"/>
    <w:rsid w:val="004711AD"/>
    <w:rsid w:val="004847A9"/>
    <w:rsid w:val="0049127E"/>
    <w:rsid w:val="00493008"/>
    <w:rsid w:val="004979DB"/>
    <w:rsid w:val="00497AD9"/>
    <w:rsid w:val="004A073D"/>
    <w:rsid w:val="004B4A05"/>
    <w:rsid w:val="004C301D"/>
    <w:rsid w:val="004C36DF"/>
    <w:rsid w:val="004C5DDA"/>
    <w:rsid w:val="004C6F87"/>
    <w:rsid w:val="004D5572"/>
    <w:rsid w:val="004F083C"/>
    <w:rsid w:val="004F4321"/>
    <w:rsid w:val="00501E02"/>
    <w:rsid w:val="00506756"/>
    <w:rsid w:val="00510C05"/>
    <w:rsid w:val="00514E5A"/>
    <w:rsid w:val="00524515"/>
    <w:rsid w:val="005314D9"/>
    <w:rsid w:val="0054516A"/>
    <w:rsid w:val="0055235C"/>
    <w:rsid w:val="00557585"/>
    <w:rsid w:val="0056283D"/>
    <w:rsid w:val="0056515F"/>
    <w:rsid w:val="00585D06"/>
    <w:rsid w:val="005861B7"/>
    <w:rsid w:val="005871A2"/>
    <w:rsid w:val="005A38B9"/>
    <w:rsid w:val="005B60F7"/>
    <w:rsid w:val="005C33FF"/>
    <w:rsid w:val="005C5E83"/>
    <w:rsid w:val="005D5C34"/>
    <w:rsid w:val="005D646F"/>
    <w:rsid w:val="005E10C9"/>
    <w:rsid w:val="005E170D"/>
    <w:rsid w:val="005F1FDE"/>
    <w:rsid w:val="00637CDB"/>
    <w:rsid w:val="00641810"/>
    <w:rsid w:val="00673E77"/>
    <w:rsid w:val="00673FCA"/>
    <w:rsid w:val="00676EAD"/>
    <w:rsid w:val="006802E6"/>
    <w:rsid w:val="0068163A"/>
    <w:rsid w:val="00682091"/>
    <w:rsid w:val="006965C7"/>
    <w:rsid w:val="006A3C66"/>
    <w:rsid w:val="006B1A86"/>
    <w:rsid w:val="006C0B66"/>
    <w:rsid w:val="006C52E2"/>
    <w:rsid w:val="006D56C3"/>
    <w:rsid w:val="006D6505"/>
    <w:rsid w:val="006E5921"/>
    <w:rsid w:val="006F1409"/>
    <w:rsid w:val="006F2826"/>
    <w:rsid w:val="00704FAE"/>
    <w:rsid w:val="007057CF"/>
    <w:rsid w:val="00716885"/>
    <w:rsid w:val="0072218A"/>
    <w:rsid w:val="0074333C"/>
    <w:rsid w:val="00750995"/>
    <w:rsid w:val="007530C0"/>
    <w:rsid w:val="00753917"/>
    <w:rsid w:val="007608B4"/>
    <w:rsid w:val="007609C9"/>
    <w:rsid w:val="0076695C"/>
    <w:rsid w:val="007A1FED"/>
    <w:rsid w:val="007A35DC"/>
    <w:rsid w:val="007B1E5A"/>
    <w:rsid w:val="007B6FE4"/>
    <w:rsid w:val="007B788D"/>
    <w:rsid w:val="007C0CF4"/>
    <w:rsid w:val="007D3A72"/>
    <w:rsid w:val="007D583B"/>
    <w:rsid w:val="007D64CE"/>
    <w:rsid w:val="007E4D0F"/>
    <w:rsid w:val="007F660F"/>
    <w:rsid w:val="0080156C"/>
    <w:rsid w:val="0081240C"/>
    <w:rsid w:val="00812F96"/>
    <w:rsid w:val="00814194"/>
    <w:rsid w:val="008174BC"/>
    <w:rsid w:val="00820538"/>
    <w:rsid w:val="00824627"/>
    <w:rsid w:val="00827325"/>
    <w:rsid w:val="008335D0"/>
    <w:rsid w:val="0084224F"/>
    <w:rsid w:val="0085072B"/>
    <w:rsid w:val="008740B3"/>
    <w:rsid w:val="0089057E"/>
    <w:rsid w:val="008A5249"/>
    <w:rsid w:val="008A6F1C"/>
    <w:rsid w:val="008B1149"/>
    <w:rsid w:val="008B1396"/>
    <w:rsid w:val="008B2172"/>
    <w:rsid w:val="008B37F8"/>
    <w:rsid w:val="008B657A"/>
    <w:rsid w:val="008C2BCC"/>
    <w:rsid w:val="008C31A2"/>
    <w:rsid w:val="008C3224"/>
    <w:rsid w:val="008D0FAA"/>
    <w:rsid w:val="008D2C31"/>
    <w:rsid w:val="008D5A0F"/>
    <w:rsid w:val="008F002A"/>
    <w:rsid w:val="008F2CC2"/>
    <w:rsid w:val="00905361"/>
    <w:rsid w:val="00910D91"/>
    <w:rsid w:val="00915C73"/>
    <w:rsid w:val="0091688F"/>
    <w:rsid w:val="009233A3"/>
    <w:rsid w:val="00924B4C"/>
    <w:rsid w:val="00924E0D"/>
    <w:rsid w:val="00933D58"/>
    <w:rsid w:val="009352AB"/>
    <w:rsid w:val="00936EB2"/>
    <w:rsid w:val="00940DBF"/>
    <w:rsid w:val="00941734"/>
    <w:rsid w:val="00945675"/>
    <w:rsid w:val="00946AAB"/>
    <w:rsid w:val="009534A3"/>
    <w:rsid w:val="00954D75"/>
    <w:rsid w:val="009816EB"/>
    <w:rsid w:val="009835D9"/>
    <w:rsid w:val="00991F5B"/>
    <w:rsid w:val="009971AD"/>
    <w:rsid w:val="009A51A8"/>
    <w:rsid w:val="009A7E95"/>
    <w:rsid w:val="009B1B4F"/>
    <w:rsid w:val="009C1CDD"/>
    <w:rsid w:val="009C3DD0"/>
    <w:rsid w:val="009D015E"/>
    <w:rsid w:val="009D4112"/>
    <w:rsid w:val="009E4157"/>
    <w:rsid w:val="009E7952"/>
    <w:rsid w:val="009F3CDE"/>
    <w:rsid w:val="00A15B59"/>
    <w:rsid w:val="00A2476A"/>
    <w:rsid w:val="00A249A9"/>
    <w:rsid w:val="00A3302F"/>
    <w:rsid w:val="00A33366"/>
    <w:rsid w:val="00A3745C"/>
    <w:rsid w:val="00A4305A"/>
    <w:rsid w:val="00A470C8"/>
    <w:rsid w:val="00A47A29"/>
    <w:rsid w:val="00A55D84"/>
    <w:rsid w:val="00A6358D"/>
    <w:rsid w:val="00A64291"/>
    <w:rsid w:val="00A840E5"/>
    <w:rsid w:val="00A97ED9"/>
    <w:rsid w:val="00AB280E"/>
    <w:rsid w:val="00AB51E3"/>
    <w:rsid w:val="00AC14A6"/>
    <w:rsid w:val="00AD2831"/>
    <w:rsid w:val="00AD28D5"/>
    <w:rsid w:val="00AF4BF3"/>
    <w:rsid w:val="00B001AD"/>
    <w:rsid w:val="00B005F4"/>
    <w:rsid w:val="00B05B6B"/>
    <w:rsid w:val="00B15A3E"/>
    <w:rsid w:val="00B22421"/>
    <w:rsid w:val="00B26C62"/>
    <w:rsid w:val="00B31482"/>
    <w:rsid w:val="00B51D67"/>
    <w:rsid w:val="00B52208"/>
    <w:rsid w:val="00B52AF2"/>
    <w:rsid w:val="00B57633"/>
    <w:rsid w:val="00B675E0"/>
    <w:rsid w:val="00B71214"/>
    <w:rsid w:val="00B740FA"/>
    <w:rsid w:val="00B825CF"/>
    <w:rsid w:val="00B831D4"/>
    <w:rsid w:val="00B91DE5"/>
    <w:rsid w:val="00B921E5"/>
    <w:rsid w:val="00B96AEC"/>
    <w:rsid w:val="00BA0A22"/>
    <w:rsid w:val="00BA53BA"/>
    <w:rsid w:val="00BA6AEA"/>
    <w:rsid w:val="00BC06F2"/>
    <w:rsid w:val="00BD302A"/>
    <w:rsid w:val="00BD7EE1"/>
    <w:rsid w:val="00BE01EE"/>
    <w:rsid w:val="00BE7ED3"/>
    <w:rsid w:val="00BF795B"/>
    <w:rsid w:val="00C00D2D"/>
    <w:rsid w:val="00C036B6"/>
    <w:rsid w:val="00C053D0"/>
    <w:rsid w:val="00C16B59"/>
    <w:rsid w:val="00C413B8"/>
    <w:rsid w:val="00C43306"/>
    <w:rsid w:val="00C44EFF"/>
    <w:rsid w:val="00C55D2F"/>
    <w:rsid w:val="00C6477D"/>
    <w:rsid w:val="00C705A9"/>
    <w:rsid w:val="00C70DAA"/>
    <w:rsid w:val="00C813C2"/>
    <w:rsid w:val="00C82599"/>
    <w:rsid w:val="00C85B6F"/>
    <w:rsid w:val="00C866A8"/>
    <w:rsid w:val="00C8742C"/>
    <w:rsid w:val="00C92522"/>
    <w:rsid w:val="00C932CE"/>
    <w:rsid w:val="00C93537"/>
    <w:rsid w:val="00C95F34"/>
    <w:rsid w:val="00CA31F8"/>
    <w:rsid w:val="00CB1C31"/>
    <w:rsid w:val="00CB29E7"/>
    <w:rsid w:val="00CC0942"/>
    <w:rsid w:val="00CD3FF7"/>
    <w:rsid w:val="00CD63CE"/>
    <w:rsid w:val="00CD796D"/>
    <w:rsid w:val="00CE48DF"/>
    <w:rsid w:val="00CE613A"/>
    <w:rsid w:val="00CE7CA3"/>
    <w:rsid w:val="00D07FBC"/>
    <w:rsid w:val="00D148BD"/>
    <w:rsid w:val="00D16D31"/>
    <w:rsid w:val="00D17E62"/>
    <w:rsid w:val="00D34F5F"/>
    <w:rsid w:val="00D46591"/>
    <w:rsid w:val="00D53B73"/>
    <w:rsid w:val="00D6727B"/>
    <w:rsid w:val="00D7458C"/>
    <w:rsid w:val="00D8135A"/>
    <w:rsid w:val="00D821D3"/>
    <w:rsid w:val="00D83C26"/>
    <w:rsid w:val="00D83CC0"/>
    <w:rsid w:val="00D86945"/>
    <w:rsid w:val="00D91059"/>
    <w:rsid w:val="00D93AC6"/>
    <w:rsid w:val="00DA074F"/>
    <w:rsid w:val="00DA0A7D"/>
    <w:rsid w:val="00DA3654"/>
    <w:rsid w:val="00DA7DBF"/>
    <w:rsid w:val="00DB15CD"/>
    <w:rsid w:val="00DC4475"/>
    <w:rsid w:val="00DC7D82"/>
    <w:rsid w:val="00DE3071"/>
    <w:rsid w:val="00DF03F0"/>
    <w:rsid w:val="00E01EE4"/>
    <w:rsid w:val="00E104AE"/>
    <w:rsid w:val="00E13316"/>
    <w:rsid w:val="00E1505E"/>
    <w:rsid w:val="00E205FE"/>
    <w:rsid w:val="00E233EF"/>
    <w:rsid w:val="00E26536"/>
    <w:rsid w:val="00E26DC6"/>
    <w:rsid w:val="00E31ED0"/>
    <w:rsid w:val="00E37508"/>
    <w:rsid w:val="00E55159"/>
    <w:rsid w:val="00E55856"/>
    <w:rsid w:val="00E558EE"/>
    <w:rsid w:val="00E65A7B"/>
    <w:rsid w:val="00E7041D"/>
    <w:rsid w:val="00E74630"/>
    <w:rsid w:val="00E80B6A"/>
    <w:rsid w:val="00E8406D"/>
    <w:rsid w:val="00E929C8"/>
    <w:rsid w:val="00EA3AFE"/>
    <w:rsid w:val="00EA3C13"/>
    <w:rsid w:val="00EA42D0"/>
    <w:rsid w:val="00EA43EA"/>
    <w:rsid w:val="00EA565F"/>
    <w:rsid w:val="00EA5728"/>
    <w:rsid w:val="00EA7C8B"/>
    <w:rsid w:val="00EB0583"/>
    <w:rsid w:val="00EB1565"/>
    <w:rsid w:val="00EC3C32"/>
    <w:rsid w:val="00EC76FA"/>
    <w:rsid w:val="00ED0106"/>
    <w:rsid w:val="00EE12AD"/>
    <w:rsid w:val="00EE39A9"/>
    <w:rsid w:val="00EE5DA2"/>
    <w:rsid w:val="00EF44F9"/>
    <w:rsid w:val="00F14C2E"/>
    <w:rsid w:val="00F17896"/>
    <w:rsid w:val="00F201BF"/>
    <w:rsid w:val="00F27733"/>
    <w:rsid w:val="00F33F44"/>
    <w:rsid w:val="00F37329"/>
    <w:rsid w:val="00F4269B"/>
    <w:rsid w:val="00F446A4"/>
    <w:rsid w:val="00F47826"/>
    <w:rsid w:val="00F51211"/>
    <w:rsid w:val="00F52EBD"/>
    <w:rsid w:val="00F52F9E"/>
    <w:rsid w:val="00F53726"/>
    <w:rsid w:val="00F53C28"/>
    <w:rsid w:val="00F5726F"/>
    <w:rsid w:val="00F618AC"/>
    <w:rsid w:val="00F63A79"/>
    <w:rsid w:val="00F67A43"/>
    <w:rsid w:val="00F754E5"/>
    <w:rsid w:val="00F869B2"/>
    <w:rsid w:val="00F90585"/>
    <w:rsid w:val="00FA0C3F"/>
    <w:rsid w:val="00FA3CAE"/>
    <w:rsid w:val="00FB0ADE"/>
    <w:rsid w:val="00FB564D"/>
    <w:rsid w:val="00FB6178"/>
    <w:rsid w:val="00FD0E7F"/>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uiPriority w:val="34"/>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861B7"/>
    <w:rPr>
      <w:sz w:val="20"/>
      <w:szCs w:val="20"/>
    </w:rPr>
  </w:style>
  <w:style w:type="character" w:customStyle="1" w:styleId="PuslapioinaostekstasDiagrama">
    <w:name w:val="Puslapio išnašos tekstas Diagrama"/>
    <w:basedOn w:val="Numatytasispastraiposriftas"/>
    <w:link w:val="Puslapioinaostekstas"/>
    <w:uiPriority w:val="99"/>
    <w:semiHidden/>
    <w:rsid w:val="005861B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861B7"/>
    <w:rPr>
      <w:vertAlign w:val="superscript"/>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uiPriority w:val="34"/>
    <w:locked/>
    <w:rsid w:val="007509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15335</Words>
  <Characters>8742</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27</cp:revision>
  <dcterms:created xsi:type="dcterms:W3CDTF">2025-01-01T16:21:00Z</dcterms:created>
  <dcterms:modified xsi:type="dcterms:W3CDTF">2025-01-13T08:38:00Z</dcterms:modified>
</cp:coreProperties>
</file>