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7DE2" w14:textId="77777777" w:rsidR="005A5832" w:rsidRPr="00992927" w:rsidRDefault="005A5832" w:rsidP="00B91CA9">
      <w:pPr>
        <w:widowControl w:val="0"/>
        <w:pBdr>
          <w:top w:val="nil"/>
          <w:left w:val="nil"/>
          <w:bottom w:val="nil"/>
          <w:right w:val="nil"/>
          <w:between w:val="nil"/>
        </w:pBdr>
        <w:tabs>
          <w:tab w:val="left" w:pos="567"/>
          <w:tab w:val="left" w:pos="851"/>
        </w:tabs>
        <w:rPr>
          <w:rFonts w:ascii="Arial" w:hAnsi="Arial" w:cs="Arial"/>
          <w:b/>
          <w:bCs/>
          <w:caps/>
          <w:kern w:val="2"/>
          <w:sz w:val="22"/>
          <w:szCs w:val="22"/>
        </w:rPr>
      </w:pPr>
    </w:p>
    <w:p w14:paraId="2F6B35D9" w14:textId="77777777" w:rsidR="005A5832" w:rsidRPr="00992927"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992927">
        <w:rPr>
          <w:rFonts w:ascii="Arial" w:hAnsi="Arial" w:cs="Arial"/>
          <w:b/>
          <w:caps/>
          <w:sz w:val="22"/>
          <w:szCs w:val="22"/>
        </w:rPr>
        <w:t xml:space="preserve">Prekių pirkimo-pardavimo sutarties </w:t>
      </w:r>
      <w:r w:rsidRPr="00992927">
        <w:rPr>
          <w:rFonts w:ascii="Arial" w:hAnsi="Arial" w:cs="Arial"/>
          <w:b/>
          <w:bCs/>
          <w:caps/>
          <w:sz w:val="22"/>
          <w:szCs w:val="22"/>
        </w:rPr>
        <w:t>Specialiosios</w:t>
      </w:r>
      <w:r w:rsidRPr="00992927">
        <w:rPr>
          <w:rFonts w:ascii="Arial" w:hAnsi="Arial" w:cs="Arial"/>
          <w:b/>
          <w:caps/>
          <w:sz w:val="22"/>
          <w:szCs w:val="22"/>
        </w:rPr>
        <w:t xml:space="preserve"> sąlygos</w:t>
      </w:r>
      <w:r w:rsidRPr="00992927">
        <w:rPr>
          <w:rFonts w:ascii="Arial" w:hAnsi="Arial" w:cs="Arial"/>
          <w:caps/>
          <w:sz w:val="22"/>
          <w:szCs w:val="22"/>
        </w:rPr>
        <w:t xml:space="preserve"> </w:t>
      </w:r>
    </w:p>
    <w:p w14:paraId="3EFD8B24" w14:textId="77777777" w:rsidR="005A5832" w:rsidRPr="00992927"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92927" w14:paraId="58F5E266" w14:textId="77777777">
        <w:tc>
          <w:tcPr>
            <w:tcW w:w="2448" w:type="dxa"/>
          </w:tcPr>
          <w:p w14:paraId="1FCFBE98" w14:textId="77777777" w:rsidR="005A5832" w:rsidRPr="00992927" w:rsidRDefault="00A10867">
            <w:pPr>
              <w:jc w:val="both"/>
              <w:rPr>
                <w:rFonts w:ascii="Arial" w:hAnsi="Arial" w:cs="Arial"/>
                <w:b/>
                <w:bCs/>
                <w:kern w:val="2"/>
                <w:sz w:val="22"/>
                <w:szCs w:val="22"/>
              </w:rPr>
            </w:pPr>
            <w:r w:rsidRPr="00992927">
              <w:rPr>
                <w:rFonts w:ascii="Arial" w:hAnsi="Arial" w:cs="Arial"/>
                <w:b/>
                <w:bCs/>
                <w:kern w:val="2"/>
                <w:sz w:val="22"/>
                <w:szCs w:val="22"/>
              </w:rPr>
              <w:t>Sutarties pavadinimas</w:t>
            </w:r>
          </w:p>
        </w:tc>
        <w:tc>
          <w:tcPr>
            <w:tcW w:w="7110" w:type="dxa"/>
            <w:gridSpan w:val="3"/>
          </w:tcPr>
          <w:p w14:paraId="7FCF90E0" w14:textId="6638BFA5" w:rsidR="005A5832" w:rsidRPr="00992927" w:rsidRDefault="0001688C" w:rsidP="0001688C">
            <w:pPr>
              <w:rPr>
                <w:rFonts w:ascii="Arial" w:hAnsi="Arial" w:cs="Arial"/>
                <w:sz w:val="22"/>
                <w:szCs w:val="22"/>
              </w:rPr>
            </w:pPr>
            <w:r w:rsidRPr="00992927">
              <w:rPr>
                <w:rFonts w:ascii="Arial" w:hAnsi="Arial" w:cs="Arial"/>
                <w:sz w:val="22"/>
                <w:szCs w:val="22"/>
              </w:rPr>
              <w:t>Repelentai (purškalai) nuo erkių, uodų ir kitų vabzdžių</w:t>
            </w:r>
          </w:p>
        </w:tc>
      </w:tr>
      <w:tr w:rsidR="005A5832" w:rsidRPr="00992927" w14:paraId="3771DD83" w14:textId="77777777">
        <w:tc>
          <w:tcPr>
            <w:tcW w:w="2448" w:type="dxa"/>
          </w:tcPr>
          <w:p w14:paraId="6BFB5B2A" w14:textId="77777777" w:rsidR="005A5832" w:rsidRPr="00992927" w:rsidRDefault="00A10867">
            <w:pPr>
              <w:jc w:val="both"/>
              <w:rPr>
                <w:rFonts w:ascii="Arial" w:hAnsi="Arial" w:cs="Arial"/>
                <w:b/>
                <w:bCs/>
                <w:kern w:val="2"/>
                <w:sz w:val="22"/>
                <w:szCs w:val="22"/>
              </w:rPr>
            </w:pPr>
            <w:r w:rsidRPr="00992927">
              <w:rPr>
                <w:rFonts w:ascii="Arial" w:hAnsi="Arial" w:cs="Arial"/>
                <w:b/>
                <w:bCs/>
                <w:kern w:val="2"/>
                <w:sz w:val="22"/>
                <w:szCs w:val="22"/>
              </w:rPr>
              <w:t>Sutarties data</w:t>
            </w:r>
          </w:p>
        </w:tc>
        <w:tc>
          <w:tcPr>
            <w:tcW w:w="2177" w:type="dxa"/>
          </w:tcPr>
          <w:p w14:paraId="24E53A9E" w14:textId="77777777" w:rsidR="005A5832" w:rsidRPr="00992927" w:rsidRDefault="005A5832">
            <w:pPr>
              <w:jc w:val="both"/>
              <w:rPr>
                <w:rFonts w:ascii="Arial" w:hAnsi="Arial" w:cs="Arial"/>
                <w:kern w:val="2"/>
                <w:sz w:val="22"/>
                <w:szCs w:val="22"/>
              </w:rPr>
            </w:pPr>
          </w:p>
        </w:tc>
        <w:tc>
          <w:tcPr>
            <w:tcW w:w="2362" w:type="dxa"/>
          </w:tcPr>
          <w:p w14:paraId="090689A8" w14:textId="77777777" w:rsidR="005A5832" w:rsidRPr="00992927" w:rsidRDefault="00A10867">
            <w:pPr>
              <w:jc w:val="both"/>
              <w:rPr>
                <w:rFonts w:ascii="Arial" w:hAnsi="Arial" w:cs="Arial"/>
                <w:b/>
                <w:bCs/>
                <w:kern w:val="2"/>
                <w:sz w:val="22"/>
                <w:szCs w:val="22"/>
              </w:rPr>
            </w:pPr>
            <w:r w:rsidRPr="00992927">
              <w:rPr>
                <w:rFonts w:ascii="Arial" w:hAnsi="Arial" w:cs="Arial"/>
                <w:b/>
                <w:bCs/>
                <w:kern w:val="2"/>
                <w:sz w:val="22"/>
                <w:szCs w:val="22"/>
              </w:rPr>
              <w:t>Sutarties numeris</w:t>
            </w:r>
          </w:p>
        </w:tc>
        <w:tc>
          <w:tcPr>
            <w:tcW w:w="2571" w:type="dxa"/>
          </w:tcPr>
          <w:p w14:paraId="5ADBA5BB" w14:textId="77777777" w:rsidR="005A5832" w:rsidRPr="00992927" w:rsidRDefault="005A5832">
            <w:pPr>
              <w:jc w:val="both"/>
              <w:rPr>
                <w:rFonts w:ascii="Arial" w:hAnsi="Arial" w:cs="Arial"/>
                <w:kern w:val="2"/>
                <w:sz w:val="22"/>
                <w:szCs w:val="22"/>
              </w:rPr>
            </w:pPr>
          </w:p>
        </w:tc>
      </w:tr>
    </w:tbl>
    <w:p w14:paraId="264BB79E" w14:textId="77777777" w:rsidR="005A5832" w:rsidRPr="0099292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92927" w14:paraId="626041F0" w14:textId="77777777">
        <w:tc>
          <w:tcPr>
            <w:tcW w:w="9558" w:type="dxa"/>
            <w:gridSpan w:val="3"/>
          </w:tcPr>
          <w:p w14:paraId="41CFF7BF"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1. SUTARTIES ŠALYS</w:t>
            </w:r>
          </w:p>
        </w:tc>
      </w:tr>
      <w:tr w:rsidR="0001688C" w:rsidRPr="00992927" w14:paraId="7F753BCA" w14:textId="77777777">
        <w:tc>
          <w:tcPr>
            <w:tcW w:w="2808" w:type="dxa"/>
            <w:vMerge w:val="restart"/>
          </w:tcPr>
          <w:p w14:paraId="21CE6F14" w14:textId="77777777" w:rsidR="0001688C" w:rsidRPr="00992927" w:rsidRDefault="0001688C" w:rsidP="0001688C">
            <w:pPr>
              <w:jc w:val="center"/>
              <w:rPr>
                <w:rFonts w:ascii="Arial" w:hAnsi="Arial" w:cs="Arial"/>
                <w:b/>
                <w:bCs/>
                <w:kern w:val="2"/>
                <w:sz w:val="22"/>
                <w:szCs w:val="22"/>
              </w:rPr>
            </w:pPr>
          </w:p>
          <w:p w14:paraId="07881268" w14:textId="77777777" w:rsidR="0001688C" w:rsidRPr="00992927" w:rsidRDefault="0001688C" w:rsidP="0001688C">
            <w:pPr>
              <w:jc w:val="center"/>
              <w:rPr>
                <w:rFonts w:ascii="Arial" w:hAnsi="Arial" w:cs="Arial"/>
                <w:b/>
                <w:bCs/>
                <w:kern w:val="2"/>
                <w:sz w:val="22"/>
                <w:szCs w:val="22"/>
              </w:rPr>
            </w:pPr>
          </w:p>
          <w:p w14:paraId="0A36E5D8" w14:textId="77777777" w:rsidR="0001688C" w:rsidRPr="00992927" w:rsidRDefault="0001688C" w:rsidP="0001688C">
            <w:pPr>
              <w:jc w:val="center"/>
              <w:rPr>
                <w:rFonts w:ascii="Arial" w:hAnsi="Arial" w:cs="Arial"/>
                <w:b/>
                <w:bCs/>
                <w:kern w:val="2"/>
                <w:sz w:val="22"/>
                <w:szCs w:val="22"/>
              </w:rPr>
            </w:pPr>
          </w:p>
          <w:p w14:paraId="771C3C93" w14:textId="77777777" w:rsidR="0001688C" w:rsidRPr="00992927" w:rsidRDefault="0001688C" w:rsidP="0001688C">
            <w:pPr>
              <w:rPr>
                <w:rFonts w:ascii="Arial" w:hAnsi="Arial" w:cs="Arial"/>
                <w:b/>
                <w:bCs/>
                <w:kern w:val="2"/>
                <w:sz w:val="22"/>
                <w:szCs w:val="22"/>
              </w:rPr>
            </w:pPr>
          </w:p>
          <w:p w14:paraId="114CBA95" w14:textId="77777777" w:rsidR="0001688C" w:rsidRPr="00992927" w:rsidRDefault="0001688C" w:rsidP="0001688C">
            <w:pPr>
              <w:rPr>
                <w:rFonts w:ascii="Arial" w:hAnsi="Arial" w:cs="Arial"/>
                <w:b/>
                <w:bCs/>
                <w:kern w:val="2"/>
                <w:sz w:val="22"/>
                <w:szCs w:val="22"/>
              </w:rPr>
            </w:pPr>
            <w:r w:rsidRPr="00992927">
              <w:rPr>
                <w:rFonts w:ascii="Arial" w:hAnsi="Arial" w:cs="Arial"/>
                <w:b/>
                <w:bCs/>
                <w:kern w:val="2"/>
                <w:sz w:val="22"/>
                <w:szCs w:val="22"/>
              </w:rPr>
              <w:t>1.1. Pirkėjas</w:t>
            </w:r>
          </w:p>
        </w:tc>
        <w:tc>
          <w:tcPr>
            <w:tcW w:w="3240" w:type="dxa"/>
          </w:tcPr>
          <w:p w14:paraId="479E9E40"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1.1.1. Pavadinimas</w:t>
            </w:r>
          </w:p>
        </w:tc>
        <w:tc>
          <w:tcPr>
            <w:tcW w:w="3510" w:type="dxa"/>
          </w:tcPr>
          <w:p w14:paraId="2B29D8F7" w14:textId="3AB96A64" w:rsidR="0001688C" w:rsidRPr="00992927" w:rsidRDefault="0001688C" w:rsidP="0001688C">
            <w:pPr>
              <w:tabs>
                <w:tab w:val="left" w:pos="493"/>
              </w:tabs>
              <w:rPr>
                <w:rFonts w:ascii="Arial" w:hAnsi="Arial" w:cs="Arial"/>
                <w:kern w:val="2"/>
                <w:sz w:val="22"/>
                <w:szCs w:val="22"/>
              </w:rPr>
            </w:pPr>
            <w:r w:rsidRPr="00992927">
              <w:rPr>
                <w:rFonts w:ascii="Arial" w:hAnsi="Arial" w:cs="Arial"/>
                <w:b/>
                <w:bCs/>
                <w:kern w:val="2"/>
                <w:sz w:val="22"/>
                <w:szCs w:val="22"/>
              </w:rPr>
              <w:t>Valstybės įmonė Valstybinių miškų urėdija</w:t>
            </w:r>
          </w:p>
        </w:tc>
      </w:tr>
      <w:tr w:rsidR="0001688C" w:rsidRPr="00992927" w14:paraId="043855BE" w14:textId="77777777">
        <w:tc>
          <w:tcPr>
            <w:tcW w:w="2808" w:type="dxa"/>
            <w:vMerge/>
          </w:tcPr>
          <w:p w14:paraId="4F83C033" w14:textId="77777777" w:rsidR="0001688C" w:rsidRPr="00992927" w:rsidRDefault="0001688C" w:rsidP="0001688C">
            <w:pPr>
              <w:rPr>
                <w:rFonts w:ascii="Arial" w:hAnsi="Arial" w:cs="Arial"/>
                <w:kern w:val="2"/>
                <w:sz w:val="22"/>
                <w:szCs w:val="22"/>
              </w:rPr>
            </w:pPr>
          </w:p>
        </w:tc>
        <w:tc>
          <w:tcPr>
            <w:tcW w:w="3240" w:type="dxa"/>
          </w:tcPr>
          <w:p w14:paraId="0C713C46"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1.1.2. Juridinio asmens kodas</w:t>
            </w:r>
          </w:p>
        </w:tc>
        <w:tc>
          <w:tcPr>
            <w:tcW w:w="3510" w:type="dxa"/>
          </w:tcPr>
          <w:p w14:paraId="6F21F170" w14:textId="76334A14" w:rsidR="0001688C" w:rsidRPr="00992927" w:rsidRDefault="0001688C" w:rsidP="0001688C">
            <w:pPr>
              <w:rPr>
                <w:rFonts w:ascii="Arial" w:hAnsi="Arial" w:cs="Arial"/>
                <w:kern w:val="2"/>
                <w:sz w:val="22"/>
                <w:szCs w:val="22"/>
              </w:rPr>
            </w:pPr>
            <w:r w:rsidRPr="00992927">
              <w:rPr>
                <w:rFonts w:ascii="Arial" w:hAnsi="Arial" w:cs="Arial"/>
                <w:kern w:val="2"/>
                <w:sz w:val="22"/>
                <w:szCs w:val="22"/>
              </w:rPr>
              <w:t>132340880</w:t>
            </w:r>
          </w:p>
        </w:tc>
      </w:tr>
      <w:tr w:rsidR="0001688C" w:rsidRPr="00992927" w14:paraId="416BD9B1" w14:textId="77777777">
        <w:tc>
          <w:tcPr>
            <w:tcW w:w="2808" w:type="dxa"/>
            <w:vMerge/>
          </w:tcPr>
          <w:p w14:paraId="003E1DD6" w14:textId="77777777" w:rsidR="0001688C" w:rsidRPr="00992927" w:rsidRDefault="0001688C" w:rsidP="0001688C">
            <w:pPr>
              <w:rPr>
                <w:rFonts w:ascii="Arial" w:hAnsi="Arial" w:cs="Arial"/>
                <w:kern w:val="2"/>
                <w:sz w:val="22"/>
                <w:szCs w:val="22"/>
              </w:rPr>
            </w:pPr>
          </w:p>
        </w:tc>
        <w:tc>
          <w:tcPr>
            <w:tcW w:w="3240" w:type="dxa"/>
          </w:tcPr>
          <w:p w14:paraId="6A0B5CFA"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1.1.3. Adresas</w:t>
            </w:r>
          </w:p>
        </w:tc>
        <w:tc>
          <w:tcPr>
            <w:tcW w:w="3510" w:type="dxa"/>
          </w:tcPr>
          <w:p w14:paraId="28ADD39C"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Registracijos adresas:</w:t>
            </w:r>
          </w:p>
          <w:p w14:paraId="2F9BC258"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Pramonės pr. 11A, LT - 51327 Kaunas</w:t>
            </w:r>
          </w:p>
          <w:p w14:paraId="057B6611"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 xml:space="preserve">Buveinės adresas: </w:t>
            </w:r>
          </w:p>
          <w:p w14:paraId="50FAD28A" w14:textId="6A074136" w:rsidR="0001688C" w:rsidRPr="00992927" w:rsidRDefault="0001688C" w:rsidP="0001688C">
            <w:pPr>
              <w:rPr>
                <w:rFonts w:ascii="Arial" w:hAnsi="Arial" w:cs="Arial"/>
                <w:kern w:val="2"/>
                <w:sz w:val="22"/>
                <w:szCs w:val="22"/>
              </w:rPr>
            </w:pPr>
            <w:r w:rsidRPr="00992927">
              <w:rPr>
                <w:rFonts w:ascii="Arial" w:hAnsi="Arial" w:cs="Arial"/>
                <w:kern w:val="2"/>
                <w:sz w:val="22"/>
                <w:szCs w:val="22"/>
              </w:rPr>
              <w:t>Savanorių pr. 176, LT - 03154 Vilnius</w:t>
            </w:r>
          </w:p>
        </w:tc>
      </w:tr>
      <w:tr w:rsidR="0001688C" w:rsidRPr="00992927" w14:paraId="292C90FE" w14:textId="77777777">
        <w:tc>
          <w:tcPr>
            <w:tcW w:w="2808" w:type="dxa"/>
            <w:vMerge/>
          </w:tcPr>
          <w:p w14:paraId="618B21CE" w14:textId="77777777" w:rsidR="0001688C" w:rsidRPr="00992927" w:rsidRDefault="0001688C" w:rsidP="0001688C">
            <w:pPr>
              <w:rPr>
                <w:rFonts w:ascii="Arial" w:hAnsi="Arial" w:cs="Arial"/>
                <w:kern w:val="2"/>
                <w:sz w:val="22"/>
                <w:szCs w:val="22"/>
              </w:rPr>
            </w:pPr>
          </w:p>
        </w:tc>
        <w:tc>
          <w:tcPr>
            <w:tcW w:w="3240" w:type="dxa"/>
          </w:tcPr>
          <w:p w14:paraId="319CD91E"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1.1.4. PVM mokėtojo kodas</w:t>
            </w:r>
          </w:p>
        </w:tc>
        <w:tc>
          <w:tcPr>
            <w:tcW w:w="3510" w:type="dxa"/>
          </w:tcPr>
          <w:p w14:paraId="69422259" w14:textId="335DA6CF" w:rsidR="0001688C" w:rsidRPr="00992927" w:rsidRDefault="0001688C" w:rsidP="0001688C">
            <w:pPr>
              <w:rPr>
                <w:rFonts w:ascii="Arial" w:hAnsi="Arial" w:cs="Arial"/>
                <w:kern w:val="2"/>
                <w:sz w:val="22"/>
                <w:szCs w:val="22"/>
              </w:rPr>
            </w:pPr>
            <w:r w:rsidRPr="00992927">
              <w:rPr>
                <w:rFonts w:ascii="Arial" w:hAnsi="Arial" w:cs="Arial"/>
                <w:kern w:val="2"/>
                <w:sz w:val="22"/>
                <w:szCs w:val="22"/>
              </w:rPr>
              <w:t>LT323408811</w:t>
            </w:r>
          </w:p>
        </w:tc>
      </w:tr>
      <w:tr w:rsidR="0001688C" w:rsidRPr="00992927" w14:paraId="7FF55F32" w14:textId="77777777">
        <w:tc>
          <w:tcPr>
            <w:tcW w:w="2808" w:type="dxa"/>
            <w:vMerge/>
          </w:tcPr>
          <w:p w14:paraId="2DC31FE4" w14:textId="77777777" w:rsidR="0001688C" w:rsidRPr="00992927" w:rsidRDefault="0001688C" w:rsidP="0001688C">
            <w:pPr>
              <w:rPr>
                <w:rFonts w:ascii="Arial" w:hAnsi="Arial" w:cs="Arial"/>
                <w:kern w:val="2"/>
                <w:sz w:val="22"/>
                <w:szCs w:val="22"/>
              </w:rPr>
            </w:pPr>
          </w:p>
        </w:tc>
        <w:tc>
          <w:tcPr>
            <w:tcW w:w="3240" w:type="dxa"/>
          </w:tcPr>
          <w:p w14:paraId="31AB2979"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1.1.5. Atsiskaitomoji sąskaita</w:t>
            </w:r>
          </w:p>
        </w:tc>
        <w:tc>
          <w:tcPr>
            <w:tcW w:w="3510" w:type="dxa"/>
          </w:tcPr>
          <w:p w14:paraId="0E62D0EA" w14:textId="2AD52625" w:rsidR="0001688C" w:rsidRPr="00992927" w:rsidRDefault="0001688C" w:rsidP="0001688C">
            <w:pPr>
              <w:rPr>
                <w:rFonts w:ascii="Arial" w:hAnsi="Arial" w:cs="Arial"/>
                <w:kern w:val="2"/>
                <w:sz w:val="22"/>
                <w:szCs w:val="22"/>
              </w:rPr>
            </w:pPr>
            <w:r w:rsidRPr="00992927">
              <w:rPr>
                <w:rFonts w:ascii="Arial" w:hAnsi="Arial" w:cs="Arial"/>
                <w:kern w:val="2"/>
                <w:sz w:val="22"/>
                <w:szCs w:val="22"/>
              </w:rPr>
              <w:t>LT84 7044 0600 0812 3597</w:t>
            </w:r>
          </w:p>
        </w:tc>
      </w:tr>
      <w:tr w:rsidR="0001688C" w:rsidRPr="00992927" w14:paraId="5C3AFAAA" w14:textId="77777777">
        <w:tc>
          <w:tcPr>
            <w:tcW w:w="2808" w:type="dxa"/>
            <w:vMerge/>
          </w:tcPr>
          <w:p w14:paraId="0351F83B" w14:textId="77777777" w:rsidR="0001688C" w:rsidRPr="00992927" w:rsidRDefault="0001688C" w:rsidP="0001688C">
            <w:pPr>
              <w:rPr>
                <w:rFonts w:ascii="Arial" w:hAnsi="Arial" w:cs="Arial"/>
                <w:kern w:val="2"/>
                <w:sz w:val="22"/>
                <w:szCs w:val="22"/>
              </w:rPr>
            </w:pPr>
          </w:p>
        </w:tc>
        <w:tc>
          <w:tcPr>
            <w:tcW w:w="3240" w:type="dxa"/>
          </w:tcPr>
          <w:p w14:paraId="7AAC94AB"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1.1.6. Bankas, banko kodas</w:t>
            </w:r>
          </w:p>
        </w:tc>
        <w:tc>
          <w:tcPr>
            <w:tcW w:w="3510" w:type="dxa"/>
          </w:tcPr>
          <w:p w14:paraId="4E253634"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 xml:space="preserve">AB SEB bankas, </w:t>
            </w:r>
          </w:p>
          <w:p w14:paraId="49D06EE4" w14:textId="049D3DCA" w:rsidR="0001688C" w:rsidRPr="00992927" w:rsidRDefault="0001688C" w:rsidP="0001688C">
            <w:pPr>
              <w:rPr>
                <w:rFonts w:ascii="Arial" w:hAnsi="Arial" w:cs="Arial"/>
                <w:kern w:val="2"/>
                <w:sz w:val="22"/>
                <w:szCs w:val="22"/>
              </w:rPr>
            </w:pPr>
            <w:r w:rsidRPr="00992927">
              <w:rPr>
                <w:rFonts w:ascii="Arial" w:hAnsi="Arial" w:cs="Arial"/>
                <w:kern w:val="2"/>
                <w:sz w:val="22"/>
                <w:szCs w:val="22"/>
              </w:rPr>
              <w:t>banko kodas 70440</w:t>
            </w:r>
          </w:p>
        </w:tc>
      </w:tr>
      <w:tr w:rsidR="0001688C" w:rsidRPr="00992927" w14:paraId="5A35C14D" w14:textId="77777777">
        <w:tc>
          <w:tcPr>
            <w:tcW w:w="2808" w:type="dxa"/>
            <w:vMerge/>
          </w:tcPr>
          <w:p w14:paraId="5DAF43CB" w14:textId="77777777" w:rsidR="0001688C" w:rsidRPr="00992927" w:rsidRDefault="0001688C" w:rsidP="0001688C">
            <w:pPr>
              <w:rPr>
                <w:rFonts w:ascii="Arial" w:hAnsi="Arial" w:cs="Arial"/>
                <w:kern w:val="2"/>
                <w:sz w:val="22"/>
                <w:szCs w:val="22"/>
              </w:rPr>
            </w:pPr>
          </w:p>
        </w:tc>
        <w:tc>
          <w:tcPr>
            <w:tcW w:w="3240" w:type="dxa"/>
          </w:tcPr>
          <w:p w14:paraId="27C89C23"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1.1.7. Telefonas</w:t>
            </w:r>
          </w:p>
        </w:tc>
        <w:tc>
          <w:tcPr>
            <w:tcW w:w="3510" w:type="dxa"/>
          </w:tcPr>
          <w:p w14:paraId="561AB8F0" w14:textId="1F581A25" w:rsidR="0001688C" w:rsidRPr="00992927" w:rsidRDefault="0001688C" w:rsidP="0001688C">
            <w:pPr>
              <w:rPr>
                <w:rFonts w:ascii="Arial" w:hAnsi="Arial" w:cs="Arial"/>
                <w:kern w:val="2"/>
                <w:sz w:val="22"/>
                <w:szCs w:val="22"/>
              </w:rPr>
            </w:pPr>
            <w:r w:rsidRPr="00992927">
              <w:rPr>
                <w:rFonts w:ascii="Arial" w:hAnsi="Arial" w:cs="Arial"/>
                <w:kern w:val="2"/>
                <w:sz w:val="22"/>
                <w:szCs w:val="22"/>
              </w:rPr>
              <w:t>+370 5 273 4021</w:t>
            </w:r>
          </w:p>
        </w:tc>
      </w:tr>
      <w:tr w:rsidR="0001688C" w:rsidRPr="00992927" w14:paraId="0D15B1F8" w14:textId="77777777">
        <w:tc>
          <w:tcPr>
            <w:tcW w:w="2808" w:type="dxa"/>
            <w:vMerge/>
          </w:tcPr>
          <w:p w14:paraId="5B459950" w14:textId="77777777" w:rsidR="0001688C" w:rsidRPr="00992927" w:rsidRDefault="0001688C" w:rsidP="0001688C">
            <w:pPr>
              <w:rPr>
                <w:rFonts w:ascii="Arial" w:hAnsi="Arial" w:cs="Arial"/>
                <w:kern w:val="2"/>
                <w:sz w:val="22"/>
                <w:szCs w:val="22"/>
              </w:rPr>
            </w:pPr>
          </w:p>
        </w:tc>
        <w:tc>
          <w:tcPr>
            <w:tcW w:w="3240" w:type="dxa"/>
          </w:tcPr>
          <w:p w14:paraId="181772F3"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1.1.8. El. paštas</w:t>
            </w:r>
          </w:p>
        </w:tc>
        <w:tc>
          <w:tcPr>
            <w:tcW w:w="3510" w:type="dxa"/>
          </w:tcPr>
          <w:p w14:paraId="56A1826F" w14:textId="11EFB3EB" w:rsidR="0001688C" w:rsidRPr="00992927" w:rsidRDefault="0001688C" w:rsidP="0001688C">
            <w:pPr>
              <w:rPr>
                <w:rFonts w:ascii="Arial" w:hAnsi="Arial" w:cs="Arial"/>
                <w:kern w:val="2"/>
                <w:sz w:val="22"/>
                <w:szCs w:val="22"/>
              </w:rPr>
            </w:pPr>
            <w:hyperlink r:id="rId11" w:history="1">
              <w:r w:rsidRPr="00992927">
                <w:rPr>
                  <w:rFonts w:ascii="Arial" w:hAnsi="Arial" w:cs="Arial"/>
                  <w:kern w:val="2"/>
                  <w:sz w:val="22"/>
                  <w:szCs w:val="22"/>
                </w:rPr>
                <w:t>info@vmu.lt</w:t>
              </w:r>
            </w:hyperlink>
          </w:p>
        </w:tc>
      </w:tr>
      <w:tr w:rsidR="0001688C" w:rsidRPr="00992927" w14:paraId="6269D052" w14:textId="77777777">
        <w:tc>
          <w:tcPr>
            <w:tcW w:w="2808" w:type="dxa"/>
            <w:vMerge/>
          </w:tcPr>
          <w:p w14:paraId="1459422D" w14:textId="77777777" w:rsidR="0001688C" w:rsidRPr="00992927" w:rsidRDefault="0001688C" w:rsidP="0001688C">
            <w:pPr>
              <w:rPr>
                <w:rFonts w:ascii="Arial" w:hAnsi="Arial" w:cs="Arial"/>
                <w:kern w:val="2"/>
                <w:sz w:val="22"/>
                <w:szCs w:val="22"/>
              </w:rPr>
            </w:pPr>
          </w:p>
        </w:tc>
        <w:tc>
          <w:tcPr>
            <w:tcW w:w="3240" w:type="dxa"/>
          </w:tcPr>
          <w:p w14:paraId="3F4C6BF9"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1.1.9. Šalies atstovas</w:t>
            </w:r>
          </w:p>
        </w:tc>
        <w:tc>
          <w:tcPr>
            <w:tcW w:w="3510" w:type="dxa"/>
          </w:tcPr>
          <w:p w14:paraId="71D70F10" w14:textId="77777777" w:rsidR="0001688C" w:rsidRPr="00992927" w:rsidRDefault="0001688C" w:rsidP="0001688C">
            <w:pPr>
              <w:jc w:val="center"/>
              <w:rPr>
                <w:rFonts w:ascii="Arial" w:hAnsi="Arial" w:cs="Arial"/>
                <w:kern w:val="2"/>
                <w:sz w:val="22"/>
                <w:szCs w:val="22"/>
              </w:rPr>
            </w:pPr>
          </w:p>
        </w:tc>
      </w:tr>
      <w:tr w:rsidR="0001688C" w:rsidRPr="00992927" w14:paraId="13F9D05E" w14:textId="77777777">
        <w:tc>
          <w:tcPr>
            <w:tcW w:w="2808" w:type="dxa"/>
            <w:vMerge/>
          </w:tcPr>
          <w:p w14:paraId="1069CF34" w14:textId="77777777" w:rsidR="0001688C" w:rsidRPr="00992927" w:rsidRDefault="0001688C" w:rsidP="0001688C">
            <w:pPr>
              <w:rPr>
                <w:rFonts w:ascii="Arial" w:hAnsi="Arial" w:cs="Arial"/>
                <w:kern w:val="2"/>
                <w:sz w:val="22"/>
                <w:szCs w:val="22"/>
              </w:rPr>
            </w:pPr>
          </w:p>
        </w:tc>
        <w:tc>
          <w:tcPr>
            <w:tcW w:w="3240" w:type="dxa"/>
          </w:tcPr>
          <w:p w14:paraId="463EC991"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1.1.10. Atstovavimo pagrindas</w:t>
            </w:r>
          </w:p>
        </w:tc>
        <w:tc>
          <w:tcPr>
            <w:tcW w:w="3510" w:type="dxa"/>
          </w:tcPr>
          <w:p w14:paraId="71C7AB0C" w14:textId="77777777" w:rsidR="0001688C" w:rsidRPr="00992927" w:rsidRDefault="0001688C" w:rsidP="0001688C">
            <w:pPr>
              <w:jc w:val="center"/>
              <w:rPr>
                <w:rFonts w:ascii="Arial" w:hAnsi="Arial" w:cs="Arial"/>
                <w:kern w:val="2"/>
                <w:sz w:val="22"/>
                <w:szCs w:val="22"/>
              </w:rPr>
            </w:pPr>
          </w:p>
        </w:tc>
      </w:tr>
      <w:tr w:rsidR="0001688C" w:rsidRPr="00992927" w14:paraId="4BB269B9" w14:textId="77777777">
        <w:tc>
          <w:tcPr>
            <w:tcW w:w="2808" w:type="dxa"/>
            <w:vMerge w:val="restart"/>
          </w:tcPr>
          <w:p w14:paraId="71BB53ED" w14:textId="77777777" w:rsidR="0001688C" w:rsidRPr="00992927" w:rsidRDefault="0001688C" w:rsidP="0001688C">
            <w:pPr>
              <w:rPr>
                <w:rFonts w:ascii="Arial" w:hAnsi="Arial" w:cs="Arial"/>
                <w:b/>
                <w:bCs/>
                <w:kern w:val="2"/>
                <w:sz w:val="22"/>
                <w:szCs w:val="22"/>
              </w:rPr>
            </w:pPr>
          </w:p>
          <w:p w14:paraId="3A8FAAA0" w14:textId="77777777" w:rsidR="0001688C" w:rsidRPr="00992927" w:rsidRDefault="0001688C" w:rsidP="0001688C">
            <w:pPr>
              <w:rPr>
                <w:rFonts w:ascii="Arial" w:hAnsi="Arial" w:cs="Arial"/>
                <w:b/>
                <w:bCs/>
                <w:kern w:val="2"/>
                <w:sz w:val="22"/>
                <w:szCs w:val="22"/>
              </w:rPr>
            </w:pPr>
          </w:p>
          <w:p w14:paraId="34919BF6" w14:textId="77777777" w:rsidR="0001688C" w:rsidRPr="00992927" w:rsidRDefault="0001688C" w:rsidP="0001688C">
            <w:pPr>
              <w:rPr>
                <w:rFonts w:ascii="Arial" w:hAnsi="Arial" w:cs="Arial"/>
                <w:b/>
                <w:bCs/>
                <w:kern w:val="2"/>
                <w:sz w:val="22"/>
                <w:szCs w:val="22"/>
              </w:rPr>
            </w:pPr>
          </w:p>
          <w:p w14:paraId="5118EC0E" w14:textId="77777777" w:rsidR="0001688C" w:rsidRPr="00992927" w:rsidRDefault="0001688C" w:rsidP="0001688C">
            <w:pPr>
              <w:rPr>
                <w:rFonts w:ascii="Arial" w:hAnsi="Arial" w:cs="Arial"/>
                <w:b/>
                <w:bCs/>
                <w:kern w:val="2"/>
                <w:sz w:val="22"/>
                <w:szCs w:val="22"/>
              </w:rPr>
            </w:pPr>
            <w:r w:rsidRPr="00992927">
              <w:rPr>
                <w:rFonts w:ascii="Arial" w:hAnsi="Arial" w:cs="Arial"/>
                <w:b/>
                <w:bCs/>
                <w:kern w:val="2"/>
                <w:sz w:val="22"/>
                <w:szCs w:val="22"/>
              </w:rPr>
              <w:t>1.2. Tiekėjas</w:t>
            </w:r>
          </w:p>
          <w:p w14:paraId="4424BE0F" w14:textId="39C0C123" w:rsidR="0001688C" w:rsidRPr="00992927" w:rsidRDefault="0001688C" w:rsidP="0001688C">
            <w:pPr>
              <w:rPr>
                <w:rFonts w:ascii="Arial" w:hAnsi="Arial" w:cs="Arial"/>
                <w:color w:val="4472C4"/>
                <w:kern w:val="2"/>
                <w:sz w:val="22"/>
                <w:szCs w:val="22"/>
              </w:rPr>
            </w:pPr>
          </w:p>
          <w:p w14:paraId="509C31A5" w14:textId="77777777" w:rsidR="0001688C" w:rsidRPr="00992927" w:rsidRDefault="0001688C" w:rsidP="0001688C">
            <w:pPr>
              <w:rPr>
                <w:rFonts w:ascii="Arial" w:hAnsi="Arial" w:cs="Arial"/>
                <w:b/>
                <w:bCs/>
                <w:kern w:val="2"/>
                <w:sz w:val="22"/>
                <w:szCs w:val="22"/>
              </w:rPr>
            </w:pPr>
          </w:p>
        </w:tc>
        <w:tc>
          <w:tcPr>
            <w:tcW w:w="3240" w:type="dxa"/>
          </w:tcPr>
          <w:p w14:paraId="13296BDF"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1.2.1. Pavadinimas</w:t>
            </w:r>
          </w:p>
        </w:tc>
        <w:tc>
          <w:tcPr>
            <w:tcW w:w="3510" w:type="dxa"/>
          </w:tcPr>
          <w:p w14:paraId="371C1730" w14:textId="77777777" w:rsidR="0001688C" w:rsidRPr="00992927" w:rsidRDefault="0001688C" w:rsidP="0001688C">
            <w:pPr>
              <w:jc w:val="center"/>
              <w:rPr>
                <w:rFonts w:ascii="Arial" w:hAnsi="Arial" w:cs="Arial"/>
                <w:kern w:val="2"/>
                <w:sz w:val="22"/>
                <w:szCs w:val="22"/>
              </w:rPr>
            </w:pPr>
          </w:p>
        </w:tc>
      </w:tr>
      <w:tr w:rsidR="0001688C" w:rsidRPr="00992927" w14:paraId="796712C8" w14:textId="77777777">
        <w:tc>
          <w:tcPr>
            <w:tcW w:w="2808" w:type="dxa"/>
            <w:vMerge/>
          </w:tcPr>
          <w:p w14:paraId="168EBD85" w14:textId="77777777" w:rsidR="0001688C" w:rsidRPr="00992927" w:rsidRDefault="0001688C" w:rsidP="0001688C">
            <w:pPr>
              <w:rPr>
                <w:rFonts w:ascii="Arial" w:hAnsi="Arial" w:cs="Arial"/>
                <w:b/>
                <w:bCs/>
                <w:kern w:val="2"/>
                <w:sz w:val="22"/>
                <w:szCs w:val="22"/>
              </w:rPr>
            </w:pPr>
          </w:p>
        </w:tc>
        <w:tc>
          <w:tcPr>
            <w:tcW w:w="3240" w:type="dxa"/>
          </w:tcPr>
          <w:p w14:paraId="7D094C96"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1.2.2. Juridinio asmens kodas</w:t>
            </w:r>
          </w:p>
        </w:tc>
        <w:tc>
          <w:tcPr>
            <w:tcW w:w="3510" w:type="dxa"/>
          </w:tcPr>
          <w:p w14:paraId="68CC1C50" w14:textId="77777777" w:rsidR="0001688C" w:rsidRPr="00992927" w:rsidRDefault="0001688C" w:rsidP="0001688C">
            <w:pPr>
              <w:jc w:val="center"/>
              <w:rPr>
                <w:rFonts w:ascii="Arial" w:hAnsi="Arial" w:cs="Arial"/>
                <w:kern w:val="2"/>
                <w:sz w:val="22"/>
                <w:szCs w:val="22"/>
              </w:rPr>
            </w:pPr>
          </w:p>
        </w:tc>
      </w:tr>
      <w:tr w:rsidR="0001688C" w:rsidRPr="00992927" w14:paraId="01B7E34E" w14:textId="77777777">
        <w:tc>
          <w:tcPr>
            <w:tcW w:w="2808" w:type="dxa"/>
            <w:vMerge/>
          </w:tcPr>
          <w:p w14:paraId="02488E2D" w14:textId="77777777" w:rsidR="0001688C" w:rsidRPr="00992927" w:rsidRDefault="0001688C" w:rsidP="0001688C">
            <w:pPr>
              <w:rPr>
                <w:rFonts w:ascii="Arial" w:hAnsi="Arial" w:cs="Arial"/>
                <w:b/>
                <w:bCs/>
                <w:kern w:val="2"/>
                <w:sz w:val="22"/>
                <w:szCs w:val="22"/>
              </w:rPr>
            </w:pPr>
          </w:p>
        </w:tc>
        <w:tc>
          <w:tcPr>
            <w:tcW w:w="3240" w:type="dxa"/>
          </w:tcPr>
          <w:p w14:paraId="34831037"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1.2.3. Adresas</w:t>
            </w:r>
          </w:p>
        </w:tc>
        <w:tc>
          <w:tcPr>
            <w:tcW w:w="3510" w:type="dxa"/>
          </w:tcPr>
          <w:p w14:paraId="2311ECD8" w14:textId="77777777" w:rsidR="0001688C" w:rsidRPr="00992927" w:rsidRDefault="0001688C" w:rsidP="0001688C">
            <w:pPr>
              <w:jc w:val="center"/>
              <w:rPr>
                <w:rFonts w:ascii="Arial" w:hAnsi="Arial" w:cs="Arial"/>
                <w:kern w:val="2"/>
                <w:sz w:val="22"/>
                <w:szCs w:val="22"/>
              </w:rPr>
            </w:pPr>
          </w:p>
        </w:tc>
      </w:tr>
      <w:tr w:rsidR="0001688C" w:rsidRPr="00992927" w14:paraId="4701AFBF" w14:textId="77777777">
        <w:tc>
          <w:tcPr>
            <w:tcW w:w="2808" w:type="dxa"/>
            <w:vMerge/>
          </w:tcPr>
          <w:p w14:paraId="0697C9BB" w14:textId="77777777" w:rsidR="0001688C" w:rsidRPr="00992927" w:rsidRDefault="0001688C" w:rsidP="0001688C">
            <w:pPr>
              <w:rPr>
                <w:rFonts w:ascii="Arial" w:hAnsi="Arial" w:cs="Arial"/>
                <w:b/>
                <w:bCs/>
                <w:kern w:val="2"/>
                <w:sz w:val="22"/>
                <w:szCs w:val="22"/>
              </w:rPr>
            </w:pPr>
          </w:p>
        </w:tc>
        <w:tc>
          <w:tcPr>
            <w:tcW w:w="3240" w:type="dxa"/>
          </w:tcPr>
          <w:p w14:paraId="0822CCBA"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1.2.4. PVM mokėtojo kodas</w:t>
            </w:r>
          </w:p>
        </w:tc>
        <w:tc>
          <w:tcPr>
            <w:tcW w:w="3510" w:type="dxa"/>
          </w:tcPr>
          <w:p w14:paraId="3A14B21C" w14:textId="77777777" w:rsidR="0001688C" w:rsidRPr="00992927" w:rsidRDefault="0001688C" w:rsidP="0001688C">
            <w:pPr>
              <w:jc w:val="center"/>
              <w:rPr>
                <w:rFonts w:ascii="Arial" w:hAnsi="Arial" w:cs="Arial"/>
                <w:kern w:val="2"/>
                <w:sz w:val="22"/>
                <w:szCs w:val="22"/>
              </w:rPr>
            </w:pPr>
          </w:p>
        </w:tc>
      </w:tr>
      <w:tr w:rsidR="0001688C" w:rsidRPr="00992927" w14:paraId="18F44BF1" w14:textId="77777777">
        <w:tc>
          <w:tcPr>
            <w:tcW w:w="2808" w:type="dxa"/>
            <w:vMerge/>
          </w:tcPr>
          <w:p w14:paraId="26C00196" w14:textId="77777777" w:rsidR="0001688C" w:rsidRPr="00992927" w:rsidRDefault="0001688C" w:rsidP="0001688C">
            <w:pPr>
              <w:rPr>
                <w:rFonts w:ascii="Arial" w:hAnsi="Arial" w:cs="Arial"/>
                <w:b/>
                <w:bCs/>
                <w:kern w:val="2"/>
                <w:sz w:val="22"/>
                <w:szCs w:val="22"/>
              </w:rPr>
            </w:pPr>
          </w:p>
        </w:tc>
        <w:tc>
          <w:tcPr>
            <w:tcW w:w="3240" w:type="dxa"/>
          </w:tcPr>
          <w:p w14:paraId="2F09B11C"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1.2.5. Atsiskaitomoji sąskaita</w:t>
            </w:r>
          </w:p>
        </w:tc>
        <w:tc>
          <w:tcPr>
            <w:tcW w:w="3510" w:type="dxa"/>
          </w:tcPr>
          <w:p w14:paraId="21DC3BF1" w14:textId="77777777" w:rsidR="0001688C" w:rsidRPr="00992927" w:rsidRDefault="0001688C" w:rsidP="0001688C">
            <w:pPr>
              <w:jc w:val="center"/>
              <w:rPr>
                <w:rFonts w:ascii="Arial" w:hAnsi="Arial" w:cs="Arial"/>
                <w:kern w:val="2"/>
                <w:sz w:val="22"/>
                <w:szCs w:val="22"/>
              </w:rPr>
            </w:pPr>
          </w:p>
        </w:tc>
      </w:tr>
      <w:tr w:rsidR="0001688C" w:rsidRPr="00992927" w14:paraId="0FC52916" w14:textId="77777777">
        <w:tc>
          <w:tcPr>
            <w:tcW w:w="2808" w:type="dxa"/>
            <w:vMerge/>
          </w:tcPr>
          <w:p w14:paraId="6F1229A6" w14:textId="77777777" w:rsidR="0001688C" w:rsidRPr="00992927" w:rsidRDefault="0001688C" w:rsidP="0001688C">
            <w:pPr>
              <w:rPr>
                <w:rFonts w:ascii="Arial" w:hAnsi="Arial" w:cs="Arial"/>
                <w:b/>
                <w:bCs/>
                <w:kern w:val="2"/>
                <w:sz w:val="22"/>
                <w:szCs w:val="22"/>
              </w:rPr>
            </w:pPr>
          </w:p>
        </w:tc>
        <w:tc>
          <w:tcPr>
            <w:tcW w:w="3240" w:type="dxa"/>
          </w:tcPr>
          <w:p w14:paraId="26D4C1FD"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1.2.6. Bankas, banko kodas</w:t>
            </w:r>
          </w:p>
        </w:tc>
        <w:tc>
          <w:tcPr>
            <w:tcW w:w="3510" w:type="dxa"/>
          </w:tcPr>
          <w:p w14:paraId="4B22C3FA" w14:textId="77777777" w:rsidR="0001688C" w:rsidRPr="00992927" w:rsidRDefault="0001688C" w:rsidP="0001688C">
            <w:pPr>
              <w:jc w:val="center"/>
              <w:rPr>
                <w:rFonts w:ascii="Arial" w:hAnsi="Arial" w:cs="Arial"/>
                <w:kern w:val="2"/>
                <w:sz w:val="22"/>
                <w:szCs w:val="22"/>
              </w:rPr>
            </w:pPr>
          </w:p>
        </w:tc>
      </w:tr>
      <w:tr w:rsidR="0001688C" w:rsidRPr="00992927" w14:paraId="72CEAAAE" w14:textId="77777777">
        <w:tc>
          <w:tcPr>
            <w:tcW w:w="2808" w:type="dxa"/>
            <w:vMerge/>
          </w:tcPr>
          <w:p w14:paraId="19C5ED9D" w14:textId="77777777" w:rsidR="0001688C" w:rsidRPr="00992927" w:rsidRDefault="0001688C" w:rsidP="0001688C">
            <w:pPr>
              <w:rPr>
                <w:rFonts w:ascii="Arial" w:hAnsi="Arial" w:cs="Arial"/>
                <w:b/>
                <w:bCs/>
                <w:kern w:val="2"/>
                <w:sz w:val="22"/>
                <w:szCs w:val="22"/>
              </w:rPr>
            </w:pPr>
          </w:p>
        </w:tc>
        <w:tc>
          <w:tcPr>
            <w:tcW w:w="3240" w:type="dxa"/>
          </w:tcPr>
          <w:p w14:paraId="5939517D"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1.2.7. Telefonas</w:t>
            </w:r>
          </w:p>
        </w:tc>
        <w:tc>
          <w:tcPr>
            <w:tcW w:w="3510" w:type="dxa"/>
          </w:tcPr>
          <w:p w14:paraId="06F7FDC2" w14:textId="77777777" w:rsidR="0001688C" w:rsidRPr="00992927" w:rsidRDefault="0001688C" w:rsidP="0001688C">
            <w:pPr>
              <w:jc w:val="center"/>
              <w:rPr>
                <w:rFonts w:ascii="Arial" w:hAnsi="Arial" w:cs="Arial"/>
                <w:kern w:val="2"/>
                <w:sz w:val="22"/>
                <w:szCs w:val="22"/>
              </w:rPr>
            </w:pPr>
          </w:p>
        </w:tc>
      </w:tr>
      <w:tr w:rsidR="0001688C" w:rsidRPr="00992927" w14:paraId="306EA5A1" w14:textId="77777777">
        <w:tc>
          <w:tcPr>
            <w:tcW w:w="2808" w:type="dxa"/>
            <w:vMerge/>
          </w:tcPr>
          <w:p w14:paraId="7D76BFAE" w14:textId="77777777" w:rsidR="0001688C" w:rsidRPr="00992927" w:rsidRDefault="0001688C" w:rsidP="0001688C">
            <w:pPr>
              <w:rPr>
                <w:rFonts w:ascii="Arial" w:hAnsi="Arial" w:cs="Arial"/>
                <w:b/>
                <w:bCs/>
                <w:kern w:val="2"/>
                <w:sz w:val="22"/>
                <w:szCs w:val="22"/>
              </w:rPr>
            </w:pPr>
          </w:p>
        </w:tc>
        <w:tc>
          <w:tcPr>
            <w:tcW w:w="3240" w:type="dxa"/>
          </w:tcPr>
          <w:p w14:paraId="4FA47AC2"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1.2.8. El. paštas</w:t>
            </w:r>
          </w:p>
        </w:tc>
        <w:tc>
          <w:tcPr>
            <w:tcW w:w="3510" w:type="dxa"/>
          </w:tcPr>
          <w:p w14:paraId="74064AC0" w14:textId="77777777" w:rsidR="0001688C" w:rsidRPr="00992927" w:rsidRDefault="0001688C" w:rsidP="0001688C">
            <w:pPr>
              <w:jc w:val="center"/>
              <w:rPr>
                <w:rFonts w:ascii="Arial" w:hAnsi="Arial" w:cs="Arial"/>
                <w:kern w:val="2"/>
                <w:sz w:val="22"/>
                <w:szCs w:val="22"/>
              </w:rPr>
            </w:pPr>
          </w:p>
        </w:tc>
      </w:tr>
      <w:tr w:rsidR="0001688C" w:rsidRPr="00992927" w14:paraId="3B448476" w14:textId="77777777">
        <w:tc>
          <w:tcPr>
            <w:tcW w:w="2808" w:type="dxa"/>
            <w:vMerge/>
          </w:tcPr>
          <w:p w14:paraId="1FD4F153" w14:textId="77777777" w:rsidR="0001688C" w:rsidRPr="00992927" w:rsidRDefault="0001688C" w:rsidP="0001688C">
            <w:pPr>
              <w:rPr>
                <w:rFonts w:ascii="Arial" w:hAnsi="Arial" w:cs="Arial"/>
                <w:b/>
                <w:bCs/>
                <w:kern w:val="2"/>
                <w:sz w:val="22"/>
                <w:szCs w:val="22"/>
              </w:rPr>
            </w:pPr>
          </w:p>
        </w:tc>
        <w:tc>
          <w:tcPr>
            <w:tcW w:w="3240" w:type="dxa"/>
          </w:tcPr>
          <w:p w14:paraId="473ABCD7"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1.2.9. Šalies atstovas</w:t>
            </w:r>
          </w:p>
        </w:tc>
        <w:tc>
          <w:tcPr>
            <w:tcW w:w="3510" w:type="dxa"/>
          </w:tcPr>
          <w:p w14:paraId="336B6D15" w14:textId="77777777" w:rsidR="0001688C" w:rsidRPr="00992927" w:rsidRDefault="0001688C" w:rsidP="0001688C">
            <w:pPr>
              <w:jc w:val="center"/>
              <w:rPr>
                <w:rFonts w:ascii="Arial" w:hAnsi="Arial" w:cs="Arial"/>
                <w:kern w:val="2"/>
                <w:sz w:val="22"/>
                <w:szCs w:val="22"/>
              </w:rPr>
            </w:pPr>
          </w:p>
        </w:tc>
      </w:tr>
      <w:tr w:rsidR="0001688C" w:rsidRPr="00992927" w14:paraId="3DEC7125" w14:textId="77777777">
        <w:tc>
          <w:tcPr>
            <w:tcW w:w="2808" w:type="dxa"/>
            <w:vMerge/>
          </w:tcPr>
          <w:p w14:paraId="4E9A87CC" w14:textId="77777777" w:rsidR="0001688C" w:rsidRPr="00992927" w:rsidRDefault="0001688C" w:rsidP="0001688C">
            <w:pPr>
              <w:rPr>
                <w:rFonts w:ascii="Arial" w:hAnsi="Arial" w:cs="Arial"/>
                <w:b/>
                <w:bCs/>
                <w:kern w:val="2"/>
                <w:sz w:val="22"/>
                <w:szCs w:val="22"/>
              </w:rPr>
            </w:pPr>
          </w:p>
        </w:tc>
        <w:tc>
          <w:tcPr>
            <w:tcW w:w="3240" w:type="dxa"/>
          </w:tcPr>
          <w:p w14:paraId="19586A4A"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1.2.10. Atstovavimo pagrindas</w:t>
            </w:r>
          </w:p>
        </w:tc>
        <w:tc>
          <w:tcPr>
            <w:tcW w:w="3510" w:type="dxa"/>
          </w:tcPr>
          <w:p w14:paraId="6FF24FCD" w14:textId="77777777" w:rsidR="0001688C" w:rsidRPr="00992927" w:rsidRDefault="0001688C" w:rsidP="0001688C">
            <w:pPr>
              <w:jc w:val="center"/>
              <w:rPr>
                <w:rFonts w:ascii="Arial" w:hAnsi="Arial" w:cs="Arial"/>
                <w:kern w:val="2"/>
                <w:sz w:val="22"/>
                <w:szCs w:val="22"/>
              </w:rPr>
            </w:pPr>
          </w:p>
        </w:tc>
      </w:tr>
    </w:tbl>
    <w:p w14:paraId="32BD7414" w14:textId="77777777" w:rsidR="005A5832" w:rsidRPr="00992927"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92927" w14:paraId="0C445CC9" w14:textId="77777777">
        <w:trPr>
          <w:trHeight w:val="300"/>
        </w:trPr>
        <w:tc>
          <w:tcPr>
            <w:tcW w:w="9535" w:type="dxa"/>
            <w:gridSpan w:val="4"/>
          </w:tcPr>
          <w:p w14:paraId="291B02BA"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2. ATSAKINGI ASMENYS</w:t>
            </w:r>
          </w:p>
        </w:tc>
      </w:tr>
      <w:tr w:rsidR="00B91CA9" w:rsidRPr="00992927" w14:paraId="3531E76B" w14:textId="77777777">
        <w:trPr>
          <w:trHeight w:val="300"/>
        </w:trPr>
        <w:tc>
          <w:tcPr>
            <w:tcW w:w="2704" w:type="dxa"/>
            <w:gridSpan w:val="2"/>
          </w:tcPr>
          <w:p w14:paraId="51E8B876" w14:textId="0D923281" w:rsidR="008C2A53" w:rsidRPr="00992927" w:rsidRDefault="00A10867" w:rsidP="008C2A53">
            <w:pPr>
              <w:rPr>
                <w:rFonts w:ascii="Arial" w:hAnsi="Arial" w:cs="Arial"/>
                <w:b/>
                <w:bCs/>
                <w:strike/>
                <w:kern w:val="2"/>
                <w:sz w:val="22"/>
                <w:szCs w:val="22"/>
              </w:rPr>
            </w:pPr>
            <w:r w:rsidRPr="00992927">
              <w:rPr>
                <w:rFonts w:ascii="Arial" w:hAnsi="Arial" w:cs="Arial"/>
                <w:b/>
                <w:bCs/>
                <w:kern w:val="2"/>
                <w:sz w:val="22"/>
                <w:szCs w:val="22"/>
              </w:rPr>
              <w:t xml:space="preserve">2.1. Pirkėjo kontaktiniai asmenys, atsakingi už Sutarties vykdymą, Prekių priėmimą, </w:t>
            </w:r>
            <w:bookmarkStart w:id="0" w:name="_Hlk187827104"/>
            <w:r w:rsidRPr="00992927">
              <w:rPr>
                <w:rFonts w:ascii="Arial" w:hAnsi="Arial" w:cs="Arial"/>
                <w:b/>
                <w:bCs/>
                <w:kern w:val="2"/>
                <w:sz w:val="22"/>
                <w:szCs w:val="22"/>
              </w:rPr>
              <w:t xml:space="preserve">Sąskaitų </w:t>
            </w:r>
            <w:r w:rsidR="008C2A53" w:rsidRPr="00992927">
              <w:rPr>
                <w:rFonts w:ascii="Arial" w:hAnsi="Arial" w:cs="Arial"/>
                <w:b/>
                <w:bCs/>
                <w:kern w:val="2"/>
                <w:sz w:val="22"/>
                <w:szCs w:val="22"/>
              </w:rPr>
              <w:t>priėmimą</w:t>
            </w:r>
          </w:p>
          <w:p w14:paraId="2D67335D" w14:textId="3383A7F2" w:rsidR="008C2A53" w:rsidRPr="00992927" w:rsidRDefault="00A10867">
            <w:pPr>
              <w:rPr>
                <w:rFonts w:ascii="Arial" w:hAnsi="Arial" w:cs="Arial"/>
                <w:b/>
                <w:bCs/>
                <w:strike/>
                <w:kern w:val="2"/>
                <w:sz w:val="22"/>
                <w:szCs w:val="22"/>
              </w:rPr>
            </w:pPr>
            <w:r w:rsidRPr="00992927">
              <w:rPr>
                <w:rFonts w:ascii="Arial" w:hAnsi="Arial" w:cs="Arial"/>
                <w:b/>
                <w:bCs/>
                <w:kern w:val="2"/>
                <w:sz w:val="22"/>
                <w:szCs w:val="22"/>
              </w:rPr>
              <w:t xml:space="preserve">per informacinę </w:t>
            </w:r>
            <w:r w:rsidR="008C2A53" w:rsidRPr="00992927">
              <w:rPr>
                <w:rFonts w:ascii="Arial" w:hAnsi="Arial" w:cs="Arial"/>
                <w:b/>
                <w:bCs/>
                <w:kern w:val="2"/>
                <w:sz w:val="22"/>
                <w:szCs w:val="22"/>
              </w:rPr>
              <w:t xml:space="preserve">sistemą </w:t>
            </w:r>
          </w:p>
          <w:p w14:paraId="35A83BE0" w14:textId="1BAB3634" w:rsidR="008C2A53" w:rsidRPr="00992927" w:rsidRDefault="008C2A53">
            <w:pPr>
              <w:rPr>
                <w:rFonts w:ascii="Arial" w:hAnsi="Arial" w:cs="Arial"/>
                <w:b/>
                <w:bCs/>
                <w:strike/>
                <w:kern w:val="2"/>
                <w:sz w:val="22"/>
                <w:szCs w:val="22"/>
              </w:rPr>
            </w:pPr>
            <w:r w:rsidRPr="00992927">
              <w:rPr>
                <w:rFonts w:ascii="Arial" w:hAnsi="Arial" w:cs="Arial"/>
                <w:b/>
                <w:bCs/>
                <w:kern w:val="2"/>
                <w:sz w:val="22"/>
                <w:szCs w:val="22"/>
              </w:rPr>
              <w:t>„Sąskaitų administravimo bendroji informacinė sistema“ (SABIS)</w:t>
            </w:r>
            <w:bookmarkEnd w:id="0"/>
          </w:p>
        </w:tc>
        <w:tc>
          <w:tcPr>
            <w:tcW w:w="6831" w:type="dxa"/>
            <w:gridSpan w:val="2"/>
          </w:tcPr>
          <w:p w14:paraId="1CCDE1BF" w14:textId="32BE3CAC" w:rsidR="0094552E" w:rsidRPr="00992927" w:rsidRDefault="0094552E">
            <w:pPr>
              <w:rPr>
                <w:rFonts w:ascii="Arial" w:hAnsi="Arial" w:cs="Arial"/>
                <w:i/>
                <w:color w:val="A8D08D"/>
                <w:sz w:val="22"/>
                <w:szCs w:val="22"/>
              </w:rPr>
            </w:pPr>
            <w:r w:rsidRPr="00992927">
              <w:rPr>
                <w:rStyle w:val="Laukeliai"/>
                <w:rFonts w:cs="Arial"/>
                <w:i/>
                <w:iCs/>
                <w:color w:val="A8D08D"/>
                <w:sz w:val="22"/>
                <w:szCs w:val="22"/>
              </w:rPr>
              <w:t>(nurodoma sutarties sudarymo metu)</w:t>
            </w:r>
          </w:p>
          <w:p w14:paraId="120DC457" w14:textId="1624CCB4" w:rsidR="005A5832" w:rsidRPr="00992927" w:rsidRDefault="00A10867">
            <w:pPr>
              <w:rPr>
                <w:rFonts w:ascii="Arial" w:hAnsi="Arial" w:cs="Arial"/>
                <w:color w:val="A8D08D" w:themeColor="accent6" w:themeTint="99"/>
                <w:kern w:val="2"/>
                <w:sz w:val="22"/>
                <w:szCs w:val="22"/>
              </w:rPr>
            </w:pPr>
            <w:r w:rsidRPr="00992927">
              <w:rPr>
                <w:rFonts w:ascii="Arial" w:hAnsi="Arial" w:cs="Arial"/>
                <w:color w:val="A8D08D"/>
                <w:kern w:val="2"/>
                <w:sz w:val="22"/>
                <w:szCs w:val="22"/>
              </w:rPr>
              <w:t>(nurodyti padalinį / skyrių, pareigas, vardą, pavardę, tel., el. paštą)</w:t>
            </w:r>
          </w:p>
        </w:tc>
      </w:tr>
      <w:tr w:rsidR="005A5832" w:rsidRPr="00992927" w14:paraId="6B59EEDA" w14:textId="77777777">
        <w:trPr>
          <w:trHeight w:val="300"/>
        </w:trPr>
        <w:tc>
          <w:tcPr>
            <w:tcW w:w="2704" w:type="dxa"/>
            <w:gridSpan w:val="2"/>
          </w:tcPr>
          <w:p w14:paraId="5687B4FC"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lastRenderedPageBreak/>
              <w:t>2.2. Tiekėjo kontaktiniai asmenys, atsakingi už Sutarties vykdymą</w:t>
            </w:r>
          </w:p>
        </w:tc>
        <w:tc>
          <w:tcPr>
            <w:tcW w:w="6831" w:type="dxa"/>
            <w:gridSpan w:val="2"/>
          </w:tcPr>
          <w:p w14:paraId="41C9BAFB" w14:textId="593EA5BA" w:rsidR="0094552E" w:rsidRPr="00992927" w:rsidRDefault="0094552E">
            <w:pPr>
              <w:rPr>
                <w:rFonts w:ascii="Arial" w:hAnsi="Arial" w:cs="Arial"/>
                <w:i/>
                <w:color w:val="A8D08D"/>
                <w:sz w:val="22"/>
                <w:szCs w:val="22"/>
              </w:rPr>
            </w:pPr>
            <w:r w:rsidRPr="00992927">
              <w:rPr>
                <w:rStyle w:val="Laukeliai"/>
                <w:rFonts w:cs="Arial"/>
                <w:i/>
                <w:iCs/>
                <w:color w:val="A8D08D"/>
                <w:sz w:val="22"/>
                <w:szCs w:val="22"/>
              </w:rPr>
              <w:t>(nurodoma sutarties sudarymo metu)</w:t>
            </w:r>
          </w:p>
          <w:p w14:paraId="2F36FB78" w14:textId="472A6DF9" w:rsidR="005A5832" w:rsidRPr="00992927" w:rsidRDefault="00A10867">
            <w:pPr>
              <w:rPr>
                <w:rFonts w:ascii="Arial" w:hAnsi="Arial" w:cs="Arial"/>
                <w:color w:val="4472C4"/>
                <w:kern w:val="2"/>
                <w:sz w:val="22"/>
                <w:szCs w:val="22"/>
              </w:rPr>
            </w:pPr>
            <w:r w:rsidRPr="00992927">
              <w:rPr>
                <w:rFonts w:ascii="Arial" w:hAnsi="Arial" w:cs="Arial"/>
                <w:color w:val="A8D08D"/>
                <w:kern w:val="2"/>
                <w:sz w:val="22"/>
                <w:szCs w:val="22"/>
              </w:rPr>
              <w:t>(nurodyti padalinį / skyrių, pareigas, vardą, pavardę, tel., el. paštą)</w:t>
            </w:r>
          </w:p>
        </w:tc>
      </w:tr>
      <w:tr w:rsidR="005A5832" w:rsidRPr="00992927" w14:paraId="7F61DAA9" w14:textId="77777777">
        <w:trPr>
          <w:trHeight w:val="300"/>
        </w:trPr>
        <w:tc>
          <w:tcPr>
            <w:tcW w:w="9535" w:type="dxa"/>
            <w:gridSpan w:val="4"/>
          </w:tcPr>
          <w:p w14:paraId="742D0D3D"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3. SUTARTIES DALYKAS</w:t>
            </w:r>
          </w:p>
        </w:tc>
      </w:tr>
      <w:tr w:rsidR="005A5832" w:rsidRPr="00992927" w14:paraId="145EE370" w14:textId="77777777">
        <w:trPr>
          <w:trHeight w:val="300"/>
        </w:trPr>
        <w:tc>
          <w:tcPr>
            <w:tcW w:w="2704" w:type="dxa"/>
            <w:gridSpan w:val="2"/>
          </w:tcPr>
          <w:p w14:paraId="680E8F2F"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 xml:space="preserve">3.1. Sutarties dalykas </w:t>
            </w:r>
          </w:p>
        </w:tc>
        <w:tc>
          <w:tcPr>
            <w:tcW w:w="6831" w:type="dxa"/>
            <w:gridSpan w:val="2"/>
          </w:tcPr>
          <w:p w14:paraId="1197FFC7" w14:textId="4DEABBFF" w:rsidR="005A5832" w:rsidRPr="00992927" w:rsidRDefault="00A10867" w:rsidP="005F542D">
            <w:pPr>
              <w:jc w:val="both"/>
              <w:rPr>
                <w:rFonts w:ascii="Arial" w:hAnsi="Arial" w:cs="Arial"/>
                <w:kern w:val="2"/>
                <w:sz w:val="22"/>
                <w:szCs w:val="22"/>
              </w:rPr>
            </w:pPr>
            <w:r w:rsidRPr="00992927">
              <w:rPr>
                <w:rFonts w:ascii="Arial" w:hAnsi="Arial" w:cs="Arial"/>
                <w:kern w:val="2"/>
                <w:sz w:val="22"/>
                <w:szCs w:val="22"/>
              </w:rPr>
              <w:t xml:space="preserve">Tiekėjas įsipareigoja Sutartyje numatytomis sąlygomis perduoti Pirkėjui </w:t>
            </w:r>
            <w:r w:rsidR="0094552E" w:rsidRPr="00992927">
              <w:rPr>
                <w:rFonts w:ascii="Arial" w:hAnsi="Arial" w:cs="Arial"/>
                <w:sz w:val="22"/>
                <w:szCs w:val="22"/>
              </w:rPr>
              <w:t>Repelentus (purškalus) nuo erkių, uodų ir kitų vabzdžių</w:t>
            </w:r>
            <w:r w:rsidRPr="00992927">
              <w:rPr>
                <w:rFonts w:ascii="Arial" w:hAnsi="Arial" w:cs="Arial"/>
                <w:color w:val="000000"/>
                <w:kern w:val="2"/>
                <w:sz w:val="22"/>
                <w:szCs w:val="22"/>
              </w:rPr>
              <w:t xml:space="preserve"> (toliau – Prekės).</w:t>
            </w:r>
          </w:p>
          <w:p w14:paraId="0F3C38E2" w14:textId="4195EF88" w:rsidR="005A5832" w:rsidRPr="00992927" w:rsidRDefault="00A10867" w:rsidP="005F542D">
            <w:pPr>
              <w:jc w:val="both"/>
              <w:rPr>
                <w:rFonts w:ascii="Arial" w:hAnsi="Arial" w:cs="Arial"/>
                <w:color w:val="000000"/>
                <w:kern w:val="2"/>
                <w:sz w:val="22"/>
                <w:szCs w:val="22"/>
              </w:rPr>
            </w:pPr>
            <w:r w:rsidRPr="00992927">
              <w:rPr>
                <w:rFonts w:ascii="Arial" w:hAnsi="Arial" w:cs="Arial"/>
                <w:color w:val="000000"/>
                <w:kern w:val="2"/>
                <w:sz w:val="22"/>
                <w:szCs w:val="22"/>
              </w:rPr>
              <w:t xml:space="preserve">Išsamus Prekių aprašymas ir kiti reikalavimai tiekiamoms Prekėms nustatyti Sutarties priede Nr. </w:t>
            </w:r>
            <w:r w:rsidR="0094552E" w:rsidRPr="00992927">
              <w:rPr>
                <w:rFonts w:ascii="Arial" w:hAnsi="Arial" w:cs="Arial"/>
                <w:color w:val="000000"/>
                <w:kern w:val="2"/>
                <w:sz w:val="22"/>
                <w:szCs w:val="22"/>
              </w:rPr>
              <w:t>1</w:t>
            </w:r>
            <w:r w:rsidRPr="00992927">
              <w:rPr>
                <w:rFonts w:ascii="Arial" w:hAnsi="Arial" w:cs="Arial"/>
                <w:color w:val="000000"/>
                <w:kern w:val="2"/>
                <w:sz w:val="22"/>
                <w:szCs w:val="22"/>
              </w:rPr>
              <w:t xml:space="preserve"> </w:t>
            </w:r>
            <w:r w:rsidR="0009173E" w:rsidRPr="00992927">
              <w:rPr>
                <w:rFonts w:ascii="Arial" w:hAnsi="Arial" w:cs="Arial"/>
                <w:sz w:val="22"/>
                <w:szCs w:val="22"/>
              </w:rPr>
              <w:t xml:space="preserve">„Repelentų (purškalų) nuo erkių, uodų ir kitų vabzdžių pirkimo </w:t>
            </w:r>
            <w:r w:rsidR="0009173E" w:rsidRPr="00992927">
              <w:rPr>
                <w:rFonts w:ascii="Arial" w:hAnsi="Arial" w:cs="Arial"/>
                <w:bCs/>
                <w:sz w:val="22"/>
                <w:szCs w:val="22"/>
              </w:rPr>
              <w:t>techninė specifikacija‟</w:t>
            </w:r>
            <w:r w:rsidRPr="00992927">
              <w:rPr>
                <w:rFonts w:ascii="Arial" w:hAnsi="Arial" w:cs="Arial"/>
                <w:color w:val="000000"/>
                <w:kern w:val="2"/>
                <w:sz w:val="22"/>
                <w:szCs w:val="22"/>
              </w:rPr>
              <w:t xml:space="preserve"> (toliau – Techninė specifikacija) ir Sutarties priede Nr. </w:t>
            </w:r>
            <w:r w:rsidR="0094552E" w:rsidRPr="00992927">
              <w:rPr>
                <w:rFonts w:ascii="Arial" w:hAnsi="Arial" w:cs="Arial"/>
                <w:color w:val="000000"/>
                <w:kern w:val="2"/>
                <w:sz w:val="22"/>
                <w:szCs w:val="22"/>
              </w:rPr>
              <w:t>2</w:t>
            </w:r>
            <w:r w:rsidRPr="00992927">
              <w:rPr>
                <w:rFonts w:ascii="Arial" w:hAnsi="Arial" w:cs="Arial"/>
                <w:color w:val="000000"/>
                <w:kern w:val="2"/>
                <w:sz w:val="22"/>
                <w:szCs w:val="22"/>
              </w:rPr>
              <w:t xml:space="preserve"> „Pasiūlymas“.</w:t>
            </w:r>
          </w:p>
        </w:tc>
      </w:tr>
      <w:tr w:rsidR="005A5832" w:rsidRPr="00992927" w14:paraId="490DBADD" w14:textId="77777777">
        <w:trPr>
          <w:trHeight w:val="300"/>
        </w:trPr>
        <w:tc>
          <w:tcPr>
            <w:tcW w:w="2704" w:type="dxa"/>
            <w:gridSpan w:val="2"/>
          </w:tcPr>
          <w:p w14:paraId="1747EF0C"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3.2. Pirkimo numeris</w:t>
            </w:r>
          </w:p>
        </w:tc>
        <w:tc>
          <w:tcPr>
            <w:tcW w:w="6831" w:type="dxa"/>
            <w:gridSpan w:val="2"/>
          </w:tcPr>
          <w:p w14:paraId="3DAA4B0B" w14:textId="77777777" w:rsidR="005A5832" w:rsidRPr="00992927" w:rsidRDefault="005A5832">
            <w:pPr>
              <w:rPr>
                <w:rFonts w:ascii="Arial" w:hAnsi="Arial" w:cs="Arial"/>
                <w:kern w:val="2"/>
                <w:sz w:val="22"/>
                <w:szCs w:val="22"/>
              </w:rPr>
            </w:pPr>
          </w:p>
        </w:tc>
      </w:tr>
      <w:tr w:rsidR="005A5832" w:rsidRPr="00992927" w14:paraId="72A0D476" w14:textId="77777777">
        <w:trPr>
          <w:trHeight w:val="300"/>
        </w:trPr>
        <w:tc>
          <w:tcPr>
            <w:tcW w:w="2704" w:type="dxa"/>
            <w:gridSpan w:val="2"/>
          </w:tcPr>
          <w:p w14:paraId="2EC69045"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3.3. Informacija apie Europos Sąjungos lėšomis finansuojamą projektą arba kitą projektą</w:t>
            </w:r>
          </w:p>
        </w:tc>
        <w:tc>
          <w:tcPr>
            <w:tcW w:w="6831" w:type="dxa"/>
            <w:gridSpan w:val="2"/>
          </w:tcPr>
          <w:p w14:paraId="129974B2" w14:textId="77777777" w:rsidR="005A5832" w:rsidRPr="00992927" w:rsidRDefault="00A10867">
            <w:pPr>
              <w:rPr>
                <w:rFonts w:ascii="Arial" w:hAnsi="Arial" w:cs="Arial"/>
                <w:kern w:val="2"/>
                <w:sz w:val="22"/>
                <w:szCs w:val="22"/>
              </w:rPr>
            </w:pPr>
            <w:r w:rsidRPr="00992927">
              <w:rPr>
                <w:rFonts w:ascii="Arial" w:hAnsi="Arial" w:cs="Arial"/>
                <w:kern w:val="2"/>
                <w:sz w:val="22"/>
                <w:szCs w:val="22"/>
              </w:rPr>
              <w:t>Netaikoma</w:t>
            </w:r>
          </w:p>
          <w:p w14:paraId="241E8B09" w14:textId="77777777" w:rsidR="005A5832" w:rsidRPr="00992927" w:rsidRDefault="005A5832">
            <w:pPr>
              <w:rPr>
                <w:rFonts w:ascii="Arial" w:hAnsi="Arial" w:cs="Arial"/>
                <w:kern w:val="2"/>
                <w:sz w:val="22"/>
                <w:szCs w:val="22"/>
              </w:rPr>
            </w:pPr>
          </w:p>
          <w:p w14:paraId="0ADA454A" w14:textId="2FBA8A33" w:rsidR="005A5832" w:rsidRPr="00992927" w:rsidRDefault="005A5832">
            <w:pPr>
              <w:rPr>
                <w:rFonts w:ascii="Arial" w:hAnsi="Arial" w:cs="Arial"/>
                <w:kern w:val="2"/>
                <w:sz w:val="22"/>
                <w:szCs w:val="22"/>
              </w:rPr>
            </w:pPr>
          </w:p>
        </w:tc>
      </w:tr>
      <w:tr w:rsidR="005A5832" w:rsidRPr="00992927" w14:paraId="6C69A651" w14:textId="77777777">
        <w:trPr>
          <w:trHeight w:val="300"/>
        </w:trPr>
        <w:tc>
          <w:tcPr>
            <w:tcW w:w="9535" w:type="dxa"/>
            <w:gridSpan w:val="4"/>
          </w:tcPr>
          <w:p w14:paraId="1F03B5FE"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4. PREKIŲ PRISTATYMO TERMINAI IR PREKIŲ PERDAVIMO - PRIĖMIMO TVARKA</w:t>
            </w:r>
          </w:p>
        </w:tc>
      </w:tr>
      <w:tr w:rsidR="005A5832" w:rsidRPr="00992927" w14:paraId="14A20036" w14:textId="77777777">
        <w:trPr>
          <w:trHeight w:val="300"/>
        </w:trPr>
        <w:tc>
          <w:tcPr>
            <w:tcW w:w="2704" w:type="dxa"/>
            <w:gridSpan w:val="2"/>
          </w:tcPr>
          <w:p w14:paraId="23E7C6C8" w14:textId="5EEF0CA6" w:rsidR="005A5832" w:rsidRPr="00992927" w:rsidRDefault="00901F18">
            <w:pPr>
              <w:rPr>
                <w:rFonts w:ascii="Arial" w:hAnsi="Arial" w:cs="Arial"/>
                <w:b/>
                <w:bCs/>
                <w:kern w:val="2"/>
                <w:sz w:val="22"/>
                <w:szCs w:val="22"/>
              </w:rPr>
            </w:pPr>
            <w:r w:rsidRPr="00992927">
              <w:rPr>
                <w:rFonts w:ascii="Arial" w:hAnsi="Arial" w:cs="Arial"/>
                <w:b/>
                <w:bCs/>
                <w:kern w:val="2"/>
                <w:sz w:val="22"/>
                <w:szCs w:val="22"/>
              </w:rPr>
              <w:t>4.1. Prekių pristatymo terminai, kai Prekės pristatomos dalimis</w:t>
            </w:r>
          </w:p>
        </w:tc>
        <w:tc>
          <w:tcPr>
            <w:tcW w:w="6831" w:type="dxa"/>
            <w:gridSpan w:val="2"/>
          </w:tcPr>
          <w:p w14:paraId="4B661630" w14:textId="6468B680" w:rsidR="00A61A82" w:rsidRPr="00992927" w:rsidRDefault="00A61A82" w:rsidP="00A61A82">
            <w:pPr>
              <w:jc w:val="both"/>
              <w:rPr>
                <w:rFonts w:ascii="Arial" w:hAnsi="Arial" w:cs="Arial"/>
                <w:kern w:val="2"/>
                <w:sz w:val="22"/>
                <w:szCs w:val="22"/>
              </w:rPr>
            </w:pPr>
            <w:r w:rsidRPr="00992927">
              <w:rPr>
                <w:rFonts w:ascii="Arial" w:hAnsi="Arial" w:cs="Arial"/>
                <w:kern w:val="2"/>
                <w:sz w:val="22"/>
                <w:szCs w:val="22"/>
              </w:rPr>
              <w:t xml:space="preserve">Tiekėjas pagal atskirą užsakymą įsipareigoja pristatyti Prekes ne vėliau kaip per </w:t>
            </w:r>
            <w:r w:rsidR="007D4934" w:rsidRPr="00992927">
              <w:rPr>
                <w:rFonts w:ascii="Arial" w:hAnsi="Arial" w:cs="Arial"/>
                <w:b/>
                <w:bCs/>
                <w:kern w:val="2"/>
                <w:sz w:val="22"/>
                <w:szCs w:val="22"/>
              </w:rPr>
              <w:t>5</w:t>
            </w:r>
            <w:r w:rsidRPr="00992927">
              <w:rPr>
                <w:rFonts w:ascii="Arial" w:hAnsi="Arial" w:cs="Arial"/>
                <w:b/>
                <w:bCs/>
                <w:kern w:val="2"/>
                <w:sz w:val="22"/>
                <w:szCs w:val="22"/>
              </w:rPr>
              <w:t xml:space="preserve"> (</w:t>
            </w:r>
            <w:r w:rsidR="007D4934" w:rsidRPr="00992927">
              <w:rPr>
                <w:rFonts w:ascii="Arial" w:hAnsi="Arial" w:cs="Arial"/>
                <w:b/>
                <w:bCs/>
                <w:kern w:val="2"/>
                <w:sz w:val="22"/>
                <w:szCs w:val="22"/>
              </w:rPr>
              <w:t>penkias</w:t>
            </w:r>
            <w:r w:rsidRPr="00992927">
              <w:rPr>
                <w:rFonts w:ascii="Arial" w:hAnsi="Arial" w:cs="Arial"/>
                <w:b/>
                <w:bCs/>
                <w:kern w:val="2"/>
                <w:sz w:val="22"/>
                <w:szCs w:val="22"/>
              </w:rPr>
              <w:t xml:space="preserve">) </w:t>
            </w:r>
            <w:r w:rsidRPr="00992927">
              <w:rPr>
                <w:rFonts w:ascii="Arial" w:hAnsi="Arial" w:cs="Arial"/>
                <w:kern w:val="2"/>
                <w:sz w:val="22"/>
                <w:szCs w:val="22"/>
              </w:rPr>
              <w:t>darbo dien</w:t>
            </w:r>
            <w:r w:rsidR="007D4934" w:rsidRPr="00992927">
              <w:rPr>
                <w:rFonts w:ascii="Arial" w:hAnsi="Arial" w:cs="Arial"/>
                <w:kern w:val="2"/>
                <w:sz w:val="22"/>
                <w:szCs w:val="22"/>
              </w:rPr>
              <w:t>as</w:t>
            </w:r>
            <w:r w:rsidRPr="00992927">
              <w:rPr>
                <w:rFonts w:ascii="Arial" w:hAnsi="Arial" w:cs="Arial"/>
                <w:kern w:val="2"/>
                <w:sz w:val="22"/>
                <w:szCs w:val="22"/>
              </w:rPr>
              <w:t xml:space="preserve"> nuo užsakymo pateikimo dienos į Pirkėjo padalinius (Prekių pristatymo vietų adresai nurodyti Techninės specifikacijos </w:t>
            </w:r>
            <w:r w:rsidR="007D4934" w:rsidRPr="00992927">
              <w:rPr>
                <w:rFonts w:ascii="Arial" w:hAnsi="Arial" w:cs="Arial"/>
                <w:kern w:val="2"/>
                <w:sz w:val="22"/>
                <w:szCs w:val="22"/>
              </w:rPr>
              <w:t>2</w:t>
            </w:r>
            <w:r w:rsidRPr="00992927">
              <w:rPr>
                <w:rFonts w:ascii="Arial" w:hAnsi="Arial" w:cs="Arial"/>
                <w:kern w:val="2"/>
                <w:sz w:val="22"/>
                <w:szCs w:val="22"/>
              </w:rPr>
              <w:t xml:space="preserve"> lentelėje).</w:t>
            </w:r>
          </w:p>
          <w:p w14:paraId="266E12DF" w14:textId="4A0800EF" w:rsidR="00A61A82" w:rsidRPr="00992927" w:rsidRDefault="00A61A82" w:rsidP="00A61A82">
            <w:pPr>
              <w:jc w:val="both"/>
              <w:rPr>
                <w:rFonts w:ascii="Arial" w:hAnsi="Arial" w:cs="Arial"/>
                <w:kern w:val="2"/>
                <w:sz w:val="22"/>
                <w:szCs w:val="22"/>
              </w:rPr>
            </w:pPr>
            <w:r w:rsidRPr="00992927">
              <w:rPr>
                <w:rFonts w:ascii="Arial" w:hAnsi="Arial" w:cs="Arial"/>
                <w:kern w:val="2"/>
                <w:sz w:val="22"/>
                <w:szCs w:val="22"/>
              </w:rPr>
              <w:t>Tiekėjas turi pristatyti Prekes įspėjęs Sutarties Specialiųjų sąlygų 2.1 p</w:t>
            </w:r>
            <w:r w:rsidR="007D4934" w:rsidRPr="00992927">
              <w:rPr>
                <w:rFonts w:ascii="Arial" w:hAnsi="Arial" w:cs="Arial"/>
                <w:kern w:val="2"/>
                <w:sz w:val="22"/>
                <w:szCs w:val="22"/>
              </w:rPr>
              <w:t>unkte</w:t>
            </w:r>
            <w:r w:rsidRPr="00992927">
              <w:rPr>
                <w:rFonts w:ascii="Arial" w:hAnsi="Arial" w:cs="Arial"/>
                <w:kern w:val="2"/>
                <w:sz w:val="22"/>
                <w:szCs w:val="22"/>
              </w:rPr>
              <w:t xml:space="preserve"> nurodytą Pirkėjo kontaktinį asmenį prieš 5 (penkias) kalendorines dienas telefonu arba elektroniniu paštu.</w:t>
            </w:r>
          </w:p>
          <w:p w14:paraId="7EAB81DD" w14:textId="434757A2" w:rsidR="00FA0AC1" w:rsidRPr="00992927" w:rsidRDefault="00FA0AC1">
            <w:pPr>
              <w:textAlignment w:val="baseline"/>
              <w:rPr>
                <w:rFonts w:ascii="Arial" w:hAnsi="Arial" w:cs="Arial"/>
                <w:sz w:val="22"/>
                <w:szCs w:val="22"/>
              </w:rPr>
            </w:pPr>
          </w:p>
        </w:tc>
      </w:tr>
      <w:tr w:rsidR="005A5832" w:rsidRPr="00992927" w14:paraId="4BF83825" w14:textId="77777777">
        <w:trPr>
          <w:trHeight w:val="300"/>
        </w:trPr>
        <w:tc>
          <w:tcPr>
            <w:tcW w:w="2704" w:type="dxa"/>
            <w:gridSpan w:val="2"/>
          </w:tcPr>
          <w:p w14:paraId="100829EA"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4.2. Prekių (ar jų dalies) pristatymo termino pratęsimas</w:t>
            </w:r>
          </w:p>
        </w:tc>
        <w:tc>
          <w:tcPr>
            <w:tcW w:w="6831" w:type="dxa"/>
            <w:gridSpan w:val="2"/>
          </w:tcPr>
          <w:p w14:paraId="4A6CD36F" w14:textId="6E6577A6" w:rsidR="005A5832" w:rsidRPr="00992927" w:rsidRDefault="00901F18" w:rsidP="00E75ECD">
            <w:pPr>
              <w:jc w:val="both"/>
              <w:rPr>
                <w:rFonts w:ascii="Arial" w:hAnsi="Arial" w:cs="Arial"/>
                <w:kern w:val="2"/>
                <w:sz w:val="22"/>
                <w:szCs w:val="22"/>
              </w:rPr>
            </w:pPr>
            <w:r w:rsidRPr="00992927">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darbo dieną,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5A5832" w:rsidRPr="00992927" w14:paraId="3C947432" w14:textId="77777777">
        <w:trPr>
          <w:trHeight w:val="300"/>
        </w:trPr>
        <w:tc>
          <w:tcPr>
            <w:tcW w:w="2704" w:type="dxa"/>
            <w:gridSpan w:val="2"/>
          </w:tcPr>
          <w:p w14:paraId="0C8EAFB9"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4.3. Užsakymų teikimo tvarka</w:t>
            </w:r>
          </w:p>
        </w:tc>
        <w:tc>
          <w:tcPr>
            <w:tcW w:w="6831" w:type="dxa"/>
            <w:gridSpan w:val="2"/>
          </w:tcPr>
          <w:p w14:paraId="58F7FC3C" w14:textId="039FB05D" w:rsidR="005A5832" w:rsidRPr="00992927" w:rsidRDefault="00E3029C">
            <w:pPr>
              <w:rPr>
                <w:rFonts w:ascii="Arial" w:hAnsi="Arial" w:cs="Arial"/>
                <w:kern w:val="2"/>
                <w:sz w:val="22"/>
                <w:szCs w:val="22"/>
              </w:rPr>
            </w:pPr>
            <w:r w:rsidRPr="00992927">
              <w:rPr>
                <w:rFonts w:ascii="Arial" w:hAnsi="Arial" w:cs="Arial"/>
                <w:kern w:val="2"/>
                <w:sz w:val="22"/>
                <w:szCs w:val="22"/>
              </w:rPr>
              <w:t xml:space="preserve">Užsakymai teikiami Tiekėjo nurodytu elektroniniu paštu </w:t>
            </w:r>
            <w:r w:rsidRPr="00992927">
              <w:rPr>
                <w:rStyle w:val="Laukeliai"/>
                <w:rFonts w:eastAsiaTheme="minorHAnsi" w:cs="Arial"/>
                <w:i/>
                <w:iCs/>
                <w:color w:val="70AD47" w:themeColor="accent6"/>
                <w:sz w:val="22"/>
                <w:szCs w:val="22"/>
              </w:rPr>
              <w:t xml:space="preserve">(nurodoma sutarties sudarymo metu) </w:t>
            </w:r>
            <w:r w:rsidRPr="00992927">
              <w:rPr>
                <w:rFonts w:ascii="Arial" w:hAnsi="Arial" w:cs="Arial"/>
                <w:kern w:val="2"/>
                <w:sz w:val="22"/>
                <w:szCs w:val="22"/>
              </w:rPr>
              <w:t>ir laikomi gautais po 24 (dvidešimt keturių valandų)  nuo užsakymo pateikimo.</w:t>
            </w:r>
          </w:p>
        </w:tc>
      </w:tr>
      <w:tr w:rsidR="005A5832" w:rsidRPr="00992927" w14:paraId="62B49606" w14:textId="77777777">
        <w:trPr>
          <w:trHeight w:val="300"/>
        </w:trPr>
        <w:tc>
          <w:tcPr>
            <w:tcW w:w="2704" w:type="dxa"/>
            <w:gridSpan w:val="2"/>
          </w:tcPr>
          <w:p w14:paraId="263A794F"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4.4. Dėl Prekių pristatymo dalimis vertės / apimties</w:t>
            </w:r>
          </w:p>
        </w:tc>
        <w:tc>
          <w:tcPr>
            <w:tcW w:w="6831" w:type="dxa"/>
            <w:gridSpan w:val="2"/>
          </w:tcPr>
          <w:p w14:paraId="2C4C88B1" w14:textId="77777777" w:rsidR="005A5832" w:rsidRPr="00992927" w:rsidRDefault="00A10867">
            <w:pPr>
              <w:rPr>
                <w:rFonts w:ascii="Arial" w:hAnsi="Arial" w:cs="Arial"/>
                <w:kern w:val="2"/>
                <w:sz w:val="22"/>
                <w:szCs w:val="22"/>
              </w:rPr>
            </w:pPr>
            <w:r w:rsidRPr="00992927">
              <w:rPr>
                <w:rFonts w:ascii="Arial" w:hAnsi="Arial" w:cs="Arial"/>
                <w:kern w:val="2"/>
                <w:sz w:val="22"/>
                <w:szCs w:val="22"/>
              </w:rPr>
              <w:t>Netaikoma</w:t>
            </w:r>
          </w:p>
          <w:p w14:paraId="152FB80D" w14:textId="60C0C13C" w:rsidR="005A5832" w:rsidRPr="00992927" w:rsidRDefault="005A5832">
            <w:pPr>
              <w:rPr>
                <w:rFonts w:ascii="Arial" w:hAnsi="Arial" w:cs="Arial"/>
                <w:kern w:val="2"/>
                <w:sz w:val="22"/>
                <w:szCs w:val="22"/>
              </w:rPr>
            </w:pPr>
          </w:p>
        </w:tc>
      </w:tr>
      <w:tr w:rsidR="005A5832" w:rsidRPr="00992927" w14:paraId="27A91237" w14:textId="77777777">
        <w:trPr>
          <w:trHeight w:val="300"/>
        </w:trPr>
        <w:tc>
          <w:tcPr>
            <w:tcW w:w="2704" w:type="dxa"/>
            <w:gridSpan w:val="2"/>
          </w:tcPr>
          <w:p w14:paraId="44EC5313"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 xml:space="preserve">4.5. Kartu su Prekėmis pateikiami dokumentai </w:t>
            </w:r>
          </w:p>
        </w:tc>
        <w:tc>
          <w:tcPr>
            <w:tcW w:w="6831" w:type="dxa"/>
            <w:gridSpan w:val="2"/>
          </w:tcPr>
          <w:p w14:paraId="0E427C59" w14:textId="4D2F4F44" w:rsidR="005A5832" w:rsidRPr="00992927" w:rsidRDefault="00E3029C" w:rsidP="00E3029C">
            <w:pPr>
              <w:jc w:val="both"/>
              <w:rPr>
                <w:rFonts w:ascii="Arial" w:hAnsi="Arial" w:cs="Arial"/>
                <w:kern w:val="2"/>
                <w:sz w:val="22"/>
                <w:szCs w:val="22"/>
              </w:rPr>
            </w:pPr>
            <w:r w:rsidRPr="00992927">
              <w:rPr>
                <w:rFonts w:ascii="Arial" w:hAnsi="Arial" w:cs="Arial"/>
                <w:kern w:val="2"/>
                <w:sz w:val="22"/>
                <w:szCs w:val="22"/>
              </w:rPr>
              <w:t>Dokumentai, kuriuos reikia pateikti su Prekėmis nurodyti Techninė</w:t>
            </w:r>
            <w:r w:rsidR="00992927">
              <w:rPr>
                <w:rFonts w:ascii="Arial" w:hAnsi="Arial" w:cs="Arial"/>
                <w:kern w:val="2"/>
                <w:sz w:val="22"/>
                <w:szCs w:val="22"/>
              </w:rPr>
              <w:t>s</w:t>
            </w:r>
            <w:r w:rsidRPr="00992927">
              <w:rPr>
                <w:rFonts w:ascii="Arial" w:hAnsi="Arial" w:cs="Arial"/>
                <w:kern w:val="2"/>
                <w:sz w:val="22"/>
                <w:szCs w:val="22"/>
              </w:rPr>
              <w:t xml:space="preserve"> specifikacijo</w:t>
            </w:r>
            <w:r w:rsidR="00992927">
              <w:rPr>
                <w:rFonts w:ascii="Arial" w:hAnsi="Arial" w:cs="Arial"/>
                <w:kern w:val="2"/>
                <w:sz w:val="22"/>
                <w:szCs w:val="22"/>
              </w:rPr>
              <w:t>s 4.3 punkte</w:t>
            </w:r>
            <w:r w:rsidRPr="00992927">
              <w:rPr>
                <w:rFonts w:ascii="Arial" w:hAnsi="Arial" w:cs="Arial"/>
                <w:kern w:val="2"/>
                <w:sz w:val="22"/>
                <w:szCs w:val="22"/>
              </w:rPr>
              <w:t>. Tiekėjui nepateikus nurodytų dokumentų, laikoma, kad Prekės neatitinka Sutartyje nustatytų reikalavimų.</w:t>
            </w:r>
          </w:p>
        </w:tc>
      </w:tr>
      <w:tr w:rsidR="005A5832" w:rsidRPr="00992927" w14:paraId="71EDA4A6" w14:textId="77777777">
        <w:trPr>
          <w:trHeight w:val="300"/>
        </w:trPr>
        <w:tc>
          <w:tcPr>
            <w:tcW w:w="9535" w:type="dxa"/>
            <w:gridSpan w:val="4"/>
          </w:tcPr>
          <w:p w14:paraId="1C2C7E15"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lastRenderedPageBreak/>
              <w:t>5. SUTARTIES KAINA IR ATSISKAITYMO TVARKA</w:t>
            </w:r>
          </w:p>
        </w:tc>
      </w:tr>
      <w:tr w:rsidR="005A5832" w:rsidRPr="00992927" w14:paraId="004946C2" w14:textId="77777777">
        <w:trPr>
          <w:trHeight w:val="300"/>
        </w:trPr>
        <w:tc>
          <w:tcPr>
            <w:tcW w:w="2704" w:type="dxa"/>
            <w:gridSpan w:val="2"/>
          </w:tcPr>
          <w:p w14:paraId="44D256E9"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5.1. Sutarčiai taikomas kainos apskaičiavimo būdas</w:t>
            </w:r>
          </w:p>
        </w:tc>
        <w:tc>
          <w:tcPr>
            <w:tcW w:w="6831" w:type="dxa"/>
            <w:gridSpan w:val="2"/>
          </w:tcPr>
          <w:p w14:paraId="32F80972" w14:textId="77777777" w:rsidR="005A5832" w:rsidRPr="00992927" w:rsidRDefault="00A10867">
            <w:pPr>
              <w:rPr>
                <w:rFonts w:ascii="Arial" w:hAnsi="Arial" w:cs="Arial"/>
                <w:kern w:val="2"/>
                <w:sz w:val="22"/>
                <w:szCs w:val="22"/>
              </w:rPr>
            </w:pPr>
            <w:r w:rsidRPr="00992927">
              <w:rPr>
                <w:rFonts w:ascii="Arial" w:hAnsi="Arial" w:cs="Arial"/>
                <w:kern w:val="2"/>
                <w:sz w:val="22"/>
                <w:szCs w:val="22"/>
              </w:rPr>
              <w:t>Fiksuoto įkainio kainodara</w:t>
            </w:r>
          </w:p>
          <w:p w14:paraId="15267AFF" w14:textId="11AC88AB" w:rsidR="005A5832" w:rsidRPr="00992927" w:rsidRDefault="005A5832">
            <w:pPr>
              <w:rPr>
                <w:rFonts w:ascii="Arial" w:hAnsi="Arial" w:cs="Arial"/>
                <w:color w:val="4472C4"/>
                <w:kern w:val="2"/>
                <w:sz w:val="22"/>
                <w:szCs w:val="22"/>
              </w:rPr>
            </w:pPr>
          </w:p>
        </w:tc>
      </w:tr>
      <w:tr w:rsidR="005A5832" w:rsidRPr="00992927" w14:paraId="05024A02" w14:textId="77777777">
        <w:trPr>
          <w:trHeight w:val="300"/>
        </w:trPr>
        <w:tc>
          <w:tcPr>
            <w:tcW w:w="2704" w:type="dxa"/>
            <w:gridSpan w:val="2"/>
          </w:tcPr>
          <w:p w14:paraId="5406C803"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 xml:space="preserve">5.2. Pradinės Sutarties vertė ir Sutarties kaina, kai taikoma </w:t>
            </w:r>
            <w:r w:rsidRPr="00992927">
              <w:rPr>
                <w:rFonts w:ascii="Arial" w:hAnsi="Arial" w:cs="Arial"/>
                <w:b/>
                <w:bCs/>
                <w:kern w:val="2"/>
                <w:sz w:val="22"/>
                <w:szCs w:val="22"/>
                <w:u w:val="single"/>
              </w:rPr>
              <w:t>fiksuoto įkainio</w:t>
            </w:r>
            <w:r w:rsidRPr="00992927">
              <w:rPr>
                <w:rFonts w:ascii="Arial" w:hAnsi="Arial" w:cs="Arial"/>
                <w:b/>
                <w:bCs/>
                <w:kern w:val="2"/>
                <w:sz w:val="22"/>
                <w:szCs w:val="22"/>
              </w:rPr>
              <w:t xml:space="preserve"> kainodara</w:t>
            </w:r>
          </w:p>
          <w:p w14:paraId="233401AB" w14:textId="77777777" w:rsidR="005A5832" w:rsidRPr="00992927" w:rsidRDefault="005A5832">
            <w:pPr>
              <w:rPr>
                <w:rFonts w:ascii="Arial" w:hAnsi="Arial" w:cs="Arial"/>
                <w:b/>
                <w:bCs/>
                <w:kern w:val="2"/>
                <w:sz w:val="22"/>
                <w:szCs w:val="22"/>
              </w:rPr>
            </w:pPr>
          </w:p>
          <w:p w14:paraId="1D30CA26" w14:textId="77777777" w:rsidR="005A5832" w:rsidRPr="00992927" w:rsidRDefault="005A5832">
            <w:pPr>
              <w:rPr>
                <w:rFonts w:ascii="Arial" w:hAnsi="Arial" w:cs="Arial"/>
                <w:b/>
                <w:bCs/>
                <w:kern w:val="2"/>
                <w:sz w:val="22"/>
                <w:szCs w:val="22"/>
              </w:rPr>
            </w:pPr>
          </w:p>
          <w:p w14:paraId="73C7E327" w14:textId="77777777" w:rsidR="005A5832" w:rsidRPr="00992927" w:rsidRDefault="005A5832">
            <w:pPr>
              <w:rPr>
                <w:rFonts w:ascii="Arial" w:hAnsi="Arial" w:cs="Arial"/>
                <w:b/>
                <w:bCs/>
                <w:kern w:val="2"/>
                <w:sz w:val="22"/>
                <w:szCs w:val="22"/>
              </w:rPr>
            </w:pPr>
          </w:p>
          <w:p w14:paraId="566236B8" w14:textId="77777777" w:rsidR="005A5832" w:rsidRPr="00992927" w:rsidRDefault="005A5832">
            <w:pPr>
              <w:rPr>
                <w:rFonts w:ascii="Arial" w:hAnsi="Arial" w:cs="Arial"/>
                <w:b/>
                <w:bCs/>
                <w:kern w:val="2"/>
                <w:sz w:val="22"/>
                <w:szCs w:val="22"/>
              </w:rPr>
            </w:pPr>
          </w:p>
          <w:p w14:paraId="10DA0BE3" w14:textId="77777777" w:rsidR="005A5832" w:rsidRPr="00992927" w:rsidRDefault="005A5832">
            <w:pPr>
              <w:rPr>
                <w:rFonts w:ascii="Arial" w:hAnsi="Arial" w:cs="Arial"/>
                <w:b/>
                <w:bCs/>
                <w:kern w:val="2"/>
                <w:sz w:val="22"/>
                <w:szCs w:val="22"/>
              </w:rPr>
            </w:pPr>
          </w:p>
          <w:p w14:paraId="1806AB2E" w14:textId="77777777" w:rsidR="005A5832" w:rsidRPr="00992927" w:rsidRDefault="005A5832">
            <w:pPr>
              <w:rPr>
                <w:rFonts w:ascii="Arial" w:hAnsi="Arial" w:cs="Arial"/>
                <w:b/>
                <w:bCs/>
                <w:kern w:val="2"/>
                <w:sz w:val="22"/>
                <w:szCs w:val="22"/>
              </w:rPr>
            </w:pPr>
          </w:p>
          <w:p w14:paraId="52E1C187" w14:textId="77777777" w:rsidR="005A5832" w:rsidRPr="00992927" w:rsidRDefault="005A5832">
            <w:pPr>
              <w:rPr>
                <w:rFonts w:ascii="Arial" w:hAnsi="Arial" w:cs="Arial"/>
                <w:b/>
                <w:bCs/>
                <w:kern w:val="2"/>
                <w:sz w:val="22"/>
                <w:szCs w:val="22"/>
              </w:rPr>
            </w:pPr>
          </w:p>
          <w:p w14:paraId="39CA2C43" w14:textId="77777777" w:rsidR="005A5832" w:rsidRPr="00992927" w:rsidRDefault="005A5832">
            <w:pPr>
              <w:rPr>
                <w:rFonts w:ascii="Arial" w:hAnsi="Arial" w:cs="Arial"/>
                <w:b/>
                <w:bCs/>
                <w:kern w:val="2"/>
                <w:sz w:val="22"/>
                <w:szCs w:val="22"/>
              </w:rPr>
            </w:pPr>
          </w:p>
          <w:p w14:paraId="1C10E67A" w14:textId="77777777" w:rsidR="005A5832" w:rsidRPr="00992927" w:rsidRDefault="005A5832">
            <w:pPr>
              <w:rPr>
                <w:rFonts w:ascii="Arial" w:hAnsi="Arial" w:cs="Arial"/>
                <w:b/>
                <w:bCs/>
                <w:kern w:val="2"/>
                <w:sz w:val="22"/>
                <w:szCs w:val="22"/>
              </w:rPr>
            </w:pPr>
          </w:p>
          <w:p w14:paraId="4F668B85" w14:textId="77777777" w:rsidR="005A5832" w:rsidRPr="00992927" w:rsidRDefault="005A5832">
            <w:pPr>
              <w:rPr>
                <w:rFonts w:ascii="Arial" w:hAnsi="Arial" w:cs="Arial"/>
                <w:b/>
                <w:bCs/>
                <w:kern w:val="2"/>
                <w:sz w:val="22"/>
                <w:szCs w:val="22"/>
              </w:rPr>
            </w:pPr>
          </w:p>
          <w:p w14:paraId="2C0345CF" w14:textId="77777777" w:rsidR="005A5832" w:rsidRPr="00992927" w:rsidRDefault="005A5832">
            <w:pPr>
              <w:rPr>
                <w:rFonts w:ascii="Arial" w:hAnsi="Arial" w:cs="Arial"/>
                <w:b/>
                <w:bCs/>
                <w:kern w:val="2"/>
                <w:sz w:val="22"/>
                <w:szCs w:val="22"/>
              </w:rPr>
            </w:pPr>
          </w:p>
          <w:p w14:paraId="1499DD89" w14:textId="77777777" w:rsidR="005A5832" w:rsidRPr="00992927" w:rsidRDefault="005A5832">
            <w:pPr>
              <w:rPr>
                <w:rFonts w:ascii="Arial" w:hAnsi="Arial" w:cs="Arial"/>
                <w:b/>
                <w:bCs/>
                <w:kern w:val="2"/>
                <w:sz w:val="22"/>
                <w:szCs w:val="22"/>
              </w:rPr>
            </w:pPr>
          </w:p>
          <w:p w14:paraId="6DD4813F" w14:textId="77777777" w:rsidR="005A5832" w:rsidRPr="00992927" w:rsidRDefault="005A5832">
            <w:pPr>
              <w:rPr>
                <w:rFonts w:ascii="Arial" w:hAnsi="Arial" w:cs="Arial"/>
                <w:b/>
                <w:bCs/>
                <w:kern w:val="2"/>
                <w:sz w:val="22"/>
                <w:szCs w:val="22"/>
              </w:rPr>
            </w:pPr>
          </w:p>
          <w:p w14:paraId="0C6F3BBC" w14:textId="77777777" w:rsidR="005A5832" w:rsidRPr="00992927" w:rsidRDefault="005A5832">
            <w:pPr>
              <w:rPr>
                <w:rFonts w:ascii="Arial" w:hAnsi="Arial" w:cs="Arial"/>
                <w:b/>
                <w:bCs/>
                <w:kern w:val="2"/>
                <w:sz w:val="22"/>
                <w:szCs w:val="22"/>
              </w:rPr>
            </w:pPr>
          </w:p>
          <w:p w14:paraId="6AA075A1" w14:textId="6498D936" w:rsidR="005A5832" w:rsidRPr="00992927" w:rsidRDefault="005A5832">
            <w:pPr>
              <w:jc w:val="both"/>
              <w:rPr>
                <w:rFonts w:ascii="Arial" w:hAnsi="Arial" w:cs="Arial"/>
                <w:b/>
                <w:bCs/>
                <w:color w:val="FF0000"/>
                <w:kern w:val="2"/>
                <w:sz w:val="22"/>
                <w:szCs w:val="22"/>
              </w:rPr>
            </w:pPr>
          </w:p>
          <w:p w14:paraId="28CD89DD" w14:textId="77777777" w:rsidR="005A5832" w:rsidRPr="00992927" w:rsidRDefault="005A5832">
            <w:pPr>
              <w:rPr>
                <w:rFonts w:ascii="Arial" w:hAnsi="Arial" w:cs="Arial"/>
                <w:b/>
                <w:bCs/>
                <w:kern w:val="2"/>
                <w:sz w:val="22"/>
                <w:szCs w:val="22"/>
              </w:rPr>
            </w:pPr>
          </w:p>
        </w:tc>
        <w:tc>
          <w:tcPr>
            <w:tcW w:w="6831" w:type="dxa"/>
            <w:gridSpan w:val="2"/>
          </w:tcPr>
          <w:p w14:paraId="4532DD10" w14:textId="77777777" w:rsidR="00EF44D0" w:rsidRPr="00992927" w:rsidRDefault="00EF44D0" w:rsidP="001F4FDF">
            <w:pPr>
              <w:jc w:val="both"/>
              <w:rPr>
                <w:rFonts w:ascii="Arial" w:hAnsi="Arial" w:cs="Arial"/>
                <w:kern w:val="2"/>
                <w:sz w:val="22"/>
                <w:szCs w:val="22"/>
              </w:rPr>
            </w:pPr>
            <w:r w:rsidRPr="00992927">
              <w:rPr>
                <w:rFonts w:ascii="Arial" w:hAnsi="Arial" w:cs="Arial"/>
                <w:kern w:val="2"/>
                <w:sz w:val="22"/>
                <w:szCs w:val="22"/>
              </w:rPr>
              <w:t xml:space="preserve">Pradinės Sutarties vertė </w:t>
            </w:r>
            <w:r w:rsidRPr="00992927">
              <w:rPr>
                <w:rFonts w:ascii="Arial" w:hAnsi="Arial" w:cs="Arial"/>
                <w:b/>
                <w:bCs/>
                <w:kern w:val="2"/>
                <w:sz w:val="22"/>
                <w:szCs w:val="22"/>
              </w:rPr>
              <w:t>yra 55 000,00</w:t>
            </w:r>
            <w:r w:rsidRPr="00992927">
              <w:rPr>
                <w:rFonts w:ascii="Arial" w:hAnsi="Arial" w:cs="Arial"/>
                <w:kern w:val="2"/>
                <w:sz w:val="22"/>
                <w:szCs w:val="22"/>
              </w:rPr>
              <w:t xml:space="preserve"> (penkiasdešimt penki tūkstančiai eurai,00 ct ) be pridėtinės vertės mokesčio (toliau – PVM). </w:t>
            </w:r>
          </w:p>
          <w:p w14:paraId="4B57953D" w14:textId="77777777" w:rsidR="00EF44D0" w:rsidRPr="00992927" w:rsidRDefault="00EF44D0" w:rsidP="001F4FDF">
            <w:pPr>
              <w:jc w:val="both"/>
              <w:rPr>
                <w:rFonts w:ascii="Arial" w:hAnsi="Arial" w:cs="Arial"/>
                <w:color w:val="A8D08D" w:themeColor="accent6" w:themeTint="99"/>
                <w:kern w:val="2"/>
                <w:sz w:val="22"/>
                <w:szCs w:val="22"/>
              </w:rPr>
            </w:pPr>
            <w:r w:rsidRPr="00992927">
              <w:rPr>
                <w:rFonts w:ascii="Arial" w:hAnsi="Arial" w:cs="Arial"/>
                <w:kern w:val="2"/>
                <w:sz w:val="22"/>
                <w:szCs w:val="22"/>
              </w:rPr>
              <w:t xml:space="preserve">PVM sudaro </w:t>
            </w:r>
            <w:r w:rsidRPr="00992927">
              <w:rPr>
                <w:rFonts w:ascii="Arial" w:hAnsi="Arial" w:cs="Arial"/>
                <w:color w:val="A8D08D"/>
                <w:kern w:val="2"/>
                <w:sz w:val="22"/>
                <w:szCs w:val="22"/>
              </w:rPr>
              <w:t xml:space="preserve">(nurodyti sumą skaičiais) </w:t>
            </w:r>
            <w:r w:rsidRPr="00992927">
              <w:rPr>
                <w:rFonts w:ascii="Arial" w:hAnsi="Arial" w:cs="Arial"/>
                <w:kern w:val="2"/>
                <w:sz w:val="22"/>
                <w:szCs w:val="22"/>
              </w:rPr>
              <w:t xml:space="preserve">Eur, </w:t>
            </w:r>
            <w:r w:rsidRPr="00992927">
              <w:rPr>
                <w:rFonts w:ascii="Arial" w:hAnsi="Arial" w:cs="Arial"/>
                <w:color w:val="A8D08D"/>
                <w:kern w:val="2"/>
                <w:sz w:val="22"/>
                <w:szCs w:val="22"/>
              </w:rPr>
              <w:t>(nurodyti sumą žodžiais).</w:t>
            </w:r>
          </w:p>
          <w:p w14:paraId="171ADFBC" w14:textId="02147AB6" w:rsidR="005A5832" w:rsidRPr="00992927" w:rsidRDefault="00EF44D0" w:rsidP="001F4FDF">
            <w:pPr>
              <w:jc w:val="both"/>
              <w:rPr>
                <w:rFonts w:ascii="Arial" w:hAnsi="Arial" w:cs="Arial"/>
                <w:kern w:val="2"/>
                <w:sz w:val="22"/>
                <w:szCs w:val="22"/>
              </w:rPr>
            </w:pPr>
            <w:r w:rsidRPr="00992927">
              <w:rPr>
                <w:rFonts w:ascii="Arial" w:hAnsi="Arial" w:cs="Arial"/>
                <w:kern w:val="2"/>
                <w:sz w:val="22"/>
                <w:szCs w:val="22"/>
              </w:rPr>
              <w:t xml:space="preserve">Sutarties kaina yra </w:t>
            </w:r>
            <w:r w:rsidRPr="00992927">
              <w:rPr>
                <w:rFonts w:ascii="Arial" w:hAnsi="Arial" w:cs="Arial"/>
                <w:color w:val="4472C4"/>
                <w:kern w:val="2"/>
                <w:sz w:val="22"/>
                <w:szCs w:val="22"/>
              </w:rPr>
              <w:t>(</w:t>
            </w:r>
            <w:r w:rsidRPr="00992927">
              <w:rPr>
                <w:rFonts w:ascii="Arial" w:hAnsi="Arial" w:cs="Arial"/>
                <w:color w:val="A8D08D"/>
                <w:kern w:val="2"/>
                <w:sz w:val="22"/>
                <w:szCs w:val="22"/>
              </w:rPr>
              <w:t xml:space="preserve">nurodyti sumą skaičiais) </w:t>
            </w:r>
            <w:r w:rsidRPr="00992927">
              <w:rPr>
                <w:rFonts w:ascii="Arial" w:hAnsi="Arial" w:cs="Arial"/>
                <w:kern w:val="2"/>
                <w:sz w:val="22"/>
                <w:szCs w:val="22"/>
              </w:rPr>
              <w:t xml:space="preserve">Eur, </w:t>
            </w:r>
            <w:r w:rsidRPr="00992927">
              <w:rPr>
                <w:rFonts w:ascii="Arial" w:hAnsi="Arial" w:cs="Arial"/>
                <w:color w:val="A8D08D"/>
                <w:kern w:val="2"/>
                <w:sz w:val="22"/>
                <w:szCs w:val="22"/>
              </w:rPr>
              <w:t>(nurodyti sumą žodžiais)</w:t>
            </w:r>
            <w:r w:rsidRPr="00992927">
              <w:rPr>
                <w:rFonts w:ascii="Arial" w:hAnsi="Arial" w:cs="Arial"/>
                <w:color w:val="A8D08D" w:themeColor="accent6" w:themeTint="99"/>
                <w:kern w:val="2"/>
                <w:sz w:val="22"/>
                <w:szCs w:val="22"/>
              </w:rPr>
              <w:t xml:space="preserve"> </w:t>
            </w:r>
            <w:r w:rsidRPr="00992927">
              <w:rPr>
                <w:rFonts w:ascii="Arial" w:hAnsi="Arial" w:cs="Arial"/>
                <w:kern w:val="2"/>
                <w:sz w:val="22"/>
                <w:szCs w:val="22"/>
              </w:rPr>
              <w:t>Eur su PVM</w:t>
            </w:r>
          </w:p>
          <w:p w14:paraId="2587D389" w14:textId="50D4D75D" w:rsidR="001F4FDF" w:rsidRPr="00992927" w:rsidRDefault="001F4FDF">
            <w:pPr>
              <w:rPr>
                <w:rFonts w:ascii="Arial" w:hAnsi="Arial" w:cs="Arial"/>
                <w:color w:val="A8D08D" w:themeColor="accent6" w:themeTint="99"/>
                <w:kern w:val="2"/>
                <w:sz w:val="22"/>
                <w:szCs w:val="22"/>
              </w:rPr>
            </w:pPr>
          </w:p>
          <w:p w14:paraId="707C6092" w14:textId="3B7B8479" w:rsidR="0088043D" w:rsidRPr="00992927" w:rsidRDefault="0088043D" w:rsidP="0088043D">
            <w:pPr>
              <w:spacing w:after="60"/>
              <w:rPr>
                <w:rFonts w:ascii="Arial" w:hAnsi="Arial" w:cs="Arial"/>
                <w:color w:val="A8D08D"/>
                <w:sz w:val="22"/>
                <w:szCs w:val="22"/>
              </w:rPr>
            </w:pPr>
            <w:r w:rsidRPr="00992927">
              <w:rPr>
                <w:rFonts w:ascii="Arial" w:hAnsi="Arial" w:cs="Arial"/>
                <w:sz w:val="22"/>
                <w:szCs w:val="22"/>
              </w:rPr>
              <w:t>Repelentas</w:t>
            </w:r>
            <w:r w:rsidR="001E49C2">
              <w:rPr>
                <w:rFonts w:ascii="Arial" w:hAnsi="Arial" w:cs="Arial"/>
                <w:sz w:val="22"/>
                <w:szCs w:val="22"/>
              </w:rPr>
              <w:t xml:space="preserve"> </w:t>
            </w:r>
            <w:r w:rsidR="001E49C2" w:rsidRPr="00992927">
              <w:rPr>
                <w:rFonts w:ascii="Arial" w:hAnsi="Arial" w:cs="Arial"/>
                <w:sz w:val="22"/>
                <w:szCs w:val="22"/>
              </w:rPr>
              <w:t>(purškal</w:t>
            </w:r>
            <w:r w:rsidR="001E49C2">
              <w:rPr>
                <w:rFonts w:ascii="Arial" w:hAnsi="Arial" w:cs="Arial"/>
                <w:sz w:val="22"/>
                <w:szCs w:val="22"/>
              </w:rPr>
              <w:t>a</w:t>
            </w:r>
            <w:r w:rsidR="001E49C2" w:rsidRPr="00992927">
              <w:rPr>
                <w:rFonts w:ascii="Arial" w:hAnsi="Arial" w:cs="Arial"/>
                <w:sz w:val="22"/>
                <w:szCs w:val="22"/>
              </w:rPr>
              <w:t xml:space="preserve">s) </w:t>
            </w: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p w14:paraId="5A3E0862" w14:textId="77777777" w:rsidR="004A42BF" w:rsidRPr="00992927" w:rsidRDefault="004A42BF" w:rsidP="004A42BF">
            <w:pPr>
              <w:jc w:val="both"/>
              <w:rPr>
                <w:rFonts w:ascii="Arial" w:hAnsi="Arial" w:cs="Arial"/>
                <w:kern w:val="2"/>
                <w:sz w:val="22"/>
                <w:szCs w:val="22"/>
              </w:rPr>
            </w:pPr>
            <w:r w:rsidRPr="00992927">
              <w:rPr>
                <w:rFonts w:ascii="Arial" w:hAnsi="Arial" w:cs="Arial"/>
                <w:bCs/>
                <w:sz w:val="22"/>
                <w:szCs w:val="22"/>
              </w:rPr>
              <w:t>1 (vieno)</w:t>
            </w:r>
            <w:r w:rsidRPr="00992927">
              <w:rPr>
                <w:rFonts w:ascii="Arial" w:hAnsi="Arial" w:cs="Arial"/>
                <w:b/>
                <w:sz w:val="22"/>
                <w:szCs w:val="22"/>
              </w:rPr>
              <w:t xml:space="preserve"> </w:t>
            </w:r>
            <w:r w:rsidR="0088043D" w:rsidRPr="00992927">
              <w:rPr>
                <w:rFonts w:ascii="Arial" w:hAnsi="Arial" w:cs="Arial"/>
                <w:bCs/>
                <w:sz w:val="22"/>
                <w:szCs w:val="22"/>
              </w:rPr>
              <w:t xml:space="preserve">vieneto įkainis </w:t>
            </w:r>
            <w:r w:rsidRPr="00992927">
              <w:rPr>
                <w:rFonts w:ascii="Arial" w:hAnsi="Arial" w:cs="Arial"/>
                <w:kern w:val="2"/>
                <w:sz w:val="22"/>
                <w:szCs w:val="22"/>
              </w:rPr>
              <w:t xml:space="preserve">yra </w:t>
            </w:r>
            <w:r w:rsidRPr="00992927">
              <w:rPr>
                <w:rFonts w:ascii="Arial" w:hAnsi="Arial" w:cs="Arial"/>
                <w:color w:val="A8D08D"/>
                <w:kern w:val="2"/>
                <w:sz w:val="22"/>
                <w:szCs w:val="22"/>
              </w:rPr>
              <w:t>(nurodyti sumą skaičiais</w:t>
            </w:r>
            <w:r w:rsidRPr="00992927">
              <w:rPr>
                <w:rFonts w:ascii="Arial" w:hAnsi="Arial" w:cs="Arial"/>
                <w:color w:val="92D050"/>
                <w:kern w:val="2"/>
                <w:sz w:val="22"/>
                <w:szCs w:val="22"/>
              </w:rPr>
              <w:t xml:space="preserve">) </w:t>
            </w:r>
            <w:r w:rsidRPr="00992927">
              <w:rPr>
                <w:rFonts w:ascii="Arial" w:hAnsi="Arial" w:cs="Arial"/>
                <w:kern w:val="2"/>
                <w:sz w:val="22"/>
                <w:szCs w:val="22"/>
              </w:rPr>
              <w:t xml:space="preserve">Eur, </w:t>
            </w:r>
            <w:r w:rsidRPr="00992927">
              <w:rPr>
                <w:rFonts w:ascii="Arial" w:hAnsi="Arial" w:cs="Arial"/>
                <w:color w:val="92D050"/>
                <w:kern w:val="2"/>
                <w:sz w:val="22"/>
                <w:szCs w:val="22"/>
              </w:rPr>
              <w:t>(</w:t>
            </w:r>
            <w:r w:rsidRPr="00992927">
              <w:rPr>
                <w:rFonts w:ascii="Arial" w:hAnsi="Arial" w:cs="Arial"/>
                <w:color w:val="A8D08D"/>
                <w:kern w:val="2"/>
                <w:sz w:val="22"/>
                <w:szCs w:val="22"/>
              </w:rPr>
              <w:t xml:space="preserve">nurodyti sumą žodžiais) </w:t>
            </w:r>
            <w:r w:rsidRPr="00992927">
              <w:rPr>
                <w:rFonts w:ascii="Arial" w:hAnsi="Arial" w:cs="Arial"/>
                <w:kern w:val="2"/>
                <w:sz w:val="22"/>
                <w:szCs w:val="22"/>
              </w:rPr>
              <w:t xml:space="preserve">be PVM. </w:t>
            </w:r>
          </w:p>
          <w:p w14:paraId="049EEC87" w14:textId="77777777" w:rsidR="005A5832" w:rsidRPr="00992927" w:rsidRDefault="005A5832" w:rsidP="0088043D">
            <w:pPr>
              <w:jc w:val="both"/>
              <w:rPr>
                <w:rFonts w:ascii="Arial" w:hAnsi="Arial" w:cs="Arial"/>
                <w:kern w:val="2"/>
                <w:sz w:val="22"/>
                <w:szCs w:val="22"/>
              </w:rPr>
            </w:pPr>
          </w:p>
          <w:p w14:paraId="457D3C1B" w14:textId="63B483F1" w:rsidR="00D01626" w:rsidRPr="00992927" w:rsidRDefault="00A10867" w:rsidP="0088043D">
            <w:pPr>
              <w:jc w:val="both"/>
              <w:rPr>
                <w:rFonts w:ascii="Arial" w:hAnsi="Arial" w:cs="Arial"/>
                <w:color w:val="000000"/>
                <w:kern w:val="2"/>
                <w:sz w:val="22"/>
                <w:szCs w:val="22"/>
              </w:rPr>
            </w:pPr>
            <w:r w:rsidRPr="00992927">
              <w:rPr>
                <w:rFonts w:ascii="Arial" w:hAnsi="Arial" w:cs="Arial"/>
                <w:color w:val="000000"/>
                <w:kern w:val="2"/>
                <w:sz w:val="22"/>
                <w:szCs w:val="22"/>
              </w:rPr>
              <w:t>Šioje Sutartyje Pradinės Sutarties vertė yra lygi </w:t>
            </w:r>
            <w:r w:rsidRPr="00992927">
              <w:rPr>
                <w:rFonts w:ascii="Arial" w:hAnsi="Arial" w:cs="Arial"/>
                <w:b/>
                <w:bCs/>
                <w:color w:val="000000"/>
                <w:kern w:val="2"/>
                <w:sz w:val="22"/>
                <w:szCs w:val="22"/>
              </w:rPr>
              <w:t>maksimaliai pirkimui skirtai lėšų sumai be PVM</w:t>
            </w:r>
            <w:r w:rsidRPr="00992927">
              <w:rPr>
                <w:rFonts w:ascii="Arial" w:hAnsi="Arial" w:cs="Arial"/>
                <w:color w:val="000000"/>
                <w:kern w:val="2"/>
                <w:sz w:val="22"/>
                <w:szCs w:val="22"/>
              </w:rPr>
              <w:t> pirkimo dokumentuose ir Sutartyje nurodytų Prekių įsigijimui Tiekėjo pasiūlyme nurodytais įkainiais be PVM.</w:t>
            </w:r>
            <w:r w:rsidRPr="00992927">
              <w:rPr>
                <w:rFonts w:ascii="Arial" w:hAnsi="Arial" w:cs="Arial"/>
                <w:kern w:val="2"/>
                <w:sz w:val="22"/>
                <w:szCs w:val="22"/>
              </w:rPr>
              <w:t xml:space="preserve"> </w:t>
            </w:r>
            <w:r w:rsidRPr="00992927">
              <w:rPr>
                <w:rFonts w:ascii="Arial" w:hAnsi="Arial" w:cs="Arial"/>
                <w:color w:val="000000"/>
                <w:kern w:val="2"/>
                <w:sz w:val="22"/>
                <w:szCs w:val="22"/>
              </w:rPr>
              <w:t xml:space="preserve">Pirkėjas perka Prekes pagal poreikį Sutartyje arba jos priede </w:t>
            </w:r>
            <w:r w:rsidR="00D01626" w:rsidRPr="00992927">
              <w:rPr>
                <w:rFonts w:ascii="Arial" w:hAnsi="Arial" w:cs="Arial"/>
                <w:color w:val="000000"/>
                <w:kern w:val="2"/>
                <w:sz w:val="22"/>
                <w:szCs w:val="22"/>
              </w:rPr>
              <w:t>Nr.2</w:t>
            </w:r>
            <w:r w:rsidR="00E75ECD" w:rsidRPr="00992927">
              <w:rPr>
                <w:rFonts w:ascii="Arial" w:hAnsi="Arial" w:cs="Arial"/>
                <w:color w:val="000000"/>
                <w:kern w:val="2"/>
                <w:sz w:val="22"/>
                <w:szCs w:val="22"/>
              </w:rPr>
              <w:t xml:space="preserve"> „Pasiūlymas“</w:t>
            </w:r>
            <w:r w:rsidR="00D01626" w:rsidRPr="00992927">
              <w:rPr>
                <w:rFonts w:ascii="Arial" w:hAnsi="Arial" w:cs="Arial"/>
                <w:color w:val="000000"/>
                <w:kern w:val="2"/>
                <w:sz w:val="22"/>
                <w:szCs w:val="22"/>
              </w:rPr>
              <w:t xml:space="preserve"> </w:t>
            </w:r>
            <w:r w:rsidRPr="00992927">
              <w:rPr>
                <w:rFonts w:ascii="Arial" w:hAnsi="Arial" w:cs="Arial"/>
                <w:color w:val="000000"/>
                <w:kern w:val="2"/>
                <w:sz w:val="22"/>
                <w:szCs w:val="22"/>
              </w:rPr>
              <w:t>nurodytais įkainiais, neviršijant bendros Sutarties kainos. Sutartyje arba jos priede</w:t>
            </w:r>
            <w:r w:rsidR="00D01626" w:rsidRPr="00992927">
              <w:rPr>
                <w:rFonts w:ascii="Arial" w:hAnsi="Arial" w:cs="Arial"/>
                <w:color w:val="000000"/>
                <w:kern w:val="2"/>
                <w:sz w:val="22"/>
                <w:szCs w:val="22"/>
              </w:rPr>
              <w:t xml:space="preserve"> Nr.1</w:t>
            </w:r>
            <w:r w:rsidR="00E75ECD" w:rsidRPr="00992927">
              <w:rPr>
                <w:rFonts w:ascii="Arial" w:hAnsi="Arial" w:cs="Arial"/>
                <w:color w:val="000000"/>
                <w:kern w:val="2"/>
                <w:sz w:val="22"/>
                <w:szCs w:val="22"/>
              </w:rPr>
              <w:t xml:space="preserve"> Techninė specifikacija</w:t>
            </w:r>
            <w:r w:rsidR="00D01626" w:rsidRPr="00992927">
              <w:rPr>
                <w:rFonts w:ascii="Arial" w:hAnsi="Arial" w:cs="Arial"/>
                <w:color w:val="000000"/>
                <w:kern w:val="2"/>
                <w:sz w:val="22"/>
                <w:szCs w:val="22"/>
              </w:rPr>
              <w:t xml:space="preserve"> </w:t>
            </w:r>
            <w:r w:rsidRPr="00992927">
              <w:rPr>
                <w:rFonts w:ascii="Arial" w:hAnsi="Arial" w:cs="Arial"/>
                <w:color w:val="000000"/>
                <w:kern w:val="2"/>
                <w:sz w:val="22"/>
                <w:szCs w:val="22"/>
              </w:rPr>
              <w:t xml:space="preserve"> atskirose eilutėse nurodytas Prekių kiekis gali būti keičiamas (didėti ar mažėti).</w:t>
            </w:r>
          </w:p>
          <w:p w14:paraId="2863500A" w14:textId="2C2EB78B" w:rsidR="005A5832" w:rsidRPr="00992927" w:rsidRDefault="00A10867" w:rsidP="00D01626">
            <w:pPr>
              <w:jc w:val="both"/>
              <w:rPr>
                <w:rFonts w:ascii="Arial" w:hAnsi="Arial" w:cs="Arial"/>
                <w:kern w:val="2"/>
                <w:sz w:val="22"/>
                <w:szCs w:val="22"/>
              </w:rPr>
            </w:pPr>
            <w:r w:rsidRPr="00992927">
              <w:rPr>
                <w:rFonts w:ascii="Arial" w:hAnsi="Arial" w:cs="Arial"/>
                <w:kern w:val="2"/>
                <w:sz w:val="22"/>
                <w:szCs w:val="22"/>
              </w:rPr>
              <w:t>Pirkėjas neįsipareigoja išpirkti preliminaraus Prekių kiekio ar bet kokios jo dalies</w:t>
            </w:r>
            <w:r w:rsidR="00D01626" w:rsidRPr="00992927">
              <w:rPr>
                <w:rFonts w:ascii="Arial" w:hAnsi="Arial" w:cs="Arial"/>
                <w:kern w:val="2"/>
                <w:sz w:val="22"/>
                <w:szCs w:val="22"/>
              </w:rPr>
              <w:t>.</w:t>
            </w:r>
          </w:p>
        </w:tc>
      </w:tr>
      <w:tr w:rsidR="005A5832" w:rsidRPr="00992927" w14:paraId="5A415137" w14:textId="77777777">
        <w:trPr>
          <w:trHeight w:val="300"/>
        </w:trPr>
        <w:tc>
          <w:tcPr>
            <w:tcW w:w="2704" w:type="dxa"/>
            <w:gridSpan w:val="2"/>
          </w:tcPr>
          <w:p w14:paraId="2F5DBCBA" w14:textId="7613739F" w:rsidR="005A5832" w:rsidRPr="00992927" w:rsidRDefault="00A10867">
            <w:pPr>
              <w:rPr>
                <w:rFonts w:ascii="Arial" w:hAnsi="Arial" w:cs="Arial"/>
                <w:b/>
                <w:bCs/>
                <w:kern w:val="2"/>
                <w:sz w:val="22"/>
                <w:szCs w:val="22"/>
              </w:rPr>
            </w:pPr>
            <w:r w:rsidRPr="00992927">
              <w:rPr>
                <w:rFonts w:ascii="Arial" w:hAnsi="Arial" w:cs="Arial"/>
                <w:b/>
                <w:bCs/>
                <w:kern w:val="2"/>
                <w:sz w:val="22"/>
                <w:szCs w:val="22"/>
              </w:rPr>
              <w:t xml:space="preserve">5.3. Sutarties kainos / įkainių perskaičiavimas taikant </w:t>
            </w:r>
            <w:r w:rsidRPr="00992927">
              <w:rPr>
                <w:rFonts w:ascii="Arial" w:hAnsi="Arial" w:cs="Arial"/>
                <w:b/>
                <w:bCs/>
                <w:kern w:val="2"/>
                <w:sz w:val="22"/>
                <w:szCs w:val="22"/>
                <w:u w:val="single"/>
              </w:rPr>
              <w:t>peržiūros</w:t>
            </w:r>
            <w:r w:rsidRPr="00992927">
              <w:rPr>
                <w:rFonts w:ascii="Arial" w:hAnsi="Arial" w:cs="Arial"/>
                <w:b/>
                <w:bCs/>
                <w:kern w:val="2"/>
                <w:sz w:val="22"/>
                <w:szCs w:val="22"/>
              </w:rPr>
              <w:t xml:space="preserve"> taisykles</w:t>
            </w:r>
          </w:p>
        </w:tc>
        <w:tc>
          <w:tcPr>
            <w:tcW w:w="6831" w:type="dxa"/>
            <w:gridSpan w:val="2"/>
          </w:tcPr>
          <w:p w14:paraId="02ECE650" w14:textId="6617FD93" w:rsidR="005A5832" w:rsidRPr="00992927" w:rsidRDefault="00A10867">
            <w:pPr>
              <w:rPr>
                <w:rFonts w:ascii="Arial" w:hAnsi="Arial" w:cs="Arial"/>
                <w:kern w:val="2"/>
                <w:sz w:val="22"/>
                <w:szCs w:val="22"/>
              </w:rPr>
            </w:pPr>
            <w:r w:rsidRPr="00992927">
              <w:rPr>
                <w:rFonts w:ascii="Arial" w:hAnsi="Arial" w:cs="Arial"/>
                <w:kern w:val="2"/>
                <w:sz w:val="22"/>
                <w:szCs w:val="22"/>
              </w:rPr>
              <w:t>Sutarties įkainiai bus perskaičiuojami:</w:t>
            </w:r>
          </w:p>
          <w:p w14:paraId="3C73B59D" w14:textId="77777777" w:rsidR="005A5832" w:rsidRPr="00992927" w:rsidRDefault="00A10867">
            <w:pPr>
              <w:rPr>
                <w:rFonts w:ascii="Arial" w:hAnsi="Arial" w:cs="Arial"/>
                <w:kern w:val="2"/>
                <w:sz w:val="22"/>
                <w:szCs w:val="22"/>
              </w:rPr>
            </w:pPr>
            <w:r w:rsidRPr="00992927">
              <w:rPr>
                <w:rFonts w:ascii="Arial" w:hAnsi="Arial" w:cs="Arial"/>
                <w:kern w:val="2"/>
                <w:sz w:val="22"/>
                <w:szCs w:val="22"/>
              </w:rPr>
              <w:t>5.3.1. dėl PVM tarifo pasikeitimo</w:t>
            </w:r>
            <w:r w:rsidR="008678DF" w:rsidRPr="00992927">
              <w:rPr>
                <w:rFonts w:ascii="Arial" w:hAnsi="Arial" w:cs="Arial"/>
                <w:kern w:val="2"/>
                <w:sz w:val="22"/>
                <w:szCs w:val="22"/>
              </w:rPr>
              <w:t>;</w:t>
            </w:r>
          </w:p>
          <w:p w14:paraId="6C963A23" w14:textId="34E553A5" w:rsidR="008678DF" w:rsidRPr="00992927" w:rsidRDefault="008678DF">
            <w:pPr>
              <w:rPr>
                <w:rFonts w:ascii="Arial" w:hAnsi="Arial" w:cs="Arial"/>
                <w:kern w:val="2"/>
                <w:sz w:val="22"/>
                <w:szCs w:val="22"/>
              </w:rPr>
            </w:pPr>
            <w:r w:rsidRPr="00992927">
              <w:rPr>
                <w:rFonts w:ascii="Arial" w:hAnsi="Arial" w:cs="Arial"/>
                <w:kern w:val="2"/>
                <w:sz w:val="22"/>
                <w:szCs w:val="22"/>
              </w:rPr>
              <w:t>5.3.2. dėl kainų lygio pokyčio.</w:t>
            </w:r>
          </w:p>
        </w:tc>
      </w:tr>
      <w:tr w:rsidR="005A5832" w:rsidRPr="00992927" w14:paraId="2D33771F" w14:textId="77777777">
        <w:trPr>
          <w:trHeight w:val="300"/>
        </w:trPr>
        <w:tc>
          <w:tcPr>
            <w:tcW w:w="2704" w:type="dxa"/>
            <w:gridSpan w:val="2"/>
          </w:tcPr>
          <w:p w14:paraId="16D5989A"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5.3.1. Sutarties kainos / įkainių peržiūra dėl PVM tarifo pasikeitimo</w:t>
            </w:r>
          </w:p>
        </w:tc>
        <w:tc>
          <w:tcPr>
            <w:tcW w:w="6831" w:type="dxa"/>
            <w:gridSpan w:val="2"/>
          </w:tcPr>
          <w:p w14:paraId="2917C988" w14:textId="2FB7426E" w:rsidR="005A5832" w:rsidRPr="00992927" w:rsidRDefault="00A10867" w:rsidP="00BA2094">
            <w:pPr>
              <w:jc w:val="both"/>
              <w:rPr>
                <w:rFonts w:ascii="Arial" w:hAnsi="Arial" w:cs="Arial"/>
                <w:kern w:val="2"/>
                <w:sz w:val="22"/>
                <w:szCs w:val="22"/>
              </w:rPr>
            </w:pPr>
            <w:r w:rsidRPr="0099292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9B3456" w14:textId="77777777" w:rsidR="005A5832" w:rsidRPr="00992927" w:rsidRDefault="00A10867" w:rsidP="00BA2094">
            <w:pPr>
              <w:jc w:val="both"/>
              <w:rPr>
                <w:rFonts w:ascii="Arial" w:hAnsi="Arial" w:cs="Arial"/>
                <w:kern w:val="2"/>
                <w:sz w:val="22"/>
                <w:szCs w:val="22"/>
              </w:rPr>
            </w:pPr>
            <w:r w:rsidRPr="00992927">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5A5832" w:rsidRPr="00992927" w14:paraId="331D59EF" w14:textId="77777777">
        <w:trPr>
          <w:trHeight w:val="300"/>
        </w:trPr>
        <w:tc>
          <w:tcPr>
            <w:tcW w:w="2704" w:type="dxa"/>
            <w:gridSpan w:val="2"/>
          </w:tcPr>
          <w:p w14:paraId="2A6DBCBA" w14:textId="77777777" w:rsidR="005A5832" w:rsidRPr="00992927" w:rsidRDefault="00A10867">
            <w:pPr>
              <w:rPr>
                <w:rFonts w:ascii="Arial" w:hAnsi="Arial" w:cs="Arial"/>
                <w:kern w:val="2"/>
                <w:sz w:val="22"/>
                <w:szCs w:val="22"/>
              </w:rPr>
            </w:pPr>
            <w:r w:rsidRPr="00992927">
              <w:rPr>
                <w:rFonts w:ascii="Arial" w:hAnsi="Arial" w:cs="Arial"/>
                <w:b/>
                <w:bCs/>
                <w:kern w:val="2"/>
                <w:sz w:val="22"/>
                <w:szCs w:val="22"/>
              </w:rPr>
              <w:t>5.3.2.</w:t>
            </w:r>
            <w:r w:rsidRPr="00992927">
              <w:rPr>
                <w:rFonts w:ascii="Arial" w:hAnsi="Arial" w:cs="Arial"/>
                <w:kern w:val="2"/>
                <w:sz w:val="22"/>
                <w:szCs w:val="22"/>
              </w:rPr>
              <w:t xml:space="preserve"> </w:t>
            </w:r>
            <w:r w:rsidRPr="0099292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4EEDE497" w14:textId="77777777" w:rsidR="005A5832" w:rsidRPr="00992927" w:rsidRDefault="00A10867">
            <w:pPr>
              <w:rPr>
                <w:rFonts w:ascii="Arial" w:hAnsi="Arial" w:cs="Arial"/>
                <w:kern w:val="2"/>
                <w:sz w:val="22"/>
                <w:szCs w:val="22"/>
              </w:rPr>
            </w:pPr>
            <w:r w:rsidRPr="00992927">
              <w:rPr>
                <w:rFonts w:ascii="Arial" w:hAnsi="Arial" w:cs="Arial"/>
                <w:kern w:val="2"/>
                <w:sz w:val="22"/>
                <w:szCs w:val="22"/>
              </w:rPr>
              <w:t>Netaikoma</w:t>
            </w:r>
          </w:p>
          <w:p w14:paraId="17675777" w14:textId="77777777" w:rsidR="005A5832" w:rsidRPr="00992927" w:rsidRDefault="005A5832">
            <w:pPr>
              <w:rPr>
                <w:rFonts w:ascii="Arial" w:hAnsi="Arial" w:cs="Arial"/>
                <w:kern w:val="2"/>
                <w:sz w:val="22"/>
                <w:szCs w:val="22"/>
              </w:rPr>
            </w:pPr>
          </w:p>
          <w:p w14:paraId="37437CF3" w14:textId="247C3547" w:rsidR="005A5832" w:rsidRPr="00992927" w:rsidRDefault="005A5832">
            <w:pPr>
              <w:rPr>
                <w:rFonts w:ascii="Arial" w:hAnsi="Arial" w:cs="Arial"/>
                <w:kern w:val="2"/>
                <w:sz w:val="22"/>
                <w:szCs w:val="22"/>
              </w:rPr>
            </w:pPr>
          </w:p>
        </w:tc>
      </w:tr>
      <w:tr w:rsidR="009E12DC" w:rsidRPr="00992927" w14:paraId="0DEE50E8" w14:textId="77777777">
        <w:trPr>
          <w:trHeight w:val="300"/>
        </w:trPr>
        <w:tc>
          <w:tcPr>
            <w:tcW w:w="2704" w:type="dxa"/>
            <w:gridSpan w:val="2"/>
          </w:tcPr>
          <w:p w14:paraId="080FEFA2"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5.3.3. Sutarties kainos / įkainių peržiūra dėl kainų lygio pokyčio</w:t>
            </w:r>
          </w:p>
          <w:p w14:paraId="6668CA1A" w14:textId="77777777" w:rsidR="009E12DC" w:rsidRPr="00992927" w:rsidRDefault="009E12DC" w:rsidP="009E12DC">
            <w:pPr>
              <w:rPr>
                <w:rFonts w:ascii="Arial" w:hAnsi="Arial" w:cs="Arial"/>
                <w:color w:val="4472C4"/>
                <w:kern w:val="2"/>
                <w:sz w:val="22"/>
                <w:szCs w:val="22"/>
              </w:rPr>
            </w:pPr>
          </w:p>
          <w:p w14:paraId="5D1E46BF" w14:textId="27A97820" w:rsidR="009E12DC" w:rsidRPr="00992927" w:rsidRDefault="009E12DC" w:rsidP="009E12DC">
            <w:pPr>
              <w:rPr>
                <w:rFonts w:ascii="Arial" w:hAnsi="Arial" w:cs="Arial"/>
                <w:b/>
                <w:bCs/>
                <w:kern w:val="2"/>
                <w:sz w:val="22"/>
                <w:szCs w:val="22"/>
              </w:rPr>
            </w:pPr>
          </w:p>
        </w:tc>
        <w:tc>
          <w:tcPr>
            <w:tcW w:w="6831" w:type="dxa"/>
            <w:gridSpan w:val="2"/>
          </w:tcPr>
          <w:p w14:paraId="6EB501A4" w14:textId="3AB22193" w:rsidR="009E12DC" w:rsidRPr="00992927" w:rsidRDefault="009E12DC" w:rsidP="00D8473E">
            <w:pPr>
              <w:jc w:val="both"/>
              <w:rPr>
                <w:rFonts w:ascii="Arial" w:hAnsi="Arial" w:cs="Arial"/>
                <w:kern w:val="2"/>
                <w:sz w:val="22"/>
                <w:szCs w:val="22"/>
              </w:rPr>
            </w:pPr>
            <w:r w:rsidRPr="00992927">
              <w:rPr>
                <w:rFonts w:ascii="Arial" w:hAnsi="Arial" w:cs="Arial"/>
                <w:color w:val="000000"/>
                <w:kern w:val="2"/>
                <w:sz w:val="22"/>
                <w:szCs w:val="22"/>
              </w:rPr>
              <w:t>5.3.3.1 Bet</w:t>
            </w:r>
            <w:r w:rsidRPr="00992927">
              <w:rPr>
                <w:rFonts w:ascii="Arial" w:hAnsi="Arial" w:cs="Arial"/>
                <w:kern w:val="2"/>
                <w:sz w:val="22"/>
                <w:szCs w:val="22"/>
              </w:rPr>
              <w:t xml:space="preserve"> kuri Sutarties šalis Sutarties galiojimo metu turi teisę inicijuoti Sutarties  įkainių peržiūrą (keitimą) ne anksčiau kaip po </w:t>
            </w:r>
            <w:r w:rsidR="00C42549" w:rsidRPr="00992927">
              <w:rPr>
                <w:rFonts w:ascii="Arial" w:hAnsi="Arial" w:cs="Arial"/>
                <w:kern w:val="2"/>
                <w:sz w:val="22"/>
                <w:szCs w:val="22"/>
              </w:rPr>
              <w:t>6</w:t>
            </w:r>
            <w:r w:rsidRPr="00992927">
              <w:rPr>
                <w:rFonts w:ascii="Arial" w:hAnsi="Arial" w:cs="Arial"/>
                <w:kern w:val="2"/>
                <w:sz w:val="22"/>
                <w:szCs w:val="22"/>
              </w:rPr>
              <w:t xml:space="preserve"> (</w:t>
            </w:r>
            <w:r w:rsidR="00C42549" w:rsidRPr="00992927">
              <w:rPr>
                <w:rFonts w:ascii="Arial" w:hAnsi="Arial" w:cs="Arial"/>
                <w:kern w:val="2"/>
                <w:sz w:val="22"/>
                <w:szCs w:val="22"/>
              </w:rPr>
              <w:t>šešių</w:t>
            </w:r>
            <w:r w:rsidRPr="00992927">
              <w:rPr>
                <w:rFonts w:ascii="Arial" w:hAnsi="Arial" w:cs="Arial"/>
                <w:kern w:val="2"/>
                <w:sz w:val="22"/>
                <w:szCs w:val="22"/>
              </w:rPr>
              <w:t xml:space="preserve">) mėnesių nuo Sutarties įsigaliojimo dienos (jeigu peržiūra jau buvo atlikta – nuo Susitarimo dėl paskutinio perskaičiavimo pagal šį Specialiųjų sąlygų punktą įsigaliojimo dienos). Sutarties  įkainių peržiūra atliekama ne rečiau kaip kas </w:t>
            </w:r>
            <w:r w:rsidR="00C42549" w:rsidRPr="00992927">
              <w:rPr>
                <w:rFonts w:ascii="Arial" w:hAnsi="Arial" w:cs="Arial"/>
                <w:kern w:val="2"/>
                <w:sz w:val="22"/>
                <w:szCs w:val="22"/>
              </w:rPr>
              <w:t>6</w:t>
            </w:r>
            <w:r w:rsidRPr="00992927">
              <w:rPr>
                <w:rFonts w:ascii="Arial" w:hAnsi="Arial" w:cs="Arial"/>
                <w:kern w:val="2"/>
                <w:sz w:val="22"/>
                <w:szCs w:val="22"/>
              </w:rPr>
              <w:t xml:space="preserve"> (</w:t>
            </w:r>
            <w:r w:rsidR="00C42549" w:rsidRPr="00992927">
              <w:rPr>
                <w:rFonts w:ascii="Arial" w:hAnsi="Arial" w:cs="Arial"/>
                <w:kern w:val="2"/>
                <w:sz w:val="22"/>
                <w:szCs w:val="22"/>
              </w:rPr>
              <w:t>šeši</w:t>
            </w:r>
            <w:r w:rsidRPr="00992927">
              <w:rPr>
                <w:rFonts w:ascii="Arial" w:hAnsi="Arial" w:cs="Arial"/>
                <w:kern w:val="2"/>
                <w:sz w:val="22"/>
                <w:szCs w:val="22"/>
              </w:rPr>
              <w:t>) mėnesiai.</w:t>
            </w:r>
          </w:p>
          <w:p w14:paraId="310CE278"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5.3.3.2. Sutarties </w:t>
            </w:r>
            <w:r w:rsidRPr="00992927">
              <w:rPr>
                <w:rFonts w:ascii="Arial" w:hAnsi="Arial" w:cs="Arial"/>
                <w:kern w:val="2"/>
                <w:sz w:val="22"/>
                <w:szCs w:val="22"/>
                <w:shd w:val="clear" w:color="auto" w:fill="FFFFFF"/>
              </w:rPr>
              <w:t xml:space="preserve"> įkainiai peržiūrimi tik tai Sutarties daliai, kuri nėra išpirkta, t. y., Prekėms, kurios nėra priimtos ir apmokėtos. Vėlesnė </w:t>
            </w:r>
            <w:r w:rsidRPr="00992927">
              <w:rPr>
                <w:rFonts w:ascii="Arial" w:hAnsi="Arial" w:cs="Arial"/>
                <w:kern w:val="2"/>
                <w:sz w:val="22"/>
                <w:szCs w:val="22"/>
                <w:shd w:val="clear" w:color="auto" w:fill="FFFFFF"/>
              </w:rPr>
              <w:lastRenderedPageBreak/>
              <w:t>Sutarties  įkainių peržiūra negali apimti laikotarpio, už kurį jau buvo atliktas peržiūra.</w:t>
            </w:r>
          </w:p>
          <w:p w14:paraId="5658F307"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5.3.3.3. </w:t>
            </w:r>
            <w:r w:rsidRPr="00992927">
              <w:rPr>
                <w:rFonts w:ascii="Arial" w:hAnsi="Arial" w:cs="Arial"/>
                <w:kern w:val="2"/>
                <w:sz w:val="22"/>
                <w:szCs w:val="22"/>
                <w:shd w:val="clear" w:color="auto" w:fill="FFFFFF"/>
              </w:rPr>
              <w:t>Jeigu Prekių tiekimas vėluoja dėl Tiekėjo kaltės, uždelstų pristatyti Prekių įkainiai nėra perskaičiuojami dėl kainų lygio kilimo (negali būti didinami).</w:t>
            </w:r>
          </w:p>
          <w:p w14:paraId="2D7040CA" w14:textId="5D7F6C9B"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5.3.3.4. Atlikdamos Sutarties  įkainių peržiūrą </w:t>
            </w:r>
            <w:r w:rsidRPr="00992927">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w:t>
            </w:r>
            <w:r w:rsidR="00506C8A">
              <w:rPr>
                <w:rFonts w:ascii="Arial" w:hAnsi="Arial" w:cs="Arial"/>
                <w:kern w:val="2"/>
                <w:sz w:val="22"/>
                <w:szCs w:val="22"/>
                <w:shd w:val="clear" w:color="auto" w:fill="FFFFFF"/>
              </w:rPr>
              <w:t xml:space="preserve"> </w:t>
            </w:r>
            <w:r w:rsidRPr="00992927">
              <w:rPr>
                <w:rFonts w:ascii="Arial" w:hAnsi="Arial" w:cs="Arial"/>
                <w:kern w:val="2"/>
                <w:sz w:val="22"/>
                <w:szCs w:val="22"/>
                <w:shd w:val="clear" w:color="auto" w:fill="FFFFFF"/>
              </w:rPr>
              <w:t>duomenų šaltinis http://www.stat.gov.lt.</w:t>
            </w:r>
          </w:p>
          <w:p w14:paraId="467258C7"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 xml:space="preserve"> Iš kitos Šalies nereikalaujama pateikti oficialaus Valstybės duomenų agentūros ar kitos institucijos išduoto dokumento ar patvirtinimo.</w:t>
            </w:r>
          </w:p>
          <w:p w14:paraId="2BC4AA81" w14:textId="250EB712"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5.3.3.5. Šalys privalo Susitarime nurodyti vartojimo prekių  indekso reikšmę laikotarpio pradžioje ir jo nustatymo datą, indekso reikšmę laikotarpio pabaigoje ir jo nustatymo datą, kainų pokytį (k), perskaičiuotą Sutarties įkainius, perskaičiuotą Pradinės Sutarties vertę.</w:t>
            </w:r>
          </w:p>
          <w:p w14:paraId="32CDD308" w14:textId="77777777" w:rsidR="009E12DC" w:rsidRPr="00992927" w:rsidRDefault="009E12DC" w:rsidP="00D8473E">
            <w:pPr>
              <w:jc w:val="both"/>
              <w:rPr>
                <w:rFonts w:ascii="Arial" w:hAnsi="Arial" w:cs="Arial"/>
                <w:color w:val="000000"/>
                <w:kern w:val="2"/>
                <w:sz w:val="22"/>
                <w:szCs w:val="22"/>
                <w:shd w:val="clear" w:color="auto" w:fill="FFFFFF"/>
              </w:rPr>
            </w:pPr>
            <w:r w:rsidRPr="00992927">
              <w:rPr>
                <w:rFonts w:ascii="Arial" w:hAnsi="Arial" w:cs="Arial"/>
                <w:kern w:val="2"/>
                <w:sz w:val="22"/>
                <w:szCs w:val="22"/>
                <w:shd w:val="clear" w:color="auto" w:fill="FFFFFF"/>
              </w:rPr>
              <w:t xml:space="preserve">5.3.3.6. Nauja Sutarties  įkainiai apskaičiuojami pagal žemiau </w:t>
            </w:r>
            <w:r w:rsidRPr="00992927">
              <w:rPr>
                <w:rFonts w:ascii="Arial" w:hAnsi="Arial" w:cs="Arial"/>
                <w:color w:val="000000"/>
                <w:kern w:val="2"/>
                <w:sz w:val="22"/>
                <w:szCs w:val="22"/>
                <w:shd w:val="clear" w:color="auto" w:fill="FFFFFF"/>
              </w:rPr>
              <w:t>pateiktą formulę:</w:t>
            </w:r>
          </w:p>
          <w:p w14:paraId="1D25AE47" w14:textId="77777777" w:rsidR="009E12DC" w:rsidRPr="00992927" w:rsidRDefault="00000000" w:rsidP="00D8473E">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9E12DC" w:rsidRPr="00992927">
              <w:rPr>
                <w:rFonts w:ascii="Arial" w:hAnsi="Arial" w:cs="Arial"/>
                <w:kern w:val="2"/>
                <w:sz w:val="22"/>
                <w:szCs w:val="22"/>
              </w:rPr>
              <w:t xml:space="preserve">, kur a – </w:t>
            </w:r>
            <w:r w:rsidR="009E12DC" w:rsidRPr="00992927">
              <w:rPr>
                <w:rFonts w:ascii="Arial" w:hAnsi="Arial" w:cs="Arial"/>
                <w:color w:val="FF0000"/>
                <w:kern w:val="2"/>
                <w:sz w:val="22"/>
                <w:szCs w:val="22"/>
              </w:rPr>
              <w:t xml:space="preserve"> </w:t>
            </w:r>
            <w:r w:rsidR="009E12DC" w:rsidRPr="00992927">
              <w:rPr>
                <w:rFonts w:ascii="Arial" w:hAnsi="Arial" w:cs="Arial"/>
                <w:kern w:val="2"/>
                <w:sz w:val="22"/>
                <w:szCs w:val="22"/>
              </w:rPr>
              <w:t>įkainis (Eur be PVM)) (jei peržiūra jau buvo atlikta, tai po paskutinio perskaičiavimo) </w:t>
            </w:r>
          </w:p>
          <w:p w14:paraId="499BA180" w14:textId="77777777" w:rsidR="009E12DC" w:rsidRPr="00992927" w:rsidRDefault="009E12DC" w:rsidP="00D8473E">
            <w:pPr>
              <w:jc w:val="both"/>
              <w:textAlignment w:val="baseline"/>
              <w:rPr>
                <w:rFonts w:ascii="Arial" w:hAnsi="Arial" w:cs="Arial"/>
                <w:kern w:val="2"/>
                <w:sz w:val="22"/>
                <w:szCs w:val="22"/>
              </w:rPr>
            </w:pPr>
            <w:r w:rsidRPr="00992927">
              <w:rPr>
                <w:rFonts w:ascii="Arial" w:hAnsi="Arial" w:cs="Arial"/>
                <w:kern w:val="2"/>
                <w:sz w:val="22"/>
                <w:szCs w:val="22"/>
              </w:rPr>
              <w:t>a</w:t>
            </w:r>
            <w:r w:rsidRPr="00992927">
              <w:rPr>
                <w:rFonts w:ascii="Arial" w:hAnsi="Arial" w:cs="Arial"/>
                <w:kern w:val="2"/>
                <w:sz w:val="22"/>
                <w:szCs w:val="22"/>
                <w:vertAlign w:val="subscript"/>
              </w:rPr>
              <w:t>1</w:t>
            </w:r>
            <w:r w:rsidRPr="00992927">
              <w:rPr>
                <w:rFonts w:ascii="Arial" w:hAnsi="Arial" w:cs="Arial"/>
                <w:kern w:val="2"/>
                <w:sz w:val="22"/>
                <w:szCs w:val="22"/>
              </w:rPr>
              <w:t xml:space="preserve"> – perskaičiuota (pakeista)  įkainis (Eur be PVM) </w:t>
            </w:r>
          </w:p>
          <w:p w14:paraId="728F7ED1" w14:textId="77777777" w:rsidR="009E12DC" w:rsidRPr="00992927" w:rsidRDefault="009E12DC" w:rsidP="00D8473E">
            <w:pPr>
              <w:jc w:val="both"/>
              <w:textAlignment w:val="baseline"/>
              <w:rPr>
                <w:rFonts w:ascii="Arial" w:hAnsi="Arial" w:cs="Arial"/>
                <w:kern w:val="2"/>
                <w:sz w:val="22"/>
                <w:szCs w:val="22"/>
              </w:rPr>
            </w:pPr>
            <w:r w:rsidRPr="00992927">
              <w:rPr>
                <w:rFonts w:ascii="Arial" w:hAnsi="Arial" w:cs="Arial"/>
                <w:kern w:val="2"/>
                <w:sz w:val="22"/>
                <w:szCs w:val="22"/>
              </w:rPr>
              <w:t>k – pagal vartotojų kainų indeksą, bendras „Vartojimo prekių ir paslaugų“  apskaičiuotas Vartojimo prekių ir paslaugų kainų pokytis (padidėjimas arba sumažėjimas) (%). „k“ reikšmė skaičiuojama pagal formulę</w:t>
            </w:r>
            <w:r w:rsidRPr="00992927">
              <w:rPr>
                <w:rFonts w:ascii="Arial" w:hAnsi="Arial" w:cs="Arial"/>
                <w:color w:val="D13438"/>
                <w:kern w:val="2"/>
                <w:sz w:val="22"/>
                <w:szCs w:val="22"/>
              </w:rPr>
              <w:t xml:space="preserve"> </w:t>
            </w:r>
            <w:r w:rsidRPr="00992927">
              <w:rPr>
                <w:rFonts w:ascii="Arial" w:hAnsi="Arial" w:cs="Arial"/>
                <w:kern w:val="2"/>
                <w:sz w:val="22"/>
                <w:szCs w:val="22"/>
              </w:rPr>
              <w:t>:</w:t>
            </w:r>
          </w:p>
          <w:p w14:paraId="06011788" w14:textId="77777777" w:rsidR="009E12DC" w:rsidRPr="00992927" w:rsidRDefault="009E12DC" w:rsidP="00D8473E">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992927">
              <w:rPr>
                <w:rFonts w:ascii="Arial" w:hAnsi="Arial" w:cs="Arial"/>
                <w:kern w:val="2"/>
                <w:sz w:val="22"/>
                <w:szCs w:val="22"/>
              </w:rPr>
              <w:t>, (proc.) kur</w:t>
            </w:r>
          </w:p>
          <w:p w14:paraId="72F07CC4" w14:textId="77777777" w:rsidR="009E12DC" w:rsidRPr="00992927" w:rsidRDefault="009E12DC" w:rsidP="00D8473E">
            <w:pPr>
              <w:jc w:val="both"/>
              <w:textAlignment w:val="baseline"/>
              <w:rPr>
                <w:rFonts w:ascii="Arial" w:hAnsi="Arial" w:cs="Arial"/>
                <w:kern w:val="2"/>
                <w:sz w:val="22"/>
                <w:szCs w:val="22"/>
              </w:rPr>
            </w:pPr>
            <w:r w:rsidRPr="00992927">
              <w:rPr>
                <w:rFonts w:ascii="Arial" w:hAnsi="Arial" w:cs="Arial"/>
                <w:kern w:val="2"/>
                <w:sz w:val="22"/>
                <w:szCs w:val="22"/>
              </w:rPr>
              <w:t>Ind</w:t>
            </w:r>
            <w:r w:rsidRPr="00992927">
              <w:rPr>
                <w:rFonts w:ascii="Arial" w:hAnsi="Arial" w:cs="Arial"/>
                <w:kern w:val="2"/>
                <w:sz w:val="22"/>
                <w:szCs w:val="22"/>
                <w:vertAlign w:val="subscript"/>
              </w:rPr>
              <w:t>naujausias</w:t>
            </w:r>
            <w:r w:rsidRPr="00992927">
              <w:rPr>
                <w:rFonts w:ascii="Arial" w:hAnsi="Arial" w:cs="Arial"/>
                <w:kern w:val="2"/>
                <w:sz w:val="22"/>
                <w:szCs w:val="22"/>
              </w:rPr>
              <w:t xml:space="preserve"> – kreipimosi dėl įkainių peržiūros išsiuntimo kitai šaliai dieną paskelbtas naujausias vartojimo prekių ir paslaugų indeksas ( bendras „Vartojimo prekių ir paslaugų“ ).</w:t>
            </w:r>
          </w:p>
          <w:p w14:paraId="0EEF6C88" w14:textId="77777777" w:rsidR="009E12DC" w:rsidRPr="00992927" w:rsidRDefault="009E12DC" w:rsidP="00D8473E">
            <w:pPr>
              <w:jc w:val="both"/>
              <w:rPr>
                <w:rFonts w:ascii="Arial" w:hAnsi="Arial" w:cs="Arial"/>
                <w:kern w:val="2"/>
                <w:sz w:val="22"/>
                <w:szCs w:val="22"/>
              </w:rPr>
            </w:pPr>
            <w:r w:rsidRPr="00992927">
              <w:rPr>
                <w:rFonts w:ascii="Arial" w:hAnsi="Arial" w:cs="Arial"/>
                <w:kern w:val="2"/>
                <w:sz w:val="22"/>
                <w:szCs w:val="22"/>
              </w:rPr>
              <w:t>Ind</w:t>
            </w:r>
            <w:r w:rsidRPr="00992927">
              <w:rPr>
                <w:rFonts w:ascii="Arial" w:hAnsi="Arial" w:cs="Arial"/>
                <w:kern w:val="2"/>
                <w:sz w:val="22"/>
                <w:szCs w:val="22"/>
                <w:vertAlign w:val="subscript"/>
              </w:rPr>
              <w:t>pradžia</w:t>
            </w:r>
            <w:r w:rsidRPr="00992927">
              <w:rPr>
                <w:rFonts w:ascii="Arial" w:hAnsi="Arial" w:cs="Arial"/>
                <w:kern w:val="2"/>
                <w:sz w:val="22"/>
                <w:szCs w:val="22"/>
              </w:rPr>
              <w:t xml:space="preserve"> – laikotarpio pradžios datos (mėnesio) vartojimo prekių ir paslaugų indeksas (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2364AB"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5.3.3.7. </w:t>
            </w:r>
            <w:r w:rsidRPr="00992927">
              <w:rPr>
                <w:rFonts w:ascii="Arial" w:hAnsi="Arial" w:cs="Arial"/>
                <w:kern w:val="2"/>
                <w:sz w:val="22"/>
                <w:szCs w:val="22"/>
                <w:shd w:val="clear" w:color="auto" w:fill="FFFFFF"/>
              </w:rPr>
              <w:t xml:space="preserve">Skaičiavimams indeksų reikšmės imamos </w:t>
            </w:r>
            <w:r w:rsidRPr="00992927">
              <w:rPr>
                <w:rFonts w:ascii="Arial" w:hAnsi="Arial" w:cs="Arial"/>
                <w:b/>
                <w:bCs/>
                <w:kern w:val="2"/>
                <w:sz w:val="22"/>
                <w:szCs w:val="22"/>
                <w:shd w:val="clear" w:color="auto" w:fill="FFFFFF"/>
              </w:rPr>
              <w:t>keturių</w:t>
            </w:r>
            <w:r w:rsidRPr="00992927">
              <w:rPr>
                <w:rFonts w:ascii="Arial" w:hAnsi="Arial" w:cs="Arial"/>
                <w:kern w:val="2"/>
                <w:sz w:val="22"/>
                <w:szCs w:val="22"/>
                <w:shd w:val="clear" w:color="auto" w:fill="FFFFFF"/>
              </w:rPr>
              <w:t xml:space="preserve"> skaitmenų po kablelio tikslumu. Apskaičiuotas pokytis (k) tolimesniems skaičiavimams naudojamas suapvalinus iki </w:t>
            </w:r>
            <w:r w:rsidRPr="00992927">
              <w:rPr>
                <w:rFonts w:ascii="Arial" w:hAnsi="Arial" w:cs="Arial"/>
                <w:b/>
                <w:bCs/>
                <w:kern w:val="2"/>
                <w:sz w:val="22"/>
                <w:szCs w:val="22"/>
                <w:shd w:val="clear" w:color="auto" w:fill="FFFFFF"/>
              </w:rPr>
              <w:t>vieno</w:t>
            </w:r>
            <w:r w:rsidRPr="00992927">
              <w:rPr>
                <w:rFonts w:ascii="Arial" w:hAnsi="Arial" w:cs="Arial"/>
                <w:kern w:val="2"/>
                <w:sz w:val="22"/>
                <w:szCs w:val="22"/>
                <w:shd w:val="clear" w:color="auto" w:fill="FFFFFF"/>
              </w:rPr>
              <w:t xml:space="preserve">  skaitmens po kablelio, o apskaičiuotas įkainis „a</w:t>
            </w:r>
            <w:r w:rsidRPr="00992927">
              <w:rPr>
                <w:rFonts w:ascii="Arial" w:hAnsi="Arial" w:cs="Arial"/>
                <w:kern w:val="2"/>
                <w:sz w:val="22"/>
                <w:szCs w:val="22"/>
                <w:shd w:val="clear" w:color="auto" w:fill="FFFFFF"/>
                <w:vertAlign w:val="subscript"/>
              </w:rPr>
              <w:t>1</w:t>
            </w:r>
            <w:r w:rsidRPr="00992927">
              <w:rPr>
                <w:rFonts w:ascii="Arial" w:hAnsi="Arial" w:cs="Arial"/>
                <w:kern w:val="2"/>
                <w:sz w:val="22"/>
                <w:szCs w:val="22"/>
                <w:shd w:val="clear" w:color="auto" w:fill="FFFFFF"/>
              </w:rPr>
              <w:t xml:space="preserve">“ suapvalinamas iki </w:t>
            </w:r>
            <w:r w:rsidRPr="00992927">
              <w:rPr>
                <w:rFonts w:ascii="Arial" w:hAnsi="Arial" w:cs="Arial"/>
                <w:b/>
                <w:bCs/>
                <w:kern w:val="2"/>
                <w:sz w:val="22"/>
                <w:szCs w:val="22"/>
                <w:shd w:val="clear" w:color="auto" w:fill="FFFFFF"/>
              </w:rPr>
              <w:t xml:space="preserve">dviejų </w:t>
            </w:r>
            <w:r w:rsidRPr="00992927">
              <w:rPr>
                <w:rFonts w:ascii="Arial" w:hAnsi="Arial" w:cs="Arial"/>
                <w:kern w:val="2"/>
                <w:sz w:val="22"/>
                <w:szCs w:val="22"/>
                <w:shd w:val="clear" w:color="auto" w:fill="FFFFFF"/>
              </w:rPr>
              <w:t xml:space="preserve"> skaitmenų po kablelio.</w:t>
            </w:r>
          </w:p>
          <w:p w14:paraId="72D99DA1" w14:textId="2C7CF8EA"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92927">
              <w:rPr>
                <w:rFonts w:ascii="Arial" w:hAnsi="Arial" w:cs="Arial"/>
                <w:kern w:val="2"/>
                <w:sz w:val="22"/>
                <w:szCs w:val="22"/>
                <w:bdr w:val="none" w:sz="0" w:space="0" w:color="auto" w:frame="1"/>
              </w:rPr>
              <w:t>kitus oficialius šaltinių duomenis</w:t>
            </w:r>
            <w:r w:rsidRPr="00992927">
              <w:rPr>
                <w:rFonts w:ascii="Arial" w:hAnsi="Arial" w:cs="Arial"/>
                <w:kern w:val="2"/>
                <w:sz w:val="22"/>
                <w:szCs w:val="22"/>
                <w:shd w:val="clear" w:color="auto" w:fill="FFFFFF"/>
              </w:rPr>
              <w:t>, kita svarbi informacija</w:t>
            </w:r>
            <w:r w:rsidR="00D8473E" w:rsidRPr="00992927">
              <w:rPr>
                <w:rFonts w:ascii="Arial" w:hAnsi="Arial" w:cs="Arial"/>
                <w:kern w:val="2"/>
                <w:sz w:val="22"/>
                <w:szCs w:val="22"/>
                <w:shd w:val="clear" w:color="auto" w:fill="FFFFFF"/>
              </w:rPr>
              <w:t>.</w:t>
            </w:r>
            <w:r w:rsidRPr="00992927">
              <w:rPr>
                <w:rFonts w:ascii="Arial" w:hAnsi="Arial" w:cs="Arial"/>
                <w:kern w:val="2"/>
                <w:sz w:val="22"/>
                <w:szCs w:val="22"/>
                <w:shd w:val="clear" w:color="auto" w:fill="FFFFFF"/>
              </w:rPr>
              <w:t xml:space="preserve"> </w:t>
            </w:r>
            <w:r w:rsidRPr="00992927">
              <w:rPr>
                <w:rFonts w:ascii="Arial" w:hAnsi="Arial" w:cs="Arial"/>
                <w:kern w:val="2"/>
                <w:sz w:val="22"/>
                <w:szCs w:val="22"/>
                <w:shd w:val="clear" w:color="auto" w:fill="FFFFFF"/>
              </w:rPr>
              <w:lastRenderedPageBreak/>
              <w:t>Prašyme Šalis neturi teisės nurodyti kito Indekso ar prašyti perskaičiavimo pagal kitą Indeksą nei nurodytas šioje procedūroje.</w:t>
            </w:r>
          </w:p>
          <w:p w14:paraId="21811B75" w14:textId="4879CA60"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5</w:t>
            </w:r>
            <w:r w:rsidRPr="00992927">
              <w:rPr>
                <w:rFonts w:ascii="Arial" w:hAnsi="Arial" w:cs="Arial"/>
                <w:kern w:val="2"/>
                <w:sz w:val="22"/>
                <w:szCs w:val="22"/>
              </w:rPr>
              <w:t xml:space="preserve">.3.3.9. </w:t>
            </w:r>
            <w:r w:rsidRPr="00992927">
              <w:rPr>
                <w:rFonts w:ascii="Arial" w:hAnsi="Arial" w:cs="Arial"/>
                <w:kern w:val="2"/>
                <w:sz w:val="22"/>
                <w:szCs w:val="22"/>
                <w:shd w:val="clear" w:color="auto" w:fill="FFFFFF"/>
              </w:rPr>
              <w:t>Susitarimas turi būti sudarytas per</w:t>
            </w:r>
            <w:r w:rsidR="00D30CE3" w:rsidRPr="00992927">
              <w:rPr>
                <w:rFonts w:ascii="Arial" w:hAnsi="Arial" w:cs="Arial"/>
                <w:kern w:val="2"/>
                <w:sz w:val="22"/>
                <w:szCs w:val="22"/>
                <w:shd w:val="clear" w:color="auto" w:fill="FFFFFF"/>
              </w:rPr>
              <w:t xml:space="preserve"> </w:t>
            </w:r>
            <w:r w:rsidRPr="00992927">
              <w:rPr>
                <w:rFonts w:ascii="Arial" w:hAnsi="Arial" w:cs="Arial"/>
                <w:kern w:val="2"/>
                <w:sz w:val="22"/>
                <w:szCs w:val="22"/>
                <w:shd w:val="clear" w:color="auto" w:fill="FFFFFF"/>
              </w:rPr>
              <w:t>10 (dešimt) darbo dienų  nuo Šalies pateikto tinkamo prašymo perskaičiuoti S</w:t>
            </w:r>
            <w:r w:rsidRPr="00992927">
              <w:rPr>
                <w:rFonts w:ascii="Arial" w:hAnsi="Arial" w:cs="Arial"/>
                <w:kern w:val="2"/>
                <w:sz w:val="22"/>
                <w:szCs w:val="22"/>
              </w:rPr>
              <w:t xml:space="preserve">utarties </w:t>
            </w:r>
            <w:r w:rsidRPr="00992927">
              <w:rPr>
                <w:rFonts w:ascii="Arial" w:hAnsi="Arial" w:cs="Arial"/>
                <w:kern w:val="2"/>
                <w:sz w:val="22"/>
                <w:szCs w:val="22"/>
                <w:shd w:val="clear" w:color="auto" w:fill="FFFFFF"/>
              </w:rPr>
              <w:t>įkainius gavimo dienos.</w:t>
            </w:r>
          </w:p>
          <w:p w14:paraId="5F0CED09" w14:textId="7107159E" w:rsidR="009E12DC" w:rsidRPr="00992927" w:rsidRDefault="009E12DC" w:rsidP="00D8473E">
            <w:pPr>
              <w:jc w:val="both"/>
              <w:rPr>
                <w:rFonts w:ascii="Arial" w:hAnsi="Arial" w:cs="Arial"/>
                <w:color w:val="4472C4"/>
                <w:kern w:val="2"/>
                <w:sz w:val="22"/>
                <w:szCs w:val="22"/>
              </w:rPr>
            </w:pPr>
            <w:r w:rsidRPr="00992927">
              <w:rPr>
                <w:rFonts w:ascii="Arial" w:hAnsi="Arial" w:cs="Arial"/>
                <w:kern w:val="2"/>
                <w:sz w:val="22"/>
                <w:szCs w:val="22"/>
                <w:shd w:val="clear" w:color="auto" w:fill="FFFFFF"/>
              </w:rPr>
              <w:t xml:space="preserve">5.3.3.10. </w:t>
            </w:r>
            <w:r w:rsidRPr="00992927">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9E12DC" w:rsidRPr="00992927" w14:paraId="55E44AC8" w14:textId="77777777">
        <w:trPr>
          <w:trHeight w:val="300"/>
        </w:trPr>
        <w:tc>
          <w:tcPr>
            <w:tcW w:w="2704" w:type="dxa"/>
            <w:gridSpan w:val="2"/>
          </w:tcPr>
          <w:p w14:paraId="0AA29792"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1A9D73DD" w14:textId="77777777" w:rsidR="009E12DC" w:rsidRPr="00992927" w:rsidRDefault="009E12DC" w:rsidP="009E12DC">
            <w:pPr>
              <w:rPr>
                <w:rFonts w:ascii="Arial" w:hAnsi="Arial" w:cs="Arial"/>
                <w:kern w:val="2"/>
                <w:sz w:val="22"/>
                <w:szCs w:val="22"/>
              </w:rPr>
            </w:pPr>
            <w:r w:rsidRPr="00992927">
              <w:rPr>
                <w:rFonts w:ascii="Arial" w:hAnsi="Arial" w:cs="Arial"/>
                <w:kern w:val="2"/>
                <w:sz w:val="22"/>
                <w:szCs w:val="22"/>
              </w:rPr>
              <w:t>Netaikoma</w:t>
            </w:r>
          </w:p>
          <w:p w14:paraId="2572A520" w14:textId="77777777" w:rsidR="009E12DC" w:rsidRPr="00992927" w:rsidRDefault="009E12DC" w:rsidP="009E12DC">
            <w:pPr>
              <w:rPr>
                <w:rFonts w:ascii="Arial" w:hAnsi="Arial" w:cs="Arial"/>
                <w:kern w:val="2"/>
                <w:sz w:val="22"/>
                <w:szCs w:val="22"/>
              </w:rPr>
            </w:pPr>
          </w:p>
          <w:p w14:paraId="45AB40DD" w14:textId="36C20A91" w:rsidR="009E12DC" w:rsidRPr="00992927" w:rsidRDefault="009E12DC" w:rsidP="009E12DC">
            <w:pPr>
              <w:rPr>
                <w:rFonts w:ascii="Arial" w:hAnsi="Arial" w:cs="Arial"/>
                <w:kern w:val="2"/>
                <w:sz w:val="22"/>
                <w:szCs w:val="22"/>
              </w:rPr>
            </w:pPr>
          </w:p>
        </w:tc>
      </w:tr>
      <w:tr w:rsidR="009E12DC" w:rsidRPr="00992927" w14:paraId="220A9EAE" w14:textId="77777777">
        <w:trPr>
          <w:trHeight w:val="300"/>
        </w:trPr>
        <w:tc>
          <w:tcPr>
            <w:tcW w:w="2704" w:type="dxa"/>
            <w:gridSpan w:val="2"/>
          </w:tcPr>
          <w:p w14:paraId="3215B519"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 xml:space="preserve">5.4. Sutarties kainos / įkainių apskaičiavimas taikant </w:t>
            </w:r>
            <w:r w:rsidRPr="00992927">
              <w:rPr>
                <w:rFonts w:ascii="Arial" w:hAnsi="Arial" w:cs="Arial"/>
                <w:b/>
                <w:bCs/>
                <w:kern w:val="2"/>
                <w:sz w:val="22"/>
                <w:szCs w:val="22"/>
                <w:u w:val="single"/>
              </w:rPr>
              <w:t>kiekio (apimties)</w:t>
            </w:r>
            <w:r w:rsidRPr="00992927">
              <w:rPr>
                <w:rFonts w:ascii="Arial" w:hAnsi="Arial" w:cs="Arial"/>
                <w:b/>
                <w:bCs/>
                <w:kern w:val="2"/>
                <w:sz w:val="22"/>
                <w:szCs w:val="22"/>
              </w:rPr>
              <w:t xml:space="preserve"> keitimo taisykles</w:t>
            </w:r>
          </w:p>
        </w:tc>
        <w:tc>
          <w:tcPr>
            <w:tcW w:w="6831" w:type="dxa"/>
            <w:gridSpan w:val="2"/>
          </w:tcPr>
          <w:p w14:paraId="3BDA91BC" w14:textId="77777777" w:rsidR="00DF51AA" w:rsidRPr="00992927" w:rsidRDefault="00DF51AA" w:rsidP="00DF51AA">
            <w:pPr>
              <w:rPr>
                <w:rFonts w:ascii="Arial" w:hAnsi="Arial" w:cs="Arial"/>
                <w:kern w:val="2"/>
                <w:sz w:val="22"/>
                <w:szCs w:val="22"/>
              </w:rPr>
            </w:pPr>
            <w:r w:rsidRPr="00992927">
              <w:rPr>
                <w:rFonts w:ascii="Arial" w:hAnsi="Arial" w:cs="Arial"/>
                <w:kern w:val="2"/>
                <w:sz w:val="22"/>
                <w:szCs w:val="22"/>
              </w:rPr>
              <w:t>Netaikoma</w:t>
            </w:r>
          </w:p>
          <w:p w14:paraId="17689436" w14:textId="51FA310E" w:rsidR="009E12DC" w:rsidRPr="00992927" w:rsidRDefault="009E12DC" w:rsidP="00EE6404">
            <w:pPr>
              <w:jc w:val="both"/>
              <w:rPr>
                <w:rFonts w:ascii="Arial" w:hAnsi="Arial" w:cs="Arial"/>
                <w:kern w:val="2"/>
                <w:sz w:val="22"/>
                <w:szCs w:val="22"/>
              </w:rPr>
            </w:pPr>
          </w:p>
        </w:tc>
      </w:tr>
      <w:tr w:rsidR="009E12DC" w:rsidRPr="00992927" w14:paraId="35F93C46" w14:textId="77777777">
        <w:trPr>
          <w:trHeight w:val="300"/>
        </w:trPr>
        <w:tc>
          <w:tcPr>
            <w:tcW w:w="2704" w:type="dxa"/>
            <w:gridSpan w:val="2"/>
          </w:tcPr>
          <w:p w14:paraId="0C76427F"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5.5. Atsiskaitymo su Tiekėju terminas ir tvarka</w:t>
            </w:r>
          </w:p>
        </w:tc>
        <w:tc>
          <w:tcPr>
            <w:tcW w:w="6831" w:type="dxa"/>
            <w:gridSpan w:val="2"/>
          </w:tcPr>
          <w:p w14:paraId="2CBCA95C" w14:textId="77777777" w:rsidR="00EE6404" w:rsidRPr="00992927" w:rsidRDefault="00EE6404" w:rsidP="00D8473E">
            <w:pPr>
              <w:jc w:val="both"/>
              <w:rPr>
                <w:rFonts w:ascii="Arial" w:hAnsi="Arial" w:cs="Arial"/>
                <w:kern w:val="2"/>
                <w:sz w:val="22"/>
                <w:szCs w:val="22"/>
              </w:rPr>
            </w:pPr>
            <w:r w:rsidRPr="00992927">
              <w:rPr>
                <w:rFonts w:ascii="Arial" w:hAnsi="Arial" w:cs="Arial"/>
                <w:kern w:val="2"/>
                <w:sz w:val="22"/>
                <w:szCs w:val="22"/>
              </w:rPr>
              <w:t xml:space="preserve">Pirkėjas atsiskaito su Tiekėju ne vėliau kaip per </w:t>
            </w:r>
            <w:r w:rsidRPr="00992927">
              <w:rPr>
                <w:rFonts w:ascii="Arial" w:hAnsi="Arial" w:cs="Arial"/>
                <w:sz w:val="22"/>
                <w:szCs w:val="22"/>
              </w:rPr>
              <w:t>30 (trisdešimt) kalendorinių dienų</w:t>
            </w:r>
            <w:r w:rsidRPr="00992927">
              <w:rPr>
                <w:rFonts w:ascii="Arial" w:hAnsi="Arial" w:cs="Arial"/>
                <w:kern w:val="2"/>
                <w:sz w:val="22"/>
                <w:szCs w:val="22"/>
              </w:rPr>
              <w:t xml:space="preserve"> nuo Sąskaitos gavimo dienos.</w:t>
            </w:r>
          </w:p>
          <w:p w14:paraId="5CBA08A2" w14:textId="77777777" w:rsidR="00EE6404" w:rsidRPr="00992927" w:rsidRDefault="00EE6404" w:rsidP="00D8473E">
            <w:pPr>
              <w:jc w:val="both"/>
              <w:rPr>
                <w:rFonts w:ascii="Arial" w:hAnsi="Arial" w:cs="Arial"/>
                <w:kern w:val="2"/>
                <w:sz w:val="22"/>
                <w:szCs w:val="22"/>
              </w:rPr>
            </w:pPr>
          </w:p>
          <w:p w14:paraId="073CDB0B" w14:textId="52F53FEF" w:rsidR="00BC62BE" w:rsidRPr="00992927" w:rsidRDefault="00BC62BE"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Apmokėjimo sąlygos</w:t>
            </w:r>
            <w:r w:rsidR="00D52332">
              <w:rPr>
                <w:rFonts w:ascii="Arial" w:hAnsi="Arial" w:cs="Arial"/>
                <w:kern w:val="2"/>
                <w:sz w:val="22"/>
                <w:szCs w:val="22"/>
                <w:shd w:val="clear" w:color="auto" w:fill="FFFFFF"/>
              </w:rPr>
              <w:t>:</w:t>
            </w:r>
            <w:r w:rsidRPr="00992927">
              <w:rPr>
                <w:rFonts w:ascii="Arial" w:hAnsi="Arial" w:cs="Arial"/>
                <w:kern w:val="2"/>
                <w:sz w:val="22"/>
                <w:szCs w:val="22"/>
                <w:shd w:val="clear" w:color="auto" w:fill="FFFFFF"/>
              </w:rPr>
              <w:t xml:space="preserve"> įvykdžius užsakymą, mokama už konkretų kiekį / apimtį pagal nustatytus įkainius</w:t>
            </w:r>
            <w:r w:rsidR="00D8473E" w:rsidRPr="00992927">
              <w:rPr>
                <w:rFonts w:ascii="Arial" w:hAnsi="Arial" w:cs="Arial"/>
                <w:kern w:val="2"/>
                <w:sz w:val="22"/>
                <w:szCs w:val="22"/>
                <w:shd w:val="clear" w:color="auto" w:fill="FFFFFF"/>
              </w:rPr>
              <w:t>.</w:t>
            </w:r>
          </w:p>
          <w:p w14:paraId="0B758197" w14:textId="4B19E9FD" w:rsidR="009E12DC" w:rsidRPr="00992927" w:rsidRDefault="009E12DC" w:rsidP="00BC62BE">
            <w:pPr>
              <w:rPr>
                <w:rFonts w:ascii="Arial" w:hAnsi="Arial" w:cs="Arial"/>
                <w:kern w:val="2"/>
                <w:sz w:val="22"/>
                <w:szCs w:val="22"/>
                <w:shd w:val="clear" w:color="auto" w:fill="FFFFFF"/>
              </w:rPr>
            </w:pPr>
          </w:p>
        </w:tc>
      </w:tr>
      <w:tr w:rsidR="009E12DC" w:rsidRPr="00992927" w14:paraId="440B1327" w14:textId="77777777">
        <w:trPr>
          <w:trHeight w:val="300"/>
        </w:trPr>
        <w:tc>
          <w:tcPr>
            <w:tcW w:w="2704" w:type="dxa"/>
            <w:gridSpan w:val="2"/>
          </w:tcPr>
          <w:p w14:paraId="358A08AC"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5.6. Avansas</w:t>
            </w:r>
          </w:p>
        </w:tc>
        <w:tc>
          <w:tcPr>
            <w:tcW w:w="6831" w:type="dxa"/>
            <w:gridSpan w:val="2"/>
          </w:tcPr>
          <w:p w14:paraId="783C8018" w14:textId="5E301D90" w:rsidR="009E12DC" w:rsidRPr="00992927" w:rsidRDefault="009E12DC" w:rsidP="00EE6404">
            <w:pPr>
              <w:rPr>
                <w:rFonts w:ascii="Arial" w:hAnsi="Arial" w:cs="Arial"/>
                <w:kern w:val="2"/>
                <w:sz w:val="22"/>
                <w:szCs w:val="22"/>
              </w:rPr>
            </w:pPr>
            <w:r w:rsidRPr="00992927">
              <w:rPr>
                <w:rFonts w:ascii="Arial" w:hAnsi="Arial" w:cs="Arial"/>
                <w:kern w:val="2"/>
                <w:sz w:val="22"/>
                <w:szCs w:val="22"/>
              </w:rPr>
              <w:t>Netaikoma</w:t>
            </w:r>
          </w:p>
        </w:tc>
      </w:tr>
      <w:tr w:rsidR="009E12DC" w:rsidRPr="00992927" w14:paraId="2DB434E8" w14:textId="77777777">
        <w:trPr>
          <w:trHeight w:val="300"/>
        </w:trPr>
        <w:tc>
          <w:tcPr>
            <w:tcW w:w="2704" w:type="dxa"/>
            <w:gridSpan w:val="2"/>
          </w:tcPr>
          <w:p w14:paraId="77EA9183"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5.7. Avanso užtikrinimas</w:t>
            </w:r>
          </w:p>
        </w:tc>
        <w:tc>
          <w:tcPr>
            <w:tcW w:w="6831" w:type="dxa"/>
            <w:gridSpan w:val="2"/>
          </w:tcPr>
          <w:p w14:paraId="108A88F1" w14:textId="318DE885" w:rsidR="009E12DC" w:rsidRPr="00992927" w:rsidRDefault="009E12DC" w:rsidP="009E12DC">
            <w:pPr>
              <w:rPr>
                <w:rFonts w:ascii="Arial" w:hAnsi="Arial" w:cs="Arial"/>
                <w:kern w:val="2"/>
                <w:sz w:val="22"/>
                <w:szCs w:val="22"/>
              </w:rPr>
            </w:pPr>
            <w:r w:rsidRPr="00992927">
              <w:rPr>
                <w:rFonts w:ascii="Arial" w:hAnsi="Arial" w:cs="Arial"/>
                <w:kern w:val="2"/>
                <w:sz w:val="22"/>
                <w:szCs w:val="22"/>
              </w:rPr>
              <w:t>Netaikoma</w:t>
            </w:r>
            <w:r w:rsidRPr="00992927">
              <w:rPr>
                <w:rFonts w:ascii="Arial" w:hAnsi="Arial" w:cs="Arial"/>
                <w:color w:val="000000"/>
                <w:kern w:val="2"/>
                <w:sz w:val="22"/>
                <w:szCs w:val="22"/>
                <w:shd w:val="clear" w:color="auto" w:fill="FFFFFF"/>
              </w:rPr>
              <w:t xml:space="preserve"> </w:t>
            </w:r>
          </w:p>
        </w:tc>
      </w:tr>
      <w:tr w:rsidR="009E12DC" w:rsidRPr="00992927" w14:paraId="4487BE62" w14:textId="77777777">
        <w:trPr>
          <w:trHeight w:val="300"/>
        </w:trPr>
        <w:tc>
          <w:tcPr>
            <w:tcW w:w="9535" w:type="dxa"/>
            <w:gridSpan w:val="4"/>
          </w:tcPr>
          <w:p w14:paraId="755E7A53" w14:textId="77777777" w:rsidR="009E12DC" w:rsidRPr="00992927" w:rsidRDefault="009E12DC" w:rsidP="009E12DC">
            <w:pPr>
              <w:jc w:val="center"/>
              <w:rPr>
                <w:rFonts w:ascii="Arial" w:hAnsi="Arial" w:cs="Arial"/>
                <w:b/>
                <w:bCs/>
                <w:kern w:val="2"/>
                <w:sz w:val="22"/>
                <w:szCs w:val="22"/>
              </w:rPr>
            </w:pPr>
            <w:r w:rsidRPr="00992927">
              <w:rPr>
                <w:rFonts w:ascii="Arial" w:hAnsi="Arial" w:cs="Arial"/>
                <w:b/>
                <w:bCs/>
                <w:kern w:val="2"/>
                <w:sz w:val="22"/>
                <w:szCs w:val="22"/>
              </w:rPr>
              <w:t>6. PREKIŲ KOKYBĖ IR GARANTINIAI ĮSIPAREIGOJIMAI</w:t>
            </w:r>
          </w:p>
        </w:tc>
      </w:tr>
      <w:tr w:rsidR="009E12DC" w:rsidRPr="00992927" w14:paraId="0A77E742" w14:textId="77777777">
        <w:trPr>
          <w:trHeight w:val="300"/>
        </w:trPr>
        <w:tc>
          <w:tcPr>
            <w:tcW w:w="2704" w:type="dxa"/>
            <w:gridSpan w:val="2"/>
          </w:tcPr>
          <w:p w14:paraId="269F95BD"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6.1. Garantinis terminas</w:t>
            </w:r>
          </w:p>
        </w:tc>
        <w:tc>
          <w:tcPr>
            <w:tcW w:w="6831" w:type="dxa"/>
            <w:gridSpan w:val="2"/>
          </w:tcPr>
          <w:p w14:paraId="3DC6B0C2" w14:textId="3CE72C0B" w:rsidR="009E12DC" w:rsidRPr="00992927" w:rsidRDefault="009E12DC" w:rsidP="009C4C59">
            <w:pPr>
              <w:jc w:val="both"/>
              <w:rPr>
                <w:rFonts w:ascii="Arial" w:hAnsi="Arial" w:cs="Arial"/>
                <w:kern w:val="2"/>
                <w:sz w:val="22"/>
                <w:szCs w:val="22"/>
              </w:rPr>
            </w:pPr>
            <w:r w:rsidRPr="00992927">
              <w:rPr>
                <w:rFonts w:ascii="Arial" w:hAnsi="Arial" w:cs="Arial"/>
                <w:kern w:val="2"/>
                <w:sz w:val="22"/>
                <w:szCs w:val="22"/>
              </w:rPr>
              <w:t xml:space="preserve">Prekėms nustatomas Tiekėjo pasiūlytas arba Prekių gamintojo taikomas Garantinis terminas, tačiau bet kokiu atveju </w:t>
            </w:r>
            <w:r w:rsidRPr="00992927">
              <w:rPr>
                <w:rFonts w:ascii="Arial" w:hAnsi="Arial" w:cs="Arial"/>
                <w:b/>
                <w:bCs/>
                <w:kern w:val="2"/>
                <w:sz w:val="22"/>
                <w:szCs w:val="22"/>
              </w:rPr>
              <w:t>ne trumpesnis kaip</w:t>
            </w:r>
            <w:r w:rsidRPr="00992927">
              <w:rPr>
                <w:rFonts w:ascii="Arial" w:hAnsi="Arial" w:cs="Arial"/>
                <w:kern w:val="2"/>
                <w:sz w:val="22"/>
                <w:szCs w:val="22"/>
              </w:rPr>
              <w:t xml:space="preserve"> </w:t>
            </w:r>
            <w:r w:rsidR="00EE6404" w:rsidRPr="00992927">
              <w:rPr>
                <w:rFonts w:ascii="Arial" w:hAnsi="Arial" w:cs="Arial"/>
                <w:color w:val="A8D08D"/>
                <w:kern w:val="2"/>
                <w:sz w:val="22"/>
                <w:szCs w:val="22"/>
              </w:rPr>
              <w:t>(nurodyti Sutarties sudarymo metu).</w:t>
            </w:r>
            <w:r w:rsidRPr="00992927">
              <w:rPr>
                <w:rFonts w:ascii="Arial" w:hAnsi="Arial" w:cs="Arial"/>
                <w:kern w:val="2"/>
                <w:sz w:val="22"/>
                <w:szCs w:val="22"/>
              </w:rPr>
              <w:t>Garantinis terminas, skaičiuojamas nuo Prekių perdavimo–priėmimo akto ar Sąskaitos (kai Prekių perdavimo–priėmimo aktas nėra pasirašomas) pasirašymo dienos.</w:t>
            </w:r>
          </w:p>
        </w:tc>
      </w:tr>
      <w:tr w:rsidR="009E12DC" w:rsidRPr="00992927" w14:paraId="30DD88EB" w14:textId="77777777">
        <w:trPr>
          <w:trHeight w:val="300"/>
        </w:trPr>
        <w:tc>
          <w:tcPr>
            <w:tcW w:w="2704" w:type="dxa"/>
            <w:gridSpan w:val="2"/>
          </w:tcPr>
          <w:p w14:paraId="34EF8E38"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6.2. Garantinė priežiūra</w:t>
            </w:r>
          </w:p>
        </w:tc>
        <w:tc>
          <w:tcPr>
            <w:tcW w:w="6831" w:type="dxa"/>
            <w:gridSpan w:val="2"/>
          </w:tcPr>
          <w:p w14:paraId="23353BA6" w14:textId="77777777" w:rsidR="00EE6404" w:rsidRPr="00992927" w:rsidRDefault="00EE6404" w:rsidP="00EE6404">
            <w:pPr>
              <w:jc w:val="both"/>
              <w:rPr>
                <w:rFonts w:ascii="Arial" w:hAnsi="Arial" w:cs="Arial"/>
                <w:kern w:val="2"/>
                <w:sz w:val="22"/>
                <w:szCs w:val="22"/>
              </w:rPr>
            </w:pPr>
            <w:r w:rsidRPr="00992927">
              <w:rPr>
                <w:rFonts w:ascii="Arial" w:hAnsi="Arial" w:cs="Arial"/>
                <w:kern w:val="2"/>
                <w:sz w:val="22"/>
                <w:szCs w:val="22"/>
              </w:rPr>
              <w:t xml:space="preserve">Garantinio termino laikotarpiu Tiekėjas, gavęs pranešimą apie Prekės trūkumus, turi atvykti </w:t>
            </w:r>
            <w:r w:rsidRPr="00992927">
              <w:rPr>
                <w:rFonts w:ascii="Arial" w:hAnsi="Arial" w:cs="Arial"/>
                <w:b/>
                <w:bCs/>
                <w:kern w:val="2"/>
                <w:sz w:val="22"/>
                <w:szCs w:val="22"/>
              </w:rPr>
              <w:t>ne vėliau kaip</w:t>
            </w:r>
            <w:r w:rsidRPr="00992927">
              <w:rPr>
                <w:rFonts w:ascii="Arial" w:hAnsi="Arial" w:cs="Arial"/>
                <w:kern w:val="2"/>
                <w:sz w:val="22"/>
                <w:szCs w:val="22"/>
              </w:rPr>
              <w:t xml:space="preserve"> per </w:t>
            </w:r>
            <w:r w:rsidRPr="00992927">
              <w:rPr>
                <w:rFonts w:ascii="Arial" w:hAnsi="Arial" w:cs="Arial"/>
                <w:b/>
                <w:bCs/>
                <w:kern w:val="2"/>
                <w:sz w:val="22"/>
                <w:szCs w:val="22"/>
              </w:rPr>
              <w:t>5 (penkias) darbo dienas</w:t>
            </w:r>
            <w:r w:rsidRPr="00992927">
              <w:rPr>
                <w:rFonts w:ascii="Arial" w:hAnsi="Arial" w:cs="Arial"/>
                <w:kern w:val="2"/>
                <w:sz w:val="22"/>
                <w:szCs w:val="22"/>
              </w:rPr>
              <w:t xml:space="preserve"> nuo pranešimo apie trūkumus Tiekėjui išsiuntimo.</w:t>
            </w:r>
          </w:p>
          <w:p w14:paraId="1B4E9602" w14:textId="4C3E1523" w:rsidR="009E12DC" w:rsidRPr="00992927" w:rsidRDefault="00EE6404" w:rsidP="00EE6404">
            <w:pPr>
              <w:rPr>
                <w:rFonts w:ascii="Arial" w:hAnsi="Arial" w:cs="Arial"/>
                <w:kern w:val="2"/>
                <w:sz w:val="22"/>
                <w:szCs w:val="22"/>
              </w:rPr>
            </w:pPr>
            <w:r w:rsidRPr="00992927">
              <w:rPr>
                <w:rFonts w:ascii="Arial" w:hAnsi="Arial" w:cs="Arial"/>
                <w:kern w:val="2"/>
                <w:sz w:val="22"/>
                <w:szCs w:val="22"/>
              </w:rPr>
              <w:t>Prekių trūkumų nustatymo bei šalinimo tvarka nustatyta Bendrųjų sąlygų 7 skyriuje.</w:t>
            </w:r>
          </w:p>
        </w:tc>
      </w:tr>
      <w:tr w:rsidR="009E12DC" w:rsidRPr="00992927" w14:paraId="000A2E12" w14:textId="77777777">
        <w:trPr>
          <w:trHeight w:val="300"/>
        </w:trPr>
        <w:tc>
          <w:tcPr>
            <w:tcW w:w="9535" w:type="dxa"/>
            <w:gridSpan w:val="4"/>
          </w:tcPr>
          <w:p w14:paraId="3DDA7012" w14:textId="77777777" w:rsidR="009E12DC" w:rsidRPr="00992927" w:rsidRDefault="009E12DC" w:rsidP="009E12DC">
            <w:pPr>
              <w:jc w:val="center"/>
              <w:rPr>
                <w:rFonts w:ascii="Arial" w:hAnsi="Arial" w:cs="Arial"/>
                <w:b/>
                <w:bCs/>
                <w:kern w:val="2"/>
                <w:sz w:val="22"/>
                <w:szCs w:val="22"/>
              </w:rPr>
            </w:pPr>
            <w:r w:rsidRPr="00992927">
              <w:rPr>
                <w:rFonts w:ascii="Arial" w:hAnsi="Arial" w:cs="Arial"/>
                <w:b/>
                <w:bCs/>
                <w:kern w:val="2"/>
                <w:sz w:val="22"/>
                <w:szCs w:val="22"/>
              </w:rPr>
              <w:t>7. SUTARTIES VYKDYMUI PASITELKIAMI SUBTIEKĖJAI</w:t>
            </w:r>
          </w:p>
        </w:tc>
      </w:tr>
      <w:tr w:rsidR="00CC1822" w:rsidRPr="00992927" w14:paraId="72902934" w14:textId="77777777">
        <w:trPr>
          <w:trHeight w:val="300"/>
        </w:trPr>
        <w:tc>
          <w:tcPr>
            <w:tcW w:w="2704" w:type="dxa"/>
            <w:gridSpan w:val="2"/>
          </w:tcPr>
          <w:p w14:paraId="21961F9D" w14:textId="77777777" w:rsidR="00CC1822" w:rsidRPr="00992927" w:rsidRDefault="00CC1822" w:rsidP="00CC1822">
            <w:pPr>
              <w:rPr>
                <w:rFonts w:ascii="Arial" w:hAnsi="Arial" w:cs="Arial"/>
                <w:b/>
                <w:bCs/>
                <w:kern w:val="2"/>
                <w:sz w:val="22"/>
                <w:szCs w:val="22"/>
              </w:rPr>
            </w:pPr>
            <w:r w:rsidRPr="00992927">
              <w:rPr>
                <w:rFonts w:ascii="Arial" w:hAnsi="Arial" w:cs="Arial"/>
                <w:b/>
                <w:bCs/>
                <w:kern w:val="2"/>
                <w:sz w:val="22"/>
                <w:szCs w:val="22"/>
              </w:rPr>
              <w:t>Sutarties vykdymui pasitelkiami subtiekėjai ir (ar) specialistai</w:t>
            </w:r>
          </w:p>
        </w:tc>
        <w:tc>
          <w:tcPr>
            <w:tcW w:w="6831" w:type="dxa"/>
            <w:gridSpan w:val="2"/>
          </w:tcPr>
          <w:p w14:paraId="4D643196" w14:textId="77777777" w:rsidR="00CC1822" w:rsidRPr="00992927" w:rsidRDefault="00CC1822" w:rsidP="00CC1822">
            <w:pPr>
              <w:rPr>
                <w:rFonts w:ascii="Arial" w:hAnsi="Arial" w:cs="Arial"/>
                <w:kern w:val="2"/>
                <w:sz w:val="22"/>
                <w:szCs w:val="22"/>
              </w:rPr>
            </w:pPr>
            <w:r w:rsidRPr="00992927">
              <w:rPr>
                <w:rFonts w:ascii="Arial" w:hAnsi="Arial" w:cs="Arial"/>
                <w:kern w:val="2"/>
                <w:sz w:val="22"/>
                <w:szCs w:val="22"/>
              </w:rPr>
              <w:t>Sutarties vykdymui subtiekėjai ir (ar) specialistai nepasitelkiami.</w:t>
            </w:r>
          </w:p>
          <w:p w14:paraId="7E951EB0" w14:textId="19D6CA2E" w:rsidR="00CC1822" w:rsidRPr="00992927" w:rsidRDefault="00CC1822" w:rsidP="00CC1822">
            <w:pPr>
              <w:rPr>
                <w:rFonts w:ascii="Arial" w:hAnsi="Arial" w:cs="Arial"/>
                <w:color w:val="A8D08D"/>
                <w:kern w:val="2"/>
                <w:sz w:val="22"/>
                <w:szCs w:val="22"/>
              </w:rPr>
            </w:pPr>
            <w:r w:rsidRPr="00992927">
              <w:rPr>
                <w:rFonts w:ascii="Arial" w:hAnsi="Arial" w:cs="Arial"/>
                <w:color w:val="A8D08D"/>
                <w:kern w:val="2"/>
                <w:sz w:val="22"/>
                <w:szCs w:val="22"/>
              </w:rPr>
              <w:t>arba</w:t>
            </w:r>
          </w:p>
          <w:p w14:paraId="39C741CB" w14:textId="77777777" w:rsidR="00CC1822" w:rsidRPr="00992927" w:rsidRDefault="00CC1822" w:rsidP="00CC1822">
            <w:pPr>
              <w:rPr>
                <w:rFonts w:ascii="Arial" w:hAnsi="Arial" w:cs="Arial"/>
                <w:kern w:val="2"/>
                <w:sz w:val="22"/>
                <w:szCs w:val="22"/>
              </w:rPr>
            </w:pPr>
            <w:r w:rsidRPr="00992927">
              <w:rPr>
                <w:rFonts w:ascii="Arial" w:hAnsi="Arial" w:cs="Arial"/>
                <w:kern w:val="2"/>
                <w:sz w:val="22"/>
                <w:szCs w:val="22"/>
              </w:rPr>
              <w:t>Sutarties vykdymui pasitelkiami subtiekėjai yra:</w:t>
            </w:r>
          </w:p>
          <w:p w14:paraId="2C0C651F" w14:textId="4167EA76" w:rsidR="00CC1822" w:rsidRPr="00992927" w:rsidRDefault="00CC1822" w:rsidP="00CC1822">
            <w:pPr>
              <w:rPr>
                <w:rFonts w:ascii="Arial" w:hAnsi="Arial" w:cs="Arial"/>
                <w:b/>
                <w:bCs/>
                <w:kern w:val="2"/>
                <w:sz w:val="22"/>
                <w:szCs w:val="22"/>
              </w:rPr>
            </w:pPr>
            <w:r w:rsidRPr="00992927">
              <w:rPr>
                <w:rFonts w:ascii="Arial" w:hAnsi="Arial" w:cs="Arial"/>
                <w:color w:val="A8D08D"/>
                <w:kern w:val="2"/>
                <w:sz w:val="22"/>
                <w:szCs w:val="22"/>
              </w:rPr>
              <w:t>(nurodyti subtiekėjus)</w:t>
            </w:r>
          </w:p>
        </w:tc>
      </w:tr>
      <w:tr w:rsidR="00CC1822" w:rsidRPr="00992927" w14:paraId="00A57580" w14:textId="77777777">
        <w:trPr>
          <w:trHeight w:val="300"/>
        </w:trPr>
        <w:tc>
          <w:tcPr>
            <w:tcW w:w="9535" w:type="dxa"/>
            <w:gridSpan w:val="4"/>
          </w:tcPr>
          <w:p w14:paraId="1F89B304" w14:textId="77777777" w:rsidR="00CC1822" w:rsidRPr="00992927" w:rsidRDefault="00CC1822" w:rsidP="00CC1822">
            <w:pPr>
              <w:jc w:val="center"/>
              <w:rPr>
                <w:rFonts w:ascii="Arial" w:hAnsi="Arial" w:cs="Arial"/>
                <w:b/>
                <w:bCs/>
                <w:kern w:val="2"/>
                <w:sz w:val="22"/>
                <w:szCs w:val="22"/>
              </w:rPr>
            </w:pPr>
            <w:r w:rsidRPr="00992927">
              <w:rPr>
                <w:rFonts w:ascii="Arial" w:hAnsi="Arial" w:cs="Arial"/>
                <w:b/>
                <w:bCs/>
                <w:kern w:val="2"/>
                <w:sz w:val="22"/>
                <w:szCs w:val="22"/>
              </w:rPr>
              <w:t>8. PRIEVOLIŲ PAGAL SUTARTĮ ĮVYKDYMO UŽTIKRINIMAS</w:t>
            </w:r>
          </w:p>
        </w:tc>
      </w:tr>
      <w:tr w:rsidR="00CC1822" w:rsidRPr="00992927" w14:paraId="52F5D716" w14:textId="77777777">
        <w:trPr>
          <w:trHeight w:val="300"/>
        </w:trPr>
        <w:tc>
          <w:tcPr>
            <w:tcW w:w="2704" w:type="dxa"/>
            <w:gridSpan w:val="2"/>
          </w:tcPr>
          <w:p w14:paraId="66996931" w14:textId="77777777" w:rsidR="00CC1822" w:rsidRPr="00992927" w:rsidRDefault="00CC1822" w:rsidP="00CC1822">
            <w:pPr>
              <w:rPr>
                <w:rFonts w:ascii="Arial" w:hAnsi="Arial" w:cs="Arial"/>
                <w:b/>
                <w:bCs/>
                <w:kern w:val="2"/>
                <w:sz w:val="22"/>
                <w:szCs w:val="22"/>
              </w:rPr>
            </w:pPr>
            <w:r w:rsidRPr="00992927">
              <w:rPr>
                <w:rFonts w:ascii="Arial" w:hAnsi="Arial" w:cs="Arial"/>
                <w:b/>
                <w:bCs/>
                <w:kern w:val="2"/>
                <w:sz w:val="22"/>
                <w:szCs w:val="22"/>
              </w:rPr>
              <w:t>8.1. Prievolių pagal Sutartį įvykdymo užtikrinimas</w:t>
            </w:r>
          </w:p>
        </w:tc>
        <w:tc>
          <w:tcPr>
            <w:tcW w:w="6831" w:type="dxa"/>
            <w:gridSpan w:val="2"/>
          </w:tcPr>
          <w:p w14:paraId="3AA93FBE" w14:textId="77777777" w:rsidR="003A4F60" w:rsidRPr="00992927" w:rsidRDefault="003A4F60" w:rsidP="003A4F60">
            <w:pPr>
              <w:jc w:val="both"/>
              <w:rPr>
                <w:rFonts w:ascii="Arial" w:hAnsi="Arial" w:cs="Arial"/>
                <w:kern w:val="2"/>
                <w:sz w:val="22"/>
                <w:szCs w:val="22"/>
              </w:rPr>
            </w:pPr>
            <w:r w:rsidRPr="00992927">
              <w:rPr>
                <w:rFonts w:ascii="Arial" w:hAnsi="Arial" w:cs="Arial"/>
                <w:kern w:val="2"/>
                <w:sz w:val="22"/>
                <w:szCs w:val="22"/>
              </w:rPr>
              <w:t>Prievolių pagal Sutartį įvykdymas užtikrinamas:</w:t>
            </w:r>
          </w:p>
          <w:p w14:paraId="09FF4082" w14:textId="77777777" w:rsidR="003A4F60" w:rsidRPr="00992927" w:rsidRDefault="003A4F60" w:rsidP="003A4F60">
            <w:pPr>
              <w:jc w:val="both"/>
              <w:rPr>
                <w:rFonts w:ascii="Arial" w:hAnsi="Arial" w:cs="Arial"/>
                <w:kern w:val="2"/>
                <w:sz w:val="22"/>
                <w:szCs w:val="22"/>
              </w:rPr>
            </w:pPr>
            <w:r w:rsidRPr="00992927">
              <w:rPr>
                <w:rFonts w:ascii="Arial" w:hAnsi="Arial" w:cs="Arial"/>
                <w:kern w:val="2"/>
                <w:sz w:val="22"/>
                <w:szCs w:val="22"/>
              </w:rPr>
              <w:t>Netesybomis (delspinigiais, bauda);</w:t>
            </w:r>
          </w:p>
          <w:p w14:paraId="205A5E98" w14:textId="77777777" w:rsidR="003A4F60" w:rsidRPr="00992927" w:rsidRDefault="003A4F60" w:rsidP="003A4F60">
            <w:pPr>
              <w:jc w:val="both"/>
              <w:rPr>
                <w:rFonts w:ascii="Arial" w:hAnsi="Arial" w:cs="Arial"/>
                <w:kern w:val="2"/>
                <w:sz w:val="22"/>
                <w:szCs w:val="22"/>
              </w:rPr>
            </w:pPr>
            <w:r w:rsidRPr="00992927">
              <w:rPr>
                <w:rFonts w:ascii="Arial" w:hAnsi="Arial" w:cs="Arial"/>
                <w:kern w:val="2"/>
                <w:sz w:val="22"/>
                <w:szCs w:val="22"/>
              </w:rPr>
              <w:t>Pirmo pareikalavimo banko garantija;</w:t>
            </w:r>
          </w:p>
          <w:p w14:paraId="45EBBCDE" w14:textId="77777777" w:rsidR="003A4F60" w:rsidRPr="00992927" w:rsidRDefault="003A4F60" w:rsidP="003A4F60">
            <w:pPr>
              <w:jc w:val="both"/>
              <w:rPr>
                <w:rFonts w:ascii="Arial" w:hAnsi="Arial" w:cs="Arial"/>
                <w:kern w:val="2"/>
                <w:sz w:val="22"/>
                <w:szCs w:val="22"/>
              </w:rPr>
            </w:pPr>
            <w:r w:rsidRPr="00992927">
              <w:rPr>
                <w:rFonts w:ascii="Arial" w:hAnsi="Arial" w:cs="Arial"/>
                <w:kern w:val="2"/>
                <w:sz w:val="22"/>
                <w:szCs w:val="22"/>
              </w:rPr>
              <w:lastRenderedPageBreak/>
              <w:t>Draudimo bendrovės laidavimo draudimu;</w:t>
            </w:r>
          </w:p>
          <w:p w14:paraId="2FBBCEB6" w14:textId="7FB96DB5" w:rsidR="00CC1822" w:rsidRPr="00992927" w:rsidRDefault="003A4F60" w:rsidP="003A4F60">
            <w:pPr>
              <w:rPr>
                <w:rFonts w:ascii="Arial" w:hAnsi="Arial" w:cs="Arial"/>
                <w:kern w:val="2"/>
                <w:sz w:val="22"/>
                <w:szCs w:val="22"/>
              </w:rPr>
            </w:pPr>
            <w:r w:rsidRPr="00992927">
              <w:rPr>
                <w:rFonts w:ascii="Arial" w:hAnsi="Arial" w:cs="Arial"/>
                <w:spacing w:val="-6"/>
                <w:sz w:val="22"/>
                <w:szCs w:val="22"/>
              </w:rPr>
              <w:t>į Pirkėjo sąskaitą, nurodytą Sutarties Specialiosiose sąlygose, padarytu mokėjimo pavedimu</w:t>
            </w:r>
            <w:r w:rsidRPr="00992927">
              <w:rPr>
                <w:rFonts w:ascii="Arial" w:hAnsi="Arial" w:cs="Arial"/>
                <w:kern w:val="2"/>
                <w:sz w:val="22"/>
                <w:szCs w:val="22"/>
              </w:rPr>
              <w:t>.</w:t>
            </w:r>
          </w:p>
        </w:tc>
      </w:tr>
      <w:tr w:rsidR="00CC1822" w:rsidRPr="00992927" w14:paraId="7CBC217A" w14:textId="77777777">
        <w:trPr>
          <w:trHeight w:val="300"/>
        </w:trPr>
        <w:tc>
          <w:tcPr>
            <w:tcW w:w="2704" w:type="dxa"/>
            <w:gridSpan w:val="2"/>
          </w:tcPr>
          <w:p w14:paraId="3C493EF5" w14:textId="77777777" w:rsidR="00CC1822" w:rsidRPr="00992927" w:rsidRDefault="00CC1822" w:rsidP="00BA47AC">
            <w:pPr>
              <w:jc w:val="both"/>
              <w:rPr>
                <w:rFonts w:ascii="Arial" w:hAnsi="Arial" w:cs="Arial"/>
                <w:b/>
                <w:bCs/>
                <w:kern w:val="2"/>
                <w:sz w:val="22"/>
                <w:szCs w:val="22"/>
              </w:rPr>
            </w:pPr>
            <w:r w:rsidRPr="00992927">
              <w:rPr>
                <w:rFonts w:ascii="Arial" w:hAnsi="Arial" w:cs="Arial"/>
                <w:b/>
                <w:bCs/>
                <w:kern w:val="2"/>
                <w:sz w:val="22"/>
                <w:szCs w:val="22"/>
              </w:rPr>
              <w:lastRenderedPageBreak/>
              <w:t xml:space="preserve">8.2. Sutarties įvykdymo užtikrinimo pateikimas </w:t>
            </w:r>
          </w:p>
        </w:tc>
        <w:tc>
          <w:tcPr>
            <w:tcW w:w="6831" w:type="dxa"/>
            <w:gridSpan w:val="2"/>
          </w:tcPr>
          <w:p w14:paraId="0C92F48B" w14:textId="679CD233" w:rsidR="00CC1822" w:rsidRPr="00992927" w:rsidRDefault="003A4F60" w:rsidP="00BA47AC">
            <w:pPr>
              <w:jc w:val="both"/>
              <w:rPr>
                <w:rFonts w:ascii="Arial" w:hAnsi="Arial" w:cs="Arial"/>
                <w:kern w:val="2"/>
                <w:sz w:val="22"/>
                <w:szCs w:val="22"/>
              </w:rPr>
            </w:pPr>
            <w:r w:rsidRPr="00992927">
              <w:rPr>
                <w:rFonts w:ascii="Arial" w:hAnsi="Arial" w:cs="Arial"/>
                <w:color w:val="000000"/>
                <w:kern w:val="2"/>
                <w:sz w:val="22"/>
                <w:szCs w:val="22"/>
                <w:shd w:val="clear" w:color="auto" w:fill="FFFFFF"/>
              </w:rPr>
              <w:t xml:space="preserve">Tiekėjas ne vėliau kaip per </w:t>
            </w:r>
            <w:r w:rsidRPr="00992927">
              <w:rPr>
                <w:rFonts w:ascii="Arial" w:hAnsi="Arial" w:cs="Arial"/>
                <w:kern w:val="2"/>
                <w:sz w:val="22"/>
                <w:szCs w:val="22"/>
                <w:shd w:val="clear" w:color="auto" w:fill="FFFFFF"/>
              </w:rPr>
              <w:t xml:space="preserve">10 (dešimt) darbo dienų </w:t>
            </w:r>
            <w:r w:rsidRPr="00992927">
              <w:rPr>
                <w:rFonts w:ascii="Arial" w:hAnsi="Arial" w:cs="Arial"/>
                <w:color w:val="000000"/>
                <w:kern w:val="2"/>
                <w:sz w:val="22"/>
                <w:szCs w:val="22"/>
                <w:shd w:val="clear" w:color="auto" w:fill="FFFFFF"/>
              </w:rPr>
              <w:t>nuo Sutarties pasirašymo dienos turi pateikti Pirkėjui 2</w:t>
            </w:r>
            <w:r w:rsidRPr="00992927">
              <w:rPr>
                <w:rFonts w:ascii="Arial" w:hAnsi="Arial" w:cs="Arial"/>
                <w:kern w:val="2"/>
                <w:sz w:val="22"/>
                <w:szCs w:val="22"/>
                <w:shd w:val="clear" w:color="auto" w:fill="FFFFFF"/>
              </w:rPr>
              <w:t xml:space="preserve"> (du) procentus </w:t>
            </w:r>
            <w:r w:rsidR="00BA47AC">
              <w:rPr>
                <w:rFonts w:ascii="Arial" w:hAnsi="Arial" w:cs="Arial"/>
                <w:kern w:val="2"/>
                <w:sz w:val="22"/>
                <w:szCs w:val="22"/>
                <w:shd w:val="clear" w:color="auto" w:fill="FFFFFF"/>
              </w:rPr>
              <w:t>nuo</w:t>
            </w:r>
            <w:r w:rsidRPr="00992927">
              <w:rPr>
                <w:rFonts w:ascii="Arial" w:hAnsi="Arial" w:cs="Arial"/>
                <w:sz w:val="22"/>
                <w:szCs w:val="22"/>
              </w:rPr>
              <w:t xml:space="preserve">  </w:t>
            </w:r>
            <w:r w:rsidRPr="00992927">
              <w:rPr>
                <w:rFonts w:ascii="Arial" w:hAnsi="Arial" w:cs="Arial"/>
                <w:kern w:val="2"/>
                <w:sz w:val="22"/>
                <w:szCs w:val="22"/>
                <w:shd w:val="clear" w:color="auto" w:fill="FFFFFF"/>
              </w:rPr>
              <w:t>Pradinės Sutarties vertės be PVM</w:t>
            </w:r>
            <w:r w:rsidRPr="00992927">
              <w:rPr>
                <w:rFonts w:ascii="Arial" w:hAnsi="Arial" w:cs="Arial"/>
                <w:color w:val="4472C4"/>
                <w:kern w:val="2"/>
                <w:sz w:val="22"/>
                <w:szCs w:val="22"/>
                <w:shd w:val="clear" w:color="auto" w:fill="FFFFFF"/>
              </w:rPr>
              <w:t xml:space="preserve"> </w:t>
            </w:r>
            <w:r w:rsidRPr="00992927">
              <w:rPr>
                <w:rFonts w:ascii="Arial" w:hAnsi="Arial" w:cs="Arial"/>
                <w:color w:val="000000"/>
                <w:kern w:val="2"/>
                <w:sz w:val="22"/>
                <w:szCs w:val="22"/>
                <w:shd w:val="clear" w:color="auto" w:fill="FFFFFF"/>
              </w:rPr>
              <w:t>nurodytos Specialiųjų sąlygų 5.2 punkte pirmo pareikalavimo banko garantiją arba draudimo bendrovės laidavimo draudimo raštą arba į Pirkėjo sąskaitą, nurodytą Sutarties Specialiosiose sąlygose, padarytu mokėjimo pavedimu, atitinkančius Bendrųjų sąlygų 10 skyriaus reikalavimus. Esant poreikiui, gavus Tiekėjo prašymą, šis terminas gali būti pratęstas Šalių suderintam terminui.</w:t>
            </w:r>
          </w:p>
        </w:tc>
      </w:tr>
      <w:tr w:rsidR="00CC1822" w:rsidRPr="00992927" w14:paraId="0F4EFFD7" w14:textId="77777777">
        <w:trPr>
          <w:trHeight w:val="300"/>
        </w:trPr>
        <w:tc>
          <w:tcPr>
            <w:tcW w:w="9535" w:type="dxa"/>
            <w:gridSpan w:val="4"/>
          </w:tcPr>
          <w:p w14:paraId="585D533C" w14:textId="77777777" w:rsidR="00CC1822" w:rsidRPr="00992927" w:rsidRDefault="00CC1822" w:rsidP="00CC1822">
            <w:pPr>
              <w:ind w:firstLine="720"/>
              <w:jc w:val="center"/>
              <w:rPr>
                <w:rFonts w:ascii="Arial" w:hAnsi="Arial" w:cs="Arial"/>
                <w:b/>
                <w:bCs/>
                <w:kern w:val="2"/>
                <w:sz w:val="22"/>
                <w:szCs w:val="22"/>
              </w:rPr>
            </w:pPr>
            <w:r w:rsidRPr="00992927">
              <w:rPr>
                <w:rFonts w:ascii="Arial" w:hAnsi="Arial" w:cs="Arial"/>
                <w:b/>
                <w:bCs/>
                <w:kern w:val="2"/>
                <w:sz w:val="22"/>
                <w:szCs w:val="22"/>
              </w:rPr>
              <w:t>9. ŠALIŲ ATSAKOMYBĖ</w:t>
            </w:r>
            <w:r w:rsidRPr="00992927">
              <w:rPr>
                <w:rFonts w:ascii="Arial" w:hAnsi="Arial" w:cs="Arial"/>
                <w:b/>
                <w:bCs/>
                <w:kern w:val="2"/>
                <w:sz w:val="22"/>
                <w:szCs w:val="22"/>
              </w:rPr>
              <w:tab/>
            </w:r>
          </w:p>
        </w:tc>
      </w:tr>
      <w:tr w:rsidR="00100780" w:rsidRPr="00992927" w14:paraId="197A2C8D" w14:textId="77777777">
        <w:trPr>
          <w:trHeight w:val="300"/>
        </w:trPr>
        <w:tc>
          <w:tcPr>
            <w:tcW w:w="2704" w:type="dxa"/>
            <w:gridSpan w:val="2"/>
          </w:tcPr>
          <w:p w14:paraId="64B982D1"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9.1. Pirkėjui taikomos netesybos už mokėjimų pagal Sutartį vėlavimą</w:t>
            </w:r>
          </w:p>
        </w:tc>
        <w:tc>
          <w:tcPr>
            <w:tcW w:w="6831" w:type="dxa"/>
            <w:gridSpan w:val="2"/>
          </w:tcPr>
          <w:p w14:paraId="396958A3" w14:textId="151CA69A" w:rsidR="00100780" w:rsidRPr="00100780" w:rsidRDefault="00100780" w:rsidP="00100780">
            <w:pPr>
              <w:spacing w:line="259" w:lineRule="auto"/>
              <w:jc w:val="both"/>
              <w:rPr>
                <w:rFonts w:ascii="Arial" w:hAnsi="Arial" w:cs="Arial"/>
                <w:color w:val="000000"/>
                <w:kern w:val="2"/>
                <w:sz w:val="22"/>
                <w:szCs w:val="22"/>
              </w:rPr>
            </w:pPr>
            <w:r w:rsidRPr="00100780">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00780">
              <w:rPr>
                <w:rFonts w:ascii="Arial" w:hAnsi="Arial" w:cs="Arial"/>
                <w:kern w:val="2"/>
                <w:sz w:val="22"/>
                <w:szCs w:val="22"/>
              </w:rPr>
              <w:t xml:space="preserve">Pirkėjui 0,02 (dvi šimtosios) procento </w:t>
            </w:r>
            <w:r w:rsidRPr="00100780">
              <w:rPr>
                <w:rFonts w:ascii="Arial" w:hAnsi="Arial" w:cs="Arial"/>
                <w:color w:val="000000"/>
                <w:kern w:val="2"/>
                <w:sz w:val="22"/>
                <w:szCs w:val="22"/>
              </w:rPr>
              <w:t>dydžio delspinigius už kiekvieną uždelstą dieną nuo neapmokėtos sumos įskaitant PVM, maksimalią delspinigių skaičiavimo ribą nustatant 20 (dvidešimt) procentų, skaičiuojamų nuo pradinės Sutarties vertės, įskaitant PVM, jei jis Sutarčiai taikomas.</w:t>
            </w:r>
          </w:p>
        </w:tc>
      </w:tr>
      <w:tr w:rsidR="00100780" w:rsidRPr="00992927" w14:paraId="253CF9DC" w14:textId="77777777">
        <w:trPr>
          <w:trHeight w:val="300"/>
        </w:trPr>
        <w:tc>
          <w:tcPr>
            <w:tcW w:w="2704" w:type="dxa"/>
            <w:gridSpan w:val="2"/>
          </w:tcPr>
          <w:p w14:paraId="7F0BCDB3"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9.2. Tiekėjui taikomos netesybos</w:t>
            </w:r>
          </w:p>
        </w:tc>
        <w:tc>
          <w:tcPr>
            <w:tcW w:w="6831" w:type="dxa"/>
            <w:gridSpan w:val="2"/>
          </w:tcPr>
          <w:p w14:paraId="2D4B2608" w14:textId="77777777" w:rsidR="00D0338E" w:rsidRPr="00D0338E" w:rsidRDefault="00D0338E" w:rsidP="00D0338E">
            <w:pPr>
              <w:shd w:val="clear" w:color="auto" w:fill="FFFFFF"/>
              <w:tabs>
                <w:tab w:val="left" w:pos="993"/>
              </w:tabs>
              <w:jc w:val="both"/>
              <w:rPr>
                <w:rFonts w:ascii="Arial" w:hAnsi="Arial" w:cs="Arial"/>
                <w:color w:val="000000"/>
                <w:kern w:val="2"/>
                <w:sz w:val="22"/>
                <w:szCs w:val="22"/>
              </w:rPr>
            </w:pPr>
            <w:r w:rsidRPr="00D0338E">
              <w:rPr>
                <w:rFonts w:ascii="Arial" w:hAnsi="Arial" w:cs="Arial"/>
                <w:color w:val="000000"/>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su PVM, jei jis Sutarčiai taikomas, maksimalią delspinigių skaičiavimo ribą nustatant 20 (dvidešimt) procentų, skaičiuojamų nuo pradinės Sutarties vertės, įskaitant PVM, jei jis Sutarčiai taikomas.</w:t>
            </w:r>
          </w:p>
          <w:p w14:paraId="70165EBA" w14:textId="36FEC0D2" w:rsidR="00100780" w:rsidRPr="00992927" w:rsidRDefault="00D0338E" w:rsidP="00D0338E">
            <w:pPr>
              <w:jc w:val="both"/>
              <w:rPr>
                <w:rFonts w:ascii="Arial" w:hAnsi="Arial" w:cs="Arial"/>
                <w:b/>
                <w:bCs/>
                <w:kern w:val="2"/>
                <w:sz w:val="22"/>
                <w:szCs w:val="22"/>
              </w:rPr>
            </w:pPr>
            <w:r w:rsidRPr="00D0338E">
              <w:rPr>
                <w:rFonts w:ascii="Arial" w:hAnsi="Arial" w:cs="Arial"/>
                <w:color w:val="000000"/>
                <w:kern w:val="2"/>
                <w:sz w:val="22"/>
                <w:szCs w:val="22"/>
              </w:rPr>
              <w:t>9.2.2. Tiekėjas privalo sumokėti Pirkėjui netesybas per 30 (trisdešimt) kalendorinių dienų nuo Pirkėjo pareikalavimo.</w:t>
            </w:r>
            <w:r w:rsidR="00100780" w:rsidRPr="00992927">
              <w:rPr>
                <w:rFonts w:ascii="Arial" w:hAnsi="Arial" w:cs="Arial"/>
                <w:color w:val="000000"/>
                <w:kern w:val="2"/>
                <w:sz w:val="22"/>
                <w:szCs w:val="22"/>
              </w:rPr>
              <w:t xml:space="preserve"> </w:t>
            </w:r>
          </w:p>
        </w:tc>
      </w:tr>
      <w:tr w:rsidR="00100780" w:rsidRPr="00992927" w14:paraId="306DBC18" w14:textId="77777777">
        <w:trPr>
          <w:trHeight w:val="300"/>
        </w:trPr>
        <w:tc>
          <w:tcPr>
            <w:tcW w:w="2704" w:type="dxa"/>
            <w:gridSpan w:val="2"/>
          </w:tcPr>
          <w:p w14:paraId="2F4A432A"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9.3. Tiekėjui / Pirkėjui taikoma bauda nutraukus Sutartį dėl esminio Sutarties pažeidimo</w:t>
            </w:r>
          </w:p>
        </w:tc>
        <w:tc>
          <w:tcPr>
            <w:tcW w:w="6831" w:type="dxa"/>
            <w:gridSpan w:val="2"/>
          </w:tcPr>
          <w:p w14:paraId="0D043E2D" w14:textId="17BA9362" w:rsidR="00100780" w:rsidRPr="00992927" w:rsidRDefault="00100780" w:rsidP="00A3269D">
            <w:pPr>
              <w:jc w:val="both"/>
              <w:rPr>
                <w:rFonts w:ascii="Arial" w:hAnsi="Arial" w:cs="Arial"/>
                <w:kern w:val="2"/>
                <w:sz w:val="22"/>
                <w:szCs w:val="22"/>
              </w:rPr>
            </w:pPr>
            <w:r w:rsidRPr="00992927">
              <w:rPr>
                <w:rFonts w:ascii="Arial" w:hAnsi="Arial" w:cs="Arial"/>
                <w:kern w:val="2"/>
                <w:sz w:val="22"/>
                <w:szCs w:val="22"/>
              </w:rPr>
              <w:t xml:space="preserve">Nutraukus Sutartį dėl esminio Sutarties </w:t>
            </w:r>
            <w:r w:rsidRPr="00E25DE4">
              <w:rPr>
                <w:rFonts w:ascii="Arial" w:hAnsi="Arial" w:cs="Arial"/>
                <w:kern w:val="2"/>
                <w:sz w:val="22"/>
                <w:szCs w:val="22"/>
              </w:rPr>
              <w:t xml:space="preserve">pažeidimo, nustatyto Sutarties Specialiosiose sąlygose, mokama </w:t>
            </w:r>
            <w:r w:rsidR="00E25DE4" w:rsidRPr="00E25DE4">
              <w:rPr>
                <w:rFonts w:ascii="Arial" w:hAnsi="Arial" w:cs="Arial"/>
                <w:kern w:val="2"/>
                <w:sz w:val="22"/>
                <w:szCs w:val="22"/>
              </w:rPr>
              <w:t xml:space="preserve"> 2 (dviejų)</w:t>
            </w:r>
            <w:r w:rsidR="00E25DE4">
              <w:rPr>
                <w:kern w:val="2"/>
                <w:szCs w:val="24"/>
              </w:rPr>
              <w:t xml:space="preserve"> </w:t>
            </w:r>
            <w:r w:rsidRPr="00992927">
              <w:rPr>
                <w:rFonts w:ascii="Arial" w:hAnsi="Arial" w:cs="Arial"/>
                <w:kern w:val="2"/>
                <w:sz w:val="22"/>
                <w:szCs w:val="22"/>
              </w:rPr>
              <w:t xml:space="preserve"> procentų dydžio bauda nuo Pradinės Sutarties vertės be PVM, nurodytos Specialiųjų sąlygų 5.2 punkte. </w:t>
            </w:r>
          </w:p>
          <w:p w14:paraId="36FD59E0" w14:textId="4C16FFDB" w:rsidR="00100780" w:rsidRPr="00992927" w:rsidRDefault="00100780" w:rsidP="00100780">
            <w:pPr>
              <w:rPr>
                <w:rFonts w:ascii="Arial" w:hAnsi="Arial" w:cs="Arial"/>
                <w:kern w:val="2"/>
                <w:sz w:val="22"/>
                <w:szCs w:val="22"/>
              </w:rPr>
            </w:pPr>
          </w:p>
        </w:tc>
      </w:tr>
      <w:tr w:rsidR="00100780" w:rsidRPr="00992927" w14:paraId="4E3535F2" w14:textId="77777777">
        <w:trPr>
          <w:trHeight w:val="300"/>
        </w:trPr>
        <w:tc>
          <w:tcPr>
            <w:tcW w:w="2704" w:type="dxa"/>
            <w:gridSpan w:val="2"/>
          </w:tcPr>
          <w:p w14:paraId="7CD5B6C3"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100780" w:rsidRPr="00992927" w:rsidRDefault="00100780" w:rsidP="00100780">
            <w:pPr>
              <w:rPr>
                <w:rFonts w:ascii="Arial" w:hAnsi="Arial" w:cs="Arial"/>
                <w:color w:val="000000"/>
                <w:kern w:val="2"/>
                <w:sz w:val="22"/>
                <w:szCs w:val="22"/>
              </w:rPr>
            </w:pPr>
            <w:r w:rsidRPr="00992927">
              <w:rPr>
                <w:rFonts w:ascii="Arial" w:hAnsi="Arial" w:cs="Arial"/>
                <w:color w:val="000000"/>
                <w:kern w:val="2"/>
                <w:sz w:val="22"/>
                <w:szCs w:val="22"/>
              </w:rPr>
              <w:t>Netaikoma</w:t>
            </w:r>
          </w:p>
          <w:p w14:paraId="526CB9AC" w14:textId="77777777" w:rsidR="00100780" w:rsidRPr="00992927" w:rsidRDefault="00100780" w:rsidP="00100780">
            <w:pPr>
              <w:rPr>
                <w:rFonts w:ascii="Arial" w:hAnsi="Arial" w:cs="Arial"/>
                <w:kern w:val="2"/>
                <w:sz w:val="22"/>
                <w:szCs w:val="22"/>
              </w:rPr>
            </w:pPr>
          </w:p>
          <w:p w14:paraId="08A572E3" w14:textId="77777777" w:rsidR="00100780" w:rsidRPr="00992927" w:rsidRDefault="00100780" w:rsidP="00100780">
            <w:pPr>
              <w:rPr>
                <w:rFonts w:ascii="Arial" w:hAnsi="Arial" w:cs="Arial"/>
                <w:kern w:val="2"/>
                <w:sz w:val="22"/>
                <w:szCs w:val="22"/>
              </w:rPr>
            </w:pPr>
          </w:p>
        </w:tc>
      </w:tr>
      <w:tr w:rsidR="00100780" w:rsidRPr="00992927" w14:paraId="4C4F07F6" w14:textId="77777777">
        <w:trPr>
          <w:trHeight w:val="300"/>
        </w:trPr>
        <w:tc>
          <w:tcPr>
            <w:tcW w:w="2704" w:type="dxa"/>
            <w:gridSpan w:val="2"/>
          </w:tcPr>
          <w:p w14:paraId="6A6369B1"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lastRenderedPageBreak/>
              <w:t>9.5. Tiekėjui taikomos baudos dėl aplinkosauginių ir (arba) socialinių kriterijų nesilaikymo</w:t>
            </w:r>
          </w:p>
        </w:tc>
        <w:tc>
          <w:tcPr>
            <w:tcW w:w="6831" w:type="dxa"/>
            <w:gridSpan w:val="2"/>
          </w:tcPr>
          <w:p w14:paraId="02DA90E8" w14:textId="4FE68B5C" w:rsidR="00100780" w:rsidRPr="00992927" w:rsidRDefault="00100780" w:rsidP="00100780">
            <w:pPr>
              <w:rPr>
                <w:rFonts w:ascii="Arial" w:hAnsi="Arial" w:cs="Arial"/>
                <w:color w:val="000000"/>
                <w:kern w:val="2"/>
                <w:sz w:val="22"/>
                <w:szCs w:val="22"/>
              </w:rPr>
            </w:pPr>
          </w:p>
          <w:p w14:paraId="5A7D3897" w14:textId="0DFF80C5" w:rsidR="00100780" w:rsidRPr="00992927" w:rsidRDefault="00100780" w:rsidP="00100780">
            <w:pPr>
              <w:rPr>
                <w:rFonts w:ascii="Arial" w:hAnsi="Arial" w:cs="Arial"/>
                <w:kern w:val="2"/>
                <w:sz w:val="22"/>
                <w:szCs w:val="22"/>
              </w:rPr>
            </w:pPr>
            <w:r w:rsidRPr="00992927">
              <w:rPr>
                <w:rFonts w:ascii="Arial" w:hAnsi="Arial" w:cs="Arial"/>
                <w:kern w:val="2"/>
                <w:sz w:val="22"/>
                <w:szCs w:val="22"/>
              </w:rPr>
              <w:t>500,00 Eur (penki šimtai eurų, 00 ct).</w:t>
            </w:r>
          </w:p>
          <w:p w14:paraId="10F0CF7A" w14:textId="77777777" w:rsidR="00100780" w:rsidRPr="00992927" w:rsidRDefault="00100780" w:rsidP="00100780">
            <w:pPr>
              <w:rPr>
                <w:rFonts w:ascii="Arial" w:hAnsi="Arial" w:cs="Arial"/>
                <w:color w:val="000000"/>
                <w:kern w:val="2"/>
                <w:sz w:val="22"/>
                <w:szCs w:val="22"/>
              </w:rPr>
            </w:pPr>
          </w:p>
          <w:p w14:paraId="15F5D373" w14:textId="77777777" w:rsidR="00100780" w:rsidRPr="00992927" w:rsidRDefault="00100780" w:rsidP="00100780">
            <w:pPr>
              <w:rPr>
                <w:rFonts w:ascii="Arial" w:hAnsi="Arial" w:cs="Arial"/>
                <w:kern w:val="2"/>
                <w:sz w:val="22"/>
                <w:szCs w:val="22"/>
              </w:rPr>
            </w:pPr>
          </w:p>
          <w:p w14:paraId="01198D51" w14:textId="310DEFB3" w:rsidR="00100780" w:rsidRPr="00992927" w:rsidRDefault="00100780" w:rsidP="00100780">
            <w:pPr>
              <w:rPr>
                <w:rFonts w:ascii="Arial" w:hAnsi="Arial" w:cs="Arial"/>
                <w:color w:val="4472C4"/>
                <w:kern w:val="2"/>
                <w:sz w:val="22"/>
                <w:szCs w:val="22"/>
              </w:rPr>
            </w:pPr>
          </w:p>
        </w:tc>
      </w:tr>
      <w:tr w:rsidR="00100780" w:rsidRPr="00992927" w14:paraId="4BA72F0E" w14:textId="77777777">
        <w:trPr>
          <w:trHeight w:val="300"/>
        </w:trPr>
        <w:tc>
          <w:tcPr>
            <w:tcW w:w="2704" w:type="dxa"/>
            <w:gridSpan w:val="2"/>
          </w:tcPr>
          <w:p w14:paraId="0EF1474C"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9.6. Tiekėjui / Pirkėjui taikoma bauda dėl konfidencialumo reikalavimų nesilaikymo</w:t>
            </w:r>
          </w:p>
        </w:tc>
        <w:tc>
          <w:tcPr>
            <w:tcW w:w="6831" w:type="dxa"/>
            <w:gridSpan w:val="2"/>
          </w:tcPr>
          <w:p w14:paraId="5948FAA9"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5FC50D3E" w14:textId="77777777" w:rsidR="00100780" w:rsidRPr="00992927" w:rsidRDefault="00100780" w:rsidP="00100780">
            <w:pPr>
              <w:rPr>
                <w:rFonts w:ascii="Arial" w:hAnsi="Arial" w:cs="Arial"/>
                <w:color w:val="4472C4"/>
                <w:kern w:val="2"/>
                <w:sz w:val="22"/>
                <w:szCs w:val="22"/>
              </w:rPr>
            </w:pPr>
          </w:p>
          <w:p w14:paraId="0FD724B0" w14:textId="7EB183FC" w:rsidR="00100780" w:rsidRPr="00992927" w:rsidRDefault="00100780" w:rsidP="00100780">
            <w:pPr>
              <w:rPr>
                <w:rFonts w:ascii="Arial" w:hAnsi="Arial" w:cs="Arial"/>
                <w:color w:val="4472C4"/>
                <w:kern w:val="2"/>
                <w:sz w:val="22"/>
                <w:szCs w:val="22"/>
              </w:rPr>
            </w:pPr>
          </w:p>
        </w:tc>
      </w:tr>
      <w:tr w:rsidR="00100780" w:rsidRPr="00992927" w14:paraId="3B0F0542" w14:textId="77777777">
        <w:trPr>
          <w:trHeight w:val="300"/>
        </w:trPr>
        <w:tc>
          <w:tcPr>
            <w:tcW w:w="2704" w:type="dxa"/>
            <w:gridSpan w:val="2"/>
          </w:tcPr>
          <w:p w14:paraId="67C511FC"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0E4FF1F4" w14:textId="7CEC4608" w:rsidR="00100780" w:rsidRPr="00992927" w:rsidRDefault="00100780" w:rsidP="00100780">
            <w:pPr>
              <w:rPr>
                <w:rFonts w:ascii="Arial" w:hAnsi="Arial" w:cs="Arial"/>
                <w:color w:val="4472C4"/>
                <w:kern w:val="2"/>
                <w:sz w:val="22"/>
                <w:szCs w:val="22"/>
              </w:rPr>
            </w:pPr>
            <w:r w:rsidRPr="00992927">
              <w:rPr>
                <w:rFonts w:ascii="Arial" w:hAnsi="Arial" w:cs="Arial"/>
                <w:kern w:val="2"/>
                <w:sz w:val="22"/>
                <w:szCs w:val="22"/>
              </w:rPr>
              <w:t xml:space="preserve">Netaikoma </w:t>
            </w:r>
          </w:p>
          <w:p w14:paraId="5B82915A" w14:textId="7B215234" w:rsidR="00100780" w:rsidRPr="00992927" w:rsidRDefault="00100780" w:rsidP="00100780">
            <w:pPr>
              <w:rPr>
                <w:rFonts w:ascii="Arial" w:hAnsi="Arial" w:cs="Arial"/>
                <w:color w:val="4472C4"/>
                <w:kern w:val="2"/>
                <w:sz w:val="22"/>
                <w:szCs w:val="22"/>
              </w:rPr>
            </w:pPr>
          </w:p>
        </w:tc>
      </w:tr>
      <w:tr w:rsidR="00100780" w:rsidRPr="00992927" w14:paraId="069C4450" w14:textId="77777777">
        <w:trPr>
          <w:trHeight w:val="300"/>
        </w:trPr>
        <w:tc>
          <w:tcPr>
            <w:tcW w:w="2704" w:type="dxa"/>
            <w:gridSpan w:val="2"/>
          </w:tcPr>
          <w:p w14:paraId="4A498D77"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9.8. Tiekėjui taikomos netesybos dėl Sutarties įvykdymo užtikrinimo nepratęsimo</w:t>
            </w:r>
          </w:p>
        </w:tc>
        <w:tc>
          <w:tcPr>
            <w:tcW w:w="6831" w:type="dxa"/>
            <w:gridSpan w:val="2"/>
          </w:tcPr>
          <w:p w14:paraId="447AE0C6"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37A66C7A" w14:textId="3C1CEF4D" w:rsidR="00100780" w:rsidRPr="00992927" w:rsidRDefault="00100780" w:rsidP="00100780">
            <w:pPr>
              <w:rPr>
                <w:rFonts w:ascii="Arial" w:hAnsi="Arial" w:cs="Arial"/>
                <w:color w:val="4472C4"/>
                <w:kern w:val="2"/>
                <w:sz w:val="22"/>
                <w:szCs w:val="22"/>
              </w:rPr>
            </w:pPr>
          </w:p>
        </w:tc>
      </w:tr>
      <w:tr w:rsidR="00100780" w:rsidRPr="00992927" w14:paraId="36BE0473" w14:textId="77777777">
        <w:trPr>
          <w:trHeight w:val="300"/>
        </w:trPr>
        <w:tc>
          <w:tcPr>
            <w:tcW w:w="2704" w:type="dxa"/>
            <w:gridSpan w:val="2"/>
          </w:tcPr>
          <w:p w14:paraId="33F5692F" w14:textId="77777777" w:rsidR="00100780" w:rsidRPr="00992927" w:rsidRDefault="00100780" w:rsidP="00100780">
            <w:pPr>
              <w:rPr>
                <w:rFonts w:ascii="Arial" w:hAnsi="Arial" w:cs="Arial"/>
                <w:b/>
                <w:bCs/>
                <w:kern w:val="2"/>
                <w:sz w:val="22"/>
                <w:szCs w:val="22"/>
                <w:lang w:val="en-US"/>
              </w:rPr>
            </w:pPr>
            <w:r w:rsidRPr="00992927">
              <w:rPr>
                <w:rFonts w:ascii="Arial" w:hAnsi="Arial" w:cs="Arial"/>
                <w:b/>
                <w:bCs/>
                <w:kern w:val="2"/>
                <w:sz w:val="22"/>
                <w:szCs w:val="22"/>
                <w:lang w:val="en-US"/>
              </w:rPr>
              <w:t xml:space="preserve">9.9. </w:t>
            </w:r>
            <w:r w:rsidRPr="00992927">
              <w:rPr>
                <w:rFonts w:ascii="Arial" w:hAnsi="Arial" w:cs="Arial"/>
                <w:b/>
                <w:bCs/>
                <w:kern w:val="2"/>
                <w:sz w:val="22"/>
                <w:szCs w:val="22"/>
              </w:rPr>
              <w:t>Kitos netesybos</w:t>
            </w:r>
          </w:p>
        </w:tc>
        <w:tc>
          <w:tcPr>
            <w:tcW w:w="6831" w:type="dxa"/>
            <w:gridSpan w:val="2"/>
          </w:tcPr>
          <w:p w14:paraId="2368B8A9"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68D10BC9" w14:textId="2DD6C5A3" w:rsidR="00100780" w:rsidRPr="00992927" w:rsidRDefault="00100780" w:rsidP="00100780">
            <w:pPr>
              <w:rPr>
                <w:rFonts w:ascii="Arial" w:hAnsi="Arial" w:cs="Arial"/>
                <w:color w:val="4472C4"/>
                <w:kern w:val="2"/>
                <w:sz w:val="22"/>
                <w:szCs w:val="22"/>
              </w:rPr>
            </w:pPr>
          </w:p>
        </w:tc>
      </w:tr>
      <w:tr w:rsidR="00100780" w:rsidRPr="00992927" w14:paraId="2853123E" w14:textId="77777777">
        <w:trPr>
          <w:trHeight w:val="300"/>
        </w:trPr>
        <w:tc>
          <w:tcPr>
            <w:tcW w:w="9535" w:type="dxa"/>
            <w:gridSpan w:val="4"/>
          </w:tcPr>
          <w:p w14:paraId="32BD6EDE"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10. SUTARTIES GALIOJIMAS IR KEITIMAS</w:t>
            </w:r>
          </w:p>
        </w:tc>
      </w:tr>
      <w:tr w:rsidR="00100780" w:rsidRPr="00992927" w14:paraId="5F60F40A" w14:textId="77777777">
        <w:trPr>
          <w:trHeight w:val="300"/>
        </w:trPr>
        <w:tc>
          <w:tcPr>
            <w:tcW w:w="2704" w:type="dxa"/>
            <w:gridSpan w:val="2"/>
          </w:tcPr>
          <w:p w14:paraId="15EF94F7"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10.1. Sutarties sudarymas ir įsigaliojimas</w:t>
            </w:r>
          </w:p>
        </w:tc>
        <w:tc>
          <w:tcPr>
            <w:tcW w:w="6831" w:type="dxa"/>
            <w:gridSpan w:val="2"/>
          </w:tcPr>
          <w:p w14:paraId="4C99F380"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Ši Sutartis laikoma sudaryta, kai (pirma) ją pasirašo abi Šalys, ir (antra) pateikiamas sutarties įvykdymo užtikrinimas.</w:t>
            </w:r>
          </w:p>
          <w:p w14:paraId="112F51C7" w14:textId="6A3D54EF" w:rsidR="00100780" w:rsidRPr="00992927" w:rsidRDefault="00100780" w:rsidP="00100780">
            <w:pPr>
              <w:jc w:val="both"/>
              <w:rPr>
                <w:rFonts w:ascii="Arial" w:hAnsi="Arial" w:cs="Arial"/>
                <w:color w:val="4472C4"/>
                <w:kern w:val="2"/>
                <w:sz w:val="22"/>
                <w:szCs w:val="22"/>
              </w:rPr>
            </w:pPr>
            <w:r w:rsidRPr="00992927">
              <w:rPr>
                <w:rFonts w:ascii="Arial" w:hAnsi="Arial" w:cs="Arial"/>
                <w:kern w:val="2"/>
                <w:sz w:val="22"/>
                <w:szCs w:val="22"/>
              </w:rPr>
              <w:t xml:space="preserve">Sutartis galioja 12 (dvylika) mėnesių iki visiško sutartinių įsipareigojimų įvykdymo (kol bus išnaudota Pradinės Sutarties vertė) arba iki Sutarties nutraukimo. </w:t>
            </w:r>
          </w:p>
        </w:tc>
      </w:tr>
      <w:tr w:rsidR="00100780" w:rsidRPr="00992927" w14:paraId="5FAE2EF9" w14:textId="77777777">
        <w:trPr>
          <w:trHeight w:val="300"/>
        </w:trPr>
        <w:tc>
          <w:tcPr>
            <w:tcW w:w="2704" w:type="dxa"/>
            <w:gridSpan w:val="2"/>
          </w:tcPr>
          <w:p w14:paraId="257F1F0B"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10.2. Sutarties galiojimo termino pratęsimas</w:t>
            </w:r>
          </w:p>
        </w:tc>
        <w:tc>
          <w:tcPr>
            <w:tcW w:w="6831" w:type="dxa"/>
            <w:gridSpan w:val="2"/>
          </w:tcPr>
          <w:p w14:paraId="6106DF37" w14:textId="71B2F3DE"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Jei nebus išnaudota Pradinės Sutarties vertė ir nei viena iš Šalių, likus 30 (trisdešimt) kalendorinių dienų iki Sutarties pabaigos, nepraneš apie norą ją nutraukti, Sutartis be atskiro rašytinio susitarimo pratęsiama dar 2 (du) kartus 12 (dvylikai) mėnesių. Bendras Sutarties galiojimo laikotarpis (įvertinus jos galimus pratęsimus) negali būti ilgesnis nei 36</w:t>
            </w:r>
            <w:r w:rsidRPr="00992927">
              <w:rPr>
                <w:rFonts w:ascii="Arial" w:hAnsi="Arial" w:cs="Arial"/>
                <w:i/>
                <w:iCs/>
                <w:kern w:val="2"/>
                <w:sz w:val="22"/>
                <w:szCs w:val="22"/>
              </w:rPr>
              <w:t xml:space="preserve"> </w:t>
            </w:r>
            <w:r w:rsidRPr="00992927">
              <w:rPr>
                <w:rFonts w:ascii="Arial" w:hAnsi="Arial" w:cs="Arial"/>
                <w:kern w:val="2"/>
                <w:sz w:val="22"/>
                <w:szCs w:val="22"/>
              </w:rPr>
              <w:t>mėn.</w:t>
            </w:r>
          </w:p>
        </w:tc>
      </w:tr>
      <w:tr w:rsidR="00100780" w:rsidRPr="00992927" w14:paraId="7BFFEA57" w14:textId="77777777">
        <w:trPr>
          <w:trHeight w:val="300"/>
        </w:trPr>
        <w:tc>
          <w:tcPr>
            <w:tcW w:w="9535" w:type="dxa"/>
            <w:gridSpan w:val="4"/>
          </w:tcPr>
          <w:p w14:paraId="384CF92C"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11. SUTARTIES NUTRAUKIMAS</w:t>
            </w:r>
          </w:p>
        </w:tc>
      </w:tr>
      <w:tr w:rsidR="00100780" w:rsidRPr="00992927" w14:paraId="167B6058" w14:textId="77777777">
        <w:trPr>
          <w:trHeight w:val="300"/>
        </w:trPr>
        <w:tc>
          <w:tcPr>
            <w:tcW w:w="2532" w:type="dxa"/>
          </w:tcPr>
          <w:p w14:paraId="23CE183F"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11.1. Sutarties nutraukimo pagrindai</w:t>
            </w:r>
          </w:p>
        </w:tc>
        <w:tc>
          <w:tcPr>
            <w:tcW w:w="7003" w:type="dxa"/>
            <w:gridSpan w:val="3"/>
          </w:tcPr>
          <w:p w14:paraId="6D702F1F" w14:textId="6031AEBF" w:rsidR="00100780" w:rsidRPr="00992927" w:rsidRDefault="00100780" w:rsidP="00F45076">
            <w:pPr>
              <w:jc w:val="both"/>
              <w:rPr>
                <w:rFonts w:ascii="Arial" w:hAnsi="Arial" w:cs="Arial"/>
                <w:kern w:val="2"/>
                <w:sz w:val="22"/>
                <w:szCs w:val="22"/>
              </w:rPr>
            </w:pPr>
            <w:r w:rsidRPr="00992927">
              <w:rPr>
                <w:rFonts w:ascii="Arial" w:hAnsi="Arial" w:cs="Arial"/>
                <w:kern w:val="2"/>
                <w:sz w:val="22"/>
                <w:szCs w:val="22"/>
              </w:rPr>
              <w:t>Sutartis gali būti nutraukiama rašytiniu Šalių susitarimu arba vienašališkai, Bendrosiose sąlygose nustatyta tvarka.</w:t>
            </w:r>
          </w:p>
          <w:p w14:paraId="188737FB" w14:textId="7FAE63A5" w:rsidR="00100780" w:rsidRPr="00992927" w:rsidRDefault="00100780" w:rsidP="00F45076">
            <w:pPr>
              <w:jc w:val="both"/>
              <w:rPr>
                <w:rFonts w:ascii="Arial" w:hAnsi="Arial" w:cs="Arial"/>
                <w:color w:val="4472C4"/>
                <w:kern w:val="2"/>
                <w:sz w:val="22"/>
                <w:szCs w:val="22"/>
              </w:rPr>
            </w:pPr>
          </w:p>
        </w:tc>
      </w:tr>
      <w:tr w:rsidR="00100780" w:rsidRPr="00992927" w14:paraId="1FB2BE73" w14:textId="77777777">
        <w:trPr>
          <w:trHeight w:val="300"/>
        </w:trPr>
        <w:tc>
          <w:tcPr>
            <w:tcW w:w="2532" w:type="dxa"/>
          </w:tcPr>
          <w:p w14:paraId="162BC060"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11.2. Esminiai Sutarties pažeidimai</w:t>
            </w:r>
          </w:p>
          <w:p w14:paraId="277FE364" w14:textId="77777777" w:rsidR="00100780" w:rsidRPr="00992927" w:rsidRDefault="00100780" w:rsidP="00100780">
            <w:pPr>
              <w:rPr>
                <w:rFonts w:ascii="Arial" w:hAnsi="Arial" w:cs="Arial"/>
                <w:b/>
                <w:bCs/>
                <w:kern w:val="2"/>
                <w:sz w:val="22"/>
                <w:szCs w:val="22"/>
              </w:rPr>
            </w:pPr>
          </w:p>
        </w:tc>
        <w:tc>
          <w:tcPr>
            <w:tcW w:w="7003" w:type="dxa"/>
            <w:gridSpan w:val="3"/>
          </w:tcPr>
          <w:p w14:paraId="613B433A" w14:textId="5FA13B5C" w:rsidR="00100780" w:rsidRPr="00992927" w:rsidRDefault="00100780" w:rsidP="008107B4">
            <w:pPr>
              <w:jc w:val="both"/>
              <w:rPr>
                <w:rFonts w:ascii="Arial" w:hAnsi="Arial" w:cs="Arial"/>
                <w:kern w:val="2"/>
                <w:sz w:val="22"/>
                <w:szCs w:val="22"/>
              </w:rPr>
            </w:pPr>
            <w:r w:rsidRPr="00992927">
              <w:rPr>
                <w:rFonts w:ascii="Arial" w:hAnsi="Arial" w:cs="Arial"/>
                <w:kern w:val="2"/>
                <w:sz w:val="22"/>
                <w:szCs w:val="22"/>
              </w:rPr>
              <w:t>11.2.1. jeigu Tiekėjas nevykdo prisiimtų įsipareigojimų už Sutartyje nustatytą Sutarties  įkainius;</w:t>
            </w:r>
          </w:p>
          <w:p w14:paraId="398EF1CB" w14:textId="77777777" w:rsidR="00100780" w:rsidRPr="00992927" w:rsidRDefault="00100780" w:rsidP="008107B4">
            <w:pPr>
              <w:jc w:val="both"/>
              <w:rPr>
                <w:rFonts w:ascii="Arial" w:hAnsi="Arial" w:cs="Arial"/>
                <w:color w:val="FF0000"/>
                <w:kern w:val="2"/>
                <w:sz w:val="22"/>
                <w:szCs w:val="22"/>
              </w:rPr>
            </w:pPr>
            <w:r w:rsidRPr="00992927">
              <w:rPr>
                <w:rFonts w:ascii="Arial" w:hAnsi="Arial" w:cs="Arial"/>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BDEDDE6" w:rsidR="00100780" w:rsidRPr="00992927" w:rsidRDefault="00100780" w:rsidP="008107B4">
            <w:pPr>
              <w:spacing w:line="257" w:lineRule="auto"/>
              <w:jc w:val="both"/>
              <w:rPr>
                <w:rFonts w:ascii="Arial" w:eastAsia="Arial" w:hAnsi="Arial" w:cs="Arial"/>
                <w:color w:val="FF0000"/>
                <w:kern w:val="2"/>
                <w:sz w:val="22"/>
                <w:szCs w:val="22"/>
              </w:rPr>
            </w:pPr>
            <w:bookmarkStart w:id="1" w:name="_Hlk165964289"/>
            <w:r w:rsidRPr="00992927">
              <w:rPr>
                <w:rFonts w:ascii="Arial" w:eastAsia="Arial" w:hAnsi="Arial" w:cs="Arial"/>
                <w:kern w:val="2"/>
                <w:sz w:val="22"/>
                <w:szCs w:val="22"/>
                <w:lang w:val="lt"/>
              </w:rPr>
              <w:t xml:space="preserve">11.2.3. Tiekėjas pažeidžia Prekių pristatymo terminus nustatytus </w:t>
            </w:r>
            <w:r w:rsidRPr="00992927">
              <w:rPr>
                <w:rFonts w:ascii="Arial" w:hAnsi="Arial" w:cs="Arial"/>
                <w:kern w:val="2"/>
                <w:sz w:val="22"/>
                <w:szCs w:val="22"/>
              </w:rPr>
              <w:t>Specialiųjų sąlygų 4.1 punkte ir Prekių trūkumų šalinimo terminus nustatytus Bendrųjų sąlygų 7 skyriuje.</w:t>
            </w:r>
            <w:bookmarkEnd w:id="1"/>
          </w:p>
        </w:tc>
      </w:tr>
      <w:tr w:rsidR="00100780" w:rsidRPr="00992927" w14:paraId="022D2EDE" w14:textId="77777777">
        <w:trPr>
          <w:trHeight w:val="300"/>
        </w:trPr>
        <w:tc>
          <w:tcPr>
            <w:tcW w:w="9535" w:type="dxa"/>
            <w:gridSpan w:val="4"/>
          </w:tcPr>
          <w:p w14:paraId="7E601E5D"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lastRenderedPageBreak/>
              <w:t>12. APLINKOSAUGINIAI IR SOCIALINIAI KRITERIJAI</w:t>
            </w:r>
          </w:p>
          <w:p w14:paraId="2740F614" w14:textId="062BA1AD" w:rsidR="00100780" w:rsidRPr="00992927" w:rsidRDefault="00100780" w:rsidP="00100780">
            <w:pPr>
              <w:jc w:val="center"/>
              <w:rPr>
                <w:rFonts w:ascii="Arial" w:hAnsi="Arial" w:cs="Arial"/>
                <w:kern w:val="2"/>
                <w:sz w:val="22"/>
                <w:szCs w:val="22"/>
              </w:rPr>
            </w:pPr>
            <w:r w:rsidRPr="00992927">
              <w:rPr>
                <w:rFonts w:ascii="Arial" w:hAnsi="Arial" w:cs="Arial"/>
                <w:b/>
                <w:bCs/>
                <w:kern w:val="2"/>
                <w:sz w:val="22"/>
                <w:szCs w:val="22"/>
              </w:rPr>
              <w:t xml:space="preserve"> </w:t>
            </w:r>
            <w:r w:rsidRPr="00992927">
              <w:rPr>
                <w:rFonts w:ascii="Arial" w:hAnsi="Arial" w:cs="Arial"/>
                <w:kern w:val="2"/>
                <w:sz w:val="22"/>
                <w:szCs w:val="22"/>
              </w:rPr>
              <w:t>(ir (arba) socialiniai taikoma, jeigu aplinkosauginiai kriterijai nustatomi kaip Sutarties vykdymo sąlygos)</w:t>
            </w:r>
          </w:p>
        </w:tc>
      </w:tr>
      <w:tr w:rsidR="00100780" w:rsidRPr="00992927" w14:paraId="789307D3" w14:textId="77777777">
        <w:trPr>
          <w:trHeight w:val="300"/>
        </w:trPr>
        <w:tc>
          <w:tcPr>
            <w:tcW w:w="2532" w:type="dxa"/>
          </w:tcPr>
          <w:p w14:paraId="1A6BA6B5"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12.1. Aplinkosauginių kriterijų nustatymo teisinis pagrindas</w:t>
            </w:r>
          </w:p>
        </w:tc>
        <w:tc>
          <w:tcPr>
            <w:tcW w:w="7003" w:type="dxa"/>
            <w:gridSpan w:val="3"/>
          </w:tcPr>
          <w:p w14:paraId="2EE7401B" w14:textId="0B9B65CA" w:rsidR="00100780" w:rsidRPr="00992927" w:rsidRDefault="00100780" w:rsidP="00100780">
            <w:pPr>
              <w:jc w:val="both"/>
              <w:rPr>
                <w:rFonts w:ascii="Arial" w:hAnsi="Arial" w:cs="Arial"/>
                <w:color w:val="000000"/>
                <w:kern w:val="2"/>
                <w:sz w:val="22"/>
                <w:szCs w:val="22"/>
              </w:rPr>
            </w:pPr>
            <w:r w:rsidRPr="00992927">
              <w:rPr>
                <w:rFonts w:ascii="Arial" w:hAnsi="Arial" w:cs="Arial"/>
                <w:color w:val="000000"/>
                <w:kern w:val="2"/>
                <w:sz w:val="22"/>
                <w:szCs w:val="22"/>
                <w:shd w:val="clear" w:color="auto" w:fill="FFFFFF"/>
              </w:rPr>
              <w:t xml:space="preserve">Aplinkosauginiai kriterijai Prekėms nustatomi vadovaujantis </w:t>
            </w:r>
            <w:r w:rsidRPr="00992927">
              <w:rPr>
                <w:rFonts w:ascii="Arial" w:hAnsi="Arial" w:cs="Arial"/>
                <w:color w:val="000000"/>
                <w:kern w:val="2"/>
                <w:sz w:val="22"/>
                <w:szCs w:val="22"/>
              </w:rPr>
              <w:t>Aplinkos apsaugos kriterijų taikymo, vykdant žaliuosius pirkimus, tvarkos aprašo, patvirtinto 2011 m. birželio 28 d. įsakymu D1-508</w:t>
            </w:r>
            <w:r w:rsidRPr="0099292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4.1 papunkčiu.</w:t>
            </w:r>
            <w:r w:rsidRPr="00992927">
              <w:rPr>
                <w:rFonts w:ascii="Arial" w:hAnsi="Arial" w:cs="Arial"/>
                <w:color w:val="000000"/>
                <w:kern w:val="2"/>
                <w:sz w:val="22"/>
                <w:szCs w:val="22"/>
              </w:rPr>
              <w:t> </w:t>
            </w:r>
          </w:p>
        </w:tc>
      </w:tr>
      <w:tr w:rsidR="00100780" w:rsidRPr="00992927" w14:paraId="7F0F19FF" w14:textId="77777777">
        <w:trPr>
          <w:trHeight w:val="300"/>
        </w:trPr>
        <w:tc>
          <w:tcPr>
            <w:tcW w:w="2532" w:type="dxa"/>
          </w:tcPr>
          <w:p w14:paraId="3BA01673"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12.2. </w:t>
            </w:r>
            <w:r w:rsidRPr="00992927">
              <w:rPr>
                <w:rFonts w:ascii="Arial" w:hAnsi="Arial" w:cs="Arial"/>
                <w:b/>
                <w:bCs/>
                <w:color w:val="000000"/>
                <w:kern w:val="2"/>
                <w:sz w:val="22"/>
                <w:szCs w:val="22"/>
                <w:shd w:val="clear" w:color="auto" w:fill="FFFFFF"/>
              </w:rPr>
              <w:t>Su Prekių pakuotėmis susiję aplinkosauginiai kriterijai</w:t>
            </w:r>
            <w:r w:rsidRPr="00992927">
              <w:rPr>
                <w:rFonts w:ascii="Arial" w:hAnsi="Arial" w:cs="Arial"/>
                <w:b/>
                <w:bCs/>
                <w:kern w:val="2"/>
                <w:sz w:val="22"/>
                <w:szCs w:val="22"/>
              </w:rPr>
              <w:t xml:space="preserve"> </w:t>
            </w:r>
          </w:p>
        </w:tc>
        <w:tc>
          <w:tcPr>
            <w:tcW w:w="7003" w:type="dxa"/>
            <w:gridSpan w:val="3"/>
          </w:tcPr>
          <w:p w14:paraId="4B75BE37" w14:textId="227D1047" w:rsidR="00100780" w:rsidRPr="00992927" w:rsidRDefault="00100780" w:rsidP="00100780">
            <w:pPr>
              <w:jc w:val="both"/>
              <w:rPr>
                <w:rFonts w:ascii="Arial" w:hAnsi="Arial" w:cs="Arial"/>
                <w:color w:val="4472C4"/>
                <w:kern w:val="2"/>
                <w:sz w:val="22"/>
                <w:szCs w:val="22"/>
              </w:rPr>
            </w:pPr>
            <w:r w:rsidRPr="00992927">
              <w:rPr>
                <w:rFonts w:ascii="Arial" w:hAnsi="Arial" w:cs="Arial"/>
                <w:color w:val="000000"/>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00780" w:rsidRPr="00992927" w14:paraId="5F5DC6D3" w14:textId="77777777">
        <w:trPr>
          <w:trHeight w:val="300"/>
        </w:trPr>
        <w:tc>
          <w:tcPr>
            <w:tcW w:w="2532" w:type="dxa"/>
          </w:tcPr>
          <w:p w14:paraId="01653990"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12.3. </w:t>
            </w:r>
            <w:r w:rsidRPr="00992927">
              <w:rPr>
                <w:rFonts w:ascii="Arial" w:hAnsi="Arial" w:cs="Arial"/>
                <w:b/>
                <w:bCs/>
                <w:kern w:val="2"/>
                <w:sz w:val="22"/>
                <w:szCs w:val="22"/>
                <w:shd w:val="clear" w:color="auto" w:fill="FFFFFF"/>
              </w:rPr>
              <w:t>Su Prekių pristatymu susiję aplinkosauginiai kriterijai</w:t>
            </w:r>
            <w:r w:rsidRPr="00992927">
              <w:rPr>
                <w:rFonts w:ascii="Arial" w:hAnsi="Arial" w:cs="Arial"/>
                <w:color w:val="008080"/>
                <w:kern w:val="2"/>
                <w:sz w:val="22"/>
                <w:szCs w:val="22"/>
                <w:u w:val="single"/>
                <w:shd w:val="clear" w:color="auto" w:fill="FFFFFF"/>
              </w:rPr>
              <w:t xml:space="preserve"> </w:t>
            </w:r>
          </w:p>
        </w:tc>
        <w:tc>
          <w:tcPr>
            <w:tcW w:w="7003" w:type="dxa"/>
            <w:gridSpan w:val="3"/>
          </w:tcPr>
          <w:p w14:paraId="6026B2B7"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47A30094" w14:textId="77777777" w:rsidR="00100780" w:rsidRPr="00992927" w:rsidRDefault="00100780" w:rsidP="00100780">
            <w:pPr>
              <w:rPr>
                <w:rFonts w:ascii="Arial" w:hAnsi="Arial" w:cs="Arial"/>
                <w:kern w:val="2"/>
                <w:sz w:val="22"/>
                <w:szCs w:val="22"/>
              </w:rPr>
            </w:pPr>
          </w:p>
          <w:p w14:paraId="3FACB30D" w14:textId="4688252E" w:rsidR="00100780" w:rsidRPr="00992927" w:rsidRDefault="00100780" w:rsidP="00100780">
            <w:pPr>
              <w:rPr>
                <w:rFonts w:ascii="Arial" w:hAnsi="Arial" w:cs="Arial"/>
                <w:sz w:val="22"/>
                <w:szCs w:val="22"/>
              </w:rPr>
            </w:pPr>
          </w:p>
        </w:tc>
      </w:tr>
      <w:tr w:rsidR="00100780" w:rsidRPr="00992927" w14:paraId="041D3C98" w14:textId="77777777">
        <w:trPr>
          <w:trHeight w:val="300"/>
        </w:trPr>
        <w:tc>
          <w:tcPr>
            <w:tcW w:w="2532" w:type="dxa"/>
          </w:tcPr>
          <w:p w14:paraId="2BA162F9"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12.4. </w:t>
            </w:r>
            <w:r w:rsidRPr="00992927">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992927">
              <w:rPr>
                <w:rFonts w:ascii="Arial" w:hAnsi="Arial" w:cs="Arial"/>
                <w:b/>
                <w:kern w:val="2"/>
                <w:sz w:val="22"/>
                <w:szCs w:val="22"/>
                <w:shd w:val="clear" w:color="auto" w:fill="FFFFFF"/>
              </w:rPr>
              <w:t>riterijai</w:t>
            </w:r>
          </w:p>
        </w:tc>
        <w:tc>
          <w:tcPr>
            <w:tcW w:w="7003" w:type="dxa"/>
            <w:gridSpan w:val="3"/>
          </w:tcPr>
          <w:p w14:paraId="0F3DF289"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568E234C" w14:textId="77777777" w:rsidR="00100780" w:rsidRPr="00992927" w:rsidRDefault="00100780" w:rsidP="00100780">
            <w:pPr>
              <w:rPr>
                <w:rFonts w:ascii="Arial" w:hAnsi="Arial" w:cs="Arial"/>
                <w:kern w:val="2"/>
                <w:sz w:val="22"/>
                <w:szCs w:val="22"/>
              </w:rPr>
            </w:pPr>
          </w:p>
          <w:p w14:paraId="2B975762" w14:textId="77777777" w:rsidR="00100780" w:rsidRPr="00992927" w:rsidRDefault="00100780" w:rsidP="00100780">
            <w:pPr>
              <w:rPr>
                <w:rFonts w:ascii="Arial" w:hAnsi="Arial" w:cs="Arial"/>
                <w:color w:val="FF0000"/>
                <w:sz w:val="22"/>
                <w:szCs w:val="22"/>
                <w:shd w:val="clear" w:color="auto" w:fill="FFFFFF"/>
              </w:rPr>
            </w:pPr>
          </w:p>
          <w:p w14:paraId="6755024D" w14:textId="77777777" w:rsidR="00100780" w:rsidRPr="00992927" w:rsidRDefault="00100780" w:rsidP="00100780">
            <w:pPr>
              <w:rPr>
                <w:rFonts w:ascii="Arial" w:hAnsi="Arial" w:cs="Arial"/>
                <w:color w:val="008080"/>
                <w:kern w:val="2"/>
                <w:sz w:val="22"/>
                <w:szCs w:val="22"/>
                <w:u w:val="single"/>
                <w:shd w:val="clear" w:color="auto" w:fill="FFFFFF"/>
              </w:rPr>
            </w:pPr>
          </w:p>
          <w:p w14:paraId="3DC33035" w14:textId="1D55FDDF" w:rsidR="00100780" w:rsidRPr="00992927" w:rsidRDefault="00100780" w:rsidP="00100780">
            <w:pPr>
              <w:rPr>
                <w:rFonts w:ascii="Arial" w:hAnsi="Arial" w:cs="Arial"/>
                <w:kern w:val="2"/>
                <w:sz w:val="22"/>
                <w:szCs w:val="22"/>
              </w:rPr>
            </w:pPr>
          </w:p>
        </w:tc>
      </w:tr>
      <w:tr w:rsidR="00100780" w:rsidRPr="00992927" w14:paraId="7955E34C" w14:textId="77777777">
        <w:trPr>
          <w:trHeight w:val="300"/>
        </w:trPr>
        <w:tc>
          <w:tcPr>
            <w:tcW w:w="2532" w:type="dxa"/>
          </w:tcPr>
          <w:p w14:paraId="70AA56CD"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12.5. Su perkamomis Prekėmis susiję socialiniai kriterijai</w:t>
            </w:r>
          </w:p>
        </w:tc>
        <w:tc>
          <w:tcPr>
            <w:tcW w:w="7003" w:type="dxa"/>
            <w:gridSpan w:val="3"/>
          </w:tcPr>
          <w:p w14:paraId="51D0F088" w14:textId="77777777" w:rsidR="00100780" w:rsidRPr="00992927" w:rsidRDefault="00100780" w:rsidP="00100780">
            <w:pPr>
              <w:rPr>
                <w:rFonts w:ascii="Arial" w:hAnsi="Arial" w:cs="Arial"/>
                <w:color w:val="000000"/>
                <w:kern w:val="2"/>
                <w:sz w:val="22"/>
                <w:szCs w:val="22"/>
                <w:shd w:val="clear" w:color="auto" w:fill="FFFFFF"/>
              </w:rPr>
            </w:pPr>
            <w:r w:rsidRPr="00992927">
              <w:rPr>
                <w:rFonts w:ascii="Arial" w:hAnsi="Arial" w:cs="Arial"/>
                <w:color w:val="000000"/>
                <w:kern w:val="2"/>
                <w:sz w:val="22"/>
                <w:szCs w:val="22"/>
                <w:shd w:val="clear" w:color="auto" w:fill="FFFFFF"/>
              </w:rPr>
              <w:t>Netaikoma</w:t>
            </w:r>
          </w:p>
          <w:p w14:paraId="57A86733" w14:textId="77777777" w:rsidR="00100780" w:rsidRPr="00992927" w:rsidRDefault="00100780" w:rsidP="00100780">
            <w:pPr>
              <w:rPr>
                <w:rFonts w:ascii="Arial" w:hAnsi="Arial" w:cs="Arial"/>
                <w:color w:val="000000"/>
                <w:kern w:val="2"/>
                <w:sz w:val="22"/>
                <w:szCs w:val="22"/>
                <w:shd w:val="clear" w:color="auto" w:fill="FFFFFF"/>
              </w:rPr>
            </w:pPr>
          </w:p>
          <w:p w14:paraId="3F92AF25" w14:textId="48534F34" w:rsidR="00100780" w:rsidRPr="00992927" w:rsidRDefault="00100780" w:rsidP="00100780">
            <w:pPr>
              <w:rPr>
                <w:rFonts w:ascii="Arial" w:hAnsi="Arial" w:cs="Arial"/>
                <w:color w:val="0070C0"/>
                <w:kern w:val="2"/>
                <w:sz w:val="22"/>
                <w:szCs w:val="22"/>
              </w:rPr>
            </w:pPr>
          </w:p>
        </w:tc>
      </w:tr>
      <w:tr w:rsidR="00100780" w:rsidRPr="00992927" w14:paraId="46B95C0C" w14:textId="77777777">
        <w:trPr>
          <w:trHeight w:val="300"/>
        </w:trPr>
        <w:tc>
          <w:tcPr>
            <w:tcW w:w="9535" w:type="dxa"/>
            <w:gridSpan w:val="4"/>
          </w:tcPr>
          <w:p w14:paraId="6EFDD809"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 xml:space="preserve">13. BENDRŲJŲ SĄLYGŲ PAKEITIMAI IR PAPILDYMAI </w:t>
            </w:r>
          </w:p>
          <w:p w14:paraId="1B55D42C" w14:textId="77777777" w:rsidR="00100780" w:rsidRPr="00992927" w:rsidRDefault="00100780" w:rsidP="00100780">
            <w:pPr>
              <w:jc w:val="center"/>
              <w:rPr>
                <w:rFonts w:ascii="Arial" w:hAnsi="Arial" w:cs="Arial"/>
                <w:kern w:val="2"/>
                <w:sz w:val="22"/>
                <w:szCs w:val="22"/>
                <w:highlight w:val="yellow"/>
              </w:rPr>
            </w:pPr>
            <w:r w:rsidRPr="00992927">
              <w:rPr>
                <w:rFonts w:ascii="Arial" w:hAnsi="Arial" w:cs="Arial"/>
                <w:kern w:val="2"/>
                <w:sz w:val="22"/>
                <w:szCs w:val="22"/>
              </w:rPr>
              <w:t xml:space="preserve">(jeigu būtina dėl konkretaus Sutarties dalyko specifikos) </w:t>
            </w:r>
          </w:p>
        </w:tc>
      </w:tr>
      <w:tr w:rsidR="00100780" w:rsidRPr="00992927" w14:paraId="7FE3FE05" w14:textId="77777777">
        <w:trPr>
          <w:trHeight w:val="300"/>
        </w:trPr>
        <w:tc>
          <w:tcPr>
            <w:tcW w:w="2532" w:type="dxa"/>
          </w:tcPr>
          <w:p w14:paraId="500D1DD0"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13.1. </w:t>
            </w:r>
          </w:p>
        </w:tc>
        <w:tc>
          <w:tcPr>
            <w:tcW w:w="7003" w:type="dxa"/>
            <w:gridSpan w:val="3"/>
          </w:tcPr>
          <w:p w14:paraId="4A124776" w14:textId="49DDD928"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Šalys susitaria papildyti Sutarties Bendrąsias sąlygas nurodytais punktais, tačiau kitų punktų numeracijos nekeisti:</w:t>
            </w:r>
          </w:p>
          <w:p w14:paraId="3A4C52E2"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w:t>
            </w:r>
            <w:r w:rsidRPr="00992927">
              <w:rPr>
                <w:rFonts w:ascii="Arial" w:hAnsi="Arial" w:cs="Arial"/>
                <w:kern w:val="2"/>
                <w:sz w:val="22"/>
                <w:szCs w:val="22"/>
              </w:rPr>
              <w:lastRenderedPageBreak/>
              <w:t xml:space="preserve">užtikrinimo gaires. Su dokumentu galima susipažinti </w:t>
            </w:r>
            <w:hyperlink r:id="rId12" w:history="1">
              <w:r w:rsidRPr="00992927">
                <w:rPr>
                  <w:rStyle w:val="Hyperlink"/>
                  <w:rFonts w:ascii="Arial" w:hAnsi="Arial" w:cs="Arial"/>
                  <w:b w:val="0"/>
                  <w:bCs w:val="0"/>
                  <w:spacing w:val="0"/>
                  <w:kern w:val="2"/>
                  <w:sz w:val="22"/>
                  <w:szCs w:val="22"/>
                </w:rPr>
                <w:t>https://vmu.lt/wp-content/uploads/2021/08/Antikorupcine-politika.pdf</w:t>
              </w:r>
            </w:hyperlink>
            <w:r w:rsidRPr="00992927">
              <w:rPr>
                <w:rFonts w:ascii="Arial" w:hAnsi="Arial" w:cs="Arial"/>
                <w:b/>
                <w:bCs/>
                <w:kern w:val="2"/>
                <w:sz w:val="22"/>
                <w:szCs w:val="22"/>
              </w:rPr>
              <w:t>.</w:t>
            </w:r>
            <w:r w:rsidRPr="00992927">
              <w:rPr>
                <w:rFonts w:ascii="Arial" w:hAnsi="Arial" w:cs="Arial"/>
                <w:kern w:val="2"/>
                <w:sz w:val="22"/>
                <w:szCs w:val="22"/>
              </w:rPr>
              <w:t xml:space="preserve"> </w:t>
            </w:r>
          </w:p>
          <w:p w14:paraId="73E9228F" w14:textId="77777777" w:rsidR="00100780" w:rsidRPr="00992927" w:rsidRDefault="00100780" w:rsidP="00100780">
            <w:pPr>
              <w:jc w:val="both"/>
              <w:rPr>
                <w:rFonts w:ascii="Arial" w:hAnsi="Arial" w:cs="Arial"/>
                <w:b/>
                <w:bCs/>
                <w:kern w:val="2"/>
                <w:sz w:val="22"/>
                <w:szCs w:val="22"/>
              </w:rPr>
            </w:pPr>
            <w:r w:rsidRPr="00992927">
              <w:rPr>
                <w:rFonts w:ascii="Arial" w:hAnsi="Arial" w:cs="Arial"/>
                <w:kern w:val="2"/>
                <w:sz w:val="22"/>
                <w:szCs w:val="22"/>
              </w:rPr>
              <w:t xml:space="preserve">Dovanų politika – dokumentas, kuriuo apibrėžiamos valstybės įmonės Valstybinių miškų urėdijos darbuotojų elgesio su dovanomis ir neteisėtu atlygiu principinės nuostatos. Su dokumentu galima susipažinti </w:t>
            </w:r>
            <w:hyperlink r:id="rId13" w:history="1">
              <w:r w:rsidRPr="00992927">
                <w:rPr>
                  <w:rStyle w:val="Hyperlink"/>
                  <w:rFonts w:ascii="Arial" w:hAnsi="Arial" w:cs="Arial"/>
                  <w:b w:val="0"/>
                  <w:bCs w:val="0"/>
                  <w:spacing w:val="0"/>
                  <w:kern w:val="2"/>
                  <w:sz w:val="22"/>
                  <w:szCs w:val="22"/>
                </w:rPr>
                <w:t>https://vmu.lt/wp-content/uploads/2022/09/Dovanu-politika-1.pdf</w:t>
              </w:r>
            </w:hyperlink>
            <w:r w:rsidRPr="00992927">
              <w:rPr>
                <w:rFonts w:ascii="Arial" w:hAnsi="Arial" w:cs="Arial"/>
                <w:b/>
                <w:bCs/>
                <w:kern w:val="2"/>
                <w:sz w:val="22"/>
                <w:szCs w:val="22"/>
              </w:rPr>
              <w:t xml:space="preserve">. </w:t>
            </w:r>
          </w:p>
          <w:p w14:paraId="1D1479DA" w14:textId="7C195BF1"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2E369AF9" w14:textId="35935A31" w:rsidR="00100780" w:rsidRPr="00992927" w:rsidRDefault="00100780" w:rsidP="00100780">
            <w:pPr>
              <w:rPr>
                <w:rFonts w:ascii="Arial" w:hAnsi="Arial" w:cs="Arial"/>
                <w:b/>
                <w:bCs/>
                <w:kern w:val="2"/>
                <w:sz w:val="22"/>
                <w:szCs w:val="22"/>
                <w:highlight w:val="yellow"/>
              </w:rPr>
            </w:pPr>
            <w:hyperlink r:id="rId14" w:history="1">
              <w:r w:rsidRPr="00992927">
                <w:rPr>
                  <w:rStyle w:val="Hyperlink"/>
                  <w:rFonts w:ascii="Arial" w:hAnsi="Arial" w:cs="Arial"/>
                  <w:b w:val="0"/>
                  <w:bCs w:val="0"/>
                  <w:spacing w:val="0"/>
                  <w:kern w:val="2"/>
                  <w:sz w:val="22"/>
                  <w:szCs w:val="22"/>
                </w:rPr>
                <w:t>https://vmu.lt/wp-content/uploads/2021/08/Interesu-konfliktu-vengimo-politika.pdf</w:t>
              </w:r>
            </w:hyperlink>
            <w:r w:rsidRPr="00992927">
              <w:rPr>
                <w:rFonts w:ascii="Arial" w:hAnsi="Arial" w:cs="Arial"/>
                <w:b/>
                <w:bCs/>
                <w:kern w:val="2"/>
                <w:sz w:val="22"/>
                <w:szCs w:val="22"/>
              </w:rPr>
              <w:t>.</w:t>
            </w:r>
          </w:p>
        </w:tc>
      </w:tr>
      <w:tr w:rsidR="00100780" w:rsidRPr="00992927" w14:paraId="072AEF75" w14:textId="77777777">
        <w:trPr>
          <w:trHeight w:val="300"/>
        </w:trPr>
        <w:tc>
          <w:tcPr>
            <w:tcW w:w="2532" w:type="dxa"/>
          </w:tcPr>
          <w:p w14:paraId="68951587"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lastRenderedPageBreak/>
              <w:t>13.2.</w:t>
            </w:r>
          </w:p>
        </w:tc>
        <w:tc>
          <w:tcPr>
            <w:tcW w:w="7003" w:type="dxa"/>
            <w:gridSpan w:val="3"/>
          </w:tcPr>
          <w:p w14:paraId="08D1007E"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Šalys susitaria pakeisti nurodytą Sutarties Bendrųjų sąlygų punktą ir išdėstyti jį nauja redakcija:  </w:t>
            </w:r>
          </w:p>
          <w:p w14:paraId="3A67C4DE" w14:textId="361E718C"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įmoka už išduotą laidavimo draudimo raštą yra sumokėta) arba į atitinkamą Valstybės įmonės Valstybinių miškų urėdijos sąskaitą, pervestą piniginį užstatą: sąskaitos Nr. LT 84 7044 0600 0812 3597, bankas: SEB bankas AB, registracijos adresas - Pramonės pr. 11A-9, Kaunas LT-51327, Lietuva, buveinės adresas - Savanorių pr. 176, Vilnius LT- 03154, Lietuva (pateikiama mokėjimą liudijančio dokumento – mokėjimo kvito originalo skaitmeninė kopija arba mokėjimo nurodymo skaitmeninė kopija), atitinkantį Bendrųjų sąlygų 10 skyriuje nurodytas sąlygas, per Specialiosiose sąlygose nustatytą terminą (toliau – Sutarties įvykdymo užtikrinimas).  </w:t>
            </w:r>
          </w:p>
          <w:p w14:paraId="39F856E9" w14:textId="313F85A9" w:rsidR="00100780" w:rsidRPr="00992927" w:rsidRDefault="00100780" w:rsidP="00100780">
            <w:pPr>
              <w:rPr>
                <w:rFonts w:ascii="Arial" w:hAnsi="Arial" w:cs="Arial"/>
                <w:kern w:val="2"/>
                <w:sz w:val="22"/>
                <w:szCs w:val="22"/>
                <w:highlight w:val="yellow"/>
              </w:rPr>
            </w:pPr>
          </w:p>
        </w:tc>
      </w:tr>
      <w:tr w:rsidR="00100780" w:rsidRPr="00992927" w14:paraId="625B8A35" w14:textId="77777777">
        <w:trPr>
          <w:trHeight w:val="300"/>
        </w:trPr>
        <w:tc>
          <w:tcPr>
            <w:tcW w:w="2532" w:type="dxa"/>
          </w:tcPr>
          <w:p w14:paraId="15310192"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13.3.</w:t>
            </w:r>
          </w:p>
        </w:tc>
        <w:tc>
          <w:tcPr>
            <w:tcW w:w="7003" w:type="dxa"/>
            <w:gridSpan w:val="3"/>
          </w:tcPr>
          <w:p w14:paraId="5D20A1DF"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Šalys susitaria pakeisti nurodytus Sutarties Bendrųjų sąlygų punktus ir išdėstyti juos nauja redakcija:  </w:t>
            </w:r>
          </w:p>
          <w:p w14:paraId="47EEE105"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12.2.1.  Tiekėjas išrašo Sąskaitą tik Šalims pasirašius Prekių perdavimo–priėmimo aktą, jeigu kitaip nenumatyta Specialiosiose sąlygose: </w:t>
            </w:r>
          </w:p>
          <w:p w14:paraId="323B6412"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„SABIS“/“sąskaitų administravimo bendroji informacinė sistema“ (toliau - SABIS) </w:t>
            </w:r>
            <w:r w:rsidRPr="00992927">
              <w:rPr>
                <w:rFonts w:ascii="Arial" w:hAnsi="Arial" w:cs="Arial"/>
                <w:b/>
                <w:bCs/>
                <w:kern w:val="2"/>
                <w:sz w:val="22"/>
                <w:szCs w:val="22"/>
              </w:rPr>
              <w:t>(</w:t>
            </w:r>
            <w:hyperlink r:id="rId15" w:history="1">
              <w:r w:rsidRPr="00992927">
                <w:rPr>
                  <w:rStyle w:val="Hyperlink"/>
                  <w:rFonts w:ascii="Arial" w:hAnsi="Arial" w:cs="Arial"/>
                  <w:b w:val="0"/>
                  <w:bCs w:val="0"/>
                  <w:spacing w:val="0"/>
                  <w:kern w:val="2"/>
                  <w:sz w:val="22"/>
                  <w:szCs w:val="22"/>
                </w:rPr>
                <w:t>https://sabis.nbfc.lt/</w:t>
              </w:r>
            </w:hyperlink>
            <w:r w:rsidRPr="00992927">
              <w:rPr>
                <w:rFonts w:ascii="Arial" w:hAnsi="Arial" w:cs="Arial"/>
                <w:kern w:val="2"/>
                <w:sz w:val="22"/>
                <w:szCs w:val="22"/>
              </w:rPr>
              <w:t xml:space="preserve">) arba per kitą savo pasirinktą informacinę sistemą; </w:t>
            </w:r>
          </w:p>
          <w:p w14:paraId="2B7AC58E" w14:textId="77777777" w:rsidR="00100780" w:rsidRPr="00992927" w:rsidRDefault="00100780" w:rsidP="006371FB">
            <w:pPr>
              <w:jc w:val="both"/>
              <w:rPr>
                <w:rFonts w:ascii="Arial" w:hAnsi="Arial" w:cs="Arial"/>
                <w:kern w:val="2"/>
                <w:sz w:val="22"/>
                <w:szCs w:val="22"/>
              </w:rPr>
            </w:pPr>
            <w:r w:rsidRPr="00992927">
              <w:rPr>
                <w:rFonts w:ascii="Arial" w:hAnsi="Arial" w:cs="Arial"/>
                <w:kern w:val="2"/>
                <w:sz w:val="22"/>
                <w:szCs w:val="22"/>
              </w:rPr>
              <w:lastRenderedPageBreak/>
              <w:t>12.2.1.2. Europos elektroninių sąskaitų faktūrų standarto neatitinkančią elektroninę sąskaitą faktūrą Tiekėjas privalo pateikti, naudodamasis informacinės sistemos „SABIS“ priemonėmis (</w:t>
            </w:r>
            <w:hyperlink r:id="rId16" w:history="1">
              <w:r w:rsidRPr="00992927">
                <w:rPr>
                  <w:rStyle w:val="Hyperlink"/>
                  <w:rFonts w:ascii="Arial" w:hAnsi="Arial" w:cs="Arial"/>
                  <w:b w:val="0"/>
                  <w:bCs w:val="0"/>
                  <w:spacing w:val="0"/>
                  <w:kern w:val="2"/>
                  <w:sz w:val="22"/>
                  <w:szCs w:val="22"/>
                </w:rPr>
                <w:t>https://sabis.nbfc.lt/</w:t>
              </w:r>
            </w:hyperlink>
            <w:r w:rsidRPr="00992927">
              <w:rPr>
                <w:rFonts w:ascii="Arial" w:hAnsi="Arial" w:cs="Arial"/>
                <w:b/>
                <w:bCs/>
                <w:kern w:val="2"/>
                <w:sz w:val="22"/>
                <w:szCs w:val="22"/>
              </w:rPr>
              <w:t>)</w:t>
            </w:r>
            <w:r w:rsidRPr="00992927">
              <w:rPr>
                <w:rFonts w:ascii="Arial" w:hAnsi="Arial" w:cs="Arial"/>
                <w:kern w:val="2"/>
                <w:sz w:val="22"/>
                <w:szCs w:val="22"/>
              </w:rPr>
              <w:t xml:space="preserve">  arba per kitą savo pasirinktą informacinę sistemą. </w:t>
            </w:r>
          </w:p>
          <w:p w14:paraId="2A719485" w14:textId="428915E7" w:rsidR="00100780" w:rsidRPr="00992927" w:rsidRDefault="00100780" w:rsidP="006371FB">
            <w:pPr>
              <w:jc w:val="both"/>
              <w:rPr>
                <w:rFonts w:ascii="Arial" w:hAnsi="Arial" w:cs="Arial"/>
                <w:kern w:val="2"/>
                <w:sz w:val="22"/>
                <w:szCs w:val="22"/>
              </w:rPr>
            </w:pPr>
            <w:r w:rsidRPr="00992927">
              <w:rPr>
                <w:rFonts w:ascii="Arial" w:hAnsi="Arial" w:cs="Arial"/>
                <w:kern w:val="2"/>
                <w:sz w:val="22"/>
                <w:szCs w:val="22"/>
              </w:rPr>
              <w:t>12.2.2.   Pirkėjas elektronines sąskaitas faktūras priima ir apdoroja naudodamasis informacinės sistemos  „SABIS“ priemonėmis, išskyrus VPĮ nustatytus išimtinius atvejus.</w:t>
            </w:r>
          </w:p>
        </w:tc>
      </w:tr>
      <w:tr w:rsidR="00100780" w:rsidRPr="00992927" w14:paraId="6F22D3A1" w14:textId="77777777">
        <w:trPr>
          <w:trHeight w:val="300"/>
        </w:trPr>
        <w:tc>
          <w:tcPr>
            <w:tcW w:w="2532" w:type="dxa"/>
          </w:tcPr>
          <w:p w14:paraId="6CD1EF90"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lastRenderedPageBreak/>
              <w:t>13.4.</w:t>
            </w:r>
          </w:p>
        </w:tc>
        <w:tc>
          <w:tcPr>
            <w:tcW w:w="7003" w:type="dxa"/>
            <w:gridSpan w:val="3"/>
          </w:tcPr>
          <w:p w14:paraId="2997D567"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Šalys susitaria papildyti Sutarties Bendrąsias sąlygas nurodytais punktais:  </w:t>
            </w:r>
          </w:p>
          <w:p w14:paraId="40E28A0A"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16.4. Tiekėjas papildomai pareiškia ir garantuoja Pirkėjui, kad: </w:t>
            </w:r>
          </w:p>
          <w:p w14:paraId="4DD66F42"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16.4.1 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367717B6"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16.4.2. jeigu Sutarties vykdymo metu tampa žinoma prieš Pirkėją nukreiptos korupcinio pobūdžio veikos duomenys, nedelsiant apie tai informuoti Pirkėją ir (ar) imtis kitų teisėtų ir pakankamų priemonių neteisėtai veikai nutraukti; </w:t>
            </w:r>
          </w:p>
          <w:p w14:paraId="11D567B4"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16.4.3.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42F81BEA"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16.5. Pirkėjas papildomai pareiškia, kad: </w:t>
            </w:r>
          </w:p>
          <w:p w14:paraId="669459A9" w14:textId="4353AA56" w:rsidR="00100780" w:rsidRPr="00992927" w:rsidRDefault="00100780" w:rsidP="00100780">
            <w:pPr>
              <w:rPr>
                <w:rFonts w:ascii="Arial" w:hAnsi="Arial" w:cs="Arial"/>
                <w:color w:val="4472C4"/>
                <w:kern w:val="2"/>
                <w:sz w:val="22"/>
                <w:szCs w:val="22"/>
                <w:highlight w:val="yellow"/>
              </w:rPr>
            </w:pPr>
            <w:r w:rsidRPr="00992927">
              <w:rPr>
                <w:rFonts w:ascii="Arial" w:hAnsi="Arial" w:cs="Arial"/>
                <w:kern w:val="2"/>
                <w:sz w:val="22"/>
                <w:szCs w:val="22"/>
              </w:rPr>
              <w:t xml:space="preserve">16.5.1 supažindins Sutartį vykdysiančius Tiekėjo (ir subtiekėjo, jeigu jis pasitelkiamas) darbuotojus su Užsakovo Antikorupcinės politikos, </w:t>
            </w:r>
            <w:r w:rsidRPr="00992927">
              <w:rPr>
                <w:rFonts w:ascii="Arial" w:hAnsi="Arial" w:cs="Arial"/>
                <w:kern w:val="2"/>
                <w:sz w:val="22"/>
                <w:szCs w:val="22"/>
              </w:rPr>
              <w:lastRenderedPageBreak/>
              <w:t>Interesų konfliktų vengimo politikos ir Dovanų politikos nuostatomis (</w:t>
            </w:r>
            <w:hyperlink r:id="rId17" w:history="1">
              <w:r w:rsidRPr="00992927">
                <w:rPr>
                  <w:rStyle w:val="Hyperlink"/>
                  <w:rFonts w:ascii="Arial" w:hAnsi="Arial" w:cs="Arial"/>
                  <w:b w:val="0"/>
                  <w:bCs w:val="0"/>
                  <w:spacing w:val="0"/>
                  <w:kern w:val="2"/>
                  <w:sz w:val="22"/>
                  <w:szCs w:val="22"/>
                </w:rPr>
                <w:t>https://vmu.lt/korupcijos-prevencija/</w:t>
              </w:r>
            </w:hyperlink>
            <w:r w:rsidRPr="00992927">
              <w:rPr>
                <w:rFonts w:ascii="Arial" w:hAnsi="Arial" w:cs="Arial"/>
                <w:b/>
                <w:bCs/>
                <w:kern w:val="2"/>
                <w:sz w:val="22"/>
                <w:szCs w:val="22"/>
              </w:rPr>
              <w:t>)</w:t>
            </w:r>
            <w:r w:rsidRPr="00992927">
              <w:rPr>
                <w:rFonts w:ascii="Arial" w:hAnsi="Arial" w:cs="Arial"/>
                <w:kern w:val="2"/>
                <w:sz w:val="22"/>
                <w:szCs w:val="22"/>
              </w:rPr>
              <w:t xml:space="preserve"> prieš pradedant vykdyti Sutartį.</w:t>
            </w:r>
          </w:p>
          <w:p w14:paraId="56AE132F" w14:textId="77777777" w:rsidR="00100780" w:rsidRPr="00992927" w:rsidRDefault="00100780" w:rsidP="00100780">
            <w:pPr>
              <w:rPr>
                <w:rFonts w:ascii="Arial" w:hAnsi="Arial" w:cs="Arial"/>
                <w:color w:val="0070C0"/>
                <w:kern w:val="2"/>
                <w:sz w:val="22"/>
                <w:szCs w:val="22"/>
                <w:highlight w:val="yellow"/>
              </w:rPr>
            </w:pPr>
          </w:p>
        </w:tc>
      </w:tr>
      <w:tr w:rsidR="00100780" w:rsidRPr="00992927" w14:paraId="0EBF2BEE" w14:textId="77777777">
        <w:trPr>
          <w:trHeight w:val="300"/>
        </w:trPr>
        <w:tc>
          <w:tcPr>
            <w:tcW w:w="2532" w:type="dxa"/>
          </w:tcPr>
          <w:p w14:paraId="261DB45C"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lastRenderedPageBreak/>
              <w:t>13.5.</w:t>
            </w:r>
          </w:p>
        </w:tc>
        <w:tc>
          <w:tcPr>
            <w:tcW w:w="7003" w:type="dxa"/>
            <w:gridSpan w:val="3"/>
          </w:tcPr>
          <w:p w14:paraId="7F38B313" w14:textId="77777777"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 xml:space="preserve">Šalys susitaria papildyti Sutarties Bendrąsias sąlygas nurodytu punktu, tačiau kitų punktų numeracijos nekeisti: </w:t>
            </w:r>
          </w:p>
          <w:p w14:paraId="5C9D046A" w14:textId="3D3AE546" w:rsidR="00100780" w:rsidRPr="00992927" w:rsidRDefault="00100780" w:rsidP="00100780">
            <w:pPr>
              <w:jc w:val="both"/>
              <w:rPr>
                <w:rFonts w:ascii="Arial" w:hAnsi="Arial" w:cs="Arial"/>
                <w:kern w:val="2"/>
                <w:sz w:val="22"/>
                <w:szCs w:val="22"/>
                <w:highlight w:val="yellow"/>
              </w:rPr>
            </w:pPr>
            <w:r w:rsidRPr="00992927">
              <w:rPr>
                <w:rFonts w:ascii="Arial" w:hAnsi="Arial" w:cs="Arial"/>
                <w:kern w:val="2"/>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100780" w:rsidRPr="00992927" w14:paraId="0DD73803" w14:textId="77777777">
        <w:trPr>
          <w:trHeight w:val="300"/>
        </w:trPr>
        <w:tc>
          <w:tcPr>
            <w:tcW w:w="2532" w:type="dxa"/>
          </w:tcPr>
          <w:p w14:paraId="335D61E2" w14:textId="22A9BDCF"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13.6.</w:t>
            </w:r>
          </w:p>
        </w:tc>
        <w:tc>
          <w:tcPr>
            <w:tcW w:w="7003" w:type="dxa"/>
            <w:gridSpan w:val="3"/>
          </w:tcPr>
          <w:p w14:paraId="2080F22C" w14:textId="1D55745E"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100780" w:rsidRPr="00992927" w14:paraId="75CFD033" w14:textId="77777777">
        <w:trPr>
          <w:trHeight w:val="300"/>
        </w:trPr>
        <w:tc>
          <w:tcPr>
            <w:tcW w:w="9535" w:type="dxa"/>
            <w:gridSpan w:val="4"/>
          </w:tcPr>
          <w:p w14:paraId="5704FFA2"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14. SUTARTIES PRIEDAI</w:t>
            </w:r>
          </w:p>
        </w:tc>
      </w:tr>
      <w:tr w:rsidR="00100780" w:rsidRPr="00992927" w14:paraId="31CC87CB" w14:textId="77777777">
        <w:trPr>
          <w:trHeight w:val="300"/>
        </w:trPr>
        <w:tc>
          <w:tcPr>
            <w:tcW w:w="2532" w:type="dxa"/>
          </w:tcPr>
          <w:p w14:paraId="40733960" w14:textId="77777777" w:rsidR="00100780" w:rsidRPr="00992927" w:rsidRDefault="00100780" w:rsidP="006371FB">
            <w:pPr>
              <w:rPr>
                <w:rFonts w:ascii="Arial" w:hAnsi="Arial" w:cs="Arial"/>
                <w:b/>
                <w:bCs/>
                <w:kern w:val="2"/>
                <w:sz w:val="22"/>
                <w:szCs w:val="22"/>
              </w:rPr>
            </w:pPr>
            <w:r w:rsidRPr="00992927">
              <w:rPr>
                <w:rFonts w:ascii="Arial" w:hAnsi="Arial" w:cs="Arial"/>
                <w:b/>
                <w:bCs/>
                <w:kern w:val="2"/>
                <w:sz w:val="22"/>
                <w:szCs w:val="22"/>
              </w:rPr>
              <w:t>14.1. Priedas Nr. 1</w:t>
            </w:r>
          </w:p>
        </w:tc>
        <w:tc>
          <w:tcPr>
            <w:tcW w:w="7003" w:type="dxa"/>
            <w:gridSpan w:val="3"/>
          </w:tcPr>
          <w:p w14:paraId="1F6CF3AA" w14:textId="1A8ED978" w:rsidR="00100780" w:rsidRPr="00992927" w:rsidRDefault="00100780" w:rsidP="00100780">
            <w:pPr>
              <w:rPr>
                <w:rFonts w:ascii="Arial" w:hAnsi="Arial" w:cs="Arial"/>
                <w:kern w:val="2"/>
                <w:sz w:val="22"/>
                <w:szCs w:val="22"/>
              </w:rPr>
            </w:pPr>
            <w:r w:rsidRPr="00992927">
              <w:rPr>
                <w:rFonts w:ascii="Arial" w:hAnsi="Arial" w:cs="Arial"/>
                <w:kern w:val="2"/>
                <w:sz w:val="22"/>
                <w:szCs w:val="22"/>
              </w:rPr>
              <w:t>Techninė specifikacija</w:t>
            </w:r>
          </w:p>
        </w:tc>
      </w:tr>
      <w:tr w:rsidR="00100780" w:rsidRPr="00992927" w14:paraId="043C25B3" w14:textId="77777777">
        <w:trPr>
          <w:trHeight w:val="300"/>
        </w:trPr>
        <w:tc>
          <w:tcPr>
            <w:tcW w:w="2532" w:type="dxa"/>
          </w:tcPr>
          <w:p w14:paraId="0E8231B8" w14:textId="77777777" w:rsidR="00100780" w:rsidRPr="00992927" w:rsidRDefault="00100780" w:rsidP="006371FB">
            <w:pPr>
              <w:rPr>
                <w:rFonts w:ascii="Arial" w:hAnsi="Arial" w:cs="Arial"/>
                <w:b/>
                <w:bCs/>
                <w:kern w:val="2"/>
                <w:sz w:val="22"/>
                <w:szCs w:val="22"/>
              </w:rPr>
            </w:pPr>
            <w:r w:rsidRPr="00992927">
              <w:rPr>
                <w:rFonts w:ascii="Arial" w:hAnsi="Arial" w:cs="Arial"/>
                <w:b/>
                <w:bCs/>
                <w:kern w:val="2"/>
                <w:sz w:val="22"/>
                <w:szCs w:val="22"/>
              </w:rPr>
              <w:t>14.2. Priedas Nr. 2</w:t>
            </w:r>
          </w:p>
        </w:tc>
        <w:tc>
          <w:tcPr>
            <w:tcW w:w="7003" w:type="dxa"/>
            <w:gridSpan w:val="3"/>
          </w:tcPr>
          <w:p w14:paraId="33BA1173" w14:textId="2F00948E" w:rsidR="00100780" w:rsidRPr="00992927" w:rsidRDefault="00100780" w:rsidP="00100780">
            <w:pPr>
              <w:rPr>
                <w:rFonts w:ascii="Arial" w:hAnsi="Arial" w:cs="Arial"/>
                <w:b/>
                <w:bCs/>
                <w:kern w:val="2"/>
                <w:sz w:val="22"/>
                <w:szCs w:val="22"/>
              </w:rPr>
            </w:pPr>
            <w:r w:rsidRPr="00992927">
              <w:rPr>
                <w:rFonts w:ascii="Arial" w:hAnsi="Arial" w:cs="Arial"/>
                <w:iCs/>
                <w:sz w:val="22"/>
                <w:szCs w:val="22"/>
              </w:rPr>
              <w:t xml:space="preserve">Pasiūlymas </w:t>
            </w:r>
          </w:p>
        </w:tc>
      </w:tr>
      <w:tr w:rsidR="00100780" w:rsidRPr="00992927" w14:paraId="568F0A6B" w14:textId="77777777">
        <w:trPr>
          <w:trHeight w:val="300"/>
        </w:trPr>
        <w:tc>
          <w:tcPr>
            <w:tcW w:w="2532" w:type="dxa"/>
          </w:tcPr>
          <w:p w14:paraId="127EEAFE" w14:textId="77777777" w:rsidR="00100780" w:rsidRPr="00992927" w:rsidRDefault="00100780" w:rsidP="006371FB">
            <w:pPr>
              <w:rPr>
                <w:rFonts w:ascii="Arial" w:hAnsi="Arial" w:cs="Arial"/>
                <w:b/>
                <w:bCs/>
                <w:kern w:val="2"/>
                <w:sz w:val="22"/>
                <w:szCs w:val="22"/>
              </w:rPr>
            </w:pPr>
            <w:r w:rsidRPr="00992927">
              <w:rPr>
                <w:rFonts w:ascii="Arial" w:hAnsi="Arial" w:cs="Arial"/>
                <w:b/>
                <w:bCs/>
                <w:kern w:val="2"/>
                <w:sz w:val="22"/>
                <w:szCs w:val="22"/>
              </w:rPr>
              <w:t>14.3. Priedas Nr. 3</w:t>
            </w:r>
          </w:p>
        </w:tc>
        <w:tc>
          <w:tcPr>
            <w:tcW w:w="7003" w:type="dxa"/>
            <w:gridSpan w:val="3"/>
          </w:tcPr>
          <w:p w14:paraId="2A09D722" w14:textId="06C63CA6" w:rsidR="00100780" w:rsidRPr="00992927" w:rsidRDefault="00100780" w:rsidP="00100780">
            <w:pPr>
              <w:rPr>
                <w:rFonts w:ascii="Arial" w:hAnsi="Arial" w:cs="Arial"/>
                <w:b/>
                <w:bCs/>
                <w:kern w:val="2"/>
                <w:sz w:val="22"/>
                <w:szCs w:val="22"/>
              </w:rPr>
            </w:pPr>
            <w:r w:rsidRPr="00992927">
              <w:rPr>
                <w:rFonts w:ascii="Arial" w:hAnsi="Arial" w:cs="Arial"/>
                <w:iCs/>
                <w:sz w:val="22"/>
                <w:szCs w:val="22"/>
              </w:rPr>
              <w:t>Bendrosios sąlygos</w:t>
            </w:r>
          </w:p>
        </w:tc>
      </w:tr>
      <w:tr w:rsidR="00100780" w:rsidRPr="00992927" w14:paraId="76FE1C0E" w14:textId="77777777" w:rsidTr="009409D1">
        <w:trPr>
          <w:trHeight w:val="661"/>
        </w:trPr>
        <w:tc>
          <w:tcPr>
            <w:tcW w:w="2532" w:type="dxa"/>
          </w:tcPr>
          <w:p w14:paraId="3ACDAA0D" w14:textId="39869137" w:rsidR="00100780" w:rsidRPr="00992927" w:rsidRDefault="00100780" w:rsidP="006371FB">
            <w:pPr>
              <w:rPr>
                <w:rFonts w:ascii="Arial" w:hAnsi="Arial" w:cs="Arial"/>
                <w:b/>
                <w:bCs/>
                <w:kern w:val="2"/>
                <w:sz w:val="22"/>
                <w:szCs w:val="22"/>
              </w:rPr>
            </w:pPr>
            <w:r w:rsidRPr="00992927">
              <w:rPr>
                <w:rFonts w:ascii="Arial" w:hAnsi="Arial" w:cs="Arial"/>
                <w:b/>
                <w:bCs/>
                <w:kern w:val="2"/>
                <w:sz w:val="22"/>
                <w:szCs w:val="22"/>
              </w:rPr>
              <w:t xml:space="preserve">14.5. Priedas Nr. </w:t>
            </w:r>
            <w:r w:rsidR="00E56C04">
              <w:rPr>
                <w:rFonts w:ascii="Arial" w:hAnsi="Arial" w:cs="Arial"/>
                <w:b/>
                <w:bCs/>
                <w:kern w:val="2"/>
                <w:sz w:val="22"/>
                <w:szCs w:val="22"/>
              </w:rPr>
              <w:t>4</w:t>
            </w:r>
          </w:p>
        </w:tc>
        <w:tc>
          <w:tcPr>
            <w:tcW w:w="7003" w:type="dxa"/>
            <w:gridSpan w:val="3"/>
          </w:tcPr>
          <w:p w14:paraId="7F017BFA" w14:textId="69DCDF61" w:rsidR="00100780" w:rsidRPr="006371FB" w:rsidRDefault="00100780" w:rsidP="00100780">
            <w:pPr>
              <w:rPr>
                <w:rFonts w:ascii="Arial" w:hAnsi="Arial" w:cs="Arial"/>
                <w:b/>
                <w:bCs/>
                <w:kern w:val="2"/>
                <w:sz w:val="22"/>
                <w:szCs w:val="22"/>
              </w:rPr>
            </w:pPr>
            <w:r w:rsidRPr="006371FB">
              <w:rPr>
                <w:rFonts w:ascii="Arial" w:eastAsia="Calibri" w:hAnsi="Arial" w:cs="Arial"/>
                <w:sz w:val="22"/>
                <w:szCs w:val="22"/>
              </w:rPr>
              <w:t>Sutarties įvykdymo užtikrinimas, pridedamas po Sutarties pasirašymo (originalas saugomas CVP IS)</w:t>
            </w:r>
          </w:p>
        </w:tc>
      </w:tr>
      <w:tr w:rsidR="00100780" w:rsidRPr="00992927" w14:paraId="175D91F2" w14:textId="77777777">
        <w:tc>
          <w:tcPr>
            <w:tcW w:w="9535" w:type="dxa"/>
            <w:gridSpan w:val="4"/>
          </w:tcPr>
          <w:p w14:paraId="0D873735" w14:textId="77777777" w:rsidR="00100780" w:rsidRPr="006371FB" w:rsidRDefault="00100780" w:rsidP="00100780">
            <w:pPr>
              <w:jc w:val="center"/>
              <w:rPr>
                <w:rFonts w:ascii="Arial" w:hAnsi="Arial" w:cs="Arial"/>
                <w:b/>
                <w:bCs/>
                <w:kern w:val="2"/>
                <w:sz w:val="22"/>
                <w:szCs w:val="22"/>
              </w:rPr>
            </w:pPr>
            <w:r w:rsidRPr="006371FB">
              <w:rPr>
                <w:rFonts w:ascii="Arial" w:hAnsi="Arial" w:cs="Arial"/>
                <w:b/>
                <w:bCs/>
                <w:kern w:val="2"/>
                <w:sz w:val="22"/>
                <w:szCs w:val="22"/>
              </w:rPr>
              <w:t>15. ŠALIŲ ATSTOVŲ PARAŠAI</w:t>
            </w:r>
          </w:p>
        </w:tc>
      </w:tr>
      <w:tr w:rsidR="00100780" w:rsidRPr="00992927" w14:paraId="7C12CD04" w14:textId="77777777">
        <w:tc>
          <w:tcPr>
            <w:tcW w:w="4788" w:type="dxa"/>
            <w:gridSpan w:val="3"/>
          </w:tcPr>
          <w:p w14:paraId="7BB4B266" w14:textId="77777777" w:rsidR="00100780" w:rsidRPr="006371FB" w:rsidRDefault="00100780" w:rsidP="00100780">
            <w:pPr>
              <w:jc w:val="center"/>
              <w:rPr>
                <w:rFonts w:ascii="Arial" w:hAnsi="Arial" w:cs="Arial"/>
                <w:b/>
                <w:bCs/>
                <w:kern w:val="2"/>
                <w:sz w:val="22"/>
                <w:szCs w:val="22"/>
              </w:rPr>
            </w:pPr>
            <w:r w:rsidRPr="006371FB">
              <w:rPr>
                <w:rFonts w:ascii="Arial" w:hAnsi="Arial" w:cs="Arial"/>
                <w:b/>
                <w:bCs/>
                <w:kern w:val="2"/>
                <w:sz w:val="22"/>
                <w:szCs w:val="22"/>
              </w:rPr>
              <w:t>PIRKĖJAS</w:t>
            </w:r>
          </w:p>
        </w:tc>
        <w:tc>
          <w:tcPr>
            <w:tcW w:w="4747" w:type="dxa"/>
          </w:tcPr>
          <w:p w14:paraId="5E2CE9D1" w14:textId="77777777" w:rsidR="00100780" w:rsidRPr="006371FB" w:rsidRDefault="00100780" w:rsidP="00100780">
            <w:pPr>
              <w:jc w:val="center"/>
              <w:rPr>
                <w:rFonts w:ascii="Arial" w:hAnsi="Arial" w:cs="Arial"/>
                <w:b/>
                <w:bCs/>
                <w:kern w:val="2"/>
                <w:sz w:val="22"/>
                <w:szCs w:val="22"/>
              </w:rPr>
            </w:pPr>
            <w:r w:rsidRPr="006371FB">
              <w:rPr>
                <w:rFonts w:ascii="Arial" w:hAnsi="Arial" w:cs="Arial"/>
                <w:b/>
                <w:bCs/>
                <w:kern w:val="2"/>
                <w:sz w:val="22"/>
                <w:szCs w:val="22"/>
              </w:rPr>
              <w:t>TIEKĖJAS</w:t>
            </w:r>
          </w:p>
        </w:tc>
      </w:tr>
      <w:tr w:rsidR="00100780" w:rsidRPr="00992927" w14:paraId="1248C55E" w14:textId="77777777">
        <w:tc>
          <w:tcPr>
            <w:tcW w:w="4788" w:type="dxa"/>
            <w:gridSpan w:val="3"/>
          </w:tcPr>
          <w:p w14:paraId="78500757" w14:textId="77777777" w:rsidR="00100780" w:rsidRPr="006371FB" w:rsidRDefault="00100780" w:rsidP="00100780">
            <w:pPr>
              <w:jc w:val="center"/>
              <w:rPr>
                <w:rFonts w:ascii="Arial" w:hAnsi="Arial" w:cs="Arial"/>
                <w:kern w:val="2"/>
                <w:sz w:val="22"/>
                <w:szCs w:val="22"/>
              </w:rPr>
            </w:pPr>
            <w:r w:rsidRPr="006371FB">
              <w:rPr>
                <w:rFonts w:ascii="Arial" w:hAnsi="Arial" w:cs="Arial"/>
                <w:kern w:val="2"/>
                <w:sz w:val="22"/>
                <w:szCs w:val="22"/>
              </w:rPr>
              <w:t>(nurodomos atstovo pareigos, vardas, pavardė)</w:t>
            </w:r>
          </w:p>
        </w:tc>
        <w:tc>
          <w:tcPr>
            <w:tcW w:w="4747" w:type="dxa"/>
          </w:tcPr>
          <w:p w14:paraId="31367C3C" w14:textId="77777777" w:rsidR="00100780" w:rsidRPr="006371FB" w:rsidRDefault="00100780" w:rsidP="00100780">
            <w:pPr>
              <w:jc w:val="center"/>
              <w:rPr>
                <w:rFonts w:ascii="Arial" w:hAnsi="Arial" w:cs="Arial"/>
                <w:b/>
                <w:bCs/>
                <w:kern w:val="2"/>
                <w:sz w:val="22"/>
                <w:szCs w:val="22"/>
              </w:rPr>
            </w:pPr>
            <w:r w:rsidRPr="006371FB">
              <w:rPr>
                <w:rFonts w:ascii="Arial" w:hAnsi="Arial" w:cs="Arial"/>
                <w:kern w:val="2"/>
                <w:sz w:val="22"/>
                <w:szCs w:val="22"/>
              </w:rPr>
              <w:t>(nurodomos atstovo pareigos, vardas, pavardė)</w:t>
            </w:r>
          </w:p>
        </w:tc>
      </w:tr>
      <w:tr w:rsidR="00100780" w:rsidRPr="00992927" w14:paraId="4FF30195" w14:textId="77777777">
        <w:tc>
          <w:tcPr>
            <w:tcW w:w="4788" w:type="dxa"/>
            <w:gridSpan w:val="3"/>
          </w:tcPr>
          <w:p w14:paraId="0CC86A23" w14:textId="77777777" w:rsidR="00100780" w:rsidRPr="006371FB" w:rsidRDefault="00100780" w:rsidP="00100780">
            <w:pPr>
              <w:jc w:val="center"/>
              <w:rPr>
                <w:rFonts w:ascii="Arial" w:hAnsi="Arial" w:cs="Arial"/>
                <w:b/>
                <w:bCs/>
                <w:kern w:val="2"/>
                <w:sz w:val="22"/>
                <w:szCs w:val="22"/>
              </w:rPr>
            </w:pPr>
          </w:p>
          <w:p w14:paraId="7F9C8306" w14:textId="77777777" w:rsidR="00100780" w:rsidRPr="006371FB" w:rsidRDefault="00100780" w:rsidP="00100780">
            <w:pPr>
              <w:jc w:val="center"/>
              <w:rPr>
                <w:rFonts w:ascii="Arial" w:hAnsi="Arial" w:cs="Arial"/>
                <w:b/>
                <w:bCs/>
                <w:kern w:val="2"/>
                <w:sz w:val="22"/>
                <w:szCs w:val="22"/>
              </w:rPr>
            </w:pPr>
            <w:r w:rsidRPr="006371FB">
              <w:rPr>
                <w:rFonts w:ascii="Arial" w:hAnsi="Arial" w:cs="Arial"/>
                <w:b/>
                <w:bCs/>
                <w:kern w:val="2"/>
                <w:sz w:val="22"/>
                <w:szCs w:val="22"/>
              </w:rPr>
              <w:t>(parašas)</w:t>
            </w:r>
          </w:p>
          <w:p w14:paraId="325B73DE" w14:textId="77777777" w:rsidR="00100780" w:rsidRPr="006371FB" w:rsidRDefault="00100780" w:rsidP="00100780">
            <w:pPr>
              <w:jc w:val="center"/>
              <w:rPr>
                <w:rFonts w:ascii="Arial" w:hAnsi="Arial" w:cs="Arial"/>
                <w:b/>
                <w:bCs/>
                <w:kern w:val="2"/>
                <w:sz w:val="22"/>
                <w:szCs w:val="22"/>
              </w:rPr>
            </w:pPr>
          </w:p>
          <w:p w14:paraId="7978DAB2" w14:textId="77777777" w:rsidR="00100780" w:rsidRPr="006371FB" w:rsidRDefault="00100780" w:rsidP="00100780">
            <w:pPr>
              <w:jc w:val="center"/>
              <w:rPr>
                <w:rFonts w:ascii="Arial" w:hAnsi="Arial" w:cs="Arial"/>
                <w:b/>
                <w:bCs/>
                <w:kern w:val="2"/>
                <w:sz w:val="22"/>
                <w:szCs w:val="22"/>
              </w:rPr>
            </w:pPr>
          </w:p>
        </w:tc>
        <w:tc>
          <w:tcPr>
            <w:tcW w:w="4747" w:type="dxa"/>
          </w:tcPr>
          <w:p w14:paraId="2C6AD0B5" w14:textId="77777777" w:rsidR="00100780" w:rsidRPr="006371FB" w:rsidRDefault="00100780" w:rsidP="00100780">
            <w:pPr>
              <w:jc w:val="center"/>
              <w:rPr>
                <w:rFonts w:ascii="Arial" w:hAnsi="Arial" w:cs="Arial"/>
                <w:b/>
                <w:bCs/>
                <w:kern w:val="2"/>
                <w:sz w:val="22"/>
                <w:szCs w:val="22"/>
              </w:rPr>
            </w:pPr>
          </w:p>
          <w:p w14:paraId="18D574EA" w14:textId="77777777" w:rsidR="00100780" w:rsidRPr="006371FB" w:rsidRDefault="00100780" w:rsidP="00100780">
            <w:pPr>
              <w:jc w:val="center"/>
              <w:rPr>
                <w:rFonts w:ascii="Arial" w:hAnsi="Arial" w:cs="Arial"/>
                <w:b/>
                <w:bCs/>
                <w:kern w:val="2"/>
                <w:sz w:val="22"/>
                <w:szCs w:val="22"/>
              </w:rPr>
            </w:pPr>
            <w:r w:rsidRPr="006371FB">
              <w:rPr>
                <w:rFonts w:ascii="Arial" w:hAnsi="Arial" w:cs="Arial"/>
                <w:b/>
                <w:bCs/>
                <w:kern w:val="2"/>
                <w:sz w:val="22"/>
                <w:szCs w:val="22"/>
              </w:rPr>
              <w:t>(parašas)</w:t>
            </w:r>
          </w:p>
        </w:tc>
      </w:tr>
    </w:tbl>
    <w:p w14:paraId="3890A365" w14:textId="77777777" w:rsidR="005A5832" w:rsidRPr="00992927" w:rsidRDefault="00A10867">
      <w:pPr>
        <w:jc w:val="center"/>
        <w:rPr>
          <w:rFonts w:ascii="Arial" w:hAnsi="Arial" w:cs="Arial"/>
          <w:sz w:val="22"/>
          <w:szCs w:val="22"/>
        </w:rPr>
      </w:pPr>
      <w:r w:rsidRPr="00992927">
        <w:rPr>
          <w:rFonts w:ascii="Arial" w:hAnsi="Arial" w:cs="Arial"/>
          <w:color w:val="000000"/>
          <w:sz w:val="22"/>
          <w:szCs w:val="22"/>
        </w:rPr>
        <w:t>_______________</w:t>
      </w:r>
    </w:p>
    <w:sectPr w:rsidR="005A5832" w:rsidRPr="00992927" w:rsidSect="00FA0AC1">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3307" w14:textId="77777777" w:rsidR="004C1EE6" w:rsidRDefault="004C1EE6">
      <w:pPr>
        <w:rPr>
          <w:kern w:val="2"/>
          <w:sz w:val="22"/>
          <w:szCs w:val="22"/>
          <w:lang w:val="en-US"/>
        </w:rPr>
      </w:pPr>
      <w:r>
        <w:rPr>
          <w:kern w:val="2"/>
          <w:sz w:val="22"/>
          <w:szCs w:val="22"/>
          <w:lang w:val="en-US"/>
        </w:rPr>
        <w:separator/>
      </w:r>
    </w:p>
  </w:endnote>
  <w:endnote w:type="continuationSeparator" w:id="0">
    <w:p w14:paraId="111C537B" w14:textId="77777777" w:rsidR="004C1EE6" w:rsidRDefault="004C1EE6">
      <w:pPr>
        <w:rPr>
          <w:kern w:val="2"/>
          <w:sz w:val="22"/>
          <w:szCs w:val="22"/>
          <w:lang w:val="en-US"/>
        </w:rPr>
      </w:pPr>
      <w:r>
        <w:rPr>
          <w:kern w:val="2"/>
          <w:sz w:val="22"/>
          <w:szCs w:val="22"/>
          <w:lang w:val="en-US"/>
        </w:rPr>
        <w:continuationSeparator/>
      </w:r>
    </w:p>
  </w:endnote>
  <w:endnote w:type="continuationNotice" w:id="1">
    <w:p w14:paraId="5BB00785" w14:textId="77777777" w:rsidR="004C1EE6" w:rsidRDefault="004C1E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59787"/>
      <w:docPartObj>
        <w:docPartGallery w:val="Page Numbers (Bottom of Page)"/>
        <w:docPartUnique/>
      </w:docPartObj>
    </w:sdtPr>
    <w:sdtEndPr>
      <w:rPr>
        <w:noProof/>
      </w:rPr>
    </w:sdtEndPr>
    <w:sdtContent>
      <w:p w14:paraId="28C5F37D" w14:textId="6FDA6AD2" w:rsidR="006E7ECF" w:rsidRDefault="006E7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497C" w14:textId="77777777" w:rsidR="004C1EE6" w:rsidRDefault="004C1EE6">
      <w:pPr>
        <w:rPr>
          <w:kern w:val="2"/>
          <w:sz w:val="22"/>
          <w:szCs w:val="22"/>
          <w:lang w:val="en-US"/>
        </w:rPr>
      </w:pPr>
      <w:r>
        <w:rPr>
          <w:kern w:val="2"/>
          <w:sz w:val="22"/>
          <w:szCs w:val="22"/>
          <w:lang w:val="en-US"/>
        </w:rPr>
        <w:separator/>
      </w:r>
    </w:p>
  </w:footnote>
  <w:footnote w:type="continuationSeparator" w:id="0">
    <w:p w14:paraId="52FE87D0" w14:textId="77777777" w:rsidR="004C1EE6" w:rsidRDefault="004C1EE6">
      <w:pPr>
        <w:rPr>
          <w:kern w:val="2"/>
          <w:sz w:val="22"/>
          <w:szCs w:val="22"/>
          <w:lang w:val="en-US"/>
        </w:rPr>
      </w:pPr>
      <w:r>
        <w:rPr>
          <w:kern w:val="2"/>
          <w:sz w:val="22"/>
          <w:szCs w:val="22"/>
          <w:lang w:val="en-US"/>
        </w:rPr>
        <w:continuationSeparator/>
      </w:r>
    </w:p>
  </w:footnote>
  <w:footnote w:type="continuationNotice" w:id="1">
    <w:p w14:paraId="51DEF41F" w14:textId="77777777" w:rsidR="004C1EE6" w:rsidRDefault="004C1E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97" w14:textId="6132ACE1" w:rsidR="005A5832" w:rsidRPr="006E7ECF" w:rsidRDefault="00160F76" w:rsidP="00160F76">
    <w:pPr>
      <w:pStyle w:val="Header"/>
      <w:tabs>
        <w:tab w:val="clear" w:pos="4986"/>
        <w:tab w:val="clear" w:pos="9972"/>
        <w:tab w:val="left" w:pos="7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E61E" w14:textId="21D8B8A9" w:rsidR="00A61A82" w:rsidRPr="001064E2" w:rsidRDefault="00E32500" w:rsidP="00A61A82">
    <w:pPr>
      <w:spacing w:before="360"/>
      <w:ind w:left="3888"/>
      <w:rPr>
        <w:rFonts w:ascii="Arial" w:hAnsi="Arial" w:cs="Arial"/>
        <w:sz w:val="22"/>
        <w:szCs w:val="22"/>
      </w:rPr>
    </w:pPr>
    <w:r>
      <w:rPr>
        <w:rFonts w:ascii="Arial" w:hAnsi="Arial" w:cs="Arial"/>
        <w:sz w:val="22"/>
        <w:szCs w:val="22"/>
      </w:rPr>
      <w:t xml:space="preserve">                </w:t>
    </w:r>
    <w:r w:rsidRPr="00002ACB">
      <w:rPr>
        <w:rFonts w:ascii="Arial" w:hAnsi="Arial" w:cs="Arial"/>
        <w:sz w:val="22"/>
        <w:szCs w:val="22"/>
      </w:rPr>
      <w:t xml:space="preserve">Skelbiamos apklausos Specialiųjų sąlygų </w:t>
    </w:r>
    <w:r>
      <w:rPr>
        <w:rFonts w:ascii="Arial" w:hAnsi="Arial" w:cs="Arial"/>
        <w:sz w:val="22"/>
        <w:szCs w:val="22"/>
      </w:rPr>
      <w:t>3</w:t>
    </w:r>
    <w:r w:rsidRPr="00002ACB">
      <w:rPr>
        <w:rFonts w:ascii="Arial" w:hAnsi="Arial" w:cs="Arial"/>
        <w:sz w:val="22"/>
        <w:szCs w:val="22"/>
      </w:rPr>
      <w:t xml:space="preserve"> priedas</w:t>
    </w:r>
    <w:r w:rsidRPr="00A41469">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96AA1"/>
    <w:multiLevelType w:val="multilevel"/>
    <w:tmpl w:val="449EF3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730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88C"/>
    <w:rsid w:val="000300FD"/>
    <w:rsid w:val="00051717"/>
    <w:rsid w:val="0009173E"/>
    <w:rsid w:val="000F7DFF"/>
    <w:rsid w:val="00100780"/>
    <w:rsid w:val="001064E2"/>
    <w:rsid w:val="00160F76"/>
    <w:rsid w:val="001E49C2"/>
    <w:rsid w:val="001F4FDF"/>
    <w:rsid w:val="002C3716"/>
    <w:rsid w:val="002F323E"/>
    <w:rsid w:val="00302AC9"/>
    <w:rsid w:val="003157E7"/>
    <w:rsid w:val="0038063E"/>
    <w:rsid w:val="003A4F60"/>
    <w:rsid w:val="003A5832"/>
    <w:rsid w:val="003A6F08"/>
    <w:rsid w:val="004A42BF"/>
    <w:rsid w:val="004C1EE6"/>
    <w:rsid w:val="00506C8A"/>
    <w:rsid w:val="0054065E"/>
    <w:rsid w:val="005623B3"/>
    <w:rsid w:val="005A46CB"/>
    <w:rsid w:val="005A5832"/>
    <w:rsid w:val="005F542D"/>
    <w:rsid w:val="005F5B23"/>
    <w:rsid w:val="00605DFA"/>
    <w:rsid w:val="00633147"/>
    <w:rsid w:val="006371FB"/>
    <w:rsid w:val="006550C8"/>
    <w:rsid w:val="00675769"/>
    <w:rsid w:val="00685CE7"/>
    <w:rsid w:val="006E7ECF"/>
    <w:rsid w:val="00721DD0"/>
    <w:rsid w:val="0075052C"/>
    <w:rsid w:val="00760C6B"/>
    <w:rsid w:val="00775686"/>
    <w:rsid w:val="00785B54"/>
    <w:rsid w:val="00786CA8"/>
    <w:rsid w:val="007B2960"/>
    <w:rsid w:val="007D4934"/>
    <w:rsid w:val="007E3D7E"/>
    <w:rsid w:val="00806812"/>
    <w:rsid w:val="008107B4"/>
    <w:rsid w:val="008678DF"/>
    <w:rsid w:val="0088043D"/>
    <w:rsid w:val="008C2A53"/>
    <w:rsid w:val="008E09BE"/>
    <w:rsid w:val="008E79C0"/>
    <w:rsid w:val="00901F18"/>
    <w:rsid w:val="009409D1"/>
    <w:rsid w:val="0094552E"/>
    <w:rsid w:val="00992927"/>
    <w:rsid w:val="009C4C59"/>
    <w:rsid w:val="009E12DC"/>
    <w:rsid w:val="009F0071"/>
    <w:rsid w:val="00A10867"/>
    <w:rsid w:val="00A3269D"/>
    <w:rsid w:val="00A363B3"/>
    <w:rsid w:val="00A61A82"/>
    <w:rsid w:val="00AA61B7"/>
    <w:rsid w:val="00AF35B2"/>
    <w:rsid w:val="00B01311"/>
    <w:rsid w:val="00B17069"/>
    <w:rsid w:val="00B25F8F"/>
    <w:rsid w:val="00B91CA9"/>
    <w:rsid w:val="00B9490B"/>
    <w:rsid w:val="00BA2094"/>
    <w:rsid w:val="00BA47AC"/>
    <w:rsid w:val="00BC62BE"/>
    <w:rsid w:val="00BF2B6B"/>
    <w:rsid w:val="00C3003A"/>
    <w:rsid w:val="00C42549"/>
    <w:rsid w:val="00CB234B"/>
    <w:rsid w:val="00CC1822"/>
    <w:rsid w:val="00CE198F"/>
    <w:rsid w:val="00D01626"/>
    <w:rsid w:val="00D0338E"/>
    <w:rsid w:val="00D23FDE"/>
    <w:rsid w:val="00D30CE3"/>
    <w:rsid w:val="00D52332"/>
    <w:rsid w:val="00D8473E"/>
    <w:rsid w:val="00DF51AA"/>
    <w:rsid w:val="00E14D35"/>
    <w:rsid w:val="00E23B9B"/>
    <w:rsid w:val="00E25DE4"/>
    <w:rsid w:val="00E2630B"/>
    <w:rsid w:val="00E3029C"/>
    <w:rsid w:val="00E32500"/>
    <w:rsid w:val="00E56C04"/>
    <w:rsid w:val="00E6218D"/>
    <w:rsid w:val="00E75ECD"/>
    <w:rsid w:val="00EE6404"/>
    <w:rsid w:val="00EE6F2D"/>
    <w:rsid w:val="00EF44D0"/>
    <w:rsid w:val="00F027D6"/>
    <w:rsid w:val="00F1010C"/>
    <w:rsid w:val="00F12FD5"/>
    <w:rsid w:val="00F45076"/>
    <w:rsid w:val="00F472CA"/>
    <w:rsid w:val="00FA0AC1"/>
    <w:rsid w:val="00FB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2500"/>
    <w:pPr>
      <w:tabs>
        <w:tab w:val="center" w:pos="4986"/>
        <w:tab w:val="right" w:pos="9972"/>
      </w:tabs>
    </w:pPr>
    <w:rPr>
      <w:szCs w:val="24"/>
      <w:lang w:eastAsia="lt-LT"/>
    </w:rPr>
  </w:style>
  <w:style w:type="character" w:customStyle="1" w:styleId="HeaderChar">
    <w:name w:val="Header Char"/>
    <w:basedOn w:val="DefaultParagraphFont"/>
    <w:link w:val="Header"/>
    <w:rsid w:val="00E32500"/>
    <w:rPr>
      <w:szCs w:val="24"/>
      <w:lang w:eastAsia="lt-LT"/>
    </w:rPr>
  </w:style>
  <w:style w:type="character" w:customStyle="1" w:styleId="Laukeliai">
    <w:name w:val="Laukeliai"/>
    <w:uiPriority w:val="1"/>
    <w:rsid w:val="0094552E"/>
    <w:rPr>
      <w:rFonts w:ascii="Arial" w:hAnsi="Arial"/>
      <w:sz w:val="20"/>
    </w:rPr>
  </w:style>
  <w:style w:type="character" w:customStyle="1" w:styleId="fontstyle01">
    <w:name w:val="fontstyle01"/>
    <w:basedOn w:val="DefaultParagraphFont"/>
    <w:rsid w:val="0088043D"/>
    <w:rPr>
      <w:rFonts w:ascii="Arial" w:hAnsi="Arial" w:cs="Arial" w:hint="default"/>
      <w:b w:val="0"/>
      <w:bCs w:val="0"/>
      <w:i w:val="0"/>
      <w:iCs w:val="0"/>
      <w:color w:val="000000"/>
      <w:sz w:val="22"/>
      <w:szCs w:val="22"/>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5623B3"/>
    <w:rPr>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623B3"/>
    <w:pPr>
      <w:ind w:left="720"/>
      <w:contextualSpacing/>
    </w:pPr>
    <w:rPr>
      <w:szCs w:val="24"/>
    </w:rPr>
  </w:style>
  <w:style w:type="character" w:styleId="Hyperlink">
    <w:name w:val="Hyperlink"/>
    <w:uiPriority w:val="99"/>
    <w:unhideWhenUsed/>
    <w:rsid w:val="008E79C0"/>
    <w:rPr>
      <w:b/>
      <w:bCs/>
      <w:strike w:val="0"/>
      <w:dstrike w:val="0"/>
      <w:color w:val="5681B2"/>
      <w:spacing w:val="5"/>
      <w:u w:val="none"/>
      <w:effect w:val="none"/>
      <w:shd w:val="clear" w:color="auto" w:fill="auto"/>
    </w:rPr>
  </w:style>
  <w:style w:type="paragraph" w:styleId="Footer">
    <w:name w:val="footer"/>
    <w:basedOn w:val="Normal"/>
    <w:link w:val="FooterChar"/>
    <w:uiPriority w:val="99"/>
    <w:unhideWhenUsed/>
    <w:rsid w:val="006E7ECF"/>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6E7ECF"/>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hyperlink" Target="https://vmu.lt/korupcijos-preven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u.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16821</Words>
  <Characters>9589</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26358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Irina Pribylova | VMU</cp:lastModifiedBy>
  <cp:revision>54</cp:revision>
  <dcterms:created xsi:type="dcterms:W3CDTF">2024-02-28T06:05:00Z</dcterms:created>
  <dcterms:modified xsi:type="dcterms:W3CDTF">2025-01-16T11:41:00Z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