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2A893331" w:rsidR="00E722A0" w:rsidRPr="00F93BA1" w:rsidRDefault="003514D4" w:rsidP="006810BD">
      <w:pPr>
        <w:tabs>
          <w:tab w:val="right" w:leader="underscore" w:pos="8640"/>
        </w:tabs>
        <w:ind w:left="5103"/>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3DA07483" w:rsidR="00046D25" w:rsidRPr="006B6532" w:rsidRDefault="00643D01" w:rsidP="006810BD">
      <w:pPr>
        <w:tabs>
          <w:tab w:val="right" w:leader="underscore" w:pos="8640"/>
        </w:tabs>
        <w:ind w:left="5103"/>
      </w:pPr>
      <w:r w:rsidRPr="00F93BA1">
        <w:rPr>
          <w:color w:val="000000" w:themeColor="text1"/>
        </w:rPr>
        <w:t>202</w:t>
      </w:r>
      <w:r w:rsidR="00FF368A">
        <w:rPr>
          <w:color w:val="000000" w:themeColor="text1"/>
        </w:rPr>
        <w:t>6</w:t>
      </w:r>
      <w:r w:rsidR="00FC7025" w:rsidRPr="00F93BA1">
        <w:rPr>
          <w:color w:val="000000" w:themeColor="text1"/>
        </w:rPr>
        <w:t>-</w:t>
      </w:r>
      <w:r w:rsidR="00F666E9" w:rsidRPr="00F93BA1">
        <w:rPr>
          <w:color w:val="000000" w:themeColor="text1"/>
        </w:rPr>
        <w:t>0</w:t>
      </w:r>
      <w:r w:rsidR="0043545F">
        <w:rPr>
          <w:color w:val="000000" w:themeColor="text1"/>
        </w:rPr>
        <w:t>6-01</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r w:rsidR="009621D7">
        <w:t>327</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1C2BBA15" w14:textId="0E34111E" w:rsidR="00FC7025" w:rsidRPr="002408E3" w:rsidRDefault="00FF368A" w:rsidP="00FC7025">
      <w:pPr>
        <w:suppressAutoHyphens w:val="0"/>
        <w:autoSpaceDN/>
        <w:jc w:val="center"/>
        <w:textAlignment w:val="auto"/>
        <w:rPr>
          <w:b/>
          <w:bCs/>
          <w:color w:val="000000"/>
          <w:lang w:eastAsia="en-GB"/>
        </w:rPr>
      </w:pPr>
      <w:r>
        <w:rPr>
          <w:b/>
          <w:bCs/>
          <w:lang w:eastAsia="ar-SA"/>
        </w:rPr>
        <w:t>KAMŠOS</w:t>
      </w:r>
      <w:r w:rsidR="00E5598A">
        <w:rPr>
          <w:b/>
          <w:bCs/>
          <w:lang w:eastAsia="ar-SA"/>
        </w:rPr>
        <w:t xml:space="preserve"> GATVĖS, </w:t>
      </w:r>
      <w:r>
        <w:rPr>
          <w:b/>
          <w:bCs/>
          <w:lang w:eastAsia="ar-SA"/>
        </w:rPr>
        <w:t>RINGAUDŲ</w:t>
      </w:r>
      <w:r w:rsidR="00E5598A">
        <w:rPr>
          <w:b/>
          <w:bCs/>
          <w:lang w:eastAsia="ar-SA"/>
        </w:rPr>
        <w:t xml:space="preserve"> SEN., KAUNO R.</w:t>
      </w:r>
      <w:r>
        <w:rPr>
          <w:b/>
          <w:bCs/>
          <w:lang w:eastAsia="ar-SA"/>
        </w:rPr>
        <w:t xml:space="preserve"> SAV.</w:t>
      </w:r>
      <w:r w:rsidR="00E5598A">
        <w:rPr>
          <w:b/>
          <w:bCs/>
          <w:lang w:eastAsia="ar-SA"/>
        </w:rPr>
        <w:t xml:space="preserve">, </w:t>
      </w:r>
      <w:r>
        <w:rPr>
          <w:b/>
          <w:bCs/>
          <w:lang w:eastAsia="ar-SA"/>
        </w:rPr>
        <w:t>KAPITALINIO REMONTO</w:t>
      </w:r>
      <w:r w:rsidR="00E5598A">
        <w:rPr>
          <w:b/>
          <w:bCs/>
          <w:lang w:eastAsia="ar-SA"/>
        </w:rPr>
        <w:t>DARBŲ</w:t>
      </w:r>
      <w:r w:rsidR="00FC7025">
        <w:rPr>
          <w:b/>
          <w:bCs/>
          <w:lang w:eastAsia="ar-SA"/>
        </w:rPr>
        <w:t xml:space="preserve">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4C416F40" w:rsidR="00CB6B93" w:rsidRPr="00676A43" w:rsidRDefault="00CB6B93">
            <w:pPr>
              <w:pStyle w:val="Sraopastraipa"/>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0018618A">
              <w:rPr>
                <w:lang w:eastAsia="lt-LT"/>
              </w:rPr>
              <w:t xml:space="preserve">PRELIMINARIOSIOS </w:t>
            </w:r>
            <w:r w:rsidRPr="00676A43">
              <w:rPr>
                <w:lang w:eastAsia="lt-LT"/>
              </w:rPr>
              <w:t>SUTARTIES SUDARYMO</w:t>
            </w:r>
          </w:p>
          <w:p w14:paraId="6D161769" w14:textId="77777777" w:rsidR="00CB6B93" w:rsidRPr="00676A43" w:rsidRDefault="00CB6B93">
            <w:pPr>
              <w:pStyle w:val="Sraopastraipa"/>
              <w:numPr>
                <w:ilvl w:val="0"/>
                <w:numId w:val="25"/>
              </w:numPr>
              <w:autoSpaceDN/>
              <w:ind w:left="384" w:hanging="425"/>
              <w:textAlignment w:val="auto"/>
              <w:rPr>
                <w:lang w:eastAsia="lt-LT"/>
              </w:rPr>
            </w:pPr>
            <w:r w:rsidRPr="00676A43">
              <w:rPr>
                <w:lang w:eastAsia="lt-LT"/>
              </w:rPr>
              <w:t>GINČŲ NAGRINĖJIMO TVARKA</w:t>
            </w:r>
          </w:p>
          <w:p w14:paraId="168557F2" w14:textId="4841C1A7" w:rsidR="00B50C82" w:rsidRPr="00676A43" w:rsidRDefault="00CB6B93">
            <w:pPr>
              <w:pStyle w:val="Sraopastraipa"/>
              <w:numPr>
                <w:ilvl w:val="0"/>
                <w:numId w:val="25"/>
              </w:numPr>
              <w:autoSpaceDN/>
              <w:ind w:left="384" w:hanging="425"/>
              <w:textAlignment w:val="auto"/>
              <w:rPr>
                <w:lang w:eastAsia="lt-LT"/>
              </w:rPr>
            </w:pPr>
            <w:r w:rsidRPr="00676A43">
              <w:rPr>
                <w:lang w:eastAsia="lt-LT"/>
              </w:rPr>
              <w:t>PIRKIMO</w:t>
            </w:r>
            <w:r w:rsidR="00CC6E83" w:rsidRPr="00676A43">
              <w:rPr>
                <w:lang w:eastAsia="lt-LT"/>
              </w:rPr>
              <w:t xml:space="preserve"> </w:t>
            </w:r>
            <w:r w:rsidR="00912F92" w:rsidRPr="00676A43">
              <w:rPr>
                <w:lang w:eastAsia="lt-LT"/>
              </w:rPr>
              <w:t xml:space="preserve">PRELIMINARIOSIOS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8A5F88"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 xml:space="preserve">Pasiūlymo </w:t>
      </w:r>
      <w:r w:rsidRPr="005B35B5">
        <w:rPr>
          <w:lang w:val="en-US"/>
        </w:rPr>
        <w:t xml:space="preserve">forma, pirkimo </w:t>
      </w:r>
      <w:r w:rsidR="00DB7E92" w:rsidRPr="008A5F88">
        <w:rPr>
          <w:lang w:val="en-US"/>
        </w:rPr>
        <w:t xml:space="preserve">sąlygų </w:t>
      </w:r>
      <w:r w:rsidRPr="008A5F88">
        <w:rPr>
          <w:lang w:val="en-US"/>
        </w:rPr>
        <w:t>1 priedas;</w:t>
      </w:r>
    </w:p>
    <w:p w14:paraId="41A6FEDC" w14:textId="3662FC9C" w:rsidR="008E32E2" w:rsidRPr="008A5F88"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r w:rsidRPr="008A5F88">
        <w:rPr>
          <w:lang w:val="en-US"/>
        </w:rPr>
        <w:t>Techninė specifikacija (</w:t>
      </w:r>
      <w:r w:rsidR="00D74E3D" w:rsidRPr="008A5F88">
        <w:rPr>
          <w:lang w:val="en-US"/>
        </w:rPr>
        <w:t xml:space="preserve">kurią sudaro: 1) </w:t>
      </w:r>
      <w:r w:rsidRPr="008A5F88">
        <w:rPr>
          <w:lang w:val="en-US"/>
        </w:rPr>
        <w:t xml:space="preserve">techninis </w:t>
      </w:r>
      <w:r w:rsidR="008A5F88" w:rsidRPr="008A5F88">
        <w:rPr>
          <w:lang w:val="en-US"/>
        </w:rPr>
        <w:t xml:space="preserve">darbo </w:t>
      </w:r>
      <w:r w:rsidRPr="00B87864">
        <w:rPr>
          <w:lang w:val="en-US"/>
        </w:rPr>
        <w:t>projektas</w:t>
      </w:r>
      <w:r w:rsidR="008A5F88" w:rsidRPr="00B87864">
        <w:rPr>
          <w:lang w:val="en-US"/>
        </w:rPr>
        <w:t xml:space="preserve"> (parengtas </w:t>
      </w:r>
      <w:r w:rsidR="008A5F88" w:rsidRPr="00B87864">
        <w:t>UAB „</w:t>
      </w:r>
      <w:r w:rsidR="00D626E8" w:rsidRPr="00B87864">
        <w:t>Tyrens Lietuva</w:t>
      </w:r>
      <w:r w:rsidR="008A5F88" w:rsidRPr="00B87864">
        <w:t>“, 202</w:t>
      </w:r>
      <w:r w:rsidR="00D626E8" w:rsidRPr="00B87864">
        <w:t>6</w:t>
      </w:r>
      <w:r w:rsidR="008A5F88" w:rsidRPr="00B87864">
        <w:t xml:space="preserve"> m.)</w:t>
      </w:r>
      <w:r w:rsidR="007736DA" w:rsidRPr="00B87864">
        <w:rPr>
          <w:lang w:val="en-US"/>
        </w:rPr>
        <w:t xml:space="preserve">, </w:t>
      </w:r>
      <w:r w:rsidR="00D74E3D" w:rsidRPr="00B87864">
        <w:rPr>
          <w:lang w:val="en-US"/>
        </w:rPr>
        <w:t xml:space="preserve">2) </w:t>
      </w:r>
      <w:r w:rsidR="008E32E2" w:rsidRPr="00B87864">
        <w:rPr>
          <w:lang w:val="en-US"/>
        </w:rPr>
        <w:t xml:space="preserve">priedas prie techninio </w:t>
      </w:r>
      <w:r w:rsidR="008A5F88" w:rsidRPr="00B87864">
        <w:rPr>
          <w:lang w:val="en-US"/>
        </w:rPr>
        <w:t xml:space="preserve">darbo </w:t>
      </w:r>
      <w:r w:rsidR="008E32E2" w:rsidRPr="00B87864">
        <w:rPr>
          <w:lang w:val="en-US"/>
        </w:rPr>
        <w:t xml:space="preserve">projekto </w:t>
      </w:r>
      <w:r w:rsidR="008E32E2" w:rsidRPr="00B87864">
        <w:rPr>
          <w:rFonts w:eastAsia="Calibri"/>
        </w:rPr>
        <w:t>„</w:t>
      </w:r>
      <w:r w:rsidR="00EE1040" w:rsidRPr="00B87864">
        <w:rPr>
          <w:rFonts w:eastAsia="Calibri"/>
        </w:rPr>
        <w:t xml:space="preserve">Kelių statybos darbams, kelių elementams taikomi </w:t>
      </w:r>
      <w:r w:rsidR="00A50487" w:rsidRPr="00B87864">
        <w:rPr>
          <w:rFonts w:eastAsia="Calibri"/>
        </w:rPr>
        <w:t xml:space="preserve">minimalūs </w:t>
      </w:r>
      <w:r w:rsidR="00EE1040" w:rsidRPr="00B87864">
        <w:rPr>
          <w:rFonts w:eastAsia="Calibri"/>
        </w:rPr>
        <w:t>aplinkos apsaugos kriterijai</w:t>
      </w:r>
      <w:r w:rsidR="008E32E2" w:rsidRPr="00B87864">
        <w:rPr>
          <w:rFonts w:eastAsia="Calibri"/>
        </w:rPr>
        <w:t>“</w:t>
      </w:r>
      <w:r w:rsidR="00D74E3D" w:rsidRPr="00B87864">
        <w:rPr>
          <w:rFonts w:eastAsia="Calibri"/>
        </w:rPr>
        <w:t xml:space="preserve">, 3) </w:t>
      </w:r>
      <w:r w:rsidR="00171CBF" w:rsidRPr="00B87864">
        <w:rPr>
          <w:rFonts w:eastAsia="Calibri"/>
        </w:rPr>
        <w:t>darbų kiekių</w:t>
      </w:r>
      <w:r w:rsidR="00171CBF" w:rsidRPr="008A5F88">
        <w:rPr>
          <w:rFonts w:eastAsia="Calibri"/>
        </w:rPr>
        <w:t xml:space="preserve"> žiniaraščiai </w:t>
      </w:r>
      <w:r w:rsidRPr="008A5F88">
        <w:rPr>
          <w:lang w:val="en-US"/>
        </w:rPr>
        <w:t>(pateikiama atskiru failu);</w:t>
      </w:r>
      <w:r w:rsidR="00EE1040" w:rsidRPr="008A5F88">
        <w:rPr>
          <w:lang w:val="en-US"/>
        </w:rPr>
        <w:t xml:space="preserve"> </w:t>
      </w:r>
    </w:p>
    <w:p w14:paraId="23F97622" w14:textId="464C9AF8"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8A5F88">
        <w:rPr>
          <w:lang w:val="en-US"/>
        </w:rPr>
        <w:t xml:space="preserve">Pirkimo </w:t>
      </w:r>
      <w:r w:rsidR="00161332" w:rsidRPr="008A5F88">
        <w:rPr>
          <w:lang w:val="en-US"/>
        </w:rPr>
        <w:t>(preliminarios</w:t>
      </w:r>
      <w:r w:rsidR="00912F92" w:rsidRPr="008A5F88">
        <w:rPr>
          <w:lang w:val="en-US"/>
        </w:rPr>
        <w:t>ios</w:t>
      </w:r>
      <w:r w:rsidR="00161332" w:rsidRPr="008A5F88">
        <w:rPr>
          <w:lang w:val="en-US"/>
        </w:rPr>
        <w:t xml:space="preserve"> ir pagrindinės) </w:t>
      </w:r>
      <w:r w:rsidRPr="008A5F88">
        <w:rPr>
          <w:lang w:val="en-US"/>
        </w:rPr>
        <w:t>sutar</w:t>
      </w:r>
      <w:r w:rsidR="00C043F7" w:rsidRPr="008A5F88">
        <w:rPr>
          <w:lang w:val="en-US"/>
        </w:rPr>
        <w:t>ties</w:t>
      </w:r>
      <w:r w:rsidRPr="008A5F88">
        <w:rPr>
          <w:lang w:val="en-US"/>
        </w:rPr>
        <w:t xml:space="preserve"> projekta</w:t>
      </w:r>
      <w:r w:rsidR="00161332" w:rsidRPr="008A5F88">
        <w:rPr>
          <w:lang w:val="en-US"/>
        </w:rPr>
        <w:t>i</w:t>
      </w:r>
      <w:r w:rsidRPr="008A5F88">
        <w:rPr>
          <w:lang w:val="en-US"/>
        </w:rPr>
        <w:t xml:space="preserve">, pirkimo </w:t>
      </w:r>
      <w:r w:rsidR="00DB7E92" w:rsidRPr="008A5F88">
        <w:rPr>
          <w:lang w:val="en-US"/>
        </w:rPr>
        <w:t>sąlygų</w:t>
      </w:r>
      <w:r w:rsidR="00DB7E92">
        <w:rPr>
          <w:lang w:val="en-US"/>
        </w:rPr>
        <w:t xml:space="preserve"> </w:t>
      </w:r>
      <w:r w:rsidRPr="00580E84">
        <w:rPr>
          <w:lang w:val="en-US"/>
        </w:rPr>
        <w:t>3 priedas</w:t>
      </w:r>
      <w:r w:rsidR="0019241E" w:rsidRPr="00580E84">
        <w:rPr>
          <w:lang w:val="en-US"/>
        </w:rPr>
        <w:t xml:space="preserve"> (pateikiama atskiru failu)</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bendrojo viešųjų pirkimų dokumento (EBVPD) forma, pirkimo </w:t>
      </w:r>
      <w:r w:rsidR="00DB7E92">
        <w:rPr>
          <w:lang w:val="en-US"/>
        </w:rPr>
        <w:t xml:space="preserve">sąlygų </w:t>
      </w:r>
      <w:r w:rsidRPr="00580E84">
        <w:rPr>
          <w:lang w:val="en-US"/>
        </w:rPr>
        <w:t>4 priedas</w:t>
      </w:r>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5 priedas (pateikiama atskiru failu)</w:t>
      </w:r>
      <w:r w:rsidR="00BE0CA4" w:rsidRPr="005C3781">
        <w:rPr>
          <w:lang w:val="en-US"/>
        </w:rPr>
        <w:t>;</w:t>
      </w:r>
    </w:p>
    <w:p w14:paraId="0DBD41B5" w14:textId="77777777" w:rsidR="002F0F6C" w:rsidRDefault="00FC7025" w:rsidP="002F0F6C">
      <w:pPr>
        <w:numPr>
          <w:ilvl w:val="0"/>
          <w:numId w:val="15"/>
        </w:numPr>
        <w:tabs>
          <w:tab w:val="left" w:pos="993"/>
        </w:tabs>
        <w:autoSpaceDN/>
        <w:ind w:left="0" w:firstLine="709"/>
        <w:contextualSpacing/>
        <w:jc w:val="both"/>
        <w:textAlignment w:val="auto"/>
        <w:rPr>
          <w:lang w:eastAsia="lt-LT"/>
        </w:rPr>
      </w:pPr>
      <w:r w:rsidRPr="00580E84">
        <w:rPr>
          <w:lang w:val="en-US"/>
        </w:rPr>
        <w:t xml:space="preserve">Atliktų statybos darbų sąrašas, pirkimo </w:t>
      </w:r>
      <w:r>
        <w:rPr>
          <w:lang w:val="en-US"/>
        </w:rPr>
        <w:t xml:space="preserve">sąlygų </w:t>
      </w:r>
      <w:r w:rsidRPr="00580E84">
        <w:rPr>
          <w:lang w:val="en-US"/>
        </w:rPr>
        <w:t>6 priedas</w:t>
      </w:r>
      <w:r>
        <w:rPr>
          <w:lang w:val="en-US"/>
        </w:rPr>
        <w:t xml:space="preserve"> (</w:t>
      </w:r>
      <w:r w:rsidRPr="00580E84">
        <w:rPr>
          <w:lang w:val="en-US"/>
        </w:rPr>
        <w:t>pateikiama atskiru failu</w:t>
      </w:r>
      <w:r>
        <w:rPr>
          <w:lang w:val="en-US"/>
        </w:rPr>
        <w:t>)</w:t>
      </w:r>
      <w:r w:rsidRPr="00580E84">
        <w:rPr>
          <w:lang w:val="en-US"/>
        </w:rPr>
        <w:t>;</w:t>
      </w:r>
    </w:p>
    <w:p w14:paraId="50721D43" w14:textId="756D8443" w:rsidR="00FC7025" w:rsidRDefault="002F0F6C" w:rsidP="002F0F6C">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sąrašas“</w:t>
      </w:r>
      <w:r w:rsidR="00FC7025" w:rsidRPr="00580E84">
        <w:rPr>
          <w:lang w:eastAsia="lt-LT"/>
        </w:rPr>
        <w:t xml:space="preserve">, pirkimo </w:t>
      </w:r>
      <w:r w:rsidR="00FC7025">
        <w:rPr>
          <w:lang w:eastAsia="lt-LT"/>
        </w:rPr>
        <w:t>sąlygų</w:t>
      </w:r>
      <w:r w:rsidR="00FC7025" w:rsidRPr="00580E84">
        <w:rPr>
          <w:lang w:eastAsia="lt-LT"/>
        </w:rPr>
        <w:t xml:space="preserve"> 7 priedas</w:t>
      </w:r>
      <w:r w:rsidR="00FC7025">
        <w:rPr>
          <w:lang w:eastAsia="lt-LT"/>
        </w:rPr>
        <w:t xml:space="preserve"> (</w:t>
      </w:r>
      <w:r w:rsidR="00FC7025" w:rsidRPr="002F0F6C">
        <w:rPr>
          <w:lang w:val="en-US"/>
        </w:rPr>
        <w:t>pateikiama atskiru failu)</w:t>
      </w:r>
      <w:r w:rsidR="00FC7025">
        <w:rPr>
          <w:lang w:eastAsia="lt-LT"/>
        </w:rPr>
        <w:t>.</w:t>
      </w:r>
    </w:p>
    <w:p w14:paraId="10708012" w14:textId="77777777" w:rsidR="00D60E65" w:rsidRPr="00D60E65" w:rsidRDefault="00D60E65" w:rsidP="0043545F">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55D85000" w14:textId="5B1BC92E" w:rsidR="003A7DB4" w:rsidRPr="004A363C" w:rsidRDefault="007B2DC2" w:rsidP="003A7DB4">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3A7DB4">
        <w:rPr>
          <w:i/>
          <w:lang w:eastAsia="lt-LT"/>
        </w:rPr>
        <w:t xml:space="preserve"> </w:t>
      </w:r>
      <w:r w:rsidRPr="00E46903">
        <w:rPr>
          <w:lang w:eastAsia="lt-LT"/>
        </w:rPr>
        <w:t>(toliau – perkančioji organizacija) vykd</w:t>
      </w:r>
      <w:r w:rsidR="00C75CF8">
        <w:rPr>
          <w:lang w:eastAsia="lt-LT"/>
        </w:rPr>
        <w:t>ydama</w:t>
      </w:r>
      <w:r w:rsidR="008E357D" w:rsidRPr="00E46903">
        <w:rPr>
          <w:lang w:eastAsia="lt-LT"/>
        </w:rPr>
        <w:t xml:space="preserve"> </w:t>
      </w:r>
      <w:r w:rsidR="00896908" w:rsidRPr="00E46903">
        <w:rPr>
          <w:lang w:eastAsia="lt-LT"/>
        </w:rPr>
        <w:t>šį</w:t>
      </w:r>
      <w:bookmarkStart w:id="0" w:name="_Hlk135831121"/>
      <w:r w:rsidR="00677F8B" w:rsidRPr="003A7DB4">
        <w:rPr>
          <w:b/>
        </w:rPr>
        <w:t xml:space="preserve"> </w:t>
      </w:r>
      <w:r w:rsidR="00AA474E">
        <w:rPr>
          <w:bCs/>
        </w:rPr>
        <w:t>Kamšos</w:t>
      </w:r>
      <w:r w:rsidR="00996039">
        <w:rPr>
          <w:bCs/>
        </w:rPr>
        <w:t xml:space="preserve"> gatvės, </w:t>
      </w:r>
      <w:r w:rsidR="00AA474E">
        <w:rPr>
          <w:bCs/>
        </w:rPr>
        <w:t>Ringausų</w:t>
      </w:r>
      <w:r w:rsidR="00996039">
        <w:rPr>
          <w:bCs/>
        </w:rPr>
        <w:t xml:space="preserve"> sen., Kauno r.</w:t>
      </w:r>
      <w:r w:rsidR="00AA474E">
        <w:rPr>
          <w:bCs/>
        </w:rPr>
        <w:t xml:space="preserve"> sav.</w:t>
      </w:r>
      <w:r w:rsidR="00996039">
        <w:rPr>
          <w:bCs/>
        </w:rPr>
        <w:t xml:space="preserve">, </w:t>
      </w:r>
      <w:r w:rsidR="00AA474E">
        <w:rPr>
          <w:bCs/>
        </w:rPr>
        <w:t>remonto</w:t>
      </w:r>
      <w:r w:rsidR="00996039">
        <w:rPr>
          <w:bCs/>
        </w:rPr>
        <w:t xml:space="preserve"> darbų</w:t>
      </w:r>
      <w:r w:rsidR="003A7DB4">
        <w:rPr>
          <w:lang w:eastAsia="lt-LT"/>
        </w:rPr>
        <w:t xml:space="preserve"> </w:t>
      </w:r>
      <w:r w:rsidR="00E36E7E" w:rsidRPr="003A7DB4">
        <w:rPr>
          <w:bCs/>
        </w:rPr>
        <w:t>viešąjį</w:t>
      </w:r>
      <w:r w:rsidR="00E36E7E" w:rsidRPr="003A7DB4">
        <w:rPr>
          <w:bCs/>
          <w:lang w:eastAsia="lt-LT"/>
        </w:rPr>
        <w:t xml:space="preserve"> pirkimą</w:t>
      </w:r>
      <w:bookmarkEnd w:id="0"/>
      <w:r w:rsidR="00C75CF8">
        <w:rPr>
          <w:lang w:eastAsia="lt-LT"/>
        </w:rPr>
        <w:t xml:space="preserve">, numato, kad </w:t>
      </w:r>
      <w:r w:rsidR="00C75CF8" w:rsidRPr="00EC16F2">
        <w:rPr>
          <w:b/>
          <w:bCs/>
          <w:lang w:eastAsia="lt-LT"/>
        </w:rPr>
        <w:t>s</w:t>
      </w:r>
      <w:r w:rsidR="00C75CF8" w:rsidRPr="00896908">
        <w:rPr>
          <w:b/>
          <w:bCs/>
          <w:lang w:eastAsia="lt-LT"/>
        </w:rPr>
        <w:t>u pirkimo laimėtoju su</w:t>
      </w:r>
      <w:r w:rsidR="00C75CF8">
        <w:rPr>
          <w:b/>
          <w:bCs/>
          <w:lang w:eastAsia="lt-LT"/>
        </w:rPr>
        <w:t>darys</w:t>
      </w:r>
      <w:r w:rsidR="00C75CF8" w:rsidRPr="00896908">
        <w:rPr>
          <w:b/>
          <w:bCs/>
          <w:lang w:eastAsia="lt-LT"/>
        </w:rPr>
        <w:t xml:space="preserve"> preliminąriąją sutartį</w:t>
      </w:r>
      <w:r w:rsidR="00C75CF8">
        <w:rPr>
          <w:lang w:eastAsia="lt-LT"/>
        </w:rPr>
        <w:t xml:space="preserve">. </w:t>
      </w:r>
      <w:r w:rsidR="003A7DB4" w:rsidRPr="004A363C">
        <w:t xml:space="preserve">Pirkimui priskirtinas Bendrajame viešųjų pirkimų žodyne (toliau – BVPŽ) nurodytas </w:t>
      </w:r>
      <w:r w:rsidR="003A7DB4" w:rsidRPr="00EC16F2">
        <w:rPr>
          <w:b/>
          <w:bCs/>
        </w:rPr>
        <w:t xml:space="preserve">pagrindinis kodas </w:t>
      </w:r>
      <w:r w:rsidR="003A7DB4" w:rsidRPr="00BD3FE6">
        <w:rPr>
          <w:bCs/>
          <w:lang w:eastAsia="lt-LT"/>
        </w:rPr>
        <w:t>–</w:t>
      </w:r>
      <w:r w:rsidR="003A7DB4" w:rsidRPr="00EC16F2">
        <w:rPr>
          <w:b/>
          <w:lang w:eastAsia="lt-LT"/>
        </w:rPr>
        <w:t xml:space="preserve"> </w:t>
      </w:r>
      <w:r w:rsidR="00BD3FE6" w:rsidRPr="00BD3FE6">
        <w:rPr>
          <w:b/>
        </w:rPr>
        <w:t>45233142-6</w:t>
      </w:r>
      <w:r w:rsidR="00BD3FE6">
        <w:rPr>
          <w:bCs/>
        </w:rPr>
        <w:t xml:space="preserve"> (kelių remonto darbai).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FD634E"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768CECEC" w14:textId="0236C16A" w:rsidR="009E6960" w:rsidRPr="00FD634E" w:rsidRDefault="002E3904" w:rsidP="005508F9">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FD634E">
        <w:rPr>
          <w:lang w:eastAsia="lt-LT"/>
        </w:rPr>
        <w:t xml:space="preserve"> </w:t>
      </w:r>
      <w:r w:rsidR="005E30B4" w:rsidRPr="00FD634E">
        <w:rPr>
          <w:bCs/>
          <w:spacing w:val="2"/>
          <w:shd w:val="clear" w:color="auto" w:fill="FFFFFF"/>
        </w:rPr>
        <w:t xml:space="preserve">Pirkimas laikomas </w:t>
      </w:r>
      <w:r w:rsidR="005E30B4" w:rsidRPr="005508F9">
        <w:rPr>
          <w:b/>
          <w:spacing w:val="2"/>
          <w:shd w:val="clear" w:color="auto" w:fill="FFFFFF"/>
        </w:rPr>
        <w:t>žaliuoju pirkimu</w:t>
      </w:r>
      <w:r w:rsidR="005E30B4" w:rsidRPr="005508F9">
        <w:rPr>
          <w:bCs/>
          <w:spacing w:val="2"/>
          <w:shd w:val="clear" w:color="auto" w:fill="FFFFFF"/>
        </w:rPr>
        <w:t>, nes</w:t>
      </w:r>
      <w:r w:rsidR="005E30B4" w:rsidRPr="00FD634E">
        <w:rPr>
          <w:bCs/>
          <w:spacing w:val="2"/>
          <w:shd w:val="clear" w:color="auto" w:fill="FFFFFF"/>
        </w:rPr>
        <w:t xml:space="preserve"> pirkime</w:t>
      </w:r>
      <w:r w:rsidR="00A941C3" w:rsidRPr="00FD634E">
        <w:rPr>
          <w:bCs/>
          <w:spacing w:val="2"/>
          <w:shd w:val="clear" w:color="auto" w:fill="FFFFFF"/>
        </w:rPr>
        <w:t xml:space="preserve"> taikomi </w:t>
      </w:r>
      <w:r w:rsidR="00A941C3" w:rsidRPr="00FD634E">
        <w:rPr>
          <w:b/>
          <w:spacing w:val="2"/>
          <w:shd w:val="clear" w:color="auto" w:fill="FFFFFF"/>
        </w:rPr>
        <w:t>minimalūs aplinkos apsaugos kriterijai</w:t>
      </w:r>
      <w:r w:rsidR="00A941C3" w:rsidRPr="00FD634E">
        <w:rPr>
          <w:bCs/>
          <w:spacing w:val="2"/>
          <w:shd w:val="clear" w:color="auto" w:fill="FFFFFF"/>
        </w:rPr>
        <w:t xml:space="preserve"> (pagal </w:t>
      </w:r>
      <w:r w:rsidR="00A941C3" w:rsidRPr="00FD634E">
        <w:t>Lietuvos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FD634E">
        <w:rPr>
          <w:color w:val="000000" w:themeColor="text1"/>
          <w:lang w:eastAsia="lt-LT"/>
        </w:rPr>
        <w:t xml:space="preserve">) </w:t>
      </w:r>
      <w:r w:rsidR="00A941C3" w:rsidRPr="00FD634E">
        <w:t>(toliau – Aprašas)</w:t>
      </w:r>
      <w:r w:rsidR="00A941C3" w:rsidRPr="00FD634E">
        <w:rPr>
          <w:color w:val="000000" w:themeColor="text1"/>
          <w:lang w:eastAsia="lt-LT"/>
        </w:rPr>
        <w:t xml:space="preserve"> 4.1 punktą), t. y.</w:t>
      </w:r>
      <w:r w:rsidR="00C93660" w:rsidRPr="00FD634E">
        <w:rPr>
          <w:color w:val="000000" w:themeColor="text1"/>
          <w:lang w:eastAsia="lt-LT"/>
        </w:rPr>
        <w:t xml:space="preserve"> </w:t>
      </w:r>
      <w:r w:rsidR="00A941C3" w:rsidRPr="00FD634E">
        <w:rPr>
          <w:color w:val="000000" w:themeColor="text1"/>
          <w:lang w:eastAsia="lt-LT"/>
        </w:rPr>
        <w:t xml:space="preserve">pagal Aprašo 2 priedo </w:t>
      </w:r>
      <w:r w:rsidR="00A50487" w:rsidRPr="00FD634E">
        <w:rPr>
          <w:color w:val="000000" w:themeColor="text1"/>
          <w:lang w:eastAsia="lt-LT"/>
        </w:rPr>
        <w:t>26.1</w:t>
      </w:r>
      <w:r w:rsidR="00124E80" w:rsidRPr="00FD634E">
        <w:rPr>
          <w:color w:val="000000" w:themeColor="text1"/>
          <w:lang w:eastAsia="lt-LT"/>
        </w:rPr>
        <w:t xml:space="preserve"> punktą </w:t>
      </w:r>
      <w:r w:rsidR="00FD634E" w:rsidRPr="00FD634E">
        <w:rPr>
          <w:color w:val="000000" w:themeColor="text1"/>
          <w:lang w:eastAsia="lt-LT"/>
        </w:rPr>
        <w:t>tiekėjui</w:t>
      </w:r>
      <w:r w:rsidR="003C28DE" w:rsidRPr="00FD634E">
        <w:rPr>
          <w:color w:val="000000" w:themeColor="text1"/>
          <w:lang w:eastAsia="lt-LT"/>
        </w:rPr>
        <w:t xml:space="preserve"> </w:t>
      </w:r>
      <w:r w:rsidR="00A941C3" w:rsidRPr="00FD634E">
        <w:rPr>
          <w:color w:val="000000" w:themeColor="text1"/>
          <w:lang w:eastAsia="lt-LT"/>
        </w:rPr>
        <w:t xml:space="preserve">taikomi reikalavimai </w:t>
      </w:r>
      <w:r w:rsidR="005E30B4" w:rsidRPr="00FD634E">
        <w:rPr>
          <w:szCs w:val="20"/>
        </w:rPr>
        <w:t>dėl</w:t>
      </w:r>
      <w:r w:rsidR="005E30B4" w:rsidRPr="00FD634E">
        <w:rPr>
          <w:b/>
          <w:szCs w:val="20"/>
        </w:rPr>
        <w:t xml:space="preserve"> </w:t>
      </w:r>
      <w:r w:rsidR="005E30B4" w:rsidRPr="00FD634E">
        <w:rPr>
          <w:bCs/>
          <w:szCs w:val="20"/>
        </w:rPr>
        <w:t>aplinkos apsaugos vadybos sistemos standartų laikymosi</w:t>
      </w:r>
      <w:r w:rsidR="00A941C3" w:rsidRPr="00FD634E">
        <w:rPr>
          <w:bCs/>
          <w:szCs w:val="20"/>
        </w:rPr>
        <w:t xml:space="preserve"> </w:t>
      </w:r>
      <w:r w:rsidR="00FD634E" w:rsidRPr="00FD634E">
        <w:rPr>
          <w:bCs/>
          <w:szCs w:val="20"/>
        </w:rPr>
        <w:t xml:space="preserve">(kelių statybos darbų apimtyje) </w:t>
      </w:r>
      <w:r w:rsidR="00A941C3" w:rsidRPr="00FD634E">
        <w:rPr>
          <w:bCs/>
          <w:szCs w:val="20"/>
        </w:rPr>
        <w:t>(pirkimo sąlygų 11.</w:t>
      </w:r>
      <w:r w:rsidR="00124E80" w:rsidRPr="00FD634E">
        <w:rPr>
          <w:bCs/>
          <w:szCs w:val="20"/>
        </w:rPr>
        <w:t>11</w:t>
      </w:r>
      <w:r w:rsidR="00A941C3" w:rsidRPr="00FD634E">
        <w:rPr>
          <w:bCs/>
          <w:szCs w:val="20"/>
        </w:rPr>
        <w:t xml:space="preserve"> punktas</w:t>
      </w:r>
      <w:r w:rsidR="00443048" w:rsidRPr="00FD634E">
        <w:rPr>
          <w:bCs/>
          <w:szCs w:val="20"/>
        </w:rPr>
        <w:t>, tikrinama pirkimo procedūrų metu</w:t>
      </w:r>
      <w:r w:rsidR="00A941C3" w:rsidRPr="00D626E8">
        <w:rPr>
          <w:bCs/>
          <w:szCs w:val="20"/>
        </w:rPr>
        <w:t>)</w:t>
      </w:r>
      <w:r w:rsidR="00A941C3" w:rsidRPr="00D626E8">
        <w:rPr>
          <w:bCs/>
          <w:spacing w:val="2"/>
          <w:shd w:val="clear" w:color="auto" w:fill="FFFFFF"/>
        </w:rPr>
        <w:t>,</w:t>
      </w:r>
      <w:r w:rsidR="001D17B4" w:rsidRPr="00D626E8">
        <w:rPr>
          <w:bCs/>
          <w:color w:val="000000" w:themeColor="text1"/>
          <w:lang w:eastAsia="lt-LT"/>
        </w:rPr>
        <w:t xml:space="preserve"> </w:t>
      </w:r>
      <w:r w:rsidR="00443048" w:rsidRPr="00D626E8">
        <w:rPr>
          <w:bCs/>
          <w:color w:val="000000" w:themeColor="text1"/>
          <w:lang w:eastAsia="lt-LT"/>
        </w:rPr>
        <w:t xml:space="preserve">pagal 26.2.2, 26.2.3., 27.1, 27.2, 28.1 punktus </w:t>
      </w:r>
      <w:r w:rsidR="00443048" w:rsidRPr="00D626E8">
        <w:rPr>
          <w:lang w:eastAsia="lt-LT"/>
        </w:rPr>
        <w:t>k</w:t>
      </w:r>
      <w:r w:rsidR="00443048" w:rsidRPr="00D626E8">
        <w:rPr>
          <w:rFonts w:eastAsia="Calibri"/>
        </w:rPr>
        <w:t>elių statybos darbams, kelių elementams taikomi minimalūs</w:t>
      </w:r>
      <w:r w:rsidR="00443048" w:rsidRPr="00FD634E">
        <w:rPr>
          <w:rFonts w:eastAsia="Calibri"/>
        </w:rPr>
        <w:t xml:space="preserve"> aplinkos apsaugos kriterijai (</w:t>
      </w:r>
      <w:r w:rsidR="0054228E">
        <w:rPr>
          <w:rFonts w:eastAsia="Calibri"/>
        </w:rPr>
        <w:t xml:space="preserve">atitiktis </w:t>
      </w:r>
      <w:r w:rsidR="00443048" w:rsidRPr="00FD634E">
        <w:rPr>
          <w:rFonts w:eastAsia="Calibri"/>
        </w:rPr>
        <w:t>tikrinama pirkimo sutarties vykdymo metu). Plačiau žr. pirkimo sąlygų 2 priedą „Techninė specifikacija“.</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6724B77C" w14:textId="48840132"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F96E9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BE922A" w14:textId="77777777" w:rsidR="00C75CF8" w:rsidRPr="006B6532"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49F7B1D0" w14:textId="4BDAF28D" w:rsidR="005C47F4" w:rsidRPr="005C47F4" w:rsidRDefault="00CB2D43" w:rsidP="005C47F4">
      <w:pPr>
        <w:pStyle w:val="Sraopastraipa"/>
        <w:numPr>
          <w:ilvl w:val="1"/>
          <w:numId w:val="14"/>
        </w:numPr>
        <w:ind w:left="0" w:firstLine="851"/>
        <w:jc w:val="both"/>
        <w:rPr>
          <w:bCs/>
        </w:rPr>
      </w:pPr>
      <w:r w:rsidRPr="00A661DC">
        <w:t>Pirkimo objektas</w:t>
      </w:r>
      <w:r>
        <w:t xml:space="preserve">: </w:t>
      </w:r>
    </w:p>
    <w:p w14:paraId="5DB7D349" w14:textId="59F79B8F" w:rsidR="005C47F4" w:rsidRPr="00C2054A" w:rsidRDefault="00B87864" w:rsidP="005C47F4">
      <w:pPr>
        <w:pStyle w:val="Sraopastraipa"/>
        <w:numPr>
          <w:ilvl w:val="2"/>
          <w:numId w:val="14"/>
        </w:numPr>
        <w:tabs>
          <w:tab w:val="left" w:pos="1418"/>
        </w:tabs>
        <w:ind w:left="0" w:firstLine="851"/>
        <w:jc w:val="both"/>
        <w:rPr>
          <w:color w:val="000000" w:themeColor="text1"/>
        </w:rPr>
      </w:pPr>
      <w:r>
        <w:rPr>
          <w:rFonts w:eastAsia="Arial Unicode MS"/>
          <w:bdr w:val="none" w:sz="0" w:space="0" w:color="auto" w:frame="1"/>
          <w:lang w:val="en-US"/>
        </w:rPr>
        <w:t>Kamšos g.</w:t>
      </w:r>
      <w:r w:rsidR="005C47F4">
        <w:rPr>
          <w:rFonts w:eastAsia="Arial Unicode MS"/>
          <w:bdr w:val="none" w:sz="0" w:space="0" w:color="auto" w:frame="1"/>
          <w:lang w:val="en-US"/>
        </w:rPr>
        <w:t xml:space="preserve">, </w:t>
      </w:r>
      <w:r>
        <w:rPr>
          <w:rFonts w:eastAsia="Arial Unicode MS"/>
          <w:bdr w:val="none" w:sz="0" w:space="0" w:color="auto" w:frame="1"/>
          <w:lang w:val="en-US"/>
        </w:rPr>
        <w:t>Ringaudų</w:t>
      </w:r>
      <w:r w:rsidR="005C47F4">
        <w:rPr>
          <w:rFonts w:eastAsia="Arial Unicode MS"/>
          <w:bdr w:val="none" w:sz="0" w:space="0" w:color="auto" w:frame="1"/>
          <w:lang w:val="en-US"/>
        </w:rPr>
        <w:t xml:space="preserve"> sen., Kauno r.</w:t>
      </w:r>
      <w:r>
        <w:rPr>
          <w:rFonts w:eastAsia="Arial Unicode MS"/>
          <w:bdr w:val="none" w:sz="0" w:space="0" w:color="auto" w:frame="1"/>
          <w:lang w:val="en-US"/>
        </w:rPr>
        <w:t xml:space="preserve"> sav.</w:t>
      </w:r>
      <w:r w:rsidR="005C47F4">
        <w:rPr>
          <w:rFonts w:eastAsia="Arial Unicode MS"/>
          <w:bdr w:val="none" w:sz="0" w:space="0" w:color="auto" w:frame="1"/>
          <w:lang w:val="en-US"/>
        </w:rPr>
        <w:t>,</w:t>
      </w:r>
      <w:r w:rsidR="005C47F4" w:rsidRPr="00C2054A">
        <w:rPr>
          <w:rFonts w:eastAsia="Arial Unicode MS"/>
          <w:bdr w:val="none" w:sz="0" w:space="0" w:color="auto" w:frame="1"/>
          <w:lang w:val="en-US"/>
        </w:rPr>
        <w:t xml:space="preserve"> </w:t>
      </w:r>
      <w:r>
        <w:rPr>
          <w:rFonts w:eastAsia="Arial Unicode MS"/>
          <w:bdr w:val="none" w:sz="0" w:space="0" w:color="auto" w:frame="1"/>
          <w:lang w:val="en-US"/>
        </w:rPr>
        <w:t>kapitalinio remonto</w:t>
      </w:r>
      <w:r w:rsidR="005C47F4">
        <w:rPr>
          <w:rFonts w:eastAsia="Arial Unicode MS"/>
          <w:bdr w:val="none" w:sz="0" w:space="0" w:color="auto" w:frame="1"/>
          <w:lang w:val="en-US"/>
        </w:rPr>
        <w:t xml:space="preserve"> </w:t>
      </w:r>
      <w:r w:rsidR="005C47F4" w:rsidRPr="00C2054A">
        <w:rPr>
          <w:rFonts w:eastAsia="Arial Unicode MS"/>
          <w:bdr w:val="none" w:sz="0" w:space="0" w:color="auto" w:frame="1"/>
          <w:lang w:val="en-US"/>
        </w:rPr>
        <w:t>darb</w:t>
      </w:r>
      <w:r w:rsidR="005C47F4">
        <w:rPr>
          <w:rFonts w:eastAsia="Arial Unicode MS"/>
          <w:bdr w:val="none" w:sz="0" w:space="0" w:color="auto" w:frame="1"/>
          <w:lang w:val="en-US"/>
        </w:rPr>
        <w:t>ai</w:t>
      </w:r>
      <w:r w:rsidR="005C47F4">
        <w:rPr>
          <w:color w:val="000000"/>
          <w:lang w:eastAsia="lt-LT"/>
        </w:rPr>
        <w:t>;</w:t>
      </w:r>
    </w:p>
    <w:p w14:paraId="7031903A" w14:textId="0873BD6F" w:rsidR="005C47F4" w:rsidRPr="00682BFD" w:rsidRDefault="005C47F4" w:rsidP="005C47F4">
      <w:pPr>
        <w:pStyle w:val="Sraopastraipa"/>
        <w:numPr>
          <w:ilvl w:val="2"/>
          <w:numId w:val="14"/>
        </w:numPr>
        <w:tabs>
          <w:tab w:val="left" w:pos="1418"/>
        </w:tabs>
        <w:ind w:left="0" w:firstLine="851"/>
        <w:jc w:val="both"/>
      </w:pPr>
      <w:r>
        <w:t xml:space="preserve"> elektroninio statybos darbų žurnalo užsakymas (prenumeratos užsakymas, statybos žurnalo </w:t>
      </w:r>
      <w:r w:rsidRPr="00682BFD">
        <w:t>pildymas ir  saugojimas ir po statybos darbų baigimo jo pilnas perleidimas perkančiajai organizacijai)</w:t>
      </w:r>
      <w:r w:rsidR="00F26D48" w:rsidRPr="00682BFD">
        <w:t>,</w:t>
      </w:r>
    </w:p>
    <w:p w14:paraId="3876F2D0" w14:textId="40D32AA3" w:rsidR="005C47F4" w:rsidRPr="00682BFD" w:rsidRDefault="00656782" w:rsidP="00F26D48">
      <w:pPr>
        <w:pStyle w:val="Sraopastraipa"/>
        <w:tabs>
          <w:tab w:val="left" w:pos="1418"/>
        </w:tabs>
        <w:ind w:left="851"/>
        <w:jc w:val="both"/>
      </w:pPr>
      <w:r w:rsidRPr="00682BFD">
        <w:t xml:space="preserve">toliau 2.1.1 – 2.1.2 punktuose apibrėžti tiekėjo įsipareigojimai vadinami </w:t>
      </w:r>
      <w:r w:rsidRPr="00682BFD">
        <w:rPr>
          <w:b/>
          <w:bCs/>
        </w:rPr>
        <w:t>Darbais</w:t>
      </w:r>
      <w:r w:rsidR="00F26D48" w:rsidRPr="00682BFD">
        <w:t>,</w:t>
      </w:r>
    </w:p>
    <w:p w14:paraId="4F4342AC" w14:textId="79D6C886" w:rsidR="009243F0" w:rsidRPr="00EC41ED" w:rsidRDefault="002901DF" w:rsidP="00EC41ED">
      <w:pPr>
        <w:pStyle w:val="Sraopastraipa"/>
        <w:numPr>
          <w:ilvl w:val="2"/>
          <w:numId w:val="14"/>
        </w:numPr>
        <w:tabs>
          <w:tab w:val="left" w:pos="1418"/>
        </w:tabs>
        <w:ind w:left="0" w:firstLine="851"/>
        <w:jc w:val="both"/>
        <w:rPr>
          <w:color w:val="000000" w:themeColor="text1"/>
        </w:rPr>
      </w:pPr>
      <w:r w:rsidRPr="00EC41ED">
        <w:lastRenderedPageBreak/>
        <w:t xml:space="preserve">statybos užbaigimo procedūros atlikimas ir dokumentų, </w:t>
      </w:r>
      <w:r w:rsidRPr="00EC41ED">
        <w:rPr>
          <w:lang w:eastAsia="lt-LT"/>
        </w:rPr>
        <w:t>privalomų statybos užbaigimo procedūrai tinkamai atlikti, parengimas</w:t>
      </w:r>
      <w:r w:rsidR="00D6118F" w:rsidRPr="00EC41ED">
        <w:rPr>
          <w:lang w:eastAsia="lt-LT"/>
        </w:rPr>
        <w:t xml:space="preserve"> (šie dokumentai išsamia</w:t>
      </w:r>
      <w:r w:rsidR="0043545F" w:rsidRPr="00EC41ED">
        <w:rPr>
          <w:lang w:eastAsia="lt-LT"/>
        </w:rPr>
        <w:t>u</w:t>
      </w:r>
      <w:r w:rsidR="00D6118F" w:rsidRPr="00EC41ED">
        <w:rPr>
          <w:lang w:eastAsia="lt-LT"/>
        </w:rPr>
        <w:t xml:space="preserve"> nurodyti pirkimo sąlygų </w:t>
      </w:r>
      <w:r w:rsidR="0043545F" w:rsidRPr="00EC41ED">
        <w:rPr>
          <w:lang w:eastAsia="lt-LT"/>
        </w:rPr>
        <w:t xml:space="preserve">1 priedo „Pasiūlymo </w:t>
      </w:r>
      <w:r w:rsidR="00A75355" w:rsidRPr="00EC41ED">
        <w:rPr>
          <w:lang w:eastAsia="lt-LT"/>
        </w:rPr>
        <w:t>forma</w:t>
      </w:r>
      <w:r w:rsidR="0043545F" w:rsidRPr="00EC41ED">
        <w:rPr>
          <w:lang w:eastAsia="lt-LT"/>
        </w:rPr>
        <w:t xml:space="preserve">“ </w:t>
      </w:r>
      <w:r w:rsidR="00A75355" w:rsidRPr="00EC41ED">
        <w:rPr>
          <w:lang w:eastAsia="lt-LT"/>
        </w:rPr>
        <w:t xml:space="preserve">4 lentelėje „Pasiūlymo kaina“ ir </w:t>
      </w:r>
      <w:r w:rsidR="00D6118F" w:rsidRPr="00EC41ED">
        <w:rPr>
          <w:lang w:eastAsia="lt-LT"/>
        </w:rPr>
        <w:t>3 priedo „Pagrindinės sutarties projektas“ 2.1.3. papunktyje),</w:t>
      </w:r>
    </w:p>
    <w:p w14:paraId="0D1C385D" w14:textId="088B361B" w:rsidR="00A63456" w:rsidRPr="001E439E" w:rsidRDefault="00A63456" w:rsidP="00A63456">
      <w:pPr>
        <w:tabs>
          <w:tab w:val="left" w:pos="1418"/>
        </w:tabs>
        <w:ind w:firstLine="851"/>
        <w:jc w:val="both"/>
        <w:rPr>
          <w:b/>
          <w:bCs/>
        </w:rPr>
      </w:pPr>
      <w:r w:rsidRPr="00D6118F">
        <w:t>toliau 2.1.</w:t>
      </w:r>
      <w:r w:rsidR="001E439E" w:rsidRPr="00D6118F">
        <w:t xml:space="preserve">3 </w:t>
      </w:r>
      <w:r w:rsidRPr="00D6118F">
        <w:t>punkt</w:t>
      </w:r>
      <w:r w:rsidR="001E439E" w:rsidRPr="00D6118F">
        <w:t>e</w:t>
      </w:r>
      <w:r w:rsidRPr="00D6118F">
        <w:t xml:space="preserve"> apibrėžti tiekėjo įsipareigojimai</w:t>
      </w:r>
      <w:r>
        <w:t xml:space="preserve"> vadinami </w:t>
      </w:r>
      <w:r w:rsidR="001E439E" w:rsidRPr="001E439E">
        <w:rPr>
          <w:b/>
          <w:bCs/>
        </w:rPr>
        <w:t>su</w:t>
      </w:r>
      <w:r w:rsidR="001E439E">
        <w:t xml:space="preserve"> </w:t>
      </w:r>
      <w:r w:rsidRPr="00A63456">
        <w:rPr>
          <w:b/>
          <w:bCs/>
        </w:rPr>
        <w:t>Darbais</w:t>
      </w:r>
      <w:r w:rsidR="001E439E">
        <w:t xml:space="preserve"> </w:t>
      </w:r>
      <w:r w:rsidR="001E439E" w:rsidRPr="001E439E">
        <w:rPr>
          <w:b/>
          <w:bCs/>
        </w:rPr>
        <w:t xml:space="preserve">susijusios paslaugos. </w:t>
      </w:r>
    </w:p>
    <w:p w14:paraId="7205E632" w14:textId="5EFCBE97" w:rsidR="009020B1" w:rsidRPr="00C24A50" w:rsidRDefault="00C24A50" w:rsidP="00C24A50">
      <w:pPr>
        <w:pStyle w:val="Sraopastraipa"/>
        <w:numPr>
          <w:ilvl w:val="1"/>
          <w:numId w:val="14"/>
        </w:numPr>
        <w:tabs>
          <w:tab w:val="left" w:pos="1701"/>
        </w:tabs>
        <w:ind w:left="1276"/>
        <w:jc w:val="both"/>
        <w:rPr>
          <w:color w:val="000000" w:themeColor="text1"/>
        </w:rPr>
      </w:pPr>
      <w:r>
        <w:rPr>
          <w:color w:val="000000" w:themeColor="text1"/>
        </w:rPr>
        <w:t xml:space="preserve">Tiekėjas turės atlikti Darbus, vadovaudamasis </w:t>
      </w:r>
    </w:p>
    <w:p w14:paraId="5CFFF14E" w14:textId="31086E6D" w:rsidR="00A22CAE" w:rsidRDefault="00C24A50">
      <w:pPr>
        <w:pStyle w:val="Sraopastraipa"/>
        <w:numPr>
          <w:ilvl w:val="0"/>
          <w:numId w:val="38"/>
        </w:numPr>
        <w:jc w:val="both"/>
      </w:pPr>
      <w:r>
        <w:t xml:space="preserve">UAB </w:t>
      </w:r>
      <w:r w:rsidR="00CB2D43" w:rsidRPr="00417807">
        <w:t>„</w:t>
      </w:r>
      <w:r w:rsidR="00D6118F">
        <w:t>Tyrens Lietuva</w:t>
      </w:r>
      <w:r w:rsidR="00CB2D43" w:rsidRPr="00417807">
        <w:t>“</w:t>
      </w:r>
      <w:r>
        <w:t xml:space="preserve"> </w:t>
      </w:r>
      <w:r w:rsidR="00B87C3E" w:rsidRPr="00417807">
        <w:t>202</w:t>
      </w:r>
      <w:r w:rsidR="00D6118F">
        <w:t>6</w:t>
      </w:r>
      <w:r w:rsidR="00B87C3E" w:rsidRPr="00417807">
        <w:t xml:space="preserve"> m. </w:t>
      </w:r>
      <w:r w:rsidR="00CB2D43" w:rsidRPr="00417807">
        <w:t xml:space="preserve">parengtu techniniu </w:t>
      </w:r>
      <w:r>
        <w:t xml:space="preserve">darbo </w:t>
      </w:r>
      <w:r w:rsidR="00CB2D43" w:rsidRPr="00417807">
        <w:t>projektu „</w:t>
      </w:r>
      <w:r w:rsidR="00501049">
        <w:t>Kauno raj. sav. Ringaudų seniūnijos Ringaudų k. Kamšos g. kapitalinio remonto techninis darbo projektas</w:t>
      </w:r>
      <w:r w:rsidR="00B87C3E">
        <w:t>“</w:t>
      </w:r>
      <w:r w:rsidR="00CB2D43">
        <w:t xml:space="preserve"> </w:t>
      </w:r>
      <w:r w:rsidR="00A22CAE">
        <w:t>(</w:t>
      </w:r>
      <w:r w:rsidR="0034672B">
        <w:t xml:space="preserve">toliau – </w:t>
      </w:r>
      <w:r w:rsidR="00A22CAE">
        <w:t xml:space="preserve">Techninis </w:t>
      </w:r>
      <w:r w:rsidR="00AC6B92">
        <w:t xml:space="preserve">darbo </w:t>
      </w:r>
      <w:r w:rsidR="00A22CAE">
        <w:t>projektas)</w:t>
      </w:r>
      <w:r w:rsidR="00CB2D43">
        <w:t xml:space="preserve">, </w:t>
      </w:r>
    </w:p>
    <w:p w14:paraId="6B86E885" w14:textId="0AA2C4EC" w:rsidR="00A22CAE" w:rsidRPr="00225550" w:rsidRDefault="00A22CAE">
      <w:pPr>
        <w:pStyle w:val="Sraopastraipa"/>
        <w:numPr>
          <w:ilvl w:val="0"/>
          <w:numId w:val="38"/>
        </w:numPr>
        <w:jc w:val="both"/>
      </w:pPr>
      <w:r w:rsidRPr="00A22CAE">
        <w:rPr>
          <w:lang w:val="en-US"/>
        </w:rPr>
        <w:t>pried</w:t>
      </w:r>
      <w:r>
        <w:rPr>
          <w:lang w:val="en-US"/>
        </w:rPr>
        <w:t>u</w:t>
      </w:r>
      <w:r w:rsidRPr="00A22CAE">
        <w:rPr>
          <w:lang w:val="en-US"/>
        </w:rPr>
        <w:t xml:space="preserve"> prie </w:t>
      </w:r>
      <w:r>
        <w:rPr>
          <w:lang w:val="en-US"/>
        </w:rPr>
        <w:t>T</w:t>
      </w:r>
      <w:r w:rsidRPr="00A22CAE">
        <w:rPr>
          <w:lang w:val="en-US"/>
        </w:rPr>
        <w:t xml:space="preserve">echninio </w:t>
      </w:r>
      <w:r w:rsidR="00C24A50">
        <w:rPr>
          <w:lang w:val="en-US"/>
        </w:rPr>
        <w:t xml:space="preserve">darbo </w:t>
      </w:r>
      <w:r w:rsidRPr="00225550">
        <w:rPr>
          <w:lang w:val="en-US"/>
        </w:rPr>
        <w:t xml:space="preserve">projekto </w:t>
      </w:r>
      <w:r w:rsidRPr="00225550">
        <w:rPr>
          <w:rFonts w:eastAsia="Calibri"/>
        </w:rPr>
        <w:t>„</w:t>
      </w:r>
      <w:r w:rsidR="00225550" w:rsidRPr="00225550">
        <w:rPr>
          <w:rFonts w:eastAsia="Calibri"/>
        </w:rPr>
        <w:t xml:space="preserve">Kelių statybos darbams, kelių elementams taikomi </w:t>
      </w:r>
      <w:r w:rsidR="00A50487">
        <w:rPr>
          <w:rFonts w:eastAsia="Calibri"/>
        </w:rPr>
        <w:t xml:space="preserve">minimalūs </w:t>
      </w:r>
      <w:r w:rsidR="00225550" w:rsidRPr="00225550">
        <w:rPr>
          <w:rFonts w:eastAsia="Calibri"/>
        </w:rPr>
        <w:t>aplinkos apsaugos kriterijai</w:t>
      </w:r>
      <w:r w:rsidR="00225550">
        <w:rPr>
          <w:rFonts w:eastAsia="Calibri"/>
        </w:rPr>
        <w:t xml:space="preserve"> pagal Aprašą</w:t>
      </w:r>
      <w:r w:rsidRPr="00225550">
        <w:rPr>
          <w:rFonts w:eastAsia="Calibri"/>
        </w:rPr>
        <w:t xml:space="preserve">“, </w:t>
      </w:r>
    </w:p>
    <w:p w14:paraId="2A3DD6AA" w14:textId="5CAA0F4F" w:rsidR="00A22CAE" w:rsidRPr="00A22CAE" w:rsidRDefault="00C24A50">
      <w:pPr>
        <w:pStyle w:val="Sraopastraipa"/>
        <w:numPr>
          <w:ilvl w:val="0"/>
          <w:numId w:val="38"/>
        </w:numPr>
        <w:jc w:val="both"/>
      </w:pPr>
      <w:r>
        <w:rPr>
          <w:rFonts w:eastAsia="Calibri"/>
        </w:rPr>
        <w:t>Darbų kiekių žiniaraščiais,</w:t>
      </w:r>
    </w:p>
    <w:p w14:paraId="57C0C63E" w14:textId="3672CA64" w:rsidR="00C24A50" w:rsidRDefault="00CB2D43" w:rsidP="00D64BE9">
      <w:pPr>
        <w:ind w:left="851"/>
        <w:jc w:val="both"/>
      </w:pPr>
      <w:r>
        <w:t>kuri</w:t>
      </w:r>
      <w:r w:rsidR="00A22CAE">
        <w:t>e</w:t>
      </w:r>
      <w:r>
        <w:t xml:space="preserve"> pateikt</w:t>
      </w:r>
      <w:r w:rsidR="00A22CAE">
        <w:t>i</w:t>
      </w:r>
      <w:r>
        <w:t xml:space="preserve"> pirkimo dokumentų </w:t>
      </w:r>
      <w:r w:rsidRPr="001752CC">
        <w:t xml:space="preserve">2 priede </w:t>
      </w:r>
      <w:r w:rsidR="00A22CAE">
        <w:t>„</w:t>
      </w:r>
      <w:r w:rsidRPr="001752CC">
        <w:t>Techninė specifikacija</w:t>
      </w:r>
      <w:r w:rsidR="00A22CAE">
        <w:t>“</w:t>
      </w:r>
      <w:r w:rsidR="0034672B">
        <w:t xml:space="preserve"> (toliau visi kartu – Techninė specifi</w:t>
      </w:r>
      <w:r w:rsidR="00C65430">
        <w:t>kacija</w:t>
      </w:r>
      <w:r w:rsidR="0034672B">
        <w:t>).</w:t>
      </w:r>
    </w:p>
    <w:p w14:paraId="3923B448" w14:textId="456F919F" w:rsidR="00EC41ED" w:rsidRPr="00EC41ED" w:rsidRDefault="00C75CF8" w:rsidP="00EC41ED">
      <w:pPr>
        <w:pStyle w:val="Sraopastraipa"/>
        <w:numPr>
          <w:ilvl w:val="1"/>
          <w:numId w:val="14"/>
        </w:numPr>
        <w:ind w:left="0" w:firstLine="851"/>
        <w:jc w:val="both"/>
        <w:rPr>
          <w:bCs/>
        </w:rPr>
      </w:pPr>
      <w:r>
        <w:t xml:space="preserve">Darbų atlikimo vieta – </w:t>
      </w:r>
      <w:r w:rsidR="00501049">
        <w:rPr>
          <w:bCs/>
        </w:rPr>
        <w:t>Kamšos g</w:t>
      </w:r>
      <w:r w:rsidR="00D64BE9">
        <w:rPr>
          <w:bCs/>
        </w:rPr>
        <w:t>.</w:t>
      </w:r>
      <w:r>
        <w:rPr>
          <w:bCs/>
        </w:rPr>
        <w:t xml:space="preserve">, </w:t>
      </w:r>
      <w:r w:rsidR="00501049">
        <w:rPr>
          <w:bCs/>
        </w:rPr>
        <w:t>Ringaudų</w:t>
      </w:r>
      <w:r w:rsidR="00D64BE9">
        <w:rPr>
          <w:bCs/>
        </w:rPr>
        <w:t xml:space="preserve"> sen.</w:t>
      </w:r>
      <w:r>
        <w:rPr>
          <w:bCs/>
        </w:rPr>
        <w:t>, Kauno r. sav.</w:t>
      </w:r>
    </w:p>
    <w:p w14:paraId="2D30B390" w14:textId="6B047A59" w:rsidR="00264959" w:rsidRPr="00264959" w:rsidRDefault="00782856" w:rsidP="00264959">
      <w:pPr>
        <w:pStyle w:val="Tvarkostekstas"/>
        <w:numPr>
          <w:ilvl w:val="1"/>
          <w:numId w:val="14"/>
        </w:numPr>
        <w:tabs>
          <w:tab w:val="left" w:pos="426"/>
        </w:tabs>
        <w:ind w:left="0" w:firstLine="851"/>
        <w:rPr>
          <w:rFonts w:eastAsia="Calibri"/>
        </w:rPr>
      </w:pPr>
      <w:r w:rsidRPr="00645049">
        <w:rPr>
          <w:b/>
        </w:rPr>
        <w:t xml:space="preserve">Perkančioji organizacija dėl šio Darbų pirkimo su pirkimo laimėtoju sudarys preliminariąją pirkimo </w:t>
      </w:r>
      <w:r w:rsidRPr="007E4D5E">
        <w:rPr>
          <w:b/>
        </w:rPr>
        <w:t>sutartį.</w:t>
      </w:r>
      <w:r w:rsidRPr="007E4D5E">
        <w:rPr>
          <w:rFonts w:eastAsia="Calibri"/>
        </w:rPr>
        <w:t xml:space="preserve"> Preliminariosios sutarties galiojimo terminas </w:t>
      </w:r>
      <w:r w:rsidRPr="00EC41ED">
        <w:rPr>
          <w:rFonts w:eastAsia="Calibri"/>
        </w:rPr>
        <w:t xml:space="preserve">– </w:t>
      </w:r>
      <w:r w:rsidR="00EC41ED" w:rsidRPr="00EC41ED">
        <w:rPr>
          <w:rFonts w:eastAsia="Calibri"/>
        </w:rPr>
        <w:t>24</w:t>
      </w:r>
      <w:r w:rsidRPr="00EC41ED">
        <w:rPr>
          <w:rFonts w:eastAsia="Calibri"/>
        </w:rPr>
        <w:t xml:space="preserve"> (</w:t>
      </w:r>
      <w:r w:rsidR="00EC41ED" w:rsidRPr="00EC41ED">
        <w:rPr>
          <w:rFonts w:eastAsia="Calibri"/>
        </w:rPr>
        <w:t>dvidešimt keturi</w:t>
      </w:r>
      <w:r w:rsidRPr="00EC41ED">
        <w:rPr>
          <w:rFonts w:eastAsia="Calibri"/>
        </w:rPr>
        <w:t xml:space="preserve">) mėnesiai nuo preliminariosios sutarties įsigaliojimo dienos. </w:t>
      </w:r>
      <w:r w:rsidR="00264959" w:rsidRPr="00EC41ED">
        <w:rPr>
          <w:rStyle w:val="Grietas"/>
          <w:b w:val="0"/>
          <w:bCs w:val="0"/>
        </w:rPr>
        <w:t>Pagrindinė (-ės) pir</w:t>
      </w:r>
      <w:r w:rsidR="00264959" w:rsidRPr="00264959">
        <w:rPr>
          <w:rStyle w:val="Grietas"/>
          <w:b w:val="0"/>
          <w:bCs w:val="0"/>
        </w:rPr>
        <w:t xml:space="preserve">kimo sutartis </w:t>
      </w:r>
      <w:r w:rsidR="00264959">
        <w:rPr>
          <w:rStyle w:val="Grietas"/>
          <w:b w:val="0"/>
          <w:bCs w:val="0"/>
        </w:rPr>
        <w:t xml:space="preserve">(-ys) </w:t>
      </w:r>
      <w:r w:rsidR="00264959" w:rsidRPr="00264959">
        <w:rPr>
          <w:rStyle w:val="Grietas"/>
          <w:b w:val="0"/>
          <w:bCs w:val="0"/>
        </w:rPr>
        <w:t xml:space="preserve">preliminarios sutarties pagrindu gali būti sudaryta </w:t>
      </w:r>
      <w:r w:rsidR="00264959">
        <w:rPr>
          <w:rStyle w:val="Grietas"/>
          <w:b w:val="0"/>
          <w:bCs w:val="0"/>
        </w:rPr>
        <w:t xml:space="preserve">(-os) </w:t>
      </w:r>
      <w:r w:rsidR="00264959" w:rsidRPr="00264959">
        <w:rPr>
          <w:rStyle w:val="Grietas"/>
          <w:b w:val="0"/>
          <w:bCs w:val="0"/>
        </w:rPr>
        <w:t>ne vėliau kaip iki preliminarios sutarties galiojimo termino pabaigos.</w:t>
      </w:r>
    </w:p>
    <w:p w14:paraId="13D16E64" w14:textId="77777777" w:rsidR="00782856" w:rsidRPr="007E4D5E" w:rsidRDefault="00782856" w:rsidP="00782856">
      <w:pPr>
        <w:pStyle w:val="Tvarkostekstas"/>
        <w:numPr>
          <w:ilvl w:val="1"/>
          <w:numId w:val="14"/>
        </w:numPr>
        <w:tabs>
          <w:tab w:val="left" w:pos="426"/>
        </w:tabs>
        <w:ind w:left="0" w:firstLine="851"/>
        <w:rPr>
          <w:rFonts w:eastAsia="Calibri"/>
        </w:rPr>
      </w:pPr>
      <w:r w:rsidRPr="00DF1D28">
        <w:rPr>
          <w:rFonts w:eastAsia="Arial Unicode MS"/>
          <w:bdr w:val="nil"/>
          <w:lang w:val="en-US"/>
        </w:rPr>
        <w:t>Perkančioji organizacija Darbus gali užsakyti atlikti dalimis (t. y. sudaryti kelias pagrindines sutartis) pagal turimą finansavimą.</w:t>
      </w:r>
      <w:r w:rsidRPr="007E4D5E">
        <w:rPr>
          <w:rFonts w:eastAsia="Arial Unicode MS"/>
          <w:bdr w:val="nil"/>
          <w:lang w:val="en-US"/>
        </w:rPr>
        <w:t xml:space="preserve"> Darbų apimtys ir Darbų atlikimo terminai bus pateikiami kvietime sudaryti pagrindinę (-es) sutartį (-is) ir bus nurodyti sudaromoje </w:t>
      </w:r>
      <w:r w:rsidRPr="007E4D5E">
        <w:rPr>
          <w:rFonts w:eastAsia="Arial Unicode MS"/>
          <w:iCs/>
          <w:bdr w:val="nil"/>
          <w:lang w:val="en-US"/>
        </w:rPr>
        <w:t>pagrindinėje (-se) sutartyje (-se)</w:t>
      </w:r>
      <w:r w:rsidRPr="007E4D5E">
        <w:rPr>
          <w:rFonts w:eastAsia="Arial Unicode MS"/>
          <w:bdr w:val="nil"/>
          <w:lang w:val="en-US"/>
        </w:rPr>
        <w:t xml:space="preserve">. </w:t>
      </w:r>
    </w:p>
    <w:p w14:paraId="78D48D5B" w14:textId="79B6A407" w:rsidR="00221542" w:rsidRPr="004B5F03" w:rsidRDefault="00782856" w:rsidP="004B5F03">
      <w:pPr>
        <w:pStyle w:val="Tvarkostekstas"/>
        <w:numPr>
          <w:ilvl w:val="1"/>
          <w:numId w:val="14"/>
        </w:numPr>
        <w:tabs>
          <w:tab w:val="left" w:pos="426"/>
        </w:tabs>
        <w:ind w:left="0" w:firstLine="851"/>
        <w:rPr>
          <w:rFonts w:eastAsia="Calibri"/>
        </w:rPr>
      </w:pPr>
      <w:r w:rsidRPr="00EB20F2">
        <w:rPr>
          <w:rFonts w:eastAsia="Calibri"/>
        </w:rPr>
        <w:t>Jei užsakoma tik dalis Darbų, proporcingai mažinama Darbų kaina ir Darbų atlikimo terminas.</w:t>
      </w:r>
      <w:r w:rsidR="00EC41ED">
        <w:rPr>
          <w:rFonts w:eastAsia="Calibri"/>
        </w:rPr>
        <w:t xml:space="preserve"> </w:t>
      </w:r>
      <w:r w:rsidRPr="00EB20F2">
        <w:rPr>
          <w:rFonts w:eastAsia="Calibri"/>
        </w:rPr>
        <w:t xml:space="preserve">Pagrindinė (-ės) sutartis (-ys) sudaroma (-os), jei Užsakovas gaus finansavimą </w:t>
      </w:r>
      <w:r w:rsidR="00DF1D28">
        <w:rPr>
          <w:rFonts w:eastAsia="Calibri"/>
        </w:rPr>
        <w:t>p</w:t>
      </w:r>
      <w:r w:rsidRPr="00EB20F2">
        <w:rPr>
          <w:rFonts w:eastAsia="Calibri"/>
        </w:rPr>
        <w:t xml:space="preserve">reliminariojoje </w:t>
      </w:r>
      <w:r w:rsidR="00DF1D28">
        <w:rPr>
          <w:rFonts w:eastAsia="Calibri"/>
        </w:rPr>
        <w:t xml:space="preserve">pirkimo </w:t>
      </w:r>
      <w:r w:rsidRPr="00EB20F2">
        <w:rPr>
          <w:rFonts w:eastAsia="Calibri"/>
        </w:rPr>
        <w:t>sutartyje numatytų Darbų atlikimui.</w:t>
      </w:r>
    </w:p>
    <w:p w14:paraId="1584CD93" w14:textId="27D8CAEF" w:rsidR="00FB45F0" w:rsidRPr="00B97ABB" w:rsidRDefault="00782856" w:rsidP="00B97ABB">
      <w:pPr>
        <w:pStyle w:val="Tvarkostekstas"/>
        <w:numPr>
          <w:ilvl w:val="1"/>
          <w:numId w:val="14"/>
        </w:numPr>
        <w:tabs>
          <w:tab w:val="left" w:pos="426"/>
        </w:tabs>
        <w:ind w:left="0" w:firstLine="851"/>
        <w:rPr>
          <w:rFonts w:eastAsia="Calibri"/>
        </w:rPr>
      </w:pPr>
      <w:bookmarkStart w:id="1" w:name="_Hlk158715282"/>
      <w:r w:rsidRPr="004B5F03">
        <w:t xml:space="preserve">Pagal preliminariąją </w:t>
      </w:r>
      <w:r w:rsidR="00DF1D28" w:rsidRPr="004B5F03">
        <w:t xml:space="preserve">pirkimo </w:t>
      </w:r>
      <w:r w:rsidRPr="004B5F03">
        <w:t>sutartį sudarytos (</w:t>
      </w:r>
      <w:r w:rsidR="00DF1D28" w:rsidRPr="004B5F03">
        <w:t>-</w:t>
      </w:r>
      <w:r w:rsidRPr="004B5F03">
        <w:t>ų</w:t>
      </w:r>
      <w:r w:rsidRPr="00353945">
        <w:t xml:space="preserve">) </w:t>
      </w:r>
      <w:r w:rsidR="00DF1D28" w:rsidRPr="00353945">
        <w:t>p</w:t>
      </w:r>
      <w:r w:rsidRPr="00353945">
        <w:t>agrindinės (-ių) sutarties (-</w:t>
      </w:r>
      <w:r w:rsidR="00DF1D28" w:rsidRPr="00353945">
        <w:t>č</w:t>
      </w:r>
      <w:r w:rsidRPr="00353945">
        <w:t>ių)</w:t>
      </w:r>
      <w:r w:rsidRPr="00353945">
        <w:rPr>
          <w:b/>
          <w:bCs/>
        </w:rPr>
        <w:t xml:space="preserve"> </w:t>
      </w:r>
      <w:r w:rsidR="00353945" w:rsidRPr="00353945">
        <w:t xml:space="preserve">bendras </w:t>
      </w:r>
      <w:r w:rsidRPr="00353945">
        <w:rPr>
          <w:b/>
          <w:bCs/>
        </w:rPr>
        <w:t xml:space="preserve">Darbų atlikimo terminas negali viršyti </w:t>
      </w:r>
      <w:r w:rsidR="00EC41ED">
        <w:rPr>
          <w:b/>
          <w:bCs/>
        </w:rPr>
        <w:t>9</w:t>
      </w:r>
      <w:r w:rsidR="00353945" w:rsidRPr="00353945">
        <w:rPr>
          <w:b/>
          <w:bCs/>
        </w:rPr>
        <w:t xml:space="preserve"> </w:t>
      </w:r>
      <w:r w:rsidR="00353945" w:rsidRPr="00EC41ED">
        <w:t>(d</w:t>
      </w:r>
      <w:r w:rsidR="00EC41ED" w:rsidRPr="00EC41ED">
        <w:t>evynių</w:t>
      </w:r>
      <w:r w:rsidR="00353945" w:rsidRPr="00EC41ED">
        <w:t>)</w:t>
      </w:r>
      <w:r w:rsidR="00353945" w:rsidRPr="00353945">
        <w:rPr>
          <w:b/>
          <w:bCs/>
        </w:rPr>
        <w:t xml:space="preserve"> </w:t>
      </w:r>
      <w:r w:rsidRPr="00353945">
        <w:rPr>
          <w:b/>
          <w:bCs/>
        </w:rPr>
        <w:t>mėn</w:t>
      </w:r>
      <w:r w:rsidR="004B5F03" w:rsidRPr="00353945">
        <w:rPr>
          <w:b/>
          <w:bCs/>
        </w:rPr>
        <w:t>esių</w:t>
      </w:r>
      <w:r w:rsidRPr="00353945">
        <w:t xml:space="preserve"> nuo Darbų pradžios. Darbų pradžia laikoma statybvietės perdavimo – priėmimo akto pasirašymo diena ar</w:t>
      </w:r>
      <w:r w:rsidRPr="004B5F03">
        <w:t xml:space="preserve">ba data po 14 dienų kai įsigaliojo </w:t>
      </w:r>
      <w:r w:rsidR="00DF1D28" w:rsidRPr="004B5F03">
        <w:t>s</w:t>
      </w:r>
      <w:r w:rsidRPr="004B5F03">
        <w:t>utartis, jeigu statybvietės perdavimo-priėmimo aktas per šį dienų skaičių nėra pasirašytas.</w:t>
      </w:r>
      <w:r w:rsidR="00FB45F0">
        <w:t xml:space="preserve"> </w:t>
      </w:r>
      <w:r w:rsidR="00FB45F0" w:rsidRPr="00FB45F0">
        <w:rPr>
          <w:bCs/>
        </w:rPr>
        <w:t xml:space="preserve">Darbų atlikimo terminas gali būti </w:t>
      </w:r>
      <w:r w:rsidR="00FB45F0" w:rsidRPr="00FB45F0">
        <w:rPr>
          <w:b/>
        </w:rPr>
        <w:t xml:space="preserve">pratęstas iki </w:t>
      </w:r>
      <w:r w:rsidR="00EC41ED">
        <w:rPr>
          <w:b/>
        </w:rPr>
        <w:t>3</w:t>
      </w:r>
      <w:r w:rsidR="00FB45F0" w:rsidRPr="00FB45F0">
        <w:rPr>
          <w:bCs/>
        </w:rPr>
        <w:t xml:space="preserve"> (</w:t>
      </w:r>
      <w:r w:rsidR="00EC41ED">
        <w:rPr>
          <w:bCs/>
        </w:rPr>
        <w:t>trijų</w:t>
      </w:r>
      <w:r w:rsidR="00FB45F0" w:rsidRPr="00FB45F0">
        <w:rPr>
          <w:bCs/>
        </w:rPr>
        <w:t xml:space="preserve">) </w:t>
      </w:r>
      <w:r w:rsidR="00FB45F0" w:rsidRPr="00FB45F0">
        <w:rPr>
          <w:b/>
        </w:rPr>
        <w:t>mėnesi</w:t>
      </w:r>
      <w:r w:rsidR="00EC41ED">
        <w:rPr>
          <w:b/>
        </w:rPr>
        <w:t>ų</w:t>
      </w:r>
      <w:r w:rsidR="00FB45F0" w:rsidRPr="00FB45F0">
        <w:rPr>
          <w:bCs/>
        </w:rPr>
        <w:t xml:space="preserve"> dėl aplinkybių, nurodytų pagrindinė</w:t>
      </w:r>
      <w:r w:rsidR="008830FD">
        <w:rPr>
          <w:bCs/>
        </w:rPr>
        <w:t>s</w:t>
      </w:r>
      <w:r w:rsidR="00FB45F0" w:rsidRPr="00FB45F0">
        <w:rPr>
          <w:bCs/>
        </w:rPr>
        <w:t xml:space="preserve"> pirkimo sutarties projekt</w:t>
      </w:r>
      <w:r w:rsidR="008830FD">
        <w:rPr>
          <w:bCs/>
        </w:rPr>
        <w:t>e</w:t>
      </w:r>
      <w:r w:rsidR="00FB45F0" w:rsidRPr="00FB45F0">
        <w:rPr>
          <w:bCs/>
        </w:rPr>
        <w:t xml:space="preserve"> (pirkimo sąlygų 3 priedas)</w:t>
      </w:r>
      <w:r w:rsidR="008830FD">
        <w:rPr>
          <w:bCs/>
        </w:rPr>
        <w:t>.</w:t>
      </w:r>
    </w:p>
    <w:p w14:paraId="797E405E" w14:textId="47924DE6" w:rsidR="008135D3" w:rsidRPr="008135D3" w:rsidRDefault="00782856" w:rsidP="008135D3">
      <w:pPr>
        <w:pStyle w:val="Tvarkostekstas"/>
        <w:numPr>
          <w:ilvl w:val="1"/>
          <w:numId w:val="14"/>
        </w:numPr>
        <w:tabs>
          <w:tab w:val="left" w:pos="426"/>
        </w:tabs>
        <w:ind w:left="0" w:firstLine="851"/>
        <w:rPr>
          <w:rFonts w:eastAsia="Calibri"/>
        </w:rPr>
      </w:pPr>
      <w:bookmarkStart w:id="2" w:name="_Hlk158715780"/>
      <w:bookmarkEnd w:id="1"/>
      <w:r w:rsidRPr="004B5F03">
        <w:rPr>
          <w:b/>
          <w:bCs/>
        </w:rPr>
        <w:t xml:space="preserve">Su Darbais susijusios Paslaugos, turės būti atliktos </w:t>
      </w:r>
      <w:r w:rsidRPr="007716DE">
        <w:rPr>
          <w:b/>
          <w:bCs/>
        </w:rPr>
        <w:t xml:space="preserve">per </w:t>
      </w:r>
      <w:r w:rsidR="00EC41ED">
        <w:rPr>
          <w:b/>
          <w:bCs/>
        </w:rPr>
        <w:t>6</w:t>
      </w:r>
      <w:r w:rsidR="007716DE" w:rsidRPr="007716DE">
        <w:rPr>
          <w:b/>
          <w:bCs/>
        </w:rPr>
        <w:t xml:space="preserve"> (</w:t>
      </w:r>
      <w:r w:rsidR="00EC41ED">
        <w:rPr>
          <w:b/>
          <w:bCs/>
        </w:rPr>
        <w:t>šešis</w:t>
      </w:r>
      <w:r w:rsidR="007716DE" w:rsidRPr="007716DE">
        <w:rPr>
          <w:b/>
          <w:bCs/>
        </w:rPr>
        <w:t>)</w:t>
      </w:r>
      <w:r w:rsidRPr="007716DE">
        <w:rPr>
          <w:b/>
          <w:bCs/>
        </w:rPr>
        <w:t xml:space="preserve"> mėnesius </w:t>
      </w:r>
      <w:r w:rsidRPr="007716DE">
        <w:t>nuo Darbų</w:t>
      </w:r>
      <w:r w:rsidRPr="004B5F03">
        <w:t xml:space="preserve"> pabaigos. Darbų pabaiga pagal sutartį bus laikomas momentas, kai bus užbaigti visi sutartyje numatyti Darbai, ištaisyti defektai ir pasirašytas</w:t>
      </w:r>
      <w:r w:rsidRPr="00B529D8">
        <w:t xml:space="preserve"> Darbų perdavimo </w:t>
      </w:r>
      <w:r w:rsidR="00DF1D28">
        <w:t>–</w:t>
      </w:r>
      <w:r w:rsidRPr="00B529D8">
        <w:t xml:space="preserve"> priėmimo aktas.</w:t>
      </w:r>
      <w:bookmarkEnd w:id="2"/>
      <w:r w:rsidR="0087758B">
        <w:t xml:space="preserve"> </w:t>
      </w:r>
    </w:p>
    <w:p w14:paraId="29D0F443" w14:textId="77777777" w:rsidR="00A324FE" w:rsidRDefault="008135D3" w:rsidP="00A324FE">
      <w:pPr>
        <w:pStyle w:val="Tvarkostekstas"/>
        <w:numPr>
          <w:ilvl w:val="1"/>
          <w:numId w:val="14"/>
        </w:numPr>
        <w:tabs>
          <w:tab w:val="left" w:pos="426"/>
        </w:tabs>
        <w:ind w:left="0" w:firstLine="851"/>
        <w:rPr>
          <w:rFonts w:eastAsia="Calibri"/>
        </w:rPr>
      </w:pPr>
      <w:r w:rsidRPr="008135D3">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AE0437">
        <w:rPr>
          <w:color w:val="000000"/>
        </w:rPr>
        <w:t xml:space="preserve">naudoti konkrečių gamintojų produkciją, o standartai, sertifikatai, techniniai </w:t>
      </w:r>
      <w:r w:rsidRPr="00A324FE">
        <w:rPr>
          <w:color w:val="000000"/>
        </w:rPr>
        <w:t xml:space="preserve">liudijimai ar bendrosios techninės specifikacijos gali būti taikomi lygiaverčiai nurodytiems. </w:t>
      </w:r>
      <w:r w:rsidRPr="00A324FE">
        <w:t>Lygiavertiškumo įrodymas yra tiekėjo pareiga.</w:t>
      </w:r>
    </w:p>
    <w:p w14:paraId="5FE0000B" w14:textId="25117562" w:rsidR="00BF4B9F" w:rsidRPr="00A324FE" w:rsidRDefault="00BF4B9F" w:rsidP="00A324FE">
      <w:pPr>
        <w:pStyle w:val="Tvarkostekstas"/>
        <w:numPr>
          <w:ilvl w:val="1"/>
          <w:numId w:val="14"/>
        </w:numPr>
        <w:tabs>
          <w:tab w:val="left" w:pos="426"/>
          <w:tab w:val="left" w:pos="1418"/>
        </w:tabs>
        <w:ind w:left="0" w:firstLine="851"/>
        <w:rPr>
          <w:rFonts w:eastAsia="Calibri"/>
        </w:rPr>
      </w:pPr>
      <w:r w:rsidRPr="00A324FE">
        <w:t>Darbai perkami pagal fiksuoto įkainio kainodarą,</w:t>
      </w:r>
      <w:r w:rsidRPr="00A324FE">
        <w:rPr>
          <w:b/>
          <w:bCs/>
        </w:rPr>
        <w:t xml:space="preserve"> </w:t>
      </w:r>
      <w:r w:rsidRPr="00A324FE">
        <w:t xml:space="preserve">kai </w:t>
      </w:r>
      <w:r w:rsidRPr="00A324FE">
        <w:rPr>
          <w:color w:val="000000"/>
        </w:rPr>
        <w:t>tiekėjui</w:t>
      </w:r>
      <w:r w:rsidR="00F01872" w:rsidRPr="00A324FE">
        <w:rPr>
          <w:color w:val="000000"/>
        </w:rPr>
        <w:t xml:space="preserve"> </w:t>
      </w:r>
      <w:r w:rsidRPr="00A324FE">
        <w:rPr>
          <w:color w:val="000000"/>
        </w:rPr>
        <w:t>sumokama už faktinį atliktų, sutartyje numatytų, darbų kiekį pagal darbų įkainius, neviršijant</w:t>
      </w:r>
      <w:r w:rsidR="00F01872" w:rsidRPr="00A324FE">
        <w:rPr>
          <w:color w:val="000000"/>
        </w:rPr>
        <w:t xml:space="preserve"> </w:t>
      </w:r>
      <w:r w:rsidRPr="00A324FE">
        <w:rPr>
          <w:color w:val="000000"/>
        </w:rPr>
        <w:t xml:space="preserve">pradinės sutarties vertės, o jei numatyta galimybė įsigyti papildomus kiekius – ir papildomiems darbų kiekiams skirtos lėšų sumos. </w:t>
      </w:r>
      <w:bookmarkStart w:id="3" w:name="part_3919526a5876425b9403f9c209f1aa16"/>
      <w:bookmarkEnd w:id="3"/>
      <w:r w:rsidRPr="00A324FE">
        <w:rPr>
          <w:color w:val="000000"/>
        </w:rPr>
        <w:t xml:space="preserve">Pradinės sutarties vertė bus lygi laimėjusio tiekėjo pasiūlymo kainai be PVM, apskaičiuotai sudauginus darbų kiekius iš laimėjusio tiekėjo pasiūlytų įkainių be PVM. </w:t>
      </w:r>
    </w:p>
    <w:p w14:paraId="2F6E968A" w14:textId="1D820558" w:rsidR="00BF4B9F" w:rsidRPr="002947DA" w:rsidRDefault="00BF4B9F" w:rsidP="00BF4B9F">
      <w:pPr>
        <w:pStyle w:val="Tvarkostekstas"/>
        <w:numPr>
          <w:ilvl w:val="1"/>
          <w:numId w:val="14"/>
        </w:numPr>
        <w:tabs>
          <w:tab w:val="left" w:pos="426"/>
          <w:tab w:val="left" w:pos="1418"/>
        </w:tabs>
        <w:ind w:left="0" w:firstLine="851"/>
        <w:rPr>
          <w:rFonts w:eastAsia="Calibri"/>
        </w:rPr>
      </w:pPr>
      <w:r w:rsidRPr="00D9746D">
        <w:rPr>
          <w:b/>
          <w:bCs/>
        </w:rPr>
        <w:t>Kartu su pasiūlymu tiekėjas privalo pateikti įkainotus Darbų kiekių žiniaraščius</w:t>
      </w:r>
      <w:r w:rsidR="00E1406B">
        <w:rPr>
          <w:b/>
          <w:bCs/>
        </w:rPr>
        <w:t xml:space="preserve">, kurie pateikti </w:t>
      </w:r>
      <w:r w:rsidRPr="00D9746D">
        <w:rPr>
          <w:b/>
          <w:bCs/>
        </w:rPr>
        <w:t xml:space="preserve">pirkimo sąlygų </w:t>
      </w:r>
      <w:r w:rsidR="00E1406B">
        <w:rPr>
          <w:b/>
          <w:bCs/>
        </w:rPr>
        <w:t>2</w:t>
      </w:r>
      <w:r w:rsidRPr="00D9746D">
        <w:rPr>
          <w:b/>
          <w:bCs/>
        </w:rPr>
        <w:t xml:space="preserve"> pried</w:t>
      </w:r>
      <w:r w:rsidR="00E1406B">
        <w:rPr>
          <w:b/>
          <w:bCs/>
        </w:rPr>
        <w:t>e</w:t>
      </w:r>
      <w:r w:rsidRPr="00D9746D">
        <w:rPr>
          <w:b/>
          <w:bCs/>
        </w:rPr>
        <w:t xml:space="preserve"> „</w:t>
      </w:r>
      <w:r w:rsidR="00E1406B">
        <w:rPr>
          <w:b/>
          <w:bCs/>
        </w:rPr>
        <w:t>Techninė specifikacija</w:t>
      </w:r>
      <w:r w:rsidRPr="00D9746D">
        <w:rPr>
          <w:b/>
          <w:bCs/>
        </w:rPr>
        <w:t xml:space="preserve">“, </w:t>
      </w:r>
      <w:r w:rsidRPr="00D9746D">
        <w:rPr>
          <w:b/>
          <w:bCs/>
          <w:color w:val="000000" w:themeColor="text1"/>
          <w:u w:val="single"/>
        </w:rPr>
        <w:t>nekeičiant</w:t>
      </w:r>
      <w:r w:rsidRPr="00D9746D">
        <w:rPr>
          <w:b/>
          <w:bCs/>
        </w:rPr>
        <w:t xml:space="preserve"> nurodytų Darbų apibūdinimų (techninių specifikacijų), mato vienetų ir kiekių (!)</w:t>
      </w:r>
      <w:r w:rsidRPr="00D9746D">
        <w:t xml:space="preserve">, </w:t>
      </w:r>
      <w:r w:rsidRPr="004236E5">
        <w:rPr>
          <w:b/>
        </w:rPr>
        <w:t xml:space="preserve">įrašant įkainius, bendras </w:t>
      </w:r>
      <w:r w:rsidRPr="004236E5">
        <w:rPr>
          <w:b/>
        </w:rPr>
        <w:lastRenderedPageBreak/>
        <w:t xml:space="preserve">atitinkamų darbų kainas, bendrą darbų kainą (visi įkainiai ir kainos turi būti įrašyti apvalinant dviem skaitmenimis po kablelio). </w:t>
      </w:r>
      <w:r w:rsidRPr="004236E5">
        <w:t>Kilusius klausimus dėl Darbų kiekių žiniaraščių (</w:t>
      </w:r>
      <w:r w:rsidRPr="004236E5">
        <w:rPr>
          <w:iCs/>
        </w:rPr>
        <w:t>darbų ir (ar) jų kiekių neatitikimus</w:t>
      </w:r>
      <w:r w:rsidRPr="004236E5">
        <w:t xml:space="preserve">), tiekėjas turi užduoti </w:t>
      </w:r>
      <w:r w:rsidRPr="004236E5">
        <w:rPr>
          <w:rFonts w:cstheme="minorHAnsi"/>
        </w:rPr>
        <w:t>pirkimo dokumentų 6 skyriuje „Pirkimo</w:t>
      </w:r>
      <w:r w:rsidRPr="00D9746D">
        <w:rPr>
          <w:rFonts w:cstheme="minorHAnsi"/>
        </w:rPr>
        <w:t xml:space="preserve"> dokumentų paaiškinimas, papildymas ir patikslinimas“ nustatyta tvarka ir terminais. </w:t>
      </w:r>
    </w:p>
    <w:p w14:paraId="4091FF3B" w14:textId="5C88B6AA" w:rsidR="00BF4B9F" w:rsidRPr="006B61C6" w:rsidRDefault="00BF4B9F" w:rsidP="00BF4B9F">
      <w:pPr>
        <w:pStyle w:val="Tvarkostekstas"/>
        <w:numPr>
          <w:ilvl w:val="1"/>
          <w:numId w:val="14"/>
        </w:numPr>
        <w:tabs>
          <w:tab w:val="left" w:pos="426"/>
          <w:tab w:val="left" w:pos="1418"/>
        </w:tabs>
        <w:ind w:left="0" w:firstLine="851"/>
        <w:rPr>
          <w:rFonts w:eastAsia="Calibri"/>
        </w:rPr>
      </w:pPr>
      <w:r w:rsidRPr="006B6532">
        <w:t xml:space="preserve">Tiekėjas </w:t>
      </w:r>
      <w:r>
        <w:t xml:space="preserve">Darbų kiekių žiniaraščiuose </w:t>
      </w:r>
      <w:r w:rsidRPr="006B6532">
        <w:t xml:space="preserve">privalo įvertinti </w:t>
      </w:r>
      <w:r>
        <w:t xml:space="preserve">(įkainoti) </w:t>
      </w:r>
      <w:r w:rsidRPr="006B6532">
        <w:t>visus Techninio</w:t>
      </w:r>
      <w:r>
        <w:t xml:space="preserve"> </w:t>
      </w:r>
      <w:r w:rsidR="006069A3">
        <w:t xml:space="preserve">darbo </w:t>
      </w:r>
      <w:r w:rsidRPr="006B6532">
        <w:t>projekto sprendinius</w:t>
      </w:r>
      <w:r>
        <w:t xml:space="preserve">, </w:t>
      </w:r>
      <w:r w:rsidRPr="002947DA">
        <w:rPr>
          <w:iCs/>
        </w:rPr>
        <w:t xml:space="preserve">visus reikiamus darbus, kurie reikalingi Techniniame </w:t>
      </w:r>
      <w:r w:rsidR="006069A3">
        <w:rPr>
          <w:iCs/>
        </w:rPr>
        <w:t xml:space="preserve">darbo </w:t>
      </w:r>
      <w:r w:rsidRPr="002947DA">
        <w:rPr>
          <w:iCs/>
        </w:rPr>
        <w:t>projekte numatytiems Darbams atlikti.</w:t>
      </w:r>
      <w:r>
        <w:t xml:space="preserve"> </w:t>
      </w:r>
      <w:r w:rsidRPr="002947DA">
        <w:rPr>
          <w:iCs/>
        </w:rPr>
        <w:t xml:space="preserve">Darbų kiekių žiniaraščiai turi būti pildomi atsižvelgiant į pirkimo dokumentus, pirkimo sutarties sąlygas, Techninį </w:t>
      </w:r>
      <w:r w:rsidR="006069A3">
        <w:rPr>
          <w:iCs/>
        </w:rPr>
        <w:t xml:space="preserve">darbo </w:t>
      </w:r>
      <w:r w:rsidRPr="002947DA">
        <w:rPr>
          <w:iCs/>
        </w:rPr>
        <w:t xml:space="preserve">projektą.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w:t>
      </w:r>
      <w:r w:rsidRPr="006B61C6">
        <w:rPr>
          <w:iCs/>
        </w:rPr>
        <w:t>galimai numatoma tiekėjo rizika, prievolės ir įsipareigojimai apibrėžti pirkimo sutartyje ar atsirandantys ją vykdant.</w:t>
      </w:r>
    </w:p>
    <w:p w14:paraId="4012BB0C" w14:textId="77777777" w:rsidR="00005DC4" w:rsidRDefault="00BF4B9F" w:rsidP="00005DC4">
      <w:pPr>
        <w:pStyle w:val="Tvarkostekstas"/>
        <w:numPr>
          <w:ilvl w:val="1"/>
          <w:numId w:val="14"/>
        </w:numPr>
        <w:tabs>
          <w:tab w:val="left" w:pos="426"/>
          <w:tab w:val="left" w:pos="1418"/>
        </w:tabs>
        <w:ind w:left="0" w:firstLine="851"/>
        <w:rPr>
          <w:rFonts w:eastAsia="Calibri"/>
        </w:rPr>
      </w:pPr>
      <w:r w:rsidRPr="006B61C6">
        <w:rPr>
          <w:rFonts w:eastAsia="Arial Unicode MS" w:cstheme="minorHAnsi"/>
          <w:b/>
          <w:bCs/>
          <w:color w:val="000000"/>
        </w:rPr>
        <w:t xml:space="preserve">Jeigu Techniniame </w:t>
      </w:r>
      <w:r w:rsidR="006B61C6" w:rsidRPr="006B61C6">
        <w:rPr>
          <w:rFonts w:eastAsia="Arial Unicode MS" w:cstheme="minorHAnsi"/>
          <w:b/>
          <w:bCs/>
          <w:color w:val="000000"/>
        </w:rPr>
        <w:t xml:space="preserve">darbo </w:t>
      </w:r>
      <w:r w:rsidRPr="006B61C6">
        <w:rPr>
          <w:rFonts w:eastAsia="Arial Unicode MS" w:cstheme="minorHAnsi"/>
          <w:b/>
          <w:bCs/>
          <w:color w:val="000000"/>
        </w:rPr>
        <w:t>projekte tiekėjas aptinka Darbų, kurie, jo manymu, yra neįvertinti Darbų kiekių žiniaraščiuose arba yra n</w:t>
      </w:r>
      <w:r w:rsidRPr="00D9746D">
        <w:rPr>
          <w:rFonts w:eastAsia="Arial Unicode MS" w:cstheme="minorHAnsi"/>
          <w:b/>
          <w:bCs/>
          <w:color w:val="000000"/>
        </w:rPr>
        <w:t>eaišku, kuriame Darbų kiekių žiniaraščio punkte turi būti įvertinti, tiekėjas privalo apie tai raštu pranešti perkančiajai organizacijai pirkimo sąlygose nustatyta tvarka.</w:t>
      </w:r>
      <w:r w:rsidRPr="00D9746D">
        <w:rPr>
          <w:rFonts w:eastAsia="Arial Unicode MS" w:cstheme="minorHAnsi"/>
          <w:color w:val="000000"/>
        </w:rPr>
        <w:t xml:space="preserve"> Tiekėjai, dalyvaujantys pirkimo procedūroje, yra atsakingi už rūpestingą visų pirkimo dokumentų (įskaitant techninius dokumentus ir visus pateiktus paaiškinimus bei papildymus)</w:t>
      </w:r>
      <w:r w:rsidR="00B75733">
        <w:rPr>
          <w:rFonts w:eastAsia="Arial Unicode MS" w:cstheme="minorHAnsi"/>
          <w:color w:val="000000"/>
        </w:rPr>
        <w:t xml:space="preserve"> </w:t>
      </w:r>
      <w:r w:rsidRPr="00D9746D">
        <w:rPr>
          <w:rFonts w:eastAsia="Arial Unicode MS" w:cstheme="minorHAnsi"/>
          <w:color w:val="000000"/>
        </w:rPr>
        <w:t>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63E9D837" w14:textId="184F94F8" w:rsidR="00BF4B9F" w:rsidRPr="00005DC4" w:rsidRDefault="00BF4B9F" w:rsidP="00005DC4">
      <w:pPr>
        <w:pStyle w:val="Tvarkostekstas"/>
        <w:numPr>
          <w:ilvl w:val="1"/>
          <w:numId w:val="14"/>
        </w:numPr>
        <w:tabs>
          <w:tab w:val="left" w:pos="426"/>
          <w:tab w:val="left" w:pos="1418"/>
        </w:tabs>
        <w:ind w:left="0" w:firstLine="851"/>
        <w:rPr>
          <w:rFonts w:eastAsia="Calibri"/>
        </w:rPr>
      </w:pPr>
      <w:r w:rsidRPr="00DB76DF">
        <w:rPr>
          <w:noProof/>
        </w:rPr>
        <w:t>Tiekėjas, prieš pateikdamas pasiūlymą, objektą, nurodytą pirkimo sąlygų 2.1 punkte, gali apžiūrėti vietoje ir įvertinti visas galimas rizikas</w:t>
      </w:r>
      <w:r>
        <w:rPr>
          <w:noProof/>
        </w:rPr>
        <w:t xml:space="preserve">. </w:t>
      </w:r>
    </w:p>
    <w:p w14:paraId="6A531D3B" w14:textId="56831DB2" w:rsidR="00782856" w:rsidRPr="00036090" w:rsidRDefault="00BF4B9F" w:rsidP="005B49DC">
      <w:pPr>
        <w:pStyle w:val="Tvarkostekstas"/>
        <w:numPr>
          <w:ilvl w:val="1"/>
          <w:numId w:val="14"/>
        </w:numPr>
        <w:tabs>
          <w:tab w:val="left" w:pos="426"/>
          <w:tab w:val="left" w:pos="1418"/>
        </w:tabs>
        <w:ind w:left="0" w:firstLine="851"/>
        <w:rPr>
          <w:rFonts w:eastAsia="Calibri"/>
        </w:rPr>
      </w:pPr>
      <w:r w:rsidRPr="001A2826">
        <w:t xml:space="preserve">Pirkimas nėra </w:t>
      </w:r>
      <w:r>
        <w:t>skaidomas</w:t>
      </w:r>
      <w:r w:rsidRPr="001A2826">
        <w:t xml:space="preserve"> į dalis, todėl pasiūlymas turi būti teikiamas visai pirkimo apimčiai.</w:t>
      </w:r>
    </w:p>
    <w:p w14:paraId="4229E0C0" w14:textId="77777777" w:rsidR="00036090" w:rsidRPr="00032DA2" w:rsidRDefault="00036090" w:rsidP="00036090">
      <w:pPr>
        <w:pStyle w:val="Tvarkostekstas"/>
        <w:numPr>
          <w:ilvl w:val="0"/>
          <w:numId w:val="0"/>
        </w:numPr>
        <w:tabs>
          <w:tab w:val="left" w:pos="426"/>
          <w:tab w:val="left" w:pos="1418"/>
        </w:tabs>
        <w:ind w:left="851"/>
        <w:rPr>
          <w:rFonts w:eastAsia="Calibri"/>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lastRenderedPageBreak/>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6FBD318D" w:rsidR="009C2853" w:rsidRPr="00994F57" w:rsidRDefault="00EE34C4">
      <w:pPr>
        <w:numPr>
          <w:ilvl w:val="2"/>
          <w:numId w:val="20"/>
        </w:numPr>
        <w:shd w:val="clear" w:color="auto" w:fill="FFFFFF" w:themeFill="background1"/>
        <w:tabs>
          <w:tab w:val="left" w:pos="1418"/>
        </w:tabs>
        <w:autoSpaceDN/>
        <w:ind w:left="0" w:firstLine="709"/>
        <w:contextualSpacing/>
        <w:jc w:val="both"/>
        <w:textAlignment w:val="auto"/>
        <w:rPr>
          <w:bCs/>
          <w:color w:val="FF0000"/>
        </w:rPr>
      </w:pPr>
      <w:r w:rsidRPr="00EA502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994F57">
        <w:rPr>
          <w:bCs/>
        </w:rPr>
        <w:t xml:space="preserve"> </w:t>
      </w:r>
      <w:r w:rsidR="00994F57" w:rsidRPr="00576435">
        <w:rPr>
          <w:bCs/>
        </w:rPr>
        <w:t xml:space="preserve">ir </w:t>
      </w:r>
      <w:r w:rsidR="00994F57" w:rsidRPr="00EA5024">
        <w:rPr>
          <w:b/>
        </w:rPr>
        <w:t>įkainoti Darbų kiekių žiniaraščiai</w:t>
      </w:r>
      <w:r w:rsidR="00994F57">
        <w:rPr>
          <w:bCs/>
        </w:rPr>
        <w:t xml:space="preserve">, kurie pateikti </w:t>
      </w:r>
      <w:r w:rsidR="00994F57" w:rsidRPr="00576435">
        <w:rPr>
          <w:bCs/>
        </w:rPr>
        <w:t xml:space="preserve">pirkimo sąlygų </w:t>
      </w:r>
      <w:r w:rsidR="00994F57">
        <w:rPr>
          <w:bCs/>
        </w:rPr>
        <w:t>2</w:t>
      </w:r>
      <w:r w:rsidR="00994F57" w:rsidRPr="00576435">
        <w:rPr>
          <w:bCs/>
        </w:rPr>
        <w:t xml:space="preserve"> pried</w:t>
      </w:r>
      <w:r w:rsidR="00994F57">
        <w:rPr>
          <w:bCs/>
        </w:rPr>
        <w:t>e</w:t>
      </w:r>
      <w:r w:rsidR="00994F57" w:rsidRPr="00576435">
        <w:rPr>
          <w:bCs/>
        </w:rPr>
        <w:t xml:space="preserve"> </w:t>
      </w:r>
      <w:r w:rsidR="00994F57" w:rsidRPr="0055451B">
        <w:t>„</w:t>
      </w:r>
      <w:r w:rsidR="00994F57">
        <w:t>Techninė specifikacija“</w:t>
      </w:r>
      <w:r w:rsidR="00994F57">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w:t>
      </w:r>
      <w:r w:rsidRPr="00DB0A55">
        <w:rPr>
          <w:bCs/>
          <w:lang w:eastAsia="ar-SA"/>
        </w:rPr>
        <w:lastRenderedPageBreak/>
        <w:t>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lastRenderedPageBreak/>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w:t>
      </w:r>
      <w:r w:rsidR="0096334C" w:rsidRPr="006B6532">
        <w:rPr>
          <w:lang w:eastAsia="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6"/>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6"/>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6"/>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6"/>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36"/>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6"/>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6"/>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w:t>
      </w:r>
      <w:r w:rsidRPr="00134C2E">
        <w:rPr>
          <w:rFonts w:eastAsia="Calibri"/>
          <w:color w:val="000000"/>
          <w:lang w:eastAsia="lt-LT"/>
        </w:rPr>
        <w:lastRenderedPageBreak/>
        <w:t>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6"/>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6"/>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6"/>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6"/>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pPr>
        <w:pStyle w:val="Sraopastraipa"/>
        <w:numPr>
          <w:ilvl w:val="2"/>
          <w:numId w:val="36"/>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pPr>
        <w:pStyle w:val="Sraopastraipa"/>
        <w:numPr>
          <w:ilvl w:val="1"/>
          <w:numId w:val="36"/>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pPr>
        <w:pStyle w:val="Sraopastraipa"/>
        <w:numPr>
          <w:ilvl w:val="2"/>
          <w:numId w:val="36"/>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6"/>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36"/>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6"/>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6"/>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6"/>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6"/>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6"/>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pPr>
        <w:pStyle w:val="Sraopastraipa"/>
        <w:numPr>
          <w:ilvl w:val="2"/>
          <w:numId w:val="36"/>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425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64EAC942" w14:textId="77777777" w:rsidR="00976DBC" w:rsidRDefault="00976DBC" w:rsidP="00FF1F1D">
      <w:pPr>
        <w:ind w:firstLine="720"/>
        <w:jc w:val="both"/>
      </w:pP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Ekonomiškai naudingiausias pasiūlymas – tai pasiūlymas, kurio </w:t>
      </w:r>
      <w:r w:rsidRPr="00B42C36">
        <w:rPr>
          <w:b/>
          <w:bCs/>
          <w:lang w:eastAsia="lt-LT"/>
        </w:rPr>
        <w:t>palyginamoji kaina</w:t>
      </w:r>
      <w:r>
        <w:rPr>
          <w:lang w:eastAsia="lt-LT"/>
        </w:rPr>
        <w:t>, apskaičiuota pagal toliau nustatytus pasiūlymų vertinimo kriterijus ir sąlygas,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pPr>
        <w:widowControl w:val="0"/>
        <w:numPr>
          <w:ilvl w:val="1"/>
          <w:numId w:val="17"/>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r w:rsidR="00423943" w:rsidRPr="00423943">
        <w:rPr>
          <w:b/>
          <w:bCs/>
          <w:iCs/>
          <w:lang w:eastAsia="lt-LT"/>
        </w:rPr>
        <w:t>EN</w:t>
      </w:r>
      <w:r w:rsidR="00423943" w:rsidRPr="00BB58A5">
        <w:rPr>
          <w:b/>
          <w:bCs/>
          <w:iCs/>
          <w:vertAlign w:val="subscript"/>
          <w:lang w:eastAsia="lt-LT"/>
        </w:rPr>
        <w:t>tiekėjo</w:t>
      </w:r>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lastRenderedPageBreak/>
        <w:t xml:space="preserve">atimant kokybinius kriterijus: </w:t>
      </w:r>
      <w:r w:rsidR="00423943" w:rsidRPr="00423943">
        <w:rPr>
          <w:rFonts w:eastAsia="Arial Unicode MS"/>
          <w:b/>
          <w:lang w:bidi="ta-IN"/>
        </w:rPr>
        <w:t>Alko</w:t>
      </w:r>
      <w:r w:rsidR="00423943" w:rsidRPr="00423943">
        <w:rPr>
          <w:rFonts w:eastAsia="Arial Unicode MS"/>
          <w:b/>
          <w:vertAlign w:val="subscript"/>
          <w:lang w:bidi="ta-IN"/>
        </w:rPr>
        <w:t>tiekėjo</w:t>
      </w:r>
      <w:r w:rsidR="00423943" w:rsidRPr="00423943">
        <w:rPr>
          <w:iCs/>
          <w:color w:val="000000"/>
          <w:spacing w:val="-5"/>
        </w:rPr>
        <w:t xml:space="preserve"> ir </w:t>
      </w:r>
      <w:r w:rsidR="00423943" w:rsidRPr="00423943">
        <w:rPr>
          <w:rFonts w:eastAsia="Arial Unicode MS"/>
          <w:b/>
          <w:lang w:bidi="ta-IN"/>
        </w:rPr>
        <w:t>Apskaita</w:t>
      </w:r>
      <w:r w:rsidR="00423943" w:rsidRPr="00423943">
        <w:rPr>
          <w:rFonts w:eastAsia="Arial Unicode MS"/>
          <w:b/>
          <w:vertAlign w:val="subscript"/>
          <w:lang w:bidi="ta-IN"/>
        </w:rPr>
        <w:t>tiekėjo</w:t>
      </w:r>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r w:rsidRPr="005C3111">
        <w:rPr>
          <w:b/>
          <w:bCs/>
          <w:iCs/>
          <w:lang w:eastAsia="lt-LT"/>
        </w:rPr>
        <w:t>EN</w:t>
      </w:r>
      <w:r w:rsidRPr="000235E3">
        <w:rPr>
          <w:b/>
          <w:bCs/>
          <w:iCs/>
          <w:vertAlign w:val="subscript"/>
          <w:lang w:eastAsia="lt-LT"/>
        </w:rPr>
        <w:t>tiekėjo</w:t>
      </w:r>
      <w:r w:rsidRPr="000235E3">
        <w:rPr>
          <w:b/>
          <w:bCs/>
          <w:i/>
          <w:lang w:eastAsia="lt-LT"/>
        </w:rPr>
        <w:t xml:space="preserve"> = </w:t>
      </w: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C3111">
        <w:rPr>
          <w:b/>
          <w:bCs/>
          <w:i/>
          <w:lang w:eastAsia="lt-LT"/>
        </w:rPr>
        <w:t xml:space="preserve"> </w:t>
      </w:r>
      <w:r w:rsidRPr="005F1C37">
        <w:rPr>
          <w:rFonts w:eastAsia="Arial Unicode MS"/>
          <w:b/>
          <w:lang w:bidi="ta-IN"/>
        </w:rPr>
        <w:t>Alko</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F1C37">
        <w:rPr>
          <w:rFonts w:eastAsia="Arial Unicode MS"/>
          <w:b/>
          <w:lang w:bidi="ta-IN"/>
        </w:rPr>
        <w:t xml:space="preserve"> Apskaita</w:t>
      </w:r>
      <w:r w:rsidRPr="005F1C37">
        <w:rPr>
          <w:rFonts w:eastAsia="Arial Unicode MS"/>
          <w:b/>
          <w:vertAlign w:val="subscript"/>
          <w:lang w:bidi="ta-IN"/>
        </w:rPr>
        <w:t>tiekėjo</w:t>
      </w:r>
    </w:p>
    <w:p w14:paraId="2AB32AB1" w14:textId="077CDFB7" w:rsidR="00737B70" w:rsidRPr="00737B70" w:rsidRDefault="00914C6C">
      <w:pPr>
        <w:pStyle w:val="Sraopastraipa"/>
        <w:widowControl w:val="0"/>
        <w:numPr>
          <w:ilvl w:val="1"/>
          <w:numId w:val="17"/>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843A63F" w14:textId="77777777" w:rsidR="00737B70" w:rsidRPr="00737B70" w:rsidRDefault="00737B70" w:rsidP="00A62A5B">
      <w:pPr>
        <w:pStyle w:val="Sraopastraipa"/>
        <w:widowControl w:val="0"/>
        <w:tabs>
          <w:tab w:val="left" w:pos="1134"/>
        </w:tabs>
        <w:autoSpaceDE w:val="0"/>
        <w:autoSpaceDN/>
        <w:adjustRightInd w:val="0"/>
        <w:ind w:left="709"/>
        <w:jc w:val="both"/>
        <w:textAlignment w:val="auto"/>
        <w:rPr>
          <w:b/>
          <w:bCs/>
          <w:i/>
          <w:lang w:eastAsia="lt-LT"/>
        </w:rPr>
      </w:pPr>
    </w:p>
    <w:p w14:paraId="545A8174" w14:textId="77777777"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B46EA2">
            <w:pPr>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B46EA2">
            <w:pPr>
              <w:rPr>
                <w:bCs/>
                <w:lang w:bidi="ta-IN"/>
              </w:rPr>
            </w:pPr>
            <w:r w:rsidRPr="005F1C37">
              <w:rPr>
                <w:rFonts w:eastAsia="Arial Unicode MS"/>
                <w:b/>
                <w:lang w:bidi="ta-IN"/>
              </w:rPr>
              <w:t>Alko</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5C3111">
            <w:pPr>
              <w:suppressAutoHyphens w:val="0"/>
              <w:autoSpaceDN/>
              <w:spacing w:before="120" w:after="120"/>
              <w:jc w:val="both"/>
              <w:textAlignment w:val="auto"/>
              <w:rPr>
                <w:rFonts w:eastAsia="Arial Unicode MS"/>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0,00 Eur, jei tiekėjas pirkimo sutarties vykdymo metu nenaudos alkoholio kontrolės darbe sistemos;</w:t>
            </w:r>
          </w:p>
          <w:p w14:paraId="01FBC862" w14:textId="57332EE8" w:rsidR="00914C6C" w:rsidRPr="006F04E5" w:rsidRDefault="005C3111" w:rsidP="005C3111">
            <w:pPr>
              <w:rPr>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w:t>
            </w:r>
            <w:r w:rsidR="00EA5024">
              <w:rPr>
                <w:rFonts w:eastAsia="Arial Unicode MS"/>
                <w:bCs/>
                <w:lang w:bidi="ta-IN"/>
              </w:rPr>
              <w:t>8</w:t>
            </w:r>
            <w:r w:rsidRPr="006F04E5">
              <w:rPr>
                <w:rFonts w:eastAsia="Arial Unicode MS"/>
                <w:bCs/>
                <w:lang w:bidi="ta-IN"/>
              </w:rPr>
              <w:t> 000,00 Eur, jei tiekėjas įsipareigoja pirkimo sutarties vykdymo metu naudoti alkoholio kontrolės darbe sistemą.</w:t>
            </w:r>
          </w:p>
        </w:tc>
        <w:tc>
          <w:tcPr>
            <w:tcW w:w="3367" w:type="dxa"/>
          </w:tcPr>
          <w:p w14:paraId="7A2EB20F" w14:textId="77777777" w:rsidR="00914C6C" w:rsidRPr="006F04E5" w:rsidRDefault="00914C6C" w:rsidP="00B46EA2">
            <w:pPr>
              <w:jc w:val="both"/>
              <w:rPr>
                <w:bCs/>
                <w:lang w:bidi="ta-IN"/>
              </w:rPr>
            </w:pPr>
            <w:r w:rsidRPr="006F04E5">
              <w:rPr>
                <w:bCs/>
                <w:lang w:bidi="ta-IN"/>
              </w:rPr>
              <w:t>Tiekėjas įsipareigoja nuo statybos darbų pradžios taikyti alkoholio kontrolės darbe sistemą</w:t>
            </w:r>
            <w:r w:rsidR="001E6351" w:rsidRPr="006F04E5">
              <w:rPr>
                <w:bCs/>
                <w:lang w:bidi="ta-IN"/>
              </w:rPr>
              <w:t xml:space="preserve">, t. y. </w:t>
            </w:r>
            <w:r w:rsidRPr="006F04E5">
              <w:rPr>
                <w:bCs/>
                <w:lang w:bidi="ta-IN"/>
              </w:rPr>
              <w:t>tikrinti ir registruoti į statybvietę įeinančių asmenų blaivumą</w:t>
            </w:r>
            <w:r w:rsidR="001E6351" w:rsidRPr="006F04E5">
              <w:rPr>
                <w:bCs/>
                <w:lang w:bidi="ta-IN"/>
              </w:rPr>
              <w:t xml:space="preserve">, </w:t>
            </w:r>
            <w:r w:rsidRPr="006F04E5">
              <w:rPr>
                <w:bCs/>
                <w:lang w:bidi="ta-IN"/>
              </w:rPr>
              <w:t>naudojant galiojančią metrologinę patikrą turintį alkoholio detektorių.</w:t>
            </w:r>
          </w:p>
          <w:p w14:paraId="76AA4FEF" w14:textId="088AA757" w:rsidR="00B44C2C" w:rsidRPr="006F04E5" w:rsidRDefault="00B44C2C" w:rsidP="00B46EA2">
            <w:pPr>
              <w:jc w:val="both"/>
              <w:rPr>
                <w:bCs/>
                <w:lang w:bidi="ta-IN"/>
              </w:rPr>
            </w:pPr>
            <w:r w:rsidRPr="006F04E5">
              <w:rPr>
                <w:bCs/>
                <w:lang w:bidi="ta-IN"/>
              </w:rPr>
              <w:t>Jeigu tiekėjas teikdamas pasiūlymą įsipareigoja naudoti alkoholio kontrolės darbe sistemą, tai papildomi dokumentai šiame etape nėra teikiami.</w:t>
            </w:r>
          </w:p>
          <w:p w14:paraId="51FA5BB6" w14:textId="35BAB0F8" w:rsidR="005C3111" w:rsidRPr="006F04E5" w:rsidRDefault="005C3111" w:rsidP="00B46EA2">
            <w:pPr>
              <w:jc w:val="both"/>
              <w:rPr>
                <w:bCs/>
                <w:lang w:bidi="ta-IN"/>
              </w:rPr>
            </w:pPr>
            <w:r w:rsidRPr="006F04E5">
              <w:rPr>
                <w:bCs/>
                <w:noProof/>
              </w:rPr>
              <w:t xml:space="preserve">Tiekėjo įsipareigojimai dėl šio kriterijaus taikymo nurodyti </w:t>
            </w:r>
            <w:r w:rsidR="00595A11" w:rsidRPr="00595A11">
              <w:rPr>
                <w:bCs/>
                <w:noProof/>
              </w:rPr>
              <w:t xml:space="preserve">preliminariosios </w:t>
            </w:r>
            <w:r w:rsidR="00595A11" w:rsidRPr="00976DBC">
              <w:rPr>
                <w:bCs/>
                <w:noProof/>
              </w:rPr>
              <w:t>sutarties projekto 1 priedo „Pagrindinės sutarties projektas“ 5.21 punkte</w:t>
            </w:r>
            <w:r w:rsidR="00595A11" w:rsidRPr="00595A11">
              <w:rPr>
                <w:bCs/>
                <w:noProof/>
              </w:rPr>
              <w:t>.</w:t>
            </w:r>
          </w:p>
        </w:tc>
      </w:tr>
      <w:tr w:rsidR="00914C6C" w:rsidRPr="00A862E3" w14:paraId="377F6F88" w14:textId="77777777" w:rsidTr="001E6351">
        <w:trPr>
          <w:trHeight w:val="300"/>
        </w:trPr>
        <w:tc>
          <w:tcPr>
            <w:tcW w:w="1243" w:type="dxa"/>
          </w:tcPr>
          <w:p w14:paraId="03E8CCA6" w14:textId="2FCD2050" w:rsidR="00914C6C" w:rsidRPr="005C3111" w:rsidRDefault="005C3111" w:rsidP="005C3111">
            <w:pPr>
              <w:jc w:val="center"/>
              <w:rPr>
                <w:bCs/>
                <w:lang w:bidi="ta-IN"/>
              </w:rPr>
            </w:pPr>
            <w:r>
              <w:rPr>
                <w:bCs/>
                <w:lang w:bidi="ta-IN"/>
              </w:rPr>
              <w:t>3</w:t>
            </w:r>
            <w:r w:rsidRPr="005C3111">
              <w:rPr>
                <w:bCs/>
                <w:lang w:bidi="ta-IN"/>
              </w:rPr>
              <w:t>.</w:t>
            </w:r>
          </w:p>
        </w:tc>
        <w:tc>
          <w:tcPr>
            <w:tcW w:w="1876" w:type="dxa"/>
          </w:tcPr>
          <w:p w14:paraId="14FFA00C" w14:textId="7B7B26E9" w:rsidR="00914C6C" w:rsidRPr="00F57511" w:rsidRDefault="008B1F6D" w:rsidP="00B46EA2">
            <w:pPr>
              <w:rPr>
                <w:bCs/>
                <w:lang w:bidi="ta-IN"/>
              </w:rPr>
            </w:pPr>
            <w:r w:rsidRPr="005F1C37">
              <w:rPr>
                <w:rFonts w:eastAsia="Arial Unicode MS"/>
                <w:b/>
                <w:lang w:bidi="ta-IN"/>
              </w:rPr>
              <w:t>Apskaita</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8B1F6D">
            <w:pPr>
              <w:suppressAutoHyphens w:val="0"/>
              <w:autoSpaceDN/>
              <w:spacing w:before="120" w:after="120"/>
              <w:jc w:val="both"/>
              <w:textAlignment w:val="auto"/>
              <w:rPr>
                <w:rFonts w:eastAsia="Arial Unicode MS"/>
                <w:bCs/>
                <w:lang w:bidi="ta-IN"/>
              </w:rPr>
            </w:pPr>
            <w:r w:rsidRPr="006F04E5">
              <w:rPr>
                <w:rFonts w:eastAsia="Arial Unicode MS"/>
                <w:b/>
                <w:lang w:bidi="ta-IN"/>
              </w:rPr>
              <w:t>Apskaita</w:t>
            </w:r>
            <w:r w:rsidRPr="006F04E5">
              <w:rPr>
                <w:rFonts w:eastAsia="Arial Unicode MS"/>
                <w:b/>
                <w:vertAlign w:val="subscript"/>
                <w:lang w:bidi="ta-IN"/>
              </w:rPr>
              <w:t>tiekėjo</w:t>
            </w:r>
            <w:r w:rsidRPr="006F04E5">
              <w:rPr>
                <w:rFonts w:eastAsia="Arial Unicode MS"/>
                <w:bCs/>
                <w:lang w:bidi="ta-IN"/>
              </w:rPr>
              <w:t xml:space="preserve"> = 0,00 Eur, jei tiekėjas pirkimo sutarties vykdymo metu nenaudos darbo laiko apskaitos sistemos                               statybvietėje;</w:t>
            </w:r>
          </w:p>
          <w:p w14:paraId="51DB9D7D" w14:textId="1E3383BB" w:rsidR="00914C6C" w:rsidRPr="006F04E5" w:rsidRDefault="008B1F6D" w:rsidP="008B1F6D">
            <w:pPr>
              <w:jc w:val="both"/>
              <w:rPr>
                <w:bCs/>
                <w:lang w:bidi="ta-IN"/>
              </w:rPr>
            </w:pPr>
            <w:r w:rsidRPr="006F04E5">
              <w:rPr>
                <w:rFonts w:eastAsia="Arial Unicode MS"/>
                <w:b/>
                <w:lang w:bidi="ta-IN"/>
              </w:rPr>
              <w:t>Apskaita</w:t>
            </w:r>
            <w:r w:rsidRPr="006F04E5">
              <w:rPr>
                <w:rFonts w:eastAsia="Arial Unicode MS"/>
                <w:b/>
                <w:vertAlign w:val="subscript"/>
                <w:lang w:bidi="ta-IN"/>
              </w:rPr>
              <w:t>tiekėjo</w:t>
            </w:r>
            <w:r w:rsidRPr="006F04E5">
              <w:rPr>
                <w:rFonts w:eastAsia="Arial Unicode MS"/>
                <w:bCs/>
                <w:lang w:bidi="ta-IN"/>
              </w:rPr>
              <w:t xml:space="preserve"> = </w:t>
            </w:r>
            <w:r w:rsidR="00EA5024">
              <w:rPr>
                <w:rFonts w:eastAsia="Arial Unicode MS"/>
                <w:bCs/>
                <w:lang w:bidi="ta-IN"/>
              </w:rPr>
              <w:t>8</w:t>
            </w:r>
            <w:r w:rsidRPr="006F04E5">
              <w:rPr>
                <w:rFonts w:eastAsia="Arial Unicode MS"/>
                <w:bCs/>
                <w:lang w:bidi="ta-IN"/>
              </w:rPr>
              <w:t> 000,00 Eur, jei tiekėjas įsipareigoja                   pirkimo sutarties vykdymo metu naudoti darbo laiko apskaitos sistemą statybvietėje.</w:t>
            </w:r>
          </w:p>
        </w:tc>
        <w:tc>
          <w:tcPr>
            <w:tcW w:w="3367" w:type="dxa"/>
          </w:tcPr>
          <w:p w14:paraId="1F5F7236" w14:textId="77777777" w:rsidR="00914C6C" w:rsidRPr="006F04E5" w:rsidRDefault="00914C6C" w:rsidP="00B46EA2">
            <w:pPr>
              <w:jc w:val="both"/>
              <w:rPr>
                <w:bCs/>
                <w:lang w:bidi="ta-IN"/>
              </w:rPr>
            </w:pPr>
            <w:r w:rsidRPr="006F04E5">
              <w:rPr>
                <w:bCs/>
                <w:lang w:bidi="ta-IN"/>
              </w:rPr>
              <w:t>Tiekėjas įsipareigoja nuo statybos darbų pradžios</w:t>
            </w:r>
            <w:r w:rsidR="001E6351" w:rsidRPr="006F04E5">
              <w:rPr>
                <w:bCs/>
                <w:lang w:bidi="ta-IN"/>
              </w:rPr>
              <w:t xml:space="preserve"> </w:t>
            </w:r>
            <w:r w:rsidRPr="006F04E5">
              <w:rPr>
                <w:bCs/>
                <w:lang w:bidi="ta-IN"/>
              </w:rPr>
              <w:t xml:space="preserve">įrengti </w:t>
            </w:r>
            <w:r w:rsidR="008B1F6D" w:rsidRPr="006F04E5">
              <w:rPr>
                <w:bCs/>
                <w:lang w:bidi="ta-IN"/>
              </w:rPr>
              <w:t xml:space="preserve">darbo laiko </w:t>
            </w:r>
            <w:r w:rsidRPr="006F04E5">
              <w:rPr>
                <w:bCs/>
                <w:lang w:bidi="ta-IN"/>
              </w:rPr>
              <w:t xml:space="preserve">apskaitos sistemą statybvietėje, užtikrinančią statybos dalyvių buvimo statybvietėje laiko apskaitos duomenų, esamuoju laiku (angl. k. </w:t>
            </w:r>
            <w:r w:rsidRPr="006F04E5">
              <w:rPr>
                <w:bCs/>
                <w:i/>
                <w:iCs/>
                <w:lang w:bidi="ta-IN"/>
              </w:rPr>
              <w:t>online</w:t>
            </w:r>
            <w:r w:rsidRPr="006F04E5">
              <w:rPr>
                <w:bCs/>
                <w:lang w:bidi="ta-IN"/>
              </w:rPr>
              <w:t xml:space="preserve">), prieinamumą </w:t>
            </w:r>
            <w:r w:rsidR="001E6351" w:rsidRPr="006F04E5">
              <w:rPr>
                <w:bCs/>
                <w:lang w:bidi="ta-IN"/>
              </w:rPr>
              <w:t>perkančiajai organizacijai.</w:t>
            </w:r>
          </w:p>
          <w:p w14:paraId="7A950D4A" w14:textId="7319EC48" w:rsidR="00E9300D" w:rsidRPr="006F04E5" w:rsidRDefault="00E9300D" w:rsidP="00B46EA2">
            <w:pPr>
              <w:jc w:val="both"/>
              <w:rPr>
                <w:bCs/>
                <w:lang w:bidi="ta-IN"/>
              </w:rPr>
            </w:pPr>
            <w:r w:rsidRPr="006F04E5">
              <w:rPr>
                <w:bCs/>
                <w:lang w:bidi="ta-IN"/>
              </w:rPr>
              <w:t xml:space="preserve">Jeigu tiekėjas teikdamas pasiūlymą įsipareigoja </w:t>
            </w:r>
            <w:r w:rsidR="009D02F8" w:rsidRPr="006F04E5">
              <w:rPr>
                <w:bCs/>
                <w:lang w:bidi="ta-IN"/>
              </w:rPr>
              <w:t>taikyti apskaitos sistemą</w:t>
            </w:r>
            <w:r w:rsidRPr="006F04E5">
              <w:rPr>
                <w:bCs/>
                <w:lang w:bidi="ta-IN"/>
              </w:rPr>
              <w:t>, tai papildomi dokumentai šiame etape nėra teikiami.</w:t>
            </w:r>
          </w:p>
          <w:p w14:paraId="534C7709" w14:textId="013DC360" w:rsidR="008B1F6D" w:rsidRPr="006F04E5" w:rsidRDefault="008B1F6D" w:rsidP="00B46EA2">
            <w:pPr>
              <w:jc w:val="both"/>
              <w:rPr>
                <w:bCs/>
                <w:lang w:bidi="ta-IN"/>
              </w:rPr>
            </w:pPr>
            <w:bookmarkStart w:id="4" w:name="_Hlk157419124"/>
            <w:r w:rsidRPr="006F04E5">
              <w:rPr>
                <w:bCs/>
                <w:noProof/>
              </w:rPr>
              <w:t xml:space="preserve">Tiekėjo įsipareigojimai dėl šio kriterijaus taikymo nurodyti </w:t>
            </w:r>
            <w:bookmarkEnd w:id="4"/>
            <w:r w:rsidR="00595A11" w:rsidRPr="00595A11">
              <w:rPr>
                <w:bCs/>
                <w:noProof/>
              </w:rPr>
              <w:t xml:space="preserve">preliminariosios sutarties </w:t>
            </w:r>
            <w:r w:rsidR="00595A11" w:rsidRPr="00595A11">
              <w:rPr>
                <w:bCs/>
                <w:noProof/>
              </w:rPr>
              <w:lastRenderedPageBreak/>
              <w:t>projekto 1 priedo „</w:t>
            </w:r>
            <w:r w:rsidR="00595A11" w:rsidRPr="00976DBC">
              <w:rPr>
                <w:bCs/>
                <w:noProof/>
              </w:rPr>
              <w:t>Pagrindinės sutarties projektas“ 5.22 punkte</w:t>
            </w:r>
            <w:r w:rsidR="00C343C4" w:rsidRPr="00976DBC">
              <w:rPr>
                <w:bCs/>
                <w:noProof/>
              </w:rPr>
              <w:t>.</w:t>
            </w: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pPr>
        <w:pStyle w:val="Sraopastraipa"/>
        <w:numPr>
          <w:ilvl w:val="0"/>
          <w:numId w:val="17"/>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w:t>
      </w:r>
      <w:r w:rsidR="00FE113A" w:rsidRPr="001F7122">
        <w:rPr>
          <w:rFonts w:eastAsiaTheme="minorHAnsi" w:cstheme="minorHAnsi"/>
        </w:rPr>
        <w:lastRenderedPageBreak/>
        <w:t>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7"/>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pPr>
        <w:pStyle w:val="Sraopastraipa"/>
        <w:numPr>
          <w:ilvl w:val="2"/>
          <w:numId w:val="37"/>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perkančioji organizacija apie tai privalo pranešti Europos Komisijai. Valstybės </w:t>
      </w:r>
      <w:r w:rsidR="00BF6DB4" w:rsidRPr="00DB0A55">
        <w:rPr>
          <w:rFonts w:eastAsia="Calibri"/>
        </w:rPr>
        <w:lastRenderedPageBreak/>
        <w:t>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5"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5"/>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lastRenderedPageBreak/>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w:t>
      </w:r>
      <w:r w:rsidRPr="00491D96">
        <w:rPr>
          <w:rFonts w:eastAsia="Verdana"/>
        </w:rPr>
        <w:lastRenderedPageBreak/>
        <w:t>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49"/>
        <w:gridCol w:w="4620"/>
      </w:tblGrid>
      <w:tr w:rsidR="008B1DE6" w:rsidRPr="006F0084" w14:paraId="014AA568" w14:textId="77777777" w:rsidTr="0014313B">
        <w:trPr>
          <w:cantSplit/>
          <w:tblHeader/>
        </w:trPr>
        <w:tc>
          <w:tcPr>
            <w:tcW w:w="570"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449"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620"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0528F0">
        <w:tc>
          <w:tcPr>
            <w:tcW w:w="9639" w:type="dxa"/>
            <w:gridSpan w:val="3"/>
            <w:shd w:val="clear" w:color="auto" w:fill="DBE5F1" w:themeFill="accent1" w:themeFillTint="33"/>
          </w:tcPr>
          <w:p w14:paraId="7231830B" w14:textId="3ED9ABEE" w:rsidR="00C00AA5" w:rsidRPr="00C00AA5" w:rsidRDefault="008B1DE6" w:rsidP="00770266">
            <w:pPr>
              <w:spacing w:line="360" w:lineRule="auto"/>
              <w:jc w:val="both"/>
              <w:rPr>
                <w:b/>
                <w:bCs/>
                <w:iCs/>
                <w:lang w:eastAsia="lt-LT"/>
              </w:rPr>
            </w:pPr>
            <w:r w:rsidRPr="006F0084">
              <w:rPr>
                <w:b/>
                <w:bCs/>
                <w:iCs/>
                <w:lang w:eastAsia="lt-LT"/>
              </w:rPr>
              <w:t>Techninis ir profesinis pajėgumas</w:t>
            </w:r>
          </w:p>
        </w:tc>
      </w:tr>
      <w:tr w:rsidR="00701912" w:rsidRPr="006F0084" w14:paraId="69BB7FB4" w14:textId="77777777" w:rsidTr="0014313B">
        <w:tc>
          <w:tcPr>
            <w:tcW w:w="570" w:type="dxa"/>
          </w:tcPr>
          <w:p w14:paraId="0D7C97E7" w14:textId="3470CA1E" w:rsidR="00701912" w:rsidRPr="00A129BB" w:rsidRDefault="00701912" w:rsidP="00701912">
            <w:r>
              <w:t>1.</w:t>
            </w:r>
          </w:p>
        </w:tc>
        <w:tc>
          <w:tcPr>
            <w:tcW w:w="4449" w:type="dxa"/>
          </w:tcPr>
          <w:p w14:paraId="59752504" w14:textId="00F3911A" w:rsidR="00701912" w:rsidRPr="00A129BB" w:rsidRDefault="00701912" w:rsidP="00701912">
            <w:pPr>
              <w:widowControl w:val="0"/>
              <w:tabs>
                <w:tab w:val="left" w:pos="1418"/>
              </w:tabs>
              <w:suppressAutoHyphens w:val="0"/>
              <w:autoSpaceDE w:val="0"/>
              <w:adjustRightInd w:val="0"/>
              <w:jc w:val="both"/>
              <w:textAlignment w:val="auto"/>
              <w:rPr>
                <w:b/>
                <w:bCs/>
                <w:color w:val="000000" w:themeColor="text1"/>
              </w:rPr>
            </w:pPr>
            <w:r w:rsidRPr="006F0084">
              <w:rPr>
                <w:bCs/>
                <w:lang w:eastAsia="lt-LT"/>
              </w:rPr>
              <w:t xml:space="preserve">Tiekėjas per paskutinius 5 metus </w:t>
            </w:r>
            <w:r w:rsidRPr="006F0084">
              <w:rPr>
                <w:lang w:eastAsia="lt-LT"/>
              </w:rPr>
              <w:t xml:space="preserve">iki pasiūlymų pateikimo </w:t>
            </w:r>
            <w:r w:rsidRPr="00A129BB">
              <w:rPr>
                <w:lang w:eastAsia="lt-LT"/>
              </w:rPr>
              <w:t>galutinio termino pabaigos pagal vieną ar daugiau sutarčių yra atlikęs*</w:t>
            </w:r>
            <w:r w:rsidRPr="00A129BB">
              <w:rPr>
                <w:b/>
                <w:bCs/>
                <w:lang w:eastAsia="lt-LT"/>
              </w:rPr>
              <w:t xml:space="preserve"> </w:t>
            </w:r>
            <w:r w:rsidRPr="00A129BB">
              <w:rPr>
                <w:b/>
                <w:bCs/>
              </w:rPr>
              <w:t>savo jėgomis</w:t>
            </w:r>
            <w:r w:rsidRPr="00A129BB">
              <w:t>**</w:t>
            </w:r>
            <w:r>
              <w:t xml:space="preserve"> </w:t>
            </w:r>
            <w:r>
              <w:rPr>
                <w:b/>
                <w:bCs/>
              </w:rPr>
              <w:t>kelių</w:t>
            </w:r>
            <w:r w:rsidRPr="00730259">
              <w:rPr>
                <w:b/>
                <w:bCs/>
              </w:rPr>
              <w:t xml:space="preserve"> ir (ar) </w:t>
            </w:r>
            <w:r>
              <w:rPr>
                <w:b/>
                <w:bCs/>
              </w:rPr>
              <w:t>gatvių</w:t>
            </w:r>
            <w:r w:rsidRPr="00730259">
              <w:rPr>
                <w:b/>
                <w:bCs/>
              </w:rPr>
              <w:t xml:space="preserve"> </w:t>
            </w:r>
            <w:r>
              <w:rPr>
                <w:b/>
                <w:bCs/>
              </w:rPr>
              <w:t>statybos</w:t>
            </w:r>
            <w:r w:rsidRPr="00730259">
              <w:rPr>
                <w:b/>
                <w:bCs/>
              </w:rPr>
              <w:t xml:space="preserve"> darbų</w:t>
            </w:r>
            <w:r w:rsidRPr="00A129BB">
              <w:t>*** (naujos statybos ir (ar) rekonstravimo darbų, ir (ar) kapitalinio remonto darbų), kurių bendra vertė ne mažesnė kaip</w:t>
            </w:r>
            <w:r>
              <w:t xml:space="preserve"> </w:t>
            </w:r>
            <w:r w:rsidRPr="00701912">
              <w:rPr>
                <w:b/>
                <w:bCs/>
              </w:rPr>
              <w:t>340</w:t>
            </w:r>
            <w:r>
              <w:rPr>
                <w:b/>
                <w:bCs/>
              </w:rPr>
              <w:t> 000,00</w:t>
            </w:r>
            <w:r>
              <w:t xml:space="preserve"> </w:t>
            </w:r>
            <w:r w:rsidRPr="00A129BB">
              <w:rPr>
                <w:b/>
                <w:bCs/>
                <w:color w:val="000000" w:themeColor="text1"/>
              </w:rPr>
              <w:t>Eur be PVM.</w:t>
            </w:r>
          </w:p>
          <w:p w14:paraId="7E19E32A" w14:textId="77777777" w:rsidR="00701912" w:rsidRPr="00A129BB" w:rsidRDefault="00701912" w:rsidP="00701912">
            <w:pPr>
              <w:widowControl w:val="0"/>
              <w:tabs>
                <w:tab w:val="left" w:pos="1418"/>
              </w:tabs>
              <w:suppressAutoHyphens w:val="0"/>
              <w:autoSpaceDE w:val="0"/>
              <w:adjustRightInd w:val="0"/>
              <w:jc w:val="both"/>
              <w:textAlignment w:val="auto"/>
              <w:rPr>
                <w:i/>
                <w:iCs/>
              </w:rPr>
            </w:pPr>
          </w:p>
          <w:p w14:paraId="422CC4DC" w14:textId="77777777" w:rsidR="00701912" w:rsidRPr="0041718D" w:rsidRDefault="00701912" w:rsidP="00701912">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4A88F67A" w14:textId="77777777" w:rsidR="00701912" w:rsidRPr="006F0084" w:rsidRDefault="00701912" w:rsidP="00701912">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036475E6" w14:textId="77777777" w:rsidR="00701912" w:rsidRPr="006F0084" w:rsidRDefault="00701912" w:rsidP="00701912">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400BA849" w14:textId="77777777" w:rsidR="00701912" w:rsidRDefault="00701912" w:rsidP="00701912">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w:t>
            </w:r>
            <w:r w:rsidRPr="006F0084">
              <w:lastRenderedPageBreak/>
              <w:t>būti ne mažesnė nei šiame reikalavime nurodyta suma.</w:t>
            </w:r>
          </w:p>
          <w:p w14:paraId="1A43C70C" w14:textId="77777777" w:rsidR="00701912" w:rsidRPr="006F0084" w:rsidRDefault="00701912" w:rsidP="00701912">
            <w:pPr>
              <w:jc w:val="both"/>
            </w:pPr>
          </w:p>
          <w:p w14:paraId="3537D89F" w14:textId="77777777" w:rsidR="00701912" w:rsidRPr="006F0084" w:rsidRDefault="00701912" w:rsidP="00701912">
            <w:pPr>
              <w:widowControl w:val="0"/>
              <w:tabs>
                <w:tab w:val="left" w:pos="1418"/>
              </w:tabs>
              <w:suppressAutoHyphens w:val="0"/>
              <w:autoSpaceDE w:val="0"/>
              <w:adjustRightInd w:val="0"/>
              <w:jc w:val="both"/>
              <w:textAlignment w:val="auto"/>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3A7E2D9E" w14:textId="77777777" w:rsidR="00701912" w:rsidRPr="006F0084" w:rsidRDefault="00701912" w:rsidP="00701912">
            <w:pPr>
              <w:widowControl w:val="0"/>
              <w:tabs>
                <w:tab w:val="left" w:pos="1418"/>
              </w:tabs>
              <w:suppressAutoHyphens w:val="0"/>
              <w:autoSpaceDE w:val="0"/>
              <w:adjustRightInd w:val="0"/>
              <w:jc w:val="both"/>
              <w:textAlignment w:val="auto"/>
            </w:pPr>
          </w:p>
          <w:p w14:paraId="0106A399" w14:textId="77777777" w:rsidR="005953BC" w:rsidRPr="005953BC" w:rsidRDefault="00701912" w:rsidP="00701912">
            <w:pPr>
              <w:jc w:val="both"/>
              <w:rPr>
                <w:rFonts w:eastAsia="Calibri"/>
                <w:iCs/>
              </w:rPr>
            </w:pPr>
            <w:r w:rsidRPr="006F0084">
              <w:rPr>
                <w:i/>
              </w:rPr>
              <w:t>*</w:t>
            </w:r>
            <w:r w:rsidRPr="006F0084">
              <w:rPr>
                <w:iCs/>
              </w:rPr>
              <w:t>**</w:t>
            </w:r>
            <w:r w:rsidRPr="006F0084">
              <w:rPr>
                <w:rFonts w:eastAsia="Calibri"/>
                <w:iCs/>
              </w:rPr>
              <w:t xml:space="preserve">Į atliktų statybos darbų vertę </w:t>
            </w:r>
            <w:r w:rsidRPr="00D60C9D">
              <w:rPr>
                <w:rFonts w:eastAsia="Calibri"/>
                <w:b/>
                <w:bCs/>
                <w:iCs/>
              </w:rPr>
              <w:t>negali būti įskaityta</w:t>
            </w:r>
            <w:r w:rsidRPr="006F0084">
              <w:rPr>
                <w:rFonts w:eastAsia="Calibri"/>
                <w:iCs/>
              </w:rPr>
              <w:t xml:space="preserve"> projektavimo, projekto vykdymo priežiūros paslaugų vertė, jei tos paslaugos buvo atliktos kartu su </w:t>
            </w:r>
            <w:r w:rsidRPr="005953BC">
              <w:rPr>
                <w:rFonts w:eastAsia="Calibri"/>
                <w:iCs/>
              </w:rPr>
              <w:t>statybos darbais</w:t>
            </w:r>
            <w:r w:rsidR="005953BC" w:rsidRPr="005953BC">
              <w:rPr>
                <w:rFonts w:eastAsia="Calibri"/>
                <w:iCs/>
              </w:rPr>
              <w:t>;</w:t>
            </w:r>
          </w:p>
          <w:p w14:paraId="15A8E8C8" w14:textId="53A7998E" w:rsidR="00701912" w:rsidRPr="005953BC" w:rsidRDefault="005953BC" w:rsidP="00701912">
            <w:pPr>
              <w:jc w:val="both"/>
              <w:rPr>
                <w:rFonts w:eastAsia="Calibri"/>
                <w:iCs/>
              </w:rPr>
            </w:pPr>
            <w:r w:rsidRPr="005953BC">
              <w:rPr>
                <w:rFonts w:eastAsia="Calibri"/>
                <w:b/>
                <w:bCs/>
                <w:iCs/>
              </w:rPr>
              <w:t>Gali būti įskaitytas</w:t>
            </w:r>
            <w:r w:rsidRPr="005953BC">
              <w:rPr>
                <w:rFonts w:eastAsia="Calibri"/>
                <w:iCs/>
              </w:rPr>
              <w:t xml:space="preserve"> </w:t>
            </w:r>
            <w:r w:rsidR="00701912" w:rsidRPr="005953BC">
              <w:rPr>
                <w:rFonts w:eastAsia="Calibri"/>
                <w:iCs/>
              </w:rPr>
              <w:t>paslaugų</w:t>
            </w:r>
            <w:r w:rsidRPr="005953BC">
              <w:rPr>
                <w:rFonts w:eastAsia="Calibri"/>
                <w:iCs/>
              </w:rPr>
              <w:t xml:space="preserve">, </w:t>
            </w:r>
            <w:r w:rsidR="00701912" w:rsidRPr="005953BC">
              <w:rPr>
                <w:rFonts w:eastAsia="Calibri"/>
                <w:iCs/>
              </w:rPr>
              <w:t>susijusių su statybos užbaigimu</w:t>
            </w:r>
            <w:r w:rsidRPr="005953BC">
              <w:rPr>
                <w:rFonts w:eastAsia="Calibri"/>
                <w:iCs/>
              </w:rPr>
              <w:t xml:space="preserve">, </w:t>
            </w:r>
            <w:r w:rsidR="00701912" w:rsidRPr="005953BC">
              <w:rPr>
                <w:rFonts w:eastAsia="Calibri"/>
                <w:iCs/>
              </w:rPr>
              <w:t>atlikimas.</w:t>
            </w:r>
          </w:p>
          <w:p w14:paraId="0BF70718" w14:textId="77777777" w:rsidR="00701912" w:rsidRPr="006F0084" w:rsidRDefault="00701912" w:rsidP="00701912">
            <w:pPr>
              <w:jc w:val="both"/>
              <w:rPr>
                <w:i/>
              </w:rPr>
            </w:pPr>
          </w:p>
          <w:p w14:paraId="1ED7CD4E" w14:textId="77777777" w:rsidR="00701912" w:rsidRPr="006F0084" w:rsidRDefault="00701912" w:rsidP="00701912">
            <w:pPr>
              <w:pStyle w:val="Sraopastraipa"/>
              <w:numPr>
                <w:ilvl w:val="0"/>
                <w:numId w:val="32"/>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57EBFBE8" w14:textId="77777777" w:rsidR="00701912" w:rsidRPr="006F0084" w:rsidRDefault="00701912" w:rsidP="00701912">
            <w:pPr>
              <w:pStyle w:val="Sraopastraipa"/>
              <w:numPr>
                <w:ilvl w:val="0"/>
                <w:numId w:val="32"/>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132BD391" w:rsidR="00701912" w:rsidRPr="006F0084" w:rsidRDefault="00701912" w:rsidP="00701912">
            <w:pPr>
              <w:pStyle w:val="Sraopastraipa"/>
              <w:shd w:val="clear" w:color="auto" w:fill="FFFFFF" w:themeFill="background1"/>
              <w:spacing w:line="259" w:lineRule="auto"/>
              <w:ind w:left="322"/>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620" w:type="dxa"/>
          </w:tcPr>
          <w:p w14:paraId="136024D1" w14:textId="77777777" w:rsidR="00701912" w:rsidRPr="006F0084" w:rsidRDefault="00701912" w:rsidP="00701912">
            <w:pPr>
              <w:jc w:val="both"/>
              <w:rPr>
                <w:b/>
              </w:rPr>
            </w:pPr>
            <w:r w:rsidRPr="006F0084">
              <w:rPr>
                <w:bCs/>
              </w:rPr>
              <w:lastRenderedPageBreak/>
              <w:t>Pateikiama:</w:t>
            </w:r>
          </w:p>
          <w:p w14:paraId="6A710FCF" w14:textId="77777777" w:rsidR="00701912" w:rsidRPr="006F0084" w:rsidRDefault="00701912" w:rsidP="00701912">
            <w:pPr>
              <w:widowControl w:val="0"/>
              <w:tabs>
                <w:tab w:val="left" w:pos="1418"/>
              </w:tabs>
              <w:suppressAutoHyphens w:val="0"/>
              <w:autoSpaceDE w:val="0"/>
              <w:adjustRightInd w:val="0"/>
              <w:jc w:val="both"/>
              <w:textAlignment w:val="auto"/>
              <w:rPr>
                <w:bCs/>
                <w:lang w:eastAsia="lt-LT"/>
              </w:rPr>
            </w:pPr>
          </w:p>
          <w:p w14:paraId="0E7866A6" w14:textId="77777777" w:rsidR="00701912" w:rsidRPr="006F0084" w:rsidRDefault="00701912" w:rsidP="00701912">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002E11">
              <w:rPr>
                <w:b/>
              </w:rPr>
              <w:t>atliktų</w:t>
            </w:r>
            <w:r w:rsidRPr="007C7735">
              <w:rPr>
                <w:bCs/>
              </w:rPr>
              <w:t xml:space="preserve"> kelių ir (ar) gatvių statybos (</w:t>
            </w:r>
            <w:r w:rsidRPr="006F0084">
              <w:t>naujos statybos ir (ar) rekonstravimo darbų, ir (ar) kapitalinio remonto darbų</w:t>
            </w:r>
            <w:r w:rsidRPr="006A6A2F">
              <w:t xml:space="preserve">) </w:t>
            </w:r>
            <w:r w:rsidRPr="006A6A2F">
              <w:rPr>
                <w:b/>
                <w:bCs/>
              </w:rPr>
              <w:t>darbų</w:t>
            </w:r>
            <w:r w:rsidRPr="006A6A2F">
              <w:t xml:space="preserve"> </w:t>
            </w:r>
            <w:r w:rsidRPr="006A6A2F">
              <w:rPr>
                <w:b/>
              </w:rPr>
              <w:t xml:space="preserve">sąrašas </w:t>
            </w:r>
            <w:r w:rsidRPr="00002E11">
              <w:rPr>
                <w:bCs/>
              </w:rPr>
              <w:t xml:space="preserve">(parengtas pagal pirkimo sąlygų </w:t>
            </w:r>
            <w:r w:rsidRPr="00002E11">
              <w:rPr>
                <w:b/>
              </w:rPr>
              <w:t>6 priedą</w:t>
            </w:r>
            <w:r w:rsidRPr="00002E11">
              <w:rPr>
                <w:bCs/>
              </w:rPr>
              <w:t xml:space="preserve"> </w:t>
            </w:r>
            <w:r w:rsidRPr="00002E11">
              <w:rPr>
                <w:bCs/>
                <w:iCs/>
              </w:rPr>
              <w:t>,,Atliktų statybos darbų sąrašas“</w:t>
            </w:r>
            <w:r w:rsidRPr="00002E11">
              <w:rPr>
                <w:bCs/>
              </w:rPr>
              <w:t xml:space="preserve">), </w:t>
            </w:r>
            <w:r w:rsidRPr="006F0084">
              <w:t>nurodant atliktų statybos darbų pavadinimą, statybos darbų rūšį</w:t>
            </w:r>
            <w:r>
              <w:t xml:space="preserve">,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3C0697BE" w14:textId="77777777" w:rsidR="00701912" w:rsidRPr="006F0084" w:rsidRDefault="00701912" w:rsidP="00701912">
            <w:pPr>
              <w:jc w:val="both"/>
            </w:pPr>
          </w:p>
          <w:p w14:paraId="63F818A8" w14:textId="77777777" w:rsidR="00701912" w:rsidRDefault="00701912" w:rsidP="00701912">
            <w:pPr>
              <w:snapToGrid w:val="0"/>
              <w:jc w:val="both"/>
            </w:pPr>
            <w:r w:rsidRPr="006F0084">
              <w:rPr>
                <w:sz w:val="22"/>
                <w:szCs w:val="22"/>
                <w:lang w:eastAsia="lt-LT"/>
              </w:rPr>
              <w:t xml:space="preserve">2) </w:t>
            </w:r>
            <w:r w:rsidRPr="007D4FCD">
              <w:t xml:space="preserve">Įrodymui apie tinkamą darbų atlikimą ir tinkamą galutinį rezultatą pateikiama: </w:t>
            </w:r>
            <w:r w:rsidRPr="007D4FCD">
              <w:rPr>
                <w:b/>
                <w:bCs/>
              </w:rPr>
              <w:t xml:space="preserve">užsakovo patvirtinta pažyma </w:t>
            </w:r>
            <w:r w:rsidRPr="007D4FCD">
              <w:t>(</w:t>
            </w:r>
            <w:r w:rsidRPr="007D4FCD">
              <w:rPr>
                <w:bCs/>
              </w:rPr>
              <w:t>arba</w:t>
            </w:r>
            <w:r w:rsidRPr="00076878">
              <w:rPr>
                <w:bCs/>
              </w:rPr>
              <w:t xml:space="preserve"> kiti lygiaverčiai objektyvūs įrodymai, jeigu juose yra užsakovo vertinimas apie tinkamai atliktus darbus</w:t>
            </w:r>
            <w:r>
              <w:rPr>
                <w:bCs/>
              </w:rPr>
              <w:t xml:space="preserve">) </w:t>
            </w:r>
            <w:r w:rsidRPr="006F0084">
              <w:rPr>
                <w:bCs/>
              </w:rPr>
              <w:t xml:space="preserve">apie tai, kad </w:t>
            </w:r>
            <w:r w:rsidRPr="007C7735">
              <w:rPr>
                <w:bCs/>
              </w:rPr>
              <w:t>tiekėjo kelių ir (ar) gatvių statybos</w:t>
            </w:r>
            <w:r w:rsidRPr="006F0084">
              <w:t xml:space="preserve"> (naujos statybos ir (ar) rekonstravimo darbų, ir (ar) kapitalinio remonto darbų) </w:t>
            </w:r>
            <w:r w:rsidRPr="006F0084">
              <w:rPr>
                <w:b/>
                <w:bCs/>
              </w:rPr>
              <w:lastRenderedPageBreak/>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t xml:space="preserve">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t xml:space="preserve">grupės nario ar subtiekėjo, kurio pajėgumais remiamasi, </w:t>
            </w:r>
            <w:r w:rsidRPr="007C7735">
              <w:rPr>
                <w:b/>
                <w:bCs/>
              </w:rPr>
              <w:t xml:space="preserve">savarankiškai tos sutarties apimtyje atliktų darbų dalies vertė </w:t>
            </w:r>
            <w:r w:rsidRPr="001042D9">
              <w:t>(jeigu užsakovo pažymoje tokios informacijos nėra, tiekėjas gali teikti ir kitus lygiaverčius objektyvius įrodymus</w:t>
            </w:r>
            <w:r>
              <w:t xml:space="preserve"> (pvz. sutarčių kopijas ir pan.)</w:t>
            </w:r>
            <w:r w:rsidRPr="001042D9">
              <w:t>).</w:t>
            </w:r>
          </w:p>
          <w:p w14:paraId="3FD6CD8E" w14:textId="77777777" w:rsidR="00701912" w:rsidRPr="006F0084" w:rsidRDefault="00701912" w:rsidP="00701912">
            <w:pPr>
              <w:snapToGrid w:val="0"/>
              <w:jc w:val="both"/>
            </w:pPr>
          </w:p>
          <w:p w14:paraId="2E98A956" w14:textId="77777777" w:rsidR="00701912" w:rsidRPr="00E118A5" w:rsidRDefault="00701912" w:rsidP="00701912">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31A51F89" w14:textId="77777777" w:rsidR="00701912" w:rsidRPr="006F0084" w:rsidRDefault="00701912" w:rsidP="00701912">
            <w:pPr>
              <w:ind w:right="40"/>
              <w:jc w:val="both"/>
            </w:pPr>
            <w:r w:rsidRPr="006F0084">
              <w:t xml:space="preserve">  </w:t>
            </w:r>
          </w:p>
          <w:p w14:paraId="169EEB74" w14:textId="26B795B3" w:rsidR="00701912" w:rsidRPr="006F0084" w:rsidRDefault="00701912" w:rsidP="00701912">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701912" w:rsidRPr="006F0084" w14:paraId="62B1B013" w14:textId="77777777" w:rsidTr="0014313B">
        <w:tc>
          <w:tcPr>
            <w:tcW w:w="570" w:type="dxa"/>
          </w:tcPr>
          <w:p w14:paraId="591F0FEE" w14:textId="5BB89ECE" w:rsidR="00701912" w:rsidRPr="00A129BB" w:rsidRDefault="00701912" w:rsidP="00701912">
            <w:pPr>
              <w:widowControl w:val="0"/>
              <w:tabs>
                <w:tab w:val="left" w:pos="1418"/>
              </w:tabs>
              <w:suppressAutoHyphens w:val="0"/>
              <w:autoSpaceDE w:val="0"/>
              <w:adjustRightInd w:val="0"/>
              <w:jc w:val="both"/>
              <w:textAlignment w:val="auto"/>
              <w:rPr>
                <w:lang w:eastAsia="lt-LT"/>
              </w:rPr>
            </w:pPr>
            <w:r>
              <w:rPr>
                <w:lang w:eastAsia="lt-LT"/>
              </w:rPr>
              <w:lastRenderedPageBreak/>
              <w:t>2</w:t>
            </w:r>
            <w:r w:rsidRPr="00A129BB">
              <w:rPr>
                <w:lang w:eastAsia="lt-LT"/>
              </w:rPr>
              <w:t>.</w:t>
            </w:r>
          </w:p>
        </w:tc>
        <w:tc>
          <w:tcPr>
            <w:tcW w:w="4449" w:type="dxa"/>
          </w:tcPr>
          <w:p w14:paraId="044BF492" w14:textId="69338FA2" w:rsidR="00701912" w:rsidRPr="0063665B" w:rsidRDefault="00701912" w:rsidP="00701912">
            <w:pPr>
              <w:jc w:val="both"/>
            </w:pPr>
            <w:r w:rsidRPr="006F0084">
              <w:t xml:space="preserve">Tiekėjo vadovaujančių specialistų ir asmenų, atsakingų už pirkimo sutarties vykdymą, kvalifikacija. Tiekėjas privalo paskirti specialistus, kurių kvalifikacija* atitinka nurodytus </w:t>
            </w:r>
            <w:r w:rsidRPr="00294A0F">
              <w:t>reikalavimus:</w:t>
            </w:r>
          </w:p>
          <w:p w14:paraId="70F23AFC" w14:textId="77777777" w:rsidR="00701912" w:rsidRDefault="00701912" w:rsidP="00701912">
            <w:pPr>
              <w:jc w:val="both"/>
              <w:rPr>
                <w:bCs/>
              </w:rPr>
            </w:pPr>
          </w:p>
          <w:p w14:paraId="17CDDBBB" w14:textId="13D99398" w:rsidR="00701912" w:rsidRDefault="00701912" w:rsidP="00701912">
            <w:pPr>
              <w:jc w:val="both"/>
            </w:pPr>
            <w:r w:rsidRPr="00B1461A">
              <w:rPr>
                <w:bCs/>
                <w:lang w:eastAsia="lt-LT"/>
              </w:rPr>
              <w:t xml:space="preserve">a) tiekėjas turi pasiūlyti bent 1 (vieną) atestuotą specialistą, kuriam </w:t>
            </w:r>
            <w:r w:rsidRPr="00B1461A">
              <w:rPr>
                <w:rFonts w:eastAsia="Calibri"/>
              </w:rPr>
              <w:t xml:space="preserve">suteikta teisė eiti </w:t>
            </w:r>
            <w:r w:rsidRPr="00B1461A">
              <w:rPr>
                <w:b/>
                <w:bCs/>
              </w:rPr>
              <w:t>neypatingojo</w:t>
            </w:r>
            <w:r>
              <w:rPr>
                <w:b/>
                <w:bCs/>
              </w:rPr>
              <w:t>**</w:t>
            </w:r>
            <w:r w:rsidRPr="00B1461A">
              <w:rPr>
                <w:b/>
                <w:bCs/>
              </w:rPr>
              <w:t xml:space="preserve"> statinio statybos vadovo pareigas</w:t>
            </w:r>
            <w:r w:rsidRPr="00B1461A">
              <w:t>,</w:t>
            </w:r>
            <w:r w:rsidRPr="00B1461A">
              <w:rPr>
                <w:rFonts w:eastAsia="Calibri"/>
                <w:lang w:eastAsia="zh-CN"/>
              </w:rPr>
              <w:t xml:space="preserve"> statinių  grupė: </w:t>
            </w:r>
            <w:r w:rsidRPr="00B1461A">
              <w:t>susisiekimo komunikacijos, statinių pogrupis:</w:t>
            </w:r>
            <w:r w:rsidR="00002E11">
              <w:t> </w:t>
            </w:r>
            <w:r w:rsidRPr="00B1461A">
              <w:t>gatvės.</w:t>
            </w:r>
          </w:p>
          <w:p w14:paraId="4F736422" w14:textId="77777777" w:rsidR="00701912" w:rsidRDefault="00701912" w:rsidP="00701912">
            <w:pPr>
              <w:jc w:val="both"/>
            </w:pPr>
          </w:p>
          <w:p w14:paraId="477523A6" w14:textId="6FD8BF66" w:rsidR="00701912" w:rsidRDefault="00701912" w:rsidP="00701912">
            <w:pPr>
              <w:widowControl w:val="0"/>
              <w:tabs>
                <w:tab w:val="left" w:pos="1418"/>
              </w:tabs>
              <w:suppressAutoHyphens w:val="0"/>
              <w:autoSpaceDE w:val="0"/>
              <w:adjustRightInd w:val="0"/>
              <w:jc w:val="both"/>
              <w:textAlignment w:val="auto"/>
              <w:rPr>
                <w:i/>
              </w:rPr>
            </w:pPr>
            <w:r w:rsidRPr="006F0084">
              <w:rPr>
                <w:b/>
                <w:i/>
              </w:rPr>
              <w:t xml:space="preserve">* </w:t>
            </w:r>
            <w:r w:rsidRPr="006F0084">
              <w:rPr>
                <w:i/>
              </w:rPr>
              <w:t>Tiekėjo specialistų atestatai atitiks reikalavimus, jei jie apims daugiau statinių grupių ar pogrupių nei reikalaujama.</w:t>
            </w:r>
          </w:p>
          <w:p w14:paraId="73E57291" w14:textId="312E1739" w:rsidR="00701912" w:rsidRPr="00685D0A" w:rsidRDefault="00701912" w:rsidP="00701912">
            <w:pPr>
              <w:widowControl w:val="0"/>
              <w:tabs>
                <w:tab w:val="left" w:pos="1418"/>
              </w:tabs>
              <w:suppressAutoHyphens w:val="0"/>
              <w:autoSpaceDE w:val="0"/>
              <w:adjustRightInd w:val="0"/>
              <w:jc w:val="both"/>
              <w:textAlignment w:val="auto"/>
            </w:pPr>
            <w:r>
              <w:rPr>
                <w:i/>
              </w:rPr>
              <w:lastRenderedPageBreak/>
              <w:t>**</w:t>
            </w:r>
            <w:r>
              <w:rPr>
                <w:i/>
                <w:iCs/>
              </w:rPr>
              <w:t>Y</w:t>
            </w:r>
            <w:r w:rsidRPr="00A86FF8">
              <w:rPr>
                <w:i/>
                <w:iCs/>
              </w:rPr>
              <w:t>patingųjų statinių statybos vadovai</w:t>
            </w:r>
            <w:r>
              <w:rPr>
                <w:i/>
                <w:iCs/>
              </w:rPr>
              <w:t xml:space="preserve"> </w:t>
            </w:r>
            <w:r w:rsidRPr="00A86FF8">
              <w:rPr>
                <w:i/>
                <w:iCs/>
              </w:rPr>
              <w:t>turi teisę eiti ir neypatingųjų statinių statybos</w:t>
            </w:r>
            <w:r>
              <w:rPr>
                <w:i/>
                <w:iCs/>
              </w:rPr>
              <w:t xml:space="preserve"> </w:t>
            </w:r>
            <w:r w:rsidRPr="00A86FF8">
              <w:rPr>
                <w:i/>
                <w:iCs/>
              </w:rPr>
              <w:t>vadovo pareigas</w:t>
            </w:r>
            <w:r w:rsidRPr="00A86FF8">
              <w:t>.</w:t>
            </w:r>
          </w:p>
          <w:p w14:paraId="446907A8" w14:textId="77777777" w:rsidR="00701912" w:rsidRPr="007701D9" w:rsidRDefault="00701912" w:rsidP="00701912">
            <w:pPr>
              <w:widowControl w:val="0"/>
              <w:tabs>
                <w:tab w:val="left" w:pos="1418"/>
              </w:tabs>
              <w:suppressAutoHyphens w:val="0"/>
              <w:autoSpaceDE w:val="0"/>
              <w:adjustRightInd w:val="0"/>
              <w:jc w:val="both"/>
              <w:textAlignment w:val="auto"/>
            </w:pPr>
          </w:p>
          <w:p w14:paraId="0C578FED" w14:textId="77777777" w:rsidR="00701912" w:rsidRPr="006F0084" w:rsidRDefault="00701912" w:rsidP="00701912">
            <w:pPr>
              <w:pStyle w:val="Sraopastraipa"/>
              <w:numPr>
                <w:ilvl w:val="0"/>
                <w:numId w:val="33"/>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(-ių) specialistai, atsižvelgiant į jų prisiimamus įsipareigojimus pirkimo sutarčiai vykdyti;</w:t>
            </w:r>
          </w:p>
          <w:p w14:paraId="16392D0D" w14:textId="77777777" w:rsidR="00701912" w:rsidRPr="006F0084" w:rsidRDefault="00701912" w:rsidP="00701912">
            <w:pPr>
              <w:pStyle w:val="Sraopastraipa"/>
              <w:numPr>
                <w:ilvl w:val="0"/>
                <w:numId w:val="33"/>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5DAD53B7" w14:textId="2A81F6CF" w:rsidR="00701912" w:rsidRPr="006F0084" w:rsidRDefault="00701912" w:rsidP="00701912">
            <w:pPr>
              <w:pStyle w:val="Sraopastraipa"/>
              <w:numPr>
                <w:ilvl w:val="0"/>
                <w:numId w:val="33"/>
              </w:numPr>
              <w:shd w:val="clear" w:color="auto" w:fill="FFFFFF" w:themeFill="background1"/>
              <w:ind w:left="322" w:hanging="322"/>
              <w:jc w:val="both"/>
              <w:rPr>
                <w:i/>
                <w:color w:val="000000"/>
                <w:lang w:eastAsia="lt-LT"/>
              </w:rPr>
            </w:pPr>
            <w:r w:rsidRPr="006F0084">
              <w:rPr>
                <w:i/>
                <w:color w:val="000000"/>
                <w:lang w:eastAsia="lt-LT"/>
              </w:rPr>
              <w:t>Subtiekėjai – jei tiekėjas (jo pasitelkiami specialistai) pats atitinka nustatytą reikalavimą, tačiau ketina pasitelkti 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620" w:type="dxa"/>
          </w:tcPr>
          <w:p w14:paraId="568D3F29" w14:textId="77777777" w:rsidR="00701912" w:rsidRPr="006F0084" w:rsidRDefault="00701912" w:rsidP="00701912">
            <w:pPr>
              <w:jc w:val="both"/>
              <w:rPr>
                <w:bCs/>
              </w:rPr>
            </w:pPr>
            <w:r w:rsidRPr="006F0084">
              <w:rPr>
                <w:bCs/>
              </w:rPr>
              <w:lastRenderedPageBreak/>
              <w:t>Pateikiama:</w:t>
            </w:r>
          </w:p>
          <w:p w14:paraId="03BCF8E4" w14:textId="77777777" w:rsidR="00701912" w:rsidRPr="006F0084" w:rsidRDefault="00701912" w:rsidP="00701912">
            <w:pPr>
              <w:jc w:val="both"/>
              <w:rPr>
                <w:bCs/>
              </w:rPr>
            </w:pPr>
          </w:p>
          <w:p w14:paraId="03A4F303" w14:textId="77777777" w:rsidR="00701912" w:rsidRPr="006F0084" w:rsidRDefault="00701912" w:rsidP="00701912">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 xml:space="preserve">sąrašas </w:t>
            </w:r>
            <w:r w:rsidRPr="00EA67DE">
              <w:rPr>
                <w:bCs/>
                <w:lang w:eastAsia="lt-LT"/>
              </w:rPr>
              <w:t>(</w:t>
            </w:r>
            <w:r w:rsidRPr="00002E11">
              <w:rPr>
                <w:bCs/>
              </w:rPr>
              <w:t xml:space="preserve">parengtas pagal pirkimo sąlygų </w:t>
            </w:r>
            <w:r w:rsidRPr="00002E11">
              <w:rPr>
                <w:b/>
              </w:rPr>
              <w:t>7 priedą</w:t>
            </w:r>
            <w:r w:rsidRPr="00002E11">
              <w:rPr>
                <w:bCs/>
              </w:rPr>
              <w:t xml:space="preserve"> „Tiekėjo vadovaujančių darbuotojų (specialistų) ir asmenų, atsakingų už sutarties vykdymą sąrašas“),</w:t>
            </w:r>
            <w:r w:rsidRPr="006F0084">
              <w:rPr>
                <w:b/>
              </w:rPr>
              <w:t xml:space="preserve"> </w:t>
            </w:r>
            <w:r w:rsidRPr="006F0084">
              <w:rPr>
                <w:bCs/>
                <w:lang w:eastAsia="lt-LT"/>
              </w:rPr>
              <w:t xml:space="preserve">kuriame nurodomi specialistų vardai, pavardės, profesinė kvalifikacija (patvirtinanti šios lentelės </w:t>
            </w:r>
            <w:r>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w:t>
            </w:r>
            <w:r w:rsidRPr="006F0084">
              <w:rPr>
                <w:bCs/>
                <w:lang w:eastAsia="lt-LT"/>
              </w:rPr>
              <w:lastRenderedPageBreak/>
              <w:t xml:space="preserve">galiojimo laikas, išdavusios institucijos pavadinimas.  </w:t>
            </w:r>
          </w:p>
          <w:p w14:paraId="6A0B65B2" w14:textId="77777777" w:rsidR="00701912" w:rsidRPr="006F0084" w:rsidRDefault="00701912" w:rsidP="00701912">
            <w:pPr>
              <w:jc w:val="both"/>
              <w:rPr>
                <w:b/>
                <w:bCs/>
              </w:rPr>
            </w:pPr>
          </w:p>
          <w:p w14:paraId="524952ED" w14:textId="503DAFF6" w:rsidR="00701912" w:rsidRPr="006F0084" w:rsidRDefault="00701912" w:rsidP="00701912">
            <w:pPr>
              <w:jc w:val="both"/>
            </w:pPr>
            <w:r w:rsidRPr="006F0084">
              <w:t>2) 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61FF3233" w14:textId="77777777" w:rsidR="00701912" w:rsidRPr="006F0084" w:rsidRDefault="00701912" w:rsidP="00701912">
            <w:pPr>
              <w:jc w:val="both"/>
            </w:pPr>
          </w:p>
          <w:p w14:paraId="1635C225" w14:textId="69944A6E" w:rsidR="00701912" w:rsidRPr="006F0084" w:rsidRDefault="00701912" w:rsidP="00701912">
            <w:pPr>
              <w:jc w:val="both"/>
            </w:pPr>
            <w:r w:rsidRPr="006F0084">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t>ney</w:t>
            </w:r>
            <w:r w:rsidRPr="006F0084">
              <w:t>patingo</w:t>
            </w:r>
            <w:r>
              <w:t>jo</w:t>
            </w:r>
            <w:r w:rsidRPr="006F0084">
              <w:t xml:space="preserve"> statinio statybos vadovo</w:t>
            </w:r>
            <w:r>
              <w:t xml:space="preserve"> </w:t>
            </w:r>
            <w:r w:rsidRPr="006F0084">
              <w:t>pareigas, pripažinus jų kilmės valstybėje turimą teisę eiti analogiškų statinių statybos vadovo, specialiųjų statybos darbų vadovo</w:t>
            </w:r>
            <w:r>
              <w:t xml:space="preserve"> </w:t>
            </w:r>
            <w:r w:rsidRPr="006F0084">
              <w:t>pareigas.</w:t>
            </w:r>
          </w:p>
          <w:p w14:paraId="2765C356" w14:textId="77777777" w:rsidR="00701912" w:rsidRPr="006F0084" w:rsidRDefault="00701912" w:rsidP="00701912">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06036F12" w14:textId="77777777" w:rsidR="00701912" w:rsidRPr="006F0084" w:rsidRDefault="00701912" w:rsidP="00701912">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4CC8BB30" w14:textId="77777777" w:rsidR="00701912" w:rsidRPr="006F0084" w:rsidRDefault="00701912" w:rsidP="00701912">
            <w:pPr>
              <w:jc w:val="both"/>
            </w:pPr>
            <w:r w:rsidRPr="006F0084">
              <w:t>Užsienio šalių specialistai iki pirkimo sutarties pasirašymo turi gauti ir pateikti Statybos įstatymo nustatyta tvarka išduotą teisės pripažinimo dokumentą.</w:t>
            </w:r>
          </w:p>
          <w:p w14:paraId="70748801" w14:textId="77777777" w:rsidR="00701912" w:rsidRDefault="00701912" w:rsidP="00701912">
            <w:pPr>
              <w:widowControl w:val="0"/>
              <w:tabs>
                <w:tab w:val="left" w:pos="1418"/>
              </w:tabs>
              <w:suppressAutoHyphens w:val="0"/>
              <w:autoSpaceDE w:val="0"/>
              <w:adjustRightInd w:val="0"/>
              <w:jc w:val="both"/>
              <w:textAlignment w:val="auto"/>
              <w:rPr>
                <w:rFonts w:eastAsia="Calibri"/>
              </w:rPr>
            </w:pPr>
          </w:p>
          <w:p w14:paraId="7D272B36" w14:textId="5E11DD80" w:rsidR="00701912" w:rsidRPr="006F0084" w:rsidRDefault="000528F0" w:rsidP="00701912">
            <w:pPr>
              <w:widowControl w:val="0"/>
              <w:tabs>
                <w:tab w:val="left" w:pos="1418"/>
              </w:tabs>
              <w:suppressAutoHyphens w:val="0"/>
              <w:autoSpaceDE w:val="0"/>
              <w:adjustRightInd w:val="0"/>
              <w:jc w:val="both"/>
              <w:textAlignment w:val="auto"/>
            </w:pPr>
            <w:r>
              <w:rPr>
                <w:rFonts w:eastAsia="Calibri"/>
              </w:rPr>
              <w:t>3</w:t>
            </w:r>
            <w:r w:rsidR="00701912">
              <w:rPr>
                <w:rFonts w:eastAsia="Calibri"/>
              </w:rPr>
              <w:t xml:space="preserve">) </w:t>
            </w:r>
            <w:r w:rsidR="00701912" w:rsidRPr="0015316C">
              <w:rPr>
                <w:rFonts w:eastAsia="Calibri"/>
              </w:rPr>
              <w:t xml:space="preserve">specialisto – kvazisubtiekėjo </w:t>
            </w:r>
            <w:r w:rsidR="00701912" w:rsidRPr="0015316C">
              <w:t xml:space="preserve">pasirašytos laisvos formos </w:t>
            </w:r>
            <w:r w:rsidR="00701912" w:rsidRPr="0015316C">
              <w:rPr>
                <w:rFonts w:eastAsia="Calibri"/>
              </w:rPr>
              <w:t xml:space="preserve">sutikimas </w:t>
            </w:r>
            <w:r w:rsidR="00701912" w:rsidRPr="0015316C">
              <w:t xml:space="preserve">atlikti sutartyje </w:t>
            </w:r>
            <w:r w:rsidR="00701912" w:rsidRPr="006F0084">
              <w:t xml:space="preserve">nurodytus darbus, jei jis nėra tiekėjo ar subtiekėjo darbuotojas, ir </w:t>
            </w:r>
            <w:r w:rsidR="00701912" w:rsidRPr="006F0084">
              <w:rPr>
                <w:rFonts w:eastAsia="Calibri"/>
              </w:rPr>
              <w:t>tiekėjo ar subtiekėjo patvirtinimas</w:t>
            </w:r>
            <w:r w:rsidR="00701912" w:rsidRPr="006F0084">
              <w:rPr>
                <w:rFonts w:eastAsia="Calibri"/>
                <w:b/>
                <w:bCs/>
              </w:rPr>
              <w:t xml:space="preserve"> </w:t>
            </w:r>
            <w:r w:rsidR="00701912" w:rsidRPr="006F0084">
              <w:rPr>
                <w:rFonts w:eastAsia="Calibri"/>
              </w:rPr>
              <w:t>(ketinimų protokolas ar kt.),</w:t>
            </w:r>
            <w:r w:rsidR="00701912" w:rsidRPr="006F0084">
              <w:rPr>
                <w:rFonts w:eastAsia="Calibri"/>
                <w:b/>
                <w:bCs/>
              </w:rPr>
              <w:t xml:space="preserve"> </w:t>
            </w:r>
            <w:r w:rsidR="00701912" w:rsidRPr="006F0084">
              <w:rPr>
                <w:rFonts w:eastAsia="Calibri"/>
              </w:rPr>
              <w:t>kad laimėjęs konkursą, įdarbins šį</w:t>
            </w:r>
            <w:r w:rsidR="00701912">
              <w:rPr>
                <w:rFonts w:eastAsia="Calibri"/>
              </w:rPr>
              <w:t xml:space="preserve"> </w:t>
            </w:r>
            <w:r w:rsidR="00701912" w:rsidRPr="006F0084">
              <w:rPr>
                <w:rFonts w:eastAsia="Calibri"/>
              </w:rPr>
              <w:lastRenderedPageBreak/>
              <w:t>kvazisubtiekėją.</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6D94294C" w14:textId="3BD06B44" w:rsidR="007C1230" w:rsidRPr="00937092" w:rsidRDefault="00F07C81" w:rsidP="000528F0">
      <w:pPr>
        <w:pStyle w:val="Sraopastraipa"/>
        <w:numPr>
          <w:ilvl w:val="1"/>
          <w:numId w:val="24"/>
        </w:numPr>
        <w:tabs>
          <w:tab w:val="left" w:pos="1560"/>
        </w:tabs>
        <w:ind w:left="0" w:firstLine="710"/>
        <w:jc w:val="both"/>
      </w:pPr>
      <w:r w:rsidRPr="00F07C81">
        <w:rPr>
          <w:b/>
          <w:bCs/>
        </w:rPr>
        <w:t>Tiekėjas turi atitikti 3 lentelėje „Aplinkos apsaugos vadybos sistemos standartų reikalavimai“ nustatytus reikalavimus dėl aplinkos apsaugos vadybos sistemos standartų laikymosi:</w:t>
      </w:r>
    </w:p>
    <w:p w14:paraId="32D99274" w14:textId="77777777" w:rsidR="00937092" w:rsidRPr="00BA7301" w:rsidRDefault="00937092" w:rsidP="00937092">
      <w:pPr>
        <w:pStyle w:val="Sraopastraipa"/>
        <w:ind w:left="426"/>
        <w:jc w:val="both"/>
      </w:pP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639" w:type="dxa"/>
        <w:tblInd w:w="-5" w:type="dxa"/>
        <w:tblLayout w:type="fixed"/>
        <w:tblLook w:val="04A0" w:firstRow="1" w:lastRow="0" w:firstColumn="1" w:lastColumn="0" w:noHBand="0" w:noVBand="1"/>
      </w:tblPr>
      <w:tblGrid>
        <w:gridCol w:w="567"/>
        <w:gridCol w:w="4536"/>
        <w:gridCol w:w="4536"/>
      </w:tblGrid>
      <w:tr w:rsidR="003A647D" w14:paraId="6749966E" w14:textId="77777777" w:rsidTr="000528F0">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408E1" w14:paraId="53CB2C76" w14:textId="77777777" w:rsidTr="000528F0">
        <w:tc>
          <w:tcPr>
            <w:tcW w:w="567" w:type="dxa"/>
            <w:tcBorders>
              <w:top w:val="single" w:sz="4" w:space="0" w:color="auto"/>
              <w:left w:val="single" w:sz="4" w:space="0" w:color="auto"/>
              <w:bottom w:val="single" w:sz="4" w:space="0" w:color="auto"/>
              <w:right w:val="single" w:sz="4" w:space="0" w:color="auto"/>
            </w:tcBorders>
            <w:hideMark/>
          </w:tcPr>
          <w:p w14:paraId="0D1CF4D9" w14:textId="1FAB7A29" w:rsidR="003408E1" w:rsidRDefault="003408E1" w:rsidP="003408E1">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75D84ED9" w14:textId="77777777" w:rsidR="003408E1" w:rsidRDefault="003408E1" w:rsidP="003408E1">
            <w:pPr>
              <w:tabs>
                <w:tab w:val="left" w:pos="993"/>
              </w:tabs>
              <w:jc w:val="both"/>
            </w:pPr>
            <w:r w:rsidRPr="000F594D">
              <w:t>Tiekėjas</w:t>
            </w:r>
            <w:r>
              <w:t xml:space="preserve">** </w:t>
            </w:r>
            <w:r w:rsidRPr="002C4084">
              <w:t xml:space="preserve">turi būti įdiegęs ir taikyti </w:t>
            </w:r>
            <w:r w:rsidRPr="00D83C64">
              <w:rPr>
                <w:b/>
                <w:bCs/>
              </w:rPr>
              <w:t xml:space="preserve">atliekamų </w:t>
            </w:r>
            <w:r w:rsidRPr="00D67441">
              <w:rPr>
                <w:b/>
                <w:bCs/>
              </w:rPr>
              <w:t>statybos darbų</w:t>
            </w:r>
            <w:r w:rsidRPr="00D83C64">
              <w:rPr>
                <w:b/>
                <w:bCs/>
              </w:rPr>
              <w:t xml:space="preserve"> </w:t>
            </w:r>
            <w:r w:rsidRPr="00804328">
              <w:rPr>
                <w:b/>
                <w:bCs/>
              </w:rPr>
              <w:t>apimtyje</w:t>
            </w:r>
            <w:r>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655BEDD" w14:textId="77777777" w:rsidR="003408E1" w:rsidRPr="00AA54E2" w:rsidRDefault="003408E1" w:rsidP="003408E1">
            <w:pPr>
              <w:rPr>
                <w:i/>
                <w:iCs/>
              </w:rPr>
            </w:pPr>
            <w:r w:rsidRPr="00E15C0F">
              <w:t>**</w:t>
            </w:r>
            <w:r w:rsidRPr="00AA54E2">
              <w:rPr>
                <w:i/>
                <w:iCs/>
              </w:rPr>
              <w:t>Pastaba:</w:t>
            </w:r>
          </w:p>
          <w:p w14:paraId="2287EAA5" w14:textId="77777777" w:rsidR="003408E1" w:rsidRPr="00603C5D" w:rsidRDefault="003408E1" w:rsidP="003408E1">
            <w:pPr>
              <w:pStyle w:val="Sraopastraipa"/>
              <w:numPr>
                <w:ilvl w:val="0"/>
                <w:numId w:val="34"/>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534184EC" w14:textId="77777777" w:rsidR="003408E1" w:rsidRPr="00267AA1" w:rsidRDefault="003408E1" w:rsidP="003408E1">
            <w:pPr>
              <w:pStyle w:val="Sraopastraipa"/>
              <w:numPr>
                <w:ilvl w:val="0"/>
                <w:numId w:val="34"/>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1395286E" w14:textId="77777777" w:rsidR="003408E1" w:rsidRPr="00267AA1" w:rsidRDefault="003408E1" w:rsidP="003408E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w:t>
            </w:r>
            <w:r w:rsidRPr="00267AA1">
              <w:rPr>
                <w:i/>
                <w:iCs/>
              </w:rPr>
              <w:lastRenderedPageBreak/>
              <w:t>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5C3CBD81" w14:textId="77777777" w:rsidR="003408E1" w:rsidRPr="006E4CC7" w:rsidRDefault="003408E1" w:rsidP="003408E1">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213EEAE3" w:rsidR="003408E1" w:rsidRPr="006E4CC7" w:rsidRDefault="003408E1" w:rsidP="003408E1">
            <w:pPr>
              <w:pStyle w:val="Sraopastraipa"/>
              <w:numPr>
                <w:ilvl w:val="0"/>
                <w:numId w:val="34"/>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0F21B137" w14:textId="77777777" w:rsidR="003408E1" w:rsidRDefault="003408E1" w:rsidP="003408E1">
            <w:pPr>
              <w:jc w:val="both"/>
            </w:pPr>
            <w:r w:rsidRPr="005B7E10">
              <w:lastRenderedPageBreak/>
              <w:t>Pateikiama:</w:t>
            </w:r>
            <w:r w:rsidRPr="00A828A1">
              <w:t xml:space="preserve"> </w:t>
            </w:r>
          </w:p>
          <w:p w14:paraId="1A984607" w14:textId="77777777" w:rsidR="003408E1" w:rsidRDefault="003408E1" w:rsidP="003408E1">
            <w:pPr>
              <w:tabs>
                <w:tab w:val="left" w:pos="993"/>
              </w:tabs>
              <w:jc w:val="both"/>
            </w:pPr>
          </w:p>
          <w:p w14:paraId="5EC3331D" w14:textId="77777777" w:rsidR="003408E1" w:rsidRDefault="003408E1" w:rsidP="003408E1">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18CBEB3" w14:textId="77777777" w:rsidR="003408E1" w:rsidRDefault="003408E1" w:rsidP="003408E1">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F7C805E" w14:textId="77777777" w:rsidR="003408E1" w:rsidRDefault="003408E1" w:rsidP="003408E1"/>
          <w:p w14:paraId="3655577D" w14:textId="77777777" w:rsidR="003408E1" w:rsidRPr="00F364BA" w:rsidRDefault="003408E1" w:rsidP="003408E1">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030A2461" w14:textId="77777777" w:rsidR="003408E1" w:rsidRPr="00F364BA" w:rsidRDefault="003408E1" w:rsidP="003408E1">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223D75" w14:textId="77777777" w:rsidR="003408E1" w:rsidRPr="00F364BA" w:rsidRDefault="003408E1" w:rsidP="003408E1">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379C8F64" w14:textId="77777777" w:rsidR="003408E1" w:rsidRPr="00F364BA" w:rsidRDefault="003408E1" w:rsidP="003408E1">
            <w:pPr>
              <w:jc w:val="both"/>
              <w:rPr>
                <w:i/>
                <w:iCs/>
                <w:lang w:val="lt"/>
              </w:rPr>
            </w:pPr>
            <w:r w:rsidRPr="00F364BA">
              <w:rPr>
                <w:i/>
                <w:iCs/>
                <w:lang w:val="lt"/>
              </w:rPr>
              <w:t xml:space="preserve">10.3. nustatyti aplinkosauginiai tikslai, uždaviniai ir priemonės šiems tikslams pasiekti; </w:t>
            </w:r>
          </w:p>
          <w:p w14:paraId="0C35D0AA" w14:textId="77777777" w:rsidR="003408E1" w:rsidRPr="00F364BA" w:rsidRDefault="003408E1" w:rsidP="003408E1">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0792BB5D" w14:textId="77777777" w:rsidR="003408E1" w:rsidRPr="00F364BA" w:rsidRDefault="003408E1" w:rsidP="003408E1">
            <w:pPr>
              <w:jc w:val="both"/>
              <w:rPr>
                <w:i/>
                <w:iCs/>
                <w:lang w:val="lt"/>
              </w:rPr>
            </w:pPr>
            <w:r w:rsidRPr="00F364BA">
              <w:rPr>
                <w:i/>
                <w:iCs/>
                <w:lang w:val="lt"/>
              </w:rPr>
              <w:lastRenderedPageBreak/>
              <w:t xml:space="preserve">10.5. parengtas aplinkosauginių ir avarinių situacijų valdymo planas; </w:t>
            </w:r>
          </w:p>
          <w:p w14:paraId="44678E4E" w14:textId="232A9BB4" w:rsidR="003408E1" w:rsidRPr="00011B75" w:rsidRDefault="003408E1" w:rsidP="003408E1">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xml:space="preserve">, jeigu </w:t>
      </w:r>
      <w:r w:rsidRPr="00714C0C">
        <w:rPr>
          <w:rFonts w:eastAsia="Calibri"/>
          <w:szCs w:val="20"/>
        </w:rPr>
        <w:lastRenderedPageBreak/>
        <w:t>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pPr>
        <w:pStyle w:val="Sraopastraipa"/>
        <w:widowControl w:val="0"/>
        <w:numPr>
          <w:ilvl w:val="2"/>
          <w:numId w:val="35"/>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546F5534" w14:textId="589F3041" w:rsidR="00EC4F56" w:rsidRDefault="00F64A77">
      <w:pPr>
        <w:pStyle w:val="Sraopastraipa"/>
        <w:widowControl w:val="0"/>
        <w:numPr>
          <w:ilvl w:val="2"/>
          <w:numId w:val="35"/>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6C73A026" w:rsidR="00087C15" w:rsidRPr="002A2006" w:rsidRDefault="00087C15">
      <w:pPr>
        <w:pStyle w:val="Sraopastraipa"/>
        <w:numPr>
          <w:ilvl w:val="0"/>
          <w:numId w:val="35"/>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3774BEDE"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18618A">
        <w:rPr>
          <w:b/>
          <w:lang w:val="en-US" w:eastAsia="lt-LT"/>
        </w:rPr>
        <w:t xml:space="preserve">PRELIMINARIOSIOS </w:t>
      </w:r>
      <w:r w:rsidRPr="00CF46E6">
        <w:rPr>
          <w:b/>
          <w:lang w:val="en-US" w:eastAsia="lt-LT"/>
        </w:rPr>
        <w:t xml:space="preserve">SUTARTIES SUDARYMO </w:t>
      </w:r>
    </w:p>
    <w:p w14:paraId="24F2D6DD" w14:textId="18C9F472" w:rsidR="008214A9" w:rsidRPr="00E46903" w:rsidRDefault="002A2006">
      <w:pPr>
        <w:pStyle w:val="Sraopastraipa"/>
        <w:numPr>
          <w:ilvl w:val="1"/>
          <w:numId w:val="31"/>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18618A">
        <w:t>preliminariosios</w:t>
      </w:r>
      <w:r w:rsidR="00792EF9">
        <w:t xml:space="preserve">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17645D85" w:rsidR="009164D5" w:rsidRPr="00DB7B54" w:rsidRDefault="009164D5">
      <w:pPr>
        <w:pStyle w:val="Sraopastraipa"/>
        <w:numPr>
          <w:ilvl w:val="1"/>
          <w:numId w:val="31"/>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 xml:space="preserve">Ši pirkimo procedūra atliekama siekiant sudaryti </w:t>
      </w:r>
      <w:r w:rsidR="008716E4" w:rsidRPr="00DB7B54">
        <w:rPr>
          <w:color w:val="000000" w:themeColor="text1"/>
        </w:rPr>
        <w:t xml:space="preserve">preliminariąją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kuriam bus pasiūlyta sudaryti preliminariąją sutartį.</w:t>
      </w:r>
    </w:p>
    <w:p w14:paraId="7C0F9756" w14:textId="4A42DED7" w:rsidR="008214A9" w:rsidRPr="00E46903" w:rsidRDefault="002A2006">
      <w:pPr>
        <w:pStyle w:val="Sraopastraipa"/>
        <w:numPr>
          <w:ilvl w:val="1"/>
          <w:numId w:val="31"/>
        </w:numPr>
        <w:tabs>
          <w:tab w:val="left" w:pos="709"/>
          <w:tab w:val="left" w:pos="993"/>
          <w:tab w:val="left" w:pos="1418"/>
        </w:tabs>
        <w:ind w:left="0" w:firstLine="851"/>
        <w:jc w:val="both"/>
      </w:pPr>
      <w:r w:rsidRPr="00E46903">
        <w:t>Tiekėjas</w:t>
      </w:r>
      <w:r w:rsidRPr="00E46903">
        <w:rPr>
          <w:rFonts w:eastAsia="Calibri"/>
          <w:bCs/>
        </w:rPr>
        <w:t xml:space="preserve">, kurio pasiūlymas nustatytas laimėjusiu, sudaryti </w:t>
      </w:r>
      <w:r w:rsidR="0018618A">
        <w:rPr>
          <w:rFonts w:eastAsia="Calibri"/>
          <w:bCs/>
        </w:rPr>
        <w:t>preliminariosio</w:t>
      </w:r>
      <w:r w:rsidR="00792EF9">
        <w:rPr>
          <w:rFonts w:eastAsia="Calibri"/>
          <w:bCs/>
        </w:rPr>
        <w:t>s</w:t>
      </w:r>
      <w:r w:rsidR="0018618A">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71332426" w:rsidR="008214A9" w:rsidRPr="008214A9" w:rsidRDefault="002A2006">
      <w:pPr>
        <w:pStyle w:val="Sraopastraipa"/>
        <w:numPr>
          <w:ilvl w:val="1"/>
          <w:numId w:val="31"/>
        </w:numPr>
        <w:tabs>
          <w:tab w:val="left" w:pos="709"/>
          <w:tab w:val="left" w:pos="993"/>
          <w:tab w:val="left" w:pos="1418"/>
        </w:tabs>
        <w:ind w:left="0" w:firstLine="851"/>
        <w:jc w:val="both"/>
      </w:pPr>
      <w:r w:rsidRPr="00E46903">
        <w:t>Jeigu tiekėjas, kuriam buvo</w:t>
      </w:r>
      <w:r w:rsidRPr="00D8789F">
        <w:t xml:space="preserve"> pasiūlyta sudaryti </w:t>
      </w:r>
      <w:r w:rsidR="0018618A">
        <w:t xml:space="preserve">preliminąriąją </w:t>
      </w:r>
      <w:r w:rsidRPr="00D8789F">
        <w:t xml:space="preserve">sutartį, raštu atsisako ją sudaryti arba iki perkančiosios organizacijos nurodyto laiko nepasirašo </w:t>
      </w:r>
      <w:r w:rsidR="0018618A">
        <w:t xml:space="preserve">preliminariosios </w:t>
      </w:r>
      <w:r w:rsidRPr="00D8789F">
        <w:t xml:space="preserve">sutarties, arba atsisako sudaryti </w:t>
      </w:r>
      <w:r w:rsidR="0018618A">
        <w:t xml:space="preserve">preliminariąją </w:t>
      </w:r>
      <w:r w:rsidRPr="00D8789F">
        <w:t xml:space="preserve">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18618A">
        <w:rPr>
          <w:rFonts w:eastAsia="Calibri"/>
        </w:rPr>
        <w:t xml:space="preserve">preliminariąją </w:t>
      </w:r>
      <w:r w:rsidRPr="008214A9">
        <w:rPr>
          <w:rFonts w:eastAsia="Calibri"/>
        </w:rPr>
        <w:t xml:space="preserve">sutartį. Tuo atveju perkančioji organizacija siūlo sudaryti </w:t>
      </w:r>
      <w:r w:rsidR="0018618A">
        <w:rPr>
          <w:rFonts w:eastAsia="Calibri"/>
        </w:rPr>
        <w:t xml:space="preserve">preliminariąją </w:t>
      </w:r>
      <w:r w:rsidRPr="008214A9">
        <w:rPr>
          <w:rFonts w:eastAsia="Calibri"/>
        </w:rPr>
        <w:t xml:space="preserve">sutartį tiekėjui, kurio pasiūlymas pagal nustatytą pasiūlymų eilę yra pirmas po tiekėjo, atsisakiusio sudaryti </w:t>
      </w:r>
      <w:r w:rsidR="0018618A">
        <w:rPr>
          <w:rFonts w:eastAsia="Calibri"/>
        </w:rPr>
        <w:t xml:space="preserve">preliminariąją </w:t>
      </w:r>
      <w:r w:rsidRPr="008214A9">
        <w:rPr>
          <w:rFonts w:eastAsia="Calibri"/>
        </w:rPr>
        <w:t>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4363412C" w:rsidR="00DB181D" w:rsidRPr="00E46903" w:rsidRDefault="002A2006">
      <w:pPr>
        <w:pStyle w:val="Sraopastraipa"/>
        <w:numPr>
          <w:ilvl w:val="1"/>
          <w:numId w:val="31"/>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w:t>
      </w:r>
      <w:r w:rsidR="0018618A">
        <w:rPr>
          <w:spacing w:val="-4"/>
        </w:rPr>
        <w:t xml:space="preserve">preliminariosios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31"/>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pPr>
        <w:pStyle w:val="Sraopastraipa"/>
        <w:numPr>
          <w:ilvl w:val="1"/>
          <w:numId w:val="31"/>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pPr>
        <w:pStyle w:val="Sraopastraipa"/>
        <w:numPr>
          <w:ilvl w:val="0"/>
          <w:numId w:val="30"/>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20B3B5D3"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w:t>
      </w:r>
      <w:r w:rsidR="00DF145C">
        <w:rPr>
          <w:rFonts w:eastAsia="Arial"/>
        </w:rPr>
        <w:t>preliminariosios</w:t>
      </w:r>
      <w:r w:rsidR="00AD3E54">
        <w:rPr>
          <w:rFonts w:eastAsia="Arial"/>
        </w:rPr>
        <w:t xml:space="preserve"> </w:t>
      </w:r>
      <w:r w:rsidRPr="00C00615">
        <w:rPr>
          <w:rFonts w:eastAsia="Arial"/>
        </w:rPr>
        <w:t xml:space="preserve">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242371"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3EE5799C" w14:textId="77777777" w:rsidR="00242371" w:rsidRPr="00C00615" w:rsidRDefault="00242371" w:rsidP="00242371">
      <w:pPr>
        <w:pStyle w:val="Sraopastraipa"/>
        <w:widowControl w:val="0"/>
        <w:tabs>
          <w:tab w:val="left" w:pos="1134"/>
        </w:tabs>
        <w:suppressAutoHyphens w:val="0"/>
        <w:autoSpaceDE w:val="0"/>
        <w:adjustRightInd w:val="0"/>
        <w:ind w:left="709"/>
        <w:jc w:val="both"/>
        <w:textAlignment w:val="auto"/>
        <w:rPr>
          <w:szCs w:val="20"/>
        </w:rPr>
      </w:pP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5F933B20" w:rsidR="004B71ED" w:rsidRPr="002808DB" w:rsidRDefault="00087C15">
      <w:pPr>
        <w:pStyle w:val="Sraopastraipa"/>
        <w:numPr>
          <w:ilvl w:val="0"/>
          <w:numId w:val="30"/>
        </w:numPr>
        <w:tabs>
          <w:tab w:val="left" w:pos="1134"/>
        </w:tabs>
        <w:autoSpaceDN/>
        <w:spacing w:before="120" w:after="120"/>
        <w:jc w:val="center"/>
        <w:textAlignment w:val="auto"/>
        <w:rPr>
          <w:b/>
          <w:lang w:eastAsia="lt-LT"/>
        </w:rPr>
      </w:pPr>
      <w:r w:rsidRPr="003A0A24">
        <w:rPr>
          <w:b/>
          <w:lang w:eastAsia="lt-LT"/>
        </w:rPr>
        <w:t xml:space="preserve">PIRKIMO </w:t>
      </w:r>
      <w:r w:rsidR="00DF145C">
        <w:rPr>
          <w:b/>
          <w:lang w:eastAsia="lt-LT"/>
        </w:rPr>
        <w:t xml:space="preserve">PRELIMINARIOSIOS </w:t>
      </w:r>
      <w:r w:rsidRPr="003A0A24">
        <w:rPr>
          <w:b/>
          <w:lang w:eastAsia="lt-LT"/>
        </w:rPr>
        <w:t>SUTARTIES SĄLYGOS</w:t>
      </w:r>
    </w:p>
    <w:p w14:paraId="463E343D" w14:textId="24455F98" w:rsidR="00F05C6D" w:rsidRPr="00E46903" w:rsidRDefault="00F05C6D">
      <w:pPr>
        <w:pStyle w:val="Sraopastraipa"/>
        <w:widowControl w:val="0"/>
        <w:numPr>
          <w:ilvl w:val="1"/>
          <w:numId w:val="30"/>
        </w:numPr>
        <w:autoSpaceDE w:val="0"/>
        <w:adjustRightInd w:val="0"/>
        <w:ind w:left="55" w:firstLine="512"/>
        <w:jc w:val="both"/>
        <w:rPr>
          <w:szCs w:val="20"/>
        </w:rPr>
      </w:pPr>
      <w:r w:rsidRPr="00E46903">
        <w:t xml:space="preserve">Sudaroma </w:t>
      </w:r>
      <w:r w:rsidR="009F6419">
        <w:t>preliminarioji</w:t>
      </w:r>
      <w:r w:rsidR="00AD3E54">
        <w:t xml:space="preserve"> </w:t>
      </w:r>
      <w:r w:rsidRPr="00E46903">
        <w:t>sutartis atitinka laimėjusio tiekėjo pasiūlymą ir perkančiosios organizacijos konkurso sąlygose nustatytus reikalavimus.</w:t>
      </w:r>
    </w:p>
    <w:p w14:paraId="5B66D376" w14:textId="7B162E29" w:rsidR="00F05C6D" w:rsidRPr="00E46903" w:rsidRDefault="00F05C6D">
      <w:pPr>
        <w:pStyle w:val="Sraopastraipa"/>
        <w:widowControl w:val="0"/>
        <w:numPr>
          <w:ilvl w:val="1"/>
          <w:numId w:val="30"/>
        </w:numPr>
        <w:autoSpaceDE w:val="0"/>
        <w:adjustRightInd w:val="0"/>
        <w:ind w:left="55" w:firstLine="512"/>
        <w:jc w:val="both"/>
        <w:rPr>
          <w:szCs w:val="20"/>
        </w:rPr>
      </w:pPr>
      <w:r w:rsidRPr="00E46903">
        <w:t>P</w:t>
      </w:r>
      <w:r w:rsidR="009F6419">
        <w:t xml:space="preserve">reliminarioji </w:t>
      </w:r>
      <w:r w:rsidRPr="00E46903">
        <w:t xml:space="preserve">sutartis sudaroma nedelsiant, bet ne anksčiau negu pasibaigė atidėjimo terminas*,  išskyrus atvejus, kai vadovaujantis VPĮ nuostatomis jis gali būti netaikomas. </w:t>
      </w:r>
      <w:r w:rsidRPr="00E46903">
        <w:rPr>
          <w:color w:val="000000" w:themeColor="text1"/>
        </w:rPr>
        <w:t>Perkančioji organizacija, gavusi tiekėjo prašymo ar ieškinio teismui kopiją, negali sudaryti</w:t>
      </w:r>
      <w:r w:rsidR="00AD3E54">
        <w:rPr>
          <w:color w:val="000000" w:themeColor="text1"/>
        </w:rPr>
        <w:t xml:space="preserve"> </w:t>
      </w:r>
      <w:r w:rsidR="009F6419">
        <w:rPr>
          <w:color w:val="000000" w:themeColor="text1"/>
        </w:rPr>
        <w:t xml:space="preserve">preliminariosios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pPr>
        <w:pStyle w:val="Sraopastraipa"/>
        <w:widowControl w:val="0"/>
        <w:numPr>
          <w:ilvl w:val="2"/>
          <w:numId w:val="30"/>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31AA435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9F6419">
        <w:rPr>
          <w:rFonts w:cstheme="minorHAnsi"/>
        </w:rPr>
        <w:t>preliminariosios</w:t>
      </w:r>
      <w:r w:rsidR="00AD3E54">
        <w:rPr>
          <w:rFonts w:cstheme="minorHAnsi"/>
        </w:rPr>
        <w:t xml:space="preserve">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9F6419">
        <w:rPr>
          <w:rFonts w:cstheme="minorHAnsi"/>
        </w:rPr>
        <w:t>preliminariąją</w:t>
      </w:r>
      <w:r w:rsidR="00AD3E54">
        <w:rPr>
          <w:rFonts w:cstheme="minorHAnsi"/>
        </w:rPr>
        <w:t xml:space="preserve"> </w:t>
      </w:r>
      <w:r w:rsidRPr="00E46903">
        <w:rPr>
          <w:rFonts w:cstheme="minorHAnsi"/>
        </w:rPr>
        <w:t xml:space="preserve">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1E555895" w:rsidR="00F05C6D" w:rsidRPr="00E46903" w:rsidRDefault="00F05C6D">
      <w:pPr>
        <w:pStyle w:val="Sraopastraipa"/>
        <w:widowControl w:val="0"/>
        <w:numPr>
          <w:ilvl w:val="1"/>
          <w:numId w:val="30"/>
        </w:numPr>
        <w:autoSpaceDE w:val="0"/>
        <w:adjustRightInd w:val="0"/>
        <w:ind w:left="55" w:firstLine="512"/>
        <w:jc w:val="both"/>
        <w:rPr>
          <w:szCs w:val="20"/>
        </w:rPr>
      </w:pPr>
      <w:r w:rsidRPr="00E46903">
        <w:rPr>
          <w:rFonts w:eastAsiaTheme="minorHAnsi" w:cstheme="minorHAnsi"/>
          <w:bCs/>
          <w:iCs/>
        </w:rPr>
        <w:t xml:space="preserve">Sudarant </w:t>
      </w:r>
      <w:r w:rsidR="009F6419">
        <w:rPr>
          <w:rFonts w:eastAsiaTheme="minorHAnsi" w:cstheme="minorHAnsi"/>
          <w:bCs/>
          <w:iCs/>
        </w:rPr>
        <w:t>preliminariąj</w:t>
      </w:r>
      <w:r w:rsidR="00AD3E54">
        <w:rPr>
          <w:rFonts w:eastAsiaTheme="minorHAnsi" w:cstheme="minorHAnsi"/>
          <w:bCs/>
          <w:iCs/>
        </w:rPr>
        <w:t xml:space="preserve">ą </w:t>
      </w:r>
      <w:r w:rsidRPr="00E46903">
        <w:rPr>
          <w:rFonts w:eastAsiaTheme="minorHAnsi" w:cstheme="minorHAnsi"/>
          <w:bCs/>
          <w:iCs/>
        </w:rPr>
        <w:t>sutartį, joje nedidinama laimėjusio tiekėjo pasiūlymo kaina, sąnaudos ir nekeičiamos kitos sąlygos.</w:t>
      </w:r>
    </w:p>
    <w:p w14:paraId="54C57C48" w14:textId="5002B070" w:rsidR="00F05C6D" w:rsidRPr="002561B3" w:rsidRDefault="00F05C6D">
      <w:pPr>
        <w:pStyle w:val="Sraopastraipa"/>
        <w:widowControl w:val="0"/>
        <w:numPr>
          <w:ilvl w:val="1"/>
          <w:numId w:val="30"/>
        </w:numPr>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(preliminariosios ir pagrindinės) </w:t>
      </w:r>
      <w:r w:rsidRPr="002561B3">
        <w:rPr>
          <w:rFonts w:eastAsiaTheme="minorHAnsi" w:cstheme="minorHAnsi"/>
          <w:bCs/>
          <w:iCs/>
        </w:rPr>
        <w:t>sutar</w:t>
      </w:r>
      <w:r w:rsidR="009F6419">
        <w:rPr>
          <w:rFonts w:eastAsiaTheme="minorHAnsi" w:cstheme="minorHAnsi"/>
          <w:bCs/>
          <w:iCs/>
        </w:rPr>
        <w:t>čių</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10A4EDED" w14:textId="44BC4446" w:rsidR="009309B7" w:rsidRPr="0018618A" w:rsidRDefault="00AD3E54">
      <w:pPr>
        <w:pStyle w:val="Sraopastraipa"/>
        <w:widowControl w:val="0"/>
        <w:numPr>
          <w:ilvl w:val="1"/>
          <w:numId w:val="30"/>
        </w:numPr>
        <w:autoSpaceDE w:val="0"/>
        <w:adjustRightInd w:val="0"/>
        <w:ind w:left="55" w:firstLine="512"/>
        <w:jc w:val="both"/>
        <w:rPr>
          <w:szCs w:val="20"/>
        </w:rPr>
      </w:pPr>
      <w:r>
        <w:rPr>
          <w:rFonts w:eastAsia="Calibri"/>
          <w:lang w:eastAsia="ar-SA"/>
        </w:rPr>
        <w:t>P</w:t>
      </w:r>
      <w:r w:rsidR="009F6419">
        <w:rPr>
          <w:rFonts w:eastAsia="Calibri"/>
          <w:lang w:eastAsia="ar-SA"/>
        </w:rPr>
        <w:t xml:space="preserve">reliminarioji </w:t>
      </w:r>
      <w:r w:rsidR="00F05C6D" w:rsidRPr="002561B3">
        <w:rPr>
          <w:rFonts w:eastAsia="Calibri"/>
          <w:lang w:eastAsia="ar-SA"/>
        </w:rPr>
        <w:t xml:space="preserve">sutartis bus sudaroma </w:t>
      </w:r>
      <w:r w:rsidR="00F05C6D" w:rsidRPr="002561B3">
        <w:rPr>
          <w:rFonts w:eastAsia="Calibri"/>
          <w:b/>
          <w:lang w:eastAsia="ar-SA"/>
        </w:rPr>
        <w:t>ne CVP IS priemonėmis</w:t>
      </w:r>
      <w:r w:rsidR="00F05C6D" w:rsidRPr="002561B3">
        <w:rPr>
          <w:rFonts w:eastAsia="Calibri"/>
          <w:lang w:eastAsia="ar-SA"/>
        </w:rPr>
        <w:t>.</w:t>
      </w:r>
    </w:p>
    <w:p w14:paraId="2FBA7433" w14:textId="710A9F67"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6E0E6392" w14:textId="77777777" w:rsidR="0018618A" w:rsidRDefault="0018618A" w:rsidP="0018618A">
      <w:pPr>
        <w:pStyle w:val="Sraopastraipa"/>
        <w:widowControl w:val="0"/>
        <w:autoSpaceDE w:val="0"/>
        <w:adjustRightInd w:val="0"/>
        <w:ind w:left="567"/>
        <w:jc w:val="both"/>
        <w:rPr>
          <w:rFonts w:eastAsia="Calibri"/>
          <w:lang w:eastAsia="ar-SA"/>
        </w:rPr>
      </w:pPr>
    </w:p>
    <w:p w14:paraId="0637BA8E" w14:textId="77777777" w:rsidR="0018618A" w:rsidRDefault="0018618A" w:rsidP="0018618A">
      <w:pPr>
        <w:pStyle w:val="Sraopastraipa"/>
        <w:widowControl w:val="0"/>
        <w:autoSpaceDE w:val="0"/>
        <w:adjustRightInd w:val="0"/>
        <w:ind w:left="567"/>
        <w:jc w:val="both"/>
        <w:rPr>
          <w:rFonts w:eastAsia="Calibri"/>
          <w:lang w:eastAsia="ar-SA"/>
        </w:rPr>
      </w:pPr>
    </w:p>
    <w:p w14:paraId="4D8B92AF" w14:textId="77777777" w:rsidR="0018618A" w:rsidRDefault="0018618A" w:rsidP="0018618A">
      <w:pPr>
        <w:pStyle w:val="Sraopastraipa"/>
        <w:widowControl w:val="0"/>
        <w:autoSpaceDE w:val="0"/>
        <w:adjustRightInd w:val="0"/>
        <w:ind w:left="567"/>
        <w:jc w:val="both"/>
        <w:rPr>
          <w:rFonts w:eastAsia="Calibri"/>
          <w:lang w:eastAsia="ar-SA"/>
        </w:rPr>
      </w:pPr>
    </w:p>
    <w:p w14:paraId="1F6F2978" w14:textId="77777777" w:rsidR="0018618A" w:rsidRDefault="0018618A" w:rsidP="0018618A">
      <w:pPr>
        <w:pStyle w:val="Sraopastraipa"/>
        <w:widowControl w:val="0"/>
        <w:autoSpaceDE w:val="0"/>
        <w:adjustRightInd w:val="0"/>
        <w:ind w:left="567"/>
        <w:jc w:val="both"/>
        <w:rPr>
          <w:rFonts w:eastAsia="Calibri"/>
          <w:lang w:eastAsia="ar-SA"/>
        </w:rPr>
      </w:pPr>
    </w:p>
    <w:p w14:paraId="5ADABB47" w14:textId="77777777" w:rsidR="0018618A" w:rsidRDefault="0018618A" w:rsidP="0018618A">
      <w:pPr>
        <w:pStyle w:val="Sraopastraipa"/>
        <w:widowControl w:val="0"/>
        <w:autoSpaceDE w:val="0"/>
        <w:adjustRightInd w:val="0"/>
        <w:ind w:left="567"/>
        <w:jc w:val="both"/>
        <w:rPr>
          <w:rFonts w:eastAsia="Calibri"/>
          <w:lang w:eastAsia="ar-SA"/>
        </w:rPr>
      </w:pPr>
    </w:p>
    <w:p w14:paraId="4771843A" w14:textId="77777777" w:rsidR="0018618A" w:rsidRDefault="0018618A" w:rsidP="0018618A">
      <w:pPr>
        <w:pStyle w:val="Sraopastraipa"/>
        <w:widowControl w:val="0"/>
        <w:autoSpaceDE w:val="0"/>
        <w:adjustRightInd w:val="0"/>
        <w:ind w:left="567"/>
        <w:jc w:val="both"/>
        <w:rPr>
          <w:rFonts w:eastAsia="Calibri"/>
          <w:lang w:eastAsia="ar-SA"/>
        </w:rPr>
      </w:pPr>
    </w:p>
    <w:p w14:paraId="50C5DD2D" w14:textId="77777777" w:rsidR="003459FC" w:rsidRDefault="003459FC" w:rsidP="0018618A">
      <w:pPr>
        <w:pStyle w:val="Sraopastraipa"/>
        <w:widowControl w:val="0"/>
        <w:autoSpaceDE w:val="0"/>
        <w:adjustRightInd w:val="0"/>
        <w:ind w:left="567"/>
        <w:jc w:val="both"/>
        <w:rPr>
          <w:rFonts w:eastAsia="Calibri"/>
          <w:lang w:eastAsia="ar-SA"/>
        </w:rPr>
      </w:pPr>
    </w:p>
    <w:p w14:paraId="3A9C5340" w14:textId="77777777" w:rsidR="003459FC" w:rsidRDefault="003459FC" w:rsidP="0018618A">
      <w:pPr>
        <w:pStyle w:val="Sraopastraipa"/>
        <w:widowControl w:val="0"/>
        <w:autoSpaceDE w:val="0"/>
        <w:adjustRightInd w:val="0"/>
        <w:ind w:left="567"/>
        <w:jc w:val="both"/>
        <w:rPr>
          <w:rFonts w:eastAsia="Calibri"/>
          <w:lang w:eastAsia="ar-SA"/>
        </w:rPr>
      </w:pPr>
    </w:p>
    <w:p w14:paraId="215AC388" w14:textId="77777777" w:rsidR="003459FC" w:rsidRDefault="003459FC" w:rsidP="0018618A">
      <w:pPr>
        <w:pStyle w:val="Sraopastraipa"/>
        <w:widowControl w:val="0"/>
        <w:autoSpaceDE w:val="0"/>
        <w:adjustRightInd w:val="0"/>
        <w:ind w:left="567"/>
        <w:jc w:val="both"/>
        <w:rPr>
          <w:rFonts w:eastAsia="Calibri"/>
          <w:lang w:eastAsia="ar-SA"/>
        </w:rPr>
      </w:pPr>
    </w:p>
    <w:p w14:paraId="0FA7004B" w14:textId="77777777" w:rsidR="003459FC" w:rsidRDefault="003459FC" w:rsidP="0018618A">
      <w:pPr>
        <w:pStyle w:val="Sraopastraipa"/>
        <w:widowControl w:val="0"/>
        <w:autoSpaceDE w:val="0"/>
        <w:adjustRightInd w:val="0"/>
        <w:ind w:left="567"/>
        <w:jc w:val="both"/>
        <w:rPr>
          <w:rFonts w:eastAsia="Calibri"/>
          <w:lang w:eastAsia="ar-SA"/>
        </w:rPr>
      </w:pPr>
    </w:p>
    <w:p w14:paraId="155A7DBA" w14:textId="77777777" w:rsidR="003459FC" w:rsidRDefault="003459FC" w:rsidP="0018618A">
      <w:pPr>
        <w:pStyle w:val="Sraopastraipa"/>
        <w:widowControl w:val="0"/>
        <w:autoSpaceDE w:val="0"/>
        <w:adjustRightInd w:val="0"/>
        <w:ind w:left="567"/>
        <w:jc w:val="both"/>
        <w:rPr>
          <w:rFonts w:eastAsia="Calibri"/>
          <w:lang w:eastAsia="ar-SA"/>
        </w:rPr>
      </w:pPr>
    </w:p>
    <w:p w14:paraId="7D7A1480" w14:textId="77777777" w:rsidR="00924B02" w:rsidRPr="00784B3E" w:rsidRDefault="00924B02" w:rsidP="00784B3E">
      <w:pPr>
        <w:widowControl w:val="0"/>
        <w:autoSpaceDE w:val="0"/>
        <w:adjustRightInd w:val="0"/>
        <w:jc w:val="both"/>
        <w:rPr>
          <w:szCs w:val="20"/>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76272007" w14:textId="55AC6FB8" w:rsidR="00D1385E" w:rsidRPr="002408E3" w:rsidRDefault="002F6BC1" w:rsidP="00D1385E">
      <w:pPr>
        <w:suppressAutoHyphens w:val="0"/>
        <w:autoSpaceDN/>
        <w:jc w:val="center"/>
        <w:textAlignment w:val="auto"/>
        <w:rPr>
          <w:b/>
          <w:bCs/>
          <w:color w:val="000000"/>
          <w:lang w:eastAsia="en-GB"/>
        </w:rPr>
      </w:pPr>
      <w:r>
        <w:rPr>
          <w:b/>
          <w:bCs/>
          <w:lang w:eastAsia="ar-SA"/>
        </w:rPr>
        <w:t>KAMŠOS</w:t>
      </w:r>
      <w:r w:rsidR="00D1385E">
        <w:rPr>
          <w:b/>
          <w:bCs/>
          <w:lang w:eastAsia="ar-SA"/>
        </w:rPr>
        <w:t xml:space="preserve"> GATVĖS, </w:t>
      </w:r>
      <w:r>
        <w:rPr>
          <w:b/>
          <w:bCs/>
          <w:lang w:eastAsia="ar-SA"/>
        </w:rPr>
        <w:t>RINGAU</w:t>
      </w:r>
      <w:r w:rsidR="00EC41ED">
        <w:rPr>
          <w:b/>
          <w:bCs/>
          <w:lang w:eastAsia="ar-SA"/>
        </w:rPr>
        <w:t>D</w:t>
      </w:r>
      <w:r>
        <w:rPr>
          <w:b/>
          <w:bCs/>
          <w:lang w:eastAsia="ar-SA"/>
        </w:rPr>
        <w:t>Ų</w:t>
      </w:r>
      <w:r w:rsidR="00D1385E">
        <w:rPr>
          <w:b/>
          <w:bCs/>
          <w:lang w:eastAsia="ar-SA"/>
        </w:rPr>
        <w:t xml:space="preserve"> SEN., KAUNO R.</w:t>
      </w:r>
      <w:r>
        <w:rPr>
          <w:b/>
          <w:bCs/>
          <w:lang w:eastAsia="ar-SA"/>
        </w:rPr>
        <w:t xml:space="preserve"> SAV.</w:t>
      </w:r>
      <w:r w:rsidR="00D1385E">
        <w:rPr>
          <w:b/>
          <w:bCs/>
          <w:lang w:eastAsia="ar-SA"/>
        </w:rPr>
        <w:t xml:space="preserve">, </w:t>
      </w:r>
      <w:r>
        <w:rPr>
          <w:b/>
          <w:bCs/>
          <w:lang w:eastAsia="ar-SA"/>
        </w:rPr>
        <w:t>KAPITALINIO REMONTO</w:t>
      </w:r>
      <w:r w:rsidR="00D1385E">
        <w:rPr>
          <w:b/>
          <w:bCs/>
          <w:lang w:eastAsia="ar-SA"/>
        </w:rPr>
        <w:t xml:space="preserve"> DARBŲ VIEŠOJO PIRKIMO</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2EB1F6A" w:rsidR="00F05EDD" w:rsidRPr="00F05EDD"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8"/>
      </w:tblGrid>
      <w:tr w:rsidR="00544A07" w:rsidRPr="002408E3" w14:paraId="460C8E78" w14:textId="77777777" w:rsidTr="00242371">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6" w:name="_Hlk161685779"/>
            <w:r w:rsidRPr="008349D0">
              <w:rPr>
                <w:b/>
                <w:bCs/>
                <w:color w:val="000000"/>
              </w:rPr>
              <w:t>Eil. Nr.</w:t>
            </w:r>
          </w:p>
        </w:tc>
        <w:tc>
          <w:tcPr>
            <w:tcW w:w="6379" w:type="dxa"/>
            <w:shd w:val="clear" w:color="auto" w:fill="DBE5F1" w:themeFill="accent1" w:themeFillTint="33"/>
            <w:vAlign w:val="center"/>
          </w:tcPr>
          <w:p w14:paraId="7A52C50D" w14:textId="4FCFDA9B"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3F1F38">
              <w:rPr>
                <w:b/>
                <w:bCs/>
                <w:color w:val="000000"/>
              </w:rPr>
              <w:t xml:space="preserve">/paslaugų </w:t>
            </w:r>
            <w:r w:rsidRPr="000868E4">
              <w:rPr>
                <w:b/>
                <w:bCs/>
                <w:color w:val="000000"/>
              </w:rPr>
              <w:t>pavadinimai</w:t>
            </w:r>
          </w:p>
        </w:tc>
        <w:tc>
          <w:tcPr>
            <w:tcW w:w="2268" w:type="dxa"/>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FF1163" w:rsidRPr="002408E3" w14:paraId="140BB108" w14:textId="77777777" w:rsidTr="00242371">
        <w:tc>
          <w:tcPr>
            <w:tcW w:w="704" w:type="dxa"/>
          </w:tcPr>
          <w:p w14:paraId="482D67DA" w14:textId="0BEDF262"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tcPr>
          <w:p w14:paraId="4A244E93" w14:textId="57C83BF1" w:rsidR="00805E21" w:rsidRPr="00805E21" w:rsidRDefault="005B4057" w:rsidP="002F6BC1">
            <w:pPr>
              <w:jc w:val="both"/>
              <w:rPr>
                <w:rFonts w:eastAsia="Arial Unicode MS"/>
                <w:bdr w:val="none" w:sz="0" w:space="0" w:color="auto" w:frame="1"/>
                <w:lang w:val="en-US"/>
              </w:rPr>
            </w:pPr>
            <w:r>
              <w:rPr>
                <w:rFonts w:eastAsia="Arial Unicode MS"/>
                <w:bdr w:val="none" w:sz="0" w:space="0" w:color="auto" w:frame="1"/>
                <w:lang w:val="en-US"/>
              </w:rPr>
              <w:t>Kamšos</w:t>
            </w:r>
            <w:r w:rsidR="00FD2474" w:rsidRPr="00805E21">
              <w:rPr>
                <w:rFonts w:eastAsia="Arial Unicode MS"/>
                <w:bdr w:val="none" w:sz="0" w:space="0" w:color="auto" w:frame="1"/>
                <w:lang w:val="en-US"/>
              </w:rPr>
              <w:t xml:space="preserve"> gatvės, </w:t>
            </w:r>
            <w:r>
              <w:rPr>
                <w:rFonts w:eastAsia="Arial Unicode MS"/>
                <w:bdr w:val="none" w:sz="0" w:space="0" w:color="auto" w:frame="1"/>
                <w:lang w:val="en-US"/>
              </w:rPr>
              <w:t>Ringausų</w:t>
            </w:r>
            <w:r w:rsidR="00FD2474" w:rsidRPr="00805E21">
              <w:rPr>
                <w:rFonts w:eastAsia="Arial Unicode MS"/>
                <w:bdr w:val="none" w:sz="0" w:space="0" w:color="auto" w:frame="1"/>
                <w:lang w:val="en-US"/>
              </w:rPr>
              <w:t xml:space="preserve"> sen., Kauno r.</w:t>
            </w:r>
            <w:r>
              <w:rPr>
                <w:rFonts w:eastAsia="Arial Unicode MS"/>
                <w:bdr w:val="none" w:sz="0" w:space="0" w:color="auto" w:frame="1"/>
                <w:lang w:val="en-US"/>
              </w:rPr>
              <w:t xml:space="preserve"> sav.</w:t>
            </w:r>
            <w:r w:rsidR="00FD2474" w:rsidRPr="00805E21">
              <w:rPr>
                <w:rFonts w:eastAsia="Arial Unicode MS"/>
                <w:bdr w:val="none" w:sz="0" w:space="0" w:color="auto" w:frame="1"/>
                <w:lang w:val="en-US"/>
              </w:rPr>
              <w:t xml:space="preserve">, </w:t>
            </w:r>
            <w:r>
              <w:rPr>
                <w:rFonts w:eastAsia="Arial Unicode MS"/>
                <w:bdr w:val="none" w:sz="0" w:space="0" w:color="auto" w:frame="1"/>
                <w:lang w:val="en-US"/>
              </w:rPr>
              <w:t>kapitalinio remonto</w:t>
            </w:r>
            <w:r w:rsidR="00FD2474" w:rsidRPr="00805E21">
              <w:rPr>
                <w:rFonts w:eastAsia="Arial Unicode MS"/>
                <w:bdr w:val="none" w:sz="0" w:space="0" w:color="auto" w:frame="1"/>
                <w:lang w:val="en-US"/>
              </w:rPr>
              <w:t xml:space="preserve"> darbai </w:t>
            </w:r>
          </w:p>
          <w:p w14:paraId="10F601CC" w14:textId="2DD85FC3" w:rsidR="00FD2474" w:rsidRPr="00936E76" w:rsidRDefault="00FD2474" w:rsidP="002F6BC1">
            <w:pPr>
              <w:jc w:val="both"/>
              <w:rPr>
                <w:rFonts w:eastAsia="Arial Unicode MS"/>
                <w:i/>
                <w:iCs/>
                <w:bdr w:val="none" w:sz="0" w:space="0" w:color="auto" w:frame="1"/>
                <w:lang w:val="en-US"/>
              </w:rPr>
            </w:pPr>
            <w:r w:rsidRPr="00805E21">
              <w:rPr>
                <w:rFonts w:eastAsia="Arial Unicode MS"/>
                <w:i/>
                <w:iCs/>
                <w:color w:val="000000" w:themeColor="text1"/>
                <w:bdr w:val="none" w:sz="0" w:space="0" w:color="auto" w:frame="1"/>
                <w:lang w:val="en-US"/>
              </w:rPr>
              <w:t>(</w:t>
            </w:r>
            <w:r w:rsidR="00805E21" w:rsidRPr="00805E21">
              <w:rPr>
                <w:rFonts w:eastAsia="Arial Unicode MS"/>
                <w:i/>
                <w:iCs/>
                <w:color w:val="000000" w:themeColor="text1"/>
                <w:bdr w:val="none" w:sz="0" w:space="0" w:color="auto" w:frame="1"/>
                <w:lang w:val="en-US"/>
              </w:rPr>
              <w:t xml:space="preserve">nurodyta kaina </w:t>
            </w:r>
            <w:r w:rsidR="00805E21" w:rsidRPr="00805E21">
              <w:rPr>
                <w:i/>
                <w:iCs/>
                <w:color w:val="000000"/>
              </w:rPr>
              <w:t>turi atitikti įkainotų Darbų kiekių žiniaraščių bendrų rangos darbų kainų sumą</w:t>
            </w:r>
            <w:r w:rsidR="005B4057">
              <w:rPr>
                <w:i/>
                <w:iCs/>
                <w:color w:val="000000"/>
              </w:rPr>
              <w:t xml:space="preserve"> </w:t>
            </w:r>
            <w:r w:rsidR="005B4057" w:rsidRPr="00C731BE">
              <w:rPr>
                <w:i/>
                <w:iCs/>
                <w:color w:val="000000"/>
              </w:rPr>
              <w:t>Eur be PVM</w:t>
            </w:r>
            <w:r w:rsidR="00805E21" w:rsidRPr="00805E21">
              <w:rPr>
                <w:i/>
                <w:iCs/>
                <w:color w:val="000000"/>
              </w:rPr>
              <w:t>)</w:t>
            </w:r>
          </w:p>
        </w:tc>
        <w:tc>
          <w:tcPr>
            <w:tcW w:w="2268" w:type="dxa"/>
          </w:tcPr>
          <w:p w14:paraId="48AF9C4A" w14:textId="77777777" w:rsidR="00FF1163" w:rsidRPr="002408E3" w:rsidRDefault="00FF1163" w:rsidP="00FF1163">
            <w:pPr>
              <w:rPr>
                <w:b/>
                <w:bCs/>
                <w:color w:val="000000"/>
              </w:rPr>
            </w:pPr>
          </w:p>
        </w:tc>
      </w:tr>
      <w:tr w:rsidR="00544A07" w:rsidRPr="002408E3" w14:paraId="70CB883F" w14:textId="77777777" w:rsidTr="00242371">
        <w:tc>
          <w:tcPr>
            <w:tcW w:w="704" w:type="dxa"/>
          </w:tcPr>
          <w:p w14:paraId="45705C3B" w14:textId="1CC74337"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r w:rsidR="00544A07" w:rsidRPr="00FD2474">
              <w:rPr>
                <w:bCs/>
                <w:color w:val="000000"/>
              </w:rPr>
              <w:t>.</w:t>
            </w:r>
          </w:p>
        </w:tc>
        <w:tc>
          <w:tcPr>
            <w:tcW w:w="6379" w:type="dxa"/>
          </w:tcPr>
          <w:p w14:paraId="028F2A04" w14:textId="5421389F" w:rsidR="00544A07" w:rsidRPr="00FD2474" w:rsidRDefault="00544A07" w:rsidP="002F6BC1">
            <w:pPr>
              <w:jc w:val="both"/>
              <w:rPr>
                <w:lang w:eastAsia="lt-LT"/>
              </w:rPr>
            </w:pPr>
            <w:r w:rsidRPr="00FD2474">
              <w:rPr>
                <w:rFonts w:eastAsia="Calibri"/>
              </w:rPr>
              <w:t xml:space="preserve">Elektroninio statybos darbų žurnalo užsakymas ir pildymas (prenumeratos užsakymas, statybos žurnalo pildymas ir saugojimas ir po statybos darbų baigimo jo pilnas perleidimas </w:t>
            </w:r>
            <w:r w:rsidR="00FD2474" w:rsidRPr="00FD2474">
              <w:rPr>
                <w:rFonts w:eastAsia="Calibri"/>
              </w:rPr>
              <w:t>perkančiajai organizacijai</w:t>
            </w:r>
            <w:r w:rsidRPr="00FD2474">
              <w:rPr>
                <w:rFonts w:eastAsia="Calibri"/>
              </w:rPr>
              <w:t>)</w:t>
            </w:r>
          </w:p>
        </w:tc>
        <w:tc>
          <w:tcPr>
            <w:tcW w:w="2268" w:type="dxa"/>
            <w:tcBorders>
              <w:bottom w:val="single" w:sz="4" w:space="0" w:color="auto"/>
            </w:tcBorders>
          </w:tcPr>
          <w:p w14:paraId="494B821E" w14:textId="77777777" w:rsidR="00544A07" w:rsidRPr="002408E3" w:rsidRDefault="00544A07" w:rsidP="00535CD6">
            <w:pPr>
              <w:rPr>
                <w:b/>
                <w:bCs/>
                <w:color w:val="000000"/>
              </w:rPr>
            </w:pPr>
          </w:p>
        </w:tc>
      </w:tr>
      <w:tr w:rsidR="00544A07" w:rsidRPr="002408E3" w14:paraId="4F85F67B" w14:textId="77777777" w:rsidTr="00242371">
        <w:tc>
          <w:tcPr>
            <w:tcW w:w="704" w:type="dxa"/>
          </w:tcPr>
          <w:p w14:paraId="4B36D771" w14:textId="41BAA789"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3</w:t>
            </w:r>
            <w:r w:rsidR="00544A07" w:rsidRPr="00FD2474">
              <w:rPr>
                <w:bCs/>
                <w:color w:val="000000"/>
              </w:rPr>
              <w:t>.</w:t>
            </w:r>
          </w:p>
        </w:tc>
        <w:tc>
          <w:tcPr>
            <w:tcW w:w="6379" w:type="dxa"/>
          </w:tcPr>
          <w:p w14:paraId="11F3DBF3" w14:textId="38973CD4" w:rsidR="00544A07" w:rsidRPr="006D2F9C" w:rsidRDefault="006D2F9C" w:rsidP="002F6BC1">
            <w:pPr>
              <w:jc w:val="both"/>
              <w:rPr>
                <w:lang w:eastAsia="lt-LT"/>
              </w:rPr>
            </w:pPr>
            <w:r w:rsidRPr="006D2F9C">
              <w:rPr>
                <w:lang w:eastAsia="lt-LT"/>
              </w:rPr>
              <w:t xml:space="preserve">Statybos užbaigimo procedūros atlikimas ir dokumentų, privalomų statybos užbaigimo procedūrai tinkamai atlikti, parengimas: </w:t>
            </w:r>
          </w:p>
        </w:tc>
        <w:tc>
          <w:tcPr>
            <w:tcW w:w="2268" w:type="dxa"/>
            <w:tcBorders>
              <w:tl2br w:val="single" w:sz="4" w:space="0" w:color="auto"/>
              <w:tr2bl w:val="single" w:sz="4" w:space="0" w:color="auto"/>
            </w:tcBorders>
          </w:tcPr>
          <w:p w14:paraId="5349C135" w14:textId="77777777" w:rsidR="00544A07" w:rsidRPr="002408E3" w:rsidRDefault="00544A07" w:rsidP="00535CD6">
            <w:pPr>
              <w:rPr>
                <w:b/>
                <w:bCs/>
                <w:color w:val="000000"/>
              </w:rPr>
            </w:pPr>
          </w:p>
        </w:tc>
      </w:tr>
      <w:tr w:rsidR="00385772" w:rsidRPr="002408E3" w14:paraId="34A9F924" w14:textId="77777777" w:rsidTr="00242371">
        <w:trPr>
          <w:trHeight w:val="429"/>
        </w:trPr>
        <w:tc>
          <w:tcPr>
            <w:tcW w:w="704" w:type="dxa"/>
          </w:tcPr>
          <w:p w14:paraId="614D998F" w14:textId="6BB397A7" w:rsidR="00385772" w:rsidRDefault="00385772" w:rsidP="003857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3.1.</w:t>
            </w:r>
          </w:p>
        </w:tc>
        <w:tc>
          <w:tcPr>
            <w:tcW w:w="6379" w:type="dxa"/>
          </w:tcPr>
          <w:p w14:paraId="302880EE" w14:textId="77777777" w:rsidR="00095414" w:rsidRPr="005B4057" w:rsidRDefault="00CD54DE" w:rsidP="002F6BC1">
            <w:pPr>
              <w:tabs>
                <w:tab w:val="left" w:pos="1418"/>
              </w:tabs>
              <w:jc w:val="both"/>
              <w:rPr>
                <w:lang w:eastAsia="lt-LT"/>
              </w:rPr>
            </w:pPr>
            <w:r w:rsidRPr="005B4057">
              <w:rPr>
                <w:lang w:eastAsia="lt-LT"/>
              </w:rPr>
              <w:t>Darbų geodezin</w:t>
            </w:r>
            <w:r w:rsidR="00095414" w:rsidRPr="005B4057">
              <w:rPr>
                <w:lang w:eastAsia="lt-LT"/>
              </w:rPr>
              <w:t>ių</w:t>
            </w:r>
            <w:r w:rsidRPr="005B4057">
              <w:rPr>
                <w:lang w:eastAsia="lt-LT"/>
              </w:rPr>
              <w:t xml:space="preserve"> nuotrauk</w:t>
            </w:r>
            <w:r w:rsidR="00095414" w:rsidRPr="005B4057">
              <w:rPr>
                <w:lang w:eastAsia="lt-LT"/>
              </w:rPr>
              <w:t>ų</w:t>
            </w:r>
            <w:r w:rsidRPr="005B4057">
              <w:rPr>
                <w:lang w:eastAsia="lt-LT"/>
              </w:rPr>
              <w:t xml:space="preserve"> (*.dwg ir *.pdf formatu)</w:t>
            </w:r>
            <w:r w:rsidR="00095414" w:rsidRPr="005B4057">
              <w:rPr>
                <w:lang w:eastAsia="lt-LT"/>
              </w:rPr>
              <w:t xml:space="preserve"> parnegimas </w:t>
            </w:r>
          </w:p>
          <w:p w14:paraId="7908EAB9" w14:textId="007C006A" w:rsidR="00385772" w:rsidRPr="005B4057" w:rsidRDefault="00095414" w:rsidP="002F6BC1">
            <w:pPr>
              <w:tabs>
                <w:tab w:val="left" w:pos="1418"/>
              </w:tabs>
              <w:jc w:val="both"/>
              <w:rPr>
                <w:lang w:eastAsia="lt-LT"/>
              </w:rPr>
            </w:pPr>
            <w:r w:rsidRPr="005B4057">
              <w:rPr>
                <w:lang w:eastAsia="lt-LT"/>
              </w:rPr>
              <w:t>(d</w:t>
            </w:r>
            <w:r w:rsidR="00CD54DE" w:rsidRPr="005B4057">
              <w:rPr>
                <w:lang w:eastAsia="lt-LT"/>
              </w:rPr>
              <w:t>angų nuotraukoje turi būti nurodyti visi dangų tipai, mažoji architektūra, šulinių dangčiai ir t. t. pagal Darbų kiekių žiniaraščius</w:t>
            </w:r>
            <w:r w:rsidRPr="005B4057">
              <w:rPr>
                <w:lang w:eastAsia="lt-LT"/>
              </w:rPr>
              <w:t>)</w:t>
            </w:r>
          </w:p>
        </w:tc>
        <w:tc>
          <w:tcPr>
            <w:tcW w:w="2268" w:type="dxa"/>
          </w:tcPr>
          <w:p w14:paraId="6621AAFF" w14:textId="77777777" w:rsidR="00385772" w:rsidRPr="002408E3" w:rsidRDefault="00385772" w:rsidP="00385772">
            <w:pPr>
              <w:rPr>
                <w:b/>
                <w:bCs/>
                <w:color w:val="000000"/>
              </w:rPr>
            </w:pPr>
          </w:p>
        </w:tc>
      </w:tr>
      <w:tr w:rsidR="00385772" w:rsidRPr="002408E3" w14:paraId="4B1D3492" w14:textId="77777777" w:rsidTr="00242371">
        <w:tc>
          <w:tcPr>
            <w:tcW w:w="704" w:type="dxa"/>
            <w:tcBorders>
              <w:bottom w:val="single" w:sz="4" w:space="0" w:color="auto"/>
            </w:tcBorders>
          </w:tcPr>
          <w:p w14:paraId="77C7A142" w14:textId="6AC6CC1F" w:rsidR="00385772" w:rsidRDefault="00385772" w:rsidP="003857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3.2.</w:t>
            </w:r>
          </w:p>
        </w:tc>
        <w:tc>
          <w:tcPr>
            <w:tcW w:w="6379" w:type="dxa"/>
            <w:tcBorders>
              <w:bottom w:val="single" w:sz="4" w:space="0" w:color="auto"/>
            </w:tcBorders>
          </w:tcPr>
          <w:p w14:paraId="261442A1" w14:textId="77777777" w:rsidR="00095414" w:rsidRPr="005B4057" w:rsidRDefault="00CD54DE" w:rsidP="00CD54DE">
            <w:pPr>
              <w:tabs>
                <w:tab w:val="left" w:pos="1418"/>
              </w:tabs>
              <w:jc w:val="both"/>
              <w:rPr>
                <w:lang w:eastAsia="lt-LT"/>
              </w:rPr>
            </w:pPr>
            <w:r w:rsidRPr="005B4057">
              <w:rPr>
                <w:lang w:eastAsia="lt-LT"/>
              </w:rPr>
              <w:t>topografin</w:t>
            </w:r>
            <w:r w:rsidR="00095414" w:rsidRPr="005B4057">
              <w:rPr>
                <w:lang w:eastAsia="lt-LT"/>
              </w:rPr>
              <w:t>io</w:t>
            </w:r>
            <w:r w:rsidRPr="005B4057">
              <w:rPr>
                <w:lang w:eastAsia="lt-LT"/>
              </w:rPr>
              <w:t xml:space="preserve"> plan</w:t>
            </w:r>
            <w:r w:rsidR="00095414" w:rsidRPr="005B4057">
              <w:rPr>
                <w:lang w:eastAsia="lt-LT"/>
              </w:rPr>
              <w:t>o</w:t>
            </w:r>
            <w:r w:rsidRPr="005B4057">
              <w:rPr>
                <w:lang w:eastAsia="lt-LT"/>
              </w:rPr>
              <w:t xml:space="preserve"> (-</w:t>
            </w:r>
            <w:r w:rsidR="00095414" w:rsidRPr="005B4057">
              <w:rPr>
                <w:lang w:eastAsia="lt-LT"/>
              </w:rPr>
              <w:t>ų</w:t>
            </w:r>
            <w:r w:rsidRPr="005B4057">
              <w:rPr>
                <w:lang w:eastAsia="lt-LT"/>
              </w:rPr>
              <w:t>) po statybų ir inžinerinių tinklų plan</w:t>
            </w:r>
            <w:r w:rsidR="00095414" w:rsidRPr="005B4057">
              <w:rPr>
                <w:lang w:eastAsia="lt-LT"/>
              </w:rPr>
              <w:t>ų</w:t>
            </w:r>
            <w:r w:rsidRPr="005B4057">
              <w:rPr>
                <w:lang w:eastAsia="lt-LT"/>
              </w:rPr>
              <w:t xml:space="preserve"> (-us) </w:t>
            </w:r>
            <w:r w:rsidR="00095414" w:rsidRPr="005B4057">
              <w:rPr>
                <w:lang w:eastAsia="lt-LT"/>
              </w:rPr>
              <w:t xml:space="preserve">atlikimas ir pateikimas </w:t>
            </w:r>
          </w:p>
          <w:p w14:paraId="4082503F" w14:textId="091F0C84" w:rsidR="00385772" w:rsidRPr="005B4057" w:rsidRDefault="00CD54DE" w:rsidP="00CD54DE">
            <w:pPr>
              <w:tabs>
                <w:tab w:val="left" w:pos="1418"/>
              </w:tabs>
              <w:jc w:val="both"/>
              <w:rPr>
                <w:lang w:eastAsia="lt-LT"/>
              </w:rPr>
            </w:pPr>
            <w:r w:rsidRPr="005B4057">
              <w:rPr>
                <w:lang w:eastAsia="lt-LT"/>
              </w:rPr>
              <w:t>(2 dokumentų byl</w:t>
            </w:r>
            <w:r w:rsidR="00095414" w:rsidRPr="005B4057">
              <w:rPr>
                <w:lang w:eastAsia="lt-LT"/>
              </w:rPr>
              <w:t>os</w:t>
            </w:r>
            <w:r w:rsidRPr="005B4057">
              <w:rPr>
                <w:lang w:eastAsia="lt-LT"/>
              </w:rPr>
              <w:t xml:space="preserve"> (popierin</w:t>
            </w:r>
            <w:r w:rsidR="00095414" w:rsidRPr="005B4057">
              <w:rPr>
                <w:lang w:eastAsia="lt-LT"/>
              </w:rPr>
              <w:t>is</w:t>
            </w:r>
            <w:r w:rsidRPr="005B4057">
              <w:rPr>
                <w:lang w:eastAsia="lt-LT"/>
              </w:rPr>
              <w:t xml:space="preserve"> variant</w:t>
            </w:r>
            <w:r w:rsidR="00095414" w:rsidRPr="005B4057">
              <w:rPr>
                <w:lang w:eastAsia="lt-LT"/>
              </w:rPr>
              <w:t>as</w:t>
            </w:r>
            <w:r w:rsidRPr="005B4057">
              <w:rPr>
                <w:lang w:eastAsia="lt-LT"/>
              </w:rPr>
              <w:t xml:space="preserve"> ir kopij</w:t>
            </w:r>
            <w:r w:rsidR="00095414" w:rsidRPr="005B4057">
              <w:rPr>
                <w:lang w:eastAsia="lt-LT"/>
              </w:rPr>
              <w:t>a</w:t>
            </w:r>
            <w:r w:rsidRPr="005B4057">
              <w:rPr>
                <w:lang w:eastAsia="lt-LT"/>
              </w:rPr>
              <w:t xml:space="preserve"> skaitmeninėje laikmenoje (*.dwg, *.pdf formatu)), kurie turi būti suderinti per Topografijos ir inžinerinės infrastruktūros informacinę sistemą (toliau – TIIIS);</w:t>
            </w:r>
          </w:p>
        </w:tc>
        <w:tc>
          <w:tcPr>
            <w:tcW w:w="2268" w:type="dxa"/>
            <w:tcBorders>
              <w:bottom w:val="single" w:sz="4" w:space="0" w:color="auto"/>
            </w:tcBorders>
          </w:tcPr>
          <w:p w14:paraId="624D50AF" w14:textId="77777777" w:rsidR="00385772" w:rsidRPr="002408E3" w:rsidRDefault="00385772" w:rsidP="00385772">
            <w:pPr>
              <w:rPr>
                <w:b/>
                <w:bCs/>
                <w:color w:val="000000"/>
              </w:rPr>
            </w:pPr>
          </w:p>
        </w:tc>
      </w:tr>
      <w:tr w:rsidR="00385772" w:rsidRPr="002408E3" w14:paraId="2C7E85D0" w14:textId="77777777" w:rsidTr="00242371">
        <w:tc>
          <w:tcPr>
            <w:tcW w:w="704" w:type="dxa"/>
            <w:tcBorders>
              <w:top w:val="single" w:sz="4" w:space="0" w:color="auto"/>
              <w:left w:val="single" w:sz="4" w:space="0" w:color="auto"/>
              <w:bottom w:val="single" w:sz="4" w:space="0" w:color="auto"/>
              <w:right w:val="single" w:sz="4" w:space="0" w:color="auto"/>
            </w:tcBorders>
          </w:tcPr>
          <w:p w14:paraId="3A76AD91" w14:textId="5A67CA0D" w:rsidR="00385772" w:rsidRPr="006D3DC2" w:rsidRDefault="00385772" w:rsidP="003857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rPr>
            </w:pPr>
            <w:r>
              <w:rPr>
                <w:bCs/>
              </w:rPr>
              <w:t>3</w:t>
            </w:r>
            <w:r w:rsidRPr="006D3DC2">
              <w:rPr>
                <w:bCs/>
              </w:rPr>
              <w:t>.3.</w:t>
            </w:r>
          </w:p>
        </w:tc>
        <w:tc>
          <w:tcPr>
            <w:tcW w:w="6379" w:type="dxa"/>
            <w:tcBorders>
              <w:top w:val="single" w:sz="4" w:space="0" w:color="auto"/>
              <w:left w:val="single" w:sz="4" w:space="0" w:color="auto"/>
              <w:bottom w:val="single" w:sz="4" w:space="0" w:color="auto"/>
              <w:right w:val="single" w:sz="4" w:space="0" w:color="auto"/>
            </w:tcBorders>
          </w:tcPr>
          <w:p w14:paraId="75ED560F" w14:textId="56D7371C" w:rsidR="00385772" w:rsidRPr="005B4057" w:rsidRDefault="00CD54DE" w:rsidP="00095414">
            <w:pPr>
              <w:tabs>
                <w:tab w:val="left" w:pos="1418"/>
              </w:tabs>
              <w:jc w:val="both"/>
              <w:rPr>
                <w:lang w:eastAsia="lt-LT"/>
              </w:rPr>
            </w:pPr>
            <w:r w:rsidRPr="005B4057">
              <w:rPr>
                <w:lang w:eastAsia="lt-LT"/>
              </w:rPr>
              <w:t>nekilnojamojo daikto kadastrinių matavimų byl</w:t>
            </w:r>
            <w:r w:rsidR="00095414" w:rsidRPr="005B4057">
              <w:rPr>
                <w:lang w:eastAsia="lt-LT"/>
              </w:rPr>
              <w:t>os</w:t>
            </w:r>
            <w:r w:rsidRPr="005B4057">
              <w:rPr>
                <w:lang w:eastAsia="lt-LT"/>
              </w:rPr>
              <w:t xml:space="preserve"> (-</w:t>
            </w:r>
            <w:r w:rsidR="00095414" w:rsidRPr="005B4057">
              <w:rPr>
                <w:lang w:eastAsia="lt-LT"/>
              </w:rPr>
              <w:t>ų</w:t>
            </w:r>
            <w:r w:rsidRPr="005B4057">
              <w:rPr>
                <w:lang w:eastAsia="lt-LT"/>
              </w:rPr>
              <w:t>), suderint</w:t>
            </w:r>
            <w:r w:rsidR="00095414" w:rsidRPr="005B4057">
              <w:rPr>
                <w:lang w:eastAsia="lt-LT"/>
              </w:rPr>
              <w:t>os</w:t>
            </w:r>
            <w:r w:rsidRPr="005B4057">
              <w:rPr>
                <w:lang w:eastAsia="lt-LT"/>
              </w:rPr>
              <w:t xml:space="preserve"> (-</w:t>
            </w:r>
            <w:r w:rsidR="00095414" w:rsidRPr="005B4057">
              <w:rPr>
                <w:lang w:eastAsia="lt-LT"/>
              </w:rPr>
              <w:t>ų</w:t>
            </w:r>
            <w:r w:rsidRPr="005B4057">
              <w:rPr>
                <w:lang w:eastAsia="lt-LT"/>
              </w:rPr>
              <w:t>) teisės aktų  nustatyta tvarka ir įregistruot</w:t>
            </w:r>
            <w:r w:rsidR="00095414" w:rsidRPr="005B4057">
              <w:rPr>
                <w:lang w:eastAsia="lt-LT"/>
              </w:rPr>
              <w:t>os</w:t>
            </w:r>
            <w:r w:rsidRPr="005B4057">
              <w:rPr>
                <w:lang w:eastAsia="lt-LT"/>
              </w:rPr>
              <w:t xml:space="preserve"> (-</w:t>
            </w:r>
            <w:r w:rsidR="00095414" w:rsidRPr="005B4057">
              <w:rPr>
                <w:lang w:eastAsia="lt-LT"/>
              </w:rPr>
              <w:t>ų</w:t>
            </w:r>
            <w:r w:rsidRPr="005B4057">
              <w:rPr>
                <w:lang w:eastAsia="lt-LT"/>
              </w:rPr>
              <w:t>) VĮ Registrų centro duomenų bazėje</w:t>
            </w:r>
            <w:r w:rsidR="00095414" w:rsidRPr="005B4057">
              <w:rPr>
                <w:lang w:eastAsia="lt-LT"/>
              </w:rPr>
              <w:t>, parengimas ir pateikimas</w:t>
            </w:r>
          </w:p>
        </w:tc>
        <w:tc>
          <w:tcPr>
            <w:tcW w:w="2268" w:type="dxa"/>
            <w:tcBorders>
              <w:top w:val="single" w:sz="4" w:space="0" w:color="auto"/>
              <w:left w:val="single" w:sz="4" w:space="0" w:color="auto"/>
              <w:bottom w:val="single" w:sz="4" w:space="0" w:color="auto"/>
              <w:right w:val="single" w:sz="4" w:space="0" w:color="auto"/>
            </w:tcBorders>
          </w:tcPr>
          <w:p w14:paraId="2D0B7B1B" w14:textId="77777777" w:rsidR="00385772" w:rsidRPr="002408E3" w:rsidRDefault="00385772" w:rsidP="00385772">
            <w:pPr>
              <w:rPr>
                <w:b/>
                <w:bCs/>
                <w:color w:val="000000"/>
              </w:rPr>
            </w:pPr>
          </w:p>
        </w:tc>
      </w:tr>
      <w:tr w:rsidR="00385772" w:rsidRPr="002408E3" w14:paraId="38D3E129" w14:textId="77777777" w:rsidTr="00242371">
        <w:tc>
          <w:tcPr>
            <w:tcW w:w="704" w:type="dxa"/>
            <w:tcBorders>
              <w:top w:val="single" w:sz="4" w:space="0" w:color="auto"/>
            </w:tcBorders>
          </w:tcPr>
          <w:p w14:paraId="0CE04F96" w14:textId="774F8F1B" w:rsidR="00385772" w:rsidRDefault="00385772" w:rsidP="003857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lastRenderedPageBreak/>
              <w:t>3.4.</w:t>
            </w:r>
          </w:p>
        </w:tc>
        <w:tc>
          <w:tcPr>
            <w:tcW w:w="6379" w:type="dxa"/>
            <w:tcBorders>
              <w:top w:val="single" w:sz="4" w:space="0" w:color="auto"/>
            </w:tcBorders>
          </w:tcPr>
          <w:p w14:paraId="1459EADD" w14:textId="0236F714" w:rsidR="00385772" w:rsidRPr="005B4057" w:rsidRDefault="00CD54DE" w:rsidP="00CD54DE">
            <w:pPr>
              <w:tabs>
                <w:tab w:val="left" w:pos="1418"/>
              </w:tabs>
              <w:jc w:val="both"/>
              <w:rPr>
                <w:lang w:eastAsia="lt-LT"/>
              </w:rPr>
            </w:pPr>
            <w:r w:rsidRPr="005B4057">
              <w:rPr>
                <w:lang w:eastAsia="lt-LT"/>
              </w:rPr>
              <w:t>nekilnoj</w:t>
            </w:r>
            <w:r w:rsidR="00C0710A" w:rsidRPr="005B4057">
              <w:rPr>
                <w:lang w:eastAsia="lt-LT"/>
              </w:rPr>
              <w:t>amojo</w:t>
            </w:r>
            <w:r w:rsidRPr="005B4057">
              <w:rPr>
                <w:lang w:eastAsia="lt-LT"/>
              </w:rPr>
              <w:t xml:space="preserve"> turto teisin</w:t>
            </w:r>
            <w:r w:rsidR="00C0710A" w:rsidRPr="005B4057">
              <w:rPr>
                <w:lang w:eastAsia="lt-LT"/>
              </w:rPr>
              <w:t>ės</w:t>
            </w:r>
            <w:r w:rsidRPr="005B4057">
              <w:rPr>
                <w:lang w:eastAsia="lt-LT"/>
              </w:rPr>
              <w:t xml:space="preserve"> registracij</w:t>
            </w:r>
            <w:r w:rsidR="00C0710A" w:rsidRPr="005B4057">
              <w:rPr>
                <w:lang w:eastAsia="lt-LT"/>
              </w:rPr>
              <w:t>os atlikimas</w:t>
            </w:r>
            <w:r w:rsidRPr="005B4057">
              <w:rPr>
                <w:lang w:eastAsia="lt-LT"/>
              </w:rPr>
              <w:t xml:space="preserve"> Registrų centre</w:t>
            </w:r>
          </w:p>
        </w:tc>
        <w:tc>
          <w:tcPr>
            <w:tcW w:w="2268" w:type="dxa"/>
            <w:tcBorders>
              <w:top w:val="single" w:sz="4" w:space="0" w:color="auto"/>
            </w:tcBorders>
          </w:tcPr>
          <w:p w14:paraId="5893CAB2" w14:textId="77777777" w:rsidR="00385772" w:rsidRPr="002408E3" w:rsidRDefault="00385772" w:rsidP="00385772">
            <w:pPr>
              <w:rPr>
                <w:b/>
                <w:bCs/>
                <w:color w:val="000000"/>
              </w:rPr>
            </w:pPr>
          </w:p>
        </w:tc>
      </w:tr>
      <w:tr w:rsidR="00E679D8" w:rsidRPr="002408E3" w14:paraId="7BBD7131" w14:textId="77777777" w:rsidTr="00242371">
        <w:tc>
          <w:tcPr>
            <w:tcW w:w="704" w:type="dxa"/>
            <w:tcBorders>
              <w:top w:val="single" w:sz="4" w:space="0" w:color="auto"/>
            </w:tcBorders>
          </w:tcPr>
          <w:p w14:paraId="2B5FEB5A" w14:textId="67DAF0AF" w:rsidR="00E679D8" w:rsidRDefault="00CD54DE" w:rsidP="003857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w:t>
            </w:r>
            <w:r>
              <w:rPr>
                <w:color w:val="000000"/>
              </w:rPr>
              <w:t>.5.</w:t>
            </w:r>
          </w:p>
        </w:tc>
        <w:tc>
          <w:tcPr>
            <w:tcW w:w="6379" w:type="dxa"/>
            <w:tcBorders>
              <w:top w:val="single" w:sz="4" w:space="0" w:color="auto"/>
            </w:tcBorders>
          </w:tcPr>
          <w:p w14:paraId="19D4A1D5" w14:textId="3622FDAC" w:rsidR="00E679D8" w:rsidRPr="005B4057" w:rsidRDefault="00CD54DE" w:rsidP="00CD54DE">
            <w:pPr>
              <w:tabs>
                <w:tab w:val="left" w:pos="1418"/>
              </w:tabs>
              <w:jc w:val="both"/>
              <w:rPr>
                <w:lang w:eastAsia="lt-LT"/>
              </w:rPr>
            </w:pPr>
            <w:r w:rsidRPr="005B4057">
              <w:rPr>
                <w:lang w:eastAsia="lt-LT"/>
              </w:rPr>
              <w:t>eksperto patvirtint</w:t>
            </w:r>
            <w:r w:rsidR="00C0710A" w:rsidRPr="005B4057">
              <w:rPr>
                <w:lang w:eastAsia="lt-LT"/>
              </w:rPr>
              <w:t>os</w:t>
            </w:r>
            <w:r w:rsidRPr="005B4057">
              <w:rPr>
                <w:lang w:eastAsia="lt-LT"/>
              </w:rPr>
              <w:t xml:space="preserve"> ir IS „Infostatyba“ užregistruot</w:t>
            </w:r>
            <w:r w:rsidR="00C0710A" w:rsidRPr="005B4057">
              <w:rPr>
                <w:lang w:eastAsia="lt-LT"/>
              </w:rPr>
              <w:t>o</w:t>
            </w:r>
            <w:r w:rsidRPr="005B4057">
              <w:rPr>
                <w:lang w:eastAsia="lt-LT"/>
              </w:rPr>
              <w:t>s deklaracij</w:t>
            </w:r>
            <w:r w:rsidR="00C0710A" w:rsidRPr="005B4057">
              <w:rPr>
                <w:lang w:eastAsia="lt-LT"/>
              </w:rPr>
              <w:t>o</w:t>
            </w:r>
            <w:r w:rsidRPr="005B4057">
              <w:rPr>
                <w:lang w:eastAsia="lt-LT"/>
              </w:rPr>
              <w:t xml:space="preserve">s </w:t>
            </w:r>
            <w:r w:rsidR="00C0710A" w:rsidRPr="005B4057">
              <w:rPr>
                <w:lang w:eastAsia="lt-LT"/>
              </w:rPr>
              <w:t xml:space="preserve">(-ų) </w:t>
            </w:r>
            <w:r w:rsidRPr="005B4057">
              <w:rPr>
                <w:lang w:eastAsia="lt-LT"/>
              </w:rPr>
              <w:t>apie statinių statybos užbaigimą</w:t>
            </w:r>
            <w:r w:rsidR="00C0710A" w:rsidRPr="005B4057">
              <w:rPr>
                <w:lang w:eastAsia="lt-LT"/>
              </w:rPr>
              <w:t xml:space="preserve"> pateikimas</w:t>
            </w:r>
          </w:p>
        </w:tc>
        <w:tc>
          <w:tcPr>
            <w:tcW w:w="2268" w:type="dxa"/>
            <w:tcBorders>
              <w:top w:val="single" w:sz="4" w:space="0" w:color="auto"/>
            </w:tcBorders>
          </w:tcPr>
          <w:p w14:paraId="0D511C75" w14:textId="77777777" w:rsidR="00E679D8" w:rsidRPr="002408E3" w:rsidRDefault="00E679D8" w:rsidP="00385772">
            <w:pPr>
              <w:rPr>
                <w:b/>
                <w:bCs/>
                <w:color w:val="000000"/>
              </w:rPr>
            </w:pPr>
          </w:p>
        </w:tc>
      </w:tr>
      <w:tr w:rsidR="00E679D8" w:rsidRPr="002408E3" w14:paraId="7D3A13E4" w14:textId="77777777" w:rsidTr="00242371">
        <w:tc>
          <w:tcPr>
            <w:tcW w:w="704" w:type="dxa"/>
            <w:tcBorders>
              <w:top w:val="single" w:sz="4" w:space="0" w:color="auto"/>
            </w:tcBorders>
          </w:tcPr>
          <w:p w14:paraId="2DAC69F3" w14:textId="5F62B69B" w:rsidR="00E679D8" w:rsidRDefault="00CD54DE" w:rsidP="003857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w:t>
            </w:r>
            <w:r>
              <w:rPr>
                <w:color w:val="000000"/>
              </w:rPr>
              <w:t>.6.</w:t>
            </w:r>
          </w:p>
        </w:tc>
        <w:tc>
          <w:tcPr>
            <w:tcW w:w="6379" w:type="dxa"/>
            <w:tcBorders>
              <w:top w:val="single" w:sz="4" w:space="0" w:color="auto"/>
            </w:tcBorders>
          </w:tcPr>
          <w:p w14:paraId="4A696093" w14:textId="55B959CA" w:rsidR="00E679D8" w:rsidRPr="005B4057" w:rsidRDefault="00CD54DE" w:rsidP="00CD54DE">
            <w:pPr>
              <w:tabs>
                <w:tab w:val="left" w:pos="1418"/>
              </w:tabs>
              <w:jc w:val="both"/>
              <w:rPr>
                <w:lang w:eastAsia="lt-LT"/>
              </w:rPr>
            </w:pPr>
            <w:r w:rsidRPr="005B4057">
              <w:rPr>
                <w:lang w:eastAsia="lt-LT"/>
              </w:rPr>
              <w:t>kitų statybos užbaigimą patvirtinančių dokumentų parengimas (jeigu reikalinga)</w:t>
            </w:r>
          </w:p>
        </w:tc>
        <w:tc>
          <w:tcPr>
            <w:tcW w:w="2268" w:type="dxa"/>
            <w:tcBorders>
              <w:top w:val="single" w:sz="4" w:space="0" w:color="auto"/>
            </w:tcBorders>
          </w:tcPr>
          <w:p w14:paraId="47AAC450" w14:textId="77777777" w:rsidR="00E679D8" w:rsidRPr="002408E3" w:rsidRDefault="00E679D8" w:rsidP="00385772">
            <w:pPr>
              <w:rPr>
                <w:b/>
                <w:bCs/>
                <w:color w:val="000000"/>
              </w:rPr>
            </w:pPr>
          </w:p>
        </w:tc>
      </w:tr>
      <w:tr w:rsidR="00544A07" w:rsidRPr="002408E3" w14:paraId="4E048198" w14:textId="77777777" w:rsidTr="00242371">
        <w:tc>
          <w:tcPr>
            <w:tcW w:w="704" w:type="dxa"/>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2BBAC1A8" w14:textId="77777777" w:rsidR="00544A07" w:rsidRPr="00F03AFE" w:rsidRDefault="00544A07" w:rsidP="00535CD6">
            <w:pPr>
              <w:jc w:val="right"/>
              <w:rPr>
                <w:rFonts w:eastAsia="Calibri"/>
              </w:rPr>
            </w:pPr>
            <w:r w:rsidRPr="00F03AFE">
              <w:rPr>
                <w:b/>
                <w:bCs/>
              </w:rPr>
              <w:t>Bendra pasiūlymo kaina Eur be PVM</w:t>
            </w:r>
          </w:p>
        </w:tc>
        <w:tc>
          <w:tcPr>
            <w:tcW w:w="2268" w:type="dxa"/>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242371">
        <w:tc>
          <w:tcPr>
            <w:tcW w:w="704" w:type="dxa"/>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268" w:type="dxa"/>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242371">
        <w:tc>
          <w:tcPr>
            <w:tcW w:w="704" w:type="dxa"/>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268" w:type="dxa"/>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6"/>
    </w:tbl>
    <w:p w14:paraId="1F3A3C65" w14:textId="77777777" w:rsidR="00A75355" w:rsidRDefault="00A75355" w:rsidP="00544A07">
      <w:pPr>
        <w:widowControl w:val="0"/>
        <w:jc w:val="both"/>
        <w:rPr>
          <w:rStyle w:val="Lentelsuraas2"/>
          <w:bCs/>
          <w:i/>
          <w:iCs/>
          <w:sz w:val="24"/>
          <w:szCs w:val="24"/>
        </w:rPr>
      </w:pPr>
    </w:p>
    <w:p w14:paraId="70EE276F" w14:textId="3EA37131" w:rsidR="00544A07" w:rsidRPr="004A42C8" w:rsidRDefault="00544A07" w:rsidP="00544A07">
      <w:pPr>
        <w:widowControl w:val="0"/>
        <w:jc w:val="both"/>
        <w:rPr>
          <w:bCs/>
          <w:i/>
          <w:iCs/>
        </w:rPr>
      </w:pPr>
      <w:r w:rsidRPr="004A42C8">
        <w:rPr>
          <w:rStyle w:val="Lentelsuraas2"/>
          <w:bCs/>
          <w:i/>
          <w:iCs/>
          <w:sz w:val="24"/>
          <w:szCs w:val="24"/>
        </w:rPr>
        <w:t>Pastabos:</w:t>
      </w:r>
    </w:p>
    <w:p w14:paraId="062A92FF" w14:textId="416B3B89" w:rsidR="00936E76" w:rsidRPr="00936E76" w:rsidRDefault="00936E76">
      <w:pPr>
        <w:pStyle w:val="Stilius3"/>
        <w:widowControl/>
        <w:numPr>
          <w:ilvl w:val="0"/>
          <w:numId w:val="26"/>
        </w:numPr>
        <w:tabs>
          <w:tab w:val="left" w:pos="709"/>
          <w:tab w:val="left" w:pos="993"/>
        </w:tabs>
        <w:suppressAutoHyphens w:val="0"/>
        <w:autoSpaceDN/>
        <w:spacing w:before="120"/>
        <w:ind w:left="714" w:hanging="5"/>
        <w:textAlignment w:val="auto"/>
        <w:rPr>
          <w:i/>
        </w:rPr>
      </w:pPr>
      <w:r w:rsidRPr="00936E76">
        <w:rPr>
          <w:b/>
          <w:bCs/>
          <w:i/>
          <w:iCs/>
        </w:rPr>
        <w:t>Tiekėjas kartu su pasiūlymu turi pateikti įkainotus Darbų kiekių žiniaraščius (</w:t>
      </w:r>
      <w:r w:rsidR="00A865B8">
        <w:rPr>
          <w:b/>
          <w:bCs/>
          <w:i/>
          <w:iCs/>
        </w:rPr>
        <w:t xml:space="preserve">pateikti </w:t>
      </w:r>
      <w:r w:rsidRPr="00936E76">
        <w:rPr>
          <w:b/>
          <w:bCs/>
          <w:i/>
          <w:iCs/>
        </w:rPr>
        <w:t>pirkimo dokumentų 2 pried</w:t>
      </w:r>
      <w:r w:rsidR="00A865B8">
        <w:rPr>
          <w:b/>
          <w:bCs/>
          <w:i/>
          <w:iCs/>
        </w:rPr>
        <w:t>e</w:t>
      </w:r>
      <w:r w:rsidRPr="00936E76">
        <w:rPr>
          <w:b/>
          <w:bCs/>
          <w:i/>
          <w:iCs/>
        </w:rPr>
        <w:t xml:space="preserve"> „Techninė specifikacija“</w:t>
      </w:r>
      <w:r w:rsidR="00A865B8">
        <w:rPr>
          <w:b/>
          <w:bCs/>
          <w:i/>
          <w:iCs/>
        </w:rPr>
        <w:t>);</w:t>
      </w:r>
    </w:p>
    <w:p w14:paraId="2A56001A" w14:textId="77777777" w:rsidR="00936E76" w:rsidRPr="004A42C8" w:rsidRDefault="00936E7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4A42C8">
        <w:rPr>
          <w:i/>
          <w:iCs/>
        </w:rPr>
        <w:t xml:space="preserve">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77777777" w:rsidR="00936E76" w:rsidRPr="004A42C8" w:rsidRDefault="00936E7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4A42C8">
        <w:rPr>
          <w:i/>
          <w:iCs/>
        </w:rPr>
        <w:t xml:space="preserve">Kainos/įkainiai pasiūlyme nurodomos paliekant </w:t>
      </w:r>
      <w:r w:rsidRPr="00FC55AE">
        <w:rPr>
          <w:b/>
          <w:bCs/>
          <w:i/>
          <w:iCs/>
        </w:rPr>
        <w:t>du skaitmenis po kablelio</w:t>
      </w:r>
      <w:r w:rsidRPr="004A42C8">
        <w:rPr>
          <w:i/>
          <w:iCs/>
        </w:rPr>
        <w:t>;</w:t>
      </w:r>
    </w:p>
    <w:p w14:paraId="7FA2086F" w14:textId="1A362B93" w:rsidR="00936E76" w:rsidRPr="00620812" w:rsidRDefault="00936E7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3CF23C67" w14:textId="77777777" w:rsidR="00544A07" w:rsidRDefault="00544A07" w:rsidP="001A23D3">
      <w:pPr>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
        </w:tc>
        <w:tc>
          <w:tcPr>
            <w:tcW w:w="4110" w:type="dxa"/>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r w:rsidRPr="00F254A9">
              <w:rPr>
                <w:rFonts w:eastAsia="Arial Unicode MS"/>
                <w:b/>
                <w:lang w:bidi="ta-IN"/>
              </w:rPr>
              <w:t>Alko</w:t>
            </w:r>
            <w:r w:rsidRPr="00F254A9">
              <w:rPr>
                <w:rFonts w:eastAsia="Arial Unicode MS"/>
                <w:b/>
                <w:vertAlign w:val="subscript"/>
                <w:lang w:bidi="ta-IN"/>
              </w:rPr>
              <w:t>tiekėjo</w:t>
            </w:r>
          </w:p>
        </w:tc>
        <w:tc>
          <w:tcPr>
            <w:tcW w:w="4110" w:type="dxa"/>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r w:rsidRPr="00F254A9">
              <w:rPr>
                <w:rFonts w:eastAsia="Arial Unicode MS"/>
                <w:b/>
                <w:lang w:bidi="ta-IN"/>
              </w:rPr>
              <w:t>Apskaita</w:t>
            </w:r>
            <w:r w:rsidRPr="00F254A9">
              <w:rPr>
                <w:rFonts w:eastAsia="Arial Unicode MS"/>
                <w:b/>
                <w:vertAlign w:val="subscript"/>
                <w:lang w:bidi="ta-IN"/>
              </w:rPr>
              <w:t>tiekėjo</w:t>
            </w:r>
          </w:p>
        </w:tc>
        <w:tc>
          <w:tcPr>
            <w:tcW w:w="4110" w:type="dxa"/>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28B7" w14:textId="77777777" w:rsidR="00501A61" w:rsidRDefault="00501A61">
      <w:r>
        <w:separator/>
      </w:r>
    </w:p>
  </w:endnote>
  <w:endnote w:type="continuationSeparator" w:id="0">
    <w:p w14:paraId="5EFAE1C5" w14:textId="77777777" w:rsidR="00501A61" w:rsidRDefault="0050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2BA0" w14:textId="77777777" w:rsidR="00501A61" w:rsidRDefault="00501A61">
      <w:r>
        <w:rPr>
          <w:color w:val="000000"/>
        </w:rPr>
        <w:separator/>
      </w:r>
    </w:p>
  </w:footnote>
  <w:footnote w:type="continuationSeparator" w:id="0">
    <w:p w14:paraId="35B35B65" w14:textId="77777777" w:rsidR="00501A61" w:rsidRDefault="00501A61">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19"/>
  </w:num>
  <w:num w:numId="3" w16cid:durableId="6724072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28"/>
  </w:num>
  <w:num w:numId="6" w16cid:durableId="539437606">
    <w:abstractNumId w:val="12"/>
  </w:num>
  <w:num w:numId="7" w16cid:durableId="435560697">
    <w:abstractNumId w:val="26"/>
  </w:num>
  <w:num w:numId="8" w16cid:durableId="2019580954">
    <w:abstractNumId w:val="6"/>
  </w:num>
  <w:num w:numId="9" w16cid:durableId="1581209167">
    <w:abstractNumId w:val="29"/>
  </w:num>
  <w:num w:numId="10" w16cid:durableId="174154108">
    <w:abstractNumId w:val="34"/>
  </w:num>
  <w:num w:numId="11" w16cid:durableId="1951282519">
    <w:abstractNumId w:val="8"/>
  </w:num>
  <w:num w:numId="12" w16cid:durableId="281688213">
    <w:abstractNumId w:val="11"/>
  </w:num>
  <w:num w:numId="13" w16cid:durableId="497232329">
    <w:abstractNumId w:val="14"/>
  </w:num>
  <w:num w:numId="14" w16cid:durableId="1268201393">
    <w:abstractNumId w:val="16"/>
  </w:num>
  <w:num w:numId="15" w16cid:durableId="623737141">
    <w:abstractNumId w:val="15"/>
  </w:num>
  <w:num w:numId="16" w16cid:durableId="153379233">
    <w:abstractNumId w:val="18"/>
  </w:num>
  <w:num w:numId="17" w16cid:durableId="122622430">
    <w:abstractNumId w:val="36"/>
  </w:num>
  <w:num w:numId="18" w16cid:durableId="801269905">
    <w:abstractNumId w:val="32"/>
  </w:num>
  <w:num w:numId="19" w16cid:durableId="238367769">
    <w:abstractNumId w:val="23"/>
  </w:num>
  <w:num w:numId="20" w16cid:durableId="2077513429">
    <w:abstractNumId w:val="31"/>
  </w:num>
  <w:num w:numId="21" w16cid:durableId="1858805926">
    <w:abstractNumId w:val="35"/>
  </w:num>
  <w:num w:numId="22" w16cid:durableId="1615212478">
    <w:abstractNumId w:val="13"/>
  </w:num>
  <w:num w:numId="23" w16cid:durableId="387801526">
    <w:abstractNumId w:val="10"/>
  </w:num>
  <w:num w:numId="24" w16cid:durableId="328992297">
    <w:abstractNumId w:val="27"/>
  </w:num>
  <w:num w:numId="25" w16cid:durableId="469252853">
    <w:abstractNumId w:val="2"/>
  </w:num>
  <w:num w:numId="26" w16cid:durableId="34087353">
    <w:abstractNumId w:val="37"/>
  </w:num>
  <w:num w:numId="27" w16cid:durableId="1464736256">
    <w:abstractNumId w:val="33"/>
  </w:num>
  <w:num w:numId="28" w16cid:durableId="1481966572">
    <w:abstractNumId w:val="17"/>
  </w:num>
  <w:num w:numId="29" w16cid:durableId="1983806291">
    <w:abstractNumId w:val="24"/>
  </w:num>
  <w:num w:numId="30" w16cid:durableId="1792476331">
    <w:abstractNumId w:val="20"/>
  </w:num>
  <w:num w:numId="31" w16cid:durableId="1178153852">
    <w:abstractNumId w:val="30"/>
  </w:num>
  <w:num w:numId="32" w16cid:durableId="156390116">
    <w:abstractNumId w:val="25"/>
  </w:num>
  <w:num w:numId="33" w16cid:durableId="1243028200">
    <w:abstractNumId w:val="22"/>
  </w:num>
  <w:num w:numId="34" w16cid:durableId="1688603354">
    <w:abstractNumId w:val="21"/>
  </w:num>
  <w:num w:numId="35" w16cid:durableId="1047610108">
    <w:abstractNumId w:val="9"/>
  </w:num>
  <w:num w:numId="36" w16cid:durableId="792792002">
    <w:abstractNumId w:val="7"/>
  </w:num>
  <w:num w:numId="37" w16cid:durableId="44455239">
    <w:abstractNumId w:val="5"/>
  </w:num>
  <w:num w:numId="38" w16cid:durableId="1778939314">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2E11"/>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8F0"/>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14"/>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C0D"/>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13B"/>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75F"/>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03A"/>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47C"/>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110"/>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223"/>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1DF"/>
    <w:rsid w:val="00290F41"/>
    <w:rsid w:val="002912CE"/>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B73"/>
    <w:rsid w:val="002A34BE"/>
    <w:rsid w:val="002A38A4"/>
    <w:rsid w:val="002A3B08"/>
    <w:rsid w:val="002A3DFF"/>
    <w:rsid w:val="002A405D"/>
    <w:rsid w:val="002A417D"/>
    <w:rsid w:val="002A4493"/>
    <w:rsid w:val="002A5158"/>
    <w:rsid w:val="002A52D0"/>
    <w:rsid w:val="002A582E"/>
    <w:rsid w:val="002A5B2D"/>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477"/>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BC1"/>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08E1"/>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45F"/>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740"/>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138"/>
    <w:rsid w:val="004F52AC"/>
    <w:rsid w:val="004F55F7"/>
    <w:rsid w:val="004F5745"/>
    <w:rsid w:val="004F5A1D"/>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49"/>
    <w:rsid w:val="005010E7"/>
    <w:rsid w:val="005014EF"/>
    <w:rsid w:val="005018C2"/>
    <w:rsid w:val="0050196B"/>
    <w:rsid w:val="00501A61"/>
    <w:rsid w:val="00501B3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8F9"/>
    <w:rsid w:val="005512F0"/>
    <w:rsid w:val="00551611"/>
    <w:rsid w:val="00551686"/>
    <w:rsid w:val="005517E4"/>
    <w:rsid w:val="00552190"/>
    <w:rsid w:val="005529FB"/>
    <w:rsid w:val="00552BE0"/>
    <w:rsid w:val="00552DC4"/>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9B0"/>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3BC"/>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057"/>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E6C"/>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49"/>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806"/>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1912"/>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427"/>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219"/>
    <w:rsid w:val="00832598"/>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727"/>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3F0"/>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1D7"/>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960"/>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6F27"/>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B1D"/>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55"/>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474E"/>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22B"/>
    <w:rsid w:val="00B36624"/>
    <w:rsid w:val="00B36977"/>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64"/>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6D3"/>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0AE"/>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10A"/>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1BE"/>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4DE"/>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18F"/>
    <w:rsid w:val="00D614DB"/>
    <w:rsid w:val="00D61B25"/>
    <w:rsid w:val="00D61F9F"/>
    <w:rsid w:val="00D6202F"/>
    <w:rsid w:val="00D6253F"/>
    <w:rsid w:val="00D626E8"/>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0CC"/>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679D8"/>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024"/>
    <w:rsid w:val="00EA5230"/>
    <w:rsid w:val="00EA5896"/>
    <w:rsid w:val="00EA5A65"/>
    <w:rsid w:val="00EA6635"/>
    <w:rsid w:val="00EA6701"/>
    <w:rsid w:val="00EA67DE"/>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1ED"/>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98F"/>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084E"/>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5AE"/>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68A"/>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16143</TotalTime>
  <Pages>26</Pages>
  <Words>57449</Words>
  <Characters>32747</Characters>
  <Application>Microsoft Office Word</Application>
  <DocSecurity>0</DocSecurity>
  <Lines>272</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90016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1961</cp:revision>
  <cp:lastPrinted>2023-01-20T11:43:00Z</cp:lastPrinted>
  <dcterms:created xsi:type="dcterms:W3CDTF">2022-09-21T13:26:00Z</dcterms:created>
  <dcterms:modified xsi:type="dcterms:W3CDTF">2026-06-02T07:17:00Z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