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ECD25A0" w:rsidR="004C6023" w:rsidRPr="005D0612" w:rsidRDefault="0054756B" w:rsidP="004C6023">
      <w:pPr>
        <w:pStyle w:val="Antrat1"/>
        <w:jc w:val="center"/>
        <w:rPr>
          <w:rStyle w:val="CharStyle7"/>
          <w:rFonts w:eastAsia="MS Gothic"/>
          <w:sz w:val="22"/>
          <w:szCs w:val="22"/>
        </w:rPr>
      </w:pPr>
      <w:r w:rsidRPr="005D0612">
        <w:rPr>
          <w:rStyle w:val="CharStyle7"/>
          <w:rFonts w:eastAsia="MS Gothic"/>
          <w:sz w:val="22"/>
          <w:szCs w:val="22"/>
        </w:rPr>
        <w:t xml:space="preserve">RINKOS </w:t>
      </w:r>
      <w:r w:rsidR="00BB4D42" w:rsidRPr="005D0612">
        <w:rPr>
          <w:rStyle w:val="CharStyle7"/>
          <w:rFonts w:eastAsia="MS Gothic"/>
          <w:sz w:val="22"/>
          <w:szCs w:val="22"/>
        </w:rPr>
        <w:t xml:space="preserve">DALYVIŲ </w:t>
      </w:r>
      <w:r w:rsidRPr="005D0612">
        <w:rPr>
          <w:rStyle w:val="CharStyle7"/>
          <w:rFonts w:eastAsia="MS Gothic"/>
          <w:sz w:val="22"/>
          <w:szCs w:val="22"/>
        </w:rPr>
        <w:t>KONSULTACIJA</w:t>
      </w:r>
      <w:r w:rsidR="00BB4D42" w:rsidRPr="005D0612">
        <w:rPr>
          <w:rStyle w:val="CharStyle7"/>
          <w:rFonts w:eastAsia="MS Gothic"/>
          <w:sz w:val="22"/>
          <w:szCs w:val="22"/>
        </w:rPr>
        <w:t xml:space="preserve"> DĖL </w:t>
      </w:r>
      <w:r w:rsidR="00A014D6">
        <w:rPr>
          <w:rFonts w:ascii="Times New Roman" w:hAnsi="Times New Roman"/>
          <w:b/>
          <w:caps/>
          <w:sz w:val="22"/>
          <w:szCs w:val="22"/>
        </w:rPr>
        <w:t>MEDICINOS PRIEMONIŲ 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22E387C"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5D0612">
              <w:rPr>
                <w:rStyle w:val="CharStyle11"/>
                <w:sz w:val="22"/>
                <w:szCs w:val="22"/>
              </w:rPr>
              <w:t xml:space="preserve"> </w:t>
            </w:r>
            <w:r w:rsidR="00A014D6">
              <w:rPr>
                <w:rStyle w:val="CharStyle11"/>
                <w:sz w:val="22"/>
                <w:szCs w:val="22"/>
              </w:rPr>
              <w:t>medicinos priemonės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412DC674"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tel. 8 46 4</w:t>
            </w:r>
            <w:r w:rsidR="005D0612">
              <w:rPr>
                <w:rFonts w:ascii="Times New Roman" w:hAnsi="Times New Roman" w:cs="Times New Roman"/>
                <w:sz w:val="22"/>
                <w:szCs w:val="22"/>
              </w:rPr>
              <w:t>61655</w:t>
            </w:r>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2C8CDF09" w:rsidR="007833DB" w:rsidRPr="009C5B3B" w:rsidRDefault="0054756B">
            <w:pPr>
              <w:pStyle w:val="a1"/>
              <w:jc w:val="both"/>
              <w:rPr>
                <w:sz w:val="22"/>
                <w:szCs w:val="22"/>
              </w:rPr>
            </w:pPr>
            <w:r w:rsidRPr="009C5B3B">
              <w:rPr>
                <w:rStyle w:val="CharStyle11"/>
                <w:sz w:val="22"/>
                <w:szCs w:val="22"/>
              </w:rPr>
              <w:t>Ne vėliau kaip iki termino, nurodyto CVP IS</w:t>
            </w:r>
            <w:r w:rsidR="005D0612">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12B1B652"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5D0612">
              <w:rPr>
                <w:rStyle w:val="CharStyle11"/>
                <w:b/>
                <w:bCs/>
                <w:sz w:val="22"/>
                <w:szCs w:val="22"/>
              </w:rPr>
              <w:t>Susirašinėjimas</w:t>
            </w:r>
            <w:r w:rsidR="00C0792F" w:rsidRPr="006319FB">
              <w:rPr>
                <w:rStyle w:val="CharStyle11"/>
                <w:b/>
                <w:bCs/>
                <w:sz w:val="22"/>
                <w:szCs w:val="22"/>
              </w:rPr>
              <w:t xml:space="preserve">“)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E976C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7B1C" w14:textId="77777777" w:rsidR="00E17050" w:rsidRDefault="00E17050">
      <w:r>
        <w:separator/>
      </w:r>
    </w:p>
  </w:endnote>
  <w:endnote w:type="continuationSeparator" w:id="0">
    <w:p w14:paraId="6D302C76" w14:textId="77777777" w:rsidR="00E17050" w:rsidRDefault="00E1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BE36" w14:textId="77777777" w:rsidR="00E17050" w:rsidRDefault="00E17050">
      <w:r>
        <w:separator/>
      </w:r>
    </w:p>
  </w:footnote>
  <w:footnote w:type="continuationSeparator" w:id="0">
    <w:p w14:paraId="526A05BB" w14:textId="77777777" w:rsidR="00E17050" w:rsidRDefault="00E17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84901"/>
    <w:rsid w:val="000D2D4B"/>
    <w:rsid w:val="000D5E48"/>
    <w:rsid w:val="000E13F9"/>
    <w:rsid w:val="000F5BEE"/>
    <w:rsid w:val="0010565C"/>
    <w:rsid w:val="0013667B"/>
    <w:rsid w:val="001A70FF"/>
    <w:rsid w:val="002859B3"/>
    <w:rsid w:val="002E6C63"/>
    <w:rsid w:val="00322A55"/>
    <w:rsid w:val="00375F4E"/>
    <w:rsid w:val="003912F9"/>
    <w:rsid w:val="003E6445"/>
    <w:rsid w:val="00437A83"/>
    <w:rsid w:val="004C6023"/>
    <w:rsid w:val="00503F20"/>
    <w:rsid w:val="0054756B"/>
    <w:rsid w:val="005914A3"/>
    <w:rsid w:val="005B5A73"/>
    <w:rsid w:val="005B7E03"/>
    <w:rsid w:val="005D0612"/>
    <w:rsid w:val="006319FB"/>
    <w:rsid w:val="006A20E1"/>
    <w:rsid w:val="006C3CCE"/>
    <w:rsid w:val="006C64F7"/>
    <w:rsid w:val="006D0C6F"/>
    <w:rsid w:val="006F2287"/>
    <w:rsid w:val="0076572E"/>
    <w:rsid w:val="007833DB"/>
    <w:rsid w:val="007B3977"/>
    <w:rsid w:val="008066DB"/>
    <w:rsid w:val="0083106F"/>
    <w:rsid w:val="008409CF"/>
    <w:rsid w:val="008F7D36"/>
    <w:rsid w:val="009269FD"/>
    <w:rsid w:val="00986E0D"/>
    <w:rsid w:val="00987CD3"/>
    <w:rsid w:val="00997092"/>
    <w:rsid w:val="009A4604"/>
    <w:rsid w:val="009C5B3B"/>
    <w:rsid w:val="009F7D1D"/>
    <w:rsid w:val="00A014D6"/>
    <w:rsid w:val="00A1518A"/>
    <w:rsid w:val="00A31D35"/>
    <w:rsid w:val="00A3762B"/>
    <w:rsid w:val="00A634A5"/>
    <w:rsid w:val="00A81660"/>
    <w:rsid w:val="00B26DD8"/>
    <w:rsid w:val="00B46E60"/>
    <w:rsid w:val="00B57664"/>
    <w:rsid w:val="00B75007"/>
    <w:rsid w:val="00BB4D42"/>
    <w:rsid w:val="00BE4723"/>
    <w:rsid w:val="00C01915"/>
    <w:rsid w:val="00C0792F"/>
    <w:rsid w:val="00C63B65"/>
    <w:rsid w:val="00CA03AD"/>
    <w:rsid w:val="00CB282D"/>
    <w:rsid w:val="00CD2BD4"/>
    <w:rsid w:val="00D36972"/>
    <w:rsid w:val="00E142A0"/>
    <w:rsid w:val="00E17050"/>
    <w:rsid w:val="00E6120D"/>
    <w:rsid w:val="00E976C2"/>
    <w:rsid w:val="00F01ABE"/>
    <w:rsid w:val="00F4471B"/>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2870</Words>
  <Characters>1637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2026-06-02T12:02:00Z</dcterms:created>
  <dcterms:modified xsi:type="dcterms:W3CDTF">2026-06-02T12:02:00Z</dcterms:modified>
  <dc:language>lt-LT</dc:language>
</cp:coreProperties>
</file>