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0A750BDC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biocheminiams ir </w:t>
      </w:r>
      <w:proofErr w:type="spellStart"/>
      <w:r w:rsidR="00C446AA" w:rsidRPr="00C446AA">
        <w:rPr>
          <w:rFonts w:ascii="Times New Roman" w:hAnsi="Times New Roman" w:cs="Times New Roman"/>
          <w:b/>
          <w:bCs/>
          <w:lang w:eastAsia="lt-LT"/>
        </w:rPr>
        <w:t>imunocheminiams</w:t>
      </w:r>
      <w:proofErr w:type="spellEnd"/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 tyrimams su įrangos įsigijimu panaudos būdu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1627886E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biocheminiams ir </w:t>
      </w:r>
      <w:proofErr w:type="spellStart"/>
      <w:r w:rsidR="00C446AA" w:rsidRPr="00C446AA">
        <w:rPr>
          <w:rFonts w:ascii="Times New Roman" w:hAnsi="Times New Roman" w:cs="Times New Roman"/>
          <w:b/>
          <w:bCs/>
          <w:lang w:eastAsia="lt-LT"/>
        </w:rPr>
        <w:t>imunocheminiams</w:t>
      </w:r>
      <w:proofErr w:type="spellEnd"/>
      <w:r w:rsidR="00C446AA" w:rsidRPr="00C446AA">
        <w:rPr>
          <w:rFonts w:ascii="Times New Roman" w:hAnsi="Times New Roman" w:cs="Times New Roman"/>
          <w:b/>
          <w:bCs/>
          <w:lang w:eastAsia="lt-LT"/>
        </w:rPr>
        <w:t xml:space="preserve"> tyrimams su įrangos įsigijimu panaudos būdu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1BB8F10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7 kalendorines dienas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užsakymo tiekėjui pateikimo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30DD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D3DBF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53E4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46AA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2026-06-02T12:33:00Z</dcterms:created>
  <dcterms:modified xsi:type="dcterms:W3CDTF">2026-06-02T12:33:00Z</dcterms:modified>
</cp:coreProperties>
</file>