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BE5B4D" w14:textId="298AB261" w:rsidR="009273F3" w:rsidRDefault="006C36B8" w:rsidP="009273F3">
      <w:pPr>
        <w:jc w:val="right"/>
        <w:rPr>
          <w:bCs/>
          <w:sz w:val="22"/>
          <w:szCs w:val="22"/>
        </w:rPr>
      </w:pPr>
      <w:r>
        <w:rPr>
          <w:bCs/>
          <w:sz w:val="22"/>
          <w:szCs w:val="22"/>
        </w:rPr>
        <w:t>TSD-</w:t>
      </w:r>
      <w:r w:rsidR="00790D1C">
        <w:rPr>
          <w:bCs/>
          <w:sz w:val="22"/>
          <w:szCs w:val="22"/>
        </w:rPr>
        <w:t>458</w:t>
      </w:r>
      <w:r>
        <w:rPr>
          <w:bCs/>
          <w:sz w:val="22"/>
          <w:szCs w:val="22"/>
        </w:rPr>
        <w:t>, VPP-3381</w:t>
      </w:r>
    </w:p>
    <w:p w14:paraId="208050DC" w14:textId="77777777" w:rsidR="004A6C92" w:rsidRDefault="004A6C92" w:rsidP="004A6C92">
      <w:pPr>
        <w:pStyle w:val="Heading4"/>
        <w:ind w:left="-426"/>
        <w:rPr>
          <w:color w:val="000000"/>
          <w:sz w:val="22"/>
          <w:szCs w:val="22"/>
        </w:rPr>
      </w:pPr>
    </w:p>
    <w:p w14:paraId="17163D74" w14:textId="7C92A2E6" w:rsidR="00856A91" w:rsidRPr="006C36B8" w:rsidRDefault="00952727" w:rsidP="004A6C92">
      <w:pPr>
        <w:pStyle w:val="Heading4"/>
        <w:ind w:left="-426"/>
        <w:rPr>
          <w:color w:val="000000"/>
          <w:sz w:val="22"/>
          <w:szCs w:val="22"/>
        </w:rPr>
      </w:pPr>
      <w:r w:rsidRPr="006C36B8">
        <w:rPr>
          <w:color w:val="000000"/>
          <w:sz w:val="22"/>
          <w:szCs w:val="22"/>
        </w:rPr>
        <w:t>Elektrostimuliacijos elektrodų</w:t>
      </w:r>
      <w:r w:rsidR="003801EE" w:rsidRPr="006C36B8">
        <w:rPr>
          <w:color w:val="000000"/>
          <w:sz w:val="22"/>
          <w:szCs w:val="22"/>
        </w:rPr>
        <w:t xml:space="preserve"> techninė specifikacija</w:t>
      </w:r>
    </w:p>
    <w:p w14:paraId="4B403DCB" w14:textId="77777777" w:rsidR="003801EE" w:rsidRPr="00952727" w:rsidRDefault="003801EE" w:rsidP="003801EE">
      <w:pPr>
        <w:rPr>
          <w:color w:val="000000"/>
          <w:sz w:val="22"/>
          <w:szCs w:val="22"/>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85"/>
        <w:gridCol w:w="1418"/>
        <w:gridCol w:w="3827"/>
        <w:gridCol w:w="2551"/>
      </w:tblGrid>
      <w:tr w:rsidR="00273E06" w:rsidRPr="00952727" w14:paraId="235DE917" w14:textId="77777777" w:rsidTr="00D572AE">
        <w:trPr>
          <w:trHeight w:val="542"/>
        </w:trPr>
        <w:tc>
          <w:tcPr>
            <w:tcW w:w="709" w:type="dxa"/>
            <w:vAlign w:val="center"/>
          </w:tcPr>
          <w:p w14:paraId="0C20F401" w14:textId="77777777" w:rsidR="00273E06" w:rsidRDefault="00273E06" w:rsidP="006C36B8">
            <w:pPr>
              <w:jc w:val="center"/>
              <w:rPr>
                <w:b/>
                <w:bCs/>
                <w:color w:val="000000"/>
                <w:sz w:val="22"/>
                <w:szCs w:val="22"/>
              </w:rPr>
            </w:pPr>
            <w:r>
              <w:rPr>
                <w:b/>
                <w:bCs/>
                <w:color w:val="000000"/>
                <w:sz w:val="22"/>
                <w:szCs w:val="22"/>
              </w:rPr>
              <w:t>Eil.</w:t>
            </w:r>
          </w:p>
          <w:p w14:paraId="7A8F667D" w14:textId="65B5D7B4" w:rsidR="00273E06" w:rsidRPr="00952727" w:rsidRDefault="00273E06" w:rsidP="006C36B8">
            <w:pPr>
              <w:jc w:val="center"/>
              <w:rPr>
                <w:b/>
                <w:bCs/>
                <w:color w:val="000000"/>
                <w:sz w:val="22"/>
                <w:szCs w:val="22"/>
              </w:rPr>
            </w:pPr>
            <w:r w:rsidRPr="00952727">
              <w:rPr>
                <w:b/>
                <w:bCs/>
                <w:color w:val="000000"/>
                <w:sz w:val="22"/>
                <w:szCs w:val="22"/>
              </w:rPr>
              <w:t>Nr.</w:t>
            </w:r>
          </w:p>
        </w:tc>
        <w:tc>
          <w:tcPr>
            <w:tcW w:w="1985" w:type="dxa"/>
            <w:vAlign w:val="center"/>
          </w:tcPr>
          <w:p w14:paraId="6A5BD021" w14:textId="77777777" w:rsidR="00273E06" w:rsidRPr="00952727" w:rsidRDefault="00273E06" w:rsidP="006C36B8">
            <w:pPr>
              <w:jc w:val="center"/>
              <w:rPr>
                <w:b/>
                <w:bCs/>
                <w:caps/>
                <w:color w:val="000000"/>
                <w:sz w:val="22"/>
                <w:szCs w:val="22"/>
              </w:rPr>
            </w:pPr>
            <w:r w:rsidRPr="00952727">
              <w:rPr>
                <w:b/>
                <w:bCs/>
                <w:caps/>
                <w:color w:val="000000"/>
                <w:sz w:val="22"/>
                <w:szCs w:val="22"/>
              </w:rPr>
              <w:t>P</w:t>
            </w:r>
            <w:r w:rsidRPr="00952727">
              <w:rPr>
                <w:b/>
                <w:bCs/>
                <w:color w:val="000000"/>
                <w:sz w:val="22"/>
                <w:szCs w:val="22"/>
              </w:rPr>
              <w:t>avadinimas</w:t>
            </w:r>
          </w:p>
        </w:tc>
        <w:tc>
          <w:tcPr>
            <w:tcW w:w="1418" w:type="dxa"/>
            <w:vAlign w:val="center"/>
          </w:tcPr>
          <w:p w14:paraId="16F00A72" w14:textId="75AAD2C6" w:rsidR="00273E06" w:rsidRPr="00952727" w:rsidRDefault="00273E06" w:rsidP="004A6C92">
            <w:pPr>
              <w:jc w:val="center"/>
              <w:rPr>
                <w:b/>
                <w:bCs/>
                <w:color w:val="000000"/>
                <w:sz w:val="22"/>
                <w:szCs w:val="22"/>
              </w:rPr>
            </w:pPr>
            <w:r>
              <w:rPr>
                <w:b/>
                <w:bCs/>
                <w:color w:val="000000"/>
                <w:sz w:val="22"/>
                <w:szCs w:val="22"/>
              </w:rPr>
              <w:t>Orientac</w:t>
            </w:r>
            <w:r w:rsidR="00F54120">
              <w:rPr>
                <w:b/>
                <w:bCs/>
                <w:color w:val="000000"/>
                <w:sz w:val="22"/>
                <w:szCs w:val="22"/>
              </w:rPr>
              <w:t>inis</w:t>
            </w:r>
            <w:r>
              <w:rPr>
                <w:b/>
                <w:bCs/>
                <w:color w:val="000000"/>
                <w:sz w:val="22"/>
                <w:szCs w:val="22"/>
              </w:rPr>
              <w:t xml:space="preserve"> kiekis, vnt.</w:t>
            </w:r>
          </w:p>
        </w:tc>
        <w:tc>
          <w:tcPr>
            <w:tcW w:w="3827" w:type="dxa"/>
            <w:vAlign w:val="center"/>
          </w:tcPr>
          <w:p w14:paraId="5F4C729B" w14:textId="5BF9BDB7" w:rsidR="00273E06" w:rsidRPr="00952727" w:rsidRDefault="00273E06" w:rsidP="006C36B8">
            <w:pPr>
              <w:jc w:val="center"/>
              <w:rPr>
                <w:b/>
                <w:bCs/>
                <w:color w:val="000000"/>
                <w:sz w:val="22"/>
                <w:szCs w:val="22"/>
              </w:rPr>
            </w:pPr>
            <w:r w:rsidRPr="00952727">
              <w:rPr>
                <w:b/>
                <w:bCs/>
                <w:color w:val="000000"/>
                <w:sz w:val="22"/>
                <w:szCs w:val="22"/>
              </w:rPr>
              <w:t xml:space="preserve">Reikalaujamos </w:t>
            </w:r>
            <w:r>
              <w:rPr>
                <w:b/>
                <w:bCs/>
                <w:color w:val="000000"/>
                <w:sz w:val="22"/>
                <w:szCs w:val="22"/>
              </w:rPr>
              <w:t>parametrų reikšmės</w:t>
            </w:r>
          </w:p>
        </w:tc>
        <w:tc>
          <w:tcPr>
            <w:tcW w:w="2551" w:type="dxa"/>
            <w:vAlign w:val="center"/>
          </w:tcPr>
          <w:p w14:paraId="12D57E60" w14:textId="2781B432" w:rsidR="00273E06" w:rsidRPr="00952727" w:rsidRDefault="00273E06" w:rsidP="006C36B8">
            <w:pPr>
              <w:ind w:right="-107"/>
              <w:jc w:val="center"/>
              <w:rPr>
                <w:b/>
                <w:bCs/>
                <w:color w:val="000000"/>
                <w:sz w:val="22"/>
                <w:szCs w:val="22"/>
              </w:rPr>
            </w:pPr>
            <w:r w:rsidRPr="00952727">
              <w:rPr>
                <w:b/>
                <w:bCs/>
                <w:color w:val="000000"/>
                <w:sz w:val="22"/>
                <w:szCs w:val="22"/>
              </w:rPr>
              <w:t xml:space="preserve">Siūlomos </w:t>
            </w:r>
            <w:r>
              <w:rPr>
                <w:b/>
                <w:bCs/>
                <w:color w:val="000000"/>
                <w:sz w:val="22"/>
                <w:szCs w:val="22"/>
              </w:rPr>
              <w:t>parametrų reikšmės</w:t>
            </w:r>
          </w:p>
        </w:tc>
      </w:tr>
      <w:tr w:rsidR="00273E06" w:rsidRPr="00952727" w14:paraId="5D7CF8B1" w14:textId="77777777" w:rsidTr="00D572AE">
        <w:tblPrEx>
          <w:tblCellMar>
            <w:left w:w="107" w:type="dxa"/>
            <w:right w:w="107" w:type="dxa"/>
          </w:tblCellMar>
        </w:tblPrEx>
        <w:trPr>
          <w:trHeight w:val="4167"/>
        </w:trPr>
        <w:tc>
          <w:tcPr>
            <w:tcW w:w="709" w:type="dxa"/>
          </w:tcPr>
          <w:p w14:paraId="64C3E461" w14:textId="77777777" w:rsidR="00273E06" w:rsidRPr="00952727" w:rsidRDefault="00273E06" w:rsidP="004329CC">
            <w:pPr>
              <w:jc w:val="center"/>
              <w:rPr>
                <w:color w:val="000000"/>
                <w:sz w:val="22"/>
                <w:szCs w:val="22"/>
              </w:rPr>
            </w:pPr>
            <w:r w:rsidRPr="00952727">
              <w:rPr>
                <w:color w:val="000000"/>
                <w:sz w:val="22"/>
                <w:szCs w:val="22"/>
              </w:rPr>
              <w:t>1.</w:t>
            </w:r>
          </w:p>
        </w:tc>
        <w:tc>
          <w:tcPr>
            <w:tcW w:w="1985" w:type="dxa"/>
          </w:tcPr>
          <w:p w14:paraId="4A1D52F3" w14:textId="2B2AACB5" w:rsidR="00273E06" w:rsidRDefault="00273E06" w:rsidP="004329CC">
            <w:pPr>
              <w:rPr>
                <w:bCs/>
                <w:sz w:val="22"/>
                <w:szCs w:val="22"/>
              </w:rPr>
            </w:pPr>
            <w:r w:rsidRPr="002F46E6">
              <w:rPr>
                <w:bCs/>
                <w:sz w:val="22"/>
                <w:szCs w:val="22"/>
              </w:rPr>
              <w:t xml:space="preserve">Kvadratinis elektrostimuliacijos </w:t>
            </w:r>
            <w:r w:rsidRPr="002F46E6">
              <w:rPr>
                <w:sz w:val="22"/>
                <w:szCs w:val="22"/>
              </w:rPr>
              <w:t xml:space="preserve">(TENS) </w:t>
            </w:r>
            <w:r w:rsidRPr="002F46E6">
              <w:rPr>
                <w:bCs/>
                <w:sz w:val="22"/>
                <w:szCs w:val="22"/>
              </w:rPr>
              <w:t>elektrodas</w:t>
            </w:r>
          </w:p>
          <w:p w14:paraId="62041BD4" w14:textId="14E45F81" w:rsidR="00273E06" w:rsidRPr="002F46E6" w:rsidRDefault="00273E06" w:rsidP="004329CC">
            <w:pPr>
              <w:rPr>
                <w:sz w:val="22"/>
                <w:szCs w:val="22"/>
              </w:rPr>
            </w:pPr>
          </w:p>
        </w:tc>
        <w:tc>
          <w:tcPr>
            <w:tcW w:w="1418" w:type="dxa"/>
          </w:tcPr>
          <w:p w14:paraId="13A6BAAE" w14:textId="55ED455A" w:rsidR="00273E06" w:rsidRPr="002F46E6" w:rsidRDefault="00273E06" w:rsidP="00273E06">
            <w:pPr>
              <w:spacing w:line="276" w:lineRule="auto"/>
              <w:ind w:hanging="34"/>
              <w:jc w:val="center"/>
              <w:rPr>
                <w:sz w:val="22"/>
                <w:szCs w:val="22"/>
              </w:rPr>
            </w:pPr>
            <w:r>
              <w:rPr>
                <w:sz w:val="22"/>
                <w:szCs w:val="22"/>
              </w:rPr>
              <w:t>5000</w:t>
            </w:r>
          </w:p>
        </w:tc>
        <w:tc>
          <w:tcPr>
            <w:tcW w:w="3827" w:type="dxa"/>
          </w:tcPr>
          <w:p w14:paraId="52AC6EE7" w14:textId="11CD7FA6" w:rsidR="00273E06" w:rsidRPr="002F46E6" w:rsidRDefault="00273E06" w:rsidP="003801EE">
            <w:pPr>
              <w:numPr>
                <w:ilvl w:val="0"/>
                <w:numId w:val="6"/>
              </w:numPr>
              <w:spacing w:line="276" w:lineRule="auto"/>
              <w:rPr>
                <w:sz w:val="22"/>
                <w:szCs w:val="22"/>
              </w:rPr>
            </w:pPr>
            <w:r w:rsidRPr="002F46E6">
              <w:rPr>
                <w:sz w:val="22"/>
                <w:szCs w:val="22"/>
              </w:rPr>
              <w:t xml:space="preserve">Pagamintas tekstilės pagrindu; </w:t>
            </w:r>
          </w:p>
          <w:p w14:paraId="3C277A6C" w14:textId="77777777" w:rsidR="00273E06" w:rsidRPr="002F46E6" w:rsidRDefault="00273E06" w:rsidP="003801EE">
            <w:pPr>
              <w:numPr>
                <w:ilvl w:val="0"/>
                <w:numId w:val="6"/>
              </w:numPr>
              <w:spacing w:line="276" w:lineRule="auto"/>
              <w:rPr>
                <w:sz w:val="22"/>
                <w:szCs w:val="22"/>
              </w:rPr>
            </w:pPr>
            <w:r w:rsidRPr="002F46E6">
              <w:rPr>
                <w:sz w:val="22"/>
                <w:szCs w:val="22"/>
              </w:rPr>
              <w:t xml:space="preserve">Elektrai laidus; </w:t>
            </w:r>
          </w:p>
          <w:p w14:paraId="5190474B" w14:textId="77777777" w:rsidR="00273E06" w:rsidRPr="002F46E6" w:rsidRDefault="00273E06" w:rsidP="003801EE">
            <w:pPr>
              <w:numPr>
                <w:ilvl w:val="0"/>
                <w:numId w:val="6"/>
              </w:numPr>
              <w:spacing w:line="276" w:lineRule="auto"/>
              <w:rPr>
                <w:sz w:val="22"/>
                <w:szCs w:val="22"/>
              </w:rPr>
            </w:pPr>
            <w:r w:rsidRPr="002F46E6">
              <w:rPr>
                <w:sz w:val="22"/>
                <w:szCs w:val="22"/>
              </w:rPr>
              <w:t xml:space="preserve">Prilimpantis; </w:t>
            </w:r>
          </w:p>
          <w:p w14:paraId="270BDBB8" w14:textId="77777777" w:rsidR="00273E06" w:rsidRPr="002F46E6" w:rsidRDefault="00273E06" w:rsidP="003801EE">
            <w:pPr>
              <w:numPr>
                <w:ilvl w:val="0"/>
                <w:numId w:val="6"/>
              </w:numPr>
              <w:spacing w:line="276" w:lineRule="auto"/>
              <w:rPr>
                <w:sz w:val="22"/>
                <w:szCs w:val="22"/>
              </w:rPr>
            </w:pPr>
            <w:r w:rsidRPr="002F46E6">
              <w:rPr>
                <w:sz w:val="22"/>
                <w:szCs w:val="22"/>
              </w:rPr>
              <w:t xml:space="preserve">Lankstus; </w:t>
            </w:r>
          </w:p>
          <w:p w14:paraId="0CF8E2A9" w14:textId="591803DF" w:rsidR="00273E06" w:rsidRPr="002F46E6" w:rsidRDefault="00273E06" w:rsidP="003801EE">
            <w:pPr>
              <w:numPr>
                <w:ilvl w:val="0"/>
                <w:numId w:val="6"/>
              </w:numPr>
              <w:spacing w:line="276" w:lineRule="auto"/>
              <w:rPr>
                <w:sz w:val="22"/>
                <w:szCs w:val="22"/>
              </w:rPr>
            </w:pPr>
            <w:r w:rsidRPr="002F46E6">
              <w:rPr>
                <w:sz w:val="22"/>
                <w:szCs w:val="22"/>
              </w:rPr>
              <w:t xml:space="preserve">Kvadrato užapvalintais kampais formos, (50 x 50 mm) </w:t>
            </w:r>
            <w:r w:rsidRPr="002F46E6">
              <w:rPr>
                <w:sz w:val="22"/>
                <w:szCs w:val="22"/>
              </w:rPr>
              <w:sym w:font="Symbol" w:char="F0B1"/>
            </w:r>
            <w:r>
              <w:rPr>
                <w:sz w:val="22"/>
                <w:szCs w:val="22"/>
              </w:rPr>
              <w:t xml:space="preserve"> </w:t>
            </w:r>
            <w:r w:rsidRPr="002F46E6">
              <w:rPr>
                <w:sz w:val="22"/>
                <w:szCs w:val="22"/>
              </w:rPr>
              <w:t xml:space="preserve">5 </w:t>
            </w:r>
            <w:r w:rsidRPr="002F46E6">
              <w:rPr>
                <w:sz w:val="22"/>
                <w:szCs w:val="22"/>
                <w:lang w:val="en-US"/>
              </w:rPr>
              <w:t>mm</w:t>
            </w:r>
            <w:r w:rsidRPr="002F46E6">
              <w:rPr>
                <w:sz w:val="22"/>
                <w:szCs w:val="22"/>
              </w:rPr>
              <w:t xml:space="preserve"> </w:t>
            </w:r>
            <w:r w:rsidRPr="002F46E6">
              <w:rPr>
                <w:sz w:val="22"/>
                <w:szCs w:val="22"/>
                <w:lang w:val="en-US"/>
              </w:rPr>
              <w:t xml:space="preserve">dydžio; </w:t>
            </w:r>
          </w:p>
          <w:p w14:paraId="431C2571" w14:textId="7D3902F9" w:rsidR="00273E06" w:rsidRPr="002F46E6" w:rsidRDefault="00273E06" w:rsidP="003801EE">
            <w:pPr>
              <w:numPr>
                <w:ilvl w:val="0"/>
                <w:numId w:val="6"/>
              </w:numPr>
              <w:spacing w:line="276" w:lineRule="auto"/>
              <w:rPr>
                <w:sz w:val="22"/>
                <w:szCs w:val="22"/>
              </w:rPr>
            </w:pPr>
            <w:r w:rsidRPr="002F46E6">
              <w:rPr>
                <w:sz w:val="22"/>
                <w:szCs w:val="22"/>
              </w:rPr>
              <w:t xml:space="preserve">Su 5-15 cm ilgio laidu ir DIN42802 arba lygiaverčio standarto </w:t>
            </w:r>
            <w:r w:rsidRPr="002F46E6">
              <w:rPr>
                <w:sz w:val="22"/>
                <w:szCs w:val="22"/>
                <w:lang w:val="en-US"/>
              </w:rPr>
              <w:sym w:font="Symbol" w:char="F0C6"/>
            </w:r>
            <w:r w:rsidRPr="002F46E6">
              <w:rPr>
                <w:sz w:val="22"/>
                <w:szCs w:val="22"/>
                <w:lang w:val="en-US"/>
              </w:rPr>
              <w:t xml:space="preserve">2,0 mm lizdine (angl. „female“) </w:t>
            </w:r>
            <w:r w:rsidRPr="002F46E6">
              <w:rPr>
                <w:sz w:val="22"/>
                <w:szCs w:val="22"/>
              </w:rPr>
              <w:t>jungtimi;</w:t>
            </w:r>
          </w:p>
          <w:p w14:paraId="29D534CC" w14:textId="77777777" w:rsidR="00273E06" w:rsidRPr="002F46E6" w:rsidRDefault="00273E06" w:rsidP="003801EE">
            <w:pPr>
              <w:numPr>
                <w:ilvl w:val="0"/>
                <w:numId w:val="6"/>
              </w:numPr>
              <w:spacing w:line="276" w:lineRule="auto"/>
              <w:rPr>
                <w:sz w:val="22"/>
                <w:szCs w:val="22"/>
              </w:rPr>
            </w:pPr>
            <w:r w:rsidRPr="002F46E6">
              <w:rPr>
                <w:sz w:val="22"/>
                <w:szCs w:val="22"/>
              </w:rPr>
              <w:t>Skirtas individualiam naudojimui.</w:t>
            </w:r>
          </w:p>
          <w:p w14:paraId="5FC1C6C4" w14:textId="77777777" w:rsidR="00177450" w:rsidRDefault="00177450" w:rsidP="004329CC">
            <w:pPr>
              <w:rPr>
                <w:sz w:val="8"/>
                <w:szCs w:val="8"/>
              </w:rPr>
            </w:pPr>
          </w:p>
          <w:p w14:paraId="74643452" w14:textId="73FD841A" w:rsidR="00273E06" w:rsidRPr="002F46E6" w:rsidRDefault="00273E06" w:rsidP="004329CC">
            <w:pPr>
              <w:rPr>
                <w:i/>
                <w:sz w:val="22"/>
                <w:szCs w:val="22"/>
              </w:rPr>
            </w:pPr>
            <w:r w:rsidRPr="002F46E6">
              <w:rPr>
                <w:i/>
                <w:sz w:val="22"/>
                <w:szCs w:val="22"/>
              </w:rPr>
              <w:t>(Firmos „Axelgaard Manufacturing“ elektrodas, katal. Nr. VL4545 arba Nr. CF5050 arba lygiavertis)</w:t>
            </w:r>
          </w:p>
        </w:tc>
        <w:tc>
          <w:tcPr>
            <w:tcW w:w="2551" w:type="dxa"/>
          </w:tcPr>
          <w:p w14:paraId="43382F57" w14:textId="77777777" w:rsidR="00273E06" w:rsidRPr="00952727" w:rsidRDefault="00273E06" w:rsidP="004329CC">
            <w:pPr>
              <w:jc w:val="center"/>
              <w:rPr>
                <w:color w:val="000000"/>
                <w:sz w:val="22"/>
                <w:szCs w:val="22"/>
              </w:rPr>
            </w:pPr>
          </w:p>
        </w:tc>
      </w:tr>
      <w:tr w:rsidR="00273E06" w:rsidRPr="00952727" w14:paraId="400B2ACC" w14:textId="77777777" w:rsidTr="00D572AE">
        <w:tblPrEx>
          <w:tblCellMar>
            <w:left w:w="107" w:type="dxa"/>
            <w:right w:w="107" w:type="dxa"/>
          </w:tblCellMar>
        </w:tblPrEx>
        <w:trPr>
          <w:trHeight w:val="4169"/>
        </w:trPr>
        <w:tc>
          <w:tcPr>
            <w:tcW w:w="709" w:type="dxa"/>
          </w:tcPr>
          <w:p w14:paraId="1E5D8135" w14:textId="77777777" w:rsidR="00273E06" w:rsidRPr="00952727" w:rsidRDefault="00273E06" w:rsidP="004329CC">
            <w:pPr>
              <w:jc w:val="center"/>
              <w:rPr>
                <w:color w:val="000000"/>
                <w:sz w:val="22"/>
                <w:szCs w:val="22"/>
              </w:rPr>
            </w:pPr>
            <w:r w:rsidRPr="00952727">
              <w:rPr>
                <w:color w:val="000000"/>
                <w:sz w:val="22"/>
                <w:szCs w:val="22"/>
              </w:rPr>
              <w:t>2.</w:t>
            </w:r>
          </w:p>
        </w:tc>
        <w:tc>
          <w:tcPr>
            <w:tcW w:w="1985" w:type="dxa"/>
          </w:tcPr>
          <w:p w14:paraId="04329F1B" w14:textId="77777777" w:rsidR="00273E06" w:rsidRPr="002F46E6" w:rsidRDefault="00273E06" w:rsidP="004329CC">
            <w:pPr>
              <w:rPr>
                <w:bCs/>
                <w:sz w:val="22"/>
                <w:szCs w:val="22"/>
              </w:rPr>
            </w:pPr>
            <w:r w:rsidRPr="002F46E6">
              <w:rPr>
                <w:bCs/>
                <w:sz w:val="22"/>
                <w:szCs w:val="22"/>
              </w:rPr>
              <w:t xml:space="preserve">Stačiakampis elektrostimuliacijos </w:t>
            </w:r>
            <w:r w:rsidRPr="002F46E6">
              <w:rPr>
                <w:sz w:val="22"/>
                <w:szCs w:val="22"/>
              </w:rPr>
              <w:t xml:space="preserve">(TENS) </w:t>
            </w:r>
            <w:r w:rsidRPr="002F46E6">
              <w:rPr>
                <w:bCs/>
                <w:sz w:val="22"/>
                <w:szCs w:val="22"/>
              </w:rPr>
              <w:t>elektrodas</w:t>
            </w:r>
          </w:p>
          <w:p w14:paraId="250E81E9" w14:textId="183082A6" w:rsidR="00273E06" w:rsidRPr="002F46E6" w:rsidRDefault="00273E06" w:rsidP="004329CC">
            <w:pPr>
              <w:rPr>
                <w:sz w:val="22"/>
                <w:szCs w:val="22"/>
              </w:rPr>
            </w:pPr>
          </w:p>
        </w:tc>
        <w:tc>
          <w:tcPr>
            <w:tcW w:w="1418" w:type="dxa"/>
          </w:tcPr>
          <w:p w14:paraId="06313A39" w14:textId="78093933" w:rsidR="00273E06" w:rsidRPr="002F46E6" w:rsidRDefault="00273E06" w:rsidP="00273E06">
            <w:pPr>
              <w:spacing w:line="276" w:lineRule="auto"/>
              <w:jc w:val="center"/>
              <w:rPr>
                <w:sz w:val="22"/>
                <w:szCs w:val="22"/>
              </w:rPr>
            </w:pPr>
            <w:r>
              <w:rPr>
                <w:sz w:val="22"/>
                <w:szCs w:val="22"/>
              </w:rPr>
              <w:t>3100</w:t>
            </w:r>
          </w:p>
        </w:tc>
        <w:tc>
          <w:tcPr>
            <w:tcW w:w="3827" w:type="dxa"/>
          </w:tcPr>
          <w:p w14:paraId="389A9CD7" w14:textId="7E54619A" w:rsidR="00273E06" w:rsidRPr="002F46E6" w:rsidRDefault="00273E06" w:rsidP="003801EE">
            <w:pPr>
              <w:numPr>
                <w:ilvl w:val="0"/>
                <w:numId w:val="7"/>
              </w:numPr>
              <w:spacing w:line="276" w:lineRule="auto"/>
              <w:rPr>
                <w:sz w:val="22"/>
                <w:szCs w:val="22"/>
              </w:rPr>
            </w:pPr>
            <w:r w:rsidRPr="002F46E6">
              <w:rPr>
                <w:sz w:val="22"/>
                <w:szCs w:val="22"/>
              </w:rPr>
              <w:t>Pagamintas tekstilės pagrindu;</w:t>
            </w:r>
          </w:p>
          <w:p w14:paraId="1E7FABBD" w14:textId="77777777" w:rsidR="00273E06" w:rsidRPr="002F46E6" w:rsidRDefault="00273E06" w:rsidP="003801EE">
            <w:pPr>
              <w:numPr>
                <w:ilvl w:val="0"/>
                <w:numId w:val="7"/>
              </w:numPr>
              <w:spacing w:line="276" w:lineRule="auto"/>
              <w:rPr>
                <w:sz w:val="22"/>
                <w:szCs w:val="22"/>
              </w:rPr>
            </w:pPr>
            <w:r w:rsidRPr="002F46E6">
              <w:rPr>
                <w:sz w:val="22"/>
                <w:szCs w:val="22"/>
              </w:rPr>
              <w:t>Elektrai laidus;</w:t>
            </w:r>
          </w:p>
          <w:p w14:paraId="22EC3E04" w14:textId="77777777" w:rsidR="00273E06" w:rsidRPr="002F46E6" w:rsidRDefault="00273E06" w:rsidP="003801EE">
            <w:pPr>
              <w:numPr>
                <w:ilvl w:val="0"/>
                <w:numId w:val="7"/>
              </w:numPr>
              <w:spacing w:line="276" w:lineRule="auto"/>
              <w:rPr>
                <w:sz w:val="22"/>
                <w:szCs w:val="22"/>
              </w:rPr>
            </w:pPr>
            <w:r w:rsidRPr="002F46E6">
              <w:rPr>
                <w:sz w:val="22"/>
                <w:szCs w:val="22"/>
              </w:rPr>
              <w:t>Prilimpantis;</w:t>
            </w:r>
          </w:p>
          <w:p w14:paraId="5C13D673" w14:textId="77777777" w:rsidR="00273E06" w:rsidRPr="002F46E6" w:rsidRDefault="00273E06" w:rsidP="003801EE">
            <w:pPr>
              <w:numPr>
                <w:ilvl w:val="0"/>
                <w:numId w:val="7"/>
              </w:numPr>
              <w:spacing w:line="276" w:lineRule="auto"/>
              <w:rPr>
                <w:sz w:val="22"/>
                <w:szCs w:val="22"/>
              </w:rPr>
            </w:pPr>
            <w:r w:rsidRPr="002F46E6">
              <w:rPr>
                <w:sz w:val="22"/>
                <w:szCs w:val="22"/>
              </w:rPr>
              <w:t>Lankstus;</w:t>
            </w:r>
          </w:p>
          <w:p w14:paraId="0016E00F" w14:textId="5E4052D1" w:rsidR="00273E06" w:rsidRPr="002F46E6" w:rsidRDefault="00273E06" w:rsidP="003801EE">
            <w:pPr>
              <w:numPr>
                <w:ilvl w:val="0"/>
                <w:numId w:val="7"/>
              </w:numPr>
              <w:spacing w:line="276" w:lineRule="auto"/>
              <w:rPr>
                <w:sz w:val="22"/>
                <w:szCs w:val="22"/>
              </w:rPr>
            </w:pPr>
            <w:r w:rsidRPr="002F46E6">
              <w:rPr>
                <w:sz w:val="22"/>
                <w:szCs w:val="22"/>
              </w:rPr>
              <w:t xml:space="preserve">Stačiakampio užapvalintais kampais formos, (50 x 90 mm) </w:t>
            </w:r>
            <w:r w:rsidRPr="002F46E6">
              <w:rPr>
                <w:sz w:val="22"/>
                <w:szCs w:val="22"/>
              </w:rPr>
              <w:sym w:font="Symbol" w:char="F0B1"/>
            </w:r>
            <w:r w:rsidR="00D572AE">
              <w:rPr>
                <w:sz w:val="22"/>
                <w:szCs w:val="22"/>
              </w:rPr>
              <w:t xml:space="preserve"> </w:t>
            </w:r>
            <w:r w:rsidRPr="002F46E6">
              <w:rPr>
                <w:sz w:val="22"/>
                <w:szCs w:val="22"/>
              </w:rPr>
              <w:t>10 mm</w:t>
            </w:r>
            <w:r w:rsidRPr="002F46E6">
              <w:rPr>
                <w:sz w:val="22"/>
                <w:szCs w:val="22"/>
                <w:lang w:val="en-US"/>
              </w:rPr>
              <w:t xml:space="preserve"> dydžio;</w:t>
            </w:r>
          </w:p>
          <w:p w14:paraId="089E509B" w14:textId="77777777" w:rsidR="00273E06" w:rsidRPr="002F46E6" w:rsidRDefault="00273E06" w:rsidP="003801EE">
            <w:pPr>
              <w:numPr>
                <w:ilvl w:val="0"/>
                <w:numId w:val="7"/>
              </w:numPr>
              <w:spacing w:line="276" w:lineRule="auto"/>
              <w:rPr>
                <w:sz w:val="22"/>
                <w:szCs w:val="22"/>
              </w:rPr>
            </w:pPr>
            <w:r w:rsidRPr="002F46E6">
              <w:rPr>
                <w:sz w:val="22"/>
                <w:szCs w:val="22"/>
              </w:rPr>
              <w:t xml:space="preserve">Su 5-15 cm ilgio laidu ir DIN42802 arba lygiaverčio standarto </w:t>
            </w:r>
            <w:r w:rsidRPr="002F46E6">
              <w:rPr>
                <w:sz w:val="22"/>
                <w:szCs w:val="22"/>
                <w:lang w:val="en-US"/>
              </w:rPr>
              <w:sym w:font="Symbol" w:char="F0C6"/>
            </w:r>
            <w:r w:rsidRPr="002F46E6">
              <w:rPr>
                <w:sz w:val="22"/>
                <w:szCs w:val="22"/>
                <w:lang w:val="en-US"/>
              </w:rPr>
              <w:t xml:space="preserve">2,0 mm lizdine (angl. „female“) </w:t>
            </w:r>
            <w:r w:rsidRPr="002F46E6">
              <w:rPr>
                <w:sz w:val="22"/>
                <w:szCs w:val="22"/>
              </w:rPr>
              <w:t>jungtimi;</w:t>
            </w:r>
          </w:p>
          <w:p w14:paraId="3C8703C8" w14:textId="77777777" w:rsidR="00273E06" w:rsidRPr="002F46E6" w:rsidRDefault="00273E06" w:rsidP="003801EE">
            <w:pPr>
              <w:numPr>
                <w:ilvl w:val="0"/>
                <w:numId w:val="7"/>
              </w:numPr>
              <w:spacing w:line="276" w:lineRule="auto"/>
              <w:rPr>
                <w:sz w:val="22"/>
                <w:szCs w:val="22"/>
              </w:rPr>
            </w:pPr>
            <w:r w:rsidRPr="002F46E6">
              <w:rPr>
                <w:sz w:val="22"/>
                <w:szCs w:val="22"/>
              </w:rPr>
              <w:t>Skirtas individualiam naudojimui.</w:t>
            </w:r>
          </w:p>
          <w:p w14:paraId="6EA61195" w14:textId="77777777" w:rsidR="00177450" w:rsidRDefault="00177450" w:rsidP="004329CC">
            <w:pPr>
              <w:rPr>
                <w:sz w:val="8"/>
                <w:szCs w:val="8"/>
              </w:rPr>
            </w:pPr>
          </w:p>
          <w:p w14:paraId="43332C5B" w14:textId="408CA516" w:rsidR="00273E06" w:rsidRPr="002F46E6" w:rsidRDefault="00273E06" w:rsidP="004329CC">
            <w:pPr>
              <w:rPr>
                <w:i/>
                <w:sz w:val="22"/>
                <w:szCs w:val="22"/>
              </w:rPr>
            </w:pPr>
            <w:r w:rsidRPr="002F46E6">
              <w:rPr>
                <w:i/>
                <w:sz w:val="22"/>
                <w:szCs w:val="22"/>
              </w:rPr>
              <w:t>(Firmos „Axelgaard Manufacturing“ elektrodas, katal. Nr.CF5090 arba lygiavertis)</w:t>
            </w:r>
          </w:p>
        </w:tc>
        <w:tc>
          <w:tcPr>
            <w:tcW w:w="2551" w:type="dxa"/>
          </w:tcPr>
          <w:p w14:paraId="1D39735B" w14:textId="77777777" w:rsidR="00273E06" w:rsidRPr="00952727" w:rsidRDefault="00273E06" w:rsidP="004329CC">
            <w:pPr>
              <w:jc w:val="center"/>
              <w:rPr>
                <w:color w:val="000000"/>
                <w:sz w:val="22"/>
                <w:szCs w:val="22"/>
              </w:rPr>
            </w:pPr>
          </w:p>
        </w:tc>
      </w:tr>
    </w:tbl>
    <w:p w14:paraId="5E9FE4E1" w14:textId="77777777" w:rsidR="004A6C92" w:rsidRDefault="004A6C92" w:rsidP="00BC08E7">
      <w:pPr>
        <w:spacing w:before="120" w:after="120"/>
        <w:ind w:right="142"/>
        <w:jc w:val="both"/>
        <w:rPr>
          <w:b/>
          <w:bCs/>
          <w:color w:val="000000"/>
          <w:sz w:val="22"/>
          <w:szCs w:val="22"/>
        </w:rPr>
      </w:pPr>
    </w:p>
    <w:p w14:paraId="51264B2A" w14:textId="42E2F836" w:rsidR="003801EE" w:rsidRPr="004F76FD" w:rsidRDefault="003801EE" w:rsidP="004F76FD">
      <w:pPr>
        <w:spacing w:after="160" w:line="259" w:lineRule="auto"/>
        <w:ind w:left="-426"/>
        <w:rPr>
          <w:b/>
          <w:bCs/>
          <w:color w:val="000000"/>
          <w:sz w:val="22"/>
          <w:szCs w:val="22"/>
        </w:rPr>
      </w:pPr>
      <w:r w:rsidRPr="004F76FD">
        <w:rPr>
          <w:b/>
          <w:bCs/>
          <w:color w:val="000000"/>
          <w:sz w:val="22"/>
          <w:szCs w:val="22"/>
        </w:rPr>
        <w:t>Pastabos, papildomi reikalavimai:</w:t>
      </w:r>
    </w:p>
    <w:p w14:paraId="451E72DC" w14:textId="69D728F3" w:rsidR="00952727" w:rsidRDefault="004A6C92" w:rsidP="004A6C92">
      <w:pPr>
        <w:pStyle w:val="ListParagraph"/>
        <w:ind w:left="-426" w:right="142"/>
        <w:jc w:val="both"/>
        <w:rPr>
          <w:noProof/>
          <w:color w:val="000000"/>
          <w:sz w:val="22"/>
          <w:szCs w:val="22"/>
          <w:lang w:eastAsia="en-US"/>
        </w:rPr>
      </w:pPr>
      <w:r>
        <w:rPr>
          <w:noProof/>
          <w:color w:val="000000"/>
          <w:sz w:val="22"/>
          <w:szCs w:val="22"/>
          <w:lang w:eastAsia="en-US"/>
        </w:rPr>
        <w:t xml:space="preserve">1. </w:t>
      </w:r>
      <w:r w:rsidR="00952727" w:rsidRPr="004F76FD">
        <w:rPr>
          <w:noProof/>
          <w:color w:val="000000"/>
          <w:sz w:val="22"/>
          <w:szCs w:val="22"/>
          <w:lang w:eastAsia="en-US"/>
        </w:rPr>
        <w:t>Lentelėje nurodytas firmos pavadinimas ir kataloginiai numeriai (kodai) jokios komercinės reikšmės neturi, tik nurodo perkamų prekių technines charakteristikas aprašančius informacijos šaltinius. Gali būti siūlomi nurodyto gamintojo konkrečiais katalogo numeriais įvardintos prekės arba joms lygiaverčiai, atitinkantys lentelėje pateiktus reikalavimus, kitų firmų gaminiai.</w:t>
      </w:r>
    </w:p>
    <w:p w14:paraId="420F3BB5" w14:textId="77777777" w:rsidR="004A6C92" w:rsidRPr="004F76FD" w:rsidRDefault="004A6C92" w:rsidP="004A6C92">
      <w:pPr>
        <w:pStyle w:val="ListParagraph"/>
        <w:ind w:left="-431" w:right="142" w:firstLine="5"/>
        <w:jc w:val="both"/>
        <w:rPr>
          <w:noProof/>
          <w:color w:val="000000"/>
          <w:sz w:val="22"/>
          <w:szCs w:val="22"/>
          <w:lang w:eastAsia="en-US"/>
        </w:rPr>
      </w:pPr>
    </w:p>
    <w:p w14:paraId="3C292B47" w14:textId="25458D1E" w:rsidR="003801EE" w:rsidRPr="004F76FD" w:rsidRDefault="004A6C92" w:rsidP="004A6C92">
      <w:pPr>
        <w:spacing w:after="30" w:line="360" w:lineRule="auto"/>
        <w:ind w:left="-426" w:right="142"/>
        <w:jc w:val="both"/>
        <w:rPr>
          <w:color w:val="000000"/>
          <w:sz w:val="22"/>
          <w:szCs w:val="22"/>
        </w:rPr>
      </w:pPr>
      <w:r>
        <w:rPr>
          <w:color w:val="000000"/>
          <w:sz w:val="22"/>
          <w:szCs w:val="22"/>
        </w:rPr>
        <w:t xml:space="preserve">2. </w:t>
      </w:r>
      <w:r w:rsidR="003801EE" w:rsidRPr="004F76FD">
        <w:rPr>
          <w:color w:val="000000"/>
          <w:sz w:val="22"/>
          <w:szCs w:val="22"/>
        </w:rPr>
        <w:t>Pasiūlymo priede turi būti pateikti katalogai, prospektai ar kita informacija su siūlomų prekių iliustracijomis.</w:t>
      </w:r>
    </w:p>
    <w:p w14:paraId="126E15F7" w14:textId="578EECAD" w:rsidR="003801EE" w:rsidRPr="004F76FD" w:rsidRDefault="004A6C92" w:rsidP="004A6C92">
      <w:pPr>
        <w:spacing w:line="360" w:lineRule="auto"/>
        <w:ind w:left="-426" w:right="142"/>
        <w:jc w:val="both"/>
        <w:rPr>
          <w:color w:val="000000"/>
          <w:sz w:val="22"/>
          <w:szCs w:val="22"/>
        </w:rPr>
      </w:pPr>
      <w:r>
        <w:rPr>
          <w:color w:val="000000"/>
          <w:sz w:val="22"/>
          <w:szCs w:val="22"/>
        </w:rPr>
        <w:t xml:space="preserve">3. </w:t>
      </w:r>
      <w:r w:rsidR="003801EE" w:rsidRPr="004F76FD">
        <w:rPr>
          <w:color w:val="000000"/>
          <w:sz w:val="22"/>
          <w:szCs w:val="22"/>
        </w:rPr>
        <w:t>Būtina nurodyti siūlomų prekių gamintojus, kataloginius numerius.</w:t>
      </w:r>
    </w:p>
    <w:p w14:paraId="0B9BC471" w14:textId="281A5AD7" w:rsidR="004A6C92" w:rsidRDefault="004A6C92" w:rsidP="004A6C92">
      <w:pPr>
        <w:spacing w:after="30"/>
        <w:ind w:left="-426" w:right="142"/>
        <w:jc w:val="both"/>
        <w:rPr>
          <w:color w:val="000000"/>
          <w:sz w:val="22"/>
          <w:szCs w:val="22"/>
        </w:rPr>
      </w:pPr>
      <w:r>
        <w:rPr>
          <w:bCs/>
          <w:color w:val="000000"/>
          <w:sz w:val="22"/>
          <w:szCs w:val="22"/>
        </w:rPr>
        <w:t xml:space="preserve">4. </w:t>
      </w:r>
      <w:r w:rsidR="003801EE" w:rsidRPr="004F76FD">
        <w:rPr>
          <w:bCs/>
          <w:color w:val="000000"/>
          <w:sz w:val="22"/>
          <w:szCs w:val="22"/>
        </w:rPr>
        <w:t>Siūlomos prekės turi būti ž</w:t>
      </w:r>
      <w:r w:rsidR="00952727" w:rsidRPr="004F76FD">
        <w:rPr>
          <w:bCs/>
          <w:color w:val="000000"/>
          <w:sz w:val="22"/>
          <w:szCs w:val="22"/>
        </w:rPr>
        <w:t>ymimos</w:t>
      </w:r>
      <w:r w:rsidR="003801EE" w:rsidRPr="004F76FD">
        <w:rPr>
          <w:bCs/>
          <w:color w:val="000000"/>
          <w:sz w:val="22"/>
          <w:szCs w:val="22"/>
        </w:rPr>
        <w:t xml:space="preserve"> CE ženklu (kartu su pasiūlymu privaloma pateikti</w:t>
      </w:r>
      <w:r w:rsidR="00952727" w:rsidRPr="004F76FD">
        <w:rPr>
          <w:bCs/>
          <w:color w:val="000000"/>
          <w:sz w:val="22"/>
          <w:szCs w:val="22"/>
        </w:rPr>
        <w:t xml:space="preserve"> galiojančio</w:t>
      </w:r>
      <w:r w:rsidR="003801EE" w:rsidRPr="004F76FD">
        <w:rPr>
          <w:bCs/>
          <w:color w:val="000000"/>
          <w:sz w:val="22"/>
          <w:szCs w:val="22"/>
        </w:rPr>
        <w:t xml:space="preserve"> CE sertifikato arba EB atitikties deklaracijos kopiją). </w:t>
      </w:r>
    </w:p>
    <w:p w14:paraId="44B078B8" w14:textId="374C90CA" w:rsidR="004A6C92" w:rsidRPr="004A6C92" w:rsidRDefault="004A6C92" w:rsidP="004A6C92">
      <w:pPr>
        <w:spacing w:after="30" w:line="360" w:lineRule="auto"/>
        <w:ind w:left="-431" w:right="142"/>
        <w:jc w:val="both"/>
        <w:rPr>
          <w:color w:val="000000"/>
          <w:sz w:val="22"/>
          <w:szCs w:val="22"/>
        </w:rPr>
      </w:pPr>
      <w:r>
        <w:rPr>
          <w:bCs/>
          <w:color w:val="000000"/>
          <w:sz w:val="22"/>
          <w:szCs w:val="22"/>
        </w:rPr>
        <w:t xml:space="preserve">5. </w:t>
      </w:r>
      <w:r w:rsidR="003801EE" w:rsidRPr="004F76FD">
        <w:rPr>
          <w:bCs/>
          <w:color w:val="000000"/>
          <w:sz w:val="22"/>
          <w:szCs w:val="22"/>
        </w:rPr>
        <w:t xml:space="preserve">Viešojo pirkimo komisijai pareikalavus, </w:t>
      </w:r>
      <w:r w:rsidR="00952727" w:rsidRPr="004F76FD">
        <w:rPr>
          <w:bCs/>
          <w:color w:val="000000"/>
          <w:sz w:val="22"/>
          <w:szCs w:val="22"/>
        </w:rPr>
        <w:t>įvertinimui turi būti pateikti siūlomų prekių pavyzdžiai.</w:t>
      </w:r>
    </w:p>
    <w:p w14:paraId="193F7744" w14:textId="77777777" w:rsidR="004A6C92" w:rsidRDefault="004A6C92" w:rsidP="004A6C92">
      <w:pPr>
        <w:ind w:left="-426"/>
        <w:rPr>
          <w:rStyle w:val="Strong"/>
          <w:rFonts w:eastAsiaTheme="majorEastAsia"/>
          <w:color w:val="000000"/>
          <w:sz w:val="22"/>
          <w:szCs w:val="22"/>
        </w:rPr>
      </w:pPr>
    </w:p>
    <w:p w14:paraId="4113FD1E" w14:textId="7EF94975" w:rsidR="00FC3457" w:rsidRDefault="00F3007A" w:rsidP="00F3007A">
      <w:pPr>
        <w:jc w:val="center"/>
        <w:rPr>
          <w:color w:val="000000"/>
          <w:sz w:val="22"/>
          <w:szCs w:val="22"/>
        </w:rPr>
      </w:pPr>
      <w:r>
        <w:rPr>
          <w:color w:val="000000"/>
          <w:sz w:val="22"/>
          <w:szCs w:val="22"/>
        </w:rPr>
        <w:t>_________________________</w:t>
      </w:r>
      <w:bookmarkStart w:id="0" w:name="_GoBack"/>
      <w:bookmarkEnd w:id="0"/>
    </w:p>
    <w:p w14:paraId="36E22C4F" w14:textId="77777777" w:rsidR="00FC3457" w:rsidRDefault="00FC3457" w:rsidP="003801EE">
      <w:pPr>
        <w:rPr>
          <w:color w:val="000000"/>
          <w:sz w:val="22"/>
          <w:szCs w:val="22"/>
        </w:rPr>
      </w:pPr>
    </w:p>
    <w:p w14:paraId="5A7A169F" w14:textId="77777777" w:rsidR="00C47851" w:rsidRPr="00AE7052" w:rsidRDefault="00C47851" w:rsidP="00C47851">
      <w:pPr>
        <w:rPr>
          <w:sz w:val="22"/>
          <w:szCs w:val="22"/>
        </w:rPr>
      </w:pPr>
    </w:p>
    <w:p w14:paraId="18C2C348" w14:textId="77777777" w:rsidR="00A866DA" w:rsidRDefault="00A866DA" w:rsidP="003801EE">
      <w:pPr>
        <w:rPr>
          <w:color w:val="000000"/>
          <w:sz w:val="22"/>
          <w:szCs w:val="22"/>
        </w:rPr>
      </w:pPr>
    </w:p>
    <w:sectPr w:rsidR="00A866DA" w:rsidSect="00F3007A">
      <w:footerReference w:type="even" r:id="rId10"/>
      <w:pgSz w:w="11907" w:h="16840" w:code="9"/>
      <w:pgMar w:top="1134" w:right="567" w:bottom="284" w:left="1701" w:header="170" w:footer="397"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2FD20" w14:textId="77777777" w:rsidR="00E754B9" w:rsidRDefault="00E754B9">
      <w:r>
        <w:separator/>
      </w:r>
    </w:p>
  </w:endnote>
  <w:endnote w:type="continuationSeparator" w:id="0">
    <w:p w14:paraId="66EE22CF" w14:textId="77777777" w:rsidR="00E754B9" w:rsidRDefault="00E75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B2AE8" w14:textId="77777777" w:rsidR="00031CBA" w:rsidRDefault="003801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59D6AF" w14:textId="77777777" w:rsidR="00031CBA" w:rsidRDefault="00F300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4746D" w14:textId="77777777" w:rsidR="00E754B9" w:rsidRDefault="00E754B9">
      <w:r>
        <w:separator/>
      </w:r>
    </w:p>
  </w:footnote>
  <w:footnote w:type="continuationSeparator" w:id="0">
    <w:p w14:paraId="2B9E29F8" w14:textId="77777777" w:rsidR="00E754B9" w:rsidRDefault="00E754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6F68"/>
    <w:multiLevelType w:val="hybridMultilevel"/>
    <w:tmpl w:val="656665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8F968B8"/>
    <w:multiLevelType w:val="hybridMultilevel"/>
    <w:tmpl w:val="67DA9AB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2797284"/>
    <w:multiLevelType w:val="hybridMultilevel"/>
    <w:tmpl w:val="1716232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62E64EA"/>
    <w:multiLevelType w:val="hybridMultilevel"/>
    <w:tmpl w:val="432A2F1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2546174"/>
    <w:multiLevelType w:val="hybridMultilevel"/>
    <w:tmpl w:val="CA2218B6"/>
    <w:lvl w:ilvl="0" w:tplc="89040562">
      <w:start w:val="1"/>
      <w:numFmt w:val="decimal"/>
      <w:lvlText w:val="%1."/>
      <w:lvlJc w:val="left"/>
      <w:pPr>
        <w:tabs>
          <w:tab w:val="num" w:pos="814"/>
        </w:tabs>
        <w:ind w:left="814" w:hanging="454"/>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C6875DB"/>
    <w:multiLevelType w:val="hybridMultilevel"/>
    <w:tmpl w:val="0A68BCC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52042549"/>
    <w:multiLevelType w:val="hybridMultilevel"/>
    <w:tmpl w:val="369C6872"/>
    <w:lvl w:ilvl="0" w:tplc="3AE2611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5404435"/>
    <w:multiLevelType w:val="hybridMultilevel"/>
    <w:tmpl w:val="E292C1A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6BB67D1B"/>
    <w:multiLevelType w:val="hybridMultilevel"/>
    <w:tmpl w:val="6256EE5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748B3998"/>
    <w:multiLevelType w:val="hybridMultilevel"/>
    <w:tmpl w:val="680C33F2"/>
    <w:lvl w:ilvl="0" w:tplc="9D846B96">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1"/>
  </w:num>
  <w:num w:numId="5">
    <w:abstractNumId w:val="4"/>
  </w:num>
  <w:num w:numId="6">
    <w:abstractNumId w:val="5"/>
  </w:num>
  <w:num w:numId="7">
    <w:abstractNumId w:val="2"/>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1EE"/>
    <w:rsid w:val="00016560"/>
    <w:rsid w:val="00086F1B"/>
    <w:rsid w:val="00177450"/>
    <w:rsid w:val="00273E06"/>
    <w:rsid w:val="002A3C03"/>
    <w:rsid w:val="002B2D9B"/>
    <w:rsid w:val="002F46E6"/>
    <w:rsid w:val="00361B2C"/>
    <w:rsid w:val="00365DCA"/>
    <w:rsid w:val="003801EE"/>
    <w:rsid w:val="003A3083"/>
    <w:rsid w:val="004A6C92"/>
    <w:rsid w:val="004C04F3"/>
    <w:rsid w:val="004F76FD"/>
    <w:rsid w:val="006108C6"/>
    <w:rsid w:val="00650233"/>
    <w:rsid w:val="00684FC0"/>
    <w:rsid w:val="006C36B8"/>
    <w:rsid w:val="006D18FC"/>
    <w:rsid w:val="006E1595"/>
    <w:rsid w:val="007201CF"/>
    <w:rsid w:val="00764CA4"/>
    <w:rsid w:val="00771B35"/>
    <w:rsid w:val="0078533C"/>
    <w:rsid w:val="00787013"/>
    <w:rsid w:val="00790D1C"/>
    <w:rsid w:val="007E1D6B"/>
    <w:rsid w:val="007E7F39"/>
    <w:rsid w:val="00803ACE"/>
    <w:rsid w:val="00820120"/>
    <w:rsid w:val="00856A91"/>
    <w:rsid w:val="00862D0C"/>
    <w:rsid w:val="009273F3"/>
    <w:rsid w:val="00952727"/>
    <w:rsid w:val="009A4C7C"/>
    <w:rsid w:val="009B7F21"/>
    <w:rsid w:val="00A254A6"/>
    <w:rsid w:val="00A866DA"/>
    <w:rsid w:val="00A91BDB"/>
    <w:rsid w:val="00AE00BC"/>
    <w:rsid w:val="00B57C5B"/>
    <w:rsid w:val="00BC08E7"/>
    <w:rsid w:val="00C47851"/>
    <w:rsid w:val="00C506E1"/>
    <w:rsid w:val="00C679D3"/>
    <w:rsid w:val="00C875F6"/>
    <w:rsid w:val="00CE0CDC"/>
    <w:rsid w:val="00D572AE"/>
    <w:rsid w:val="00E06D99"/>
    <w:rsid w:val="00E57FA0"/>
    <w:rsid w:val="00E754B9"/>
    <w:rsid w:val="00E917B8"/>
    <w:rsid w:val="00EE07EF"/>
    <w:rsid w:val="00EE186C"/>
    <w:rsid w:val="00F26552"/>
    <w:rsid w:val="00F3007A"/>
    <w:rsid w:val="00F42921"/>
    <w:rsid w:val="00F54120"/>
    <w:rsid w:val="00F81269"/>
    <w:rsid w:val="00F83792"/>
    <w:rsid w:val="00F95BFE"/>
    <w:rsid w:val="00FC34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A3471"/>
  <w15:chartTrackingRefBased/>
  <w15:docId w15:val="{4FB88CED-E1D7-4384-BCCF-009ABD89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1EE"/>
    <w:pPr>
      <w:spacing w:after="0" w:line="240" w:lineRule="auto"/>
    </w:pPr>
    <w:rPr>
      <w:rFonts w:ascii="Times New Roman" w:eastAsia="Times New Roman" w:hAnsi="Times New Roman" w:cs="Times New Roman"/>
      <w:noProof/>
      <w:sz w:val="24"/>
      <w:szCs w:val="24"/>
    </w:rPr>
  </w:style>
  <w:style w:type="paragraph" w:styleId="Heading4">
    <w:name w:val="heading 4"/>
    <w:basedOn w:val="Normal"/>
    <w:next w:val="Normal"/>
    <w:link w:val="Heading4Char"/>
    <w:qFormat/>
    <w:rsid w:val="003801EE"/>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801EE"/>
    <w:rPr>
      <w:rFonts w:ascii="Times New Roman" w:eastAsia="Times New Roman" w:hAnsi="Times New Roman" w:cs="Times New Roman"/>
      <w:b/>
      <w:noProof/>
      <w:sz w:val="24"/>
      <w:szCs w:val="24"/>
    </w:rPr>
  </w:style>
  <w:style w:type="paragraph" w:styleId="BodyText">
    <w:name w:val="Body Text"/>
    <w:basedOn w:val="Normal"/>
    <w:link w:val="BodyTextChar"/>
    <w:semiHidden/>
    <w:rsid w:val="003801EE"/>
    <w:pPr>
      <w:jc w:val="both"/>
    </w:pPr>
    <w:rPr>
      <w:sz w:val="22"/>
    </w:rPr>
  </w:style>
  <w:style w:type="character" w:customStyle="1" w:styleId="BodyTextChar">
    <w:name w:val="Body Text Char"/>
    <w:basedOn w:val="DefaultParagraphFont"/>
    <w:link w:val="BodyText"/>
    <w:semiHidden/>
    <w:rsid w:val="003801EE"/>
    <w:rPr>
      <w:rFonts w:ascii="Times New Roman" w:eastAsia="Times New Roman" w:hAnsi="Times New Roman" w:cs="Times New Roman"/>
      <w:noProof/>
      <w:szCs w:val="24"/>
    </w:rPr>
  </w:style>
  <w:style w:type="paragraph" w:styleId="Footer">
    <w:name w:val="footer"/>
    <w:basedOn w:val="Normal"/>
    <w:link w:val="FooterChar"/>
    <w:uiPriority w:val="99"/>
    <w:rsid w:val="003801EE"/>
    <w:pPr>
      <w:tabs>
        <w:tab w:val="center" w:pos="4320"/>
        <w:tab w:val="right" w:pos="8640"/>
      </w:tabs>
    </w:pPr>
  </w:style>
  <w:style w:type="character" w:customStyle="1" w:styleId="FooterChar">
    <w:name w:val="Footer Char"/>
    <w:basedOn w:val="DefaultParagraphFont"/>
    <w:link w:val="Footer"/>
    <w:uiPriority w:val="99"/>
    <w:rsid w:val="003801EE"/>
    <w:rPr>
      <w:rFonts w:ascii="Times New Roman" w:eastAsia="Times New Roman" w:hAnsi="Times New Roman" w:cs="Times New Roman"/>
      <w:noProof/>
      <w:sz w:val="24"/>
      <w:szCs w:val="24"/>
    </w:rPr>
  </w:style>
  <w:style w:type="character" w:styleId="PageNumber">
    <w:name w:val="page number"/>
    <w:basedOn w:val="DefaultParagraphFont"/>
    <w:semiHidden/>
    <w:rsid w:val="003801EE"/>
  </w:style>
  <w:style w:type="paragraph" w:styleId="Header">
    <w:name w:val="header"/>
    <w:basedOn w:val="Normal"/>
    <w:link w:val="HeaderChar"/>
    <w:semiHidden/>
    <w:rsid w:val="003801EE"/>
    <w:pPr>
      <w:tabs>
        <w:tab w:val="center" w:pos="4153"/>
        <w:tab w:val="right" w:pos="8306"/>
      </w:tabs>
    </w:pPr>
  </w:style>
  <w:style w:type="character" w:customStyle="1" w:styleId="HeaderChar">
    <w:name w:val="Header Char"/>
    <w:basedOn w:val="DefaultParagraphFont"/>
    <w:link w:val="Header"/>
    <w:semiHidden/>
    <w:rsid w:val="003801EE"/>
    <w:rPr>
      <w:rFonts w:ascii="Times New Roman" w:eastAsia="Times New Roman" w:hAnsi="Times New Roman" w:cs="Times New Roman"/>
      <w:noProof/>
      <w:sz w:val="24"/>
      <w:szCs w:val="24"/>
    </w:rPr>
  </w:style>
  <w:style w:type="paragraph" w:customStyle="1" w:styleId="Default">
    <w:name w:val="Default"/>
    <w:rsid w:val="003801E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qFormat/>
    <w:rsid w:val="003801EE"/>
    <w:pPr>
      <w:ind w:left="720"/>
    </w:pPr>
    <w:rPr>
      <w:noProof w:val="0"/>
      <w:lang w:eastAsia="lt-LT"/>
    </w:rPr>
  </w:style>
  <w:style w:type="paragraph" w:customStyle="1" w:styleId="Pa4">
    <w:name w:val="Pa4"/>
    <w:basedOn w:val="Default"/>
    <w:next w:val="Default"/>
    <w:uiPriority w:val="99"/>
    <w:rsid w:val="003801EE"/>
    <w:pPr>
      <w:spacing w:line="241" w:lineRule="atLeast"/>
    </w:pPr>
    <w:rPr>
      <w:rFonts w:ascii="Helvetica" w:eastAsia="Times New Roman" w:hAnsi="Helvetica"/>
      <w:color w:val="auto"/>
      <w:lang w:eastAsia="lt-LT"/>
    </w:rPr>
  </w:style>
  <w:style w:type="paragraph" w:styleId="NormalWeb">
    <w:name w:val="Normal (Web)"/>
    <w:basedOn w:val="Normal"/>
    <w:uiPriority w:val="99"/>
    <w:unhideWhenUsed/>
    <w:rsid w:val="00C47851"/>
    <w:rPr>
      <w:rFonts w:eastAsiaTheme="minorHAnsi"/>
      <w:noProof w:val="0"/>
      <w:lang w:eastAsia="lt-LT"/>
    </w:rPr>
  </w:style>
  <w:style w:type="character" w:styleId="Strong">
    <w:name w:val="Strong"/>
    <w:basedOn w:val="DefaultParagraphFont"/>
    <w:uiPriority w:val="22"/>
    <w:qFormat/>
    <w:rsid w:val="00C47851"/>
    <w:rPr>
      <w:b/>
      <w:bCs/>
    </w:rPr>
  </w:style>
  <w:style w:type="paragraph" w:styleId="BalloonText">
    <w:name w:val="Balloon Text"/>
    <w:basedOn w:val="Normal"/>
    <w:link w:val="BalloonTextChar"/>
    <w:uiPriority w:val="99"/>
    <w:semiHidden/>
    <w:unhideWhenUsed/>
    <w:rsid w:val="003A30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083"/>
    <w:rPr>
      <w:rFonts w:ascii="Segoe UI" w:eastAsia="Times New Roman"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888AF0-89D3-49FC-A45C-A09CBFA53313}">
  <ds:schemaRefs>
    <ds:schemaRef ds:uri="http://schemas.microsoft.com/sharepoint/v3/contenttype/forms"/>
  </ds:schemaRefs>
</ds:datastoreItem>
</file>

<file path=customXml/itemProps2.xml><?xml version="1.0" encoding="utf-8"?>
<ds:datastoreItem xmlns:ds="http://schemas.openxmlformats.org/officeDocument/2006/customXml" ds:itemID="{FD4FF959-3110-4248-A089-4CE72F860EB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DA8ACC7-0530-48A6-8476-BD2177F3D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1235</Words>
  <Characters>704</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Bakšienė</dc:creator>
  <cp:keywords/>
  <dc:description/>
  <cp:lastModifiedBy>Lina Laurinaitienė</cp:lastModifiedBy>
  <cp:revision>3</cp:revision>
  <cp:lastPrinted>2026-05-29T09:56:00Z</cp:lastPrinted>
  <dcterms:created xsi:type="dcterms:W3CDTF">2026-05-29T13:00:00Z</dcterms:created>
  <dcterms:modified xsi:type="dcterms:W3CDTF">2026-06-03T06:25:00Z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