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83C8B" w14:textId="77777777" w:rsidR="00D779B1" w:rsidRPr="0064738E" w:rsidRDefault="00D779B1" w:rsidP="0064738E">
      <w:pPr>
        <w:spacing w:after="0"/>
        <w:jc w:val="center"/>
        <w:rPr>
          <w:rFonts w:ascii="Times New Roman" w:hAnsi="Times New Roman"/>
          <w:b/>
        </w:rPr>
      </w:pPr>
      <w:r w:rsidRPr="0064738E">
        <w:rPr>
          <w:rFonts w:ascii="Times New Roman" w:hAnsi="Times New Roman"/>
          <w:b/>
        </w:rPr>
        <w:t>TECHNINĖ SPECIFIKACIJA</w:t>
      </w:r>
    </w:p>
    <w:p w14:paraId="72077610" w14:textId="77777777" w:rsidR="00BD57E8" w:rsidRPr="0064738E" w:rsidRDefault="00CC7CE9" w:rsidP="006473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VAIZDO LARINGOSKOPAS</w:t>
      </w:r>
      <w:r w:rsidR="00A47AA5">
        <w:rPr>
          <w:rFonts w:ascii="Times New Roman" w:hAnsi="Times New Roman"/>
          <w:b/>
        </w:rPr>
        <w:t xml:space="preserve"> – 1</w:t>
      </w:r>
      <w:r w:rsidR="0064738E" w:rsidRPr="0064738E">
        <w:rPr>
          <w:rFonts w:ascii="Times New Roman" w:hAnsi="Times New Roman"/>
          <w:b/>
        </w:rPr>
        <w:t xml:space="preserve"> vnt.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2272"/>
        <w:gridCol w:w="4472"/>
        <w:gridCol w:w="2445"/>
      </w:tblGrid>
      <w:tr w:rsidR="007673BE" w:rsidRPr="00FA7FA2" w14:paraId="4D1AC928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E4A" w14:textId="77777777" w:rsidR="007673BE" w:rsidRPr="008664EF" w:rsidRDefault="007673BE" w:rsidP="007673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664EF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84B4" w14:textId="77777777" w:rsidR="007673BE" w:rsidRPr="007673BE" w:rsidRDefault="007673BE" w:rsidP="007673B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</w:rPr>
              <w:t>Techniniai reikalavimai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399" w14:textId="77777777" w:rsidR="007673BE" w:rsidRPr="007673BE" w:rsidRDefault="007673BE" w:rsidP="007673BE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Reikalaujamos parametrų reikšmės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EC5" w14:textId="77777777" w:rsidR="007673BE" w:rsidRPr="007673BE" w:rsidRDefault="007673BE" w:rsidP="007673BE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Siūlomos parametrų reikšmės</w:t>
            </w:r>
          </w:p>
        </w:tc>
      </w:tr>
      <w:tr w:rsidR="00ED1B14" w:rsidRPr="00FA7FA2" w14:paraId="39532EAB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936" w14:textId="77777777" w:rsidR="00ED1B14" w:rsidRPr="005101AB" w:rsidRDefault="00ED1B14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Pr="005101AB">
              <w:rPr>
                <w:noProof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2C1" w14:textId="77777777" w:rsidR="00ED1B14" w:rsidRDefault="00ED1B14" w:rsidP="00ED1B14">
            <w:pPr>
              <w:pStyle w:val="TableParagraph"/>
              <w:ind w:left="105" w:right="132"/>
              <w:rPr>
                <w:noProof/>
              </w:rPr>
            </w:pPr>
            <w:r w:rsidRPr="005101AB">
              <w:rPr>
                <w:noProof/>
              </w:rPr>
              <w:t>Video</w:t>
            </w:r>
            <w:r>
              <w:rPr>
                <w:noProof/>
              </w:rPr>
              <w:t xml:space="preserve">laringoskopo </w:t>
            </w:r>
          </w:p>
          <w:p w14:paraId="7442DA30" w14:textId="77777777" w:rsidR="00ED1B14" w:rsidRPr="005101AB" w:rsidRDefault="00ED1B14" w:rsidP="00ED1B14">
            <w:pPr>
              <w:pStyle w:val="TableParagraph"/>
              <w:ind w:left="105" w:right="132"/>
              <w:rPr>
                <w:noProof/>
              </w:rPr>
            </w:pPr>
            <w:r>
              <w:rPr>
                <w:noProof/>
              </w:rPr>
              <w:t>rankena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67E" w14:textId="3A7BDEC6" w:rsidR="00ED1B14" w:rsidRDefault="00ED1B14" w:rsidP="00ED1B14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ind w:right="162"/>
              <w:rPr>
                <w:noProof/>
                <w:w w:val="110"/>
              </w:rPr>
            </w:pPr>
            <w:r w:rsidRPr="001C065D">
              <w:rPr>
                <w:noProof/>
                <w:w w:val="110"/>
              </w:rPr>
              <w:t>Su integruotu</w:t>
            </w:r>
            <w:r w:rsidR="00763528">
              <w:rPr>
                <w:noProof/>
                <w:w w:val="110"/>
              </w:rPr>
              <w:t xml:space="preserve"> arba prijungiamu </w:t>
            </w:r>
            <w:r w:rsidRPr="001C065D">
              <w:rPr>
                <w:noProof/>
                <w:w w:val="110"/>
              </w:rPr>
              <w:t xml:space="preserve"> ≥</w:t>
            </w:r>
            <w:r w:rsidRPr="001C065D">
              <w:rPr>
                <w:noProof/>
                <w:spacing w:val="-9"/>
                <w:w w:val="110"/>
              </w:rPr>
              <w:t xml:space="preserve"> </w:t>
            </w:r>
            <w:r>
              <w:rPr>
                <w:noProof/>
                <w:spacing w:val="-9"/>
                <w:w w:val="110"/>
              </w:rPr>
              <w:t>3</w:t>
            </w:r>
            <w:r w:rsidRPr="001C065D">
              <w:rPr>
                <w:noProof/>
                <w:w w:val="110"/>
              </w:rPr>
              <w:t>,5" įstrižainės ekranu, kurio pozicija reguliuojama (artikuliuojama</w:t>
            </w:r>
            <w:r>
              <w:rPr>
                <w:noProof/>
                <w:w w:val="110"/>
              </w:rPr>
              <w:t xml:space="preserve"> aukštyn</w:t>
            </w:r>
            <w:r w:rsidR="00763528">
              <w:rPr>
                <w:noProof/>
                <w:w w:val="110"/>
              </w:rPr>
              <w:t>/žemyn ≥120º, kairėn/dešinėn ≥18</w:t>
            </w:r>
            <w:bookmarkStart w:id="0" w:name="_GoBack"/>
            <w:bookmarkEnd w:id="0"/>
            <w:r>
              <w:rPr>
                <w:noProof/>
                <w:w w:val="110"/>
              </w:rPr>
              <w:t>0º</w:t>
            </w:r>
            <w:r w:rsidRPr="001C065D">
              <w:rPr>
                <w:noProof/>
                <w:w w:val="110"/>
              </w:rPr>
              <w:t>);</w:t>
            </w:r>
          </w:p>
          <w:p w14:paraId="35D22EB5" w14:textId="77777777" w:rsidR="00ED1B14" w:rsidRDefault="00ED1B14" w:rsidP="00ED1B14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ind w:right="162"/>
              <w:rPr>
                <w:noProof/>
                <w:w w:val="110"/>
              </w:rPr>
            </w:pPr>
            <w:r>
              <w:rPr>
                <w:noProof/>
                <w:w w:val="110"/>
              </w:rPr>
              <w:t xml:space="preserve">Išmanusis </w:t>
            </w:r>
            <w:r w:rsidRPr="00101010">
              <w:rPr>
                <w:noProof/>
                <w:w w:val="110"/>
              </w:rPr>
              <w:t>prievadas C tipo USB</w:t>
            </w:r>
            <w:r>
              <w:rPr>
                <w:noProof/>
                <w:w w:val="110"/>
              </w:rPr>
              <w:t xml:space="preserve"> duomenų perdavimui ir energijos įkrovimui. </w:t>
            </w:r>
          </w:p>
          <w:p w14:paraId="286742B6" w14:textId="4F0904B7" w:rsidR="00ED1B14" w:rsidRPr="00101010" w:rsidRDefault="00ED1B14" w:rsidP="00ED1B14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62"/>
              <w:rPr>
                <w:strike/>
                <w:noProof/>
                <w:spacing w:val="-57"/>
              </w:rPr>
            </w:pPr>
            <w:r w:rsidRPr="001C065D">
              <w:rPr>
                <w:noProof/>
              </w:rPr>
              <w:t>Su</w:t>
            </w:r>
            <w:r w:rsidRPr="001C065D">
              <w:rPr>
                <w:noProof/>
                <w:spacing w:val="18"/>
              </w:rPr>
              <w:t xml:space="preserve"> </w:t>
            </w:r>
            <w:r w:rsidRPr="001C065D">
              <w:rPr>
                <w:noProof/>
              </w:rPr>
              <w:t>integruota</w:t>
            </w:r>
            <w:r w:rsidRPr="001C065D">
              <w:rPr>
                <w:noProof/>
                <w:spacing w:val="20"/>
              </w:rPr>
              <w:t xml:space="preserve"> </w:t>
            </w:r>
            <w:r w:rsidRPr="001C065D">
              <w:rPr>
                <w:noProof/>
              </w:rPr>
              <w:t>videokamera</w:t>
            </w:r>
            <w:r w:rsidRPr="001C065D">
              <w:rPr>
                <w:noProof/>
                <w:spacing w:val="20"/>
              </w:rPr>
              <w:t xml:space="preserve"> </w:t>
            </w:r>
            <w:r w:rsidRPr="001C065D">
              <w:rPr>
                <w:noProof/>
              </w:rPr>
              <w:t>(CMOS</w:t>
            </w:r>
            <w:r w:rsidRPr="001C065D">
              <w:rPr>
                <w:noProof/>
                <w:spacing w:val="17"/>
              </w:rPr>
              <w:t xml:space="preserve"> </w:t>
            </w:r>
            <w:r w:rsidRPr="00101010">
              <w:rPr>
                <w:noProof/>
              </w:rPr>
              <w:t>arba</w:t>
            </w:r>
            <w:r w:rsidRPr="00633658">
              <w:rPr>
                <w:strike/>
                <w:noProof/>
                <w:spacing w:val="-57"/>
              </w:rPr>
              <w:t xml:space="preserve">  </w:t>
            </w:r>
            <w:r w:rsidR="00101010" w:rsidRPr="00101010">
              <w:rPr>
                <w:noProof/>
              </w:rPr>
              <w:t xml:space="preserve">kita pagal energijos taupymą </w:t>
            </w:r>
            <w:r w:rsidRPr="00101010">
              <w:rPr>
                <w:noProof/>
              </w:rPr>
              <w:t>lygiavertė</w:t>
            </w:r>
            <w:r w:rsidRPr="00101010">
              <w:rPr>
                <w:noProof/>
                <w:spacing w:val="2"/>
              </w:rPr>
              <w:t xml:space="preserve"> </w:t>
            </w:r>
            <w:r w:rsidRPr="00101010">
              <w:rPr>
                <w:noProof/>
              </w:rPr>
              <w:t>technologija);</w:t>
            </w:r>
          </w:p>
          <w:p w14:paraId="1C7FA7F8" w14:textId="1FA774B3" w:rsidR="00ED1B14" w:rsidRPr="00101010" w:rsidRDefault="00ED1B14" w:rsidP="00ED1B14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62"/>
              <w:rPr>
                <w:noProof/>
              </w:rPr>
            </w:pPr>
            <w:r w:rsidRPr="001C065D">
              <w:rPr>
                <w:noProof/>
              </w:rPr>
              <w:t>Su</w:t>
            </w:r>
            <w:r w:rsidRPr="00101010">
              <w:rPr>
                <w:noProof/>
                <w:spacing w:val="25"/>
              </w:rPr>
              <w:t xml:space="preserve"> </w:t>
            </w:r>
            <w:r w:rsidRPr="001C065D">
              <w:rPr>
                <w:noProof/>
              </w:rPr>
              <w:t>integruotu</w:t>
            </w:r>
            <w:r w:rsidRPr="00101010">
              <w:rPr>
                <w:noProof/>
                <w:spacing w:val="25"/>
              </w:rPr>
              <w:t xml:space="preserve"> </w:t>
            </w:r>
            <w:r w:rsidRPr="001C065D">
              <w:rPr>
                <w:noProof/>
              </w:rPr>
              <w:t>šviesos</w:t>
            </w:r>
            <w:r w:rsidRPr="00101010">
              <w:rPr>
                <w:noProof/>
                <w:spacing w:val="24"/>
              </w:rPr>
              <w:t xml:space="preserve"> </w:t>
            </w:r>
            <w:r w:rsidRPr="001C065D">
              <w:rPr>
                <w:noProof/>
              </w:rPr>
              <w:t>diodų</w:t>
            </w:r>
            <w:r w:rsidRPr="00101010">
              <w:rPr>
                <w:noProof/>
                <w:spacing w:val="25"/>
              </w:rPr>
              <w:t xml:space="preserve"> </w:t>
            </w:r>
            <w:r w:rsidRPr="001C065D">
              <w:rPr>
                <w:noProof/>
              </w:rPr>
              <w:t>(LED</w:t>
            </w:r>
            <w:r w:rsidRPr="00101010">
              <w:rPr>
                <w:noProof/>
              </w:rPr>
              <w:t>)</w:t>
            </w:r>
            <w:r w:rsidRPr="00101010">
              <w:rPr>
                <w:noProof/>
                <w:spacing w:val="25"/>
              </w:rPr>
              <w:t xml:space="preserve"> </w:t>
            </w:r>
            <w:r w:rsidRPr="00101010">
              <w:rPr>
                <w:noProof/>
              </w:rPr>
              <w:t>arba</w:t>
            </w:r>
            <w:r w:rsidR="00101010" w:rsidRPr="00101010">
              <w:rPr>
                <w:noProof/>
              </w:rPr>
              <w:t xml:space="preserve"> kit</w:t>
            </w:r>
            <w:r w:rsidR="00101010">
              <w:rPr>
                <w:noProof/>
              </w:rPr>
              <w:t>u</w:t>
            </w:r>
            <w:r w:rsidR="00101010" w:rsidRPr="00101010">
              <w:rPr>
                <w:noProof/>
              </w:rPr>
              <w:t xml:space="preserve"> pagal </w:t>
            </w:r>
            <w:r w:rsidR="00101010">
              <w:rPr>
                <w:noProof/>
              </w:rPr>
              <w:t xml:space="preserve">energijos taupymą lygiaverčiu </w:t>
            </w:r>
            <w:r w:rsidRPr="00101010">
              <w:rPr>
                <w:noProof/>
              </w:rPr>
              <w:t>apšvietimu;</w:t>
            </w:r>
          </w:p>
          <w:p w14:paraId="685B8CFD" w14:textId="6D4B1C0A" w:rsidR="00ED1B14" w:rsidRPr="00ED1B14" w:rsidRDefault="00ED1B14" w:rsidP="00ED1B14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ind w:right="162"/>
              <w:rPr>
                <w:noProof/>
                <w:spacing w:val="1"/>
              </w:rPr>
            </w:pPr>
            <w:r w:rsidRPr="00101010">
              <w:rPr>
                <w:noProof/>
              </w:rPr>
              <w:t xml:space="preserve">  Maitinimo šaltinis </w:t>
            </w:r>
            <w:r w:rsidR="00763528">
              <w:rPr>
                <w:noProof/>
              </w:rPr>
              <w:t>-</w:t>
            </w:r>
            <w:r w:rsidRPr="00101010">
              <w:rPr>
                <w:noProof/>
                <w:spacing w:val="1"/>
              </w:rPr>
              <w:t xml:space="preserve"> </w:t>
            </w:r>
            <w:r w:rsidRPr="001C065D">
              <w:rPr>
                <w:noProof/>
              </w:rPr>
              <w:t>pakraunamas</w:t>
            </w:r>
            <w:r w:rsidRPr="001C065D">
              <w:rPr>
                <w:noProof/>
                <w:spacing w:val="1"/>
              </w:rPr>
              <w:t xml:space="preserve"> </w:t>
            </w:r>
            <w:r>
              <w:rPr>
                <w:noProof/>
                <w:spacing w:val="1"/>
              </w:rPr>
              <w:t xml:space="preserve"> </w:t>
            </w:r>
            <w:r w:rsidRPr="00ED1B14">
              <w:rPr>
                <w:noProof/>
                <w:spacing w:val="1"/>
              </w:rPr>
              <w:t>vidinis akumuliatorius</w:t>
            </w:r>
            <w:r w:rsidRPr="001C065D">
              <w:rPr>
                <w:noProof/>
              </w:rPr>
              <w:t>,</w:t>
            </w:r>
            <w:r w:rsidRPr="00ED1B14">
              <w:rPr>
                <w:noProof/>
                <w:spacing w:val="1"/>
              </w:rPr>
              <w:t xml:space="preserve"> </w:t>
            </w:r>
            <w:r w:rsidRPr="001C065D">
              <w:rPr>
                <w:noProof/>
              </w:rPr>
              <w:t>kurio</w:t>
            </w:r>
            <w:r w:rsidRPr="00ED1B14">
              <w:rPr>
                <w:noProof/>
                <w:spacing w:val="1"/>
              </w:rPr>
              <w:t xml:space="preserve"> </w:t>
            </w:r>
            <w:r w:rsidRPr="001C065D">
              <w:rPr>
                <w:noProof/>
              </w:rPr>
              <w:t>talpos</w:t>
            </w:r>
            <w:r w:rsidRPr="00ED1B14">
              <w:rPr>
                <w:noProof/>
                <w:spacing w:val="1"/>
              </w:rPr>
              <w:t xml:space="preserve"> </w:t>
            </w:r>
            <w:r w:rsidRPr="001C065D">
              <w:rPr>
                <w:noProof/>
              </w:rPr>
              <w:t>pakanka</w:t>
            </w:r>
            <w:r w:rsidRPr="00ED1B14">
              <w:rPr>
                <w:noProof/>
                <w:spacing w:val="1"/>
              </w:rPr>
              <w:t xml:space="preserve"> </w:t>
            </w:r>
            <w:r w:rsidRPr="001C065D">
              <w:rPr>
                <w:noProof/>
              </w:rPr>
              <w:t>≥</w:t>
            </w:r>
            <w:r w:rsidRPr="00ED1B14">
              <w:rPr>
                <w:noProof/>
                <w:spacing w:val="1"/>
              </w:rPr>
              <w:t xml:space="preserve"> </w:t>
            </w:r>
            <w:r w:rsidR="00763528">
              <w:rPr>
                <w:noProof/>
              </w:rPr>
              <w:t>2</w:t>
            </w:r>
            <w:r w:rsidRPr="00ED1B14">
              <w:rPr>
                <w:noProof/>
                <w:spacing w:val="1"/>
              </w:rPr>
              <w:t xml:space="preserve"> </w:t>
            </w:r>
            <w:r w:rsidRPr="001C065D">
              <w:rPr>
                <w:noProof/>
              </w:rPr>
              <w:t>val.</w:t>
            </w:r>
            <w:r w:rsidRPr="00ED1B14">
              <w:rPr>
                <w:noProof/>
                <w:spacing w:val="1"/>
              </w:rPr>
              <w:t xml:space="preserve"> </w:t>
            </w:r>
            <w:r w:rsidRPr="001C065D">
              <w:rPr>
                <w:noProof/>
              </w:rPr>
              <w:t xml:space="preserve">darbo; </w:t>
            </w:r>
          </w:p>
          <w:p w14:paraId="1B3CB315" w14:textId="77777777" w:rsidR="00ED1B14" w:rsidRDefault="00ED1B14" w:rsidP="00ED1B14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right="162"/>
              <w:rPr>
                <w:noProof/>
                <w:spacing w:val="-4"/>
              </w:rPr>
            </w:pPr>
            <w:r>
              <w:rPr>
                <w:noProof/>
              </w:rPr>
              <w:t xml:space="preserve">  </w:t>
            </w:r>
            <w:r w:rsidRPr="001C065D">
              <w:rPr>
                <w:noProof/>
              </w:rPr>
              <w:t>Baterijos/akumuliatoriaus</w:t>
            </w:r>
            <w:r w:rsidRPr="001C065D">
              <w:rPr>
                <w:noProof/>
                <w:spacing w:val="-3"/>
              </w:rPr>
              <w:t xml:space="preserve"> įkrovos </w:t>
            </w:r>
            <w:r w:rsidRPr="001C065D">
              <w:rPr>
                <w:noProof/>
              </w:rPr>
              <w:t>lygio</w:t>
            </w:r>
            <w:r w:rsidRPr="001C065D">
              <w:rPr>
                <w:noProof/>
                <w:spacing w:val="-4"/>
              </w:rPr>
              <w:t xml:space="preserve"> </w:t>
            </w:r>
            <w:r>
              <w:rPr>
                <w:noProof/>
                <w:spacing w:val="-4"/>
              </w:rPr>
              <w:t xml:space="preserve"> </w:t>
            </w:r>
          </w:p>
          <w:p w14:paraId="02AEF90F" w14:textId="77777777" w:rsidR="00ED1B14" w:rsidRPr="001C065D" w:rsidRDefault="00ED1B14" w:rsidP="00ED1B14">
            <w:pPr>
              <w:pStyle w:val="TableParagraph"/>
              <w:tabs>
                <w:tab w:val="left" w:pos="372"/>
              </w:tabs>
              <w:ind w:left="498" w:right="162"/>
              <w:rPr>
                <w:noProof/>
              </w:rPr>
            </w:pPr>
            <w:r w:rsidRPr="001C065D">
              <w:rPr>
                <w:noProof/>
              </w:rPr>
              <w:t xml:space="preserve">indikacija grafinė arba skaitmeninė.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645" w14:textId="77777777" w:rsidR="001A60CA" w:rsidRDefault="001A60CA" w:rsidP="00ED1B1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49411A4F" w14:textId="77777777" w:rsidR="001A60CA" w:rsidRDefault="001A60CA" w:rsidP="00ED1B1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0D95726B" w14:textId="757FA490" w:rsidR="006D1470" w:rsidRPr="00FA7FA2" w:rsidRDefault="006D1470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1B14" w:rsidRPr="00FA7FA2" w14:paraId="5CF8A45C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EA7" w14:textId="77777777" w:rsidR="00ED1B14" w:rsidRPr="00713B50" w:rsidRDefault="00ED1B14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Pr="00713B50">
              <w:rPr>
                <w:noProof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BFE9" w14:textId="77777777" w:rsidR="00ED1B14" w:rsidRPr="001C065D" w:rsidRDefault="00ED1B14" w:rsidP="00ED1B14">
            <w:pPr>
              <w:pStyle w:val="TableParagraph"/>
              <w:ind w:left="105" w:right="132"/>
              <w:rPr>
                <w:noProof/>
                <w:spacing w:val="-4"/>
              </w:rPr>
            </w:pPr>
            <w:r w:rsidRPr="005101AB">
              <w:rPr>
                <w:noProof/>
              </w:rPr>
              <w:t>Videolaringoskopo</w:t>
            </w:r>
          </w:p>
          <w:p w14:paraId="5EA54647" w14:textId="77777777" w:rsidR="00ED1B14" w:rsidRPr="005101AB" w:rsidRDefault="00ED1B14" w:rsidP="00ED1B14">
            <w:pPr>
              <w:pStyle w:val="TableParagraph"/>
              <w:ind w:left="105" w:right="132"/>
              <w:rPr>
                <w:noProof/>
              </w:rPr>
            </w:pPr>
            <w:r w:rsidRPr="001C065D">
              <w:rPr>
                <w:noProof/>
                <w:spacing w:val="-4"/>
              </w:rPr>
              <w:t xml:space="preserve"> mentelės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FC92" w14:textId="5E20CD5D" w:rsidR="00ED1B14" w:rsidRPr="001C065D" w:rsidRDefault="00ED1B14" w:rsidP="00ED1B14">
            <w:pPr>
              <w:pStyle w:val="TableParagraph"/>
              <w:tabs>
                <w:tab w:val="left" w:pos="402"/>
              </w:tabs>
              <w:spacing w:line="276" w:lineRule="auto"/>
              <w:ind w:left="138" w:right="162"/>
              <w:rPr>
                <w:noProof/>
              </w:rPr>
            </w:pPr>
            <w:r w:rsidRPr="001C065D">
              <w:rPr>
                <w:noProof/>
              </w:rPr>
              <w:t>Vienkartinės, keičiamos</w:t>
            </w:r>
            <w:r w:rsidR="00101010">
              <w:rPr>
                <w:noProof/>
              </w:rPr>
              <w:t xml:space="preserve">, </w:t>
            </w:r>
            <w:r w:rsidRPr="001C065D">
              <w:rPr>
                <w:noProof/>
              </w:rPr>
              <w:t>3</w:t>
            </w:r>
            <w:r w:rsidRPr="001C065D">
              <w:rPr>
                <w:noProof/>
                <w:spacing w:val="1"/>
              </w:rPr>
              <w:t xml:space="preserve"> </w:t>
            </w:r>
            <w:r w:rsidRPr="001C065D">
              <w:rPr>
                <w:noProof/>
              </w:rPr>
              <w:t>ir</w:t>
            </w:r>
            <w:r w:rsidRPr="001C065D">
              <w:rPr>
                <w:noProof/>
                <w:spacing w:val="1"/>
              </w:rPr>
              <w:t xml:space="preserve"> </w:t>
            </w:r>
            <w:r w:rsidRPr="001C065D">
              <w:rPr>
                <w:noProof/>
              </w:rPr>
              <w:t>4</w:t>
            </w:r>
            <w:r w:rsidRPr="001C065D">
              <w:rPr>
                <w:noProof/>
                <w:spacing w:val="-57"/>
              </w:rPr>
              <w:t xml:space="preserve">    </w:t>
            </w:r>
            <w:r w:rsidRPr="001C065D">
              <w:rPr>
                <w:noProof/>
              </w:rPr>
              <w:t xml:space="preserve"> dydžių</w:t>
            </w:r>
            <w:r w:rsidRPr="001C065D">
              <w:rPr>
                <w:noProof/>
                <w:spacing w:val="-1"/>
              </w:rPr>
              <w:t xml:space="preserve"> mentelės, skirtos siūlomai videolaringoskopo rankenai</w:t>
            </w:r>
            <w:r w:rsidRPr="001C065D">
              <w:rPr>
                <w:noProof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A4D" w14:textId="238FAAAC" w:rsidR="00ED1B14" w:rsidRPr="00FA7FA2" w:rsidRDefault="00ED1B14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1B14" w:rsidRPr="00FA7FA2" w14:paraId="0798C2B5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397" w14:textId="77777777" w:rsidR="00ED1B14" w:rsidRDefault="00ED1B14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BBC" w14:textId="77777777" w:rsidR="00ED1B14" w:rsidRPr="00713B50" w:rsidRDefault="00ED1B14" w:rsidP="00ED1B14">
            <w:pPr>
              <w:pStyle w:val="TableParagraph"/>
              <w:tabs>
                <w:tab w:val="left" w:pos="1530"/>
                <w:tab w:val="left" w:pos="3356"/>
              </w:tabs>
              <w:spacing w:line="276" w:lineRule="auto"/>
              <w:ind w:left="105" w:right="132"/>
            </w:pPr>
            <w:r w:rsidRPr="005101AB">
              <w:rPr>
                <w:noProof/>
              </w:rPr>
              <w:t>Komplekta</w:t>
            </w:r>
            <w:r w:rsidRPr="001C065D">
              <w:rPr>
                <w:noProof/>
              </w:rPr>
              <w:t>cija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A03" w14:textId="77777777" w:rsidR="00ED1B14" w:rsidRPr="001C065D" w:rsidRDefault="00ED1B14" w:rsidP="00ED1B14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spacing w:line="276" w:lineRule="auto"/>
              <w:ind w:left="138" w:right="162"/>
              <w:rPr>
                <w:noProof/>
              </w:rPr>
            </w:pPr>
            <w:r w:rsidRPr="001C065D">
              <w:rPr>
                <w:noProof/>
              </w:rPr>
              <w:t>1. Videolaringoskopo rankena – 1 vnt.</w:t>
            </w:r>
          </w:p>
          <w:p w14:paraId="65A5B8FB" w14:textId="77777777" w:rsidR="00ED1B14" w:rsidRPr="001C065D" w:rsidRDefault="00ED1B14" w:rsidP="00ED1B14">
            <w:pPr>
              <w:pStyle w:val="TableParagraph"/>
              <w:tabs>
                <w:tab w:val="left" w:pos="665"/>
                <w:tab w:val="left" w:pos="666"/>
                <w:tab w:val="left" w:pos="2203"/>
                <w:tab w:val="left" w:pos="2766"/>
                <w:tab w:val="left" w:pos="3372"/>
              </w:tabs>
              <w:spacing w:line="276" w:lineRule="auto"/>
              <w:ind w:left="138" w:right="162"/>
              <w:rPr>
                <w:noProof/>
              </w:rPr>
            </w:pPr>
            <w:r w:rsidRPr="001C065D">
              <w:rPr>
                <w:noProof/>
              </w:rPr>
              <w:t>2. Pakroviklis  - 1vnt.</w:t>
            </w:r>
          </w:p>
          <w:p w14:paraId="21B64F40" w14:textId="074C691A" w:rsidR="00ED1B14" w:rsidRPr="001C065D" w:rsidRDefault="00ED1B14" w:rsidP="00ED1B14">
            <w:pPr>
              <w:pStyle w:val="TableParagraph"/>
              <w:spacing w:line="276" w:lineRule="auto"/>
              <w:ind w:left="138" w:right="162"/>
              <w:rPr>
                <w:noProof/>
              </w:rPr>
            </w:pPr>
            <w:r w:rsidRPr="001C065D">
              <w:rPr>
                <w:noProof/>
              </w:rPr>
              <w:t>3. Vienkartinio naudojimo mentelės videolaringoskopijai,</w:t>
            </w:r>
            <w:r w:rsidR="00101010">
              <w:rPr>
                <w:noProof/>
              </w:rPr>
              <w:t xml:space="preserve"> </w:t>
            </w:r>
            <w:r w:rsidRPr="001C065D">
              <w:rPr>
                <w:noProof/>
              </w:rPr>
              <w:t xml:space="preserve">3 dydžio </w:t>
            </w:r>
            <w:r w:rsidRPr="001C065D">
              <w:rPr>
                <w:noProof/>
                <w:spacing w:val="-57"/>
              </w:rPr>
              <w:t xml:space="preserve"> </w:t>
            </w:r>
            <w:r w:rsidRPr="001C065D">
              <w:rPr>
                <w:noProof/>
              </w:rPr>
              <w:t>- 10 vnt.</w:t>
            </w:r>
          </w:p>
          <w:p w14:paraId="6A0B0A76" w14:textId="61EEDC8B" w:rsidR="00ED1B14" w:rsidRPr="001C065D" w:rsidRDefault="00ED1B14" w:rsidP="00ED1B14">
            <w:pPr>
              <w:pStyle w:val="TableParagraph"/>
              <w:spacing w:line="276" w:lineRule="auto"/>
              <w:ind w:left="138" w:right="162"/>
              <w:rPr>
                <w:noProof/>
              </w:rPr>
            </w:pPr>
            <w:r w:rsidRPr="001C065D">
              <w:rPr>
                <w:noProof/>
              </w:rPr>
              <w:t>4. Vienkartinio naudojimo mentelės videolaringoskopijai</w:t>
            </w:r>
            <w:r w:rsidR="00101010">
              <w:rPr>
                <w:noProof/>
              </w:rPr>
              <w:t>,</w:t>
            </w:r>
            <w:r w:rsidRPr="001C065D">
              <w:rPr>
                <w:noProof/>
              </w:rPr>
              <w:t xml:space="preserve"> 4 dydžio </w:t>
            </w:r>
            <w:r w:rsidRPr="001C065D">
              <w:rPr>
                <w:noProof/>
                <w:spacing w:val="-57"/>
              </w:rPr>
              <w:t xml:space="preserve"> </w:t>
            </w:r>
            <w:r w:rsidRPr="001C065D">
              <w:rPr>
                <w:noProof/>
              </w:rPr>
              <w:t>- 10 vnt.</w:t>
            </w:r>
          </w:p>
          <w:p w14:paraId="449D4442" w14:textId="77777777" w:rsidR="00ED1B14" w:rsidRPr="001C065D" w:rsidRDefault="00ED1B14" w:rsidP="00ED1B14">
            <w:pPr>
              <w:pStyle w:val="TableParagraph"/>
              <w:spacing w:line="276" w:lineRule="auto"/>
              <w:ind w:left="138" w:right="162"/>
              <w:rPr>
                <w:noProof/>
              </w:rPr>
            </w:pPr>
            <w:r>
              <w:rPr>
                <w:noProof/>
              </w:rPr>
              <w:t>5</w:t>
            </w:r>
            <w:r w:rsidRPr="001C065D">
              <w:rPr>
                <w:noProof/>
              </w:rPr>
              <w:t>. Krepšys arba dėklas videolaringoskopo komplekto laikymui ir transportavimui – 1 vnt.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753" w14:textId="77777777" w:rsidR="00ED1B14" w:rsidRPr="00FA7FA2" w:rsidRDefault="00ED1B14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1B14" w:rsidRPr="00FA7FA2" w14:paraId="4E63E008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E48" w14:textId="77777777" w:rsidR="00ED1B14" w:rsidRDefault="00ED1B14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04B" w14:textId="77777777" w:rsidR="00ED1B14" w:rsidRPr="00713B50" w:rsidRDefault="00ED1B14" w:rsidP="00ED1B14">
            <w:pPr>
              <w:pStyle w:val="TableParagraph"/>
              <w:tabs>
                <w:tab w:val="left" w:pos="1530"/>
                <w:tab w:val="left" w:pos="3356"/>
              </w:tabs>
              <w:spacing w:line="276" w:lineRule="auto"/>
              <w:ind w:left="105" w:right="132"/>
            </w:pPr>
            <w:r w:rsidRPr="00713B50">
              <w:t>CE</w:t>
            </w:r>
            <w:r w:rsidRPr="001C065D">
              <w:rPr>
                <w:spacing w:val="2"/>
              </w:rPr>
              <w:t xml:space="preserve"> </w:t>
            </w:r>
            <w:r w:rsidRPr="00713B50">
              <w:t>ženklinimas</w:t>
            </w:r>
            <w:r w:rsidRPr="001C065D">
              <w:rPr>
                <w:spacing w:val="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89AB" w14:textId="77777777" w:rsidR="00ED1B14" w:rsidRPr="00713B50" w:rsidRDefault="00ED1B14" w:rsidP="00ED1B14">
            <w:pPr>
              <w:pStyle w:val="TableParagraph"/>
              <w:spacing w:line="276" w:lineRule="auto"/>
              <w:ind w:left="138" w:right="162"/>
            </w:pPr>
            <w:r w:rsidRPr="00FF4090">
              <w:rPr>
                <w:noProof/>
              </w:rPr>
              <w:t xml:space="preserve">Būtinas </w:t>
            </w:r>
            <w:r w:rsidRPr="00101010">
              <w:rPr>
                <w:noProof/>
              </w:rPr>
              <w:t>(kartu su pasiūlymu būtina pateikti žymėjimą CE ženklu liudijančio galiojančio dokumento (CE sertifikato arba EB atitikties deklaracijos) kopiją.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897" w14:textId="77777777" w:rsidR="00ED1B14" w:rsidRPr="00FA7FA2" w:rsidRDefault="00ED1B14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1B14" w:rsidRPr="00FA7FA2" w14:paraId="033AF862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164" w14:textId="77777777" w:rsidR="00ED1B14" w:rsidRPr="00713B50" w:rsidRDefault="00ED1B14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Pr="00713B50">
              <w:rPr>
                <w:noProof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50A" w14:textId="77777777" w:rsidR="00ED1B14" w:rsidRPr="00713B50" w:rsidRDefault="00ED1B14" w:rsidP="00ED1B14">
            <w:pPr>
              <w:pStyle w:val="TableParagraph"/>
              <w:tabs>
                <w:tab w:val="left" w:pos="1530"/>
                <w:tab w:val="left" w:pos="3356"/>
              </w:tabs>
              <w:spacing w:line="276" w:lineRule="auto"/>
              <w:ind w:left="105" w:right="132"/>
            </w:pPr>
            <w:r w:rsidRPr="00713B50">
              <w:t>Garantinis aptarnavimas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9710" w14:textId="77777777" w:rsidR="00ED1B14" w:rsidRPr="00713B50" w:rsidRDefault="00ED1B14" w:rsidP="00ED1B14">
            <w:pPr>
              <w:pStyle w:val="TableParagraph"/>
              <w:spacing w:line="276" w:lineRule="auto"/>
              <w:ind w:left="138" w:right="162"/>
            </w:pPr>
            <w:r>
              <w:t xml:space="preserve"> </w:t>
            </w:r>
            <w:r w:rsidRPr="00713B50">
              <w:t>≥</w:t>
            </w:r>
            <w:r w:rsidRPr="001C065D">
              <w:rPr>
                <w:spacing w:val="-1"/>
              </w:rPr>
              <w:t xml:space="preserve"> </w:t>
            </w:r>
            <w:r w:rsidRPr="00713B50">
              <w:t>24</w:t>
            </w:r>
            <w:r w:rsidRPr="001C065D">
              <w:rPr>
                <w:spacing w:val="-1"/>
              </w:rPr>
              <w:t xml:space="preserve"> </w:t>
            </w:r>
            <w:r w:rsidRPr="00713B50">
              <w:t>mėn.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FFA" w14:textId="77777777" w:rsidR="00ED1B14" w:rsidRPr="00FA7FA2" w:rsidRDefault="00ED1B14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85783EC" w14:textId="77777777" w:rsidR="00BD57E8" w:rsidRDefault="00BD57E8"/>
    <w:sectPr w:rsidR="00BD5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D0963"/>
    <w:multiLevelType w:val="hybridMultilevel"/>
    <w:tmpl w:val="DBDE8092"/>
    <w:lvl w:ilvl="0" w:tplc="487C3E42">
      <w:start w:val="1"/>
      <w:numFmt w:val="decimal"/>
      <w:lvlText w:val="%1."/>
      <w:lvlJc w:val="left"/>
      <w:pPr>
        <w:ind w:left="498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E8"/>
    <w:rsid w:val="000B5DB6"/>
    <w:rsid w:val="00101010"/>
    <w:rsid w:val="0012068B"/>
    <w:rsid w:val="001A60CA"/>
    <w:rsid w:val="00234107"/>
    <w:rsid w:val="0031050A"/>
    <w:rsid w:val="00312BD9"/>
    <w:rsid w:val="003157FF"/>
    <w:rsid w:val="00344167"/>
    <w:rsid w:val="00390A00"/>
    <w:rsid w:val="003E6FA3"/>
    <w:rsid w:val="00441172"/>
    <w:rsid w:val="004F169E"/>
    <w:rsid w:val="004F1F01"/>
    <w:rsid w:val="00633658"/>
    <w:rsid w:val="0064738E"/>
    <w:rsid w:val="006D1470"/>
    <w:rsid w:val="007333A7"/>
    <w:rsid w:val="00763528"/>
    <w:rsid w:val="007673BE"/>
    <w:rsid w:val="00842C56"/>
    <w:rsid w:val="008664EF"/>
    <w:rsid w:val="009B035A"/>
    <w:rsid w:val="00A47AA5"/>
    <w:rsid w:val="00AA5B09"/>
    <w:rsid w:val="00AB06AA"/>
    <w:rsid w:val="00AE2F52"/>
    <w:rsid w:val="00B477CD"/>
    <w:rsid w:val="00BD57E8"/>
    <w:rsid w:val="00BD6C1A"/>
    <w:rsid w:val="00BF0824"/>
    <w:rsid w:val="00CC7CE9"/>
    <w:rsid w:val="00D521F0"/>
    <w:rsid w:val="00D7219F"/>
    <w:rsid w:val="00D779B1"/>
    <w:rsid w:val="00DD7329"/>
    <w:rsid w:val="00EC42A1"/>
    <w:rsid w:val="00ED1B14"/>
    <w:rsid w:val="00F0186E"/>
    <w:rsid w:val="00F9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A6C0"/>
  <w15:chartTrackingRefBased/>
  <w15:docId w15:val="{05212691-8C1B-447F-9A65-0ABE09F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57E8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uiPriority w:val="1"/>
    <w:qFormat/>
    <w:rsid w:val="00ED1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6F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6F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6FA3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6F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6FA3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3E6FA3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Alfonsas</cp:lastModifiedBy>
  <cp:revision>3</cp:revision>
  <dcterms:created xsi:type="dcterms:W3CDTF">2026-05-29T04:07:00Z</dcterms:created>
  <dcterms:modified xsi:type="dcterms:W3CDTF">2026-05-29T04:14:00Z</dcterms:modified>
</cp:coreProperties>
</file>