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BC48" w14:textId="77777777" w:rsidR="00180E84" w:rsidRPr="00180E84" w:rsidRDefault="00180E84" w:rsidP="00180E84">
      <w:pPr>
        <w:tabs>
          <w:tab w:val="left" w:pos="1708"/>
          <w:tab w:val="right" w:leader="underscore" w:pos="9000"/>
        </w:tabs>
        <w:spacing w:after="0" w:line="240" w:lineRule="auto"/>
        <w:jc w:val="center"/>
        <w:rPr>
          <w:rFonts w:ascii="Times New Roman" w:eastAsia="Times New Roman" w:hAnsi="Times New Roman" w:cs="Times New Roman"/>
          <w:b/>
          <w:bCs/>
          <w:kern w:val="0"/>
          <w:sz w:val="24"/>
          <w:szCs w:val="24"/>
          <w:lang w:eastAsia="lt-LT"/>
          <w14:ligatures w14:val="none"/>
        </w:rPr>
      </w:pPr>
    </w:p>
    <w:p w14:paraId="664591B4" w14:textId="01FD9EB3" w:rsidR="008F0532" w:rsidRDefault="008F0532" w:rsidP="008F0532">
      <w:pPr>
        <w:tabs>
          <w:tab w:val="left" w:pos="1708"/>
          <w:tab w:val="right" w:leader="underscore" w:pos="9000"/>
        </w:tabs>
        <w:spacing w:after="0" w:line="240" w:lineRule="auto"/>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KONKURSO SĄLYGŲ PAAIŠKINIMAS</w:t>
      </w:r>
    </w:p>
    <w:p w14:paraId="0893C69B" w14:textId="77777777" w:rsidR="008F0532" w:rsidRDefault="008F0532" w:rsidP="008F0532">
      <w:pPr>
        <w:tabs>
          <w:tab w:val="left" w:pos="1708"/>
          <w:tab w:val="right" w:leader="underscore" w:pos="9000"/>
        </w:tabs>
        <w:spacing w:after="0" w:line="240" w:lineRule="auto"/>
        <w:rPr>
          <w:rFonts w:ascii="Times New Roman" w:eastAsia="Times New Roman" w:hAnsi="Times New Roman" w:cs="Times New Roman"/>
          <w:b/>
          <w:bCs/>
          <w:kern w:val="0"/>
          <w:sz w:val="24"/>
          <w:szCs w:val="24"/>
          <w:lang w:eastAsia="lt-LT"/>
          <w14:ligatures w14:val="none"/>
        </w:rPr>
      </w:pPr>
    </w:p>
    <w:p w14:paraId="5DD3A615" w14:textId="4B1B5803" w:rsidR="008F0532" w:rsidRDefault="008F0532" w:rsidP="008F0532">
      <w:pPr>
        <w:tabs>
          <w:tab w:val="left" w:pos="1708"/>
          <w:tab w:val="right" w:leader="underscore" w:pos="9000"/>
        </w:tabs>
        <w:spacing w:after="0" w:line="240" w:lineRule="auto"/>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2026-0</w:t>
      </w:r>
      <w:r w:rsidR="00AF2F20">
        <w:rPr>
          <w:rFonts w:ascii="Times New Roman" w:eastAsia="Times New Roman" w:hAnsi="Times New Roman" w:cs="Times New Roman"/>
          <w:b/>
          <w:bCs/>
          <w:kern w:val="0"/>
          <w:sz w:val="24"/>
          <w:szCs w:val="24"/>
          <w:lang w:eastAsia="lt-LT"/>
          <w14:ligatures w14:val="none"/>
        </w:rPr>
        <w:t>6-03</w:t>
      </w:r>
    </w:p>
    <w:p w14:paraId="3D623CE0" w14:textId="77777777" w:rsidR="008F0532" w:rsidRDefault="008F0532" w:rsidP="008F0532">
      <w:pPr>
        <w:tabs>
          <w:tab w:val="left" w:pos="1708"/>
          <w:tab w:val="right" w:leader="underscore" w:pos="9000"/>
        </w:tabs>
        <w:spacing w:after="0" w:line="240" w:lineRule="auto"/>
        <w:rPr>
          <w:rFonts w:ascii="Times New Roman" w:eastAsia="Times New Roman" w:hAnsi="Times New Roman" w:cs="Times New Roman"/>
          <w:b/>
          <w:bCs/>
          <w:kern w:val="0"/>
          <w:sz w:val="24"/>
          <w:szCs w:val="24"/>
          <w:lang w:eastAsia="lt-LT"/>
          <w14:ligatures w14:val="none"/>
        </w:rPr>
      </w:pPr>
    </w:p>
    <w:p w14:paraId="0240D37B" w14:textId="77777777" w:rsidR="00180E84" w:rsidRPr="00180E84" w:rsidRDefault="00180E84" w:rsidP="00180E84">
      <w:pPr>
        <w:tabs>
          <w:tab w:val="left" w:pos="1708"/>
          <w:tab w:val="right" w:leader="underscore" w:pos="9000"/>
        </w:tabs>
        <w:spacing w:after="0" w:line="240" w:lineRule="auto"/>
        <w:jc w:val="center"/>
        <w:rPr>
          <w:rFonts w:ascii="Times New Roman" w:eastAsia="Times New Roman" w:hAnsi="Times New Roman" w:cs="Times New Roman"/>
          <w:kern w:val="0"/>
          <w:sz w:val="24"/>
          <w:szCs w:val="24"/>
          <w:lang w:eastAsia="lt-LT"/>
          <w14:ligatures w14:val="none"/>
        </w:rPr>
      </w:pPr>
    </w:p>
    <w:p w14:paraId="0BFDD1C8" w14:textId="7AE59481" w:rsidR="00180E84" w:rsidRDefault="00180E84" w:rsidP="00180E84">
      <w:pPr>
        <w:spacing w:after="0" w:line="240" w:lineRule="auto"/>
        <w:ind w:firstLine="720"/>
        <w:jc w:val="both"/>
        <w:rPr>
          <w:rFonts w:ascii="Times New Roman" w:eastAsia="Times New Roman" w:hAnsi="Times New Roman" w:cs="Times New Roman"/>
          <w:bCs/>
          <w:kern w:val="0"/>
          <w:sz w:val="24"/>
          <w:szCs w:val="24"/>
          <w14:ligatures w14:val="none"/>
        </w:rPr>
      </w:pPr>
      <w:r w:rsidRPr="00180E84">
        <w:rPr>
          <w:rFonts w:ascii="Times New Roman" w:eastAsia="Times New Roman" w:hAnsi="Times New Roman" w:cs="Times New Roman"/>
          <w:bCs/>
          <w:kern w:val="0"/>
          <w:sz w:val="24"/>
          <w:szCs w:val="24"/>
          <w14:ligatures w14:val="none"/>
        </w:rPr>
        <w:t>Trakų rajono savivaldybės administracijos Viešojo pirkimo komisija, vykdydama viešąjį pirkimą „</w:t>
      </w:r>
      <w:r w:rsidR="00AF2F20">
        <w:rPr>
          <w:rFonts w:ascii="Times New Roman" w:eastAsia="Times New Roman" w:hAnsi="Times New Roman" w:cs="Times New Roman"/>
          <w:bCs/>
          <w:kern w:val="0"/>
          <w:sz w:val="24"/>
          <w:szCs w:val="24"/>
          <w:lang w:eastAsia="lt-LT"/>
          <w14:ligatures w14:val="none"/>
        </w:rPr>
        <w:t>Š</w:t>
      </w:r>
      <w:r w:rsidR="00AF2F20" w:rsidRPr="00AF2F20">
        <w:rPr>
          <w:rFonts w:ascii="Times New Roman" w:eastAsia="Times New Roman" w:hAnsi="Times New Roman" w:cs="Times New Roman"/>
          <w:bCs/>
          <w:kern w:val="0"/>
          <w:sz w:val="24"/>
          <w:szCs w:val="24"/>
          <w:lang w:eastAsia="lt-LT"/>
          <w14:ligatures w14:val="none"/>
        </w:rPr>
        <w:t xml:space="preserve">ildymo, vėdinimo ir oro kondicionavimo gydymo įstaigose įrengimo </w:t>
      </w:r>
      <w:r w:rsidR="00FC27A0" w:rsidRPr="00FC27A0">
        <w:rPr>
          <w:rFonts w:ascii="Times New Roman" w:eastAsia="Times New Roman" w:hAnsi="Times New Roman" w:cs="Times New Roman"/>
          <w:bCs/>
          <w:kern w:val="0"/>
          <w:sz w:val="24"/>
          <w:szCs w:val="24"/>
          <w:lang w:eastAsia="lt-LT"/>
          <w14:ligatures w14:val="none"/>
        </w:rPr>
        <w:t>darb</w:t>
      </w:r>
      <w:r w:rsidR="00FC27A0">
        <w:rPr>
          <w:rFonts w:ascii="Times New Roman" w:eastAsia="Times New Roman" w:hAnsi="Times New Roman" w:cs="Times New Roman"/>
          <w:bCs/>
          <w:kern w:val="0"/>
          <w:sz w:val="24"/>
          <w:szCs w:val="24"/>
          <w:lang w:eastAsia="lt-LT"/>
          <w14:ligatures w14:val="none"/>
        </w:rPr>
        <w:t>ai</w:t>
      </w:r>
      <w:r w:rsidRPr="00180E84">
        <w:rPr>
          <w:rFonts w:ascii="Times New Roman" w:eastAsia="Times New Roman" w:hAnsi="Times New Roman" w:cs="Times New Roman"/>
          <w:bCs/>
          <w:kern w:val="0"/>
          <w:sz w:val="24"/>
          <w:szCs w:val="24"/>
          <w14:ligatures w14:val="none"/>
        </w:rPr>
        <w:t xml:space="preserve">“, atviro </w:t>
      </w:r>
      <w:r w:rsidR="00AF2F20">
        <w:rPr>
          <w:rFonts w:ascii="Times New Roman" w:eastAsia="Times New Roman" w:hAnsi="Times New Roman" w:cs="Times New Roman"/>
          <w:bCs/>
          <w:kern w:val="0"/>
          <w:sz w:val="24"/>
          <w:szCs w:val="24"/>
          <w14:ligatures w14:val="none"/>
        </w:rPr>
        <w:t xml:space="preserve">(supaprastinto) </w:t>
      </w:r>
      <w:r w:rsidRPr="00180E84">
        <w:rPr>
          <w:rFonts w:ascii="Times New Roman" w:eastAsia="Times New Roman" w:hAnsi="Times New Roman" w:cs="Times New Roman"/>
          <w:bCs/>
          <w:kern w:val="0"/>
          <w:sz w:val="24"/>
          <w:szCs w:val="24"/>
          <w14:ligatures w14:val="none"/>
        </w:rPr>
        <w:t>konkurso būdu, gavo tiekėj</w:t>
      </w:r>
      <w:r w:rsidR="00B92A97">
        <w:rPr>
          <w:rFonts w:ascii="Times New Roman" w:eastAsia="Times New Roman" w:hAnsi="Times New Roman" w:cs="Times New Roman"/>
          <w:bCs/>
          <w:kern w:val="0"/>
          <w:sz w:val="24"/>
          <w:szCs w:val="24"/>
          <w14:ligatures w14:val="none"/>
        </w:rPr>
        <w:t>o</w:t>
      </w:r>
      <w:r w:rsidRPr="00180E84">
        <w:rPr>
          <w:rFonts w:ascii="Times New Roman" w:eastAsia="Times New Roman" w:hAnsi="Times New Roman" w:cs="Times New Roman"/>
          <w:bCs/>
          <w:kern w:val="0"/>
          <w:sz w:val="24"/>
          <w:szCs w:val="24"/>
          <w14:ligatures w14:val="none"/>
        </w:rPr>
        <w:t xml:space="preserve"> klausim</w:t>
      </w:r>
      <w:r w:rsidR="00B92A97">
        <w:rPr>
          <w:rFonts w:ascii="Times New Roman" w:eastAsia="Times New Roman" w:hAnsi="Times New Roman" w:cs="Times New Roman"/>
          <w:bCs/>
          <w:kern w:val="0"/>
          <w:sz w:val="24"/>
          <w:szCs w:val="24"/>
          <w14:ligatures w14:val="none"/>
        </w:rPr>
        <w:t>ą</w:t>
      </w:r>
      <w:r w:rsidRPr="00180E84">
        <w:rPr>
          <w:rFonts w:ascii="Times New Roman" w:eastAsia="Times New Roman" w:hAnsi="Times New Roman" w:cs="Times New Roman"/>
          <w:bCs/>
          <w:kern w:val="0"/>
          <w:sz w:val="24"/>
          <w:szCs w:val="24"/>
          <w14:ligatures w14:val="none"/>
        </w:rPr>
        <w:t xml:space="preserve"> dėl sąlygų paaiškinimo/patikslinimo. Teikiame atsakym</w:t>
      </w:r>
      <w:r w:rsidR="00AF2F20">
        <w:rPr>
          <w:rFonts w:ascii="Times New Roman" w:eastAsia="Times New Roman" w:hAnsi="Times New Roman" w:cs="Times New Roman"/>
          <w:bCs/>
          <w:kern w:val="0"/>
          <w:sz w:val="24"/>
          <w:szCs w:val="24"/>
          <w14:ligatures w14:val="none"/>
        </w:rPr>
        <w:t>ą</w:t>
      </w:r>
      <w:r w:rsidR="00B92A97">
        <w:rPr>
          <w:rFonts w:ascii="Times New Roman" w:eastAsia="Times New Roman" w:hAnsi="Times New Roman" w:cs="Times New Roman"/>
          <w:bCs/>
          <w:kern w:val="0"/>
          <w:sz w:val="24"/>
          <w:szCs w:val="24"/>
          <w14:ligatures w14:val="none"/>
        </w:rPr>
        <w:t xml:space="preserve"> </w:t>
      </w:r>
      <w:r w:rsidRPr="00180E84">
        <w:rPr>
          <w:rFonts w:ascii="Times New Roman" w:eastAsia="Times New Roman" w:hAnsi="Times New Roman" w:cs="Times New Roman"/>
          <w:bCs/>
          <w:kern w:val="0"/>
          <w:sz w:val="24"/>
          <w:szCs w:val="24"/>
          <w14:ligatures w14:val="none"/>
        </w:rPr>
        <w:t>į pateikt</w:t>
      </w:r>
      <w:r w:rsidR="00AF2F20">
        <w:rPr>
          <w:rFonts w:ascii="Times New Roman" w:eastAsia="Times New Roman" w:hAnsi="Times New Roman" w:cs="Times New Roman"/>
          <w:bCs/>
          <w:kern w:val="0"/>
          <w:sz w:val="24"/>
          <w:szCs w:val="24"/>
          <w14:ligatures w14:val="none"/>
        </w:rPr>
        <w:t>ą</w:t>
      </w:r>
      <w:r w:rsidRPr="00180E84">
        <w:rPr>
          <w:rFonts w:ascii="Times New Roman" w:eastAsia="Times New Roman" w:hAnsi="Times New Roman" w:cs="Times New Roman"/>
          <w:bCs/>
          <w:kern w:val="0"/>
          <w:sz w:val="24"/>
          <w:szCs w:val="24"/>
          <w14:ligatures w14:val="none"/>
        </w:rPr>
        <w:t xml:space="preserve"> klausim</w:t>
      </w:r>
      <w:r w:rsidR="00AF2F20">
        <w:rPr>
          <w:rFonts w:ascii="Times New Roman" w:eastAsia="Times New Roman" w:hAnsi="Times New Roman" w:cs="Times New Roman"/>
          <w:bCs/>
          <w:kern w:val="0"/>
          <w:sz w:val="24"/>
          <w:szCs w:val="24"/>
          <w14:ligatures w14:val="none"/>
        </w:rPr>
        <w:t>ą</w:t>
      </w:r>
      <w:r w:rsidRPr="00180E84">
        <w:rPr>
          <w:rFonts w:ascii="Times New Roman" w:eastAsia="Times New Roman" w:hAnsi="Times New Roman" w:cs="Times New Roman"/>
          <w:bCs/>
          <w:kern w:val="0"/>
          <w:sz w:val="24"/>
          <w:szCs w:val="24"/>
          <w14:ligatures w14:val="none"/>
        </w:rPr>
        <w:t>:</w:t>
      </w:r>
    </w:p>
    <w:p w14:paraId="271809E1" w14:textId="77777777" w:rsidR="00AF2F20" w:rsidRPr="00AF2F20" w:rsidRDefault="00AF2F20" w:rsidP="00AF2F20">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AF2F20">
        <w:rPr>
          <w:rFonts w:ascii="Times New Roman" w:eastAsia="Times New Roman" w:hAnsi="Times New Roman" w:cs="Times New Roman"/>
          <w:b/>
          <w:bCs/>
          <w:color w:val="00241A"/>
          <w:kern w:val="0"/>
          <w:sz w:val="24"/>
          <w:szCs w:val="24"/>
          <w:shd w:val="clear" w:color="auto" w:fill="FFFFFF"/>
          <w14:ligatures w14:val="none"/>
        </w:rPr>
        <w:t>Klausimas.</w:t>
      </w:r>
      <w:r w:rsidRPr="00AF2F20">
        <w:rPr>
          <w:rFonts w:ascii="Times New Roman" w:eastAsia="Times New Roman" w:hAnsi="Times New Roman" w:cs="Times New Roman"/>
          <w:color w:val="00241A"/>
          <w:kern w:val="0"/>
          <w:sz w:val="24"/>
          <w:szCs w:val="24"/>
          <w:shd w:val="clear" w:color="auto" w:fill="FFFFFF"/>
          <w14:ligatures w14:val="none"/>
        </w:rPr>
        <w:t xml:space="preserve"> Atlikus rinkos analizę nustatyta, kad techninėje specifikacijoje keliami sezoninio efektyvumo reikalavimai (SEER ir SCOP) yra suformuluoti taip, jog jų kombinacija nėra realiai pasiekiama didžiosios dalies rinkoje esančių gamintojų įrangai. Analizuojant pagrindinių gamintojų (Daikin, Mitsubishi Electric, Panasonic, LG, Samsung) technines charakteristikas nustatyta, kad VRF sistemoms keliami reikalavimai (pvz., SEER ≥ 9.0 ir SCOP ≥ 4.75) neatitinkami nė vieno serijinio produkto; </w:t>
      </w:r>
    </w:p>
    <w:p w14:paraId="603FD141" w14:textId="77777777" w:rsidR="00AF2F20" w:rsidRPr="00AF2F20" w:rsidRDefault="00AF2F20" w:rsidP="00AF2F20">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AF2F20">
        <w:rPr>
          <w:rFonts w:ascii="Times New Roman" w:eastAsia="Times New Roman" w:hAnsi="Times New Roman" w:cs="Times New Roman"/>
          <w:color w:val="00241A"/>
          <w:kern w:val="0"/>
          <w:sz w:val="24"/>
          <w:szCs w:val="24"/>
          <w:shd w:val="clear" w:color="auto" w:fill="FFFFFF"/>
          <w14:ligatures w14:val="none"/>
        </w:rPr>
        <w:t>• Multi-split sistemoms keliami rodikliai viršija rinkoje egzistuojančius techninius lygius;</w:t>
      </w:r>
    </w:p>
    <w:p w14:paraId="0B4BA6A0" w14:textId="77777777" w:rsidR="00AF2F20" w:rsidRPr="00AF2F20" w:rsidRDefault="00AF2F20" w:rsidP="00AF2F20">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AF2F20">
        <w:rPr>
          <w:rFonts w:ascii="Times New Roman" w:eastAsia="Times New Roman" w:hAnsi="Times New Roman" w:cs="Times New Roman"/>
          <w:color w:val="00241A"/>
          <w:kern w:val="0"/>
          <w:sz w:val="24"/>
          <w:szCs w:val="24"/>
          <w:shd w:val="clear" w:color="auto" w:fill="FFFFFF"/>
          <w14:ligatures w14:val="none"/>
        </w:rPr>
        <w:t>• Split sistemų segmente reikalavimus atitinka tik pavieniai modeliai, kas iš esmės eliminuoja konkurenciją.</w:t>
      </w:r>
    </w:p>
    <w:p w14:paraId="7043ECD6" w14:textId="77777777" w:rsidR="00AF2F20" w:rsidRPr="00AF2F20" w:rsidRDefault="00AF2F20" w:rsidP="00AF2F20">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AF2F20">
        <w:rPr>
          <w:rFonts w:ascii="Times New Roman" w:eastAsia="Times New Roman" w:hAnsi="Times New Roman" w:cs="Times New Roman"/>
          <w:color w:val="00241A"/>
          <w:kern w:val="0"/>
          <w:sz w:val="24"/>
          <w:szCs w:val="24"/>
          <w:shd w:val="clear" w:color="auto" w:fill="FFFFFF"/>
          <w14:ligatures w14:val="none"/>
        </w:rPr>
        <w:t>Tokia techninių parametrų kombinacija laikytina dirbtinai suformuota, nes nėra pagrįsta objektyviu poreikiu, tačiau lemia, kad pasiūlymus gali pateikti tik itin ribotas tiekėjų skaičius arba vienas konkretus gamintojas.</w:t>
      </w:r>
    </w:p>
    <w:p w14:paraId="78E1CE17" w14:textId="77777777" w:rsidR="00AF2F20" w:rsidRPr="00AF2F20" w:rsidRDefault="00AF2F20" w:rsidP="00AF2F20">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AF2F20">
        <w:rPr>
          <w:rFonts w:ascii="Times New Roman" w:eastAsia="Times New Roman" w:hAnsi="Times New Roman" w:cs="Times New Roman"/>
          <w:color w:val="00241A"/>
          <w:kern w:val="0"/>
          <w:sz w:val="24"/>
          <w:szCs w:val="24"/>
          <w:shd w:val="clear" w:color="auto" w:fill="FFFFFF"/>
          <w14:ligatures w14:val="none"/>
        </w:rPr>
        <w:t>Pagal LR Viešųjų pirkimų įstatymo 37 straipsnį techninė specifikacija turi būti proporcinga ir užtikrinti konkurenciją.</w:t>
      </w:r>
    </w:p>
    <w:p w14:paraId="09AC4E68" w14:textId="77777777" w:rsidR="00AF2F20" w:rsidRPr="00AF2F20" w:rsidRDefault="00AF2F20" w:rsidP="00AF2F20">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AF2F20">
        <w:rPr>
          <w:rFonts w:ascii="Times New Roman" w:eastAsia="Times New Roman" w:hAnsi="Times New Roman" w:cs="Times New Roman"/>
          <w:color w:val="00241A"/>
          <w:kern w:val="0"/>
          <w:sz w:val="24"/>
          <w:szCs w:val="24"/>
          <w:shd w:val="clear" w:color="auto" w:fill="FFFFFF"/>
          <w14:ligatures w14:val="none"/>
        </w:rPr>
        <w:t>Viešųjų pirkimų tarnybos praktikoje konstatuojama, kad reikalavimai, kurių kombinacija nepagrįstai apriboja rinką ar leidžia dalyvauti tik siauram tiekėjų ratui, laikomi pažeidžiančiais konkurenciją ir proporcingumo principą.</w:t>
      </w:r>
    </w:p>
    <w:p w14:paraId="32489D9C" w14:textId="77777777" w:rsidR="00AF2F20" w:rsidRPr="00AF2F20" w:rsidRDefault="00AF2F20" w:rsidP="00AF2F20">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AF2F20">
        <w:rPr>
          <w:rFonts w:ascii="Times New Roman" w:eastAsia="Times New Roman" w:hAnsi="Times New Roman" w:cs="Times New Roman"/>
          <w:color w:val="00241A"/>
          <w:kern w:val="0"/>
          <w:sz w:val="24"/>
          <w:szCs w:val="24"/>
          <w:shd w:val="clear" w:color="auto" w:fill="FFFFFF"/>
          <w14:ligatures w14:val="none"/>
        </w:rPr>
        <w:t>Taip pat pažymėtina, kad net ir nenurodžius konkretaus gamintojo, tačiau suformulavus reikalavimus taip, kad juos realiai gali atitikti tik vienas ar keli produktai, laikoma, jog pirkimo sąlygos yra diskriminacinės.</w:t>
      </w:r>
    </w:p>
    <w:p w14:paraId="26D33B7F" w14:textId="77777777" w:rsidR="00AF2F20" w:rsidRPr="00AF2F20" w:rsidRDefault="00AF2F20" w:rsidP="00AF2F20">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AF2F20">
        <w:rPr>
          <w:rFonts w:ascii="Times New Roman" w:eastAsia="Times New Roman" w:hAnsi="Times New Roman" w:cs="Times New Roman"/>
          <w:color w:val="00241A"/>
          <w:kern w:val="0"/>
          <w:sz w:val="24"/>
          <w:szCs w:val="24"/>
          <w:shd w:val="clear" w:color="auto" w:fill="FFFFFF"/>
          <w14:ligatures w14:val="none"/>
        </w:rPr>
        <w:t>Atsižvelgiant į tai, darytina išvada, kad pirkimo techninė specifikacija neatitinka Viešųjų pirkimų įstatymo nuostatų ir nepagrįstai riboja tiekėjų konkurenciją.</w:t>
      </w:r>
    </w:p>
    <w:p w14:paraId="109E381A" w14:textId="77777777" w:rsidR="00AF2F20" w:rsidRPr="00AF2F20" w:rsidRDefault="00AF2F20" w:rsidP="00AF2F20">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AF2F20">
        <w:rPr>
          <w:rFonts w:ascii="Times New Roman" w:eastAsia="Times New Roman" w:hAnsi="Times New Roman" w:cs="Times New Roman"/>
          <w:color w:val="00241A"/>
          <w:kern w:val="0"/>
          <w:sz w:val="24"/>
          <w:szCs w:val="24"/>
          <w:shd w:val="clear" w:color="auto" w:fill="FFFFFF"/>
          <w14:ligatures w14:val="none"/>
        </w:rPr>
        <w:t>Prašome: 1. Pakeisti pirkimo sąlygas, sumažinant SEER ir SCOP rodiklių reikalavimus iki rinkoje realiai egzistuojančių verčių; arba 2. Nutraukti pirkimo procedūras, kaip vykdomas su konkurenciją nepagrįstai ribojančiomis sąlygomis.</w:t>
      </w:r>
    </w:p>
    <w:p w14:paraId="20DB036E" w14:textId="2D71D49D" w:rsidR="00AF2F20" w:rsidRPr="00AF2F20" w:rsidRDefault="00AF2F20" w:rsidP="00AF2F20">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AF2F20">
        <w:rPr>
          <w:rFonts w:ascii="Times New Roman" w:eastAsia="Times New Roman" w:hAnsi="Times New Roman" w:cs="Times New Roman"/>
          <w:b/>
          <w:bCs/>
          <w:color w:val="00241A"/>
          <w:kern w:val="0"/>
          <w:sz w:val="24"/>
          <w:szCs w:val="24"/>
          <w:shd w:val="clear" w:color="auto" w:fill="FFFFFF"/>
          <w14:ligatures w14:val="none"/>
        </w:rPr>
        <w:t xml:space="preserve">Atsakymas. </w:t>
      </w:r>
      <w:r w:rsidRPr="00AF2F20">
        <w:rPr>
          <w:rFonts w:ascii="Times New Roman" w:eastAsia="Times New Roman" w:hAnsi="Times New Roman" w:cs="Times New Roman"/>
          <w:color w:val="00241A"/>
          <w:kern w:val="0"/>
          <w:sz w:val="24"/>
          <w:szCs w:val="24"/>
          <w:shd w:val="clear" w:color="auto" w:fill="FFFFFF"/>
          <w14:ligatures w14:val="none"/>
        </w:rPr>
        <w:t>Siūloma atsižvelgti į tiekėjo pastabą ir patikslinti Pirkimo 2 priedą „Techninė specifikacija“ (patikslinta techninė specifikacija pridedama.</w:t>
      </w:r>
    </w:p>
    <w:p w14:paraId="4A5E9CC5" w14:textId="77777777" w:rsidR="00AF2F20" w:rsidRDefault="00AF2F20" w:rsidP="00AF2F20">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p>
    <w:p w14:paraId="68486156" w14:textId="77777777" w:rsidR="00AF2F20" w:rsidRDefault="00AF2F20" w:rsidP="00AF2F20">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p>
    <w:p w14:paraId="0D1F5F77" w14:textId="09D7E711" w:rsidR="00AF2F20" w:rsidRPr="00AF2F20" w:rsidRDefault="00AF2F20" w:rsidP="00AF2F20">
      <w:pPr>
        <w:spacing w:after="0" w:line="240" w:lineRule="auto"/>
        <w:ind w:right="-1" w:firstLine="720"/>
        <w:jc w:val="both"/>
        <w:rPr>
          <w:rFonts w:ascii="Times New Roman" w:eastAsia="Times New Roman" w:hAnsi="Times New Roman" w:cs="Times New Roman"/>
          <w:b/>
          <w:bCs/>
          <w:kern w:val="0"/>
          <w:sz w:val="24"/>
          <w:szCs w:val="24"/>
          <w14:ligatures w14:val="none"/>
        </w:rPr>
      </w:pPr>
      <w:r w:rsidRPr="00AF2F20">
        <w:rPr>
          <w:rFonts w:ascii="Times New Roman" w:eastAsia="Times New Roman" w:hAnsi="Times New Roman" w:cs="Times New Roman"/>
          <w:color w:val="00241A"/>
          <w:kern w:val="0"/>
          <w:sz w:val="24"/>
          <w:szCs w:val="24"/>
          <w:shd w:val="clear" w:color="auto" w:fill="FFFFFF"/>
          <w14:ligatures w14:val="none"/>
        </w:rPr>
        <w:t>Taip pat</w:t>
      </w:r>
      <w:r>
        <w:rPr>
          <w:rFonts w:ascii="Times New Roman" w:eastAsia="Times New Roman" w:hAnsi="Times New Roman" w:cs="Times New Roman"/>
          <w:color w:val="00241A"/>
          <w:kern w:val="0"/>
          <w:sz w:val="24"/>
          <w:szCs w:val="24"/>
          <w:shd w:val="clear" w:color="auto" w:fill="FFFFFF"/>
          <w14:ligatures w14:val="none"/>
        </w:rPr>
        <w:t xml:space="preserve"> informuojame, </w:t>
      </w:r>
      <w:r w:rsidRPr="00AF2F20">
        <w:rPr>
          <w:rFonts w:ascii="Times New Roman" w:eastAsia="Times New Roman" w:hAnsi="Times New Roman" w:cs="Times New Roman"/>
          <w:color w:val="00241A"/>
          <w:kern w:val="0"/>
          <w:sz w:val="24"/>
          <w:szCs w:val="24"/>
          <w:shd w:val="clear" w:color="auto" w:fill="FFFFFF"/>
          <w14:ligatures w14:val="none"/>
        </w:rPr>
        <w:t xml:space="preserve"> </w:t>
      </w:r>
      <w:r>
        <w:rPr>
          <w:rFonts w:ascii="Times New Roman" w:eastAsia="Times New Roman" w:hAnsi="Times New Roman" w:cs="Times New Roman"/>
          <w:color w:val="00241A"/>
          <w:kern w:val="0"/>
          <w:sz w:val="24"/>
          <w:szCs w:val="24"/>
          <w:shd w:val="clear" w:color="auto" w:fill="FFFFFF"/>
          <w14:ligatures w14:val="none"/>
        </w:rPr>
        <w:t xml:space="preserve">kad yra perkeltas </w:t>
      </w:r>
      <w:r w:rsidRPr="00AF2F20">
        <w:rPr>
          <w:rFonts w:ascii="Times New Roman" w:eastAsia="Calibri" w:hAnsi="Times New Roman" w:cs="Times New Roman"/>
          <w:kern w:val="0"/>
          <w:sz w:val="24"/>
          <w:szCs w:val="24"/>
          <w:lang w:val="x-none" w:eastAsia="x-none"/>
          <w14:ligatures w14:val="none"/>
        </w:rPr>
        <w:t>pasiūlymų pateikimo termin</w:t>
      </w:r>
      <w:r>
        <w:rPr>
          <w:rFonts w:ascii="Times New Roman" w:eastAsia="Calibri" w:hAnsi="Times New Roman" w:cs="Times New Roman"/>
          <w:kern w:val="0"/>
          <w:sz w:val="24"/>
          <w:szCs w:val="24"/>
          <w:lang w:val="x-none" w:eastAsia="x-none"/>
          <w14:ligatures w14:val="none"/>
        </w:rPr>
        <w:t>as</w:t>
      </w:r>
      <w:r w:rsidRPr="00AF2F20">
        <w:rPr>
          <w:rFonts w:ascii="Times New Roman" w:eastAsia="Calibri" w:hAnsi="Times New Roman" w:cs="Times New Roman"/>
          <w:kern w:val="0"/>
          <w:sz w:val="24"/>
          <w:szCs w:val="24"/>
          <w:lang w:val="x-none" w:eastAsia="x-none"/>
          <w14:ligatures w14:val="none"/>
        </w:rPr>
        <w:t xml:space="preserve"> </w:t>
      </w:r>
      <w:r w:rsidRPr="00AF2F20">
        <w:rPr>
          <w:rFonts w:ascii="Times New Roman" w:eastAsia="Calibri" w:hAnsi="Times New Roman" w:cs="Times New Roman"/>
          <w:b/>
          <w:bCs/>
          <w:kern w:val="0"/>
          <w:sz w:val="24"/>
          <w:szCs w:val="24"/>
          <w:lang w:val="x-none" w:eastAsia="x-none"/>
          <w14:ligatures w14:val="none"/>
        </w:rPr>
        <w:t>iki š. m. birželio 10 d. 9.00 val.</w:t>
      </w:r>
      <w:r w:rsidRPr="00AF2F20">
        <w:rPr>
          <w:rFonts w:ascii="Arial" w:eastAsia="Calibri" w:hAnsi="Arial" w:cs="Times New Roman"/>
          <w:b/>
          <w:bCs/>
          <w:kern w:val="0"/>
          <w:sz w:val="20"/>
          <w:szCs w:val="24"/>
          <w:lang w:val="x-none" w:eastAsia="x-none"/>
          <w14:ligatures w14:val="none"/>
        </w:rPr>
        <w:t xml:space="preserve"> </w:t>
      </w:r>
    </w:p>
    <w:p w14:paraId="767FAC73" w14:textId="77777777" w:rsidR="008F0532" w:rsidRDefault="008F0532" w:rsidP="00180E84">
      <w:pPr>
        <w:spacing w:after="0" w:line="240" w:lineRule="auto"/>
        <w:ind w:firstLine="720"/>
        <w:jc w:val="both"/>
        <w:rPr>
          <w:rFonts w:ascii="Times New Roman" w:eastAsia="Times New Roman" w:hAnsi="Times New Roman" w:cs="Times New Roman"/>
          <w:bCs/>
          <w:kern w:val="0"/>
          <w:sz w:val="24"/>
          <w:szCs w:val="24"/>
          <w14:ligatures w14:val="none"/>
        </w:rPr>
      </w:pPr>
    </w:p>
    <w:sectPr w:rsidR="008F05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84"/>
    <w:rsid w:val="00074516"/>
    <w:rsid w:val="00133292"/>
    <w:rsid w:val="00137C73"/>
    <w:rsid w:val="00155C25"/>
    <w:rsid w:val="00180E84"/>
    <w:rsid w:val="00294F50"/>
    <w:rsid w:val="00550768"/>
    <w:rsid w:val="00567032"/>
    <w:rsid w:val="008968C9"/>
    <w:rsid w:val="008B7723"/>
    <w:rsid w:val="008F0532"/>
    <w:rsid w:val="00912554"/>
    <w:rsid w:val="00980C30"/>
    <w:rsid w:val="009D25D8"/>
    <w:rsid w:val="00A60B3F"/>
    <w:rsid w:val="00AD5D35"/>
    <w:rsid w:val="00AF2F20"/>
    <w:rsid w:val="00B9203F"/>
    <w:rsid w:val="00B92A97"/>
    <w:rsid w:val="00C2317A"/>
    <w:rsid w:val="00C244C9"/>
    <w:rsid w:val="00C3785D"/>
    <w:rsid w:val="00C904D6"/>
    <w:rsid w:val="00DD3CC0"/>
    <w:rsid w:val="00E40686"/>
    <w:rsid w:val="00E63B43"/>
    <w:rsid w:val="00EA304F"/>
    <w:rsid w:val="00F36379"/>
    <w:rsid w:val="00FC2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0E18"/>
  <w15:chartTrackingRefBased/>
  <w15:docId w15:val="{F60A7E18-795D-4932-A096-2E41AA72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0E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0E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0E8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0E8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0E8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0E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0E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0E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0E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0E8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0E8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0E8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0E8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0E8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0E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0E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0E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0E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0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0E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0E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0E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0E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0E84"/>
    <w:rPr>
      <w:i/>
      <w:iCs/>
      <w:color w:val="404040" w:themeColor="text1" w:themeTint="BF"/>
    </w:rPr>
  </w:style>
  <w:style w:type="paragraph" w:styleId="Sraopastraipa">
    <w:name w:val="List Paragraph"/>
    <w:basedOn w:val="prastasis"/>
    <w:uiPriority w:val="34"/>
    <w:qFormat/>
    <w:rsid w:val="00180E84"/>
    <w:pPr>
      <w:ind w:left="720"/>
      <w:contextualSpacing/>
    </w:pPr>
  </w:style>
  <w:style w:type="character" w:styleId="Rykuspabraukimas">
    <w:name w:val="Intense Emphasis"/>
    <w:basedOn w:val="Numatytasispastraiposriftas"/>
    <w:uiPriority w:val="21"/>
    <w:qFormat/>
    <w:rsid w:val="00180E84"/>
    <w:rPr>
      <w:i/>
      <w:iCs/>
      <w:color w:val="2F5496" w:themeColor="accent1" w:themeShade="BF"/>
    </w:rPr>
  </w:style>
  <w:style w:type="paragraph" w:styleId="Iskirtacitata">
    <w:name w:val="Intense Quote"/>
    <w:basedOn w:val="prastasis"/>
    <w:next w:val="prastasis"/>
    <w:link w:val="IskirtacitataDiagrama"/>
    <w:uiPriority w:val="30"/>
    <w:qFormat/>
    <w:rsid w:val="00180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0E84"/>
    <w:rPr>
      <w:i/>
      <w:iCs/>
      <w:color w:val="2F5496" w:themeColor="accent1" w:themeShade="BF"/>
    </w:rPr>
  </w:style>
  <w:style w:type="character" w:styleId="Rykinuoroda">
    <w:name w:val="Intense Reference"/>
    <w:basedOn w:val="Numatytasispastraiposriftas"/>
    <w:uiPriority w:val="32"/>
    <w:qFormat/>
    <w:rsid w:val="00180E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1583</Words>
  <Characters>903</Characters>
  <Application>Microsoft Office Word</Application>
  <DocSecurity>0</DocSecurity>
  <Lines>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Dagienė</dc:creator>
  <cp:keywords/>
  <dc:description/>
  <cp:lastModifiedBy>Edita Dagienė</cp:lastModifiedBy>
  <cp:revision>4</cp:revision>
  <dcterms:created xsi:type="dcterms:W3CDTF">2026-06-03T07:36:00Z</dcterms:created>
  <dcterms:modified xsi:type="dcterms:W3CDTF">2026-06-03T07:38:00Z</dcterms:modified>
</cp:coreProperties>
</file>