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638" w:rsidRPr="00251638" w:rsidRDefault="00251638" w:rsidP="00251638">
      <w:pPr>
        <w:spacing w:after="0" w:line="240" w:lineRule="auto"/>
        <w:jc w:val="right"/>
        <w:rPr>
          <w:rFonts w:ascii="Times New Roman" w:hAnsi="Times New Roman"/>
          <w:color w:val="4F81BD" w:themeColor="accent1"/>
          <w:sz w:val="24"/>
          <w:szCs w:val="24"/>
          <w:lang w:val="lt-LT" w:eastAsia="lt-LT"/>
        </w:rPr>
      </w:pPr>
      <w:bookmarkStart w:id="0" w:name="_Hlk86825377"/>
      <w:bookmarkStart w:id="1" w:name="_Ref38540913"/>
      <w:bookmarkStart w:id="2" w:name="_Ref38898051"/>
      <w:bookmarkStart w:id="3" w:name="_Ref38901392"/>
      <w:bookmarkStart w:id="4" w:name="_Toc48053189"/>
      <w:bookmarkStart w:id="5" w:name="_Toc85706892"/>
      <w:r w:rsidRPr="00251638">
        <w:rPr>
          <w:rFonts w:ascii="Times New Roman" w:hAnsi="Times New Roman"/>
          <w:color w:val="4F81BD" w:themeColor="accent1"/>
          <w:sz w:val="24"/>
          <w:szCs w:val="24"/>
          <w:lang w:val="lt-LT" w:eastAsia="lt-LT"/>
        </w:rPr>
        <w:t>Pirkimo sąlygų 6 priedas „Pasiūlymo forma“</w:t>
      </w:r>
    </w:p>
    <w:bookmarkEnd w:id="0"/>
    <w:bookmarkEnd w:id="1"/>
    <w:bookmarkEnd w:id="2"/>
    <w:bookmarkEnd w:id="3"/>
    <w:bookmarkEnd w:id="4"/>
    <w:bookmarkEnd w:id="5"/>
    <w:p w:rsidR="00286CAB" w:rsidRPr="00251638" w:rsidRDefault="00286CAB" w:rsidP="00286CAB">
      <w:pPr>
        <w:spacing w:after="0" w:line="240" w:lineRule="auto"/>
        <w:ind w:left="6521"/>
        <w:jc w:val="both"/>
        <w:rPr>
          <w:rFonts w:ascii="Times New Roman" w:hAnsi="Times New Roman"/>
          <w:sz w:val="24"/>
          <w:szCs w:val="24"/>
        </w:rPr>
      </w:pPr>
    </w:p>
    <w:p w:rsidR="00286CAB" w:rsidRPr="00251638" w:rsidRDefault="00286CAB" w:rsidP="00286CAB">
      <w:pPr>
        <w:spacing w:after="0" w:line="240" w:lineRule="auto"/>
        <w:jc w:val="center"/>
        <w:outlineLvl w:val="0"/>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(PROJEKTAS)</w:t>
      </w:r>
    </w:p>
    <w:p w:rsidR="00286CAB" w:rsidRPr="00251638" w:rsidRDefault="00286CAB" w:rsidP="00286CAB">
      <w:pPr>
        <w:spacing w:after="0" w:line="240" w:lineRule="auto"/>
        <w:jc w:val="center"/>
        <w:outlineLvl w:val="0"/>
        <w:rPr>
          <w:rFonts w:ascii="Times New Roman" w:eastAsia="Times New Roman" w:hAnsi="Times New Roman"/>
          <w:b/>
          <w:sz w:val="24"/>
          <w:szCs w:val="24"/>
          <w:lang w:val="lt-LT"/>
        </w:rPr>
      </w:pPr>
    </w:p>
    <w:p w:rsidR="00286CAB" w:rsidRPr="00251638" w:rsidRDefault="006D10AF" w:rsidP="00286CAB">
      <w:pPr>
        <w:spacing w:after="0" w:line="240" w:lineRule="auto"/>
        <w:contextualSpacing/>
        <w:jc w:val="center"/>
        <w:rPr>
          <w:rFonts w:ascii="Times New Roman" w:hAnsi="Times New Roman"/>
          <w:b/>
          <w:color w:val="000000"/>
          <w:spacing w:val="-5"/>
          <w:sz w:val="24"/>
          <w:szCs w:val="24"/>
          <w:lang w:val="de-DE"/>
        </w:rPr>
      </w:pPr>
      <w:r>
        <w:rPr>
          <w:rFonts w:ascii="Times New Roman" w:hAnsi="Times New Roman"/>
          <w:b/>
          <w:bCs/>
          <w:color w:val="222222"/>
          <w:sz w:val="24"/>
          <w:szCs w:val="24"/>
          <w:lang w:val="lt-LT"/>
        </w:rPr>
        <w:t>GRĘŽINIŲ LIKVIDAVIMO DARBAI ANTALGĖS IR VYŽUONŲ VANDENVIETĖSE</w:t>
      </w:r>
      <w:r w:rsidR="00251638">
        <w:rPr>
          <w:rFonts w:ascii="Times New Roman" w:hAnsi="Times New Roman"/>
          <w:b/>
          <w:bCs/>
          <w:color w:val="222222"/>
          <w:sz w:val="24"/>
          <w:szCs w:val="24"/>
          <w:lang w:val="lt-LT"/>
        </w:rPr>
        <w:t xml:space="preserve">, </w:t>
      </w:r>
      <w:r w:rsidR="00286CAB" w:rsidRPr="00251638">
        <w:rPr>
          <w:rFonts w:ascii="Times New Roman" w:eastAsia="Times New Roman" w:hAnsi="Times New Roman"/>
          <w:b/>
          <w:caps/>
          <w:sz w:val="24"/>
          <w:szCs w:val="24"/>
          <w:lang w:val="lt-LT"/>
        </w:rPr>
        <w:t>pirkimo</w:t>
      </w:r>
      <w:r w:rsidR="00286CAB" w:rsidRPr="00251638">
        <w:rPr>
          <w:rFonts w:ascii="Times New Roman" w:eastAsia="Times New Roman" w:hAnsi="Times New Roman"/>
          <w:b/>
          <w:sz w:val="24"/>
          <w:szCs w:val="24"/>
          <w:lang w:val="lt-LT"/>
        </w:rPr>
        <w:t>–PARDAVIMO SUTARTIS Nr. ________</w:t>
      </w:r>
    </w:p>
    <w:p w:rsidR="00286CAB" w:rsidRPr="00251638" w:rsidRDefault="00286CAB" w:rsidP="00286CAB">
      <w:pPr>
        <w:spacing w:after="0" w:line="240" w:lineRule="auto"/>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SPECIALIOSIOS SĄLYGOS</w:t>
      </w:r>
    </w:p>
    <w:p w:rsidR="00286CAB" w:rsidRPr="00251638" w:rsidRDefault="00286CAB" w:rsidP="00286CAB">
      <w:pPr>
        <w:spacing w:after="0" w:line="240" w:lineRule="auto"/>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 xml:space="preserve">                                             </w:t>
      </w:r>
      <w:r w:rsidR="00251638">
        <w:rPr>
          <w:rFonts w:ascii="Times New Roman" w:eastAsia="Times New Roman" w:hAnsi="Times New Roman"/>
          <w:b/>
          <w:sz w:val="24"/>
          <w:szCs w:val="24"/>
          <w:lang w:val="lt-LT"/>
        </w:rPr>
        <w:t xml:space="preserve">                         2026-06</w:t>
      </w:r>
      <w:r w:rsidRPr="00251638">
        <w:rPr>
          <w:rFonts w:ascii="Times New Roman" w:eastAsia="Times New Roman" w:hAnsi="Times New Roman"/>
          <w:b/>
          <w:sz w:val="24"/>
          <w:szCs w:val="24"/>
          <w:lang w:val="lt-LT"/>
        </w:rPr>
        <w:t>-</w:t>
      </w:r>
    </w:p>
    <w:p w:rsidR="00286CAB" w:rsidRPr="00251638" w:rsidRDefault="00286CAB" w:rsidP="00286CAB">
      <w:pPr>
        <w:spacing w:after="0" w:line="240" w:lineRule="auto"/>
        <w:ind w:left="4320" w:right="-1544"/>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Utena</w:t>
      </w:r>
    </w:p>
    <w:p w:rsidR="00286CAB" w:rsidRPr="00251638" w:rsidRDefault="00286CAB" w:rsidP="00286CAB">
      <w:pPr>
        <w:spacing w:after="0" w:line="240" w:lineRule="auto"/>
        <w:ind w:right="-1544"/>
        <w:jc w:val="both"/>
        <w:rPr>
          <w:rFonts w:ascii="Times New Roman" w:eastAsia="Times New Roman" w:hAnsi="Times New Roman"/>
          <w:b/>
          <w:sz w:val="24"/>
          <w:szCs w:val="24"/>
          <w:lang w:val="lt-LT"/>
        </w:rPr>
      </w:pPr>
    </w:p>
    <w:p w:rsidR="00286CAB" w:rsidRPr="00251638" w:rsidRDefault="00286CAB" w:rsidP="00286CAB">
      <w:pPr>
        <w:spacing w:after="0" w:line="240" w:lineRule="auto"/>
        <w:ind w:right="16"/>
        <w:jc w:val="both"/>
        <w:rPr>
          <w:rFonts w:ascii="Times New Roman" w:eastAsia="Times New Roman" w:hAnsi="Times New Roman"/>
          <w:sz w:val="24"/>
          <w:szCs w:val="24"/>
          <w:lang w:val="lt-LT"/>
        </w:rPr>
      </w:pPr>
      <w:bookmarkStart w:id="6" w:name="_Hlk65480192"/>
      <w:r w:rsidRPr="00251638">
        <w:rPr>
          <w:rFonts w:ascii="Times New Roman" w:eastAsia="Times New Roman" w:hAnsi="Times New Roman"/>
          <w:sz w:val="24"/>
          <w:szCs w:val="24"/>
          <w:lang w:val="lt-LT"/>
        </w:rPr>
        <w:t xml:space="preserve">Uždaroji akcinė bendrovė „UTENOS VANDENYS“, juridinio asmens kodas 183633981, buveinės adresas Vandenų g. 1, </w:t>
      </w:r>
      <w:proofErr w:type="spellStart"/>
      <w:r w:rsidRPr="00251638">
        <w:rPr>
          <w:rFonts w:ascii="Times New Roman" w:eastAsia="Times New Roman" w:hAnsi="Times New Roman"/>
          <w:sz w:val="24"/>
          <w:szCs w:val="24"/>
          <w:lang w:val="lt-LT"/>
        </w:rPr>
        <w:t>Naujasodžio</w:t>
      </w:r>
      <w:proofErr w:type="spellEnd"/>
      <w:r w:rsidRPr="00251638">
        <w:rPr>
          <w:rFonts w:ascii="Times New Roman" w:eastAsia="Times New Roman" w:hAnsi="Times New Roman"/>
          <w:sz w:val="24"/>
          <w:szCs w:val="24"/>
          <w:lang w:val="lt-LT"/>
        </w:rPr>
        <w:t xml:space="preserve"> k., Utenos r., PVM mokėtojo kodas  LT836339811, atstovaujama direktoriaus Gintaro </w:t>
      </w:r>
      <w:proofErr w:type="spellStart"/>
      <w:r w:rsidRPr="00251638">
        <w:rPr>
          <w:rFonts w:ascii="Times New Roman" w:eastAsia="Times New Roman" w:hAnsi="Times New Roman"/>
          <w:sz w:val="24"/>
          <w:szCs w:val="24"/>
          <w:lang w:val="lt-LT"/>
        </w:rPr>
        <w:t>Diržausko</w:t>
      </w:r>
      <w:proofErr w:type="spellEnd"/>
      <w:r w:rsidRPr="00251638">
        <w:rPr>
          <w:rFonts w:ascii="Times New Roman" w:eastAsia="Times New Roman" w:hAnsi="Times New Roman"/>
          <w:sz w:val="24"/>
          <w:szCs w:val="24"/>
          <w:lang w:val="lt-LT"/>
        </w:rPr>
        <w:t xml:space="preserve">, veikiančio pagal </w:t>
      </w:r>
      <w:bookmarkEnd w:id="6"/>
      <w:r w:rsidRPr="00251638">
        <w:rPr>
          <w:rFonts w:ascii="Times New Roman" w:eastAsia="Times New Roman" w:hAnsi="Times New Roman"/>
          <w:sz w:val="24"/>
          <w:szCs w:val="24"/>
          <w:lang w:val="lt-LT"/>
        </w:rPr>
        <w:t>bendrovės įstatus (toliau – Užsakovas), ir</w:t>
      </w:r>
    </w:p>
    <w:p w:rsidR="00286CAB" w:rsidRPr="00251638" w:rsidRDefault="00286CAB" w:rsidP="00286CAB">
      <w:pPr>
        <w:spacing w:after="0" w:line="240" w:lineRule="auto"/>
        <w:ind w:right="-1544"/>
        <w:jc w:val="both"/>
        <w:rPr>
          <w:rFonts w:ascii="Times New Roman" w:eastAsia="Times New Roman" w:hAnsi="Times New Roman"/>
          <w:sz w:val="24"/>
          <w:szCs w:val="24"/>
          <w:lang w:val="lt-LT"/>
        </w:rPr>
      </w:pPr>
    </w:p>
    <w:p w:rsidR="00286CAB" w:rsidRPr="00251638" w:rsidRDefault="00286CAB" w:rsidP="00286CAB">
      <w:pPr>
        <w:spacing w:after="0" w:line="240" w:lineRule="auto"/>
        <w:ind w:right="16"/>
        <w:jc w:val="both"/>
        <w:rPr>
          <w:rFonts w:ascii="Times New Roman" w:eastAsia="Times New Roman" w:hAnsi="Times New Roman"/>
          <w:spacing w:val="-8"/>
          <w:sz w:val="24"/>
          <w:szCs w:val="24"/>
          <w:lang w:val="lt-LT"/>
        </w:rPr>
      </w:pPr>
      <w:r w:rsidRPr="00251638">
        <w:rPr>
          <w:rFonts w:ascii="Times New Roman" w:eastAsia="Times New Roman" w:hAnsi="Times New Roman"/>
          <w:sz w:val="24"/>
          <w:szCs w:val="24"/>
          <w:lang w:val="lt-LT"/>
        </w:rPr>
        <w:t>..................................................., juridinio asmens kodas ................................., kurio registruota buveinė yra ........................................, duomenys apie įmonę kaupiami ir saugomi Lietuvos Respublikos juridinių asmenų registre, atstovaujama ............................................................., veikiančio (-</w:t>
      </w:r>
      <w:proofErr w:type="spellStart"/>
      <w:r w:rsidRPr="00251638">
        <w:rPr>
          <w:rFonts w:ascii="Times New Roman" w:eastAsia="Times New Roman" w:hAnsi="Times New Roman"/>
          <w:sz w:val="24"/>
          <w:szCs w:val="24"/>
          <w:lang w:val="lt-LT"/>
        </w:rPr>
        <w:t>ios</w:t>
      </w:r>
      <w:proofErr w:type="spellEnd"/>
      <w:r w:rsidRPr="00251638">
        <w:rPr>
          <w:rFonts w:ascii="Times New Roman" w:eastAsia="Times New Roman" w:hAnsi="Times New Roman"/>
          <w:sz w:val="24"/>
          <w:szCs w:val="24"/>
          <w:lang w:val="lt-LT"/>
        </w:rPr>
        <w:t xml:space="preserve">) pagal ....................................... (toliau – Rangovas), </w:t>
      </w:r>
      <w:r w:rsidRPr="00251638">
        <w:rPr>
          <w:rFonts w:ascii="Times New Roman" w:eastAsia="Times New Roman" w:hAnsi="Times New Roman"/>
          <w:spacing w:val="-8"/>
          <w:sz w:val="24"/>
          <w:szCs w:val="24"/>
          <w:lang w:val="lt-LT"/>
        </w:rPr>
        <w:t>toliau kartu šioje darbų pirkimo–pardavimo sutartyje vadinami „Šalimis“, o kiekvienas atskirai – „Šalimi“,</w:t>
      </w:r>
    </w:p>
    <w:p w:rsidR="00286CAB" w:rsidRPr="00251638" w:rsidRDefault="00286CAB" w:rsidP="00286CAB">
      <w:pPr>
        <w:spacing w:after="0" w:line="240" w:lineRule="auto"/>
        <w:ind w:right="16"/>
        <w:jc w:val="both"/>
        <w:rPr>
          <w:rFonts w:ascii="Times New Roman" w:eastAsia="Times New Roman" w:hAnsi="Times New Roman"/>
          <w:i/>
          <w:color w:val="0070C0"/>
          <w:sz w:val="24"/>
          <w:szCs w:val="24"/>
          <w:lang w:val="lt-LT"/>
        </w:rPr>
      </w:pPr>
      <w:r w:rsidRPr="00251638">
        <w:rPr>
          <w:rFonts w:ascii="Times New Roman" w:eastAsia="Times New Roman" w:hAnsi="Times New Roman"/>
          <w:i/>
          <w:color w:val="0070C0"/>
          <w:sz w:val="24"/>
          <w:szCs w:val="24"/>
          <w:lang w:val="lt-LT"/>
        </w:rPr>
        <w:t>jei tai ūkio subjektų grupė –atitinkami duomenys apie kiekvieną partnerį)</w:t>
      </w:r>
    </w:p>
    <w:p w:rsidR="00286CAB" w:rsidRPr="00251638" w:rsidRDefault="00286CAB" w:rsidP="00286CAB">
      <w:pPr>
        <w:spacing w:after="0" w:line="240" w:lineRule="auto"/>
        <w:ind w:right="16"/>
        <w:jc w:val="both"/>
        <w:rPr>
          <w:rFonts w:ascii="Times New Roman" w:eastAsia="Times New Roman" w:hAnsi="Times New Roman"/>
          <w:sz w:val="24"/>
          <w:szCs w:val="24"/>
          <w:lang w:val="lt-LT"/>
        </w:rPr>
      </w:pPr>
    </w:p>
    <w:p w:rsidR="00286CAB" w:rsidRPr="00251638" w:rsidRDefault="00286CAB" w:rsidP="00286CAB">
      <w:pPr>
        <w:pBdr>
          <w:top w:val="nil"/>
          <w:left w:val="nil"/>
          <w:bottom w:val="nil"/>
          <w:right w:val="nil"/>
          <w:between w:val="nil"/>
          <w:bar w:val="nil"/>
        </w:pBdr>
        <w:suppressAutoHyphens/>
        <w:spacing w:after="40" w:line="240" w:lineRule="auto"/>
        <w:jc w:val="both"/>
        <w:rPr>
          <w:rFonts w:ascii="Times New Roman" w:eastAsia="Arial Unicode MS" w:hAnsi="Times New Roman"/>
          <w:color w:val="000000"/>
          <w:sz w:val="24"/>
          <w:szCs w:val="24"/>
          <w:bdr w:val="nil"/>
          <w:lang w:val="lt-LT" w:eastAsia="lt-LT"/>
        </w:rPr>
      </w:pPr>
      <w:r w:rsidRPr="00251638">
        <w:rPr>
          <w:rFonts w:ascii="Times New Roman" w:eastAsia="Arial Unicode MS" w:hAnsi="Times New Roman"/>
          <w:color w:val="000000"/>
          <w:sz w:val="24"/>
          <w:szCs w:val="24"/>
          <w:bdr w:val="nil"/>
          <w:lang w:val="lt-LT" w:eastAsia="lt-LT"/>
        </w:rPr>
        <w:t>sudarė šią darbų pirkimo–pardavimo sutart</w:t>
      </w:r>
      <w:bookmarkStart w:id="7" w:name="_Hlk65758626"/>
      <w:r w:rsidRPr="00251638">
        <w:rPr>
          <w:rFonts w:ascii="Times New Roman" w:eastAsia="Arial Unicode MS" w:hAnsi="Times New Roman"/>
          <w:color w:val="000000"/>
          <w:sz w:val="24"/>
          <w:szCs w:val="24"/>
          <w:bdr w:val="nil"/>
          <w:lang w:val="lt-LT" w:eastAsia="lt-LT"/>
        </w:rPr>
        <w:t xml:space="preserve">į, toliau vadinamą „Sutartimi“ </w:t>
      </w:r>
      <w:r w:rsidRPr="00251638">
        <w:rPr>
          <w:rFonts w:ascii="Times New Roman" w:eastAsia="Times New Roman" w:hAnsi="Times New Roman"/>
          <w:color w:val="000000"/>
          <w:sz w:val="24"/>
          <w:szCs w:val="24"/>
          <w:lang w:val="lt-LT"/>
        </w:rPr>
        <w:t>„</w:t>
      </w:r>
      <w:r w:rsidR="006D10AF">
        <w:rPr>
          <w:rFonts w:ascii="Times New Roman" w:hAnsi="Times New Roman"/>
          <w:color w:val="000000"/>
          <w:sz w:val="24"/>
          <w:szCs w:val="24"/>
          <w:lang w:val="lt-LT"/>
        </w:rPr>
        <w:t>Gręžinių likvidavimo darbai Antalgės ir Vyžuonų vandenvietėse</w:t>
      </w:r>
      <w:r w:rsidRPr="00251638">
        <w:rPr>
          <w:rFonts w:ascii="Times New Roman" w:eastAsia="Times New Roman" w:hAnsi="Times New Roman"/>
          <w:color w:val="000000"/>
          <w:sz w:val="24"/>
          <w:szCs w:val="24"/>
          <w:lang w:val="lt-LT"/>
        </w:rPr>
        <w:t>“</w:t>
      </w:r>
      <w:r w:rsidRPr="00251638">
        <w:rPr>
          <w:rFonts w:ascii="Times New Roman" w:eastAsia="Times New Roman" w:hAnsi="Times New Roman"/>
          <w:i/>
          <w:color w:val="000000"/>
          <w:sz w:val="24"/>
          <w:szCs w:val="24"/>
          <w:lang w:val="lt-LT"/>
        </w:rPr>
        <w:t xml:space="preserve"> </w:t>
      </w:r>
      <w:r w:rsidRPr="00251638">
        <w:rPr>
          <w:rFonts w:ascii="Times New Roman" w:eastAsia="Arial Unicode MS" w:hAnsi="Times New Roman"/>
          <w:color w:val="000000"/>
          <w:sz w:val="24"/>
          <w:szCs w:val="24"/>
          <w:bdr w:val="nil"/>
          <w:lang w:val="es-ES_tradnl" w:eastAsia="lt-LT"/>
        </w:rPr>
        <w:t xml:space="preserve">ir </w:t>
      </w:r>
      <w:r w:rsidRPr="00251638">
        <w:rPr>
          <w:rFonts w:ascii="Times New Roman" w:eastAsia="Arial Unicode MS" w:hAnsi="Times New Roman"/>
          <w:color w:val="000000"/>
          <w:sz w:val="24"/>
          <w:szCs w:val="24"/>
          <w:bdr w:val="nil"/>
          <w:lang w:val="lt-LT" w:eastAsia="lt-LT"/>
        </w:rPr>
        <w:t>susitarė dėl toliau išvardytų sąlygų</w:t>
      </w:r>
      <w:bookmarkEnd w:id="7"/>
      <w:r w:rsidRPr="00251638">
        <w:rPr>
          <w:rFonts w:ascii="Times New Roman" w:eastAsia="Arial Unicode MS" w:hAnsi="Times New Roman"/>
          <w:color w:val="000000"/>
          <w:sz w:val="24"/>
          <w:szCs w:val="24"/>
          <w:bdr w:val="nil"/>
          <w:lang w:val="lt-LT" w:eastAsia="lt-LT"/>
        </w:rPr>
        <w:t>.</w:t>
      </w:r>
    </w:p>
    <w:p w:rsidR="00286CAB" w:rsidRPr="00251638" w:rsidRDefault="00286CAB" w:rsidP="00286CAB">
      <w:pPr>
        <w:spacing w:after="0" w:line="240" w:lineRule="auto"/>
        <w:ind w:right="16"/>
        <w:jc w:val="center"/>
        <w:rPr>
          <w:rFonts w:ascii="Times New Roman" w:eastAsia="Times New Roman" w:hAnsi="Times New Roman"/>
          <w:i/>
          <w:sz w:val="24"/>
          <w:szCs w:val="24"/>
          <w:lang w:val="lt-LT"/>
        </w:rPr>
      </w:pPr>
    </w:p>
    <w:p w:rsidR="00286CAB" w:rsidRPr="00251638" w:rsidRDefault="00286CAB" w:rsidP="00286CAB">
      <w:pPr>
        <w:spacing w:after="0" w:line="240" w:lineRule="auto"/>
        <w:ind w:right="16"/>
        <w:jc w:val="center"/>
        <w:outlineLvl w:val="0"/>
        <w:rPr>
          <w:rFonts w:ascii="Times New Roman" w:eastAsia="Times New Roman" w:hAnsi="Times New Roman"/>
          <w:sz w:val="24"/>
          <w:szCs w:val="24"/>
          <w:lang w:val="lt-LT"/>
        </w:rPr>
      </w:pPr>
      <w:r w:rsidRPr="00251638">
        <w:rPr>
          <w:rFonts w:ascii="Times New Roman" w:eastAsia="Times New Roman" w:hAnsi="Times New Roman"/>
          <w:b/>
          <w:sz w:val="24"/>
          <w:szCs w:val="24"/>
          <w:lang w:val="lt-LT"/>
        </w:rPr>
        <w:t>1. Sutarties dalykas</w:t>
      </w:r>
    </w:p>
    <w:p w:rsidR="00286CAB" w:rsidRPr="00251638" w:rsidRDefault="00286CAB" w:rsidP="00286CAB">
      <w:pPr>
        <w:spacing w:after="0" w:line="240" w:lineRule="auto"/>
        <w:ind w:right="16"/>
        <w:outlineLvl w:val="0"/>
        <w:rPr>
          <w:rFonts w:ascii="Times New Roman" w:eastAsia="Times New Roman" w:hAnsi="Times New Roman"/>
          <w:b/>
          <w:sz w:val="24"/>
          <w:szCs w:val="24"/>
          <w:lang w:val="lt-LT"/>
        </w:rPr>
      </w:pPr>
    </w:p>
    <w:p w:rsidR="00286CAB" w:rsidRPr="00251638" w:rsidRDefault="00286CAB" w:rsidP="00286CAB">
      <w:pPr>
        <w:tabs>
          <w:tab w:val="left" w:pos="567"/>
        </w:tabs>
        <w:spacing w:after="0" w:line="240" w:lineRule="auto"/>
        <w:ind w:right="16"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1.1. Sutarties dalykas yra </w:t>
      </w:r>
      <w:r w:rsidR="00251638" w:rsidRPr="00251638">
        <w:rPr>
          <w:rFonts w:ascii="Times New Roman" w:eastAsia="Times New Roman" w:hAnsi="Times New Roman"/>
          <w:color w:val="000000"/>
          <w:sz w:val="24"/>
          <w:szCs w:val="24"/>
          <w:lang w:val="lt-LT"/>
        </w:rPr>
        <w:t>„</w:t>
      </w:r>
      <w:r w:rsidR="006D10AF">
        <w:rPr>
          <w:rFonts w:ascii="Times New Roman" w:hAnsi="Times New Roman"/>
          <w:color w:val="000000"/>
          <w:sz w:val="24"/>
          <w:szCs w:val="24"/>
          <w:lang w:val="lt-LT"/>
        </w:rPr>
        <w:t>Gręžinių likvidavimo darbai Antalgės ir Vyžuonų vandenvietėse</w:t>
      </w:r>
      <w:r w:rsidR="00251638" w:rsidRPr="00251638">
        <w:rPr>
          <w:rFonts w:ascii="Times New Roman" w:eastAsia="Times New Roman" w:hAnsi="Times New Roman"/>
          <w:color w:val="000000"/>
          <w:sz w:val="24"/>
          <w:szCs w:val="24"/>
          <w:lang w:val="lt-LT"/>
        </w:rPr>
        <w:t>“</w:t>
      </w:r>
      <w:r w:rsidR="00251638" w:rsidRPr="00251638">
        <w:rPr>
          <w:rFonts w:ascii="Times New Roman" w:eastAsia="Times New Roman" w:hAnsi="Times New Roman"/>
          <w:sz w:val="24"/>
          <w:szCs w:val="24"/>
          <w:lang w:val="lt-LT"/>
        </w:rPr>
        <w:t xml:space="preserve"> </w:t>
      </w:r>
      <w:r w:rsidRPr="00251638">
        <w:rPr>
          <w:rFonts w:ascii="Times New Roman" w:eastAsia="Times New Roman" w:hAnsi="Times New Roman"/>
          <w:sz w:val="24"/>
          <w:szCs w:val="24"/>
          <w:lang w:val="lt-LT"/>
        </w:rPr>
        <w:t>(toliau – Darbai)</w:t>
      </w:r>
      <w:r w:rsidRPr="00251638">
        <w:rPr>
          <w:rFonts w:ascii="Times New Roman" w:eastAsia="Times New Roman" w:hAnsi="Times New Roman"/>
          <w:i/>
          <w:sz w:val="24"/>
          <w:szCs w:val="24"/>
          <w:lang w:val="lt-LT"/>
        </w:rPr>
        <w:t>.</w:t>
      </w:r>
    </w:p>
    <w:p w:rsidR="00286CAB" w:rsidRPr="00251638" w:rsidRDefault="00286CAB" w:rsidP="00286CAB">
      <w:pPr>
        <w:spacing w:after="0" w:line="240" w:lineRule="auto"/>
        <w:ind w:right="16"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 Atliekamų Darbų techninė užduotis, apimtys pateikiami Sutarties specialiųjų sąlygų priede Nr. 1</w:t>
      </w:r>
      <w:r w:rsidR="00251638">
        <w:rPr>
          <w:rFonts w:ascii="Times New Roman" w:eastAsia="Times New Roman" w:hAnsi="Times New Roman"/>
          <w:sz w:val="24"/>
          <w:szCs w:val="24"/>
          <w:lang w:val="lt-LT"/>
        </w:rPr>
        <w:t>.</w:t>
      </w:r>
    </w:p>
    <w:p w:rsidR="00286CAB" w:rsidRPr="00251638" w:rsidRDefault="00286CAB" w:rsidP="00286CAB">
      <w:pPr>
        <w:spacing w:after="0" w:line="240" w:lineRule="auto"/>
        <w:ind w:right="16"/>
        <w:outlineLvl w:val="0"/>
        <w:rPr>
          <w:rFonts w:ascii="Times New Roman" w:eastAsia="Times New Roman" w:hAnsi="Times New Roman"/>
          <w:b/>
          <w:sz w:val="24"/>
          <w:szCs w:val="24"/>
          <w:lang w:val="lt-LT"/>
        </w:rPr>
      </w:pPr>
    </w:p>
    <w:p w:rsidR="00286CAB" w:rsidRPr="00251638" w:rsidRDefault="00286CAB" w:rsidP="00286CAB">
      <w:pPr>
        <w:spacing w:after="0" w:line="240" w:lineRule="auto"/>
        <w:ind w:right="16"/>
        <w:jc w:val="center"/>
        <w:outlineLvl w:val="0"/>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2. Sutarties galiojimas, vykdymo pradžia, trukmė, terminai ir sustabdymas</w:t>
      </w:r>
    </w:p>
    <w:p w:rsidR="00286CAB" w:rsidRPr="00251638" w:rsidRDefault="00286CAB" w:rsidP="00286CAB">
      <w:pPr>
        <w:spacing w:after="0" w:line="240" w:lineRule="auto"/>
        <w:ind w:right="16"/>
        <w:outlineLvl w:val="0"/>
        <w:rPr>
          <w:rFonts w:ascii="Times New Roman" w:eastAsia="Times New Roman" w:hAnsi="Times New Roman"/>
          <w:b/>
          <w:sz w:val="24"/>
          <w:szCs w:val="24"/>
          <w:lang w:val="lt-LT"/>
        </w:rPr>
      </w:pPr>
    </w:p>
    <w:p w:rsidR="00286CAB" w:rsidRPr="00251638" w:rsidRDefault="00286CAB" w:rsidP="006D10AF">
      <w:pPr>
        <w:pStyle w:val="Betarp"/>
        <w:suppressAutoHyphens/>
        <w:ind w:firstLine="360"/>
        <w:jc w:val="both"/>
        <w:rPr>
          <w:rFonts w:ascii="Times New Roman" w:hAnsi="Times New Roman"/>
          <w:sz w:val="24"/>
          <w:szCs w:val="24"/>
        </w:rPr>
      </w:pPr>
      <w:r w:rsidRPr="00251638">
        <w:rPr>
          <w:rFonts w:ascii="Times New Roman" w:eastAsia="Times New Roman" w:hAnsi="Times New Roman"/>
          <w:sz w:val="24"/>
          <w:szCs w:val="24"/>
          <w:lang w:val="lt-LT"/>
        </w:rPr>
        <w:t xml:space="preserve">2.1. </w:t>
      </w:r>
      <w:proofErr w:type="spellStart"/>
      <w:r w:rsidR="006D10AF">
        <w:rPr>
          <w:rFonts w:ascii="Times New Roman" w:hAnsi="Times New Roman"/>
          <w:sz w:val="24"/>
          <w:szCs w:val="24"/>
        </w:rPr>
        <w:t>Sutartis</w:t>
      </w:r>
      <w:proofErr w:type="spellEnd"/>
      <w:r w:rsidR="006D10AF">
        <w:rPr>
          <w:rFonts w:ascii="Times New Roman" w:hAnsi="Times New Roman"/>
          <w:sz w:val="24"/>
          <w:szCs w:val="24"/>
        </w:rPr>
        <w:t xml:space="preserve"> </w:t>
      </w:r>
      <w:proofErr w:type="spellStart"/>
      <w:r w:rsidR="006D10AF">
        <w:rPr>
          <w:rFonts w:ascii="Times New Roman" w:hAnsi="Times New Roman"/>
          <w:sz w:val="24"/>
          <w:szCs w:val="24"/>
        </w:rPr>
        <w:t>sudaroma</w:t>
      </w:r>
      <w:proofErr w:type="spellEnd"/>
      <w:r w:rsidR="006D10AF">
        <w:rPr>
          <w:rFonts w:ascii="Times New Roman" w:hAnsi="Times New Roman"/>
          <w:sz w:val="24"/>
          <w:szCs w:val="24"/>
        </w:rPr>
        <w:t xml:space="preserve"> 6</w:t>
      </w:r>
      <w:r w:rsidRPr="00251638">
        <w:rPr>
          <w:rFonts w:ascii="Times New Roman" w:hAnsi="Times New Roman"/>
          <w:sz w:val="24"/>
          <w:szCs w:val="24"/>
        </w:rPr>
        <w:t xml:space="preserve"> (</w:t>
      </w:r>
      <w:proofErr w:type="spellStart"/>
      <w:r w:rsidRPr="00251638">
        <w:rPr>
          <w:rFonts w:ascii="Times New Roman" w:hAnsi="Times New Roman"/>
          <w:sz w:val="24"/>
          <w:szCs w:val="24"/>
        </w:rPr>
        <w:t>mėn</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mėnesių</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laikotarpiui</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skaičiuojant</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nuo</w:t>
      </w:r>
      <w:proofErr w:type="spellEnd"/>
      <w:r w:rsidRPr="00251638">
        <w:rPr>
          <w:rFonts w:ascii="Times New Roman" w:hAnsi="Times New Roman"/>
          <w:sz w:val="24"/>
          <w:szCs w:val="24"/>
        </w:rPr>
        <w:t xml:space="preserve"> </w:t>
      </w:r>
      <w:proofErr w:type="spellStart"/>
      <w:proofErr w:type="gramStart"/>
      <w:r w:rsidRPr="00251638">
        <w:rPr>
          <w:rFonts w:ascii="Times New Roman" w:hAnsi="Times New Roman"/>
          <w:sz w:val="24"/>
          <w:szCs w:val="24"/>
        </w:rPr>
        <w:t>jos</w:t>
      </w:r>
      <w:proofErr w:type="spellEnd"/>
      <w:proofErr w:type="gramEnd"/>
      <w:r w:rsidRPr="00251638">
        <w:rPr>
          <w:rFonts w:ascii="Times New Roman" w:hAnsi="Times New Roman"/>
          <w:sz w:val="24"/>
          <w:szCs w:val="24"/>
        </w:rPr>
        <w:t xml:space="preserve"> </w:t>
      </w:r>
      <w:proofErr w:type="spellStart"/>
      <w:r w:rsidRPr="00251638">
        <w:rPr>
          <w:rFonts w:ascii="Times New Roman" w:hAnsi="Times New Roman"/>
          <w:sz w:val="24"/>
          <w:szCs w:val="24"/>
        </w:rPr>
        <w:t>įsigaliojimo</w:t>
      </w:r>
      <w:proofErr w:type="spellEnd"/>
      <w:r w:rsidRPr="00251638">
        <w:rPr>
          <w:rFonts w:ascii="Times New Roman" w:hAnsi="Times New Roman"/>
          <w:sz w:val="24"/>
          <w:szCs w:val="24"/>
        </w:rPr>
        <w:t xml:space="preserve"> </w:t>
      </w:r>
      <w:proofErr w:type="spellStart"/>
      <w:r w:rsidRPr="00251638">
        <w:rPr>
          <w:rFonts w:ascii="Times New Roman" w:hAnsi="Times New Roman"/>
          <w:sz w:val="24"/>
          <w:szCs w:val="24"/>
        </w:rPr>
        <w:t>dienos</w:t>
      </w:r>
      <w:proofErr w:type="spellEnd"/>
      <w:r w:rsidRPr="00251638">
        <w:rPr>
          <w:rFonts w:ascii="Times New Roman" w:hAnsi="Times New Roman"/>
          <w:sz w:val="24"/>
          <w:szCs w:val="24"/>
        </w:rPr>
        <w:t xml:space="preserve">. </w:t>
      </w:r>
    </w:p>
    <w:p w:rsidR="00286CAB" w:rsidRPr="00251638" w:rsidRDefault="00286CAB" w:rsidP="006D10AF">
      <w:pPr>
        <w:spacing w:after="0" w:line="240" w:lineRule="auto"/>
        <w:ind w:right="16" w:firstLine="360"/>
        <w:jc w:val="both"/>
        <w:outlineLvl w:val="0"/>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2.2. Ši Sutartis įsigalioja </w:t>
      </w:r>
      <w:r w:rsidRPr="00251638">
        <w:rPr>
          <w:rFonts w:ascii="Times New Roman" w:eastAsia="Times New Roman" w:hAnsi="Times New Roman"/>
          <w:sz w:val="24"/>
          <w:szCs w:val="24"/>
          <w:lang w:val="lt-LT" w:eastAsia="lt-LT"/>
        </w:rPr>
        <w:t>nuo Šalių pasirašymo ir užregistravimo Pirkėjo dokumentų valdymo sistemoje dienos.</w:t>
      </w:r>
    </w:p>
    <w:p w:rsidR="00286CAB" w:rsidRPr="00251638" w:rsidRDefault="00286CAB" w:rsidP="006D10AF">
      <w:pPr>
        <w:tabs>
          <w:tab w:val="num" w:pos="0"/>
        </w:tabs>
        <w:spacing w:after="0" w:line="240" w:lineRule="auto"/>
        <w:ind w:right="16" w:firstLine="357"/>
        <w:jc w:val="both"/>
        <w:rPr>
          <w:rFonts w:ascii="Times New Roman" w:eastAsia="Times New Roman" w:hAnsi="Times New Roman"/>
          <w:b/>
          <w:sz w:val="24"/>
          <w:szCs w:val="24"/>
          <w:lang w:val="lt-LT" w:eastAsia="lt-LT"/>
        </w:rPr>
      </w:pPr>
      <w:r w:rsidRPr="00251638">
        <w:rPr>
          <w:rFonts w:ascii="Times New Roman" w:eastAsia="Times New Roman" w:hAnsi="Times New Roman"/>
          <w:b/>
          <w:sz w:val="24"/>
          <w:szCs w:val="24"/>
          <w:lang w:val="lt-LT" w:eastAsia="lt-LT"/>
        </w:rPr>
        <w:t>2.3</w:t>
      </w:r>
      <w:r w:rsidR="000C5679">
        <w:rPr>
          <w:rFonts w:ascii="Times New Roman" w:eastAsia="Times New Roman" w:hAnsi="Times New Roman"/>
          <w:b/>
          <w:sz w:val="24"/>
          <w:szCs w:val="24"/>
          <w:lang w:val="lt-LT" w:eastAsia="lt-LT"/>
        </w:rPr>
        <w:t>. Darbai turi būti atlikti per 5</w:t>
      </w:r>
      <w:r w:rsidRPr="00251638">
        <w:rPr>
          <w:rFonts w:ascii="Times New Roman" w:eastAsia="Times New Roman" w:hAnsi="Times New Roman"/>
          <w:b/>
          <w:sz w:val="24"/>
          <w:szCs w:val="24"/>
          <w:lang w:val="lt-LT" w:eastAsia="lt-LT"/>
        </w:rPr>
        <w:t xml:space="preserve"> mėn. nuo sutarties įsigaliojimo dienos.</w:t>
      </w:r>
    </w:p>
    <w:p w:rsidR="00286CAB" w:rsidRPr="00251638" w:rsidRDefault="00286CAB" w:rsidP="006D10AF">
      <w:pPr>
        <w:spacing w:after="0" w:line="240" w:lineRule="auto"/>
        <w:ind w:right="16"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2.4. Darbų pabaiga bus laikomas tas momentas, kai užbaigti visi Sutartyje numatyti darbai, </w:t>
      </w:r>
      <w:bookmarkStart w:id="8" w:name="_Hlk66189847"/>
      <w:r w:rsidRPr="00251638">
        <w:rPr>
          <w:rFonts w:ascii="Times New Roman" w:eastAsia="Times New Roman" w:hAnsi="Times New Roman"/>
          <w:sz w:val="24"/>
          <w:szCs w:val="24"/>
          <w:lang w:val="lt-LT"/>
        </w:rPr>
        <w:t>pasirašytas Darbų užbaigimo priėmimo-perdavim</w:t>
      </w:r>
      <w:bookmarkStart w:id="9" w:name="_GoBack"/>
      <w:bookmarkEnd w:id="9"/>
      <w:r w:rsidRPr="00251638">
        <w:rPr>
          <w:rFonts w:ascii="Times New Roman" w:eastAsia="Times New Roman" w:hAnsi="Times New Roman"/>
          <w:sz w:val="24"/>
          <w:szCs w:val="24"/>
          <w:lang w:val="lt-LT"/>
        </w:rPr>
        <w:t>o aktas</w:t>
      </w:r>
      <w:bookmarkEnd w:id="8"/>
      <w:r w:rsidRPr="00251638">
        <w:rPr>
          <w:rFonts w:ascii="Times New Roman" w:eastAsia="Times New Roman" w:hAnsi="Times New Roman"/>
          <w:sz w:val="24"/>
          <w:szCs w:val="24"/>
          <w:lang w:val="lt-LT"/>
        </w:rPr>
        <w:t>.</w:t>
      </w:r>
    </w:p>
    <w:p w:rsidR="00286CAB" w:rsidRPr="00251638" w:rsidRDefault="00286CAB" w:rsidP="006D10AF">
      <w:pPr>
        <w:spacing w:after="0" w:line="240" w:lineRule="auto"/>
        <w:ind w:right="16"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2.5. Rangovas turi teisę užbaigti darbus anksčiau sutarto termino. </w:t>
      </w:r>
    </w:p>
    <w:p w:rsidR="00286CAB" w:rsidRPr="00251638" w:rsidRDefault="00286CAB" w:rsidP="00286CAB">
      <w:pPr>
        <w:spacing w:after="0" w:line="240" w:lineRule="auto"/>
        <w:ind w:right="16" w:firstLine="360"/>
        <w:jc w:val="both"/>
        <w:rPr>
          <w:rFonts w:ascii="Times New Roman" w:eastAsia="Times New Roman" w:hAnsi="Times New Roman"/>
          <w:sz w:val="24"/>
          <w:szCs w:val="24"/>
          <w:lang w:val="lt-LT"/>
        </w:rPr>
      </w:pPr>
    </w:p>
    <w:p w:rsidR="00286CAB" w:rsidRPr="00251638" w:rsidRDefault="00286CAB" w:rsidP="00286CAB">
      <w:pPr>
        <w:widowControl w:val="0"/>
        <w:spacing w:after="0" w:line="240" w:lineRule="auto"/>
        <w:ind w:right="16"/>
        <w:jc w:val="center"/>
        <w:rPr>
          <w:rFonts w:ascii="Times New Roman" w:eastAsia="Times New Roman" w:hAnsi="Times New Roman"/>
          <w:b/>
          <w:sz w:val="24"/>
          <w:szCs w:val="24"/>
          <w:lang w:val="lt-LT"/>
        </w:rPr>
      </w:pPr>
    </w:p>
    <w:p w:rsidR="00286CAB" w:rsidRPr="00251638" w:rsidRDefault="00286CAB" w:rsidP="00286CAB">
      <w:pPr>
        <w:widowControl w:val="0"/>
        <w:spacing w:after="0" w:line="240" w:lineRule="auto"/>
        <w:ind w:right="16"/>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3. Sutarties kaina (kainodaros taisyklės) ir mokėjimo sąlygos</w:t>
      </w:r>
    </w:p>
    <w:p w:rsidR="00286CAB" w:rsidRPr="00251638" w:rsidRDefault="00286CAB" w:rsidP="00286CAB">
      <w:pPr>
        <w:widowControl w:val="0"/>
        <w:spacing w:after="0" w:line="240" w:lineRule="auto"/>
        <w:ind w:right="16"/>
        <w:jc w:val="both"/>
        <w:rPr>
          <w:rFonts w:ascii="Times New Roman" w:eastAsia="Times New Roman" w:hAnsi="Times New Roman"/>
          <w:i/>
          <w:sz w:val="24"/>
          <w:szCs w:val="24"/>
          <w:lang w:val="lt-LT"/>
        </w:rPr>
      </w:pPr>
    </w:p>
    <w:p w:rsidR="00286CAB" w:rsidRPr="00251638" w:rsidRDefault="00286CAB" w:rsidP="00286CAB">
      <w:pPr>
        <w:widowControl w:val="0"/>
        <w:spacing w:after="0" w:line="240" w:lineRule="auto"/>
        <w:ind w:right="16" w:firstLine="720"/>
        <w:jc w:val="both"/>
        <w:rPr>
          <w:rFonts w:ascii="Times New Roman" w:eastAsia="Times New Roman" w:hAnsi="Times New Roman"/>
          <w:i/>
          <w:color w:val="0070C0"/>
          <w:sz w:val="24"/>
          <w:szCs w:val="24"/>
          <w:lang w:val="lt-LT"/>
        </w:rPr>
      </w:pPr>
      <w:r w:rsidRPr="00251638">
        <w:rPr>
          <w:rFonts w:ascii="Times New Roman" w:eastAsia="Times New Roman" w:hAnsi="Times New Roman"/>
          <w:sz w:val="24"/>
          <w:szCs w:val="24"/>
          <w:lang w:val="lt-LT"/>
        </w:rPr>
        <w:t xml:space="preserve">3.1. Kainodaros taisyklės – šioje Sutartyje taikomas </w:t>
      </w:r>
      <w:r w:rsidRPr="00251638">
        <w:rPr>
          <w:rFonts w:ascii="Times New Roman" w:eastAsia="Times New Roman" w:hAnsi="Times New Roman"/>
          <w:i/>
          <w:sz w:val="24"/>
          <w:szCs w:val="24"/>
          <w:lang w:val="lt-LT"/>
        </w:rPr>
        <w:t>fiksuotos kainos</w:t>
      </w:r>
      <w:r w:rsidRPr="00251638">
        <w:rPr>
          <w:rFonts w:ascii="Times New Roman" w:eastAsia="Times New Roman" w:hAnsi="Times New Roman"/>
          <w:sz w:val="24"/>
          <w:szCs w:val="24"/>
          <w:lang w:val="lt-LT"/>
        </w:rPr>
        <w:t xml:space="preserve"> apskaičiavimo būdas. Pradinė sutarties vertė - ............................... </w:t>
      </w:r>
      <w:proofErr w:type="spellStart"/>
      <w:r w:rsidRPr="00251638">
        <w:rPr>
          <w:rFonts w:ascii="Times New Roman" w:eastAsia="Times New Roman" w:hAnsi="Times New Roman"/>
          <w:sz w:val="24"/>
          <w:szCs w:val="24"/>
          <w:lang w:val="lt-LT"/>
        </w:rPr>
        <w:t>Eur</w:t>
      </w:r>
      <w:proofErr w:type="spellEnd"/>
      <w:r w:rsidRPr="00251638">
        <w:rPr>
          <w:rFonts w:ascii="Times New Roman" w:eastAsia="Times New Roman" w:hAnsi="Times New Roman"/>
          <w:sz w:val="24"/>
          <w:szCs w:val="24"/>
          <w:lang w:val="lt-LT"/>
        </w:rPr>
        <w:t xml:space="preserve"> be PVM. </w:t>
      </w:r>
      <w:r w:rsidRPr="00251638">
        <w:rPr>
          <w:rFonts w:ascii="Times New Roman" w:eastAsia="Times New Roman" w:hAnsi="Times New Roman"/>
          <w:i/>
          <w:color w:val="0070C0"/>
          <w:sz w:val="24"/>
          <w:szCs w:val="24"/>
          <w:lang w:val="lt-LT"/>
        </w:rPr>
        <w:t>(pradinė sutarties vertė lygi laimėjusio tiekėjo pasiūlymo kainai, kuri nurodoma, atsižvelgiant perkamų darbų kiekį (apimtį)).</w:t>
      </w:r>
    </w:p>
    <w:p w:rsidR="00286CAB" w:rsidRPr="00251638" w:rsidRDefault="00286CAB" w:rsidP="00286CAB">
      <w:pPr>
        <w:widowControl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3.2. Sutarties kaina:</w:t>
      </w:r>
    </w:p>
    <w:p w:rsidR="00286CAB" w:rsidRPr="00251638" w:rsidRDefault="00286CAB" w:rsidP="00286CAB">
      <w:pPr>
        <w:widowControl w:val="0"/>
        <w:spacing w:after="0" w:line="240" w:lineRule="auto"/>
        <w:ind w:right="16" w:firstLine="720"/>
        <w:jc w:val="both"/>
        <w:rPr>
          <w:rFonts w:ascii="Times New Roman" w:eastAsia="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6399"/>
      </w:tblGrid>
      <w:tr w:rsidR="00286CAB" w:rsidRPr="00251638" w:rsidTr="0043434C">
        <w:tc>
          <w:tcPr>
            <w:tcW w:w="3348" w:type="dxa"/>
          </w:tcPr>
          <w:p w:rsidR="00286CAB" w:rsidRPr="00251638" w:rsidRDefault="00286CAB" w:rsidP="0043434C">
            <w:pPr>
              <w:spacing w:after="0" w:line="240" w:lineRule="auto"/>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Sutarties kaina be PVM</w:t>
            </w:r>
          </w:p>
        </w:tc>
        <w:tc>
          <w:tcPr>
            <w:tcW w:w="6399" w:type="dxa"/>
          </w:tcPr>
          <w:p w:rsidR="00286CAB" w:rsidRPr="00251638" w:rsidRDefault="00286CAB" w:rsidP="0043434C">
            <w:pPr>
              <w:spacing w:after="0" w:line="240" w:lineRule="auto"/>
              <w:rPr>
                <w:rFonts w:ascii="Times New Roman" w:eastAsia="Times New Roman" w:hAnsi="Times New Roman"/>
                <w:i/>
                <w:sz w:val="24"/>
                <w:szCs w:val="24"/>
                <w:lang w:val="lt-LT"/>
              </w:rPr>
            </w:pPr>
            <w:r w:rsidRPr="00251638">
              <w:rPr>
                <w:rFonts w:ascii="Times New Roman" w:eastAsia="Times New Roman" w:hAnsi="Times New Roman"/>
                <w:i/>
                <w:sz w:val="24"/>
                <w:szCs w:val="24"/>
                <w:lang w:val="lt-LT"/>
              </w:rPr>
              <w:t xml:space="preserve">_________________ </w:t>
            </w:r>
            <w:r w:rsidRPr="00251638">
              <w:rPr>
                <w:rFonts w:ascii="Times New Roman" w:eastAsia="Times New Roman" w:hAnsi="Times New Roman"/>
                <w:i/>
                <w:color w:val="0070C0"/>
                <w:sz w:val="24"/>
                <w:szCs w:val="24"/>
                <w:lang w:val="lt-LT"/>
              </w:rPr>
              <w:t>(nurodyti sumą skaičiais ir mokėjimo valiutą)</w:t>
            </w:r>
            <w:r w:rsidRPr="00251638">
              <w:rPr>
                <w:rFonts w:ascii="Times New Roman" w:eastAsia="Times New Roman" w:hAnsi="Times New Roman"/>
                <w:i/>
                <w:sz w:val="24"/>
                <w:szCs w:val="24"/>
                <w:lang w:val="lt-LT"/>
              </w:rPr>
              <w:t xml:space="preserve"> __________________ </w:t>
            </w:r>
            <w:r w:rsidRPr="00251638">
              <w:rPr>
                <w:rFonts w:ascii="Times New Roman" w:eastAsia="Times New Roman" w:hAnsi="Times New Roman"/>
                <w:i/>
                <w:color w:val="0070C0"/>
                <w:sz w:val="24"/>
                <w:szCs w:val="24"/>
                <w:lang w:val="lt-LT"/>
              </w:rPr>
              <w:t>(nurodyti sumą ir mokėjimo valiutą žodžiais)</w:t>
            </w:r>
          </w:p>
        </w:tc>
      </w:tr>
      <w:tr w:rsidR="00286CAB" w:rsidRPr="00251638" w:rsidTr="0043434C">
        <w:trPr>
          <w:cantSplit/>
        </w:trPr>
        <w:tc>
          <w:tcPr>
            <w:tcW w:w="3348" w:type="dxa"/>
          </w:tcPr>
          <w:p w:rsidR="00286CAB" w:rsidRPr="00251638" w:rsidRDefault="00286CAB" w:rsidP="0043434C">
            <w:pPr>
              <w:spacing w:after="0" w:line="240" w:lineRule="auto"/>
              <w:rPr>
                <w:rFonts w:ascii="Times New Roman" w:eastAsia="Times New Roman" w:hAnsi="Times New Roman"/>
                <w:b/>
                <w:sz w:val="24"/>
                <w:szCs w:val="24"/>
                <w:lang w:val="ru-RU"/>
              </w:rPr>
            </w:pPr>
            <w:r w:rsidRPr="00251638">
              <w:rPr>
                <w:rFonts w:ascii="Times New Roman" w:eastAsia="Times New Roman" w:hAnsi="Times New Roman"/>
                <w:b/>
                <w:sz w:val="24"/>
                <w:szCs w:val="24"/>
                <w:lang w:val="lt-LT"/>
              </w:rPr>
              <w:lastRenderedPageBreak/>
              <w:t xml:space="preserve">PVM 21 </w:t>
            </w:r>
            <w:r w:rsidRPr="00251638">
              <w:rPr>
                <w:rFonts w:ascii="Times New Roman" w:eastAsia="Times New Roman" w:hAnsi="Times New Roman"/>
                <w:b/>
                <w:sz w:val="24"/>
                <w:szCs w:val="24"/>
                <w:lang w:val="ru-RU"/>
              </w:rPr>
              <w:t>%</w:t>
            </w:r>
          </w:p>
        </w:tc>
        <w:tc>
          <w:tcPr>
            <w:tcW w:w="6399" w:type="dxa"/>
          </w:tcPr>
          <w:p w:rsidR="00286CAB" w:rsidRPr="00251638" w:rsidRDefault="00286CAB" w:rsidP="0043434C">
            <w:pPr>
              <w:spacing w:after="0" w:line="240" w:lineRule="auto"/>
              <w:rPr>
                <w:rFonts w:ascii="Times New Roman" w:eastAsia="Times New Roman" w:hAnsi="Times New Roman"/>
                <w:i/>
                <w:sz w:val="24"/>
                <w:szCs w:val="24"/>
                <w:lang w:val="lt-LT"/>
              </w:rPr>
            </w:pPr>
            <w:r w:rsidRPr="00251638">
              <w:rPr>
                <w:rFonts w:ascii="Times New Roman" w:eastAsia="Times New Roman" w:hAnsi="Times New Roman"/>
                <w:i/>
                <w:sz w:val="24"/>
                <w:szCs w:val="24"/>
                <w:lang w:val="lt-LT"/>
              </w:rPr>
              <w:t xml:space="preserve">_________________ </w:t>
            </w:r>
            <w:r w:rsidRPr="00251638">
              <w:rPr>
                <w:rFonts w:ascii="Times New Roman" w:eastAsia="Times New Roman" w:hAnsi="Times New Roman"/>
                <w:i/>
                <w:color w:val="0070C0"/>
                <w:sz w:val="24"/>
                <w:szCs w:val="24"/>
                <w:lang w:val="lt-LT"/>
              </w:rPr>
              <w:t>(nurodyti sumą skaičiais ir mokėjimo valiutą)</w:t>
            </w:r>
            <w:r w:rsidRPr="00251638">
              <w:rPr>
                <w:rFonts w:ascii="Times New Roman" w:eastAsia="Times New Roman" w:hAnsi="Times New Roman"/>
                <w:i/>
                <w:sz w:val="24"/>
                <w:szCs w:val="24"/>
                <w:lang w:val="lt-LT"/>
              </w:rPr>
              <w:t xml:space="preserve"> __________________ </w:t>
            </w:r>
            <w:r w:rsidRPr="00251638">
              <w:rPr>
                <w:rFonts w:ascii="Times New Roman" w:eastAsia="Times New Roman" w:hAnsi="Times New Roman"/>
                <w:i/>
                <w:color w:val="0070C0"/>
                <w:sz w:val="24"/>
                <w:szCs w:val="24"/>
                <w:lang w:val="lt-LT"/>
              </w:rPr>
              <w:t>(nurodyti sumą ir mokėjimo valiutą žodžiais)</w:t>
            </w:r>
          </w:p>
        </w:tc>
      </w:tr>
      <w:tr w:rsidR="00286CAB" w:rsidRPr="00251638" w:rsidTr="0043434C">
        <w:tc>
          <w:tcPr>
            <w:tcW w:w="3348" w:type="dxa"/>
          </w:tcPr>
          <w:p w:rsidR="00286CAB" w:rsidRPr="00251638" w:rsidRDefault="00286CAB" w:rsidP="0043434C">
            <w:pPr>
              <w:spacing w:after="0" w:line="240" w:lineRule="auto"/>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Bendra Sutarties kaina (Sutarties kaina su PVM)</w:t>
            </w:r>
          </w:p>
        </w:tc>
        <w:tc>
          <w:tcPr>
            <w:tcW w:w="6399" w:type="dxa"/>
          </w:tcPr>
          <w:p w:rsidR="00286CAB" w:rsidRPr="00251638" w:rsidRDefault="00286CAB" w:rsidP="0043434C">
            <w:pPr>
              <w:spacing w:after="0" w:line="240" w:lineRule="auto"/>
              <w:rPr>
                <w:rFonts w:ascii="Times New Roman" w:eastAsia="Times New Roman" w:hAnsi="Times New Roman"/>
                <w:i/>
                <w:sz w:val="24"/>
                <w:szCs w:val="24"/>
                <w:lang w:val="lt-LT"/>
              </w:rPr>
            </w:pPr>
            <w:r w:rsidRPr="00251638">
              <w:rPr>
                <w:rFonts w:ascii="Times New Roman" w:eastAsia="Times New Roman" w:hAnsi="Times New Roman"/>
                <w:i/>
                <w:sz w:val="24"/>
                <w:szCs w:val="24"/>
                <w:lang w:val="lt-LT"/>
              </w:rPr>
              <w:t xml:space="preserve">_________________ </w:t>
            </w:r>
            <w:r w:rsidRPr="00251638">
              <w:rPr>
                <w:rFonts w:ascii="Times New Roman" w:eastAsia="Times New Roman" w:hAnsi="Times New Roman"/>
                <w:i/>
                <w:color w:val="0070C0"/>
                <w:sz w:val="24"/>
                <w:szCs w:val="24"/>
                <w:lang w:val="lt-LT"/>
              </w:rPr>
              <w:t>(nurodyti sumą skaičiais ir mokėjimo valiutą)</w:t>
            </w:r>
            <w:r w:rsidRPr="00251638">
              <w:rPr>
                <w:rFonts w:ascii="Times New Roman" w:eastAsia="Times New Roman" w:hAnsi="Times New Roman"/>
                <w:i/>
                <w:sz w:val="24"/>
                <w:szCs w:val="24"/>
                <w:lang w:val="lt-LT"/>
              </w:rPr>
              <w:t xml:space="preserve"> __________________ </w:t>
            </w:r>
            <w:r w:rsidRPr="00251638">
              <w:rPr>
                <w:rFonts w:ascii="Times New Roman" w:eastAsia="Times New Roman" w:hAnsi="Times New Roman"/>
                <w:i/>
                <w:color w:val="0070C0"/>
                <w:sz w:val="24"/>
                <w:szCs w:val="24"/>
                <w:lang w:val="lt-LT"/>
              </w:rPr>
              <w:t>(nurodyti sumą ir mokėjimo valiutą žodžiais)</w:t>
            </w:r>
          </w:p>
        </w:tc>
      </w:tr>
    </w:tbl>
    <w:p w:rsidR="00286CAB" w:rsidRPr="00251638" w:rsidRDefault="00286CAB" w:rsidP="00286CAB">
      <w:pPr>
        <w:widowControl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3.3. Kaina, nurodyta Sutarties specialiųjų sąlygų 3.2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kurį Rangovas pateikė Užsakovo vykdomame „</w:t>
      </w:r>
      <w:r w:rsidR="006D10AF">
        <w:rPr>
          <w:rFonts w:ascii="Times New Roman" w:hAnsi="Times New Roman"/>
          <w:color w:val="000000"/>
          <w:sz w:val="24"/>
          <w:szCs w:val="24"/>
          <w:lang w:val="lt-LT"/>
        </w:rPr>
        <w:t>Gręžinių likvidavimo darbai Antalgės ir Vyžuonų vandenvietėse</w:t>
      </w:r>
      <w:r w:rsidRPr="00251638">
        <w:rPr>
          <w:rFonts w:ascii="Times New Roman" w:eastAsia="Times New Roman" w:hAnsi="Times New Roman"/>
          <w:bCs/>
          <w:sz w:val="24"/>
          <w:szCs w:val="24"/>
          <w:lang w:val="en-GB"/>
        </w:rPr>
        <w:t xml:space="preserve">” </w:t>
      </w:r>
      <w:r w:rsidRPr="00251638">
        <w:rPr>
          <w:rFonts w:ascii="Times New Roman" w:eastAsia="Times New Roman" w:hAnsi="Times New Roman"/>
          <w:sz w:val="24"/>
          <w:szCs w:val="24"/>
          <w:lang w:val="lt-LT"/>
        </w:rPr>
        <w:t>(toliau – Pasiūlymas) pirkime.</w:t>
      </w:r>
    </w:p>
    <w:p w:rsidR="00286CAB" w:rsidRPr="00251638" w:rsidRDefault="00286CAB" w:rsidP="00286CAB">
      <w:pPr>
        <w:widowControl w:val="0"/>
        <w:spacing w:after="0" w:line="240" w:lineRule="auto"/>
        <w:ind w:right="17"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3.4. Jeigu faktinės darbų apimtys nesiskiria nuo darbų apimčių, nurodytų Sutartyje, daugiau kaip 15 procentų, skaičiuojant nuo pradinės sutarties vertės, tai Rangovui sumokama Sutarties kaina, nurodyta Sutarties 3.2 punkte, neatsižvelgiant į faktines darbų apimtis.</w:t>
      </w:r>
    </w:p>
    <w:p w:rsidR="00286CAB" w:rsidRPr="00251638" w:rsidRDefault="00286CAB" w:rsidP="00286CAB">
      <w:pPr>
        <w:widowControl w:val="0"/>
        <w:spacing w:after="0" w:line="240" w:lineRule="auto"/>
        <w:ind w:right="17"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3.5. Jeigu vykdant Sutartį paaiškėja, kad faktinės darbų apimtys skiriasi nuo darbų apimčių, nurodytų Sutartyje, daugiau kaip 15 procentų, skaičiuojant nuo pradinės sutarties vertės, tai visi darbai, viršijantys 15 procentų ribą, turi būti perkami, taikant apimties keitimo sąlygas (žiūrėti Sutarties specialiųjų sąlygų 3.13.1 punktą). </w:t>
      </w:r>
    </w:p>
    <w:p w:rsidR="00286CAB" w:rsidRPr="00251638" w:rsidRDefault="00286CAB" w:rsidP="00286CAB">
      <w:pPr>
        <w:widowControl w:val="0"/>
        <w:spacing w:after="0" w:line="240" w:lineRule="auto"/>
        <w:ind w:right="17"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3.6. Jeigu vykdant Sutartį paaiškėja, kad faktinės darbų apimtys yra daugiau kaip 15 procentų mažesnės už Sutartyje nurodytas darbų apimtis, tai Rangovui sumokama tik už faktines darbų apimtis.</w:t>
      </w:r>
    </w:p>
    <w:p w:rsidR="00286CAB" w:rsidRPr="00251638" w:rsidRDefault="00286CAB" w:rsidP="00286CAB">
      <w:pPr>
        <w:keepNext/>
        <w:widowControl w:val="0"/>
        <w:spacing w:after="0" w:line="240" w:lineRule="auto"/>
        <w:ind w:right="16" w:firstLine="720"/>
        <w:jc w:val="both"/>
        <w:rPr>
          <w:rFonts w:ascii="Times New Roman" w:eastAsia="Times New Roman" w:hAnsi="Times New Roman"/>
          <w:color w:val="0070C0"/>
          <w:sz w:val="24"/>
          <w:szCs w:val="24"/>
          <w:lang w:val="lt-LT"/>
        </w:rPr>
      </w:pPr>
      <w:r w:rsidRPr="00251638">
        <w:rPr>
          <w:rFonts w:ascii="Times New Roman" w:eastAsia="Times New Roman" w:hAnsi="Times New Roman"/>
          <w:bCs/>
          <w:sz w:val="24"/>
          <w:szCs w:val="24"/>
          <w:lang w:val="lt-LT"/>
        </w:rPr>
        <w:t>3.7. Mokėjimai</w:t>
      </w:r>
      <w:r w:rsidRPr="00251638">
        <w:rPr>
          <w:rFonts w:ascii="Times New Roman" w:eastAsia="Times New Roman" w:hAnsi="Times New Roman"/>
          <w:sz w:val="24"/>
          <w:szCs w:val="24"/>
          <w:lang w:val="lt-LT"/>
        </w:rPr>
        <w:t xml:space="preserve"> atliekami eurais tokia tvarka:</w:t>
      </w:r>
    </w:p>
    <w:p w:rsidR="00286CAB" w:rsidRPr="00251638" w:rsidRDefault="00286CAB" w:rsidP="00286CAB">
      <w:pPr>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3.7.2. Mokėjimai, iš atliktų darbų vertės, įrašytos Rangovo apmokėjimui „SABIS“ priemonėmis teikiamoje PVM sąskaitoje – faktūroje, atskaičius 5 % dydžio rizikos rezervą, numatytą Sutarties specialiųjų sąlygų 4.2 punkte, vykdomi pagal šalių suderintą nurodytų darbų įvykdymą, Rangovui „</w:t>
      </w:r>
      <w:proofErr w:type="spellStart"/>
      <w:r w:rsidRPr="00251638">
        <w:rPr>
          <w:rFonts w:ascii="Times New Roman" w:eastAsia="Times New Roman" w:hAnsi="Times New Roman"/>
          <w:sz w:val="24"/>
          <w:szCs w:val="24"/>
          <w:lang w:val="lt-LT"/>
        </w:rPr>
        <w:t>E.sąskaita</w:t>
      </w:r>
      <w:proofErr w:type="spellEnd"/>
      <w:r w:rsidRPr="00251638">
        <w:rPr>
          <w:rFonts w:ascii="Times New Roman" w:eastAsia="Times New Roman" w:hAnsi="Times New Roman"/>
          <w:sz w:val="24"/>
          <w:szCs w:val="24"/>
          <w:lang w:val="lt-LT"/>
        </w:rPr>
        <w:t>“ priemonėmis pateikus PVM sąskaitą faktūrą, išrašytą pagal užbaigtų darbų dalies atlikimo aktą. Galutinis atsiskaitymas vykdomas tada, kai Rangovas pilnai įvykdo savo įsipareigojimus pagal šią Sutartį, Šalys pasirašo galutinį darbų priėmimo-perdavimo aktą bei Rangovas „SABIS“ priemonėmis pateikia PVM sąskaitą faktūrą. Užsakovas privalo sumokėti Rangovui už atliktus darbus per 30 (trisdešimt) dienų nuo sąskaitų-faktūrų pateikimo „</w:t>
      </w:r>
      <w:proofErr w:type="spellStart"/>
      <w:r w:rsidRPr="00251638">
        <w:rPr>
          <w:rFonts w:ascii="Times New Roman" w:eastAsia="Times New Roman" w:hAnsi="Times New Roman"/>
          <w:sz w:val="24"/>
          <w:szCs w:val="24"/>
          <w:lang w:val="lt-LT"/>
        </w:rPr>
        <w:t>E.sąskaita</w:t>
      </w:r>
      <w:proofErr w:type="spellEnd"/>
      <w:r w:rsidRPr="00251638">
        <w:rPr>
          <w:rFonts w:ascii="Times New Roman" w:eastAsia="Times New Roman" w:hAnsi="Times New Roman"/>
          <w:sz w:val="24"/>
          <w:szCs w:val="24"/>
          <w:lang w:val="lt-LT"/>
        </w:rPr>
        <w:t>“ priemonėmis dienos. Rizikos rezervas sumokamas per 30 (trisdešimt) dienų nuo statybos užbaigimo akto išdavimo/deklaracijos apie statybos užbaigimą patvirtinimo datos (jeigu reikalaujama). Rizikos rezervas sumokamas per 30 (trisdešimt) dienų nuo galutinio darbų priėmimo – perdavimo akto pasirašymo datos.</w:t>
      </w:r>
    </w:p>
    <w:p w:rsidR="00286CAB" w:rsidRPr="00251638" w:rsidRDefault="00286CAB" w:rsidP="00286CAB">
      <w:pPr>
        <w:widowControl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3.7.3. Rangovas „SABIS“ priemonėmis pateiktoje atliktų statybos darbų PVM sąskaitoje faktūroje, nuo atliktų statybos darbų apmokestinamosios vertės taikydamas standartinį PVM tarifą, turi apskaičiuoti PVM sumą. Taip pat, vadovaudamasis PVM įstatymo 80 straipsnio 1 dalies 17 punkto ir 96 straipsnio nuostatomis, be kitų privalomų rekvizitų, teikiamų statybos darbų PVM sąskaitoje faktūroje, privalo įrašyti nuorodą „Atvirkštinis apmokestinimas“.</w:t>
      </w:r>
    </w:p>
    <w:p w:rsidR="00286CAB" w:rsidRPr="00251638" w:rsidRDefault="00286CAB" w:rsidP="00286CAB">
      <w:pPr>
        <w:widowControl w:val="0"/>
        <w:spacing w:after="0" w:line="240" w:lineRule="auto"/>
        <w:ind w:right="16" w:firstLine="720"/>
        <w:jc w:val="both"/>
        <w:rPr>
          <w:rFonts w:ascii="Times New Roman" w:hAnsi="Times New Roman"/>
          <w:sz w:val="24"/>
          <w:szCs w:val="24"/>
          <w:lang w:val="lt-LT"/>
        </w:rPr>
      </w:pPr>
      <w:r w:rsidRPr="00251638">
        <w:rPr>
          <w:rFonts w:ascii="Times New Roman" w:eastAsia="Times New Roman" w:hAnsi="Times New Roman"/>
          <w:sz w:val="24"/>
          <w:szCs w:val="24"/>
          <w:lang w:val="lt-LT"/>
        </w:rPr>
        <w:t>3.7.4. Užsakovas atlygį už statybos darbus, įrašytus „SABIS“ priemonėmis pateiktoje PVM sąskaitoje faktūroje, Rangovui sumoka be sąskaitoje faktūroje nurodytos apskaičiuotosios PVM sumos. PVM sumą, apskaičiuotą už statybos darbus ir nurodytą PVM sąskaitoje faktūroje, Užsakovas sumoka į biudžetą,  vadovaudamasis PVM įstatymo 96 straipsnio nuostatomis.</w:t>
      </w:r>
    </w:p>
    <w:p w:rsidR="00286CAB" w:rsidRPr="00251638" w:rsidRDefault="00286CAB" w:rsidP="00286CAB">
      <w:pPr>
        <w:widowControl w:val="0"/>
        <w:spacing w:after="0" w:line="240" w:lineRule="auto"/>
        <w:ind w:right="16" w:firstLine="720"/>
        <w:jc w:val="both"/>
        <w:rPr>
          <w:rFonts w:ascii="Times New Roman" w:hAnsi="Times New Roman"/>
          <w:sz w:val="24"/>
          <w:szCs w:val="24"/>
          <w:lang w:val="lt-LT"/>
        </w:rPr>
      </w:pPr>
      <w:r w:rsidRPr="00251638">
        <w:rPr>
          <w:rFonts w:ascii="Times New Roman" w:hAnsi="Times New Roman"/>
          <w:sz w:val="24"/>
          <w:szCs w:val="24"/>
          <w:lang w:val="lt-LT"/>
        </w:rPr>
        <w:t>3.8. Užsakovas už atliktus darbus Rangovui atsiskaito mokėjimo pavedimu į Rangovo nurodytą banko sąskaitą:</w:t>
      </w:r>
    </w:p>
    <w:p w:rsidR="00286CAB" w:rsidRPr="00251638" w:rsidRDefault="00286CAB" w:rsidP="00286CAB">
      <w:pPr>
        <w:widowControl w:val="0"/>
        <w:spacing w:after="0" w:line="240" w:lineRule="auto"/>
        <w:ind w:right="16" w:firstLine="720"/>
        <w:jc w:val="both"/>
        <w:rPr>
          <w:rFonts w:ascii="Times New Roman" w:hAnsi="Times New Roman"/>
          <w:i/>
          <w:sz w:val="24"/>
          <w:szCs w:val="24"/>
          <w:lang w:val="lt-LT"/>
        </w:rPr>
      </w:pPr>
      <w:r w:rsidRPr="00251638">
        <w:rPr>
          <w:rFonts w:ascii="Times New Roman" w:hAnsi="Times New Roman"/>
          <w:sz w:val="24"/>
          <w:szCs w:val="24"/>
          <w:lang w:val="lt-LT"/>
        </w:rPr>
        <w:t xml:space="preserve">Sąskaitos Nr. </w:t>
      </w:r>
      <w:r w:rsidRPr="00251638">
        <w:rPr>
          <w:rFonts w:ascii="Times New Roman" w:hAnsi="Times New Roman"/>
          <w:i/>
          <w:color w:val="0070C0"/>
          <w:sz w:val="24"/>
          <w:szCs w:val="24"/>
          <w:lang w:val="lt-LT"/>
        </w:rPr>
        <w:t>(nurodyti sąskaitos numerį);</w:t>
      </w:r>
    </w:p>
    <w:p w:rsidR="00286CAB" w:rsidRPr="00251638" w:rsidRDefault="00286CAB" w:rsidP="00286CAB">
      <w:pPr>
        <w:widowControl w:val="0"/>
        <w:spacing w:after="0" w:line="240" w:lineRule="auto"/>
        <w:ind w:right="16" w:firstLine="720"/>
        <w:jc w:val="both"/>
        <w:rPr>
          <w:rFonts w:ascii="Times New Roman" w:hAnsi="Times New Roman"/>
          <w:i/>
          <w:sz w:val="24"/>
          <w:szCs w:val="24"/>
          <w:lang w:val="lt-LT"/>
        </w:rPr>
      </w:pPr>
      <w:r w:rsidRPr="00251638">
        <w:rPr>
          <w:rFonts w:ascii="Times New Roman" w:hAnsi="Times New Roman"/>
          <w:i/>
          <w:color w:val="0070C0"/>
          <w:sz w:val="24"/>
          <w:szCs w:val="24"/>
          <w:lang w:val="lt-LT"/>
        </w:rPr>
        <w:t>(nurodyti banko pavadinimą)</w:t>
      </w:r>
      <w:r w:rsidRPr="00251638">
        <w:rPr>
          <w:rFonts w:ascii="Times New Roman" w:hAnsi="Times New Roman"/>
          <w:color w:val="0070C0"/>
          <w:sz w:val="24"/>
          <w:szCs w:val="24"/>
          <w:lang w:val="lt-LT"/>
        </w:rPr>
        <w:t xml:space="preserve"> </w:t>
      </w:r>
      <w:r w:rsidRPr="00251638">
        <w:rPr>
          <w:rFonts w:ascii="Times New Roman" w:hAnsi="Times New Roman"/>
          <w:sz w:val="24"/>
          <w:szCs w:val="24"/>
          <w:lang w:val="lt-LT"/>
        </w:rPr>
        <w:t>bankas</w:t>
      </w:r>
      <w:r w:rsidRPr="00251638">
        <w:rPr>
          <w:rFonts w:ascii="Times New Roman" w:hAnsi="Times New Roman"/>
          <w:i/>
          <w:sz w:val="24"/>
          <w:szCs w:val="24"/>
          <w:lang w:val="lt-LT"/>
        </w:rPr>
        <w:t>;</w:t>
      </w:r>
    </w:p>
    <w:p w:rsidR="00286CAB" w:rsidRPr="00251638" w:rsidRDefault="00286CAB" w:rsidP="00286CAB">
      <w:pPr>
        <w:widowControl w:val="0"/>
        <w:spacing w:after="0" w:line="240" w:lineRule="auto"/>
        <w:ind w:right="16" w:firstLine="720"/>
        <w:jc w:val="both"/>
        <w:rPr>
          <w:rFonts w:ascii="Times New Roman" w:hAnsi="Times New Roman"/>
          <w:i/>
          <w:sz w:val="24"/>
          <w:szCs w:val="24"/>
          <w:lang w:val="lt-LT"/>
        </w:rPr>
      </w:pPr>
      <w:r w:rsidRPr="00251638">
        <w:rPr>
          <w:rFonts w:ascii="Times New Roman" w:hAnsi="Times New Roman"/>
          <w:sz w:val="24"/>
          <w:szCs w:val="24"/>
          <w:lang w:val="lt-LT"/>
        </w:rPr>
        <w:t xml:space="preserve">Banko kodas </w:t>
      </w:r>
      <w:r w:rsidRPr="00251638">
        <w:rPr>
          <w:rFonts w:ascii="Times New Roman" w:hAnsi="Times New Roman"/>
          <w:i/>
          <w:color w:val="0070C0"/>
          <w:sz w:val="24"/>
          <w:szCs w:val="24"/>
          <w:lang w:val="lt-LT"/>
        </w:rPr>
        <w:t>(nurodyti banko kodą).</w:t>
      </w:r>
    </w:p>
    <w:p w:rsidR="00286CAB" w:rsidRPr="00251638" w:rsidRDefault="00286CAB" w:rsidP="00286CAB">
      <w:pPr>
        <w:spacing w:after="0" w:line="240" w:lineRule="auto"/>
        <w:ind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3.9. Už darbus nemokama, jeigu Rangovas juos atlieka savavališkai, nesilaikydamas Sutarties sąlygų.</w:t>
      </w:r>
    </w:p>
    <w:p w:rsidR="00286CAB" w:rsidRPr="00251638" w:rsidRDefault="00286CAB" w:rsidP="00286CAB">
      <w:pPr>
        <w:spacing w:after="0" w:line="240" w:lineRule="auto"/>
        <w:ind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3.10. Savavališkai atliktus darbus Rangovas savo sąskaita privalo ištaisyti arba likviduoti.</w:t>
      </w:r>
    </w:p>
    <w:p w:rsidR="00286CAB" w:rsidRPr="00251638" w:rsidRDefault="00286CAB" w:rsidP="00286CAB">
      <w:pPr>
        <w:spacing w:after="0" w:line="240" w:lineRule="auto"/>
        <w:ind w:firstLine="709"/>
        <w:jc w:val="both"/>
        <w:rPr>
          <w:rFonts w:ascii="Times New Roman" w:eastAsia="Times New Roman" w:hAnsi="Times New Roman"/>
          <w:sz w:val="24"/>
          <w:szCs w:val="24"/>
          <w:lang w:val="fi-FI"/>
        </w:rPr>
      </w:pPr>
      <w:r w:rsidRPr="00251638">
        <w:rPr>
          <w:rFonts w:ascii="Times New Roman" w:eastAsia="Times New Roman" w:hAnsi="Times New Roman"/>
          <w:sz w:val="24"/>
          <w:szCs w:val="24"/>
          <w:lang w:val="lt-LT"/>
        </w:rPr>
        <w:t xml:space="preserve">3.11. </w:t>
      </w:r>
      <w:r w:rsidRPr="00251638">
        <w:rPr>
          <w:rFonts w:ascii="Times New Roman" w:eastAsia="Times New Roman" w:hAnsi="Times New Roman"/>
          <w:sz w:val="24"/>
          <w:szCs w:val="24"/>
          <w:lang w:val="fi-FI"/>
        </w:rPr>
        <w:t>Sutarties kainos keitimas galimas taikant:</w:t>
      </w:r>
    </w:p>
    <w:p w:rsidR="00286CAB" w:rsidRPr="00251638" w:rsidRDefault="00286CAB" w:rsidP="00286CAB">
      <w:pPr>
        <w:spacing w:after="0" w:line="240" w:lineRule="auto"/>
        <w:ind w:firstLine="709"/>
        <w:jc w:val="both"/>
        <w:rPr>
          <w:rFonts w:ascii="Times New Roman" w:eastAsia="Times New Roman" w:hAnsi="Times New Roman"/>
          <w:sz w:val="24"/>
          <w:szCs w:val="24"/>
          <w:lang w:val="fi-FI"/>
        </w:rPr>
      </w:pPr>
      <w:r w:rsidRPr="00251638">
        <w:rPr>
          <w:rFonts w:ascii="Times New Roman" w:eastAsia="Times New Roman" w:hAnsi="Times New Roman"/>
          <w:sz w:val="24"/>
          <w:szCs w:val="24"/>
          <w:lang w:val="fi-FI"/>
        </w:rPr>
        <w:lastRenderedPageBreak/>
        <w:t>3.11.1. peržiūros sąlygas;</w:t>
      </w:r>
    </w:p>
    <w:p w:rsidR="00286CAB" w:rsidRPr="00251638" w:rsidRDefault="00286CAB" w:rsidP="00286CAB">
      <w:pPr>
        <w:spacing w:after="0" w:line="240" w:lineRule="auto"/>
        <w:ind w:firstLine="709"/>
        <w:jc w:val="both"/>
        <w:rPr>
          <w:rFonts w:ascii="Times New Roman" w:eastAsia="Times New Roman" w:hAnsi="Times New Roman"/>
          <w:sz w:val="24"/>
          <w:szCs w:val="24"/>
          <w:lang w:val="fi-FI"/>
        </w:rPr>
      </w:pPr>
      <w:r w:rsidRPr="00251638">
        <w:rPr>
          <w:rFonts w:ascii="Times New Roman" w:eastAsia="Times New Roman" w:hAnsi="Times New Roman"/>
          <w:sz w:val="24"/>
          <w:szCs w:val="24"/>
          <w:lang w:val="fi-FI"/>
        </w:rPr>
        <w:t>3.11.2. darbų apimties keitimo sąlygas.</w:t>
      </w:r>
    </w:p>
    <w:p w:rsidR="00286CAB" w:rsidRPr="00251638" w:rsidRDefault="00286CAB" w:rsidP="00286CAB">
      <w:pPr>
        <w:spacing w:after="0" w:line="240" w:lineRule="auto"/>
        <w:ind w:firstLine="709"/>
        <w:jc w:val="both"/>
        <w:rPr>
          <w:rFonts w:ascii="Times New Roman" w:eastAsia="Times New Roman" w:hAnsi="Times New Roman"/>
          <w:sz w:val="24"/>
          <w:szCs w:val="24"/>
          <w:lang w:val="fi-FI"/>
        </w:rPr>
      </w:pPr>
      <w:r w:rsidRPr="00251638">
        <w:rPr>
          <w:rFonts w:ascii="Times New Roman" w:eastAsia="Times New Roman" w:hAnsi="Times New Roman"/>
          <w:sz w:val="24"/>
          <w:szCs w:val="24"/>
          <w:lang w:val="fi-FI"/>
        </w:rPr>
        <w:t>3.12. Taikant peržiūros sąlygas Sutarties kaina keičiama šiais atvejais:</w:t>
      </w:r>
    </w:p>
    <w:p w:rsidR="00286CAB" w:rsidRPr="00251638" w:rsidRDefault="00286CAB" w:rsidP="00286CAB">
      <w:pPr>
        <w:spacing w:after="0" w:line="240" w:lineRule="auto"/>
        <w:ind w:right="-79" w:firstLine="709"/>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3.12.1. Sutartyje numatyta kaina bus keičiama, jei Sutarties galiojimo laikotarpiu Lietuvos Respublikos įstatymų ir kitų teisės aktų nustatyta tvarka pakeičiamas pridėtinės vertės mokestis arba atsiranda naujas mokestis. Nauja kaina pradedama taikyti nuo pakeisto pridėtinės vertės mokesčio dydžio ar atsiradusio naujo mokesčio patvirtinimo ir paskelbimo teisės aktų nustatyta tvarka dienos. Kaina be pridėtinės vertės mokesčio ar naujai atsiradusio mokesčio nesikeičia, keičiasi tik pridėtinės vertės mokesčio dydis arba pridedamas naujai atsiradęs mokestis.</w:t>
      </w:r>
      <w:r w:rsidRPr="00251638">
        <w:rPr>
          <w:rFonts w:ascii="Times New Roman" w:eastAsia="Times New Roman" w:hAnsi="Times New Roman"/>
          <w:i/>
          <w:sz w:val="24"/>
          <w:szCs w:val="24"/>
          <w:lang w:val="lt-LT" w:eastAsia="lt-LT"/>
        </w:rPr>
        <w:t xml:space="preserve"> </w:t>
      </w:r>
      <w:r w:rsidRPr="00251638">
        <w:rPr>
          <w:rFonts w:ascii="Times New Roman" w:eastAsia="Times New Roman" w:hAnsi="Times New Roman"/>
          <w:sz w:val="24"/>
          <w:szCs w:val="24"/>
          <w:lang w:val="lt-LT" w:eastAsia="lt-LT"/>
        </w:rPr>
        <w:t>Sutarties kainos pakeitimai įforminami abiejų šalių rašytiniu papildomu susitarimu, kuris yra neatsiejama šios sutarties dalis;</w:t>
      </w:r>
    </w:p>
    <w:p w:rsidR="00286CAB" w:rsidRPr="00251638" w:rsidRDefault="00286CAB" w:rsidP="00286CAB">
      <w:pPr>
        <w:spacing w:after="0" w:line="240" w:lineRule="auto"/>
        <w:ind w:right="-79" w:firstLine="709"/>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 Taikant darbų apimties keitimo sąlygas, Sutarties kaina gali būti keičiama šiais atvejais:</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3.13.1. kai būtina įsigyti papildomų darbų, esant šiai sąlygai - kai vykdant Sutartį paaiškėja, kad faktinės darbų apimtys skiriasi nuo darbų apimčių, nurodytų Sutartyje, daugiau kaip 15 procentų, skaičiuojant nuo pradinės sutarties vertės, ir kai be šių darbų negalima tinkamai užbaigti Sutarties, o Rangovas objektyviai negalėjo šių darbų numatyti ir įvertinti rengiant Pasiūlymą;</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3.13.2. kai vykdant Sutartį paaiškėja, kad faktinės darbų apimtys yra daugiau kaip 15 procentų mažesnės už Sutartyje nurodytas darbų apimtis (žiūrėti Sutarties specialiųjų sąlygų 3.6 p.);</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3.13.3. kai atsisakoma dalies darbų, nes vykdant Sutartį paaiškėja, kad dėl objektyvių priežasčių dalis darbų tampa nebereikalingi.</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3.13.4.</w:t>
      </w:r>
      <w:r w:rsidRPr="00251638">
        <w:rPr>
          <w:rFonts w:ascii="Times New Roman" w:eastAsia="Times New Roman" w:hAnsi="Times New Roman"/>
          <w:sz w:val="24"/>
          <w:szCs w:val="24"/>
          <w:lang w:val="lt-LT"/>
        </w:rPr>
        <w:t xml:space="preserve"> </w:t>
      </w:r>
      <w:r w:rsidRPr="00251638">
        <w:rPr>
          <w:rFonts w:ascii="Times New Roman" w:eastAsia="Times New Roman" w:hAnsi="Times New Roman"/>
          <w:sz w:val="24"/>
          <w:szCs w:val="24"/>
          <w:lang w:val="lt-LT" w:eastAsia="lt-LT"/>
        </w:rPr>
        <w:t>kai iš to paties Rangovo būtina įsigyti papildomų darbų, kurie nebuvo įtraukti į Sutartį, kai yra visos šios sąlygos kartu:</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3.13.4.1. Rangovo pakeitimas negalimas dėl ekonominių ar techninių priežasčių ir dėl to, kad Užsakovui sukeltų didelių nepatogumų ar nemažą išlaidų dubliavimą; </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3.13.4.2. atskiro Sutarties kainos pakeitimo vertė neviršija 50, o bendra atskirų pakeitimų pagal šį punktą vertė – 100 procentų pradinės sutarties vertės.</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3.13.5. Jeigu atskiru keitimu ir atsisakoma dalies darbų (Sutarties specialiųjų sąlygų 3.13.3 p.), ir jų įsigyjama papildomai (Sutarties specialiųjų sąlygų 3.13.4 p.), skaičiuojant, ar nebuvo viršyta Sutarties specialiųjų sąlygų 3.13.4.2 punkte nurodyta sutarties kainos pakeitimo vertė, atskiro pakeitimo verte laikoma atsisakomų ir papildomai įsigyjamų darbų suma.</w:t>
      </w:r>
    </w:p>
    <w:p w:rsidR="00286CAB" w:rsidRPr="00251638" w:rsidRDefault="00286CAB" w:rsidP="00286CAB">
      <w:pPr>
        <w:spacing w:after="0" w:line="240" w:lineRule="auto"/>
        <w:ind w:left="-142"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3.14. Papildomi darbai suprantami kaip Sutartyje nenumatyti, tačiau tiesiogiai su Sutartyje numatytais darbais susiję ir būtini Sutarčiai įvykdyti (užbaigti), darbai, taip pat Sutartyje nurodytų darbų apimtys, viršijančios pradinę sutarties vertę.</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3.15. Užsakovas, apskaičiuodamas įsigyjamų papildomų darbų kainas (įkainius), taiko žemiau pateikiamus būdus prioritetine tvarka, t. y. tik nesant galimybės taikyti aukščiau esantį būdą, gali būti taikomas žemiau esantis būdas:</w:t>
      </w:r>
    </w:p>
    <w:p w:rsidR="00286CAB" w:rsidRPr="00251638" w:rsidRDefault="00286CAB" w:rsidP="00286CAB">
      <w:pPr>
        <w:spacing w:after="0" w:line="240" w:lineRule="auto"/>
        <w:ind w:left="-142" w:right="-79" w:firstLine="851"/>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3.15.1. pritaikant Rangovo pasiūlyme nurodytus darbų įkainius;</w:t>
      </w:r>
    </w:p>
    <w:p w:rsidR="00286CAB" w:rsidRPr="00251638" w:rsidRDefault="00286CAB" w:rsidP="00286CAB">
      <w:pPr>
        <w:spacing w:after="0" w:line="240" w:lineRule="auto"/>
        <w:ind w:left="-142" w:right="-79" w:firstLine="851"/>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3.15.2. jei įmanoma, išskaičiuojant kainos dalį iš Sutartyje numatyto įkainio</w:t>
      </w:r>
      <w:r w:rsidRPr="00251638">
        <w:rPr>
          <w:rFonts w:ascii="Times New Roman" w:eastAsia="Times New Roman" w:hAnsi="Times New Roman"/>
          <w:i/>
          <w:iCs/>
          <w:sz w:val="24"/>
          <w:szCs w:val="24"/>
          <w:lang w:val="lt-LT" w:eastAsia="lt-LT"/>
        </w:rPr>
        <w:t>;</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3.15.3. pritaikant Sutartyje numatytus panašių darbų įkainius. Panašius darbus turi pagrįsti ir nustatyti Užsakovas. </w:t>
      </w:r>
    </w:p>
    <w:p w:rsidR="00286CAB" w:rsidRPr="00251638" w:rsidRDefault="00286CAB" w:rsidP="00286CAB">
      <w:pPr>
        <w:spacing w:after="0" w:line="240" w:lineRule="auto"/>
        <w:ind w:left="-142" w:right="-79"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3.15.4. įvertinant pagrįstas tiesiogines (darbo užmokesčio ir su juo susijusius mokesčius, statybos produktų ir įrengimų, mechanizmų sąnaudas) bei netiesiogines (pridėtines, statybvietės ir pelno) išlaidas pagal Viešųjų pirkimų tarnybos direktoriaus 2017 m. birželio 28 d. įsakymu Nr. 1S-95 patvirtintos </w:t>
      </w:r>
      <w:r w:rsidRPr="00251638">
        <w:rPr>
          <w:rFonts w:ascii="Times New Roman" w:eastAsia="Times New Roman" w:hAnsi="Times New Roman"/>
          <w:bCs/>
          <w:sz w:val="24"/>
          <w:szCs w:val="24"/>
          <w:lang w:val="lt-LT" w:eastAsia="lt-LT"/>
        </w:rPr>
        <w:t xml:space="preserve">Kainodaros taisyklių nustatymo metodikos (su vėlesniais pakeitimais) </w:t>
      </w:r>
      <w:r w:rsidRPr="00251638">
        <w:rPr>
          <w:rFonts w:ascii="Times New Roman" w:eastAsia="Times New Roman" w:hAnsi="Times New Roman"/>
          <w:sz w:val="24"/>
          <w:szCs w:val="24"/>
          <w:lang w:val="lt-LT" w:eastAsia="lt-LT"/>
        </w:rPr>
        <w:t>priedo „Tiesioginių ir netiesioginių išlaidų apskaičiavimo taisyklės“ nuostatas.</w:t>
      </w:r>
    </w:p>
    <w:p w:rsidR="00286CAB" w:rsidRPr="00251638" w:rsidRDefault="00286CAB" w:rsidP="00286CAB">
      <w:pPr>
        <w:spacing w:after="0" w:line="240" w:lineRule="auto"/>
        <w:ind w:left="-142"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3.16. Papildomi darbai įforminami atskiru dokumentu, kurį turi pasirašyti visi statybos proceso dalyviai. Šiame dokumente nurodomi papildomų darbų pavadinimai, kiekiai, vienetai, argumentai, pagrindžiantys papildomų darbų būtinybę, techniniai sprendiniai, papildomų darbų įkainio (įkainių) pagrindimas ir skaičiavimas.</w:t>
      </w:r>
    </w:p>
    <w:p w:rsidR="00286CAB" w:rsidRPr="00251638" w:rsidRDefault="00286CAB" w:rsidP="00286CAB">
      <w:pPr>
        <w:spacing w:after="0" w:line="240" w:lineRule="auto"/>
        <w:ind w:left="-142"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3.17. Surašius Sutarties specialiųjų sąlygų 3.16 punkte nurodytą dokumentą, Užsakovui sutikus dėl papildomų darbų įsigijimo, Šalys pasirašo papildomą susitarimą dėl papildomų darbų įsigijimo, kuris tampa Sutarties sudėtine dalimi.</w:t>
      </w:r>
    </w:p>
    <w:p w:rsidR="00286CAB" w:rsidRPr="00251638" w:rsidRDefault="00286CAB" w:rsidP="00286CAB">
      <w:pPr>
        <w:spacing w:after="0" w:line="240" w:lineRule="auto"/>
        <w:ind w:left="-142" w:firstLine="851"/>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lastRenderedPageBreak/>
        <w:t>3.18. Rangovas gali pradėti vykdyti papildomus darbus tik pasirašius papildomą susitarimą dėl papildomų darbų įsigijimo (Sutarties specialiųjų sąlygų 3.17 p.), priešingu atveju bus laikoma, kad Rangovas darbus vykdo savavališkai (Sutarties specialiųjų sąlygų 3.9 ir 3.10 punktai).</w:t>
      </w:r>
    </w:p>
    <w:p w:rsidR="00286CAB" w:rsidRPr="00251638" w:rsidRDefault="00286CAB" w:rsidP="00286CAB">
      <w:pPr>
        <w:spacing w:after="0" w:line="240" w:lineRule="auto"/>
        <w:ind w:right="-79" w:firstLine="567"/>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3.19. Jeigu Sutarties kaina buvo pakeista pagal Sutartyje numatytas peržiūros sąlygas (Sutarties specialiųjų sąlygų 3.11, 3.12 punktai), atitinkamai turi būti pakeista pradinė sutarties vertė.</w:t>
      </w:r>
    </w:p>
    <w:p w:rsidR="00286CAB" w:rsidRPr="00251638" w:rsidRDefault="00286CAB" w:rsidP="00286CAB">
      <w:pPr>
        <w:spacing w:after="0" w:line="240" w:lineRule="auto"/>
        <w:ind w:left="-142" w:right="-79"/>
        <w:rPr>
          <w:rFonts w:ascii="Times New Roman" w:eastAsia="Times New Roman" w:hAnsi="Times New Roman"/>
          <w:sz w:val="24"/>
          <w:szCs w:val="24"/>
          <w:lang w:val="lt-LT" w:eastAsia="lt-LT"/>
        </w:rPr>
      </w:pPr>
    </w:p>
    <w:p w:rsidR="00286CAB" w:rsidRPr="00251638" w:rsidRDefault="00286CAB" w:rsidP="00286CAB">
      <w:pPr>
        <w:keepNext/>
        <w:spacing w:before="120" w:after="120" w:line="240" w:lineRule="auto"/>
        <w:ind w:left="720" w:hanging="360"/>
        <w:jc w:val="center"/>
        <w:outlineLvl w:val="0"/>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 xml:space="preserve">4. Sutarties įvykdymo užtikrinimas </w:t>
      </w:r>
    </w:p>
    <w:p w:rsidR="00286CAB" w:rsidRPr="00251638" w:rsidRDefault="00286CAB" w:rsidP="00286CAB">
      <w:pPr>
        <w:keepNext/>
        <w:spacing w:before="120" w:after="0" w:line="240" w:lineRule="auto"/>
        <w:ind w:right="16" w:firstLine="312"/>
        <w:jc w:val="both"/>
        <w:outlineLvl w:val="0"/>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4.1. Sutarties įvykdymo užtikrinimas kitais CK numatytais būdais.</w:t>
      </w:r>
    </w:p>
    <w:p w:rsidR="00286CAB" w:rsidRPr="00251638" w:rsidRDefault="00286CAB" w:rsidP="00286CAB">
      <w:pPr>
        <w:keepNext/>
        <w:spacing w:before="120" w:after="0" w:line="240" w:lineRule="auto"/>
        <w:ind w:right="16" w:firstLine="312"/>
        <w:jc w:val="both"/>
        <w:outlineLvl w:val="0"/>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4.2. </w:t>
      </w:r>
      <w:r w:rsidR="0058320E" w:rsidRPr="00251638">
        <w:rPr>
          <w:rFonts w:ascii="Times New Roman" w:eastAsia="Times New Roman" w:hAnsi="Times New Roman"/>
          <w:sz w:val="24"/>
          <w:szCs w:val="24"/>
          <w:lang w:val="lt-LT"/>
        </w:rPr>
        <w:t>Šalys susitaria, kad nustatomas 5 % nuo atliktų darbų vertės be PVM rizikos rezervas (sulaikomų pinigų suma), kuriuo garantuojama, kad Rangovas, užbaigęs darbus pagal Sutartį, tinkamai įvykdys visus su darbų perdavimu ir užbaigimu susijusius įsipareigojimus. Tai reiškia, kad Rangovas, esant poreikiui, tikslins, pildys ir tvarkys su atliktais darbais susijusius dokumentus, šalins darbų perdavimo metu nustatytus darbų defektus ar trūkumus, teiks Užsakovui paaiškinimus dėl atliktų darbų bei atliks kitus veiksmus, reikalingus tinkamam darbų užbaigimui ir perdavimui Užsakovui. Rizikos rezervas Rangovui mokamas Sutarties specialiųjų sąlygų 3 straipsnyje nustatyta tvarka ir terminais.</w:t>
      </w:r>
    </w:p>
    <w:p w:rsidR="00286CAB" w:rsidRPr="00251638" w:rsidRDefault="00286CAB" w:rsidP="00286CAB">
      <w:pPr>
        <w:keepNext/>
        <w:spacing w:before="120" w:after="120" w:line="240" w:lineRule="auto"/>
        <w:ind w:left="720" w:right="16" w:hanging="360"/>
        <w:jc w:val="center"/>
        <w:outlineLvl w:val="0"/>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5. Šalių atsakomybė</w:t>
      </w:r>
    </w:p>
    <w:p w:rsidR="00286CAB" w:rsidRPr="00251638" w:rsidRDefault="00286CAB" w:rsidP="00286CAB">
      <w:pPr>
        <w:spacing w:after="0" w:line="240" w:lineRule="auto"/>
        <w:ind w:right="16" w:firstLine="720"/>
        <w:jc w:val="both"/>
        <w:rPr>
          <w:rFonts w:ascii="Times New Roman" w:eastAsia="Times New Roman" w:hAnsi="Times New Roman"/>
          <w:color w:val="000000"/>
          <w:sz w:val="24"/>
          <w:szCs w:val="24"/>
          <w:lang w:val="lt-LT"/>
        </w:rPr>
      </w:pPr>
      <w:r w:rsidRPr="00251638">
        <w:rPr>
          <w:rFonts w:ascii="Times New Roman" w:eastAsia="Times New Roman" w:hAnsi="Times New Roman"/>
          <w:color w:val="000000"/>
          <w:sz w:val="24"/>
          <w:szCs w:val="24"/>
          <w:lang w:val="lt-LT"/>
        </w:rPr>
        <w:t>5.1. Neatlikus apmokėjimo nustatytais terminais, Rangovo pareikalavimu Užsakovas privalo sumokėti Rangovui 0,05 %, dydžio delspinigius nuo Sutarties vertės (</w:t>
      </w:r>
      <w:proofErr w:type="spellStart"/>
      <w:r w:rsidRPr="00251638">
        <w:rPr>
          <w:rFonts w:ascii="Times New Roman" w:eastAsia="Times New Roman" w:hAnsi="Times New Roman"/>
          <w:color w:val="000000"/>
          <w:sz w:val="24"/>
          <w:szCs w:val="24"/>
          <w:lang w:val="lt-LT"/>
        </w:rPr>
        <w:t>Eur</w:t>
      </w:r>
      <w:proofErr w:type="spellEnd"/>
      <w:r w:rsidRPr="00251638">
        <w:rPr>
          <w:rFonts w:ascii="Times New Roman" w:eastAsia="Times New Roman" w:hAnsi="Times New Roman"/>
          <w:color w:val="000000"/>
          <w:sz w:val="24"/>
          <w:szCs w:val="24"/>
          <w:lang w:val="lt-LT"/>
        </w:rPr>
        <w:t xml:space="preserve"> be PVM) už kiekvieną uždelstą dieną (pasibaigus Darbų baigimo laikui), kai Rangovas vėluoja atlikti Darbus pagal Sutarties specialiųjų sąlygų 2.3. punktą.</w:t>
      </w:r>
    </w:p>
    <w:p w:rsidR="00286CAB" w:rsidRPr="00251638" w:rsidRDefault="00286CAB" w:rsidP="00286CAB">
      <w:pPr>
        <w:spacing w:after="0" w:line="240" w:lineRule="auto"/>
        <w:ind w:right="16" w:firstLine="720"/>
        <w:jc w:val="both"/>
        <w:rPr>
          <w:rFonts w:ascii="Times New Roman" w:eastAsia="Times New Roman" w:hAnsi="Times New Roman"/>
          <w:color w:val="000000"/>
          <w:sz w:val="24"/>
          <w:szCs w:val="24"/>
          <w:lang w:val="lt-LT"/>
        </w:rPr>
      </w:pPr>
      <w:r w:rsidRPr="00251638">
        <w:rPr>
          <w:rFonts w:ascii="Times New Roman" w:eastAsia="Times New Roman" w:hAnsi="Times New Roman"/>
          <w:color w:val="000000"/>
          <w:sz w:val="24"/>
          <w:szCs w:val="24"/>
          <w:lang w:val="lt-LT"/>
        </w:rPr>
        <w:t>5.2. Jei Rangovas dėl savo kaltės neatlieka Darbų nustatytu terminu, Užsakovas turi teisę be oficialaus įspėjimo ir nesumažindamas kitų savo teisių gynimo būdų pradėti skaičiuoti 0,05 %, dydžio delspinigius nuo darbų dalies, dėl kurios Užsakovas praranda galimybę pasinaudoti darbų rezultatu, vertės už kiekvieną termino praleidimo dieną. Užsakovas turi teisę vienašališkai išskaičiuoti delspinigių sumą iš Rangovui mokėtinų sumų, apie tai pranešant Rangovui. Jei apskaičiuoti delspinigiai viršija 10 proc. sutarties vertės, Užsakovas turi teisę vienašališkai nutraukti Sutartį, apie tai raštu įspėjęs Rangovą prieš 10 (dešimt) dienų. Sutarties nutraukimas nepanaikina Užsakovo teisės į nuostolių bei netesybų atlyginimą, jeigu šių nuostolių ir/ar netesybų nepadengia Sutarties įvykdymą užtikrinanti piniginė suma.</w:t>
      </w:r>
    </w:p>
    <w:p w:rsidR="00286CAB" w:rsidRPr="00251638" w:rsidRDefault="00286CAB" w:rsidP="00286CAB">
      <w:pPr>
        <w:spacing w:after="0" w:line="240" w:lineRule="auto"/>
        <w:ind w:right="16" w:firstLine="720"/>
        <w:jc w:val="both"/>
        <w:rPr>
          <w:rFonts w:ascii="Times New Roman" w:eastAsia="Times New Roman" w:hAnsi="Times New Roman"/>
          <w:color w:val="000000"/>
          <w:sz w:val="24"/>
          <w:szCs w:val="24"/>
          <w:lang w:val="lt-LT"/>
        </w:rPr>
      </w:pPr>
      <w:r w:rsidRPr="00251638">
        <w:rPr>
          <w:rFonts w:ascii="Times New Roman" w:eastAsia="Times New Roman" w:hAnsi="Times New Roman"/>
          <w:color w:val="000000"/>
          <w:sz w:val="24"/>
          <w:szCs w:val="24"/>
          <w:lang w:val="lt-LT"/>
        </w:rPr>
        <w:t>5.3. Jeigu Rangovas nevykdo savo įsipareigojimų arba vykdo juos netinkamai, tai Užsakovas be šiame straipsnyje nurodyti savo teisių gynimo būdų taip pat turi teisę pasinaudoti teisėmis, nurodytomis Sutarties bendrųjų sąlygų 15, 16 ir 17 straipsniuose.</w:t>
      </w:r>
    </w:p>
    <w:p w:rsidR="00286CAB" w:rsidRPr="00251638" w:rsidRDefault="00286CAB" w:rsidP="00286CAB">
      <w:pPr>
        <w:spacing w:after="0" w:line="240" w:lineRule="auto"/>
        <w:ind w:right="16" w:firstLine="720"/>
        <w:jc w:val="center"/>
        <w:rPr>
          <w:rFonts w:ascii="Times New Roman" w:eastAsia="Times New Roman" w:hAnsi="Times New Roman"/>
          <w:sz w:val="24"/>
          <w:szCs w:val="24"/>
          <w:lang w:val="lt-LT"/>
        </w:rPr>
      </w:pPr>
    </w:p>
    <w:p w:rsidR="00286CAB" w:rsidRPr="00251638" w:rsidRDefault="00286CAB" w:rsidP="00286CAB">
      <w:pPr>
        <w:spacing w:after="0" w:line="240" w:lineRule="auto"/>
        <w:ind w:right="16" w:firstLine="720"/>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6. Susirašinėjimas</w:t>
      </w:r>
    </w:p>
    <w:p w:rsidR="00286CAB" w:rsidRPr="00251638" w:rsidRDefault="00286CAB" w:rsidP="00286CAB">
      <w:pPr>
        <w:spacing w:after="0" w:line="240" w:lineRule="auto"/>
        <w:ind w:right="16" w:firstLine="720"/>
        <w:jc w:val="center"/>
        <w:rPr>
          <w:rFonts w:ascii="Times New Roman" w:eastAsia="Times New Roman" w:hAnsi="Times New Roman"/>
          <w:b/>
          <w:sz w:val="24"/>
          <w:szCs w:val="24"/>
          <w:lang w:val="lt-LT"/>
        </w:rPr>
      </w:pPr>
    </w:p>
    <w:p w:rsidR="00286CAB" w:rsidRPr="00251638" w:rsidRDefault="00286CAB" w:rsidP="00286CAB">
      <w:pPr>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6.1.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w:t>
      </w:r>
      <w:bookmarkStart w:id="10" w:name="_Hlk65760985"/>
      <w:r w:rsidRPr="00251638">
        <w:rPr>
          <w:rFonts w:ascii="Times New Roman" w:eastAsia="Times New Roman" w:hAnsi="Times New Roman"/>
          <w:sz w:val="24"/>
          <w:szCs w:val="24"/>
          <w:lang w:val="lt-LT"/>
        </w:rPr>
        <w:t>ar elektroniniu paštu (patvirtinant gavimą) toliau nurodytais adresais, kuriuos nurodė viena Šalis, pateikdama pranešimą</w:t>
      </w:r>
      <w:bookmarkEnd w:id="10"/>
      <w:r w:rsidRPr="00251638">
        <w:rPr>
          <w:rFonts w:ascii="Times New Roman" w:eastAsia="Times New Roman" w:hAnsi="Times New Roman"/>
          <w:sz w:val="24"/>
          <w:szCs w:val="24"/>
          <w:lang w:val="lt-LT"/>
        </w:rPr>
        <w:t>:</w:t>
      </w:r>
    </w:p>
    <w:p w:rsidR="00286CAB" w:rsidRPr="00251638" w:rsidRDefault="00286CAB" w:rsidP="00286CAB">
      <w:pPr>
        <w:spacing w:after="0" w:line="240" w:lineRule="auto"/>
        <w:ind w:firstLine="720"/>
        <w:jc w:val="both"/>
        <w:rPr>
          <w:rFonts w:ascii="Times New Roman" w:eastAsia="Times New Roman" w:hAnsi="Times New Roman"/>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3543"/>
        <w:gridCol w:w="3402"/>
      </w:tblGrid>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b/>
                <w:sz w:val="24"/>
                <w:szCs w:val="24"/>
                <w:lang w:val="lt-LT"/>
              </w:rPr>
            </w:pPr>
          </w:p>
        </w:tc>
        <w:tc>
          <w:tcPr>
            <w:tcW w:w="3543" w:type="dxa"/>
          </w:tcPr>
          <w:p w:rsidR="00286CAB" w:rsidRPr="00251638" w:rsidRDefault="00286CAB" w:rsidP="0043434C">
            <w:pPr>
              <w:spacing w:after="0" w:line="240" w:lineRule="auto"/>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Pirkėjo už sutarties vykdymą atsakingo asmens kontaktai</w:t>
            </w:r>
          </w:p>
        </w:tc>
        <w:tc>
          <w:tcPr>
            <w:tcW w:w="3402" w:type="dxa"/>
          </w:tcPr>
          <w:p w:rsidR="00286CAB" w:rsidRPr="00251638" w:rsidRDefault="00286CAB" w:rsidP="0043434C">
            <w:pPr>
              <w:spacing w:after="0" w:line="240" w:lineRule="auto"/>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Rangovo atstovo kontaktai</w:t>
            </w:r>
          </w:p>
        </w:tc>
      </w:tr>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Vardas, pavardė</w:t>
            </w:r>
          </w:p>
        </w:tc>
        <w:tc>
          <w:tcPr>
            <w:tcW w:w="3543"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Vandentiekio ūkio viršininkas Algirdas Kraujalis</w:t>
            </w:r>
          </w:p>
        </w:tc>
        <w:tc>
          <w:tcPr>
            <w:tcW w:w="34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p>
        </w:tc>
      </w:tr>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Adresas</w:t>
            </w:r>
          </w:p>
        </w:tc>
        <w:tc>
          <w:tcPr>
            <w:tcW w:w="3543"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Vandenų g. 1, </w:t>
            </w:r>
            <w:proofErr w:type="spellStart"/>
            <w:r w:rsidRPr="00251638">
              <w:rPr>
                <w:rFonts w:ascii="Times New Roman" w:eastAsia="Times New Roman" w:hAnsi="Times New Roman"/>
                <w:sz w:val="24"/>
                <w:szCs w:val="24"/>
                <w:lang w:val="lt-LT"/>
              </w:rPr>
              <w:t>Naujasodžio</w:t>
            </w:r>
            <w:proofErr w:type="spellEnd"/>
            <w:r w:rsidRPr="00251638">
              <w:rPr>
                <w:rFonts w:ascii="Times New Roman" w:eastAsia="Times New Roman" w:hAnsi="Times New Roman"/>
                <w:sz w:val="24"/>
                <w:szCs w:val="24"/>
                <w:lang w:val="lt-LT"/>
              </w:rPr>
              <w:t xml:space="preserve"> k., Utenos r.</w:t>
            </w:r>
          </w:p>
        </w:tc>
        <w:tc>
          <w:tcPr>
            <w:tcW w:w="34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p>
        </w:tc>
      </w:tr>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Telefonas</w:t>
            </w:r>
          </w:p>
        </w:tc>
        <w:tc>
          <w:tcPr>
            <w:tcW w:w="3543"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0 650 14405</w:t>
            </w:r>
          </w:p>
        </w:tc>
        <w:tc>
          <w:tcPr>
            <w:tcW w:w="34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p>
        </w:tc>
      </w:tr>
      <w:tr w:rsidR="00286CAB" w:rsidRPr="00251638" w:rsidTr="0043434C">
        <w:tc>
          <w:tcPr>
            <w:tcW w:w="28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El. paštas</w:t>
            </w:r>
          </w:p>
        </w:tc>
        <w:tc>
          <w:tcPr>
            <w:tcW w:w="3543" w:type="dxa"/>
          </w:tcPr>
          <w:p w:rsidR="00286CAB" w:rsidRPr="00251638" w:rsidRDefault="000C5679" w:rsidP="0043434C">
            <w:pPr>
              <w:spacing w:after="0" w:line="240" w:lineRule="auto"/>
              <w:jc w:val="both"/>
              <w:rPr>
                <w:rFonts w:ascii="Times New Roman" w:eastAsia="Times New Roman" w:hAnsi="Times New Roman"/>
                <w:sz w:val="24"/>
                <w:szCs w:val="24"/>
                <w:lang w:val="en-GB"/>
              </w:rPr>
            </w:pPr>
            <w:hyperlink r:id="rId6" w:history="1">
              <w:r w:rsidR="00286CAB" w:rsidRPr="00251638">
                <w:rPr>
                  <w:rStyle w:val="Hipersaitas"/>
                  <w:rFonts w:ascii="Times New Roman" w:eastAsia="Times New Roman" w:hAnsi="Times New Roman"/>
                  <w:sz w:val="24"/>
                  <w:szCs w:val="24"/>
                  <w:lang w:val="lt-LT"/>
                </w:rPr>
                <w:t>a.kraujalis</w:t>
              </w:r>
              <w:r w:rsidR="00286CAB" w:rsidRPr="00251638">
                <w:rPr>
                  <w:rStyle w:val="Hipersaitas"/>
                  <w:rFonts w:ascii="Times New Roman" w:eastAsia="Times New Roman" w:hAnsi="Times New Roman"/>
                  <w:sz w:val="24"/>
                  <w:szCs w:val="24"/>
                  <w:lang w:val="en-GB"/>
                </w:rPr>
                <w:t>@</w:t>
              </w:r>
              <w:proofErr w:type="spellStart"/>
              <w:r w:rsidR="00286CAB" w:rsidRPr="00251638">
                <w:rPr>
                  <w:rStyle w:val="Hipersaitas"/>
                  <w:rFonts w:ascii="Times New Roman" w:eastAsia="Times New Roman" w:hAnsi="Times New Roman"/>
                  <w:sz w:val="24"/>
                  <w:szCs w:val="24"/>
                  <w:lang w:val="en-GB"/>
                </w:rPr>
                <w:t>utenosvandenys.lt</w:t>
              </w:r>
              <w:proofErr w:type="spellEnd"/>
            </w:hyperlink>
            <w:r w:rsidR="00286CAB" w:rsidRPr="00251638">
              <w:rPr>
                <w:rFonts w:ascii="Times New Roman" w:eastAsia="Times New Roman" w:hAnsi="Times New Roman"/>
                <w:sz w:val="24"/>
                <w:szCs w:val="24"/>
                <w:lang w:val="en-GB"/>
              </w:rPr>
              <w:t xml:space="preserve"> </w:t>
            </w:r>
          </w:p>
        </w:tc>
        <w:tc>
          <w:tcPr>
            <w:tcW w:w="3402" w:type="dxa"/>
          </w:tcPr>
          <w:p w:rsidR="00286CAB" w:rsidRPr="00251638" w:rsidRDefault="00286CAB" w:rsidP="0043434C">
            <w:pPr>
              <w:spacing w:after="0" w:line="240" w:lineRule="auto"/>
              <w:jc w:val="both"/>
              <w:rPr>
                <w:rFonts w:ascii="Times New Roman" w:eastAsia="Times New Roman" w:hAnsi="Times New Roman"/>
                <w:sz w:val="24"/>
                <w:szCs w:val="24"/>
                <w:lang w:val="lt-LT"/>
              </w:rPr>
            </w:pPr>
          </w:p>
        </w:tc>
      </w:tr>
    </w:tbl>
    <w:p w:rsidR="00286CAB" w:rsidRPr="00251638" w:rsidRDefault="00286CAB" w:rsidP="00286CAB">
      <w:pPr>
        <w:spacing w:after="0" w:line="240" w:lineRule="auto"/>
        <w:jc w:val="both"/>
        <w:rPr>
          <w:rFonts w:ascii="Times New Roman" w:eastAsia="Times New Roman" w:hAnsi="Times New Roman"/>
          <w:sz w:val="24"/>
          <w:szCs w:val="24"/>
          <w:lang w:val="lt-LT"/>
        </w:rPr>
      </w:pPr>
    </w:p>
    <w:p w:rsidR="00286CAB" w:rsidRPr="00251638" w:rsidRDefault="00286CAB" w:rsidP="00286CAB">
      <w:pPr>
        <w:spacing w:after="0" w:line="240" w:lineRule="auto"/>
        <w:ind w:right="-1" w:firstLine="709"/>
        <w:jc w:val="both"/>
        <w:rPr>
          <w:rFonts w:ascii="Times New Roman" w:eastAsia="Times New Roman" w:hAnsi="Times New Roman"/>
          <w:i/>
          <w:sz w:val="24"/>
          <w:szCs w:val="24"/>
        </w:rPr>
      </w:pPr>
      <w:r w:rsidRPr="00251638">
        <w:rPr>
          <w:rFonts w:ascii="Times New Roman" w:eastAsia="Times New Roman" w:hAnsi="Times New Roman"/>
          <w:sz w:val="24"/>
          <w:szCs w:val="24"/>
          <w:lang w:val="lt-LT"/>
        </w:rPr>
        <w:t xml:space="preserve">6.2. Pirkėjo atsakingo asmens už Sutarties ir jos pakeitimų paskelbimą viešųjų pirkimų organizavimo vadovė Auksė </w:t>
      </w:r>
      <w:proofErr w:type="spellStart"/>
      <w:r w:rsidRPr="00251638">
        <w:rPr>
          <w:rFonts w:ascii="Times New Roman" w:eastAsia="Times New Roman" w:hAnsi="Times New Roman"/>
          <w:sz w:val="24"/>
          <w:szCs w:val="24"/>
          <w:lang w:val="lt-LT"/>
        </w:rPr>
        <w:t>Kuzmienė</w:t>
      </w:r>
      <w:proofErr w:type="spellEnd"/>
      <w:r w:rsidRPr="00251638">
        <w:rPr>
          <w:rFonts w:ascii="Times New Roman" w:eastAsia="Times New Roman" w:hAnsi="Times New Roman"/>
          <w:sz w:val="24"/>
          <w:szCs w:val="24"/>
          <w:lang w:val="lt-LT"/>
        </w:rPr>
        <w:t xml:space="preserve">, tel.: +370 649 75057, el. p.: </w:t>
      </w:r>
      <w:proofErr w:type="spellStart"/>
      <w:r w:rsidRPr="00251638">
        <w:rPr>
          <w:rFonts w:ascii="Times New Roman" w:eastAsia="Times New Roman" w:hAnsi="Times New Roman"/>
          <w:color w:val="4F81BD" w:themeColor="accent1"/>
          <w:sz w:val="24"/>
          <w:szCs w:val="24"/>
          <w:lang w:val="lt-LT"/>
        </w:rPr>
        <w:t>a.kuzmiene</w:t>
      </w:r>
      <w:proofErr w:type="spellEnd"/>
      <w:r w:rsidRPr="00251638">
        <w:rPr>
          <w:rFonts w:ascii="Times New Roman" w:hAnsi="Times New Roman"/>
          <w:color w:val="4F81BD" w:themeColor="accent1"/>
          <w:sz w:val="24"/>
          <w:szCs w:val="24"/>
        </w:rPr>
        <w:fldChar w:fldCharType="begin"/>
      </w:r>
      <w:r w:rsidRPr="00251638">
        <w:rPr>
          <w:rFonts w:ascii="Times New Roman" w:hAnsi="Times New Roman"/>
          <w:color w:val="4F81BD" w:themeColor="accent1"/>
          <w:sz w:val="24"/>
          <w:szCs w:val="24"/>
        </w:rPr>
        <w:instrText xml:space="preserve"> HYPERLINK "mailto:toma.liutikiene@vanduo.lt" </w:instrText>
      </w:r>
      <w:r w:rsidRPr="00251638">
        <w:rPr>
          <w:rFonts w:ascii="Times New Roman" w:hAnsi="Times New Roman"/>
          <w:color w:val="4F81BD" w:themeColor="accent1"/>
          <w:sz w:val="24"/>
          <w:szCs w:val="24"/>
        </w:rPr>
        <w:fldChar w:fldCharType="separate"/>
      </w:r>
      <w:r w:rsidRPr="00251638">
        <w:rPr>
          <w:rFonts w:ascii="Times New Roman" w:eastAsia="Times New Roman" w:hAnsi="Times New Roman"/>
          <w:color w:val="4F81BD" w:themeColor="accent1"/>
          <w:sz w:val="24"/>
          <w:szCs w:val="24"/>
          <w:u w:val="single"/>
        </w:rPr>
        <w:t>@</w:t>
      </w:r>
      <w:proofErr w:type="spellStart"/>
      <w:r w:rsidRPr="00251638">
        <w:rPr>
          <w:rFonts w:ascii="Times New Roman" w:eastAsia="Times New Roman" w:hAnsi="Times New Roman"/>
          <w:color w:val="4F81BD" w:themeColor="accent1"/>
          <w:sz w:val="24"/>
          <w:szCs w:val="24"/>
          <w:u w:val="single"/>
        </w:rPr>
        <w:t>utenosvandenys.lt</w:t>
      </w:r>
      <w:proofErr w:type="spellEnd"/>
      <w:r w:rsidRPr="00251638">
        <w:rPr>
          <w:rFonts w:ascii="Times New Roman" w:eastAsia="Times New Roman" w:hAnsi="Times New Roman"/>
          <w:color w:val="4F81BD" w:themeColor="accent1"/>
          <w:sz w:val="24"/>
          <w:szCs w:val="24"/>
          <w:u w:val="single"/>
        </w:rPr>
        <w:fldChar w:fldCharType="end"/>
      </w:r>
      <w:r w:rsidRPr="00251638">
        <w:rPr>
          <w:rFonts w:ascii="Times New Roman" w:eastAsia="Times New Roman" w:hAnsi="Times New Roman"/>
          <w:color w:val="4F81BD" w:themeColor="accent1"/>
          <w:sz w:val="24"/>
          <w:szCs w:val="24"/>
        </w:rPr>
        <w:t xml:space="preserve">  </w:t>
      </w:r>
    </w:p>
    <w:p w:rsidR="00286CAB" w:rsidRPr="00251638" w:rsidRDefault="00286CAB" w:rsidP="00286CAB">
      <w:pPr>
        <w:spacing w:after="0" w:line="240" w:lineRule="auto"/>
        <w:ind w:right="-1"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6.3. Jei pasikeičia Šalies adresas ir / ar kiti duomenys, nurodyti Sutarties specialiųjų sąlygų 6.1 ir 6.2 punktuose, tokia Šalis turi informuoti kitą Šalį pranešdama ne vėliau, kaip prieš 10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rsidR="00286CAB" w:rsidRPr="00251638" w:rsidRDefault="00286CAB" w:rsidP="00286CAB">
      <w:pPr>
        <w:spacing w:after="0" w:line="240" w:lineRule="auto"/>
        <w:ind w:right="-1"/>
        <w:jc w:val="both"/>
        <w:rPr>
          <w:rFonts w:ascii="Times New Roman" w:eastAsia="Times New Roman" w:hAnsi="Times New Roman"/>
          <w:sz w:val="24"/>
          <w:szCs w:val="24"/>
          <w:lang w:val="lt-LT"/>
        </w:rPr>
      </w:pPr>
    </w:p>
    <w:p w:rsidR="00286CAB" w:rsidRPr="00251638" w:rsidRDefault="00286CAB" w:rsidP="00286CAB">
      <w:pPr>
        <w:spacing w:after="0" w:line="240" w:lineRule="auto"/>
        <w:ind w:right="-1"/>
        <w:jc w:val="center"/>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7. Subrangovai ir jų keitimo tvarka</w:t>
      </w:r>
    </w:p>
    <w:p w:rsidR="00286CAB" w:rsidRPr="00251638" w:rsidRDefault="00286CAB" w:rsidP="00286CAB">
      <w:pPr>
        <w:spacing w:after="0" w:line="240" w:lineRule="auto"/>
        <w:ind w:firstLine="709"/>
        <w:rPr>
          <w:rFonts w:ascii="Times New Roman" w:eastAsia="Times New Roman" w:hAnsi="Times New Roman"/>
          <w:color w:val="0070C0"/>
          <w:sz w:val="24"/>
          <w:szCs w:val="24"/>
          <w:lang w:val="lt-LT"/>
        </w:rPr>
      </w:pPr>
    </w:p>
    <w:p w:rsidR="00286CAB" w:rsidRPr="00251638" w:rsidRDefault="00286CAB" w:rsidP="00286CAB">
      <w:pPr>
        <w:spacing w:after="0" w:line="240" w:lineRule="auto"/>
        <w:ind w:firstLine="567"/>
        <w:jc w:val="both"/>
        <w:rPr>
          <w:rFonts w:ascii="Times New Roman" w:eastAsia="Times New Roman" w:hAnsi="Times New Roman"/>
          <w:i/>
          <w:iCs/>
          <w:color w:val="0070C0"/>
          <w:sz w:val="24"/>
          <w:szCs w:val="24"/>
          <w:lang w:val="lt-LT"/>
        </w:rPr>
      </w:pPr>
      <w:r w:rsidRPr="00251638">
        <w:rPr>
          <w:rFonts w:ascii="Times New Roman" w:eastAsia="Times New Roman" w:hAnsi="Times New Roman"/>
          <w:i/>
          <w:iCs/>
          <w:color w:val="0070C0"/>
          <w:sz w:val="24"/>
          <w:szCs w:val="24"/>
          <w:lang w:val="lt-LT"/>
        </w:rPr>
        <w:t>Jeigu Rangovas nenumato pasitelkti subrangovų, tai nurodoma:</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7.1. Sutarties pasirašymo metu Rangovas šios sutarties vykdymui nenumato pasitelkti subrangovo (subrangovų).</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7.2. Rangovas gali pasitelkti subrangovą Sutarties vykdymo metu tik esant objektyvioms priežastims ir gavus Užsakovo pritarimą. Apie subrangovų (subrangovo) pasitelkimą Rangovas privalo informuoti Užsakovą raštu iki subrangovas pradės vykdyti Sutarties dalį, dėl kurios šis subrangovas buvo pasitelktas. Rangovas, informuodamas Užsakovą apie pasitelkiamus (-ą) subrangovus (subrangovą), privalo nurodyti, kokiai Sutarties vykdymo daliai pasitelkiamas subrangovas, pateikti jų (-jo) pašalinimo pagrindų nebuvimą patvirtinančius dokumentus ir kvalifikacijos atitiktį pagrindžiančius dokumentus (jei tokie reikalavimai keliami). Pažeidus šią subrangovo (subrangovų) pasitelkimo tvarką bus laikoma, kad Rangovas pažeidė esmines Sutarties sąlygas, dėl ko Užsakovas gali vienašališkai nutraukti šią sutartį.</w:t>
      </w:r>
    </w:p>
    <w:p w:rsidR="00286CAB" w:rsidRPr="00251638" w:rsidRDefault="00286CAB" w:rsidP="00286CAB">
      <w:pPr>
        <w:spacing w:after="0" w:line="240" w:lineRule="auto"/>
        <w:ind w:firstLine="567"/>
        <w:jc w:val="both"/>
        <w:rPr>
          <w:rFonts w:ascii="Times New Roman" w:eastAsia="Times New Roman" w:hAnsi="Times New Roman"/>
          <w:color w:val="0070C0"/>
          <w:sz w:val="24"/>
          <w:szCs w:val="24"/>
          <w:lang w:val="lt-LT"/>
        </w:rPr>
      </w:pPr>
    </w:p>
    <w:p w:rsidR="00286CAB" w:rsidRPr="00251638" w:rsidRDefault="00286CAB" w:rsidP="00286CAB">
      <w:pPr>
        <w:spacing w:after="0" w:line="240" w:lineRule="auto"/>
        <w:ind w:firstLine="567"/>
        <w:rPr>
          <w:rFonts w:ascii="Times New Roman" w:eastAsia="Times New Roman" w:hAnsi="Times New Roman"/>
          <w:i/>
          <w:iCs/>
          <w:color w:val="0070C0"/>
          <w:sz w:val="24"/>
          <w:szCs w:val="24"/>
          <w:lang w:val="lt-LT"/>
        </w:rPr>
      </w:pPr>
      <w:r w:rsidRPr="00251638">
        <w:rPr>
          <w:rFonts w:ascii="Times New Roman" w:eastAsia="Times New Roman" w:hAnsi="Times New Roman"/>
          <w:i/>
          <w:iCs/>
          <w:color w:val="0070C0"/>
          <w:sz w:val="24"/>
          <w:szCs w:val="24"/>
          <w:lang w:val="lt-LT"/>
        </w:rPr>
        <w:t>Jeigu Rangovas sudarydamas sutartį gali nurodyti, kokius subrangovus jis pasitelkia, tuomet rašoma:</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7.1.Rangovas numato pasitelkti šį (šiuos) subrangovą (subrangovus): ....................................................................................................................................................................</w:t>
      </w:r>
    </w:p>
    <w:p w:rsidR="00286CAB" w:rsidRPr="00251638" w:rsidRDefault="00286CAB" w:rsidP="00286CAB">
      <w:pPr>
        <w:spacing w:after="0" w:line="240" w:lineRule="auto"/>
        <w:ind w:firstLine="567"/>
        <w:jc w:val="both"/>
        <w:rPr>
          <w:rFonts w:ascii="Times New Roman" w:eastAsia="Times New Roman" w:hAnsi="Times New Roman"/>
          <w:i/>
          <w:iCs/>
          <w:sz w:val="24"/>
          <w:szCs w:val="24"/>
          <w:lang w:val="lt-LT"/>
        </w:rPr>
      </w:pPr>
      <w:r w:rsidRPr="00251638">
        <w:rPr>
          <w:rFonts w:ascii="Times New Roman" w:eastAsia="Times New Roman" w:hAnsi="Times New Roman"/>
          <w:i/>
          <w:iCs/>
          <w:sz w:val="24"/>
          <w:szCs w:val="24"/>
          <w:lang w:val="lt-LT"/>
        </w:rPr>
        <w:t>(fizinio /juridinio asmens pavadinimas, kodas, gyvenamoji vieta, buveinės adresas, atstovo duomenys)</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šioms Sutartis vykdymo dalims .........................................................................................................................</w:t>
      </w:r>
    </w:p>
    <w:p w:rsidR="00286CAB" w:rsidRPr="00251638" w:rsidRDefault="00286CAB" w:rsidP="00286CAB">
      <w:pPr>
        <w:spacing w:after="0" w:line="240" w:lineRule="auto"/>
        <w:ind w:firstLine="567"/>
        <w:jc w:val="both"/>
        <w:rPr>
          <w:rFonts w:ascii="Times New Roman" w:eastAsia="Times New Roman" w:hAnsi="Times New Roman"/>
          <w:i/>
          <w:iCs/>
          <w:sz w:val="24"/>
          <w:szCs w:val="24"/>
          <w:lang w:val="lt-LT"/>
        </w:rPr>
      </w:pPr>
      <w:r w:rsidRPr="00251638">
        <w:rPr>
          <w:rFonts w:ascii="Times New Roman" w:eastAsia="Times New Roman" w:hAnsi="Times New Roman"/>
          <w:sz w:val="24"/>
          <w:szCs w:val="24"/>
          <w:lang w:val="lt-LT"/>
        </w:rPr>
        <w:t xml:space="preserve">                                             </w:t>
      </w:r>
      <w:r w:rsidRPr="00251638">
        <w:rPr>
          <w:rFonts w:ascii="Times New Roman" w:eastAsia="Times New Roman" w:hAnsi="Times New Roman"/>
          <w:i/>
          <w:iCs/>
          <w:sz w:val="24"/>
          <w:szCs w:val="24"/>
          <w:lang w:val="lt-LT"/>
        </w:rPr>
        <w:t>(nurodyti kokiai Sutarties vykdymo daliai pasitelkiamas subrangovas)</w:t>
      </w:r>
    </w:p>
    <w:p w:rsidR="00286CAB" w:rsidRPr="00251638" w:rsidRDefault="00286CAB" w:rsidP="00286CAB">
      <w:pPr>
        <w:spacing w:after="0" w:line="240" w:lineRule="auto"/>
        <w:ind w:firstLine="567"/>
        <w:jc w:val="both"/>
        <w:rPr>
          <w:rFonts w:ascii="Times New Roman" w:eastAsia="Times New Roman" w:hAnsi="Times New Roman"/>
          <w:i/>
          <w:iCs/>
          <w:color w:val="0070C0"/>
          <w:sz w:val="24"/>
          <w:szCs w:val="24"/>
          <w:lang w:val="lt-LT"/>
        </w:rPr>
      </w:pPr>
    </w:p>
    <w:p w:rsidR="00286CAB" w:rsidRPr="00251638" w:rsidRDefault="00286CAB" w:rsidP="00286CAB">
      <w:pPr>
        <w:spacing w:after="0" w:line="240" w:lineRule="auto"/>
        <w:ind w:firstLine="567"/>
        <w:jc w:val="both"/>
        <w:rPr>
          <w:rFonts w:ascii="Times New Roman" w:eastAsia="Times New Roman" w:hAnsi="Times New Roman"/>
          <w:i/>
          <w:iCs/>
          <w:color w:val="0070C0"/>
          <w:sz w:val="24"/>
          <w:szCs w:val="24"/>
          <w:lang w:val="lt-LT"/>
        </w:rPr>
      </w:pPr>
      <w:r w:rsidRPr="00251638">
        <w:rPr>
          <w:rFonts w:ascii="Times New Roman" w:eastAsia="Times New Roman" w:hAnsi="Times New Roman"/>
          <w:i/>
          <w:iCs/>
          <w:color w:val="0070C0"/>
          <w:sz w:val="24"/>
          <w:szCs w:val="24"/>
          <w:lang w:val="lt-LT"/>
        </w:rPr>
        <w:t>Jeigu Rangovas sudarydamas Sutartį negali nurodyti, kokius subrangovus jis pasirenka, tuomet rašoma:</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7.1. Sudarius Sutartį, tačiau ne vėliau negu Sutartis pradedama vykdyti, Rangovas įsipareigoja Užsakovui raštu pranešti tuo metu žinomų pasitelkiamų subrangovų (subrangovo) pavadinimus, kontaktinius duomenis ir jų atstovus. Rangovas taip pat privalo nurodyti, kuriai Sutarties vykdymo daliai pasitelkiamas subrangovas.</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7.2. Sutarties 7.1 punkte / Pranešime apie subrangovą (subrangovus)</w:t>
      </w:r>
      <w:r w:rsidRPr="00251638">
        <w:rPr>
          <w:rFonts w:ascii="Times New Roman" w:eastAsia="Times New Roman" w:hAnsi="Times New Roman"/>
          <w:i/>
          <w:iCs/>
          <w:color w:val="0070C0"/>
          <w:sz w:val="24"/>
          <w:szCs w:val="24"/>
          <w:lang w:val="lt-LT"/>
        </w:rPr>
        <w:t xml:space="preserve"> (tinkamą formuluotę pasirinkti pagal tai, ar sudarant sutartį gali nurodyti subrangovus, ar negali nurodyti subrangovų, </w:t>
      </w:r>
      <w:proofErr w:type="spellStart"/>
      <w:r w:rsidRPr="00251638">
        <w:rPr>
          <w:rFonts w:ascii="Times New Roman" w:eastAsia="Times New Roman" w:hAnsi="Times New Roman"/>
          <w:i/>
          <w:iCs/>
          <w:color w:val="0070C0"/>
          <w:sz w:val="24"/>
          <w:szCs w:val="24"/>
          <w:lang w:val="lt-LT"/>
        </w:rPr>
        <w:t>žiūr</w:t>
      </w:r>
      <w:proofErr w:type="spellEnd"/>
      <w:r w:rsidRPr="00251638">
        <w:rPr>
          <w:rFonts w:ascii="Times New Roman" w:eastAsia="Times New Roman" w:hAnsi="Times New Roman"/>
          <w:i/>
          <w:iCs/>
          <w:color w:val="0070C0"/>
          <w:sz w:val="24"/>
          <w:szCs w:val="24"/>
          <w:lang w:val="lt-LT"/>
        </w:rPr>
        <w:t>. 7.1 punktą)</w:t>
      </w:r>
      <w:r w:rsidRPr="00251638">
        <w:rPr>
          <w:rFonts w:ascii="Times New Roman" w:eastAsia="Times New Roman" w:hAnsi="Times New Roman"/>
          <w:sz w:val="24"/>
          <w:szCs w:val="24"/>
          <w:lang w:val="lt-LT"/>
        </w:rPr>
        <w:t xml:space="preserve"> nurodytą (nurodytus) subrangovą (subrangovus) Rangovas gali pakeisti arba gali pasitelkti naują subrangovą tik esant objektyvioms priežastims ir gavus Užsakovo pritarimą. Apie subrangovų (subrangovo) pakeitimą arba naujo subrangovo pasitelkimą Rangovas privalo informuoti Užsakovą raštu iki pakeistas / naujas subrangovas pradės vykdyti Sutarties dalį, dėl kurios šis subrangovas buvo pakeistas / pasitelktas naujas. Rangovas, informuodamas Užsakovą apie pakeistus / naujus subrangovus (subrangovą), privalo pateikti jų (-jo) pašalinimo pagrindų nebuvimą patvirtinančius dokumentus ir kvalifikacijos atitiktį pagrindžiančius dokumentus (jei tokie reikalavimai </w:t>
      </w:r>
      <w:r w:rsidRPr="00251638">
        <w:rPr>
          <w:rFonts w:ascii="Times New Roman" w:eastAsia="Times New Roman" w:hAnsi="Times New Roman"/>
          <w:sz w:val="24"/>
          <w:szCs w:val="24"/>
          <w:lang w:val="lt-LT"/>
        </w:rPr>
        <w:lastRenderedPageBreak/>
        <w:t>keliami). Pažeidus šią subrangovo (subrangovų) keitimo tvarką bus laikoma, kad Rangovas pažeidė esmines Sutarties sąlygas, dėl ko Užsakovas gali vienašališkai nutraukti šią Sutartį.</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p>
    <w:p w:rsidR="00286CAB" w:rsidRPr="00251638" w:rsidRDefault="00286CAB" w:rsidP="00286CAB">
      <w:pPr>
        <w:spacing w:after="0" w:line="240" w:lineRule="auto"/>
        <w:ind w:firstLine="567"/>
        <w:jc w:val="both"/>
        <w:rPr>
          <w:rFonts w:ascii="Times New Roman" w:eastAsia="Times New Roman" w:hAnsi="Times New Roman"/>
          <w:i/>
          <w:iCs/>
          <w:color w:val="0070C0"/>
          <w:sz w:val="24"/>
          <w:szCs w:val="24"/>
          <w:lang w:val="lt-LT"/>
        </w:rPr>
      </w:pPr>
      <w:bookmarkStart w:id="11" w:name="_Hlk61529466"/>
      <w:r w:rsidRPr="00251638">
        <w:rPr>
          <w:rFonts w:ascii="Times New Roman" w:eastAsia="Times New Roman" w:hAnsi="Times New Roman"/>
          <w:i/>
          <w:iCs/>
          <w:color w:val="0070C0"/>
          <w:sz w:val="24"/>
          <w:szCs w:val="24"/>
          <w:lang w:val="lt-LT"/>
        </w:rPr>
        <w:t>7.3 ir 7.4 punktai taikomi visiems 7.1 punkto pasirinktiems atvejams.</w:t>
      </w:r>
      <w:bookmarkEnd w:id="11"/>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7.3. Subrangovo (subrangovų) pasitelkimas neatleidžia Rangovo nuo atsakomybės vykdant šią Sutartį. Už subrangovo (subrangovų) įsipareigojimų nevykdymą arba netinkamą jų vykdymą atsako Rangovas.</w:t>
      </w:r>
    </w:p>
    <w:p w:rsidR="00286CAB" w:rsidRPr="00251638" w:rsidRDefault="00286CAB" w:rsidP="00286CAB">
      <w:pPr>
        <w:spacing w:after="0" w:line="240" w:lineRule="auto"/>
        <w:ind w:firstLine="567"/>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7.4. Užsakovas raštu informuoja subrangovus apie tiesioginio atsiskaitymo su subrangovais galimybę (jeigu ji galima dėl pirkimo sutarties pobūdžio) per 3 darbo dienas nuo Sutarties sudarymo momento, o tuo atveju, kai šioje sutartyje nustatytais atvejais pakeičiamas Sutartyje nurodytas subrangovas ar pasitelkiamas naujas – per 3 darbo dienas nuo informacijos apie naują subrangovą (kontaktinius duomenis ir subrangovo atstovą) gavimo dienos. Gavęs Užsakovo pranešimą, subrangovas turi raštu pateikti prašymą Užsakovui dėl tiesioginio atsiskaitymo. Užsakovas, gavęs subrangovo prašymą dėl tiesioginio atsiskaitymo, informuoja Rangovą apie subrangovo prašymo gavimą. Rangovas turi teisę prieštarauti nepagrįstiems mokėjimams.  Jeigu visos Sutartį vykdančios šalys: Užsakovas, Rangovas ir subrangovas sutaria dėl tiesioginio atsiskaitymo su subrangovu, toks atsiskaitymas vykdomas pagal atskirą susitarimą, kuris sudaromas tarp Užsakovo, Rangovo ir subrangovo, kuriame aprašoma tiesioginio atsiskaitymo su subrangovo tvarka, atsižvelgiant į pirkimo dokumentuose ir subrangos sutartyje nustatytus reikalavimus. </w:t>
      </w:r>
    </w:p>
    <w:p w:rsidR="00286CAB" w:rsidRPr="00251638" w:rsidRDefault="00286CAB" w:rsidP="00286CAB">
      <w:pPr>
        <w:spacing w:after="0" w:line="240" w:lineRule="auto"/>
        <w:ind w:right="-1544" w:firstLine="720"/>
        <w:jc w:val="both"/>
        <w:rPr>
          <w:rFonts w:ascii="Times New Roman" w:eastAsia="Times New Roman" w:hAnsi="Times New Roman"/>
          <w:sz w:val="24"/>
          <w:szCs w:val="24"/>
          <w:lang w:val="lt-LT"/>
        </w:rPr>
      </w:pPr>
    </w:p>
    <w:p w:rsidR="00286CAB" w:rsidRPr="00251638" w:rsidRDefault="00286CAB" w:rsidP="00286CAB">
      <w:pPr>
        <w:keepNext/>
        <w:spacing w:before="120" w:after="120" w:line="240" w:lineRule="auto"/>
        <w:ind w:right="-1"/>
        <w:jc w:val="center"/>
        <w:outlineLvl w:val="0"/>
        <w:rPr>
          <w:rFonts w:ascii="Times New Roman" w:eastAsia="Times New Roman" w:hAnsi="Times New Roman"/>
          <w:sz w:val="24"/>
          <w:szCs w:val="24"/>
          <w:lang w:val="lt-LT"/>
        </w:rPr>
      </w:pPr>
      <w:r w:rsidRPr="00251638">
        <w:rPr>
          <w:rFonts w:ascii="Times New Roman" w:eastAsia="Times New Roman" w:hAnsi="Times New Roman"/>
          <w:b/>
          <w:sz w:val="24"/>
          <w:szCs w:val="24"/>
          <w:lang w:val="lt-LT"/>
        </w:rPr>
        <w:t>8. Kitos nuostatos</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8.2. Ši Sutartis sudaryta lietuvių kalba, 2 (dviem) egzemplioriais, turinčiais vienodą teisinę galią – po vieną kiekvienai Šaliai.</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8.3. Šiuo Šalys patvirtina, kad Sutartį perskaitė, suprato jos turinį ir pasekmes, priėmė ją kaip atitinkančią jų tikslus ir pasirašė aukščiau nurodyta data.</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8.4. Sutarties specialiųjų sąlygų priedai:</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8.4.1.   1  priedas  Techninė specifikacija;</w:t>
      </w:r>
    </w:p>
    <w:p w:rsidR="00286CAB" w:rsidRPr="00251638" w:rsidRDefault="00286CAB" w:rsidP="00286CAB">
      <w:pPr>
        <w:tabs>
          <w:tab w:val="left" w:pos="720"/>
          <w:tab w:val="left" w:pos="1134"/>
        </w:tabs>
        <w:autoSpaceDE w:val="0"/>
        <w:autoSpaceDN w:val="0"/>
        <w:adjustRightInd w:val="0"/>
        <w:spacing w:after="0" w:line="240" w:lineRule="auto"/>
        <w:ind w:right="16" w:firstLine="72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8.4.2.   2  priedas Laimėtojo pasiūlymas;</w:t>
      </w:r>
    </w:p>
    <w:p w:rsidR="00286CAB" w:rsidRPr="00251638" w:rsidRDefault="00286CAB" w:rsidP="00286CAB">
      <w:pPr>
        <w:spacing w:after="0" w:line="240" w:lineRule="auto"/>
        <w:ind w:right="-1544"/>
        <w:jc w:val="center"/>
        <w:rPr>
          <w:rFonts w:ascii="Times New Roman" w:eastAsia="Times New Roman" w:hAnsi="Times New Roman"/>
          <w:sz w:val="24"/>
          <w:szCs w:val="24"/>
          <w:lang w:val="lt-LT"/>
        </w:rPr>
      </w:pPr>
    </w:p>
    <w:tbl>
      <w:tblPr>
        <w:tblW w:w="0" w:type="auto"/>
        <w:tblLook w:val="04A0" w:firstRow="1" w:lastRow="0" w:firstColumn="1" w:lastColumn="0" w:noHBand="0" w:noVBand="1"/>
      </w:tblPr>
      <w:tblGrid>
        <w:gridCol w:w="4928"/>
        <w:gridCol w:w="4927"/>
      </w:tblGrid>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proofErr w:type="spellStart"/>
            <w:r w:rsidRPr="00251638">
              <w:rPr>
                <w:rFonts w:ascii="Times New Roman" w:eastAsia="Times New Roman" w:hAnsi="Times New Roman"/>
                <w:b/>
                <w:sz w:val="24"/>
                <w:szCs w:val="24"/>
                <w:lang w:val="en-GB"/>
              </w:rPr>
              <w:t>Užsakovo</w:t>
            </w:r>
            <w:proofErr w:type="spellEnd"/>
            <w:r w:rsidRPr="00251638">
              <w:rPr>
                <w:rFonts w:ascii="Times New Roman" w:eastAsia="Times New Roman" w:hAnsi="Times New Roman"/>
                <w:b/>
                <w:sz w:val="24"/>
                <w:szCs w:val="24"/>
                <w:lang w:val="en-GB"/>
              </w:rPr>
              <w:t xml:space="preserve"> </w:t>
            </w:r>
            <w:proofErr w:type="spellStart"/>
            <w:r w:rsidRPr="00251638">
              <w:rPr>
                <w:rFonts w:ascii="Times New Roman" w:eastAsia="Times New Roman" w:hAnsi="Times New Roman"/>
                <w:b/>
                <w:sz w:val="24"/>
                <w:szCs w:val="24"/>
                <w:lang w:val="en-GB"/>
              </w:rPr>
              <w:t>vardu</w:t>
            </w:r>
            <w:proofErr w:type="spellEnd"/>
            <w:r w:rsidRPr="00251638">
              <w:rPr>
                <w:rFonts w:ascii="Times New Roman" w:eastAsia="Times New Roman" w:hAnsi="Times New Roman"/>
                <w:b/>
                <w:sz w:val="24"/>
                <w:szCs w:val="24"/>
                <w:lang w:val="en-GB"/>
              </w:rPr>
              <w:t>:</w:t>
            </w:r>
          </w:p>
        </w:tc>
        <w:tc>
          <w:tcPr>
            <w:tcW w:w="4927"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proofErr w:type="spellStart"/>
            <w:r w:rsidRPr="00251638">
              <w:rPr>
                <w:rFonts w:ascii="Times New Roman" w:eastAsia="Times New Roman" w:hAnsi="Times New Roman"/>
                <w:b/>
                <w:sz w:val="24"/>
                <w:szCs w:val="24"/>
                <w:lang w:val="en-GB"/>
              </w:rPr>
              <w:t>Rangovo</w:t>
            </w:r>
            <w:proofErr w:type="spellEnd"/>
            <w:r w:rsidRPr="00251638">
              <w:rPr>
                <w:rFonts w:ascii="Times New Roman" w:eastAsia="Times New Roman" w:hAnsi="Times New Roman"/>
                <w:b/>
                <w:sz w:val="24"/>
                <w:szCs w:val="24"/>
                <w:lang w:val="en-GB"/>
              </w:rPr>
              <w:t xml:space="preserve"> </w:t>
            </w:r>
            <w:proofErr w:type="spellStart"/>
            <w:r w:rsidRPr="00251638">
              <w:rPr>
                <w:rFonts w:ascii="Times New Roman" w:eastAsia="Times New Roman" w:hAnsi="Times New Roman"/>
                <w:b/>
                <w:sz w:val="24"/>
                <w:szCs w:val="24"/>
                <w:lang w:val="en-GB"/>
              </w:rPr>
              <w:t>vardu</w:t>
            </w:r>
            <w:proofErr w:type="spellEnd"/>
            <w:r w:rsidRPr="00251638">
              <w:rPr>
                <w:rFonts w:ascii="Times New Roman" w:eastAsia="Times New Roman" w:hAnsi="Times New Roman"/>
                <w:b/>
                <w:sz w:val="24"/>
                <w:szCs w:val="24"/>
                <w:lang w:val="en-GB"/>
              </w:rPr>
              <w:t>:</w:t>
            </w: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UAB „Utenos vandenys“</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Juridinio asmens kodas 18363391</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Vandenų g. 1, </w:t>
            </w:r>
            <w:proofErr w:type="spellStart"/>
            <w:r w:rsidRPr="00251638">
              <w:rPr>
                <w:rFonts w:ascii="Times New Roman" w:eastAsia="Times New Roman" w:hAnsi="Times New Roman"/>
                <w:sz w:val="24"/>
                <w:szCs w:val="24"/>
                <w:lang w:val="lt-LT"/>
              </w:rPr>
              <w:t>Naujasodžio</w:t>
            </w:r>
            <w:proofErr w:type="spellEnd"/>
            <w:r w:rsidRPr="00251638">
              <w:rPr>
                <w:rFonts w:ascii="Times New Roman" w:eastAsia="Times New Roman" w:hAnsi="Times New Roman"/>
                <w:sz w:val="24"/>
                <w:szCs w:val="24"/>
                <w:lang w:val="lt-LT"/>
              </w:rPr>
              <w:t xml:space="preserve"> k., Utenos r.</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rPr>
          <w:trHeight w:val="164"/>
        </w:trPr>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 xml:space="preserve">AB LUMINOR </w:t>
            </w:r>
            <w:proofErr w:type="spellStart"/>
            <w:r w:rsidRPr="00251638">
              <w:rPr>
                <w:rFonts w:ascii="Times New Roman" w:eastAsia="Times New Roman" w:hAnsi="Times New Roman"/>
                <w:sz w:val="24"/>
                <w:szCs w:val="24"/>
                <w:lang w:val="en-GB"/>
              </w:rPr>
              <w:t>bankas</w:t>
            </w:r>
            <w:proofErr w:type="spellEnd"/>
            <w:r w:rsidRPr="00251638">
              <w:rPr>
                <w:rFonts w:ascii="Times New Roman" w:eastAsia="Times New Roman" w:hAnsi="Times New Roman"/>
                <w:sz w:val="24"/>
                <w:szCs w:val="24"/>
                <w:lang w:val="en-GB"/>
              </w:rPr>
              <w:t xml:space="preserve">, </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LT49 4010 0417 0001 0248</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 xml:space="preserve">PVM </w:t>
            </w:r>
            <w:proofErr w:type="spellStart"/>
            <w:r w:rsidRPr="00251638">
              <w:rPr>
                <w:rFonts w:ascii="Times New Roman" w:eastAsia="Times New Roman" w:hAnsi="Times New Roman"/>
                <w:sz w:val="24"/>
                <w:szCs w:val="24"/>
                <w:lang w:val="en-GB"/>
              </w:rPr>
              <w:t>mokėtojo</w:t>
            </w:r>
            <w:proofErr w:type="spellEnd"/>
            <w:r w:rsidRPr="00251638">
              <w:rPr>
                <w:rFonts w:ascii="Times New Roman" w:eastAsia="Times New Roman" w:hAnsi="Times New Roman"/>
                <w:sz w:val="24"/>
                <w:szCs w:val="24"/>
                <w:lang w:val="en-GB"/>
              </w:rPr>
              <w:t xml:space="preserve"> </w:t>
            </w:r>
            <w:proofErr w:type="spellStart"/>
            <w:r w:rsidRPr="00251638">
              <w:rPr>
                <w:rFonts w:ascii="Times New Roman" w:eastAsia="Times New Roman" w:hAnsi="Times New Roman"/>
                <w:sz w:val="24"/>
                <w:szCs w:val="24"/>
                <w:lang w:val="en-GB"/>
              </w:rPr>
              <w:t>kodas</w:t>
            </w:r>
            <w:proofErr w:type="spellEnd"/>
            <w:r w:rsidRPr="00251638">
              <w:rPr>
                <w:rFonts w:ascii="Times New Roman" w:eastAsia="Times New Roman" w:hAnsi="Times New Roman"/>
                <w:sz w:val="24"/>
                <w:szCs w:val="24"/>
                <w:lang w:val="en-GB"/>
              </w:rPr>
              <w:t xml:space="preserve"> LT836339811</w:t>
            </w: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en-GB"/>
              </w:rPr>
            </w:pPr>
            <w:r w:rsidRPr="00251638">
              <w:rPr>
                <w:rFonts w:ascii="Times New Roman" w:eastAsia="Times New Roman" w:hAnsi="Times New Roman"/>
                <w:sz w:val="24"/>
                <w:szCs w:val="24"/>
                <w:lang w:val="en-GB"/>
              </w:rPr>
              <w:t>Tel.: +370 389 65110</w:t>
            </w:r>
          </w:p>
          <w:p w:rsidR="00286CAB" w:rsidRPr="00251638" w:rsidRDefault="00286CAB" w:rsidP="0043434C">
            <w:pPr>
              <w:spacing w:after="0" w:line="240" w:lineRule="auto"/>
              <w:ind w:right="-1544"/>
              <w:rPr>
                <w:rFonts w:ascii="Times New Roman" w:eastAsia="Times New Roman" w:hAnsi="Times New Roman"/>
                <w:sz w:val="24"/>
                <w:szCs w:val="24"/>
                <w:lang w:val="en-GB"/>
              </w:rPr>
            </w:pPr>
          </w:p>
          <w:p w:rsidR="00286CAB" w:rsidRPr="00251638" w:rsidRDefault="00286CAB" w:rsidP="0043434C">
            <w:pPr>
              <w:spacing w:after="0" w:line="240" w:lineRule="auto"/>
              <w:ind w:right="-1544"/>
              <w:rPr>
                <w:rFonts w:ascii="Times New Roman" w:eastAsia="Times New Roman" w:hAnsi="Times New Roman"/>
                <w:sz w:val="24"/>
                <w:szCs w:val="24"/>
                <w:lang w:val="en-GB"/>
              </w:rPr>
            </w:pPr>
            <w:proofErr w:type="spellStart"/>
            <w:r w:rsidRPr="00251638">
              <w:rPr>
                <w:rFonts w:ascii="Times New Roman" w:eastAsia="Times New Roman" w:hAnsi="Times New Roman"/>
                <w:sz w:val="24"/>
                <w:szCs w:val="24"/>
                <w:lang w:val="en-GB"/>
              </w:rPr>
              <w:t>Direktorius</w:t>
            </w:r>
            <w:proofErr w:type="spellEnd"/>
          </w:p>
          <w:p w:rsidR="00286CAB" w:rsidRPr="00251638" w:rsidRDefault="00286CAB" w:rsidP="0043434C">
            <w:pPr>
              <w:spacing w:after="0" w:line="240" w:lineRule="auto"/>
              <w:ind w:right="-1544"/>
              <w:rPr>
                <w:rFonts w:ascii="Times New Roman" w:eastAsia="Times New Roman" w:hAnsi="Times New Roman"/>
                <w:sz w:val="24"/>
                <w:szCs w:val="24"/>
                <w:lang w:val="lt-LT"/>
              </w:rPr>
            </w:pPr>
            <w:proofErr w:type="spellStart"/>
            <w:r w:rsidRPr="00251638">
              <w:rPr>
                <w:rFonts w:ascii="Times New Roman" w:eastAsia="Times New Roman" w:hAnsi="Times New Roman"/>
                <w:sz w:val="24"/>
                <w:szCs w:val="24"/>
                <w:lang w:val="en-GB"/>
              </w:rPr>
              <w:t>Gintaras</w:t>
            </w:r>
            <w:proofErr w:type="spellEnd"/>
            <w:r w:rsidRPr="00251638">
              <w:rPr>
                <w:rFonts w:ascii="Times New Roman" w:eastAsia="Times New Roman" w:hAnsi="Times New Roman"/>
                <w:sz w:val="24"/>
                <w:szCs w:val="24"/>
                <w:lang w:val="en-GB"/>
              </w:rPr>
              <w:t xml:space="preserve"> </w:t>
            </w:r>
            <w:proofErr w:type="spellStart"/>
            <w:r w:rsidRPr="00251638">
              <w:rPr>
                <w:rFonts w:ascii="Times New Roman" w:eastAsia="Times New Roman" w:hAnsi="Times New Roman"/>
                <w:sz w:val="24"/>
                <w:szCs w:val="24"/>
                <w:lang w:val="en-GB"/>
              </w:rPr>
              <w:t>Diržauskas</w:t>
            </w:r>
            <w:proofErr w:type="spellEnd"/>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en-GB"/>
              </w:rPr>
            </w:pPr>
          </w:p>
        </w:tc>
        <w:tc>
          <w:tcPr>
            <w:tcW w:w="4927" w:type="dxa"/>
          </w:tcPr>
          <w:p w:rsidR="00286CAB" w:rsidRPr="00251638" w:rsidRDefault="00286CAB" w:rsidP="0043434C">
            <w:pPr>
              <w:spacing w:after="0" w:line="240" w:lineRule="auto"/>
              <w:ind w:right="-1544"/>
              <w:jc w:val="center"/>
              <w:rPr>
                <w:rFonts w:ascii="Times New Roman" w:eastAsia="Times New Roman" w:hAnsi="Times New Roman"/>
                <w:sz w:val="24"/>
                <w:szCs w:val="24"/>
                <w:lang w:val="lt-LT"/>
              </w:rPr>
            </w:pP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en-GB"/>
              </w:rPr>
            </w:pPr>
            <w:r w:rsidRPr="00251638">
              <w:rPr>
                <w:rFonts w:ascii="Times New Roman" w:eastAsia="Times New Roman" w:hAnsi="Times New Roman"/>
                <w:sz w:val="24"/>
                <w:szCs w:val="24"/>
                <w:lang w:val="en-GB"/>
              </w:rPr>
              <w:t>___________________</w:t>
            </w:r>
          </w:p>
        </w:tc>
        <w:tc>
          <w:tcPr>
            <w:tcW w:w="4927"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___________________</w:t>
            </w:r>
          </w:p>
        </w:tc>
      </w:tr>
      <w:tr w:rsidR="00286CAB" w:rsidRPr="00251638" w:rsidTr="0043434C">
        <w:tc>
          <w:tcPr>
            <w:tcW w:w="4928" w:type="dxa"/>
          </w:tcPr>
          <w:p w:rsidR="00286CAB" w:rsidRPr="00251638" w:rsidRDefault="00286CAB" w:rsidP="0043434C">
            <w:pPr>
              <w:spacing w:after="0" w:line="240" w:lineRule="auto"/>
              <w:ind w:right="-1544"/>
              <w:rPr>
                <w:rFonts w:ascii="Times New Roman" w:eastAsia="Times New Roman" w:hAnsi="Times New Roman"/>
                <w:sz w:val="24"/>
                <w:szCs w:val="24"/>
                <w:lang w:val="en-GB"/>
              </w:rPr>
            </w:pPr>
            <w:r w:rsidRPr="00251638">
              <w:rPr>
                <w:rFonts w:ascii="Times New Roman" w:eastAsia="Times New Roman" w:hAnsi="Times New Roman"/>
                <w:sz w:val="24"/>
                <w:szCs w:val="24"/>
                <w:lang w:val="en-GB"/>
              </w:rPr>
              <w:t>(</w:t>
            </w:r>
            <w:proofErr w:type="spellStart"/>
            <w:r w:rsidRPr="00251638">
              <w:rPr>
                <w:rFonts w:ascii="Times New Roman" w:eastAsia="Times New Roman" w:hAnsi="Times New Roman"/>
                <w:sz w:val="24"/>
                <w:szCs w:val="24"/>
                <w:lang w:val="en-GB"/>
              </w:rPr>
              <w:t>parašas</w:t>
            </w:r>
            <w:proofErr w:type="spellEnd"/>
            <w:r w:rsidRPr="00251638">
              <w:rPr>
                <w:rFonts w:ascii="Times New Roman" w:eastAsia="Times New Roman" w:hAnsi="Times New Roman"/>
                <w:sz w:val="24"/>
                <w:szCs w:val="24"/>
                <w:lang w:val="en-GB"/>
              </w:rPr>
              <w:t>)</w:t>
            </w:r>
          </w:p>
        </w:tc>
        <w:tc>
          <w:tcPr>
            <w:tcW w:w="4927" w:type="dxa"/>
          </w:tcPr>
          <w:p w:rsidR="00286CAB" w:rsidRPr="00251638" w:rsidRDefault="00286CAB" w:rsidP="0043434C">
            <w:pPr>
              <w:spacing w:after="0" w:line="240" w:lineRule="auto"/>
              <w:ind w:right="-1544"/>
              <w:rPr>
                <w:rFonts w:ascii="Times New Roman" w:eastAsia="Times New Roman" w:hAnsi="Times New Roman"/>
                <w:sz w:val="24"/>
                <w:szCs w:val="24"/>
                <w:lang w:val="lt-LT"/>
              </w:rPr>
            </w:pPr>
            <w:r w:rsidRPr="00251638">
              <w:rPr>
                <w:rFonts w:ascii="Times New Roman" w:eastAsia="Times New Roman" w:hAnsi="Times New Roman"/>
                <w:sz w:val="24"/>
                <w:szCs w:val="24"/>
                <w:lang w:val="en-GB"/>
              </w:rPr>
              <w:t>(</w:t>
            </w:r>
            <w:proofErr w:type="spellStart"/>
            <w:r w:rsidRPr="00251638">
              <w:rPr>
                <w:rFonts w:ascii="Times New Roman" w:eastAsia="Times New Roman" w:hAnsi="Times New Roman"/>
                <w:sz w:val="24"/>
                <w:szCs w:val="24"/>
                <w:lang w:val="en-GB"/>
              </w:rPr>
              <w:t>parašas</w:t>
            </w:r>
            <w:proofErr w:type="spellEnd"/>
            <w:r w:rsidRPr="00251638">
              <w:rPr>
                <w:rFonts w:ascii="Times New Roman" w:eastAsia="Times New Roman" w:hAnsi="Times New Roman"/>
                <w:sz w:val="24"/>
                <w:szCs w:val="24"/>
                <w:lang w:val="en-GB"/>
              </w:rPr>
              <w:t>)</w:t>
            </w:r>
          </w:p>
        </w:tc>
      </w:tr>
    </w:tbl>
    <w:p w:rsidR="00794BFC" w:rsidRPr="00251638" w:rsidRDefault="00794BFC" w:rsidP="00286CAB">
      <w:pPr>
        <w:spacing w:after="0" w:line="240" w:lineRule="auto"/>
        <w:contextualSpacing/>
        <w:jc w:val="center"/>
        <w:rPr>
          <w:rFonts w:ascii="Times New Roman" w:hAnsi="Times New Roman"/>
          <w:b/>
          <w:color w:val="222222"/>
          <w:sz w:val="24"/>
          <w:szCs w:val="24"/>
          <w:lang w:val="lt-LT"/>
        </w:rPr>
      </w:pPr>
    </w:p>
    <w:p w:rsidR="00794BFC" w:rsidRPr="00251638" w:rsidRDefault="00794BFC" w:rsidP="00286CAB">
      <w:pPr>
        <w:spacing w:after="0" w:line="240" w:lineRule="auto"/>
        <w:contextualSpacing/>
        <w:jc w:val="center"/>
        <w:rPr>
          <w:rFonts w:ascii="Times New Roman" w:hAnsi="Times New Roman"/>
          <w:b/>
          <w:color w:val="222222"/>
          <w:sz w:val="24"/>
          <w:szCs w:val="24"/>
          <w:lang w:val="lt-LT"/>
        </w:rPr>
      </w:pPr>
    </w:p>
    <w:p w:rsidR="00794BFC" w:rsidRPr="00251638" w:rsidRDefault="00794BFC" w:rsidP="00286CAB">
      <w:pPr>
        <w:spacing w:after="0" w:line="240" w:lineRule="auto"/>
        <w:contextualSpacing/>
        <w:jc w:val="center"/>
        <w:rPr>
          <w:rFonts w:ascii="Times New Roman" w:hAnsi="Times New Roman"/>
          <w:b/>
          <w:color w:val="222222"/>
          <w:sz w:val="24"/>
          <w:szCs w:val="24"/>
          <w:lang w:val="lt-LT"/>
        </w:rPr>
      </w:pPr>
    </w:p>
    <w:p w:rsidR="00794BFC" w:rsidRPr="00251638" w:rsidRDefault="00794BFC" w:rsidP="00286CAB">
      <w:pPr>
        <w:spacing w:after="0" w:line="240" w:lineRule="auto"/>
        <w:contextualSpacing/>
        <w:jc w:val="center"/>
        <w:rPr>
          <w:rFonts w:ascii="Times New Roman" w:hAnsi="Times New Roman"/>
          <w:b/>
          <w:color w:val="222222"/>
          <w:sz w:val="24"/>
          <w:szCs w:val="24"/>
          <w:lang w:val="lt-LT"/>
        </w:rPr>
      </w:pPr>
    </w:p>
    <w:p w:rsidR="00286CAB" w:rsidRPr="00251638" w:rsidRDefault="006D10AF" w:rsidP="00286CAB">
      <w:pPr>
        <w:spacing w:after="0" w:line="240" w:lineRule="auto"/>
        <w:contextualSpacing/>
        <w:jc w:val="center"/>
        <w:rPr>
          <w:rFonts w:ascii="Times New Roman" w:hAnsi="Times New Roman"/>
          <w:b/>
          <w:color w:val="000000"/>
          <w:spacing w:val="-5"/>
          <w:sz w:val="24"/>
          <w:szCs w:val="24"/>
          <w:lang w:val="de-DE"/>
        </w:rPr>
      </w:pPr>
      <w:r>
        <w:rPr>
          <w:rFonts w:ascii="Times New Roman" w:hAnsi="Times New Roman"/>
          <w:b/>
          <w:bCs/>
          <w:color w:val="222222"/>
          <w:sz w:val="24"/>
          <w:szCs w:val="24"/>
          <w:lang w:val="lt-LT"/>
        </w:rPr>
        <w:lastRenderedPageBreak/>
        <w:t>GRĘŽINIŲ LIKVIDAVIMO DARBAI ANTALGĖS IR VYŽUONŲ VANDENVIETĖSE</w:t>
      </w:r>
      <w:r w:rsidR="00251638">
        <w:rPr>
          <w:rFonts w:ascii="Times New Roman" w:hAnsi="Times New Roman"/>
          <w:b/>
          <w:bCs/>
          <w:color w:val="222222"/>
          <w:sz w:val="24"/>
          <w:szCs w:val="24"/>
          <w:lang w:val="lt-LT"/>
        </w:rPr>
        <w:t xml:space="preserve">, </w:t>
      </w:r>
      <w:r w:rsidR="00286CAB" w:rsidRPr="00251638">
        <w:rPr>
          <w:rFonts w:ascii="Times New Roman" w:hAnsi="Times New Roman"/>
          <w:b/>
          <w:color w:val="000000"/>
          <w:spacing w:val="-5"/>
          <w:sz w:val="24"/>
          <w:szCs w:val="24"/>
          <w:lang w:val="de-DE"/>
        </w:rPr>
        <w:t xml:space="preserve"> </w:t>
      </w:r>
      <w:r w:rsidR="00286CAB" w:rsidRPr="00251638">
        <w:rPr>
          <w:rFonts w:ascii="Times New Roman" w:eastAsia="Times New Roman" w:hAnsi="Times New Roman"/>
          <w:b/>
          <w:bCs/>
          <w:caps/>
          <w:sz w:val="24"/>
          <w:szCs w:val="24"/>
          <w:lang w:val="lt-LT"/>
        </w:rPr>
        <w:t>pirkimo–pardavimo SUTARTIS</w:t>
      </w:r>
      <w:r w:rsidR="00286CAB" w:rsidRPr="00251638">
        <w:rPr>
          <w:rFonts w:ascii="Times New Roman" w:hAnsi="Times New Roman"/>
          <w:b/>
          <w:color w:val="000000"/>
          <w:spacing w:val="-5"/>
          <w:sz w:val="24"/>
          <w:szCs w:val="24"/>
          <w:lang w:val="de-DE"/>
        </w:rPr>
        <w:t xml:space="preserve"> </w:t>
      </w:r>
      <w:r w:rsidR="00286CAB" w:rsidRPr="00251638">
        <w:rPr>
          <w:rFonts w:ascii="Times New Roman" w:eastAsia="Times New Roman" w:hAnsi="Times New Roman"/>
          <w:b/>
          <w:bCs/>
          <w:caps/>
          <w:sz w:val="24"/>
          <w:szCs w:val="24"/>
          <w:lang w:val="lt-LT"/>
        </w:rPr>
        <w:t>Bendrosios SĄLYGOS</w:t>
      </w:r>
    </w:p>
    <w:p w:rsidR="00286CAB" w:rsidRPr="00251638" w:rsidRDefault="00286CAB" w:rsidP="00286CAB">
      <w:pPr>
        <w:autoSpaceDE w:val="0"/>
        <w:autoSpaceDN w:val="0"/>
        <w:adjustRightInd w:val="0"/>
        <w:spacing w:after="0" w:line="240" w:lineRule="auto"/>
        <w:jc w:val="center"/>
        <w:rPr>
          <w:rFonts w:ascii="Times New Roman" w:eastAsia="Times New Roman" w:hAnsi="Times New Roman"/>
          <w:b/>
          <w:bCs/>
          <w:caps/>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rPr>
          <w:rFonts w:ascii="Times New Roman" w:eastAsia="Times New Roman" w:hAnsi="Times New Roman"/>
          <w:b/>
          <w:bCs/>
          <w:sz w:val="24"/>
          <w:szCs w:val="24"/>
          <w:lang w:val="lt-LT"/>
        </w:rPr>
      </w:pPr>
      <w:bookmarkStart w:id="12" w:name="_Hlk65844388"/>
      <w:r w:rsidRPr="00251638">
        <w:rPr>
          <w:rFonts w:ascii="Times New Roman" w:eastAsia="Times New Roman" w:hAnsi="Times New Roman"/>
          <w:b/>
          <w:bCs/>
          <w:sz w:val="24"/>
          <w:szCs w:val="24"/>
          <w:lang w:val="lt-LT"/>
        </w:rPr>
        <w:t>1. Pagrindinės Sutarties sąvokos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1.1. Užsakovas – Lietuvos Respublikos pirkimų, atliekamų </w:t>
      </w:r>
      <w:proofErr w:type="spellStart"/>
      <w:r w:rsidRPr="00251638">
        <w:rPr>
          <w:rFonts w:ascii="Times New Roman" w:eastAsia="Times New Roman" w:hAnsi="Times New Roman"/>
          <w:sz w:val="24"/>
          <w:szCs w:val="24"/>
          <w:lang w:val="lt-LT"/>
        </w:rPr>
        <w:t>vandentvarkos</w:t>
      </w:r>
      <w:proofErr w:type="spellEnd"/>
      <w:r w:rsidRPr="00251638">
        <w:rPr>
          <w:rFonts w:ascii="Times New Roman" w:eastAsia="Times New Roman" w:hAnsi="Times New Roman"/>
          <w:sz w:val="24"/>
          <w:szCs w:val="24"/>
          <w:lang w:val="lt-LT"/>
        </w:rPr>
        <w:t>, energetikos, transporto ar pašto paslaugų srities perkančiųjų subjektų, įstatyme</w:t>
      </w:r>
      <w:r w:rsidRPr="00251638">
        <w:rPr>
          <w:rFonts w:ascii="Times New Roman" w:eastAsia="Times New Roman" w:hAnsi="Times New Roman"/>
          <w:i/>
          <w:sz w:val="24"/>
          <w:szCs w:val="24"/>
          <w:lang w:val="lt-LT"/>
        </w:rPr>
        <w:t xml:space="preserve"> </w:t>
      </w:r>
      <w:r w:rsidRPr="00251638">
        <w:rPr>
          <w:rFonts w:ascii="Times New Roman" w:eastAsia="Times New Roman" w:hAnsi="Times New Roman"/>
          <w:sz w:val="24"/>
          <w:szCs w:val="24"/>
          <w:lang w:val="lt-LT"/>
        </w:rPr>
        <w:t>nurodytas perkantysis subjektas, perkantis Sutarties specialiosiose sąlygose nurodytas Darbus iš Rangovo.</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 Sutarties kaina – pinigų suma, kurią Užsakovas pagal Sutartį turi sumokėti/faktiškai sumokama Rangovui už perkamus Darbus, įskaitant visas Rangovo patiriamas su sutarties vykdymu susijusias išlaidas ir mokesčius.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1.3. Rangovas – ūkio subjektas, kuriuo gali būti fizinis asmuo, privatus ar viešasis juridinis asmuo ar tokių asmenų grupė, atliekantis Darbus pagal šią Sutartį.</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1.4. Kainodaros taisyklės – Sutarties kainos apskaičiavimo ir keitimo taisyklės.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2. Sutarties aiškinimas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2.1. Sutartyje, kur reikalauja kontekstas, žodžiai pateikti vienaskaita, gali turėti ir daugiskaitos prasmę ir atvirkščiai.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2.3. Sutarties trukmė ir kiti terminai yra skaičiuojami kalendorinėmis dienomis, jei Sutartyje nenurodyta kitaip.</w:t>
      </w:r>
    </w:p>
    <w:p w:rsidR="00286CAB" w:rsidRPr="00251638" w:rsidRDefault="00286CAB" w:rsidP="00286CAB">
      <w:pPr>
        <w:spacing w:after="0" w:line="240" w:lineRule="auto"/>
        <w:jc w:val="both"/>
        <w:rPr>
          <w:rFonts w:ascii="Times New Roman" w:eastAsia="Times New Roman" w:hAnsi="Times New Roman"/>
          <w:b/>
          <w:sz w:val="24"/>
          <w:szCs w:val="24"/>
          <w:lang w:val="lt-LT"/>
        </w:rPr>
      </w:pPr>
    </w:p>
    <w:p w:rsidR="00286CAB" w:rsidRPr="00251638" w:rsidRDefault="00286CAB" w:rsidP="00286CAB">
      <w:pPr>
        <w:numPr>
          <w:ilvl w:val="0"/>
          <w:numId w:val="2"/>
        </w:numPr>
        <w:tabs>
          <w:tab w:val="num" w:pos="540"/>
        </w:tabs>
        <w:spacing w:after="0" w:line="300" w:lineRule="auto"/>
        <w:jc w:val="both"/>
        <w:rPr>
          <w:rFonts w:ascii="Times New Roman" w:eastAsia="Times New Roman" w:hAnsi="Times New Roman"/>
          <w:b/>
          <w:sz w:val="24"/>
          <w:szCs w:val="24"/>
          <w:lang w:val="lt-LT"/>
        </w:rPr>
      </w:pPr>
      <w:r w:rsidRPr="00251638">
        <w:rPr>
          <w:rFonts w:ascii="Times New Roman" w:eastAsia="Times New Roman" w:hAnsi="Times New Roman"/>
          <w:b/>
          <w:sz w:val="24"/>
          <w:szCs w:val="24"/>
          <w:lang w:val="lt-LT"/>
        </w:rPr>
        <w:t>Sutarties šalių įsipareigojimai</w:t>
      </w:r>
    </w:p>
    <w:p w:rsidR="00286CAB" w:rsidRPr="00251638" w:rsidRDefault="00286CAB" w:rsidP="00286CAB">
      <w:pPr>
        <w:tabs>
          <w:tab w:val="left" w:pos="567"/>
        </w:tabs>
        <w:spacing w:after="0" w:line="240" w:lineRule="auto"/>
        <w:ind w:firstLine="360"/>
        <w:jc w:val="both"/>
        <w:rPr>
          <w:rFonts w:ascii="Times New Roman" w:eastAsia="Times New Roman" w:hAnsi="Times New Roman"/>
          <w:sz w:val="24"/>
          <w:szCs w:val="24"/>
          <w:lang w:val="en-GB"/>
        </w:rPr>
      </w:pPr>
      <w:r w:rsidRPr="00251638">
        <w:rPr>
          <w:rFonts w:ascii="Times New Roman" w:eastAsia="Times New Roman" w:hAnsi="Times New Roman"/>
          <w:sz w:val="24"/>
          <w:szCs w:val="24"/>
          <w:lang w:val="en-GB"/>
        </w:rPr>
        <w:t xml:space="preserve">3.1. </w:t>
      </w:r>
      <w:proofErr w:type="spellStart"/>
      <w:r w:rsidRPr="00251638">
        <w:rPr>
          <w:rFonts w:ascii="Times New Roman" w:eastAsia="Times New Roman" w:hAnsi="Times New Roman"/>
          <w:sz w:val="24"/>
          <w:szCs w:val="24"/>
          <w:lang w:val="en-GB"/>
        </w:rPr>
        <w:t>Bendri</w:t>
      </w:r>
      <w:proofErr w:type="spellEnd"/>
      <w:r w:rsidRPr="00251638">
        <w:rPr>
          <w:rFonts w:ascii="Times New Roman" w:eastAsia="Times New Roman" w:hAnsi="Times New Roman"/>
          <w:sz w:val="24"/>
          <w:szCs w:val="24"/>
          <w:lang w:val="en-GB"/>
        </w:rPr>
        <w:t xml:space="preserve"> </w:t>
      </w:r>
      <w:proofErr w:type="spellStart"/>
      <w:r w:rsidRPr="00251638">
        <w:rPr>
          <w:rFonts w:ascii="Times New Roman" w:eastAsia="Times New Roman" w:hAnsi="Times New Roman"/>
          <w:sz w:val="24"/>
          <w:szCs w:val="24"/>
          <w:lang w:val="en-GB"/>
        </w:rPr>
        <w:t>įsipareigojimai</w:t>
      </w:r>
      <w:proofErr w:type="spellEnd"/>
      <w:r w:rsidRPr="00251638">
        <w:rPr>
          <w:rFonts w:ascii="Times New Roman" w:eastAsia="Times New Roman" w:hAnsi="Times New Roman"/>
          <w:sz w:val="24"/>
          <w:szCs w:val="24"/>
          <w:lang w:val="en-GB"/>
        </w:rPr>
        <w:t>:</w:t>
      </w:r>
    </w:p>
    <w:p w:rsidR="00286CAB" w:rsidRPr="00251638" w:rsidRDefault="00286CAB" w:rsidP="00286CAB">
      <w:pPr>
        <w:spacing w:after="0" w:line="240" w:lineRule="auto"/>
        <w:ind w:firstLine="360"/>
        <w:jc w:val="both"/>
        <w:rPr>
          <w:rFonts w:ascii="Times New Roman" w:eastAsia="Times New Roman" w:hAnsi="Times New Roman"/>
          <w:color w:val="000000"/>
          <w:sz w:val="24"/>
          <w:szCs w:val="24"/>
          <w:lang w:val="lt-LT"/>
        </w:rPr>
      </w:pPr>
      <w:r w:rsidRPr="00251638">
        <w:rPr>
          <w:rFonts w:ascii="Times New Roman" w:eastAsia="Times New Roman" w:hAnsi="Times New Roman"/>
          <w:sz w:val="24"/>
          <w:szCs w:val="24"/>
          <w:lang w:val="lt-LT"/>
        </w:rPr>
        <w:t xml:space="preserve">3.1.1. Rangovas įsipareigoja atlikti Darbus pagal Užsakovo užduotį, o Užsakovas įsipareigoja juos priimti ir apmokėti pagal Sutarties specialiosiose sąlygose nustatytą tvarką. </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3.1.2. Abi Šalys išlaiko reikiamą darbinę erdvę ir priemones Sutarčiai vykdyti. </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3.1.3. Kiekviena šalis privalo nedelsiant priimti visus sprendimus, reikiamus Sutarčiai vykdyti.</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3.1.4. Šalys privalo įnešti savo indėlį į Sutarties vykdymą, atsižvelgiant į nuo konkrečios šalies priklausančius ir jai pavaldžius veiksnius.</w:t>
      </w:r>
    </w:p>
    <w:p w:rsidR="00286CAB" w:rsidRPr="00251638" w:rsidRDefault="00286CAB" w:rsidP="00286CAB">
      <w:pPr>
        <w:spacing w:after="0" w:line="240" w:lineRule="auto"/>
        <w:ind w:left="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3.2. Rangovo įsipareigojimai:</w:t>
      </w:r>
    </w:p>
    <w:p w:rsidR="00286CAB" w:rsidRPr="00251638" w:rsidRDefault="00286CAB" w:rsidP="00286CAB">
      <w:pPr>
        <w:pStyle w:val="Sraopastraipa"/>
        <w:numPr>
          <w:ilvl w:val="2"/>
          <w:numId w:val="1"/>
        </w:numPr>
        <w:tabs>
          <w:tab w:val="left" w:pos="993"/>
        </w:tabs>
        <w:ind w:left="0" w:right="-79" w:firstLine="426"/>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Per 5 dienas nuo sutarties įsigaliojimo dienos skirti atestuotą statybos vadovą, atsakingą už saugų darbą ir aplinkos apsaugą (jeigu reikalaujama);</w:t>
      </w:r>
    </w:p>
    <w:p w:rsidR="00286CAB" w:rsidRPr="00251638" w:rsidRDefault="00286CAB" w:rsidP="00286CAB">
      <w:pPr>
        <w:numPr>
          <w:ilvl w:val="2"/>
          <w:numId w:val="1"/>
        </w:numPr>
        <w:tabs>
          <w:tab w:val="left" w:pos="993"/>
        </w:tabs>
        <w:spacing w:after="0" w:line="240" w:lineRule="auto"/>
        <w:ind w:left="0" w:right="-79" w:firstLine="425"/>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Kai statomas ypatingas arba neypatingas statinys Rangovas įsipareigoja apsidrausti statinio statybos , rekonstravimo, remonto, atnaujinimo (modernizavimo), griovimo ar kultūros paveldo statinio tvarkomųjų statybos darbų ir civilinės atsakomybės privalomuoju  draudimu, kaip tai numatyta statinio statybos , rekonstravimo, remonto, atnaujinimo (modernizavimo), griovimo ar kultūros paveldo statinio tvarkomųjų statybos darbų ir civilinės atsakomybės privalomojo draudimo taisyklėse, ir ne vėliau kaip per 5 darbo dienas nuo Sutarties pasirašymo dienos pateikti apsidraudimo privalomuoju draudimu sutarties sudarymo įrodymus, kuriuose matytųsi draudimo įmonė, draudimo suma ir pagrindinės draudimo sąlygos (draudimo polisą) (jeigu reikalaujama)</w:t>
      </w:r>
      <w:r w:rsidRPr="00251638">
        <w:rPr>
          <w:rFonts w:ascii="Times New Roman" w:eastAsia="Times New Roman" w:hAnsi="Times New Roman"/>
          <w:i/>
          <w:sz w:val="24"/>
          <w:szCs w:val="24"/>
          <w:lang w:val="lt-LT" w:eastAsia="lt-LT"/>
        </w:rPr>
        <w:t>.</w:t>
      </w:r>
      <w:r w:rsidRPr="00251638">
        <w:rPr>
          <w:rFonts w:ascii="Times New Roman" w:eastAsia="Times New Roman" w:hAnsi="Times New Roman"/>
          <w:sz w:val="24"/>
          <w:szCs w:val="24"/>
          <w:lang w:val="lt-LT" w:eastAsia="lt-LT"/>
        </w:rPr>
        <w:t xml:space="preserve"> </w:t>
      </w:r>
    </w:p>
    <w:p w:rsidR="00286CAB" w:rsidRPr="00251638" w:rsidRDefault="00286CAB" w:rsidP="00286CAB">
      <w:pPr>
        <w:numPr>
          <w:ilvl w:val="2"/>
          <w:numId w:val="1"/>
        </w:numPr>
        <w:tabs>
          <w:tab w:val="left" w:pos="993"/>
        </w:tabs>
        <w:spacing w:after="0" w:line="240" w:lineRule="auto"/>
        <w:ind w:left="0" w:right="-79" w:firstLine="425"/>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Kaip projektuojamas ir statomas ypatingas arba neypatingas statinys Rangovas arba subrangovas, jeigu Rangovas projektavimo darbams pasitelkia subrangovo pagalbą, įsipareigoja apsidrausti statinio projektuotojo civilinės atsakomybės privalomuoju draudimu ir rangovo civilinės atsakomybės privalomuoju draudimu, kaip tai numatyta Statinio projektuotojo civilinės atsakomybės privalomojo draudimo taisyklėse ir Rangovo civilinės atsakomybės privalomojo draudimo taisyklėse, ir ne vėliau kaip per 5 darbo dienas nuo Sutarties pasirašymo dienos pateikti apsidraudimo civilinės atsakomybės privalomuoju draudimu sutarties (-</w:t>
      </w:r>
      <w:proofErr w:type="spellStart"/>
      <w:r w:rsidRPr="00251638">
        <w:rPr>
          <w:rFonts w:ascii="Times New Roman" w:eastAsia="Times New Roman" w:hAnsi="Times New Roman"/>
          <w:sz w:val="24"/>
          <w:szCs w:val="24"/>
          <w:lang w:val="lt-LT" w:eastAsia="lt-LT"/>
        </w:rPr>
        <w:t>ių</w:t>
      </w:r>
      <w:proofErr w:type="spellEnd"/>
      <w:r w:rsidRPr="00251638">
        <w:rPr>
          <w:rFonts w:ascii="Times New Roman" w:eastAsia="Times New Roman" w:hAnsi="Times New Roman"/>
          <w:sz w:val="24"/>
          <w:szCs w:val="24"/>
          <w:lang w:val="lt-LT" w:eastAsia="lt-LT"/>
        </w:rPr>
        <w:t>) sudarymo įrodymus, kuriuose matytųsi draudimo įmonė, draudimo suma ir pagrindinės draudimo sąlygos (draudimo polisą (-</w:t>
      </w:r>
      <w:proofErr w:type="spellStart"/>
      <w:r w:rsidRPr="00251638">
        <w:rPr>
          <w:rFonts w:ascii="Times New Roman" w:eastAsia="Times New Roman" w:hAnsi="Times New Roman"/>
          <w:sz w:val="24"/>
          <w:szCs w:val="24"/>
          <w:lang w:val="lt-LT" w:eastAsia="lt-LT"/>
        </w:rPr>
        <w:t>us</w:t>
      </w:r>
      <w:proofErr w:type="spellEnd"/>
      <w:r w:rsidRPr="00251638">
        <w:rPr>
          <w:rFonts w:ascii="Times New Roman" w:eastAsia="Times New Roman" w:hAnsi="Times New Roman"/>
          <w:sz w:val="24"/>
          <w:szCs w:val="24"/>
          <w:lang w:val="lt-LT" w:eastAsia="lt-LT"/>
        </w:rPr>
        <w:t>)) (jeigu reikalaujama).</w:t>
      </w:r>
    </w:p>
    <w:p w:rsidR="00286CAB" w:rsidRPr="00251638" w:rsidRDefault="00286CAB" w:rsidP="00286CAB">
      <w:pPr>
        <w:spacing w:after="0" w:line="240" w:lineRule="auto"/>
        <w:ind w:left="-142" w:right="-82" w:firstLine="505"/>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lastRenderedPageBreak/>
        <w:t>3.2.4. Darbus vykdyti, nenusižengiant projekto, STR ir kitų normų ir taisyklių bei techninių specifikacijų reikalavimams. Rangovas turi teisę keisti Užsakovo patvirtintus projektinius sprendimus tik gavęs Užsakovo rašytinį sutikimą;</w:t>
      </w:r>
    </w:p>
    <w:p w:rsidR="00286CAB" w:rsidRPr="00251638" w:rsidRDefault="00286CAB" w:rsidP="00286CAB">
      <w:pPr>
        <w:spacing w:after="0" w:line="240" w:lineRule="auto"/>
        <w:ind w:firstLine="426"/>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3.2.5. Tikrinti ir užtikrinti, kad tik turintys Kodą ar Kode užšifruotus duomenis pagrindžiančius dokumentus (jei Kodas nesuformuotas) asmenys patektų į statybvietę ir statybvietėje atliktų statybos darbus, o esant poreikiui į statybvietę patekti kitiems asmenims, jiems būtų suteiktos identifikavimo priemonės bei jie būtų užregistruoti Rangovo nustatytos formos žurnale, nurodant atvykimo į statybvietę ir išvykimo iš jos datą, laiką ir apsilankymo priežastis. Šio punkto kontrolė ir atsakomybė už galimus jo pažeidimus paliekama Rangovui. </w:t>
      </w:r>
    </w:p>
    <w:p w:rsidR="00286CAB" w:rsidRPr="00251638" w:rsidRDefault="00286CAB" w:rsidP="00286CAB">
      <w:pPr>
        <w:spacing w:after="0" w:line="240" w:lineRule="auto"/>
        <w:ind w:right="-483" w:firstLine="360"/>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3.2.6. Gauti žemės darbų leidimą (jeigu reikalaujama)</w:t>
      </w:r>
      <w:r w:rsidRPr="00251638">
        <w:rPr>
          <w:rFonts w:ascii="Times New Roman" w:eastAsia="Times New Roman" w:hAnsi="Times New Roman"/>
          <w:i/>
          <w:sz w:val="24"/>
          <w:szCs w:val="24"/>
          <w:lang w:val="lt-LT" w:eastAsia="lt-LT"/>
        </w:rPr>
        <w:t>.</w:t>
      </w:r>
    </w:p>
    <w:p w:rsidR="00286CAB" w:rsidRPr="00251638" w:rsidRDefault="00286CAB" w:rsidP="00286CAB">
      <w:pPr>
        <w:spacing w:after="0" w:line="240" w:lineRule="auto"/>
        <w:ind w:left="-142" w:right="-483"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3.2.7. Sukomplektuoti įrangą ir medžiagas. Naudoti specifikacijose nurodytus ir su Užsakovu suderintus sertifikuotus statybos produktus, turinčius atitikties deklaracijas.</w:t>
      </w:r>
    </w:p>
    <w:p w:rsidR="00286CAB" w:rsidRPr="00251638" w:rsidRDefault="00286CAB" w:rsidP="00286CAB">
      <w:pPr>
        <w:spacing w:after="0" w:line="240" w:lineRule="auto"/>
        <w:ind w:left="-180" w:right="-82" w:firstLine="540"/>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3.2.8. Laiku ir tinkamai informuoti Užsakovą apie atliktus darbus, bei apie atliktų darbų priėmimo – perdavimo datą bei pateikti Užsakovui atliktų darbų perdavimo – priėmimo aktus. </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3.2.9. Atlikti teritorijos tvarkymo darbus.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3.2.10. Suformuoti kadastrinių matavimų bylą (jeigu reikalaujama)</w:t>
      </w:r>
      <w:r w:rsidRPr="00251638">
        <w:rPr>
          <w:rFonts w:ascii="Times New Roman" w:eastAsia="Times New Roman" w:hAnsi="Times New Roman"/>
          <w:i/>
          <w:sz w:val="24"/>
          <w:szCs w:val="24"/>
          <w:lang w:val="lt-LT" w:eastAsia="lt-LT"/>
        </w:rPr>
        <w:t>.</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3.2.11. Paruošti dokumentus, reikalingus pateikti statybos užbaigimui (jeigu reikalaujama);</w:t>
      </w:r>
    </w:p>
    <w:p w:rsidR="00286CAB" w:rsidRPr="00251638" w:rsidRDefault="00286CAB" w:rsidP="00286CAB">
      <w:pPr>
        <w:spacing w:after="0" w:line="240" w:lineRule="auto"/>
        <w:ind w:left="-142" w:right="-79" w:firstLine="505"/>
        <w:jc w:val="both"/>
        <w:rPr>
          <w:rFonts w:ascii="Times New Roman" w:eastAsia="Times New Roman" w:hAnsi="Times New Roman"/>
          <w:bCs/>
          <w:sz w:val="24"/>
          <w:szCs w:val="24"/>
          <w:lang w:val="lt-LT" w:eastAsia="lt-LT"/>
        </w:rPr>
      </w:pPr>
      <w:r w:rsidRPr="00251638">
        <w:rPr>
          <w:rFonts w:ascii="Times New Roman" w:eastAsia="Times New Roman" w:hAnsi="Times New Roman"/>
          <w:sz w:val="24"/>
          <w:szCs w:val="24"/>
          <w:lang w:val="lt-LT" w:eastAsia="lt-LT"/>
        </w:rPr>
        <w:t>3.2.12. Užbaigęs statybos darbus kartu su statybos darbų perdavimo Užsakovui aktu Rangovas privalo Užsakovui pateikti</w:t>
      </w:r>
      <w:r w:rsidRPr="00251638">
        <w:rPr>
          <w:rFonts w:ascii="Times New Roman" w:hAnsi="Times New Roman"/>
          <w:b/>
          <w:bCs/>
          <w:sz w:val="24"/>
          <w:szCs w:val="24"/>
          <w:lang w:val="lt-LT" w:eastAsia="lt-LT"/>
        </w:rPr>
        <w:t xml:space="preserve"> </w:t>
      </w:r>
      <w:r w:rsidRPr="00251638">
        <w:rPr>
          <w:rFonts w:ascii="Times New Roman" w:eastAsia="Times New Roman" w:hAnsi="Times New Roman"/>
          <w:bCs/>
          <w:sz w:val="24"/>
          <w:szCs w:val="24"/>
          <w:lang w:val="lt-LT" w:eastAsia="lt-LT"/>
        </w:rPr>
        <w:t xml:space="preserve">garantinio laikotarpio prievolių įvykdymo dokumentą, t. y. draudimo bendrovės išduoto laidavimo draudimo rašto (kartu su jo apmokėjimą įrodančia dokumento kopija), mokėjimo atidėjimą patvirtinančio dokumento arba kredito įstaigos garantijos kopiją, užtikrinantį  rangovo garantinio laikotarpio prievolių įvykdymą </w:t>
      </w:r>
      <w:r w:rsidRPr="00251638">
        <w:rPr>
          <w:rFonts w:ascii="Times New Roman" w:eastAsia="Times New Roman" w:hAnsi="Times New Roman"/>
          <w:bCs/>
          <w:i/>
          <w:sz w:val="24"/>
          <w:szCs w:val="24"/>
          <w:lang w:val="lt-LT" w:eastAsia="lt-LT"/>
        </w:rPr>
        <w:t>(šis reikalavimas netaikomas griaunant statinius ir statant nesudėtinguosius statinius)</w:t>
      </w:r>
      <w:r w:rsidRPr="00251638">
        <w:rPr>
          <w:rFonts w:ascii="Times New Roman" w:eastAsia="Times New Roman" w:hAnsi="Times New Roman"/>
          <w:bCs/>
          <w:sz w:val="24"/>
          <w:szCs w:val="24"/>
          <w:lang w:val="lt-LT" w:eastAsia="lt-LT"/>
        </w:rPr>
        <w:t>. Reikalavimai draudimo bendrovės laidavimo draudimo raštui, mokėjimo atidėjimą patvirtinančiam dokumentui arba kredito įstaigos garantijai:</w:t>
      </w:r>
    </w:p>
    <w:p w:rsidR="00286CAB" w:rsidRPr="00251638" w:rsidRDefault="00286CAB" w:rsidP="00286CAB">
      <w:pPr>
        <w:spacing w:after="0" w:line="240" w:lineRule="auto"/>
        <w:ind w:left="-142" w:right="-79" w:firstLine="505"/>
        <w:jc w:val="both"/>
        <w:rPr>
          <w:rFonts w:ascii="Times New Roman" w:eastAsia="Times New Roman" w:hAnsi="Times New Roman"/>
          <w:bCs/>
          <w:sz w:val="24"/>
          <w:szCs w:val="24"/>
          <w:lang w:val="lt-LT" w:eastAsia="lt-LT"/>
        </w:rPr>
      </w:pPr>
      <w:r w:rsidRPr="00251638">
        <w:rPr>
          <w:rFonts w:ascii="Times New Roman" w:eastAsia="Times New Roman" w:hAnsi="Times New Roman"/>
          <w:bCs/>
          <w:sz w:val="24"/>
          <w:szCs w:val="24"/>
          <w:lang w:val="lt-LT" w:eastAsia="lt-LT"/>
        </w:rPr>
        <w:t>1) draudimo bendrovės laidavimo draudimo raštas, mokėjimo atidėjimą patvirtinantis dokumentas arba kredito įstaigos garantija turi būti išduoti ne trumpesniam kaip 3 metų laikotarpiui;</w:t>
      </w:r>
    </w:p>
    <w:p w:rsidR="00286CAB" w:rsidRPr="00251638" w:rsidRDefault="00286CAB" w:rsidP="00286CAB">
      <w:pPr>
        <w:spacing w:after="0" w:line="240" w:lineRule="auto"/>
        <w:ind w:left="-142" w:right="-79" w:firstLine="505"/>
        <w:jc w:val="both"/>
        <w:rPr>
          <w:rFonts w:ascii="Times New Roman" w:eastAsia="Times New Roman" w:hAnsi="Times New Roman"/>
          <w:bCs/>
          <w:sz w:val="24"/>
          <w:szCs w:val="24"/>
          <w:lang w:val="lt-LT" w:eastAsia="lt-LT"/>
        </w:rPr>
      </w:pPr>
      <w:r w:rsidRPr="00251638">
        <w:rPr>
          <w:rFonts w:ascii="Times New Roman" w:eastAsia="Times New Roman" w:hAnsi="Times New Roman"/>
          <w:bCs/>
          <w:sz w:val="24"/>
          <w:szCs w:val="24"/>
          <w:lang w:val="lt-LT" w:eastAsia="lt-LT"/>
        </w:rPr>
        <w:t xml:space="preserve">2) laidavimo draudimo suma, mokėjimo atidėjimo suma arba garantijos suma turi būti ne mažesnė kaip 5 procentai statybos kainos (su PVM) (jeigu reikalaujama). </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3.2.13. Imtis visų įmanomų priemonių Užsakovo  jam patikėto turto saugumui užtikrinti ir atsakyti už šio turto praradimą ar sužalojimą;</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3.2.14. Darbų vykdymo laikotarpiu atsakyti už pastatų, komunikacijų ar kitų statinių pažeidimus, juos pažeidus  atstatyti savo lėšomis ir jėgomis.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3.2.15. Garantuoti saugų darbą, priešgaisrinę ir aplinkos saugą  bei darbo higieną statybos  aikštelėje, taip pat nepažeisti trečiųjų asmenų interesų.  Užtikrinti ir atsakyti už materialinių vertybių apsaugą;</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3.2.16. Kartu su techniniu prižiūrėtoju parengti statybos užbaigimo dokumentaciją ir dalyvauti statybos užbaigimo procedūrose (jeigu reikalaujama);</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3.2.17. Ne vėliau kaip prieš 10 dienų pranešti Užsakovui  apie statybos objekto užbaigimą, prašydamas organizuoti komisiją  pripažinimui tinkamu naudoti arba pačiam organizuoja statybos užbaigimo procedūrą (jeigu reikalaujama).</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3.2.18. Atsakyti už statybos objektą iki statybos užbaigimo akto išdavimo/deklaracijos apie statybos užbaigimą patvirtinimo. Jei tokie dokumentai neišrašomi – iki galutinio darbų priėmimo – perdavimo akto pasirašymo datos.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3.2.19. Atlyginti Užsakovui  nuostolius, atsiradusius dėl Rangovo kaltės.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3.2.20. Gauti statybos leidimą darbų vykdymui (jeigu reikalaujama).</w:t>
      </w:r>
    </w:p>
    <w:p w:rsidR="00286CAB" w:rsidRPr="00251638" w:rsidRDefault="00286CAB" w:rsidP="00286CAB">
      <w:pPr>
        <w:spacing w:after="0" w:line="240" w:lineRule="auto"/>
        <w:ind w:left="-142" w:right="-79" w:firstLine="505"/>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3.3. Užsakovo įsipareigojimai:</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3.3.1. Įsakymu paskirti techninį prižiūrėtoją ir informuoti Rangovą apie jo paskyrimą (jeigu reikalaujama).</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3.3.2. Apmokėti už atliktus darbus Sutarties specialiosiose sąlygose nustatyta tvarka ir terminais; </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 xml:space="preserve">3.3.3. Pasirašyti ant darbų perdavimo aktų per 3 darbo dienas nuo jų pateikimo arba nurodyti neatitikimus. Šis terminas atidedamas, jeigu Užsakovas pareikalauja papildomos arba detalizuotos </w:t>
      </w:r>
      <w:r w:rsidRPr="00251638">
        <w:rPr>
          <w:rFonts w:ascii="Times New Roman" w:eastAsia="Times New Roman" w:hAnsi="Times New Roman"/>
          <w:sz w:val="24"/>
          <w:szCs w:val="24"/>
          <w:lang w:val="lt-LT" w:eastAsia="lt-LT"/>
        </w:rPr>
        <w:lastRenderedPageBreak/>
        <w:t>informacijos apie atliktus darbus arba naudotas medžiagas. Nepasirašius ar nenurodžius pastabų per numatytą laikotarpį, priimama, jog Užsakovas sutinka su atliktų darbų rezultatu.</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3.3.4. Statinio statybos užbaigimo aktu / deklaracija apie statybos užbaigimą / darbų priėmimo – perdavimo aktu (jei užbaigimo aktas ar deklaracija apie statybos užbaigimą yra neprivalomi) (</w:t>
      </w:r>
      <w:r w:rsidRPr="00251638">
        <w:rPr>
          <w:rFonts w:ascii="Times New Roman" w:eastAsia="Times New Roman" w:hAnsi="Times New Roman"/>
          <w:i/>
          <w:sz w:val="24"/>
          <w:szCs w:val="24"/>
          <w:lang w:val="lt-LT" w:eastAsia="lt-LT"/>
        </w:rPr>
        <w:t>pasirinkti konkretų dokumentą</w:t>
      </w:r>
      <w:r w:rsidRPr="00251638">
        <w:rPr>
          <w:rFonts w:ascii="Times New Roman" w:eastAsia="Times New Roman" w:hAnsi="Times New Roman"/>
          <w:sz w:val="24"/>
          <w:szCs w:val="24"/>
          <w:lang w:val="lt-LT" w:eastAsia="lt-LT"/>
        </w:rPr>
        <w:t>) priimti iš Rangovo galutinai atliktus darbus .</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3.3.5. Atlyginti Rangovui  nuostolius, atsiradusius dėl Užsakovo kaltės.</w:t>
      </w:r>
    </w:p>
    <w:p w:rsidR="00286CAB" w:rsidRPr="00251638" w:rsidRDefault="00286CAB" w:rsidP="00286CAB">
      <w:pPr>
        <w:spacing w:after="0" w:line="240" w:lineRule="auto"/>
        <w:ind w:left="-142" w:right="-79" w:firstLine="502"/>
        <w:jc w:val="both"/>
        <w:rPr>
          <w:rFonts w:ascii="Times New Roman" w:eastAsia="Times New Roman" w:hAnsi="Times New Roman"/>
          <w:sz w:val="24"/>
          <w:szCs w:val="24"/>
          <w:lang w:val="lt-LT" w:eastAsia="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bookmarkStart w:id="13" w:name="_Hlk65761117"/>
      <w:r w:rsidRPr="00251638">
        <w:rPr>
          <w:rFonts w:ascii="Times New Roman" w:eastAsia="Times New Roman" w:hAnsi="Times New Roman"/>
          <w:b/>
          <w:bCs/>
          <w:sz w:val="24"/>
          <w:szCs w:val="24"/>
          <w:lang w:val="lt-LT"/>
        </w:rPr>
        <w:t>4. Sutarties kaina (kainodaros taisyklės)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4.1. Sutarties kaina arba kainodaros taisyklės nustatytos Sutarties specialiosiose sąlygose.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4.2. Į Sutarties kainą turi būti įskaičiuota Darbų kaina, visos išlaidos ir mokesčiai. Rangovas į Sutarties kainą privalo įskaičiuoti visas su Darbų atlikimu susijusias išlaidas.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5. Sutarties įvykdymo užtikrinimas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bookmarkStart w:id="14" w:name="_Hlk65838223"/>
      <w:r w:rsidRPr="00251638">
        <w:rPr>
          <w:rFonts w:ascii="Times New Roman" w:eastAsia="Times New Roman" w:hAnsi="Times New Roman"/>
          <w:sz w:val="24"/>
          <w:szCs w:val="24"/>
          <w:lang w:val="lt-LT"/>
        </w:rPr>
        <w:t>5.1. Sutarties specialiosiose sąlygose nurodytu terminu Rangovas pateikia Sutarties įvykdymo užtikrinimą. Sutarties įvykdymo užtikrinime turi būti numatyta, kad Rangovas neturi teisės reikalauti, kad Užsakovas pagrįstų savo reikalavimą (jeigu reikalaujama). Jei Rangovas per šį laikotarpį Sutarties įvykdymo užtikrinimo nepateikia, laikoma, kad Tiekėjas atsisakė sudaryti Sutartį.</w:t>
      </w:r>
    </w:p>
    <w:p w:rsidR="00286CAB" w:rsidRPr="00251638" w:rsidRDefault="00286CAB" w:rsidP="00286CAB">
      <w:pPr>
        <w:tabs>
          <w:tab w:val="left" w:pos="709"/>
          <w:tab w:val="left" w:pos="993"/>
        </w:tabs>
        <w:spacing w:after="0" w:line="240" w:lineRule="auto"/>
        <w:ind w:firstLine="284"/>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rPr>
        <w:t xml:space="preserve">5.2. Sutarties įvykdymą užtikrinančiame dokumente turi būti nurodyta / numatyta, kad užtikrinimą teikianti įstaiga neatšaukiamai ir besąlygiškai įsipareigoja sumokėti pagal garantiją ar laidavimo raštą / liudijimą Užsakovui priklausančią sumą numatytą Sutarties specialiųjų sąlygų 4.1. p. </w:t>
      </w:r>
    </w:p>
    <w:p w:rsidR="00286CAB" w:rsidRPr="00251638" w:rsidRDefault="00286CAB" w:rsidP="00286CAB">
      <w:pPr>
        <w:tabs>
          <w:tab w:val="left" w:pos="709"/>
          <w:tab w:val="left" w:pos="993"/>
        </w:tabs>
        <w:spacing w:after="0" w:line="240" w:lineRule="auto"/>
        <w:ind w:firstLine="284"/>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5.3. Sutarties įvykdymo užtikrinimu garantuojama, kad Užsakovui bus atlyginti nuostoliai, atsiradę Rangovui dėl jo kaltės pažeidus Sutartį.</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5.4. Prieš pateikdamas Sutarties įvykdymo užtikrinimą, Rangovas gali prašyti Užsakovo patvirtinti, kad Rangovo siūlomą Sutarties įvykdymo užtikrinimą jis sutinka priimti. Tokiu atveju Užsakovas privalo atsakyti Rangovui ne vėliau kaip per 3 (tris) darbo dienas nuo prašymo gavimo dienos. Sutarties įvykdymo užtikrinimas pateikiamas ta pačia valiuta, kokia atliekami mokėjimai.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5.5. Sutarties įvykdymo užtikrinimas turi galioti visą Sutarties vykdymo laikotarpį.</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5.6.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5.7. Jei Rangovas nevykdo savo sutartinių įsipareigojimų ar vykdo juos netinkamai, Užsakovas pareikalauja sumokėti visą sumą ar jos dalį priklausomai nuo neįvykdytos Sutarties dalies vertės, kurią užtikrinimą išdavęs juridinis asmuo (garantas, laiduotojas) įsipareigojo sumokėti. Prieš pateikdamas reikalavimą sumokėti pagal Sutarties įvykdymo užtikrinimą, Užsakovas įspėja apie tai Rangovą, nurodydamas, dėl kokio pažeidimo pateikia šį reikalavimą.</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5.8. Sutarties įvykdymo užtikrinimas grąžinamas per 10 (dešimt) dienų nuo šio užtikrinimo galiojimo termino pabaigos, Tiekėjui pateikus raštišką prašymą. Tais atvejais, kai Sutarties įvykdymo užtikrinimui pasirenkama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Tiekėjas įvykdė savo įsipareigojimus ir Pirkėjas jam neturi pretenzijų.</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5.9. Avansinio mokėjimo grąžinimo užtikrinimui taikomi Sutarties bendrųjų sąlygų 5.2, 5.3, 5.5, 5.6, 5.7, 5.8 punktai.</w:t>
      </w:r>
    </w:p>
    <w:bookmarkEnd w:id="14"/>
    <w:p w:rsidR="00286CAB" w:rsidRPr="00251638" w:rsidRDefault="00286CAB" w:rsidP="00286CAB">
      <w:pPr>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6. Šalių atsakomybė</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6.1.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6.2. Delspinigių dydis ir jų mokėjimo sąlygos nustatytos Sutarties specialiosiose sąlygose.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lastRenderedPageBreak/>
        <w:t>6.3. Delspinigių sumokėjimas neatleidžia Šalių nuo pareigos vykdyti šioje Sutartyje prisiimtus įsipareigojimus.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7. Nenugalimos jėgos aplinkybės (</w:t>
      </w:r>
      <w:proofErr w:type="spellStart"/>
      <w:r w:rsidRPr="00251638">
        <w:rPr>
          <w:rFonts w:ascii="Times New Roman" w:eastAsia="Times New Roman" w:hAnsi="Times New Roman"/>
          <w:b/>
          <w:bCs/>
          <w:i/>
          <w:iCs/>
          <w:sz w:val="24"/>
          <w:szCs w:val="24"/>
          <w:lang w:val="lt-LT"/>
        </w:rPr>
        <w:t>force</w:t>
      </w:r>
      <w:proofErr w:type="spellEnd"/>
      <w:r w:rsidRPr="00251638">
        <w:rPr>
          <w:rFonts w:ascii="Times New Roman" w:eastAsia="Times New Roman" w:hAnsi="Times New Roman"/>
          <w:b/>
          <w:bCs/>
          <w:i/>
          <w:iCs/>
          <w:sz w:val="24"/>
          <w:szCs w:val="24"/>
          <w:lang w:val="lt-LT"/>
        </w:rPr>
        <w:t xml:space="preserve"> majeure</w:t>
      </w:r>
      <w:r w:rsidRPr="00251638">
        <w:rPr>
          <w:rFonts w:ascii="Times New Roman" w:eastAsia="Times New Roman" w:hAnsi="Times New Roman"/>
          <w:b/>
          <w:bCs/>
          <w:sz w:val="24"/>
          <w:szCs w:val="24"/>
          <w:lang w:val="lt-LT"/>
        </w:rPr>
        <w:t>)</w:t>
      </w:r>
    </w:p>
    <w:p w:rsidR="00286CAB" w:rsidRPr="00251638" w:rsidRDefault="00286CAB" w:rsidP="00286CAB">
      <w:pPr>
        <w:tabs>
          <w:tab w:val="left" w:pos="709"/>
        </w:tabs>
        <w:spacing w:after="0" w:line="240" w:lineRule="auto"/>
        <w:ind w:firstLine="284"/>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7.1. 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proofErr w:type="spellStart"/>
      <w:r w:rsidRPr="00251638">
        <w:rPr>
          <w:rFonts w:ascii="Times New Roman" w:eastAsia="Times New Roman" w:hAnsi="Times New Roman"/>
          <w:i/>
          <w:iCs/>
          <w:sz w:val="24"/>
          <w:szCs w:val="24"/>
          <w:lang w:val="lt-LT"/>
        </w:rPr>
        <w:t>force</w:t>
      </w:r>
      <w:proofErr w:type="spellEnd"/>
      <w:r w:rsidRPr="00251638">
        <w:rPr>
          <w:rFonts w:ascii="Times New Roman" w:eastAsia="Times New Roman" w:hAnsi="Times New Roman"/>
          <w:i/>
          <w:iCs/>
          <w:sz w:val="24"/>
          <w:szCs w:val="24"/>
          <w:lang w:val="lt-LT"/>
        </w:rPr>
        <w:t xml:space="preserve"> majeure</w:t>
      </w:r>
      <w:r w:rsidRPr="00251638">
        <w:rPr>
          <w:rFonts w:ascii="Times New Roman" w:eastAsia="Times New Roman" w:hAnsi="Times New Roman"/>
          <w:sz w:val="24"/>
          <w:szCs w:val="24"/>
          <w:lang w:val="lt-LT"/>
        </w:rPr>
        <w:t xml:space="preserve">) nelaikoma tai, kad rinkoje nėra reikalingų prievolei vykdyti prekių, Sutarties Šalis neturi reikiamų finansinių išteklių arba Šalies kontrahentai pažeidžia savo prievoles. </w:t>
      </w:r>
    </w:p>
    <w:p w:rsidR="00286CAB" w:rsidRPr="00251638" w:rsidRDefault="00286CAB" w:rsidP="00286CAB">
      <w:pPr>
        <w:spacing w:after="0" w:line="240" w:lineRule="auto"/>
        <w:ind w:firstLine="284"/>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7.2. Jeigu aplinkybė, dėl kurios neįmanoma Sutarties įvykdyti, laikina, tai Šalis atleidžiama nuo atsakomybės tik tokiam laikotarpiui, kuris yra protingas atsižvelgiant į tos aplinkybės įtaką Sutarties įvykdymui. </w:t>
      </w:r>
    </w:p>
    <w:p w:rsidR="00286CAB" w:rsidRPr="00251638" w:rsidRDefault="00286CAB" w:rsidP="00286CAB">
      <w:pPr>
        <w:spacing w:after="0" w:line="240" w:lineRule="auto"/>
        <w:ind w:firstLine="284"/>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 xml:space="preserve">7.3. </w:t>
      </w:r>
      <w:r w:rsidRPr="00251638">
        <w:rPr>
          <w:rFonts w:ascii="Times New Roman" w:eastAsia="Times New Roman" w:hAnsi="Times New Roman"/>
          <w:sz w:val="24"/>
          <w:szCs w:val="24"/>
          <w:lang w:val="lt-LT" w:eastAsia="lt-LT"/>
        </w:rPr>
        <w:t>Sutarties neįvykdžiusi Šalis privalo pranešti kitai Šaliai apie nenugalimos jėgos atsiradimą bei jos įtaką Sutarties įvykdymui. Jeigu šio pranešimo kita Šalis negauna per protingą laiką, bet ne vėliau kaip per 3 (tris) darbo dienas po to, kai Sutarties neįvykdžiusi Šalis sužinojo ar turėjo sužinoti apie tą aplinkybę, tai pastaroji Šalis privalo atlyginti dėl pranešimo negavimo atsiradusius nuostolius. Šios nuostatos neatima iš kitos Šalies teisės nutraukti Sutartį arba sustabdyti jos įvykdymą.</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7.4. Šalis, prašanti ją atleisti nuo atsakomybės, privalo pateikti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7.5.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8. Intelektinės ir pramoninės nuosavybės teisės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8.1. Visi rezultatai ir su jais susijusios teisės, įgytos vykdant Sutartį, įskaitant autorines ir kitas intelektinės ar pramoninės nuosavybės teises, yra Užsakovo nuosavybė.</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9. Šalių pareiškimai ir garantijos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 Kiekviena iš Šalių pareiškia ir garantuoja kitai Šaliai, kad:</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9.1.1. Šalis yra tinkamai įsteigta ir teisėtai veikia pagal Lietuvos Respublikos įstatymus;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9.1.2. Šalis atliko visus teisinius veiksmus, būtinus, kad Sutartis būtų tinkamai sudaryta ir galiotų, ir turi visus teisės aktais numatytus leidimus, licencijas, darbuotojus, reikalingus Darbams atlikti;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9.1.3. sudarydama Sutartį, Šalis neviršija savo kompetencijos ir nepažeidžia ją saistančių įstatymų, kitų privalomų teisės aktų, taisyklių, statutų, teismo sprendimų, įstatų, nuostatų, potvarkių, įsipareigojimų ir susitarimų;</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9.1.4. ši Sutartis yra Šaliai galiojantis, teisinis ir ją saistantis įsipareigojimas, kurio vykdymo galima pareikalauti pagal Sutarties sąlygas.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10. Konfidencialumo įsipareigojimai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10.1.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Darbų atlikimo terminus.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11. Darbų atlikimo garantijos</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11.1. Rangovas garantuoja, kad atlikti statybos darbai atitinka norminių statybos dokumentų reikalavimus.</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lastRenderedPageBreak/>
        <w:t>11.2. Rangovas negarantuoja už atliktus darbus, jeigu Užsakovas davė klaidingus nurodymus ir darbų aprašymus.</w:t>
      </w:r>
    </w:p>
    <w:p w:rsidR="00286CAB" w:rsidRPr="00251638" w:rsidRDefault="00286CAB" w:rsidP="00286CAB">
      <w:pPr>
        <w:spacing w:after="0" w:line="240" w:lineRule="auto"/>
        <w:ind w:firstLine="360"/>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11.3. Statinio garantinis laikas skaičiuojamas nuo statybos užbaigimo akto išdavimo/deklaracijos apie statybos užbaigimą patvirtinimo ar galutinio darbų priėmimo – perdavimo akto pasirašymo datos (jei užbaigimo aktas ar deklaracija apie statybos užbaigimą yra neprivalomi).</w:t>
      </w:r>
    </w:p>
    <w:p w:rsidR="00286CAB" w:rsidRPr="00251638" w:rsidRDefault="00286CAB" w:rsidP="00286CAB">
      <w:pPr>
        <w:spacing w:after="0" w:line="240" w:lineRule="auto"/>
        <w:ind w:right="-483" w:firstLine="360"/>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rPr>
        <w:t xml:space="preserve">11.4. Nustatomi šie </w:t>
      </w:r>
      <w:r w:rsidRPr="00251638">
        <w:rPr>
          <w:rFonts w:ascii="Times New Roman" w:eastAsia="Times New Roman" w:hAnsi="Times New Roman"/>
          <w:sz w:val="24"/>
          <w:szCs w:val="24"/>
          <w:lang w:val="lt-LT" w:eastAsia="lt-LT"/>
        </w:rPr>
        <w:t>garantiniai terminai sutarties objektui</w:t>
      </w:r>
      <w:r w:rsidRPr="00251638">
        <w:rPr>
          <w:rFonts w:ascii="Times New Roman" w:eastAsia="Times New Roman" w:hAnsi="Times New Roman"/>
          <w:b/>
          <w:sz w:val="24"/>
          <w:szCs w:val="24"/>
          <w:lang w:val="lt-LT" w:eastAsia="lt-LT"/>
        </w:rPr>
        <w:t xml:space="preserve"> :</w:t>
      </w:r>
    </w:p>
    <w:p w:rsidR="00286CAB" w:rsidRPr="00251638" w:rsidRDefault="00286CAB" w:rsidP="00286CAB">
      <w:pPr>
        <w:spacing w:after="0" w:line="240" w:lineRule="auto"/>
        <w:ind w:right="-483" w:firstLine="360"/>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11.4.1. paslėptiems statinio elementams (konstrukcijoms, vamzdynams ir pan.) - dešimt metų;</w:t>
      </w:r>
    </w:p>
    <w:p w:rsidR="00286CAB" w:rsidRPr="00251638" w:rsidRDefault="00286CAB" w:rsidP="00286CAB">
      <w:pPr>
        <w:spacing w:after="0" w:line="240" w:lineRule="auto"/>
        <w:ind w:left="-142" w:right="-483"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11.4.2. Esant tyčia paslėptiems defektams – dvidešimt metų.</w:t>
      </w:r>
    </w:p>
    <w:p w:rsidR="00286CAB" w:rsidRPr="00251638" w:rsidRDefault="00286CAB" w:rsidP="00286CAB">
      <w:pPr>
        <w:spacing w:after="0" w:line="240" w:lineRule="auto"/>
        <w:ind w:left="-142" w:right="-483"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11.4.3. Kitiems darbams ir įrenginiams – penkeri metai.</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11.5. Rangovas atsako už defektus, nustatytus per garantinį terminą, jeigu neįrodo, kad jie atsirado dėl objekto ar jo dalių normalaus susidėvėjimo ar Užsakovo arba jo pasamdytų asmenų netinkamai atlikto remonto arba dėl Užsakovo ar jo pasamdytų asmenų kitokių kaltų veiksmų.</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11.6. Garantinis terminas sustabdomas tiek laiko, kiek objektas negalėjo būti naudojamas dėl nustatytų defektų, už kuriuos atsako rangovas.</w:t>
      </w:r>
    </w:p>
    <w:p w:rsidR="00286CAB" w:rsidRPr="00251638" w:rsidRDefault="00286CAB" w:rsidP="00286CAB">
      <w:pPr>
        <w:spacing w:after="0" w:line="240" w:lineRule="auto"/>
        <w:ind w:left="-142" w:right="-82" w:firstLine="502"/>
        <w:jc w:val="both"/>
        <w:rPr>
          <w:rFonts w:ascii="Times New Roman" w:eastAsia="Times New Roman" w:hAnsi="Times New Roman"/>
          <w:sz w:val="24"/>
          <w:szCs w:val="24"/>
          <w:lang w:val="lt-LT" w:eastAsia="lt-LT"/>
        </w:rPr>
      </w:pPr>
      <w:r w:rsidRPr="00251638">
        <w:rPr>
          <w:rFonts w:ascii="Times New Roman" w:eastAsia="Times New Roman" w:hAnsi="Times New Roman"/>
          <w:sz w:val="24"/>
          <w:szCs w:val="24"/>
          <w:lang w:val="lt-LT" w:eastAsia="lt-LT"/>
        </w:rPr>
        <w:t>11.7. Užsakovas, per garantinį laiką nustatęs objekto defektus, per 5 (penkias) dienas pateikia Rangovui raštišką pretenziją. Rangovas ne vėliau kaip per Užsakovo nurodytą terminą, jeigu dėl defekto pobūdžio jie neturi būti pašalinti anksčiau, privalo pašalinti Užsakovo nurodytus defektus savo lėšomis.</w:t>
      </w:r>
    </w:p>
    <w:p w:rsidR="00286CAB" w:rsidRPr="00251638" w:rsidRDefault="00286CAB" w:rsidP="00286CAB">
      <w:pPr>
        <w:spacing w:after="0" w:line="240" w:lineRule="auto"/>
        <w:ind w:left="-142" w:right="-82" w:firstLine="502"/>
        <w:jc w:val="both"/>
        <w:rPr>
          <w:rFonts w:ascii="Times New Roman" w:eastAsia="Times New Roman" w:hAnsi="Times New Roman"/>
          <w:b/>
          <w:sz w:val="24"/>
          <w:szCs w:val="24"/>
          <w:lang w:val="lt-LT" w:eastAsia="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12. Sutarties galiojimas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12.1. Sutarties galiojimo terminas nustatytas Sutarties specialiosiose sąlygose.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12.2. Jei bet kuri šios Sutarties nuostata tampa ar pripažįstama visiškai ar iš dalies negaliojančia, tai neturi įtakos kitų Sutarties nuostatų galiojimui.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12.3.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13. Sutarties pakeitimai</w:t>
      </w:r>
    </w:p>
    <w:p w:rsidR="00286CAB" w:rsidRPr="00251638" w:rsidRDefault="00286CAB" w:rsidP="00286CAB">
      <w:pPr>
        <w:tabs>
          <w:tab w:val="num" w:pos="1729"/>
        </w:tabs>
        <w:spacing w:after="0" w:line="240" w:lineRule="auto"/>
        <w:ind w:firstLine="360"/>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13.1. Sutarties sąlygos Sutarties galiojimo laikotarpiu gali būti keičiamos Sutartyje nurodytais atvejais, taip pat atvejais, nustatytais Lietuvos Respublikos pirkimų, atliekamų </w:t>
      </w:r>
      <w:proofErr w:type="spellStart"/>
      <w:r w:rsidRPr="00251638">
        <w:rPr>
          <w:rFonts w:ascii="Times New Roman" w:eastAsia="Times New Roman" w:hAnsi="Times New Roman"/>
          <w:bCs/>
          <w:sz w:val="24"/>
          <w:szCs w:val="24"/>
          <w:lang w:val="lt-LT"/>
        </w:rPr>
        <w:t>vandentvarkos</w:t>
      </w:r>
      <w:proofErr w:type="spellEnd"/>
      <w:r w:rsidRPr="00251638">
        <w:rPr>
          <w:rFonts w:ascii="Times New Roman" w:eastAsia="Times New Roman" w:hAnsi="Times New Roman"/>
          <w:bCs/>
          <w:sz w:val="24"/>
          <w:szCs w:val="24"/>
          <w:lang w:val="lt-LT"/>
        </w:rPr>
        <w:t>, energetikos, transporto ar pašto paslaugų srities perkančiųjų subjektų, įstatymo 97 straipsnyje.</w:t>
      </w:r>
    </w:p>
    <w:p w:rsidR="00286CAB" w:rsidRPr="00251638" w:rsidRDefault="00286CAB" w:rsidP="00286CAB">
      <w:pPr>
        <w:tabs>
          <w:tab w:val="num" w:pos="1729"/>
        </w:tabs>
        <w:spacing w:after="0" w:line="240" w:lineRule="auto"/>
        <w:ind w:firstLine="360"/>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13.2.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Pirkėjas. Šalims tarpusavyje susitarus dėl sutarties sąlygų keitimo, šie keitimai įforminami susitarimu, kuris yra neatsiejama Sutarties dalis.</w:t>
      </w:r>
    </w:p>
    <w:p w:rsidR="00286CAB" w:rsidRPr="00251638" w:rsidRDefault="00286CAB" w:rsidP="00286CAB">
      <w:pPr>
        <w:tabs>
          <w:tab w:val="num" w:pos="1729"/>
        </w:tabs>
        <w:spacing w:after="0" w:line="240" w:lineRule="auto"/>
        <w:ind w:firstLine="360"/>
        <w:jc w:val="both"/>
        <w:rPr>
          <w:rFonts w:ascii="Times New Roman" w:eastAsia="Times New Roman" w:hAnsi="Times New Roman"/>
          <w:bCs/>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14. Sutarties vykdymo sustabdymas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 Sutarties vykdymas gali būti sustabdytas: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14.1.1. dėl padarytų esminių Rangovo klaidų ir / ar Sutarties pažeidimų. Esminė klaidomis ir / ar pažeidimais laikomi atvejai, nurodyti  Sutarties bendrųjų sąlygų 16.3.2 punkte;</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14.1.2. dėl papildomų archeologinių tyrinėjimų, kurie nebuvo numatyti, bet kuriuos būtina atlikti;</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14.1.3. dėl papildomų projektinių paslaugų (kai darbai buvo perkami pagal techninį projektą);</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14.1.4. kai vėluojama perduoti statybvietės (rekonstruojamame pastate dar veikia įstaigos ir pan.);</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14.1.5. dėl trečiųjų šalių įtakos;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14.1.6. dėl sustabdyto ir / ar trūkstamo finansavimo;</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14.1.7. kai būtinas papildomas laikas įvykdyti papildomą viešąjį pirkimą;</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14.1.8. kai laiku nepateikta įranga, kurią privalo pateikti Užsakovas;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14.1.9. dėl bet kokio nenumatomo gamtos jėgų veikimo, kurio joks patyręs tiekėjas nebūtų galėjęs tikėtis;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lastRenderedPageBreak/>
        <w:t xml:space="preserve">14.1.10. dėl kitų aplinkybių, kurios nebuvo žinomos pirkimo vykdymo metu ar su kuriomis susidurtų bet kuris tiekėjas. </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bCs/>
          <w:sz w:val="24"/>
          <w:szCs w:val="24"/>
          <w:lang w:val="lt-LT"/>
        </w:rPr>
        <w:t>14.2. Jeigu Sutartis stabdoma dėl priežasčių, nurodytų Sutarties bendrųjų sąlygų 14.1.1. punkte, Užsakovas, atsižvelgdamas į klaidos ar pažeidimo mastą, gali nevykdyti savo įsipareigojimo mokėti Rangovui arba gali pareikalauti grąžinti jau sumokėtas sumas ir pasinaudoti Sutarties įvykdymo užtikrinimu, taip pat vienašališkai nutraukti Sutartį (žiūrėti Sutarties bendrųjų sąlygų 16 straipsnį</w:t>
      </w:r>
      <w:r w:rsidRPr="00251638">
        <w:rPr>
          <w:rFonts w:ascii="Times New Roman" w:eastAsia="Times New Roman" w:hAnsi="Times New Roman"/>
          <w:sz w:val="24"/>
          <w:szCs w:val="24"/>
          <w:lang w:val="lt-LT"/>
        </w:rPr>
        <w:t>).</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15. Sutarties pažeidimas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 Jei Šalis nevykdo ar netinkamai vykdo savo įsipareigojimus pagal Sutartį, ji pažeidžia Sutartį. Vienai Šaliai pažeidus Sutartį, kita Šalis turi teisę naudotis bet kokiais teisėtais savo teisių gynimo būdais, įskaitant, bet neapsiribojant:</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15.1.1. reikalauti iš kitos Šalies tinkamai vykdyti sutartinius įsipareigojimus;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15.1.2. reikalauti atlyginti nuostolius;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15.1.3. pasinaudoti Sutarties įvykdymo užtikrinimu, jei toks reikalavimas buvo pirkimo sąlygose;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15.1.4. reikalauti sumokėti Sutartyje nustatytas netesybas ir atlyginti nuostolius;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15.1.5. nutraukti Sutartį Sutarties Bendrųjų sąlygų 16 straipsnyje nustatyta tvarka.</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bCs/>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16. Sutarties nutraukimas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16.1. Sutartis gali būti nutraukiama raštišku Šalių susitarimu.</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16.2. Rangovas turi teisę vienašališkai nutraukti Sutartį tik dėl svarbių priežasčių, kurios negali priklausyti nuo Rangovo valios. Jeigu Rangovas vienašališkai nutraukia Sutartį be svarbių priežasčių, toks Sutarties nutraukimas bus laikomas esminiu Sutarties pažeidimu. Bet kuriuo vienašališko Sutarties nutraukimo atveju</w:t>
      </w:r>
      <w:r w:rsidRPr="00251638">
        <w:rPr>
          <w:rFonts w:ascii="Times New Roman" w:eastAsia="Times New Roman" w:hAnsi="Times New Roman"/>
          <w:b/>
          <w:bCs/>
          <w:sz w:val="24"/>
          <w:szCs w:val="24"/>
          <w:lang w:val="lt-LT"/>
        </w:rPr>
        <w:t xml:space="preserve"> </w:t>
      </w:r>
      <w:r w:rsidRPr="00251638">
        <w:rPr>
          <w:rFonts w:ascii="Times New Roman" w:eastAsia="Times New Roman" w:hAnsi="Times New Roman"/>
          <w:bCs/>
          <w:sz w:val="24"/>
          <w:szCs w:val="24"/>
          <w:lang w:val="lt-LT"/>
        </w:rPr>
        <w:t>Rangovas privalo visiškai atlyginti Užsakovo patirtus tiesioginius nuostolius. Užsakovo patirti nuostoliai ar išlaidos išieškomi išskaičiuojant juos iš Rangovui mokėtinų sumų arba pagal Rangovo pateiktą užtikrinimą. Apie Sutarties nutraukimą šiame punkte nurodytu pagrindu Rangovas raštu praneša Užsakovui prieš 30 (trisdešimt) kalendorinių dienų.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 Užsakovas turi teisę vienašališkai nutraukti Sutartį šiais atvejais: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16.3.1. esant Lietuvos Respublikos Pirkimų, atliekamų </w:t>
      </w:r>
      <w:proofErr w:type="spellStart"/>
      <w:r w:rsidRPr="00251638">
        <w:rPr>
          <w:rFonts w:ascii="Times New Roman" w:eastAsia="Times New Roman" w:hAnsi="Times New Roman"/>
          <w:bCs/>
          <w:sz w:val="24"/>
          <w:szCs w:val="24"/>
          <w:lang w:val="lt-LT"/>
        </w:rPr>
        <w:t>vandentvarkos</w:t>
      </w:r>
      <w:proofErr w:type="spellEnd"/>
      <w:r w:rsidRPr="00251638">
        <w:rPr>
          <w:rFonts w:ascii="Times New Roman" w:eastAsia="Times New Roman" w:hAnsi="Times New Roman"/>
          <w:bCs/>
          <w:sz w:val="24"/>
          <w:szCs w:val="24"/>
          <w:lang w:val="lt-LT"/>
        </w:rPr>
        <w:t xml:space="preserve">, energetikos, transporto ar pašto paslaugų srities perkančiųjų subjektų įstatymo 98 straipsnio 1 dalyje nurodytiems pagrindams; </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 dėl esminio Sutarties pažeidimo. Esminiu Sutarties pažeidimu laikomi atvejai numatyti Lietuvos Respublikos civilinio kodekso 6.217 straipsnio 2 dalyje, taip pat šie atvejai:</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16.3.2.1. kai Rangovas praleido Darbų atlikimo terminą daugiau kaip 30 kalendorinių dienų;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16.3.2.2. kai Rangovas per Užsakovo nustatytą protingą terminą nepašalino atliktų darbų trūkumų;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16.3.2.3. kai Užsakovas patiria nuostolius dėl to, kad Rangovas Sutartyje nustatytą esminę sąlygą vykdo su dideliais arba nuolatiniais trūkumais;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16.3.2.4. kai Rangovas pasitelkia naują arba pakeičia esamą subrangovą (subrangovus) pažeisdamas Sutarties specialiųjų sąlygų 7 straipsnyje nustatytą tvarką. </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16.3.2.5. kai Rangovas nesilaiko Sutartyje nustatytos kainos (įkainių).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16.3.3. kai Rangovas bankrutuoja arba yra likviduojamas, sustabdo ūkinę veiklą arba įstatymuose ir kituose teisės aktuose numatyta tvarka susidaro analogiška situacija; </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16.3.4. kai keičiasi Rangovo organizacinė struktūra – juridinis statusas, pobūdis ar valdymo struktūra ir tai gali turėti įtakos tinkamam Sutarties įvykdymui.</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16.4. Kai Sutartis nutraukiama Sutarties bendrųjų sąlygų 16.3. punkte nurodytais pagrindais, Užsakovas apie Sutarties nutraukimą privalo iš anksto pranešti prieš 14 (keturiolika) kalendorinių dienų.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284"/>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16.5. Kai Sutartis nutraukiama esant Lietuvos Respublikos Pirkimų, atliekamų </w:t>
      </w:r>
      <w:proofErr w:type="spellStart"/>
      <w:r w:rsidRPr="00251638">
        <w:rPr>
          <w:rFonts w:ascii="Times New Roman" w:eastAsia="Times New Roman" w:hAnsi="Times New Roman"/>
          <w:bCs/>
          <w:sz w:val="24"/>
          <w:szCs w:val="24"/>
          <w:lang w:val="lt-LT"/>
        </w:rPr>
        <w:t>vandentvarkos</w:t>
      </w:r>
      <w:proofErr w:type="spellEnd"/>
      <w:r w:rsidRPr="00251638">
        <w:rPr>
          <w:rFonts w:ascii="Times New Roman" w:eastAsia="Times New Roman" w:hAnsi="Times New Roman"/>
          <w:bCs/>
          <w:sz w:val="24"/>
          <w:szCs w:val="24"/>
          <w:lang w:val="lt-LT"/>
        </w:rPr>
        <w:t xml:space="preserve">, energetikos, transporto ar pašto paslaugų srities perkančiųjų subjektų įstatymo 98 straipsnio 1 dalyje nurodytiems pagrindams, Rangovas gali reikalauti grąžinti jam viską, ką jis yra perdavęs Užsakovui vykdydamas sutartį, jeigu jis tuo pačiu metu grąžina Užsakovui visą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w:t>
      </w:r>
      <w:r w:rsidRPr="00251638">
        <w:rPr>
          <w:rFonts w:ascii="Times New Roman" w:eastAsia="Times New Roman" w:hAnsi="Times New Roman"/>
          <w:bCs/>
          <w:sz w:val="24"/>
          <w:szCs w:val="24"/>
          <w:lang w:val="lt-LT"/>
        </w:rPr>
        <w:lastRenderedPageBreak/>
        <w:t>tai, kas buvo gauta po Sutarties nutraukimo. Restitucija neturi įtakos sąžiningų trečiųjų asmenų teisėms ir pareigoms.</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16.6. Kai Sutartis nutraukiama dėl esminio Sutarties pažeidimo (Sutarties bendrųjų sąlygų 16.3.2 punktas), tai Užsakovo patirti nuostoliai ar išlaidos išieškomi išskaičiuojant juos iš Rangovui mokėtinų sumų arba pagal Tiekėjo pateiktą užtikrinimą. </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Cs/>
          <w:sz w:val="24"/>
          <w:szCs w:val="24"/>
          <w:lang w:val="lt-LT"/>
        </w:rPr>
      </w:pPr>
      <w:r w:rsidRPr="00251638">
        <w:rPr>
          <w:rFonts w:ascii="Times New Roman" w:eastAsia="Times New Roman" w:hAnsi="Times New Roman"/>
          <w:bCs/>
          <w:sz w:val="24"/>
          <w:szCs w:val="24"/>
          <w:lang w:val="lt-LT"/>
        </w:rPr>
        <w:t xml:space="preserve"> 16.7. Kai Užsakovas Sutartį vienašališkai nutraukia kitais pagrindais nei nurodyta Sutarties bendrųjų sąlygų 16.3 punkte, tai Užsakovas privalo atlyginti Rangovo patirtus tiesioginius nuostolius. Apie tokį Sutarties nutraukimą Užsakovas raštu praneša Rangovui prieš 30 (trisdešimt) kalendorinių dienų.</w:t>
      </w: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312"/>
        <w:jc w:val="both"/>
        <w:rPr>
          <w:rFonts w:ascii="Times New Roman" w:eastAsia="Times New Roman" w:hAnsi="Times New Roman"/>
          <w:b/>
          <w:bCs/>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17. Ginčų nagrinėjimo tvarka</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17.1. Šiai Sutarčiai ir visoms iš šios Sutarties atsirandančioms teisėms ir pareigoms taikomi Lietuvos Respublikos įstatymai bei kiti norminiai teisės aktai. Sutartis sudaryta ir turi būti aiškinama pagal Lietuvos Respublikos teisę.</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17.2.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p>
    <w:p w:rsidR="00286CAB" w:rsidRPr="00251638" w:rsidRDefault="00286CAB" w:rsidP="00286CAB">
      <w:pPr>
        <w:tabs>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left="312"/>
        <w:jc w:val="both"/>
        <w:rPr>
          <w:rFonts w:ascii="Times New Roman" w:eastAsia="Times New Roman" w:hAnsi="Times New Roman"/>
          <w:b/>
          <w:bCs/>
          <w:sz w:val="24"/>
          <w:szCs w:val="24"/>
          <w:lang w:val="lt-LT"/>
        </w:rPr>
      </w:pPr>
      <w:r w:rsidRPr="00251638">
        <w:rPr>
          <w:rFonts w:ascii="Times New Roman" w:eastAsia="Times New Roman" w:hAnsi="Times New Roman"/>
          <w:b/>
          <w:bCs/>
          <w:sz w:val="24"/>
          <w:szCs w:val="24"/>
          <w:lang w:val="lt-LT"/>
        </w:rPr>
        <w:t>18. Baigiamosios nuostatos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18.1. Nė viena Šalis neturi teisės perleisti visų arba dalies teisių ir pareigų pagal šią Sutartį jokiai trečiajai šaliai be išankstinio raštiško kitos Šalies sutikimo.</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18.2.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18.3. Visus kitus klausimus, kurie neaptarti Sutartyje, reguliuoja Lietuvos Respublikos teisės aktai.</w:t>
      </w:r>
    </w:p>
    <w:p w:rsidR="00286CAB" w:rsidRPr="00251638" w:rsidRDefault="00286CAB" w:rsidP="00286CAB">
      <w:pPr>
        <w:autoSpaceDE w:val="0"/>
        <w:autoSpaceDN w:val="0"/>
        <w:adjustRightInd w:val="0"/>
        <w:spacing w:after="0" w:line="240" w:lineRule="auto"/>
        <w:ind w:firstLine="312"/>
        <w:jc w:val="both"/>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18.4. Sutartis yra Sutarties Šalių perskaityta, jų suprasta ir jos autentiškumas patvirtintas kiekvienos Šalies tinkamus įgaliojimus turinčių asmenų fiziniais arba elektroniniais parašais</w:t>
      </w:r>
      <w:bookmarkEnd w:id="12"/>
      <w:r w:rsidRPr="00251638">
        <w:rPr>
          <w:rFonts w:ascii="Times New Roman" w:eastAsia="Times New Roman" w:hAnsi="Times New Roman"/>
          <w:sz w:val="24"/>
          <w:szCs w:val="24"/>
          <w:lang w:val="lt-LT"/>
        </w:rPr>
        <w:t>.</w:t>
      </w:r>
      <w:bookmarkEnd w:id="13"/>
    </w:p>
    <w:p w:rsidR="00286CAB" w:rsidRPr="00251638" w:rsidRDefault="00286CAB" w:rsidP="00286CAB">
      <w:pPr>
        <w:autoSpaceDE w:val="0"/>
        <w:autoSpaceDN w:val="0"/>
        <w:adjustRightInd w:val="0"/>
        <w:spacing w:after="0" w:line="240" w:lineRule="auto"/>
        <w:jc w:val="center"/>
        <w:rPr>
          <w:rFonts w:ascii="Times New Roman" w:eastAsia="Times New Roman" w:hAnsi="Times New Roman"/>
          <w:sz w:val="24"/>
          <w:szCs w:val="24"/>
          <w:lang w:val="lt-LT"/>
        </w:rPr>
      </w:pPr>
      <w:r w:rsidRPr="00251638">
        <w:rPr>
          <w:rFonts w:ascii="Times New Roman" w:eastAsia="Times New Roman" w:hAnsi="Times New Roman"/>
          <w:sz w:val="24"/>
          <w:szCs w:val="24"/>
          <w:lang w:val="lt-LT"/>
        </w:rPr>
        <w:t>______________</w:t>
      </w:r>
    </w:p>
    <w:p w:rsidR="00286CAB" w:rsidRPr="00251638" w:rsidRDefault="00286CAB" w:rsidP="00286CAB">
      <w:pPr>
        <w:tabs>
          <w:tab w:val="right" w:leader="underscore" w:pos="8640"/>
        </w:tabs>
        <w:rPr>
          <w:rFonts w:ascii="Times New Roman" w:hAnsi="Times New Roman"/>
          <w:i/>
          <w:color w:val="000000"/>
          <w:sz w:val="24"/>
          <w:szCs w:val="24"/>
          <w:lang w:val="lt-LT"/>
        </w:rPr>
      </w:pPr>
    </w:p>
    <w:p w:rsidR="0078129E" w:rsidRPr="00251638" w:rsidRDefault="0078129E">
      <w:pPr>
        <w:rPr>
          <w:rFonts w:ascii="Times New Roman" w:hAnsi="Times New Roman"/>
          <w:sz w:val="24"/>
          <w:szCs w:val="24"/>
        </w:rPr>
      </w:pPr>
    </w:p>
    <w:sectPr w:rsidR="0078129E" w:rsidRPr="00251638" w:rsidSect="00FF78F0">
      <w:pgSz w:w="11906" w:h="16838" w:code="9"/>
      <w:pgMar w:top="1134"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0B191A"/>
    <w:multiLevelType w:val="hybridMultilevel"/>
    <w:tmpl w:val="1F5C7732"/>
    <w:lvl w:ilvl="0" w:tplc="5CF21AA8">
      <w:start w:val="3"/>
      <w:numFmt w:val="decimal"/>
      <w:lvlText w:val="%1."/>
      <w:lvlJc w:val="left"/>
      <w:pPr>
        <w:tabs>
          <w:tab w:val="num" w:pos="660"/>
        </w:tabs>
        <w:ind w:left="660" w:hanging="360"/>
      </w:pPr>
      <w:rPr>
        <w:rFonts w:hint="default"/>
      </w:rPr>
    </w:lvl>
    <w:lvl w:ilvl="1" w:tplc="04270019" w:tentative="1">
      <w:start w:val="1"/>
      <w:numFmt w:val="lowerLetter"/>
      <w:lvlText w:val="%2."/>
      <w:lvlJc w:val="left"/>
      <w:pPr>
        <w:tabs>
          <w:tab w:val="num" w:pos="1380"/>
        </w:tabs>
        <w:ind w:left="1380" w:hanging="360"/>
      </w:pPr>
    </w:lvl>
    <w:lvl w:ilvl="2" w:tplc="0427001B">
      <w:start w:val="1"/>
      <w:numFmt w:val="lowerRoman"/>
      <w:lvlText w:val="%3."/>
      <w:lvlJc w:val="right"/>
      <w:pPr>
        <w:tabs>
          <w:tab w:val="num" w:pos="2100"/>
        </w:tabs>
        <w:ind w:left="2100" w:hanging="180"/>
      </w:pPr>
    </w:lvl>
    <w:lvl w:ilvl="3" w:tplc="0427000F" w:tentative="1">
      <w:start w:val="1"/>
      <w:numFmt w:val="decimal"/>
      <w:lvlText w:val="%4."/>
      <w:lvlJc w:val="left"/>
      <w:pPr>
        <w:tabs>
          <w:tab w:val="num" w:pos="2820"/>
        </w:tabs>
        <w:ind w:left="2820" w:hanging="360"/>
      </w:pPr>
    </w:lvl>
    <w:lvl w:ilvl="4" w:tplc="04270019" w:tentative="1">
      <w:start w:val="1"/>
      <w:numFmt w:val="lowerLetter"/>
      <w:lvlText w:val="%5."/>
      <w:lvlJc w:val="left"/>
      <w:pPr>
        <w:tabs>
          <w:tab w:val="num" w:pos="3540"/>
        </w:tabs>
        <w:ind w:left="3540" w:hanging="360"/>
      </w:pPr>
    </w:lvl>
    <w:lvl w:ilvl="5" w:tplc="0427001B" w:tentative="1">
      <w:start w:val="1"/>
      <w:numFmt w:val="lowerRoman"/>
      <w:lvlText w:val="%6."/>
      <w:lvlJc w:val="right"/>
      <w:pPr>
        <w:tabs>
          <w:tab w:val="num" w:pos="4260"/>
        </w:tabs>
        <w:ind w:left="4260" w:hanging="180"/>
      </w:pPr>
    </w:lvl>
    <w:lvl w:ilvl="6" w:tplc="0427000F" w:tentative="1">
      <w:start w:val="1"/>
      <w:numFmt w:val="decimal"/>
      <w:lvlText w:val="%7."/>
      <w:lvlJc w:val="left"/>
      <w:pPr>
        <w:tabs>
          <w:tab w:val="num" w:pos="4980"/>
        </w:tabs>
        <w:ind w:left="4980" w:hanging="360"/>
      </w:pPr>
    </w:lvl>
    <w:lvl w:ilvl="7" w:tplc="04270019" w:tentative="1">
      <w:start w:val="1"/>
      <w:numFmt w:val="lowerLetter"/>
      <w:lvlText w:val="%8."/>
      <w:lvlJc w:val="left"/>
      <w:pPr>
        <w:tabs>
          <w:tab w:val="num" w:pos="5700"/>
        </w:tabs>
        <w:ind w:left="5700" w:hanging="360"/>
      </w:pPr>
    </w:lvl>
    <w:lvl w:ilvl="8" w:tplc="0427001B" w:tentative="1">
      <w:start w:val="1"/>
      <w:numFmt w:val="lowerRoman"/>
      <w:lvlText w:val="%9."/>
      <w:lvlJc w:val="right"/>
      <w:pPr>
        <w:tabs>
          <w:tab w:val="num" w:pos="6420"/>
        </w:tabs>
        <w:ind w:left="6420" w:hanging="180"/>
      </w:pPr>
    </w:lvl>
  </w:abstractNum>
  <w:abstractNum w:abstractNumId="1">
    <w:nsid w:val="46FA2A9C"/>
    <w:multiLevelType w:val="multilevel"/>
    <w:tmpl w:val="968056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86F"/>
    <w:rsid w:val="000C5679"/>
    <w:rsid w:val="00251638"/>
    <w:rsid w:val="00286CAB"/>
    <w:rsid w:val="0058320E"/>
    <w:rsid w:val="006D10AF"/>
    <w:rsid w:val="0078129E"/>
    <w:rsid w:val="00794BFC"/>
    <w:rsid w:val="00847A37"/>
    <w:rsid w:val="00D04F44"/>
    <w:rsid w:val="00F1686F"/>
    <w:rsid w:val="00FF78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6CAB"/>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86CAB"/>
    <w:rPr>
      <w:color w:val="0000FF"/>
      <w:u w:val="single"/>
    </w:rPr>
  </w:style>
  <w:style w:type="paragraph" w:styleId="Betarp">
    <w:name w:val="No Spacing"/>
    <w:uiPriority w:val="1"/>
    <w:qFormat/>
    <w:rsid w:val="00286CAB"/>
    <w:rPr>
      <w:rFonts w:ascii="Calibri" w:eastAsia="Calibri" w:hAnsi="Calibri" w:cs="Times New Roman"/>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86CAB"/>
    <w:pPr>
      <w:spacing w:after="0" w:line="240" w:lineRule="auto"/>
      <w:ind w:left="720"/>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286CAB"/>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6CAB"/>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286CAB"/>
    <w:rPr>
      <w:color w:val="0000FF"/>
      <w:u w:val="single"/>
    </w:rPr>
  </w:style>
  <w:style w:type="paragraph" w:styleId="Betarp">
    <w:name w:val="No Spacing"/>
    <w:uiPriority w:val="1"/>
    <w:qFormat/>
    <w:rsid w:val="00286CAB"/>
    <w:rPr>
      <w:rFonts w:ascii="Calibri" w:eastAsia="Calibri" w:hAnsi="Calibri" w:cs="Times New Roman"/>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86CAB"/>
    <w:pPr>
      <w:spacing w:after="0" w:line="240" w:lineRule="auto"/>
      <w:ind w:left="720"/>
    </w:p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286CA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kraujalis@utenosvande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29563</Words>
  <Characters>16851</Characters>
  <Application>Microsoft Office Word</Application>
  <DocSecurity>0</DocSecurity>
  <Lines>140</Lines>
  <Paragraphs>92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46322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5</cp:revision>
  <dcterms:created xsi:type="dcterms:W3CDTF">2026-05-22T05:00:00Z</dcterms:created>
  <dcterms:modified xsi:type="dcterms:W3CDTF">2026-06-03T08:21:00Z</dcterms:modified>
</cp:coreProperties>
</file>