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B0D2" w14:textId="67975D0A" w:rsidR="0017184C" w:rsidRDefault="0078720E" w:rsidP="00C868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Sąlygų priedas Nr. 2</w:t>
      </w:r>
    </w:p>
    <w:p w14:paraId="5905A94F" w14:textId="77777777" w:rsidR="0017184C" w:rsidRDefault="0017184C" w:rsidP="00C868CE">
      <w:pPr>
        <w:spacing w:after="0" w:line="240" w:lineRule="auto"/>
        <w:jc w:val="center"/>
        <w:rPr>
          <w:rFonts w:ascii="Times New Roman" w:eastAsia="Times New Roman" w:hAnsi="Times New Roman" w:cs="Times New Roman"/>
          <w:b/>
          <w:sz w:val="24"/>
          <w:szCs w:val="24"/>
        </w:rPr>
      </w:pPr>
    </w:p>
    <w:p w14:paraId="1AA4A1FB" w14:textId="480E8FA4"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rsidP="00C868CE">
      <w:pPr>
        <w:tabs>
          <w:tab w:val="left" w:pos="10080"/>
        </w:tabs>
        <w:spacing w:after="0" w:line="240" w:lineRule="auto"/>
        <w:jc w:val="center"/>
        <w:rPr>
          <w:rFonts w:ascii="Times New Roman" w:eastAsia="Times New Roman" w:hAnsi="Times New Roman" w:cs="Times New Roman"/>
          <w:sz w:val="24"/>
          <w:szCs w:val="24"/>
        </w:rPr>
      </w:pPr>
    </w:p>
    <w:p w14:paraId="0B07B714" w14:textId="2ED2C556" w:rsidR="008E37EB" w:rsidRDefault="00307382" w:rsidP="00C868CE">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2D750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C868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C868CE">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7B252EA1" w14:textId="7C8A38E8" w:rsidR="00D872D7" w:rsidRPr="008C6EB7" w:rsidRDefault="008C6EB7" w:rsidP="00C868CE">
      <w:pPr>
        <w:spacing w:line="240" w:lineRule="auto"/>
        <w:jc w:val="both"/>
      </w:pPr>
      <w:r>
        <w:rPr>
          <w:rFonts w:ascii="Times New Roman" w:hAnsi="Times New Roman" w:cs="Times New Roman"/>
          <w:b/>
          <w:bCs/>
          <w:sz w:val="24"/>
          <w:szCs w:val="24"/>
        </w:rPr>
        <w:t xml:space="preserve">Generolo Jono Žemaičio Lietuvos karo akademija, </w:t>
      </w:r>
      <w:r w:rsidR="00807EAF" w:rsidRPr="00807EAF">
        <w:rPr>
          <w:rFonts w:ascii="Times New Roman" w:hAnsi="Times New Roman" w:cs="Times New Roman"/>
          <w:sz w:val="24"/>
          <w:szCs w:val="24"/>
        </w:rPr>
        <w:t>atstovaujama štabo viršininko plk. Deniso Starikovičiaus, vadovaudamasis Generolo Jono Žemaičio Lietuvos karo akademijos viršininko 2026 m. vasario 26 d. įsakymu Nr. V-174 ,,Dėl įgaliojimų suteikimo“, 1.1.17. papunkčiu suteiktu įgaliojimu</w:t>
      </w:r>
      <w:r w:rsidR="00807EAF">
        <w:rPr>
          <w:rFonts w:ascii="Times New Roman" w:hAnsi="Times New Roman" w:cs="Times New Roman"/>
          <w:sz w:val="24"/>
          <w:szCs w:val="24"/>
        </w:rPr>
        <w:t xml:space="preserve"> </w:t>
      </w:r>
      <w:r w:rsidR="002401C0">
        <w:rPr>
          <w:rFonts w:ascii="Times New Roman" w:hAnsi="Times New Roman" w:cs="Times New Roman"/>
          <w:sz w:val="24"/>
          <w:szCs w:val="24"/>
        </w:rPr>
        <w:t xml:space="preserve">pagrindu </w:t>
      </w:r>
      <w:r w:rsidR="00D872D7" w:rsidRPr="00D872D7">
        <w:rPr>
          <w:rFonts w:ascii="Times New Roman" w:eastAsia="Times New Roman" w:hAnsi="Times New Roman" w:cs="Times New Roman"/>
          <w:sz w:val="24"/>
          <w:szCs w:val="24"/>
        </w:rPr>
        <w:t xml:space="preserve">(toliau – Pirkėjas),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14:paraId="419913E7"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C868CE">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54F184B2" w:rsidR="002C743B" w:rsidRPr="002C743B"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w:t>
            </w:r>
            <w:r w:rsidR="002D7506">
              <w:rPr>
                <w:rFonts w:ascii="Times New Roman" w:eastAsia="Times New Roman" w:hAnsi="Times New Roman" w:cs="Times New Roman"/>
                <w:sz w:val="24"/>
                <w:szCs w:val="24"/>
              </w:rPr>
              <w:t xml:space="preserve">, </w:t>
            </w:r>
            <w:r w:rsidRPr="002C743B">
              <w:rPr>
                <w:rFonts w:ascii="Times New Roman" w:eastAsia="Times New Roman" w:hAnsi="Times New Roman" w:cs="Times New Roman"/>
                <w:sz w:val="24"/>
                <w:szCs w:val="24"/>
              </w:rPr>
              <w:t>pristatyti</w:t>
            </w:r>
            <w:r w:rsidR="002D7506">
              <w:rPr>
                <w:rFonts w:ascii="Times New Roman" w:eastAsia="Times New Roman" w:hAnsi="Times New Roman" w:cs="Times New Roman"/>
                <w:sz w:val="24"/>
                <w:szCs w:val="24"/>
              </w:rPr>
              <w:t xml:space="preserve"> ir sumontuoti</w:t>
            </w:r>
            <w:r w:rsidRPr="002C743B">
              <w:rPr>
                <w:rFonts w:ascii="Times New Roman" w:eastAsia="Times New Roman" w:hAnsi="Times New Roman" w:cs="Times New Roman"/>
                <w:sz w:val="24"/>
                <w:szCs w:val="24"/>
              </w:rPr>
              <w:t xml:space="preserve"> Pirkėjui </w:t>
            </w:r>
            <w:r w:rsidR="00F93903">
              <w:rPr>
                <w:rFonts w:ascii="Times New Roman" w:eastAsia="Times New Roman" w:hAnsi="Times New Roman" w:cs="Times New Roman"/>
                <w:b/>
                <w:sz w:val="24"/>
                <w:szCs w:val="24"/>
              </w:rPr>
              <w:t>S</w:t>
            </w:r>
            <w:r w:rsidR="002D7506" w:rsidRPr="002D7506">
              <w:rPr>
                <w:rFonts w:ascii="Times New Roman" w:eastAsia="Times New Roman" w:hAnsi="Times New Roman" w:cs="Times New Roman"/>
                <w:b/>
                <w:sz w:val="24"/>
                <w:szCs w:val="24"/>
              </w:rPr>
              <w:t>tacionari</w:t>
            </w:r>
            <w:r w:rsidR="00F93903">
              <w:rPr>
                <w:rFonts w:ascii="Times New Roman" w:eastAsia="Times New Roman" w:hAnsi="Times New Roman" w:cs="Times New Roman"/>
                <w:b/>
                <w:sz w:val="24"/>
                <w:szCs w:val="24"/>
              </w:rPr>
              <w:t>as</w:t>
            </w:r>
            <w:r w:rsidR="002D7506" w:rsidRPr="002D7506">
              <w:rPr>
                <w:rFonts w:ascii="Times New Roman" w:eastAsia="Times New Roman" w:hAnsi="Times New Roman" w:cs="Times New Roman"/>
                <w:b/>
                <w:sz w:val="24"/>
                <w:szCs w:val="24"/>
              </w:rPr>
              <w:t xml:space="preserve"> </w:t>
            </w:r>
            <w:r w:rsidR="00F93903">
              <w:rPr>
                <w:rFonts w:ascii="Times New Roman" w:eastAsia="Times New Roman" w:hAnsi="Times New Roman" w:cs="Times New Roman"/>
                <w:b/>
                <w:sz w:val="24"/>
                <w:szCs w:val="24"/>
              </w:rPr>
              <w:t xml:space="preserve">žemos temperatūros </w:t>
            </w:r>
            <w:r w:rsidR="002D7506" w:rsidRPr="002D7506">
              <w:rPr>
                <w:rFonts w:ascii="Times New Roman" w:eastAsia="Times New Roman" w:hAnsi="Times New Roman" w:cs="Times New Roman"/>
                <w:b/>
                <w:sz w:val="24"/>
                <w:szCs w:val="24"/>
              </w:rPr>
              <w:t>šaldymo kamer</w:t>
            </w:r>
            <w:r w:rsidR="00F93903">
              <w:rPr>
                <w:rFonts w:ascii="Times New Roman" w:eastAsia="Times New Roman" w:hAnsi="Times New Roman" w:cs="Times New Roman"/>
                <w:b/>
                <w:sz w:val="24"/>
                <w:szCs w:val="24"/>
              </w:rPr>
              <w:t>as</w:t>
            </w:r>
            <w:r w:rsidR="002D7506" w:rsidRPr="002D7506">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C868CE">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0808CC">
        <w:trPr>
          <w:trHeight w:val="2087"/>
        </w:trPr>
        <w:tc>
          <w:tcPr>
            <w:tcW w:w="10206" w:type="dxa"/>
            <w:gridSpan w:val="2"/>
            <w:tcBorders>
              <w:top w:val="single" w:sz="4" w:space="0" w:color="000000"/>
              <w:left w:val="single" w:sz="4" w:space="0" w:color="000000"/>
              <w:bottom w:val="single" w:sz="4" w:space="0" w:color="000000"/>
              <w:right w:val="single" w:sz="4" w:space="0" w:color="000000"/>
            </w:tcBorders>
          </w:tcPr>
          <w:p w14:paraId="5C33D7B5" w14:textId="3CF072A9" w:rsidR="001406B6" w:rsidRPr="001406B6"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w:t>
            </w:r>
            <w:r w:rsidR="00185031">
              <w:rPr>
                <w:rFonts w:ascii="Times New Roman" w:eastAsia="Times New Roman" w:hAnsi="Times New Roman" w:cs="Times New Roman"/>
                <w:b/>
                <w:sz w:val="24"/>
                <w:szCs w:val="24"/>
              </w:rPr>
              <w:t>iniai/kainodaros taisyklės.</w:t>
            </w:r>
          </w:p>
          <w:p w14:paraId="19E4D12B" w14:textId="25C09D91"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2.1. Pradinės Sutarties vertė yra (</w:t>
            </w:r>
            <w:r w:rsidRPr="00185031">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w:t>
            </w:r>
            <w:r w:rsidRPr="00185031">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 be pridėtinės vertės mokesčio (toliau – PVM). PVM sudaro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w:t>
            </w:r>
            <w:r w:rsidRPr="00E120EB">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Sutarties kaina yra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(nurodyti sumą žodžiais) Eur su PVM.</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 xml:space="preserve">Šioje Sutartyje Pradinės Sutarties vertė yra lygi </w:t>
            </w:r>
            <w:r w:rsidR="0048796B">
              <w:rPr>
                <w:rFonts w:ascii="Times New Roman" w:eastAsia="Times New Roman" w:hAnsi="Times New Roman" w:cs="Times New Roman"/>
                <w:sz w:val="24"/>
                <w:szCs w:val="24"/>
              </w:rPr>
              <w:t>Pardavėjo</w:t>
            </w:r>
            <w:r w:rsidR="0048796B" w:rsidRP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pasiūlymo kainai be PVM, nurodytai už visą pirkimo doku</w:t>
            </w:r>
            <w:r w:rsidR="006B39CF">
              <w:rPr>
                <w:rFonts w:ascii="Times New Roman" w:eastAsia="Times New Roman" w:hAnsi="Times New Roman" w:cs="Times New Roman"/>
                <w:sz w:val="24"/>
                <w:szCs w:val="24"/>
              </w:rPr>
              <w:t>mentuose ir Sutartyje nurodytą p</w:t>
            </w:r>
            <w:r w:rsidRPr="001406B6">
              <w:rPr>
                <w:rFonts w:ascii="Times New Roman" w:eastAsia="Times New Roman" w:hAnsi="Times New Roman" w:cs="Times New Roman"/>
                <w:sz w:val="24"/>
                <w:szCs w:val="24"/>
              </w:rPr>
              <w:t xml:space="preserve">rekių kiekį ir (ar) apimtį. Į prekių kainą įeina visi mokesčiai ir visos </w:t>
            </w:r>
            <w:r w:rsidRPr="001406B6">
              <w:rPr>
                <w:rFonts w:ascii="Times New Roman" w:eastAsia="Times New Roman" w:hAnsi="Times New Roman" w:cs="Times New Roman"/>
                <w:b/>
                <w:sz w:val="24"/>
                <w:szCs w:val="24"/>
              </w:rPr>
              <w:t>Pardavėjo</w:t>
            </w:r>
            <w:r w:rsidRPr="001406B6">
              <w:rPr>
                <w:rFonts w:ascii="Times New Roman" w:eastAsia="Times New Roman" w:hAnsi="Times New Roman" w:cs="Times New Roman"/>
                <w:sz w:val="24"/>
                <w:szCs w:val="24"/>
              </w:rPr>
              <w:t xml:space="preserve"> išlaidos (transportavimo, pristatymo, iškrovimo bei visos kitos išlaidos, galinčios turėti įtakos kainai ar galinčios atsirasti vykdant Sutartį).   </w:t>
            </w:r>
          </w:p>
          <w:p w14:paraId="7A39158A"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2.2. Sutarčiai taikoma fiksuotos kainos kainodara.</w:t>
            </w:r>
          </w:p>
          <w:p w14:paraId="71BE0AC7" w14:textId="6358CEC6" w:rsidR="00F21E18"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2.3. Peržiūros atvejis numatytas Sutarties bendrosios dalies 2.2 papunktyje.</w:t>
            </w:r>
          </w:p>
        </w:tc>
      </w:tr>
      <w:tr w:rsidR="00DC63EF" w:rsidRPr="00E6398F" w14:paraId="5427E0B5" w14:textId="77777777" w:rsidTr="000808CC">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Pr="00E6398F" w:rsidRDefault="00DC63EF" w:rsidP="00C868CE">
            <w:pPr>
              <w:spacing w:after="0" w:line="240" w:lineRule="auto"/>
              <w:jc w:val="both"/>
              <w:rPr>
                <w:rFonts w:ascii="Times New Roman" w:eastAsia="Times New Roman" w:hAnsi="Times New Roman" w:cs="Times New Roman"/>
                <w:b/>
                <w:sz w:val="24"/>
                <w:szCs w:val="24"/>
              </w:rPr>
            </w:pPr>
            <w:r w:rsidRPr="00E6398F">
              <w:rPr>
                <w:rFonts w:ascii="Times New Roman" w:eastAsia="Times New Roman" w:hAnsi="Times New Roman" w:cs="Times New Roman"/>
                <w:b/>
                <w:sz w:val="24"/>
                <w:szCs w:val="24"/>
              </w:rPr>
              <w:t>3. Prekių pristatymo vieta, terminas ir sąlygos</w:t>
            </w:r>
          </w:p>
          <w:p w14:paraId="3B861C3F" w14:textId="2E707681"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sz w:val="24"/>
                <w:szCs w:val="24"/>
              </w:rPr>
              <w:t>3.1.</w:t>
            </w:r>
            <w:r w:rsidRPr="00E6398F">
              <w:rPr>
                <w:rFonts w:ascii="Times New Roman" w:eastAsia="Times New Roman" w:hAnsi="Times New Roman" w:cs="Times New Roman"/>
                <w:b/>
                <w:sz w:val="24"/>
                <w:szCs w:val="24"/>
              </w:rPr>
              <w:t xml:space="preserve"> Prekių pristatymo vieta - </w:t>
            </w:r>
            <w:r w:rsidRPr="00E6398F">
              <w:rPr>
                <w:rFonts w:ascii="Times New Roman" w:eastAsia="Times New Roman" w:hAnsi="Times New Roman" w:cs="Times New Roman"/>
                <w:sz w:val="24"/>
                <w:szCs w:val="24"/>
              </w:rPr>
              <w:t>Generolo Jono Žemaičio Lietuvos karo akademija, Šilo g. 5A, Vilniu</w:t>
            </w:r>
            <w:r w:rsidR="00D13D7C" w:rsidRPr="00E6398F">
              <w:rPr>
                <w:rFonts w:ascii="Times New Roman" w:eastAsia="Times New Roman" w:hAnsi="Times New Roman" w:cs="Times New Roman"/>
                <w:sz w:val="24"/>
                <w:szCs w:val="24"/>
              </w:rPr>
              <w:t xml:space="preserve">s </w:t>
            </w:r>
            <w:r w:rsidR="00D13D7C" w:rsidRPr="00E84445">
              <w:rPr>
                <w:rFonts w:ascii="Times New Roman" w:eastAsia="Times New Roman" w:hAnsi="Times New Roman" w:cs="Times New Roman"/>
                <w:sz w:val="24"/>
                <w:szCs w:val="24"/>
              </w:rPr>
              <w:t>(</w:t>
            </w:r>
            <w:r w:rsidR="00E84445" w:rsidRPr="00E84445">
              <w:rPr>
                <w:rFonts w:ascii="Times New Roman" w:eastAsia="Times New Roman" w:hAnsi="Times New Roman" w:cs="Times New Roman"/>
                <w:bCs/>
                <w:sz w:val="24"/>
                <w:szCs w:val="24"/>
              </w:rPr>
              <w:t>maisto produktų sandėlis, rūsys</w:t>
            </w:r>
            <w:r w:rsidR="00E84445" w:rsidRPr="00E84445">
              <w:rPr>
                <w:rFonts w:ascii="Times New Roman" w:eastAsia="Times New Roman" w:hAnsi="Times New Roman" w:cs="Times New Roman"/>
                <w:bCs/>
                <w:sz w:val="24"/>
                <w:szCs w:val="24"/>
              </w:rPr>
              <w:t xml:space="preserve">) </w:t>
            </w:r>
            <w:r w:rsidR="00D13D7C" w:rsidRPr="00E84445">
              <w:rPr>
                <w:rFonts w:ascii="Times New Roman" w:eastAsia="Times New Roman" w:hAnsi="Times New Roman" w:cs="Times New Roman"/>
                <w:sz w:val="24"/>
                <w:szCs w:val="24"/>
              </w:rPr>
              <w:t xml:space="preserve"> </w:t>
            </w:r>
            <w:r w:rsidRPr="00E84445">
              <w:rPr>
                <w:rFonts w:ascii="Times New Roman" w:eastAsia="Times New Roman" w:hAnsi="Times New Roman" w:cs="Times New Roman"/>
                <w:sz w:val="24"/>
                <w:szCs w:val="24"/>
              </w:rPr>
              <w:t>darbo</w:t>
            </w:r>
            <w:r w:rsidRPr="00E6398F">
              <w:rPr>
                <w:rFonts w:ascii="Times New Roman" w:eastAsia="Times New Roman" w:hAnsi="Times New Roman" w:cs="Times New Roman"/>
                <w:sz w:val="24"/>
                <w:szCs w:val="24"/>
              </w:rPr>
              <w:t xml:space="preserve"> dienomis</w:t>
            </w:r>
            <w:r w:rsidR="006B39CF" w:rsidRPr="00E6398F">
              <w:rPr>
                <w:rFonts w:ascii="Times New Roman" w:eastAsia="Times New Roman" w:hAnsi="Times New Roman" w:cs="Times New Roman"/>
                <w:sz w:val="24"/>
                <w:szCs w:val="24"/>
              </w:rPr>
              <w:t>,</w:t>
            </w:r>
            <w:r w:rsidRPr="00E6398F">
              <w:rPr>
                <w:rFonts w:ascii="Times New Roman" w:eastAsia="Times New Roman" w:hAnsi="Times New Roman" w:cs="Times New Roman"/>
                <w:sz w:val="24"/>
                <w:szCs w:val="24"/>
              </w:rPr>
              <w:t xml:space="preserve"> prieš tai </w:t>
            </w:r>
            <w:r w:rsidR="0049297F" w:rsidRPr="00E6398F">
              <w:rPr>
                <w:rFonts w:ascii="Times New Roman" w:eastAsia="Times New Roman" w:hAnsi="Times New Roman" w:cs="Times New Roman"/>
                <w:sz w:val="24"/>
                <w:szCs w:val="24"/>
              </w:rPr>
              <w:t xml:space="preserve">tikslų laiką </w:t>
            </w:r>
            <w:r w:rsidRPr="00E6398F">
              <w:rPr>
                <w:rFonts w:ascii="Times New Roman" w:eastAsia="Times New Roman" w:hAnsi="Times New Roman" w:cs="Times New Roman"/>
                <w:sz w:val="24"/>
                <w:szCs w:val="24"/>
              </w:rPr>
              <w:t xml:space="preserve">suderinus su </w:t>
            </w:r>
            <w:r w:rsidR="0049297F" w:rsidRPr="00E6398F">
              <w:rPr>
                <w:rFonts w:ascii="Times New Roman" w:eastAsia="Times New Roman" w:hAnsi="Times New Roman" w:cs="Times New Roman"/>
                <w:b/>
                <w:sz w:val="24"/>
                <w:szCs w:val="24"/>
              </w:rPr>
              <w:t>Pirkėjo</w:t>
            </w:r>
            <w:r w:rsidR="0049297F" w:rsidRPr="00E6398F">
              <w:rPr>
                <w:rFonts w:ascii="Times New Roman" w:eastAsia="Times New Roman" w:hAnsi="Times New Roman" w:cs="Times New Roman"/>
                <w:sz w:val="24"/>
                <w:szCs w:val="24"/>
              </w:rPr>
              <w:t xml:space="preserve"> atstovu</w:t>
            </w:r>
            <w:r w:rsidRPr="00E6398F">
              <w:rPr>
                <w:rFonts w:ascii="Times New Roman" w:eastAsia="Times New Roman" w:hAnsi="Times New Roman" w:cs="Times New Roman"/>
                <w:sz w:val="24"/>
                <w:szCs w:val="24"/>
              </w:rPr>
              <w:t>.</w:t>
            </w:r>
          </w:p>
          <w:p w14:paraId="22F6620C" w14:textId="21E35917"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3.2.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 xml:space="preserve">įsipareigoja pristatyti </w:t>
            </w:r>
            <w:r w:rsidR="00F93903">
              <w:rPr>
                <w:rFonts w:ascii="Times New Roman" w:eastAsia="Times New Roman" w:hAnsi="Times New Roman" w:cs="Times New Roman"/>
                <w:color w:val="000000"/>
                <w:sz w:val="24"/>
                <w:szCs w:val="24"/>
              </w:rPr>
              <w:t xml:space="preserve">ir sumontuoti </w:t>
            </w:r>
            <w:r w:rsidRPr="00E6398F">
              <w:rPr>
                <w:rFonts w:ascii="Times New Roman" w:eastAsia="Times New Roman" w:hAnsi="Times New Roman" w:cs="Times New Roman"/>
                <w:color w:val="000000"/>
                <w:sz w:val="24"/>
                <w:szCs w:val="24"/>
              </w:rPr>
              <w:t xml:space="preserve">Sutarties 1 priede nurodytas </w:t>
            </w:r>
            <w:r w:rsidR="006B39CF" w:rsidRPr="00E6398F">
              <w:rPr>
                <w:rFonts w:ascii="Times New Roman" w:eastAsia="Times New Roman" w:hAnsi="Times New Roman" w:cs="Times New Roman"/>
                <w:color w:val="000000"/>
                <w:sz w:val="24"/>
                <w:szCs w:val="24"/>
              </w:rPr>
              <w:t>p</w:t>
            </w:r>
            <w:r w:rsidRPr="00E6398F">
              <w:rPr>
                <w:rFonts w:ascii="Times New Roman" w:eastAsia="Times New Roman" w:hAnsi="Times New Roman" w:cs="Times New Roman"/>
                <w:color w:val="000000"/>
                <w:sz w:val="24"/>
                <w:szCs w:val="24"/>
              </w:rPr>
              <w:t xml:space="preserve">rekes </w:t>
            </w:r>
            <w:r w:rsidR="0057166C" w:rsidRPr="00E6398F">
              <w:rPr>
                <w:rFonts w:ascii="Times New Roman" w:eastAsia="Times New Roman" w:hAnsi="Times New Roman" w:cs="Times New Roman"/>
                <w:color w:val="000000"/>
                <w:sz w:val="24"/>
                <w:szCs w:val="24"/>
              </w:rPr>
              <w:t xml:space="preserve">ne vėliau kaip per </w:t>
            </w:r>
            <w:r w:rsidR="0082057F" w:rsidRPr="00E6398F">
              <w:rPr>
                <w:rFonts w:ascii="Times New Roman" w:eastAsia="Times New Roman" w:hAnsi="Times New Roman" w:cs="Times New Roman"/>
                <w:color w:val="000000"/>
                <w:sz w:val="24"/>
                <w:szCs w:val="24"/>
              </w:rPr>
              <w:t>15</w:t>
            </w:r>
            <w:r w:rsidR="00A631E1" w:rsidRPr="00E6398F">
              <w:rPr>
                <w:rFonts w:ascii="Times New Roman" w:eastAsia="Times New Roman" w:hAnsi="Times New Roman" w:cs="Times New Roman"/>
                <w:color w:val="000000"/>
                <w:sz w:val="24"/>
                <w:szCs w:val="24"/>
              </w:rPr>
              <w:t>0</w:t>
            </w:r>
            <w:r w:rsidR="006532DA" w:rsidRPr="00E6398F">
              <w:rPr>
                <w:rFonts w:ascii="Times New Roman" w:eastAsia="Times New Roman" w:hAnsi="Times New Roman" w:cs="Times New Roman"/>
                <w:color w:val="000000"/>
                <w:sz w:val="24"/>
                <w:szCs w:val="24"/>
              </w:rPr>
              <w:t xml:space="preserve"> </w:t>
            </w:r>
            <w:r w:rsidR="0048796B" w:rsidRPr="00E6398F">
              <w:rPr>
                <w:rFonts w:ascii="Times New Roman" w:eastAsia="Times New Roman" w:hAnsi="Times New Roman" w:cs="Times New Roman"/>
                <w:color w:val="000000"/>
                <w:sz w:val="24"/>
                <w:szCs w:val="24"/>
              </w:rPr>
              <w:t xml:space="preserve">(šimtas penkiasdešimt) </w:t>
            </w:r>
            <w:r w:rsidR="006532DA" w:rsidRPr="00E6398F">
              <w:rPr>
                <w:rFonts w:ascii="Times New Roman" w:eastAsia="Times New Roman" w:hAnsi="Times New Roman" w:cs="Times New Roman"/>
                <w:color w:val="000000"/>
                <w:sz w:val="24"/>
                <w:szCs w:val="24"/>
              </w:rPr>
              <w:t xml:space="preserve">dienų </w:t>
            </w:r>
            <w:r w:rsidR="0049297F" w:rsidRPr="00E6398F">
              <w:rPr>
                <w:rFonts w:ascii="Times New Roman" w:eastAsia="Times New Roman" w:hAnsi="Times New Roman" w:cs="Times New Roman"/>
                <w:color w:val="000000"/>
                <w:sz w:val="24"/>
                <w:szCs w:val="24"/>
              </w:rPr>
              <w:t xml:space="preserve">nuo </w:t>
            </w:r>
            <w:r w:rsidR="00A631E1" w:rsidRPr="00E6398F">
              <w:rPr>
                <w:rFonts w:ascii="Times New Roman" w:eastAsia="Times New Roman" w:hAnsi="Times New Roman" w:cs="Times New Roman"/>
                <w:color w:val="000000"/>
                <w:sz w:val="24"/>
                <w:szCs w:val="24"/>
              </w:rPr>
              <w:t>Sutarties įsigaliojimo dienos</w:t>
            </w:r>
            <w:r w:rsidR="006532DA" w:rsidRPr="00E6398F">
              <w:rPr>
                <w:rFonts w:ascii="Times New Roman" w:eastAsia="Times New Roman" w:hAnsi="Times New Roman" w:cs="Times New Roman"/>
                <w:color w:val="000000"/>
                <w:sz w:val="24"/>
                <w:szCs w:val="24"/>
              </w:rPr>
              <w:t>.</w:t>
            </w:r>
            <w:r w:rsidR="003D0AAC" w:rsidRPr="00E6398F">
              <w:rPr>
                <w:rFonts w:ascii="Times New Roman" w:eastAsia="Times New Roman" w:hAnsi="Times New Roman" w:cs="Times New Roman"/>
                <w:sz w:val="24"/>
                <w:szCs w:val="24"/>
              </w:rPr>
              <w:t xml:space="preserve"> </w:t>
            </w:r>
            <w:r w:rsidR="00D13D7C" w:rsidRPr="00E6398F">
              <w:rPr>
                <w:rFonts w:ascii="Times New Roman" w:eastAsia="Times New Roman" w:hAnsi="Times New Roman" w:cs="Times New Roman"/>
                <w:sz w:val="24"/>
                <w:szCs w:val="24"/>
              </w:rPr>
              <w:t xml:space="preserve">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w:t>
            </w:r>
            <w:r w:rsidR="00F93903">
              <w:rPr>
                <w:rFonts w:ascii="Times New Roman" w:eastAsia="Times New Roman" w:hAnsi="Times New Roman" w:cs="Times New Roman"/>
                <w:sz w:val="24"/>
                <w:szCs w:val="24"/>
              </w:rPr>
              <w:t>sumontuotos</w:t>
            </w:r>
            <w:r w:rsidR="00D13D7C" w:rsidRPr="00E6398F">
              <w:rPr>
                <w:rFonts w:ascii="Times New Roman" w:eastAsia="Times New Roman" w:hAnsi="Times New Roman" w:cs="Times New Roman"/>
                <w:sz w:val="24"/>
                <w:szCs w:val="24"/>
              </w:rPr>
              <w:t xml:space="preserve"> į Sutarties specialiosios dalies 3.1. papunktyje nurodytą pristatymo vietą.</w:t>
            </w:r>
          </w:p>
          <w:p w14:paraId="611C32EF" w14:textId="77777777"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3.3.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Pirkėjas</w:t>
            </w:r>
            <w:r w:rsidRPr="00E6398F">
              <w:rPr>
                <w:rFonts w:ascii="Times New Roman" w:eastAsia="Times New Roman" w:hAnsi="Times New Roman" w:cs="Times New Roman"/>
                <w:color w:val="000000"/>
                <w:sz w:val="24"/>
                <w:szCs w:val="24"/>
              </w:rPr>
              <w:t xml:space="preserve"> turi teisę bet kuriuo metu pareikalauti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pateikti pagrindžiančius dokumentus, nurodytus Viešųjų pirkimų įstatymo 51 </w:t>
            </w:r>
            <w:r w:rsidRPr="00E6398F">
              <w:rPr>
                <w:rFonts w:ascii="Times New Roman" w:eastAsia="Times New Roman" w:hAnsi="Times New Roman" w:cs="Times New Roman"/>
                <w:color w:val="000000"/>
                <w:sz w:val="24"/>
                <w:szCs w:val="24"/>
              </w:rPr>
              <w:lastRenderedPageBreak/>
              <w:t>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privalo pateikti </w:t>
            </w:r>
            <w:r w:rsidRPr="00E6398F">
              <w:rPr>
                <w:rFonts w:ascii="Times New Roman" w:eastAsia="Times New Roman" w:hAnsi="Times New Roman" w:cs="Times New Roman"/>
                <w:b/>
                <w:color w:val="000000"/>
                <w:sz w:val="24"/>
                <w:szCs w:val="24"/>
              </w:rPr>
              <w:t>Pirkėjo</w:t>
            </w:r>
            <w:r w:rsidRPr="00E6398F">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3.4.1.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3.4.2.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0BB61401"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3.4.3.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vėluoja pristatyti Prekes daugiau kaip </w:t>
            </w:r>
            <w:r w:rsidR="00F669C9" w:rsidRPr="00E6398F">
              <w:rPr>
                <w:rFonts w:ascii="Times New Roman" w:eastAsia="Times New Roman" w:hAnsi="Times New Roman" w:cs="Times New Roman"/>
                <w:color w:val="000000"/>
                <w:sz w:val="24"/>
                <w:szCs w:val="24"/>
              </w:rPr>
              <w:t xml:space="preserve">10 (dešimt) </w:t>
            </w:r>
            <w:r w:rsidRPr="00E6398F">
              <w:rPr>
                <w:rFonts w:ascii="Times New Roman" w:eastAsia="Times New Roman" w:hAnsi="Times New Roman" w:cs="Times New Roman"/>
                <w:color w:val="000000"/>
                <w:sz w:val="24"/>
                <w:szCs w:val="24"/>
              </w:rPr>
              <w:t xml:space="preserve"> darbo </w:t>
            </w:r>
            <w:r w:rsidR="00F669C9" w:rsidRPr="00E6398F">
              <w:rPr>
                <w:rFonts w:ascii="Times New Roman" w:eastAsia="Times New Roman" w:hAnsi="Times New Roman" w:cs="Times New Roman"/>
                <w:color w:val="000000"/>
                <w:sz w:val="24"/>
                <w:szCs w:val="24"/>
              </w:rPr>
              <w:t xml:space="preserve">dienų </w:t>
            </w:r>
            <w:r w:rsidRPr="00E6398F">
              <w:rPr>
                <w:rFonts w:ascii="Times New Roman" w:eastAsia="Times New Roman" w:hAnsi="Times New Roman" w:cs="Times New Roman"/>
                <w:color w:val="000000"/>
                <w:sz w:val="24"/>
                <w:szCs w:val="24"/>
              </w:rPr>
              <w:t>nuo Su</w:t>
            </w:r>
            <w:r w:rsidR="00596446" w:rsidRPr="00E6398F">
              <w:rPr>
                <w:rFonts w:ascii="Times New Roman" w:eastAsia="Times New Roman" w:hAnsi="Times New Roman" w:cs="Times New Roman"/>
                <w:color w:val="000000"/>
                <w:sz w:val="24"/>
                <w:szCs w:val="24"/>
              </w:rPr>
              <w:t>tarties Specialiosios dalies 3.2</w:t>
            </w:r>
            <w:r w:rsidRPr="00E6398F">
              <w:rPr>
                <w:rFonts w:ascii="Times New Roman" w:eastAsia="Times New Roman" w:hAnsi="Times New Roman" w:cs="Times New Roman"/>
                <w:color w:val="000000"/>
                <w:sz w:val="24"/>
                <w:szCs w:val="24"/>
              </w:rPr>
              <w:t xml:space="preserve"> punkte nustatyto termino;</w:t>
            </w:r>
          </w:p>
          <w:p w14:paraId="14FB1A5E"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3.4.4. paaiškėja, kad yra aplinkybė, atitinkanti bent vieną iš VPĮ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išvardintų sąlygų. </w:t>
            </w:r>
          </w:p>
          <w:p w14:paraId="002F431F"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3.4.5.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w:t>
            </w:r>
          </w:p>
          <w:p w14:paraId="302EADDE" w14:textId="16B734F0"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3.4.6. paaiškėja, kad naudojamų Prekių kilmė yra iš valstybių ar teritorijų, nurodytų Viešųjų pirkimų įstatymo (toliau – VPĮ) 92 straipsnio </w:t>
            </w:r>
            <w:r w:rsidR="00B07BD5" w:rsidRPr="00E6398F">
              <w:rPr>
                <w:rFonts w:ascii="Times New Roman" w:eastAsia="Times New Roman" w:hAnsi="Times New Roman" w:cs="Times New Roman"/>
                <w:color w:val="000000"/>
                <w:sz w:val="24"/>
                <w:szCs w:val="24"/>
              </w:rPr>
              <w:t>1</w:t>
            </w:r>
            <w:r w:rsidR="00B07BD5">
              <w:rPr>
                <w:rFonts w:ascii="Times New Roman" w:eastAsia="Times New Roman" w:hAnsi="Times New Roman" w:cs="Times New Roman"/>
                <w:color w:val="000000"/>
                <w:sz w:val="24"/>
                <w:szCs w:val="24"/>
              </w:rPr>
              <w:t>5</w:t>
            </w:r>
            <w:r w:rsidR="00B07BD5" w:rsidRPr="00E6398F">
              <w:rPr>
                <w:rFonts w:ascii="Times New Roman" w:eastAsia="Times New Roman" w:hAnsi="Times New Roman" w:cs="Times New Roman"/>
                <w:color w:val="000000"/>
                <w:sz w:val="24"/>
                <w:szCs w:val="24"/>
              </w:rPr>
              <w:t xml:space="preserve"> </w:t>
            </w:r>
            <w:r w:rsidRPr="00E6398F">
              <w:rPr>
                <w:rFonts w:ascii="Times New Roman" w:eastAsia="Times New Roman" w:hAnsi="Times New Roman" w:cs="Times New Roman"/>
                <w:color w:val="000000"/>
                <w:sz w:val="24"/>
                <w:szCs w:val="24"/>
              </w:rPr>
              <w:t>dalyje įvardytame sąraše.</w:t>
            </w:r>
          </w:p>
          <w:p w14:paraId="09D0DA92" w14:textId="0BFF536E"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3.4.7.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w:t>
            </w:r>
            <w:r w:rsidR="00B07BD5" w:rsidRPr="00E6398F">
              <w:rPr>
                <w:rFonts w:ascii="Times New Roman" w:eastAsia="Times New Roman" w:hAnsi="Times New Roman" w:cs="Times New Roman"/>
                <w:color w:val="000000"/>
                <w:sz w:val="24"/>
                <w:szCs w:val="24"/>
              </w:rPr>
              <w:t>1</w:t>
            </w:r>
            <w:r w:rsidR="00B07BD5">
              <w:rPr>
                <w:rFonts w:ascii="Times New Roman" w:eastAsia="Times New Roman" w:hAnsi="Times New Roman" w:cs="Times New Roman"/>
                <w:color w:val="000000"/>
                <w:sz w:val="24"/>
                <w:szCs w:val="24"/>
              </w:rPr>
              <w:t>5</w:t>
            </w:r>
            <w:r w:rsidR="00B07BD5" w:rsidRPr="00E6398F">
              <w:rPr>
                <w:rFonts w:ascii="Times New Roman" w:eastAsia="Times New Roman" w:hAnsi="Times New Roman" w:cs="Times New Roman"/>
                <w:color w:val="000000"/>
                <w:sz w:val="24"/>
                <w:szCs w:val="24"/>
              </w:rPr>
              <w:t xml:space="preserve"> </w:t>
            </w:r>
            <w:r w:rsidRPr="00E6398F">
              <w:rPr>
                <w:rFonts w:ascii="Times New Roman" w:eastAsia="Times New Roman" w:hAnsi="Times New Roman" w:cs="Times New Roman"/>
                <w:color w:val="000000"/>
                <w:sz w:val="24"/>
                <w:szCs w:val="24"/>
              </w:rPr>
              <w:t>dalyje įvardytame sąraše.</w:t>
            </w:r>
          </w:p>
          <w:p w14:paraId="2C5DC864"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3.4.8.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3.4.9.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Sutarties vykdymo metu nesilaiko Tiekėjų etikos kodekso (</w:t>
            </w:r>
            <w:hyperlink r:id="rId9" w:history="1">
              <w:r w:rsidR="00527555" w:rsidRPr="00E6398F">
                <w:rPr>
                  <w:rStyle w:val="Hyperlink"/>
                  <w:rFonts w:ascii="Times New Roman" w:eastAsia="Times New Roman" w:hAnsi="Times New Roman" w:cs="Times New Roman"/>
                  <w:sz w:val="24"/>
                  <w:szCs w:val="24"/>
                </w:rPr>
                <w:t>https://vpt.lrv.lt/media/viesa/saugykla/2024/1/w2fscibRf-4.pdf</w:t>
              </w:r>
            </w:hyperlink>
            <w:r w:rsidRPr="00E6398F">
              <w:rPr>
                <w:rFonts w:ascii="Times New Roman" w:eastAsia="Times New Roman" w:hAnsi="Times New Roman" w:cs="Times New Roman"/>
                <w:color w:val="000000"/>
                <w:sz w:val="24"/>
                <w:szCs w:val="24"/>
              </w:rPr>
              <w:t>)</w:t>
            </w:r>
            <w:r w:rsidR="00527555" w:rsidRPr="00E6398F">
              <w:rPr>
                <w:rFonts w:ascii="Times New Roman" w:eastAsia="Times New Roman" w:hAnsi="Times New Roman" w:cs="Times New Roman"/>
                <w:color w:val="000000"/>
                <w:sz w:val="24"/>
                <w:szCs w:val="24"/>
              </w:rPr>
              <w:t xml:space="preserve"> </w:t>
            </w:r>
            <w:r w:rsidRPr="00E6398F">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finansinės apskaitos dokumentus arba remiasi pajėgumais ir (ar) sudaro </w:t>
            </w:r>
            <w:proofErr w:type="spellStart"/>
            <w:r w:rsidRPr="00E6398F">
              <w:rPr>
                <w:rFonts w:ascii="Times New Roman" w:eastAsia="Times New Roman" w:hAnsi="Times New Roman" w:cs="Times New Roman"/>
                <w:color w:val="000000"/>
                <w:sz w:val="24"/>
                <w:szCs w:val="24"/>
              </w:rPr>
              <w:t>subtiekimo</w:t>
            </w:r>
            <w:proofErr w:type="spellEnd"/>
            <w:r w:rsidRPr="00E6398F">
              <w:rPr>
                <w:rFonts w:ascii="Times New Roman" w:eastAsia="Times New Roman" w:hAnsi="Times New Roman" w:cs="Times New Roman"/>
                <w:color w:val="000000"/>
                <w:sz w:val="24"/>
                <w:szCs w:val="24"/>
              </w:rPr>
              <w:t xml:space="preserve"> sutartį (-</w:t>
            </w:r>
            <w:proofErr w:type="spellStart"/>
            <w:r w:rsidRPr="00E6398F">
              <w:rPr>
                <w:rFonts w:ascii="Times New Roman" w:eastAsia="Times New Roman" w:hAnsi="Times New Roman" w:cs="Times New Roman"/>
                <w:color w:val="000000"/>
                <w:sz w:val="24"/>
                <w:szCs w:val="24"/>
              </w:rPr>
              <w:t>čių</w:t>
            </w:r>
            <w:proofErr w:type="spellEnd"/>
            <w:r w:rsidRPr="00E6398F">
              <w:rPr>
                <w:rFonts w:ascii="Times New Roman" w:eastAsia="Times New Roman" w:hAnsi="Times New Roman" w:cs="Times New Roman"/>
                <w:color w:val="000000"/>
                <w:sz w:val="24"/>
                <w:szCs w:val="24"/>
              </w:rPr>
              <w:t>) su subtiekėju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netenkinančiu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xml:space="preserve">) šios sąlygos arba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neužtikrina, kad anksčiau minėtų Kodekso nuostatų laikytųsi visi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pasitelkti tretieji asmenys (subtiekėjai ar kiti ūkio subjektai, kurių </w:t>
            </w:r>
            <w:r w:rsidRPr="00E6398F">
              <w:rPr>
                <w:rFonts w:ascii="Times New Roman" w:eastAsia="Times New Roman" w:hAnsi="Times New Roman" w:cs="Times New Roman"/>
                <w:color w:val="000000"/>
                <w:sz w:val="24"/>
                <w:szCs w:val="24"/>
              </w:rPr>
              <w:lastRenderedPageBreak/>
              <w:t xml:space="preserve">pajėgumais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remiasi). Šio punkto nuostatos netaikomos, jeigu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pažeidus Kodekso nuostatas Pirkėjas priima sprendimą leisti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nustatytą protingą terminą bei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nustatytu terminu pažeidimą pašalina.</w:t>
            </w:r>
          </w:p>
          <w:p w14:paraId="3E50F2BB" w14:textId="77777777" w:rsidR="00245EA5" w:rsidRPr="00E6398F" w:rsidRDefault="00245EA5" w:rsidP="00C868CE">
            <w:pPr>
              <w:spacing w:after="0" w:line="240" w:lineRule="auto"/>
              <w:jc w:val="both"/>
              <w:rPr>
                <w:rFonts w:ascii="Times New Roman" w:eastAsia="Times New Roman" w:hAnsi="Times New Roman" w:cs="Times New Roman"/>
                <w:bCs/>
                <w:sz w:val="24"/>
                <w:szCs w:val="24"/>
              </w:rPr>
            </w:pPr>
            <w:r w:rsidRPr="00E6398F">
              <w:rPr>
                <w:rFonts w:ascii="Times New Roman" w:eastAsia="Times New Roman" w:hAnsi="Times New Roman" w:cs="Times New Roman"/>
                <w:sz w:val="24"/>
                <w:szCs w:val="24"/>
              </w:rPr>
              <w:t xml:space="preserve">3.5. </w:t>
            </w:r>
            <w:r w:rsidRPr="00E6398F">
              <w:rPr>
                <w:rFonts w:ascii="Times New Roman" w:eastAsia="Times New Roman" w:hAnsi="Times New Roman" w:cs="Times New Roman"/>
                <w:b/>
                <w:sz w:val="24"/>
                <w:szCs w:val="24"/>
              </w:rPr>
              <w:t xml:space="preserve">Pardavėjas, </w:t>
            </w:r>
            <w:r w:rsidRPr="00E6398F">
              <w:rPr>
                <w:rFonts w:ascii="Times New Roman" w:eastAsia="Times New Roman" w:hAnsi="Times New Roman" w:cs="Times New Roman"/>
                <w:sz w:val="24"/>
                <w:szCs w:val="24"/>
              </w:rPr>
              <w:t xml:space="preserve">vykdydamas Sutartį, įsipareigoja laikytis šių aplinkosaugos reikalavimų: </w:t>
            </w:r>
            <w:r w:rsidRPr="00E6398F">
              <w:rPr>
                <w:rFonts w:ascii="Times New Roman" w:eastAsia="Times New Roman" w:hAnsi="Times New Roman" w:cs="Times New Roman"/>
                <w:bCs/>
                <w:sz w:val="24"/>
                <w:szCs w:val="24"/>
              </w:rPr>
              <w:t xml:space="preserve"> </w:t>
            </w:r>
          </w:p>
          <w:p w14:paraId="427CBD69" w14:textId="532DAFBA" w:rsidR="00245EA5" w:rsidRPr="00E6398F" w:rsidRDefault="00245EA5" w:rsidP="00C868CE">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bCs/>
                <w:sz w:val="24"/>
                <w:szCs w:val="24"/>
              </w:rPr>
              <w:t>3.5.1.</w:t>
            </w:r>
            <w:r w:rsidRPr="00E6398F">
              <w:rPr>
                <w:rFonts w:ascii="Times New Roman" w:eastAsia="Times New Roman" w:hAnsi="Times New Roman" w:cs="Times New Roman"/>
                <w:sz w:val="24"/>
                <w:szCs w:val="24"/>
              </w:rPr>
              <w:t xml:space="preserve"> pristatyti </w:t>
            </w:r>
            <w:r w:rsidR="00883796" w:rsidRPr="00E6398F">
              <w:rPr>
                <w:rFonts w:ascii="Times New Roman" w:eastAsia="Times New Roman" w:hAnsi="Times New Roman" w:cs="Times New Roman"/>
                <w:sz w:val="24"/>
                <w:szCs w:val="24"/>
              </w:rPr>
              <w:t>P</w:t>
            </w:r>
            <w:r w:rsidRPr="00E6398F">
              <w:rPr>
                <w:rFonts w:ascii="Times New Roman" w:eastAsia="Times New Roman" w:hAnsi="Times New Roman" w:cs="Times New Roman"/>
                <w:sz w:val="24"/>
                <w:szCs w:val="24"/>
              </w:rPr>
              <w:t xml:space="preserve">rekes ne piko valandomis, t. y. </w:t>
            </w:r>
            <w:r w:rsidR="00F93903" w:rsidRPr="00F93903">
              <w:rPr>
                <w:rFonts w:ascii="Times New Roman" w:eastAsia="Times New Roman" w:hAnsi="Times New Roman" w:cs="Times New Roman"/>
                <w:sz w:val="24"/>
                <w:szCs w:val="24"/>
              </w:rPr>
              <w:t xml:space="preserve">prekė pristatoma ne kelių eismo piko valandomis, pvz., darbo dienomis nuo 10.00 val. iki 15.00 val. ir </w:t>
            </w:r>
            <w:r w:rsidR="00DF6261" w:rsidRPr="00E6398F">
              <w:rPr>
                <w:rFonts w:ascii="Times New Roman" w:eastAsia="Times New Roman" w:hAnsi="Times New Roman" w:cs="Times New Roman"/>
                <w:sz w:val="24"/>
                <w:szCs w:val="24"/>
              </w:rPr>
              <w:t>optimaliausiais maršrutais</w:t>
            </w:r>
            <w:r w:rsidRPr="00E6398F">
              <w:rPr>
                <w:rFonts w:ascii="Times New Roman" w:eastAsia="Times New Roman" w:hAnsi="Times New Roman" w:cs="Times New Roman"/>
                <w:sz w:val="24"/>
                <w:szCs w:val="24"/>
              </w:rPr>
              <w:t>;</w:t>
            </w:r>
          </w:p>
          <w:p w14:paraId="16C66546" w14:textId="1864E239" w:rsidR="00E80019" w:rsidRPr="008058B1" w:rsidRDefault="00D13D7C" w:rsidP="00E80019">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sz w:val="24"/>
                <w:szCs w:val="24"/>
              </w:rPr>
              <w:t xml:space="preserve">3.5.2. </w:t>
            </w:r>
            <w:r w:rsidR="00F93903" w:rsidRPr="00F93903">
              <w:rPr>
                <w:rFonts w:ascii="Times New Roman" w:eastAsia="Times New Roman" w:hAnsi="Times New Roman" w:cs="Times New Roman"/>
                <w:sz w:val="24"/>
                <w:szCs w:val="24"/>
              </w:rPr>
              <w:t>perkamai paslaugai tiekėjas taiko aplinkos apsaugos vadybos sistemos reikalavimus pagal standartą LST EN ISO 14001 arba Europos Sąjungos aplinkosaugos vadybos ir audito sistemą arba kitus aplinkos apsaugos vadybos standartus, pagrįstus Europos arba tarptautinių standartizacijos organizacijų priimtais standartais ar kitais tiekėjo pateiktais lygiaverčiais įrodymais</w:t>
            </w:r>
            <w:r w:rsidR="00F93903">
              <w:rPr>
                <w:rFonts w:ascii="Times New Roman" w:eastAsia="Times New Roman" w:hAnsi="Times New Roman" w:cs="Times New Roman"/>
                <w:sz w:val="24"/>
                <w:szCs w:val="24"/>
              </w:rPr>
              <w:t>.</w:t>
            </w:r>
          </w:p>
        </w:tc>
      </w:tr>
      <w:tr w:rsidR="008A2371" w14:paraId="5780A0E5" w14:textId="77777777" w:rsidTr="000808CC">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C868CE">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C868CE">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C868CE">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A23029" w:rsidRPr="00A23029">
              <w:rPr>
                <w:rFonts w:ascii="Times New Roman" w:eastAsia="Times New Roman" w:hAnsi="Times New Roman" w:cs="Times New Roman"/>
                <w:b/>
                <w:sz w:val="24"/>
                <w:szCs w:val="24"/>
              </w:rPr>
              <w:t>Tiekėjas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081A25EF" w:rsidR="00876C9A"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sidR="002E7C49">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w:t>
            </w:r>
            <w:r w:rsidR="00D86BA2">
              <w:rPr>
                <w:rFonts w:ascii="Times New Roman" w:eastAsia="Times New Roman" w:hAnsi="Times New Roman" w:cs="Times New Roman"/>
                <w:sz w:val="24"/>
                <w:szCs w:val="24"/>
              </w:rPr>
              <w:t>/ar</w:t>
            </w:r>
            <w:r w:rsidRPr="008D1B30">
              <w:rPr>
                <w:rFonts w:ascii="Times New Roman" w:eastAsia="Times New Roman" w:hAnsi="Times New Roman" w:cs="Times New Roman"/>
                <w:sz w:val="24"/>
                <w:szCs w:val="24"/>
              </w:rPr>
              <w:t xml:space="preserve"> sąskaitos gavimo dienos.</w:t>
            </w:r>
          </w:p>
        </w:tc>
      </w:tr>
      <w:tr w:rsidR="00DC63EF" w14:paraId="4DBB8AC4"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D078901"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w:t>
            </w:r>
            <w:r w:rsidR="002401C0">
              <w:rPr>
                <w:rFonts w:ascii="Times New Roman" w:eastAsia="Times New Roman" w:hAnsi="Times New Roman" w:cs="Times New Roman"/>
                <w:sz w:val="24"/>
                <w:szCs w:val="24"/>
              </w:rPr>
              <w:t xml:space="preserve">vienašališkai </w:t>
            </w:r>
            <w:r>
              <w:rPr>
                <w:rFonts w:ascii="Times New Roman" w:eastAsia="Times New Roman" w:hAnsi="Times New Roman" w:cs="Times New Roman"/>
                <w:sz w:val="24"/>
                <w:szCs w:val="24"/>
              </w:rPr>
              <w:t>nutraukti:</w:t>
            </w:r>
          </w:p>
          <w:p w14:paraId="561D5E4E" w14:textId="0F0AE6A5"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3F61D48F" w:rsidR="00DC63EF" w:rsidRPr="006839EE"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punkte</w:t>
            </w:r>
            <w:r w:rsidRPr="006839EE">
              <w:rPr>
                <w:rFonts w:ascii="Times New Roman" w:eastAsia="Times New Roman" w:hAnsi="Times New Roman" w:cs="Times New Roman"/>
                <w:sz w:val="24"/>
                <w:szCs w:val="24"/>
              </w:rPr>
              <w:t xml:space="preserve"> nurodytų dokumentų;</w:t>
            </w:r>
          </w:p>
          <w:p w14:paraId="05479C04" w14:textId="77777777" w:rsidR="00DC63EF"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0808CC">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14:paraId="0B82B9F9" w14:textId="77777777" w:rsidTr="000808CC">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17B6B402" w14:textId="127835C5" w:rsidR="00E06CFC" w:rsidRPr="00C84E3F" w:rsidRDefault="00E06CFC" w:rsidP="00C868CE">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w:t>
            </w:r>
            <w:r w:rsidR="000630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7FB3">
              <w:rPr>
                <w:rFonts w:ascii="Times New Roman" w:eastAsia="Times New Roman" w:hAnsi="Times New Roman" w:cs="Times New Roman"/>
                <w:sz w:val="24"/>
                <w:szCs w:val="24"/>
              </w:rPr>
              <w:t xml:space="preserve">ne trumpesnis nei </w:t>
            </w:r>
            <w:r w:rsidR="000A3F96">
              <w:rPr>
                <w:rFonts w:ascii="Times New Roman" w:eastAsia="Times New Roman" w:hAnsi="Times New Roman" w:cs="Times New Roman"/>
                <w:sz w:val="24"/>
                <w:szCs w:val="24"/>
              </w:rPr>
              <w:t>24</w:t>
            </w:r>
            <w:r w:rsidR="00F47F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mėnesių.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DC63EF" w:rsidRPr="00341AD7" w:rsidRDefault="00E06CFC" w:rsidP="00C868CE">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DC63EF" w14:paraId="00DF3E0A" w14:textId="77777777" w:rsidTr="000808CC">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 Papildomas prievolių įvykdymo užtikrinimas </w:t>
            </w:r>
          </w:p>
          <w:p w14:paraId="7A53EE05" w14:textId="77777777" w:rsidR="00DC63EF" w:rsidRDefault="000F2669"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0808CC">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5D305D1B"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w:t>
            </w:r>
            <w:r w:rsidR="00CD47BE">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w:t>
            </w:r>
            <w:r w:rsidR="00CD47BE">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procentų </w:t>
            </w:r>
            <w:r>
              <w:rPr>
                <w:rFonts w:ascii="Times New Roman" w:eastAsia="Times New Roman" w:hAnsi="Times New Roman" w:cs="Times New Roman"/>
                <w:sz w:val="24"/>
                <w:szCs w:val="24"/>
              </w:rPr>
              <w:t xml:space="preserve">nuo  Sutarties kainos be PVM. </w:t>
            </w:r>
          </w:p>
          <w:p w14:paraId="034C3784" w14:textId="75083C9F"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w:t>
            </w:r>
            <w:r w:rsidR="00943BEF">
              <w:rPr>
                <w:rFonts w:ascii="Times New Roman" w:eastAsia="Times New Roman" w:hAnsi="Times New Roman" w:cs="Times New Roman"/>
                <w:sz w:val="24"/>
                <w:szCs w:val="24"/>
              </w:rPr>
              <w:t xml:space="preserve"> vardas pavardė</w:t>
            </w:r>
            <w:r>
              <w:rPr>
                <w:rFonts w:ascii="Times New Roman" w:eastAsia="Times New Roman" w:hAnsi="Times New Roman" w:cs="Times New Roman"/>
                <w:sz w:val="24"/>
                <w:szCs w:val="24"/>
              </w:rPr>
              <w:t xml:space="preserve">, </w:t>
            </w:r>
            <w:r w:rsidRPr="00876C9A">
              <w:rPr>
                <w:rFonts w:ascii="Times New Roman" w:eastAsia="Times New Roman" w:hAnsi="Times New Roman" w:cs="Times New Roman"/>
                <w:sz w:val="24"/>
                <w:szCs w:val="24"/>
              </w:rPr>
              <w:t>el.</w:t>
            </w:r>
            <w:r w:rsidR="00A6559B" w:rsidRPr="00876C9A">
              <w:rPr>
                <w:rFonts w:ascii="Times New Roman" w:eastAsia="Times New Roman" w:hAnsi="Times New Roman" w:cs="Times New Roman"/>
                <w:sz w:val="24"/>
                <w:szCs w:val="24"/>
              </w:rPr>
              <w:t xml:space="preserve"> </w:t>
            </w:r>
            <w:r w:rsidR="00943BEF">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xml:space="preserve">, tel. </w:t>
            </w:r>
            <w:r w:rsidR="008624D3" w:rsidRPr="00876C9A">
              <w:rPr>
                <w:rFonts w:ascii="Times New Roman" w:eastAsia="Times New Roman" w:hAnsi="Times New Roman" w:cs="Times New Roman"/>
                <w:sz w:val="24"/>
                <w:szCs w:val="24"/>
              </w:rPr>
              <w:t>N</w:t>
            </w:r>
            <w:r w:rsidR="00943BEF">
              <w:rPr>
                <w:rFonts w:ascii="Times New Roman" w:eastAsia="Times New Roman" w:hAnsi="Times New Roman" w:cs="Times New Roman"/>
                <w:sz w:val="24"/>
                <w:szCs w:val="24"/>
              </w:rPr>
              <w:t xml:space="preserve">r. </w:t>
            </w:r>
          </w:p>
          <w:p w14:paraId="1DFA8125" w14:textId="4514C9E3"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w:t>
            </w:r>
            <w:r w:rsidR="00CD47BE">
              <w:rPr>
                <w:rFonts w:ascii="Times New Roman" w:eastAsia="Times New Roman" w:hAnsi="Times New Roman" w:cs="Times New Roman"/>
                <w:sz w:val="24"/>
                <w:szCs w:val="24"/>
              </w:rPr>
              <w:t xml:space="preserve">už </w:t>
            </w:r>
            <w:r>
              <w:rPr>
                <w:rFonts w:ascii="Times New Roman" w:eastAsia="Times New Roman" w:hAnsi="Times New Roman" w:cs="Times New Roman"/>
                <w:sz w:val="24"/>
                <w:szCs w:val="24"/>
              </w:rPr>
              <w:t>Sutarties</w:t>
            </w:r>
            <w:r w:rsidR="002D5D7D">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vykdymą atsakingus </w:t>
            </w:r>
            <w:r w:rsidR="002D5D7D">
              <w:rPr>
                <w:rFonts w:ascii="Times New Roman" w:eastAsia="Times New Roman" w:hAnsi="Times New Roman" w:cs="Times New Roman"/>
                <w:sz w:val="24"/>
                <w:szCs w:val="24"/>
              </w:rPr>
              <w:t>asmenis –</w:t>
            </w:r>
          </w:p>
          <w:p w14:paraId="2E393925" w14:textId="633DAB77" w:rsidR="00876C9A"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p>
          <w:p w14:paraId="102F4D06"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 </w:t>
            </w:r>
            <w:r w:rsidRPr="0048796B">
              <w:rPr>
                <w:rFonts w:ascii="Times New Roman" w:eastAsia="Times New Roman" w:hAnsi="Times New Roman" w:cs="Times New Roman"/>
                <w:b/>
                <w:sz w:val="24"/>
                <w:szCs w:val="24"/>
              </w:rPr>
              <w:t>Pardavėjo</w:t>
            </w:r>
            <w:r w:rsidRPr="0048796B">
              <w:rPr>
                <w:rFonts w:ascii="Times New Roman" w:eastAsia="Times New Roman" w:hAnsi="Times New Roman" w:cs="Times New Roman"/>
                <w:sz w:val="24"/>
                <w:szCs w:val="24"/>
              </w:rPr>
              <w:t xml:space="preserve"> pasiūlyme nurodytas subtiekėjas (-ai) gali būti pakeičiamas (-i) kitu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Sutartyje nenurodytu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subtiekėju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tik šiais atvejais:</w:t>
            </w:r>
          </w:p>
          <w:p w14:paraId="01AA9475"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9.7.1. kai subtiekėjas (-ai) bankrutuoja, yra likviduojamas ar susidaro analogiška situacija;</w:t>
            </w:r>
          </w:p>
          <w:p w14:paraId="080E059A"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9.7.2. kai subtiekėjas (-ai) dėl objektyvių priežasčių (nutrūkus teisiniams santykiams su </w:t>
            </w:r>
            <w:r w:rsidRPr="0048796B">
              <w:rPr>
                <w:rFonts w:ascii="Times New Roman" w:eastAsia="Times New Roman" w:hAnsi="Times New Roman" w:cs="Times New Roman"/>
                <w:b/>
                <w:sz w:val="24"/>
                <w:szCs w:val="24"/>
              </w:rPr>
              <w:t>Pardavėju</w:t>
            </w:r>
            <w:r w:rsidRPr="0048796B">
              <w:rPr>
                <w:rFonts w:ascii="Times New Roman" w:eastAsia="Times New Roman" w:hAnsi="Times New Roman" w:cs="Times New Roman"/>
                <w:sz w:val="24"/>
                <w:szCs w:val="24"/>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1CF9A829"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9.7.3. Sutartyje nustatyto subtiekėjo (-ų) keitimas kitu galimas tik iš anksto raštu suderinus su </w:t>
            </w:r>
            <w:r w:rsidRPr="0048796B">
              <w:rPr>
                <w:rFonts w:ascii="Times New Roman" w:eastAsia="Times New Roman" w:hAnsi="Times New Roman" w:cs="Times New Roman"/>
                <w:b/>
                <w:sz w:val="24"/>
                <w:szCs w:val="24"/>
              </w:rPr>
              <w:t>Pirkėju</w:t>
            </w:r>
            <w:r w:rsidRPr="0048796B">
              <w:rPr>
                <w:rFonts w:ascii="Times New Roman" w:eastAsia="Times New Roman" w:hAnsi="Times New Roman" w:cs="Times New Roman"/>
                <w:sz w:val="24"/>
                <w:szCs w:val="24"/>
              </w:rPr>
              <w:t xml:space="preserve">. Prašymas dėl Sutartyje nustatyto subtiekėjo (ų) keitimo kitu, </w:t>
            </w:r>
            <w:r w:rsidRPr="0048796B">
              <w:rPr>
                <w:rFonts w:ascii="Times New Roman" w:eastAsia="Times New Roman" w:hAnsi="Times New Roman" w:cs="Times New Roman"/>
                <w:b/>
                <w:sz w:val="24"/>
                <w:szCs w:val="24"/>
              </w:rPr>
              <w:t>Pirkėjui</w:t>
            </w:r>
            <w:r w:rsidRPr="0048796B">
              <w:rPr>
                <w:rFonts w:ascii="Times New Roman" w:eastAsia="Times New Roman" w:hAnsi="Times New Roman" w:cs="Times New Roman"/>
                <w:sz w:val="24"/>
                <w:szCs w:val="24"/>
              </w:rPr>
              <w:t xml:space="preserve"> pateikiamas raštu, nurodant tokio keitimo priežastis. Naujas subtiekėjas (-ai) privalo atitikti visus subtiekėjui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)/suteikėjui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 xml:space="preserve">) viešojo pirkimo, kurio pagrindu pasirašyta ši Sutartis, pirkimo dokumentų nustatytus kvalifikacinius reikalavimus. </w:t>
            </w:r>
            <w:r w:rsidRPr="0048796B">
              <w:rPr>
                <w:rFonts w:ascii="Times New Roman" w:eastAsia="Times New Roman" w:hAnsi="Times New Roman" w:cs="Times New Roman"/>
                <w:b/>
                <w:sz w:val="24"/>
                <w:szCs w:val="24"/>
              </w:rPr>
              <w:t>Pardavėjas</w:t>
            </w:r>
            <w:r w:rsidRPr="0048796B">
              <w:rPr>
                <w:rFonts w:ascii="Times New Roman" w:eastAsia="Times New Roman" w:hAnsi="Times New Roman" w:cs="Times New Roman"/>
                <w:sz w:val="24"/>
                <w:szCs w:val="24"/>
              </w:rPr>
              <w:t xml:space="preserve"> kartu su informacija apie naujus subtiekėjus pateikia </w:t>
            </w:r>
            <w:r w:rsidRPr="0048796B">
              <w:rPr>
                <w:rFonts w:ascii="Times New Roman" w:eastAsia="Times New Roman" w:hAnsi="Times New Roman" w:cs="Times New Roman"/>
                <w:b/>
                <w:sz w:val="24"/>
                <w:szCs w:val="24"/>
              </w:rPr>
              <w:t xml:space="preserve">Pirkėjui </w:t>
            </w:r>
            <w:r w:rsidRPr="0048796B">
              <w:rPr>
                <w:rFonts w:ascii="Times New Roman" w:eastAsia="Times New Roman" w:hAnsi="Times New Roman" w:cs="Times New Roman"/>
                <w:sz w:val="24"/>
                <w:szCs w:val="24"/>
              </w:rPr>
              <w:t>subtiekėjo pašalinimo pagrindų nebuvimą ir kvalifikaciją patvirtinančius dokumentus.</w:t>
            </w:r>
          </w:p>
          <w:p w14:paraId="37BEFE1A" w14:textId="28E1133A" w:rsidR="0048796B" w:rsidRPr="008D1B30" w:rsidRDefault="0048796B" w:rsidP="00C868CE">
            <w:pPr>
              <w:spacing w:after="0" w:line="240" w:lineRule="auto"/>
              <w:jc w:val="both"/>
              <w:rPr>
                <w:rStyle w:val="Hyperlink"/>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9.7.4. </w:t>
            </w:r>
            <w:r w:rsidRPr="0048796B">
              <w:rPr>
                <w:rFonts w:ascii="Times New Roman" w:eastAsia="Times New Roman" w:hAnsi="Times New Roman" w:cs="Times New Roman"/>
                <w:b/>
                <w:sz w:val="24"/>
                <w:szCs w:val="24"/>
              </w:rPr>
              <w:t xml:space="preserve">Pardavėjas </w:t>
            </w:r>
            <w:r w:rsidRPr="0048796B">
              <w:rPr>
                <w:rFonts w:ascii="Times New Roman" w:eastAsia="Times New Roman" w:hAnsi="Times New Roman" w:cs="Times New Roman"/>
                <w:sz w:val="24"/>
                <w:szCs w:val="24"/>
              </w:rPr>
              <w:t>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451FC9B" w14:textId="4991DAD6"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75D83A9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Sutartį nutraukus Specialiosios dalies 5.1.2 ir 5.1.3 punktuose nurodytais atvejais, Šalių iš anksto sutartų minimalių nuostolių dydis yra </w:t>
            </w:r>
            <w:r w:rsidR="002401C0">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w:t>
            </w:r>
            <w:r w:rsidR="002401C0">
              <w:rPr>
                <w:rFonts w:ascii="Times New Roman" w:eastAsia="Times New Roman" w:hAnsi="Times New Roman" w:cs="Times New Roman"/>
                <w:sz w:val="24"/>
                <w:szCs w:val="24"/>
              </w:rPr>
              <w:t>penkiolika</w:t>
            </w:r>
            <w:r>
              <w:rPr>
                <w:rFonts w:ascii="Times New Roman" w:eastAsia="Times New Roman" w:hAnsi="Times New Roman" w:cs="Times New Roman"/>
                <w:sz w:val="24"/>
                <w:szCs w:val="24"/>
              </w:rPr>
              <w:t>) procentų nuo Sutarties specialiosios dalies 2.1 punkte nurodytos Sutarties kainos be PVM.</w:t>
            </w:r>
          </w:p>
          <w:p w14:paraId="55BDD6F3" w14:textId="3E4DDD79" w:rsidR="00A54705"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Sutarties prieda</w:t>
            </w:r>
            <w:r w:rsidR="00A54705">
              <w:rPr>
                <w:rFonts w:ascii="Times New Roman" w:eastAsia="Times New Roman" w:hAnsi="Times New Roman" w:cs="Times New Roman"/>
                <w:sz w:val="24"/>
                <w:szCs w:val="24"/>
              </w:rPr>
              <w:t>i:</w:t>
            </w:r>
          </w:p>
          <w:p w14:paraId="1D2DEF7B" w14:textId="2370ACDA" w:rsidR="00DC63EF" w:rsidRDefault="00A54705"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5775D9">
              <w:rPr>
                <w:rFonts w:ascii="Times New Roman" w:eastAsia="Times New Roman" w:hAnsi="Times New Roman" w:cs="Times New Roman"/>
                <w:sz w:val="24"/>
                <w:szCs w:val="24"/>
              </w:rPr>
              <w:t xml:space="preserve">4 </w:t>
            </w:r>
            <w:r w:rsidR="007C5BD8">
              <w:rPr>
                <w:rFonts w:ascii="Times New Roman" w:eastAsia="Times New Roman" w:hAnsi="Times New Roman" w:cs="Times New Roman"/>
                <w:sz w:val="24"/>
                <w:szCs w:val="24"/>
              </w:rPr>
              <w:t>lapai</w:t>
            </w:r>
            <w:r w:rsidR="00DC63EF">
              <w:rPr>
                <w:rFonts w:ascii="Times New Roman" w:eastAsia="Times New Roman" w:hAnsi="Times New Roman" w:cs="Times New Roman"/>
                <w:sz w:val="24"/>
                <w:szCs w:val="24"/>
              </w:rPr>
              <w:t>;</w:t>
            </w:r>
          </w:p>
          <w:p w14:paraId="7C21955A" w14:textId="56A432AE" w:rsidR="00A54705" w:rsidRPr="00F854AB" w:rsidRDefault="00A54705" w:rsidP="00487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 xml:space="preserve">Prekių kiekiai ir </w:t>
            </w:r>
            <w:r w:rsidR="0076406B">
              <w:rPr>
                <w:rFonts w:ascii="Times New Roman" w:eastAsia="Times New Roman" w:hAnsi="Times New Roman" w:cs="Times New Roman"/>
                <w:sz w:val="24"/>
                <w:szCs w:val="24"/>
              </w:rPr>
              <w:t>kaina</w:t>
            </w:r>
            <w:r w:rsidR="007F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DC63EF" w14:paraId="57803E0D" w14:textId="77777777" w:rsidTr="000808CC">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Sutarties galiojimas</w:t>
            </w:r>
          </w:p>
          <w:p w14:paraId="7A8ECF80" w14:textId="4C01A482" w:rsidR="00DC63EF" w:rsidRDefault="0082057F" w:rsidP="00C868CE">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10.1.</w:t>
            </w:r>
            <w:r w:rsidR="000808CC" w:rsidRPr="0082057F" w:rsidDel="000808CC">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Sutartis galioja </w:t>
            </w:r>
            <w:r w:rsidR="002D5D7D">
              <w:rPr>
                <w:rFonts w:ascii="Times New Roman" w:eastAsia="Times New Roman" w:hAnsi="Times New Roman" w:cs="Times New Roman"/>
                <w:sz w:val="24"/>
                <w:szCs w:val="24"/>
              </w:rPr>
              <w:t>6</w:t>
            </w:r>
            <w:r w:rsidR="00DC63EF">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šeši</w:t>
            </w:r>
            <w:r w:rsidR="00E06CFC">
              <w:rPr>
                <w:rFonts w:ascii="Times New Roman" w:eastAsia="Times New Roman" w:hAnsi="Times New Roman" w:cs="Times New Roman"/>
                <w:sz w:val="24"/>
                <w:szCs w:val="24"/>
              </w:rPr>
              <w:t>s</w:t>
            </w:r>
            <w:r w:rsidR="002D5D7D">
              <w:rPr>
                <w:rFonts w:ascii="Times New Roman" w:eastAsia="Times New Roman" w:hAnsi="Times New Roman" w:cs="Times New Roman"/>
                <w:sz w:val="24"/>
                <w:szCs w:val="24"/>
              </w:rPr>
              <w:t>) mėnesius</w:t>
            </w:r>
            <w:r w:rsidR="00DC63EF">
              <w:rPr>
                <w:rFonts w:ascii="Times New Roman" w:eastAsia="Times New Roman" w:hAnsi="Times New Roman" w:cs="Times New Roman"/>
                <w:sz w:val="24"/>
                <w:szCs w:val="24"/>
              </w:rPr>
              <w:t xml:space="preserve"> nuo Sutarties įsigaliojimo dienos</w:t>
            </w:r>
            <w:r w:rsidR="0076406B">
              <w:t>,</w:t>
            </w:r>
            <w:r w:rsidR="00DC63EF">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6EE805E0" w:rsidR="00391DC3" w:rsidRDefault="00DC63EF" w:rsidP="00CD47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D47BE">
              <w:rPr>
                <w:rFonts w:ascii="Times New Roman" w:eastAsia="Times New Roman" w:hAnsi="Times New Roman" w:cs="Times New Roman"/>
                <w:sz w:val="24"/>
                <w:szCs w:val="24"/>
              </w:rPr>
              <w:t>2</w:t>
            </w:r>
            <w:r>
              <w:rPr>
                <w:rFonts w:ascii="Times New Roman" w:eastAsia="Times New Roman" w:hAnsi="Times New Roman" w:cs="Times New Roman"/>
                <w:sz w:val="24"/>
                <w:szCs w:val="24"/>
              </w:rPr>
              <w:t>. Suta</w:t>
            </w:r>
            <w:r w:rsidR="0076406B">
              <w:rPr>
                <w:rFonts w:ascii="Times New Roman" w:eastAsia="Times New Roman" w:hAnsi="Times New Roman" w:cs="Times New Roman"/>
                <w:sz w:val="24"/>
                <w:szCs w:val="24"/>
              </w:rPr>
              <w:t>rties pratęsimas – nenumatytas.</w:t>
            </w:r>
          </w:p>
        </w:tc>
      </w:tr>
      <w:tr w:rsidR="00876C9A" w14:paraId="2E17765B" w14:textId="77777777" w:rsidTr="000808CC">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C868CE">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lastRenderedPageBreak/>
              <w:t>Šilo g. 5A, LT-10322 Vilnius</w:t>
            </w:r>
          </w:p>
          <w:p w14:paraId="2FB9B297"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6E7D44E8" w:rsidR="00876C9A" w:rsidRPr="002D7506" w:rsidRDefault="00876C9A" w:rsidP="00C868CE">
            <w:pPr>
              <w:suppressAutoHyphens/>
              <w:spacing w:after="0" w:line="240" w:lineRule="auto"/>
              <w:jc w:val="both"/>
              <w:rPr>
                <w:rFonts w:ascii="Times New Roman" w:eastAsia="Times New Roman" w:hAnsi="Times New Roman" w:cs="Times New Roman"/>
                <w:sz w:val="24"/>
                <w:szCs w:val="24"/>
                <w:lang w:val="pt-BR"/>
              </w:rPr>
            </w:pPr>
            <w:r w:rsidRPr="00E0567B">
              <w:rPr>
                <w:rFonts w:ascii="Times New Roman" w:eastAsia="Times New Roman" w:hAnsi="Times New Roman" w:cs="Times New Roman"/>
                <w:sz w:val="24"/>
                <w:szCs w:val="24"/>
              </w:rPr>
              <w:t>A.</w:t>
            </w:r>
            <w:r w:rsidR="00CD47BE">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77777777" w:rsidR="00876C9A" w:rsidRPr="008D1B30" w:rsidRDefault="00876C9A" w:rsidP="00C868CE">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DC63EF" w14:paraId="540FB84A" w14:textId="77777777" w:rsidTr="000808CC">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6F135779" w14:textId="64FF973C" w:rsidR="00DC63EF" w:rsidRPr="000808CC"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 Pardavėjo rekvizitai:</w:t>
            </w:r>
          </w:p>
        </w:tc>
      </w:tr>
      <w:tr w:rsidR="00DC63EF" w14:paraId="639333E9" w14:textId="77777777" w:rsidTr="000808CC">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rsidP="00C868CE">
            <w:pPr>
              <w:spacing w:line="240" w:lineRule="auto"/>
              <w:jc w:val="both"/>
              <w:rPr>
                <w:rFonts w:ascii="Times New Roman" w:eastAsia="Times New Roman" w:hAnsi="Times New Roman" w:cs="Times New Roman"/>
                <w:b/>
                <w:sz w:val="24"/>
                <w:szCs w:val="24"/>
              </w:rPr>
            </w:pPr>
          </w:p>
        </w:tc>
      </w:tr>
    </w:tbl>
    <w:p w14:paraId="5F88884B" w14:textId="77777777" w:rsidR="000A3F96" w:rsidRDefault="000A3F96" w:rsidP="00C868CE">
      <w:pPr>
        <w:spacing w:after="0" w:line="240" w:lineRule="auto"/>
        <w:rPr>
          <w:rFonts w:ascii="Times New Roman" w:eastAsia="Times New Roman" w:hAnsi="Times New Roman" w:cs="Times New Roman"/>
          <w:b/>
          <w:sz w:val="24"/>
          <w:szCs w:val="24"/>
        </w:rPr>
      </w:pPr>
    </w:p>
    <w:p w14:paraId="51924A16" w14:textId="77777777" w:rsidR="000A3F96" w:rsidRDefault="000A3F96" w:rsidP="00C868CE">
      <w:pPr>
        <w:spacing w:after="0" w:line="240" w:lineRule="auto"/>
        <w:rPr>
          <w:rFonts w:ascii="Times New Roman" w:eastAsia="Times New Roman" w:hAnsi="Times New Roman" w:cs="Times New Roman"/>
          <w:b/>
          <w:sz w:val="24"/>
          <w:szCs w:val="24"/>
        </w:rPr>
      </w:pPr>
    </w:p>
    <w:p w14:paraId="213B6C28" w14:textId="13E19EB5"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C868CE">
      <w:pPr>
        <w:spacing w:after="0" w:line="240" w:lineRule="auto"/>
        <w:rPr>
          <w:rFonts w:ascii="Times New Roman" w:eastAsia="Times New Roman" w:hAnsi="Times New Roman" w:cs="Times New Roman"/>
          <w:sz w:val="24"/>
          <w:szCs w:val="24"/>
        </w:rPr>
      </w:pPr>
    </w:p>
    <w:p w14:paraId="576BFC6B" w14:textId="77777777" w:rsidR="008E37EB" w:rsidRDefault="008E37EB" w:rsidP="00C868CE">
      <w:pPr>
        <w:spacing w:after="0" w:line="240" w:lineRule="auto"/>
        <w:rPr>
          <w:rFonts w:ascii="Times New Roman" w:eastAsia="Times New Roman" w:hAnsi="Times New Roman" w:cs="Times New Roman"/>
          <w:sz w:val="24"/>
          <w:szCs w:val="24"/>
        </w:rPr>
      </w:pPr>
    </w:p>
    <w:p w14:paraId="64BF802B" w14:textId="77777777" w:rsidR="004C4200" w:rsidRDefault="004C4200" w:rsidP="00C868CE">
      <w:pPr>
        <w:spacing w:after="0" w:line="240" w:lineRule="auto"/>
        <w:jc w:val="center"/>
        <w:rPr>
          <w:rFonts w:ascii="Times New Roman" w:eastAsia="Times New Roman" w:hAnsi="Times New Roman" w:cs="Times New Roman"/>
          <w:b/>
          <w:sz w:val="24"/>
          <w:szCs w:val="24"/>
        </w:rPr>
      </w:pPr>
    </w:p>
    <w:p w14:paraId="21A4CFA9" w14:textId="048FE210" w:rsidR="004C4200" w:rsidRDefault="004C4200" w:rsidP="00C868CE">
      <w:pPr>
        <w:spacing w:after="0" w:line="240" w:lineRule="auto"/>
        <w:jc w:val="center"/>
        <w:rPr>
          <w:rFonts w:ascii="Times New Roman" w:eastAsia="Times New Roman" w:hAnsi="Times New Roman" w:cs="Times New Roman"/>
          <w:b/>
          <w:sz w:val="24"/>
          <w:szCs w:val="24"/>
        </w:rPr>
      </w:pPr>
    </w:p>
    <w:p w14:paraId="1EE02AE6" w14:textId="4BC9AB53" w:rsidR="00194CCF" w:rsidRDefault="00194CCF" w:rsidP="00C868CE">
      <w:pPr>
        <w:spacing w:after="0" w:line="240" w:lineRule="auto"/>
        <w:jc w:val="center"/>
        <w:rPr>
          <w:rFonts w:ascii="Times New Roman" w:eastAsia="Times New Roman" w:hAnsi="Times New Roman" w:cs="Times New Roman"/>
          <w:b/>
          <w:sz w:val="24"/>
          <w:szCs w:val="24"/>
        </w:rPr>
      </w:pPr>
    </w:p>
    <w:p w14:paraId="12BE5E0E" w14:textId="30084EF7" w:rsidR="00C868CE" w:rsidRDefault="00C868CE" w:rsidP="00C868CE">
      <w:pPr>
        <w:spacing w:after="0" w:line="240" w:lineRule="auto"/>
        <w:jc w:val="center"/>
        <w:rPr>
          <w:rFonts w:ascii="Times New Roman" w:eastAsia="Times New Roman" w:hAnsi="Times New Roman" w:cs="Times New Roman"/>
          <w:b/>
          <w:sz w:val="24"/>
          <w:szCs w:val="24"/>
        </w:rPr>
      </w:pPr>
    </w:p>
    <w:p w14:paraId="49CA1B84" w14:textId="4EF674DA" w:rsidR="00C868CE" w:rsidRDefault="00C868CE" w:rsidP="00C868CE">
      <w:pPr>
        <w:spacing w:after="0" w:line="240" w:lineRule="auto"/>
        <w:jc w:val="center"/>
        <w:rPr>
          <w:rFonts w:ascii="Times New Roman" w:eastAsia="Times New Roman" w:hAnsi="Times New Roman" w:cs="Times New Roman"/>
          <w:b/>
          <w:sz w:val="24"/>
          <w:szCs w:val="24"/>
        </w:rPr>
      </w:pPr>
    </w:p>
    <w:p w14:paraId="5FEDAA4E" w14:textId="21442451" w:rsidR="000808CC" w:rsidRDefault="000808CC" w:rsidP="00C868CE">
      <w:pPr>
        <w:spacing w:after="0" w:line="240" w:lineRule="auto"/>
        <w:jc w:val="center"/>
        <w:rPr>
          <w:rFonts w:ascii="Times New Roman" w:eastAsia="Times New Roman" w:hAnsi="Times New Roman" w:cs="Times New Roman"/>
          <w:b/>
          <w:sz w:val="24"/>
          <w:szCs w:val="24"/>
        </w:rPr>
      </w:pPr>
    </w:p>
    <w:p w14:paraId="4E31EEF2" w14:textId="7DEF8BE2" w:rsidR="000808CC" w:rsidRDefault="000808CC" w:rsidP="00C868CE">
      <w:pPr>
        <w:spacing w:after="0" w:line="240" w:lineRule="auto"/>
        <w:jc w:val="center"/>
        <w:rPr>
          <w:rFonts w:ascii="Times New Roman" w:eastAsia="Times New Roman" w:hAnsi="Times New Roman" w:cs="Times New Roman"/>
          <w:b/>
          <w:sz w:val="24"/>
          <w:szCs w:val="24"/>
        </w:rPr>
      </w:pPr>
    </w:p>
    <w:p w14:paraId="69D65A9B" w14:textId="6818EA1A" w:rsidR="000808CC" w:rsidRDefault="000808CC" w:rsidP="00C868CE">
      <w:pPr>
        <w:spacing w:after="0" w:line="240" w:lineRule="auto"/>
        <w:jc w:val="center"/>
        <w:rPr>
          <w:rFonts w:ascii="Times New Roman" w:eastAsia="Times New Roman" w:hAnsi="Times New Roman" w:cs="Times New Roman"/>
          <w:b/>
          <w:sz w:val="24"/>
          <w:szCs w:val="24"/>
        </w:rPr>
      </w:pPr>
    </w:p>
    <w:p w14:paraId="1ED9C8EE" w14:textId="61FEBF2B" w:rsidR="000808CC" w:rsidRDefault="000808CC" w:rsidP="00C868CE">
      <w:pPr>
        <w:spacing w:after="0" w:line="240" w:lineRule="auto"/>
        <w:jc w:val="center"/>
        <w:rPr>
          <w:rFonts w:ascii="Times New Roman" w:eastAsia="Times New Roman" w:hAnsi="Times New Roman" w:cs="Times New Roman"/>
          <w:b/>
          <w:sz w:val="24"/>
          <w:szCs w:val="24"/>
        </w:rPr>
      </w:pPr>
    </w:p>
    <w:p w14:paraId="04F8C83D" w14:textId="60641E80" w:rsidR="000808CC" w:rsidRDefault="000808CC" w:rsidP="00C868CE">
      <w:pPr>
        <w:spacing w:after="0" w:line="240" w:lineRule="auto"/>
        <w:jc w:val="center"/>
        <w:rPr>
          <w:rFonts w:ascii="Times New Roman" w:eastAsia="Times New Roman" w:hAnsi="Times New Roman" w:cs="Times New Roman"/>
          <w:b/>
          <w:sz w:val="24"/>
          <w:szCs w:val="24"/>
        </w:rPr>
      </w:pPr>
    </w:p>
    <w:p w14:paraId="7BF2EF03" w14:textId="4A272C6D" w:rsidR="000808CC" w:rsidRDefault="000808CC" w:rsidP="00C868CE">
      <w:pPr>
        <w:spacing w:after="0" w:line="240" w:lineRule="auto"/>
        <w:jc w:val="center"/>
        <w:rPr>
          <w:rFonts w:ascii="Times New Roman" w:eastAsia="Times New Roman" w:hAnsi="Times New Roman" w:cs="Times New Roman"/>
          <w:b/>
          <w:sz w:val="24"/>
          <w:szCs w:val="24"/>
        </w:rPr>
      </w:pPr>
    </w:p>
    <w:p w14:paraId="5BE03A6C" w14:textId="48B3EAE6" w:rsidR="000808CC" w:rsidRDefault="000808CC" w:rsidP="00C868CE">
      <w:pPr>
        <w:spacing w:after="0" w:line="240" w:lineRule="auto"/>
        <w:jc w:val="center"/>
        <w:rPr>
          <w:rFonts w:ascii="Times New Roman" w:eastAsia="Times New Roman" w:hAnsi="Times New Roman" w:cs="Times New Roman"/>
          <w:b/>
          <w:sz w:val="24"/>
          <w:szCs w:val="24"/>
        </w:rPr>
      </w:pPr>
    </w:p>
    <w:p w14:paraId="39474874" w14:textId="08835818" w:rsidR="000808CC" w:rsidRDefault="000808CC" w:rsidP="00C868CE">
      <w:pPr>
        <w:spacing w:after="0" w:line="240" w:lineRule="auto"/>
        <w:jc w:val="center"/>
        <w:rPr>
          <w:rFonts w:ascii="Times New Roman" w:eastAsia="Times New Roman" w:hAnsi="Times New Roman" w:cs="Times New Roman"/>
          <w:b/>
          <w:sz w:val="24"/>
          <w:szCs w:val="24"/>
        </w:rPr>
      </w:pPr>
    </w:p>
    <w:p w14:paraId="31D73609" w14:textId="2438D35B" w:rsidR="000808CC" w:rsidRDefault="000808CC" w:rsidP="00C868CE">
      <w:pPr>
        <w:spacing w:after="0" w:line="240" w:lineRule="auto"/>
        <w:jc w:val="center"/>
        <w:rPr>
          <w:rFonts w:ascii="Times New Roman" w:eastAsia="Times New Roman" w:hAnsi="Times New Roman" w:cs="Times New Roman"/>
          <w:b/>
          <w:sz w:val="24"/>
          <w:szCs w:val="24"/>
        </w:rPr>
      </w:pPr>
    </w:p>
    <w:p w14:paraId="33111B48" w14:textId="111703BF" w:rsidR="000808CC" w:rsidRDefault="000808CC" w:rsidP="00C868CE">
      <w:pPr>
        <w:spacing w:after="0" w:line="240" w:lineRule="auto"/>
        <w:jc w:val="center"/>
        <w:rPr>
          <w:rFonts w:ascii="Times New Roman" w:eastAsia="Times New Roman" w:hAnsi="Times New Roman" w:cs="Times New Roman"/>
          <w:b/>
          <w:sz w:val="24"/>
          <w:szCs w:val="24"/>
        </w:rPr>
      </w:pPr>
    </w:p>
    <w:p w14:paraId="3AF76BBC" w14:textId="41A89543" w:rsidR="000808CC" w:rsidRDefault="000808CC" w:rsidP="00C868CE">
      <w:pPr>
        <w:spacing w:after="0" w:line="240" w:lineRule="auto"/>
        <w:jc w:val="center"/>
        <w:rPr>
          <w:rFonts w:ascii="Times New Roman" w:eastAsia="Times New Roman" w:hAnsi="Times New Roman" w:cs="Times New Roman"/>
          <w:b/>
          <w:sz w:val="24"/>
          <w:szCs w:val="24"/>
        </w:rPr>
      </w:pPr>
    </w:p>
    <w:p w14:paraId="7B730480" w14:textId="6361B846" w:rsidR="000808CC" w:rsidRDefault="000808CC" w:rsidP="00C868CE">
      <w:pPr>
        <w:spacing w:after="0" w:line="240" w:lineRule="auto"/>
        <w:jc w:val="center"/>
        <w:rPr>
          <w:rFonts w:ascii="Times New Roman" w:eastAsia="Times New Roman" w:hAnsi="Times New Roman" w:cs="Times New Roman"/>
          <w:b/>
          <w:sz w:val="24"/>
          <w:szCs w:val="24"/>
        </w:rPr>
      </w:pPr>
    </w:p>
    <w:p w14:paraId="36E74AB1" w14:textId="37D1AF51" w:rsidR="000808CC" w:rsidRDefault="000808CC" w:rsidP="00C868CE">
      <w:pPr>
        <w:spacing w:after="0" w:line="240" w:lineRule="auto"/>
        <w:jc w:val="center"/>
        <w:rPr>
          <w:rFonts w:ascii="Times New Roman" w:eastAsia="Times New Roman" w:hAnsi="Times New Roman" w:cs="Times New Roman"/>
          <w:b/>
          <w:sz w:val="24"/>
          <w:szCs w:val="24"/>
        </w:rPr>
      </w:pPr>
    </w:p>
    <w:p w14:paraId="023F7DB0" w14:textId="29A7810A" w:rsidR="000808CC" w:rsidRDefault="000808CC" w:rsidP="00C868CE">
      <w:pPr>
        <w:spacing w:after="0" w:line="240" w:lineRule="auto"/>
        <w:jc w:val="center"/>
        <w:rPr>
          <w:rFonts w:ascii="Times New Roman" w:eastAsia="Times New Roman" w:hAnsi="Times New Roman" w:cs="Times New Roman"/>
          <w:b/>
          <w:sz w:val="24"/>
          <w:szCs w:val="24"/>
        </w:rPr>
      </w:pPr>
    </w:p>
    <w:p w14:paraId="1A0E33A1" w14:textId="1E25C64F" w:rsidR="000808CC" w:rsidRDefault="000808CC" w:rsidP="00C868CE">
      <w:pPr>
        <w:spacing w:after="0" w:line="240" w:lineRule="auto"/>
        <w:jc w:val="center"/>
        <w:rPr>
          <w:rFonts w:ascii="Times New Roman" w:eastAsia="Times New Roman" w:hAnsi="Times New Roman" w:cs="Times New Roman"/>
          <w:b/>
          <w:sz w:val="24"/>
          <w:szCs w:val="24"/>
        </w:rPr>
      </w:pPr>
    </w:p>
    <w:p w14:paraId="2A3591F4" w14:textId="1A1D2A7C" w:rsidR="000808CC" w:rsidRDefault="000808CC" w:rsidP="00C868CE">
      <w:pPr>
        <w:spacing w:after="0" w:line="240" w:lineRule="auto"/>
        <w:jc w:val="center"/>
        <w:rPr>
          <w:rFonts w:ascii="Times New Roman" w:eastAsia="Times New Roman" w:hAnsi="Times New Roman" w:cs="Times New Roman"/>
          <w:b/>
          <w:sz w:val="24"/>
          <w:szCs w:val="24"/>
        </w:rPr>
      </w:pPr>
    </w:p>
    <w:p w14:paraId="6BF389C5" w14:textId="68D5436A" w:rsidR="000808CC" w:rsidRDefault="000808CC" w:rsidP="00C868CE">
      <w:pPr>
        <w:spacing w:after="0" w:line="240" w:lineRule="auto"/>
        <w:jc w:val="center"/>
        <w:rPr>
          <w:rFonts w:ascii="Times New Roman" w:eastAsia="Times New Roman" w:hAnsi="Times New Roman" w:cs="Times New Roman"/>
          <w:b/>
          <w:sz w:val="24"/>
          <w:szCs w:val="24"/>
        </w:rPr>
      </w:pPr>
    </w:p>
    <w:p w14:paraId="58882301" w14:textId="7912C4A0" w:rsidR="000808CC" w:rsidRDefault="000808CC" w:rsidP="00C868CE">
      <w:pPr>
        <w:spacing w:after="0" w:line="240" w:lineRule="auto"/>
        <w:jc w:val="center"/>
        <w:rPr>
          <w:rFonts w:ascii="Times New Roman" w:eastAsia="Times New Roman" w:hAnsi="Times New Roman" w:cs="Times New Roman"/>
          <w:b/>
          <w:sz w:val="24"/>
          <w:szCs w:val="24"/>
        </w:rPr>
      </w:pPr>
    </w:p>
    <w:p w14:paraId="600E34EC" w14:textId="34ABCD7B" w:rsidR="000808CC" w:rsidRDefault="000808CC" w:rsidP="00C868CE">
      <w:pPr>
        <w:spacing w:after="0" w:line="240" w:lineRule="auto"/>
        <w:jc w:val="center"/>
        <w:rPr>
          <w:rFonts w:ascii="Times New Roman" w:eastAsia="Times New Roman" w:hAnsi="Times New Roman" w:cs="Times New Roman"/>
          <w:b/>
          <w:sz w:val="24"/>
          <w:szCs w:val="24"/>
        </w:rPr>
      </w:pPr>
    </w:p>
    <w:p w14:paraId="3DF6B5D6" w14:textId="61AEC0A7" w:rsidR="000808CC" w:rsidRDefault="000808CC" w:rsidP="00C868CE">
      <w:pPr>
        <w:spacing w:after="0" w:line="240" w:lineRule="auto"/>
        <w:jc w:val="center"/>
        <w:rPr>
          <w:rFonts w:ascii="Times New Roman" w:eastAsia="Times New Roman" w:hAnsi="Times New Roman" w:cs="Times New Roman"/>
          <w:b/>
          <w:sz w:val="24"/>
          <w:szCs w:val="24"/>
        </w:rPr>
      </w:pPr>
    </w:p>
    <w:p w14:paraId="0821B664" w14:textId="07F9C154" w:rsidR="000808CC" w:rsidRDefault="000808CC" w:rsidP="00C868CE">
      <w:pPr>
        <w:spacing w:after="0" w:line="240" w:lineRule="auto"/>
        <w:jc w:val="center"/>
        <w:rPr>
          <w:rFonts w:ascii="Times New Roman" w:eastAsia="Times New Roman" w:hAnsi="Times New Roman" w:cs="Times New Roman"/>
          <w:b/>
          <w:sz w:val="24"/>
          <w:szCs w:val="24"/>
        </w:rPr>
      </w:pPr>
    </w:p>
    <w:p w14:paraId="137A6559" w14:textId="3E4397ED" w:rsidR="000808CC" w:rsidRDefault="000808CC" w:rsidP="00C868CE">
      <w:pPr>
        <w:spacing w:after="0" w:line="240" w:lineRule="auto"/>
        <w:jc w:val="center"/>
        <w:rPr>
          <w:rFonts w:ascii="Times New Roman" w:eastAsia="Times New Roman" w:hAnsi="Times New Roman" w:cs="Times New Roman"/>
          <w:b/>
          <w:sz w:val="24"/>
          <w:szCs w:val="24"/>
        </w:rPr>
      </w:pPr>
    </w:p>
    <w:p w14:paraId="42284526" w14:textId="1E5A6130" w:rsidR="000808CC" w:rsidRDefault="000808CC" w:rsidP="00C868CE">
      <w:pPr>
        <w:spacing w:after="0" w:line="240" w:lineRule="auto"/>
        <w:jc w:val="center"/>
        <w:rPr>
          <w:rFonts w:ascii="Times New Roman" w:eastAsia="Times New Roman" w:hAnsi="Times New Roman" w:cs="Times New Roman"/>
          <w:b/>
          <w:sz w:val="24"/>
          <w:szCs w:val="24"/>
        </w:rPr>
      </w:pPr>
    </w:p>
    <w:p w14:paraId="0C4F3E8A" w14:textId="6902C509" w:rsidR="000808CC" w:rsidRDefault="000808CC" w:rsidP="00C868CE">
      <w:pPr>
        <w:spacing w:after="0" w:line="240" w:lineRule="auto"/>
        <w:jc w:val="center"/>
        <w:rPr>
          <w:rFonts w:ascii="Times New Roman" w:eastAsia="Times New Roman" w:hAnsi="Times New Roman" w:cs="Times New Roman"/>
          <w:b/>
          <w:sz w:val="24"/>
          <w:szCs w:val="24"/>
        </w:rPr>
      </w:pPr>
    </w:p>
    <w:p w14:paraId="2A4DE0A8" w14:textId="5CBD5E7E" w:rsidR="000808CC" w:rsidRDefault="000808CC" w:rsidP="00C868CE">
      <w:pPr>
        <w:spacing w:after="0" w:line="240" w:lineRule="auto"/>
        <w:jc w:val="center"/>
        <w:rPr>
          <w:rFonts w:ascii="Times New Roman" w:eastAsia="Times New Roman" w:hAnsi="Times New Roman" w:cs="Times New Roman"/>
          <w:b/>
          <w:sz w:val="24"/>
          <w:szCs w:val="24"/>
        </w:rPr>
      </w:pPr>
    </w:p>
    <w:p w14:paraId="67DEEBBA" w14:textId="6119291E" w:rsidR="000808CC" w:rsidRDefault="000808CC" w:rsidP="00C868CE">
      <w:pPr>
        <w:spacing w:after="0" w:line="240" w:lineRule="auto"/>
        <w:jc w:val="center"/>
        <w:rPr>
          <w:rFonts w:ascii="Times New Roman" w:eastAsia="Times New Roman" w:hAnsi="Times New Roman" w:cs="Times New Roman"/>
          <w:b/>
          <w:sz w:val="24"/>
          <w:szCs w:val="24"/>
        </w:rPr>
      </w:pPr>
    </w:p>
    <w:p w14:paraId="1D4B57D1" w14:textId="7EB8198E" w:rsidR="000808CC" w:rsidRDefault="000808CC" w:rsidP="00C868CE">
      <w:pPr>
        <w:spacing w:after="0" w:line="240" w:lineRule="auto"/>
        <w:jc w:val="center"/>
        <w:rPr>
          <w:rFonts w:ascii="Times New Roman" w:eastAsia="Times New Roman" w:hAnsi="Times New Roman" w:cs="Times New Roman"/>
          <w:b/>
          <w:sz w:val="24"/>
          <w:szCs w:val="24"/>
        </w:rPr>
      </w:pPr>
    </w:p>
    <w:p w14:paraId="77B94E06" w14:textId="2D1ACA7E" w:rsidR="000808CC" w:rsidRDefault="000808CC" w:rsidP="00C868CE">
      <w:pPr>
        <w:spacing w:after="0" w:line="240" w:lineRule="auto"/>
        <w:jc w:val="center"/>
        <w:rPr>
          <w:rFonts w:ascii="Times New Roman" w:eastAsia="Times New Roman" w:hAnsi="Times New Roman" w:cs="Times New Roman"/>
          <w:b/>
          <w:sz w:val="24"/>
          <w:szCs w:val="24"/>
        </w:rPr>
      </w:pPr>
    </w:p>
    <w:p w14:paraId="358EA5EC" w14:textId="2AEF0169" w:rsidR="00C327E1" w:rsidRDefault="00C327E1" w:rsidP="0066495E">
      <w:pPr>
        <w:spacing w:after="0" w:line="240" w:lineRule="auto"/>
        <w:rPr>
          <w:rFonts w:ascii="Times New Roman" w:eastAsia="Times New Roman" w:hAnsi="Times New Roman" w:cs="Times New Roman"/>
          <w:b/>
          <w:sz w:val="24"/>
          <w:szCs w:val="24"/>
        </w:rPr>
      </w:pPr>
    </w:p>
    <w:p w14:paraId="77396086"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PIRKIMO-PARDAVIMO SUTARTIS</w:t>
      </w:r>
    </w:p>
    <w:p w14:paraId="6F38DB8E" w14:textId="77777777" w:rsidR="004E3AE0" w:rsidRDefault="004E3AE0" w:rsidP="00C868CE">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C868CE">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C868C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C868CE">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C868CE">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C868CE">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mokėjimus). </w:t>
      </w:r>
    </w:p>
    <w:p w14:paraId="32C261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atsikirtimus,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rsidP="00C868CE">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lastRenderedPageBreak/>
        <w:t xml:space="preserve">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C868C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w:t>
      </w:r>
      <w:r>
        <w:rPr>
          <w:rFonts w:ascii="Times New Roman" w:eastAsia="Times New Roman" w:hAnsi="Times New Roman" w:cs="Times New Roman"/>
          <w:sz w:val="24"/>
          <w:szCs w:val="24"/>
        </w:rPr>
        <w:lastRenderedPageBreak/>
        <w:t>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C868CE">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C868CE">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C868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 Sutartis sudaryta ir turi būti aiškinama pagal Lietuvos Respublikos teisę.</w:t>
      </w:r>
    </w:p>
    <w:p w14:paraId="316371D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Atsakomybė</w:t>
      </w:r>
    </w:p>
    <w:p w14:paraId="4D91343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 Sutarties galiojimas</w:t>
      </w:r>
    </w:p>
    <w:p w14:paraId="2C7CC6A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C868CE">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C868CE">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14.10. Šalys neatlygina viena kitos patirtų išlaidų ir nuostolių dėl asmens duomenų tvarkymo įsipareigojimų pagal šią Sutartį vykdymo.</w:t>
      </w:r>
    </w:p>
    <w:p w14:paraId="3E22BD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C868CE">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Abu tekstai autentiški ir turi vienodą teisinę galią. Atsiradus neatitikimams tarp tekstų lietuvių ir anglų kalbomis, pirmenybė teikiama tekstui anglų kalba (taikoma, jeigu sutartis sudaroma su užsienio pardavėju lietuvių ir anglų kalba).</w:t>
      </w:r>
    </w:p>
    <w:p w14:paraId="4D962A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(-ų)/subteikėjo pavadinimas, jo (-ų) vykdomų sutartinių įsipareigojimų dalis yra nurodyti Sutarties specialiojoje dalyje.</w:t>
      </w:r>
    </w:p>
    <w:p w14:paraId="1AB83D9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(-ai)/subteikėjas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)/subteikėju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subteikėjo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(-ai)/subteikėjas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)/subteikėjui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(-ų)/subteikėjo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subteikėju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C868CE">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lastRenderedPageBreak/>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438FDE78" w:rsidR="00E85AE0" w:rsidRPr="00E85AE0" w:rsidRDefault="00D66FE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Št</w:t>
      </w:r>
      <w:r w:rsidR="00E85AE0" w:rsidRPr="00E85AE0">
        <w:rPr>
          <w:rFonts w:ascii="Times New Roman" w:eastAsia="Times New Roman" w:hAnsi="Times New Roman" w:cs="Times New Roman"/>
          <w:sz w:val="24"/>
          <w:szCs w:val="24"/>
        </w:rPr>
        <w:t>abo viršininkas</w:t>
      </w:r>
      <w:r w:rsidR="00E85AE0" w:rsidRPr="00E85AE0">
        <w:rPr>
          <w:rFonts w:ascii="Times New Roman" w:eastAsia="Times New Roman" w:hAnsi="Times New Roman" w:cs="Times New Roman"/>
          <w:sz w:val="24"/>
          <w:szCs w:val="24"/>
        </w:rPr>
        <w:tab/>
      </w:r>
    </w:p>
    <w:p w14:paraId="562C4542" w14:textId="2C6DEFB2" w:rsidR="0055203C"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p>
    <w:p w14:paraId="109148B9" w14:textId="1FBE3130" w:rsidR="002D5D7D"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1BCC1C9A"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0A3F96">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m.                   mėn.           d.            </w:t>
      </w:r>
    </w:p>
    <w:p w14:paraId="2643ED2F" w14:textId="77777777"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C868CE">
      <w:pPr>
        <w:spacing w:after="0" w:line="240" w:lineRule="auto"/>
        <w:rPr>
          <w:rFonts w:ascii="Times New Roman" w:eastAsia="Times New Roman" w:hAnsi="Times New Roman" w:cs="Times New Roman"/>
          <w:sz w:val="24"/>
          <w:szCs w:val="24"/>
        </w:rPr>
      </w:pPr>
    </w:p>
    <w:p w14:paraId="22319FEB" w14:textId="0DDDC515"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rsidP="00C868CE">
      <w:pPr>
        <w:spacing w:after="0" w:line="240" w:lineRule="auto"/>
        <w:jc w:val="center"/>
        <w:rPr>
          <w:rFonts w:ascii="Times New Roman" w:eastAsia="Times New Roman" w:hAnsi="Times New Roman" w:cs="Times New Roman"/>
          <w:b/>
          <w:sz w:val="24"/>
          <w:szCs w:val="24"/>
        </w:rPr>
      </w:pPr>
    </w:p>
    <w:p w14:paraId="2FAA413B" w14:textId="77777777" w:rsidR="000A3F96" w:rsidRDefault="00164157"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776" w:type="dxa"/>
        <w:tblInd w:w="113" w:type="dxa"/>
        <w:tblLayout w:type="fixed"/>
        <w:tblLook w:val="04A0" w:firstRow="1" w:lastRow="0" w:firstColumn="1" w:lastColumn="0" w:noHBand="0" w:noVBand="1"/>
      </w:tblPr>
      <w:tblGrid>
        <w:gridCol w:w="591"/>
        <w:gridCol w:w="1985"/>
        <w:gridCol w:w="7200"/>
      </w:tblGrid>
      <w:tr w:rsidR="000A3F96" w:rsidRPr="000A3F96" w14:paraId="2699D1BC" w14:textId="77777777" w:rsidTr="003D0B89">
        <w:trPr>
          <w:trHeight w:val="665"/>
        </w:trPr>
        <w:tc>
          <w:tcPr>
            <w:tcW w:w="591" w:type="dxa"/>
            <w:tcBorders>
              <w:top w:val="single" w:sz="4" w:space="0" w:color="000000"/>
              <w:left w:val="single" w:sz="4" w:space="0" w:color="000000"/>
              <w:bottom w:val="single" w:sz="4" w:space="0" w:color="000000"/>
              <w:right w:val="single" w:sz="4" w:space="0" w:color="000000"/>
            </w:tcBorders>
            <w:vAlign w:val="center"/>
          </w:tcPr>
          <w:p w14:paraId="319547E8" w14:textId="77777777" w:rsidR="000A3F96" w:rsidRPr="000A3F96" w:rsidRDefault="000A3F96" w:rsidP="000A3F96">
            <w:pPr>
              <w:spacing w:after="0" w:line="240" w:lineRule="auto"/>
              <w:rPr>
                <w:rFonts w:ascii="Times New Roman" w:eastAsia="Times New Roman" w:hAnsi="Times New Roman" w:cs="Times New Roman"/>
                <w:b/>
                <w:bCs/>
                <w:sz w:val="24"/>
                <w:szCs w:val="24"/>
              </w:rPr>
            </w:pPr>
            <w:r w:rsidRPr="000A3F96">
              <w:rPr>
                <w:rFonts w:ascii="Times New Roman" w:eastAsia="Times New Roman" w:hAnsi="Times New Roman" w:cs="Times New Roman"/>
                <w:b/>
                <w:bCs/>
                <w:sz w:val="24"/>
                <w:szCs w:val="24"/>
              </w:rPr>
              <w:t xml:space="preserve">Eil. </w:t>
            </w:r>
            <w:proofErr w:type="spellStart"/>
            <w:r w:rsidRPr="000A3F96">
              <w:rPr>
                <w:rFonts w:ascii="Times New Roman" w:eastAsia="Times New Roman" w:hAnsi="Times New Roman" w:cs="Times New Roman"/>
                <w:b/>
                <w:bCs/>
                <w:sz w:val="24"/>
                <w:szCs w:val="24"/>
              </w:rPr>
              <w:t>nr.</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46F45018" w14:textId="77777777" w:rsidR="000A3F96" w:rsidRPr="000A3F96" w:rsidRDefault="000A3F96" w:rsidP="000A3F96">
            <w:pPr>
              <w:spacing w:after="0" w:line="240" w:lineRule="auto"/>
              <w:rPr>
                <w:rFonts w:ascii="Times New Roman" w:eastAsia="Times New Roman" w:hAnsi="Times New Roman" w:cs="Times New Roman"/>
                <w:b/>
                <w:bCs/>
                <w:sz w:val="24"/>
                <w:szCs w:val="24"/>
              </w:rPr>
            </w:pPr>
            <w:r w:rsidRPr="000A3F96">
              <w:rPr>
                <w:rFonts w:ascii="Times New Roman" w:eastAsia="Times New Roman" w:hAnsi="Times New Roman" w:cs="Times New Roman"/>
                <w:b/>
                <w:bCs/>
                <w:sz w:val="24"/>
                <w:szCs w:val="24"/>
              </w:rPr>
              <w:t>Pirkimo objekto pavadinimas</w:t>
            </w:r>
          </w:p>
        </w:tc>
        <w:tc>
          <w:tcPr>
            <w:tcW w:w="7200" w:type="dxa"/>
            <w:tcBorders>
              <w:top w:val="single" w:sz="4" w:space="0" w:color="000000"/>
              <w:left w:val="single" w:sz="4" w:space="0" w:color="000000"/>
              <w:bottom w:val="single" w:sz="4" w:space="0" w:color="000000"/>
              <w:right w:val="single" w:sz="4" w:space="0" w:color="000000"/>
            </w:tcBorders>
          </w:tcPr>
          <w:p w14:paraId="25B18721" w14:textId="77777777" w:rsidR="000A3F96" w:rsidRPr="000A3F96" w:rsidRDefault="000A3F96" w:rsidP="000A3F96">
            <w:pPr>
              <w:spacing w:after="0" w:line="240" w:lineRule="auto"/>
              <w:rPr>
                <w:rFonts w:ascii="Times New Roman" w:eastAsia="Times New Roman" w:hAnsi="Times New Roman" w:cs="Times New Roman"/>
                <w:sz w:val="24"/>
                <w:szCs w:val="24"/>
              </w:rPr>
            </w:pPr>
            <w:r w:rsidRPr="000A3F96">
              <w:rPr>
                <w:rFonts w:ascii="Times New Roman" w:eastAsia="Times New Roman" w:hAnsi="Times New Roman" w:cs="Times New Roman"/>
                <w:b/>
                <w:bCs/>
                <w:sz w:val="24"/>
                <w:szCs w:val="24"/>
              </w:rPr>
              <w:t>Pirkimo objekto techniniai reikalavimai</w:t>
            </w:r>
            <w:r w:rsidRPr="000A3F96">
              <w:rPr>
                <w:rFonts w:ascii="Times New Roman" w:eastAsia="Times New Roman" w:hAnsi="Times New Roman" w:cs="Times New Roman"/>
                <w:b/>
                <w:bCs/>
                <w:sz w:val="24"/>
                <w:szCs w:val="24"/>
              </w:rPr>
              <w:br/>
            </w:r>
            <w:r w:rsidRPr="000A3F96">
              <w:rPr>
                <w:rFonts w:ascii="Times New Roman" w:eastAsia="Times New Roman" w:hAnsi="Times New Roman" w:cs="Times New Roman"/>
                <w:bCs/>
                <w:sz w:val="24"/>
                <w:szCs w:val="24"/>
              </w:rPr>
              <w:t>(</w:t>
            </w:r>
            <w:r w:rsidRPr="000A3F96">
              <w:rPr>
                <w:rFonts w:ascii="Times New Roman" w:eastAsia="Times New Roman" w:hAnsi="Times New Roman" w:cs="Times New Roman"/>
                <w:sz w:val="24"/>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A3F96">
              <w:rPr>
                <w:rFonts w:ascii="Times New Roman" w:eastAsia="Times New Roman" w:hAnsi="Times New Roman" w:cs="Times New Roman"/>
                <w:bCs/>
                <w:sz w:val="24"/>
                <w:szCs w:val="24"/>
              </w:rPr>
              <w:t>)</w:t>
            </w:r>
          </w:p>
        </w:tc>
      </w:tr>
      <w:tr w:rsidR="000A3F96" w:rsidRPr="000A3F96" w14:paraId="60050686" w14:textId="77777777" w:rsidTr="003D0B89">
        <w:tc>
          <w:tcPr>
            <w:tcW w:w="591" w:type="dxa"/>
            <w:tcBorders>
              <w:top w:val="single" w:sz="4" w:space="0" w:color="000000"/>
              <w:left w:val="single" w:sz="4" w:space="0" w:color="000000"/>
              <w:bottom w:val="single" w:sz="4" w:space="0" w:color="000000"/>
              <w:right w:val="single" w:sz="4" w:space="0" w:color="000000"/>
            </w:tcBorders>
          </w:tcPr>
          <w:p w14:paraId="760FDD7B"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9B09CC3"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Stacionari žemos temperatūros šaldymo kamera</w:t>
            </w:r>
          </w:p>
          <w:p w14:paraId="677AC007" w14:textId="1AF66FE1" w:rsidR="000A3F96" w:rsidRPr="000A3F96" w:rsidRDefault="000A3F96" w:rsidP="000A3F96">
            <w:pPr>
              <w:spacing w:after="0" w:line="240" w:lineRule="auto"/>
              <w:rPr>
                <w:rFonts w:ascii="Times New Roman" w:eastAsia="Times New Roman" w:hAnsi="Times New Roman" w:cs="Times New Roman"/>
                <w:bCs/>
                <w:sz w:val="24"/>
                <w:szCs w:val="24"/>
              </w:rPr>
            </w:pPr>
            <w:r w:rsidRPr="000A3F96" w:rsidDel="006D438E">
              <w:rPr>
                <w:rFonts w:ascii="Times New Roman" w:eastAsia="Times New Roman" w:hAnsi="Times New Roman" w:cs="Times New Roman"/>
                <w:bCs/>
                <w:sz w:val="24"/>
                <w:szCs w:val="24"/>
              </w:rPr>
              <w:t xml:space="preserve"> </w:t>
            </w:r>
            <w:r w:rsidR="00FF70F0" w:rsidRPr="00FA2E62">
              <w:rPr>
                <w:rFonts w:ascii="Times New Roman" w:eastAsia="Times New Roman" w:hAnsi="Times New Roman" w:cs="Times New Roman"/>
                <w:bCs/>
                <w:sz w:val="24"/>
                <w:szCs w:val="24"/>
              </w:rPr>
              <w:t>Nr.1</w:t>
            </w:r>
          </w:p>
        </w:tc>
        <w:tc>
          <w:tcPr>
            <w:tcW w:w="7200" w:type="dxa"/>
            <w:tcBorders>
              <w:top w:val="single" w:sz="4" w:space="0" w:color="000000"/>
              <w:left w:val="single" w:sz="4" w:space="0" w:color="000000"/>
              <w:bottom w:val="single" w:sz="4" w:space="0" w:color="000000"/>
              <w:right w:val="single" w:sz="4" w:space="0" w:color="000000"/>
            </w:tcBorders>
          </w:tcPr>
          <w:p w14:paraId="6B25A88D" w14:textId="77777777" w:rsidR="000A3F96" w:rsidRPr="000A3F96" w:rsidRDefault="000A3F96" w:rsidP="000A3F96">
            <w:pPr>
              <w:spacing w:after="0" w:line="240" w:lineRule="auto"/>
              <w:rPr>
                <w:rFonts w:ascii="Times New Roman" w:eastAsia="Times New Roman" w:hAnsi="Times New Roman" w:cs="Times New Roman"/>
                <w:b/>
                <w:bCs/>
                <w:sz w:val="24"/>
                <w:szCs w:val="24"/>
              </w:rPr>
            </w:pPr>
            <w:r w:rsidRPr="000A3F96">
              <w:rPr>
                <w:rFonts w:ascii="Times New Roman" w:eastAsia="Times New Roman" w:hAnsi="Times New Roman" w:cs="Times New Roman"/>
                <w:b/>
                <w:bCs/>
                <w:sz w:val="24"/>
                <w:szCs w:val="24"/>
              </w:rPr>
              <w:t xml:space="preserve">Objekto aprašymas – </w:t>
            </w:r>
            <w:r w:rsidRPr="000A3F96">
              <w:rPr>
                <w:rFonts w:ascii="Times New Roman" w:eastAsia="Times New Roman" w:hAnsi="Times New Roman" w:cs="Times New Roman"/>
                <w:bCs/>
                <w:sz w:val="24"/>
                <w:szCs w:val="24"/>
              </w:rPr>
              <w:t>Stacionari žemos temperatūros šaldymo kamera su demontavimu ir įrengimu</w:t>
            </w:r>
            <w:r w:rsidRPr="000A3F96" w:rsidDel="006D438E">
              <w:rPr>
                <w:rFonts w:ascii="Times New Roman" w:eastAsia="Times New Roman" w:hAnsi="Times New Roman" w:cs="Times New Roman"/>
                <w:b/>
                <w:bCs/>
                <w:sz w:val="24"/>
                <w:szCs w:val="24"/>
              </w:rPr>
              <w:t xml:space="preserve"> </w:t>
            </w:r>
          </w:p>
          <w:p w14:paraId="1EC02B86"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
                <w:bCs/>
                <w:sz w:val="24"/>
                <w:szCs w:val="24"/>
              </w:rPr>
              <w:t>Vieta</w:t>
            </w:r>
            <w:r w:rsidRPr="000A3F96">
              <w:rPr>
                <w:rFonts w:ascii="Times New Roman" w:eastAsia="Times New Roman" w:hAnsi="Times New Roman" w:cs="Times New Roman"/>
                <w:bCs/>
                <w:sz w:val="24"/>
                <w:szCs w:val="24"/>
              </w:rPr>
              <w:t xml:space="preserve"> – maisto produktų sandėlis, rūsys (patalpa Nr. R-27, vietoje kameros Nr. 3).</w:t>
            </w:r>
          </w:p>
          <w:p w14:paraId="4D5288B9"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sz w:val="24"/>
                <w:szCs w:val="24"/>
              </w:rPr>
              <w:t xml:space="preserve">Vidiniai preliminarūs stacionarios surenkamos žemos temperatūros šaldymo kameros matmenys </w:t>
            </w:r>
            <w:r w:rsidRPr="000A3F96">
              <w:rPr>
                <w:rFonts w:ascii="Times New Roman" w:eastAsia="Times New Roman" w:hAnsi="Times New Roman" w:cs="Times New Roman"/>
                <w:bCs/>
                <w:sz w:val="24"/>
                <w:szCs w:val="24"/>
              </w:rPr>
              <w:t>(I × P × A): 4720 × 2910 × ne mažiau kaip 2200 mm. Tikslius kameros matmenis nustato tiekėjas, atvykęs apžiūrėti objekto.</w:t>
            </w:r>
          </w:p>
          <w:p w14:paraId="72540143"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Korpusas surinktas iš termoizoliacinių plokščių su poliuretano užpildu. Metalo paviršius cinkuotas iš abiejų pusių, storis – 0,5/0,4 mm. Sienų, lubų ir grindų termoizoliacija ne mažiau kaip 120 mm storio, su poliuretano užpildu, paviršius cinkuoto plieno su sumontuotais plastikiniais higieniniais užapvalinimais sienų ir lubų kampuose. Durys stumdomos, ne mažiau kaip 120 mm storio, durų plotis – ne mažesnis kaip 1000 mm, su įvažiavimo pandusu. Užraktas, vidinis saugaus durų atidarymo įrenginys. Apšvietimas – jungiasi nuo durų atidarymo. Neslidžios grindys su užapvalintais kampais ir paslėptais plokščių sujungimais tarp plokščių, plokščių sandūros be silikono.  </w:t>
            </w:r>
          </w:p>
          <w:p w14:paraId="1BC1624D"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Automatinis atitirpinimas ir išgarinimas, temperatūra – -22 / -18 °C. Šaldymo sistema: garintuvas įrengtas kameros viduje; šaldymo agregatas kartu su kondensatoriumi, montuojamas lauke</w:t>
            </w:r>
            <w:r w:rsidRPr="000A3F96">
              <w:rPr>
                <w:rFonts w:ascii="Times New Roman" w:eastAsia="Times New Roman" w:hAnsi="Times New Roman" w:cs="Times New Roman"/>
                <w:sz w:val="24"/>
                <w:szCs w:val="24"/>
              </w:rPr>
              <w:t xml:space="preserve"> </w:t>
            </w:r>
            <w:r w:rsidRPr="000A3F96">
              <w:rPr>
                <w:rFonts w:ascii="Times New Roman" w:eastAsia="Times New Roman" w:hAnsi="Times New Roman" w:cs="Times New Roman"/>
                <w:bCs/>
                <w:sz w:val="24"/>
                <w:szCs w:val="24"/>
              </w:rPr>
              <w:t xml:space="preserve">pietinėje pastato pusėje, veikiantis su Europos Sąjungoje leidžiamu naudoti šaldymo agentu. Valdymas – su temperatūros valdymo skydu ir mechaninis temperatūros reguliavimo vožtuvas su temperatūros davikliu. Šaldymo sistemos galia – ne mažiau kaip 4,7 kW šiomis sąlygomis: </w:t>
            </w:r>
            <w:proofErr w:type="spellStart"/>
            <w:r w:rsidRPr="000A3F96">
              <w:rPr>
                <w:rFonts w:ascii="Times New Roman" w:eastAsia="Times New Roman" w:hAnsi="Times New Roman" w:cs="Times New Roman"/>
                <w:bCs/>
                <w:sz w:val="24"/>
                <w:szCs w:val="24"/>
              </w:rPr>
              <w:t>freono</w:t>
            </w:r>
            <w:proofErr w:type="spellEnd"/>
            <w:r w:rsidRPr="000A3F96">
              <w:rPr>
                <w:rFonts w:ascii="Times New Roman" w:eastAsia="Times New Roman" w:hAnsi="Times New Roman" w:cs="Times New Roman"/>
                <w:bCs/>
                <w:sz w:val="24"/>
                <w:szCs w:val="24"/>
              </w:rPr>
              <w:t xml:space="preserve"> virimo temperatūra – ne mažesnė kaip -25° C, perkaitinimas 10 K, aplinkos temperatūros diapazonas apie -30°C +35°C ±5°C, kondensacijos temperatūra + 45° C.     </w:t>
            </w:r>
          </w:p>
          <w:p w14:paraId="64E4DA4B"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lastRenderedPageBreak/>
              <w:t xml:space="preserve">Komplekte: 3 vidiniai stelažai su 4 lentynomis, išdėstyti pagal perimetrą prie trijų vidinių sienų. Tarpai tarp lentynų reguliuojami, lentynų plotis – ne mažesnis kaip 600 mm, stelažų aukštis – ne mažesnis kaip 1800 mm. </w:t>
            </w:r>
          </w:p>
          <w:p w14:paraId="3A976389"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Visi demontavimo, montavimo ir jungimo darbai turi būti atliekami laikantis galiojančių techninės saugos ir higienos reikalavimų. Turi būti naudojami nauji įrenginiai ir medžiagos, tinkami profesionaliam maisto produktų šaldymui. </w:t>
            </w:r>
          </w:p>
          <w:p w14:paraId="5CD25503"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Numatytas tarpinis atstumas tarp sienos ir kameros. Atlikti visų gretutinių sienų hidroizoliaciją. Įrengiant šaldymo kamerą sutvarkyti gretutines sienas ir paruošti naudojant specialius hidroizoliacinius dažus ir/ar glaistus, skirtus drėgmės barjerui sulaikyti. Jei sienos įtrūkusios, privaloma jas hermetizuoti spec. mišiniais. </w:t>
            </w:r>
          </w:p>
          <w:p w14:paraId="0C14308E"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Nutiesti (įrengti) vamzdynus suderintose su Užsakovu vietose.</w:t>
            </w:r>
          </w:p>
          <w:p w14:paraId="7D97709A"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Lauke šaldymo įrenginys įrengiamas ant stabilaus pamato pietinėje pastato pusėje.</w:t>
            </w:r>
          </w:p>
          <w:p w14:paraId="35C7CCEA"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Lauke agregato apsaugai nuo autotransporto priemonių pažeidimų įrengti apsauginius stulpelius ar kitus apsaugos elementus, suderinus su Užsakovu. </w:t>
            </w:r>
          </w:p>
          <w:p w14:paraId="4D0D0858"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Nutiesti</w:t>
            </w:r>
            <w:r w:rsidRPr="000A3F96" w:rsidDel="00960016">
              <w:rPr>
                <w:rFonts w:ascii="Times New Roman" w:eastAsia="Times New Roman" w:hAnsi="Times New Roman" w:cs="Times New Roman"/>
                <w:bCs/>
                <w:sz w:val="24"/>
                <w:szCs w:val="24"/>
              </w:rPr>
              <w:t xml:space="preserve"> </w:t>
            </w:r>
            <w:r w:rsidRPr="000A3F96">
              <w:rPr>
                <w:rFonts w:ascii="Times New Roman" w:eastAsia="Times New Roman" w:hAnsi="Times New Roman" w:cs="Times New Roman"/>
                <w:bCs/>
                <w:sz w:val="24"/>
                <w:szCs w:val="24"/>
              </w:rPr>
              <w:t>(įrengiant) vamzdyną ir nutiesiant elektros laidus per atitvaras – atkurti pažeistą termoizoliaciją, apdailinius sluoksnius.</w:t>
            </w:r>
          </w:p>
          <w:p w14:paraId="080601EC"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Tiekėjas privalo vizito metu numatyti visus naujų kamerų komponentus ir prietaisus šaldymo kamerai įrengti.</w:t>
            </w:r>
          </w:p>
          <w:p w14:paraId="69846810" w14:textId="77777777" w:rsidR="000A3F96" w:rsidRPr="000A3F96" w:rsidRDefault="000A3F96" w:rsidP="000A3F96">
            <w:pPr>
              <w:spacing w:after="0" w:line="240" w:lineRule="auto"/>
              <w:rPr>
                <w:rFonts w:ascii="Times New Roman" w:eastAsia="Times New Roman" w:hAnsi="Times New Roman" w:cs="Times New Roman"/>
                <w:sz w:val="24"/>
                <w:szCs w:val="24"/>
              </w:rPr>
            </w:pPr>
            <w:r w:rsidRPr="000A3F96">
              <w:rPr>
                <w:rFonts w:ascii="Times New Roman" w:eastAsia="Times New Roman" w:hAnsi="Times New Roman" w:cs="Times New Roman"/>
                <w:noProof/>
                <w:sz w:val="24"/>
                <w:szCs w:val="24"/>
              </w:rPr>
              <w:drawing>
                <wp:inline distT="0" distB="0" distL="0" distR="0" wp14:anchorId="287CA04A" wp14:editId="501E0BDA">
                  <wp:extent cx="744855" cy="1479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a:stretch>
                            <a:fillRect/>
                          </a:stretch>
                        </pic:blipFill>
                        <pic:spPr bwMode="auto">
                          <a:xfrm>
                            <a:off x="0" y="0"/>
                            <a:ext cx="744855" cy="1479550"/>
                          </a:xfrm>
                          <a:prstGeom prst="rect">
                            <a:avLst/>
                          </a:prstGeom>
                          <a:noFill/>
                        </pic:spPr>
                      </pic:pic>
                    </a:graphicData>
                  </a:graphic>
                </wp:inline>
              </w:drawing>
            </w:r>
          </w:p>
          <w:p w14:paraId="179929E6" w14:textId="77777777" w:rsidR="000A3F96" w:rsidRPr="000A3F96" w:rsidRDefault="000A3F96" w:rsidP="000A3F96">
            <w:pPr>
              <w:spacing w:after="0" w:line="240" w:lineRule="auto"/>
              <w:rPr>
                <w:rFonts w:ascii="Times New Roman" w:eastAsia="Times New Roman" w:hAnsi="Times New Roman" w:cs="Times New Roman"/>
                <w:sz w:val="24"/>
                <w:szCs w:val="24"/>
              </w:rPr>
            </w:pPr>
            <w:r w:rsidRPr="000A3F96">
              <w:rPr>
                <w:rFonts w:ascii="Times New Roman" w:eastAsia="Times New Roman" w:hAnsi="Times New Roman" w:cs="Times New Roman"/>
                <w:sz w:val="24"/>
                <w:szCs w:val="24"/>
              </w:rPr>
              <w:t>Kamerų planas</w:t>
            </w:r>
          </w:p>
          <w:p w14:paraId="69E9083C" w14:textId="77777777" w:rsidR="000A3F96" w:rsidRPr="000A3F96" w:rsidRDefault="000A3F96" w:rsidP="000A3F96">
            <w:pPr>
              <w:spacing w:after="0" w:line="240" w:lineRule="auto"/>
              <w:rPr>
                <w:rFonts w:ascii="Times New Roman" w:eastAsia="Times New Roman" w:hAnsi="Times New Roman" w:cs="Times New Roman"/>
                <w:sz w:val="24"/>
                <w:szCs w:val="24"/>
              </w:rPr>
            </w:pPr>
            <w:r w:rsidRPr="000A3F96">
              <w:rPr>
                <w:rFonts w:ascii="Times New Roman" w:eastAsia="Times New Roman" w:hAnsi="Times New Roman" w:cs="Times New Roman"/>
                <w:noProof/>
                <w:sz w:val="24"/>
                <w:szCs w:val="24"/>
              </w:rPr>
              <w:drawing>
                <wp:inline distT="0" distB="0" distL="0" distR="0" wp14:anchorId="2BB98349" wp14:editId="06EE603D">
                  <wp:extent cx="1537270" cy="453224"/>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89650" cy="468667"/>
                          </a:xfrm>
                          <a:prstGeom prst="rect">
                            <a:avLst/>
                          </a:prstGeom>
                        </pic:spPr>
                      </pic:pic>
                    </a:graphicData>
                  </a:graphic>
                </wp:inline>
              </w:drawing>
            </w:r>
          </w:p>
          <w:p w14:paraId="2BEDE208" w14:textId="77777777" w:rsidR="000A3F96" w:rsidRPr="000A3F96" w:rsidRDefault="000A3F96" w:rsidP="000A3F96">
            <w:pPr>
              <w:spacing w:after="0" w:line="240" w:lineRule="auto"/>
              <w:rPr>
                <w:rFonts w:ascii="Times New Roman" w:eastAsia="Times New Roman" w:hAnsi="Times New Roman" w:cs="Times New Roman"/>
                <w:sz w:val="24"/>
                <w:szCs w:val="24"/>
              </w:rPr>
            </w:pPr>
            <w:r w:rsidRPr="000A3F96">
              <w:rPr>
                <w:rFonts w:ascii="Times New Roman" w:eastAsia="Times New Roman" w:hAnsi="Times New Roman" w:cs="Times New Roman"/>
                <w:sz w:val="24"/>
                <w:szCs w:val="24"/>
              </w:rPr>
              <w:t>Blokų vieta išorėje</w:t>
            </w:r>
          </w:p>
        </w:tc>
      </w:tr>
      <w:tr w:rsidR="000A3F96" w:rsidRPr="000A3F96" w14:paraId="0FF29A80" w14:textId="77777777" w:rsidTr="003D0B89">
        <w:tc>
          <w:tcPr>
            <w:tcW w:w="591" w:type="dxa"/>
            <w:tcBorders>
              <w:top w:val="single" w:sz="4" w:space="0" w:color="000000"/>
              <w:left w:val="single" w:sz="4" w:space="0" w:color="000000"/>
              <w:bottom w:val="single" w:sz="4" w:space="0" w:color="000000"/>
              <w:right w:val="single" w:sz="4" w:space="0" w:color="000000"/>
            </w:tcBorders>
          </w:tcPr>
          <w:p w14:paraId="3BD836AB"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lastRenderedPageBreak/>
              <w:t>2</w:t>
            </w:r>
          </w:p>
        </w:tc>
        <w:tc>
          <w:tcPr>
            <w:tcW w:w="1985" w:type="dxa"/>
            <w:tcBorders>
              <w:top w:val="single" w:sz="4" w:space="0" w:color="000000"/>
              <w:left w:val="single" w:sz="4" w:space="0" w:color="000000"/>
              <w:bottom w:val="single" w:sz="4" w:space="0" w:color="000000"/>
              <w:right w:val="single" w:sz="4" w:space="0" w:color="000000"/>
            </w:tcBorders>
          </w:tcPr>
          <w:p w14:paraId="70B61EDA" w14:textId="2E20F0FF"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Stacionari žemos temperatūros šaldymo kamera</w:t>
            </w:r>
            <w:r w:rsidR="00FF70F0">
              <w:rPr>
                <w:rFonts w:ascii="Times New Roman" w:eastAsia="Times New Roman" w:hAnsi="Times New Roman" w:cs="Times New Roman"/>
                <w:bCs/>
                <w:sz w:val="24"/>
                <w:szCs w:val="24"/>
              </w:rPr>
              <w:t xml:space="preserve"> Nr.2</w:t>
            </w:r>
          </w:p>
          <w:p w14:paraId="15CA7E25"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sidDel="006D438E">
              <w:rPr>
                <w:rFonts w:ascii="Times New Roman" w:eastAsia="Times New Roman" w:hAnsi="Times New Roman" w:cs="Times New Roman"/>
                <w:bCs/>
                <w:sz w:val="24"/>
                <w:szCs w:val="24"/>
              </w:rPr>
              <w:t xml:space="preserve"> </w:t>
            </w:r>
          </w:p>
        </w:tc>
        <w:tc>
          <w:tcPr>
            <w:tcW w:w="7200" w:type="dxa"/>
            <w:tcBorders>
              <w:top w:val="single" w:sz="4" w:space="0" w:color="000000"/>
              <w:left w:val="single" w:sz="4" w:space="0" w:color="000000"/>
              <w:bottom w:val="single" w:sz="4" w:space="0" w:color="000000"/>
              <w:right w:val="single" w:sz="4" w:space="0" w:color="000000"/>
            </w:tcBorders>
          </w:tcPr>
          <w:p w14:paraId="1456091E" w14:textId="77777777" w:rsidR="000A3F96" w:rsidRPr="000A3F96" w:rsidRDefault="000A3F96" w:rsidP="000A3F96">
            <w:pPr>
              <w:spacing w:after="0" w:line="240" w:lineRule="auto"/>
              <w:rPr>
                <w:rFonts w:ascii="Times New Roman" w:eastAsia="Times New Roman" w:hAnsi="Times New Roman" w:cs="Times New Roman"/>
                <w:b/>
                <w:bCs/>
                <w:sz w:val="24"/>
                <w:szCs w:val="24"/>
              </w:rPr>
            </w:pPr>
            <w:r w:rsidRPr="000A3F96">
              <w:rPr>
                <w:rFonts w:ascii="Times New Roman" w:eastAsia="Times New Roman" w:hAnsi="Times New Roman" w:cs="Times New Roman"/>
                <w:b/>
                <w:bCs/>
                <w:sz w:val="24"/>
                <w:szCs w:val="24"/>
              </w:rPr>
              <w:t xml:space="preserve">Objekto aprašymas – </w:t>
            </w:r>
            <w:r w:rsidRPr="000A3F96">
              <w:rPr>
                <w:rFonts w:ascii="Times New Roman" w:eastAsia="Times New Roman" w:hAnsi="Times New Roman" w:cs="Times New Roman"/>
                <w:bCs/>
                <w:sz w:val="24"/>
                <w:szCs w:val="24"/>
              </w:rPr>
              <w:t>stacionari žemos temperatūros šaldymo kamera su demontavimu ir įrengimu</w:t>
            </w:r>
            <w:r w:rsidRPr="000A3F96">
              <w:rPr>
                <w:rFonts w:ascii="Times New Roman" w:eastAsia="Times New Roman" w:hAnsi="Times New Roman" w:cs="Times New Roman"/>
                <w:b/>
                <w:bCs/>
                <w:sz w:val="24"/>
                <w:szCs w:val="24"/>
              </w:rPr>
              <w:t xml:space="preserve"> </w:t>
            </w:r>
          </w:p>
          <w:p w14:paraId="43A875CD"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
                <w:bCs/>
                <w:sz w:val="24"/>
                <w:szCs w:val="24"/>
              </w:rPr>
              <w:t>Vieta</w:t>
            </w:r>
            <w:r w:rsidRPr="000A3F96">
              <w:rPr>
                <w:rFonts w:ascii="Times New Roman" w:eastAsia="Times New Roman" w:hAnsi="Times New Roman" w:cs="Times New Roman"/>
                <w:bCs/>
                <w:sz w:val="24"/>
                <w:szCs w:val="24"/>
              </w:rPr>
              <w:t xml:space="preserve"> – maisto produktų sandėlis, rūsys (patalpa Nr. R-26, vietoje kameros Nr. 4).</w:t>
            </w:r>
          </w:p>
          <w:p w14:paraId="30BC1244"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Vidiniai preliminarūs stacionarios surenkamos žemos temperatūros šaldymo kameros matmenys (I × P × A): 5930 × 3530 × ne mažiau kaip 2200 mm. Tikslius kameros matmenis nustato tiekėjas, atvykęs apžiūrėti objekto.</w:t>
            </w:r>
          </w:p>
          <w:p w14:paraId="3A15778C"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Korpusas surinktas iš termoizoliacinių plokščių su poliuretano užpildu. Metalo paviršius cinkuotas iš abiejų pusių, storis – 0,5/0,4 mm. Sienų, lubų ir grindų termoizoliacija ne mažiau kaip 120 mm storio, su poliuretano užpildu, paviršius cinkuoto plieno su sumontuotais plastikiniais higieniniais užapvalinimais sienų ir lubų kampuose. Durys </w:t>
            </w:r>
            <w:r w:rsidRPr="000A3F96">
              <w:rPr>
                <w:rFonts w:ascii="Times New Roman" w:eastAsia="Times New Roman" w:hAnsi="Times New Roman" w:cs="Times New Roman"/>
                <w:bCs/>
                <w:sz w:val="24"/>
                <w:szCs w:val="24"/>
              </w:rPr>
              <w:lastRenderedPageBreak/>
              <w:t xml:space="preserve">stumdomos, ne mažiau kaip 120 mm storio, durų plotis – ne mažesnis kaip 1000 mm, su įvažiavimo pandusu. Užraktas, vidinis saugaus durų atidarymo įrenginys. Apšvietimas – jungiasi nuo durų atidarymo. Neslidžios grindys su užapvalintais kampais ir paslėptais plokščių sujungimais tarp plokščių, plokščių sandūros be silikono.  </w:t>
            </w:r>
          </w:p>
          <w:p w14:paraId="6497FC37"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Automatinis atitirpinimas ir išgarinimas, temperatūra – -22 / -18 °C. Šaldymo sistema: garintuvas įrengtas kameros viduje; šaldymo agregatas kartu su kondensatoriumi, montuojamas lauke pietinėje pastato pusėje, veikiantis su Europos Sąjungoje leidžiamu naudoti šaldymo agentu. Valdymas – su temperatūros valdymo skydu ir mechaninis temperatūros reguliavimo vožtuvas su temperatūros davikliu. Šaldymo sistemos galia – ne mažiau kaip 5,03 kW šiomis sąlygomis: </w:t>
            </w:r>
            <w:proofErr w:type="spellStart"/>
            <w:r w:rsidRPr="000A3F96">
              <w:rPr>
                <w:rFonts w:ascii="Times New Roman" w:eastAsia="Times New Roman" w:hAnsi="Times New Roman" w:cs="Times New Roman"/>
                <w:bCs/>
                <w:sz w:val="24"/>
                <w:szCs w:val="24"/>
              </w:rPr>
              <w:t>freono</w:t>
            </w:r>
            <w:proofErr w:type="spellEnd"/>
            <w:r w:rsidRPr="000A3F96">
              <w:rPr>
                <w:rFonts w:ascii="Times New Roman" w:eastAsia="Times New Roman" w:hAnsi="Times New Roman" w:cs="Times New Roman"/>
                <w:bCs/>
                <w:sz w:val="24"/>
                <w:szCs w:val="24"/>
              </w:rPr>
              <w:t xml:space="preserve"> virimo temperatūra – ne mažesnė kaip -25° C, perkaitinimas 10 K, aplinkos temperatūros diapazonas apie -30°C +35°C ±5°C, kondensacijos temperatūra + 45° C.     </w:t>
            </w:r>
          </w:p>
          <w:p w14:paraId="35B3B953"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Komplekte: 3 vidiniai stelažai su 4 lentynomis, išdėstyti pagal perimetrą prie trijų vidinių sienų. Tarpai tarp lentynų reguliuojami, lentynų plotis – ne mažesnis kaip 600 mm, stelažų aukštis – ne mažesnis kaip 1800 mm. </w:t>
            </w:r>
          </w:p>
          <w:p w14:paraId="4AD97BD8"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Visi demontavimo, montavimo ir jungimo darbai turi būti atliekami laikantis galiojančių techninės saugos ir higienos reikalavimų. Turi būti naudojami nauji įrenginiai ir medžiagos, tinkami profesionaliam maisto produktų šaldymui. </w:t>
            </w:r>
          </w:p>
          <w:p w14:paraId="1470ED61"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Numatytas tarpinis atstumas tarp sienos ir kameros. Atlikti visų gretutinių sienų hidroizoliaciją. Įrengiant šaldymo kamerą sutvarkyti gretutines sienas ir paruošti naudojant specialius hidroizoliacinius dažus ir/ar glaistus, skirtus drėgmės barjerui sulaikyti. Jei sienos įtrūkusios, privaloma jas hermetizuoti spec. mišiniais. </w:t>
            </w:r>
          </w:p>
          <w:p w14:paraId="4B4F68E5"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Nutiesti (įrengti) vamzdynus suderintose su Užsakovu vietose.</w:t>
            </w:r>
          </w:p>
          <w:p w14:paraId="4077FE0C"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Lauke šaldymo įrenginys įrengiamas ant stabilaus pamato pietinėje pastato pusėje.</w:t>
            </w:r>
          </w:p>
          <w:p w14:paraId="5659D891"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 xml:space="preserve">Lauke agregato apsaugai nuo autotransporto priemonių pažeidimų įrengti apsauginius stulpelius ar kitus apsaugos elementus, suderinus su Užsakovu. </w:t>
            </w:r>
          </w:p>
          <w:p w14:paraId="4FD61415"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Nutiesiant (įrengiant) vamzdyną ir elektros laidus per atitvaras – atkurti pažeistą termoizoliaciją, apdailinius sluoksnius.</w:t>
            </w:r>
          </w:p>
          <w:p w14:paraId="62CD4890"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Tiekėjas privalo vizito metu numatyti visus naujų kamerų komponentus ir prietaisus šaldymo kamerai įrengti.</w:t>
            </w:r>
          </w:p>
          <w:p w14:paraId="78659B78"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noProof/>
                <w:sz w:val="24"/>
                <w:szCs w:val="24"/>
              </w:rPr>
              <w:drawing>
                <wp:inline distT="0" distB="0" distL="0" distR="0" wp14:anchorId="01EEBA0A" wp14:editId="3E63B5C0">
                  <wp:extent cx="838200"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a:stretch>
                            <a:fillRect/>
                          </a:stretch>
                        </pic:blipFill>
                        <pic:spPr bwMode="auto">
                          <a:xfrm>
                            <a:off x="0" y="0"/>
                            <a:ext cx="838200" cy="1657350"/>
                          </a:xfrm>
                          <a:prstGeom prst="rect">
                            <a:avLst/>
                          </a:prstGeom>
                          <a:noFill/>
                        </pic:spPr>
                      </pic:pic>
                    </a:graphicData>
                  </a:graphic>
                </wp:inline>
              </w:drawing>
            </w:r>
          </w:p>
          <w:p w14:paraId="6D0A3EA8"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Kamerų planas</w:t>
            </w:r>
          </w:p>
          <w:p w14:paraId="3D129ACF"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noProof/>
                <w:sz w:val="24"/>
                <w:szCs w:val="24"/>
              </w:rPr>
              <w:lastRenderedPageBreak/>
              <w:drawing>
                <wp:inline distT="0" distB="0" distL="0" distR="0" wp14:anchorId="12404F5C" wp14:editId="48314746">
                  <wp:extent cx="1536065" cy="45085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065" cy="450850"/>
                          </a:xfrm>
                          <a:prstGeom prst="rect">
                            <a:avLst/>
                          </a:prstGeom>
                          <a:noFill/>
                        </pic:spPr>
                      </pic:pic>
                    </a:graphicData>
                  </a:graphic>
                </wp:inline>
              </w:drawing>
            </w:r>
          </w:p>
          <w:p w14:paraId="0DC9C0B5" w14:textId="77777777" w:rsidR="000A3F96" w:rsidRPr="000A3F96" w:rsidRDefault="000A3F96" w:rsidP="000A3F96">
            <w:pPr>
              <w:spacing w:after="0" w:line="240" w:lineRule="auto"/>
              <w:rPr>
                <w:rFonts w:ascii="Times New Roman" w:eastAsia="Times New Roman" w:hAnsi="Times New Roman" w:cs="Times New Roman"/>
                <w:bCs/>
                <w:sz w:val="24"/>
                <w:szCs w:val="24"/>
              </w:rPr>
            </w:pPr>
            <w:r w:rsidRPr="000A3F96">
              <w:rPr>
                <w:rFonts w:ascii="Times New Roman" w:eastAsia="Times New Roman" w:hAnsi="Times New Roman" w:cs="Times New Roman"/>
                <w:bCs/>
                <w:sz w:val="24"/>
                <w:szCs w:val="24"/>
              </w:rPr>
              <w:t>Blokų vieta išorėje</w:t>
            </w:r>
          </w:p>
        </w:tc>
      </w:tr>
      <w:tr w:rsidR="000A3F96" w:rsidRPr="000A3F96" w14:paraId="4E6CD9A8" w14:textId="77777777" w:rsidTr="003D0B89">
        <w:tc>
          <w:tcPr>
            <w:tcW w:w="9776" w:type="dxa"/>
            <w:gridSpan w:val="3"/>
            <w:tcBorders>
              <w:top w:val="single" w:sz="4" w:space="0" w:color="000000"/>
              <w:left w:val="single" w:sz="4" w:space="0" w:color="000000"/>
              <w:bottom w:val="single" w:sz="4" w:space="0" w:color="000000"/>
              <w:right w:val="single" w:sz="4" w:space="0" w:color="000000"/>
            </w:tcBorders>
          </w:tcPr>
          <w:p w14:paraId="691DE38F" w14:textId="77777777" w:rsidR="000A3F96" w:rsidRPr="000A3F96" w:rsidRDefault="000A3F96" w:rsidP="000A3F96">
            <w:pPr>
              <w:spacing w:after="0" w:line="240" w:lineRule="auto"/>
              <w:rPr>
                <w:rFonts w:ascii="Times New Roman" w:eastAsia="Times New Roman" w:hAnsi="Times New Roman" w:cs="Times New Roman"/>
                <w:b/>
                <w:sz w:val="24"/>
                <w:szCs w:val="24"/>
              </w:rPr>
            </w:pPr>
            <w:r w:rsidRPr="000A3F96">
              <w:rPr>
                <w:rFonts w:ascii="Times New Roman" w:eastAsia="Times New Roman" w:hAnsi="Times New Roman" w:cs="Times New Roman"/>
                <w:b/>
                <w:sz w:val="24"/>
                <w:szCs w:val="24"/>
              </w:rPr>
              <w:lastRenderedPageBreak/>
              <w:t xml:space="preserve">Pridedama (jei reikia): </w:t>
            </w:r>
          </w:p>
          <w:p w14:paraId="3AAFD498" w14:textId="77777777" w:rsidR="000A3F96" w:rsidRPr="000A3F96" w:rsidRDefault="000A3F96" w:rsidP="000A3F96">
            <w:pPr>
              <w:spacing w:after="0" w:line="240" w:lineRule="auto"/>
              <w:rPr>
                <w:rFonts w:ascii="Times New Roman" w:eastAsia="Times New Roman" w:hAnsi="Times New Roman" w:cs="Times New Roman"/>
                <w:b/>
                <w:i/>
                <w:iCs/>
                <w:sz w:val="24"/>
                <w:szCs w:val="24"/>
              </w:rPr>
            </w:pPr>
            <w:r w:rsidRPr="000A3F96">
              <w:rPr>
                <w:rFonts w:ascii="Times New Roman" w:eastAsia="Times New Roman" w:hAnsi="Times New Roman" w:cs="Times New Roman"/>
                <w:b/>
                <w:i/>
                <w:iCs/>
                <w:sz w:val="24"/>
                <w:szCs w:val="24"/>
              </w:rPr>
              <w:t>1) Planai, brėžiniai, projektai</w:t>
            </w:r>
            <w:r w:rsidRPr="000A3F96">
              <w:rPr>
                <w:rFonts w:ascii="Times New Roman" w:eastAsia="Times New Roman" w:hAnsi="Times New Roman" w:cs="Times New Roman"/>
                <w:b/>
                <w:sz w:val="24"/>
                <w:szCs w:val="24"/>
              </w:rPr>
              <w:t xml:space="preserve"> </w:t>
            </w:r>
            <w:r w:rsidRPr="000A3F96">
              <w:rPr>
                <w:rFonts w:ascii="Times New Roman" w:eastAsia="Times New Roman" w:hAnsi="Times New Roman" w:cs="Times New Roman"/>
                <w:b/>
                <w:i/>
                <w:iCs/>
                <w:sz w:val="24"/>
                <w:szCs w:val="24"/>
              </w:rPr>
              <w:t>ir kiti dokumentai</w:t>
            </w:r>
            <w:r w:rsidRPr="000A3F96">
              <w:rPr>
                <w:rFonts w:ascii="Times New Roman" w:eastAsia="Times New Roman" w:hAnsi="Times New Roman" w:cs="Times New Roman"/>
                <w:b/>
                <w:sz w:val="24"/>
                <w:szCs w:val="24"/>
              </w:rPr>
              <w:t xml:space="preserve"> (</w:t>
            </w:r>
            <w:r w:rsidRPr="000A3F96">
              <w:rPr>
                <w:rFonts w:ascii="Times New Roman" w:eastAsia="Times New Roman" w:hAnsi="Times New Roman" w:cs="Times New Roman"/>
                <w:b/>
                <w:i/>
                <w:iCs/>
                <w:sz w:val="24"/>
                <w:szCs w:val="24"/>
              </w:rPr>
              <w:t>jei reikalingi – išvardyti)</w:t>
            </w:r>
          </w:p>
          <w:p w14:paraId="067B976D" w14:textId="77777777" w:rsidR="000A3F96" w:rsidRPr="000A3F96" w:rsidRDefault="000A3F96" w:rsidP="000A3F96">
            <w:pPr>
              <w:spacing w:after="0" w:line="240" w:lineRule="auto"/>
              <w:rPr>
                <w:rFonts w:ascii="Times New Roman" w:eastAsia="Times New Roman" w:hAnsi="Times New Roman" w:cs="Times New Roman"/>
                <w:b/>
                <w:bCs/>
                <w:sz w:val="24"/>
                <w:szCs w:val="24"/>
              </w:rPr>
            </w:pPr>
            <w:r w:rsidRPr="000A3F96">
              <w:rPr>
                <w:rFonts w:ascii="Times New Roman" w:eastAsia="Times New Roman" w:hAnsi="Times New Roman" w:cs="Times New Roman"/>
                <w:b/>
                <w:i/>
                <w:iCs/>
                <w:sz w:val="24"/>
                <w:szCs w:val="24"/>
              </w:rPr>
              <w:t>2) Kiti dokumentai</w:t>
            </w:r>
          </w:p>
        </w:tc>
      </w:tr>
      <w:tr w:rsidR="000A3F96" w:rsidRPr="000A3F96" w14:paraId="19929C23" w14:textId="77777777" w:rsidTr="003D0B89">
        <w:tc>
          <w:tcPr>
            <w:tcW w:w="9776" w:type="dxa"/>
            <w:gridSpan w:val="3"/>
            <w:tcBorders>
              <w:top w:val="single" w:sz="4" w:space="0" w:color="000000"/>
              <w:left w:val="single" w:sz="4" w:space="0" w:color="000000"/>
              <w:bottom w:val="single" w:sz="4" w:space="0" w:color="000000"/>
              <w:right w:val="single" w:sz="4" w:space="0" w:color="000000"/>
            </w:tcBorders>
          </w:tcPr>
          <w:p w14:paraId="40E6F08D" w14:textId="77777777" w:rsidR="000A3F96" w:rsidRPr="00FA2E62" w:rsidRDefault="000A3F96" w:rsidP="000A3F96">
            <w:pPr>
              <w:spacing w:after="0" w:line="240" w:lineRule="auto"/>
              <w:rPr>
                <w:rFonts w:ascii="Times New Roman" w:eastAsia="Times New Roman" w:hAnsi="Times New Roman" w:cs="Times New Roman"/>
                <w:b/>
                <w:sz w:val="24"/>
                <w:szCs w:val="24"/>
              </w:rPr>
            </w:pPr>
            <w:r w:rsidRPr="00FA2E62">
              <w:rPr>
                <w:rFonts w:ascii="Times New Roman" w:eastAsia="Times New Roman" w:hAnsi="Times New Roman" w:cs="Times New Roman"/>
                <w:b/>
                <w:sz w:val="24"/>
                <w:szCs w:val="24"/>
              </w:rPr>
              <w:t>Bendri reikalavimai:</w:t>
            </w:r>
          </w:p>
          <w:p w14:paraId="76A727FD" w14:textId="77777777" w:rsidR="000A3F96" w:rsidRPr="00FA2E62" w:rsidRDefault="000A3F96" w:rsidP="000A3F96">
            <w:pPr>
              <w:spacing w:after="0" w:line="240" w:lineRule="auto"/>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 xml:space="preserve">1.  Darbai bus atliekami valgyklos patalpose – rūsyje, todėl būtina suderinti darbo laiką. </w:t>
            </w:r>
          </w:p>
          <w:p w14:paraId="05B5FBCA" w14:textId="77777777" w:rsidR="000A3F96" w:rsidRPr="00FA2E62" w:rsidRDefault="000A3F96" w:rsidP="000A3F96">
            <w:pPr>
              <w:spacing w:after="0" w:line="240" w:lineRule="auto"/>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 xml:space="preserve">2.  </w:t>
            </w:r>
            <w:r w:rsidRPr="00FA2E62">
              <w:rPr>
                <w:rFonts w:ascii="Times New Roman" w:eastAsia="Times New Roman" w:hAnsi="Times New Roman" w:cs="Times New Roman"/>
                <w:b/>
                <w:sz w:val="24"/>
                <w:szCs w:val="24"/>
                <w:u w:val="single"/>
              </w:rPr>
              <w:t>Tiekėjas, prieš teikdamas pasiūlymą, privalo atvykti į LKA ir įvertinti surenkamų stacionarių šaldymo kamerų techninius parametrus, poreikius, darbų kiekius ir apimtis</w:t>
            </w:r>
            <w:r w:rsidRPr="00FA2E62">
              <w:rPr>
                <w:rFonts w:ascii="Times New Roman" w:eastAsia="Times New Roman" w:hAnsi="Times New Roman" w:cs="Times New Roman"/>
                <w:sz w:val="24"/>
                <w:szCs w:val="24"/>
              </w:rPr>
              <w:t>.</w:t>
            </w:r>
          </w:p>
          <w:p w14:paraId="318936FF" w14:textId="77777777" w:rsidR="000A3F96" w:rsidRPr="00FA2E62" w:rsidRDefault="000A3F96" w:rsidP="000A3F96">
            <w:pPr>
              <w:spacing w:after="0" w:line="240" w:lineRule="auto"/>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 xml:space="preserve">3. Esamas šaldymo kameras išmontavus, privalomi atlikti sienų remonto darbai: pelėsio naikinimas specialiais cheminiais preparatais; pažeisto dažų sluoksnio, glaisto, tinko (jei jis tapo purus, byra) sluoksnio </w:t>
            </w:r>
            <w:proofErr w:type="spellStart"/>
            <w:r w:rsidRPr="00FA2E62">
              <w:rPr>
                <w:rFonts w:ascii="Times New Roman" w:eastAsia="Times New Roman" w:hAnsi="Times New Roman" w:cs="Times New Roman"/>
                <w:sz w:val="24"/>
                <w:szCs w:val="24"/>
              </w:rPr>
              <w:t>nuskutimas</w:t>
            </w:r>
            <w:proofErr w:type="spellEnd"/>
            <w:r w:rsidRPr="00FA2E62">
              <w:rPr>
                <w:rFonts w:ascii="Times New Roman" w:eastAsia="Times New Roman" w:hAnsi="Times New Roman" w:cs="Times New Roman"/>
                <w:sz w:val="24"/>
                <w:szCs w:val="24"/>
              </w:rPr>
              <w:t xml:space="preserve"> iki tvirto pagrindo; tinkavimas, paviršiaus padengimas antiseptiniu gruntu; sienų dažymas dažais, skirtais drėgnoms patalpoms, kurių sudėtyje yra fungicidų (priedų nuo pelėsio) – iš viso apie 39 m</w:t>
            </w:r>
            <w:r w:rsidRPr="00FA2E62">
              <w:rPr>
                <w:rFonts w:ascii="Times New Roman" w:eastAsia="Times New Roman" w:hAnsi="Times New Roman" w:cs="Times New Roman"/>
                <w:sz w:val="24"/>
                <w:szCs w:val="24"/>
                <w:vertAlign w:val="superscript"/>
              </w:rPr>
              <w:t>2</w:t>
            </w:r>
            <w:r w:rsidRPr="00FA2E62">
              <w:rPr>
                <w:rFonts w:ascii="Times New Roman" w:eastAsia="Times New Roman" w:hAnsi="Times New Roman" w:cs="Times New Roman"/>
                <w:sz w:val="24"/>
                <w:szCs w:val="24"/>
              </w:rPr>
              <w:t>.</w:t>
            </w:r>
          </w:p>
          <w:p w14:paraId="780F9A77" w14:textId="77777777" w:rsidR="000A3F96" w:rsidRPr="00FA2E62" w:rsidRDefault="000A3F96" w:rsidP="000A3F96">
            <w:pPr>
              <w:spacing w:after="0" w:line="240" w:lineRule="auto"/>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 xml:space="preserve">4. Į pasiūlymo kainą turi būti įskaičiuoti visi darbai, susiję su esamos šaldymo kameros išardymu, utilizavimu ir vietos sutvarkymu po demontavimo; gretutinių sienų hidroizoliacija, įrangos transportavimas ir personalo atvykimo išlaidos, taip pat visos reikalingos medžiagos, instaliacija, galimi nenumatyti darbai, jungimai ir bandymai; visos medžiagos, darbai ir paslaugos, reikalingos šaldymo kameros pristatymui, užnešimui, sumontavimui, prijungimui prie elektros ir šaldymo sistemų, taip pat įrengti grindų trapus ir prijungti prie kanalizacijos (kondensatui nubėgti), įskaitant visas reikalingas jungtis, kabelius, vamzdžius ir kitas medžiagas, taip pat bandomasis paleidimas ir įrenginio visiško veikimo užtikrinimas. </w:t>
            </w:r>
          </w:p>
          <w:p w14:paraId="09A5D287" w14:textId="77777777" w:rsidR="000A3F96" w:rsidRPr="00FA2E62" w:rsidRDefault="000A3F96" w:rsidP="000A3F96">
            <w:pPr>
              <w:spacing w:after="0" w:line="240" w:lineRule="auto"/>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5.</w:t>
            </w:r>
            <w:r w:rsidRPr="00FA2E62">
              <w:rPr>
                <w:rFonts w:ascii="Times New Roman" w:eastAsia="Times New Roman" w:hAnsi="Times New Roman" w:cs="Times New Roman"/>
                <w:b/>
                <w:sz w:val="24"/>
                <w:szCs w:val="24"/>
              </w:rPr>
              <w:t xml:space="preserve"> Garantiniai reikalavimai: </w:t>
            </w:r>
            <w:r w:rsidRPr="00FA2E62">
              <w:rPr>
                <w:rFonts w:ascii="Times New Roman" w:eastAsia="Times New Roman" w:hAnsi="Times New Roman" w:cs="Times New Roman"/>
                <w:sz w:val="24"/>
                <w:szCs w:val="24"/>
              </w:rPr>
              <w:t xml:space="preserve">Įrengtai įrangai turi būti suteikiamas ne trumpesnis kaip </w:t>
            </w:r>
            <w:r w:rsidRPr="00FA2E62">
              <w:rPr>
                <w:rFonts w:ascii="Times New Roman" w:eastAsia="Times New Roman" w:hAnsi="Times New Roman" w:cs="Times New Roman"/>
                <w:b/>
                <w:sz w:val="24"/>
                <w:szCs w:val="24"/>
              </w:rPr>
              <w:t>24 mėn.,</w:t>
            </w:r>
            <w:r w:rsidRPr="00FA2E62">
              <w:rPr>
                <w:rFonts w:ascii="Times New Roman" w:eastAsia="Times New Roman" w:hAnsi="Times New Roman" w:cs="Times New Roman"/>
                <w:sz w:val="24"/>
                <w:szCs w:val="24"/>
              </w:rPr>
              <w:t xml:space="preserve"> atliktiems darbams ne trumpesnis kaip </w:t>
            </w:r>
            <w:r w:rsidRPr="00FA2E62">
              <w:rPr>
                <w:rFonts w:ascii="Times New Roman" w:eastAsia="Times New Roman" w:hAnsi="Times New Roman" w:cs="Times New Roman"/>
                <w:b/>
                <w:sz w:val="24"/>
                <w:szCs w:val="24"/>
              </w:rPr>
              <w:t>60 mėn.</w:t>
            </w:r>
            <w:r w:rsidRPr="00FA2E62">
              <w:rPr>
                <w:rFonts w:ascii="Times New Roman" w:eastAsia="Times New Roman" w:hAnsi="Times New Roman" w:cs="Times New Roman"/>
                <w:sz w:val="24"/>
                <w:szCs w:val="24"/>
              </w:rPr>
              <w:t xml:space="preserve"> garantinis laikotarpis nuo priėmimo–perdavimo akto pasirašymo datos. Visus gedimus, atsiradusius garantinio laikotarpio eksploatacijos metu ne dėl eksploatuotojo kaltės, tiekėjas privalo pašalinti savo lėšomis; nesant galimybės pašalinti gedimo, gaminį tiekėjas privalo pakeisti nauju, atitinkančiu techninės specifikacijos reikalavimus. </w:t>
            </w:r>
          </w:p>
          <w:p w14:paraId="398A2BEE" w14:textId="3F010600" w:rsidR="000A3F96" w:rsidRPr="00FA2E62" w:rsidRDefault="000A3F96" w:rsidP="000A3F96">
            <w:pPr>
              <w:spacing w:after="0" w:line="240" w:lineRule="auto"/>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6. Tiekėjui taikytini aplinkos apsaugos reikalavimai: LR APM 2011-06-28 įsakymas Nr. D1-508 „Dėl Aplinkos apsaugos kriterijų taikymo, vykdant žaliuosius pirkimus, tvarkos aprašo patvirtinimo“: 4.3 papunkčiu perkamai paslaugai tiekėjas taiko aplinkos apsaugos vadybos sistemos reikalavimus pagal standartą LST EN ISO 14001 arba Europos Sąjungos aplinkosaugos vadybos ir audito sistemą arba kitus aplinkos apsaugos vadybos standartus, pagrįstus Europos arba tarptautinių standartizacijos organizacijų priimtais standartais ar kitais tiekėjo pateiktais lygiaverčiais įrodymais; 4.4.4. p.: prekė pristatoma ne kelių eismo piko valandomis, pvz., darbo dienomis nuo 10.00 val. iki 15.00 val. ir trumpiausiais galimais maršrutais.</w:t>
            </w:r>
          </w:p>
          <w:p w14:paraId="04C42DB8" w14:textId="77777777" w:rsidR="000A3F96" w:rsidRPr="00FA2E62" w:rsidRDefault="000A3F96" w:rsidP="000A3F96">
            <w:pPr>
              <w:spacing w:after="0" w:line="240" w:lineRule="auto"/>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 xml:space="preserve">7. Stacionarių surenkamų žemos temperatūros šaldymo kamerų elektros prijungimo darbai turi atitikti techninius norminius dokumentus ir kitų teisės aktų reikalavimus ir darbai turi būti atliekami/vykdomi suderinus su LKA Statinių priežiūros skyriaus specialistais. </w:t>
            </w:r>
          </w:p>
          <w:p w14:paraId="751AA0AA" w14:textId="77777777" w:rsidR="000A3F96" w:rsidRPr="00FA2E62" w:rsidRDefault="000A3F96" w:rsidP="000A3F96">
            <w:pPr>
              <w:numPr>
                <w:ilvl w:val="0"/>
                <w:numId w:val="2"/>
              </w:numPr>
              <w:spacing w:after="0" w:line="240" w:lineRule="auto"/>
              <w:ind w:left="201" w:hanging="201"/>
              <w:rPr>
                <w:rFonts w:ascii="Times New Roman" w:eastAsia="Times New Roman" w:hAnsi="Times New Roman" w:cs="Times New Roman"/>
                <w:sz w:val="24"/>
                <w:szCs w:val="24"/>
              </w:rPr>
            </w:pPr>
            <w:r w:rsidRPr="00FA2E62">
              <w:rPr>
                <w:rFonts w:ascii="Times New Roman" w:eastAsia="Times New Roman" w:hAnsi="Times New Roman" w:cs="Times New Roman"/>
                <w:sz w:val="24"/>
                <w:szCs w:val="24"/>
              </w:rPr>
              <w:t xml:space="preserve">Turi būti numatyti personalo mokymai dirbti su įranga ir jos priežiūrai užtikrinti. </w:t>
            </w:r>
          </w:p>
        </w:tc>
      </w:tr>
    </w:tbl>
    <w:p w14:paraId="23C95094" w14:textId="33B7DD1C" w:rsidR="008E37EB" w:rsidRDefault="00164157"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0A24AACC" w14:textId="72BF0A3B" w:rsidR="009C531B" w:rsidRPr="000A3F96" w:rsidRDefault="0055203C" w:rsidP="000A3F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Denisas Starikovičius</w:t>
      </w:r>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0" w:name="_heading=h.gjdgxs" w:colFirst="0" w:colLast="0"/>
      <w:bookmarkEnd w:id="0"/>
    </w:p>
    <w:p w14:paraId="3750EFD2" w14:textId="77777777"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46F50442" w:rsidR="007F7B62" w:rsidRDefault="00391DC3"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sidR="000A3F96">
        <w:rPr>
          <w:rFonts w:ascii="Times New Roman" w:eastAsia="Times New Roman" w:hAnsi="Times New Roman" w:cs="Times New Roman"/>
          <w:color w:val="000000"/>
          <w:sz w:val="24"/>
          <w:szCs w:val="24"/>
        </w:rPr>
        <w:t>6</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C868CE">
      <w:pPr>
        <w:spacing w:after="0" w:line="240" w:lineRule="auto"/>
        <w:rPr>
          <w:rFonts w:ascii="Times New Roman" w:eastAsia="Times New Roman" w:hAnsi="Times New Roman" w:cs="Times New Roman"/>
          <w:sz w:val="24"/>
          <w:szCs w:val="24"/>
        </w:rPr>
      </w:pPr>
    </w:p>
    <w:p w14:paraId="5E646BAD" w14:textId="36E001F1" w:rsidR="00C327E1" w:rsidRDefault="00C327E1" w:rsidP="00C868CE">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kaina</w:t>
      </w:r>
    </w:p>
    <w:tbl>
      <w:tblPr>
        <w:tblpPr w:leftFromText="180" w:rightFromText="180" w:vertAnchor="text" w:horzAnchor="margin" w:tblpX="-318" w:tblpY="92"/>
        <w:tblW w:w="10577" w:type="dxa"/>
        <w:tblLayout w:type="fixed"/>
        <w:tblLook w:val="04A0" w:firstRow="1" w:lastRow="0" w:firstColumn="1" w:lastColumn="0" w:noHBand="0" w:noVBand="1"/>
      </w:tblPr>
      <w:tblGrid>
        <w:gridCol w:w="783"/>
        <w:gridCol w:w="5591"/>
        <w:gridCol w:w="1418"/>
        <w:gridCol w:w="1332"/>
        <w:gridCol w:w="1453"/>
      </w:tblGrid>
      <w:tr w:rsidR="00FA2E62" w:rsidRPr="00FA2E62" w14:paraId="267DD5CF" w14:textId="77777777" w:rsidTr="00FA2E62">
        <w:trPr>
          <w:trHeight w:val="699"/>
        </w:trPr>
        <w:tc>
          <w:tcPr>
            <w:tcW w:w="78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C423EA0"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Eil.</w:t>
            </w:r>
          </w:p>
          <w:p w14:paraId="64692FED"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 xml:space="preserve"> Nr.</w:t>
            </w:r>
          </w:p>
        </w:tc>
        <w:tc>
          <w:tcPr>
            <w:tcW w:w="559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26092F5"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Pirkimo objekto pavadinimas</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F27E25"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Mato vienetas</w:t>
            </w:r>
          </w:p>
        </w:tc>
        <w:tc>
          <w:tcPr>
            <w:tcW w:w="1332" w:type="dxa"/>
            <w:tcBorders>
              <w:top w:val="single" w:sz="4" w:space="0" w:color="auto"/>
              <w:left w:val="single" w:sz="4" w:space="0" w:color="auto"/>
              <w:bottom w:val="single" w:sz="4" w:space="0" w:color="auto"/>
              <w:right w:val="single" w:sz="4" w:space="0" w:color="auto"/>
            </w:tcBorders>
            <w:shd w:val="clear" w:color="auto" w:fill="DEEAF6"/>
            <w:vAlign w:val="center"/>
          </w:tcPr>
          <w:p w14:paraId="1ADE33AD"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Kiekis</w:t>
            </w:r>
          </w:p>
        </w:tc>
        <w:tc>
          <w:tcPr>
            <w:tcW w:w="1453" w:type="dxa"/>
            <w:tcBorders>
              <w:top w:val="single" w:sz="4" w:space="0" w:color="auto"/>
              <w:left w:val="single" w:sz="4" w:space="0" w:color="auto"/>
              <w:bottom w:val="single" w:sz="4" w:space="0" w:color="auto"/>
              <w:right w:val="single" w:sz="4" w:space="0" w:color="auto"/>
            </w:tcBorders>
            <w:shd w:val="clear" w:color="auto" w:fill="DEEAF6"/>
            <w:vAlign w:val="center"/>
          </w:tcPr>
          <w:p w14:paraId="59712C58"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Kaina</w:t>
            </w:r>
          </w:p>
          <w:p w14:paraId="65BF0428"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 xml:space="preserve">EUR </w:t>
            </w:r>
          </w:p>
          <w:p w14:paraId="6C0F6AB7" w14:textId="77777777" w:rsidR="00FA2E62" w:rsidRPr="00FA2E62" w:rsidRDefault="00FA2E62" w:rsidP="00FA2E62">
            <w:pPr>
              <w:tabs>
                <w:tab w:val="left" w:pos="6071"/>
              </w:tabs>
              <w:spacing w:after="0" w:line="240" w:lineRule="auto"/>
              <w:jc w:val="center"/>
              <w:rPr>
                <w:rFonts w:ascii="Times New Roman" w:hAnsi="Times New Roman" w:cs="Times New Roman"/>
                <w:b/>
                <w:sz w:val="24"/>
                <w:szCs w:val="24"/>
              </w:rPr>
            </w:pPr>
            <w:r w:rsidRPr="00FA2E62">
              <w:rPr>
                <w:rFonts w:ascii="Times New Roman" w:hAnsi="Times New Roman" w:cs="Times New Roman"/>
                <w:b/>
                <w:sz w:val="24"/>
                <w:szCs w:val="24"/>
              </w:rPr>
              <w:t>(be PVM)</w:t>
            </w:r>
          </w:p>
        </w:tc>
      </w:tr>
      <w:tr w:rsidR="00FA2E62" w:rsidRPr="00FA2E62" w14:paraId="5E7596F6" w14:textId="77777777" w:rsidTr="00FA2E62">
        <w:trPr>
          <w:trHeight w:val="236"/>
        </w:trPr>
        <w:tc>
          <w:tcPr>
            <w:tcW w:w="783" w:type="dxa"/>
            <w:tcBorders>
              <w:top w:val="single" w:sz="4" w:space="0" w:color="auto"/>
              <w:left w:val="single" w:sz="4" w:space="0" w:color="auto"/>
              <w:bottom w:val="single" w:sz="4" w:space="0" w:color="auto"/>
              <w:right w:val="single" w:sz="4" w:space="0" w:color="auto"/>
            </w:tcBorders>
            <w:shd w:val="clear" w:color="auto" w:fill="DEEAF6"/>
            <w:vAlign w:val="center"/>
          </w:tcPr>
          <w:p w14:paraId="44802C42" w14:textId="77777777" w:rsidR="00FA2E62" w:rsidRPr="00FA2E62" w:rsidRDefault="00FA2E62" w:rsidP="00D41E47">
            <w:pPr>
              <w:tabs>
                <w:tab w:val="left" w:pos="6071"/>
              </w:tabs>
              <w:jc w:val="center"/>
              <w:rPr>
                <w:rFonts w:ascii="Times New Roman" w:hAnsi="Times New Roman" w:cs="Times New Roman"/>
                <w:b/>
                <w:sz w:val="24"/>
                <w:szCs w:val="24"/>
              </w:rPr>
            </w:pPr>
            <w:r w:rsidRPr="00FA2E62">
              <w:rPr>
                <w:rFonts w:ascii="Times New Roman" w:hAnsi="Times New Roman" w:cs="Times New Roman"/>
                <w:b/>
                <w:sz w:val="24"/>
                <w:szCs w:val="24"/>
              </w:rPr>
              <w:t>1</w:t>
            </w:r>
          </w:p>
        </w:tc>
        <w:tc>
          <w:tcPr>
            <w:tcW w:w="5591" w:type="dxa"/>
            <w:tcBorders>
              <w:top w:val="single" w:sz="4" w:space="0" w:color="auto"/>
              <w:left w:val="single" w:sz="4" w:space="0" w:color="auto"/>
              <w:bottom w:val="single" w:sz="4" w:space="0" w:color="auto"/>
              <w:right w:val="single" w:sz="4" w:space="0" w:color="auto"/>
            </w:tcBorders>
            <w:shd w:val="clear" w:color="auto" w:fill="DEEAF6"/>
            <w:vAlign w:val="center"/>
          </w:tcPr>
          <w:p w14:paraId="042EB373" w14:textId="77777777" w:rsidR="00FA2E62" w:rsidRPr="00FA2E62" w:rsidRDefault="00FA2E62" w:rsidP="00D41E47">
            <w:pPr>
              <w:tabs>
                <w:tab w:val="left" w:pos="6071"/>
              </w:tabs>
              <w:jc w:val="center"/>
              <w:rPr>
                <w:rFonts w:ascii="Times New Roman" w:hAnsi="Times New Roman" w:cs="Times New Roman"/>
                <w:b/>
                <w:sz w:val="24"/>
                <w:szCs w:val="24"/>
              </w:rPr>
            </w:pPr>
            <w:r w:rsidRPr="00FA2E62">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0EA70398" w14:textId="77777777" w:rsidR="00FA2E62" w:rsidRPr="00FA2E62" w:rsidRDefault="00FA2E62" w:rsidP="00D41E47">
            <w:pPr>
              <w:tabs>
                <w:tab w:val="left" w:pos="6071"/>
              </w:tabs>
              <w:jc w:val="center"/>
              <w:rPr>
                <w:rFonts w:ascii="Times New Roman" w:hAnsi="Times New Roman" w:cs="Times New Roman"/>
                <w:b/>
                <w:sz w:val="24"/>
                <w:szCs w:val="24"/>
              </w:rPr>
            </w:pPr>
            <w:r w:rsidRPr="00FA2E62">
              <w:rPr>
                <w:rFonts w:ascii="Times New Roman" w:hAnsi="Times New Roman" w:cs="Times New Roman"/>
                <w:b/>
                <w:sz w:val="24"/>
                <w:szCs w:val="24"/>
              </w:rPr>
              <w:t>3</w:t>
            </w:r>
          </w:p>
        </w:tc>
        <w:tc>
          <w:tcPr>
            <w:tcW w:w="1332" w:type="dxa"/>
            <w:tcBorders>
              <w:top w:val="single" w:sz="4" w:space="0" w:color="auto"/>
              <w:left w:val="single" w:sz="4" w:space="0" w:color="auto"/>
              <w:bottom w:val="single" w:sz="4" w:space="0" w:color="auto"/>
              <w:right w:val="single" w:sz="4" w:space="0" w:color="auto"/>
            </w:tcBorders>
            <w:shd w:val="clear" w:color="auto" w:fill="DEEAF6"/>
            <w:vAlign w:val="center"/>
          </w:tcPr>
          <w:p w14:paraId="38419644" w14:textId="77777777" w:rsidR="00FA2E62" w:rsidRPr="00FA2E62" w:rsidRDefault="00FA2E62" w:rsidP="00D41E47">
            <w:pPr>
              <w:tabs>
                <w:tab w:val="left" w:pos="6071"/>
              </w:tabs>
              <w:jc w:val="center"/>
              <w:rPr>
                <w:rFonts w:ascii="Times New Roman" w:hAnsi="Times New Roman" w:cs="Times New Roman"/>
                <w:b/>
                <w:sz w:val="24"/>
                <w:szCs w:val="24"/>
              </w:rPr>
            </w:pPr>
            <w:r w:rsidRPr="00FA2E62">
              <w:rPr>
                <w:rFonts w:ascii="Times New Roman" w:hAnsi="Times New Roman" w:cs="Times New Roman"/>
                <w:b/>
                <w:sz w:val="24"/>
                <w:szCs w:val="24"/>
              </w:rPr>
              <w:t>4</w:t>
            </w:r>
          </w:p>
        </w:tc>
        <w:tc>
          <w:tcPr>
            <w:tcW w:w="1453" w:type="dxa"/>
            <w:tcBorders>
              <w:top w:val="single" w:sz="4" w:space="0" w:color="auto"/>
              <w:left w:val="single" w:sz="4" w:space="0" w:color="auto"/>
              <w:bottom w:val="single" w:sz="4" w:space="0" w:color="auto"/>
              <w:right w:val="single" w:sz="4" w:space="0" w:color="auto"/>
            </w:tcBorders>
            <w:shd w:val="clear" w:color="auto" w:fill="DEEAF6"/>
            <w:vAlign w:val="center"/>
          </w:tcPr>
          <w:p w14:paraId="472E8372" w14:textId="77777777" w:rsidR="00FA2E62" w:rsidRPr="00FA2E62" w:rsidRDefault="00FA2E62" w:rsidP="00D41E47">
            <w:pPr>
              <w:tabs>
                <w:tab w:val="left" w:pos="6071"/>
              </w:tabs>
              <w:jc w:val="center"/>
              <w:rPr>
                <w:rFonts w:ascii="Times New Roman" w:hAnsi="Times New Roman" w:cs="Times New Roman"/>
                <w:b/>
                <w:sz w:val="24"/>
                <w:szCs w:val="24"/>
              </w:rPr>
            </w:pPr>
            <w:r w:rsidRPr="00FA2E62">
              <w:rPr>
                <w:rFonts w:ascii="Times New Roman" w:hAnsi="Times New Roman" w:cs="Times New Roman"/>
                <w:b/>
                <w:sz w:val="24"/>
                <w:szCs w:val="24"/>
              </w:rPr>
              <w:t>5</w:t>
            </w:r>
          </w:p>
        </w:tc>
      </w:tr>
      <w:tr w:rsidR="00FA2E62" w:rsidRPr="00FA2E62" w14:paraId="253A570A" w14:textId="77777777" w:rsidTr="00FA2E62">
        <w:trPr>
          <w:trHeight w:val="455"/>
        </w:trPr>
        <w:tc>
          <w:tcPr>
            <w:tcW w:w="783" w:type="dxa"/>
            <w:tcBorders>
              <w:top w:val="single" w:sz="4" w:space="0" w:color="auto"/>
              <w:left w:val="single" w:sz="4" w:space="0" w:color="auto"/>
              <w:bottom w:val="single" w:sz="4" w:space="0" w:color="auto"/>
              <w:right w:val="single" w:sz="4" w:space="0" w:color="auto"/>
            </w:tcBorders>
            <w:vAlign w:val="center"/>
          </w:tcPr>
          <w:p w14:paraId="602D4072" w14:textId="77777777" w:rsidR="00FA2E62" w:rsidRPr="00FA2E62" w:rsidRDefault="00FA2E62" w:rsidP="00FA2E62">
            <w:pPr>
              <w:pStyle w:val="ListParagraph"/>
              <w:numPr>
                <w:ilvl w:val="0"/>
                <w:numId w:val="3"/>
              </w:numPr>
              <w:tabs>
                <w:tab w:val="left" w:pos="6071"/>
              </w:tabs>
              <w:spacing w:line="259" w:lineRule="auto"/>
              <w:ind w:left="-22" w:firstLine="0"/>
              <w:jc w:val="center"/>
            </w:pPr>
          </w:p>
        </w:tc>
        <w:tc>
          <w:tcPr>
            <w:tcW w:w="5591" w:type="dxa"/>
            <w:tcBorders>
              <w:top w:val="single" w:sz="4" w:space="0" w:color="auto"/>
              <w:left w:val="single" w:sz="4" w:space="0" w:color="auto"/>
              <w:bottom w:val="single" w:sz="4" w:space="0" w:color="auto"/>
              <w:right w:val="single" w:sz="4" w:space="0" w:color="auto"/>
            </w:tcBorders>
            <w:vAlign w:val="center"/>
          </w:tcPr>
          <w:p w14:paraId="430E3087" w14:textId="77777777" w:rsidR="00FA2E62" w:rsidRPr="00FA2E62" w:rsidRDefault="00FA2E62" w:rsidP="00D41E47">
            <w:pPr>
              <w:jc w:val="center"/>
              <w:rPr>
                <w:rFonts w:ascii="Times New Roman" w:hAnsi="Times New Roman" w:cs="Times New Roman"/>
                <w:bCs/>
                <w:sz w:val="24"/>
                <w:szCs w:val="24"/>
                <w:lang w:val="pt-BR"/>
              </w:rPr>
            </w:pPr>
            <w:r w:rsidRPr="00FA2E62">
              <w:rPr>
                <w:rFonts w:ascii="Times New Roman" w:hAnsi="Times New Roman" w:cs="Times New Roman"/>
                <w:bCs/>
                <w:sz w:val="24"/>
                <w:szCs w:val="24"/>
              </w:rPr>
              <w:t>Stacionari žemos temperatūros šaldymo kamera Nr.1</w:t>
            </w:r>
          </w:p>
        </w:tc>
        <w:tc>
          <w:tcPr>
            <w:tcW w:w="1418" w:type="dxa"/>
            <w:tcBorders>
              <w:top w:val="single" w:sz="4" w:space="0" w:color="auto"/>
              <w:left w:val="single" w:sz="4" w:space="0" w:color="auto"/>
              <w:bottom w:val="single" w:sz="4" w:space="0" w:color="auto"/>
              <w:right w:val="single" w:sz="4" w:space="0" w:color="auto"/>
            </w:tcBorders>
            <w:vAlign w:val="center"/>
          </w:tcPr>
          <w:p w14:paraId="12688017" w14:textId="77777777" w:rsidR="00FA2E62" w:rsidRPr="00FA2E62" w:rsidRDefault="00FA2E62" w:rsidP="00D41E47">
            <w:pPr>
              <w:tabs>
                <w:tab w:val="left" w:pos="6071"/>
              </w:tabs>
              <w:jc w:val="center"/>
              <w:rPr>
                <w:rFonts w:ascii="Times New Roman" w:hAnsi="Times New Roman" w:cs="Times New Roman"/>
                <w:sz w:val="24"/>
                <w:szCs w:val="24"/>
              </w:rPr>
            </w:pPr>
            <w:r w:rsidRPr="00FA2E62">
              <w:rPr>
                <w:rFonts w:ascii="Times New Roman" w:hAnsi="Times New Roman" w:cs="Times New Roman"/>
                <w:sz w:val="24"/>
                <w:szCs w:val="24"/>
              </w:rPr>
              <w:t>Vnt.</w:t>
            </w:r>
          </w:p>
        </w:tc>
        <w:tc>
          <w:tcPr>
            <w:tcW w:w="1332" w:type="dxa"/>
            <w:tcBorders>
              <w:top w:val="single" w:sz="4" w:space="0" w:color="auto"/>
              <w:left w:val="single" w:sz="4" w:space="0" w:color="auto"/>
              <w:bottom w:val="single" w:sz="4" w:space="0" w:color="auto"/>
              <w:right w:val="single" w:sz="4" w:space="0" w:color="auto"/>
            </w:tcBorders>
            <w:vAlign w:val="center"/>
          </w:tcPr>
          <w:p w14:paraId="4E06AC0D" w14:textId="77777777" w:rsidR="00FA2E62" w:rsidRPr="00FA2E62" w:rsidRDefault="00FA2E62" w:rsidP="00D41E47">
            <w:pPr>
              <w:tabs>
                <w:tab w:val="left" w:pos="6071"/>
              </w:tabs>
              <w:jc w:val="center"/>
              <w:rPr>
                <w:rFonts w:ascii="Times New Roman" w:hAnsi="Times New Roman" w:cs="Times New Roman"/>
                <w:sz w:val="24"/>
                <w:szCs w:val="24"/>
              </w:rPr>
            </w:pPr>
            <w:r w:rsidRPr="00FA2E62">
              <w:rPr>
                <w:rFonts w:ascii="Times New Roman" w:hAnsi="Times New Roman" w:cs="Times New Roman"/>
                <w:sz w:val="24"/>
                <w:szCs w:val="24"/>
              </w:rPr>
              <w:t>1</w:t>
            </w:r>
          </w:p>
        </w:tc>
        <w:tc>
          <w:tcPr>
            <w:tcW w:w="1453" w:type="dxa"/>
            <w:tcBorders>
              <w:top w:val="single" w:sz="4" w:space="0" w:color="auto"/>
              <w:left w:val="single" w:sz="4" w:space="0" w:color="auto"/>
              <w:bottom w:val="single" w:sz="4" w:space="0" w:color="auto"/>
              <w:right w:val="single" w:sz="4" w:space="0" w:color="auto"/>
            </w:tcBorders>
            <w:vAlign w:val="center"/>
          </w:tcPr>
          <w:p w14:paraId="71034350" w14:textId="77777777" w:rsidR="00FA2E62" w:rsidRPr="00FA2E62" w:rsidRDefault="00FA2E62" w:rsidP="00D41E47">
            <w:pPr>
              <w:tabs>
                <w:tab w:val="left" w:pos="6071"/>
              </w:tabs>
              <w:jc w:val="center"/>
              <w:rPr>
                <w:rFonts w:ascii="Times New Roman" w:hAnsi="Times New Roman" w:cs="Times New Roman"/>
                <w:sz w:val="24"/>
                <w:szCs w:val="24"/>
              </w:rPr>
            </w:pPr>
          </w:p>
        </w:tc>
      </w:tr>
      <w:tr w:rsidR="00FA2E62" w:rsidRPr="00FA2E62" w14:paraId="745048AC" w14:textId="77777777" w:rsidTr="00FA2E62">
        <w:trPr>
          <w:trHeight w:val="313"/>
        </w:trPr>
        <w:tc>
          <w:tcPr>
            <w:tcW w:w="783" w:type="dxa"/>
            <w:tcBorders>
              <w:top w:val="single" w:sz="4" w:space="0" w:color="auto"/>
              <w:left w:val="single" w:sz="4" w:space="0" w:color="auto"/>
              <w:bottom w:val="single" w:sz="4" w:space="0" w:color="auto"/>
              <w:right w:val="single" w:sz="4" w:space="0" w:color="auto"/>
            </w:tcBorders>
            <w:vAlign w:val="center"/>
          </w:tcPr>
          <w:p w14:paraId="4A29E197" w14:textId="77777777" w:rsidR="00FA2E62" w:rsidRPr="00FA2E62" w:rsidRDefault="00FA2E62" w:rsidP="00FA2E62">
            <w:pPr>
              <w:pStyle w:val="ListParagraph"/>
              <w:numPr>
                <w:ilvl w:val="0"/>
                <w:numId w:val="3"/>
              </w:numPr>
              <w:tabs>
                <w:tab w:val="left" w:pos="6071"/>
              </w:tabs>
              <w:spacing w:line="259" w:lineRule="auto"/>
              <w:ind w:left="-22" w:firstLine="0"/>
              <w:jc w:val="center"/>
            </w:pPr>
          </w:p>
        </w:tc>
        <w:tc>
          <w:tcPr>
            <w:tcW w:w="5591" w:type="dxa"/>
            <w:tcBorders>
              <w:top w:val="single" w:sz="4" w:space="0" w:color="auto"/>
              <w:left w:val="single" w:sz="4" w:space="0" w:color="auto"/>
              <w:bottom w:val="single" w:sz="4" w:space="0" w:color="auto"/>
              <w:right w:val="single" w:sz="4" w:space="0" w:color="auto"/>
            </w:tcBorders>
            <w:vAlign w:val="center"/>
          </w:tcPr>
          <w:p w14:paraId="43C03838" w14:textId="77777777" w:rsidR="00FA2E62" w:rsidRPr="00FA2E62" w:rsidRDefault="00FA2E62" w:rsidP="00D41E47">
            <w:pPr>
              <w:jc w:val="center"/>
              <w:rPr>
                <w:rFonts w:ascii="Times New Roman" w:hAnsi="Times New Roman" w:cs="Times New Roman"/>
                <w:bCs/>
                <w:sz w:val="24"/>
                <w:szCs w:val="24"/>
              </w:rPr>
            </w:pPr>
            <w:r w:rsidRPr="00FA2E62">
              <w:rPr>
                <w:rFonts w:ascii="Times New Roman" w:hAnsi="Times New Roman" w:cs="Times New Roman"/>
                <w:bCs/>
                <w:sz w:val="24"/>
                <w:szCs w:val="24"/>
              </w:rPr>
              <w:t xml:space="preserve">Stacionari žemos temperatūros šaldymo kamera Nr.2 </w:t>
            </w:r>
          </w:p>
        </w:tc>
        <w:tc>
          <w:tcPr>
            <w:tcW w:w="1418" w:type="dxa"/>
            <w:tcBorders>
              <w:top w:val="single" w:sz="4" w:space="0" w:color="auto"/>
              <w:left w:val="single" w:sz="4" w:space="0" w:color="auto"/>
              <w:bottom w:val="single" w:sz="4" w:space="0" w:color="auto"/>
              <w:right w:val="single" w:sz="4" w:space="0" w:color="auto"/>
            </w:tcBorders>
            <w:vAlign w:val="center"/>
          </w:tcPr>
          <w:p w14:paraId="4039986E" w14:textId="77777777" w:rsidR="00FA2E62" w:rsidRPr="00FA2E62" w:rsidRDefault="00FA2E62" w:rsidP="00D41E47">
            <w:pPr>
              <w:tabs>
                <w:tab w:val="left" w:pos="6071"/>
              </w:tabs>
              <w:jc w:val="center"/>
              <w:rPr>
                <w:rFonts w:ascii="Times New Roman" w:hAnsi="Times New Roman" w:cs="Times New Roman"/>
                <w:sz w:val="24"/>
                <w:szCs w:val="24"/>
              </w:rPr>
            </w:pPr>
            <w:r w:rsidRPr="00FA2E62">
              <w:rPr>
                <w:rFonts w:ascii="Times New Roman" w:hAnsi="Times New Roman" w:cs="Times New Roman"/>
                <w:sz w:val="24"/>
                <w:szCs w:val="24"/>
              </w:rPr>
              <w:t>Vnt.</w:t>
            </w:r>
          </w:p>
        </w:tc>
        <w:tc>
          <w:tcPr>
            <w:tcW w:w="1332" w:type="dxa"/>
            <w:tcBorders>
              <w:top w:val="single" w:sz="4" w:space="0" w:color="auto"/>
              <w:left w:val="single" w:sz="4" w:space="0" w:color="auto"/>
              <w:bottom w:val="single" w:sz="4" w:space="0" w:color="auto"/>
              <w:right w:val="single" w:sz="4" w:space="0" w:color="auto"/>
            </w:tcBorders>
            <w:vAlign w:val="center"/>
          </w:tcPr>
          <w:p w14:paraId="7C9996DD" w14:textId="77777777" w:rsidR="00FA2E62" w:rsidRPr="00FA2E62" w:rsidRDefault="00FA2E62" w:rsidP="00D41E47">
            <w:pPr>
              <w:tabs>
                <w:tab w:val="left" w:pos="6071"/>
              </w:tabs>
              <w:jc w:val="center"/>
              <w:rPr>
                <w:rFonts w:ascii="Times New Roman" w:hAnsi="Times New Roman" w:cs="Times New Roman"/>
                <w:sz w:val="24"/>
                <w:szCs w:val="24"/>
              </w:rPr>
            </w:pPr>
            <w:r w:rsidRPr="00FA2E62">
              <w:rPr>
                <w:rFonts w:ascii="Times New Roman" w:hAnsi="Times New Roman" w:cs="Times New Roman"/>
                <w:sz w:val="24"/>
                <w:szCs w:val="24"/>
              </w:rPr>
              <w:t>1</w:t>
            </w:r>
          </w:p>
        </w:tc>
        <w:tc>
          <w:tcPr>
            <w:tcW w:w="1453" w:type="dxa"/>
            <w:tcBorders>
              <w:top w:val="single" w:sz="4" w:space="0" w:color="auto"/>
              <w:left w:val="single" w:sz="4" w:space="0" w:color="auto"/>
              <w:bottom w:val="single" w:sz="4" w:space="0" w:color="auto"/>
              <w:right w:val="single" w:sz="4" w:space="0" w:color="auto"/>
            </w:tcBorders>
            <w:vAlign w:val="center"/>
          </w:tcPr>
          <w:p w14:paraId="2B3D937F" w14:textId="77777777" w:rsidR="00FA2E62" w:rsidRPr="00FA2E62" w:rsidRDefault="00FA2E62" w:rsidP="00D41E47">
            <w:pPr>
              <w:tabs>
                <w:tab w:val="left" w:pos="6071"/>
              </w:tabs>
              <w:jc w:val="center"/>
              <w:rPr>
                <w:rFonts w:ascii="Times New Roman" w:hAnsi="Times New Roman" w:cs="Times New Roman"/>
                <w:sz w:val="24"/>
                <w:szCs w:val="24"/>
              </w:rPr>
            </w:pPr>
          </w:p>
        </w:tc>
      </w:tr>
      <w:tr w:rsidR="00FA2E62" w:rsidRPr="00FA2E62" w14:paraId="25A4776A" w14:textId="77777777" w:rsidTr="00FA2E62">
        <w:trPr>
          <w:trHeight w:val="313"/>
        </w:trPr>
        <w:tc>
          <w:tcPr>
            <w:tcW w:w="9124" w:type="dxa"/>
            <w:gridSpan w:val="4"/>
            <w:tcBorders>
              <w:top w:val="single" w:sz="4" w:space="0" w:color="auto"/>
              <w:left w:val="single" w:sz="4" w:space="0" w:color="auto"/>
              <w:bottom w:val="single" w:sz="4" w:space="0" w:color="auto"/>
              <w:right w:val="single" w:sz="4" w:space="0" w:color="auto"/>
            </w:tcBorders>
            <w:vAlign w:val="center"/>
          </w:tcPr>
          <w:p w14:paraId="4700F102" w14:textId="77777777" w:rsidR="00FA2E62" w:rsidRPr="00FA2E62" w:rsidRDefault="00FA2E62" w:rsidP="00D41E47">
            <w:pPr>
              <w:tabs>
                <w:tab w:val="left" w:pos="6071"/>
              </w:tabs>
              <w:jc w:val="right"/>
              <w:rPr>
                <w:rFonts w:ascii="Times New Roman" w:hAnsi="Times New Roman" w:cs="Times New Roman"/>
                <w:sz w:val="24"/>
                <w:szCs w:val="24"/>
              </w:rPr>
            </w:pPr>
            <w:r w:rsidRPr="00FA2E62">
              <w:rPr>
                <w:rFonts w:ascii="Times New Roman" w:eastAsia="SimSun" w:hAnsi="Times New Roman" w:cs="Times New Roman"/>
                <w:b/>
                <w:kern w:val="2"/>
                <w:sz w:val="24"/>
                <w:szCs w:val="24"/>
                <w:lang w:eastAsia="zh-CN" w:bidi="hi-IN"/>
              </w:rPr>
              <w:t>Bendra pasiūlymo kaina Eur be PVM:</w:t>
            </w:r>
          </w:p>
        </w:tc>
        <w:tc>
          <w:tcPr>
            <w:tcW w:w="1453" w:type="dxa"/>
            <w:tcBorders>
              <w:top w:val="single" w:sz="4" w:space="0" w:color="auto"/>
              <w:left w:val="single" w:sz="4" w:space="0" w:color="auto"/>
              <w:bottom w:val="single" w:sz="4" w:space="0" w:color="auto"/>
              <w:right w:val="single" w:sz="4" w:space="0" w:color="auto"/>
            </w:tcBorders>
            <w:vAlign w:val="center"/>
          </w:tcPr>
          <w:p w14:paraId="0A2AC3C1" w14:textId="77777777" w:rsidR="00FA2E62" w:rsidRPr="00FA2E62" w:rsidRDefault="00FA2E62" w:rsidP="00D41E47">
            <w:pPr>
              <w:tabs>
                <w:tab w:val="left" w:pos="6071"/>
              </w:tabs>
              <w:jc w:val="center"/>
              <w:rPr>
                <w:rFonts w:ascii="Times New Roman" w:hAnsi="Times New Roman" w:cs="Times New Roman"/>
                <w:sz w:val="24"/>
                <w:szCs w:val="24"/>
              </w:rPr>
            </w:pPr>
          </w:p>
        </w:tc>
      </w:tr>
      <w:tr w:rsidR="00FA2E62" w:rsidRPr="00FA2E62" w14:paraId="05C5F6C9" w14:textId="77777777" w:rsidTr="00FA2E62">
        <w:trPr>
          <w:trHeight w:val="313"/>
        </w:trPr>
        <w:tc>
          <w:tcPr>
            <w:tcW w:w="9124" w:type="dxa"/>
            <w:gridSpan w:val="4"/>
            <w:tcBorders>
              <w:top w:val="single" w:sz="4" w:space="0" w:color="auto"/>
              <w:left w:val="single" w:sz="4" w:space="0" w:color="auto"/>
              <w:bottom w:val="single" w:sz="4" w:space="0" w:color="auto"/>
              <w:right w:val="single" w:sz="4" w:space="0" w:color="auto"/>
            </w:tcBorders>
            <w:vAlign w:val="center"/>
          </w:tcPr>
          <w:p w14:paraId="3185EF1B" w14:textId="77777777" w:rsidR="00FA2E62" w:rsidRPr="00FA2E62" w:rsidRDefault="00FA2E62" w:rsidP="00D41E47">
            <w:pPr>
              <w:tabs>
                <w:tab w:val="left" w:pos="6071"/>
              </w:tabs>
              <w:jc w:val="right"/>
              <w:rPr>
                <w:rFonts w:ascii="Times New Roman" w:hAnsi="Times New Roman" w:cs="Times New Roman"/>
                <w:bCs/>
                <w:sz w:val="24"/>
                <w:szCs w:val="24"/>
              </w:rPr>
            </w:pPr>
            <w:r w:rsidRPr="00FA2E62">
              <w:rPr>
                <w:rFonts w:ascii="Times New Roman" w:hAnsi="Times New Roman" w:cs="Times New Roman"/>
                <w:b/>
                <w:sz w:val="24"/>
                <w:szCs w:val="24"/>
              </w:rPr>
              <w:t>____ %PVM:</w:t>
            </w:r>
          </w:p>
        </w:tc>
        <w:tc>
          <w:tcPr>
            <w:tcW w:w="1453" w:type="dxa"/>
            <w:tcBorders>
              <w:top w:val="single" w:sz="4" w:space="0" w:color="auto"/>
              <w:left w:val="single" w:sz="4" w:space="0" w:color="auto"/>
              <w:bottom w:val="single" w:sz="4" w:space="0" w:color="auto"/>
              <w:right w:val="single" w:sz="4" w:space="0" w:color="auto"/>
            </w:tcBorders>
            <w:vAlign w:val="center"/>
          </w:tcPr>
          <w:p w14:paraId="7A32B13A" w14:textId="77777777" w:rsidR="00FA2E62" w:rsidRPr="00FA2E62" w:rsidRDefault="00FA2E62" w:rsidP="00D41E47">
            <w:pPr>
              <w:tabs>
                <w:tab w:val="left" w:pos="6071"/>
              </w:tabs>
              <w:jc w:val="center"/>
              <w:rPr>
                <w:rFonts w:ascii="Times New Roman" w:hAnsi="Times New Roman" w:cs="Times New Roman"/>
                <w:sz w:val="24"/>
                <w:szCs w:val="24"/>
              </w:rPr>
            </w:pPr>
          </w:p>
        </w:tc>
      </w:tr>
      <w:tr w:rsidR="00FA2E62" w:rsidRPr="00FA2E62" w14:paraId="21DAF895" w14:textId="77777777" w:rsidTr="00FA2E62">
        <w:trPr>
          <w:trHeight w:val="313"/>
        </w:trPr>
        <w:tc>
          <w:tcPr>
            <w:tcW w:w="9124" w:type="dxa"/>
            <w:gridSpan w:val="4"/>
            <w:tcBorders>
              <w:top w:val="single" w:sz="4" w:space="0" w:color="auto"/>
              <w:left w:val="single" w:sz="4" w:space="0" w:color="auto"/>
              <w:bottom w:val="single" w:sz="4" w:space="0" w:color="auto"/>
              <w:right w:val="single" w:sz="4" w:space="0" w:color="auto"/>
            </w:tcBorders>
            <w:vAlign w:val="center"/>
          </w:tcPr>
          <w:p w14:paraId="1699221D" w14:textId="77777777" w:rsidR="00FA2E62" w:rsidRPr="00FA2E62" w:rsidRDefault="00FA2E62" w:rsidP="00D41E47">
            <w:pPr>
              <w:tabs>
                <w:tab w:val="left" w:pos="6071"/>
              </w:tabs>
              <w:jc w:val="right"/>
              <w:rPr>
                <w:rFonts w:ascii="Times New Roman" w:hAnsi="Times New Roman" w:cs="Times New Roman"/>
                <w:bCs/>
                <w:sz w:val="24"/>
                <w:szCs w:val="24"/>
              </w:rPr>
            </w:pPr>
            <w:r w:rsidRPr="00FA2E62">
              <w:rPr>
                <w:rFonts w:ascii="Times New Roman" w:eastAsia="SimSun" w:hAnsi="Times New Roman" w:cs="Times New Roman"/>
                <w:b/>
                <w:kern w:val="2"/>
                <w:sz w:val="24"/>
                <w:szCs w:val="24"/>
                <w:lang w:eastAsia="zh-CN" w:bidi="hi-IN"/>
              </w:rPr>
              <w:t>Bendra pasiūlymo kaina Eur su PVM*:</w:t>
            </w:r>
          </w:p>
        </w:tc>
        <w:tc>
          <w:tcPr>
            <w:tcW w:w="1453" w:type="dxa"/>
            <w:tcBorders>
              <w:top w:val="single" w:sz="4" w:space="0" w:color="auto"/>
              <w:left w:val="single" w:sz="4" w:space="0" w:color="auto"/>
              <w:bottom w:val="single" w:sz="4" w:space="0" w:color="auto"/>
              <w:right w:val="single" w:sz="4" w:space="0" w:color="auto"/>
            </w:tcBorders>
            <w:vAlign w:val="center"/>
          </w:tcPr>
          <w:p w14:paraId="0BBE62A5" w14:textId="77777777" w:rsidR="00FA2E62" w:rsidRPr="00FA2E62" w:rsidRDefault="00FA2E62" w:rsidP="00D41E47">
            <w:pPr>
              <w:tabs>
                <w:tab w:val="left" w:pos="6071"/>
              </w:tabs>
              <w:jc w:val="center"/>
              <w:rPr>
                <w:rFonts w:ascii="Times New Roman" w:hAnsi="Times New Roman" w:cs="Times New Roman"/>
                <w:sz w:val="24"/>
                <w:szCs w:val="24"/>
              </w:rPr>
            </w:pPr>
          </w:p>
        </w:tc>
      </w:tr>
    </w:tbl>
    <w:p w14:paraId="23E11F8F" w14:textId="77777777" w:rsidR="006F470D" w:rsidRDefault="006F470D" w:rsidP="00C868CE">
      <w:pPr>
        <w:spacing w:after="0" w:line="240" w:lineRule="auto"/>
        <w:jc w:val="center"/>
        <w:rPr>
          <w:rFonts w:ascii="Times New Roman" w:eastAsia="Times New Roman" w:hAnsi="Times New Roman" w:cs="Times New Roman"/>
          <w:b/>
          <w:bCs/>
          <w:sz w:val="24"/>
          <w:szCs w:val="24"/>
        </w:rPr>
      </w:pPr>
    </w:p>
    <w:p w14:paraId="5A76578A" w14:textId="77777777" w:rsidR="00C327E1" w:rsidRDefault="00C327E1" w:rsidP="00C868CE">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391DC3" w:rsidRDefault="00391DC3" w:rsidP="00C868C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plk. Denisas Starikovičius</w:t>
      </w:r>
    </w:p>
    <w:sectPr w:rsidR="00C327E1" w:rsidRPr="00391DC3" w:rsidSect="000808CC">
      <w:footerReference w:type="default" r:id="rId14"/>
      <w:pgSz w:w="12240" w:h="15840"/>
      <w:pgMar w:top="993" w:right="616" w:bottom="709"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3267" w14:textId="77777777" w:rsidR="000F5DB4" w:rsidRDefault="000F5DB4">
      <w:pPr>
        <w:spacing w:after="0" w:line="240" w:lineRule="auto"/>
      </w:pPr>
      <w:r>
        <w:separator/>
      </w:r>
    </w:p>
  </w:endnote>
  <w:endnote w:type="continuationSeparator" w:id="0">
    <w:p w14:paraId="202EEA9A" w14:textId="77777777" w:rsidR="000F5DB4" w:rsidRDefault="000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6934" w14:textId="21014698"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775D9">
      <w:rPr>
        <w:noProof/>
        <w:color w:val="000000"/>
      </w:rPr>
      <w:t>5</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3E29" w14:textId="77777777" w:rsidR="000F5DB4" w:rsidRDefault="000F5DB4">
      <w:pPr>
        <w:spacing w:after="0" w:line="240" w:lineRule="auto"/>
      </w:pPr>
      <w:r>
        <w:separator/>
      </w:r>
    </w:p>
  </w:footnote>
  <w:footnote w:type="continuationSeparator" w:id="0">
    <w:p w14:paraId="0DA73124" w14:textId="77777777" w:rsidR="000F5DB4" w:rsidRDefault="000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37B0157"/>
    <w:multiLevelType w:val="multilevel"/>
    <w:tmpl w:val="30E2C978"/>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85233902">
    <w:abstractNumId w:val="1"/>
  </w:num>
  <w:num w:numId="2" w16cid:durableId="1023434133">
    <w:abstractNumId w:val="2"/>
  </w:num>
  <w:num w:numId="3" w16cid:durableId="83102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EB"/>
    <w:rsid w:val="00015282"/>
    <w:rsid w:val="00022AD4"/>
    <w:rsid w:val="00041CC5"/>
    <w:rsid w:val="00047C23"/>
    <w:rsid w:val="000506C6"/>
    <w:rsid w:val="00063001"/>
    <w:rsid w:val="000808CC"/>
    <w:rsid w:val="00091D62"/>
    <w:rsid w:val="000A3F96"/>
    <w:rsid w:val="000D55C0"/>
    <w:rsid w:val="000E495B"/>
    <w:rsid w:val="000F2669"/>
    <w:rsid w:val="000F5DB4"/>
    <w:rsid w:val="00107C34"/>
    <w:rsid w:val="00117CDD"/>
    <w:rsid w:val="001406B6"/>
    <w:rsid w:val="00147AC8"/>
    <w:rsid w:val="00164157"/>
    <w:rsid w:val="0017184C"/>
    <w:rsid w:val="00180637"/>
    <w:rsid w:val="00185031"/>
    <w:rsid w:val="00191523"/>
    <w:rsid w:val="00194CCF"/>
    <w:rsid w:val="001A2788"/>
    <w:rsid w:val="001A4432"/>
    <w:rsid w:val="001B5576"/>
    <w:rsid w:val="00212032"/>
    <w:rsid w:val="002202D5"/>
    <w:rsid w:val="002204FC"/>
    <w:rsid w:val="00223E36"/>
    <w:rsid w:val="00227A79"/>
    <w:rsid w:val="00231293"/>
    <w:rsid w:val="00232F19"/>
    <w:rsid w:val="00237899"/>
    <w:rsid w:val="002401C0"/>
    <w:rsid w:val="00245C34"/>
    <w:rsid w:val="00245EA5"/>
    <w:rsid w:val="00250B44"/>
    <w:rsid w:val="00257818"/>
    <w:rsid w:val="0029142F"/>
    <w:rsid w:val="0029537B"/>
    <w:rsid w:val="002A29D9"/>
    <w:rsid w:val="002A50A9"/>
    <w:rsid w:val="002B181A"/>
    <w:rsid w:val="002C743B"/>
    <w:rsid w:val="002D5D7D"/>
    <w:rsid w:val="002D6C9A"/>
    <w:rsid w:val="002D7506"/>
    <w:rsid w:val="002E722F"/>
    <w:rsid w:val="002E7C49"/>
    <w:rsid w:val="002F7BC3"/>
    <w:rsid w:val="00307382"/>
    <w:rsid w:val="00341AD7"/>
    <w:rsid w:val="00374E2A"/>
    <w:rsid w:val="003878C7"/>
    <w:rsid w:val="00391DC3"/>
    <w:rsid w:val="00395FE5"/>
    <w:rsid w:val="003A23D4"/>
    <w:rsid w:val="003C4B4D"/>
    <w:rsid w:val="003D0AAC"/>
    <w:rsid w:val="003E1DB1"/>
    <w:rsid w:val="003F2916"/>
    <w:rsid w:val="00407014"/>
    <w:rsid w:val="00413920"/>
    <w:rsid w:val="004274B8"/>
    <w:rsid w:val="00446018"/>
    <w:rsid w:val="00447895"/>
    <w:rsid w:val="00453D06"/>
    <w:rsid w:val="00463267"/>
    <w:rsid w:val="00482135"/>
    <w:rsid w:val="0048796B"/>
    <w:rsid w:val="0049297F"/>
    <w:rsid w:val="004C4200"/>
    <w:rsid w:val="004C51E6"/>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775D9"/>
    <w:rsid w:val="00592088"/>
    <w:rsid w:val="00596446"/>
    <w:rsid w:val="00596CF7"/>
    <w:rsid w:val="005B5A3C"/>
    <w:rsid w:val="005B62F4"/>
    <w:rsid w:val="005C3806"/>
    <w:rsid w:val="005C78A4"/>
    <w:rsid w:val="005D3B37"/>
    <w:rsid w:val="005E743F"/>
    <w:rsid w:val="005F4EC5"/>
    <w:rsid w:val="00613492"/>
    <w:rsid w:val="0062499C"/>
    <w:rsid w:val="0062648C"/>
    <w:rsid w:val="00652A2D"/>
    <w:rsid w:val="006532DA"/>
    <w:rsid w:val="006538EB"/>
    <w:rsid w:val="0066495E"/>
    <w:rsid w:val="0066536D"/>
    <w:rsid w:val="00667DF4"/>
    <w:rsid w:val="006839EE"/>
    <w:rsid w:val="00686FEB"/>
    <w:rsid w:val="006B28D4"/>
    <w:rsid w:val="006B39CF"/>
    <w:rsid w:val="006E46B7"/>
    <w:rsid w:val="006E5031"/>
    <w:rsid w:val="006F3E81"/>
    <w:rsid w:val="006F470D"/>
    <w:rsid w:val="006F7E52"/>
    <w:rsid w:val="00700B97"/>
    <w:rsid w:val="0072634C"/>
    <w:rsid w:val="007372A2"/>
    <w:rsid w:val="00750F1C"/>
    <w:rsid w:val="0075351B"/>
    <w:rsid w:val="00762707"/>
    <w:rsid w:val="0076406B"/>
    <w:rsid w:val="007662F0"/>
    <w:rsid w:val="00766643"/>
    <w:rsid w:val="007809C5"/>
    <w:rsid w:val="0078720E"/>
    <w:rsid w:val="00793B8C"/>
    <w:rsid w:val="007A43D3"/>
    <w:rsid w:val="007A4F1D"/>
    <w:rsid w:val="007C5BD8"/>
    <w:rsid w:val="007E6619"/>
    <w:rsid w:val="007F7B62"/>
    <w:rsid w:val="008058B1"/>
    <w:rsid w:val="00807353"/>
    <w:rsid w:val="00807EAF"/>
    <w:rsid w:val="0082057F"/>
    <w:rsid w:val="00834876"/>
    <w:rsid w:val="00855325"/>
    <w:rsid w:val="008624D3"/>
    <w:rsid w:val="00876C9A"/>
    <w:rsid w:val="00883796"/>
    <w:rsid w:val="0089093D"/>
    <w:rsid w:val="00890D27"/>
    <w:rsid w:val="00897202"/>
    <w:rsid w:val="008A2371"/>
    <w:rsid w:val="008A4FEA"/>
    <w:rsid w:val="008C6EB7"/>
    <w:rsid w:val="008D61E8"/>
    <w:rsid w:val="008D6F00"/>
    <w:rsid w:val="008D7702"/>
    <w:rsid w:val="008E340F"/>
    <w:rsid w:val="008E37EB"/>
    <w:rsid w:val="00903033"/>
    <w:rsid w:val="009064DA"/>
    <w:rsid w:val="00920F9F"/>
    <w:rsid w:val="00933628"/>
    <w:rsid w:val="00942503"/>
    <w:rsid w:val="00943BEF"/>
    <w:rsid w:val="00944ABB"/>
    <w:rsid w:val="00956A27"/>
    <w:rsid w:val="00964508"/>
    <w:rsid w:val="00964C79"/>
    <w:rsid w:val="009661D8"/>
    <w:rsid w:val="0097164E"/>
    <w:rsid w:val="009B1CD7"/>
    <w:rsid w:val="009B3639"/>
    <w:rsid w:val="009B7DF2"/>
    <w:rsid w:val="009C531B"/>
    <w:rsid w:val="009C55B7"/>
    <w:rsid w:val="009D45B5"/>
    <w:rsid w:val="009E67C3"/>
    <w:rsid w:val="00A142AB"/>
    <w:rsid w:val="00A20FBE"/>
    <w:rsid w:val="00A23029"/>
    <w:rsid w:val="00A34429"/>
    <w:rsid w:val="00A44D67"/>
    <w:rsid w:val="00A47948"/>
    <w:rsid w:val="00A52DD2"/>
    <w:rsid w:val="00A54705"/>
    <w:rsid w:val="00A631E1"/>
    <w:rsid w:val="00A6559B"/>
    <w:rsid w:val="00A67CF0"/>
    <w:rsid w:val="00A82945"/>
    <w:rsid w:val="00A87276"/>
    <w:rsid w:val="00A8798F"/>
    <w:rsid w:val="00A9730E"/>
    <w:rsid w:val="00AC4FA7"/>
    <w:rsid w:val="00AD4075"/>
    <w:rsid w:val="00AF0057"/>
    <w:rsid w:val="00B07BD5"/>
    <w:rsid w:val="00B16FEE"/>
    <w:rsid w:val="00B41E2C"/>
    <w:rsid w:val="00B43E19"/>
    <w:rsid w:val="00B65BBB"/>
    <w:rsid w:val="00B94CFF"/>
    <w:rsid w:val="00BA21E1"/>
    <w:rsid w:val="00BD6403"/>
    <w:rsid w:val="00BE4E7C"/>
    <w:rsid w:val="00C327E1"/>
    <w:rsid w:val="00C42DDF"/>
    <w:rsid w:val="00C5434F"/>
    <w:rsid w:val="00C62299"/>
    <w:rsid w:val="00C72878"/>
    <w:rsid w:val="00C776B8"/>
    <w:rsid w:val="00C868CE"/>
    <w:rsid w:val="00C87AC8"/>
    <w:rsid w:val="00CC6DAB"/>
    <w:rsid w:val="00CD27C0"/>
    <w:rsid w:val="00CD47BE"/>
    <w:rsid w:val="00CF19C9"/>
    <w:rsid w:val="00CF6EDD"/>
    <w:rsid w:val="00D0058A"/>
    <w:rsid w:val="00D13D7C"/>
    <w:rsid w:val="00D215B0"/>
    <w:rsid w:val="00D26D2C"/>
    <w:rsid w:val="00D27393"/>
    <w:rsid w:val="00D438E6"/>
    <w:rsid w:val="00D4695C"/>
    <w:rsid w:val="00D66FED"/>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6B3B"/>
    <w:rsid w:val="00E06CFC"/>
    <w:rsid w:val="00E1176B"/>
    <w:rsid w:val="00E120EB"/>
    <w:rsid w:val="00E35D5A"/>
    <w:rsid w:val="00E45576"/>
    <w:rsid w:val="00E5533B"/>
    <w:rsid w:val="00E6398F"/>
    <w:rsid w:val="00E80019"/>
    <w:rsid w:val="00E84445"/>
    <w:rsid w:val="00E85AE0"/>
    <w:rsid w:val="00E8706A"/>
    <w:rsid w:val="00E90CB7"/>
    <w:rsid w:val="00E91E58"/>
    <w:rsid w:val="00EE1FC7"/>
    <w:rsid w:val="00EF51F3"/>
    <w:rsid w:val="00F12E30"/>
    <w:rsid w:val="00F21E18"/>
    <w:rsid w:val="00F23DA9"/>
    <w:rsid w:val="00F319AA"/>
    <w:rsid w:val="00F32D16"/>
    <w:rsid w:val="00F33A71"/>
    <w:rsid w:val="00F47FB3"/>
    <w:rsid w:val="00F61B2E"/>
    <w:rsid w:val="00F667C8"/>
    <w:rsid w:val="00F669C9"/>
    <w:rsid w:val="00F74AF2"/>
    <w:rsid w:val="00F854AB"/>
    <w:rsid w:val="00F93903"/>
    <w:rsid w:val="00FA2E62"/>
    <w:rsid w:val="00FC0186"/>
    <w:rsid w:val="00FD3AAD"/>
    <w:rsid w:val="00FD7995"/>
    <w:rsid w:val="00FE00A2"/>
    <w:rsid w:val="00FE09C0"/>
    <w:rsid w:val="00FF260A"/>
    <w:rsid w:val="00FF7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Props1.xml><?xml version="1.0" encoding="utf-8"?>
<ds:datastoreItem xmlns:ds="http://schemas.openxmlformats.org/officeDocument/2006/customXml" ds:itemID="{614A74C7-CE53-4D9E-AF6C-9AA264E9ED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46089</Words>
  <Characters>26271</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Jolanta Palduniene</cp:lastModifiedBy>
  <cp:revision>7</cp:revision>
  <dcterms:created xsi:type="dcterms:W3CDTF">2026-06-01T07:37:00Z</dcterms:created>
  <dcterms:modified xsi:type="dcterms:W3CDTF">2026-06-03T08:42:00Z</dcterms:modified>
</cp:coreProperties>
</file>