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A96E5" w14:textId="22D79E26" w:rsidR="00393659" w:rsidRPr="00515DB2" w:rsidRDefault="00393659" w:rsidP="00515DB2">
      <w:pPr>
        <w:jc w:val="center"/>
        <w:rPr>
          <w:b/>
        </w:rPr>
      </w:pPr>
      <w:r w:rsidRPr="00515DB2">
        <w:rPr>
          <w:b/>
        </w:rPr>
        <w:t>NACIONALINIO SAUGUMO REIKALAVIMŲ ATITIKTIES DEKLARACIJA</w:t>
      </w:r>
    </w:p>
    <w:p w14:paraId="5B976554" w14:textId="77777777" w:rsidR="00393659" w:rsidRDefault="00393659" w:rsidP="005F4D52"/>
    <w:p w14:paraId="4669FA95" w14:textId="77777777" w:rsidR="00393659" w:rsidRPr="00EA285D" w:rsidRDefault="00393659" w:rsidP="00393659">
      <w:pPr>
        <w:tabs>
          <w:tab w:val="right" w:leader="underscore" w:pos="9071"/>
        </w:tabs>
        <w:jc w:val="center"/>
        <w:textAlignment w:val="baseline"/>
        <w:rPr>
          <w:rFonts w:eastAsia="Calibri" w:cs="Times New Roman"/>
        </w:rPr>
      </w:pPr>
      <w:r w:rsidRPr="00EA285D">
        <w:rPr>
          <w:rFonts w:eastAsia="Calibri" w:cs="Times New Roman"/>
        </w:rPr>
        <w:t>20__ m._____________ d. Nr. ______</w:t>
      </w:r>
    </w:p>
    <w:p w14:paraId="6ABEF6C0" w14:textId="77777777" w:rsidR="00393659" w:rsidRPr="00EA285D" w:rsidRDefault="00393659" w:rsidP="00393659">
      <w:pPr>
        <w:tabs>
          <w:tab w:val="right" w:leader="underscore" w:pos="9071"/>
        </w:tabs>
        <w:jc w:val="center"/>
        <w:textAlignment w:val="baseline"/>
        <w:rPr>
          <w:rFonts w:eastAsia="Calibri" w:cs="Times New Roman"/>
        </w:rPr>
      </w:pPr>
      <w:r w:rsidRPr="00EA285D">
        <w:rPr>
          <w:rFonts w:eastAsia="Calibri" w:cs="Times New Roman"/>
        </w:rPr>
        <w:t>__________________________</w:t>
      </w:r>
    </w:p>
    <w:p w14:paraId="3B0D0EAC" w14:textId="1AB223F1" w:rsidR="00393659" w:rsidRPr="00EA285D" w:rsidRDefault="00515DB2" w:rsidP="00393659">
      <w:pPr>
        <w:tabs>
          <w:tab w:val="right" w:leader="underscore" w:pos="9071"/>
        </w:tabs>
        <w:jc w:val="center"/>
        <w:textAlignment w:val="baseline"/>
        <w:rPr>
          <w:rFonts w:cs="Times New Roman"/>
        </w:rPr>
      </w:pPr>
      <w:r w:rsidRPr="00EA285D">
        <w:rPr>
          <w:rFonts w:eastAsia="Calibri" w:cs="Times New Roman"/>
          <w:i/>
          <w:iCs/>
        </w:rPr>
        <w:t>(Sudarymo vieta</w:t>
      </w:r>
      <w:r w:rsidR="00393659" w:rsidRPr="00EA285D">
        <w:rPr>
          <w:rFonts w:eastAsia="Calibri" w:cs="Times New Roman"/>
          <w:i/>
          <w:iCs/>
        </w:rPr>
        <w:t>)</w:t>
      </w:r>
    </w:p>
    <w:p w14:paraId="4DE73D64" w14:textId="401C3D9E" w:rsidR="00393659" w:rsidRPr="00EA285D" w:rsidRDefault="00393659" w:rsidP="00393659">
      <w:pPr>
        <w:rPr>
          <w:rFonts w:cs="Times New Roman"/>
        </w:rPr>
      </w:pPr>
      <w:r w:rsidRPr="00EA285D">
        <w:rPr>
          <w:rFonts w:cs="Times New Roman"/>
        </w:rPr>
        <w:t>Aš_____________________________________________________________________________</w:t>
      </w:r>
      <w:r w:rsidR="00515DB2" w:rsidRPr="00EA285D">
        <w:rPr>
          <w:rFonts w:cs="Times New Roman"/>
        </w:rPr>
        <w:t>_</w:t>
      </w:r>
      <w:r w:rsidRPr="00EA285D">
        <w:rPr>
          <w:rFonts w:cs="Times New Roman"/>
        </w:rPr>
        <w:t>,</w:t>
      </w:r>
    </w:p>
    <w:p w14:paraId="3B2AF5BA" w14:textId="467B922B" w:rsidR="00393659" w:rsidRPr="00EA285D" w:rsidRDefault="00393659" w:rsidP="00515DB2">
      <w:pPr>
        <w:jc w:val="center"/>
        <w:rPr>
          <w:rFonts w:cs="Times New Roman"/>
        </w:rPr>
      </w:pPr>
      <w:r w:rsidRPr="00EA285D">
        <w:rPr>
          <w:rFonts w:cs="Times New Roman"/>
        </w:rPr>
        <w:t>(tiekėjo vadovo ar jo įgalioto asmens pareigų pavadinimas, vardas ir pavardė)</w:t>
      </w:r>
    </w:p>
    <w:p w14:paraId="7A21B696" w14:textId="41C735A1" w:rsidR="00393659" w:rsidRPr="00EA285D" w:rsidRDefault="00393659" w:rsidP="00393659">
      <w:pPr>
        <w:rPr>
          <w:rFonts w:cs="Times New Roman"/>
        </w:rPr>
      </w:pPr>
      <w:r w:rsidRPr="00EA285D">
        <w:rPr>
          <w:rFonts w:cs="Times New Roman"/>
        </w:rPr>
        <w:t>Patvirtinu, kad mano vadovaujamas (-a) (atstovaujamas (-a)) ____________________________</w:t>
      </w:r>
      <w:r w:rsidR="00515DB2" w:rsidRPr="00EA285D">
        <w:rPr>
          <w:rFonts w:cs="Times New Roman"/>
        </w:rPr>
        <w:t>___</w:t>
      </w:r>
      <w:r w:rsidRPr="00EA285D">
        <w:rPr>
          <w:rFonts w:cs="Times New Roman"/>
        </w:rPr>
        <w:t xml:space="preserve"> ______________________________________________________</w:t>
      </w:r>
      <w:r w:rsidR="00515DB2" w:rsidRPr="00EA285D">
        <w:rPr>
          <w:rFonts w:cs="Times New Roman"/>
        </w:rPr>
        <w:t>__________________________</w:t>
      </w:r>
      <w:r w:rsidRPr="00EA285D">
        <w:rPr>
          <w:rFonts w:cs="Times New Roman"/>
        </w:rPr>
        <w:t>,</w:t>
      </w:r>
    </w:p>
    <w:p w14:paraId="7A668669" w14:textId="1261303E" w:rsidR="00393659" w:rsidRPr="00EA285D" w:rsidRDefault="00393659" w:rsidP="00515DB2">
      <w:pPr>
        <w:jc w:val="center"/>
        <w:rPr>
          <w:rFonts w:cs="Times New Roman"/>
        </w:rPr>
      </w:pPr>
      <w:r w:rsidRPr="00EA285D">
        <w:rPr>
          <w:rFonts w:cs="Times New Roman"/>
        </w:rPr>
        <w:t>(tiekėjo pavadinimas)</w:t>
      </w:r>
    </w:p>
    <w:p w14:paraId="5DBC1F5D" w14:textId="1628FEAE" w:rsidR="00393659" w:rsidRPr="00EA285D" w:rsidRDefault="00393659" w:rsidP="00393659">
      <w:pPr>
        <w:rPr>
          <w:rFonts w:cs="Times New Roman"/>
        </w:rPr>
      </w:pPr>
      <w:r w:rsidRPr="00EA285D">
        <w:rPr>
          <w:rFonts w:cs="Times New Roman"/>
        </w:rPr>
        <w:t>dalyvaujantis (-i) UAB „Birštono v</w:t>
      </w:r>
      <w:r w:rsidR="00515DB2" w:rsidRPr="00EA285D">
        <w:rPr>
          <w:rFonts w:cs="Times New Roman"/>
        </w:rPr>
        <w:t xml:space="preserve">andentiekis“ vykdomame  pirkime ________________________ </w:t>
      </w:r>
      <w:r w:rsidRPr="00EA285D">
        <w:rPr>
          <w:rFonts w:cs="Times New Roman"/>
        </w:rPr>
        <w:t>_______________________________________________________________________</w:t>
      </w:r>
      <w:r w:rsidR="00515DB2" w:rsidRPr="00EA285D">
        <w:rPr>
          <w:rFonts w:cs="Times New Roman"/>
        </w:rPr>
        <w:t>_________</w:t>
      </w:r>
      <w:r w:rsidRPr="00EA285D">
        <w:rPr>
          <w:rFonts w:cs="Times New Roman"/>
        </w:rPr>
        <w:t xml:space="preserve">, </w:t>
      </w:r>
    </w:p>
    <w:p w14:paraId="150C0A3B" w14:textId="60B34026" w:rsidR="00393659" w:rsidRPr="00EA285D" w:rsidRDefault="00393659" w:rsidP="00515DB2">
      <w:pPr>
        <w:jc w:val="center"/>
        <w:rPr>
          <w:rFonts w:cs="Times New Roman"/>
        </w:rPr>
      </w:pPr>
      <w:r w:rsidRPr="00EA285D">
        <w:rPr>
          <w:rFonts w:cs="Times New Roman"/>
        </w:rPr>
        <w:t>(pirkimo objekto pavadinimas, pirkimo numeris, pirkimo paskelbimo CVP IS data)</w:t>
      </w:r>
    </w:p>
    <w:p w14:paraId="09F12BF0" w14:textId="77777777" w:rsidR="00393659" w:rsidRPr="00EA285D" w:rsidRDefault="00393659" w:rsidP="00393659">
      <w:pPr>
        <w:rPr>
          <w:rFonts w:cs="Times New Roman"/>
        </w:rPr>
      </w:pPr>
    </w:p>
    <w:p w14:paraId="5A172EC4" w14:textId="30682757" w:rsidR="00393659" w:rsidRPr="00EA285D" w:rsidRDefault="00393659" w:rsidP="00393659">
      <w:pPr>
        <w:rPr>
          <w:rFonts w:cs="Times New Roman"/>
        </w:rPr>
      </w:pPr>
      <w:r w:rsidRPr="00EA285D">
        <w:rPr>
          <w:rFonts w:cs="Times New Roman"/>
        </w:rPr>
        <w:t>atitinka toliau nurodomus reikalavimus:</w:t>
      </w:r>
    </w:p>
    <w:p w14:paraId="26BA1198" w14:textId="1E4DB8A6" w:rsidR="00393659" w:rsidRPr="00EA285D" w:rsidRDefault="00515DB2" w:rsidP="00515DB2">
      <w:pPr>
        <w:jc w:val="both"/>
        <w:rPr>
          <w:rFonts w:cs="Times New Roman"/>
        </w:rPr>
      </w:pPr>
      <w:r w:rsidRPr="00EA285D">
        <w:rPr>
          <w:rFonts w:cs="Times New Roman"/>
        </w:rPr>
        <w:t xml:space="preserve">1. </w:t>
      </w:r>
      <w:r w:rsidR="00393659" w:rsidRPr="00EA285D">
        <w:rPr>
          <w:rFonts w:cs="Times New Roman"/>
        </w:rPr>
        <w:t xml:space="preserve">tiekėjo siūlomos prekės nekelia grėsmės nacionaliniam saugumui –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Lietuvos Respublikos viešųjų pirkimų įstatymo (toliau – VPĮ) 92 straipsnio 14 dalyje numatytame sąraše nurodytose valstybėse ar </w:t>
      </w:r>
      <w:r w:rsidRPr="00EA285D">
        <w:rPr>
          <w:rFonts w:cs="Times New Roman"/>
        </w:rPr>
        <w:t>teritorijose;</w:t>
      </w:r>
    </w:p>
    <w:p w14:paraId="12C6880E" w14:textId="77777777" w:rsidR="00393659" w:rsidRPr="00EA285D" w:rsidRDefault="00393659" w:rsidP="00393659">
      <w:pPr>
        <w:rPr>
          <w:rFonts w:cs="Times New Roman"/>
        </w:rPr>
      </w:pPr>
    </w:p>
    <w:p w14:paraId="75C32FBA" w14:textId="063D1A6B" w:rsidR="00393659" w:rsidRPr="00EA285D" w:rsidRDefault="00515DB2" w:rsidP="00515DB2">
      <w:pPr>
        <w:jc w:val="both"/>
        <w:rPr>
          <w:rFonts w:cs="Times New Roman"/>
        </w:rPr>
      </w:pPr>
      <w:r w:rsidRPr="00EA285D">
        <w:rPr>
          <w:rFonts w:cs="Times New Roman"/>
        </w:rPr>
        <w:t xml:space="preserve">2. </w:t>
      </w:r>
      <w:r w:rsidR="00393659" w:rsidRPr="00EA285D">
        <w:rPr>
          <w:rFonts w:cs="Times New Roman"/>
        </w:rPr>
        <w:t>tiekėjo siūlomos teikti paslaugos nekelia grėsmės nacionaliniam saugumui – vadovaujantis PĮ 50 straipsnio 9 dalies 2 punktu, paslaugų teikimas nebus vykdomas iš VPĮ 92 straipsnio 14 dalyje numatytame sąraše nu</w:t>
      </w:r>
      <w:r w:rsidRPr="00EA285D">
        <w:rPr>
          <w:rFonts w:cs="Times New Roman"/>
        </w:rPr>
        <w:t>rodytų valstybių ar teritorijų;</w:t>
      </w:r>
    </w:p>
    <w:p w14:paraId="069B66E1" w14:textId="77777777" w:rsidR="00393659" w:rsidRPr="00EA285D" w:rsidRDefault="00393659" w:rsidP="00515DB2">
      <w:pPr>
        <w:jc w:val="both"/>
        <w:rPr>
          <w:rFonts w:cs="Times New Roman"/>
        </w:rPr>
      </w:pPr>
    </w:p>
    <w:p w14:paraId="5C0AD8D9" w14:textId="26B17047" w:rsidR="00393659" w:rsidRPr="00EA285D" w:rsidRDefault="00515DB2" w:rsidP="00515DB2">
      <w:pPr>
        <w:jc w:val="both"/>
        <w:rPr>
          <w:rFonts w:cs="Times New Roman"/>
        </w:rPr>
      </w:pPr>
      <w:r w:rsidRPr="00EA285D">
        <w:rPr>
          <w:rFonts w:cs="Times New Roman"/>
        </w:rPr>
        <w:t xml:space="preserve">3. </w:t>
      </w:r>
      <w:r w:rsidR="00393659" w:rsidRPr="00EA285D">
        <w:rPr>
          <w:rFonts w:cs="Times New Roman"/>
        </w:rPr>
        <w:t xml:space="preserve">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p w14:paraId="272DD46D" w14:textId="77777777" w:rsidR="00393659" w:rsidRPr="00EA285D" w:rsidRDefault="00393659" w:rsidP="00393659">
      <w:pPr>
        <w:rPr>
          <w:rFonts w:cs="Times New Roman"/>
        </w:rPr>
      </w:pPr>
    </w:p>
    <w:p w14:paraId="1A4B1651" w14:textId="77777777" w:rsidR="00393659" w:rsidRPr="00EA285D" w:rsidRDefault="00393659" w:rsidP="00393659">
      <w:pPr>
        <w:rPr>
          <w:rFonts w:cs="Times New Roman"/>
        </w:rPr>
      </w:pPr>
      <w:r w:rsidRPr="00EA285D">
        <w:rPr>
          <w:rFonts w:cs="Times New Roman"/>
        </w:rPr>
        <w:t>Patvirtinu, kad šie duomenys yra teisingi ir aktualūs pasiūlymo pateikimo dieną.</w:t>
      </w:r>
    </w:p>
    <w:p w14:paraId="4DA3F2DF" w14:textId="77777777" w:rsidR="00393659" w:rsidRPr="00EA285D" w:rsidRDefault="00393659" w:rsidP="00393659">
      <w:pPr>
        <w:rPr>
          <w:rFonts w:cs="Times New Roman"/>
        </w:rPr>
      </w:pPr>
    </w:p>
    <w:p w14:paraId="25A93FDD" w14:textId="77777777" w:rsidR="00393659" w:rsidRPr="00EA285D" w:rsidRDefault="00393659" w:rsidP="00515DB2">
      <w:pPr>
        <w:jc w:val="both"/>
        <w:rPr>
          <w:rFonts w:cs="Times New Roman"/>
        </w:rPr>
      </w:pPr>
      <w:r w:rsidRPr="00EA285D">
        <w:rPr>
          <w:rFonts w:cs="Times New Roman"/>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6903B582" w14:textId="77777777" w:rsidR="00393659" w:rsidRPr="00EA285D" w:rsidRDefault="00393659" w:rsidP="00393659">
      <w:pPr>
        <w:rPr>
          <w:rFonts w:cs="Times New Roman"/>
        </w:rPr>
      </w:pPr>
    </w:p>
    <w:p w14:paraId="5CC5B71C" w14:textId="6375518D" w:rsidR="00DF46D0" w:rsidRDefault="00393659" w:rsidP="00EA285D">
      <w:pPr>
        <w:jc w:val="both"/>
        <w:rPr>
          <w:rFonts w:cs="Times New Roman"/>
        </w:rPr>
      </w:pPr>
      <w:r w:rsidRPr="00EA285D">
        <w:rPr>
          <w:rFonts w:cs="Times New Roman"/>
        </w:rPr>
        <w:t>Suprantu, kad jeigu pagal vertinimo rezultatus pasiūlymas bus pripažintas laimėjusiu, turės būti pateikti perkančiojo subjekto nurodyti atitiktį nacionalinio saugumo reikalavimams patvirtinantys dokumentai.</w:t>
      </w:r>
    </w:p>
    <w:p w14:paraId="3F48AC5E" w14:textId="77777777" w:rsidR="00EA285D" w:rsidRPr="00EA285D" w:rsidRDefault="00EA285D" w:rsidP="00EA285D">
      <w:pPr>
        <w:jc w:val="both"/>
        <w:rPr>
          <w:rFonts w:cs="Times New Roman"/>
        </w:rPr>
      </w:pPr>
      <w:bookmarkStart w:id="0" w:name="_GoBack"/>
      <w:bookmarkEnd w:id="0"/>
    </w:p>
    <w:p w14:paraId="36163065" w14:textId="41B69D10" w:rsidR="00DF46D0" w:rsidRPr="00EA285D" w:rsidRDefault="00393659" w:rsidP="00DF46D0">
      <w:pPr>
        <w:textAlignment w:val="baseline"/>
        <w:rPr>
          <w:rFonts w:eastAsia="Calibri" w:cs="Times New Roman"/>
          <w:i/>
          <w:iCs/>
        </w:rPr>
      </w:pPr>
      <w:r w:rsidRPr="00EA285D">
        <w:rPr>
          <w:rFonts w:eastAsia="Calibri" w:cs="Times New Roman"/>
        </w:rPr>
        <w:t>____________________</w:t>
      </w:r>
      <w:r w:rsidR="00EA285D">
        <w:rPr>
          <w:rFonts w:eastAsia="Calibri" w:cs="Times New Roman"/>
          <w:i/>
          <w:iCs/>
        </w:rPr>
        <w:t xml:space="preserve">                       </w:t>
      </w:r>
      <w:r w:rsidR="00DF46D0" w:rsidRPr="00EA285D">
        <w:rPr>
          <w:rFonts w:eastAsia="Calibri" w:cs="Times New Roman"/>
        </w:rPr>
        <w:t>__________________</w:t>
      </w:r>
      <w:r w:rsidR="00EA285D">
        <w:rPr>
          <w:rFonts w:eastAsia="Calibri" w:cs="Times New Roman"/>
        </w:rPr>
        <w:t xml:space="preserve">                   _</w:t>
      </w:r>
      <w:r w:rsidRPr="00EA285D">
        <w:rPr>
          <w:rFonts w:eastAsia="Calibri" w:cs="Times New Roman"/>
        </w:rPr>
        <w:t>________________</w:t>
      </w:r>
      <w:r w:rsidR="00DF46D0" w:rsidRPr="00EA285D">
        <w:rPr>
          <w:rFonts w:eastAsia="Calibri" w:cs="Times New Roman"/>
        </w:rPr>
        <w:t>____</w:t>
      </w:r>
      <w:r w:rsidRPr="00EA285D">
        <w:rPr>
          <w:rFonts w:eastAsia="Calibri" w:cs="Times New Roman"/>
          <w:i/>
          <w:iCs/>
        </w:rPr>
        <w:t xml:space="preserve"> </w:t>
      </w:r>
      <w:r w:rsidR="00DF46D0" w:rsidRPr="00EA285D">
        <w:rPr>
          <w:rFonts w:eastAsia="Calibri" w:cs="Times New Roman"/>
          <w:i/>
          <w:iCs/>
        </w:rPr>
        <w:t xml:space="preserve">            </w:t>
      </w:r>
    </w:p>
    <w:p w14:paraId="0A2C3D71" w14:textId="64F316FC" w:rsidR="00393659" w:rsidRPr="00EA285D" w:rsidRDefault="00DF46D0" w:rsidP="00DF46D0">
      <w:pPr>
        <w:textAlignment w:val="baseline"/>
        <w:rPr>
          <w:rFonts w:eastAsia="Calibri" w:cs="Times New Roman"/>
        </w:rPr>
      </w:pPr>
      <w:r w:rsidRPr="00EA285D">
        <w:rPr>
          <w:rFonts w:eastAsia="Calibri" w:cs="Times New Roman"/>
          <w:i/>
          <w:iCs/>
        </w:rPr>
        <w:t xml:space="preserve">             </w:t>
      </w:r>
      <w:r w:rsidR="00393659" w:rsidRPr="00EA285D">
        <w:rPr>
          <w:rFonts w:eastAsia="Calibri" w:cs="Times New Roman"/>
          <w:i/>
          <w:iCs/>
        </w:rPr>
        <w:t>(pareigos</w:t>
      </w:r>
      <w:r w:rsidRPr="00EA285D">
        <w:rPr>
          <w:rFonts w:eastAsia="Calibri" w:cs="Times New Roman"/>
          <w:i/>
          <w:iCs/>
        </w:rPr>
        <w:t xml:space="preserve">) </w:t>
      </w:r>
      <w:r w:rsidRPr="00EA285D">
        <w:rPr>
          <w:rFonts w:eastAsia="Calibri" w:cs="Times New Roman"/>
          <w:i/>
          <w:iCs/>
        </w:rPr>
        <w:tab/>
      </w:r>
      <w:r w:rsidRPr="00EA285D">
        <w:rPr>
          <w:rFonts w:eastAsia="Calibri" w:cs="Times New Roman"/>
          <w:i/>
          <w:iCs/>
        </w:rPr>
        <w:tab/>
        <w:t xml:space="preserve">          </w:t>
      </w:r>
      <w:r w:rsidR="00393659" w:rsidRPr="00EA285D">
        <w:rPr>
          <w:rFonts w:eastAsia="Calibri" w:cs="Times New Roman"/>
          <w:i/>
          <w:iCs/>
        </w:rPr>
        <w:t xml:space="preserve"> (parašas</w:t>
      </w:r>
      <w:r w:rsidRPr="00EA285D">
        <w:rPr>
          <w:rFonts w:eastAsia="Calibri" w:cs="Times New Roman"/>
          <w:i/>
          <w:iCs/>
        </w:rPr>
        <w:t xml:space="preserve">) </w:t>
      </w:r>
      <w:r w:rsidR="00393659" w:rsidRPr="00EA285D">
        <w:rPr>
          <w:rFonts w:eastAsia="Calibri" w:cs="Times New Roman"/>
          <w:i/>
          <w:iCs/>
        </w:rPr>
        <w:t xml:space="preserve"> </w:t>
      </w:r>
      <w:r w:rsidRPr="00EA285D">
        <w:rPr>
          <w:rFonts w:eastAsia="Calibri" w:cs="Times New Roman"/>
          <w:i/>
          <w:iCs/>
        </w:rPr>
        <w:tab/>
        <w:t xml:space="preserve">                   </w:t>
      </w:r>
      <w:r w:rsidR="00393659" w:rsidRPr="00EA285D">
        <w:rPr>
          <w:rFonts w:eastAsia="Calibri" w:cs="Times New Roman"/>
          <w:i/>
          <w:iCs/>
        </w:rPr>
        <w:t>(vardas ir pavardė</w:t>
      </w:r>
      <w:r w:rsidRPr="00EA285D">
        <w:rPr>
          <w:rFonts w:eastAsia="Calibri" w:cs="Times New Roman"/>
        </w:rPr>
        <w:t>)</w:t>
      </w:r>
    </w:p>
    <w:p w14:paraId="37735190" w14:textId="77777777" w:rsidR="00393659" w:rsidRPr="00EA285D" w:rsidRDefault="00393659" w:rsidP="00393659">
      <w:pPr>
        <w:rPr>
          <w:rFonts w:cs="Times New Roman"/>
        </w:rPr>
      </w:pPr>
    </w:p>
    <w:sectPr w:rsidR="00393659" w:rsidRPr="00EA285D">
      <w:headerReference w:type="default" r:id="rId8"/>
      <w:footerReference w:type="default" r:id="rId9"/>
      <w:pgSz w:w="11906" w:h="16838"/>
      <w:pgMar w:top="2041" w:right="567" w:bottom="1757" w:left="1559" w:header="850" w:footer="850" w:gutter="0"/>
      <w:cols w:space="1296"/>
      <w:formProt w:val="0"/>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4E98A" w14:textId="77777777" w:rsidR="00AE11F3" w:rsidRDefault="00AE11F3">
      <w:r>
        <w:separator/>
      </w:r>
    </w:p>
  </w:endnote>
  <w:endnote w:type="continuationSeparator" w:id="0">
    <w:p w14:paraId="287567B3" w14:textId="77777777" w:rsidR="00AE11F3" w:rsidRDefault="00AE1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BA"/>
    <w:family w:val="swiss"/>
    <w:pitch w:val="variable"/>
    <w:sig w:usb0="E7002EFF" w:usb1="D200FDFF" w:usb2="0A24602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Mangal">
    <w:panose1 w:val="02040503050203030202"/>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iberation Serif">
    <w:panose1 w:val="02020603050405020304"/>
    <w:charset w:val="BA"/>
    <w:family w:val="roman"/>
    <w:pitch w:val="variable"/>
    <w:sig w:usb0="E0000AFF" w:usb1="500078FF" w:usb2="00000021" w:usb3="00000000" w:csb0="000001BF" w:csb1="00000000"/>
  </w:font>
  <w:font w:name="WenQuanYi Micro Hei">
    <w:charset w:val="00"/>
    <w:family w:val="auto"/>
    <w:pitch w:val="variable"/>
  </w:font>
  <w:font w:name="Lohit Devanagari">
    <w:altName w:val="Calibri"/>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43007" w14:textId="77777777" w:rsidR="00D23769" w:rsidRDefault="00D23769">
    <w:pPr>
      <w:pStyle w:val="Horizontalilinija"/>
      <w:rPr>
        <w:color w:val="548DD4"/>
        <w:sz w:val="4"/>
        <w:szCs w:val="4"/>
      </w:rPr>
    </w:pPr>
  </w:p>
  <w:p w14:paraId="7D832DEB" w14:textId="13F20DB4" w:rsidR="00D23769" w:rsidRPr="00175B7E" w:rsidRDefault="00263889">
    <w:pPr>
      <w:spacing w:line="100" w:lineRule="atLeast"/>
      <w:jc w:val="center"/>
      <w:rPr>
        <w:color w:val="0070C0"/>
        <w:sz w:val="22"/>
        <w:szCs w:val="22"/>
      </w:rPr>
    </w:pPr>
    <w:r w:rsidRPr="00175B7E">
      <w:rPr>
        <w:color w:val="0070C0"/>
        <w:sz w:val="18"/>
        <w:szCs w:val="18"/>
      </w:rPr>
      <w:t>Uždaroji akcinė bendrovė,  N.</w:t>
    </w:r>
    <w:r w:rsidR="00A42C6C">
      <w:rPr>
        <w:color w:val="0070C0"/>
        <w:sz w:val="18"/>
        <w:szCs w:val="18"/>
      </w:rPr>
      <w:t xml:space="preserve"> </w:t>
    </w:r>
    <w:r w:rsidRPr="00175B7E">
      <w:rPr>
        <w:color w:val="0070C0"/>
        <w:sz w:val="18"/>
        <w:szCs w:val="18"/>
      </w:rPr>
      <w:t>Silvanavičiaus g.</w:t>
    </w:r>
    <w:r w:rsidR="00A42C6C">
      <w:rPr>
        <w:color w:val="0070C0"/>
        <w:sz w:val="18"/>
        <w:szCs w:val="18"/>
      </w:rPr>
      <w:t xml:space="preserve"> </w:t>
    </w:r>
    <w:r w:rsidRPr="00175B7E">
      <w:rPr>
        <w:color w:val="0070C0"/>
        <w:sz w:val="18"/>
        <w:szCs w:val="18"/>
      </w:rPr>
      <w:t>2, LT-59218 Birštonas,</w:t>
    </w:r>
  </w:p>
  <w:p w14:paraId="2C85851C" w14:textId="0CACEC65" w:rsidR="00D23769" w:rsidRPr="00175B7E" w:rsidRDefault="00263889">
    <w:pPr>
      <w:spacing w:line="100" w:lineRule="atLeast"/>
      <w:jc w:val="center"/>
      <w:rPr>
        <w:color w:val="0070C0"/>
        <w:sz w:val="18"/>
        <w:szCs w:val="18"/>
      </w:rPr>
    </w:pPr>
    <w:r w:rsidRPr="00175B7E">
      <w:rPr>
        <w:color w:val="0070C0"/>
        <w:sz w:val="18"/>
        <w:szCs w:val="18"/>
      </w:rPr>
      <w:t xml:space="preserve">tel. / faks.: </w:t>
    </w:r>
    <w:r w:rsidR="00A42C6C">
      <w:rPr>
        <w:color w:val="0070C0"/>
        <w:sz w:val="18"/>
        <w:szCs w:val="18"/>
      </w:rPr>
      <w:t xml:space="preserve">+370 </w:t>
    </w:r>
    <w:r w:rsidRPr="00175B7E">
      <w:rPr>
        <w:color w:val="0070C0"/>
        <w:sz w:val="18"/>
        <w:szCs w:val="18"/>
      </w:rPr>
      <w:t>319</w:t>
    </w:r>
    <w:r w:rsidR="00A42C6C">
      <w:rPr>
        <w:color w:val="0070C0"/>
        <w:sz w:val="18"/>
        <w:szCs w:val="18"/>
      </w:rPr>
      <w:t xml:space="preserve"> </w:t>
    </w:r>
    <w:r w:rsidRPr="00175B7E">
      <w:rPr>
        <w:color w:val="0070C0"/>
        <w:sz w:val="18"/>
        <w:szCs w:val="18"/>
      </w:rPr>
      <w:t>65</w:t>
    </w:r>
    <w:r w:rsidR="00A42C6C">
      <w:rPr>
        <w:color w:val="0070C0"/>
        <w:sz w:val="18"/>
        <w:szCs w:val="18"/>
      </w:rPr>
      <w:t xml:space="preserve"> </w:t>
    </w:r>
    <w:r w:rsidRPr="00175B7E">
      <w:rPr>
        <w:color w:val="0070C0"/>
        <w:sz w:val="18"/>
        <w:szCs w:val="18"/>
      </w:rPr>
      <w:t xml:space="preserve">562, el. paštas:  </w:t>
    </w:r>
    <w:r w:rsidR="00175B7E" w:rsidRPr="00175B7E">
      <w:rPr>
        <w:color w:val="0070C0"/>
        <w:sz w:val="18"/>
        <w:szCs w:val="18"/>
      </w:rPr>
      <w:t>info</w:t>
    </w:r>
    <w:r w:rsidR="00175B7E" w:rsidRPr="00A42C6C">
      <w:rPr>
        <w:color w:val="0070C0"/>
        <w:sz w:val="18"/>
        <w:szCs w:val="18"/>
        <w:lang w:val="pt-BR"/>
      </w:rPr>
      <w:t>@birstonovandentiekis.lt</w:t>
    </w:r>
    <w:r w:rsidRPr="00175B7E">
      <w:rPr>
        <w:color w:val="0070C0"/>
        <w:sz w:val="18"/>
        <w:szCs w:val="18"/>
        <w:lang w:val="pt-BR"/>
      </w:rPr>
      <w:t>, www.birstonovandentiekis.lt</w:t>
    </w:r>
  </w:p>
  <w:p w14:paraId="19505D03" w14:textId="37607435" w:rsidR="00D23769" w:rsidRPr="00175B7E" w:rsidRDefault="00263889">
    <w:pPr>
      <w:spacing w:line="100" w:lineRule="atLeast"/>
      <w:jc w:val="center"/>
      <w:rPr>
        <w:color w:val="0070C0"/>
        <w:sz w:val="18"/>
        <w:szCs w:val="18"/>
        <w:lang w:val="en-US"/>
      </w:rPr>
    </w:pPr>
    <w:r w:rsidRPr="005F4D52">
      <w:rPr>
        <w:color w:val="0070C0"/>
        <w:sz w:val="18"/>
        <w:szCs w:val="18"/>
        <w:lang w:val="en-US"/>
      </w:rPr>
      <w:t xml:space="preserve">PVM kodas LT528128418. </w:t>
    </w:r>
    <w:r w:rsidRPr="00175B7E">
      <w:rPr>
        <w:color w:val="0070C0"/>
        <w:sz w:val="18"/>
        <w:szCs w:val="18"/>
        <w:lang w:val="en-US"/>
      </w:rPr>
      <w:t>A/s LT377300010002621688, AB ’’Swedbank’’, b.</w:t>
    </w:r>
    <w:r w:rsidR="00A42C6C">
      <w:rPr>
        <w:color w:val="0070C0"/>
        <w:sz w:val="18"/>
        <w:szCs w:val="18"/>
        <w:lang w:val="en-US"/>
      </w:rPr>
      <w:t xml:space="preserve"> </w:t>
    </w:r>
    <w:r w:rsidRPr="00175B7E">
      <w:rPr>
        <w:color w:val="0070C0"/>
        <w:sz w:val="18"/>
        <w:szCs w:val="18"/>
        <w:lang w:val="en-US"/>
      </w:rPr>
      <w:t>k. 73000</w:t>
    </w:r>
  </w:p>
  <w:p w14:paraId="3B0D0DC3" w14:textId="77777777" w:rsidR="00D23769" w:rsidRPr="00175B7E" w:rsidRDefault="00263889">
    <w:pPr>
      <w:spacing w:line="100" w:lineRule="atLeast"/>
      <w:jc w:val="center"/>
      <w:rPr>
        <w:color w:val="0070C0"/>
        <w:sz w:val="18"/>
        <w:szCs w:val="18"/>
      </w:rPr>
    </w:pPr>
    <w:r w:rsidRPr="00175B7E">
      <w:rPr>
        <w:color w:val="0070C0"/>
        <w:sz w:val="18"/>
        <w:szCs w:val="18"/>
        <w:lang w:val="en-US"/>
      </w:rPr>
      <w:t>Duomenys kaupiami ir saugomi Juridinių asmenų register</w:t>
    </w:r>
    <w:r w:rsidRPr="00175B7E">
      <w:rPr>
        <w:color w:val="0070C0"/>
        <w:sz w:val="18"/>
        <w:szCs w:val="18"/>
      </w:rPr>
      <w:t>e</w:t>
    </w:r>
    <w:r w:rsidRPr="00175B7E">
      <w:rPr>
        <w:color w:val="0070C0"/>
        <w:sz w:val="18"/>
        <w:szCs w:val="18"/>
        <w:lang w:val="en-US"/>
      </w:rPr>
      <w:t xml:space="preserve">, </w:t>
    </w:r>
    <w:r w:rsidRPr="00175B7E">
      <w:rPr>
        <w:color w:val="0070C0"/>
        <w:sz w:val="18"/>
        <w:szCs w:val="18"/>
      </w:rPr>
      <w:t>kodas 152812840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8E241" w14:textId="77777777" w:rsidR="00AE11F3" w:rsidRDefault="00AE11F3">
      <w:r>
        <w:separator/>
      </w:r>
    </w:p>
  </w:footnote>
  <w:footnote w:type="continuationSeparator" w:id="0">
    <w:p w14:paraId="2B0C46C3" w14:textId="77777777" w:rsidR="00AE11F3" w:rsidRDefault="00AE1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4F7FD" w14:textId="77777777" w:rsidR="00D23769" w:rsidRDefault="00263889">
    <w:pPr>
      <w:pStyle w:val="Antrats"/>
      <w:rPr>
        <w:sz w:val="4"/>
        <w:szCs w:val="4"/>
      </w:rPr>
    </w:pPr>
    <w:r>
      <w:rPr>
        <w:noProof/>
        <w:lang w:eastAsia="lt-LT" w:bidi="ar-SA"/>
      </w:rPr>
      <w:drawing>
        <wp:inline distT="0" distB="0" distL="0" distR="0" wp14:anchorId="0A3C7327" wp14:editId="4C1A44DB">
          <wp:extent cx="1814195" cy="75819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pic:cNvPicPr>
                    <a:picLocks noChangeAspect="1" noChangeArrowheads="1"/>
                  </pic:cNvPicPr>
                </pic:nvPicPr>
                <pic:blipFill>
                  <a:blip r:embed="rId1"/>
                  <a:stretch>
                    <a:fillRect/>
                  </a:stretch>
                </pic:blipFill>
                <pic:spPr bwMode="auto">
                  <a:xfrm>
                    <a:off x="0" y="0"/>
                    <a:ext cx="1814195" cy="758190"/>
                  </a:xfrm>
                  <a:prstGeom prst="rect">
                    <a:avLst/>
                  </a:prstGeom>
                </pic:spPr>
              </pic:pic>
            </a:graphicData>
          </a:graphic>
        </wp:inline>
      </w:drawing>
    </w:r>
  </w:p>
  <w:p w14:paraId="03BA529F" w14:textId="77777777" w:rsidR="00D23769" w:rsidRDefault="00D23769">
    <w:pPr>
      <w:pStyle w:val="Horizontalilinija"/>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2D11D9"/>
    <w:multiLevelType w:val="hybridMultilevel"/>
    <w:tmpl w:val="603A01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40524A"/>
    <w:multiLevelType w:val="hybridMultilevel"/>
    <w:tmpl w:val="EB48ABF2"/>
    <w:lvl w:ilvl="0" w:tplc="F0F23C2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38541E9A"/>
    <w:multiLevelType w:val="hybridMultilevel"/>
    <w:tmpl w:val="D4F09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6058DC"/>
    <w:multiLevelType w:val="multilevel"/>
    <w:tmpl w:val="7640E92C"/>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4" w15:restartNumberingAfterBreak="0">
    <w:nsid w:val="60027AD7"/>
    <w:multiLevelType w:val="multilevel"/>
    <w:tmpl w:val="AF281E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2D371C1"/>
    <w:multiLevelType w:val="hybridMultilevel"/>
    <w:tmpl w:val="A73419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76AF5752"/>
    <w:multiLevelType w:val="hybridMultilevel"/>
    <w:tmpl w:val="982420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769"/>
    <w:rsid w:val="00043C92"/>
    <w:rsid w:val="00096934"/>
    <w:rsid w:val="001558AA"/>
    <w:rsid w:val="00175B7E"/>
    <w:rsid w:val="0022316B"/>
    <w:rsid w:val="00255A60"/>
    <w:rsid w:val="00263889"/>
    <w:rsid w:val="00300D2C"/>
    <w:rsid w:val="003217B7"/>
    <w:rsid w:val="00367053"/>
    <w:rsid w:val="00377FF6"/>
    <w:rsid w:val="00393659"/>
    <w:rsid w:val="003A34D2"/>
    <w:rsid w:val="004660A6"/>
    <w:rsid w:val="004B216B"/>
    <w:rsid w:val="004E45C8"/>
    <w:rsid w:val="00504541"/>
    <w:rsid w:val="00515DB2"/>
    <w:rsid w:val="00517D2B"/>
    <w:rsid w:val="0054351B"/>
    <w:rsid w:val="00590C1B"/>
    <w:rsid w:val="005D6EE8"/>
    <w:rsid w:val="005F4D52"/>
    <w:rsid w:val="00627953"/>
    <w:rsid w:val="006876A5"/>
    <w:rsid w:val="006D2D44"/>
    <w:rsid w:val="007448AC"/>
    <w:rsid w:val="00786D59"/>
    <w:rsid w:val="008E41CF"/>
    <w:rsid w:val="00935670"/>
    <w:rsid w:val="00946DC9"/>
    <w:rsid w:val="0099606E"/>
    <w:rsid w:val="009F1CA5"/>
    <w:rsid w:val="00A12865"/>
    <w:rsid w:val="00A358F0"/>
    <w:rsid w:val="00A42C6C"/>
    <w:rsid w:val="00A7038E"/>
    <w:rsid w:val="00AB3728"/>
    <w:rsid w:val="00AE11F3"/>
    <w:rsid w:val="00B82797"/>
    <w:rsid w:val="00BA4739"/>
    <w:rsid w:val="00C85A6A"/>
    <w:rsid w:val="00CB7DB2"/>
    <w:rsid w:val="00CD742F"/>
    <w:rsid w:val="00D23769"/>
    <w:rsid w:val="00DF46D0"/>
    <w:rsid w:val="00E75B06"/>
    <w:rsid w:val="00E9171F"/>
    <w:rsid w:val="00EA285D"/>
    <w:rsid w:val="00FB7360"/>
    <w:rsid w:val="00FE13CA"/>
    <w:rsid w:val="00FE3E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258B"/>
  <w15:docId w15:val="{E25AC4BB-5FD1-4496-99BD-9174AE4A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E9F"/>
    <w:pPr>
      <w:widowControl w:val="0"/>
    </w:pPr>
    <w:rPr>
      <w:rFonts w:eastAsia="DejaVu Sans" w:cs="DejaVu Sans"/>
      <w:sz w:val="24"/>
      <w:szCs w:val="24"/>
      <w:lang w:eastAsia="hi-IN" w:bidi="hi-IN"/>
    </w:rPr>
  </w:style>
  <w:style w:type="paragraph" w:styleId="Antrat1">
    <w:name w:val="heading 1"/>
    <w:basedOn w:val="prastasis"/>
    <w:link w:val="Antrat1Diagrama"/>
    <w:qFormat/>
    <w:rsid w:val="00161F11"/>
    <w:pPr>
      <w:keepNext/>
      <w:widowControl/>
      <w:outlineLvl w:val="0"/>
    </w:pPr>
    <w:rPr>
      <w:rFonts w:eastAsia="Times New Roman" w:cs="Times New Roman"/>
      <w:sz w:val="28"/>
      <w:szCs w:val="20"/>
      <w:lang w:eastAsia="lt-LT" w:bidi="ar-SA"/>
    </w:rPr>
  </w:style>
  <w:style w:type="paragraph" w:styleId="Antrat2">
    <w:name w:val="heading 2"/>
    <w:basedOn w:val="prastasis"/>
    <w:link w:val="Antrat2Diagrama"/>
    <w:qFormat/>
    <w:rsid w:val="00161F11"/>
    <w:pPr>
      <w:keepNext/>
      <w:widowControl/>
      <w:outlineLvl w:val="1"/>
    </w:pPr>
    <w:rPr>
      <w:rFonts w:eastAsia="Times New Roman" w:cs="Times New Roman"/>
      <w:b/>
      <w:sz w:val="28"/>
      <w:szCs w:val="20"/>
      <w:lang w:eastAsia="lt-LT" w:bidi="ar-SA"/>
    </w:rPr>
  </w:style>
  <w:style w:type="paragraph" w:styleId="Antrat3">
    <w:name w:val="heading 3"/>
    <w:basedOn w:val="prastasis"/>
    <w:link w:val="Antrat3Diagrama"/>
    <w:qFormat/>
    <w:rsid w:val="00161F11"/>
    <w:pPr>
      <w:keepNext/>
      <w:widowControl/>
      <w:jc w:val="both"/>
      <w:outlineLvl w:val="2"/>
    </w:pPr>
    <w:rPr>
      <w:rFonts w:eastAsia="Times New Roman" w:cs="Times New Roman"/>
      <w:szCs w:val="20"/>
      <w:lang w:eastAsia="lt-LT" w:bidi="ar-SA"/>
    </w:rPr>
  </w:style>
  <w:style w:type="paragraph" w:styleId="Antrat4">
    <w:name w:val="heading 4"/>
    <w:basedOn w:val="prastasis"/>
    <w:link w:val="Antrat4Diagrama"/>
    <w:qFormat/>
    <w:rsid w:val="00161F11"/>
    <w:pPr>
      <w:keepNext/>
      <w:widowControl/>
      <w:jc w:val="center"/>
      <w:outlineLvl w:val="3"/>
    </w:pPr>
    <w:rPr>
      <w:rFonts w:eastAsia="Times New Roman" w:cs="Times New Roman"/>
      <w:szCs w:val="20"/>
      <w:lang w:eastAsia="lt-LT" w:bidi="ar-SA"/>
    </w:rPr>
  </w:style>
  <w:style w:type="paragraph" w:styleId="Antrat5">
    <w:name w:val="heading 5"/>
    <w:basedOn w:val="prastasis"/>
    <w:link w:val="Antrat5Diagrama"/>
    <w:qFormat/>
    <w:rsid w:val="00161F11"/>
    <w:pPr>
      <w:keepNext/>
      <w:widowControl/>
      <w:outlineLvl w:val="4"/>
    </w:pPr>
    <w:rPr>
      <w:rFonts w:eastAsiaTheme="minorEastAsia" w:cstheme="minorBidi"/>
      <w:b/>
      <w:szCs w:val="20"/>
      <w:lang w:eastAsia="lt-LT" w:bidi="ar-SA"/>
    </w:rPr>
  </w:style>
  <w:style w:type="paragraph" w:styleId="Antrat6">
    <w:name w:val="heading 6"/>
    <w:basedOn w:val="prastasis"/>
    <w:link w:val="Antrat6Diagrama"/>
    <w:qFormat/>
    <w:rsid w:val="00161F11"/>
    <w:pPr>
      <w:keepNext/>
      <w:widowControl/>
      <w:jc w:val="center"/>
      <w:outlineLvl w:val="5"/>
    </w:pPr>
    <w:rPr>
      <w:rFonts w:eastAsiaTheme="minorEastAsia" w:cstheme="minorBidi"/>
      <w:b/>
      <w:szCs w:val="20"/>
      <w:lang w:eastAsia="lt-LT" w:bidi="ar-SA"/>
    </w:rPr>
  </w:style>
  <w:style w:type="paragraph" w:styleId="Antrat7">
    <w:name w:val="heading 7"/>
    <w:basedOn w:val="prastasis"/>
    <w:link w:val="Antrat7Diagrama"/>
    <w:qFormat/>
    <w:rsid w:val="00161F11"/>
    <w:pPr>
      <w:keepNext/>
      <w:widowControl/>
      <w:jc w:val="center"/>
      <w:outlineLvl w:val="6"/>
    </w:pPr>
    <w:rPr>
      <w:rFonts w:eastAsiaTheme="minorEastAsia" w:cstheme="minorBidi"/>
      <w:sz w:val="28"/>
      <w:szCs w:val="20"/>
      <w:lang w:eastAsia="lt-LT" w:bidi="ar-SA"/>
    </w:rPr>
  </w:style>
  <w:style w:type="paragraph" w:styleId="Antrat8">
    <w:name w:val="heading 8"/>
    <w:basedOn w:val="prastasis"/>
    <w:link w:val="Antrat8Diagrama"/>
    <w:qFormat/>
    <w:rsid w:val="00161F11"/>
    <w:pPr>
      <w:keepNext/>
      <w:widowControl/>
      <w:jc w:val="center"/>
      <w:outlineLvl w:val="7"/>
    </w:pPr>
    <w:rPr>
      <w:rFonts w:eastAsiaTheme="minorEastAsia" w:cstheme="minorBidi"/>
      <w:b/>
      <w:sz w:val="28"/>
      <w:szCs w:val="20"/>
      <w:lang w:eastAsia="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F84F0F"/>
    <w:rPr>
      <w:sz w:val="28"/>
    </w:rPr>
  </w:style>
  <w:style w:type="character" w:customStyle="1" w:styleId="Antrat2Diagrama">
    <w:name w:val="Antraštė 2 Diagrama"/>
    <w:basedOn w:val="Numatytasispastraiposriftas"/>
    <w:link w:val="Antrat2"/>
    <w:qFormat/>
    <w:rsid w:val="00F84F0F"/>
    <w:rPr>
      <w:b/>
      <w:sz w:val="28"/>
    </w:rPr>
  </w:style>
  <w:style w:type="character" w:customStyle="1" w:styleId="Antrat3Diagrama">
    <w:name w:val="Antraštė 3 Diagrama"/>
    <w:basedOn w:val="Numatytasispastraiposriftas"/>
    <w:link w:val="Antrat3"/>
    <w:qFormat/>
    <w:rsid w:val="00F84F0F"/>
    <w:rPr>
      <w:sz w:val="24"/>
    </w:rPr>
  </w:style>
  <w:style w:type="character" w:customStyle="1" w:styleId="Antrat4Diagrama">
    <w:name w:val="Antraštė 4 Diagrama"/>
    <w:basedOn w:val="Numatytasispastraiposriftas"/>
    <w:link w:val="Antrat4"/>
    <w:qFormat/>
    <w:rsid w:val="00F84F0F"/>
    <w:rPr>
      <w:sz w:val="24"/>
    </w:rPr>
  </w:style>
  <w:style w:type="character" w:customStyle="1" w:styleId="Antrat5Diagrama">
    <w:name w:val="Antraštė 5 Diagrama"/>
    <w:basedOn w:val="Numatytasispastraiposriftas"/>
    <w:link w:val="Antrat5"/>
    <w:qFormat/>
    <w:rsid w:val="00F84F0F"/>
    <w:rPr>
      <w:rFonts w:eastAsiaTheme="minorEastAsia" w:cstheme="minorBidi"/>
      <w:b/>
      <w:sz w:val="24"/>
    </w:rPr>
  </w:style>
  <w:style w:type="character" w:customStyle="1" w:styleId="Antrat6Diagrama">
    <w:name w:val="Antraštė 6 Diagrama"/>
    <w:basedOn w:val="Numatytasispastraiposriftas"/>
    <w:link w:val="Antrat6"/>
    <w:qFormat/>
    <w:rsid w:val="00F84F0F"/>
    <w:rPr>
      <w:rFonts w:eastAsiaTheme="minorEastAsia" w:cstheme="minorBidi"/>
      <w:b/>
      <w:sz w:val="24"/>
    </w:rPr>
  </w:style>
  <w:style w:type="character" w:customStyle="1" w:styleId="Antrat7Diagrama">
    <w:name w:val="Antraštė 7 Diagrama"/>
    <w:basedOn w:val="Numatytasispastraiposriftas"/>
    <w:link w:val="Antrat7"/>
    <w:qFormat/>
    <w:rsid w:val="00F84F0F"/>
    <w:rPr>
      <w:rFonts w:eastAsiaTheme="minorEastAsia" w:cstheme="minorBidi"/>
      <w:sz w:val="28"/>
    </w:rPr>
  </w:style>
  <w:style w:type="character" w:customStyle="1" w:styleId="Antrat8Diagrama">
    <w:name w:val="Antraštė 8 Diagrama"/>
    <w:basedOn w:val="Numatytasispastraiposriftas"/>
    <w:link w:val="Antrat8"/>
    <w:qFormat/>
    <w:rsid w:val="00F84F0F"/>
    <w:rPr>
      <w:rFonts w:eastAsiaTheme="minorEastAsia" w:cstheme="minorBidi"/>
      <w:b/>
      <w:sz w:val="28"/>
    </w:rPr>
  </w:style>
  <w:style w:type="character" w:customStyle="1" w:styleId="AntratDiagrama">
    <w:name w:val="Antraštė Diagrama"/>
    <w:basedOn w:val="Numatytasispastraiposriftas"/>
    <w:link w:val="Antrat"/>
    <w:uiPriority w:val="10"/>
    <w:qFormat/>
    <w:rsid w:val="00F84F0F"/>
    <w:rPr>
      <w:rFonts w:asciiTheme="majorHAnsi" w:eastAsiaTheme="majorEastAsia" w:hAnsiTheme="majorHAnsi" w:cstheme="majorBidi"/>
      <w:b/>
      <w:bCs/>
      <w:sz w:val="32"/>
      <w:szCs w:val="32"/>
      <w:lang w:val="ru-RU"/>
    </w:rPr>
  </w:style>
  <w:style w:type="character" w:customStyle="1" w:styleId="PaantratDiagrama">
    <w:name w:val="Paantraštė Diagrama"/>
    <w:basedOn w:val="Numatytasispastraiposriftas"/>
    <w:link w:val="Paantrat"/>
    <w:uiPriority w:val="11"/>
    <w:qFormat/>
    <w:rsid w:val="00F84F0F"/>
    <w:rPr>
      <w:rFonts w:asciiTheme="majorHAnsi" w:eastAsiaTheme="majorEastAsia" w:hAnsiTheme="majorHAnsi" w:cstheme="majorBidi"/>
      <w:sz w:val="24"/>
      <w:szCs w:val="24"/>
      <w:lang w:val="ru-RU"/>
    </w:rPr>
  </w:style>
  <w:style w:type="character" w:customStyle="1" w:styleId="PagrindinistekstasDiagrama">
    <w:name w:val="Pagrindinis tekstas Diagrama"/>
    <w:basedOn w:val="Numatytasispastraiposriftas"/>
    <w:link w:val="Pagrindinistekstas"/>
    <w:uiPriority w:val="99"/>
    <w:semiHidden/>
    <w:qFormat/>
    <w:rsid w:val="00F84F0F"/>
    <w:rPr>
      <w:lang w:val="ru-RU"/>
    </w:rPr>
  </w:style>
  <w:style w:type="character" w:styleId="Knygospavadinimas">
    <w:name w:val="Book Title"/>
    <w:basedOn w:val="Numatytasispastraiposriftas"/>
    <w:uiPriority w:val="33"/>
    <w:qFormat/>
    <w:rsid w:val="00F84F0F"/>
    <w:rPr>
      <w:b/>
      <w:bCs/>
      <w:smallCaps/>
      <w:spacing w:val="5"/>
    </w:rPr>
  </w:style>
  <w:style w:type="character" w:customStyle="1" w:styleId="Internetosaitas">
    <w:name w:val="Interneto saitas"/>
    <w:rsid w:val="00FE7B62"/>
    <w:rPr>
      <w:color w:val="000080"/>
      <w:u w:val="single"/>
    </w:rPr>
  </w:style>
  <w:style w:type="character" w:customStyle="1" w:styleId="AntratsDiagrama">
    <w:name w:val="Antraštės Diagrama"/>
    <w:basedOn w:val="Numatytasispastraiposriftas"/>
    <w:link w:val="Antrats"/>
    <w:qFormat/>
    <w:rsid w:val="00FE7B62"/>
    <w:rPr>
      <w:rFonts w:eastAsia="DejaVu Sans" w:cs="DejaVu Sans"/>
      <w:sz w:val="24"/>
      <w:szCs w:val="24"/>
      <w:lang w:eastAsia="hi-IN" w:bidi="hi-IN"/>
    </w:rPr>
  </w:style>
  <w:style w:type="character" w:styleId="Grietas">
    <w:name w:val="Strong"/>
    <w:basedOn w:val="Numatytasispastraiposriftas"/>
    <w:qFormat/>
    <w:rsid w:val="000C5E40"/>
    <w:rPr>
      <w:b/>
      <w:bCs/>
    </w:rPr>
  </w:style>
  <w:style w:type="character" w:customStyle="1" w:styleId="Iskyrimas">
    <w:name w:val="Išskyrimas"/>
    <w:basedOn w:val="Numatytasispastraiposriftas"/>
    <w:uiPriority w:val="20"/>
    <w:qFormat/>
    <w:rsid w:val="000C5E40"/>
    <w:rPr>
      <w:i/>
      <w:iCs/>
    </w:rPr>
  </w:style>
  <w:style w:type="character" w:customStyle="1" w:styleId="tt">
    <w:name w:val="tt"/>
    <w:basedOn w:val="Numatytasispastraiposriftas"/>
    <w:qFormat/>
    <w:rsid w:val="000C5E40"/>
  </w:style>
  <w:style w:type="character" w:customStyle="1" w:styleId="itemdate">
    <w:name w:val="item_date"/>
    <w:basedOn w:val="Numatytasispastraiposriftas"/>
    <w:qFormat/>
    <w:rsid w:val="000C5E40"/>
  </w:style>
  <w:style w:type="character" w:customStyle="1" w:styleId="DebesliotekstasDiagrama">
    <w:name w:val="Debesėlio tekstas Diagrama"/>
    <w:basedOn w:val="Numatytasispastraiposriftas"/>
    <w:link w:val="Debesliotekstas"/>
    <w:uiPriority w:val="99"/>
    <w:semiHidden/>
    <w:qFormat/>
    <w:rsid w:val="000C5E40"/>
    <w:rPr>
      <w:rFonts w:ascii="Segoe UI" w:eastAsia="DejaVu Sans" w:hAnsi="Segoe UI" w:cs="Mangal"/>
      <w:sz w:val="18"/>
      <w:szCs w:val="16"/>
      <w:lang w:eastAsia="hi-IN" w:bidi="hi-IN"/>
    </w:rPr>
  </w:style>
  <w:style w:type="character" w:customStyle="1" w:styleId="PoratDiagrama">
    <w:name w:val="Poraštė Diagrama"/>
    <w:basedOn w:val="Numatytasispastraiposriftas"/>
    <w:link w:val="Porat"/>
    <w:qFormat/>
    <w:rsid w:val="00C07835"/>
    <w:rPr>
      <w:lang w:eastAsia="en-US"/>
    </w:rPr>
  </w:style>
  <w:style w:type="character" w:customStyle="1" w:styleId="PagrindiniotekstotraukaDiagrama">
    <w:name w:val="Pagrindinio teksto įtrauka Diagrama"/>
    <w:basedOn w:val="Numatytasispastraiposriftas"/>
    <w:link w:val="Pagrindiniotekstotrauka"/>
    <w:uiPriority w:val="99"/>
    <w:semiHidden/>
    <w:qFormat/>
    <w:rsid w:val="00C629F3"/>
    <w:rPr>
      <w:rFonts w:eastAsia="DejaVu Sans" w:cs="Mangal"/>
      <w:sz w:val="24"/>
      <w:szCs w:val="21"/>
      <w:lang w:eastAsia="hi-IN" w:bidi="hi-IN"/>
    </w:rPr>
  </w:style>
  <w:style w:type="character" w:customStyle="1" w:styleId="Neapdorotaspaminjimas1">
    <w:name w:val="Neapdorotas paminėjimas1"/>
    <w:basedOn w:val="Numatytasispastraiposriftas"/>
    <w:uiPriority w:val="99"/>
    <w:semiHidden/>
    <w:unhideWhenUsed/>
    <w:qFormat/>
    <w:rsid w:val="00854C3A"/>
    <w:rPr>
      <w:color w:val="605E5C"/>
      <w:shd w:val="clear" w:color="auto" w:fill="E1DFDD"/>
    </w:rPr>
  </w:style>
  <w:style w:type="character" w:customStyle="1" w:styleId="PuslapioinaostekstasDiagrama">
    <w:name w:val="Puslapio išnašos tekstas Diagrama"/>
    <w:basedOn w:val="Numatytasispastraiposriftas"/>
    <w:link w:val="Puslapioinaostekstas"/>
    <w:uiPriority w:val="99"/>
    <w:semiHidden/>
    <w:qFormat/>
    <w:rsid w:val="00E02142"/>
    <w:rPr>
      <w:rFonts w:eastAsia="DejaVu Sans" w:cs="Mangal"/>
      <w:szCs w:val="18"/>
      <w:lang w:eastAsia="hi-IN" w:bidi="hi-IN"/>
    </w:rPr>
  </w:style>
  <w:style w:type="character" w:customStyle="1" w:styleId="Inaosprieraias">
    <w:name w:val="Išnašos prieraišas"/>
    <w:rPr>
      <w:vertAlign w:val="superscript"/>
    </w:rPr>
  </w:style>
  <w:style w:type="character" w:customStyle="1" w:styleId="FootnoteCharacters">
    <w:name w:val="Footnote Characters"/>
    <w:basedOn w:val="Numatytasispastraiposriftas"/>
    <w:uiPriority w:val="99"/>
    <w:semiHidden/>
    <w:unhideWhenUsed/>
    <w:qFormat/>
    <w:rsid w:val="00E02142"/>
    <w:rPr>
      <w:vertAlign w:val="superscript"/>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link w:val="PagrindinistekstasDiagrama"/>
    <w:uiPriority w:val="99"/>
    <w:semiHidden/>
    <w:unhideWhenUsed/>
    <w:rsid w:val="00F84F0F"/>
    <w:pPr>
      <w:widowControl/>
      <w:spacing w:after="120"/>
    </w:pPr>
    <w:rPr>
      <w:rFonts w:eastAsia="Times New Roman" w:cs="Times New Roman"/>
      <w:sz w:val="20"/>
      <w:szCs w:val="20"/>
      <w:lang w:val="ru-RU" w:eastAsia="lt-LT" w:bidi="ar-SA"/>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vadinimas">
    <w:name w:val="Title"/>
    <w:basedOn w:val="prastasis"/>
    <w:uiPriority w:val="10"/>
    <w:qFormat/>
    <w:rsid w:val="00F84F0F"/>
    <w:pPr>
      <w:widowControl/>
      <w:spacing w:before="240" w:after="60"/>
      <w:jc w:val="center"/>
      <w:outlineLvl w:val="0"/>
    </w:pPr>
    <w:rPr>
      <w:rFonts w:asciiTheme="majorHAnsi" w:eastAsiaTheme="majorEastAsia" w:hAnsiTheme="majorHAnsi" w:cstheme="majorBidi"/>
      <w:b/>
      <w:bCs/>
      <w:sz w:val="32"/>
      <w:szCs w:val="32"/>
      <w:lang w:val="ru-RU" w:eastAsia="lt-LT" w:bidi="ar-SA"/>
    </w:rPr>
  </w:style>
  <w:style w:type="paragraph" w:styleId="Paantrat">
    <w:name w:val="Subtitle"/>
    <w:basedOn w:val="prastasis"/>
    <w:link w:val="PaantratDiagrama"/>
    <w:uiPriority w:val="11"/>
    <w:qFormat/>
    <w:rsid w:val="00F84F0F"/>
    <w:pPr>
      <w:widowControl/>
      <w:spacing w:after="60"/>
      <w:jc w:val="center"/>
      <w:outlineLvl w:val="1"/>
    </w:pPr>
    <w:rPr>
      <w:rFonts w:asciiTheme="majorHAnsi" w:eastAsiaTheme="majorEastAsia" w:hAnsiTheme="majorHAnsi" w:cstheme="majorBidi"/>
      <w:lang w:val="ru-RU" w:eastAsia="lt-LT" w:bidi="ar-SA"/>
    </w:rPr>
  </w:style>
  <w:style w:type="paragraph" w:styleId="Betarp">
    <w:name w:val="No Spacing"/>
    <w:uiPriority w:val="1"/>
    <w:qFormat/>
    <w:rsid w:val="00F84F0F"/>
    <w:rPr>
      <w:sz w:val="24"/>
      <w:lang w:val="ru-RU"/>
    </w:rPr>
  </w:style>
  <w:style w:type="paragraph" w:styleId="Sraopastraipa">
    <w:name w:val="List Paragraph"/>
    <w:basedOn w:val="prastasis"/>
    <w:uiPriority w:val="34"/>
    <w:qFormat/>
    <w:rsid w:val="00F84F0F"/>
    <w:pPr>
      <w:widowControl/>
      <w:ind w:left="1296"/>
    </w:pPr>
    <w:rPr>
      <w:rFonts w:eastAsia="Times New Roman" w:cs="Times New Roman"/>
      <w:sz w:val="20"/>
      <w:szCs w:val="20"/>
      <w:lang w:val="ru-RU" w:eastAsia="lt-LT" w:bidi="ar-SA"/>
    </w:rPr>
  </w:style>
  <w:style w:type="paragraph" w:customStyle="1" w:styleId="Puslapinantratirporat">
    <w:name w:val="Puslapinė antraštė ir poraštė"/>
    <w:basedOn w:val="prastasis"/>
    <w:qFormat/>
  </w:style>
  <w:style w:type="paragraph" w:styleId="Antrats">
    <w:name w:val="header"/>
    <w:basedOn w:val="prastasis"/>
    <w:link w:val="AntratsDiagrama"/>
    <w:rsid w:val="00FE7B62"/>
    <w:pPr>
      <w:suppressLineNumbers/>
      <w:tabs>
        <w:tab w:val="center" w:pos="4819"/>
        <w:tab w:val="right" w:pos="9638"/>
      </w:tabs>
    </w:pPr>
  </w:style>
  <w:style w:type="paragraph" w:customStyle="1" w:styleId="Horizontalilinija">
    <w:name w:val="Horizontali linija"/>
    <w:basedOn w:val="prastasis"/>
    <w:qFormat/>
    <w:rsid w:val="00FE7B62"/>
    <w:pPr>
      <w:suppressLineNumbers/>
      <w:pBdr>
        <w:bottom w:val="double" w:sz="2" w:space="0" w:color="808080"/>
      </w:pBdr>
      <w:spacing w:after="283"/>
    </w:pPr>
    <w:rPr>
      <w:sz w:val="12"/>
      <w:szCs w:val="12"/>
    </w:rPr>
  </w:style>
  <w:style w:type="paragraph" w:styleId="prastasiniatinklio">
    <w:name w:val="Normal (Web)"/>
    <w:basedOn w:val="prastasis"/>
    <w:uiPriority w:val="99"/>
    <w:semiHidden/>
    <w:unhideWhenUsed/>
    <w:qFormat/>
    <w:rsid w:val="000C5E40"/>
    <w:pPr>
      <w:widowControl/>
      <w:suppressAutoHyphens w:val="0"/>
      <w:spacing w:beforeAutospacing="1" w:afterAutospacing="1"/>
    </w:pPr>
    <w:rPr>
      <w:rFonts w:eastAsia="Times New Roman" w:cs="Times New Roman"/>
      <w:lang w:eastAsia="lt-LT" w:bidi="ar-SA"/>
    </w:rPr>
  </w:style>
  <w:style w:type="paragraph" w:styleId="Debesliotekstas">
    <w:name w:val="Balloon Text"/>
    <w:basedOn w:val="prastasis"/>
    <w:link w:val="DebesliotekstasDiagrama"/>
    <w:uiPriority w:val="99"/>
    <w:semiHidden/>
    <w:unhideWhenUsed/>
    <w:qFormat/>
    <w:rsid w:val="000C5E40"/>
    <w:rPr>
      <w:rFonts w:ascii="Segoe UI" w:hAnsi="Segoe UI" w:cs="Mangal"/>
      <w:sz w:val="18"/>
      <w:szCs w:val="16"/>
    </w:rPr>
  </w:style>
  <w:style w:type="paragraph" w:customStyle="1" w:styleId="Standard">
    <w:name w:val="Standard"/>
    <w:qFormat/>
    <w:rsid w:val="00033D8C"/>
    <w:pPr>
      <w:textAlignment w:val="baseline"/>
    </w:pPr>
    <w:rPr>
      <w:rFonts w:ascii="Liberation Serif" w:eastAsia="WenQuanYi Micro Hei" w:hAnsi="Liberation Serif" w:cs="Lohit Devanagari"/>
      <w:sz w:val="24"/>
      <w:szCs w:val="24"/>
      <w:lang w:eastAsia="zh-CN" w:bidi="hi-IN"/>
    </w:rPr>
  </w:style>
  <w:style w:type="paragraph" w:styleId="Porat">
    <w:name w:val="footer"/>
    <w:basedOn w:val="prastasis"/>
    <w:link w:val="PoratDiagrama"/>
    <w:rsid w:val="00C07835"/>
    <w:pPr>
      <w:widowControl/>
      <w:tabs>
        <w:tab w:val="center" w:pos="4153"/>
        <w:tab w:val="right" w:pos="8306"/>
      </w:tabs>
      <w:suppressAutoHyphens w:val="0"/>
    </w:pPr>
    <w:rPr>
      <w:rFonts w:eastAsia="Times New Roman" w:cs="Times New Roman"/>
      <w:sz w:val="20"/>
      <w:szCs w:val="20"/>
      <w:lang w:eastAsia="en-US" w:bidi="ar-SA"/>
    </w:rPr>
  </w:style>
  <w:style w:type="paragraph" w:customStyle="1" w:styleId="Default">
    <w:name w:val="Default"/>
    <w:uiPriority w:val="99"/>
    <w:qFormat/>
    <w:rsid w:val="001161E3"/>
    <w:rPr>
      <w:rFonts w:ascii="Calibri" w:hAnsi="Calibri" w:cs="Calibri"/>
      <w:color w:val="000000"/>
      <w:sz w:val="24"/>
      <w:szCs w:val="24"/>
      <w:lang w:eastAsia="zh-CN"/>
    </w:rPr>
  </w:style>
  <w:style w:type="paragraph" w:customStyle="1" w:styleId="Antraf0teb1">
    <w:name w:val="Antrašf0tėeb 1"/>
    <w:basedOn w:val="prastasis"/>
    <w:uiPriority w:val="99"/>
    <w:qFormat/>
    <w:rsid w:val="00EF09BF"/>
    <w:pPr>
      <w:keepNext/>
      <w:widowControl/>
      <w:suppressAutoHyphens w:val="0"/>
      <w:ind w:left="142" w:hanging="142"/>
      <w:jc w:val="both"/>
      <w:outlineLvl w:val="0"/>
    </w:pPr>
    <w:rPr>
      <w:rFonts w:ascii="Liberation Serif" w:eastAsia="Times New Roman" w:hAnsi="Liberation Serif" w:cs="Times New Roman"/>
      <w:b/>
      <w:bCs/>
      <w:lang w:val="en-US" w:eastAsia="lt-LT" w:bidi="ar-SA"/>
    </w:rPr>
  </w:style>
  <w:style w:type="paragraph" w:customStyle="1" w:styleId="Pagrindinioteksto3ftrauka">
    <w:name w:val="Pagrindinio teksto į3ftrauka"/>
    <w:basedOn w:val="prastasis"/>
    <w:uiPriority w:val="99"/>
    <w:qFormat/>
    <w:rsid w:val="00EF09BF"/>
    <w:pPr>
      <w:widowControl/>
      <w:suppressAutoHyphens w:val="0"/>
      <w:ind w:left="540"/>
      <w:jc w:val="both"/>
    </w:pPr>
    <w:rPr>
      <w:rFonts w:ascii="Liberation Serif" w:eastAsia="Times New Roman" w:hAnsi="Liberation Serif" w:cs="Times New Roman"/>
      <w:sz w:val="22"/>
      <w:szCs w:val="22"/>
      <w:lang w:eastAsia="lt-LT" w:bidi="ar-SA"/>
    </w:rPr>
  </w:style>
  <w:style w:type="paragraph" w:styleId="Pagrindiniotekstotrauka">
    <w:name w:val="Body Text Indent"/>
    <w:basedOn w:val="prastasis"/>
    <w:link w:val="PagrindiniotekstotraukaDiagrama"/>
    <w:uiPriority w:val="99"/>
    <w:semiHidden/>
    <w:unhideWhenUsed/>
    <w:rsid w:val="00C629F3"/>
    <w:pPr>
      <w:spacing w:after="120"/>
      <w:ind w:left="283"/>
    </w:pPr>
    <w:rPr>
      <w:rFonts w:cs="Mangal"/>
      <w:szCs w:val="21"/>
    </w:rPr>
  </w:style>
  <w:style w:type="paragraph" w:styleId="Puslapioinaostekstas">
    <w:name w:val="footnote text"/>
    <w:basedOn w:val="prastasis"/>
    <w:link w:val="PuslapioinaostekstasDiagrama"/>
    <w:uiPriority w:val="99"/>
    <w:semiHidden/>
    <w:unhideWhenUsed/>
    <w:qFormat/>
    <w:rsid w:val="00E02142"/>
    <w:rPr>
      <w:rFonts w:cs="Mangal"/>
      <w:sz w:val="20"/>
      <w:szCs w:val="18"/>
    </w:rPr>
  </w:style>
  <w:style w:type="table" w:styleId="Lentelstinklelis">
    <w:name w:val="Table Grid"/>
    <w:basedOn w:val="prastojilentel"/>
    <w:rsid w:val="00B53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B3728"/>
    <w:rPr>
      <w:color w:val="0000FF"/>
      <w:u w:val="single"/>
    </w:rPr>
  </w:style>
  <w:style w:type="paragraph" w:customStyle="1" w:styleId="yiv3958920449msonormal">
    <w:name w:val="yiv3958920449msonormal"/>
    <w:basedOn w:val="prastasis"/>
    <w:rsid w:val="001558AA"/>
    <w:pPr>
      <w:widowControl/>
      <w:suppressAutoHyphens w:val="0"/>
      <w:spacing w:before="100" w:beforeAutospacing="1" w:after="100" w:afterAutospacing="1"/>
    </w:pPr>
    <w:rPr>
      <w:rFonts w:eastAsia="Times New Roman" w:cs="Times New Roman"/>
      <w:lang w:eastAsia="lt-LT" w:bidi="ar-SA"/>
    </w:rPr>
  </w:style>
  <w:style w:type="character" w:customStyle="1" w:styleId="UnresolvedMention">
    <w:name w:val="Unresolved Mention"/>
    <w:basedOn w:val="Numatytasispastraiposriftas"/>
    <w:uiPriority w:val="99"/>
    <w:semiHidden/>
    <w:unhideWhenUsed/>
    <w:rsid w:val="00504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7037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2CF62-6EF1-4CD6-9F38-583F77AE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1858</Words>
  <Characters>1060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Vaida Patapienė</cp:lastModifiedBy>
  <cp:revision>6</cp:revision>
  <cp:lastPrinted>2024-03-27T09:54:00Z</cp:lastPrinted>
  <dcterms:created xsi:type="dcterms:W3CDTF">2026-02-18T13:55:00Z</dcterms:created>
  <dcterms:modified xsi:type="dcterms:W3CDTF">2026-03-05T13:44:00Z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