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33582" w14:textId="6EEB853A" w:rsidR="00372DD2" w:rsidRPr="001168E2" w:rsidRDefault="00372DD2" w:rsidP="00372DD2">
      <w:pPr>
        <w:spacing w:after="0" w:line="240" w:lineRule="auto"/>
        <w:rPr>
          <w:rFonts w:ascii="Times New Roman" w:hAnsi="Times New Roman" w:cs="Times New Roman"/>
          <w:lang w:val="lt-LT"/>
        </w:rPr>
      </w:pPr>
      <w:r w:rsidRPr="00704965">
        <w:rPr>
          <w:rFonts w:ascii="Times New Roman" w:hAnsi="Times New Roman" w:cs="Times New Roman"/>
          <w:lang w:val="lt-LT"/>
        </w:rPr>
        <w:t xml:space="preserve">Pasiūlymo formos </w:t>
      </w:r>
      <w:r w:rsidR="00704965" w:rsidRPr="00704965">
        <w:rPr>
          <w:rFonts w:ascii="Times New Roman" w:hAnsi="Times New Roman" w:cs="Times New Roman"/>
          <w:lang w:val="lt-LT"/>
        </w:rPr>
        <w:t>1</w:t>
      </w:r>
      <w:r w:rsidRPr="00704965">
        <w:rPr>
          <w:rFonts w:ascii="Times New Roman" w:hAnsi="Times New Roman" w:cs="Times New Roman"/>
          <w:lang w:val="lt-LT"/>
        </w:rPr>
        <w:t xml:space="preserve"> priedas</w:t>
      </w:r>
    </w:p>
    <w:p w14:paraId="04B889B5" w14:textId="77777777" w:rsidR="00372DD2" w:rsidRPr="001168E2" w:rsidRDefault="00372DD2" w:rsidP="00372DD2">
      <w:pPr>
        <w:spacing w:after="0" w:line="240" w:lineRule="auto"/>
        <w:jc w:val="right"/>
        <w:rPr>
          <w:rFonts w:ascii="Times New Roman" w:hAnsi="Times New Roman" w:cs="Times New Roman"/>
          <w:lang w:val="lt-LT"/>
        </w:rPr>
      </w:pPr>
    </w:p>
    <w:p w14:paraId="36879130" w14:textId="77777777" w:rsidR="00372DD2" w:rsidRPr="001168E2" w:rsidRDefault="00372DD2" w:rsidP="00372DD2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  <w:r w:rsidRPr="001168E2">
        <w:rPr>
          <w:rFonts w:ascii="Times New Roman" w:hAnsi="Times New Roman" w:cs="Times New Roman"/>
          <w:b/>
          <w:bCs/>
          <w:lang w:val="lt-LT"/>
        </w:rPr>
        <w:t>PASIŪLYMO PRIEDAS</w:t>
      </w:r>
    </w:p>
    <w:p w14:paraId="09D9AD44" w14:textId="77777777" w:rsidR="00372DD2" w:rsidRPr="001168E2" w:rsidRDefault="00372DD2" w:rsidP="00372DD2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5C5CD9B1" w14:textId="3B0D8161" w:rsidR="00372DD2" w:rsidRPr="001168E2" w:rsidRDefault="005F2378" w:rsidP="00372DD2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  <w:r w:rsidRPr="005F2378">
        <w:rPr>
          <w:rFonts w:ascii="Times New Roman" w:eastAsia="Calibri" w:hAnsi="Times New Roman" w:cs="Times New Roman"/>
          <w:b/>
          <w:bCs/>
          <w:sz w:val="22"/>
          <w:szCs w:val="22"/>
          <w:lang w:val="lt-LT"/>
        </w:rPr>
        <w:t xml:space="preserve">34308 GELEŽINKELIO SIGNALIZACIJOS SISTEMOS PROJEKTAVIMO IR RANGOS DARBAI BLOKUOJAMAJAME POSTE, TARPSTOTYJE VALSTYBĖS SIENA – STASYLOS – JAŠIŪNAI (ĮSKAITANT STASYLŲ GELEŽINKELIO STOTĮ) IR RŪDNINKŲ GELEŽINKELIO ST.  </w:t>
      </w:r>
      <w:r w:rsidR="00372DD2" w:rsidRPr="001168E2">
        <w:rPr>
          <w:rFonts w:ascii="Times New Roman" w:hAnsi="Times New Roman" w:cs="Times New Roman"/>
          <w:b/>
          <w:bCs/>
          <w:lang w:val="lt-LT"/>
        </w:rPr>
        <w:t>Sutarties duomenų dalis</w:t>
      </w:r>
    </w:p>
    <w:p w14:paraId="71183F54" w14:textId="77777777" w:rsidR="00372DD2" w:rsidRPr="001168E2" w:rsidRDefault="00372DD2" w:rsidP="00372DD2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4A426629" w14:textId="77777777" w:rsidR="00372DD2" w:rsidRPr="001168E2" w:rsidRDefault="00372DD2" w:rsidP="00372DD2">
      <w:pPr>
        <w:spacing w:after="0" w:line="240" w:lineRule="auto"/>
        <w:jc w:val="both"/>
        <w:rPr>
          <w:rFonts w:ascii="Times New Roman" w:hAnsi="Times New Roman" w:cs="Times New Roman"/>
          <w:i/>
          <w:iCs/>
          <w:lang w:val="lt-LT"/>
        </w:rPr>
      </w:pPr>
      <w:r w:rsidRPr="001168E2">
        <w:rPr>
          <w:rFonts w:ascii="Times New Roman" w:hAnsi="Times New Roman" w:cs="Times New Roman"/>
          <w:i/>
          <w:iCs/>
          <w:lang w:val="lt-LT"/>
        </w:rPr>
        <w:t xml:space="preserve">[Tiekėjai turi užpildyti šio priedo 1 lentelės informaciją apie Rangovą, nurodytą </w:t>
      </w:r>
      <w:r w:rsidRPr="001168E2">
        <w:rPr>
          <w:rFonts w:ascii="Times New Roman" w:hAnsi="Times New Roman" w:cs="Times New Roman"/>
          <w:i/>
          <w:iCs/>
          <w:color w:val="FF0000"/>
          <w:lang w:val="lt-LT"/>
        </w:rPr>
        <w:t>raudonu šriftu</w:t>
      </w:r>
      <w:r w:rsidRPr="001168E2">
        <w:rPr>
          <w:rFonts w:ascii="Times New Roman" w:hAnsi="Times New Roman" w:cs="Times New Roman"/>
          <w:i/>
          <w:iCs/>
          <w:lang w:val="lt-LT"/>
        </w:rPr>
        <w:t>. Kita šiame priede pateikiama informacija negali būti keičiama/pildoma]</w:t>
      </w:r>
    </w:p>
    <w:p w14:paraId="70561B6B" w14:textId="77777777" w:rsidR="00372DD2" w:rsidRPr="001168E2" w:rsidRDefault="00372DD2" w:rsidP="00372DD2">
      <w:pPr>
        <w:spacing w:after="0" w:line="240" w:lineRule="auto"/>
        <w:jc w:val="both"/>
        <w:rPr>
          <w:rFonts w:ascii="Times New Roman" w:hAnsi="Times New Roman" w:cs="Times New Roman"/>
          <w:i/>
          <w:iCs/>
          <w:lang w:val="lt-LT"/>
        </w:rPr>
      </w:pPr>
    </w:p>
    <w:p w14:paraId="3266C09F" w14:textId="77777777" w:rsidR="00372DD2" w:rsidRPr="001168E2" w:rsidRDefault="00372DD2" w:rsidP="00372DD2">
      <w:pPr>
        <w:spacing w:after="0" w:line="240" w:lineRule="auto"/>
        <w:jc w:val="both"/>
        <w:rPr>
          <w:rFonts w:ascii="Times New Roman" w:hAnsi="Times New Roman" w:cs="Times New Roman"/>
          <w:lang w:val="lt-LT"/>
        </w:rPr>
      </w:pPr>
      <w:r w:rsidRPr="001168E2">
        <w:rPr>
          <w:rFonts w:ascii="Times New Roman" w:hAnsi="Times New Roman" w:cs="Times New Roman"/>
          <w:lang w:val="lt-LT"/>
        </w:rPr>
        <w:t xml:space="preserve">1 lentelė: </w:t>
      </w:r>
    </w:p>
    <w:tbl>
      <w:tblPr>
        <w:tblStyle w:val="Lentelstinklelis"/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5387"/>
        <w:gridCol w:w="3690"/>
      </w:tblGrid>
      <w:tr w:rsidR="00372DD2" w:rsidRPr="001168E2" w14:paraId="670BA91E" w14:textId="77777777" w:rsidTr="00704965">
        <w:trPr>
          <w:tblHeader/>
        </w:trPr>
        <w:tc>
          <w:tcPr>
            <w:tcW w:w="1271" w:type="dxa"/>
            <w:vAlign w:val="center"/>
          </w:tcPr>
          <w:p w14:paraId="2AF86B34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Punktas</w:t>
            </w:r>
          </w:p>
        </w:tc>
        <w:tc>
          <w:tcPr>
            <w:tcW w:w="5387" w:type="dxa"/>
            <w:vAlign w:val="center"/>
          </w:tcPr>
          <w:p w14:paraId="173582C2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Pateiktini duomenys</w:t>
            </w:r>
          </w:p>
        </w:tc>
        <w:tc>
          <w:tcPr>
            <w:tcW w:w="3686" w:type="dxa"/>
            <w:vAlign w:val="center"/>
          </w:tcPr>
          <w:p w14:paraId="7AE61049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Duomenys</w:t>
            </w:r>
          </w:p>
        </w:tc>
      </w:tr>
      <w:tr w:rsidR="00372DD2" w:rsidRPr="001168E2" w14:paraId="1F2E1380" w14:textId="77777777" w:rsidTr="00704965">
        <w:tc>
          <w:tcPr>
            <w:tcW w:w="1271" w:type="dxa"/>
            <w:vAlign w:val="center"/>
          </w:tcPr>
          <w:p w14:paraId="4563D39E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1.1.54</w:t>
            </w:r>
          </w:p>
        </w:tc>
        <w:tc>
          <w:tcPr>
            <w:tcW w:w="5387" w:type="dxa"/>
            <w:vAlign w:val="center"/>
          </w:tcPr>
          <w:p w14:paraId="21BA2792" w14:textId="77777777" w:rsidR="00372DD2" w:rsidRPr="001168E2" w:rsidRDefault="00372DD2" w:rsidP="00DC508B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Pranešimų apie defektus laikotarpis (PDL):</w:t>
            </w:r>
          </w:p>
        </w:tc>
        <w:tc>
          <w:tcPr>
            <w:tcW w:w="3686" w:type="dxa"/>
            <w:vAlign w:val="center"/>
          </w:tcPr>
          <w:p w14:paraId="7D8CD757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3A9FBA9A">
              <w:rPr>
                <w:rFonts w:ascii="Times New Roman" w:hAnsi="Times New Roman" w:cs="Times New Roman"/>
                <w:lang w:val="lt-LT"/>
              </w:rPr>
              <w:t>60 dienų</w:t>
            </w:r>
          </w:p>
        </w:tc>
      </w:tr>
      <w:tr w:rsidR="00372DD2" w:rsidRPr="001168E2" w14:paraId="140D4E75" w14:textId="77777777" w:rsidTr="00704965">
        <w:tc>
          <w:tcPr>
            <w:tcW w:w="1271" w:type="dxa"/>
            <w:vAlign w:val="center"/>
          </w:tcPr>
          <w:p w14:paraId="45AEE8BF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1.1.81</w:t>
            </w:r>
          </w:p>
        </w:tc>
        <w:tc>
          <w:tcPr>
            <w:tcW w:w="5387" w:type="dxa"/>
            <w:vAlign w:val="center"/>
          </w:tcPr>
          <w:p w14:paraId="6223B9A8" w14:textId="77777777" w:rsidR="00372DD2" w:rsidRPr="001168E2" w:rsidRDefault="00372DD2" w:rsidP="00DC508B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Užbaigimo terminas:</w:t>
            </w:r>
          </w:p>
        </w:tc>
        <w:tc>
          <w:tcPr>
            <w:tcW w:w="3686" w:type="dxa"/>
            <w:vAlign w:val="center"/>
          </w:tcPr>
          <w:p w14:paraId="0F964CCF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4F06311B">
              <w:rPr>
                <w:rFonts w:ascii="Times New Roman" w:hAnsi="Times New Roman" w:cs="Times New Roman"/>
                <w:lang w:val="lt-LT"/>
              </w:rPr>
              <w:t>700 dienų</w:t>
            </w:r>
          </w:p>
        </w:tc>
      </w:tr>
      <w:tr w:rsidR="00372DD2" w:rsidRPr="005F2378" w14:paraId="5A42374F" w14:textId="77777777" w:rsidTr="00704965">
        <w:tc>
          <w:tcPr>
            <w:tcW w:w="1271" w:type="dxa"/>
            <w:vAlign w:val="center"/>
          </w:tcPr>
          <w:p w14:paraId="5D87AD41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1.1.82</w:t>
            </w:r>
          </w:p>
        </w:tc>
        <w:tc>
          <w:tcPr>
            <w:tcW w:w="5387" w:type="dxa"/>
            <w:vAlign w:val="center"/>
          </w:tcPr>
          <w:p w14:paraId="390E6CC8" w14:textId="77777777" w:rsidR="00372DD2" w:rsidRPr="001168E2" w:rsidRDefault="00372DD2" w:rsidP="00DC508B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Užsakovo pavadinimas ir adresas:</w:t>
            </w:r>
          </w:p>
        </w:tc>
        <w:tc>
          <w:tcPr>
            <w:tcW w:w="3686" w:type="dxa"/>
            <w:vAlign w:val="center"/>
          </w:tcPr>
          <w:p w14:paraId="79700A25" w14:textId="77777777" w:rsidR="00372DD2" w:rsidRPr="001168E2" w:rsidRDefault="00372DD2" w:rsidP="00DC508B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 xml:space="preserve">AB „LTG </w:t>
            </w:r>
            <w:proofErr w:type="spellStart"/>
            <w:r w:rsidRPr="001168E2">
              <w:rPr>
                <w:rFonts w:ascii="Times New Roman" w:hAnsi="Times New Roman" w:cs="Times New Roman"/>
                <w:lang w:val="lt-LT"/>
              </w:rPr>
              <w:t>Infra</w:t>
            </w:r>
            <w:proofErr w:type="spellEnd"/>
            <w:r w:rsidRPr="001168E2">
              <w:rPr>
                <w:rFonts w:ascii="Times New Roman" w:hAnsi="Times New Roman" w:cs="Times New Roman"/>
                <w:lang w:val="lt-LT"/>
              </w:rPr>
              <w:t>“, Geležinkelio g. 2, 02100 Vilnius, Lietuva</w:t>
            </w:r>
          </w:p>
        </w:tc>
      </w:tr>
      <w:tr w:rsidR="00372DD2" w:rsidRPr="00151586" w14:paraId="46E57C01" w14:textId="77777777" w:rsidTr="00704965">
        <w:tc>
          <w:tcPr>
            <w:tcW w:w="1271" w:type="dxa"/>
            <w:vAlign w:val="center"/>
          </w:tcPr>
          <w:p w14:paraId="3950B3EE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1.3 (a) (ii)</w:t>
            </w:r>
          </w:p>
        </w:tc>
        <w:tc>
          <w:tcPr>
            <w:tcW w:w="5387" w:type="dxa"/>
            <w:vAlign w:val="center"/>
          </w:tcPr>
          <w:p w14:paraId="68139051" w14:textId="77777777" w:rsidR="00372DD2" w:rsidRPr="001168E2" w:rsidRDefault="00372DD2" w:rsidP="00DC508B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naudojamos elektroninio perdavimo sistemos:</w:t>
            </w:r>
          </w:p>
        </w:tc>
        <w:tc>
          <w:tcPr>
            <w:tcW w:w="3686" w:type="dxa"/>
            <w:vAlign w:val="center"/>
          </w:tcPr>
          <w:p w14:paraId="519471FB" w14:textId="77777777" w:rsidR="00372DD2" w:rsidRPr="001168E2" w:rsidRDefault="00372DD2" w:rsidP="00DC508B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Elektroninis paštas, arba kitos sistemos, jeigu tokios būtų suderintos Sutarties vykdymo metu</w:t>
            </w:r>
          </w:p>
        </w:tc>
      </w:tr>
      <w:tr w:rsidR="00372DD2" w:rsidRPr="005F2378" w14:paraId="285F3CEF" w14:textId="77777777" w:rsidTr="00704965">
        <w:tc>
          <w:tcPr>
            <w:tcW w:w="1271" w:type="dxa"/>
            <w:vAlign w:val="center"/>
          </w:tcPr>
          <w:p w14:paraId="6CD319B0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1.1.63</w:t>
            </w:r>
          </w:p>
        </w:tc>
        <w:tc>
          <w:tcPr>
            <w:tcW w:w="5387" w:type="dxa"/>
            <w:vAlign w:val="center"/>
          </w:tcPr>
          <w:p w14:paraId="798D6148" w14:textId="77777777" w:rsidR="00372DD2" w:rsidRPr="001168E2" w:rsidRDefault="00372DD2" w:rsidP="00DC508B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Rangovo pavadinimas ir adresas:</w:t>
            </w:r>
          </w:p>
        </w:tc>
        <w:tc>
          <w:tcPr>
            <w:tcW w:w="3686" w:type="dxa"/>
            <w:vAlign w:val="center"/>
          </w:tcPr>
          <w:p w14:paraId="3FD9FA2C" w14:textId="77777777" w:rsidR="00372DD2" w:rsidRPr="001168E2" w:rsidRDefault="00372DD2" w:rsidP="00DC508B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i/>
                <w:iCs/>
                <w:color w:val="FF0000"/>
                <w:lang w:val="lt-LT"/>
              </w:rPr>
              <w:t>[įrašyti Rangovo pavadinimą ir adresą]</w:t>
            </w:r>
            <w:r w:rsidRPr="001168E2">
              <w:rPr>
                <w:rFonts w:ascii="Times New Roman" w:hAnsi="Times New Roman" w:cs="Times New Roman"/>
                <w:color w:val="FF0000"/>
                <w:lang w:val="lt-LT"/>
              </w:rPr>
              <w:t> </w:t>
            </w:r>
          </w:p>
        </w:tc>
      </w:tr>
      <w:tr w:rsidR="00372DD2" w:rsidRPr="001168E2" w14:paraId="34772D03" w14:textId="77777777" w:rsidTr="00704965">
        <w:tc>
          <w:tcPr>
            <w:tcW w:w="1271" w:type="dxa"/>
            <w:vAlign w:val="center"/>
          </w:tcPr>
          <w:p w14:paraId="68B15338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1.4</w:t>
            </w:r>
          </w:p>
        </w:tc>
        <w:tc>
          <w:tcPr>
            <w:tcW w:w="5387" w:type="dxa"/>
            <w:vAlign w:val="center"/>
          </w:tcPr>
          <w:p w14:paraId="75D28699" w14:textId="77777777" w:rsidR="00372DD2" w:rsidRPr="001168E2" w:rsidRDefault="00372DD2" w:rsidP="00DC508B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Sutarčiai taikoma teisė:</w:t>
            </w:r>
          </w:p>
        </w:tc>
        <w:tc>
          <w:tcPr>
            <w:tcW w:w="3686" w:type="dxa"/>
            <w:vAlign w:val="center"/>
          </w:tcPr>
          <w:p w14:paraId="28829412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Lietuvos Respublikos teisė</w:t>
            </w:r>
          </w:p>
        </w:tc>
      </w:tr>
      <w:tr w:rsidR="00372DD2" w:rsidRPr="001168E2" w14:paraId="1326DEBA" w14:textId="77777777" w:rsidTr="00704965">
        <w:tc>
          <w:tcPr>
            <w:tcW w:w="1271" w:type="dxa"/>
            <w:vAlign w:val="center"/>
          </w:tcPr>
          <w:p w14:paraId="5B06A7F3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1.4</w:t>
            </w:r>
          </w:p>
        </w:tc>
        <w:tc>
          <w:tcPr>
            <w:tcW w:w="5387" w:type="dxa"/>
            <w:vAlign w:val="center"/>
          </w:tcPr>
          <w:p w14:paraId="296609A5" w14:textId="77777777" w:rsidR="00372DD2" w:rsidRPr="001168E2" w:rsidRDefault="00372DD2" w:rsidP="00DC508B">
            <w:pPr>
              <w:ind w:firstLine="168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pagrindinė kalba:</w:t>
            </w:r>
          </w:p>
        </w:tc>
        <w:tc>
          <w:tcPr>
            <w:tcW w:w="3686" w:type="dxa"/>
            <w:vAlign w:val="center"/>
          </w:tcPr>
          <w:p w14:paraId="4A8CB5CA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Lietuvių</w:t>
            </w:r>
          </w:p>
        </w:tc>
      </w:tr>
      <w:tr w:rsidR="00372DD2" w:rsidRPr="001168E2" w14:paraId="5E5778DA" w14:textId="77777777" w:rsidTr="00704965">
        <w:tc>
          <w:tcPr>
            <w:tcW w:w="1271" w:type="dxa"/>
            <w:vAlign w:val="center"/>
          </w:tcPr>
          <w:p w14:paraId="553B3EF7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1.4</w:t>
            </w:r>
          </w:p>
        </w:tc>
        <w:tc>
          <w:tcPr>
            <w:tcW w:w="5387" w:type="dxa"/>
            <w:vAlign w:val="center"/>
          </w:tcPr>
          <w:p w14:paraId="5CEB68D0" w14:textId="77777777" w:rsidR="00372DD2" w:rsidRPr="001168E2" w:rsidRDefault="00372DD2" w:rsidP="00DC508B">
            <w:pPr>
              <w:ind w:firstLine="168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bendravimo kalba:</w:t>
            </w:r>
          </w:p>
        </w:tc>
        <w:tc>
          <w:tcPr>
            <w:tcW w:w="3686" w:type="dxa"/>
            <w:vAlign w:val="center"/>
          </w:tcPr>
          <w:p w14:paraId="4E20E0A8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Lietuvių ir anglų</w:t>
            </w:r>
          </w:p>
        </w:tc>
      </w:tr>
      <w:tr w:rsidR="00372DD2" w:rsidRPr="001168E2" w14:paraId="3A3CEC51" w14:textId="77777777" w:rsidTr="00704965">
        <w:tc>
          <w:tcPr>
            <w:tcW w:w="1271" w:type="dxa"/>
            <w:vAlign w:val="center"/>
          </w:tcPr>
          <w:p w14:paraId="5CC42BA5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1.15</w:t>
            </w:r>
          </w:p>
        </w:tc>
        <w:tc>
          <w:tcPr>
            <w:tcW w:w="5387" w:type="dxa"/>
            <w:vAlign w:val="center"/>
          </w:tcPr>
          <w:p w14:paraId="6CCB3AB8" w14:textId="77777777" w:rsidR="00372DD2" w:rsidRPr="001168E2" w:rsidRDefault="00372DD2" w:rsidP="00DC508B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bendra Rangovo atsakomybė Užsakovui pagal Sutartį</w:t>
            </w:r>
          </w:p>
        </w:tc>
        <w:tc>
          <w:tcPr>
            <w:tcW w:w="3686" w:type="dxa"/>
            <w:vAlign w:val="center"/>
          </w:tcPr>
          <w:p w14:paraId="4B98A69F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Priimta sutarties suma</w:t>
            </w:r>
          </w:p>
        </w:tc>
      </w:tr>
      <w:tr w:rsidR="00372DD2" w:rsidRPr="001168E2" w14:paraId="42AD9AC7" w14:textId="77777777" w:rsidTr="00704965">
        <w:tc>
          <w:tcPr>
            <w:tcW w:w="1271" w:type="dxa"/>
            <w:vAlign w:val="center"/>
          </w:tcPr>
          <w:p w14:paraId="4E42AF00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4.2</w:t>
            </w:r>
          </w:p>
        </w:tc>
        <w:tc>
          <w:tcPr>
            <w:tcW w:w="5387" w:type="dxa"/>
            <w:vAlign w:val="center"/>
          </w:tcPr>
          <w:p w14:paraId="6F406917" w14:textId="77777777" w:rsidR="00372DD2" w:rsidRPr="001168E2" w:rsidRDefault="00372DD2" w:rsidP="00DC508B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Prievolių įvykdymo užtikrinimas (procentinė Priimtos sutarties sumos dalis):</w:t>
            </w:r>
          </w:p>
        </w:tc>
        <w:tc>
          <w:tcPr>
            <w:tcW w:w="3686" w:type="dxa"/>
            <w:vAlign w:val="center"/>
          </w:tcPr>
          <w:p w14:paraId="150C8C3F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  <w:p w14:paraId="1D6D0E27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4F06311B">
              <w:rPr>
                <w:rFonts w:ascii="Times New Roman" w:hAnsi="Times New Roman" w:cs="Times New Roman"/>
                <w:lang w:val="lt-LT"/>
              </w:rPr>
              <w:t>10 %</w:t>
            </w:r>
          </w:p>
          <w:p w14:paraId="7BC4A9A8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72DD2" w:rsidRPr="005F2378" w14:paraId="624B0DF3" w14:textId="77777777" w:rsidTr="00704965">
        <w:tc>
          <w:tcPr>
            <w:tcW w:w="1271" w:type="dxa"/>
            <w:vAlign w:val="center"/>
          </w:tcPr>
          <w:p w14:paraId="19178ACE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6.5</w:t>
            </w:r>
          </w:p>
        </w:tc>
        <w:tc>
          <w:tcPr>
            <w:tcW w:w="5387" w:type="dxa"/>
            <w:vAlign w:val="center"/>
          </w:tcPr>
          <w:p w14:paraId="3734B164" w14:textId="77777777" w:rsidR="00372DD2" w:rsidRPr="001168E2" w:rsidRDefault="00372DD2" w:rsidP="00DC508B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Įprastos darbo valandos Statybvietėje</w:t>
            </w:r>
          </w:p>
        </w:tc>
        <w:tc>
          <w:tcPr>
            <w:tcW w:w="3686" w:type="dxa"/>
            <w:vAlign w:val="center"/>
          </w:tcPr>
          <w:p w14:paraId="7B8617C6" w14:textId="77777777" w:rsidR="00372DD2" w:rsidRPr="001168E2" w:rsidRDefault="00372DD2" w:rsidP="00DC508B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Vadovaujantis Lietuvos Respublikos darbo teisę reglamentuojančiais įstatymais ir poįstatyminiais teisės aktais</w:t>
            </w:r>
          </w:p>
        </w:tc>
      </w:tr>
      <w:tr w:rsidR="00372DD2" w:rsidRPr="001168E2" w14:paraId="167EBE2F" w14:textId="77777777" w:rsidTr="00704965">
        <w:tc>
          <w:tcPr>
            <w:tcW w:w="1271" w:type="dxa"/>
            <w:vAlign w:val="center"/>
          </w:tcPr>
          <w:p w14:paraId="74630967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8.8</w:t>
            </w:r>
          </w:p>
        </w:tc>
        <w:tc>
          <w:tcPr>
            <w:tcW w:w="5387" w:type="dxa"/>
            <w:vAlign w:val="center"/>
          </w:tcPr>
          <w:p w14:paraId="166CA45D" w14:textId="77777777" w:rsidR="00372DD2" w:rsidRPr="001168E2" w:rsidRDefault="00372DD2" w:rsidP="00DC508B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maksimali Netesybų suma</w:t>
            </w:r>
          </w:p>
        </w:tc>
        <w:tc>
          <w:tcPr>
            <w:tcW w:w="3686" w:type="dxa"/>
            <w:vAlign w:val="center"/>
          </w:tcPr>
          <w:p w14:paraId="60EA45A5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15 % nuo Priimtos Sutarties sumos be PVM </w:t>
            </w:r>
          </w:p>
        </w:tc>
      </w:tr>
      <w:tr w:rsidR="00372DD2" w:rsidRPr="001168E2" w14:paraId="76028011" w14:textId="77777777" w:rsidTr="00704965">
        <w:tc>
          <w:tcPr>
            <w:tcW w:w="1271" w:type="dxa"/>
            <w:vAlign w:val="center"/>
          </w:tcPr>
          <w:p w14:paraId="1752D27D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14.2</w:t>
            </w:r>
          </w:p>
        </w:tc>
        <w:tc>
          <w:tcPr>
            <w:tcW w:w="5387" w:type="dxa"/>
            <w:vAlign w:val="center"/>
          </w:tcPr>
          <w:p w14:paraId="5F61CED7" w14:textId="77777777" w:rsidR="00372DD2" w:rsidRPr="001168E2" w:rsidRDefault="00372DD2" w:rsidP="00DC508B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bendra Išankstinio mokėjimo suma (procentinė Rangos sutartyje nurodytos Priimtos sutarties sumos dalis)</w:t>
            </w:r>
          </w:p>
        </w:tc>
        <w:tc>
          <w:tcPr>
            <w:tcW w:w="3686" w:type="dxa"/>
            <w:vAlign w:val="center"/>
          </w:tcPr>
          <w:p w14:paraId="4648E83F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20 %</w:t>
            </w:r>
          </w:p>
        </w:tc>
      </w:tr>
      <w:tr w:rsidR="00372DD2" w:rsidRPr="001168E2" w14:paraId="218BDD90" w14:textId="77777777" w:rsidTr="00704965">
        <w:tc>
          <w:tcPr>
            <w:tcW w:w="1271" w:type="dxa"/>
            <w:vAlign w:val="center"/>
          </w:tcPr>
          <w:p w14:paraId="58F7FB71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 xml:space="preserve">14.9 </w:t>
            </w:r>
          </w:p>
        </w:tc>
        <w:tc>
          <w:tcPr>
            <w:tcW w:w="5387" w:type="dxa"/>
            <w:vAlign w:val="center"/>
          </w:tcPr>
          <w:p w14:paraId="3C761437" w14:textId="77777777" w:rsidR="00372DD2" w:rsidRPr="001168E2" w:rsidRDefault="00372DD2" w:rsidP="00DC508B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Sulaikomų pinigų riba (procentinė Priimtos sutarties sumos dalis)</w:t>
            </w:r>
          </w:p>
        </w:tc>
        <w:tc>
          <w:tcPr>
            <w:tcW w:w="3686" w:type="dxa"/>
            <w:vAlign w:val="center"/>
          </w:tcPr>
          <w:p w14:paraId="18F2469E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10</w:t>
            </w:r>
            <w:r w:rsidRPr="001168E2">
              <w:rPr>
                <w:rFonts w:ascii="Times New Roman" w:hAnsi="Times New Roman" w:cs="Times New Roman"/>
                <w:lang w:val="lt-LT"/>
              </w:rPr>
              <w:t xml:space="preserve"> %</w:t>
            </w:r>
          </w:p>
        </w:tc>
      </w:tr>
      <w:tr w:rsidR="00372DD2" w:rsidRPr="005F2378" w14:paraId="22D937E6" w14:textId="77777777" w:rsidTr="00704965">
        <w:tc>
          <w:tcPr>
            <w:tcW w:w="1271" w:type="dxa"/>
            <w:vAlign w:val="center"/>
          </w:tcPr>
          <w:p w14:paraId="0DBF9FB4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14.5 (c) (i)</w:t>
            </w:r>
          </w:p>
        </w:tc>
        <w:tc>
          <w:tcPr>
            <w:tcW w:w="5387" w:type="dxa"/>
            <w:vAlign w:val="center"/>
          </w:tcPr>
          <w:p w14:paraId="0B5E6D53" w14:textId="77777777" w:rsidR="00372DD2" w:rsidRPr="001168E2" w:rsidRDefault="00372DD2" w:rsidP="00DC508B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Įrenginiai ir Medžiagos, už kuriuos apmokama, kai yra pristatomi į Statybvietę)</w:t>
            </w:r>
          </w:p>
        </w:tc>
        <w:tc>
          <w:tcPr>
            <w:tcW w:w="3686" w:type="dxa"/>
            <w:vAlign w:val="center"/>
          </w:tcPr>
          <w:p w14:paraId="4094ADB8" w14:textId="77777777" w:rsidR="00372DD2" w:rsidRPr="001168E2" w:rsidRDefault="00372DD2" w:rsidP="00DC508B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Už Įrangą ir Medžiagas iš anksto suderintas su Inžinieriumi ir Užsakovu, kurios yra pristatytos į Statybvietę arba suderintą Rangovo pasirinktą sandėliavimo vietą arba gamyklą Lietuvos Respublikos teritorijoje</w:t>
            </w:r>
          </w:p>
        </w:tc>
      </w:tr>
      <w:tr w:rsidR="00372DD2" w:rsidRPr="005F2378" w14:paraId="3084E6AE" w14:textId="77777777" w:rsidTr="00704965">
        <w:tc>
          <w:tcPr>
            <w:tcW w:w="1271" w:type="dxa"/>
            <w:vAlign w:val="center"/>
          </w:tcPr>
          <w:p w14:paraId="0242340C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14.6.2</w:t>
            </w:r>
          </w:p>
        </w:tc>
        <w:tc>
          <w:tcPr>
            <w:tcW w:w="5387" w:type="dxa"/>
            <w:vAlign w:val="center"/>
          </w:tcPr>
          <w:p w14:paraId="40D35A65" w14:textId="77777777" w:rsidR="00372DD2" w:rsidRPr="001168E2" w:rsidRDefault="00372DD2" w:rsidP="00DC508B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minimali tarpinio mokėjimo suma</w:t>
            </w:r>
          </w:p>
        </w:tc>
        <w:tc>
          <w:tcPr>
            <w:tcW w:w="3686" w:type="dxa"/>
            <w:vAlign w:val="center"/>
          </w:tcPr>
          <w:p w14:paraId="073FAAB7" w14:textId="77777777" w:rsidR="00372DD2" w:rsidRPr="001168E2" w:rsidRDefault="00372DD2" w:rsidP="00DC508B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1 % Priimtos Sutarties sumos be PVM arba kita su Inžinieriumi ir Užsakovu suderinta suma</w:t>
            </w:r>
          </w:p>
        </w:tc>
      </w:tr>
      <w:tr w:rsidR="00372DD2" w:rsidRPr="001168E2" w14:paraId="066F5AF8" w14:textId="77777777" w:rsidTr="00704965">
        <w:tc>
          <w:tcPr>
            <w:tcW w:w="1271" w:type="dxa"/>
            <w:vAlign w:val="center"/>
          </w:tcPr>
          <w:p w14:paraId="75925D86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14.15</w:t>
            </w:r>
          </w:p>
        </w:tc>
        <w:tc>
          <w:tcPr>
            <w:tcW w:w="5387" w:type="dxa"/>
            <w:vAlign w:val="center"/>
          </w:tcPr>
          <w:p w14:paraId="0B1AE65A" w14:textId="77777777" w:rsidR="00372DD2" w:rsidRPr="001168E2" w:rsidRDefault="00372DD2" w:rsidP="00DC508B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valiutos, kuriomis mokama Sutarties kaina</w:t>
            </w:r>
          </w:p>
        </w:tc>
        <w:tc>
          <w:tcPr>
            <w:tcW w:w="3686" w:type="dxa"/>
            <w:vAlign w:val="center"/>
          </w:tcPr>
          <w:p w14:paraId="2203CA29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Eurai</w:t>
            </w:r>
          </w:p>
        </w:tc>
      </w:tr>
      <w:tr w:rsidR="00372DD2" w14:paraId="52887341" w14:textId="77777777" w:rsidTr="00704965">
        <w:trPr>
          <w:trHeight w:val="300"/>
        </w:trPr>
        <w:tc>
          <w:tcPr>
            <w:tcW w:w="1271" w:type="dxa"/>
            <w:vAlign w:val="center"/>
          </w:tcPr>
          <w:p w14:paraId="790187EC" w14:textId="77777777" w:rsidR="00372DD2" w:rsidRDefault="00372DD2" w:rsidP="00DC508B">
            <w:pPr>
              <w:rPr>
                <w:rFonts w:ascii="Times New Roman" w:eastAsia="Times New Roman" w:hAnsi="Times New Roman" w:cs="Times New Roman"/>
                <w:lang w:val="lt-LT"/>
              </w:rPr>
            </w:pPr>
            <w:r w:rsidRPr="015BD7C3">
              <w:rPr>
                <w:rFonts w:ascii="Times New Roman" w:eastAsia="Times New Roman" w:hAnsi="Times New Roman" w:cs="Times New Roman"/>
                <w:lang w:val="lt-LT"/>
              </w:rPr>
              <w:lastRenderedPageBreak/>
              <w:t>19.2. (iii)</w:t>
            </w:r>
          </w:p>
        </w:tc>
        <w:tc>
          <w:tcPr>
            <w:tcW w:w="5387" w:type="dxa"/>
            <w:vAlign w:val="center"/>
          </w:tcPr>
          <w:p w14:paraId="4AC872E7" w14:textId="77777777" w:rsidR="00372DD2" w:rsidRPr="00372DD2" w:rsidRDefault="00372DD2" w:rsidP="00DC508B">
            <w:pPr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15BD7C3">
              <w:rPr>
                <w:rFonts w:ascii="Times New Roman" w:eastAsia="Times New Roman" w:hAnsi="Times New Roman" w:cs="Times New Roman"/>
                <w:lang w:val="lt"/>
              </w:rPr>
              <w:t xml:space="preserve">Sutartyje apibrėžiamo darbų rezultato bei sutartyje apibrėžtiems darbams atlikti reikiamų statybos produktų, įrangos draudimo suma </w:t>
            </w:r>
            <w:r w:rsidRPr="015BD7C3">
              <w:rPr>
                <w:rFonts w:ascii="Times New Roman" w:eastAsia="Times New Roman" w:hAnsi="Times New Roman" w:cs="Times New Roman"/>
                <w:lang w:val="lt-LT"/>
              </w:rPr>
              <w:t xml:space="preserve"> </w:t>
            </w:r>
          </w:p>
        </w:tc>
        <w:tc>
          <w:tcPr>
            <w:tcW w:w="3690" w:type="dxa"/>
            <w:vAlign w:val="center"/>
          </w:tcPr>
          <w:p w14:paraId="06ECDFAA" w14:textId="77777777" w:rsidR="00372DD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3B200C6D">
              <w:rPr>
                <w:rFonts w:ascii="Times New Roman" w:hAnsi="Times New Roman" w:cs="Times New Roman"/>
                <w:lang w:val="lt-LT"/>
              </w:rPr>
              <w:t>Priimta Sutarties suma be PVM</w:t>
            </w:r>
          </w:p>
          <w:p w14:paraId="484D24C5" w14:textId="77777777" w:rsidR="00372DD2" w:rsidRDefault="00372DD2" w:rsidP="00DC508B">
            <w:pPr>
              <w:rPr>
                <w:rFonts w:ascii="Arial" w:eastAsia="Arial" w:hAnsi="Arial" w:cs="Arial"/>
                <w:sz w:val="18"/>
                <w:szCs w:val="18"/>
                <w:lang w:val="lt"/>
              </w:rPr>
            </w:pPr>
          </w:p>
        </w:tc>
      </w:tr>
      <w:tr w:rsidR="00372DD2" w:rsidRPr="005F2378" w14:paraId="3BE7AFDE" w14:textId="77777777" w:rsidTr="00704965">
        <w:tc>
          <w:tcPr>
            <w:tcW w:w="1271" w:type="dxa"/>
            <w:vAlign w:val="center"/>
          </w:tcPr>
          <w:p w14:paraId="57BA6EB6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19.2 (iv)</w:t>
            </w:r>
          </w:p>
        </w:tc>
        <w:tc>
          <w:tcPr>
            <w:tcW w:w="5387" w:type="dxa"/>
            <w:vAlign w:val="center"/>
          </w:tcPr>
          <w:p w14:paraId="26361DC0" w14:textId="77777777" w:rsidR="00372DD2" w:rsidRPr="001168E2" w:rsidRDefault="00372DD2" w:rsidP="00DC508B">
            <w:pPr>
              <w:ind w:firstLine="168"/>
              <w:rPr>
                <w:rFonts w:ascii="Times New Roman" w:hAnsi="Times New Roman" w:cs="Times New Roman"/>
                <w:lang w:val="lt-LT"/>
              </w:rPr>
            </w:pPr>
            <w:r w:rsidRPr="4F06311B">
              <w:rPr>
                <w:rFonts w:ascii="Times New Roman" w:hAnsi="Times New Roman" w:cs="Times New Roman"/>
                <w:lang w:val="lt-LT"/>
              </w:rPr>
              <w:t>Draudimo vietos sutvarkymo išlaidų po draudiminio įvykio draudimo suma   </w:t>
            </w:r>
          </w:p>
        </w:tc>
        <w:tc>
          <w:tcPr>
            <w:tcW w:w="3686" w:type="dxa"/>
            <w:vAlign w:val="center"/>
          </w:tcPr>
          <w:p w14:paraId="05201C3B" w14:textId="77777777" w:rsidR="00372DD2" w:rsidRPr="001168E2" w:rsidRDefault="00372DD2" w:rsidP="00DC508B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4F06311B">
              <w:rPr>
                <w:rFonts w:ascii="Times New Roman" w:hAnsi="Times New Roman" w:cs="Times New Roman"/>
                <w:lang w:val="lt-LT"/>
              </w:rPr>
              <w:t>Ne mažesnė nei 500.000,00 EUR suma vienam draudiminiam įvykiui ir draudimo apsaugos laikotarpiui </w:t>
            </w:r>
          </w:p>
        </w:tc>
      </w:tr>
      <w:tr w:rsidR="00372DD2" w:rsidRPr="005F2378" w14:paraId="7DA94D62" w14:textId="77777777" w:rsidTr="00704965">
        <w:tc>
          <w:tcPr>
            <w:tcW w:w="1271" w:type="dxa"/>
            <w:vAlign w:val="center"/>
          </w:tcPr>
          <w:p w14:paraId="4252A679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19.2 (v)</w:t>
            </w:r>
          </w:p>
        </w:tc>
        <w:tc>
          <w:tcPr>
            <w:tcW w:w="5387" w:type="dxa"/>
            <w:vAlign w:val="center"/>
          </w:tcPr>
          <w:p w14:paraId="77C94D17" w14:textId="77777777" w:rsidR="00372DD2" w:rsidRPr="001168E2" w:rsidRDefault="00372DD2" w:rsidP="00DC508B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Darbų paspartinimo išlaidų draudimo suma  </w:t>
            </w:r>
          </w:p>
        </w:tc>
        <w:tc>
          <w:tcPr>
            <w:tcW w:w="3686" w:type="dxa"/>
            <w:vAlign w:val="center"/>
          </w:tcPr>
          <w:p w14:paraId="009F6318" w14:textId="77777777" w:rsidR="00372DD2" w:rsidRPr="001168E2" w:rsidRDefault="00372DD2" w:rsidP="00DC508B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3B200C6D">
              <w:rPr>
                <w:rFonts w:ascii="Times New Roman" w:hAnsi="Times New Roman" w:cs="Times New Roman"/>
                <w:lang w:val="lt-LT"/>
              </w:rPr>
              <w:t>Ne mažesnė nei 500 000,00 EUR suma vienam draudiminiam įvykiui ir draudimo apsaugos laikotarpiui</w:t>
            </w:r>
          </w:p>
        </w:tc>
      </w:tr>
      <w:tr w:rsidR="00372DD2" w:rsidRPr="005F2378" w14:paraId="5C9B65DD" w14:textId="77777777" w:rsidTr="00704965">
        <w:tc>
          <w:tcPr>
            <w:tcW w:w="1271" w:type="dxa"/>
            <w:vAlign w:val="center"/>
          </w:tcPr>
          <w:p w14:paraId="630A953F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19.2 (vi)</w:t>
            </w:r>
          </w:p>
        </w:tc>
        <w:tc>
          <w:tcPr>
            <w:tcW w:w="5387" w:type="dxa"/>
            <w:vAlign w:val="center"/>
          </w:tcPr>
          <w:p w14:paraId="280C85CD" w14:textId="77777777" w:rsidR="00372DD2" w:rsidRPr="001168E2" w:rsidRDefault="00372DD2" w:rsidP="00DC508B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Nenumatytų papildomų išlaidų projektuotojams, ekspertams ir techniniam prižiūrėtojui draudimo suma </w:t>
            </w:r>
          </w:p>
        </w:tc>
        <w:tc>
          <w:tcPr>
            <w:tcW w:w="3686" w:type="dxa"/>
            <w:vAlign w:val="center"/>
          </w:tcPr>
          <w:p w14:paraId="0375E33E" w14:textId="77777777" w:rsidR="00372DD2" w:rsidRPr="001168E2" w:rsidRDefault="00372DD2" w:rsidP="00DC508B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3B200C6D">
              <w:rPr>
                <w:rFonts w:ascii="Times New Roman" w:hAnsi="Times New Roman" w:cs="Times New Roman"/>
                <w:lang w:val="lt-LT"/>
              </w:rPr>
              <w:t>Ne mažesnė nei 150 000,00 EUR draudimo suma vienam draudiminiam įvykiui ir draudimo apsaugos laikotarpiui </w:t>
            </w:r>
          </w:p>
        </w:tc>
      </w:tr>
      <w:tr w:rsidR="00372DD2" w:rsidRPr="001168E2" w14:paraId="2C67E32A" w14:textId="77777777" w:rsidTr="00704965">
        <w:tc>
          <w:tcPr>
            <w:tcW w:w="1271" w:type="dxa"/>
            <w:vAlign w:val="center"/>
          </w:tcPr>
          <w:p w14:paraId="509FACCC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19.2 (viii)</w:t>
            </w:r>
          </w:p>
        </w:tc>
        <w:tc>
          <w:tcPr>
            <w:tcW w:w="5387" w:type="dxa"/>
            <w:vAlign w:val="center"/>
          </w:tcPr>
          <w:p w14:paraId="18B4DBF6" w14:textId="77777777" w:rsidR="00372DD2" w:rsidRPr="001168E2" w:rsidRDefault="00372DD2" w:rsidP="00DC508B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Garantinio laikotarpio apsauga   </w:t>
            </w:r>
          </w:p>
        </w:tc>
        <w:tc>
          <w:tcPr>
            <w:tcW w:w="3686" w:type="dxa"/>
            <w:vAlign w:val="center"/>
          </w:tcPr>
          <w:p w14:paraId="6D673BA4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Priimta Sutarties suma be PVM</w:t>
            </w:r>
          </w:p>
        </w:tc>
      </w:tr>
      <w:tr w:rsidR="00372DD2" w:rsidRPr="005F2378" w14:paraId="4D865677" w14:textId="77777777" w:rsidTr="00704965">
        <w:tc>
          <w:tcPr>
            <w:tcW w:w="1271" w:type="dxa"/>
            <w:vAlign w:val="center"/>
          </w:tcPr>
          <w:p w14:paraId="28827AFB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19.2 (ix)</w:t>
            </w:r>
          </w:p>
        </w:tc>
        <w:tc>
          <w:tcPr>
            <w:tcW w:w="5387" w:type="dxa"/>
            <w:vAlign w:val="center"/>
          </w:tcPr>
          <w:p w14:paraId="30B4B5EB" w14:textId="77777777" w:rsidR="00372DD2" w:rsidRPr="001168E2" w:rsidRDefault="00372DD2" w:rsidP="00DC508B">
            <w:pPr>
              <w:rPr>
                <w:rFonts w:ascii="Times New Roman" w:hAnsi="Times New Roman" w:cs="Times New Roman"/>
                <w:lang w:val="lt-LT"/>
              </w:rPr>
            </w:pPr>
            <w:r w:rsidRPr="015BD7C3">
              <w:rPr>
                <w:rFonts w:ascii="Times New Roman" w:hAnsi="Times New Roman" w:cs="Times New Roman"/>
                <w:lang w:val="lt-LT"/>
              </w:rPr>
              <w:t>Civilinės atsakomybės draudimo suma </w:t>
            </w:r>
          </w:p>
        </w:tc>
        <w:tc>
          <w:tcPr>
            <w:tcW w:w="3686" w:type="dxa"/>
            <w:vAlign w:val="center"/>
          </w:tcPr>
          <w:p w14:paraId="1FB3BDD5" w14:textId="77777777" w:rsidR="00372DD2" w:rsidRPr="001168E2" w:rsidRDefault="00372DD2" w:rsidP="00DC508B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3B200C6D">
              <w:rPr>
                <w:rFonts w:ascii="Times New Roman" w:hAnsi="Times New Roman" w:cs="Times New Roman"/>
                <w:lang w:val="lt-LT"/>
              </w:rPr>
              <w:t>Ne mažesnė nei 1 000.000,00 Eur suma vienam statiniui vienam draudžiamajam įvykiui ir draudimo apsaugos laikotarpiui  </w:t>
            </w:r>
          </w:p>
        </w:tc>
      </w:tr>
      <w:tr w:rsidR="00372DD2" w:rsidRPr="005F2378" w14:paraId="6F422271" w14:textId="77777777" w:rsidTr="00704965">
        <w:tc>
          <w:tcPr>
            <w:tcW w:w="1271" w:type="dxa"/>
            <w:vAlign w:val="center"/>
          </w:tcPr>
          <w:p w14:paraId="35AFF503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3B200C6D">
              <w:rPr>
                <w:rFonts w:ascii="Times New Roman" w:hAnsi="Times New Roman" w:cs="Times New Roman"/>
                <w:lang w:val="lt-LT"/>
              </w:rPr>
              <w:t>19.2 (xii)</w:t>
            </w:r>
          </w:p>
        </w:tc>
        <w:tc>
          <w:tcPr>
            <w:tcW w:w="5387" w:type="dxa"/>
            <w:vAlign w:val="center"/>
          </w:tcPr>
          <w:p w14:paraId="3A574F81" w14:textId="77777777" w:rsidR="00372DD2" w:rsidRPr="001168E2" w:rsidRDefault="00372DD2" w:rsidP="00DC508B">
            <w:pPr>
              <w:rPr>
                <w:rFonts w:ascii="Times New Roman" w:hAnsi="Times New Roman" w:cs="Times New Roman"/>
                <w:lang w:val="lt-LT"/>
              </w:rPr>
            </w:pPr>
            <w:r w:rsidRPr="3B200C6D">
              <w:rPr>
                <w:rFonts w:ascii="Times New Roman" w:hAnsi="Times New Roman" w:cs="Times New Roman"/>
                <w:lang w:val="lt-LT"/>
              </w:rPr>
              <w:t>Civilinės atsakomybės draudimo suma neturtinei žalai atlyginti  </w:t>
            </w:r>
          </w:p>
        </w:tc>
        <w:tc>
          <w:tcPr>
            <w:tcW w:w="3686" w:type="dxa"/>
            <w:vAlign w:val="center"/>
          </w:tcPr>
          <w:p w14:paraId="4291D26B" w14:textId="77777777" w:rsidR="00372DD2" w:rsidRPr="001168E2" w:rsidRDefault="00372DD2" w:rsidP="00DC508B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3B200C6D">
              <w:rPr>
                <w:rFonts w:ascii="Times New Roman" w:hAnsi="Times New Roman" w:cs="Times New Roman"/>
                <w:lang w:val="lt-LT"/>
              </w:rPr>
              <w:t>Ne mažesnė nei 19.2 (ix) papunktyje nurodyta suma vienam statiniui vienam draudžiamajam įvykiui ir draudimo apsaugos laikotarpiui</w:t>
            </w:r>
          </w:p>
        </w:tc>
      </w:tr>
      <w:tr w:rsidR="00372DD2" w:rsidRPr="005F2378" w14:paraId="794B319E" w14:textId="77777777" w:rsidTr="00704965">
        <w:trPr>
          <w:trHeight w:val="300"/>
        </w:trPr>
        <w:tc>
          <w:tcPr>
            <w:tcW w:w="1271" w:type="dxa"/>
            <w:vAlign w:val="center"/>
          </w:tcPr>
          <w:p w14:paraId="57304581" w14:textId="77777777" w:rsidR="00372DD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3B200C6D">
              <w:rPr>
                <w:rFonts w:ascii="Times New Roman" w:hAnsi="Times New Roman" w:cs="Times New Roman"/>
                <w:lang w:val="lt-LT"/>
              </w:rPr>
              <w:t>19.2 (xiii)</w:t>
            </w:r>
          </w:p>
        </w:tc>
        <w:tc>
          <w:tcPr>
            <w:tcW w:w="5387" w:type="dxa"/>
            <w:vAlign w:val="center"/>
          </w:tcPr>
          <w:p w14:paraId="71E75AD3" w14:textId="77777777" w:rsidR="00372DD2" w:rsidRDefault="00372DD2" w:rsidP="00DC508B">
            <w:pPr>
              <w:rPr>
                <w:rFonts w:ascii="Times New Roman" w:eastAsia="Times New Roman" w:hAnsi="Times New Roman" w:cs="Times New Roman"/>
                <w:lang w:val="lt-LT"/>
              </w:rPr>
            </w:pPr>
            <w:r w:rsidRPr="015BD7C3">
              <w:rPr>
                <w:rFonts w:ascii="Times New Roman" w:eastAsia="Times New Roman" w:hAnsi="Times New Roman" w:cs="Times New Roman"/>
                <w:lang w:val="lt"/>
              </w:rPr>
              <w:t>Civilinės atsakomybės apsaugos dėl aplinkos užteršimo ir likvidavimo draudimo suma</w:t>
            </w:r>
          </w:p>
        </w:tc>
        <w:tc>
          <w:tcPr>
            <w:tcW w:w="3686" w:type="dxa"/>
            <w:vAlign w:val="center"/>
          </w:tcPr>
          <w:p w14:paraId="53943F3F" w14:textId="77777777" w:rsidR="00372DD2" w:rsidRDefault="00372DD2" w:rsidP="00DC508B">
            <w:pPr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15BD7C3">
              <w:rPr>
                <w:rFonts w:ascii="Times New Roman" w:eastAsia="Times New Roman" w:hAnsi="Times New Roman" w:cs="Times New Roman"/>
                <w:lang w:val="lt"/>
              </w:rPr>
              <w:t>Ne mažesnė nei 19.2 (ix) papunktyje nurodyta suma vienam draudžiamajam įvykiui ir draudimo apsaugos laikotarpiui</w:t>
            </w:r>
          </w:p>
        </w:tc>
      </w:tr>
      <w:tr w:rsidR="00372DD2" w:rsidRPr="005F2378" w14:paraId="1F930C85" w14:textId="77777777" w:rsidTr="00704965">
        <w:tc>
          <w:tcPr>
            <w:tcW w:w="1271" w:type="dxa"/>
            <w:vAlign w:val="center"/>
          </w:tcPr>
          <w:p w14:paraId="54BB8384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19.2.2.1 (v)</w:t>
            </w:r>
          </w:p>
        </w:tc>
        <w:tc>
          <w:tcPr>
            <w:tcW w:w="5387" w:type="dxa"/>
            <w:vAlign w:val="center"/>
          </w:tcPr>
          <w:p w14:paraId="38B14861" w14:textId="77777777" w:rsidR="00372DD2" w:rsidRPr="001168E2" w:rsidRDefault="00372DD2" w:rsidP="00DC508B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Statinio projektuotojo civilinės atsakomybės draudimo suma  </w:t>
            </w:r>
          </w:p>
        </w:tc>
        <w:tc>
          <w:tcPr>
            <w:tcW w:w="3686" w:type="dxa"/>
            <w:vAlign w:val="center"/>
          </w:tcPr>
          <w:p w14:paraId="04327A86" w14:textId="77777777" w:rsidR="00372DD2" w:rsidRPr="001168E2" w:rsidRDefault="00372DD2" w:rsidP="00DC508B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3B200C6D">
              <w:rPr>
                <w:rFonts w:ascii="Times New Roman" w:hAnsi="Times New Roman" w:cs="Times New Roman"/>
                <w:lang w:val="lt-LT"/>
              </w:rPr>
              <w:t>Ne mažesnė kaip 1  000.000,00 Eur suma vienam draudžiamajam įvykiui ir visam draudimo sutarties galiojimo laikotarpiui  </w:t>
            </w:r>
          </w:p>
        </w:tc>
      </w:tr>
      <w:tr w:rsidR="00372DD2" w:rsidRPr="005F2378" w14:paraId="7999A432" w14:textId="77777777" w:rsidTr="00704965">
        <w:tc>
          <w:tcPr>
            <w:tcW w:w="1271" w:type="dxa"/>
            <w:vAlign w:val="center"/>
          </w:tcPr>
          <w:p w14:paraId="675419BD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19.2.2.1 (vi) (a)</w:t>
            </w:r>
          </w:p>
        </w:tc>
        <w:tc>
          <w:tcPr>
            <w:tcW w:w="5387" w:type="dxa"/>
            <w:vAlign w:val="center"/>
          </w:tcPr>
          <w:p w14:paraId="206C562E" w14:textId="77777777" w:rsidR="00372DD2" w:rsidRPr="001168E2" w:rsidRDefault="00372DD2" w:rsidP="00DC508B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Statinio projektuotojo civilinės atsakomybės draudimo suma neturtinei žalai atlyginti  </w:t>
            </w:r>
          </w:p>
        </w:tc>
        <w:tc>
          <w:tcPr>
            <w:tcW w:w="3686" w:type="dxa"/>
            <w:vAlign w:val="center"/>
          </w:tcPr>
          <w:p w14:paraId="7732F97A" w14:textId="77777777" w:rsidR="00372DD2" w:rsidRPr="001168E2" w:rsidRDefault="00372DD2" w:rsidP="00DC508B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015BD7C3">
              <w:rPr>
                <w:rFonts w:ascii="Times New Roman" w:hAnsi="Times New Roman" w:cs="Times New Roman"/>
                <w:lang w:val="lt-LT"/>
              </w:rPr>
              <w:t>Ne mažesnė kaip 1 000.000,00 Eur suma vienam draudžiamajam įvykiui ir visam draudimo sutarties galiojimo laikotarpiui </w:t>
            </w:r>
          </w:p>
        </w:tc>
      </w:tr>
      <w:tr w:rsidR="00372DD2" w:rsidRPr="005F2378" w14:paraId="770F5277" w14:textId="77777777" w:rsidTr="00704965">
        <w:tc>
          <w:tcPr>
            <w:tcW w:w="1271" w:type="dxa"/>
            <w:vAlign w:val="center"/>
          </w:tcPr>
          <w:p w14:paraId="163CFB24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19.2.2.2 (iv)</w:t>
            </w:r>
          </w:p>
        </w:tc>
        <w:tc>
          <w:tcPr>
            <w:tcW w:w="5387" w:type="dxa"/>
            <w:vAlign w:val="center"/>
          </w:tcPr>
          <w:p w14:paraId="3C7B59FD" w14:textId="77777777" w:rsidR="00372DD2" w:rsidRPr="001168E2" w:rsidRDefault="00372DD2" w:rsidP="00DC508B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Civilinės atsakomybės draudimo, kai atliekami statybiniai tyrimai, suma </w:t>
            </w:r>
          </w:p>
        </w:tc>
        <w:tc>
          <w:tcPr>
            <w:tcW w:w="3686" w:type="dxa"/>
            <w:vAlign w:val="center"/>
          </w:tcPr>
          <w:p w14:paraId="63380471" w14:textId="77777777" w:rsidR="00372DD2" w:rsidRPr="001168E2" w:rsidRDefault="00372DD2" w:rsidP="00DC508B">
            <w:pPr>
              <w:jc w:val="both"/>
              <w:rPr>
                <w:rFonts w:ascii="Times New Roman" w:hAnsi="Times New Roman" w:cs="Times New Roman"/>
                <w:lang w:val="lt-LT"/>
              </w:rPr>
            </w:pPr>
            <w:r w:rsidRPr="3B200C6D">
              <w:rPr>
                <w:rFonts w:ascii="Times New Roman" w:hAnsi="Times New Roman" w:cs="Times New Roman"/>
                <w:lang w:val="lt-LT"/>
              </w:rPr>
              <w:t>Ne mažesnė nei 500 000,00 Eur suma vienam draudžiamajam įvykiui ir draudimo apsaugos laikotarpiui</w:t>
            </w:r>
          </w:p>
        </w:tc>
      </w:tr>
      <w:tr w:rsidR="00372DD2" w:rsidRPr="001168E2" w14:paraId="3543DEE5" w14:textId="77777777" w:rsidTr="00704965">
        <w:tc>
          <w:tcPr>
            <w:tcW w:w="1271" w:type="dxa"/>
            <w:vAlign w:val="center"/>
          </w:tcPr>
          <w:p w14:paraId="21DBA342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21.1</w:t>
            </w:r>
          </w:p>
        </w:tc>
        <w:tc>
          <w:tcPr>
            <w:tcW w:w="5387" w:type="dxa"/>
            <w:vAlign w:val="center"/>
          </w:tcPr>
          <w:p w14:paraId="0212D08E" w14:textId="77777777" w:rsidR="00372DD2" w:rsidRPr="001168E2" w:rsidRDefault="00372DD2" w:rsidP="00DC508B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GNPK paskyrimo terminas</w:t>
            </w:r>
          </w:p>
        </w:tc>
        <w:tc>
          <w:tcPr>
            <w:tcW w:w="3686" w:type="dxa"/>
            <w:vAlign w:val="center"/>
          </w:tcPr>
          <w:p w14:paraId="26D78631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Pagal susitarimą su Rangovu</w:t>
            </w:r>
          </w:p>
        </w:tc>
      </w:tr>
      <w:tr w:rsidR="00372DD2" w:rsidRPr="001168E2" w14:paraId="4474A426" w14:textId="77777777" w:rsidTr="00704965">
        <w:tc>
          <w:tcPr>
            <w:tcW w:w="1271" w:type="dxa"/>
            <w:vAlign w:val="center"/>
          </w:tcPr>
          <w:p w14:paraId="07CAC08D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21.1</w:t>
            </w:r>
          </w:p>
        </w:tc>
        <w:tc>
          <w:tcPr>
            <w:tcW w:w="5387" w:type="dxa"/>
            <w:vAlign w:val="center"/>
          </w:tcPr>
          <w:p w14:paraId="08498E09" w14:textId="77777777" w:rsidR="00372DD2" w:rsidRPr="001168E2" w:rsidRDefault="00372DD2" w:rsidP="00DC508B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GNPK sudaro</w:t>
            </w:r>
          </w:p>
        </w:tc>
        <w:tc>
          <w:tcPr>
            <w:tcW w:w="3686" w:type="dxa"/>
            <w:vAlign w:val="center"/>
          </w:tcPr>
          <w:p w14:paraId="08DA9436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1 narys vienam Ginčui</w:t>
            </w:r>
          </w:p>
        </w:tc>
      </w:tr>
    </w:tbl>
    <w:p w14:paraId="49CA190D" w14:textId="77777777" w:rsidR="00372DD2" w:rsidRPr="001168E2" w:rsidRDefault="00372DD2" w:rsidP="00372DD2">
      <w:pPr>
        <w:spacing w:after="0" w:line="240" w:lineRule="auto"/>
        <w:rPr>
          <w:rFonts w:ascii="Times New Roman" w:hAnsi="Times New Roman" w:cs="Times New Roman"/>
          <w:lang w:val="lt-LT"/>
        </w:rPr>
      </w:pPr>
    </w:p>
    <w:p w14:paraId="692FD9FE" w14:textId="77777777" w:rsidR="00372DD2" w:rsidRPr="001168E2" w:rsidRDefault="00372DD2" w:rsidP="00372DD2">
      <w:pPr>
        <w:spacing w:after="0" w:line="240" w:lineRule="auto"/>
        <w:rPr>
          <w:rFonts w:ascii="Times New Roman" w:hAnsi="Times New Roman" w:cs="Times New Roman"/>
          <w:lang w:val="lt-LT"/>
        </w:rPr>
      </w:pPr>
      <w:r w:rsidRPr="001168E2">
        <w:rPr>
          <w:rFonts w:ascii="Times New Roman" w:hAnsi="Times New Roman" w:cs="Times New Roman"/>
          <w:lang w:val="lt-LT"/>
        </w:rPr>
        <w:t>2 lentelė:</w:t>
      </w:r>
    </w:p>
    <w:tbl>
      <w:tblPr>
        <w:tblStyle w:val="Lentelstinklelis"/>
        <w:tblW w:w="1034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987"/>
        <w:gridCol w:w="3543"/>
        <w:gridCol w:w="3685"/>
      </w:tblGrid>
      <w:tr w:rsidR="00372DD2" w:rsidRPr="005F2378" w14:paraId="37DD21C4" w14:textId="77777777" w:rsidTr="008D4D82">
        <w:tc>
          <w:tcPr>
            <w:tcW w:w="1129" w:type="dxa"/>
            <w:vAlign w:val="center"/>
          </w:tcPr>
          <w:p w14:paraId="6BCAD00B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1168E2">
              <w:rPr>
                <w:rFonts w:ascii="Times New Roman" w:hAnsi="Times New Roman" w:cs="Times New Roman"/>
                <w:b/>
                <w:bCs/>
                <w:lang w:val="lt-LT"/>
              </w:rPr>
              <w:t>Darbų Grupės Nr.</w:t>
            </w:r>
          </w:p>
        </w:tc>
        <w:tc>
          <w:tcPr>
            <w:tcW w:w="1987" w:type="dxa"/>
            <w:vAlign w:val="center"/>
          </w:tcPr>
          <w:p w14:paraId="5E9C2FFA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1168E2">
              <w:rPr>
                <w:rFonts w:ascii="Times New Roman" w:hAnsi="Times New Roman" w:cs="Times New Roman"/>
                <w:b/>
                <w:bCs/>
                <w:lang w:val="lt-LT"/>
              </w:rPr>
              <w:t>Aprašymas (1.1.12. punktas)</w:t>
            </w:r>
          </w:p>
        </w:tc>
        <w:tc>
          <w:tcPr>
            <w:tcW w:w="3543" w:type="dxa"/>
            <w:vAlign w:val="center"/>
          </w:tcPr>
          <w:p w14:paraId="28E97EEF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1168E2">
              <w:rPr>
                <w:rFonts w:ascii="Times New Roman" w:hAnsi="Times New Roman" w:cs="Times New Roman"/>
                <w:b/>
                <w:bCs/>
                <w:lang w:val="lt-LT"/>
              </w:rPr>
              <w:t>Kaina be PVM, EUR</w:t>
            </w:r>
            <w:r w:rsidRPr="001168E2">
              <w:rPr>
                <w:rFonts w:ascii="Times New Roman" w:hAnsi="Times New Roman" w:cs="Times New Roman"/>
                <w:b/>
                <w:bCs/>
                <w:vertAlign w:val="superscript"/>
                <w:lang w:val="lt-LT"/>
              </w:rPr>
              <w:t>1</w:t>
            </w:r>
          </w:p>
        </w:tc>
        <w:tc>
          <w:tcPr>
            <w:tcW w:w="3685" w:type="dxa"/>
            <w:vAlign w:val="center"/>
          </w:tcPr>
          <w:p w14:paraId="20B76CFE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1168E2">
              <w:rPr>
                <w:rFonts w:ascii="Times New Roman" w:hAnsi="Times New Roman" w:cs="Times New Roman"/>
                <w:b/>
                <w:bCs/>
                <w:lang w:val="lt-LT"/>
              </w:rPr>
              <w:t>Užbaigimo terminas (1.1.99 punktas) nuo Darbų pradžios datos (1.1.13 punktas), dienomis</w:t>
            </w:r>
          </w:p>
        </w:tc>
      </w:tr>
      <w:tr w:rsidR="00372DD2" w:rsidRPr="00891221" w14:paraId="5AA62105" w14:textId="77777777" w:rsidTr="008D4D82">
        <w:tc>
          <w:tcPr>
            <w:tcW w:w="1129" w:type="dxa"/>
            <w:vAlign w:val="center"/>
          </w:tcPr>
          <w:p w14:paraId="39653FB5" w14:textId="77777777" w:rsidR="00372DD2" w:rsidRPr="00891221" w:rsidRDefault="00372DD2" w:rsidP="00DC508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lt-LT"/>
              </w:rPr>
            </w:pPr>
            <w:r w:rsidRPr="0089122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lt-LT"/>
              </w:rPr>
              <w:t>1</w:t>
            </w:r>
          </w:p>
        </w:tc>
        <w:tc>
          <w:tcPr>
            <w:tcW w:w="1987" w:type="dxa"/>
            <w:vAlign w:val="center"/>
          </w:tcPr>
          <w:p w14:paraId="7C49E4FB" w14:textId="77777777" w:rsidR="00372DD2" w:rsidRPr="00891221" w:rsidRDefault="00372DD2" w:rsidP="00DC508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lt-LT"/>
              </w:rPr>
            </w:pPr>
            <w:r w:rsidRPr="0089122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lt-LT"/>
              </w:rPr>
              <w:t>2</w:t>
            </w:r>
          </w:p>
        </w:tc>
        <w:tc>
          <w:tcPr>
            <w:tcW w:w="3543" w:type="dxa"/>
            <w:vAlign w:val="center"/>
          </w:tcPr>
          <w:p w14:paraId="39E27668" w14:textId="77777777" w:rsidR="00372DD2" w:rsidRPr="00891221" w:rsidRDefault="00372DD2" w:rsidP="00DC508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lt-LT"/>
              </w:rPr>
            </w:pPr>
            <w:r w:rsidRPr="0089122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lt-LT"/>
              </w:rPr>
              <w:t>3</w:t>
            </w:r>
          </w:p>
        </w:tc>
        <w:tc>
          <w:tcPr>
            <w:tcW w:w="3685" w:type="dxa"/>
            <w:vAlign w:val="center"/>
          </w:tcPr>
          <w:p w14:paraId="3FE54C1F" w14:textId="77777777" w:rsidR="00372DD2" w:rsidRPr="00891221" w:rsidRDefault="00372DD2" w:rsidP="00DC508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lt-LT"/>
              </w:rPr>
            </w:pPr>
            <w:r w:rsidRPr="0089122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lt-LT"/>
              </w:rPr>
              <w:t>4</w:t>
            </w:r>
          </w:p>
        </w:tc>
      </w:tr>
      <w:tr w:rsidR="00372DD2" w:rsidRPr="001168E2" w14:paraId="2244C9D6" w14:textId="77777777" w:rsidTr="008D4D82">
        <w:tc>
          <w:tcPr>
            <w:tcW w:w="1129" w:type="dxa"/>
            <w:vAlign w:val="center"/>
          </w:tcPr>
          <w:p w14:paraId="324D9BE7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1168E2">
              <w:rPr>
                <w:rFonts w:ascii="Times New Roman" w:hAnsi="Times New Roman" w:cs="Times New Roman"/>
                <w:b/>
                <w:bCs/>
                <w:lang w:val="lt-LT"/>
              </w:rPr>
              <w:t>I</w:t>
            </w:r>
          </w:p>
        </w:tc>
        <w:tc>
          <w:tcPr>
            <w:tcW w:w="1987" w:type="dxa"/>
            <w:vAlign w:val="center"/>
          </w:tcPr>
          <w:p w14:paraId="6662B3A6" w14:textId="77777777" w:rsidR="00372DD2" w:rsidRPr="001168E2" w:rsidRDefault="00372DD2" w:rsidP="00DC508B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Projektavimas</w:t>
            </w:r>
          </w:p>
        </w:tc>
        <w:tc>
          <w:tcPr>
            <w:tcW w:w="3543" w:type="dxa"/>
            <w:vAlign w:val="center"/>
          </w:tcPr>
          <w:p w14:paraId="1511D9B5" w14:textId="270BAD9C" w:rsidR="00372DD2" w:rsidRDefault="00372DD2" w:rsidP="00DC508B">
            <w:pPr>
              <w:rPr>
                <w:rFonts w:ascii="Times New Roman" w:hAnsi="Times New Roman" w:cs="Times New Roman"/>
                <w:color w:val="00B0F0"/>
                <w:lang w:val="lt-LT"/>
              </w:rPr>
            </w:pPr>
            <w:r w:rsidRPr="00874D2F">
              <w:rPr>
                <w:rFonts w:ascii="Times New Roman" w:hAnsi="Times New Roman" w:cs="Times New Roman"/>
                <w:color w:val="00B0F0"/>
                <w:lang w:val="lt-LT"/>
              </w:rPr>
              <w:t xml:space="preserve">(ne daugiau kaip 10% nuo </w:t>
            </w:r>
            <w:r w:rsidR="00F93A74">
              <w:rPr>
                <w:rFonts w:ascii="Times New Roman" w:hAnsi="Times New Roman" w:cs="Times New Roman"/>
                <w:color w:val="00B0F0"/>
                <w:lang w:val="lt-LT"/>
              </w:rPr>
              <w:t>P</w:t>
            </w:r>
            <w:r w:rsidRPr="00874D2F">
              <w:rPr>
                <w:rFonts w:ascii="Times New Roman" w:hAnsi="Times New Roman" w:cs="Times New Roman"/>
                <w:color w:val="00B0F0"/>
                <w:lang w:val="lt-LT"/>
              </w:rPr>
              <w:t>asiūlymo kainos be PVM)</w:t>
            </w:r>
          </w:p>
          <w:p w14:paraId="7392D320" w14:textId="763DAB43" w:rsidR="005F3DCA" w:rsidRPr="001168E2" w:rsidRDefault="005F3DCA" w:rsidP="00DC508B">
            <w:pPr>
              <w:rPr>
                <w:rFonts w:ascii="Times New Roman" w:hAnsi="Times New Roman" w:cs="Times New Roman"/>
                <w:lang w:val="lt-LT"/>
              </w:rPr>
            </w:pPr>
            <w:r w:rsidRPr="00016521">
              <w:rPr>
                <w:rFonts w:ascii="Times New Roman" w:hAnsi="Times New Roman" w:cs="Times New Roman"/>
                <w:color w:val="FF0000"/>
                <w:lang w:val="lt-LT"/>
              </w:rPr>
              <w:t>nurodyti</w:t>
            </w:r>
          </w:p>
        </w:tc>
        <w:tc>
          <w:tcPr>
            <w:tcW w:w="3685" w:type="dxa"/>
            <w:vAlign w:val="center"/>
          </w:tcPr>
          <w:p w14:paraId="62BA5B13" w14:textId="16252F04" w:rsidR="00372DD2" w:rsidRPr="00220BA8" w:rsidRDefault="00220BA8" w:rsidP="00DC508B">
            <w:pPr>
              <w:rPr>
                <w:rFonts w:ascii="Times New Roman" w:hAnsi="Times New Roman" w:cs="Times New Roman"/>
                <w:color w:val="00B0F0"/>
                <w:lang w:val="lt-LT"/>
              </w:rPr>
            </w:pPr>
            <w:r w:rsidRPr="00016521">
              <w:rPr>
                <w:rFonts w:ascii="Times New Roman" w:hAnsi="Times New Roman" w:cs="Times New Roman"/>
                <w:color w:val="FF0000"/>
                <w:lang w:val="lt-LT"/>
              </w:rPr>
              <w:t>nurodyti</w:t>
            </w:r>
          </w:p>
        </w:tc>
      </w:tr>
      <w:tr w:rsidR="00372DD2" w:rsidRPr="001168E2" w14:paraId="0D9313CD" w14:textId="77777777" w:rsidTr="008D4D82">
        <w:tc>
          <w:tcPr>
            <w:tcW w:w="1129" w:type="dxa"/>
            <w:vAlign w:val="center"/>
          </w:tcPr>
          <w:p w14:paraId="43FFD9BA" w14:textId="77777777" w:rsidR="00372DD2" w:rsidRPr="001168E2" w:rsidRDefault="00372DD2" w:rsidP="00DC508B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1168E2">
              <w:rPr>
                <w:rFonts w:ascii="Times New Roman" w:hAnsi="Times New Roman" w:cs="Times New Roman"/>
                <w:b/>
                <w:bCs/>
                <w:lang w:val="lt-LT"/>
              </w:rPr>
              <w:t>II</w:t>
            </w:r>
          </w:p>
        </w:tc>
        <w:tc>
          <w:tcPr>
            <w:tcW w:w="1987" w:type="dxa"/>
            <w:vAlign w:val="center"/>
          </w:tcPr>
          <w:p w14:paraId="49509D3F" w14:textId="77777777" w:rsidR="00372DD2" w:rsidRPr="001168E2" w:rsidRDefault="00372DD2" w:rsidP="00DC508B">
            <w:pPr>
              <w:rPr>
                <w:rFonts w:ascii="Times New Roman" w:hAnsi="Times New Roman" w:cs="Times New Roman"/>
                <w:lang w:val="lt-LT"/>
              </w:rPr>
            </w:pPr>
            <w:r w:rsidRPr="001168E2">
              <w:rPr>
                <w:rFonts w:ascii="Times New Roman" w:hAnsi="Times New Roman" w:cs="Times New Roman"/>
                <w:lang w:val="lt-LT"/>
              </w:rPr>
              <w:t>Rangos darbai</w:t>
            </w:r>
          </w:p>
        </w:tc>
        <w:tc>
          <w:tcPr>
            <w:tcW w:w="3543" w:type="dxa"/>
            <w:vAlign w:val="center"/>
          </w:tcPr>
          <w:p w14:paraId="34AD4A36" w14:textId="5D5429A6" w:rsidR="00372DD2" w:rsidRPr="00016521" w:rsidRDefault="005F3DCA" w:rsidP="00DC508B">
            <w:pPr>
              <w:rPr>
                <w:rFonts w:ascii="Times New Roman" w:hAnsi="Times New Roman" w:cs="Times New Roman"/>
                <w:color w:val="FF0000"/>
                <w:lang w:val="lt-LT"/>
              </w:rPr>
            </w:pPr>
            <w:r w:rsidRPr="00016521">
              <w:rPr>
                <w:rFonts w:ascii="Times New Roman" w:hAnsi="Times New Roman" w:cs="Times New Roman"/>
                <w:color w:val="FF0000"/>
                <w:lang w:val="lt-LT"/>
              </w:rPr>
              <w:t>nurodyti</w:t>
            </w:r>
          </w:p>
        </w:tc>
        <w:tc>
          <w:tcPr>
            <w:tcW w:w="3685" w:type="dxa"/>
            <w:vAlign w:val="center"/>
          </w:tcPr>
          <w:p w14:paraId="7704C8AA" w14:textId="2B47E68D" w:rsidR="00372DD2" w:rsidRPr="00016521" w:rsidRDefault="00220BA8" w:rsidP="00DC508B">
            <w:pPr>
              <w:rPr>
                <w:rFonts w:ascii="Times New Roman" w:hAnsi="Times New Roman" w:cs="Times New Roman"/>
                <w:color w:val="FF0000"/>
                <w:lang w:val="lt-LT"/>
              </w:rPr>
            </w:pPr>
            <w:r w:rsidRPr="00016521">
              <w:rPr>
                <w:rFonts w:ascii="Times New Roman" w:hAnsi="Times New Roman" w:cs="Times New Roman"/>
                <w:color w:val="FF0000"/>
                <w:lang w:val="lt-LT"/>
              </w:rPr>
              <w:t>nurodyti</w:t>
            </w:r>
          </w:p>
        </w:tc>
      </w:tr>
      <w:tr w:rsidR="008D4D82" w:rsidRPr="001168E2" w14:paraId="7F8CB2DC" w14:textId="77777777" w:rsidTr="008D4D82">
        <w:trPr>
          <w:gridAfter w:val="1"/>
          <w:wAfter w:w="3685" w:type="dxa"/>
        </w:trPr>
        <w:tc>
          <w:tcPr>
            <w:tcW w:w="1129" w:type="dxa"/>
            <w:vAlign w:val="center"/>
          </w:tcPr>
          <w:p w14:paraId="5E6B64A1" w14:textId="20607E6A" w:rsidR="008D4D82" w:rsidRPr="001168E2" w:rsidRDefault="008D4D82" w:rsidP="008D4D82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lang w:val="lt-LT"/>
              </w:rPr>
              <w:t>III</w:t>
            </w:r>
          </w:p>
        </w:tc>
        <w:tc>
          <w:tcPr>
            <w:tcW w:w="1987" w:type="dxa"/>
            <w:vAlign w:val="center"/>
          </w:tcPr>
          <w:p w14:paraId="27DE2C49" w14:textId="172872BD" w:rsidR="008D4D82" w:rsidRPr="001168E2" w:rsidRDefault="008D4D82" w:rsidP="008D4D82">
            <w:pPr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1168E2">
              <w:rPr>
                <w:rFonts w:ascii="Times New Roman" w:hAnsi="Times New Roman" w:cs="Times New Roman"/>
                <w:b/>
                <w:bCs/>
                <w:lang w:val="lt-LT"/>
              </w:rPr>
              <w:t>IŠ VISO:</w:t>
            </w:r>
          </w:p>
        </w:tc>
        <w:tc>
          <w:tcPr>
            <w:tcW w:w="3543" w:type="dxa"/>
            <w:vAlign w:val="center"/>
          </w:tcPr>
          <w:p w14:paraId="5900676D" w14:textId="2C8FE8AE" w:rsidR="008D4D82" w:rsidRPr="001168E2" w:rsidRDefault="008D4D82" w:rsidP="006B4194">
            <w:pPr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016521">
              <w:rPr>
                <w:rFonts w:ascii="Times New Roman" w:hAnsi="Times New Roman" w:cs="Times New Roman"/>
                <w:color w:val="FF0000"/>
                <w:lang w:val="lt-LT"/>
              </w:rPr>
              <w:t>nurodyti</w:t>
            </w:r>
          </w:p>
        </w:tc>
      </w:tr>
    </w:tbl>
    <w:p w14:paraId="53B6A233" w14:textId="77777777" w:rsidR="00372DD2" w:rsidRPr="001168E2" w:rsidRDefault="00372DD2" w:rsidP="00372DD2">
      <w:pPr>
        <w:spacing w:after="0" w:line="240" w:lineRule="auto"/>
        <w:rPr>
          <w:rFonts w:ascii="Times New Roman" w:hAnsi="Times New Roman" w:cs="Times New Roman"/>
          <w:lang w:val="lt-LT"/>
        </w:rPr>
      </w:pPr>
    </w:p>
    <w:p w14:paraId="2079572B" w14:textId="77777777" w:rsidR="00372DD2" w:rsidRPr="001168E2" w:rsidRDefault="00372DD2" w:rsidP="00372DD2">
      <w:pPr>
        <w:spacing w:after="0" w:line="240" w:lineRule="auto"/>
        <w:rPr>
          <w:rFonts w:ascii="Times New Roman" w:hAnsi="Times New Roman" w:cs="Times New Roman"/>
          <w:lang w:val="lt-LT"/>
        </w:rPr>
      </w:pPr>
      <w:r w:rsidRPr="001168E2">
        <w:rPr>
          <w:rFonts w:ascii="Times New Roman" w:hAnsi="Times New Roman" w:cs="Times New Roman"/>
          <w:lang w:val="lt-LT"/>
        </w:rPr>
        <w:t>Pastab</w:t>
      </w:r>
      <w:r>
        <w:rPr>
          <w:rFonts w:ascii="Times New Roman" w:hAnsi="Times New Roman" w:cs="Times New Roman"/>
          <w:lang w:val="lt-LT"/>
        </w:rPr>
        <w:t>a</w:t>
      </w:r>
      <w:r w:rsidRPr="001168E2">
        <w:rPr>
          <w:rFonts w:ascii="Times New Roman" w:hAnsi="Times New Roman" w:cs="Times New Roman"/>
          <w:lang w:val="lt-LT"/>
        </w:rPr>
        <w:t>:</w:t>
      </w:r>
      <w:r>
        <w:rPr>
          <w:rFonts w:ascii="Times New Roman" w:hAnsi="Times New Roman" w:cs="Times New Roman"/>
          <w:lang w:val="lt-LT"/>
        </w:rPr>
        <w:t xml:space="preserve"> </w:t>
      </w:r>
      <w:r w:rsidRPr="001168E2">
        <w:rPr>
          <w:rFonts w:ascii="Times New Roman" w:hAnsi="Times New Roman" w:cs="Times New Roman"/>
          <w:lang w:val="lt-LT"/>
        </w:rPr>
        <w:t>3</w:t>
      </w:r>
      <w:r>
        <w:rPr>
          <w:rFonts w:ascii="Times New Roman" w:hAnsi="Times New Roman" w:cs="Times New Roman"/>
          <w:lang w:val="lt-LT"/>
        </w:rPr>
        <w:t>-io</w:t>
      </w:r>
      <w:r w:rsidRPr="001168E2">
        <w:rPr>
          <w:rFonts w:ascii="Times New Roman" w:hAnsi="Times New Roman" w:cs="Times New Roman"/>
          <w:lang w:val="lt-LT"/>
        </w:rPr>
        <w:t xml:space="preserve"> stulpelio kaina „Iš viso“ turi sutapti su Pasiūlymo kaina Eur be PVM</w:t>
      </w:r>
    </w:p>
    <w:p w14:paraId="6C6F3116" w14:textId="6C780B6A" w:rsidR="004509E2" w:rsidRPr="001A5040" w:rsidRDefault="004509E2" w:rsidP="00372DD2">
      <w:pPr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</w:p>
    <w:sectPr w:rsidR="004509E2" w:rsidRPr="001A5040" w:rsidSect="00704965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055"/>
    <w:rsid w:val="00016521"/>
    <w:rsid w:val="001129B1"/>
    <w:rsid w:val="0011450F"/>
    <w:rsid w:val="001A5040"/>
    <w:rsid w:val="00220BA8"/>
    <w:rsid w:val="003427B6"/>
    <w:rsid w:val="00372DD2"/>
    <w:rsid w:val="004220D4"/>
    <w:rsid w:val="00446697"/>
    <w:rsid w:val="004509E2"/>
    <w:rsid w:val="005F2378"/>
    <w:rsid w:val="005F3DCA"/>
    <w:rsid w:val="006B4194"/>
    <w:rsid w:val="00704965"/>
    <w:rsid w:val="007B5B84"/>
    <w:rsid w:val="00874D2F"/>
    <w:rsid w:val="00891221"/>
    <w:rsid w:val="008D4D82"/>
    <w:rsid w:val="009677B7"/>
    <w:rsid w:val="00B62B2F"/>
    <w:rsid w:val="00BA2055"/>
    <w:rsid w:val="00C24299"/>
    <w:rsid w:val="00D36628"/>
    <w:rsid w:val="00F224B0"/>
    <w:rsid w:val="00F93A74"/>
    <w:rsid w:val="00F9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CD36F"/>
  <w15:chartTrackingRefBased/>
  <w15:docId w15:val="{C1469504-FB96-48DE-B414-715D12047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72DD2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A20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A20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A20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A20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lang w:val="lt-LT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A20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lang w:val="lt-LT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A20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val="lt-LT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A20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val="lt-LT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A20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val="lt-LT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A20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A20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A20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A20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A205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A205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A205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A205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A205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A205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A20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A20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A20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A20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A2055"/>
    <w:pPr>
      <w:spacing w:before="160"/>
      <w:jc w:val="center"/>
    </w:pPr>
    <w:rPr>
      <w:i/>
      <w:iCs/>
      <w:color w:val="404040" w:themeColor="text1" w:themeTint="BF"/>
      <w:lang w:val="lt-LT"/>
    </w:rPr>
  </w:style>
  <w:style w:type="character" w:customStyle="1" w:styleId="CitataDiagrama">
    <w:name w:val="Citata Diagrama"/>
    <w:basedOn w:val="Numatytasispastraiposriftas"/>
    <w:link w:val="Citata"/>
    <w:uiPriority w:val="29"/>
    <w:rsid w:val="00BA205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A2055"/>
    <w:pPr>
      <w:ind w:left="720"/>
      <w:contextualSpacing/>
    </w:pPr>
    <w:rPr>
      <w:lang w:val="lt-LT"/>
    </w:rPr>
  </w:style>
  <w:style w:type="character" w:styleId="Rykuspabraukimas">
    <w:name w:val="Intense Emphasis"/>
    <w:basedOn w:val="Numatytasispastraiposriftas"/>
    <w:uiPriority w:val="21"/>
    <w:qFormat/>
    <w:rsid w:val="00BA205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A20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lang w:val="lt-LT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A205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A205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372DD2"/>
    <w:pPr>
      <w:spacing w:after="0" w:line="240" w:lineRule="auto"/>
    </w:pPr>
    <w:rPr>
      <w:lang w:val="en-US"/>
    </w:rPr>
    <w:tblPr/>
  </w:style>
  <w:style w:type="character" w:styleId="Komentaronuoroda">
    <w:name w:val="annotation reference"/>
    <w:basedOn w:val="Numatytasispastraiposriftas"/>
    <w:uiPriority w:val="99"/>
    <w:semiHidden/>
    <w:unhideWhenUsed/>
    <w:rsid w:val="009677B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677B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677B7"/>
    <w:rPr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677B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677B7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8142F-9623-465C-86FE-74877B884FE3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2.xml><?xml version="1.0" encoding="utf-8"?>
<ds:datastoreItem xmlns:ds="http://schemas.openxmlformats.org/officeDocument/2006/customXml" ds:itemID="{AAF43AC4-1874-4A68-B2F2-C3BA00099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29CB58-C6E5-45EB-B2FB-CB18B2E7BE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E03536-0C5F-43FE-B29B-217B64BABFB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2952</Words>
  <Characters>1684</Characters>
  <Application>Microsoft Office Word</Application>
  <DocSecurity>0</DocSecurity>
  <Lines>14</Lines>
  <Paragraphs>9</Paragraphs>
  <ScaleCrop>false</ScaleCrop>
  <Company/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Sevostjanova</dc:creator>
  <cp:keywords/>
  <dc:description/>
  <cp:lastModifiedBy>Rasa Sevostjanova</cp:lastModifiedBy>
  <cp:revision>17</cp:revision>
  <dcterms:created xsi:type="dcterms:W3CDTF">2026-03-21T08:16:00Z</dcterms:created>
  <dcterms:modified xsi:type="dcterms:W3CDTF">2026-06-03T13:14:00Z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0x01010042590677BDB81E49A6E5799895AA61AB</vt:lpwstr>
  </property>
  <property fmtid="{D5CDD505-2E9C-101B-9397-08002B2CF9AE}" pid="3" name="MediaServiceImageTags">
    <vt:lpwstr/>
  </property>
</Properties>
</file>