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1050" w14:textId="77777777" w:rsidR="00C03CCA" w:rsidRDefault="00C03CCA" w:rsidP="00C03CCA">
      <w:pPr>
        <w:jc w:val="center"/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</w:pPr>
      <w:r w:rsidRPr="00F607BD"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  <w:t xml:space="preserve">KOKYBĖS </w:t>
      </w:r>
      <w:r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  <w:t xml:space="preserve">VERTINIMO </w:t>
      </w:r>
      <w:r w:rsidRPr="00F607BD"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  <w:t xml:space="preserve">KRITERIJAI IR </w:t>
      </w:r>
      <w:r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  <w:t>TVARKA</w:t>
      </w:r>
    </w:p>
    <w:p w14:paraId="6FADAE04" w14:textId="77777777" w:rsidR="00C03CCA" w:rsidRPr="00F607BD" w:rsidRDefault="00C03CCA" w:rsidP="00C03CCA">
      <w:pPr>
        <w:jc w:val="center"/>
        <w:rPr>
          <w:rFonts w:asciiTheme="majorBidi" w:hAnsiTheme="majorBidi" w:cstheme="majorBidi"/>
          <w:b/>
          <w:bCs/>
          <w:sz w:val="24"/>
          <w:szCs w:val="24"/>
          <w:bdr w:val="nil"/>
          <w:lang w:eastAsia="en-US"/>
        </w:rPr>
      </w:pPr>
    </w:p>
    <w:p w14:paraId="74F9D14D" w14:textId="77777777" w:rsidR="00C03CCA" w:rsidRPr="002C1414" w:rsidRDefault="00C03CCA" w:rsidP="00C03CCA">
      <w:pPr>
        <w:rPr>
          <w:rFonts w:asciiTheme="majorBidi" w:hAnsiTheme="majorBidi" w:cstheme="majorBidi"/>
          <w:sz w:val="24"/>
          <w:szCs w:val="24"/>
          <w:bdr w:val="nil"/>
          <w:lang w:eastAsia="en-US"/>
        </w:rPr>
      </w:pP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ab/>
        <w:t>1. BENDROSIOS NUOSTATOS</w:t>
      </w:r>
    </w:p>
    <w:p w14:paraId="2EDF6EEF" w14:textId="77777777" w:rsidR="00C03CCA" w:rsidRPr="002C1414" w:rsidRDefault="00C03CCA" w:rsidP="00C03CCA">
      <w:pPr>
        <w:jc w:val="both"/>
        <w:rPr>
          <w:rFonts w:asciiTheme="majorBidi" w:hAnsiTheme="majorBidi" w:cstheme="majorBidi"/>
          <w:sz w:val="24"/>
          <w:szCs w:val="24"/>
          <w:bdr w:val="nil"/>
          <w:lang w:eastAsia="en-US"/>
        </w:rPr>
      </w:pP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ab/>
        <w:t>1.1. Perkančiosios organizacijos neatmesti pasiūlymai vertinami pagal kainos (toliau - kainos) ir kokybės santykį šiame priede nurodyta tvarka.</w:t>
      </w:r>
    </w:p>
    <w:p w14:paraId="4CAF9952" w14:textId="77777777" w:rsidR="00C03CCA" w:rsidRPr="002C1414" w:rsidRDefault="00C03CCA" w:rsidP="00C03CCA">
      <w:pPr>
        <w:jc w:val="both"/>
        <w:rPr>
          <w:rFonts w:asciiTheme="majorBidi" w:hAnsiTheme="majorBidi" w:cstheme="majorBidi"/>
          <w:sz w:val="24"/>
          <w:szCs w:val="24"/>
          <w:bdr w:val="nil"/>
          <w:lang w:eastAsia="en-US"/>
        </w:rPr>
      </w:pP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ab/>
        <w:t>1.2. Ekonomiškai naudingiausias</w:t>
      </w:r>
      <w:r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pasiūlymas</w:t>
      </w: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– tai</w:t>
      </w:r>
      <w:r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pasiūlymas</w:t>
      </w: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, kurio balų suma, </w:t>
      </w:r>
      <w:r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apskaičiuota </w:t>
      </w: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>pagal toliau nustatytus</w:t>
      </w:r>
      <w:r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pasiūlymų</w:t>
      </w: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vertinimo kriterijus ir</w:t>
      </w:r>
      <w:r>
        <w:rPr>
          <w:rFonts w:asciiTheme="majorBidi" w:hAnsiTheme="majorBidi" w:cstheme="majorBidi"/>
          <w:sz w:val="24"/>
          <w:szCs w:val="24"/>
          <w:bdr w:val="nil"/>
          <w:lang w:eastAsia="en-US"/>
        </w:rPr>
        <w:t xml:space="preserve"> sąlygas</w:t>
      </w: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>, yra didžiausia.</w:t>
      </w:r>
    </w:p>
    <w:p w14:paraId="0799B81B" w14:textId="77777777" w:rsidR="00C03CCA" w:rsidRPr="002C1414" w:rsidRDefault="00C03CCA" w:rsidP="00C03CCA">
      <w:pPr>
        <w:rPr>
          <w:rFonts w:asciiTheme="majorBidi" w:hAnsiTheme="majorBidi" w:cstheme="majorBidi"/>
          <w:sz w:val="24"/>
          <w:szCs w:val="24"/>
          <w:bdr w:val="nil"/>
          <w:lang w:eastAsia="en-US"/>
        </w:rPr>
      </w:pP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ab/>
        <w:t>2. PASIŪLYMŲ VERTINIMO KRITERIJAI</w:t>
      </w:r>
    </w:p>
    <w:p w14:paraId="2F38AB11" w14:textId="77777777" w:rsidR="00C03CCA" w:rsidRPr="002C1414" w:rsidRDefault="00C03CCA" w:rsidP="00C03CCA">
      <w:pPr>
        <w:rPr>
          <w:rFonts w:asciiTheme="majorBidi" w:hAnsiTheme="majorBidi" w:cstheme="majorBidi"/>
          <w:sz w:val="24"/>
          <w:szCs w:val="24"/>
          <w:bdr w:val="nil"/>
          <w:lang w:eastAsia="en-US"/>
        </w:rPr>
      </w:pPr>
      <w:r w:rsidRPr="002C1414">
        <w:rPr>
          <w:rFonts w:asciiTheme="majorBidi" w:hAnsiTheme="majorBidi" w:cstheme="majorBidi"/>
          <w:sz w:val="24"/>
          <w:szCs w:val="24"/>
          <w:bdr w:val="nil"/>
          <w:lang w:eastAsia="en-US"/>
        </w:rPr>
        <w:tab/>
        <w:t xml:space="preserve">2.1. Nustatomas maksimalus bendras balų skaičius - 100 balų. Taikomi šie vertinimo kriterijai ir jų reikšmės: </w:t>
      </w:r>
    </w:p>
    <w:tbl>
      <w:tblPr>
        <w:tblStyle w:val="Lentelstinklelis1"/>
        <w:tblW w:w="9776" w:type="dxa"/>
        <w:jc w:val="center"/>
        <w:tblLook w:val="04A0" w:firstRow="1" w:lastRow="0" w:firstColumn="1" w:lastColumn="0" w:noHBand="0" w:noVBand="1"/>
      </w:tblPr>
      <w:tblGrid>
        <w:gridCol w:w="737"/>
        <w:gridCol w:w="1243"/>
        <w:gridCol w:w="1630"/>
        <w:gridCol w:w="1336"/>
        <w:gridCol w:w="1372"/>
        <w:gridCol w:w="1523"/>
        <w:gridCol w:w="1935"/>
      </w:tblGrid>
      <w:tr w:rsidR="00C03CCA" w:rsidRPr="002C1414" w14:paraId="72C1CC3C" w14:textId="77777777" w:rsidTr="00C57CAD">
        <w:trPr>
          <w:trHeight w:val="1002"/>
          <w:tblHeader/>
          <w:jc w:val="center"/>
        </w:trPr>
        <w:tc>
          <w:tcPr>
            <w:tcW w:w="737" w:type="dxa"/>
          </w:tcPr>
          <w:p w14:paraId="2C077B0D" w14:textId="77777777" w:rsidR="00C03CCA" w:rsidRPr="002C1414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C141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Dalis</w:t>
            </w:r>
          </w:p>
        </w:tc>
        <w:tc>
          <w:tcPr>
            <w:tcW w:w="1243" w:type="dxa"/>
          </w:tcPr>
          <w:p w14:paraId="36086D54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1630" w:type="dxa"/>
          </w:tcPr>
          <w:p w14:paraId="7C56ED8E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1336" w:type="dxa"/>
          </w:tcPr>
          <w:p w14:paraId="2DE449B6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Blogiausia reikšmė</w:t>
            </w:r>
          </w:p>
        </w:tc>
        <w:tc>
          <w:tcPr>
            <w:tcW w:w="1372" w:type="dxa"/>
          </w:tcPr>
          <w:p w14:paraId="29EC9EF7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Geriausia reikšmė</w:t>
            </w:r>
          </w:p>
        </w:tc>
        <w:tc>
          <w:tcPr>
            <w:tcW w:w="1523" w:type="dxa"/>
          </w:tcPr>
          <w:p w14:paraId="759B2705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Lyginamasis svoris  (maksimalus balas)</w:t>
            </w:r>
          </w:p>
        </w:tc>
        <w:tc>
          <w:tcPr>
            <w:tcW w:w="1935" w:type="dxa"/>
          </w:tcPr>
          <w:p w14:paraId="5C34DAFC" w14:textId="77777777" w:rsidR="00C03CCA" w:rsidRPr="000D6000" w:rsidRDefault="00C03CCA" w:rsidP="00C57CAD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</w:pPr>
            <w:r w:rsidRPr="000D6000">
              <w:rPr>
                <w:rFonts w:asciiTheme="majorBidi" w:hAnsiTheme="majorBidi" w:cstheme="majorBidi"/>
                <w:color w:val="000000"/>
                <w:sz w:val="24"/>
                <w:szCs w:val="24"/>
                <w:lang w:val="lt-LT"/>
              </w:rPr>
              <w:t>Formulė</w:t>
            </w:r>
          </w:p>
        </w:tc>
      </w:tr>
      <w:tr w:rsidR="00C03CCA" w:rsidRPr="002C1414" w14:paraId="3817062E" w14:textId="77777777" w:rsidTr="00C57CAD">
        <w:trPr>
          <w:trHeight w:val="494"/>
          <w:jc w:val="center"/>
        </w:trPr>
        <w:tc>
          <w:tcPr>
            <w:tcW w:w="737" w:type="dxa"/>
            <w:tcBorders>
              <w:bottom w:val="single" w:sz="4" w:space="0" w:color="auto"/>
            </w:tcBorders>
          </w:tcPr>
          <w:p w14:paraId="0FC52012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 xml:space="preserve">1. </w:t>
            </w: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dalis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186C1933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S1.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060F7805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Odontologinės įrangos komplektas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14:paraId="1A7C1E07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698AD97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4A48326D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EC35EC2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S1 = K1 + T1</w:t>
            </w:r>
          </w:p>
        </w:tc>
      </w:tr>
      <w:tr w:rsidR="00C03CCA" w:rsidRPr="002C1414" w14:paraId="6E6415FC" w14:textId="77777777" w:rsidTr="00C57CAD">
        <w:trPr>
          <w:jc w:val="center"/>
        </w:trPr>
        <w:tc>
          <w:tcPr>
            <w:tcW w:w="737" w:type="dxa"/>
          </w:tcPr>
          <w:p w14:paraId="6654D40C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5F57B92F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K1.</w:t>
            </w:r>
          </w:p>
        </w:tc>
        <w:tc>
          <w:tcPr>
            <w:tcW w:w="1630" w:type="dxa"/>
          </w:tcPr>
          <w:p w14:paraId="43681E56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Kaina (Mažiau geriau)</w:t>
            </w:r>
          </w:p>
        </w:tc>
        <w:tc>
          <w:tcPr>
            <w:tcW w:w="1336" w:type="dxa"/>
          </w:tcPr>
          <w:p w14:paraId="0C60900E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</w:tcPr>
          <w:p w14:paraId="6F830F26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523" w:type="dxa"/>
          </w:tcPr>
          <w:p w14:paraId="11E90923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60</w:t>
            </w:r>
          </w:p>
        </w:tc>
        <w:tc>
          <w:tcPr>
            <w:tcW w:w="1935" w:type="dxa"/>
          </w:tcPr>
          <w:p w14:paraId="34103F95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K1 = ( K1 Geriausia tiekėjų pasiūlyta kaina / vertinamo pasiūlymo kaina ) * Lyginamasis svoris</w:t>
            </w:r>
          </w:p>
        </w:tc>
      </w:tr>
      <w:tr w:rsidR="00C03CCA" w:rsidRPr="002C1414" w14:paraId="12E7AC15" w14:textId="77777777" w:rsidTr="00C57CAD">
        <w:trPr>
          <w:jc w:val="center"/>
        </w:trPr>
        <w:tc>
          <w:tcPr>
            <w:tcW w:w="737" w:type="dxa"/>
          </w:tcPr>
          <w:p w14:paraId="10AC631B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4062AE58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T1.</w:t>
            </w:r>
          </w:p>
        </w:tc>
        <w:tc>
          <w:tcPr>
            <w:tcW w:w="1630" w:type="dxa"/>
          </w:tcPr>
          <w:p w14:paraId="24C72DE7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Techniniai kriterijai pirkimo objekte</w:t>
            </w:r>
          </w:p>
        </w:tc>
        <w:tc>
          <w:tcPr>
            <w:tcW w:w="1336" w:type="dxa"/>
          </w:tcPr>
          <w:p w14:paraId="0838B8C9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372" w:type="dxa"/>
          </w:tcPr>
          <w:p w14:paraId="03159D89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523" w:type="dxa"/>
          </w:tcPr>
          <w:p w14:paraId="6F49522E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40</w:t>
            </w:r>
          </w:p>
        </w:tc>
        <w:tc>
          <w:tcPr>
            <w:tcW w:w="1935" w:type="dxa"/>
          </w:tcPr>
          <w:p w14:paraId="6AE29E81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T1 = Σ ( T1.X ) * Lyginamasis svoris</w:t>
            </w:r>
          </w:p>
        </w:tc>
      </w:tr>
      <w:tr w:rsidR="00C03CCA" w:rsidRPr="002C1414" w14:paraId="159F9ADE" w14:textId="77777777" w:rsidTr="00C57CAD">
        <w:trPr>
          <w:jc w:val="center"/>
        </w:trPr>
        <w:tc>
          <w:tcPr>
            <w:tcW w:w="737" w:type="dxa"/>
          </w:tcPr>
          <w:p w14:paraId="5CC166C9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02911FF7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T1.1.1.</w:t>
            </w:r>
          </w:p>
        </w:tc>
        <w:tc>
          <w:tcPr>
            <w:tcW w:w="1630" w:type="dxa"/>
          </w:tcPr>
          <w:p w14:paraId="1483EC46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Techninės specifikacijos 1.1.4 p.</w:t>
            </w:r>
          </w:p>
          <w:p w14:paraId="240BECFC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Kėdės valdymas ir kėlimo principas: elektrinis – hidraulinis arba elektrinis - mechaninis</w:t>
            </w:r>
          </w:p>
        </w:tc>
        <w:tc>
          <w:tcPr>
            <w:tcW w:w="1336" w:type="dxa"/>
          </w:tcPr>
          <w:p w14:paraId="788F48D3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Kėdės valdymas ir kėlimo principas: elektrinis - mechaninis</w:t>
            </w:r>
          </w:p>
        </w:tc>
        <w:tc>
          <w:tcPr>
            <w:tcW w:w="1372" w:type="dxa"/>
          </w:tcPr>
          <w:p w14:paraId="2BE9B938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Kėdės valdymas ir kėlimo principas: elektrinis – hidraulinis</w:t>
            </w:r>
          </w:p>
        </w:tc>
        <w:tc>
          <w:tcPr>
            <w:tcW w:w="1523" w:type="dxa"/>
          </w:tcPr>
          <w:p w14:paraId="407368D8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15/40</w:t>
            </w:r>
          </w:p>
        </w:tc>
        <w:tc>
          <w:tcPr>
            <w:tcW w:w="1935" w:type="dxa"/>
          </w:tcPr>
          <w:p w14:paraId="2689F598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T1.1.1. = ( Vertinamo pasiūlymo reikšmė "Kėdės valdymas ir kėlimo principas: elektrinis - hidraulinis" = Lyginamasis svoris; Vertinamo pasiūlymo </w:t>
            </w: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lastRenderedPageBreak/>
              <w:t>reikšmė " Kėdės valdymas ir kėlimo principas: elektrinis - mechaninis " = 0 )</w:t>
            </w:r>
          </w:p>
        </w:tc>
      </w:tr>
      <w:tr w:rsidR="00C03CCA" w:rsidRPr="002C1414" w14:paraId="7BFE27C6" w14:textId="77777777" w:rsidTr="00C57CAD">
        <w:trPr>
          <w:jc w:val="center"/>
        </w:trPr>
        <w:tc>
          <w:tcPr>
            <w:tcW w:w="737" w:type="dxa"/>
          </w:tcPr>
          <w:p w14:paraId="2704F78A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04992827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T1.1.2.</w:t>
            </w:r>
          </w:p>
        </w:tc>
        <w:tc>
          <w:tcPr>
            <w:tcW w:w="1630" w:type="dxa"/>
          </w:tcPr>
          <w:p w14:paraId="02A60A6E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Techninės specifikacijos 1.1.9 p. Kėdės keliamoji galia – ne mažiau kaip 140 kg.</w:t>
            </w:r>
          </w:p>
        </w:tc>
        <w:tc>
          <w:tcPr>
            <w:tcW w:w="1336" w:type="dxa"/>
          </w:tcPr>
          <w:p w14:paraId="36EAE285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Kėdės keliamoji galia – 140 kg.</w:t>
            </w:r>
          </w:p>
        </w:tc>
        <w:tc>
          <w:tcPr>
            <w:tcW w:w="1372" w:type="dxa"/>
          </w:tcPr>
          <w:p w14:paraId="6C00E9DF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Kėdės keliamoji galia – 145 kg arba daugiau</w:t>
            </w:r>
          </w:p>
        </w:tc>
        <w:tc>
          <w:tcPr>
            <w:tcW w:w="1523" w:type="dxa"/>
          </w:tcPr>
          <w:p w14:paraId="7A1913E2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5/40</w:t>
            </w:r>
          </w:p>
        </w:tc>
        <w:tc>
          <w:tcPr>
            <w:tcW w:w="1935" w:type="dxa"/>
          </w:tcPr>
          <w:p w14:paraId="2F1CB951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T1.1.2. = ( Vertinamo pasiūlymo reikšmė " Kėdės keliamoji galia –145 kg. arba daugiau" = Lyginamasis svoris; Vertinamo pasiūlymo reikšmė " Kėdės keliamoji galia iki 144 kg." = 0 )</w:t>
            </w:r>
          </w:p>
        </w:tc>
      </w:tr>
      <w:tr w:rsidR="00C03CCA" w:rsidRPr="002C1414" w14:paraId="3C5195CE" w14:textId="77777777" w:rsidTr="00C57CAD">
        <w:trPr>
          <w:jc w:val="center"/>
        </w:trPr>
        <w:tc>
          <w:tcPr>
            <w:tcW w:w="737" w:type="dxa"/>
          </w:tcPr>
          <w:p w14:paraId="6048BE7B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61C04FB8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T1.1.3.</w:t>
            </w:r>
          </w:p>
        </w:tc>
        <w:tc>
          <w:tcPr>
            <w:tcW w:w="1630" w:type="dxa"/>
          </w:tcPr>
          <w:p w14:paraId="29BF3A49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Techninės specifikacijos 1.4.1 p. </w:t>
            </w: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 w:eastAsia="zh-CN"/>
              </w:rPr>
              <w:t>LED arba lygiaverčio tipo, su ne mažiau kaip 7 LED baltos šviesos lemputėmis</w:t>
            </w:r>
          </w:p>
        </w:tc>
        <w:tc>
          <w:tcPr>
            <w:tcW w:w="1336" w:type="dxa"/>
          </w:tcPr>
          <w:p w14:paraId="282BC056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 w:eastAsia="zh-CN"/>
              </w:rPr>
              <w:t>LED arba lygiaverčio tipo, su 7 LED baltos šviesos lemputėmis</w:t>
            </w:r>
          </w:p>
        </w:tc>
        <w:tc>
          <w:tcPr>
            <w:tcW w:w="1372" w:type="dxa"/>
          </w:tcPr>
          <w:p w14:paraId="317E7776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 w:eastAsia="zh-CN"/>
              </w:rPr>
              <w:t>LED arba lygiaverčio tipo, su 8 arba daugiau LED baltos šviesos lemputėmis</w:t>
            </w:r>
          </w:p>
        </w:tc>
        <w:tc>
          <w:tcPr>
            <w:tcW w:w="1523" w:type="dxa"/>
          </w:tcPr>
          <w:p w14:paraId="5BB9CA00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10/40</w:t>
            </w:r>
          </w:p>
        </w:tc>
        <w:tc>
          <w:tcPr>
            <w:tcW w:w="1935" w:type="dxa"/>
          </w:tcPr>
          <w:p w14:paraId="01873D91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T1.1.3. = ( Vertinamo pasiūlymo reikšmė " LED arba lygiaverčio tipo, su 8 arba daugiau LED baltos šviesos lemputėmis " = Lyginamasis svoris; Vertinamo pasiūlymo reikšmė " LED arba lygiaverčio tipo, su 7 LED baltos šviesos lemputėmis " = 0 )</w:t>
            </w:r>
          </w:p>
        </w:tc>
      </w:tr>
      <w:tr w:rsidR="00C03CCA" w:rsidRPr="002C1414" w14:paraId="59EA0BA0" w14:textId="77777777" w:rsidTr="00C57CAD">
        <w:trPr>
          <w:jc w:val="center"/>
        </w:trPr>
        <w:tc>
          <w:tcPr>
            <w:tcW w:w="737" w:type="dxa"/>
          </w:tcPr>
          <w:p w14:paraId="20ECC72C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243" w:type="dxa"/>
          </w:tcPr>
          <w:p w14:paraId="36A19EEE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T1.1.4.</w:t>
            </w:r>
          </w:p>
        </w:tc>
        <w:tc>
          <w:tcPr>
            <w:tcW w:w="1630" w:type="dxa"/>
          </w:tcPr>
          <w:p w14:paraId="715ACFEC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 xml:space="preserve">Techninės specifikacijos 1.4.9. p. </w:t>
            </w:r>
            <w:r w:rsidRPr="000D6000">
              <w:rPr>
                <w:rFonts w:asciiTheme="majorBidi" w:eastAsia="Calibri" w:hAnsiTheme="majorBidi" w:cstheme="majorBidi"/>
                <w:sz w:val="24"/>
                <w:szCs w:val="24"/>
                <w:lang w:val="lt-LT"/>
              </w:rPr>
              <w:t>Specialus kompozitų režimas įjungiamas / išjungiamas judesio daviklio pagalba</w:t>
            </w:r>
          </w:p>
        </w:tc>
        <w:tc>
          <w:tcPr>
            <w:tcW w:w="1336" w:type="dxa"/>
          </w:tcPr>
          <w:p w14:paraId="43E78B2B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Ne</w:t>
            </w:r>
          </w:p>
        </w:tc>
        <w:tc>
          <w:tcPr>
            <w:tcW w:w="1372" w:type="dxa"/>
          </w:tcPr>
          <w:p w14:paraId="24D2C2F8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Taip</w:t>
            </w:r>
          </w:p>
        </w:tc>
        <w:tc>
          <w:tcPr>
            <w:tcW w:w="1523" w:type="dxa"/>
          </w:tcPr>
          <w:p w14:paraId="448E6F79" w14:textId="77777777" w:rsidR="00C03CCA" w:rsidRPr="002C1414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</w:pPr>
            <w:r w:rsidRPr="002C1414">
              <w:rPr>
                <w:rFonts w:asciiTheme="majorBidi" w:eastAsia="Times New Roman" w:hAnsiTheme="majorBidi" w:cstheme="majorBidi"/>
                <w:sz w:val="24"/>
                <w:szCs w:val="24"/>
                <w:lang w:val="en-GB"/>
              </w:rPr>
              <w:t>10/40</w:t>
            </w:r>
          </w:p>
        </w:tc>
        <w:tc>
          <w:tcPr>
            <w:tcW w:w="1935" w:type="dxa"/>
          </w:tcPr>
          <w:p w14:paraId="27574475" w14:textId="77777777" w:rsidR="00C03CCA" w:rsidRPr="000D6000" w:rsidRDefault="00C03CCA" w:rsidP="00C57CAD">
            <w:pPr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</w:pPr>
            <w:r w:rsidRPr="000D6000">
              <w:rPr>
                <w:rFonts w:asciiTheme="majorBidi" w:eastAsia="Times New Roman" w:hAnsiTheme="majorBidi" w:cstheme="majorBidi"/>
                <w:sz w:val="24"/>
                <w:szCs w:val="24"/>
                <w:lang w:val="lt-LT"/>
              </w:rPr>
              <w:t>T1.1.4. = ( Vertinamo pasiūlymo reikšmė "Taip" = Lyginamasis svoris; Vertinamo pasiūlymo reikšmė "Ne" = 0 )</w:t>
            </w:r>
          </w:p>
        </w:tc>
      </w:tr>
    </w:tbl>
    <w:p w14:paraId="25D85395" w14:textId="77777777" w:rsidR="00451370" w:rsidRDefault="00451370"/>
    <w:sectPr w:rsidR="004513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CA"/>
    <w:rsid w:val="00451370"/>
    <w:rsid w:val="006849C9"/>
    <w:rsid w:val="00C03CCA"/>
    <w:rsid w:val="00CB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E27C"/>
  <w15:chartTrackingRefBased/>
  <w15:docId w15:val="{11ABDA7B-98BC-41F6-A377-1824236A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3CC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C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03C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03C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03C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03C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03C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03C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03C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03C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03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03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03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03C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03C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03C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03C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03C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03C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0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0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03C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0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03CC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03C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03CC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03C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03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03C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03CCA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locked/>
    <w:rsid w:val="00C03C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0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2026-06-02T07:46:00Z</dcterms:created>
  <dcterms:modified xsi:type="dcterms:W3CDTF">2026-06-02T07:46:00Z</dcterms:modified>
</cp:coreProperties>
</file>