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9D43" w14:textId="77777777" w:rsidR="00F17DE5" w:rsidRPr="007D7EAE" w:rsidRDefault="00F17DE5" w:rsidP="00F17DE5">
      <w:pPr>
        <w:spacing w:after="0" w:line="240" w:lineRule="auto"/>
        <w:jc w:val="both"/>
        <w:rPr>
          <w:rFonts w:ascii="Times New Roman" w:eastAsia="Times New Roman" w:hAnsi="Times New Roman" w:cs="Times New Roman"/>
          <w:kern w:val="0"/>
          <w:sz w:val="22"/>
          <w:szCs w:val="22"/>
          <w:lang w:eastAsia="lt-LT"/>
          <w14:ligatures w14:val="none"/>
        </w:rPr>
      </w:pPr>
    </w:p>
    <w:p w14:paraId="5458DAAC" w14:textId="04990AEB" w:rsidR="00F17DE5" w:rsidRPr="007D7EAE" w:rsidRDefault="00F17DE5" w:rsidP="00F17DE5">
      <w:pPr>
        <w:spacing w:line="256" w:lineRule="auto"/>
        <w:jc w:val="right"/>
        <w:rPr>
          <w:rFonts w:ascii="Times New Roman" w:eastAsia="Times New Roman" w:hAnsi="Times New Roman" w:cs="Times New Roman"/>
          <w:kern w:val="0"/>
          <w:sz w:val="22"/>
          <w:szCs w:val="22"/>
          <w:lang w:eastAsia="lt-LT"/>
          <w14:ligatures w14:val="none"/>
        </w:rPr>
      </w:pPr>
      <w:r w:rsidRPr="007D7EAE">
        <w:rPr>
          <w:rFonts w:ascii="Times New Roman" w:eastAsia="Calibri" w:hAnsi="Times New Roman" w:cs="Times New Roman"/>
          <w:kern w:val="0"/>
          <w:sz w:val="22"/>
          <w:szCs w:val="22"/>
          <w:lang w:eastAsia="lt-LT"/>
          <w14:ligatures w14:val="none"/>
        </w:rPr>
        <w:t xml:space="preserve">Pirkimo sąlygų </w:t>
      </w:r>
      <w:r w:rsidR="008C1BBA">
        <w:rPr>
          <w:rFonts w:ascii="Times New Roman" w:eastAsia="Calibri" w:hAnsi="Times New Roman" w:cs="Times New Roman"/>
          <w:kern w:val="0"/>
          <w:sz w:val="22"/>
          <w:szCs w:val="22"/>
          <w:lang w:eastAsia="lt-LT"/>
          <w14:ligatures w14:val="none"/>
        </w:rPr>
        <w:t>5</w:t>
      </w:r>
      <w:r>
        <w:rPr>
          <w:rFonts w:ascii="Times New Roman" w:eastAsia="Calibri" w:hAnsi="Times New Roman" w:cs="Times New Roman"/>
          <w:kern w:val="0"/>
          <w:sz w:val="22"/>
          <w:szCs w:val="22"/>
          <w:lang w:eastAsia="lt-LT"/>
          <w14:ligatures w14:val="none"/>
        </w:rPr>
        <w:t xml:space="preserve"> </w:t>
      </w:r>
      <w:r w:rsidRPr="007D7EAE">
        <w:rPr>
          <w:rFonts w:ascii="Times New Roman" w:eastAsia="Calibri" w:hAnsi="Times New Roman" w:cs="Times New Roman"/>
          <w:kern w:val="0"/>
          <w:sz w:val="22"/>
          <w:szCs w:val="22"/>
          <w:lang w:eastAsia="lt-LT"/>
          <w14:ligatures w14:val="none"/>
        </w:rPr>
        <w:t>priedas „Pasiūlymo forma“</w:t>
      </w:r>
    </w:p>
    <w:p w14:paraId="6FC9CF53" w14:textId="77777777" w:rsidR="00F17DE5" w:rsidRPr="007D7EAE" w:rsidRDefault="00F17DE5" w:rsidP="00F17DE5">
      <w:pPr>
        <w:spacing w:line="256" w:lineRule="auto"/>
        <w:jc w:val="center"/>
        <w:rPr>
          <w:rFonts w:ascii="Times New Roman" w:eastAsia="Times New Roman" w:hAnsi="Times New Roman" w:cs="Times New Roman"/>
          <w:b/>
          <w:bCs/>
          <w:kern w:val="0"/>
          <w:sz w:val="22"/>
          <w:szCs w:val="22"/>
          <w:lang w:eastAsia="lt-LT"/>
          <w14:ligatures w14:val="none"/>
        </w:rPr>
      </w:pPr>
    </w:p>
    <w:p w14:paraId="2C239100" w14:textId="77777777" w:rsidR="00F17DE5" w:rsidRPr="007D7EAE" w:rsidRDefault="00F17DE5" w:rsidP="00F17DE5">
      <w:pPr>
        <w:spacing w:line="256" w:lineRule="auto"/>
        <w:jc w:val="center"/>
        <w:rPr>
          <w:rFonts w:ascii="Times New Roman" w:eastAsia="Times New Roman" w:hAnsi="Times New Roman" w:cs="Times New Roman"/>
          <w:b/>
          <w:bCs/>
          <w:kern w:val="0"/>
          <w:sz w:val="22"/>
          <w:szCs w:val="22"/>
          <w:lang w:eastAsia="lt-LT"/>
          <w14:ligatures w14:val="none"/>
        </w:rPr>
      </w:pPr>
      <w:r w:rsidRPr="007D7EAE">
        <w:rPr>
          <w:rFonts w:ascii="Times New Roman" w:eastAsia="Times New Roman" w:hAnsi="Times New Roman" w:cs="Times New Roman"/>
          <w:b/>
          <w:bCs/>
          <w:kern w:val="0"/>
          <w:sz w:val="22"/>
          <w:szCs w:val="22"/>
          <w:lang w:eastAsia="lt-LT"/>
          <w14:ligatures w14:val="none"/>
        </w:rPr>
        <w:t>PASIŪLYMO FORMA</w:t>
      </w:r>
    </w:p>
    <w:p w14:paraId="6B7E6B90" w14:textId="77777777" w:rsidR="00F17DE5" w:rsidRPr="007D7EAE" w:rsidRDefault="00F17DE5" w:rsidP="00F17DE5">
      <w:pPr>
        <w:spacing w:line="256" w:lineRule="auto"/>
        <w:rPr>
          <w:rFonts w:ascii="Times New Roman" w:eastAsia="Times New Roman" w:hAnsi="Times New Roman" w:cs="Times New Roman"/>
          <w:kern w:val="0"/>
          <w:sz w:val="22"/>
          <w:szCs w:val="22"/>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17DE5" w:rsidRPr="007D7EAE" w14:paraId="291E5E91" w14:textId="77777777" w:rsidTr="002B1715">
        <w:tc>
          <w:tcPr>
            <w:tcW w:w="1555" w:type="dxa"/>
          </w:tcPr>
          <w:p w14:paraId="6BF166D9" w14:textId="77777777" w:rsidR="00F17DE5" w:rsidRPr="007D7EAE" w:rsidRDefault="00F17DE5" w:rsidP="002B1715">
            <w:pPr>
              <w:spacing w:line="256" w:lineRule="auto"/>
              <w:rPr>
                <w:rFonts w:ascii="Times New Roman" w:hAnsi="Times New Roman"/>
                <w:lang w:eastAsia="lt-LT"/>
              </w:rPr>
            </w:pPr>
          </w:p>
        </w:tc>
        <w:tc>
          <w:tcPr>
            <w:tcW w:w="5953" w:type="dxa"/>
            <w:tcBorders>
              <w:top w:val="nil"/>
              <w:left w:val="nil"/>
              <w:bottom w:val="single" w:sz="4" w:space="0" w:color="auto"/>
              <w:right w:val="nil"/>
            </w:tcBorders>
          </w:tcPr>
          <w:p w14:paraId="270396A2" w14:textId="77777777" w:rsidR="00F17DE5" w:rsidRPr="007D7EAE" w:rsidRDefault="00F17DE5" w:rsidP="002B1715">
            <w:pPr>
              <w:spacing w:line="256" w:lineRule="auto"/>
              <w:rPr>
                <w:rFonts w:ascii="Times New Roman" w:hAnsi="Times New Roman"/>
                <w:lang w:eastAsia="lt-LT"/>
              </w:rPr>
            </w:pPr>
          </w:p>
        </w:tc>
        <w:tc>
          <w:tcPr>
            <w:tcW w:w="1553" w:type="dxa"/>
          </w:tcPr>
          <w:p w14:paraId="4FB68BCF" w14:textId="77777777" w:rsidR="00F17DE5" w:rsidRPr="007D7EAE" w:rsidRDefault="00F17DE5" w:rsidP="002B1715">
            <w:pPr>
              <w:spacing w:line="256" w:lineRule="auto"/>
              <w:rPr>
                <w:rFonts w:ascii="Times New Roman" w:hAnsi="Times New Roman"/>
                <w:lang w:eastAsia="lt-LT"/>
              </w:rPr>
            </w:pPr>
          </w:p>
        </w:tc>
      </w:tr>
      <w:tr w:rsidR="00F17DE5" w:rsidRPr="007D7EAE" w14:paraId="4E9AFE72" w14:textId="77777777" w:rsidTr="002B1715">
        <w:tc>
          <w:tcPr>
            <w:tcW w:w="1555" w:type="dxa"/>
          </w:tcPr>
          <w:p w14:paraId="0D1E9667" w14:textId="77777777" w:rsidR="00F17DE5" w:rsidRPr="007D7EAE" w:rsidRDefault="00F17DE5" w:rsidP="002B1715">
            <w:pPr>
              <w:spacing w:line="256" w:lineRule="auto"/>
              <w:rPr>
                <w:rFonts w:ascii="Times New Roman" w:hAnsi="Times New Roman"/>
                <w:lang w:eastAsia="lt-LT"/>
              </w:rPr>
            </w:pPr>
          </w:p>
        </w:tc>
        <w:tc>
          <w:tcPr>
            <w:tcW w:w="5953" w:type="dxa"/>
            <w:tcBorders>
              <w:top w:val="single" w:sz="4" w:space="0" w:color="auto"/>
              <w:left w:val="nil"/>
              <w:bottom w:val="nil"/>
              <w:right w:val="nil"/>
            </w:tcBorders>
            <w:hideMark/>
          </w:tcPr>
          <w:p w14:paraId="697CA9F5" w14:textId="77777777" w:rsidR="00F17DE5" w:rsidRPr="007D7EAE" w:rsidRDefault="00F17DE5" w:rsidP="002B1715">
            <w:pPr>
              <w:spacing w:line="256" w:lineRule="auto"/>
              <w:jc w:val="center"/>
              <w:rPr>
                <w:rFonts w:ascii="Times New Roman" w:hAnsi="Times New Roman"/>
                <w:lang w:eastAsia="lt-LT"/>
              </w:rPr>
            </w:pPr>
            <w:r w:rsidRPr="007D7EAE">
              <w:rPr>
                <w:rFonts w:ascii="Times New Roman" w:hAnsi="Times New Roman"/>
                <w:lang w:eastAsia="lt-LT"/>
              </w:rPr>
              <w:t>(tiekėjo pavadinimas)</w:t>
            </w:r>
          </w:p>
        </w:tc>
        <w:tc>
          <w:tcPr>
            <w:tcW w:w="1553" w:type="dxa"/>
          </w:tcPr>
          <w:p w14:paraId="6E911336" w14:textId="77777777" w:rsidR="00F17DE5" w:rsidRPr="007D7EAE" w:rsidRDefault="00F17DE5" w:rsidP="002B1715">
            <w:pPr>
              <w:spacing w:line="256" w:lineRule="auto"/>
              <w:rPr>
                <w:rFonts w:ascii="Times New Roman" w:hAnsi="Times New Roman"/>
                <w:lang w:eastAsia="lt-LT"/>
              </w:rPr>
            </w:pPr>
          </w:p>
        </w:tc>
      </w:tr>
    </w:tbl>
    <w:p w14:paraId="2B2030C2" w14:textId="77777777" w:rsidR="00F17DE5" w:rsidRPr="007D7EAE" w:rsidRDefault="00F17DE5" w:rsidP="00F17DE5">
      <w:pPr>
        <w:spacing w:line="256" w:lineRule="auto"/>
        <w:rPr>
          <w:rFonts w:ascii="Times New Roman" w:eastAsia="Times New Roman" w:hAnsi="Times New Roman" w:cs="Times New Roman"/>
          <w:kern w:val="0"/>
          <w:sz w:val="22"/>
          <w:szCs w:val="22"/>
          <w:lang w:eastAsia="lt-LT"/>
          <w14:ligatures w14:val="none"/>
        </w:rPr>
      </w:pPr>
    </w:p>
    <w:p w14:paraId="0CFB580C" w14:textId="72CACDDF" w:rsidR="00F17DE5" w:rsidRPr="00FC7C83" w:rsidRDefault="00F17DE5" w:rsidP="00F17DE5">
      <w:pPr>
        <w:spacing w:line="256" w:lineRule="auto"/>
        <w:rPr>
          <w:rFonts w:ascii="Times New Roman" w:eastAsia="Times New Roman" w:hAnsi="Times New Roman" w:cs="Times New Roman"/>
          <w:kern w:val="0"/>
          <w:lang w:eastAsia="lt-LT"/>
          <w14:ligatures w14:val="none"/>
        </w:rPr>
      </w:pPr>
      <w:r w:rsidRPr="00FC7C83">
        <w:rPr>
          <w:rFonts w:ascii="Times New Roman" w:eastAsia="Times New Roman" w:hAnsi="Times New Roman" w:cs="Times New Roman"/>
          <w:kern w:val="0"/>
          <w:lang w:eastAsia="lt-LT"/>
          <w14:ligatures w14:val="none"/>
        </w:rPr>
        <w:t xml:space="preserve">Kaišiadorių </w:t>
      </w:r>
      <w:r w:rsidR="009423E5">
        <w:rPr>
          <w:rFonts w:ascii="Times New Roman" w:eastAsia="Times New Roman" w:hAnsi="Times New Roman" w:cs="Times New Roman"/>
          <w:kern w:val="0"/>
          <w:lang w:eastAsia="lt-LT"/>
          <w14:ligatures w14:val="none"/>
        </w:rPr>
        <w:t>socialinių paslaugų centrui</w:t>
      </w:r>
    </w:p>
    <w:p w14:paraId="216D8879" w14:textId="77777777" w:rsidR="00F17DE5" w:rsidRPr="00FC7C83" w:rsidRDefault="00F17DE5" w:rsidP="00F17DE5">
      <w:pPr>
        <w:spacing w:line="256" w:lineRule="auto"/>
        <w:rPr>
          <w:rFonts w:ascii="Times New Roman" w:eastAsia="Times New Roman" w:hAnsi="Times New Roman" w:cs="Times New Roman"/>
          <w:kern w:val="0"/>
          <w:lang w:eastAsia="lt-LT"/>
          <w14:ligatures w14:val="none"/>
        </w:rPr>
      </w:pPr>
    </w:p>
    <w:p w14:paraId="4D7A7086" w14:textId="77777777" w:rsidR="00182861" w:rsidRPr="008C1BBA" w:rsidRDefault="00F17DE5" w:rsidP="00182861">
      <w:pPr>
        <w:spacing w:line="256" w:lineRule="auto"/>
        <w:jc w:val="center"/>
        <w:rPr>
          <w:b/>
        </w:rPr>
      </w:pPr>
      <w:r w:rsidRPr="008C1BBA">
        <w:rPr>
          <w:rFonts w:ascii="Times New Roman" w:eastAsia="Times New Roman" w:hAnsi="Times New Roman" w:cs="Times New Roman"/>
          <w:b/>
          <w:kern w:val="0"/>
          <w:lang w:eastAsia="lt-LT"/>
          <w14:ligatures w14:val="none"/>
        </w:rPr>
        <w:t>PASIŪLYMAS</w:t>
      </w:r>
      <w:r w:rsidR="00182861" w:rsidRPr="008C1BBA">
        <w:rPr>
          <w:b/>
        </w:rPr>
        <w:t xml:space="preserve"> </w:t>
      </w:r>
    </w:p>
    <w:p w14:paraId="1DFA75A0" w14:textId="4089330B" w:rsidR="00F17DE5" w:rsidRPr="008C1BBA" w:rsidRDefault="008C1BBA" w:rsidP="008C1BBA">
      <w:pPr>
        <w:spacing w:line="256" w:lineRule="auto"/>
        <w:jc w:val="center"/>
      </w:pPr>
      <w:r w:rsidRPr="008C1BBA">
        <w:rPr>
          <w:rFonts w:ascii="Times New Roman" w:hAnsi="Times New Roman" w:cs="Times New Roman"/>
          <w:b/>
        </w:rPr>
        <w:t>„VALSTYBINĖS VAIKO TEISIŲ APSAUGOS INSTITUCIJOS ATESTUOTO ASMENS MOKYMŲ PAGAL GLOBĖJŲ (RŪPINTOJŲ) IR ĮTĖVIŲ MOKYMO IR KONSULTAVIMO PROGRAMĄ IR  KONSULTAVIMO PASLAUGOS“</w:t>
      </w:r>
      <w:r>
        <w:t xml:space="preserve"> </w:t>
      </w:r>
      <w:r w:rsidR="00F17DE5" w:rsidRPr="00FC7C83">
        <w:rPr>
          <w:rFonts w:ascii="Times New Roman" w:eastAsia="Times New Roman" w:hAnsi="Times New Roman" w:cs="Times New Roman"/>
          <w:b/>
          <w:kern w:val="0"/>
          <w:lang w:eastAsia="lt-LT"/>
          <w14:ligatures w14:val="none"/>
        </w:rPr>
        <w:t xml:space="preserve">MAŽOS VERTĖS PIRKIMUI NESKELBIAMOS APKLAUSOS BŪDU </w:t>
      </w:r>
    </w:p>
    <w:tbl>
      <w:tblPr>
        <w:tblW w:w="5000" w:type="pct"/>
        <w:tblCellMar>
          <w:left w:w="0" w:type="dxa"/>
          <w:right w:w="0" w:type="dxa"/>
        </w:tblCellMar>
        <w:tblLook w:val="04A0" w:firstRow="1" w:lastRow="0" w:firstColumn="1" w:lastColumn="0" w:noHBand="0" w:noVBand="1"/>
      </w:tblPr>
      <w:tblGrid>
        <w:gridCol w:w="6"/>
        <w:gridCol w:w="9632"/>
      </w:tblGrid>
      <w:tr w:rsidR="00F17DE5" w:rsidRPr="007D7EAE" w14:paraId="49498BA6" w14:textId="77777777" w:rsidTr="002B1715">
        <w:trPr>
          <w:gridAfter w:val="1"/>
          <w:wAfter w:w="4997" w:type="pct"/>
        </w:trPr>
        <w:tc>
          <w:tcPr>
            <w:tcW w:w="0" w:type="auto"/>
            <w:noWrap/>
            <w:vAlign w:val="center"/>
            <w:hideMark/>
          </w:tcPr>
          <w:p w14:paraId="2B251955" w14:textId="77777777" w:rsidR="00F17DE5" w:rsidRPr="007D7EAE" w:rsidRDefault="00F17DE5" w:rsidP="002B1715">
            <w:pPr>
              <w:spacing w:line="256" w:lineRule="auto"/>
              <w:rPr>
                <w:rFonts w:ascii="Times New Roman" w:eastAsia="Times New Roman" w:hAnsi="Times New Roman" w:cs="Times New Roman"/>
                <w:bCs/>
                <w:color w:val="000000"/>
                <w:kern w:val="0"/>
                <w:sz w:val="22"/>
                <w:szCs w:val="22"/>
                <w:lang w:eastAsia="lt-LT"/>
                <w14:ligatures w14:val="none"/>
              </w:rPr>
            </w:pPr>
          </w:p>
        </w:tc>
      </w:tr>
      <w:tr w:rsidR="00F17DE5" w:rsidRPr="007D7EAE" w14:paraId="77D73F68" w14:textId="77777777" w:rsidTr="002B1715">
        <w:tc>
          <w:tcPr>
            <w:tcW w:w="0" w:type="auto"/>
            <w:noWrap/>
            <w:vAlign w:val="center"/>
          </w:tcPr>
          <w:p w14:paraId="257F3ADE" w14:textId="77777777" w:rsidR="00F17DE5" w:rsidRPr="007D7EAE" w:rsidRDefault="00F17DE5" w:rsidP="002B1715">
            <w:pPr>
              <w:spacing w:after="0" w:line="240" w:lineRule="auto"/>
              <w:rPr>
                <w:rFonts w:ascii="Times New Roman" w:eastAsia="Times New Roman" w:hAnsi="Times New Roman" w:cs="Times New Roman"/>
                <w:sz w:val="22"/>
                <w:szCs w:val="22"/>
              </w:rPr>
            </w:pPr>
          </w:p>
        </w:tc>
        <w:tc>
          <w:tcPr>
            <w:tcW w:w="4997" w:type="pct"/>
            <w:vAlign w:val="center"/>
          </w:tcPr>
          <w:p w14:paraId="1D022F24" w14:textId="77777777" w:rsidR="00F17DE5" w:rsidRPr="007D7EAE" w:rsidRDefault="00F17DE5" w:rsidP="002B1715">
            <w:pPr>
              <w:spacing w:after="0" w:line="240" w:lineRule="auto"/>
              <w:rPr>
                <w:rFonts w:ascii="Times New Roman" w:eastAsia="Times New Roman" w:hAnsi="Times New Roman" w:cs="Times New Roman"/>
                <w:sz w:val="22"/>
                <w:szCs w:val="22"/>
              </w:rPr>
            </w:pPr>
          </w:p>
        </w:tc>
      </w:tr>
    </w:tbl>
    <w:p w14:paraId="17A875FD"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kern w:val="0"/>
          <w:sz w:val="22"/>
          <w:szCs w:val="22"/>
          <w14:ligatures w14:val="none"/>
        </w:rPr>
      </w:pPr>
    </w:p>
    <w:p w14:paraId="34C33278"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
          <w:bCs/>
          <w:kern w:val="0"/>
          <w:sz w:val="22"/>
          <w:szCs w:val="22"/>
          <w14:ligatures w14:val="none"/>
        </w:rPr>
      </w:pPr>
      <w:r w:rsidRPr="007D7EAE">
        <w:rPr>
          <w:rFonts w:ascii="Times New Roman" w:eastAsia="Calibri" w:hAnsi="Times New Roman" w:cs="Times New Roman"/>
          <w:kern w:val="0"/>
          <w:sz w:val="22"/>
          <w:szCs w:val="22"/>
          <w14:ligatures w14:val="none"/>
        </w:rPr>
        <w:t>____________</w:t>
      </w:r>
      <w:r w:rsidRPr="007D7EAE">
        <w:rPr>
          <w:rFonts w:ascii="Times New Roman" w:eastAsia="Calibri" w:hAnsi="Times New Roman" w:cs="Times New Roman"/>
          <w:b/>
          <w:bCs/>
          <w:kern w:val="0"/>
          <w:sz w:val="22"/>
          <w:szCs w:val="22"/>
          <w14:ligatures w14:val="none"/>
        </w:rPr>
        <w:t xml:space="preserve"> </w:t>
      </w:r>
      <w:r w:rsidRPr="007D7EAE">
        <w:rPr>
          <w:rFonts w:ascii="Times New Roman" w:eastAsia="Calibri" w:hAnsi="Times New Roman" w:cs="Times New Roman"/>
          <w:kern w:val="0"/>
          <w:sz w:val="22"/>
          <w:szCs w:val="22"/>
          <w14:ligatures w14:val="none"/>
        </w:rPr>
        <w:t>Nr. ______</w:t>
      </w:r>
    </w:p>
    <w:p w14:paraId="3F73EAFA"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Cs/>
          <w:kern w:val="0"/>
          <w:sz w:val="22"/>
          <w:szCs w:val="22"/>
          <w14:ligatures w14:val="none"/>
        </w:rPr>
      </w:pPr>
      <w:r w:rsidRPr="007D7EAE">
        <w:rPr>
          <w:rFonts w:ascii="Times New Roman" w:eastAsia="Calibri" w:hAnsi="Times New Roman" w:cs="Times New Roman"/>
          <w:bCs/>
          <w:kern w:val="0"/>
          <w:sz w:val="22"/>
          <w:szCs w:val="22"/>
          <w14:ligatures w14:val="none"/>
        </w:rPr>
        <w:t>(Data)</w:t>
      </w:r>
    </w:p>
    <w:p w14:paraId="5D0A5A4D"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Cs/>
          <w:kern w:val="0"/>
          <w:sz w:val="22"/>
          <w:szCs w:val="22"/>
          <w14:ligatures w14:val="none"/>
        </w:rPr>
      </w:pPr>
      <w:r w:rsidRPr="007D7EAE">
        <w:rPr>
          <w:rFonts w:ascii="Times New Roman" w:eastAsia="Calibri" w:hAnsi="Times New Roman" w:cs="Times New Roman"/>
          <w:bCs/>
          <w:kern w:val="0"/>
          <w:sz w:val="22"/>
          <w:szCs w:val="22"/>
          <w14:ligatures w14:val="none"/>
        </w:rPr>
        <w:t>_____________</w:t>
      </w:r>
    </w:p>
    <w:p w14:paraId="713721DF"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Cs/>
          <w:kern w:val="0"/>
          <w:sz w:val="22"/>
          <w:szCs w:val="22"/>
          <w14:ligatures w14:val="none"/>
        </w:rPr>
      </w:pPr>
      <w:r w:rsidRPr="007D7EAE">
        <w:rPr>
          <w:rFonts w:ascii="Times New Roman" w:eastAsia="Calibri" w:hAnsi="Times New Roman" w:cs="Times New Roman"/>
          <w:bCs/>
          <w:kern w:val="0"/>
          <w:sz w:val="22"/>
          <w:szCs w:val="22"/>
          <w14:ligatures w14:val="none"/>
        </w:rPr>
        <w:t>(Sudarymo vieta)</w:t>
      </w:r>
    </w:p>
    <w:p w14:paraId="6B1B6969" w14:textId="77777777" w:rsidR="00F17DE5" w:rsidRPr="007D7EAE" w:rsidRDefault="00F17DE5" w:rsidP="00F17DE5">
      <w:pPr>
        <w:spacing w:after="0" w:line="240" w:lineRule="auto"/>
        <w:jc w:val="center"/>
        <w:rPr>
          <w:rFonts w:ascii="Times New Roman" w:eastAsia="Calibri" w:hAnsi="Times New Roman" w:cs="Times New Roman"/>
          <w:kern w:val="0"/>
          <w:sz w:val="22"/>
          <w:szCs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7D7EAE" w14:paraId="738489AD"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15A7D5A9" w14:textId="77777777" w:rsidR="00F17DE5" w:rsidRPr="007D7EAE" w:rsidRDefault="00F17DE5" w:rsidP="002B1715">
            <w:pPr>
              <w:spacing w:after="0" w:line="240" w:lineRule="auto"/>
              <w:jc w:val="both"/>
              <w:rPr>
                <w:rFonts w:ascii="Times New Roman" w:eastAsia="Calibri" w:hAnsi="Times New Roman" w:cs="Times New Roman"/>
                <w:i/>
                <w:sz w:val="22"/>
                <w:szCs w:val="22"/>
              </w:rPr>
            </w:pPr>
            <w:r w:rsidRPr="007D7EAE">
              <w:rPr>
                <w:rFonts w:ascii="Times New Roman" w:eastAsia="Calibri" w:hAnsi="Times New Roman" w:cs="Times New Roman"/>
                <w:sz w:val="22"/>
                <w:szCs w:val="22"/>
              </w:rPr>
              <w:t xml:space="preserve">Teikėjo pavadinimas </w:t>
            </w:r>
            <w:r w:rsidRPr="007D7EAE">
              <w:rPr>
                <w:rFonts w:ascii="Times New Roman" w:eastAsia="Calibri" w:hAnsi="Times New Roman" w:cs="Times New Roman"/>
                <w:i/>
                <w:sz w:val="22"/>
                <w:szCs w:val="22"/>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2BC7940"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5F15E23C"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EA2B499"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Teikėjo įmonės kodas</w:t>
            </w:r>
          </w:p>
        </w:tc>
        <w:tc>
          <w:tcPr>
            <w:tcW w:w="2500" w:type="pct"/>
            <w:tcBorders>
              <w:top w:val="single" w:sz="4" w:space="0" w:color="auto"/>
              <w:left w:val="single" w:sz="4" w:space="0" w:color="auto"/>
              <w:bottom w:val="single" w:sz="4" w:space="0" w:color="auto"/>
              <w:right w:val="single" w:sz="4" w:space="0" w:color="auto"/>
            </w:tcBorders>
          </w:tcPr>
          <w:p w14:paraId="02F72A14"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4E3A8986"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6594EEA4"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Teikėjo adresas</w:t>
            </w:r>
            <w:r w:rsidRPr="007D7EAE">
              <w:rPr>
                <w:rFonts w:ascii="Times New Roman" w:eastAsia="Calibri" w:hAnsi="Times New Roman" w:cs="Times New Roman"/>
                <w:i/>
                <w:sz w:val="22"/>
                <w:szCs w:val="22"/>
              </w:rPr>
              <w:t xml:space="preserve"> /Jeigu dalyvauja ūkio subjektų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1D93E811"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0C652EEF"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BAC01C"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3568B143"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708BBB6A"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C64744"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71A8B745"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3EB164C2"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BA1BA55"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Fakso numeris</w:t>
            </w:r>
          </w:p>
        </w:tc>
        <w:tc>
          <w:tcPr>
            <w:tcW w:w="2500" w:type="pct"/>
            <w:tcBorders>
              <w:top w:val="single" w:sz="4" w:space="0" w:color="auto"/>
              <w:left w:val="single" w:sz="4" w:space="0" w:color="auto"/>
              <w:bottom w:val="single" w:sz="4" w:space="0" w:color="auto"/>
              <w:right w:val="single" w:sz="4" w:space="0" w:color="auto"/>
            </w:tcBorders>
          </w:tcPr>
          <w:p w14:paraId="46762D37"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71E00F0E"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732EC9"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7BD6935B"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bl>
    <w:p w14:paraId="3BAE75CF" w14:textId="77777777" w:rsidR="00F17DE5" w:rsidRPr="007D7EAE" w:rsidRDefault="00F17DE5" w:rsidP="00F17DE5">
      <w:pPr>
        <w:spacing w:after="0" w:line="240" w:lineRule="auto"/>
        <w:jc w:val="both"/>
        <w:rPr>
          <w:rFonts w:ascii="Times New Roman" w:eastAsia="Calibri" w:hAnsi="Times New Roman" w:cs="Times New Roman"/>
          <w:i/>
          <w:spacing w:val="-4"/>
          <w:kern w:val="0"/>
          <w:sz w:val="22"/>
          <w:szCs w:val="22"/>
          <w14:ligatures w14:val="none"/>
        </w:rPr>
      </w:pPr>
    </w:p>
    <w:p w14:paraId="2EEA6B6E" w14:textId="77777777" w:rsidR="00F17DE5" w:rsidRPr="007D7EAE" w:rsidRDefault="00F17DE5" w:rsidP="00F17DE5">
      <w:pPr>
        <w:spacing w:after="0" w:line="240" w:lineRule="auto"/>
        <w:jc w:val="both"/>
        <w:rPr>
          <w:rFonts w:ascii="Times New Roman" w:eastAsia="Calibri" w:hAnsi="Times New Roman" w:cs="Times New Roman"/>
          <w:spacing w:val="-4"/>
          <w:kern w:val="0"/>
          <w:sz w:val="22"/>
          <w:szCs w:val="22"/>
          <w14:ligatures w14:val="none"/>
        </w:rPr>
      </w:pPr>
      <w:r w:rsidRPr="007D7EAE">
        <w:rPr>
          <w:rFonts w:ascii="Times New Roman" w:eastAsia="Calibri" w:hAnsi="Times New Roman" w:cs="Times New Roman"/>
          <w:i/>
          <w:spacing w:val="-4"/>
          <w:kern w:val="0"/>
          <w:sz w:val="22"/>
          <w:szCs w:val="22"/>
          <w14:ligatures w14:val="none"/>
        </w:rPr>
        <w:t>/Pastaba. Pildoma, jei teikėjas ketina pasitelkti , subtiekėją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7D7EAE" w14:paraId="71568AB0"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72281DA5" w14:textId="77777777" w:rsidR="00F17DE5" w:rsidRPr="007D7EAE" w:rsidRDefault="00F17DE5" w:rsidP="002B1715">
            <w:pPr>
              <w:spacing w:after="0" w:line="240" w:lineRule="auto"/>
              <w:rPr>
                <w:rFonts w:ascii="Times New Roman" w:eastAsia="Calibri" w:hAnsi="Times New Roman" w:cs="Times New Roman"/>
                <w:i/>
                <w:sz w:val="22"/>
                <w:szCs w:val="22"/>
              </w:rPr>
            </w:pPr>
            <w:r w:rsidRPr="007D7EAE">
              <w:rPr>
                <w:rFonts w:ascii="Times New Roman" w:eastAsia="Calibri" w:hAnsi="Times New Roman" w:cs="Times New Roman"/>
                <w:spacing w:val="-4"/>
                <w:sz w:val="22"/>
                <w:szCs w:val="22"/>
              </w:rPr>
              <w:t xml:space="preserve">Subtiekėjo (-ų) </w:t>
            </w:r>
            <w:r w:rsidRPr="007D7EAE">
              <w:rPr>
                <w:rFonts w:ascii="Times New Roman" w:eastAsia="Calibri" w:hAnsi="Times New Roman" w:cs="Times New Roman"/>
                <w:sz w:val="22"/>
                <w:szCs w:val="22"/>
              </w:rPr>
              <w:t xml:space="preserve">pavadinimas (-ai) </w:t>
            </w:r>
          </w:p>
        </w:tc>
        <w:tc>
          <w:tcPr>
            <w:tcW w:w="2500" w:type="pct"/>
            <w:tcBorders>
              <w:top w:val="single" w:sz="4" w:space="0" w:color="auto"/>
              <w:left w:val="single" w:sz="4" w:space="0" w:color="auto"/>
              <w:bottom w:val="single" w:sz="4" w:space="0" w:color="auto"/>
              <w:right w:val="single" w:sz="4" w:space="0" w:color="auto"/>
            </w:tcBorders>
          </w:tcPr>
          <w:p w14:paraId="0806361C"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238EF0E8"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137CD2" w14:textId="77777777" w:rsidR="00F17DE5" w:rsidRPr="007D7EAE" w:rsidRDefault="00F17DE5" w:rsidP="002B1715">
            <w:pPr>
              <w:spacing w:after="0" w:line="240" w:lineRule="auto"/>
              <w:rPr>
                <w:rFonts w:ascii="Times New Roman" w:eastAsia="Calibri" w:hAnsi="Times New Roman" w:cs="Times New Roman"/>
                <w:sz w:val="22"/>
                <w:szCs w:val="22"/>
              </w:rPr>
            </w:pPr>
            <w:r w:rsidRPr="007D7EAE">
              <w:rPr>
                <w:rFonts w:ascii="Times New Roman" w:eastAsia="Calibri" w:hAnsi="Times New Roman" w:cs="Times New Roman"/>
                <w:spacing w:val="-4"/>
                <w:sz w:val="22"/>
                <w:szCs w:val="22"/>
              </w:rPr>
              <w:t xml:space="preserve">Subtiekėjo (-ų) </w:t>
            </w:r>
            <w:r w:rsidRPr="007D7EAE">
              <w:rPr>
                <w:rFonts w:ascii="Times New Roman" w:eastAsia="Calibri" w:hAnsi="Times New Roman" w:cs="Times New Roman"/>
                <w:sz w:val="22"/>
                <w:szCs w:val="22"/>
              </w:rPr>
              <w:t xml:space="preserve">adresas (-ai) </w:t>
            </w:r>
          </w:p>
        </w:tc>
        <w:tc>
          <w:tcPr>
            <w:tcW w:w="2500" w:type="pct"/>
            <w:tcBorders>
              <w:top w:val="single" w:sz="4" w:space="0" w:color="auto"/>
              <w:left w:val="single" w:sz="4" w:space="0" w:color="auto"/>
              <w:bottom w:val="single" w:sz="4" w:space="0" w:color="auto"/>
              <w:right w:val="single" w:sz="4" w:space="0" w:color="auto"/>
            </w:tcBorders>
          </w:tcPr>
          <w:p w14:paraId="26A859EF"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671951F9"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DBCA7E8" w14:textId="77777777" w:rsidR="00F17DE5" w:rsidRPr="007D7EAE" w:rsidRDefault="00F17DE5" w:rsidP="002B1715">
            <w:pPr>
              <w:spacing w:after="0" w:line="240" w:lineRule="auto"/>
              <w:rPr>
                <w:rFonts w:ascii="Times New Roman" w:eastAsia="Calibri" w:hAnsi="Times New Roman" w:cs="Times New Roman"/>
                <w:sz w:val="22"/>
                <w:szCs w:val="22"/>
              </w:rPr>
            </w:pPr>
            <w:r w:rsidRPr="007D7EAE">
              <w:rPr>
                <w:rFonts w:ascii="Times New Roman" w:eastAsia="Calibri" w:hAnsi="Times New Roman" w:cs="Times New Roman"/>
                <w:sz w:val="22"/>
                <w:szCs w:val="22"/>
              </w:rPr>
              <w:t xml:space="preserve">Įsipareigojimų dalis (procentais), kuriai ketinama pasitelkti subtiekėją (-us) </w:t>
            </w:r>
          </w:p>
        </w:tc>
        <w:tc>
          <w:tcPr>
            <w:tcW w:w="2500" w:type="pct"/>
            <w:tcBorders>
              <w:top w:val="single" w:sz="4" w:space="0" w:color="auto"/>
              <w:left w:val="single" w:sz="4" w:space="0" w:color="auto"/>
              <w:bottom w:val="single" w:sz="4" w:space="0" w:color="auto"/>
              <w:right w:val="single" w:sz="4" w:space="0" w:color="auto"/>
            </w:tcBorders>
          </w:tcPr>
          <w:p w14:paraId="09824EE5"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bl>
    <w:p w14:paraId="516AB2CB" w14:textId="77777777" w:rsidR="00F17DE5" w:rsidRPr="007D7EAE" w:rsidRDefault="00F17DE5" w:rsidP="00F17DE5">
      <w:pPr>
        <w:spacing w:after="0" w:line="240" w:lineRule="auto"/>
        <w:jc w:val="both"/>
        <w:rPr>
          <w:rFonts w:ascii="Times New Roman" w:eastAsia="Calibri" w:hAnsi="Times New Roman" w:cs="Times New Roman"/>
          <w:kern w:val="0"/>
          <w:sz w:val="22"/>
          <w:szCs w:val="22"/>
          <w14:ligatures w14:val="none"/>
        </w:rPr>
      </w:pPr>
    </w:p>
    <w:p w14:paraId="66126521" w14:textId="77777777" w:rsidR="00A66E38" w:rsidRPr="00A66E38" w:rsidRDefault="00A66E38" w:rsidP="00A66E38">
      <w:pPr>
        <w:spacing w:after="0" w:line="240" w:lineRule="auto"/>
        <w:ind w:firstLine="709"/>
        <w:jc w:val="both"/>
        <w:rPr>
          <w:rFonts w:ascii="Times New Roman" w:eastAsia="Times New Roman" w:hAnsi="Times New Roman" w:cs="Times New Roman"/>
          <w:b/>
          <w:kern w:val="0"/>
          <w14:ligatures w14:val="none"/>
        </w:rPr>
      </w:pPr>
      <w:r w:rsidRPr="00A66E38">
        <w:rPr>
          <w:rFonts w:ascii="Times New Roman" w:eastAsia="Times New Roman" w:hAnsi="Times New Roman" w:cs="Times New Roman"/>
          <w:kern w:val="0"/>
          <w14:ligatures w14:val="none"/>
        </w:rPr>
        <w:t xml:space="preserve">Informacija apie specialistus (lektorius), kuriais bus </w:t>
      </w:r>
      <w:r w:rsidRPr="00A66E38">
        <w:rPr>
          <w:rFonts w:ascii="Times New Roman" w:eastAsia="Times New Roman" w:hAnsi="Times New Roman" w:cs="Times New Roman"/>
          <w:b/>
          <w:bCs/>
          <w:kern w:val="0"/>
          <w14:ligatures w14:val="none"/>
        </w:rPr>
        <w:t xml:space="preserve">remiamasi </w:t>
      </w:r>
      <w:r w:rsidRPr="00A66E38">
        <w:rPr>
          <w:rFonts w:ascii="Times New Roman" w:eastAsia="Times New Roman" w:hAnsi="Times New Roman" w:cs="Times New Roman"/>
          <w:kern w:val="0"/>
          <w14:ligatures w14:val="none"/>
        </w:rPr>
        <w:t xml:space="preserve">įrodinėjant tiekėjo kvalifikaciją ir vykdant pirkimo sutartį, </w:t>
      </w:r>
      <w:r w:rsidRPr="00A66E38">
        <w:rPr>
          <w:rFonts w:ascii="Times New Roman" w:eastAsia="Times New Roman" w:hAnsi="Times New Roman" w:cs="Times New Roman"/>
          <w:b/>
          <w:kern w:val="0"/>
          <w14:ligatures w14:val="none"/>
        </w:rPr>
        <w:t>pasiūlymo pateikimo metu, jie yra tiekėjo ar tiekėjo pasitelkiamo (-ų) subtiekėjo (-ų) darbuotojai:</w:t>
      </w:r>
    </w:p>
    <w:tbl>
      <w:tblPr>
        <w:tblW w:w="1049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6"/>
        <w:gridCol w:w="5954"/>
      </w:tblGrid>
      <w:tr w:rsidR="00A66E38" w:rsidRPr="00A66E38" w14:paraId="1EFD3302" w14:textId="77777777" w:rsidTr="00A66E38">
        <w:tc>
          <w:tcPr>
            <w:tcW w:w="570" w:type="dxa"/>
            <w:tcBorders>
              <w:top w:val="single" w:sz="4" w:space="0" w:color="auto"/>
              <w:left w:val="single" w:sz="4" w:space="0" w:color="auto"/>
              <w:bottom w:val="single" w:sz="4" w:space="0" w:color="auto"/>
              <w:right w:val="single" w:sz="4" w:space="0" w:color="auto"/>
            </w:tcBorders>
            <w:hideMark/>
          </w:tcPr>
          <w:p w14:paraId="6ABE866A"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Eil. Nr.</w:t>
            </w:r>
          </w:p>
        </w:tc>
        <w:tc>
          <w:tcPr>
            <w:tcW w:w="3966" w:type="dxa"/>
            <w:tcBorders>
              <w:top w:val="single" w:sz="4" w:space="0" w:color="auto"/>
              <w:left w:val="single" w:sz="4" w:space="0" w:color="auto"/>
              <w:bottom w:val="single" w:sz="4" w:space="0" w:color="auto"/>
              <w:right w:val="single" w:sz="4" w:space="0" w:color="auto"/>
            </w:tcBorders>
            <w:vAlign w:val="center"/>
            <w:hideMark/>
          </w:tcPr>
          <w:p w14:paraId="2A379223"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Vardas ir pavardė</w:t>
            </w:r>
          </w:p>
        </w:tc>
        <w:tc>
          <w:tcPr>
            <w:tcW w:w="5954" w:type="dxa"/>
            <w:tcBorders>
              <w:top w:val="single" w:sz="4" w:space="0" w:color="auto"/>
              <w:left w:val="single" w:sz="4" w:space="0" w:color="auto"/>
              <w:bottom w:val="single" w:sz="4" w:space="0" w:color="auto"/>
              <w:right w:val="single" w:sz="4" w:space="0" w:color="auto"/>
            </w:tcBorders>
            <w:hideMark/>
          </w:tcPr>
          <w:p w14:paraId="30EE0555"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 xml:space="preserve">Kvalifikacinis reikalavimas, kurį tenkina </w:t>
            </w:r>
          </w:p>
          <w:p w14:paraId="364F65B2"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 xml:space="preserve">siūlomas specialistas </w:t>
            </w:r>
          </w:p>
        </w:tc>
      </w:tr>
      <w:tr w:rsidR="00A66E38" w:rsidRPr="00A66E38" w14:paraId="0953EBC0" w14:textId="77777777" w:rsidTr="00A66E38">
        <w:tc>
          <w:tcPr>
            <w:tcW w:w="570" w:type="dxa"/>
            <w:tcBorders>
              <w:top w:val="single" w:sz="4" w:space="0" w:color="auto"/>
              <w:left w:val="single" w:sz="4" w:space="0" w:color="auto"/>
              <w:bottom w:val="single" w:sz="4" w:space="0" w:color="auto"/>
              <w:right w:val="single" w:sz="4" w:space="0" w:color="auto"/>
            </w:tcBorders>
          </w:tcPr>
          <w:p w14:paraId="729AA94B"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r w:rsidRPr="00A66E38">
              <w:rPr>
                <w:rFonts w:ascii="Times New Roman" w:eastAsia="Times New Roman" w:hAnsi="Times New Roman" w:cs="Times New Roman"/>
                <w:kern w:val="0"/>
                <w14:ligatures w14:val="none"/>
              </w:rPr>
              <w:t>1.</w:t>
            </w:r>
          </w:p>
        </w:tc>
        <w:tc>
          <w:tcPr>
            <w:tcW w:w="3966" w:type="dxa"/>
            <w:tcBorders>
              <w:top w:val="single" w:sz="4" w:space="0" w:color="auto"/>
              <w:left w:val="single" w:sz="4" w:space="0" w:color="auto"/>
              <w:bottom w:val="single" w:sz="4" w:space="0" w:color="auto"/>
              <w:right w:val="single" w:sz="4" w:space="0" w:color="auto"/>
            </w:tcBorders>
          </w:tcPr>
          <w:p w14:paraId="325D8CB8"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5954" w:type="dxa"/>
            <w:tcBorders>
              <w:top w:val="single" w:sz="4" w:space="0" w:color="auto"/>
              <w:left w:val="single" w:sz="4" w:space="0" w:color="auto"/>
              <w:bottom w:val="single" w:sz="4" w:space="0" w:color="auto"/>
              <w:right w:val="single" w:sz="4" w:space="0" w:color="auto"/>
            </w:tcBorders>
          </w:tcPr>
          <w:p w14:paraId="49EC4D07"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r>
      <w:tr w:rsidR="00A66E38" w:rsidRPr="00A66E38" w14:paraId="0F9EAB56" w14:textId="77777777" w:rsidTr="00A66E38">
        <w:tc>
          <w:tcPr>
            <w:tcW w:w="570" w:type="dxa"/>
            <w:tcBorders>
              <w:top w:val="single" w:sz="4" w:space="0" w:color="auto"/>
              <w:left w:val="single" w:sz="4" w:space="0" w:color="auto"/>
              <w:bottom w:val="single" w:sz="4" w:space="0" w:color="auto"/>
              <w:right w:val="single" w:sz="4" w:space="0" w:color="auto"/>
            </w:tcBorders>
          </w:tcPr>
          <w:p w14:paraId="7387CEEF"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r w:rsidRPr="00A66E38">
              <w:rPr>
                <w:rFonts w:ascii="Times New Roman" w:eastAsia="Times New Roman" w:hAnsi="Times New Roman" w:cs="Times New Roman"/>
                <w:kern w:val="0"/>
                <w14:ligatures w14:val="none"/>
              </w:rPr>
              <w:t>...</w:t>
            </w:r>
          </w:p>
        </w:tc>
        <w:tc>
          <w:tcPr>
            <w:tcW w:w="3966" w:type="dxa"/>
            <w:tcBorders>
              <w:top w:val="single" w:sz="4" w:space="0" w:color="auto"/>
              <w:left w:val="single" w:sz="4" w:space="0" w:color="auto"/>
              <w:bottom w:val="single" w:sz="4" w:space="0" w:color="auto"/>
              <w:right w:val="single" w:sz="4" w:space="0" w:color="auto"/>
            </w:tcBorders>
          </w:tcPr>
          <w:p w14:paraId="3C1A8AC7"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5954" w:type="dxa"/>
            <w:tcBorders>
              <w:top w:val="single" w:sz="4" w:space="0" w:color="auto"/>
              <w:left w:val="single" w:sz="4" w:space="0" w:color="auto"/>
              <w:bottom w:val="single" w:sz="4" w:space="0" w:color="auto"/>
              <w:right w:val="single" w:sz="4" w:space="0" w:color="auto"/>
            </w:tcBorders>
          </w:tcPr>
          <w:p w14:paraId="614ADA1E" w14:textId="4FAD27E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r>
      <w:tr w:rsidR="00A66E38" w:rsidRPr="00A66E38" w14:paraId="5E4D97B1" w14:textId="77777777" w:rsidTr="00A66E38">
        <w:tc>
          <w:tcPr>
            <w:tcW w:w="570" w:type="dxa"/>
            <w:tcBorders>
              <w:top w:val="single" w:sz="4" w:space="0" w:color="auto"/>
              <w:left w:val="single" w:sz="4" w:space="0" w:color="auto"/>
              <w:bottom w:val="single" w:sz="4" w:space="0" w:color="auto"/>
              <w:right w:val="single" w:sz="4" w:space="0" w:color="auto"/>
            </w:tcBorders>
          </w:tcPr>
          <w:p w14:paraId="37E3472E"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3966" w:type="dxa"/>
            <w:tcBorders>
              <w:top w:val="single" w:sz="4" w:space="0" w:color="auto"/>
              <w:left w:val="single" w:sz="4" w:space="0" w:color="auto"/>
              <w:bottom w:val="single" w:sz="4" w:space="0" w:color="auto"/>
              <w:right w:val="single" w:sz="4" w:space="0" w:color="auto"/>
            </w:tcBorders>
          </w:tcPr>
          <w:p w14:paraId="252E722D"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5954" w:type="dxa"/>
            <w:tcBorders>
              <w:top w:val="single" w:sz="4" w:space="0" w:color="auto"/>
              <w:left w:val="single" w:sz="4" w:space="0" w:color="auto"/>
              <w:bottom w:val="single" w:sz="4" w:space="0" w:color="auto"/>
              <w:right w:val="single" w:sz="4" w:space="0" w:color="auto"/>
            </w:tcBorders>
          </w:tcPr>
          <w:p w14:paraId="01DEE040"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r>
    </w:tbl>
    <w:p w14:paraId="5765075A" w14:textId="081BC608" w:rsidR="00F17DE5" w:rsidRPr="007D7EAE" w:rsidRDefault="00F17DE5" w:rsidP="00F17DE5">
      <w:pPr>
        <w:spacing w:after="0" w:line="240" w:lineRule="auto"/>
        <w:ind w:left="720"/>
        <w:jc w:val="both"/>
        <w:rPr>
          <w:rFonts w:ascii="Times New Roman" w:eastAsia="Calibri" w:hAnsi="Times New Roman" w:cs="Times New Roman"/>
          <w:kern w:val="0"/>
          <w:sz w:val="22"/>
          <w:szCs w:val="22"/>
          <w:lang w:val="en-US"/>
          <w14:ligatures w14:val="none"/>
        </w:rPr>
      </w:pPr>
      <w:r w:rsidRPr="007D7EAE">
        <w:rPr>
          <w:rFonts w:ascii="Times New Roman" w:eastAsia="Calibri" w:hAnsi="Times New Roman" w:cs="Times New Roman"/>
          <w:kern w:val="0"/>
          <w:sz w:val="22"/>
          <w:szCs w:val="22"/>
          <w14:ligatures w14:val="none"/>
        </w:rPr>
        <w:lastRenderedPageBreak/>
        <w:tab/>
      </w:r>
    </w:p>
    <w:p w14:paraId="483E1F77" w14:textId="77777777" w:rsidR="00706E96" w:rsidRDefault="00706E96" w:rsidP="00706E96">
      <w:pPr>
        <w:spacing w:after="0" w:line="280" w:lineRule="exact"/>
        <w:ind w:firstLine="567"/>
        <w:jc w:val="both"/>
        <w:rPr>
          <w:rFonts w:ascii="Times New Roman" w:eastAsia="Times New Roman" w:hAnsi="Times New Roman" w:cs="Times New Roman"/>
          <w:b/>
          <w:lang w:eastAsia="lt-LT"/>
        </w:rPr>
      </w:pPr>
    </w:p>
    <w:p w14:paraId="1249ED34" w14:textId="77777777" w:rsidR="00706E96" w:rsidRDefault="00706E96" w:rsidP="00706E96">
      <w:pPr>
        <w:spacing w:after="0" w:line="280" w:lineRule="exact"/>
        <w:ind w:firstLine="567"/>
        <w:jc w:val="both"/>
        <w:rPr>
          <w:rFonts w:ascii="Times New Roman" w:eastAsia="Times New Roman" w:hAnsi="Times New Roman" w:cs="Times New Roman"/>
          <w:lang w:eastAsia="lt-LT"/>
        </w:rPr>
      </w:pPr>
      <w:r>
        <w:rPr>
          <w:rFonts w:ascii="Times New Roman" w:eastAsia="Times New Roman" w:hAnsi="Times New Roman" w:cs="Times New Roman"/>
          <w:b/>
          <w:lang w:eastAsia="lt-LT"/>
        </w:rPr>
        <w:t>Mes siūlome šias paslaugas, kurios fiksuoti įkainiai</w:t>
      </w:r>
      <w:r>
        <w:rPr>
          <w:rFonts w:ascii="Times New Roman" w:eastAsia="Times New Roman" w:hAnsi="Times New Roman" w:cs="Times New Roman"/>
          <w:lang w:eastAsia="lt-LT"/>
        </w:rPr>
        <w:t>:</w:t>
      </w:r>
    </w:p>
    <w:tbl>
      <w:tblPr>
        <w:tblpPr w:leftFromText="180" w:rightFromText="180" w:vertAnchor="text" w:horzAnchor="margin" w:tblpXSpec="center" w:tblpY="3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47"/>
        <w:gridCol w:w="1134"/>
        <w:gridCol w:w="1417"/>
        <w:gridCol w:w="2268"/>
      </w:tblGrid>
      <w:tr w:rsidR="002B2298" w14:paraId="5A050FA2" w14:textId="77777777" w:rsidTr="002B2298">
        <w:tc>
          <w:tcPr>
            <w:tcW w:w="710" w:type="dxa"/>
            <w:tcBorders>
              <w:top w:val="single" w:sz="4" w:space="0" w:color="auto"/>
              <w:left w:val="single" w:sz="4" w:space="0" w:color="auto"/>
              <w:bottom w:val="single" w:sz="4" w:space="0" w:color="auto"/>
              <w:right w:val="single" w:sz="4" w:space="0" w:color="auto"/>
            </w:tcBorders>
            <w:vAlign w:val="center"/>
            <w:hideMark/>
          </w:tcPr>
          <w:p w14:paraId="3F7C3BA4" w14:textId="77777777" w:rsidR="002B2298" w:rsidRDefault="002B2298" w:rsidP="00F05D1D">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Eil. Nr.</w:t>
            </w:r>
          </w:p>
        </w:tc>
        <w:tc>
          <w:tcPr>
            <w:tcW w:w="4247" w:type="dxa"/>
            <w:tcBorders>
              <w:top w:val="single" w:sz="4" w:space="0" w:color="auto"/>
              <w:left w:val="single" w:sz="4" w:space="0" w:color="auto"/>
              <w:bottom w:val="single" w:sz="4" w:space="0" w:color="auto"/>
              <w:right w:val="single" w:sz="4" w:space="0" w:color="auto"/>
            </w:tcBorders>
            <w:vAlign w:val="center"/>
            <w:hideMark/>
          </w:tcPr>
          <w:p w14:paraId="1C08D3F4" w14:textId="77777777" w:rsidR="002B2298" w:rsidRDefault="002B2298" w:rsidP="00F05D1D">
            <w:pPr>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Paslaugos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B7F529" w14:textId="0C6B29A5" w:rsidR="002B2298" w:rsidRDefault="002B2298" w:rsidP="00F05D1D">
            <w:pPr>
              <w:spacing w:after="0" w:line="240" w:lineRule="auto"/>
              <w:jc w:val="center"/>
              <w:rPr>
                <w:rFonts w:ascii="Times New Roman" w:eastAsia="Times New Roman" w:hAnsi="Times New Roman" w:cs="Times New Roman"/>
                <w:b/>
                <w:bCs/>
                <w:sz w:val="22"/>
                <w:szCs w:val="22"/>
                <w:lang w:val="en-US" w:eastAsia="lt-LT"/>
              </w:rPr>
            </w:pPr>
            <w:r>
              <w:rPr>
                <w:rFonts w:ascii="Times New Roman" w:eastAsia="Times New Roman" w:hAnsi="Times New Roman" w:cs="Times New Roman"/>
                <w:b/>
                <w:bCs/>
                <w:sz w:val="22"/>
                <w:szCs w:val="22"/>
                <w:lang w:eastAsia="lt-LT"/>
              </w:rPr>
              <w:t>Maksimalus paslaugų skaičius val.</w:t>
            </w:r>
            <w:r>
              <w:rPr>
                <w:rFonts w:ascii="Times New Roman" w:eastAsia="Times New Roman" w:hAnsi="Times New Roman" w:cs="Times New Roman"/>
                <w:b/>
                <w:bCs/>
                <w:sz w:val="22"/>
                <w:szCs w:val="22"/>
                <w:lang w:val="en-US" w:eastAsia="lt-L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0EBAC8" w14:textId="634EC276" w:rsidR="002B2298" w:rsidRDefault="002B2298" w:rsidP="00F05D1D">
            <w:pPr>
              <w:spacing w:after="0" w:line="240" w:lineRule="auto"/>
              <w:jc w:val="center"/>
              <w:rPr>
                <w:rFonts w:ascii="Times New Roman" w:eastAsia="Times New Roman" w:hAnsi="Times New Roman" w:cs="Times New Roman"/>
                <w:b/>
                <w:color w:val="000000"/>
                <w:sz w:val="22"/>
                <w:szCs w:val="22"/>
                <w:lang w:eastAsia="ar-SA"/>
              </w:rPr>
            </w:pPr>
            <w:r>
              <w:rPr>
                <w:rFonts w:ascii="Times New Roman" w:eastAsia="Times New Roman" w:hAnsi="Times New Roman" w:cs="Times New Roman"/>
                <w:b/>
                <w:bCs/>
                <w:sz w:val="22"/>
                <w:szCs w:val="22"/>
                <w:lang w:eastAsia="lt-LT"/>
              </w:rPr>
              <w:t>Paslaugos įkainis, Eur be PVM</w:t>
            </w:r>
            <w:r w:rsidR="00010101">
              <w:rPr>
                <w:rFonts w:ascii="Times New Roman" w:eastAsia="Times New Roman" w:hAnsi="Times New Roman" w:cs="Times New Roman"/>
                <w:b/>
                <w:bCs/>
                <w:sz w:val="22"/>
                <w:szCs w:val="22"/>
                <w:lang w:eastAsia="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03E5B" w14:textId="21E44801" w:rsidR="002B2298" w:rsidRDefault="00290109" w:rsidP="00F05D1D">
            <w:pPr>
              <w:spacing w:after="0" w:line="240" w:lineRule="auto"/>
              <w:jc w:val="center"/>
              <w:rPr>
                <w:rFonts w:ascii="Times New Roman" w:eastAsia="Times New Roman" w:hAnsi="Times New Roman" w:cs="Times New Roman"/>
                <w:b/>
                <w:sz w:val="22"/>
                <w:szCs w:val="22"/>
                <w:lang w:val="en-US" w:eastAsia="lt-LT"/>
              </w:rPr>
            </w:pPr>
            <w:r>
              <w:rPr>
                <w:rFonts w:ascii="Times New Roman" w:eastAsia="Times New Roman" w:hAnsi="Times New Roman" w:cs="Times New Roman"/>
                <w:b/>
                <w:color w:val="000000"/>
                <w:sz w:val="22"/>
                <w:szCs w:val="22"/>
                <w:lang w:eastAsia="ar-SA"/>
              </w:rPr>
              <w:t>P</w:t>
            </w:r>
            <w:r w:rsidR="002B2298">
              <w:rPr>
                <w:rFonts w:ascii="Times New Roman" w:eastAsia="Times New Roman" w:hAnsi="Times New Roman" w:cs="Times New Roman"/>
                <w:b/>
                <w:color w:val="000000"/>
                <w:sz w:val="22"/>
                <w:szCs w:val="22"/>
                <w:lang w:eastAsia="ar-SA"/>
              </w:rPr>
              <w:t>asiūlymo kaina, EUR be PVM</w:t>
            </w:r>
          </w:p>
        </w:tc>
      </w:tr>
      <w:tr w:rsidR="002B2298" w14:paraId="64BED939" w14:textId="77777777" w:rsidTr="002B2298">
        <w:tc>
          <w:tcPr>
            <w:tcW w:w="710" w:type="dxa"/>
            <w:tcBorders>
              <w:top w:val="single" w:sz="4" w:space="0" w:color="auto"/>
              <w:left w:val="single" w:sz="4" w:space="0" w:color="auto"/>
              <w:bottom w:val="single" w:sz="4" w:space="0" w:color="auto"/>
              <w:right w:val="single" w:sz="4" w:space="0" w:color="auto"/>
            </w:tcBorders>
            <w:hideMark/>
          </w:tcPr>
          <w:p w14:paraId="0F35AD52" w14:textId="77777777" w:rsidR="002B2298" w:rsidRDefault="002B2298" w:rsidP="00F05D1D">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247" w:type="dxa"/>
            <w:tcBorders>
              <w:top w:val="single" w:sz="4" w:space="0" w:color="auto"/>
              <w:left w:val="single" w:sz="4" w:space="0" w:color="auto"/>
              <w:bottom w:val="single" w:sz="4" w:space="0" w:color="auto"/>
              <w:right w:val="single" w:sz="4" w:space="0" w:color="auto"/>
            </w:tcBorders>
            <w:hideMark/>
          </w:tcPr>
          <w:p w14:paraId="1946D2BF" w14:textId="77777777" w:rsidR="002B2298" w:rsidRDefault="002B2298" w:rsidP="00F05D1D">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4D0FA674" w14:textId="77777777" w:rsidR="002B2298" w:rsidRDefault="002B2298" w:rsidP="00F05D1D">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3</w:t>
            </w:r>
          </w:p>
        </w:tc>
        <w:tc>
          <w:tcPr>
            <w:tcW w:w="1417" w:type="dxa"/>
            <w:tcBorders>
              <w:top w:val="single" w:sz="4" w:space="0" w:color="auto"/>
              <w:left w:val="single" w:sz="4" w:space="0" w:color="auto"/>
              <w:bottom w:val="single" w:sz="4" w:space="0" w:color="auto"/>
              <w:right w:val="single" w:sz="4" w:space="0" w:color="auto"/>
            </w:tcBorders>
            <w:hideMark/>
          </w:tcPr>
          <w:p w14:paraId="5AFDD166" w14:textId="0C9F0853" w:rsidR="002B2298" w:rsidRDefault="002B2298" w:rsidP="00F05D1D">
            <w:pPr>
              <w:spacing w:after="0" w:line="240" w:lineRule="auto"/>
              <w:jc w:val="center"/>
              <w:rPr>
                <w:rFonts w:ascii="Times New Roman" w:eastAsia="Times New Roman" w:hAnsi="Times New Roman" w:cs="Times New Roman"/>
                <w:b/>
                <w:lang w:val="en-US" w:eastAsia="lt-LT"/>
              </w:rPr>
            </w:pPr>
            <w:r>
              <w:rPr>
                <w:rFonts w:ascii="Times New Roman" w:eastAsia="Times New Roman" w:hAnsi="Times New Roman" w:cs="Times New Roman"/>
                <w:b/>
                <w:lang w:eastAsia="lt-LT"/>
              </w:rPr>
              <w:t>4</w:t>
            </w:r>
          </w:p>
        </w:tc>
        <w:tc>
          <w:tcPr>
            <w:tcW w:w="2268" w:type="dxa"/>
            <w:tcBorders>
              <w:top w:val="single" w:sz="4" w:space="0" w:color="auto"/>
              <w:left w:val="single" w:sz="4" w:space="0" w:color="auto"/>
              <w:bottom w:val="single" w:sz="4" w:space="0" w:color="auto"/>
              <w:right w:val="single" w:sz="4" w:space="0" w:color="auto"/>
            </w:tcBorders>
            <w:hideMark/>
          </w:tcPr>
          <w:p w14:paraId="56570DF2" w14:textId="7453E756" w:rsidR="002B2298" w:rsidRDefault="002B2298" w:rsidP="00F05D1D">
            <w:pPr>
              <w:spacing w:after="0" w:line="240" w:lineRule="auto"/>
              <w:jc w:val="center"/>
              <w:rPr>
                <w:rFonts w:ascii="Times New Roman" w:eastAsia="Times New Roman" w:hAnsi="Times New Roman" w:cs="Times New Roman"/>
                <w:b/>
                <w:lang w:val="en-US" w:eastAsia="lt-LT"/>
              </w:rPr>
            </w:pPr>
            <w:r>
              <w:rPr>
                <w:rFonts w:ascii="Times New Roman" w:eastAsia="Times New Roman" w:hAnsi="Times New Roman" w:cs="Times New Roman"/>
                <w:b/>
                <w:lang w:val="en-US" w:eastAsia="lt-LT"/>
              </w:rPr>
              <w:t>5=3*4</w:t>
            </w:r>
          </w:p>
        </w:tc>
      </w:tr>
      <w:tr w:rsidR="002B2298" w14:paraId="5BF90C46" w14:textId="77777777" w:rsidTr="002B2298">
        <w:tc>
          <w:tcPr>
            <w:tcW w:w="710" w:type="dxa"/>
            <w:tcBorders>
              <w:top w:val="single" w:sz="4" w:space="0" w:color="auto"/>
              <w:left w:val="single" w:sz="4" w:space="0" w:color="auto"/>
              <w:bottom w:val="single" w:sz="4" w:space="0" w:color="auto"/>
              <w:right w:val="single" w:sz="4" w:space="0" w:color="auto"/>
            </w:tcBorders>
            <w:hideMark/>
          </w:tcPr>
          <w:p w14:paraId="08A05785" w14:textId="77777777" w:rsidR="002B2298" w:rsidRDefault="002B2298" w:rsidP="00F05D1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p>
        </w:tc>
        <w:tc>
          <w:tcPr>
            <w:tcW w:w="4247" w:type="dxa"/>
            <w:tcBorders>
              <w:top w:val="single" w:sz="4" w:space="0" w:color="auto"/>
              <w:left w:val="single" w:sz="4" w:space="0" w:color="auto"/>
              <w:bottom w:val="single" w:sz="4" w:space="0" w:color="auto"/>
              <w:right w:val="single" w:sz="4" w:space="0" w:color="auto"/>
            </w:tcBorders>
            <w:hideMark/>
          </w:tcPr>
          <w:p w14:paraId="0A4A4DCE" w14:textId="5AFC02CB" w:rsidR="002B2298" w:rsidRDefault="009423E5" w:rsidP="00F05D1D">
            <w:pPr>
              <w:spacing w:after="0" w:line="240" w:lineRule="auto"/>
              <w:jc w:val="both"/>
              <w:rPr>
                <w:rFonts w:ascii="Times New Roman" w:eastAsiaTheme="minorEastAsia" w:hAnsi="Times New Roman"/>
                <w:b/>
              </w:rPr>
            </w:pPr>
            <w:r w:rsidRPr="009423E5">
              <w:rPr>
                <w:rFonts w:ascii="Times New Roman" w:hAnsi="Times New Roman"/>
                <w:bCs/>
              </w:rPr>
              <w:t xml:space="preserve">Valstybinės vaiko teisių apsaugos institucijos atestuoto asmens </w:t>
            </w:r>
            <w:r w:rsidR="009C0E07">
              <w:rPr>
                <w:rFonts w:ascii="Times New Roman" w:hAnsi="Times New Roman"/>
                <w:bCs/>
              </w:rPr>
              <w:t xml:space="preserve">organizuojamų </w:t>
            </w:r>
            <w:r w:rsidRPr="00290109">
              <w:rPr>
                <w:rFonts w:ascii="Times New Roman" w:hAnsi="Times New Roman"/>
                <w:b/>
              </w:rPr>
              <w:t>mokym</w:t>
            </w:r>
            <w:r w:rsidR="00D463F5">
              <w:rPr>
                <w:rFonts w:ascii="Times New Roman" w:hAnsi="Times New Roman"/>
                <w:b/>
              </w:rPr>
              <w:t>ų</w:t>
            </w:r>
            <w:r w:rsidRPr="009423E5">
              <w:rPr>
                <w:rFonts w:ascii="Times New Roman" w:hAnsi="Times New Roman"/>
                <w:bCs/>
              </w:rPr>
              <w:t xml:space="preserve"> pagal Globėjų (rūpintojų) ir įtėvių mokymo ir konsultavimo programą</w:t>
            </w:r>
            <w:r w:rsidR="00D463F5">
              <w:rPr>
                <w:rFonts w:ascii="Times New Roman" w:hAnsi="Times New Roman"/>
                <w:bCs/>
              </w:rPr>
              <w:t xml:space="preserve"> </w:t>
            </w:r>
            <w:r w:rsidRPr="00290109">
              <w:rPr>
                <w:rFonts w:ascii="Times New Roman" w:hAnsi="Times New Roman"/>
                <w:b/>
              </w:rPr>
              <w:t xml:space="preserve">ir konsultavimo </w:t>
            </w:r>
            <w:r w:rsidR="002B2298" w:rsidRPr="00290109">
              <w:rPr>
                <w:rFonts w:ascii="Times New Roman" w:hAnsi="Times New Roman"/>
                <w:b/>
              </w:rPr>
              <w:t xml:space="preserve">paslaugos </w:t>
            </w:r>
            <w:r w:rsidR="002B2298">
              <w:rPr>
                <w:rFonts w:ascii="Times New Roman" w:hAnsi="Times New Roman"/>
                <w:bCs/>
              </w:rPr>
              <w:t>(pagal techninėje specifikacijoje numatytus reikalavimus)</w:t>
            </w:r>
          </w:p>
        </w:tc>
        <w:tc>
          <w:tcPr>
            <w:tcW w:w="1134" w:type="dxa"/>
            <w:tcBorders>
              <w:top w:val="single" w:sz="4" w:space="0" w:color="auto"/>
              <w:left w:val="single" w:sz="4" w:space="0" w:color="auto"/>
              <w:bottom w:val="single" w:sz="4" w:space="0" w:color="auto"/>
              <w:right w:val="single" w:sz="4" w:space="0" w:color="auto"/>
            </w:tcBorders>
          </w:tcPr>
          <w:p w14:paraId="5F978C0F" w14:textId="77777777" w:rsidR="002B2298" w:rsidRDefault="002B2298" w:rsidP="00F05D1D">
            <w:pPr>
              <w:spacing w:after="0" w:line="240" w:lineRule="auto"/>
              <w:jc w:val="center"/>
              <w:rPr>
                <w:rFonts w:ascii="Times New Roman" w:eastAsia="Times New Roman" w:hAnsi="Times New Roman" w:cs="Times New Roman"/>
                <w:color w:val="FF0000"/>
                <w:lang w:eastAsia="lt-LT"/>
              </w:rPr>
            </w:pPr>
          </w:p>
          <w:p w14:paraId="53E50C71" w14:textId="285EFAE5" w:rsidR="002B2298" w:rsidRDefault="002B2298" w:rsidP="00F05D1D">
            <w:pPr>
              <w:spacing w:after="0"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lang w:val="en-US" w:eastAsia="lt-LT"/>
              </w:rPr>
              <w:t>160</w:t>
            </w:r>
          </w:p>
        </w:tc>
        <w:tc>
          <w:tcPr>
            <w:tcW w:w="1417" w:type="dxa"/>
            <w:tcBorders>
              <w:top w:val="single" w:sz="4" w:space="0" w:color="auto"/>
              <w:left w:val="single" w:sz="4" w:space="0" w:color="auto"/>
              <w:bottom w:val="single" w:sz="4" w:space="0" w:color="auto"/>
              <w:right w:val="single" w:sz="4" w:space="0" w:color="auto"/>
            </w:tcBorders>
          </w:tcPr>
          <w:p w14:paraId="5D75AE29" w14:textId="77777777" w:rsidR="002B2298" w:rsidRDefault="002B2298" w:rsidP="00F05D1D">
            <w:pPr>
              <w:spacing w:after="0" w:line="240" w:lineRule="auto"/>
              <w:jc w:val="center"/>
              <w:rPr>
                <w:rFonts w:ascii="Times New Roman" w:eastAsia="Times New Roman" w:hAnsi="Times New Roman" w:cs="Times New Roman"/>
                <w:lang w:eastAsia="lt-LT"/>
              </w:rPr>
            </w:pPr>
          </w:p>
          <w:p w14:paraId="7B554B21" w14:textId="77777777" w:rsidR="002B2298" w:rsidRDefault="002B2298" w:rsidP="00F05D1D">
            <w:pPr>
              <w:jc w:val="center"/>
              <w:rPr>
                <w:rFonts w:ascii="Times New Roman" w:eastAsia="Times New Roman" w:hAnsi="Times New Roman" w:cs="Times New Roman"/>
                <w:lang w:val="en-US" w:eastAsia="lt-LT"/>
              </w:rPr>
            </w:pPr>
          </w:p>
        </w:tc>
        <w:tc>
          <w:tcPr>
            <w:tcW w:w="2268" w:type="dxa"/>
            <w:tcBorders>
              <w:top w:val="single" w:sz="4" w:space="0" w:color="auto"/>
              <w:left w:val="single" w:sz="4" w:space="0" w:color="auto"/>
              <w:bottom w:val="single" w:sz="4" w:space="0" w:color="auto"/>
              <w:right w:val="single" w:sz="4" w:space="0" w:color="auto"/>
            </w:tcBorders>
          </w:tcPr>
          <w:p w14:paraId="1230249B" w14:textId="77777777" w:rsidR="002B2298" w:rsidRDefault="002B2298" w:rsidP="00F05D1D">
            <w:pPr>
              <w:spacing w:after="0" w:line="240" w:lineRule="auto"/>
              <w:jc w:val="center"/>
              <w:rPr>
                <w:rFonts w:ascii="Times New Roman" w:eastAsia="Times New Roman" w:hAnsi="Times New Roman" w:cs="Times New Roman"/>
                <w:lang w:val="en-US" w:eastAsia="lt-LT"/>
              </w:rPr>
            </w:pPr>
          </w:p>
        </w:tc>
      </w:tr>
      <w:tr w:rsidR="00706E96" w14:paraId="5DD628FD" w14:textId="77777777" w:rsidTr="002B2298">
        <w:trPr>
          <w:trHeight w:val="563"/>
        </w:trPr>
        <w:tc>
          <w:tcPr>
            <w:tcW w:w="7508" w:type="dxa"/>
            <w:gridSpan w:val="4"/>
            <w:tcBorders>
              <w:top w:val="single" w:sz="4" w:space="0" w:color="auto"/>
              <w:left w:val="single" w:sz="4" w:space="0" w:color="auto"/>
              <w:bottom w:val="single" w:sz="4" w:space="0" w:color="auto"/>
              <w:right w:val="single" w:sz="4" w:space="0" w:color="auto"/>
            </w:tcBorders>
            <w:hideMark/>
          </w:tcPr>
          <w:p w14:paraId="7C58BB95" w14:textId="77777777" w:rsidR="00706E96" w:rsidRDefault="00706E96" w:rsidP="00F05D1D">
            <w:pPr>
              <w:spacing w:after="0" w:line="240" w:lineRule="auto"/>
              <w:jc w:val="right"/>
              <w:rPr>
                <w:rFonts w:ascii="Times New Roman" w:eastAsia="Times New Roman" w:hAnsi="Times New Roman" w:cs="Times New Roman"/>
                <w:lang w:val="en-US" w:eastAsia="lt-LT"/>
              </w:rPr>
            </w:pPr>
            <w:r>
              <w:rPr>
                <w:rFonts w:ascii="Times New Roman" w:hAnsi="Times New Roman" w:cs="Times New Roman"/>
                <w:b/>
                <w:bCs/>
              </w:rPr>
              <w:t xml:space="preserve">PVM suma </w:t>
            </w:r>
            <w:r>
              <w:rPr>
                <w:rFonts w:ascii="Times New Roman" w:hAnsi="Times New Roman" w:cs="Times New Roman"/>
                <w:bCs/>
                <w:i/>
                <w:iCs/>
              </w:rPr>
              <w:t>(jei taikoma)</w:t>
            </w:r>
            <w:r>
              <w:rPr>
                <w:rFonts w:ascii="Times New Roman" w:hAnsi="Times New Roman" w:cs="Times New Roman"/>
                <w:bCs/>
              </w:rPr>
              <w:t xml:space="preserve">, </w:t>
            </w:r>
            <w:r>
              <w:rPr>
                <w:rFonts w:ascii="Times New Roman" w:hAnsi="Times New Roman" w:cs="Times New Roman"/>
                <w:b/>
              </w:rPr>
              <w:t>Eur</w:t>
            </w:r>
          </w:p>
        </w:tc>
        <w:tc>
          <w:tcPr>
            <w:tcW w:w="2268" w:type="dxa"/>
            <w:tcBorders>
              <w:top w:val="single" w:sz="4" w:space="0" w:color="auto"/>
              <w:left w:val="single" w:sz="4" w:space="0" w:color="auto"/>
              <w:bottom w:val="single" w:sz="4" w:space="0" w:color="auto"/>
              <w:right w:val="single" w:sz="4" w:space="0" w:color="auto"/>
            </w:tcBorders>
          </w:tcPr>
          <w:p w14:paraId="73214161" w14:textId="77777777" w:rsidR="00706E96" w:rsidRDefault="00706E96" w:rsidP="00F05D1D">
            <w:pPr>
              <w:spacing w:after="0" w:line="240" w:lineRule="auto"/>
              <w:jc w:val="center"/>
              <w:rPr>
                <w:rFonts w:ascii="Times New Roman" w:eastAsia="Times New Roman" w:hAnsi="Times New Roman" w:cs="Times New Roman"/>
                <w:lang w:val="en-US" w:eastAsia="lt-LT"/>
              </w:rPr>
            </w:pPr>
          </w:p>
        </w:tc>
      </w:tr>
      <w:tr w:rsidR="00706E96" w14:paraId="52F05497" w14:textId="77777777" w:rsidTr="002B2298">
        <w:trPr>
          <w:trHeight w:val="563"/>
        </w:trPr>
        <w:tc>
          <w:tcPr>
            <w:tcW w:w="7508" w:type="dxa"/>
            <w:gridSpan w:val="4"/>
            <w:tcBorders>
              <w:top w:val="single" w:sz="4" w:space="0" w:color="auto"/>
              <w:left w:val="single" w:sz="4" w:space="0" w:color="auto"/>
              <w:bottom w:val="single" w:sz="4" w:space="0" w:color="auto"/>
              <w:right w:val="single" w:sz="4" w:space="0" w:color="auto"/>
            </w:tcBorders>
            <w:hideMark/>
          </w:tcPr>
          <w:p w14:paraId="7BEF4A66" w14:textId="74D0C22E" w:rsidR="00706E96" w:rsidRDefault="002B2298" w:rsidP="00F05D1D">
            <w:pPr>
              <w:spacing w:after="0" w:line="240" w:lineRule="auto"/>
              <w:jc w:val="right"/>
              <w:rPr>
                <w:rFonts w:ascii="Times New Roman" w:eastAsiaTheme="minorEastAsia" w:hAnsi="Times New Roman" w:cs="Times New Roman"/>
                <w:b/>
              </w:rPr>
            </w:pPr>
            <w:r>
              <w:rPr>
                <w:rFonts w:ascii="Times New Roman" w:hAnsi="Times New Roman" w:cs="Times New Roman"/>
                <w:b/>
              </w:rPr>
              <w:t>Lyginamoji</w:t>
            </w:r>
            <w:r w:rsidR="00706E96">
              <w:rPr>
                <w:rFonts w:ascii="Times New Roman" w:hAnsi="Times New Roman" w:cs="Times New Roman"/>
                <w:b/>
                <w:bCs/>
              </w:rPr>
              <w:t xml:space="preserve"> </w:t>
            </w:r>
            <w:r w:rsidR="00706E96">
              <w:rPr>
                <w:rFonts w:ascii="Times New Roman" w:hAnsi="Times New Roman" w:cs="Times New Roman"/>
                <w:b/>
              </w:rPr>
              <w:t xml:space="preserve">pasiūlymo kaina, Eur </w:t>
            </w:r>
            <w:r w:rsidR="00F05D1D">
              <w:rPr>
                <w:rFonts w:ascii="Times New Roman" w:hAnsi="Times New Roman" w:cs="Times New Roman"/>
                <w:b/>
              </w:rPr>
              <w:t>su</w:t>
            </w:r>
            <w:r w:rsidR="00706E96">
              <w:rPr>
                <w:rFonts w:ascii="Times New Roman" w:hAnsi="Times New Roman" w:cs="Times New Roman"/>
                <w:b/>
              </w:rPr>
              <w:t xml:space="preserve"> PVM</w:t>
            </w:r>
          </w:p>
        </w:tc>
        <w:tc>
          <w:tcPr>
            <w:tcW w:w="2268" w:type="dxa"/>
            <w:tcBorders>
              <w:top w:val="single" w:sz="4" w:space="0" w:color="auto"/>
              <w:left w:val="single" w:sz="4" w:space="0" w:color="auto"/>
              <w:bottom w:val="single" w:sz="4" w:space="0" w:color="auto"/>
              <w:right w:val="single" w:sz="4" w:space="0" w:color="auto"/>
            </w:tcBorders>
          </w:tcPr>
          <w:p w14:paraId="260618C0" w14:textId="77777777" w:rsidR="00706E96" w:rsidRDefault="00706E96" w:rsidP="00F05D1D">
            <w:pPr>
              <w:spacing w:after="0" w:line="240" w:lineRule="auto"/>
              <w:jc w:val="center"/>
              <w:rPr>
                <w:rFonts w:ascii="Times New Roman" w:eastAsia="Times New Roman" w:hAnsi="Times New Roman" w:cs="Times New Roman"/>
                <w:lang w:val="en-US" w:eastAsia="lt-LT"/>
              </w:rPr>
            </w:pPr>
          </w:p>
        </w:tc>
      </w:tr>
    </w:tbl>
    <w:p w14:paraId="391D969E" w14:textId="4737A563" w:rsidR="00706E96" w:rsidRDefault="00706E96" w:rsidP="00706E96">
      <w:pPr>
        <w:spacing w:after="0" w:line="280" w:lineRule="exact"/>
        <w:ind w:firstLine="567"/>
        <w:jc w:val="both"/>
        <w:rPr>
          <w:rFonts w:ascii="Times New Roman" w:eastAsia="Times New Roman" w:hAnsi="Times New Roman" w:cs="Times New Roman"/>
          <w:lang w:eastAsia="lt-LT"/>
        </w:rPr>
      </w:pPr>
      <w:r>
        <w:rPr>
          <w:noProof/>
        </w:rPr>
        <w:drawing>
          <wp:inline distT="0" distB="0" distL="0" distR="0" wp14:anchorId="66182B33" wp14:editId="1B633010">
            <wp:extent cx="5990590" cy="8891905"/>
            <wp:effectExtent l="0" t="0" r="0" b="0"/>
            <wp:docPr id="45159932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0590" cy="8891905"/>
                    </a:xfrm>
                    <a:prstGeom prst="rect">
                      <a:avLst/>
                    </a:prstGeom>
                    <a:noFill/>
                    <a:ln>
                      <a:noFill/>
                    </a:ln>
                  </pic:spPr>
                </pic:pic>
              </a:graphicData>
            </a:graphic>
          </wp:inline>
        </w:drawing>
      </w:r>
    </w:p>
    <w:p w14:paraId="22BECE82" w14:textId="77777777" w:rsidR="00706E96" w:rsidRPr="00A66E38" w:rsidRDefault="00706E96" w:rsidP="00706E96">
      <w:pPr>
        <w:tabs>
          <w:tab w:val="left" w:pos="720"/>
        </w:tabs>
        <w:spacing w:after="0" w:line="240" w:lineRule="auto"/>
        <w:ind w:firstLine="567"/>
        <w:jc w:val="both"/>
        <w:rPr>
          <w:rFonts w:ascii="Times New Roman" w:eastAsia="Times New Roman" w:hAnsi="Times New Roman" w:cs="Times New Roman"/>
          <w:b/>
          <w:i/>
          <w:sz w:val="22"/>
          <w:szCs w:val="22"/>
          <w:lang w:eastAsia="lt-LT"/>
        </w:rPr>
      </w:pPr>
    </w:p>
    <w:p w14:paraId="0D051231" w14:textId="4A18C8A3" w:rsidR="00706E96" w:rsidRPr="00A66E38" w:rsidRDefault="00706E96" w:rsidP="00706E96">
      <w:pPr>
        <w:tabs>
          <w:tab w:val="left" w:pos="720"/>
        </w:tabs>
        <w:spacing w:after="0" w:line="240" w:lineRule="auto"/>
        <w:ind w:firstLine="567"/>
        <w:jc w:val="both"/>
        <w:rPr>
          <w:rFonts w:ascii="Times New Roman" w:eastAsiaTheme="minorEastAsia" w:hAnsi="Times New Roman"/>
          <w:b/>
          <w:bCs/>
          <w:iCs/>
          <w:sz w:val="22"/>
          <w:szCs w:val="22"/>
        </w:rPr>
      </w:pPr>
      <w:r w:rsidRPr="00A66E38">
        <w:rPr>
          <w:rFonts w:ascii="Times New Roman" w:eastAsia="Times New Roman" w:hAnsi="Times New Roman" w:cs="Times New Roman"/>
          <w:b/>
          <w:i/>
          <w:sz w:val="22"/>
          <w:szCs w:val="22"/>
          <w:lang w:eastAsia="lt-LT"/>
        </w:rPr>
        <w:t>*</w:t>
      </w:r>
      <w:r w:rsidRPr="00A66E38">
        <w:rPr>
          <w:sz w:val="22"/>
          <w:szCs w:val="22"/>
        </w:rPr>
        <w:t xml:space="preserve"> </w:t>
      </w:r>
      <w:r w:rsidRPr="00A66E38">
        <w:rPr>
          <w:rFonts w:ascii="Times New Roman" w:eastAsia="Times New Roman" w:hAnsi="Times New Roman" w:cs="Times New Roman"/>
          <w:b/>
          <w:iCs/>
          <w:sz w:val="22"/>
          <w:szCs w:val="22"/>
          <w:lang w:eastAsia="lt-LT"/>
        </w:rPr>
        <w:t xml:space="preserve">Mokymai </w:t>
      </w:r>
      <w:r w:rsidR="00F05D1D" w:rsidRPr="00A66E38">
        <w:rPr>
          <w:rFonts w:ascii="Times New Roman" w:eastAsia="Times New Roman" w:hAnsi="Times New Roman" w:cs="Times New Roman"/>
          <w:b/>
          <w:iCs/>
          <w:sz w:val="22"/>
          <w:szCs w:val="22"/>
          <w:lang w:eastAsia="lt-LT"/>
        </w:rPr>
        <w:t xml:space="preserve">ir konsultacijos </w:t>
      </w:r>
      <w:r w:rsidRPr="00A66E38">
        <w:rPr>
          <w:rFonts w:ascii="Times New Roman" w:eastAsia="Times New Roman" w:hAnsi="Times New Roman" w:cs="Times New Roman"/>
          <w:b/>
          <w:iCs/>
          <w:sz w:val="22"/>
          <w:szCs w:val="22"/>
          <w:lang w:eastAsia="lt-LT"/>
        </w:rPr>
        <w:t>perkami pagal poreikį. Pirkėjas neįsipareigoja nupirkti visų nurodytų</w:t>
      </w:r>
      <w:r w:rsidR="00F05D1D" w:rsidRPr="00A66E38">
        <w:rPr>
          <w:rFonts w:ascii="Times New Roman" w:eastAsia="Times New Roman" w:hAnsi="Times New Roman" w:cs="Times New Roman"/>
          <w:b/>
          <w:iCs/>
          <w:sz w:val="22"/>
          <w:szCs w:val="22"/>
          <w:lang w:eastAsia="lt-LT"/>
        </w:rPr>
        <w:t xml:space="preserve"> </w:t>
      </w:r>
      <w:r w:rsidRPr="00A66E38">
        <w:rPr>
          <w:rFonts w:ascii="Times New Roman" w:eastAsia="Times New Roman" w:hAnsi="Times New Roman" w:cs="Times New Roman"/>
          <w:b/>
          <w:iCs/>
          <w:sz w:val="22"/>
          <w:szCs w:val="22"/>
          <w:lang w:eastAsia="lt-LT"/>
        </w:rPr>
        <w:t xml:space="preserve"> paslaugų.</w:t>
      </w:r>
      <w:r w:rsidRPr="00A66E38">
        <w:rPr>
          <w:iCs/>
          <w:sz w:val="22"/>
          <w:szCs w:val="22"/>
        </w:rPr>
        <w:t xml:space="preserve"> </w:t>
      </w:r>
      <w:r w:rsidRPr="00A66E38">
        <w:rPr>
          <w:rFonts w:ascii="Times New Roman" w:eastAsia="Times New Roman" w:hAnsi="Times New Roman" w:cs="Times New Roman"/>
          <w:b/>
          <w:iCs/>
          <w:sz w:val="22"/>
          <w:szCs w:val="22"/>
          <w:lang w:eastAsia="lt-LT"/>
        </w:rPr>
        <w:t xml:space="preserve">Mokėjimas už paslaugas bus atliekamas pagal faktinį </w:t>
      </w:r>
      <w:r w:rsidR="00F05D1D" w:rsidRPr="00A66E38">
        <w:rPr>
          <w:rFonts w:ascii="Times New Roman" w:eastAsia="Times New Roman" w:hAnsi="Times New Roman" w:cs="Times New Roman"/>
          <w:b/>
          <w:iCs/>
          <w:sz w:val="22"/>
          <w:szCs w:val="22"/>
          <w:lang w:eastAsia="lt-LT"/>
        </w:rPr>
        <w:t xml:space="preserve">mokymų ir konsultacijų </w:t>
      </w:r>
      <w:r w:rsidR="002B2298" w:rsidRPr="00A66E38">
        <w:rPr>
          <w:rFonts w:ascii="Times New Roman" w:eastAsia="Times New Roman" w:hAnsi="Times New Roman" w:cs="Times New Roman"/>
          <w:b/>
          <w:iCs/>
          <w:sz w:val="22"/>
          <w:szCs w:val="22"/>
          <w:lang w:eastAsia="lt-LT"/>
        </w:rPr>
        <w:t>skaičių</w:t>
      </w:r>
      <w:r w:rsidR="00F05D1D" w:rsidRPr="00A66E38">
        <w:rPr>
          <w:rFonts w:ascii="Times New Roman" w:eastAsia="Times New Roman" w:hAnsi="Times New Roman" w:cs="Times New Roman"/>
          <w:b/>
          <w:iCs/>
          <w:sz w:val="22"/>
          <w:szCs w:val="22"/>
          <w:lang w:eastAsia="lt-LT"/>
        </w:rPr>
        <w:t>.</w:t>
      </w:r>
    </w:p>
    <w:p w14:paraId="1697A7C9" w14:textId="77777777" w:rsidR="00706E96" w:rsidRPr="00A66E38" w:rsidRDefault="00706E96" w:rsidP="00706E96">
      <w:pPr>
        <w:spacing w:after="0" w:line="280" w:lineRule="exact"/>
        <w:jc w:val="both"/>
        <w:rPr>
          <w:rFonts w:ascii="Times New Roman" w:eastAsia="Times New Roman" w:hAnsi="Times New Roman" w:cs="Times New Roman"/>
          <w:sz w:val="22"/>
          <w:szCs w:val="22"/>
          <w:lang w:eastAsia="lt-LT"/>
        </w:rPr>
      </w:pPr>
    </w:p>
    <w:p w14:paraId="530C9685" w14:textId="211967E3" w:rsidR="00706E96" w:rsidRPr="00A66E38" w:rsidRDefault="00706E96" w:rsidP="00706E96">
      <w:pPr>
        <w:spacing w:after="0" w:line="280" w:lineRule="exact"/>
        <w:ind w:firstLine="567"/>
        <w:rPr>
          <w:rFonts w:ascii="Times New Roman" w:eastAsiaTheme="minorEastAsia" w:hAnsi="Times New Roman"/>
          <w:b/>
          <w:sz w:val="22"/>
          <w:szCs w:val="22"/>
        </w:rPr>
      </w:pPr>
      <w:r w:rsidRPr="00A66E38">
        <w:rPr>
          <w:rFonts w:ascii="Times New Roman" w:hAnsi="Times New Roman"/>
          <w:b/>
          <w:sz w:val="22"/>
          <w:szCs w:val="22"/>
        </w:rPr>
        <w:t xml:space="preserve">Bendra </w:t>
      </w:r>
      <w:r w:rsidR="009423E5" w:rsidRPr="00A66E38">
        <w:rPr>
          <w:rFonts w:ascii="Times New Roman" w:hAnsi="Times New Roman"/>
          <w:b/>
          <w:sz w:val="22"/>
          <w:szCs w:val="22"/>
        </w:rPr>
        <w:t xml:space="preserve">palyginamoji </w:t>
      </w:r>
      <w:r w:rsidRPr="00A66E38">
        <w:rPr>
          <w:rFonts w:ascii="Times New Roman" w:hAnsi="Times New Roman"/>
          <w:b/>
          <w:sz w:val="22"/>
          <w:szCs w:val="22"/>
        </w:rPr>
        <w:t xml:space="preserve">pasiūlymo kaina (su PVM) </w:t>
      </w:r>
      <w:r w:rsidRPr="00A66E38">
        <w:rPr>
          <w:rFonts w:ascii="Times New Roman" w:hAnsi="Times New Roman"/>
          <w:sz w:val="22"/>
          <w:szCs w:val="22"/>
        </w:rPr>
        <w:t>(</w:t>
      </w:r>
      <w:r w:rsidRPr="00A66E38">
        <w:rPr>
          <w:rFonts w:ascii="Times New Roman" w:hAnsi="Times New Roman"/>
          <w:i/>
          <w:iCs/>
          <w:sz w:val="22"/>
          <w:szCs w:val="22"/>
        </w:rPr>
        <w:t>dviejų skaičių po kablelio tikslumu</w:t>
      </w:r>
      <w:r w:rsidRPr="00A66E38">
        <w:rPr>
          <w:rFonts w:ascii="Times New Roman" w:hAnsi="Times New Roman"/>
          <w:sz w:val="22"/>
          <w:szCs w:val="22"/>
        </w:rPr>
        <w:t>)</w:t>
      </w:r>
      <w:r w:rsidRPr="00A66E38">
        <w:rPr>
          <w:rFonts w:ascii="Times New Roman" w:hAnsi="Times New Roman"/>
          <w:bCs/>
          <w:sz w:val="22"/>
          <w:szCs w:val="22"/>
        </w:rPr>
        <w:t>:</w:t>
      </w:r>
      <w:r w:rsidRPr="00A66E38">
        <w:rPr>
          <w:rFonts w:ascii="Times New Roman" w:hAnsi="Times New Roman"/>
          <w:b/>
          <w:sz w:val="22"/>
          <w:szCs w:val="22"/>
        </w:rPr>
        <w:t xml:space="preserve"> </w:t>
      </w:r>
      <w:r w:rsidRPr="00A66E38">
        <w:rPr>
          <w:rFonts w:ascii="Times New Roman" w:hAnsi="Times New Roman"/>
          <w:bCs/>
          <w:sz w:val="22"/>
          <w:szCs w:val="22"/>
        </w:rPr>
        <w:t>_____________________________________________________________________________</w:t>
      </w:r>
      <w:r w:rsidRPr="00A66E38">
        <w:rPr>
          <w:rFonts w:ascii="Times New Roman" w:hAnsi="Times New Roman"/>
          <w:b/>
          <w:sz w:val="22"/>
          <w:szCs w:val="22"/>
        </w:rPr>
        <w:t xml:space="preserve"> Eur.</w:t>
      </w:r>
    </w:p>
    <w:p w14:paraId="24F7579E" w14:textId="77777777" w:rsidR="00706E96" w:rsidRPr="00A66E38" w:rsidRDefault="00706E96" w:rsidP="00706E96">
      <w:pPr>
        <w:spacing w:after="0" w:line="280" w:lineRule="exact"/>
        <w:ind w:firstLine="567"/>
        <w:jc w:val="both"/>
        <w:rPr>
          <w:rFonts w:ascii="Times New Roman" w:hAnsi="Times New Roman"/>
          <w:i/>
          <w:iCs/>
          <w:sz w:val="22"/>
          <w:szCs w:val="22"/>
        </w:rPr>
      </w:pPr>
      <w:r w:rsidRPr="00A66E38">
        <w:rPr>
          <w:rFonts w:ascii="Times New Roman" w:hAnsi="Times New Roman"/>
          <w:i/>
          <w:iCs/>
          <w:sz w:val="22"/>
          <w:szCs w:val="22"/>
        </w:rPr>
        <w:t xml:space="preserve"> (suma žodžiais)</w:t>
      </w:r>
    </w:p>
    <w:p w14:paraId="2C6D37EB" w14:textId="77777777" w:rsidR="00F17DE5" w:rsidRPr="00A66E38" w:rsidRDefault="00F17DE5" w:rsidP="00F17DE5">
      <w:pPr>
        <w:spacing w:after="0" w:line="240" w:lineRule="auto"/>
        <w:ind w:firstLine="720"/>
        <w:rPr>
          <w:rFonts w:ascii="Times New Roman" w:eastAsia="Calibri" w:hAnsi="Times New Roman" w:cs="Times New Roman"/>
          <w:iCs/>
          <w:color w:val="000000"/>
          <w:kern w:val="0"/>
          <w:sz w:val="22"/>
          <w:szCs w:val="22"/>
          <w14:ligatures w14:val="none"/>
        </w:rPr>
      </w:pPr>
    </w:p>
    <w:p w14:paraId="750708FC" w14:textId="331FD5E4" w:rsidR="00F17DE5" w:rsidRPr="00A66E38" w:rsidRDefault="00B55D90" w:rsidP="00F17DE5">
      <w:pPr>
        <w:spacing w:after="0" w:line="240" w:lineRule="auto"/>
        <w:ind w:firstLine="720"/>
        <w:rPr>
          <w:rFonts w:ascii="Times New Roman" w:eastAsia="Calibri" w:hAnsi="Times New Roman" w:cs="Times New Roman"/>
          <w:b/>
          <w:iCs/>
          <w:color w:val="000000"/>
          <w:kern w:val="0"/>
          <w:sz w:val="22"/>
          <w:szCs w:val="22"/>
          <w14:ligatures w14:val="none"/>
        </w:rPr>
      </w:pPr>
      <w:r w:rsidRPr="00A66E38">
        <w:rPr>
          <w:rFonts w:ascii="Times New Roman" w:eastAsia="Calibri" w:hAnsi="Times New Roman" w:cs="Times New Roman"/>
          <w:iCs/>
          <w:color w:val="000000"/>
          <w:kern w:val="0"/>
          <w:sz w:val="22"/>
          <w:szCs w:val="22"/>
          <w14:ligatures w14:val="none"/>
        </w:rPr>
        <w:t>T</w:t>
      </w:r>
      <w:r w:rsidR="00F17DE5" w:rsidRPr="00A66E38">
        <w:rPr>
          <w:rFonts w:ascii="Times New Roman" w:eastAsia="Calibri" w:hAnsi="Times New Roman" w:cs="Times New Roman"/>
          <w:i/>
          <w:color w:val="000000"/>
          <w:kern w:val="0"/>
          <w:sz w:val="22"/>
          <w:szCs w:val="22"/>
          <w14:ligatures w14:val="none"/>
        </w:rPr>
        <w:t>ais atvejais, kai pagal galiojančius teisės aktus teikėjui nereikia mokėti PVM, nurodo priežastis, dėl kurių PVM nemoka</w:t>
      </w:r>
      <w:r w:rsidR="00F17DE5" w:rsidRPr="00A66E38">
        <w:rPr>
          <w:rFonts w:ascii="Times New Roman" w:eastAsia="Calibri" w:hAnsi="Times New Roman" w:cs="Times New Roman"/>
          <w:b/>
          <w:iCs/>
          <w:color w:val="000000"/>
          <w:kern w:val="0"/>
          <w:sz w:val="22"/>
          <w:szCs w:val="22"/>
          <w14:ligatures w14:val="none"/>
        </w:rPr>
        <w:t>:_____________________________________________.</w:t>
      </w:r>
    </w:p>
    <w:p w14:paraId="29F0AADA" w14:textId="77777777" w:rsidR="00F17DE5" w:rsidRPr="00A66E38" w:rsidRDefault="00F17DE5" w:rsidP="00F17DE5">
      <w:pPr>
        <w:spacing w:after="0" w:line="240" w:lineRule="auto"/>
        <w:ind w:firstLine="720"/>
        <w:jc w:val="both"/>
        <w:rPr>
          <w:rFonts w:ascii="Times New Roman" w:eastAsia="Calibri" w:hAnsi="Times New Roman" w:cs="Times New Roman"/>
          <w:b/>
          <w:kern w:val="0"/>
          <w:sz w:val="22"/>
          <w:szCs w:val="22"/>
          <w14:ligatures w14:val="none"/>
        </w:rPr>
      </w:pPr>
    </w:p>
    <w:p w14:paraId="340E5522" w14:textId="25E5438C" w:rsidR="004B4B60" w:rsidRPr="00010101" w:rsidRDefault="00182861" w:rsidP="00182861">
      <w:pPr>
        <w:spacing w:after="0" w:line="240" w:lineRule="auto"/>
        <w:jc w:val="both"/>
        <w:rPr>
          <w:rFonts w:ascii="Times New Roman" w:hAnsi="Times New Roman"/>
          <w:sz w:val="22"/>
          <w:szCs w:val="22"/>
          <w:lang w:eastAsia="lt-LT"/>
        </w:rPr>
      </w:pPr>
      <w:r w:rsidRPr="00A66E38">
        <w:rPr>
          <w:rFonts w:ascii="Times New Roman" w:eastAsia="Calibri" w:hAnsi="Times New Roman" w:cs="Times New Roman"/>
          <w:b/>
          <w:kern w:val="0"/>
          <w:sz w:val="22"/>
          <w:szCs w:val="22"/>
          <w14:ligatures w14:val="none"/>
        </w:rPr>
        <w:t xml:space="preserve">            </w:t>
      </w:r>
      <w:r w:rsidRPr="00A66E38">
        <w:rPr>
          <w:rFonts w:ascii="Times New Roman" w:hAnsi="Times New Roman"/>
          <w:b/>
          <w:bCs/>
          <w:sz w:val="22"/>
          <w:szCs w:val="22"/>
          <w:lang w:eastAsia="lt-LT"/>
        </w:rPr>
        <w:t>*</w:t>
      </w:r>
      <w:r w:rsidR="00010101">
        <w:rPr>
          <w:rFonts w:ascii="Times New Roman" w:hAnsi="Times New Roman"/>
          <w:b/>
          <w:bCs/>
          <w:sz w:val="22"/>
          <w:szCs w:val="22"/>
          <w:lang w:eastAsia="lt-LT"/>
        </w:rPr>
        <w:t>*</w:t>
      </w:r>
      <w:r w:rsidR="00F97C4A" w:rsidRPr="00A66E38">
        <w:rPr>
          <w:sz w:val="22"/>
          <w:szCs w:val="22"/>
        </w:rPr>
        <w:t xml:space="preserve"> </w:t>
      </w:r>
      <w:r w:rsidR="00F97C4A" w:rsidRPr="00010101">
        <w:rPr>
          <w:rFonts w:ascii="Times New Roman" w:hAnsi="Times New Roman"/>
          <w:sz w:val="22"/>
          <w:szCs w:val="22"/>
          <w:lang w:eastAsia="lt-LT"/>
        </w:rPr>
        <w:t xml:space="preserve">Į </w:t>
      </w:r>
      <w:r w:rsidR="00010101" w:rsidRPr="00010101">
        <w:rPr>
          <w:rFonts w:ascii="Times New Roman" w:hAnsi="Times New Roman"/>
          <w:sz w:val="22"/>
          <w:szCs w:val="22"/>
          <w:lang w:eastAsia="lt-LT"/>
        </w:rPr>
        <w:t>kainą įskai</w:t>
      </w:r>
      <w:r w:rsidR="00010101">
        <w:rPr>
          <w:rFonts w:ascii="Times New Roman" w:hAnsi="Times New Roman"/>
          <w:sz w:val="22"/>
          <w:szCs w:val="22"/>
          <w:lang w:eastAsia="lt-LT"/>
        </w:rPr>
        <w:t>čiuota</w:t>
      </w:r>
      <w:r w:rsidR="00010101" w:rsidRPr="00010101">
        <w:rPr>
          <w:rFonts w:ascii="Times New Roman" w:hAnsi="Times New Roman"/>
          <w:sz w:val="22"/>
          <w:szCs w:val="22"/>
          <w:lang w:eastAsia="lt-LT"/>
        </w:rPr>
        <w:t xml:space="preserve"> Paslaugų kaina, visi mokesčiai ir rinkliavos bei kitos išlaidos, susijusios su tinkamu Sutarties vykdymu.</w:t>
      </w:r>
    </w:p>
    <w:p w14:paraId="1B3A651D" w14:textId="77777777" w:rsidR="004B4B60" w:rsidRPr="00A66E38" w:rsidRDefault="004B4B60" w:rsidP="00F17DE5">
      <w:pPr>
        <w:spacing w:after="0" w:line="240" w:lineRule="auto"/>
        <w:ind w:firstLine="720"/>
        <w:jc w:val="both"/>
        <w:rPr>
          <w:rFonts w:ascii="Times New Roman" w:eastAsia="Calibri" w:hAnsi="Times New Roman" w:cs="Times New Roman"/>
          <w:b/>
          <w:bCs/>
          <w:color w:val="EE0000"/>
          <w:kern w:val="0"/>
          <w:sz w:val="22"/>
          <w:szCs w:val="22"/>
          <w14:ligatures w14:val="none"/>
        </w:rPr>
      </w:pPr>
    </w:p>
    <w:p w14:paraId="2B40CE6F" w14:textId="4BFE39F8" w:rsidR="00F97C4A" w:rsidRPr="00A66E38" w:rsidRDefault="00F97C4A" w:rsidP="00F17DE5">
      <w:pPr>
        <w:spacing w:after="0" w:line="240" w:lineRule="auto"/>
        <w:ind w:firstLine="720"/>
        <w:jc w:val="both"/>
        <w:rPr>
          <w:rFonts w:ascii="Times New Roman" w:eastAsia="Calibri" w:hAnsi="Times New Roman" w:cs="Times New Roman"/>
          <w:b/>
          <w:bCs/>
          <w:kern w:val="0"/>
          <w:sz w:val="22"/>
          <w:szCs w:val="22"/>
          <w14:ligatures w14:val="none"/>
        </w:rPr>
      </w:pPr>
      <w:r w:rsidRPr="00A66E38">
        <w:rPr>
          <w:rFonts w:ascii="Times New Roman" w:eastAsia="Calibri" w:hAnsi="Times New Roman" w:cs="Times New Roman"/>
          <w:b/>
          <w:bCs/>
          <w:color w:val="EE0000"/>
          <w:kern w:val="0"/>
          <w:sz w:val="22"/>
          <w:szCs w:val="22"/>
          <w14:ligatures w14:val="none"/>
        </w:rPr>
        <w:t xml:space="preserve">Svarbu. </w:t>
      </w:r>
      <w:r w:rsidR="00E17D64" w:rsidRPr="00A66E38">
        <w:rPr>
          <w:rFonts w:ascii="Times New Roman" w:eastAsia="Calibri" w:hAnsi="Times New Roman" w:cs="Times New Roman"/>
          <w:color w:val="000000" w:themeColor="text1"/>
          <w:kern w:val="0"/>
          <w:sz w:val="22"/>
          <w:szCs w:val="22"/>
          <w14:ligatures w14:val="none"/>
        </w:rPr>
        <w:t>Bendra pasiūlymo kaina negali viršyti 32 000 eurų su PVM</w:t>
      </w:r>
      <w:r w:rsidR="001933FF" w:rsidRPr="00A66E38">
        <w:rPr>
          <w:rFonts w:ascii="Times New Roman" w:eastAsia="Calibri" w:hAnsi="Times New Roman" w:cs="Times New Roman"/>
          <w:color w:val="000000" w:themeColor="text1"/>
          <w:kern w:val="0"/>
          <w:sz w:val="22"/>
          <w:szCs w:val="22"/>
          <w14:ligatures w14:val="none"/>
        </w:rPr>
        <w:t xml:space="preserve">, </w:t>
      </w:r>
      <w:r w:rsidR="00A66E38" w:rsidRPr="00A66E38">
        <w:rPr>
          <w:rFonts w:ascii="Times New Roman" w:eastAsia="Calibri" w:hAnsi="Times New Roman" w:cs="Times New Roman"/>
          <w:color w:val="000000" w:themeColor="text1"/>
          <w:kern w:val="0"/>
          <w:sz w:val="22"/>
          <w:szCs w:val="22"/>
          <w14:ligatures w14:val="none"/>
        </w:rPr>
        <w:t>viršijus skelbiamą pasiūlymo kainą – pasiūlymas bus atmestas.</w:t>
      </w:r>
    </w:p>
    <w:p w14:paraId="0DA1AA40" w14:textId="77777777" w:rsidR="00F17DE5" w:rsidRPr="00A66E38" w:rsidRDefault="00F17DE5" w:rsidP="00F17DE5">
      <w:pPr>
        <w:tabs>
          <w:tab w:val="left" w:pos="9468"/>
        </w:tabs>
        <w:spacing w:after="0" w:line="240" w:lineRule="auto"/>
        <w:jc w:val="both"/>
        <w:rPr>
          <w:rFonts w:ascii="Times New Roman" w:eastAsia="Calibri" w:hAnsi="Times New Roman" w:cs="Times New Roman"/>
          <w:kern w:val="0"/>
          <w:sz w:val="22"/>
          <w:szCs w:val="22"/>
          <w14:ligatures w14:val="none"/>
        </w:rPr>
      </w:pPr>
    </w:p>
    <w:p w14:paraId="0E0D0F0D" w14:textId="77777777" w:rsidR="00F17DE5" w:rsidRPr="00A66E38" w:rsidRDefault="00F17DE5" w:rsidP="00F17DE5">
      <w:pPr>
        <w:tabs>
          <w:tab w:val="left" w:pos="9468"/>
        </w:tabs>
        <w:spacing w:after="0" w:line="240" w:lineRule="auto"/>
        <w:jc w:val="both"/>
        <w:rPr>
          <w:rFonts w:ascii="Times New Roman" w:eastAsia="Calibri" w:hAnsi="Times New Roman" w:cs="Times New Roman"/>
          <w:kern w:val="0"/>
          <w:sz w:val="22"/>
          <w:szCs w:val="22"/>
          <w14:ligatures w14:val="none"/>
        </w:rPr>
      </w:pPr>
      <w:r w:rsidRPr="00A66E38">
        <w:rPr>
          <w:rFonts w:ascii="Times New Roman" w:eastAsia="Calibri" w:hAnsi="Times New Roman" w:cs="Times New Roman"/>
          <w:kern w:val="0"/>
          <w:sz w:val="22"/>
          <w:szCs w:val="22"/>
          <w14:ligatures w14:val="none"/>
        </w:rPr>
        <w:t>Kartu su pasiūlymu pateikiami šie dokumentai (pasirašydamas pasiūlymą ar kiekvieną dokumentą patvirtinu, kad dokumentų skaitmeninės kopijos yra tikros) ir ši pasiūlyme nurodyta informacija yra konfidenciali:</w:t>
      </w:r>
    </w:p>
    <w:p w14:paraId="2607293C" w14:textId="77777777" w:rsidR="00F17DE5" w:rsidRPr="007D7EAE" w:rsidRDefault="00F17DE5" w:rsidP="00F17DE5">
      <w:pPr>
        <w:spacing w:after="0" w:line="240" w:lineRule="auto"/>
        <w:ind w:left="7776"/>
        <w:jc w:val="both"/>
        <w:rPr>
          <w:rFonts w:ascii="Times New Roman" w:eastAsia="Calibri" w:hAnsi="Times New Roman" w:cs="Times New Roman"/>
          <w:kern w:val="0"/>
          <w:sz w:val="22"/>
          <w:szCs w:val="22"/>
          <w14:ligatures w14:val="none"/>
        </w:rPr>
      </w:pPr>
      <w:r w:rsidRPr="007D7EAE">
        <w:rPr>
          <w:rFonts w:ascii="Times New Roman" w:eastAsia="Calibri" w:hAnsi="Times New Roman" w:cs="Times New Roman"/>
          <w:kern w:val="0"/>
          <w:sz w:val="22"/>
          <w:szCs w:val="22"/>
          <w14:ligatures w14:val="none"/>
        </w:rPr>
        <w:t xml:space="preserve">                 2 lentelė</w:t>
      </w:r>
    </w:p>
    <w:tbl>
      <w:tblPr>
        <w:tblW w:w="499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752"/>
        <w:gridCol w:w="1289"/>
        <w:gridCol w:w="2139"/>
        <w:gridCol w:w="1877"/>
      </w:tblGrid>
      <w:tr w:rsidR="00F17DE5" w:rsidRPr="007D7EAE" w14:paraId="41CE9878" w14:textId="77777777" w:rsidTr="002B1715">
        <w:tc>
          <w:tcPr>
            <w:tcW w:w="811" w:type="pct"/>
            <w:tcBorders>
              <w:top w:val="single" w:sz="4" w:space="0" w:color="auto"/>
              <w:left w:val="single" w:sz="4" w:space="0" w:color="auto"/>
              <w:bottom w:val="single" w:sz="4" w:space="0" w:color="auto"/>
              <w:right w:val="single" w:sz="4" w:space="0" w:color="auto"/>
            </w:tcBorders>
            <w:vAlign w:val="center"/>
            <w:hideMark/>
          </w:tcPr>
          <w:p w14:paraId="7BC5AF85"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Eil.</w:t>
            </w:r>
          </w:p>
          <w:p w14:paraId="69EB8184"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D49D11"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Pateiktų dokumentų pavadinimas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99A4F2C"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Dokumento puslapių skaičius</w:t>
            </w:r>
          </w:p>
        </w:tc>
        <w:tc>
          <w:tcPr>
            <w:tcW w:w="1112" w:type="pct"/>
            <w:tcBorders>
              <w:top w:val="single" w:sz="4" w:space="0" w:color="auto"/>
              <w:left w:val="single" w:sz="4" w:space="0" w:color="auto"/>
              <w:bottom w:val="single" w:sz="4" w:space="0" w:color="auto"/>
              <w:right w:val="single" w:sz="4" w:space="0" w:color="auto"/>
            </w:tcBorders>
            <w:vAlign w:val="center"/>
          </w:tcPr>
          <w:p w14:paraId="4FDC1516"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 xml:space="preserve">Konfidenciali informacija dokumente </w:t>
            </w:r>
          </w:p>
          <w:p w14:paraId="4921DF7B"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(nurodyti psl.)</w:t>
            </w:r>
          </w:p>
          <w:p w14:paraId="33876081" w14:textId="77777777" w:rsidR="00F17DE5" w:rsidRPr="007D7EAE" w:rsidRDefault="00F17DE5" w:rsidP="002B1715">
            <w:pPr>
              <w:spacing w:after="0" w:line="240" w:lineRule="auto"/>
              <w:jc w:val="center"/>
              <w:rPr>
                <w:rFonts w:ascii="Times New Roman" w:eastAsia="Calibri" w:hAnsi="Times New Roman" w:cs="Times New Roman"/>
                <w:sz w:val="22"/>
                <w:szCs w:val="22"/>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6B8E0123"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Pastabos</w:t>
            </w:r>
          </w:p>
        </w:tc>
      </w:tr>
      <w:tr w:rsidR="00F17DE5" w:rsidRPr="007D7EAE" w14:paraId="6771EDFE" w14:textId="77777777" w:rsidTr="002B1715">
        <w:tc>
          <w:tcPr>
            <w:tcW w:w="811" w:type="pct"/>
            <w:tcBorders>
              <w:top w:val="single" w:sz="4" w:space="0" w:color="auto"/>
              <w:left w:val="single" w:sz="4" w:space="0" w:color="auto"/>
              <w:bottom w:val="single" w:sz="4" w:space="0" w:color="auto"/>
              <w:right w:val="single" w:sz="4" w:space="0" w:color="auto"/>
            </w:tcBorders>
          </w:tcPr>
          <w:p w14:paraId="2DBC1E11"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4DA504A"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670" w:type="pct"/>
            <w:tcBorders>
              <w:top w:val="single" w:sz="4" w:space="0" w:color="auto"/>
              <w:left w:val="single" w:sz="4" w:space="0" w:color="auto"/>
              <w:bottom w:val="single" w:sz="4" w:space="0" w:color="auto"/>
              <w:right w:val="single" w:sz="4" w:space="0" w:color="auto"/>
            </w:tcBorders>
          </w:tcPr>
          <w:p w14:paraId="6646DFC0"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4802C3C8"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976" w:type="pct"/>
            <w:tcBorders>
              <w:top w:val="single" w:sz="4" w:space="0" w:color="auto"/>
              <w:left w:val="single" w:sz="4" w:space="0" w:color="auto"/>
              <w:bottom w:val="single" w:sz="4" w:space="0" w:color="auto"/>
              <w:right w:val="single" w:sz="4" w:space="0" w:color="auto"/>
            </w:tcBorders>
          </w:tcPr>
          <w:p w14:paraId="2D1DB33D"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692315D3" w14:textId="77777777" w:rsidTr="002B1715">
        <w:tc>
          <w:tcPr>
            <w:tcW w:w="811" w:type="pct"/>
            <w:tcBorders>
              <w:top w:val="single" w:sz="4" w:space="0" w:color="auto"/>
              <w:left w:val="single" w:sz="4" w:space="0" w:color="auto"/>
              <w:bottom w:val="single" w:sz="4" w:space="0" w:color="auto"/>
              <w:right w:val="single" w:sz="4" w:space="0" w:color="auto"/>
            </w:tcBorders>
          </w:tcPr>
          <w:p w14:paraId="18C42A61"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431" w:type="pct"/>
            <w:tcBorders>
              <w:top w:val="single" w:sz="4" w:space="0" w:color="auto"/>
              <w:left w:val="single" w:sz="4" w:space="0" w:color="auto"/>
              <w:bottom w:val="single" w:sz="4" w:space="0" w:color="auto"/>
              <w:right w:val="single" w:sz="4" w:space="0" w:color="auto"/>
            </w:tcBorders>
          </w:tcPr>
          <w:p w14:paraId="389A7D71" w14:textId="77777777" w:rsidR="00F17DE5" w:rsidRPr="007D7EAE" w:rsidRDefault="00F17DE5" w:rsidP="002B1715">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670" w:type="pct"/>
            <w:tcBorders>
              <w:top w:val="single" w:sz="4" w:space="0" w:color="auto"/>
              <w:left w:val="single" w:sz="4" w:space="0" w:color="auto"/>
              <w:bottom w:val="single" w:sz="4" w:space="0" w:color="auto"/>
              <w:right w:val="single" w:sz="4" w:space="0" w:color="auto"/>
            </w:tcBorders>
          </w:tcPr>
          <w:p w14:paraId="19CB265A"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218B1D6B"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976" w:type="pct"/>
            <w:tcBorders>
              <w:top w:val="single" w:sz="4" w:space="0" w:color="auto"/>
              <w:left w:val="single" w:sz="4" w:space="0" w:color="auto"/>
              <w:bottom w:val="single" w:sz="4" w:space="0" w:color="auto"/>
              <w:right w:val="single" w:sz="4" w:space="0" w:color="auto"/>
            </w:tcBorders>
          </w:tcPr>
          <w:p w14:paraId="70F459BA"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bl>
    <w:p w14:paraId="0209372B" w14:textId="77777777" w:rsidR="00F17DE5" w:rsidRPr="007D7EAE" w:rsidRDefault="00F17DE5" w:rsidP="00F17DE5">
      <w:pPr>
        <w:spacing w:after="0" w:line="240" w:lineRule="auto"/>
        <w:ind w:firstLine="720"/>
        <w:jc w:val="both"/>
        <w:rPr>
          <w:rFonts w:ascii="Times New Roman" w:eastAsia="Calibri" w:hAnsi="Times New Roman" w:cs="Times New Roman"/>
          <w:kern w:val="0"/>
          <w:sz w:val="22"/>
          <w:szCs w:val="22"/>
          <w14:ligatures w14:val="none"/>
        </w:rPr>
      </w:pPr>
    </w:p>
    <w:p w14:paraId="3696153C" w14:textId="77777777" w:rsidR="00F17DE5" w:rsidRPr="004B4B60" w:rsidRDefault="00F17DE5" w:rsidP="00F17DE5">
      <w:pPr>
        <w:spacing w:after="0" w:line="240" w:lineRule="auto"/>
        <w:ind w:firstLine="720"/>
        <w:jc w:val="both"/>
        <w:rPr>
          <w:rFonts w:ascii="Times New Roman" w:eastAsia="Calibri" w:hAnsi="Times New Roman" w:cs="Times New Roman"/>
          <w:bCs/>
          <w:kern w:val="0"/>
          <w:sz w:val="22"/>
          <w:szCs w:val="22"/>
          <w14:ligatures w14:val="none"/>
        </w:rPr>
      </w:pPr>
      <w:r w:rsidRPr="004B4B60">
        <w:rPr>
          <w:rFonts w:ascii="Times New Roman" w:eastAsia="Calibri" w:hAnsi="Times New Roman" w:cs="Times New Roman"/>
          <w:bCs/>
          <w:kern w:val="0"/>
          <w:sz w:val="22"/>
          <w:szCs w:val="22"/>
          <w14:ligatures w14:val="none"/>
        </w:rPr>
        <w:t xml:space="preserve">Pastaba. Teikėjui nenurodžius, kokia informacija yra konfidenciali (dokumento puslapius), laikoma, kad konfidencialios informacijos pasiūlyme nėra. </w:t>
      </w:r>
    </w:p>
    <w:p w14:paraId="382FC4BE" w14:textId="77777777" w:rsidR="004B4B60" w:rsidRDefault="004B4B60" w:rsidP="00F17DE5">
      <w:pPr>
        <w:spacing w:after="0" w:line="240" w:lineRule="auto"/>
        <w:ind w:firstLine="720"/>
        <w:jc w:val="both"/>
        <w:rPr>
          <w:rFonts w:ascii="Times New Roman" w:eastAsia="Calibri" w:hAnsi="Times New Roman" w:cs="Times New Roman"/>
          <w:bCs/>
          <w:kern w:val="0"/>
          <w:sz w:val="22"/>
          <w:szCs w:val="22"/>
          <w14:ligatures w14:val="none"/>
        </w:rPr>
      </w:pPr>
    </w:p>
    <w:p w14:paraId="56AE16A6" w14:textId="77777777" w:rsidR="00D9105F" w:rsidRPr="004B4B60" w:rsidRDefault="00D9105F" w:rsidP="00F17DE5">
      <w:pPr>
        <w:spacing w:after="0" w:line="240" w:lineRule="auto"/>
        <w:ind w:firstLine="720"/>
        <w:jc w:val="both"/>
        <w:rPr>
          <w:rFonts w:ascii="Times New Roman" w:eastAsia="Calibri" w:hAnsi="Times New Roman" w:cs="Times New Roman"/>
          <w:bCs/>
          <w:kern w:val="0"/>
          <w:sz w:val="22"/>
          <w:szCs w:val="22"/>
          <w14:ligatures w14:val="none"/>
        </w:rPr>
      </w:pPr>
    </w:p>
    <w:p w14:paraId="36B96382" w14:textId="77777777" w:rsidR="00F17DE5" w:rsidRPr="007D7EAE" w:rsidRDefault="00F17DE5" w:rsidP="00F17DE5">
      <w:pPr>
        <w:spacing w:after="0" w:line="240" w:lineRule="auto"/>
        <w:ind w:firstLine="720"/>
        <w:jc w:val="both"/>
        <w:rPr>
          <w:rFonts w:ascii="Times New Roman" w:eastAsia="Calibri" w:hAnsi="Times New Roman" w:cs="Times New Roman"/>
          <w:kern w:val="0"/>
          <w:sz w:val="22"/>
          <w:szCs w:val="22"/>
          <w14:ligatures w14:val="none"/>
        </w:rPr>
      </w:pPr>
    </w:p>
    <w:tbl>
      <w:tblPr>
        <w:tblW w:w="5000" w:type="pct"/>
        <w:tblLook w:val="01E0" w:firstRow="1" w:lastRow="1" w:firstColumn="1" w:lastColumn="1" w:noHBand="0" w:noVBand="0"/>
      </w:tblPr>
      <w:tblGrid>
        <w:gridCol w:w="3221"/>
        <w:gridCol w:w="592"/>
        <w:gridCol w:w="1941"/>
        <w:gridCol w:w="688"/>
        <w:gridCol w:w="2560"/>
        <w:gridCol w:w="636"/>
      </w:tblGrid>
      <w:tr w:rsidR="00F17DE5" w:rsidRPr="007D7EAE" w14:paraId="0E63B401" w14:textId="77777777" w:rsidTr="002B1715">
        <w:trPr>
          <w:trHeight w:val="324"/>
        </w:trPr>
        <w:tc>
          <w:tcPr>
            <w:tcW w:w="5000" w:type="pct"/>
            <w:gridSpan w:val="6"/>
          </w:tcPr>
          <w:p w14:paraId="0ED9B6BB" w14:textId="77777777" w:rsidR="00C20150" w:rsidRPr="004B4B60" w:rsidRDefault="00C20150" w:rsidP="00C20150">
            <w:pPr>
              <w:ind w:firstLine="709"/>
              <w:rPr>
                <w:rFonts w:ascii="Times New Roman" w:hAnsi="Times New Roman" w:cs="Times New Roman"/>
              </w:rPr>
            </w:pPr>
            <w:r w:rsidRPr="004B4B60">
              <w:rPr>
                <w:rFonts w:ascii="Times New Roman" w:hAnsi="Times New Roman" w:cs="Times New Roman"/>
              </w:rPr>
              <w:t>Pasirašydamas šį pasiūlymą, patvirtinu, kad:</w:t>
            </w:r>
          </w:p>
          <w:p w14:paraId="30E85D1F" w14:textId="77777777" w:rsidR="00C20150" w:rsidRPr="00D9105F" w:rsidRDefault="00C20150" w:rsidP="007F58E5">
            <w:pPr>
              <w:ind w:firstLine="709"/>
              <w:jc w:val="both"/>
              <w:rPr>
                <w:rFonts w:ascii="Times New Roman" w:hAnsi="Times New Roman" w:cs="Times New Roman"/>
              </w:rPr>
            </w:pPr>
            <w:r w:rsidRPr="00D9105F">
              <w:rPr>
                <w:rFonts w:ascii="Times New Roman" w:hAnsi="Times New Roman" w:cs="Times New Roman"/>
              </w:rPr>
              <w:t>2.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49427B" w14:textId="77777777" w:rsidR="00C20150" w:rsidRPr="00D9105F" w:rsidRDefault="00C20150" w:rsidP="007F58E5">
            <w:pPr>
              <w:ind w:firstLine="709"/>
              <w:jc w:val="both"/>
              <w:rPr>
                <w:rFonts w:ascii="Times New Roman" w:hAnsi="Times New Roman" w:cs="Times New Roman"/>
              </w:rPr>
            </w:pPr>
            <w:r w:rsidRPr="00D9105F">
              <w:rPr>
                <w:rFonts w:ascii="Times New Roman" w:hAnsi="Times New Roman" w:cs="Times New Roman"/>
              </w:rPr>
              <w:t>3. sutinku su pirkimo dokumentuose nustatytomis sąlygomis ir procedūromis;</w:t>
            </w:r>
          </w:p>
          <w:p w14:paraId="43E4D833" w14:textId="6DEC58CF" w:rsidR="004B4B60" w:rsidRPr="00D9105F" w:rsidRDefault="004B4B60" w:rsidP="007F58E5">
            <w:pPr>
              <w:ind w:firstLine="709"/>
              <w:jc w:val="both"/>
              <w:rPr>
                <w:rFonts w:ascii="Times New Roman" w:hAnsi="Times New Roman" w:cs="Times New Roman"/>
                <w:b/>
                <w:bCs/>
              </w:rPr>
            </w:pPr>
            <w:r w:rsidRPr="00D9105F">
              <w:rPr>
                <w:rFonts w:ascii="Times New Roman" w:hAnsi="Times New Roman" w:cs="Times New Roman"/>
              </w:rPr>
              <w:t xml:space="preserve">4. jeigu kvalifikacija dėl teisės verstis atitinkama veikla nebuvo tikrinama arba tikrinama ne visa apimtimi, įsipareigojame perkančiajai organizacijai, </w:t>
            </w:r>
            <w:r w:rsidRPr="00D9105F">
              <w:rPr>
                <w:rFonts w:ascii="Times New Roman" w:hAnsi="Times New Roman" w:cs="Times New Roman"/>
                <w:b/>
                <w:bCs/>
              </w:rPr>
              <w:t>kad pirkimo sutartį vykdys tik tokią teisę turintys asmenys.</w:t>
            </w:r>
          </w:p>
          <w:p w14:paraId="5E8848D1" w14:textId="6056ECC6" w:rsidR="00C20150" w:rsidRPr="00D9105F" w:rsidRDefault="004B4B60" w:rsidP="007F58E5">
            <w:pPr>
              <w:ind w:firstLine="709"/>
              <w:jc w:val="both"/>
              <w:rPr>
                <w:rFonts w:ascii="Times New Roman" w:hAnsi="Times New Roman" w:cs="Times New Roman"/>
              </w:rPr>
            </w:pPr>
            <w:r w:rsidRPr="00D9105F">
              <w:rPr>
                <w:rFonts w:ascii="Times New Roman" w:hAnsi="Times New Roman" w:cs="Times New Roman"/>
                <w:lang w:val="en-US"/>
              </w:rPr>
              <w:t>5</w:t>
            </w:r>
            <w:r w:rsidR="00C20150" w:rsidRPr="00D9105F">
              <w:rPr>
                <w:rFonts w:ascii="Times New Roman" w:hAnsi="Times New Roman" w:cs="Times New Roman"/>
              </w:rPr>
              <w:t>. pasiūlymo dokumentuose pateikti duomenys ir informacija yra teisinga ir apima viską, ko reikia tinkamam sutarties įvykdymui.</w:t>
            </w:r>
          </w:p>
          <w:p w14:paraId="57FA4C33" w14:textId="77777777" w:rsidR="00F17DE5" w:rsidRPr="007F58E5" w:rsidRDefault="00F17DE5" w:rsidP="002B1715">
            <w:pPr>
              <w:spacing w:after="0" w:line="240" w:lineRule="auto"/>
              <w:ind w:right="-108" w:firstLine="720"/>
              <w:jc w:val="both"/>
              <w:rPr>
                <w:rFonts w:ascii="Times New Roman" w:eastAsia="Calibri" w:hAnsi="Times New Roman" w:cs="Times New Roman"/>
                <w:sz w:val="22"/>
                <w:szCs w:val="22"/>
              </w:rPr>
            </w:pPr>
          </w:p>
          <w:p w14:paraId="384A1DBD" w14:textId="77777777" w:rsidR="00F17DE5" w:rsidRPr="007F58E5" w:rsidRDefault="00F17DE5" w:rsidP="002B1715">
            <w:pPr>
              <w:spacing w:after="0" w:line="240" w:lineRule="auto"/>
              <w:ind w:right="-108" w:firstLine="720"/>
              <w:jc w:val="both"/>
              <w:rPr>
                <w:rFonts w:ascii="Times New Roman" w:eastAsia="Calibri" w:hAnsi="Times New Roman" w:cs="Times New Roman"/>
                <w:sz w:val="22"/>
                <w:szCs w:val="22"/>
              </w:rPr>
            </w:pPr>
          </w:p>
        </w:tc>
      </w:tr>
      <w:tr w:rsidR="00F17DE5" w:rsidRPr="007D7EAE" w14:paraId="2FE70E72" w14:textId="77777777" w:rsidTr="002B1715">
        <w:trPr>
          <w:trHeight w:val="285"/>
        </w:trPr>
        <w:tc>
          <w:tcPr>
            <w:tcW w:w="1671" w:type="pct"/>
            <w:tcBorders>
              <w:top w:val="nil"/>
              <w:left w:val="nil"/>
              <w:bottom w:val="single" w:sz="4" w:space="0" w:color="auto"/>
              <w:right w:val="nil"/>
            </w:tcBorders>
          </w:tcPr>
          <w:p w14:paraId="21FD43C3" w14:textId="77777777" w:rsidR="00F17DE5" w:rsidRPr="007D7EAE" w:rsidRDefault="00F17DE5" w:rsidP="002B1715">
            <w:pPr>
              <w:spacing w:before="120" w:after="120" w:line="240" w:lineRule="auto"/>
              <w:rPr>
                <w:rFonts w:ascii="Times New Roman" w:eastAsia="Calibri" w:hAnsi="Times New Roman" w:cs="Times New Roman"/>
                <w:sz w:val="22"/>
                <w:szCs w:val="22"/>
              </w:rPr>
            </w:pPr>
          </w:p>
        </w:tc>
        <w:tc>
          <w:tcPr>
            <w:tcW w:w="307" w:type="pct"/>
          </w:tcPr>
          <w:p w14:paraId="0C1D4890" w14:textId="77777777" w:rsidR="00F17DE5" w:rsidRPr="007D7EAE" w:rsidRDefault="00F17DE5" w:rsidP="002B1715">
            <w:pPr>
              <w:spacing w:before="120" w:after="120" w:line="240" w:lineRule="auto"/>
              <w:jc w:val="center"/>
              <w:rPr>
                <w:rFonts w:ascii="Times New Roman" w:eastAsia="Calibri" w:hAnsi="Times New Roman" w:cs="Times New Roman"/>
                <w:sz w:val="22"/>
                <w:szCs w:val="22"/>
              </w:rPr>
            </w:pPr>
          </w:p>
        </w:tc>
        <w:tc>
          <w:tcPr>
            <w:tcW w:w="1007" w:type="pct"/>
            <w:tcBorders>
              <w:top w:val="nil"/>
              <w:left w:val="nil"/>
              <w:bottom w:val="single" w:sz="4" w:space="0" w:color="auto"/>
              <w:right w:val="nil"/>
            </w:tcBorders>
          </w:tcPr>
          <w:p w14:paraId="5A75830B" w14:textId="77777777" w:rsidR="00F17DE5" w:rsidRPr="007D7EAE" w:rsidRDefault="00F17DE5" w:rsidP="002B1715">
            <w:pPr>
              <w:spacing w:before="120" w:after="120" w:line="240" w:lineRule="auto"/>
              <w:jc w:val="center"/>
              <w:rPr>
                <w:rFonts w:ascii="Times New Roman" w:eastAsia="Calibri" w:hAnsi="Times New Roman" w:cs="Times New Roman"/>
                <w:sz w:val="22"/>
                <w:szCs w:val="22"/>
              </w:rPr>
            </w:pPr>
          </w:p>
        </w:tc>
        <w:tc>
          <w:tcPr>
            <w:tcW w:w="357" w:type="pct"/>
          </w:tcPr>
          <w:p w14:paraId="693128D1" w14:textId="77777777" w:rsidR="00F17DE5" w:rsidRPr="007D7EAE" w:rsidRDefault="00F17DE5" w:rsidP="002B1715">
            <w:pPr>
              <w:spacing w:before="120" w:after="120" w:line="240" w:lineRule="auto"/>
              <w:jc w:val="center"/>
              <w:rPr>
                <w:rFonts w:ascii="Times New Roman" w:eastAsia="Calibri" w:hAnsi="Times New Roman" w:cs="Times New Roman"/>
                <w:sz w:val="22"/>
                <w:szCs w:val="22"/>
              </w:rPr>
            </w:pPr>
          </w:p>
        </w:tc>
        <w:tc>
          <w:tcPr>
            <w:tcW w:w="1328" w:type="pct"/>
            <w:tcBorders>
              <w:top w:val="nil"/>
              <w:left w:val="nil"/>
              <w:bottom w:val="single" w:sz="4" w:space="0" w:color="auto"/>
              <w:right w:val="nil"/>
            </w:tcBorders>
          </w:tcPr>
          <w:p w14:paraId="1DF7C261" w14:textId="77777777" w:rsidR="00F17DE5" w:rsidRPr="007D7EAE" w:rsidRDefault="00F17DE5" w:rsidP="002B1715">
            <w:pPr>
              <w:spacing w:before="120" w:after="120" w:line="240" w:lineRule="auto"/>
              <w:jc w:val="right"/>
              <w:rPr>
                <w:rFonts w:ascii="Times New Roman" w:eastAsia="Calibri" w:hAnsi="Times New Roman" w:cs="Times New Roman"/>
                <w:sz w:val="22"/>
                <w:szCs w:val="22"/>
              </w:rPr>
            </w:pPr>
          </w:p>
        </w:tc>
        <w:tc>
          <w:tcPr>
            <w:tcW w:w="330" w:type="pct"/>
          </w:tcPr>
          <w:p w14:paraId="44E8BEA8" w14:textId="77777777" w:rsidR="00F17DE5" w:rsidRPr="007D7EAE" w:rsidRDefault="00F17DE5" w:rsidP="002B1715">
            <w:pPr>
              <w:spacing w:before="120" w:after="120" w:line="240" w:lineRule="auto"/>
              <w:jc w:val="right"/>
              <w:rPr>
                <w:rFonts w:ascii="Times New Roman" w:eastAsia="Calibri" w:hAnsi="Times New Roman" w:cs="Times New Roman"/>
                <w:sz w:val="22"/>
                <w:szCs w:val="22"/>
              </w:rPr>
            </w:pPr>
          </w:p>
        </w:tc>
      </w:tr>
      <w:tr w:rsidR="00F17DE5" w:rsidRPr="007D7EAE" w14:paraId="63A63C15" w14:textId="77777777" w:rsidTr="002B1715">
        <w:trPr>
          <w:trHeight w:val="186"/>
        </w:trPr>
        <w:tc>
          <w:tcPr>
            <w:tcW w:w="1671" w:type="pct"/>
            <w:tcBorders>
              <w:top w:val="single" w:sz="4" w:space="0" w:color="auto"/>
              <w:left w:val="nil"/>
              <w:bottom w:val="nil"/>
              <w:right w:val="nil"/>
            </w:tcBorders>
            <w:hideMark/>
          </w:tcPr>
          <w:p w14:paraId="4E21F5F8" w14:textId="77777777" w:rsidR="00F17DE5" w:rsidRPr="007D7EAE" w:rsidRDefault="00F17DE5" w:rsidP="002B1715">
            <w:pPr>
              <w:snapToGrid w:val="0"/>
              <w:spacing w:after="0" w:line="240" w:lineRule="auto"/>
              <w:rPr>
                <w:rFonts w:ascii="Times New Roman" w:eastAsia="Times New Roman" w:hAnsi="Times New Roman" w:cs="Times New Roman"/>
                <w:position w:val="6"/>
                <w:sz w:val="22"/>
                <w:szCs w:val="22"/>
              </w:rPr>
            </w:pPr>
            <w:r w:rsidRPr="007D7EAE">
              <w:rPr>
                <w:rFonts w:ascii="Times New Roman" w:eastAsia="Times New Roman" w:hAnsi="Times New Roman" w:cs="Times New Roman"/>
                <w:position w:val="6"/>
                <w:sz w:val="22"/>
                <w:szCs w:val="22"/>
              </w:rPr>
              <w:t>(Teikėjo arba jo įgalioto asmens pareigų pavadinimas)</w:t>
            </w:r>
          </w:p>
        </w:tc>
        <w:tc>
          <w:tcPr>
            <w:tcW w:w="307" w:type="pct"/>
          </w:tcPr>
          <w:p w14:paraId="07E5FAAC"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p>
        </w:tc>
        <w:tc>
          <w:tcPr>
            <w:tcW w:w="1007" w:type="pct"/>
            <w:tcBorders>
              <w:top w:val="single" w:sz="4" w:space="0" w:color="auto"/>
              <w:left w:val="nil"/>
              <w:bottom w:val="nil"/>
              <w:right w:val="nil"/>
            </w:tcBorders>
            <w:hideMark/>
          </w:tcPr>
          <w:p w14:paraId="1CCE4837"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r w:rsidRPr="007D7EAE">
              <w:rPr>
                <w:rFonts w:ascii="Times New Roman" w:eastAsia="Calibri" w:hAnsi="Times New Roman" w:cs="Times New Roman"/>
                <w:position w:val="6"/>
                <w:sz w:val="22"/>
                <w:szCs w:val="22"/>
              </w:rPr>
              <w:t>(Parašas)</w:t>
            </w:r>
            <w:r w:rsidRPr="007D7EAE">
              <w:rPr>
                <w:rFonts w:ascii="Times New Roman" w:eastAsia="Calibri" w:hAnsi="Times New Roman" w:cs="Times New Roman"/>
                <w:i/>
                <w:sz w:val="22"/>
                <w:szCs w:val="22"/>
              </w:rPr>
              <w:t xml:space="preserve"> </w:t>
            </w:r>
          </w:p>
        </w:tc>
        <w:tc>
          <w:tcPr>
            <w:tcW w:w="357" w:type="pct"/>
          </w:tcPr>
          <w:p w14:paraId="30B53482"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p>
        </w:tc>
        <w:tc>
          <w:tcPr>
            <w:tcW w:w="1328" w:type="pct"/>
            <w:tcBorders>
              <w:top w:val="single" w:sz="4" w:space="0" w:color="auto"/>
              <w:left w:val="nil"/>
              <w:bottom w:val="nil"/>
              <w:right w:val="nil"/>
            </w:tcBorders>
            <w:hideMark/>
          </w:tcPr>
          <w:p w14:paraId="32AC207E"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r w:rsidRPr="007D7EAE">
              <w:rPr>
                <w:rFonts w:ascii="Times New Roman" w:eastAsia="Calibri" w:hAnsi="Times New Roman" w:cs="Times New Roman"/>
                <w:position w:val="6"/>
                <w:sz w:val="22"/>
                <w:szCs w:val="22"/>
              </w:rPr>
              <w:t>(Vardas ir pavardė)</w:t>
            </w:r>
            <w:r w:rsidRPr="007D7EAE">
              <w:rPr>
                <w:rFonts w:ascii="Times New Roman" w:eastAsia="Calibri" w:hAnsi="Times New Roman" w:cs="Times New Roman"/>
                <w:i/>
                <w:sz w:val="22"/>
                <w:szCs w:val="22"/>
              </w:rPr>
              <w:t xml:space="preserve"> </w:t>
            </w:r>
          </w:p>
        </w:tc>
        <w:tc>
          <w:tcPr>
            <w:tcW w:w="330" w:type="pct"/>
          </w:tcPr>
          <w:p w14:paraId="10673D45"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p>
        </w:tc>
      </w:tr>
    </w:tbl>
    <w:p w14:paraId="7B5BDE6C" w14:textId="77777777" w:rsidR="00F17DE5" w:rsidRPr="007D7EAE" w:rsidRDefault="00F17DE5" w:rsidP="00F17DE5">
      <w:pPr>
        <w:spacing w:line="256" w:lineRule="auto"/>
        <w:rPr>
          <w:rFonts w:ascii="Times New Roman" w:eastAsia="Times New Roman" w:hAnsi="Times New Roman" w:cs="Times New Roman"/>
          <w:kern w:val="0"/>
          <w:sz w:val="22"/>
          <w:szCs w:val="22"/>
          <w:lang w:eastAsia="lt-LT"/>
          <w14:ligatures w14:val="none"/>
        </w:rPr>
      </w:pPr>
    </w:p>
    <w:p w14:paraId="0E70CB8D" w14:textId="77777777" w:rsidR="00F17DE5" w:rsidRPr="007D7EAE" w:rsidRDefault="00F17DE5" w:rsidP="00F17DE5">
      <w:pPr>
        <w:spacing w:line="256" w:lineRule="auto"/>
        <w:rPr>
          <w:rFonts w:ascii="Calibri" w:eastAsia="Times New Roman" w:hAnsi="Calibri" w:cs="Times New Roman"/>
          <w:kern w:val="0"/>
          <w:sz w:val="22"/>
          <w:szCs w:val="22"/>
          <w:lang w:eastAsia="lt-LT"/>
          <w14:ligatures w14:val="none"/>
        </w:rPr>
      </w:pPr>
    </w:p>
    <w:p w14:paraId="183D8C82" w14:textId="77777777" w:rsidR="00F17DE5" w:rsidRDefault="00F17DE5" w:rsidP="00F17DE5"/>
    <w:p w14:paraId="0C44181E" w14:textId="77777777" w:rsidR="00F17DE5" w:rsidRDefault="00F17DE5" w:rsidP="00F17DE5"/>
    <w:p w14:paraId="2B5DF5EA" w14:textId="77777777" w:rsidR="00F17DE5" w:rsidRDefault="00F17DE5" w:rsidP="00F17DE5"/>
    <w:p w14:paraId="4EAFE2A1" w14:textId="77777777" w:rsidR="00F17DE5" w:rsidRDefault="00F17DE5" w:rsidP="00F17DE5"/>
    <w:p w14:paraId="4C962569" w14:textId="77777777" w:rsidR="00F17DE5" w:rsidRDefault="00F17DE5"/>
    <w:sectPr w:rsidR="00F17D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47"/>
    <w:multiLevelType w:val="hybridMultilevel"/>
    <w:tmpl w:val="CE66B2D6"/>
    <w:lvl w:ilvl="0" w:tplc="E34ECEC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433607B"/>
    <w:multiLevelType w:val="hybridMultilevel"/>
    <w:tmpl w:val="87AC7504"/>
    <w:lvl w:ilvl="0" w:tplc="E2C0893E">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BE071C"/>
    <w:multiLevelType w:val="hybridMultilevel"/>
    <w:tmpl w:val="512EA884"/>
    <w:lvl w:ilvl="0" w:tplc="862E19E8">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9C627C3"/>
    <w:multiLevelType w:val="hybridMultilevel"/>
    <w:tmpl w:val="07801F10"/>
    <w:lvl w:ilvl="0" w:tplc="4FE6972C">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1739913">
    <w:abstractNumId w:val="2"/>
  </w:num>
  <w:num w:numId="2" w16cid:durableId="1796870911">
    <w:abstractNumId w:val="0"/>
  </w:num>
  <w:num w:numId="3" w16cid:durableId="1325281680">
    <w:abstractNumId w:val="3"/>
  </w:num>
  <w:num w:numId="4" w16cid:durableId="70163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E5"/>
    <w:rsid w:val="00010101"/>
    <w:rsid w:val="00045123"/>
    <w:rsid w:val="00071DE9"/>
    <w:rsid w:val="000A468E"/>
    <w:rsid w:val="001324EC"/>
    <w:rsid w:val="0014562D"/>
    <w:rsid w:val="00182861"/>
    <w:rsid w:val="001933FF"/>
    <w:rsid w:val="00285A80"/>
    <w:rsid w:val="00290109"/>
    <w:rsid w:val="002B2298"/>
    <w:rsid w:val="002C0408"/>
    <w:rsid w:val="002C7978"/>
    <w:rsid w:val="00306E71"/>
    <w:rsid w:val="00332C62"/>
    <w:rsid w:val="00337AF9"/>
    <w:rsid w:val="003D2F6B"/>
    <w:rsid w:val="004958A9"/>
    <w:rsid w:val="004A3C31"/>
    <w:rsid w:val="004B4B60"/>
    <w:rsid w:val="00554A0B"/>
    <w:rsid w:val="00647012"/>
    <w:rsid w:val="00674973"/>
    <w:rsid w:val="006B3B34"/>
    <w:rsid w:val="00706E96"/>
    <w:rsid w:val="00750D32"/>
    <w:rsid w:val="00753757"/>
    <w:rsid w:val="0075553B"/>
    <w:rsid w:val="00765089"/>
    <w:rsid w:val="00796AB7"/>
    <w:rsid w:val="007A4DB1"/>
    <w:rsid w:val="007F58E5"/>
    <w:rsid w:val="008C1BBA"/>
    <w:rsid w:val="00913093"/>
    <w:rsid w:val="009423E5"/>
    <w:rsid w:val="009C0E07"/>
    <w:rsid w:val="009F040D"/>
    <w:rsid w:val="00A162EF"/>
    <w:rsid w:val="00A42964"/>
    <w:rsid w:val="00A66E38"/>
    <w:rsid w:val="00B55D90"/>
    <w:rsid w:val="00BA3226"/>
    <w:rsid w:val="00BB5850"/>
    <w:rsid w:val="00C20150"/>
    <w:rsid w:val="00C57C6A"/>
    <w:rsid w:val="00CF6C27"/>
    <w:rsid w:val="00D34110"/>
    <w:rsid w:val="00D463F5"/>
    <w:rsid w:val="00D9105F"/>
    <w:rsid w:val="00E17D64"/>
    <w:rsid w:val="00F05D1D"/>
    <w:rsid w:val="00F17DE5"/>
    <w:rsid w:val="00F97C4A"/>
    <w:rsid w:val="00FC7C83"/>
    <w:rsid w:val="00FF7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369"/>
  <w15:chartTrackingRefBased/>
  <w15:docId w15:val="{8A415EF4-B65D-4436-8D27-170DDB17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DE5"/>
  </w:style>
  <w:style w:type="paragraph" w:styleId="Antrat1">
    <w:name w:val="heading 1"/>
    <w:basedOn w:val="prastasis"/>
    <w:next w:val="prastasis"/>
    <w:link w:val="Antrat1Diagrama"/>
    <w:uiPriority w:val="9"/>
    <w:qFormat/>
    <w:rsid w:val="00F17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7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7D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7D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7D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7D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D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D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D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D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7D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7D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7D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7D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7D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D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D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D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D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D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DE5"/>
    <w:rPr>
      <w:i/>
      <w:iCs/>
      <w:color w:val="404040" w:themeColor="text1" w:themeTint="BF"/>
    </w:rPr>
  </w:style>
  <w:style w:type="paragraph" w:styleId="Sraopastraipa">
    <w:name w:val="List Paragraph"/>
    <w:basedOn w:val="prastasis"/>
    <w:uiPriority w:val="34"/>
    <w:qFormat/>
    <w:rsid w:val="00F17DE5"/>
    <w:pPr>
      <w:ind w:left="720"/>
      <w:contextualSpacing/>
    </w:pPr>
  </w:style>
  <w:style w:type="character" w:styleId="Rykuspabraukimas">
    <w:name w:val="Intense Emphasis"/>
    <w:basedOn w:val="Numatytasispastraiposriftas"/>
    <w:uiPriority w:val="21"/>
    <w:qFormat/>
    <w:rsid w:val="00F17DE5"/>
    <w:rPr>
      <w:i/>
      <w:iCs/>
      <w:color w:val="2F5496" w:themeColor="accent1" w:themeShade="BF"/>
    </w:rPr>
  </w:style>
  <w:style w:type="paragraph" w:styleId="Iskirtacitata">
    <w:name w:val="Intense Quote"/>
    <w:basedOn w:val="prastasis"/>
    <w:next w:val="prastasis"/>
    <w:link w:val="IskirtacitataDiagrama"/>
    <w:uiPriority w:val="30"/>
    <w:qFormat/>
    <w:rsid w:val="00F1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7DE5"/>
    <w:rPr>
      <w:i/>
      <w:iCs/>
      <w:color w:val="2F5496" w:themeColor="accent1" w:themeShade="BF"/>
    </w:rPr>
  </w:style>
  <w:style w:type="character" w:styleId="Rykinuoroda">
    <w:name w:val="Intense Reference"/>
    <w:basedOn w:val="Numatytasispastraiposriftas"/>
    <w:uiPriority w:val="32"/>
    <w:qFormat/>
    <w:rsid w:val="00F17DE5"/>
    <w:rPr>
      <w:b/>
      <w:bCs/>
      <w:smallCaps/>
      <w:color w:val="2F5496" w:themeColor="accent1" w:themeShade="BF"/>
      <w:spacing w:val="5"/>
    </w:rPr>
  </w:style>
  <w:style w:type="table" w:styleId="Lentelstinklelis">
    <w:name w:val="Table Grid"/>
    <w:basedOn w:val="prastojilentel"/>
    <w:uiPriority w:val="39"/>
    <w:rsid w:val="00F17DE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0150"/>
    <w:rPr>
      <w:sz w:val="16"/>
      <w:szCs w:val="16"/>
    </w:rPr>
  </w:style>
  <w:style w:type="paragraph" w:styleId="Komentarotekstas">
    <w:name w:val="annotation text"/>
    <w:basedOn w:val="prastasis"/>
    <w:link w:val="KomentarotekstasDiagrama"/>
    <w:uiPriority w:val="99"/>
    <w:unhideWhenUsed/>
    <w:rsid w:val="00C201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150"/>
    <w:rPr>
      <w:sz w:val="20"/>
      <w:szCs w:val="20"/>
    </w:rPr>
  </w:style>
  <w:style w:type="paragraph" w:styleId="Komentarotema">
    <w:name w:val="annotation subject"/>
    <w:basedOn w:val="Komentarotekstas"/>
    <w:next w:val="Komentarotekstas"/>
    <w:link w:val="KomentarotemaDiagrama"/>
    <w:uiPriority w:val="99"/>
    <w:semiHidden/>
    <w:unhideWhenUsed/>
    <w:rsid w:val="00C20150"/>
    <w:rPr>
      <w:b/>
      <w:bCs/>
    </w:rPr>
  </w:style>
  <w:style w:type="character" w:customStyle="1" w:styleId="KomentarotemaDiagrama">
    <w:name w:val="Komentaro tema Diagrama"/>
    <w:basedOn w:val="KomentarotekstasDiagrama"/>
    <w:link w:val="Komentarotema"/>
    <w:uiPriority w:val="99"/>
    <w:semiHidden/>
    <w:rsid w:val="00C20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2609</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31</cp:revision>
  <dcterms:created xsi:type="dcterms:W3CDTF">2026-04-09T07:42:00Z</dcterms:created>
  <dcterms:modified xsi:type="dcterms:W3CDTF">2026-06-04T06:01:00Z</dcterms:modified>
</cp:coreProperties>
</file>