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D52AFA" w:rsidRDefault="00360A21" w:rsidP="007334EA">
          <w:pPr>
            <w:spacing w:after="120"/>
            <w:ind w:left="567" w:firstLine="0"/>
            <w:contextualSpacing/>
            <w:jc w:val="center"/>
            <w:rPr>
              <w:rFonts w:ascii="Times New Roman" w:hAnsi="Times New Roman" w:cs="Times New Roman"/>
              <w:b/>
              <w:bCs/>
            </w:rPr>
          </w:pPr>
        </w:p>
        <w:p w14:paraId="2EC85005"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r w:rsidRPr="00D52AFA">
            <w:rPr>
              <w:rFonts w:ascii="Times New Roman" w:hAnsi="Times New Roman" w:cs="Times New Roman"/>
              <w:b/>
              <w:bCs/>
              <w:sz w:val="24"/>
              <w:szCs w:val="24"/>
            </w:rPr>
            <w:t>VIEŠOJO SAUGUMO TARNYBA PRIE VIDAUS REIKALŲ MINISTERJOS</w:t>
          </w:r>
        </w:p>
        <w:p w14:paraId="55B2A1F0"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p>
        <w:p w14:paraId="40FB5106" w14:textId="77777777" w:rsidR="00D77179" w:rsidRPr="00D52AFA" w:rsidRDefault="00D77179" w:rsidP="00D77179">
          <w:pPr>
            <w:ind w:left="6477" w:firstLine="323"/>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PATVIRTINTA</w:t>
          </w:r>
        </w:p>
        <w:p w14:paraId="04602F0C" w14:textId="77777777" w:rsidR="00D77179" w:rsidRPr="00D52AFA" w:rsidRDefault="00D77179" w:rsidP="00D77179">
          <w:pPr>
            <w:ind w:left="5679" w:firstLine="133"/>
            <w:jc w:val="center"/>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 xml:space="preserve">        Viešojo saugumo tarnybos </w:t>
          </w:r>
        </w:p>
        <w:p w14:paraId="78F986FE" w14:textId="77777777" w:rsidR="00D77179" w:rsidRPr="00D52AFA" w:rsidRDefault="00D77179" w:rsidP="00D77179">
          <w:pPr>
            <w:ind w:left="5812" w:hanging="52"/>
            <w:jc w:val="center"/>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 xml:space="preserve">                prie Vidaus reikalų ministerijos </w:t>
          </w:r>
        </w:p>
        <w:p w14:paraId="17BCC1DA" w14:textId="77777777" w:rsidR="00D77179" w:rsidRPr="00D52AFA" w:rsidRDefault="00D77179" w:rsidP="00D77179">
          <w:pPr>
            <w:ind w:left="5812" w:hanging="52"/>
            <w:jc w:val="center"/>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 xml:space="preserve">         Viešųjų pirkimų komisijos</w:t>
          </w:r>
        </w:p>
        <w:p w14:paraId="3F657A2C" w14:textId="560DCEA7" w:rsidR="00D77179" w:rsidRPr="00D52AFA" w:rsidRDefault="00D77179" w:rsidP="00D77179">
          <w:pPr>
            <w:tabs>
              <w:tab w:val="left" w:pos="6750"/>
              <w:tab w:val="right" w:pos="9780"/>
            </w:tabs>
            <w:ind w:left="5812" w:hanging="52"/>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ab/>
          </w:r>
          <w:r w:rsidRPr="00D52AFA">
            <w:rPr>
              <w:rFonts w:ascii="Times New Roman" w:eastAsia="Calibri" w:hAnsi="Times New Roman" w:cs="Times New Roman"/>
              <w:sz w:val="24"/>
              <w:szCs w:val="24"/>
              <w:bdr w:val="none" w:sz="0" w:space="0" w:color="auto" w:frame="1"/>
            </w:rPr>
            <w:tab/>
            <w:t xml:space="preserve">  2026 m. b</w:t>
          </w:r>
          <w:r w:rsidR="00652152">
            <w:rPr>
              <w:rFonts w:ascii="Times New Roman" w:eastAsia="Calibri" w:hAnsi="Times New Roman" w:cs="Times New Roman"/>
              <w:sz w:val="24"/>
              <w:szCs w:val="24"/>
              <w:bdr w:val="none" w:sz="0" w:space="0" w:color="auto" w:frame="1"/>
            </w:rPr>
            <w:t xml:space="preserve">irželio  </w:t>
          </w:r>
          <w:r w:rsidR="00812CE7">
            <w:rPr>
              <w:rFonts w:ascii="Times New Roman" w:eastAsia="Calibri" w:hAnsi="Times New Roman" w:cs="Times New Roman"/>
              <w:sz w:val="24"/>
              <w:szCs w:val="24"/>
              <w:bdr w:val="none" w:sz="0" w:space="0" w:color="auto" w:frame="1"/>
            </w:rPr>
            <w:t>4</w:t>
          </w:r>
          <w:r w:rsidRPr="00D52AFA">
            <w:rPr>
              <w:rFonts w:ascii="Times New Roman" w:eastAsia="Calibri" w:hAnsi="Times New Roman" w:cs="Times New Roman"/>
              <w:sz w:val="24"/>
              <w:szCs w:val="24"/>
              <w:bdr w:val="none" w:sz="0" w:space="0" w:color="auto" w:frame="1"/>
            </w:rPr>
            <w:t xml:space="preserve">  d.</w:t>
          </w:r>
        </w:p>
        <w:p w14:paraId="330CC9BE" w14:textId="0B7CA5FD" w:rsidR="00D77179" w:rsidRPr="00D52AFA" w:rsidRDefault="00D77179" w:rsidP="00D77179">
          <w:pPr>
            <w:tabs>
              <w:tab w:val="left" w:pos="6750"/>
              <w:tab w:val="right" w:pos="9780"/>
            </w:tabs>
            <w:ind w:left="5812" w:hanging="52"/>
            <w:rPr>
              <w:rFonts w:ascii="Times New Roman" w:eastAsia="Calibri" w:hAnsi="Times New Roman" w:cs="Times New Roman"/>
              <w:sz w:val="24"/>
              <w:szCs w:val="24"/>
              <w:bdr w:val="none" w:sz="0" w:space="0" w:color="auto" w:frame="1"/>
            </w:rPr>
          </w:pPr>
          <w:r w:rsidRPr="00D52AFA">
            <w:rPr>
              <w:rFonts w:ascii="Times New Roman" w:eastAsia="Calibri" w:hAnsi="Times New Roman" w:cs="Times New Roman"/>
              <w:sz w:val="24"/>
              <w:szCs w:val="24"/>
              <w:bdr w:val="none" w:sz="0" w:space="0" w:color="auto" w:frame="1"/>
            </w:rPr>
            <w:tab/>
          </w:r>
          <w:r w:rsidRPr="00D52AFA">
            <w:rPr>
              <w:rFonts w:ascii="Times New Roman" w:eastAsia="Calibri" w:hAnsi="Times New Roman" w:cs="Times New Roman"/>
              <w:sz w:val="24"/>
              <w:szCs w:val="24"/>
              <w:bdr w:val="none" w:sz="0" w:space="0" w:color="auto" w:frame="1"/>
            </w:rPr>
            <w:tab/>
            <w:t xml:space="preserve">  protokolu Nr. </w:t>
          </w:r>
          <w:r w:rsidR="00AB1787">
            <w:rPr>
              <w:rFonts w:ascii="Times New Roman" w:eastAsia="Calibri" w:hAnsi="Times New Roman" w:cs="Times New Roman"/>
              <w:sz w:val="24"/>
              <w:szCs w:val="24"/>
              <w:bdr w:val="none" w:sz="0" w:space="0" w:color="auto" w:frame="1"/>
            </w:rPr>
            <w:t>PREc-</w:t>
          </w:r>
          <w:r w:rsidR="00812CE7">
            <w:rPr>
              <w:rFonts w:ascii="Times New Roman" w:eastAsia="Calibri" w:hAnsi="Times New Roman" w:cs="Times New Roman"/>
              <w:sz w:val="24"/>
              <w:szCs w:val="24"/>
              <w:bdr w:val="none" w:sz="0" w:space="0" w:color="auto" w:frame="1"/>
            </w:rPr>
            <w:t>59</w:t>
          </w:r>
        </w:p>
        <w:p w14:paraId="0CA45D1C" w14:textId="77777777" w:rsidR="00D77179" w:rsidRPr="00D52AFA" w:rsidRDefault="00D77179" w:rsidP="00D77179">
          <w:pPr>
            <w:rPr>
              <w:rFonts w:ascii="Times New Roman" w:hAnsi="Times New Roman" w:cs="Times New Roman"/>
              <w:b/>
              <w:bCs/>
              <w:sz w:val="24"/>
              <w:szCs w:val="24"/>
              <w:lang w:val="en-US"/>
            </w:rPr>
          </w:pPr>
        </w:p>
        <w:p w14:paraId="1894C1E8" w14:textId="77777777" w:rsidR="00D77179" w:rsidRPr="00D52AFA" w:rsidRDefault="00D77179" w:rsidP="00D77179">
          <w:pPr>
            <w:spacing w:after="120"/>
            <w:ind w:left="567" w:firstLine="0"/>
            <w:contextualSpacing/>
            <w:jc w:val="right"/>
            <w:rPr>
              <w:rFonts w:ascii="Times New Roman" w:hAnsi="Times New Roman" w:cs="Times New Roman"/>
              <w:sz w:val="24"/>
              <w:szCs w:val="24"/>
            </w:rPr>
          </w:pPr>
        </w:p>
        <w:p w14:paraId="1DDFA6BE"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p>
        <w:p w14:paraId="280C891D" w14:textId="77777777" w:rsidR="00D77179" w:rsidRPr="00D52AFA" w:rsidRDefault="00D77179" w:rsidP="00D77179">
          <w:pPr>
            <w:spacing w:after="120"/>
            <w:ind w:left="567" w:firstLine="0"/>
            <w:contextualSpacing/>
            <w:jc w:val="center"/>
            <w:rPr>
              <w:rFonts w:ascii="Times New Roman" w:hAnsi="Times New Roman" w:cs="Times New Roman"/>
              <w:sz w:val="24"/>
              <w:szCs w:val="24"/>
            </w:rPr>
          </w:pPr>
        </w:p>
        <w:p w14:paraId="03F4D8F5" w14:textId="72B5E77D" w:rsidR="00D77179" w:rsidRPr="00D52AFA" w:rsidRDefault="00D77179" w:rsidP="00D77179">
          <w:pPr>
            <w:spacing w:after="120" w:line="240" w:lineRule="auto"/>
            <w:ind w:left="567" w:firstLine="0"/>
            <w:contextualSpacing/>
            <w:jc w:val="center"/>
            <w:rPr>
              <w:rFonts w:ascii="Times New Roman" w:hAnsi="Times New Roman" w:cs="Times New Roman"/>
              <w:b/>
              <w:bCs/>
              <w:sz w:val="24"/>
              <w:szCs w:val="24"/>
            </w:rPr>
          </w:pPr>
          <w:r w:rsidRPr="00D52AFA">
            <w:rPr>
              <w:rFonts w:ascii="Times New Roman" w:hAnsi="Times New Roman" w:cs="Times New Roman"/>
              <w:b/>
              <w:bCs/>
              <w:sz w:val="24"/>
              <w:szCs w:val="24"/>
            </w:rPr>
            <w:t>MAŽOS VERTĖS VIEŠOJO PIRKIMO „</w:t>
          </w:r>
          <w:r w:rsidR="00110C1C">
            <w:rPr>
              <w:rFonts w:ascii="Times New Roman" w:hAnsi="Times New Roman" w:cs="Times New Roman"/>
              <w:b/>
              <w:bCs/>
              <w:sz w:val="24"/>
              <w:szCs w:val="24"/>
            </w:rPr>
            <w:t>ANTIRIAUŠINIS SKYDAS</w:t>
          </w:r>
          <w:r w:rsidRPr="00D52AFA">
            <w:rPr>
              <w:rFonts w:ascii="Times New Roman" w:hAnsi="Times New Roman" w:cs="Times New Roman"/>
              <w:b/>
              <w:bCs/>
              <w:sz w:val="24"/>
              <w:szCs w:val="24"/>
            </w:rPr>
            <w:t>“</w:t>
          </w:r>
        </w:p>
        <w:p w14:paraId="6333E40D" w14:textId="77777777" w:rsidR="00D77179" w:rsidRPr="00D52AFA" w:rsidRDefault="00D77179" w:rsidP="00D77179">
          <w:pPr>
            <w:spacing w:after="120" w:line="240" w:lineRule="auto"/>
            <w:ind w:left="567" w:firstLine="0"/>
            <w:contextualSpacing/>
            <w:jc w:val="center"/>
            <w:rPr>
              <w:rFonts w:ascii="Times New Roman" w:hAnsi="Times New Roman" w:cs="Times New Roman"/>
              <w:b/>
              <w:bCs/>
              <w:sz w:val="24"/>
              <w:szCs w:val="24"/>
            </w:rPr>
          </w:pPr>
          <w:r w:rsidRPr="00D52AFA">
            <w:rPr>
              <w:rFonts w:ascii="Times New Roman" w:hAnsi="Times New Roman" w:cs="Times New Roman"/>
              <w:b/>
              <w:bCs/>
              <w:sz w:val="24"/>
              <w:szCs w:val="24"/>
            </w:rPr>
            <w:t>SKELBIAMOS APKLAUSOS SPECIALIOSIOS SĄLYGOS</w:t>
          </w:r>
        </w:p>
        <w:p w14:paraId="517C01D9" w14:textId="52D775A0" w:rsidR="001C24BC" w:rsidRPr="00D52AFA" w:rsidRDefault="005F13F0" w:rsidP="001A2892">
          <w:pPr>
            <w:spacing w:after="120" w:line="240" w:lineRule="auto"/>
            <w:ind w:left="567" w:firstLine="0"/>
            <w:contextualSpacing/>
            <w:jc w:val="center"/>
            <w:rPr>
              <w:rFonts w:ascii="Times New Roman" w:hAnsi="Times New Roman" w:cs="Times New Roman"/>
            </w:rPr>
          </w:pPr>
          <w:r w:rsidRPr="00D52AFA">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D52AFA" w:rsidRDefault="00173FBA" w:rsidP="00581B14">
              <w:pPr>
                <w:pStyle w:val="Turinioantrat"/>
                <w:tabs>
                  <w:tab w:val="left" w:pos="6555"/>
                </w:tabs>
                <w:rPr>
                  <w:rFonts w:ascii="Times New Roman" w:hAnsi="Times New Roman" w:cs="Times New Roman"/>
                  <w:color w:val="auto"/>
                </w:rPr>
              </w:pPr>
              <w:r w:rsidRPr="00D52AFA">
                <w:rPr>
                  <w:rFonts w:ascii="Times New Roman" w:hAnsi="Times New Roman" w:cs="Times New Roman"/>
                  <w:color w:val="auto"/>
                </w:rPr>
                <w:t>T</w:t>
              </w:r>
              <w:r w:rsidR="00F42EC8" w:rsidRPr="00D52AFA">
                <w:rPr>
                  <w:rFonts w:ascii="Times New Roman" w:hAnsi="Times New Roman" w:cs="Times New Roman"/>
                  <w:color w:val="auto"/>
                </w:rPr>
                <w:t>URINYS</w:t>
              </w:r>
              <w:r w:rsidR="00581B14" w:rsidRPr="00D52AFA">
                <w:rPr>
                  <w:rFonts w:ascii="Times New Roman" w:hAnsi="Times New Roman" w:cs="Times New Roman"/>
                  <w:color w:val="auto"/>
                </w:rPr>
                <w:tab/>
              </w:r>
            </w:p>
            <w:p w14:paraId="739751FE" w14:textId="39302987" w:rsidR="00AC5D83" w:rsidRDefault="00173FBA">
              <w:pPr>
                <w:pStyle w:val="Turinys1"/>
                <w:rPr>
                  <w:noProof/>
                  <w:kern w:val="2"/>
                  <w:sz w:val="24"/>
                  <w:szCs w:val="24"/>
                  <w:lang w:val="en-US" w:eastAsia="en-US"/>
                  <w14:ligatures w14:val="standardContextual"/>
                </w:rPr>
              </w:pPr>
              <w:r w:rsidRPr="00D52AFA">
                <w:rPr>
                  <w:rFonts w:ascii="Times New Roman" w:hAnsi="Times New Roman" w:cs="Times New Roman"/>
                </w:rPr>
                <w:fldChar w:fldCharType="begin"/>
              </w:r>
              <w:r w:rsidRPr="00D52AFA">
                <w:rPr>
                  <w:rFonts w:ascii="Times New Roman" w:hAnsi="Times New Roman" w:cs="Times New Roman"/>
                </w:rPr>
                <w:instrText xml:space="preserve"> TOC \o "1-3" \h \z \u </w:instrText>
              </w:r>
              <w:r w:rsidRPr="00D52AFA">
                <w:rPr>
                  <w:rFonts w:ascii="Times New Roman" w:hAnsi="Times New Roman" w:cs="Times New Roman"/>
                </w:rPr>
                <w:fldChar w:fldCharType="separate"/>
              </w:r>
              <w:hyperlink w:anchor="_Toc225938853" w:history="1">
                <w:r w:rsidR="00AC5D83" w:rsidRPr="00AF0FA3">
                  <w:rPr>
                    <w:rStyle w:val="Hipersaitas"/>
                    <w:rFonts w:ascii="Times New Roman" w:hAnsi="Times New Roman" w:cs="Times New Roman"/>
                    <w:noProof/>
                  </w:rPr>
                  <w:t>1.</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Bendra informacija</w:t>
                </w:r>
                <w:r w:rsidR="00AC5D83">
                  <w:rPr>
                    <w:noProof/>
                    <w:webHidden/>
                  </w:rPr>
                  <w:tab/>
                </w:r>
                <w:r w:rsidR="00AC5D83">
                  <w:rPr>
                    <w:noProof/>
                    <w:webHidden/>
                  </w:rPr>
                  <w:fldChar w:fldCharType="begin"/>
                </w:r>
                <w:r w:rsidR="00AC5D83">
                  <w:rPr>
                    <w:noProof/>
                    <w:webHidden/>
                  </w:rPr>
                  <w:instrText xml:space="preserve"> PAGEREF _Toc225938853 \h </w:instrText>
                </w:r>
                <w:r w:rsidR="00AC5D83">
                  <w:rPr>
                    <w:noProof/>
                    <w:webHidden/>
                  </w:rPr>
                </w:r>
                <w:r w:rsidR="00AC5D83">
                  <w:rPr>
                    <w:noProof/>
                    <w:webHidden/>
                  </w:rPr>
                  <w:fldChar w:fldCharType="separate"/>
                </w:r>
                <w:r w:rsidR="00AC5D83">
                  <w:rPr>
                    <w:noProof/>
                    <w:webHidden/>
                  </w:rPr>
                  <w:t>1</w:t>
                </w:r>
                <w:r w:rsidR="00AC5D83">
                  <w:rPr>
                    <w:noProof/>
                    <w:webHidden/>
                  </w:rPr>
                  <w:fldChar w:fldCharType="end"/>
                </w:r>
              </w:hyperlink>
            </w:p>
            <w:p w14:paraId="0F317948" w14:textId="6CA494BC" w:rsidR="00AC5D83" w:rsidRDefault="00000000">
              <w:pPr>
                <w:pStyle w:val="Turinys1"/>
                <w:rPr>
                  <w:noProof/>
                  <w:kern w:val="2"/>
                  <w:sz w:val="24"/>
                  <w:szCs w:val="24"/>
                  <w:lang w:val="en-US" w:eastAsia="en-US"/>
                  <w14:ligatures w14:val="standardContextual"/>
                </w:rPr>
              </w:pPr>
              <w:hyperlink w:anchor="_Toc225938854" w:history="1">
                <w:r w:rsidR="00AC5D83" w:rsidRPr="00AF0FA3">
                  <w:rPr>
                    <w:rStyle w:val="Hipersaitas"/>
                    <w:rFonts w:ascii="Times New Roman" w:eastAsia="Calibri" w:hAnsi="Times New Roman" w:cs="Times New Roman"/>
                    <w:noProof/>
                  </w:rPr>
                  <w:t>2.</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Pirkimo objektas</w:t>
                </w:r>
                <w:r w:rsidR="00AC5D83">
                  <w:rPr>
                    <w:noProof/>
                    <w:webHidden/>
                  </w:rPr>
                  <w:tab/>
                </w:r>
                <w:r w:rsidR="00AC5D83">
                  <w:rPr>
                    <w:noProof/>
                    <w:webHidden/>
                  </w:rPr>
                  <w:fldChar w:fldCharType="begin"/>
                </w:r>
                <w:r w:rsidR="00AC5D83">
                  <w:rPr>
                    <w:noProof/>
                    <w:webHidden/>
                  </w:rPr>
                  <w:instrText xml:space="preserve"> PAGEREF _Toc225938854 \h </w:instrText>
                </w:r>
                <w:r w:rsidR="00AC5D83">
                  <w:rPr>
                    <w:noProof/>
                    <w:webHidden/>
                  </w:rPr>
                </w:r>
                <w:r w:rsidR="00AC5D83">
                  <w:rPr>
                    <w:noProof/>
                    <w:webHidden/>
                  </w:rPr>
                  <w:fldChar w:fldCharType="separate"/>
                </w:r>
                <w:r w:rsidR="00AC5D83">
                  <w:rPr>
                    <w:noProof/>
                    <w:webHidden/>
                  </w:rPr>
                  <w:t>1</w:t>
                </w:r>
                <w:r w:rsidR="00AC5D83">
                  <w:rPr>
                    <w:noProof/>
                    <w:webHidden/>
                  </w:rPr>
                  <w:fldChar w:fldCharType="end"/>
                </w:r>
              </w:hyperlink>
            </w:p>
            <w:p w14:paraId="78068A4E" w14:textId="4E30863B" w:rsidR="00AC5D83" w:rsidRDefault="00000000">
              <w:pPr>
                <w:pStyle w:val="Turinys1"/>
                <w:rPr>
                  <w:noProof/>
                  <w:kern w:val="2"/>
                  <w:sz w:val="24"/>
                  <w:szCs w:val="24"/>
                  <w:lang w:val="en-US" w:eastAsia="en-US"/>
                  <w14:ligatures w14:val="standardContextual"/>
                </w:rPr>
              </w:pPr>
              <w:hyperlink w:anchor="_Toc225938855" w:history="1">
                <w:r w:rsidR="00AC5D83" w:rsidRPr="00AF0FA3">
                  <w:rPr>
                    <w:rStyle w:val="Hipersaitas"/>
                    <w:rFonts w:ascii="Times New Roman" w:eastAsia="Calibri" w:hAnsi="Times New Roman" w:cs="Times New Roman"/>
                    <w:noProof/>
                  </w:rPr>
                  <w:t>3.</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AC5D83">
                  <w:rPr>
                    <w:noProof/>
                    <w:webHidden/>
                  </w:rPr>
                  <w:tab/>
                </w:r>
                <w:r w:rsidR="00AC5D83">
                  <w:rPr>
                    <w:noProof/>
                    <w:webHidden/>
                  </w:rPr>
                  <w:fldChar w:fldCharType="begin"/>
                </w:r>
                <w:r w:rsidR="00AC5D83">
                  <w:rPr>
                    <w:noProof/>
                    <w:webHidden/>
                  </w:rPr>
                  <w:instrText xml:space="preserve"> PAGEREF _Toc225938855 \h </w:instrText>
                </w:r>
                <w:r w:rsidR="00AC5D83">
                  <w:rPr>
                    <w:noProof/>
                    <w:webHidden/>
                  </w:rPr>
                </w:r>
                <w:r w:rsidR="00AC5D83">
                  <w:rPr>
                    <w:noProof/>
                    <w:webHidden/>
                  </w:rPr>
                  <w:fldChar w:fldCharType="separate"/>
                </w:r>
                <w:r w:rsidR="00AC5D83">
                  <w:rPr>
                    <w:noProof/>
                    <w:webHidden/>
                  </w:rPr>
                  <w:t>1</w:t>
                </w:r>
                <w:r w:rsidR="00AC5D83">
                  <w:rPr>
                    <w:noProof/>
                    <w:webHidden/>
                  </w:rPr>
                  <w:fldChar w:fldCharType="end"/>
                </w:r>
              </w:hyperlink>
            </w:p>
            <w:p w14:paraId="2DF4D9A8" w14:textId="5DC120FC" w:rsidR="00AC5D83" w:rsidRDefault="00000000">
              <w:pPr>
                <w:pStyle w:val="Turinys1"/>
                <w:rPr>
                  <w:noProof/>
                  <w:kern w:val="2"/>
                  <w:sz w:val="24"/>
                  <w:szCs w:val="24"/>
                  <w:lang w:val="en-US" w:eastAsia="en-US"/>
                  <w14:ligatures w14:val="standardContextual"/>
                </w:rPr>
              </w:pPr>
              <w:hyperlink w:anchor="_Toc225938856" w:history="1">
                <w:r w:rsidR="00AC5D83" w:rsidRPr="00AF0FA3">
                  <w:rPr>
                    <w:rStyle w:val="Hipersaitas"/>
                    <w:rFonts w:ascii="Times New Roman" w:eastAsia="Calibri" w:hAnsi="Times New Roman" w:cs="Times New Roman"/>
                    <w:noProof/>
                  </w:rPr>
                  <w:t>4.</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Reikalavimai, susiję su nacionaliniu saugumu</w:t>
                </w:r>
                <w:r w:rsidR="00AC5D83">
                  <w:rPr>
                    <w:noProof/>
                    <w:webHidden/>
                  </w:rPr>
                  <w:tab/>
                </w:r>
                <w:r w:rsidR="00AC5D83">
                  <w:rPr>
                    <w:noProof/>
                    <w:webHidden/>
                  </w:rPr>
                  <w:fldChar w:fldCharType="begin"/>
                </w:r>
                <w:r w:rsidR="00AC5D83">
                  <w:rPr>
                    <w:noProof/>
                    <w:webHidden/>
                  </w:rPr>
                  <w:instrText xml:space="preserve"> PAGEREF _Toc225938856 \h </w:instrText>
                </w:r>
                <w:r w:rsidR="00AC5D83">
                  <w:rPr>
                    <w:noProof/>
                    <w:webHidden/>
                  </w:rPr>
                </w:r>
                <w:r w:rsidR="00AC5D83">
                  <w:rPr>
                    <w:noProof/>
                    <w:webHidden/>
                  </w:rPr>
                  <w:fldChar w:fldCharType="separate"/>
                </w:r>
                <w:r w:rsidR="00AC5D83">
                  <w:rPr>
                    <w:noProof/>
                    <w:webHidden/>
                  </w:rPr>
                  <w:t>2</w:t>
                </w:r>
                <w:r w:rsidR="00AC5D83">
                  <w:rPr>
                    <w:noProof/>
                    <w:webHidden/>
                  </w:rPr>
                  <w:fldChar w:fldCharType="end"/>
                </w:r>
              </w:hyperlink>
            </w:p>
            <w:p w14:paraId="254EDDAC" w14:textId="11484E0E" w:rsidR="00AC5D83" w:rsidRDefault="00000000">
              <w:pPr>
                <w:pStyle w:val="Turinys1"/>
                <w:rPr>
                  <w:noProof/>
                  <w:kern w:val="2"/>
                  <w:sz w:val="24"/>
                  <w:szCs w:val="24"/>
                  <w:lang w:val="en-US" w:eastAsia="en-US"/>
                  <w14:ligatures w14:val="standardContextual"/>
                </w:rPr>
              </w:pPr>
              <w:hyperlink w:anchor="_Toc225938857" w:history="1">
                <w:r w:rsidR="00AC5D83" w:rsidRPr="00AF0FA3">
                  <w:rPr>
                    <w:rStyle w:val="Hipersaitas"/>
                    <w:rFonts w:ascii="Times New Roman" w:eastAsia="Calibri" w:hAnsi="Times New Roman" w:cs="Times New Roman"/>
                    <w:noProof/>
                  </w:rPr>
                  <w:t>5.</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Specialieji reikalavimai pasiūlymų rengimui ir pateikimui</w:t>
                </w:r>
                <w:r w:rsidR="00AC5D83">
                  <w:rPr>
                    <w:noProof/>
                    <w:webHidden/>
                  </w:rPr>
                  <w:tab/>
                </w:r>
                <w:r w:rsidR="00AC5D83">
                  <w:rPr>
                    <w:noProof/>
                    <w:webHidden/>
                  </w:rPr>
                  <w:fldChar w:fldCharType="begin"/>
                </w:r>
                <w:r w:rsidR="00AC5D83">
                  <w:rPr>
                    <w:noProof/>
                    <w:webHidden/>
                  </w:rPr>
                  <w:instrText xml:space="preserve"> PAGEREF _Toc225938857 \h </w:instrText>
                </w:r>
                <w:r w:rsidR="00AC5D83">
                  <w:rPr>
                    <w:noProof/>
                    <w:webHidden/>
                  </w:rPr>
                </w:r>
                <w:r w:rsidR="00AC5D83">
                  <w:rPr>
                    <w:noProof/>
                    <w:webHidden/>
                  </w:rPr>
                  <w:fldChar w:fldCharType="separate"/>
                </w:r>
                <w:r w:rsidR="00AC5D83">
                  <w:rPr>
                    <w:noProof/>
                    <w:webHidden/>
                  </w:rPr>
                  <w:t>2</w:t>
                </w:r>
                <w:r w:rsidR="00AC5D83">
                  <w:rPr>
                    <w:noProof/>
                    <w:webHidden/>
                  </w:rPr>
                  <w:fldChar w:fldCharType="end"/>
                </w:r>
              </w:hyperlink>
            </w:p>
            <w:p w14:paraId="5D9AC894" w14:textId="463A0A97" w:rsidR="00AC5D83" w:rsidRDefault="00000000">
              <w:pPr>
                <w:pStyle w:val="Turinys1"/>
                <w:rPr>
                  <w:noProof/>
                  <w:kern w:val="2"/>
                  <w:sz w:val="24"/>
                  <w:szCs w:val="24"/>
                  <w:lang w:val="en-US" w:eastAsia="en-US"/>
                  <w14:ligatures w14:val="standardContextual"/>
                </w:rPr>
              </w:pPr>
              <w:hyperlink w:anchor="_Toc225938858" w:history="1">
                <w:r w:rsidR="00AC5D83" w:rsidRPr="00AF0FA3">
                  <w:rPr>
                    <w:rStyle w:val="Hipersaitas"/>
                    <w:rFonts w:ascii="Times New Roman" w:hAnsi="Times New Roman" w:cs="Times New Roman"/>
                    <w:noProof/>
                  </w:rPr>
                  <w:t>6. Pasiūlymo galiojimo užtikrinimas</w:t>
                </w:r>
                <w:r w:rsidR="00AC5D83">
                  <w:rPr>
                    <w:noProof/>
                    <w:webHidden/>
                  </w:rPr>
                  <w:tab/>
                </w:r>
                <w:r w:rsidR="00AC5D83">
                  <w:rPr>
                    <w:noProof/>
                    <w:webHidden/>
                  </w:rPr>
                  <w:fldChar w:fldCharType="begin"/>
                </w:r>
                <w:r w:rsidR="00AC5D83">
                  <w:rPr>
                    <w:noProof/>
                    <w:webHidden/>
                  </w:rPr>
                  <w:instrText xml:space="preserve"> PAGEREF _Toc225938858 \h </w:instrText>
                </w:r>
                <w:r w:rsidR="00AC5D83">
                  <w:rPr>
                    <w:noProof/>
                    <w:webHidden/>
                  </w:rPr>
                </w:r>
                <w:r w:rsidR="00AC5D83">
                  <w:rPr>
                    <w:noProof/>
                    <w:webHidden/>
                  </w:rPr>
                  <w:fldChar w:fldCharType="separate"/>
                </w:r>
                <w:r w:rsidR="00AC5D83">
                  <w:rPr>
                    <w:noProof/>
                    <w:webHidden/>
                  </w:rPr>
                  <w:t>3</w:t>
                </w:r>
                <w:r w:rsidR="00AC5D83">
                  <w:rPr>
                    <w:noProof/>
                    <w:webHidden/>
                  </w:rPr>
                  <w:fldChar w:fldCharType="end"/>
                </w:r>
              </w:hyperlink>
            </w:p>
            <w:p w14:paraId="160DBF58" w14:textId="2CEFB7CA" w:rsidR="00AC5D83" w:rsidRDefault="00000000">
              <w:pPr>
                <w:pStyle w:val="Turinys1"/>
                <w:rPr>
                  <w:noProof/>
                  <w:kern w:val="2"/>
                  <w:sz w:val="24"/>
                  <w:szCs w:val="24"/>
                  <w:lang w:val="en-US" w:eastAsia="en-US"/>
                  <w14:ligatures w14:val="standardContextual"/>
                </w:rPr>
              </w:pPr>
              <w:hyperlink w:anchor="_Toc225938859" w:history="1">
                <w:r w:rsidR="00AC5D83" w:rsidRPr="00AF0FA3">
                  <w:rPr>
                    <w:rStyle w:val="Hipersaitas"/>
                    <w:rFonts w:ascii="Times New Roman" w:hAnsi="Times New Roman" w:cs="Times New Roman"/>
                    <w:noProof/>
                  </w:rPr>
                  <w:t>7.</w:t>
                </w:r>
                <w:r w:rsidR="00AC5D83">
                  <w:rPr>
                    <w:noProof/>
                    <w:kern w:val="2"/>
                    <w:sz w:val="24"/>
                    <w:szCs w:val="24"/>
                    <w:lang w:val="en-US" w:eastAsia="en-US"/>
                    <w14:ligatures w14:val="standardContextual"/>
                  </w:rPr>
                  <w:tab/>
                </w:r>
                <w:r w:rsidR="00AC5D83" w:rsidRPr="00AF0FA3">
                  <w:rPr>
                    <w:rStyle w:val="Hipersaitas"/>
                    <w:rFonts w:ascii="Times New Roman" w:hAnsi="Times New Roman" w:cs="Times New Roman"/>
                    <w:noProof/>
                  </w:rPr>
                  <w:t>Pasiūlymų vertinimas</w:t>
                </w:r>
                <w:r w:rsidR="00AC5D83">
                  <w:rPr>
                    <w:noProof/>
                    <w:webHidden/>
                  </w:rPr>
                  <w:tab/>
                </w:r>
                <w:r w:rsidR="00AC5D83">
                  <w:rPr>
                    <w:noProof/>
                    <w:webHidden/>
                  </w:rPr>
                  <w:fldChar w:fldCharType="begin"/>
                </w:r>
                <w:r w:rsidR="00AC5D83">
                  <w:rPr>
                    <w:noProof/>
                    <w:webHidden/>
                  </w:rPr>
                  <w:instrText xml:space="preserve"> PAGEREF _Toc225938859 \h </w:instrText>
                </w:r>
                <w:r w:rsidR="00AC5D83">
                  <w:rPr>
                    <w:noProof/>
                    <w:webHidden/>
                  </w:rPr>
                </w:r>
                <w:r w:rsidR="00AC5D83">
                  <w:rPr>
                    <w:noProof/>
                    <w:webHidden/>
                  </w:rPr>
                  <w:fldChar w:fldCharType="separate"/>
                </w:r>
                <w:r w:rsidR="00AC5D83">
                  <w:rPr>
                    <w:noProof/>
                    <w:webHidden/>
                  </w:rPr>
                  <w:t>3</w:t>
                </w:r>
                <w:r w:rsidR="00AC5D83">
                  <w:rPr>
                    <w:noProof/>
                    <w:webHidden/>
                  </w:rPr>
                  <w:fldChar w:fldCharType="end"/>
                </w:r>
              </w:hyperlink>
            </w:p>
            <w:p w14:paraId="287243D3" w14:textId="26D745FE" w:rsidR="00AC5D83" w:rsidRDefault="00000000">
              <w:pPr>
                <w:pStyle w:val="Turinys1"/>
                <w:rPr>
                  <w:noProof/>
                  <w:kern w:val="2"/>
                  <w:sz w:val="24"/>
                  <w:szCs w:val="24"/>
                  <w:lang w:val="en-US" w:eastAsia="en-US"/>
                  <w14:ligatures w14:val="standardContextual"/>
                </w:rPr>
              </w:pPr>
              <w:hyperlink w:anchor="_Toc225938860" w:history="1">
                <w:r w:rsidR="00AC5D83" w:rsidRPr="00AF0FA3">
                  <w:rPr>
                    <w:rStyle w:val="Hipersaitas"/>
                    <w:rFonts w:ascii="Times New Roman" w:hAnsi="Times New Roman" w:cs="Times New Roman"/>
                    <w:noProof/>
                  </w:rPr>
                  <w:t>8. Sutarties sudarymas</w:t>
                </w:r>
                <w:r w:rsidR="00AC5D83">
                  <w:rPr>
                    <w:noProof/>
                    <w:webHidden/>
                  </w:rPr>
                  <w:tab/>
                </w:r>
                <w:r w:rsidR="00AC5D83">
                  <w:rPr>
                    <w:noProof/>
                    <w:webHidden/>
                  </w:rPr>
                  <w:fldChar w:fldCharType="begin"/>
                </w:r>
                <w:r w:rsidR="00AC5D83">
                  <w:rPr>
                    <w:noProof/>
                    <w:webHidden/>
                  </w:rPr>
                  <w:instrText xml:space="preserve"> PAGEREF _Toc225938860 \h </w:instrText>
                </w:r>
                <w:r w:rsidR="00AC5D83">
                  <w:rPr>
                    <w:noProof/>
                    <w:webHidden/>
                  </w:rPr>
                </w:r>
                <w:r w:rsidR="00AC5D83">
                  <w:rPr>
                    <w:noProof/>
                    <w:webHidden/>
                  </w:rPr>
                  <w:fldChar w:fldCharType="separate"/>
                </w:r>
                <w:r w:rsidR="00AC5D83">
                  <w:rPr>
                    <w:noProof/>
                    <w:webHidden/>
                  </w:rPr>
                  <w:t>3</w:t>
                </w:r>
                <w:r w:rsidR="00AC5D83">
                  <w:rPr>
                    <w:noProof/>
                    <w:webHidden/>
                  </w:rPr>
                  <w:fldChar w:fldCharType="end"/>
                </w:r>
              </w:hyperlink>
            </w:p>
            <w:p w14:paraId="42A0B99D" w14:textId="6E8B0F85" w:rsidR="00AC5D83" w:rsidRDefault="00000000">
              <w:pPr>
                <w:pStyle w:val="Turinys1"/>
                <w:rPr>
                  <w:noProof/>
                  <w:kern w:val="2"/>
                  <w:sz w:val="24"/>
                  <w:szCs w:val="24"/>
                  <w:lang w:val="en-US" w:eastAsia="en-US"/>
                  <w14:ligatures w14:val="standardContextual"/>
                </w:rPr>
              </w:pPr>
              <w:hyperlink w:anchor="_Toc225938861" w:history="1">
                <w:r w:rsidR="00AC5D83" w:rsidRPr="00AF0FA3">
                  <w:rPr>
                    <w:rStyle w:val="Hipersaitas"/>
                    <w:noProof/>
                  </w:rPr>
                  <w:t>Pirkimo sąlygų 1 priedas  ,,Techninė specifikacija“</w:t>
                </w:r>
                <w:r w:rsidR="00AC5D83">
                  <w:rPr>
                    <w:noProof/>
                    <w:webHidden/>
                  </w:rPr>
                  <w:tab/>
                </w:r>
                <w:r w:rsidR="00AC5D83">
                  <w:rPr>
                    <w:noProof/>
                    <w:webHidden/>
                  </w:rPr>
                  <w:fldChar w:fldCharType="begin"/>
                </w:r>
                <w:r w:rsidR="00AC5D83">
                  <w:rPr>
                    <w:noProof/>
                    <w:webHidden/>
                  </w:rPr>
                  <w:instrText xml:space="preserve"> PAGEREF _Toc225938861 \h </w:instrText>
                </w:r>
                <w:r w:rsidR="00AC5D83">
                  <w:rPr>
                    <w:noProof/>
                    <w:webHidden/>
                  </w:rPr>
                </w:r>
                <w:r w:rsidR="00AC5D83">
                  <w:rPr>
                    <w:noProof/>
                    <w:webHidden/>
                  </w:rPr>
                  <w:fldChar w:fldCharType="separate"/>
                </w:r>
                <w:r w:rsidR="00AC5D83">
                  <w:rPr>
                    <w:noProof/>
                    <w:webHidden/>
                  </w:rPr>
                  <w:t>5</w:t>
                </w:r>
                <w:r w:rsidR="00AC5D83">
                  <w:rPr>
                    <w:noProof/>
                    <w:webHidden/>
                  </w:rPr>
                  <w:fldChar w:fldCharType="end"/>
                </w:r>
              </w:hyperlink>
            </w:p>
            <w:p w14:paraId="2AFD8C36" w14:textId="00483615" w:rsidR="00AC5D83" w:rsidRDefault="00000000">
              <w:pPr>
                <w:pStyle w:val="Turinys1"/>
                <w:rPr>
                  <w:noProof/>
                </w:rPr>
              </w:pPr>
              <w:hyperlink w:anchor="_Toc225938862" w:history="1">
                <w:r w:rsidR="00AC5D83" w:rsidRPr="00AF0FA3">
                  <w:rPr>
                    <w:rStyle w:val="Hipersaitas"/>
                    <w:noProof/>
                  </w:rPr>
                  <w:t>Pirkimo sąlygų 2 priedas  ,,Pasiūlymo forma“</w:t>
                </w:r>
                <w:r w:rsidR="00AC5D83">
                  <w:rPr>
                    <w:noProof/>
                    <w:webHidden/>
                  </w:rPr>
                  <w:tab/>
                </w:r>
                <w:r w:rsidR="00AC5D83">
                  <w:rPr>
                    <w:noProof/>
                    <w:webHidden/>
                  </w:rPr>
                  <w:fldChar w:fldCharType="begin"/>
                </w:r>
                <w:r w:rsidR="00AC5D83">
                  <w:rPr>
                    <w:noProof/>
                    <w:webHidden/>
                  </w:rPr>
                  <w:instrText xml:space="preserve"> PAGEREF _Toc225938862 \h </w:instrText>
                </w:r>
                <w:r w:rsidR="00AC5D83">
                  <w:rPr>
                    <w:noProof/>
                    <w:webHidden/>
                  </w:rPr>
                </w:r>
                <w:r w:rsidR="00AC5D83">
                  <w:rPr>
                    <w:noProof/>
                    <w:webHidden/>
                  </w:rPr>
                  <w:fldChar w:fldCharType="separate"/>
                </w:r>
                <w:r w:rsidR="00AC5D83">
                  <w:rPr>
                    <w:noProof/>
                    <w:webHidden/>
                  </w:rPr>
                  <w:t>7</w:t>
                </w:r>
                <w:r w:rsidR="00AC5D83">
                  <w:rPr>
                    <w:noProof/>
                    <w:webHidden/>
                  </w:rPr>
                  <w:fldChar w:fldCharType="end"/>
                </w:r>
              </w:hyperlink>
            </w:p>
            <w:p w14:paraId="7A33C048" w14:textId="31D936E0" w:rsidR="00904F78" w:rsidRPr="00904F78" w:rsidRDefault="00904F78" w:rsidP="00904F78">
              <w:r>
                <w:t>Pirkimo sąlygų 3 priedas ,,Sutarties projektas"</w:t>
              </w:r>
            </w:p>
            <w:p w14:paraId="5BF8B4BA" w14:textId="1EB8600B" w:rsidR="00AC5D83" w:rsidRDefault="00000000">
              <w:pPr>
                <w:pStyle w:val="Turinys1"/>
                <w:rPr>
                  <w:noProof/>
                  <w:kern w:val="2"/>
                  <w:sz w:val="24"/>
                  <w:szCs w:val="24"/>
                  <w:lang w:val="en-US" w:eastAsia="en-US"/>
                  <w14:ligatures w14:val="standardContextual"/>
                </w:rPr>
              </w:pPr>
              <w:hyperlink w:anchor="_Toc225938863" w:history="1">
                <w:r w:rsidR="00AC5D83" w:rsidRPr="00AF0FA3">
                  <w:rPr>
                    <w:rStyle w:val="Hipersaitas"/>
                    <w:noProof/>
                  </w:rPr>
                  <w:t>Pirkimo sąlygų 4 priedas  „Terminai“</w:t>
                </w:r>
                <w:r w:rsidR="00AC5D83">
                  <w:rPr>
                    <w:noProof/>
                    <w:webHidden/>
                  </w:rPr>
                  <w:tab/>
                </w:r>
                <w:r w:rsidR="00AC5D83">
                  <w:rPr>
                    <w:noProof/>
                    <w:webHidden/>
                  </w:rPr>
                  <w:fldChar w:fldCharType="begin"/>
                </w:r>
                <w:r w:rsidR="00AC5D83">
                  <w:rPr>
                    <w:noProof/>
                    <w:webHidden/>
                  </w:rPr>
                  <w:instrText xml:space="preserve"> PAGEREF _Toc225938863 \h </w:instrText>
                </w:r>
                <w:r w:rsidR="00AC5D83">
                  <w:rPr>
                    <w:noProof/>
                    <w:webHidden/>
                  </w:rPr>
                </w:r>
                <w:r w:rsidR="00AC5D83">
                  <w:rPr>
                    <w:noProof/>
                    <w:webHidden/>
                  </w:rPr>
                  <w:fldChar w:fldCharType="separate"/>
                </w:r>
                <w:r w:rsidR="00AC5D83">
                  <w:rPr>
                    <w:noProof/>
                    <w:webHidden/>
                  </w:rPr>
                  <w:t>11</w:t>
                </w:r>
                <w:r w:rsidR="00AC5D83">
                  <w:rPr>
                    <w:noProof/>
                    <w:webHidden/>
                  </w:rPr>
                  <w:fldChar w:fldCharType="end"/>
                </w:r>
              </w:hyperlink>
            </w:p>
            <w:p w14:paraId="50FBC201" w14:textId="6F3A3DDA" w:rsidR="00413BD0" w:rsidRPr="00D52AFA" w:rsidRDefault="00173FBA" w:rsidP="00AC5D83">
              <w:pPr>
                <w:ind w:firstLine="0"/>
                <w:rPr>
                  <w:rFonts w:ascii="Times New Roman" w:hAnsi="Times New Roman" w:cs="Times New Roman"/>
                </w:rPr>
                <w:sectPr w:rsidR="00413BD0" w:rsidRPr="00D52AFA" w:rsidSect="00AC5D83">
                  <w:headerReference w:type="default" r:id="rId11"/>
                  <w:footerReference w:type="default" r:id="rId12"/>
                  <w:footerReference w:type="first" r:id="rId13"/>
                  <w:pgSz w:w="12240" w:h="15840"/>
                  <w:pgMar w:top="1701" w:right="567" w:bottom="1134" w:left="1701" w:header="720" w:footer="720" w:gutter="0"/>
                  <w:pgNumType w:start="0"/>
                  <w:cols w:space="720"/>
                  <w:titlePg/>
                  <w:docGrid w:linePitch="360"/>
                </w:sectPr>
              </w:pPr>
              <w:r w:rsidRPr="00D52AFA">
                <w:rPr>
                  <w:rFonts w:ascii="Times New Roman" w:hAnsi="Times New Roman" w:cs="Times New Roman"/>
                  <w:noProof/>
                </w:rPr>
                <w:fldChar w:fldCharType="end"/>
              </w:r>
            </w:p>
          </w:sdtContent>
        </w:sdt>
        <w:p w14:paraId="73CCB438" w14:textId="5ACC71EB" w:rsidR="005F13F0" w:rsidRPr="00D52AFA" w:rsidRDefault="00000000" w:rsidP="00764170">
          <w:pPr>
            <w:spacing w:after="120"/>
            <w:ind w:firstLine="0"/>
            <w:contextualSpacing/>
            <w:rPr>
              <w:rFonts w:ascii="Times New Roman" w:hAnsi="Times New Roman" w:cs="Times New Roman"/>
            </w:rPr>
          </w:pPr>
        </w:p>
      </w:sdtContent>
    </w:sdt>
    <w:p w14:paraId="12085CDF" w14:textId="16073931" w:rsidR="00746BAF" w:rsidRPr="00D52AFA" w:rsidRDefault="00C31EC9" w:rsidP="00AC5D83">
      <w:pPr>
        <w:pStyle w:val="Antrat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5938853"/>
      <w:bookmarkStart w:id="6" w:name="_Ref39666794"/>
      <w:bookmarkStart w:id="7" w:name="_Ref39666796"/>
      <w:bookmarkStart w:id="8" w:name="_Toc48053171"/>
      <w:bookmarkStart w:id="9" w:name="_Toc147739116"/>
      <w:bookmarkEnd w:id="0"/>
      <w:bookmarkEnd w:id="1"/>
      <w:bookmarkEnd w:id="2"/>
      <w:bookmarkEnd w:id="3"/>
      <w:bookmarkEnd w:id="4"/>
      <w:r w:rsidRPr="00D52AFA">
        <w:rPr>
          <w:rFonts w:ascii="Times New Roman" w:hAnsi="Times New Roman" w:cs="Times New Roman"/>
          <w:color w:val="auto"/>
        </w:rPr>
        <w:t>Bendra informacij</w:t>
      </w:r>
      <w:r w:rsidR="00B076FD" w:rsidRPr="00D52AFA">
        <w:rPr>
          <w:rFonts w:ascii="Times New Roman" w:hAnsi="Times New Roman" w:cs="Times New Roman"/>
          <w:color w:val="auto"/>
        </w:rPr>
        <w:t>a</w:t>
      </w:r>
      <w:bookmarkEnd w:id="5"/>
      <w:r w:rsidR="6B81CCAC" w:rsidRPr="00D52AFA">
        <w:rPr>
          <w:rFonts w:ascii="Times New Roman" w:hAnsi="Times New Roman" w:cs="Times New Roman"/>
          <w:color w:val="auto"/>
        </w:rPr>
        <w:t xml:space="preserve"> </w:t>
      </w:r>
    </w:p>
    <w:p w14:paraId="698C5E70" w14:textId="490FD0EB" w:rsidR="00746BAF" w:rsidRPr="00D52AFA" w:rsidRDefault="00746BAF" w:rsidP="00D77179">
      <w:pPr>
        <w:ind w:firstLine="709"/>
        <w:rPr>
          <w:rFonts w:ascii="Times New Roman" w:hAnsi="Times New Roman" w:cs="Times New Roman"/>
        </w:rPr>
      </w:pPr>
    </w:p>
    <w:p w14:paraId="43304316" w14:textId="06EFEF1E" w:rsidR="00020DD7" w:rsidRPr="00D52AFA" w:rsidRDefault="00D77179"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Perkančioji organizacija – Viešojo saugumo tarnyba prie Vidaus reikalų ministerijos, juridinio asmens kodas 300666165, adresas M. K. Paco g. 4, 10309 Vilnius. Perkančioji organizacija nėra PVM mokėtojas.</w:t>
      </w:r>
    </w:p>
    <w:p w14:paraId="6669709E" w14:textId="217915CF" w:rsidR="00316D64" w:rsidRPr="00D52AFA" w:rsidRDefault="00CA0CC5"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 xml:space="preserve">Pirkimas neatliekamas naudojantis centralizuotų pirkimų katalogu, nes </w:t>
      </w:r>
      <w:r w:rsidR="0073357A">
        <w:rPr>
          <w:rFonts w:ascii="Times New Roman" w:hAnsi="Times New Roman" w:cs="Times New Roman"/>
        </w:rPr>
        <w:t>kataloge nėra tokio pobūdžio prekių</w:t>
      </w:r>
    </w:p>
    <w:p w14:paraId="52EA068B" w14:textId="71ADAC4E" w:rsidR="00C71C6F" w:rsidRPr="00D52AFA" w:rsidRDefault="00091F01"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D77179" w:rsidRPr="00D52AFA">
            <w:rPr>
              <w:rFonts w:ascii="Times New Roman" w:hAnsi="Times New Roman" w:cs="Times New Roman"/>
            </w:rPr>
            <w:t>yra</w:t>
          </w:r>
        </w:sdtContent>
      </w:sdt>
      <w:r w:rsidR="00A100C8" w:rsidRPr="00D52AFA" w:rsidDel="00A100C8">
        <w:rPr>
          <w:rFonts w:ascii="Times New Roman" w:hAnsi="Times New Roman" w:cs="Times New Roman"/>
        </w:rPr>
        <w:t xml:space="preserve"> </w:t>
      </w:r>
      <w:r w:rsidRPr="00D52AFA">
        <w:rPr>
          <w:rFonts w:ascii="Times New Roman" w:hAnsi="Times New Roman" w:cs="Times New Roman"/>
        </w:rPr>
        <w:t xml:space="preserve">sudaroma. </w:t>
      </w:r>
    </w:p>
    <w:p w14:paraId="16DB9CE8" w14:textId="6FAFB8A1" w:rsidR="001045C0" w:rsidRPr="00D52AFA" w:rsidRDefault="00D459E3"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hAnsi="Times New Roman" w:cs="Times New Roman"/>
        </w:rPr>
        <w:t xml:space="preserve">Atliekamas žaliasis pirkimas. Pirkimas vykdomas vadovaujantis </w:t>
      </w:r>
      <w:hyperlink r:id="rId14" w:history="1">
        <w:r w:rsidR="009B66AB" w:rsidRPr="00D52AFA">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D52AFA">
        <w:rPr>
          <w:rFonts w:ascii="Times New Roman" w:hAnsi="Times New Roman" w:cs="Times New Roman"/>
        </w:rPr>
        <w:t xml:space="preserve"> </w:t>
      </w:r>
      <w:bookmarkStart w:id="10" w:name="_Hlk231308051"/>
      <w:r w:rsidR="002E4679" w:rsidRPr="00D52AFA">
        <w:rPr>
          <w:rFonts w:ascii="Times New Roman" w:hAnsi="Times New Roman" w:cs="Times New Roman"/>
        </w:rPr>
        <w:t>4</w:t>
      </w:r>
      <w:r w:rsidR="00487A0E">
        <w:rPr>
          <w:rFonts w:ascii="Times New Roman" w:hAnsi="Times New Roman" w:cs="Times New Roman"/>
        </w:rPr>
        <w:t xml:space="preserve">.4.4.4 </w:t>
      </w:r>
      <w:r w:rsidR="00556057" w:rsidRPr="00D52AFA">
        <w:rPr>
          <w:rFonts w:ascii="Times New Roman" w:hAnsi="Times New Roman" w:cs="Times New Roman"/>
        </w:rPr>
        <w:t>papunkčiu (</w:t>
      </w:r>
      <w:r w:rsidR="00487A0E" w:rsidRPr="00487A0E">
        <w:rPr>
          <w:rFonts w:ascii="Times New Roman" w:hAnsi="Times New Roman" w:cs="Times New Roman"/>
        </w:rPr>
        <w:t>prekė turi būti tvirta, ilgaamžė, funkcionali, o ji ar jos sudedamosios dalys – tinkamos naudoti daug kartų. Tiekėjas turi užtikrinti galimybę įsigyti siūlomų prekių originalias arba joms lygiavertes atsargines dalis (jų tiekimą rinkai) ne trumpiau kaip 2 metus nuo prekių garantinio laikotarpio pabaigos, išskyrus atvejus, kai siūlomų prekių originalios arba joms lygiavertės atsarginės dalys dėl objektyvių priežasčių negali būti tiekiamos Lietuvos Respublikos rinkai</w:t>
      </w:r>
      <w:r w:rsidR="00556057" w:rsidRPr="00D52AFA">
        <w:rPr>
          <w:rFonts w:ascii="Times New Roman" w:hAnsi="Times New Roman" w:cs="Times New Roman"/>
        </w:rPr>
        <w:t>). Aplinkos apaugos kriterijai nustatyti specialiųjų pirkimo sąlygų 1 priede ,,Techninė specifikacija“ ir pirkimo sąlygų 3 priede Sutarties projektas.</w:t>
      </w:r>
    </w:p>
    <w:bookmarkEnd w:id="10"/>
    <w:p w14:paraId="15179C0E" w14:textId="7E17D231" w:rsidR="00257685" w:rsidRPr="00D52AFA" w:rsidRDefault="00CA1A1C" w:rsidP="00D77179">
      <w:pPr>
        <w:pStyle w:val="Sraopastraipa"/>
        <w:numPr>
          <w:ilvl w:val="1"/>
          <w:numId w:val="9"/>
        </w:numPr>
        <w:spacing w:line="240" w:lineRule="auto"/>
        <w:ind w:left="0" w:firstLine="709"/>
        <w:rPr>
          <w:rFonts w:ascii="Times New Roman" w:hAnsi="Times New Roman" w:cs="Times New Roman"/>
        </w:rPr>
      </w:pPr>
      <w:r w:rsidRPr="00D52AFA">
        <w:rPr>
          <w:rFonts w:ascii="Times New Roman" w:eastAsia="Arial" w:hAnsi="Times New Roman" w:cs="Times New Roman"/>
        </w:rPr>
        <w:t xml:space="preserve"> </w:t>
      </w:r>
      <w:r w:rsidR="4B7098B6" w:rsidRPr="00D52AFA">
        <w:rPr>
          <w:rFonts w:ascii="Times New Roman" w:eastAsia="Arial" w:hAnsi="Times New Roman" w:cs="Times New Roman"/>
        </w:rPr>
        <w:t>Bendrosios</w:t>
      </w:r>
      <w:r w:rsidR="00931CA2" w:rsidRPr="00D52AFA">
        <w:rPr>
          <w:rFonts w:ascii="Times New Roman" w:eastAsia="Arial" w:hAnsi="Times New Roman" w:cs="Times New Roman"/>
        </w:rPr>
        <w:t xml:space="preserve"> pirkimo</w:t>
      </w:r>
      <w:r w:rsidR="4B7098B6" w:rsidRPr="00D52AFA">
        <w:rPr>
          <w:rFonts w:ascii="Times New Roman" w:eastAsia="Arial" w:hAnsi="Times New Roman" w:cs="Times New Roman"/>
        </w:rPr>
        <w:t xml:space="preserve"> sąlygos yra neatskiriama ši</w:t>
      </w:r>
      <w:r w:rsidR="00931CA2" w:rsidRPr="00D52AFA">
        <w:rPr>
          <w:rFonts w:ascii="Times New Roman" w:eastAsia="Arial" w:hAnsi="Times New Roman" w:cs="Times New Roman"/>
        </w:rPr>
        <w:t>ų</w:t>
      </w:r>
      <w:r w:rsidR="4B7098B6" w:rsidRPr="00D52AFA">
        <w:rPr>
          <w:rFonts w:ascii="Times New Roman" w:eastAsia="Arial" w:hAnsi="Times New Roman" w:cs="Times New Roman"/>
        </w:rPr>
        <w:t xml:space="preserve"> pirkimo sąlygų dalis.</w:t>
      </w:r>
    </w:p>
    <w:p w14:paraId="4ED932F3" w14:textId="2CE07367" w:rsidR="00FB3C75" w:rsidRPr="00D52AFA" w:rsidRDefault="00244994" w:rsidP="00280D3D">
      <w:pPr>
        <w:pStyle w:val="Antrat1"/>
        <w:numPr>
          <w:ilvl w:val="0"/>
          <w:numId w:val="7"/>
        </w:numPr>
        <w:spacing w:before="720" w:after="0" w:line="300" w:lineRule="auto"/>
        <w:rPr>
          <w:rFonts w:ascii="Times New Roman" w:hAnsi="Times New Roman" w:cs="Times New Roman"/>
          <w:color w:val="auto"/>
        </w:rPr>
      </w:pPr>
      <w:bookmarkStart w:id="11" w:name="_Toc225938854"/>
      <w:r w:rsidRPr="00D52AFA">
        <w:rPr>
          <w:rFonts w:ascii="Times New Roman" w:hAnsi="Times New Roman" w:cs="Times New Roman"/>
          <w:color w:val="auto"/>
        </w:rPr>
        <w:t>Pirkimo objektas</w:t>
      </w:r>
      <w:bookmarkEnd w:id="11"/>
    </w:p>
    <w:p w14:paraId="7D847502" w14:textId="77777777" w:rsidR="00FB3C75" w:rsidRPr="00D52AFA" w:rsidRDefault="00FB3C75" w:rsidP="00E62E95">
      <w:pPr>
        <w:spacing w:line="240" w:lineRule="auto"/>
        <w:ind w:firstLine="0"/>
        <w:rPr>
          <w:rFonts w:ascii="Times New Roman" w:hAnsi="Times New Roman" w:cs="Times New Roman"/>
        </w:rPr>
      </w:pPr>
    </w:p>
    <w:p w14:paraId="0AEFEE07" w14:textId="5542613C" w:rsidR="00FB3C75" w:rsidRPr="00D52AFA" w:rsidRDefault="4A330118" w:rsidP="00280D3D">
      <w:pPr>
        <w:pStyle w:val="Betarp"/>
        <w:numPr>
          <w:ilvl w:val="1"/>
          <w:numId w:val="7"/>
        </w:numPr>
        <w:tabs>
          <w:tab w:val="left" w:pos="1134"/>
        </w:tabs>
        <w:spacing w:after="120"/>
        <w:ind w:left="0" w:firstLine="709"/>
        <w:contextualSpacing/>
        <w:rPr>
          <w:rFonts w:ascii="Times New Roman" w:hAnsi="Times New Roman" w:cs="Times New Roman"/>
        </w:rPr>
      </w:pPr>
      <w:r w:rsidRPr="00D52AFA">
        <w:rPr>
          <w:rFonts w:ascii="Times New Roman" w:hAnsi="Times New Roman" w:cs="Times New Roman"/>
        </w:rPr>
        <w:t xml:space="preserve"> </w:t>
      </w:r>
      <w:r w:rsidR="00D77179" w:rsidRPr="00D52AFA">
        <w:rPr>
          <w:rFonts w:ascii="Times New Roman" w:hAnsi="Times New Roman" w:cs="Times New Roman"/>
        </w:rPr>
        <w:t xml:space="preserve">Perkančioji organizacija numato įsigyti </w:t>
      </w:r>
      <w:r w:rsidR="00487A0E">
        <w:rPr>
          <w:rFonts w:ascii="Times New Roman" w:hAnsi="Times New Roman" w:cs="Times New Roman"/>
        </w:rPr>
        <w:t>antiriaušinius skydus</w:t>
      </w:r>
      <w:r w:rsidR="00D77179" w:rsidRPr="00D52AFA">
        <w:rPr>
          <w:rFonts w:ascii="Times New Roman" w:hAnsi="Times New Roman" w:cs="Times New Roman"/>
        </w:rPr>
        <w:t xml:space="preserve"> (toliau – pirkimo objektas, prekės). BVPŽ kodas </w:t>
      </w:r>
      <w:r w:rsidR="00487A0E">
        <w:rPr>
          <w:rFonts w:ascii="Times New Roman" w:hAnsi="Times New Roman" w:cs="Times New Roman"/>
        </w:rPr>
        <w:t>35220000-2</w:t>
      </w:r>
      <w:r w:rsidR="00D77179" w:rsidRPr="00D52AFA">
        <w:rPr>
          <w:rFonts w:ascii="Times New Roman" w:hAnsi="Times New Roman" w:cs="Times New Roman"/>
        </w:rPr>
        <w:t>. Reikalavimai pirkimo objektui nustatyti skelbiamos apklausos specialiųjų sąlygų 1 priede ,,Techninė specifikacija“.</w:t>
      </w:r>
    </w:p>
    <w:p w14:paraId="49117D58" w14:textId="094E5C21" w:rsidR="005D280D" w:rsidRPr="00D52AFA" w:rsidRDefault="002C41AA" w:rsidP="00F77A5D">
      <w:pPr>
        <w:pStyle w:val="Betarp"/>
        <w:contextualSpacing/>
        <w:rPr>
          <w:rFonts w:ascii="Times New Roman" w:hAnsi="Times New Roman" w:cs="Times New Roman"/>
        </w:rPr>
      </w:pPr>
      <w:r w:rsidRPr="00D52AFA">
        <w:rPr>
          <w:rFonts w:ascii="Times New Roman" w:hAnsi="Times New Roman" w:cs="Times New Roman"/>
        </w:rPr>
        <w:t>2.2.</w:t>
      </w:r>
      <w:r w:rsidR="00ED1C85" w:rsidRPr="00D52AFA">
        <w:rPr>
          <w:rFonts w:ascii="Times New Roman" w:hAnsi="Times New Roman" w:cs="Times New Roman"/>
        </w:rPr>
        <w:t xml:space="preserve"> </w:t>
      </w:r>
      <w:r w:rsidR="00FB3C75" w:rsidRPr="00D52AFA">
        <w:rPr>
          <w:rFonts w:ascii="Times New Roman" w:hAnsi="Times New Roman" w:cs="Times New Roman"/>
        </w:rPr>
        <w:t>Pirkimo objektas į dalis neskaidomas.</w:t>
      </w:r>
      <w:r w:rsidR="00702B7B" w:rsidRPr="00D52AFA">
        <w:rPr>
          <w:rFonts w:ascii="Times New Roman" w:hAnsi="Times New Roman" w:cs="Times New Roman"/>
        </w:rPr>
        <w:t xml:space="preserve"> Pirkimo apimtys, reikalavimai ir techninė specifikacija apibrėžti </w:t>
      </w:r>
      <w:r w:rsidR="00C314B2" w:rsidRPr="00D52AFA">
        <w:rPr>
          <w:rFonts w:ascii="Times New Roman" w:hAnsi="Times New Roman" w:cs="Times New Roman"/>
        </w:rPr>
        <w:t>s</w:t>
      </w:r>
      <w:r w:rsidR="000B6976" w:rsidRPr="00D52AFA">
        <w:rPr>
          <w:rFonts w:ascii="Times New Roman" w:hAnsi="Times New Roman" w:cs="Times New Roman"/>
        </w:rPr>
        <w:t>pecialiųjų p</w:t>
      </w:r>
      <w:r w:rsidR="00702B7B" w:rsidRPr="00D52AFA">
        <w:rPr>
          <w:rFonts w:ascii="Times New Roman" w:hAnsi="Times New Roman" w:cs="Times New Roman"/>
        </w:rPr>
        <w:t xml:space="preserve">irkimo sąlygų </w:t>
      </w:r>
      <w:r w:rsidR="00B86909" w:rsidRPr="00D52AFA">
        <w:rPr>
          <w:rFonts w:ascii="Times New Roman" w:hAnsi="Times New Roman" w:cs="Times New Roman"/>
        </w:rPr>
        <w:t xml:space="preserve">1 </w:t>
      </w:r>
      <w:r w:rsidR="00702B7B" w:rsidRPr="00D52AFA">
        <w:rPr>
          <w:rFonts w:ascii="Times New Roman" w:hAnsi="Times New Roman" w:cs="Times New Roman"/>
        </w:rPr>
        <w:t>priede.</w:t>
      </w:r>
    </w:p>
    <w:p w14:paraId="2B9FCCA2" w14:textId="34073C68" w:rsidR="003943EC" w:rsidRPr="00D52AFA" w:rsidRDefault="003943EC" w:rsidP="00F77A5D">
      <w:pPr>
        <w:pStyle w:val="Sraopastraipa"/>
        <w:spacing w:line="240" w:lineRule="auto"/>
        <w:ind w:left="0" w:firstLine="709"/>
        <w:rPr>
          <w:rFonts w:ascii="Times New Roman" w:hAnsi="Times New Roman" w:cs="Times New Roman"/>
        </w:rPr>
      </w:pPr>
      <w:r w:rsidRPr="00D52AFA">
        <w:rPr>
          <w:rFonts w:ascii="Times New Roman" w:hAnsi="Times New Roman" w:cs="Times New Roman"/>
        </w:rPr>
        <w:t>2.</w:t>
      </w:r>
      <w:r w:rsidR="001F568A" w:rsidRPr="00D52AFA">
        <w:rPr>
          <w:rFonts w:ascii="Times New Roman" w:hAnsi="Times New Roman" w:cs="Times New Roman"/>
        </w:rPr>
        <w:t>3</w:t>
      </w:r>
      <w:r w:rsidRPr="00D52AFA">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D52AFA" w:rsidRDefault="003943EC" w:rsidP="00F77A5D">
      <w:pPr>
        <w:pStyle w:val="Sraopastraipa"/>
        <w:spacing w:line="240" w:lineRule="auto"/>
        <w:ind w:left="0" w:firstLine="709"/>
        <w:rPr>
          <w:rFonts w:ascii="Times New Roman" w:hAnsi="Times New Roman" w:cs="Times New Roman"/>
        </w:rPr>
      </w:pPr>
      <w:r w:rsidRPr="00D52AFA">
        <w:rPr>
          <w:rFonts w:ascii="Times New Roman" w:hAnsi="Times New Roman" w:cs="Times New Roman"/>
        </w:rPr>
        <w:t>2.</w:t>
      </w:r>
      <w:r w:rsidR="001F568A" w:rsidRPr="00D52AFA">
        <w:rPr>
          <w:rFonts w:ascii="Times New Roman" w:hAnsi="Times New Roman" w:cs="Times New Roman"/>
        </w:rPr>
        <w:t>4</w:t>
      </w:r>
      <w:r w:rsidRPr="00D52AFA">
        <w:rPr>
          <w:rFonts w:ascii="Times New Roman" w:hAnsi="Times New Roman" w:cs="Times New Roman"/>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0693036" w14:textId="77777777" w:rsidR="00B86909" w:rsidRPr="00D52AFA" w:rsidRDefault="00B86909" w:rsidP="00B86909">
      <w:pPr>
        <w:spacing w:line="240" w:lineRule="auto"/>
        <w:rPr>
          <w:rFonts w:ascii="Times New Roman" w:hAnsi="Times New Roman" w:cs="Times New Roman"/>
        </w:rPr>
      </w:pPr>
      <w:r w:rsidRPr="00D52AFA">
        <w:rPr>
          <w:rFonts w:ascii="Times New Roman" w:hAnsi="Times New Roman" w:cs="Times New Roman"/>
        </w:rPr>
        <w:t>2.5. Sutarčiai taikoma fiksuotos kainos kainodara.</w:t>
      </w:r>
    </w:p>
    <w:p w14:paraId="3E6B6667" w14:textId="77777777" w:rsidR="00B86909" w:rsidRPr="00D52AFA" w:rsidRDefault="00B86909" w:rsidP="00B86909">
      <w:pPr>
        <w:spacing w:line="240" w:lineRule="auto"/>
        <w:rPr>
          <w:rFonts w:ascii="Times New Roman" w:hAnsi="Times New Roman" w:cs="Times New Roman"/>
        </w:rPr>
      </w:pPr>
      <w:r w:rsidRPr="00D52AFA">
        <w:rPr>
          <w:rFonts w:ascii="Times New Roman" w:hAnsi="Times New Roman" w:cs="Times New Roman"/>
        </w:rPr>
        <w:t>2.6. Sutarties vykdymo adresas: M. K. Paco g. 4, Vilnius.</w:t>
      </w:r>
    </w:p>
    <w:p w14:paraId="39444EA4" w14:textId="06CD886C" w:rsidR="00B86909" w:rsidRPr="00D52AFA" w:rsidRDefault="00B86909" w:rsidP="00B86909">
      <w:pPr>
        <w:spacing w:line="240" w:lineRule="auto"/>
        <w:rPr>
          <w:rFonts w:ascii="Times New Roman" w:hAnsi="Times New Roman" w:cs="Times New Roman"/>
        </w:rPr>
      </w:pPr>
      <w:r w:rsidRPr="00D52AFA">
        <w:rPr>
          <w:rFonts w:ascii="Times New Roman" w:hAnsi="Times New Roman" w:cs="Times New Roman"/>
        </w:rPr>
        <w:t xml:space="preserve">2.7. Prekių pristatymo terminas – per </w:t>
      </w:r>
      <w:r w:rsidR="00487A0E">
        <w:rPr>
          <w:rFonts w:ascii="Times New Roman" w:hAnsi="Times New Roman" w:cs="Times New Roman"/>
        </w:rPr>
        <w:t>6</w:t>
      </w:r>
      <w:r w:rsidRPr="00D52AFA">
        <w:rPr>
          <w:rFonts w:ascii="Times New Roman" w:hAnsi="Times New Roman" w:cs="Times New Roman"/>
        </w:rPr>
        <w:t xml:space="preserve"> (</w:t>
      </w:r>
      <w:r w:rsidR="00487A0E">
        <w:rPr>
          <w:rFonts w:ascii="Times New Roman" w:hAnsi="Times New Roman" w:cs="Times New Roman"/>
        </w:rPr>
        <w:t>šeši</w:t>
      </w:r>
      <w:r w:rsidRPr="00D52AFA">
        <w:rPr>
          <w:rFonts w:ascii="Times New Roman" w:hAnsi="Times New Roman" w:cs="Times New Roman"/>
        </w:rPr>
        <w:t xml:space="preserve">s) mėnesius nuo sutarties įsigaliojimo dienos. </w:t>
      </w:r>
    </w:p>
    <w:p w14:paraId="4B773DB4" w14:textId="27E71143" w:rsidR="00B86909" w:rsidRPr="00D52AFA" w:rsidRDefault="00B86909" w:rsidP="00B86909">
      <w:pPr>
        <w:pStyle w:val="Sraopastraipa"/>
        <w:spacing w:line="240" w:lineRule="auto"/>
        <w:ind w:left="0" w:firstLine="709"/>
        <w:rPr>
          <w:rFonts w:ascii="Times New Roman" w:hAnsi="Times New Roman" w:cs="Times New Roman"/>
        </w:rPr>
      </w:pPr>
      <w:r w:rsidRPr="00D52AFA">
        <w:rPr>
          <w:rFonts w:ascii="Times New Roman" w:hAnsi="Times New Roman" w:cs="Times New Roman"/>
        </w:rPr>
        <w:t xml:space="preserve">2.8. Sutarties galiojimo trukmė su visais pratęsimais įskaitant atsiskaitymo terminą – </w:t>
      </w:r>
      <w:r w:rsidR="00487A0E">
        <w:rPr>
          <w:rFonts w:ascii="Times New Roman" w:hAnsi="Times New Roman" w:cs="Times New Roman"/>
        </w:rPr>
        <w:t>7</w:t>
      </w:r>
      <w:r w:rsidRPr="00D52AFA">
        <w:rPr>
          <w:rFonts w:ascii="Times New Roman" w:hAnsi="Times New Roman" w:cs="Times New Roman"/>
        </w:rPr>
        <w:t xml:space="preserve"> (</w:t>
      </w:r>
      <w:r w:rsidR="00487A0E">
        <w:rPr>
          <w:rFonts w:ascii="Times New Roman" w:hAnsi="Times New Roman" w:cs="Times New Roman"/>
        </w:rPr>
        <w:t>septyni</w:t>
      </w:r>
      <w:r w:rsidRPr="00D52AFA">
        <w:rPr>
          <w:rFonts w:ascii="Times New Roman" w:hAnsi="Times New Roman" w:cs="Times New Roman"/>
        </w:rPr>
        <w:t>) mėnesiai.</w:t>
      </w:r>
    </w:p>
    <w:p w14:paraId="0CEA2D40" w14:textId="7FD38B57" w:rsidR="00FB3C75" w:rsidRPr="00D52AFA" w:rsidRDefault="00BF3638" w:rsidP="00280D3D">
      <w:pPr>
        <w:pStyle w:val="Antrat1"/>
        <w:numPr>
          <w:ilvl w:val="0"/>
          <w:numId w:val="7"/>
        </w:numPr>
        <w:spacing w:before="720" w:after="0"/>
        <w:ind w:left="357" w:hanging="357"/>
        <w:rPr>
          <w:rFonts w:ascii="Times New Roman" w:hAnsi="Times New Roman" w:cs="Times New Roman"/>
          <w:color w:val="auto"/>
        </w:rPr>
      </w:pPr>
      <w:bookmarkStart w:id="12" w:name="_Toc225938855"/>
      <w:r w:rsidRPr="00D52AFA">
        <w:rPr>
          <w:rFonts w:ascii="Times New Roman" w:hAnsi="Times New Roman" w:cs="Times New Roman"/>
          <w:color w:val="auto"/>
        </w:rPr>
        <w:lastRenderedPageBreak/>
        <w:t>Tiekėjų pašalinimo pagrindai</w:t>
      </w:r>
      <w:r w:rsidR="00E201D8" w:rsidRPr="00D52AFA">
        <w:rPr>
          <w:rFonts w:ascii="Times New Roman" w:hAnsi="Times New Roman" w:cs="Times New Roman"/>
          <w:color w:val="auto"/>
        </w:rPr>
        <w:t>, kvalifikacijos reikalavimai ir reikalaujami kokybės vadybos sistemos ir (ar</w:t>
      </w:r>
      <w:r w:rsidR="00817AB9" w:rsidRPr="00D52AFA">
        <w:rPr>
          <w:rFonts w:ascii="Times New Roman" w:hAnsi="Times New Roman" w:cs="Times New Roman"/>
          <w:color w:val="auto"/>
        </w:rPr>
        <w:t>ba</w:t>
      </w:r>
      <w:r w:rsidR="00E201D8" w:rsidRPr="00D52AFA">
        <w:rPr>
          <w:rFonts w:ascii="Times New Roman" w:hAnsi="Times New Roman" w:cs="Times New Roman"/>
          <w:color w:val="auto"/>
        </w:rPr>
        <w:t xml:space="preserve">) </w:t>
      </w:r>
      <w:r w:rsidR="00817AB9" w:rsidRPr="00D52AFA">
        <w:rPr>
          <w:rFonts w:ascii="Times New Roman" w:hAnsi="Times New Roman" w:cs="Times New Roman"/>
          <w:color w:val="auto"/>
        </w:rPr>
        <w:t>aplinkos apsaugos vadybos sistemos standartai</w:t>
      </w:r>
      <w:bookmarkEnd w:id="12"/>
      <w:r w:rsidR="00817AB9" w:rsidRPr="00D52AFA">
        <w:rPr>
          <w:rFonts w:ascii="Times New Roman" w:hAnsi="Times New Roman" w:cs="Times New Roman"/>
          <w:color w:val="auto"/>
        </w:rPr>
        <w:t xml:space="preserve"> </w:t>
      </w:r>
    </w:p>
    <w:p w14:paraId="68FD01CD" w14:textId="77777777" w:rsidR="00B86909" w:rsidRPr="00D52AFA" w:rsidRDefault="00B86909" w:rsidP="00B86909">
      <w:pPr>
        <w:pStyle w:val="Sraopastraipa"/>
        <w:numPr>
          <w:ilvl w:val="1"/>
          <w:numId w:val="7"/>
        </w:numPr>
        <w:tabs>
          <w:tab w:val="left" w:pos="851"/>
          <w:tab w:val="left" w:pos="993"/>
        </w:tabs>
        <w:spacing w:line="20" w:lineRule="atLeast"/>
        <w:ind w:left="0" w:firstLine="567"/>
        <w:rPr>
          <w:rFonts w:ascii="Times New Roman" w:eastAsia="Calibri" w:hAnsi="Times New Roman" w:cs="Times New Roman"/>
          <w:sz w:val="24"/>
          <w:szCs w:val="24"/>
        </w:rPr>
      </w:pPr>
      <w:r w:rsidRPr="00D52AFA">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4D3B02DE" w14:textId="77777777" w:rsidR="00B86909" w:rsidRPr="00D52AFA" w:rsidRDefault="00B86909" w:rsidP="00B86909">
      <w:pPr>
        <w:spacing w:line="20" w:lineRule="atLeast"/>
        <w:ind w:firstLine="567"/>
        <w:rPr>
          <w:rFonts w:ascii="Times New Roman" w:eastAsia="Calibri" w:hAnsi="Times New Roman" w:cs="Times New Roman"/>
          <w:sz w:val="24"/>
          <w:szCs w:val="24"/>
        </w:rPr>
      </w:pPr>
      <w:bookmarkStart w:id="13" w:name="_Hlk190766173"/>
      <w:r w:rsidRPr="00D52AFA">
        <w:rPr>
          <w:rFonts w:ascii="Times New Roman" w:hAnsi="Times New Roman" w:cs="Times New Roman"/>
          <w:sz w:val="24"/>
          <w:szCs w:val="24"/>
        </w:rPr>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3"/>
    <w:p w14:paraId="6BE9DFFA" w14:textId="77777777" w:rsidR="00B86909" w:rsidRPr="00D52AFA" w:rsidRDefault="00B86909" w:rsidP="00B86909">
      <w:pPr>
        <w:spacing w:line="20" w:lineRule="atLeast"/>
        <w:ind w:firstLine="567"/>
        <w:rPr>
          <w:rFonts w:ascii="Times New Roman" w:hAnsi="Times New Roman" w:cs="Times New Roman"/>
          <w:sz w:val="24"/>
          <w:szCs w:val="24"/>
        </w:rPr>
      </w:pPr>
      <w:r w:rsidRPr="00D52AFA">
        <w:rPr>
          <w:rFonts w:ascii="Times New Roman" w:hAnsi="Times New Roman" w:cs="Times New Roman"/>
          <w:sz w:val="24"/>
          <w:szCs w:val="24"/>
        </w:rPr>
        <w:t>3.2.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ED6AD78" w14:textId="6CD3BF1C" w:rsidR="00FB3C75" w:rsidRPr="00D52AFA" w:rsidRDefault="00B86909" w:rsidP="00B86909">
      <w:pPr>
        <w:ind w:firstLine="397"/>
        <w:rPr>
          <w:rFonts w:ascii="Times New Roman" w:hAnsi="Times New Roman" w:cs="Times New Roman"/>
          <w:b/>
          <w:bCs/>
          <w:iCs/>
          <w:sz w:val="24"/>
          <w:szCs w:val="24"/>
        </w:rPr>
      </w:pPr>
      <w:r w:rsidRPr="00D52AFA">
        <w:rPr>
          <w:rFonts w:ascii="Times New Roman" w:hAnsi="Times New Roman" w:cs="Times New Roman"/>
          <w:iCs/>
          <w:sz w:val="24"/>
          <w:szCs w:val="24"/>
        </w:rPr>
        <w:t xml:space="preserve">   3.3. </w:t>
      </w:r>
      <w:r w:rsidRPr="00D52AFA">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6915587E" w:rsidR="00894FEF" w:rsidRPr="00D52AFA" w:rsidRDefault="00817AB9" w:rsidP="00280D3D">
      <w:pPr>
        <w:pStyle w:val="Antrat1"/>
        <w:numPr>
          <w:ilvl w:val="0"/>
          <w:numId w:val="7"/>
        </w:numPr>
        <w:spacing w:before="720" w:after="0" w:line="300" w:lineRule="auto"/>
        <w:ind w:left="357" w:hanging="357"/>
        <w:rPr>
          <w:rFonts w:ascii="Times New Roman" w:hAnsi="Times New Roman" w:cs="Times New Roman"/>
          <w:color w:val="auto"/>
        </w:rPr>
      </w:pPr>
      <w:bookmarkStart w:id="14" w:name="_Toc225938856"/>
      <w:r w:rsidRPr="00D52AFA">
        <w:rPr>
          <w:rFonts w:ascii="Times New Roman" w:hAnsi="Times New Roman" w:cs="Times New Roman"/>
          <w:color w:val="auto"/>
        </w:rPr>
        <w:t>Reikalavima</w:t>
      </w:r>
      <w:r w:rsidR="00202139" w:rsidRPr="00D52AFA">
        <w:rPr>
          <w:rFonts w:ascii="Times New Roman" w:hAnsi="Times New Roman" w:cs="Times New Roman"/>
          <w:color w:val="auto"/>
        </w:rPr>
        <w:t xml:space="preserve">i, </w:t>
      </w:r>
      <w:r w:rsidRPr="00D52AFA">
        <w:rPr>
          <w:rFonts w:ascii="Times New Roman" w:hAnsi="Times New Roman" w:cs="Times New Roman"/>
          <w:color w:val="auto"/>
        </w:rPr>
        <w:t>susiję su nacionaliniu saugumu</w:t>
      </w:r>
      <w:bookmarkEnd w:id="14"/>
      <w:r w:rsidRPr="00D52AFA">
        <w:rPr>
          <w:rFonts w:ascii="Times New Roman" w:hAnsi="Times New Roman" w:cs="Times New Roman"/>
          <w:color w:val="auto"/>
        </w:rPr>
        <w:t xml:space="preserve"> </w:t>
      </w:r>
    </w:p>
    <w:p w14:paraId="0A3E7F23" w14:textId="2800E67D" w:rsidR="00894FEF" w:rsidRPr="00D52AFA" w:rsidRDefault="00894FEF" w:rsidP="009F7690">
      <w:pPr>
        <w:pStyle w:val="Sraopastraipa"/>
        <w:spacing w:line="20" w:lineRule="atLeast"/>
        <w:ind w:left="697" w:firstLine="0"/>
        <w:rPr>
          <w:rFonts w:ascii="Times New Roman" w:hAnsi="Times New Roman" w:cs="Times New Roman"/>
        </w:rPr>
      </w:pPr>
    </w:p>
    <w:p w14:paraId="6E89B590" w14:textId="77777777" w:rsidR="00B86909" w:rsidRPr="00D52AFA" w:rsidRDefault="00B86909" w:rsidP="00B86909">
      <w:pPr>
        <w:pStyle w:val="Sraopastraipa"/>
        <w:numPr>
          <w:ilvl w:val="1"/>
          <w:numId w:val="7"/>
        </w:numPr>
        <w:spacing w:line="240" w:lineRule="auto"/>
        <w:ind w:hanging="77"/>
        <w:rPr>
          <w:rFonts w:ascii="Times New Roman" w:hAnsi="Times New Roman" w:cs="Times New Roman"/>
          <w:sz w:val="24"/>
          <w:szCs w:val="24"/>
        </w:rPr>
      </w:pPr>
      <w:r w:rsidRPr="00D52AFA">
        <w:rPr>
          <w:rFonts w:ascii="Times New Roman" w:hAnsi="Times New Roman" w:cs="Times New Roman"/>
          <w:sz w:val="24"/>
          <w:szCs w:val="24"/>
        </w:rPr>
        <w:t>Perkančioji organizacija netaiko reikalavimų, susijusių su nacionaliniu saugumu.</w:t>
      </w:r>
    </w:p>
    <w:p w14:paraId="490591E3" w14:textId="4440F86E" w:rsidR="006D3202" w:rsidRPr="00D52AFA" w:rsidRDefault="003630A0" w:rsidP="00280D3D">
      <w:pPr>
        <w:pStyle w:val="Antrat1"/>
        <w:numPr>
          <w:ilvl w:val="0"/>
          <w:numId w:val="7"/>
        </w:numPr>
        <w:spacing w:before="720" w:after="0" w:line="300" w:lineRule="auto"/>
        <w:rPr>
          <w:rFonts w:ascii="Times New Roman" w:hAnsi="Times New Roman" w:cs="Times New Roman"/>
          <w:color w:val="auto"/>
        </w:rPr>
      </w:pPr>
      <w:bookmarkStart w:id="15" w:name="_Toc225938857"/>
      <w:r w:rsidRPr="00D52AFA">
        <w:rPr>
          <w:rFonts w:ascii="Times New Roman" w:hAnsi="Times New Roman" w:cs="Times New Roman"/>
          <w:color w:val="auto"/>
        </w:rPr>
        <w:t>Specialieji reikalavimai pasiūlymų rengimui ir pateikimui</w:t>
      </w:r>
      <w:bookmarkEnd w:id="6"/>
      <w:bookmarkEnd w:id="7"/>
      <w:bookmarkEnd w:id="8"/>
      <w:bookmarkEnd w:id="15"/>
    </w:p>
    <w:p w14:paraId="5971D0C7" w14:textId="77777777" w:rsidR="00E861F5" w:rsidRPr="00D52AFA" w:rsidRDefault="00E861F5" w:rsidP="00257685">
      <w:pPr>
        <w:ind w:firstLine="0"/>
        <w:rPr>
          <w:rFonts w:ascii="Times New Roman" w:hAnsi="Times New Roman" w:cs="Times New Roman"/>
          <w:b/>
          <w:bCs/>
        </w:rPr>
      </w:pPr>
    </w:p>
    <w:p w14:paraId="075866DB" w14:textId="77777777" w:rsidR="00B86909" w:rsidRPr="00D52AFA" w:rsidRDefault="00B86909" w:rsidP="00B86909">
      <w:pPr>
        <w:spacing w:line="20" w:lineRule="atLeast"/>
        <w:ind w:firstLine="567"/>
        <w:rPr>
          <w:rFonts w:ascii="Times New Roman" w:hAnsi="Times New Roman" w:cs="Times New Roman"/>
          <w:i/>
          <w:iCs/>
          <w:sz w:val="24"/>
          <w:szCs w:val="24"/>
        </w:rPr>
      </w:pPr>
      <w:r w:rsidRPr="00D52AFA">
        <w:rPr>
          <w:rFonts w:ascii="Times New Roman" w:hAnsi="Times New Roman" w:cs="Times New Roman"/>
          <w:sz w:val="24"/>
          <w:szCs w:val="24"/>
        </w:rPr>
        <w:t>5.1. Tiekėjo pasiūlymą sudaro CVP IS pateikiamų ir žemiau nurodytų dokumentų visuma bei prekės pavyzdys:</w:t>
      </w:r>
    </w:p>
    <w:p w14:paraId="5C342726" w14:textId="2167994F"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 xml:space="preserve">5.1.1. tiekėjo pasirašytas pasiūlymas, parengtas pagal </w:t>
      </w:r>
      <w:r w:rsidRPr="00D52AFA">
        <w:rPr>
          <w:rFonts w:ascii="Times New Roman" w:hAnsi="Times New Roman" w:cs="Times New Roman"/>
          <w:iCs/>
          <w:sz w:val="24"/>
          <w:szCs w:val="24"/>
        </w:rPr>
        <w:t xml:space="preserve">skelbiamos apklausos specialiųjų sąlygų </w:t>
      </w:r>
      <w:r w:rsidRPr="00D52AFA">
        <w:rPr>
          <w:rFonts w:ascii="Times New Roman" w:hAnsi="Times New Roman" w:cs="Times New Roman"/>
          <w:sz w:val="24"/>
          <w:szCs w:val="24"/>
        </w:rPr>
        <w:t>2</w:t>
      </w:r>
      <w:r w:rsidRPr="00D52AFA">
        <w:rPr>
          <w:rFonts w:ascii="Times New Roman" w:hAnsi="Times New Roman" w:cs="Times New Roman"/>
          <w:sz w:val="24"/>
          <w:szCs w:val="24"/>
          <w:shd w:val="clear" w:color="auto" w:fill="FFFFFF"/>
        </w:rPr>
        <w:t xml:space="preserve"> </w:t>
      </w:r>
      <w:r w:rsidRPr="00D52AFA">
        <w:rPr>
          <w:rFonts w:ascii="Times New Roman" w:hAnsi="Times New Roman" w:cs="Times New Roman"/>
          <w:sz w:val="24"/>
          <w:szCs w:val="24"/>
        </w:rPr>
        <w:t>priede pateiktą pasiūlymo formą ir jos priedus;</w:t>
      </w:r>
    </w:p>
    <w:p w14:paraId="57CECDDF" w14:textId="768EDE74" w:rsidR="00B86909" w:rsidRPr="00D52AFA" w:rsidRDefault="00B86909" w:rsidP="00B86909">
      <w:pPr>
        <w:pStyle w:val="Sraopastraipa"/>
        <w:spacing w:line="240" w:lineRule="auto"/>
        <w:ind w:left="0" w:firstLine="567"/>
        <w:rPr>
          <w:rFonts w:ascii="Times New Roman" w:hAnsi="Times New Roman" w:cs="Times New Roman"/>
          <w:sz w:val="24"/>
          <w:szCs w:val="24"/>
          <w:u w:val="single"/>
        </w:rPr>
      </w:pPr>
      <w:r w:rsidRPr="00D52AFA">
        <w:rPr>
          <w:rFonts w:ascii="Times New Roman" w:hAnsi="Times New Roman" w:cs="Times New Roman"/>
          <w:sz w:val="24"/>
          <w:szCs w:val="24"/>
        </w:rPr>
        <w:t>5.1.2. jungtinės veiklos sutarties kopija (jeigu pirkime dalyvauja ūkio subjektų grupė jungtinės veiklos sutarties pagrindu);</w:t>
      </w:r>
    </w:p>
    <w:p w14:paraId="33BCC186" w14:textId="293ACFB8"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5.1.3. įgaliojimo pateikti pasiūlymą ir kitus dokumentus skaitmeninė kopija (jeigu pasiūlymą pateikia ne tiekėjo vadovas);</w:t>
      </w:r>
    </w:p>
    <w:p w14:paraId="6B58FF87" w14:textId="34146BCA" w:rsidR="00B86909" w:rsidRPr="00D52AFA" w:rsidRDefault="00B86909" w:rsidP="00B86909">
      <w:pPr>
        <w:pStyle w:val="Sraopastraipa"/>
        <w:tabs>
          <w:tab w:val="left" w:pos="1276"/>
        </w:tabs>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 xml:space="preserve">5.1.4. jei tiekėjas pasitelkia ūkio subjektus, kurių pajėgumais remiasi, – įrodymai, kad šie ištekliai bus prieinami per visą sutartinių įsipareigojimų vykdymo laikotarpį; </w:t>
      </w:r>
      <w:r w:rsidRPr="00D52AFA">
        <w:rPr>
          <w:rFonts w:ascii="Times New Roman" w:eastAsia="Times New Roman" w:hAnsi="Times New Roman" w:cs="Times New Roman"/>
          <w:noProof/>
          <w:sz w:val="24"/>
          <w:szCs w:val="24"/>
        </w:rPr>
        <w:t>Tiekėjas gali remtis tokiais ūkio subjekto pajėgumais, kuriais jis realiai galės disponuoti pirkimo sutarties vykdymo metu. Tiekėjas privalo pasiūlyme įrodyti, kad per visą pirkimo sutarties vykdymo laikotarpį ūkio subjekto, kurio pajėgumais buvo pasiremta, ištekliai jam bus prieinami. Tam įrodyti tiekėjas turi 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Pr="00D52AFA">
        <w:rPr>
          <w:rFonts w:ascii="Times New Roman" w:eastAsia="Times New Roman" w:hAnsi="Times New Roman" w:cs="Times New Roman"/>
          <w:iCs/>
          <w:noProof/>
          <w:sz w:val="24"/>
          <w:szCs w:val="24"/>
        </w:rPr>
        <w:t xml:space="preserve"> </w:t>
      </w:r>
    </w:p>
    <w:p w14:paraId="504FD3AE" w14:textId="2C1305DF" w:rsidR="00B86909" w:rsidRPr="00D52AFA" w:rsidRDefault="00B86909" w:rsidP="00B86909">
      <w:pPr>
        <w:pStyle w:val="Sraopastraipa"/>
        <w:tabs>
          <w:tab w:val="left" w:pos="1276"/>
        </w:tabs>
        <w:spacing w:line="20" w:lineRule="atLeast"/>
        <w:ind w:left="0" w:firstLine="567"/>
        <w:rPr>
          <w:rFonts w:ascii="Times New Roman" w:hAnsi="Times New Roman" w:cs="Times New Roman"/>
          <w:iCs/>
          <w:sz w:val="24"/>
          <w:szCs w:val="24"/>
        </w:rPr>
      </w:pPr>
      <w:r w:rsidRPr="00D52AFA">
        <w:rPr>
          <w:rFonts w:ascii="Times New Roman" w:hAnsi="Times New Roman" w:cs="Times New Roman"/>
          <w:iCs/>
          <w:sz w:val="24"/>
          <w:szCs w:val="24"/>
          <w:lang w:val="en-US"/>
        </w:rPr>
        <w:lastRenderedPageBreak/>
        <w:t xml:space="preserve">5.1.5. </w:t>
      </w:r>
      <w:r w:rsidRPr="00D52AFA">
        <w:rPr>
          <w:rFonts w:ascii="Times New Roman" w:hAnsi="Times New Roman" w:cs="Times New Roman"/>
          <w:iCs/>
          <w:sz w:val="24"/>
          <w:szCs w:val="24"/>
        </w:rPr>
        <w:t xml:space="preserve">kiti </w:t>
      </w:r>
      <w:r w:rsidRPr="00D52AFA">
        <w:rPr>
          <w:rFonts w:ascii="Times New Roman" w:hAnsi="Times New Roman" w:cs="Times New Roman"/>
          <w:sz w:val="24"/>
          <w:szCs w:val="24"/>
        </w:rPr>
        <w:t>skelbiamos apklausos specialiųjų</w:t>
      </w:r>
      <w:r w:rsidRPr="00D52AFA">
        <w:rPr>
          <w:rFonts w:ascii="Times New Roman" w:hAnsi="Times New Roman" w:cs="Times New Roman"/>
          <w:iCs/>
          <w:sz w:val="24"/>
          <w:szCs w:val="24"/>
        </w:rPr>
        <w:t xml:space="preserve"> sąlygų dokumentuose ir/ar jų prieduose reikalaujami dokumentai.</w:t>
      </w:r>
    </w:p>
    <w:p w14:paraId="21789AF2" w14:textId="77777777" w:rsidR="00B86909" w:rsidRPr="00D52AFA" w:rsidRDefault="00B86909" w:rsidP="00B86909">
      <w:pPr>
        <w:pStyle w:val="Sraopastraipa"/>
        <w:spacing w:line="240" w:lineRule="auto"/>
        <w:ind w:left="0" w:firstLine="567"/>
        <w:rPr>
          <w:rFonts w:ascii="Times New Roman" w:hAnsi="Times New Roman" w:cs="Times New Roman"/>
          <w:sz w:val="24"/>
          <w:szCs w:val="24"/>
          <w:u w:val="single"/>
        </w:rPr>
      </w:pPr>
      <w:r w:rsidRPr="00D52AFA">
        <w:rPr>
          <w:rFonts w:ascii="Times New Roman" w:hAnsi="Times New Roman" w:cs="Times New Roman"/>
          <w:iCs/>
          <w:sz w:val="24"/>
          <w:szCs w:val="24"/>
          <w:lang w:val="en-US"/>
        </w:rPr>
        <w:t xml:space="preserve">5.2. </w:t>
      </w:r>
      <w:r w:rsidRPr="00D52AFA">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D52AFA">
        <w:rPr>
          <w:rFonts w:ascii="Times New Roman" w:hAnsi="Times New Roman" w:cs="Times New Roman"/>
          <w:sz w:val="24"/>
          <w:szCs w:val="24"/>
        </w:rPr>
        <w:t>Perkančiajai organizacijai kilus abejonių dėl dokumentų tikrumo, ji turi teisę reikalauti pateikti dokumentų originalus.</w:t>
      </w:r>
      <w:r w:rsidRPr="00D52AFA">
        <w:rPr>
          <w:rFonts w:ascii="Times New Roman" w:eastAsia="Calibri" w:hAnsi="Times New Roman" w:cs="Times New Roman"/>
          <w:sz w:val="24"/>
          <w:szCs w:val="24"/>
        </w:rPr>
        <w:t xml:space="preserve"> Gali būti:</w:t>
      </w:r>
    </w:p>
    <w:p w14:paraId="2ADCFC80" w14:textId="77777777" w:rsidR="00B86909" w:rsidRPr="00D52AFA" w:rsidRDefault="00B86909" w:rsidP="00B86909">
      <w:pPr>
        <w:spacing w:line="240" w:lineRule="auto"/>
        <w:ind w:firstLine="567"/>
        <w:rPr>
          <w:rFonts w:ascii="Times New Roman" w:hAnsi="Times New Roman" w:cs="Times New Roman"/>
          <w:sz w:val="24"/>
          <w:szCs w:val="24"/>
        </w:rPr>
      </w:pPr>
      <w:r w:rsidRPr="00D52AFA">
        <w:rPr>
          <w:rFonts w:ascii="Times New Roman" w:eastAsia="Calibri" w:hAnsi="Times New Roman" w:cs="Times New Roman"/>
          <w:sz w:val="24"/>
          <w:szCs w:val="24"/>
        </w:rPr>
        <w:t>5.2.1. pateikiami kvalifikuotu elektroniniu parašu pasirašyti elektroninėmis priemonėmis suformuoti dokumentai;</w:t>
      </w:r>
    </w:p>
    <w:p w14:paraId="7ACF7205" w14:textId="77777777"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eastAsia="Calibri" w:hAnsi="Times New Roman" w:cs="Times New Roman"/>
          <w:sz w:val="24"/>
          <w:szCs w:val="24"/>
        </w:rPr>
        <w:t>5.2.2. skaitmeninės dokumentų kopijos (fiziniu parašu tvirtinami dokumentai turi būti pateikiami pasirašyti ir nuskenuoti).</w:t>
      </w:r>
    </w:p>
    <w:p w14:paraId="03561A83" w14:textId="77777777" w:rsidR="00B86909" w:rsidRPr="00D52AFA" w:rsidRDefault="00B86909" w:rsidP="00B86909">
      <w:pPr>
        <w:pStyle w:val="Sraopastraipa"/>
        <w:tabs>
          <w:tab w:val="left" w:pos="993"/>
          <w:tab w:val="left" w:pos="1276"/>
        </w:tabs>
        <w:spacing w:line="240" w:lineRule="auto"/>
        <w:ind w:left="0" w:firstLine="567"/>
        <w:rPr>
          <w:rFonts w:ascii="Times New Roman" w:hAnsi="Times New Roman" w:cs="Times New Roman"/>
          <w:sz w:val="24"/>
          <w:szCs w:val="24"/>
        </w:rPr>
      </w:pPr>
      <w:r w:rsidRPr="00D52AFA">
        <w:rPr>
          <w:rFonts w:ascii="Times New Roman" w:hAnsi="Times New Roman" w:cs="Times New Roman"/>
          <w:noProof/>
          <w:sz w:val="24"/>
          <w:szCs w:val="24"/>
        </w:rPr>
        <w:t xml:space="preserve">5.3. </w:t>
      </w:r>
      <w:r w:rsidRPr="00D52AFA">
        <w:rPr>
          <w:rFonts w:ascii="Times New Roman" w:hAnsi="Times New Roman" w:cs="Times New Roman"/>
          <w:sz w:val="24"/>
          <w:szCs w:val="24"/>
        </w:rPr>
        <w:t xml:space="preserve">Pasiūlymas turi būti parengtas, lietuvių kalba. </w:t>
      </w:r>
      <w:r w:rsidRPr="00D52A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D52AFA">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1943CE43" w14:textId="77777777" w:rsidR="00B86909" w:rsidRPr="00D52AFA" w:rsidRDefault="00B86909" w:rsidP="00B86909">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D52AFA">
        <w:rPr>
          <w:rFonts w:ascii="Times New Roman" w:hAnsi="Times New Roman" w:cs="Times New Roman"/>
          <w:sz w:val="24"/>
          <w:szCs w:val="24"/>
        </w:rPr>
        <w:t xml:space="preserve">5.4. </w:t>
      </w:r>
      <w:r w:rsidRPr="00D52AFA">
        <w:rPr>
          <w:rFonts w:ascii="Times New Roman" w:eastAsia="Arial" w:hAnsi="Times New Roman" w:cs="Times New Roman"/>
          <w:sz w:val="24"/>
          <w:szCs w:val="24"/>
        </w:rPr>
        <w:t xml:space="preserve">Bendra pasiūlymo kaina (sąnaudos) su PVM turi būti nurodoma dviejų skaičių po kablelio tikslumu. </w:t>
      </w:r>
    </w:p>
    <w:p w14:paraId="594C9C6E" w14:textId="77777777" w:rsidR="00B86909" w:rsidRPr="00D52AFA" w:rsidRDefault="00B86909" w:rsidP="00B86909">
      <w:pPr>
        <w:pStyle w:val="Sraopastraipa"/>
        <w:tabs>
          <w:tab w:val="left" w:pos="993"/>
          <w:tab w:val="left" w:pos="1276"/>
        </w:tabs>
        <w:spacing w:line="240" w:lineRule="auto"/>
        <w:ind w:left="0" w:firstLine="567"/>
        <w:rPr>
          <w:rFonts w:ascii="Times New Roman" w:hAnsi="Times New Roman" w:cs="Times New Roman"/>
          <w:sz w:val="24"/>
          <w:szCs w:val="24"/>
        </w:rPr>
      </w:pPr>
      <w:r w:rsidRPr="00D52AFA">
        <w:rPr>
          <w:rFonts w:ascii="Times New Roman" w:eastAsia="Arial" w:hAnsi="Times New Roman" w:cs="Times New Roman"/>
          <w:sz w:val="24"/>
          <w:szCs w:val="24"/>
        </w:rPr>
        <w:t xml:space="preserve">5.5. Tiekėjų pasiūlymuose nurodytos kainos bus vertinamos </w:t>
      </w:r>
      <w:r w:rsidRPr="00D52AFA">
        <w:rPr>
          <w:rFonts w:ascii="Times New Roman" w:hAnsi="Times New Roman" w:cs="Times New Roman"/>
          <w:sz w:val="24"/>
          <w:szCs w:val="24"/>
        </w:rPr>
        <w:t xml:space="preserve">ir lyginamos su visais mokesčiais, įskaitant PVM. </w:t>
      </w:r>
    </w:p>
    <w:p w14:paraId="6B1A1BB9" w14:textId="77777777" w:rsidR="00B86909" w:rsidRPr="00D52AFA" w:rsidRDefault="00B86909" w:rsidP="00B86909">
      <w:pPr>
        <w:pStyle w:val="Sraopastraipa"/>
        <w:tabs>
          <w:tab w:val="left" w:pos="993"/>
        </w:tabs>
        <w:spacing w:line="240" w:lineRule="auto"/>
        <w:ind w:left="0" w:firstLine="567"/>
        <w:rPr>
          <w:rFonts w:ascii="Times New Roman" w:hAnsi="Times New Roman" w:cs="Times New Roman"/>
          <w:noProof/>
          <w:sz w:val="24"/>
          <w:szCs w:val="24"/>
        </w:rPr>
      </w:pPr>
      <w:r w:rsidRPr="00D52AFA">
        <w:rPr>
          <w:rFonts w:ascii="Times New Roman" w:hAnsi="Times New Roman" w:cs="Times New Roman"/>
          <w:noProof/>
          <w:sz w:val="24"/>
          <w:szCs w:val="24"/>
          <w:lang w:val="en-US"/>
        </w:rPr>
        <w:t xml:space="preserve">5.6. </w:t>
      </w:r>
      <w:r w:rsidRPr="00D52AFA">
        <w:rPr>
          <w:rFonts w:ascii="Times New Roman" w:hAnsi="Times New Roman" w:cs="Times New Roman"/>
          <w:noProof/>
          <w:sz w:val="24"/>
          <w:szCs w:val="24"/>
        </w:rPr>
        <w:t xml:space="preserve">Pasiūlymas turi būti pateiktas iki CVP IS nurodyto pasiūlymų pateikimo termino pabaigos. </w:t>
      </w:r>
    </w:p>
    <w:p w14:paraId="63A67A65" w14:textId="77777777" w:rsidR="00B86909" w:rsidRPr="00D52AFA" w:rsidRDefault="00B86909" w:rsidP="00B86909">
      <w:pPr>
        <w:pStyle w:val="Komentarotekstas"/>
        <w:spacing w:line="240" w:lineRule="auto"/>
        <w:ind w:firstLine="567"/>
        <w:rPr>
          <w:rFonts w:ascii="Times New Roman" w:hAnsi="Times New Roman" w:cs="Times New Roman"/>
          <w:sz w:val="24"/>
          <w:szCs w:val="24"/>
        </w:rPr>
      </w:pPr>
      <w:r w:rsidRPr="00D52AFA">
        <w:rPr>
          <w:rFonts w:ascii="Times New Roman" w:hAnsi="Times New Roman" w:cs="Times New Roman"/>
          <w:noProof/>
          <w:sz w:val="24"/>
          <w:szCs w:val="24"/>
        </w:rPr>
        <w:t xml:space="preserve">5.7. Pasiūlyme turi būti nurodytas jo galiojimo terminas. </w:t>
      </w:r>
      <w:bookmarkStart w:id="16" w:name="_Hlk146174749"/>
      <w:r w:rsidRPr="00D52AFA">
        <w:rPr>
          <w:rFonts w:ascii="Times New Roman" w:hAnsi="Times New Roman" w:cs="Times New Roman"/>
          <w:noProof/>
          <w:sz w:val="24"/>
          <w:szCs w:val="24"/>
        </w:rPr>
        <w:t xml:space="preserve">Pasiūlymas </w:t>
      </w:r>
      <w:bookmarkStart w:id="17" w:name="_Hlk81319802"/>
      <w:r w:rsidRPr="00D52AFA">
        <w:rPr>
          <w:rFonts w:ascii="Times New Roman" w:hAnsi="Times New Roman" w:cs="Times New Roman"/>
          <w:noProof/>
          <w:sz w:val="24"/>
          <w:szCs w:val="24"/>
        </w:rPr>
        <w:t>turi galioti 60 (šešiasdešimt) dienų</w:t>
      </w:r>
      <w:r w:rsidRPr="00D52AFA">
        <w:rPr>
          <w:rFonts w:ascii="Times New Roman" w:hAnsi="Times New Roman" w:cs="Times New Roman"/>
          <w:sz w:val="24"/>
          <w:szCs w:val="24"/>
        </w:rPr>
        <w:t xml:space="preserve"> nuo pasiūlymų pateikimo galutinio termino pabaigos</w:t>
      </w:r>
      <w:bookmarkEnd w:id="16"/>
      <w:r w:rsidRPr="00D52AFA">
        <w:rPr>
          <w:rFonts w:ascii="Times New Roman" w:hAnsi="Times New Roman" w:cs="Times New Roman"/>
          <w:sz w:val="24"/>
          <w:szCs w:val="24"/>
        </w:rPr>
        <w:t>.</w:t>
      </w:r>
      <w:bookmarkEnd w:id="17"/>
      <w:r w:rsidRPr="00D52AFA">
        <w:rPr>
          <w:rFonts w:ascii="Times New Roman" w:hAnsi="Times New Roman" w:cs="Times New Roman"/>
          <w:noProof/>
          <w:sz w:val="24"/>
          <w:szCs w:val="24"/>
        </w:rPr>
        <w:t xml:space="preserve"> Jeigu pasiūlyme nenurodytas jo galiojimo laikas, laikoma, kad pasiūlymas galioja tiek, kiek nustatyta </w:t>
      </w:r>
      <w:r w:rsidRPr="00D52AFA">
        <w:rPr>
          <w:rFonts w:ascii="Times New Roman" w:hAnsi="Times New Roman" w:cs="Times New Roman"/>
          <w:sz w:val="24"/>
          <w:szCs w:val="24"/>
        </w:rPr>
        <w:t>skelbiamos apklausos specialiosiose sąlygose</w:t>
      </w:r>
      <w:r w:rsidRPr="00D52AFA">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Pr="00D52AFA">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5D6AA436" w14:textId="2DE7D180" w:rsidR="009C66EF" w:rsidRPr="00D52AFA" w:rsidRDefault="009C66EF" w:rsidP="00F77A5D">
      <w:pPr>
        <w:pStyle w:val="Sraopastraipa"/>
        <w:spacing w:after="160" w:line="240" w:lineRule="auto"/>
        <w:ind w:left="0" w:firstLine="710"/>
        <w:rPr>
          <w:rFonts w:ascii="Times New Roman" w:hAnsi="Times New Roman" w:cs="Times New Roman"/>
        </w:rPr>
      </w:pPr>
    </w:p>
    <w:p w14:paraId="4AC2116E" w14:textId="00AB962D" w:rsidR="00CD457C" w:rsidRPr="00D52AFA" w:rsidRDefault="00CD457C" w:rsidP="00F77A5D">
      <w:pPr>
        <w:pStyle w:val="Sraopastraipa"/>
        <w:spacing w:line="240" w:lineRule="auto"/>
        <w:ind w:left="0"/>
        <w:rPr>
          <w:rFonts w:ascii="Times New Roman" w:eastAsia="Arial" w:hAnsi="Times New Roman" w:cs="Times New Roman"/>
          <w:vanish/>
        </w:rPr>
      </w:pPr>
    </w:p>
    <w:p w14:paraId="76771895" w14:textId="77777777" w:rsidR="00F527B1" w:rsidRPr="00D52AFA" w:rsidRDefault="00F527B1" w:rsidP="00F77A5D">
      <w:pPr>
        <w:pStyle w:val="paragrafesrasas2lygis"/>
        <w:spacing w:line="240" w:lineRule="auto"/>
        <w:rPr>
          <w:sz w:val="21"/>
          <w:szCs w:val="21"/>
        </w:rPr>
      </w:pPr>
    </w:p>
    <w:p w14:paraId="3946E33E" w14:textId="65B6C219" w:rsidR="00F527B1" w:rsidRPr="00D52AFA" w:rsidRDefault="00E85882" w:rsidP="003F5D40">
      <w:pPr>
        <w:pStyle w:val="Antrat1"/>
        <w:spacing w:before="0" w:after="0" w:line="300" w:lineRule="auto"/>
        <w:ind w:left="357" w:firstLine="0"/>
        <w:rPr>
          <w:rFonts w:ascii="Times New Roman" w:hAnsi="Times New Roman" w:cs="Times New Roman"/>
          <w:color w:val="auto"/>
        </w:rPr>
      </w:pPr>
      <w:bookmarkStart w:id="18" w:name="_Toc225938858"/>
      <w:r w:rsidRPr="00D52AFA">
        <w:rPr>
          <w:rFonts w:ascii="Times New Roman" w:hAnsi="Times New Roman" w:cs="Times New Roman"/>
          <w:color w:val="auto"/>
        </w:rPr>
        <w:t>6</w:t>
      </w:r>
      <w:r w:rsidR="003F5D40" w:rsidRPr="00D52AFA">
        <w:rPr>
          <w:rFonts w:ascii="Times New Roman" w:hAnsi="Times New Roman" w:cs="Times New Roman"/>
          <w:color w:val="auto"/>
        </w:rPr>
        <w:t xml:space="preserve">. </w:t>
      </w:r>
      <w:r w:rsidR="00E62E95" w:rsidRPr="00D52AFA">
        <w:rPr>
          <w:rFonts w:ascii="Times New Roman" w:hAnsi="Times New Roman" w:cs="Times New Roman"/>
          <w:color w:val="auto"/>
        </w:rPr>
        <w:t>Pasiūlymo galiojimo užtikrinimas</w:t>
      </w:r>
      <w:bookmarkEnd w:id="18"/>
    </w:p>
    <w:p w14:paraId="7203423F" w14:textId="40194AE5" w:rsidR="00F527B1" w:rsidRPr="00D52AFA" w:rsidRDefault="007F65C2" w:rsidP="00F77A5D">
      <w:pPr>
        <w:pStyle w:val="Sraopastraipa"/>
        <w:spacing w:line="240" w:lineRule="auto"/>
        <w:ind w:left="0" w:firstLine="567"/>
        <w:rPr>
          <w:rFonts w:ascii="Times New Roman" w:hAnsi="Times New Roman" w:cs="Times New Roman"/>
        </w:rPr>
      </w:pPr>
      <w:r w:rsidRPr="00D52AFA">
        <w:rPr>
          <w:rFonts w:ascii="Times New Roman" w:hAnsi="Times New Roman" w:cs="Times New Roman"/>
        </w:rPr>
        <w:t>6</w:t>
      </w:r>
      <w:r w:rsidR="003F5D40" w:rsidRPr="00D52AFA">
        <w:rPr>
          <w:rFonts w:ascii="Times New Roman" w:hAnsi="Times New Roman" w:cs="Times New Roman"/>
        </w:rPr>
        <w:t xml:space="preserve">.1. </w:t>
      </w:r>
      <w:r w:rsidR="0AA88C09" w:rsidRPr="00D52AFA">
        <w:rPr>
          <w:rFonts w:ascii="Times New Roman" w:hAnsi="Times New Roman" w:cs="Times New Roman"/>
        </w:rPr>
        <w:t xml:space="preserve"> </w:t>
      </w:r>
      <w:r w:rsidR="00504AD9" w:rsidRPr="00D52AFA">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D52AFA" w:rsidRDefault="00F527B1" w:rsidP="00F77A5D">
      <w:pPr>
        <w:pStyle w:val="paragrafesrasas2lygis"/>
        <w:spacing w:line="240" w:lineRule="auto"/>
        <w:ind w:left="1059"/>
        <w:rPr>
          <w:sz w:val="40"/>
          <w:szCs w:val="40"/>
        </w:rPr>
      </w:pPr>
    </w:p>
    <w:p w14:paraId="5D02D1AD" w14:textId="08322900" w:rsidR="00831133" w:rsidRPr="00D52AFA" w:rsidRDefault="00B52705" w:rsidP="00280D3D">
      <w:pPr>
        <w:pStyle w:val="Antrat1"/>
        <w:numPr>
          <w:ilvl w:val="0"/>
          <w:numId w:val="6"/>
        </w:numPr>
        <w:spacing w:before="0" w:after="0" w:line="300" w:lineRule="auto"/>
        <w:ind w:left="425" w:firstLine="0"/>
        <w:rPr>
          <w:rFonts w:ascii="Times New Roman" w:hAnsi="Times New Roman" w:cs="Times New Roman"/>
          <w:color w:val="auto"/>
        </w:rPr>
      </w:pPr>
      <w:bookmarkStart w:id="19" w:name="_Toc15392775"/>
      <w:bookmarkStart w:id="20" w:name="_Toc225938859"/>
      <w:r w:rsidRPr="00D52AFA">
        <w:rPr>
          <w:rFonts w:ascii="Times New Roman" w:hAnsi="Times New Roman" w:cs="Times New Roman"/>
          <w:color w:val="auto"/>
        </w:rPr>
        <w:t>P</w:t>
      </w:r>
      <w:bookmarkEnd w:id="19"/>
      <w:r w:rsidR="00E62E95" w:rsidRPr="00D52AFA">
        <w:rPr>
          <w:rFonts w:ascii="Times New Roman" w:hAnsi="Times New Roman" w:cs="Times New Roman"/>
          <w:color w:val="auto"/>
        </w:rPr>
        <w:t xml:space="preserve">asiūlymų </w:t>
      </w:r>
      <w:r w:rsidR="00A84437" w:rsidRPr="00D52AFA">
        <w:rPr>
          <w:rFonts w:ascii="Times New Roman" w:hAnsi="Times New Roman" w:cs="Times New Roman"/>
          <w:color w:val="auto"/>
        </w:rPr>
        <w:t>vertinimas</w:t>
      </w:r>
      <w:bookmarkEnd w:id="20"/>
    </w:p>
    <w:p w14:paraId="0C1B0E3A" w14:textId="77777777" w:rsidR="00E85882" w:rsidRPr="00D52AFA" w:rsidRDefault="00E85882" w:rsidP="00F77A5D">
      <w:pPr>
        <w:spacing w:line="240" w:lineRule="auto"/>
        <w:ind w:firstLine="0"/>
        <w:rPr>
          <w:rFonts w:ascii="Times New Roman" w:hAnsi="Times New Roman" w:cs="Times New Roman"/>
          <w:vanish/>
        </w:rPr>
      </w:pPr>
    </w:p>
    <w:p w14:paraId="2DFF0A66" w14:textId="7F33CAD0" w:rsidR="00CD2CC2" w:rsidRPr="00D52AFA" w:rsidRDefault="005A4255" w:rsidP="00F77A5D">
      <w:pPr>
        <w:pStyle w:val="Sraopastraipa"/>
        <w:spacing w:line="240" w:lineRule="auto"/>
        <w:ind w:left="0" w:firstLine="709"/>
        <w:rPr>
          <w:rFonts w:ascii="Times New Roman" w:eastAsia="Calibri" w:hAnsi="Times New Roman" w:cs="Times New Roman"/>
        </w:rPr>
      </w:pPr>
      <w:r w:rsidRPr="00D52AFA">
        <w:rPr>
          <w:rFonts w:ascii="Times New Roman" w:eastAsia="Calibri" w:hAnsi="Times New Roman" w:cs="Times New Roman"/>
        </w:rPr>
        <w:t>7</w:t>
      </w:r>
      <w:r w:rsidR="0010148D" w:rsidRPr="00D52AFA">
        <w:rPr>
          <w:rFonts w:ascii="Times New Roman" w:eastAsia="Calibri" w:hAnsi="Times New Roman" w:cs="Times New Roman"/>
        </w:rPr>
        <w:t xml:space="preserve">.1. </w:t>
      </w:r>
      <w:r w:rsidR="00CD2CC2" w:rsidRPr="00D52AFA">
        <w:rPr>
          <w:rFonts w:ascii="Times New Roman" w:eastAsia="Calibri" w:hAnsi="Times New Roman" w:cs="Times New Roman"/>
        </w:rPr>
        <w:t xml:space="preserve"> </w:t>
      </w:r>
      <w:r w:rsidR="3CB1384C" w:rsidRPr="00D52AFA">
        <w:rPr>
          <w:rFonts w:ascii="Times New Roman" w:hAnsi="Times New Roman" w:cs="Times New Roman"/>
        </w:rPr>
        <w:t>P</w:t>
      </w:r>
      <w:r w:rsidR="000B220A" w:rsidRPr="00D52AFA">
        <w:rPr>
          <w:rFonts w:ascii="Times New Roman" w:hAnsi="Times New Roman" w:cs="Times New Roman"/>
        </w:rPr>
        <w:t>erkančioji organizacija</w:t>
      </w:r>
      <w:r w:rsidR="00831133" w:rsidRPr="00D52AFA">
        <w:rPr>
          <w:rFonts w:ascii="Times New Roman" w:eastAsia="Calibri" w:hAnsi="Times New Roman" w:cs="Times New Roman"/>
        </w:rPr>
        <w:t xml:space="preserve"> ekonomiškai naudingiausią </w:t>
      </w:r>
      <w:r w:rsidR="000B220A" w:rsidRPr="00D52AFA">
        <w:rPr>
          <w:rFonts w:ascii="Times New Roman" w:eastAsia="Calibri" w:hAnsi="Times New Roman" w:cs="Times New Roman"/>
        </w:rPr>
        <w:t>p</w:t>
      </w:r>
      <w:r w:rsidR="00831133" w:rsidRPr="00D52AFA">
        <w:rPr>
          <w:rFonts w:ascii="Times New Roman" w:eastAsia="Calibri" w:hAnsi="Times New Roman" w:cs="Times New Roman"/>
        </w:rPr>
        <w:t xml:space="preserve">asiūlymą išrenka pagal </w:t>
      </w:r>
      <w:r w:rsidR="000B220A" w:rsidRPr="00D52AFA">
        <w:rPr>
          <w:rFonts w:ascii="Times New Roman" w:eastAsia="Calibri" w:hAnsi="Times New Roman" w:cs="Times New Roman"/>
        </w:rPr>
        <w:t>tiekėjo p</w:t>
      </w:r>
      <w:r w:rsidR="00831133" w:rsidRPr="00D52AFA">
        <w:rPr>
          <w:rFonts w:ascii="Times New Roman" w:eastAsia="Calibri" w:hAnsi="Times New Roman" w:cs="Times New Roman"/>
        </w:rPr>
        <w:t>asiūlyme nurodytą kainą, kuri turi būti apskaičiuota ir nurodyta taip, kaip reikalaujama</w:t>
      </w:r>
      <w:r w:rsidR="00DE051B" w:rsidRPr="00D52AFA">
        <w:rPr>
          <w:rFonts w:ascii="Times New Roman" w:eastAsia="Calibri" w:hAnsi="Times New Roman" w:cs="Times New Roman"/>
        </w:rPr>
        <w:t xml:space="preserve"> </w:t>
      </w:r>
      <w:r w:rsidR="00023019" w:rsidRPr="00D52AFA">
        <w:rPr>
          <w:rFonts w:ascii="Times New Roman" w:eastAsia="Calibri" w:hAnsi="Times New Roman" w:cs="Times New Roman"/>
        </w:rPr>
        <w:t>specialiųjų p</w:t>
      </w:r>
      <w:r w:rsidR="00DE051B" w:rsidRPr="00D52AFA">
        <w:rPr>
          <w:rFonts w:ascii="Times New Roman" w:eastAsia="Calibri" w:hAnsi="Times New Roman" w:cs="Times New Roman"/>
        </w:rPr>
        <w:t xml:space="preserve">irkimo sąlygų priede </w:t>
      </w:r>
      <w:r w:rsidR="00B86909" w:rsidRPr="00D52AFA">
        <w:rPr>
          <w:rFonts w:ascii="Times New Roman" w:eastAsia="Calibri" w:hAnsi="Times New Roman" w:cs="Times New Roman"/>
        </w:rPr>
        <w:t>2 priede</w:t>
      </w:r>
    </w:p>
    <w:p w14:paraId="69CC295B" w14:textId="092BCCD8" w:rsidR="009C5AA9" w:rsidRPr="00D52AFA" w:rsidRDefault="00660FD8" w:rsidP="00B86909">
      <w:pPr>
        <w:spacing w:line="240" w:lineRule="auto"/>
        <w:ind w:firstLine="567"/>
        <w:rPr>
          <w:rFonts w:ascii="Times New Roman" w:eastAsia="Calibri" w:hAnsi="Times New Roman" w:cs="Times New Roman"/>
          <w:sz w:val="24"/>
          <w:szCs w:val="24"/>
        </w:rPr>
      </w:pPr>
      <w:r w:rsidRPr="00D52AFA">
        <w:rPr>
          <w:rFonts w:ascii="Times New Roman" w:hAnsi="Times New Roman" w:cs="Times New Roman"/>
        </w:rPr>
        <w:lastRenderedPageBreak/>
        <w:t>7</w:t>
      </w:r>
      <w:r w:rsidR="001404CC" w:rsidRPr="00D52AFA">
        <w:rPr>
          <w:rFonts w:ascii="Times New Roman" w:hAnsi="Times New Roman" w:cs="Times New Roman"/>
        </w:rPr>
        <w:t xml:space="preserve">.2. </w:t>
      </w:r>
      <w:r w:rsidR="00B86909" w:rsidRPr="00D52AFA">
        <w:rPr>
          <w:rFonts w:ascii="Times New Roman" w:eastAsia="Calibri" w:hAnsi="Times New Roman" w:cs="Times New Roman"/>
          <w:sz w:val="24"/>
          <w:szCs w:val="24"/>
        </w:rPr>
        <w:t xml:space="preserve">Perkančioji organizacija vertins tik tą pasiūlymą, kuris nustatomas kaip galimas laimėtojas. Jei įvertinus tokį pasiūlymą paaiškės, kad jis negali būti pripažintas laimėtoju,  jo pasiūlymas bus atmestas ir toliau bus tikrinamas pasiūlymas, kuris galėtų būti antras pagal ekonominį pasiūlymo naudingumą. Tokia seka bus kartojama, kol nustatomas laimėjęs pasiūlymas ar atmetami visi gauti pasiūlymai. </w:t>
      </w:r>
    </w:p>
    <w:p w14:paraId="1B848558" w14:textId="094D61E1" w:rsidR="00B86909" w:rsidRPr="00D52AFA" w:rsidRDefault="00B86909" w:rsidP="00B86909">
      <w:pPr>
        <w:pStyle w:val="Sraopastraipa"/>
        <w:spacing w:line="240" w:lineRule="auto"/>
        <w:ind w:left="0" w:firstLine="567"/>
        <w:rPr>
          <w:rFonts w:ascii="Times New Roman" w:eastAsia="Calibri" w:hAnsi="Times New Roman" w:cs="Times New Roman"/>
          <w:sz w:val="24"/>
          <w:szCs w:val="24"/>
        </w:rPr>
      </w:pPr>
      <w:bookmarkStart w:id="21" w:name="_Ref39425999"/>
      <w:bookmarkStart w:id="22" w:name="_Ref39426005"/>
      <w:bookmarkStart w:id="23" w:name="_Toc126333937"/>
      <w:r w:rsidRPr="00D52AFA">
        <w:rPr>
          <w:rFonts w:ascii="Times New Roman" w:eastAsia="Calibri" w:hAnsi="Times New Roman" w:cs="Times New Roman"/>
          <w:sz w:val="24"/>
          <w:szCs w:val="24"/>
        </w:rPr>
        <w:t>7.3. Įvertinus galimo laimėtojo pasiūlymą bus sudaroma pasiūlymų eilė. Į pasiūlymų eilę traukiami visi, išskyrus atmesti, pasiūlymai, pažymint, kurie pasiūlymai nebuvo įvertinti.</w:t>
      </w:r>
    </w:p>
    <w:p w14:paraId="45FC40F5" w14:textId="2D9F273B"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7.4. Laimėjusiu pasiūlymu galės būti pripažintas tik 1 (vienas) ekonomiškai naudingiausias pasiūlymas, esantis pasiūlymų eilės pirmojoje vietoje.</w:t>
      </w:r>
    </w:p>
    <w:p w14:paraId="3F3CA678" w14:textId="2F6FA7DC" w:rsidR="00556057" w:rsidRPr="00D52AFA" w:rsidRDefault="00556057"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7.5. Pirkime derybos nenumatomos</w:t>
      </w:r>
    </w:p>
    <w:p w14:paraId="4CFAC41F" w14:textId="5A3D78C7" w:rsidR="00D83C57" w:rsidRPr="00D52AFA" w:rsidRDefault="00D83C57" w:rsidP="004A0305">
      <w:pPr>
        <w:pStyle w:val="Antrat1"/>
        <w:tabs>
          <w:tab w:val="left" w:pos="567"/>
        </w:tabs>
        <w:spacing w:line="20" w:lineRule="atLeast"/>
        <w:ind w:firstLine="0"/>
        <w:contextualSpacing/>
        <w:rPr>
          <w:rFonts w:ascii="Times New Roman" w:hAnsi="Times New Roman" w:cs="Times New Roman"/>
          <w:color w:val="auto"/>
        </w:rPr>
      </w:pPr>
      <w:bookmarkStart w:id="24" w:name="_Toc225938860"/>
      <w:r w:rsidRPr="00D52AFA">
        <w:rPr>
          <w:rFonts w:ascii="Times New Roman" w:hAnsi="Times New Roman" w:cs="Times New Roman"/>
          <w:color w:val="auto"/>
        </w:rPr>
        <w:t>8. Sutarties sudarymas</w:t>
      </w:r>
      <w:bookmarkEnd w:id="21"/>
      <w:bookmarkEnd w:id="22"/>
      <w:bookmarkEnd w:id="23"/>
      <w:bookmarkEnd w:id="24"/>
    </w:p>
    <w:p w14:paraId="0C59EE9F" w14:textId="1ED722F2" w:rsidR="00B86909" w:rsidRPr="00D52AFA" w:rsidRDefault="00B86909" w:rsidP="00B86909">
      <w:pPr>
        <w:pStyle w:val="Sraopastraipa"/>
        <w:spacing w:line="240" w:lineRule="auto"/>
        <w:ind w:left="0" w:firstLine="567"/>
        <w:rPr>
          <w:rFonts w:ascii="Times New Roman" w:hAnsi="Times New Roman" w:cs="Times New Roman"/>
          <w:sz w:val="24"/>
          <w:szCs w:val="24"/>
        </w:rPr>
      </w:pPr>
      <w:r w:rsidRPr="00D52AFA">
        <w:rPr>
          <w:rFonts w:ascii="Times New Roman" w:hAnsi="Times New Roman" w:cs="Times New Roman"/>
          <w:sz w:val="24"/>
          <w:szCs w:val="24"/>
        </w:rPr>
        <w:t>8.1. Ši pirkimo procedūra atliekama siekiant sudaryti sutartį su tiekėju, kurio pasiūlymas, vadovaujantis skelbiamos apklausos sąlygose nustatyta tvarka, bus pripažintas laimėjęs. Sutarties sąlygos pateikiamos specialiųjų skelbiamos apklausos sąlygų 3 priede.</w:t>
      </w:r>
    </w:p>
    <w:p w14:paraId="7123F3F2" w14:textId="0AB64ADF" w:rsidR="00B86909" w:rsidRPr="00D52AFA" w:rsidRDefault="00B86909" w:rsidP="00B86909">
      <w:pPr>
        <w:tabs>
          <w:tab w:val="left" w:pos="426"/>
        </w:tabs>
        <w:spacing w:after="160" w:line="256" w:lineRule="auto"/>
        <w:ind w:firstLine="567"/>
        <w:rPr>
          <w:rFonts w:ascii="Times New Roman" w:hAnsi="Times New Roman" w:cs="Times New Roman"/>
          <w:sz w:val="24"/>
          <w:szCs w:val="24"/>
        </w:rPr>
      </w:pPr>
      <w:r w:rsidRPr="00D52AFA">
        <w:rPr>
          <w:rFonts w:ascii="Times New Roman" w:hAnsi="Times New Roman" w:cs="Times New Roman"/>
          <w:sz w:val="24"/>
          <w:szCs w:val="24"/>
        </w:rPr>
        <w:t xml:space="preserve">8.2. Sutarties projekto sąlygos yra privalomos pirkimo dalyviams ir sudarant sutartį su laimėtoju nebus keičiamos. </w:t>
      </w:r>
      <w:r w:rsidRPr="00D52AFA">
        <w:rPr>
          <w:rFonts w:ascii="Times New Roman" w:hAnsi="Times New Roman" w:cs="Times New Roman"/>
          <w:b/>
          <w:bCs/>
          <w:i/>
          <w:iCs/>
          <w:sz w:val="24"/>
          <w:szCs w:val="24"/>
          <w:u w:val="single"/>
        </w:rPr>
        <w:t>Pastabas</w:t>
      </w:r>
      <w:r w:rsidRPr="00D52AFA">
        <w:rPr>
          <w:rFonts w:ascii="Times New Roman" w:hAnsi="Times New Roman" w:cs="Times New Roman"/>
          <w:b/>
          <w:bCs/>
          <w:sz w:val="24"/>
          <w:szCs w:val="24"/>
          <w:u w:val="single"/>
        </w:rPr>
        <w:t xml:space="preserve"> </w:t>
      </w:r>
      <w:r w:rsidRPr="00D52AFA">
        <w:rPr>
          <w:rFonts w:ascii="Times New Roman" w:hAnsi="Times New Roman" w:cs="Times New Roman"/>
          <w:b/>
          <w:i/>
          <w:sz w:val="24"/>
          <w:szCs w:val="24"/>
          <w:u w:val="single"/>
        </w:rPr>
        <w:t>dėl sutarties projekto sąlygų tiekėjas gali pareikšti vadovaujantis specialiųjų pirkimo sąlygų 4 priedo „Terminai“ 2 punktu.</w:t>
      </w:r>
    </w:p>
    <w:p w14:paraId="0B526EDF" w14:textId="1C7E9CE9" w:rsidR="00B86909" w:rsidRPr="00D52AFA" w:rsidRDefault="00B86909" w:rsidP="00B86909">
      <w:pPr>
        <w:tabs>
          <w:tab w:val="left" w:pos="1276"/>
        </w:tabs>
        <w:suppressAutoHyphens/>
        <w:spacing w:line="240" w:lineRule="auto"/>
        <w:ind w:firstLine="567"/>
        <w:rPr>
          <w:rFonts w:ascii="Times New Roman" w:hAnsi="Times New Roman" w:cs="Times New Roman"/>
          <w:sz w:val="24"/>
          <w:szCs w:val="24"/>
        </w:rPr>
      </w:pPr>
      <w:r w:rsidRPr="00D52AFA">
        <w:rPr>
          <w:rFonts w:ascii="Times New Roman" w:hAnsi="Times New Roman" w:cs="Times New Roman"/>
          <w:sz w:val="24"/>
          <w:szCs w:val="24"/>
        </w:rPr>
        <w:t>8.3. 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74742079" w14:textId="442A0E97" w:rsidR="00B86909" w:rsidRPr="00D52AFA" w:rsidRDefault="00B86909" w:rsidP="00B86909">
      <w:pPr>
        <w:pStyle w:val="Sraopastraipa"/>
        <w:spacing w:line="240" w:lineRule="auto"/>
        <w:ind w:left="567" w:firstLine="0"/>
        <w:rPr>
          <w:rFonts w:ascii="Times New Roman" w:hAnsi="Times New Roman" w:cs="Times New Roman"/>
          <w:sz w:val="24"/>
          <w:szCs w:val="24"/>
        </w:rPr>
      </w:pPr>
      <w:r w:rsidRPr="00D52AFA">
        <w:rPr>
          <w:rFonts w:ascii="Times New Roman" w:hAnsi="Times New Roman" w:cs="Times New Roman"/>
          <w:sz w:val="24"/>
          <w:szCs w:val="24"/>
        </w:rPr>
        <w:t>8.4. Sutartis bus sudaroma ne CVP IS priemonėmis.</w:t>
      </w:r>
    </w:p>
    <w:p w14:paraId="10559D25" w14:textId="77777777" w:rsidR="00F5411E" w:rsidRPr="00D52AFA" w:rsidRDefault="00F5411E" w:rsidP="00F77A5D">
      <w:pPr>
        <w:pStyle w:val="Betarp"/>
        <w:contextualSpacing/>
        <w:rPr>
          <w:rFonts w:ascii="Times New Roman" w:hAnsi="Times New Roman" w:cs="Times New Roman"/>
        </w:rPr>
      </w:pPr>
    </w:p>
    <w:p w14:paraId="7B6389DF" w14:textId="3463DB23" w:rsidR="00CB5907" w:rsidRPr="00D52AFA" w:rsidRDefault="00CB5907" w:rsidP="00F77A5D">
      <w:pPr>
        <w:pStyle w:val="Betarp"/>
        <w:spacing w:line="276" w:lineRule="auto"/>
        <w:contextualSpacing/>
        <w:jc w:val="left"/>
        <w:rPr>
          <w:rFonts w:ascii="Times New Roman" w:eastAsiaTheme="minorHAnsi" w:hAnsi="Times New Roman" w:cs="Times New Roman"/>
        </w:rPr>
      </w:pPr>
    </w:p>
    <w:p w14:paraId="30AAC572" w14:textId="77777777" w:rsidR="002E3A90" w:rsidRPr="00D52AFA" w:rsidRDefault="002E3A90" w:rsidP="00112F92">
      <w:pPr>
        <w:spacing w:line="240" w:lineRule="auto"/>
        <w:ind w:left="7314" w:firstLine="0"/>
        <w:rPr>
          <w:rFonts w:ascii="Times New Roman" w:hAnsi="Times New Roman" w:cs="Times New Roman"/>
        </w:rPr>
      </w:pPr>
    </w:p>
    <w:p w14:paraId="1EBE7522" w14:textId="77777777" w:rsidR="007463FB" w:rsidRPr="00D52AFA" w:rsidRDefault="007463FB" w:rsidP="00112F92">
      <w:pPr>
        <w:spacing w:line="240" w:lineRule="auto"/>
        <w:ind w:left="7314" w:firstLine="0"/>
        <w:rPr>
          <w:rFonts w:ascii="Times New Roman" w:hAnsi="Times New Roman" w:cs="Times New Roman"/>
        </w:rPr>
      </w:pPr>
    </w:p>
    <w:p w14:paraId="22ACD04A" w14:textId="77777777" w:rsidR="007463FB" w:rsidRPr="00D52AFA" w:rsidRDefault="007463FB" w:rsidP="00112F92">
      <w:pPr>
        <w:spacing w:line="240" w:lineRule="auto"/>
        <w:ind w:left="7314" w:firstLine="0"/>
        <w:rPr>
          <w:rFonts w:ascii="Times New Roman" w:hAnsi="Times New Roman" w:cs="Times New Roman"/>
        </w:rPr>
      </w:pPr>
    </w:p>
    <w:p w14:paraId="7C5BB1AC" w14:textId="77777777" w:rsidR="007463FB" w:rsidRPr="00D52AFA" w:rsidRDefault="007463FB" w:rsidP="00112F92">
      <w:pPr>
        <w:spacing w:line="240" w:lineRule="auto"/>
        <w:ind w:left="7314" w:firstLine="0"/>
        <w:rPr>
          <w:rFonts w:ascii="Times New Roman" w:hAnsi="Times New Roman" w:cs="Times New Roman"/>
        </w:rPr>
      </w:pPr>
    </w:p>
    <w:p w14:paraId="1F884A76" w14:textId="77777777" w:rsidR="007463FB" w:rsidRPr="00D52AFA" w:rsidRDefault="007463FB" w:rsidP="00112F92">
      <w:pPr>
        <w:spacing w:line="240" w:lineRule="auto"/>
        <w:ind w:left="7314" w:firstLine="0"/>
        <w:rPr>
          <w:rFonts w:ascii="Times New Roman" w:hAnsi="Times New Roman" w:cs="Times New Roman"/>
        </w:rPr>
      </w:pPr>
    </w:p>
    <w:p w14:paraId="105BFE3C" w14:textId="77777777" w:rsidR="007463FB" w:rsidRPr="00D52AFA" w:rsidRDefault="007463FB" w:rsidP="00112F92">
      <w:pPr>
        <w:spacing w:line="240" w:lineRule="auto"/>
        <w:ind w:left="7314" w:firstLine="0"/>
        <w:rPr>
          <w:rFonts w:ascii="Times New Roman" w:hAnsi="Times New Roman" w:cs="Times New Roman"/>
        </w:rPr>
      </w:pPr>
    </w:p>
    <w:p w14:paraId="72210604" w14:textId="77777777" w:rsidR="007463FB" w:rsidRPr="00D52AFA" w:rsidRDefault="007463FB" w:rsidP="00112F92">
      <w:pPr>
        <w:spacing w:line="240" w:lineRule="auto"/>
        <w:ind w:left="7314" w:firstLine="0"/>
        <w:rPr>
          <w:rFonts w:ascii="Times New Roman" w:hAnsi="Times New Roman" w:cs="Times New Roman"/>
        </w:rPr>
      </w:pPr>
    </w:p>
    <w:p w14:paraId="6B422889" w14:textId="77777777" w:rsidR="007463FB" w:rsidRPr="00D52AFA" w:rsidRDefault="007463FB" w:rsidP="00112F92">
      <w:pPr>
        <w:spacing w:line="240" w:lineRule="auto"/>
        <w:ind w:left="7314" w:firstLine="0"/>
        <w:rPr>
          <w:rFonts w:ascii="Times New Roman" w:hAnsi="Times New Roman" w:cs="Times New Roman"/>
        </w:rPr>
      </w:pPr>
    </w:p>
    <w:p w14:paraId="570613A7" w14:textId="77777777" w:rsidR="007463FB" w:rsidRPr="00D52AFA" w:rsidRDefault="007463FB" w:rsidP="00112F92">
      <w:pPr>
        <w:spacing w:line="240" w:lineRule="auto"/>
        <w:ind w:left="7314" w:firstLine="0"/>
        <w:rPr>
          <w:rFonts w:ascii="Times New Roman" w:hAnsi="Times New Roman" w:cs="Times New Roman"/>
        </w:rPr>
      </w:pPr>
    </w:p>
    <w:p w14:paraId="133F3FCA" w14:textId="77777777" w:rsidR="007463FB" w:rsidRPr="00D52AFA" w:rsidRDefault="007463FB" w:rsidP="00112F92">
      <w:pPr>
        <w:spacing w:line="240" w:lineRule="auto"/>
        <w:ind w:left="7314" w:firstLine="0"/>
        <w:rPr>
          <w:rFonts w:ascii="Times New Roman" w:hAnsi="Times New Roman" w:cs="Times New Roman"/>
        </w:rPr>
      </w:pPr>
    </w:p>
    <w:p w14:paraId="2CE194C6" w14:textId="77777777" w:rsidR="007463FB" w:rsidRPr="00D52AFA" w:rsidRDefault="007463FB" w:rsidP="00112F92">
      <w:pPr>
        <w:spacing w:line="240" w:lineRule="auto"/>
        <w:ind w:left="7314" w:firstLine="0"/>
        <w:rPr>
          <w:rFonts w:ascii="Times New Roman" w:hAnsi="Times New Roman" w:cs="Times New Roman"/>
        </w:rPr>
      </w:pPr>
    </w:p>
    <w:p w14:paraId="78550EEE" w14:textId="77777777" w:rsidR="007463FB" w:rsidRPr="00D52AFA" w:rsidRDefault="007463FB" w:rsidP="00112F92">
      <w:pPr>
        <w:spacing w:line="240" w:lineRule="auto"/>
        <w:ind w:left="7314" w:firstLine="0"/>
        <w:rPr>
          <w:rFonts w:ascii="Times New Roman" w:hAnsi="Times New Roman" w:cs="Times New Roman"/>
        </w:rPr>
      </w:pPr>
    </w:p>
    <w:p w14:paraId="6DBDC509" w14:textId="77777777" w:rsidR="007463FB" w:rsidRPr="00D52AFA" w:rsidRDefault="007463FB" w:rsidP="00112F92">
      <w:pPr>
        <w:spacing w:line="240" w:lineRule="auto"/>
        <w:ind w:left="7314" w:firstLine="0"/>
        <w:rPr>
          <w:rFonts w:ascii="Times New Roman" w:hAnsi="Times New Roman" w:cs="Times New Roman"/>
        </w:rPr>
      </w:pPr>
    </w:p>
    <w:p w14:paraId="4ED6C2E5" w14:textId="77777777" w:rsidR="007463FB" w:rsidRPr="00D52AFA" w:rsidRDefault="007463FB" w:rsidP="00112F92">
      <w:pPr>
        <w:spacing w:line="240" w:lineRule="auto"/>
        <w:ind w:left="7314" w:firstLine="0"/>
        <w:rPr>
          <w:rFonts w:ascii="Times New Roman" w:hAnsi="Times New Roman" w:cs="Times New Roman"/>
        </w:rPr>
      </w:pPr>
    </w:p>
    <w:p w14:paraId="2E25CD2C" w14:textId="77777777" w:rsidR="007463FB" w:rsidRPr="00D52AFA" w:rsidRDefault="007463FB" w:rsidP="00112F92">
      <w:pPr>
        <w:spacing w:line="240" w:lineRule="auto"/>
        <w:ind w:left="7314" w:firstLine="0"/>
        <w:rPr>
          <w:rFonts w:ascii="Times New Roman" w:hAnsi="Times New Roman" w:cs="Times New Roman"/>
        </w:rPr>
      </w:pPr>
    </w:p>
    <w:p w14:paraId="6B1211EF" w14:textId="77777777" w:rsidR="007463FB" w:rsidRPr="00D52AFA" w:rsidRDefault="007463FB" w:rsidP="00112F92">
      <w:pPr>
        <w:spacing w:line="240" w:lineRule="auto"/>
        <w:ind w:left="7314" w:firstLine="0"/>
        <w:rPr>
          <w:rFonts w:ascii="Times New Roman" w:hAnsi="Times New Roman" w:cs="Times New Roman"/>
        </w:rPr>
      </w:pPr>
    </w:p>
    <w:p w14:paraId="4FA37A46" w14:textId="77777777" w:rsidR="007463FB" w:rsidRPr="00D52AFA" w:rsidRDefault="007463FB" w:rsidP="00112F92">
      <w:pPr>
        <w:spacing w:line="240" w:lineRule="auto"/>
        <w:ind w:left="7314" w:firstLine="0"/>
        <w:rPr>
          <w:rFonts w:ascii="Times New Roman" w:hAnsi="Times New Roman" w:cs="Times New Roman"/>
        </w:rPr>
      </w:pPr>
    </w:p>
    <w:p w14:paraId="2A63D129" w14:textId="77777777" w:rsidR="007463FB" w:rsidRPr="00D52AFA" w:rsidRDefault="007463FB" w:rsidP="00112F92">
      <w:pPr>
        <w:spacing w:line="240" w:lineRule="auto"/>
        <w:ind w:left="7314" w:firstLine="0"/>
        <w:rPr>
          <w:rFonts w:ascii="Times New Roman" w:hAnsi="Times New Roman" w:cs="Times New Roman"/>
        </w:rPr>
      </w:pPr>
    </w:p>
    <w:p w14:paraId="2CC9B630" w14:textId="77777777" w:rsidR="007463FB" w:rsidRPr="00D52AFA" w:rsidRDefault="007463FB" w:rsidP="00AC5D83">
      <w:pPr>
        <w:spacing w:line="240" w:lineRule="auto"/>
        <w:rPr>
          <w:rFonts w:ascii="Times New Roman" w:hAnsi="Times New Roman" w:cs="Times New Roman"/>
        </w:rPr>
      </w:pPr>
    </w:p>
    <w:p w14:paraId="45C03404" w14:textId="388EC1C7" w:rsidR="007463FB" w:rsidRPr="00DD5F5B" w:rsidRDefault="007463FB" w:rsidP="00DD5F5B">
      <w:pPr>
        <w:pStyle w:val="Antrat1"/>
        <w:jc w:val="right"/>
        <w:rPr>
          <w:sz w:val="24"/>
          <w:szCs w:val="24"/>
        </w:rPr>
      </w:pPr>
      <w:bookmarkStart w:id="25" w:name="_Toc225938861"/>
      <w:r w:rsidRPr="00DD5F5B">
        <w:rPr>
          <w:sz w:val="24"/>
          <w:szCs w:val="24"/>
        </w:rPr>
        <w:lastRenderedPageBreak/>
        <w:t>Pirkimo sąlygų 1 priedas  ,,Techninė specifikacija“</w:t>
      </w:r>
      <w:bookmarkEnd w:id="25"/>
    </w:p>
    <w:tbl>
      <w:tblPr>
        <w:tblStyle w:val="Lentelstinklelis"/>
        <w:tblW w:w="0" w:type="auto"/>
        <w:tblInd w:w="0" w:type="dxa"/>
        <w:tblLook w:val="04A0" w:firstRow="1" w:lastRow="0" w:firstColumn="1" w:lastColumn="0" w:noHBand="0" w:noVBand="1"/>
      </w:tblPr>
      <w:tblGrid>
        <w:gridCol w:w="9628"/>
      </w:tblGrid>
      <w:tr w:rsidR="00487A0E" w:rsidRPr="00C53705" w14:paraId="29A2337F" w14:textId="77777777" w:rsidTr="00FF7DF2">
        <w:trPr>
          <w:trHeight w:val="274"/>
        </w:trPr>
        <w:tc>
          <w:tcPr>
            <w:tcW w:w="9628" w:type="dxa"/>
            <w:shd w:val="clear" w:color="auto" w:fill="364D75"/>
            <w:vAlign w:val="center"/>
          </w:tcPr>
          <w:p w14:paraId="6303F385" w14:textId="77777777" w:rsidR="00487A0E" w:rsidRPr="00C53705" w:rsidRDefault="00487A0E" w:rsidP="00FF7DF2">
            <w:pPr>
              <w:spacing w:before="120"/>
              <w:jc w:val="left"/>
              <w:rPr>
                <w:rFonts w:asciiTheme="minorBidi" w:hAnsiTheme="minorBidi"/>
                <w:b/>
                <w:caps/>
                <w:color w:val="FFFFFF" w:themeColor="background1"/>
                <w:sz w:val="22"/>
                <w:szCs w:val="22"/>
              </w:rPr>
            </w:pPr>
            <w:bookmarkStart w:id="26" w:name="_Hlk80274242"/>
            <w:r w:rsidRPr="00C53705">
              <w:rPr>
                <w:rFonts w:asciiTheme="minorBidi" w:hAnsiTheme="minorBidi"/>
                <w:b/>
                <w:caps/>
                <w:color w:val="FFFFFF" w:themeColor="background1"/>
                <w:sz w:val="22"/>
                <w:szCs w:val="22"/>
              </w:rPr>
              <w:t>1. PIRKIMO OBJEKTAS</w:t>
            </w:r>
          </w:p>
        </w:tc>
      </w:tr>
    </w:tbl>
    <w:bookmarkEnd w:id="26"/>
    <w:p w14:paraId="4E9E647B" w14:textId="77777777" w:rsidR="00487A0E" w:rsidRPr="00C53705" w:rsidRDefault="00487A0E" w:rsidP="00487A0E">
      <w:pPr>
        <w:pStyle w:val="Bodytext20"/>
        <w:shd w:val="clear" w:color="auto" w:fill="auto"/>
        <w:tabs>
          <w:tab w:val="left" w:pos="0"/>
        </w:tabs>
        <w:spacing w:before="120" w:line="240" w:lineRule="auto"/>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1.1. Pirkimo objekto pavadinimas - antiriaušinis skydas.</w:t>
      </w:r>
    </w:p>
    <w:p w14:paraId="2D819841" w14:textId="77777777" w:rsidR="00487A0E" w:rsidRPr="00C53705" w:rsidRDefault="00487A0E" w:rsidP="00487A0E">
      <w:pPr>
        <w:pStyle w:val="Bodytext20"/>
        <w:spacing w:before="120"/>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1.2. BVPŽ kodas: 35220000-2 (Įranga riaušėms malšinti).</w:t>
      </w:r>
    </w:p>
    <w:p w14:paraId="5FBAB9B9" w14:textId="77777777" w:rsidR="00487A0E" w:rsidRPr="00C53705" w:rsidRDefault="00487A0E" w:rsidP="00487A0E">
      <w:pPr>
        <w:pStyle w:val="Bodytext20"/>
        <w:shd w:val="clear" w:color="auto" w:fill="auto"/>
        <w:spacing w:before="120"/>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 xml:space="preserve">1.3. Pirkimo objekto skaidymas į dalis: </w:t>
      </w:r>
      <w:sdt>
        <w:sdtPr>
          <w:rPr>
            <w:rFonts w:asciiTheme="minorBidi" w:hAnsiTheme="minorBidi" w:cstheme="minorBidi"/>
            <w:i w:val="0"/>
            <w:iCs w:val="0"/>
            <w:sz w:val="22"/>
            <w:szCs w:val="22"/>
          </w:rPr>
          <w:id w:val="1601296389"/>
          <w:placeholder>
            <w:docPart w:val="AEC731B04E2E4F2284805D49E76522B6"/>
          </w:placeholder>
          <w:comboBox>
            <w:listItem w:value="Pasirinkite elementą."/>
            <w:listItem w:displayText="Pirkimo objektas skaidomas į dalis" w:value="Pirkimo objektas skaidomas į dalis"/>
            <w:listItem w:displayText="Pirkimo objektas neskaidomas į dalis" w:value="Pirkimo objektas neskaidomas į dalis"/>
          </w:comboBox>
        </w:sdtPr>
        <w:sdtContent>
          <w:r w:rsidRPr="00C53705">
            <w:rPr>
              <w:rFonts w:asciiTheme="minorBidi" w:hAnsiTheme="minorBidi" w:cstheme="minorBidi"/>
              <w:i w:val="0"/>
              <w:iCs w:val="0"/>
              <w:sz w:val="22"/>
              <w:szCs w:val="22"/>
            </w:rPr>
            <w:t>Pirkimo objektas neskaidomas į dalis</w:t>
          </w:r>
        </w:sdtContent>
      </w:sdt>
    </w:p>
    <w:p w14:paraId="1973CC52" w14:textId="77777777" w:rsidR="00487A0E" w:rsidRPr="00C53705" w:rsidRDefault="00487A0E" w:rsidP="00487A0E">
      <w:pPr>
        <w:pStyle w:val="Bodytext20"/>
        <w:spacing w:before="120"/>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1.4. Pirkimo objekto kiekiai (apimtis):</w:t>
      </w:r>
    </w:p>
    <w:tbl>
      <w:tblPr>
        <w:tblStyle w:val="Lentelstinklelis"/>
        <w:tblW w:w="0" w:type="auto"/>
        <w:tblInd w:w="0" w:type="dxa"/>
        <w:tblLook w:val="04A0" w:firstRow="1" w:lastRow="0" w:firstColumn="1" w:lastColumn="0" w:noHBand="0" w:noVBand="1"/>
      </w:tblPr>
      <w:tblGrid>
        <w:gridCol w:w="704"/>
        <w:gridCol w:w="5245"/>
        <w:gridCol w:w="1272"/>
        <w:gridCol w:w="2407"/>
      </w:tblGrid>
      <w:tr w:rsidR="00487A0E" w:rsidRPr="00C53705" w14:paraId="1761DDC9" w14:textId="77777777" w:rsidTr="00FF7DF2">
        <w:tc>
          <w:tcPr>
            <w:tcW w:w="704" w:type="dxa"/>
            <w:vAlign w:val="center"/>
          </w:tcPr>
          <w:p w14:paraId="0A721EAA" w14:textId="77777777" w:rsidR="00487A0E" w:rsidRPr="00C53705" w:rsidRDefault="00487A0E" w:rsidP="00FF7DF2">
            <w:pPr>
              <w:pStyle w:val="Bodytext20"/>
              <w:shd w:val="clear" w:color="auto" w:fill="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Eil. Nr.</w:t>
            </w:r>
          </w:p>
        </w:tc>
        <w:tc>
          <w:tcPr>
            <w:tcW w:w="5245" w:type="dxa"/>
            <w:vAlign w:val="center"/>
          </w:tcPr>
          <w:p w14:paraId="570F0E10" w14:textId="77777777" w:rsidR="00487A0E" w:rsidRPr="00C53705" w:rsidRDefault="00487A0E" w:rsidP="00FF7DF2">
            <w:pPr>
              <w:pStyle w:val="Bodytext20"/>
              <w:shd w:val="clear" w:color="auto" w:fill="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Pavadinimas</w:t>
            </w:r>
          </w:p>
        </w:tc>
        <w:tc>
          <w:tcPr>
            <w:tcW w:w="1272" w:type="dxa"/>
            <w:vAlign w:val="center"/>
          </w:tcPr>
          <w:p w14:paraId="779B5F64" w14:textId="77777777" w:rsidR="00487A0E" w:rsidRPr="00C53705" w:rsidRDefault="00487A0E" w:rsidP="00FF7DF2">
            <w:pPr>
              <w:pStyle w:val="Bodytext20"/>
              <w:shd w:val="clear" w:color="auto" w:fill="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Matavimo vienetas</w:t>
            </w:r>
          </w:p>
        </w:tc>
        <w:tc>
          <w:tcPr>
            <w:tcW w:w="2407" w:type="dxa"/>
            <w:vAlign w:val="center"/>
          </w:tcPr>
          <w:p w14:paraId="1EA76888" w14:textId="77777777" w:rsidR="00487A0E" w:rsidRPr="00C53705" w:rsidRDefault="00487A0E" w:rsidP="00FF7DF2">
            <w:pPr>
              <w:pStyle w:val="Bodytext20"/>
              <w:shd w:val="clear" w:color="auto" w:fill="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Kiekis</w:t>
            </w:r>
          </w:p>
        </w:tc>
      </w:tr>
      <w:tr w:rsidR="00487A0E" w:rsidRPr="00C53705" w14:paraId="49928D1C" w14:textId="77777777" w:rsidTr="00FF7DF2">
        <w:tc>
          <w:tcPr>
            <w:tcW w:w="704" w:type="dxa"/>
          </w:tcPr>
          <w:p w14:paraId="20861A39" w14:textId="77777777" w:rsidR="00487A0E" w:rsidRPr="00C53705" w:rsidRDefault="00487A0E" w:rsidP="00FF7DF2">
            <w:pPr>
              <w:pStyle w:val="Bodytext20"/>
              <w:shd w:val="clear" w:color="auto" w:fill="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1</w:t>
            </w:r>
          </w:p>
        </w:tc>
        <w:tc>
          <w:tcPr>
            <w:tcW w:w="5245" w:type="dxa"/>
          </w:tcPr>
          <w:p w14:paraId="53A8CB02" w14:textId="77777777" w:rsidR="00487A0E" w:rsidRPr="00C53705" w:rsidRDefault="00487A0E" w:rsidP="00FF7DF2">
            <w:pPr>
              <w:pStyle w:val="Bodytext20"/>
              <w:shd w:val="clear" w:color="auto" w:fill="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Antiriaušinis skydas</w:t>
            </w:r>
          </w:p>
        </w:tc>
        <w:tc>
          <w:tcPr>
            <w:tcW w:w="1272" w:type="dxa"/>
          </w:tcPr>
          <w:p w14:paraId="0D80DE73" w14:textId="77777777" w:rsidR="00487A0E" w:rsidRPr="00C53705" w:rsidRDefault="00487A0E" w:rsidP="00FF7DF2">
            <w:pPr>
              <w:pStyle w:val="Bodytext20"/>
              <w:shd w:val="clear" w:color="auto" w:fill="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Vnt.</w:t>
            </w:r>
          </w:p>
        </w:tc>
        <w:tc>
          <w:tcPr>
            <w:tcW w:w="2407" w:type="dxa"/>
          </w:tcPr>
          <w:p w14:paraId="23E2A9A3" w14:textId="77777777" w:rsidR="00487A0E" w:rsidRPr="00C53705" w:rsidRDefault="00487A0E" w:rsidP="00FF7DF2">
            <w:pPr>
              <w:pStyle w:val="Bodytext20"/>
              <w:shd w:val="clear" w:color="auto" w:fill="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60</w:t>
            </w:r>
          </w:p>
        </w:tc>
      </w:tr>
    </w:tbl>
    <w:p w14:paraId="163C3C2C" w14:textId="77777777" w:rsidR="00487A0E" w:rsidRPr="00C53705" w:rsidRDefault="00487A0E" w:rsidP="00487A0E">
      <w:pPr>
        <w:pStyle w:val="Bodytext20"/>
        <w:spacing w:before="120"/>
        <w:ind w:right="55" w:firstLine="0"/>
        <w:jc w:val="both"/>
        <w:rPr>
          <w:rFonts w:asciiTheme="minorBidi" w:hAnsiTheme="minorBidi" w:cstheme="minorBidi"/>
          <w:i w:val="0"/>
          <w:iCs w:val="0"/>
          <w:sz w:val="22"/>
          <w:szCs w:val="22"/>
        </w:rPr>
      </w:pPr>
    </w:p>
    <w:tbl>
      <w:tblPr>
        <w:tblStyle w:val="Lentelstinklelis"/>
        <w:tblW w:w="0" w:type="auto"/>
        <w:tblInd w:w="0" w:type="dxa"/>
        <w:tblLook w:val="04A0" w:firstRow="1" w:lastRow="0" w:firstColumn="1" w:lastColumn="0" w:noHBand="0" w:noVBand="1"/>
      </w:tblPr>
      <w:tblGrid>
        <w:gridCol w:w="9628"/>
      </w:tblGrid>
      <w:tr w:rsidR="00487A0E" w:rsidRPr="00C53705" w14:paraId="01E22423" w14:textId="77777777" w:rsidTr="00FF7DF2">
        <w:trPr>
          <w:trHeight w:val="416"/>
        </w:trPr>
        <w:tc>
          <w:tcPr>
            <w:tcW w:w="9628" w:type="dxa"/>
            <w:shd w:val="clear" w:color="auto" w:fill="364D75"/>
            <w:vAlign w:val="center"/>
          </w:tcPr>
          <w:p w14:paraId="1FDD2506" w14:textId="77777777" w:rsidR="00487A0E" w:rsidRPr="00C53705" w:rsidRDefault="00487A0E" w:rsidP="00FF7DF2">
            <w:pPr>
              <w:spacing w:before="120"/>
              <w:jc w:val="left"/>
              <w:rPr>
                <w:rFonts w:asciiTheme="minorBidi" w:hAnsiTheme="minorBidi"/>
                <w:b/>
                <w:caps/>
                <w:color w:val="FFFFFF" w:themeColor="background1"/>
                <w:sz w:val="22"/>
                <w:szCs w:val="22"/>
              </w:rPr>
            </w:pPr>
            <w:r w:rsidRPr="00C53705">
              <w:rPr>
                <w:rFonts w:asciiTheme="minorBidi" w:hAnsiTheme="minorBidi"/>
                <w:b/>
                <w:caps/>
                <w:color w:val="FFFFFF" w:themeColor="background1"/>
                <w:sz w:val="22"/>
                <w:szCs w:val="22"/>
              </w:rPr>
              <w:t>2. TECHNINIai REIKALAVIMai KURIUOS TURI ATITIKTI PERKAMOS PREKĖS</w:t>
            </w:r>
          </w:p>
        </w:tc>
      </w:tr>
    </w:tbl>
    <w:p w14:paraId="5B90F4BB" w14:textId="77777777" w:rsidR="00487A0E" w:rsidRPr="00C53705" w:rsidRDefault="00487A0E" w:rsidP="00487A0E">
      <w:pPr>
        <w:pStyle w:val="Bodytext20"/>
        <w:shd w:val="clear" w:color="auto" w:fill="auto"/>
        <w:tabs>
          <w:tab w:val="left" w:pos="0"/>
        </w:tabs>
        <w:spacing w:before="120" w:line="240" w:lineRule="auto"/>
        <w:ind w:right="55" w:firstLine="0"/>
        <w:jc w:val="both"/>
        <w:rPr>
          <w:rFonts w:asciiTheme="minorBidi" w:hAnsiTheme="minorBidi" w:cstheme="minorBidi"/>
          <w:b/>
          <w:bCs/>
          <w:i w:val="0"/>
          <w:iCs w:val="0"/>
          <w:sz w:val="22"/>
          <w:szCs w:val="22"/>
        </w:rPr>
      </w:pPr>
      <w:r w:rsidRPr="00C53705">
        <w:rPr>
          <w:rFonts w:asciiTheme="minorBidi" w:hAnsiTheme="minorBidi" w:cstheme="minorBidi"/>
          <w:b/>
          <w:bCs/>
          <w:i w:val="0"/>
          <w:iCs w:val="0"/>
          <w:sz w:val="22"/>
          <w:szCs w:val="22"/>
        </w:rPr>
        <w:t>2.1. STANDARTAI IR TEISINIAI REIKALAVIMAI</w:t>
      </w:r>
    </w:p>
    <w:p w14:paraId="6309959B" w14:textId="77777777" w:rsidR="00487A0E" w:rsidRPr="00C53705" w:rsidRDefault="00487A0E" w:rsidP="00487A0E">
      <w:pPr>
        <w:pStyle w:val="Bodytext20"/>
        <w:shd w:val="clear" w:color="auto" w:fill="auto"/>
        <w:tabs>
          <w:tab w:val="left" w:pos="0"/>
        </w:tabs>
        <w:spacing w:before="120" w:line="240" w:lineRule="auto"/>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2.1.1. Siūlomos prekės turi būti naujos, nenaudotos, be eksploatacijos žymių, be mechaninių pažeidimų ir tinkamos naudoti pagal paskirtį.</w:t>
      </w:r>
    </w:p>
    <w:p w14:paraId="01BD4CD4" w14:textId="77777777" w:rsidR="00487A0E" w:rsidRPr="00C53705" w:rsidRDefault="00487A0E" w:rsidP="00487A0E">
      <w:pPr>
        <w:pStyle w:val="Bodytext20"/>
        <w:shd w:val="clear" w:color="auto" w:fill="auto"/>
        <w:spacing w:before="120" w:line="240" w:lineRule="auto"/>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2.1.2. Antiriaušinis skydas turi būti skirtas viešosios tvarkos užtikrinimo, riaušių malšinimo ir pareigūnų apsaugos funkcijoms vykdyti.</w:t>
      </w:r>
    </w:p>
    <w:p w14:paraId="56391B9C" w14:textId="77777777" w:rsidR="00487A0E" w:rsidRPr="00C53705" w:rsidRDefault="00487A0E" w:rsidP="00487A0E">
      <w:pPr>
        <w:pStyle w:val="Bodytext20"/>
        <w:shd w:val="clear" w:color="auto" w:fill="auto"/>
        <w:spacing w:before="120" w:line="240" w:lineRule="auto"/>
        <w:ind w:right="55" w:firstLine="0"/>
        <w:jc w:val="both"/>
        <w:rPr>
          <w:rFonts w:asciiTheme="minorBidi" w:hAnsiTheme="minorBidi" w:cstheme="minorBidi"/>
          <w:b/>
          <w:bCs/>
          <w:i w:val="0"/>
          <w:iCs w:val="0"/>
          <w:sz w:val="22"/>
          <w:szCs w:val="22"/>
        </w:rPr>
      </w:pPr>
      <w:r w:rsidRPr="00C53705">
        <w:rPr>
          <w:rFonts w:asciiTheme="minorBidi" w:hAnsiTheme="minorBidi" w:cstheme="minorBidi"/>
          <w:b/>
          <w:bCs/>
          <w:i w:val="0"/>
          <w:iCs w:val="0"/>
          <w:sz w:val="22"/>
          <w:szCs w:val="22"/>
        </w:rPr>
        <w:t>2.2. PIRKIMO OBJEKTO SAVYBĖS IR FUNKCINIAI REIKALAVIMAI</w:t>
      </w:r>
    </w:p>
    <w:tbl>
      <w:tblPr>
        <w:tblStyle w:val="Lentelstinklelis"/>
        <w:tblW w:w="0" w:type="auto"/>
        <w:tblInd w:w="0" w:type="dxa"/>
        <w:tblLook w:val="04A0" w:firstRow="1" w:lastRow="0" w:firstColumn="1" w:lastColumn="0" w:noHBand="0" w:noVBand="1"/>
      </w:tblPr>
      <w:tblGrid>
        <w:gridCol w:w="885"/>
        <w:gridCol w:w="1826"/>
        <w:gridCol w:w="4824"/>
        <w:gridCol w:w="2108"/>
      </w:tblGrid>
      <w:tr w:rsidR="00487A0E" w:rsidRPr="00C53705" w14:paraId="2517FD82" w14:textId="77777777" w:rsidTr="00FF7DF2">
        <w:tc>
          <w:tcPr>
            <w:tcW w:w="882" w:type="dxa"/>
          </w:tcPr>
          <w:p w14:paraId="67E50B29" w14:textId="77777777" w:rsidR="00487A0E" w:rsidRPr="00C53705" w:rsidRDefault="00487A0E"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Eil. Nr.</w:t>
            </w:r>
          </w:p>
        </w:tc>
        <w:tc>
          <w:tcPr>
            <w:tcW w:w="1814" w:type="dxa"/>
          </w:tcPr>
          <w:p w14:paraId="58EA0C6B" w14:textId="77777777" w:rsidR="00487A0E" w:rsidRPr="00C53705" w:rsidRDefault="00487A0E"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Reikalavimas</w:t>
            </w:r>
          </w:p>
        </w:tc>
        <w:tc>
          <w:tcPr>
            <w:tcW w:w="4824" w:type="dxa"/>
          </w:tcPr>
          <w:p w14:paraId="25EB4D9F" w14:textId="77777777" w:rsidR="00487A0E" w:rsidRPr="00C53705" w:rsidRDefault="00487A0E"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Reikalavimo aprašymas</w:t>
            </w:r>
          </w:p>
        </w:tc>
        <w:tc>
          <w:tcPr>
            <w:tcW w:w="2108" w:type="dxa"/>
          </w:tcPr>
          <w:p w14:paraId="4F0DA40D" w14:textId="77777777" w:rsidR="00487A0E" w:rsidRPr="00C53705" w:rsidRDefault="00487A0E"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Atitiktis</w:t>
            </w:r>
          </w:p>
          <w:p w14:paraId="595B7803" w14:textId="77777777" w:rsidR="00487A0E" w:rsidRPr="00C53705" w:rsidRDefault="00487A0E"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color w:val="EE0000"/>
                <w:sz w:val="22"/>
                <w:szCs w:val="22"/>
              </w:rPr>
              <w:t>(pildo tiekėjas)</w:t>
            </w:r>
          </w:p>
        </w:tc>
      </w:tr>
      <w:tr w:rsidR="00487A0E" w:rsidRPr="00C53705" w14:paraId="0B6366A8" w14:textId="77777777" w:rsidTr="00FF7DF2">
        <w:tc>
          <w:tcPr>
            <w:tcW w:w="882" w:type="dxa"/>
          </w:tcPr>
          <w:p w14:paraId="246525B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2.2.1</w:t>
            </w:r>
          </w:p>
        </w:tc>
        <w:tc>
          <w:tcPr>
            <w:tcW w:w="1814" w:type="dxa"/>
          </w:tcPr>
          <w:p w14:paraId="5764ADE1"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Paskirtis</w:t>
            </w:r>
          </w:p>
        </w:tc>
        <w:tc>
          <w:tcPr>
            <w:tcW w:w="4824" w:type="dxa"/>
          </w:tcPr>
          <w:p w14:paraId="4C6F66C1"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Antiriaušinis skydas skirtas pareigūno kūno apsaugai nuo mechaninio poveikio, smūgių ir svaidomų objektų.</w:t>
            </w:r>
          </w:p>
        </w:tc>
        <w:tc>
          <w:tcPr>
            <w:tcW w:w="2108" w:type="dxa"/>
          </w:tcPr>
          <w:p w14:paraId="68C5E808"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0AD82479" w14:textId="77777777" w:rsidTr="00FF7DF2">
        <w:tc>
          <w:tcPr>
            <w:tcW w:w="882" w:type="dxa"/>
          </w:tcPr>
          <w:p w14:paraId="7F65F625"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2.2.2</w:t>
            </w:r>
          </w:p>
        </w:tc>
        <w:tc>
          <w:tcPr>
            <w:tcW w:w="1814" w:type="dxa"/>
          </w:tcPr>
          <w:p w14:paraId="05A0F5B6"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Medžiaga</w:t>
            </w:r>
          </w:p>
        </w:tc>
        <w:tc>
          <w:tcPr>
            <w:tcW w:w="4824" w:type="dxa"/>
          </w:tcPr>
          <w:p w14:paraId="0AFEFBCC"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Skydas pagamintas iš skaidraus polikarbonato arba lygiaverčių savybių medžiagos</w:t>
            </w:r>
            <w:r>
              <w:rPr>
                <w:rFonts w:asciiTheme="minorBidi" w:hAnsiTheme="minorBidi" w:cstheme="minorBidi"/>
                <w:i w:val="0"/>
                <w:iCs w:val="0"/>
                <w:sz w:val="22"/>
                <w:szCs w:val="22"/>
              </w:rPr>
              <w:t>.</w:t>
            </w:r>
          </w:p>
        </w:tc>
        <w:tc>
          <w:tcPr>
            <w:tcW w:w="2108" w:type="dxa"/>
          </w:tcPr>
          <w:p w14:paraId="730E68D2"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4BCE29E2" w14:textId="77777777" w:rsidTr="00FF7DF2">
        <w:tc>
          <w:tcPr>
            <w:tcW w:w="882" w:type="dxa"/>
          </w:tcPr>
          <w:p w14:paraId="20FBE3E4"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2.2.3</w:t>
            </w:r>
          </w:p>
        </w:tc>
        <w:tc>
          <w:tcPr>
            <w:tcW w:w="1814" w:type="dxa"/>
          </w:tcPr>
          <w:p w14:paraId="7A626290"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Konstrukcija</w:t>
            </w:r>
          </w:p>
        </w:tc>
        <w:tc>
          <w:tcPr>
            <w:tcW w:w="4824" w:type="dxa"/>
          </w:tcPr>
          <w:p w14:paraId="2B6C2C1E"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Skydas ergonomiškas, išgaubtos formos, be aštrių briaunų</w:t>
            </w:r>
            <w:r>
              <w:rPr>
                <w:rFonts w:asciiTheme="minorBidi" w:hAnsiTheme="minorBidi" w:cstheme="minorBidi"/>
                <w:i w:val="0"/>
                <w:iCs w:val="0"/>
                <w:sz w:val="22"/>
                <w:szCs w:val="22"/>
              </w:rPr>
              <w:t>.</w:t>
            </w:r>
          </w:p>
        </w:tc>
        <w:tc>
          <w:tcPr>
            <w:tcW w:w="2108" w:type="dxa"/>
          </w:tcPr>
          <w:p w14:paraId="6FE553D6"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588B8B96" w14:textId="77777777" w:rsidTr="00FF7DF2">
        <w:tc>
          <w:tcPr>
            <w:tcW w:w="882" w:type="dxa"/>
          </w:tcPr>
          <w:p w14:paraId="3F29A7BB"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2.2.4</w:t>
            </w:r>
          </w:p>
        </w:tc>
        <w:tc>
          <w:tcPr>
            <w:tcW w:w="1814" w:type="dxa"/>
          </w:tcPr>
          <w:p w14:paraId="3C14889A"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Apsauga</w:t>
            </w:r>
          </w:p>
        </w:tc>
        <w:tc>
          <w:tcPr>
            <w:tcW w:w="4824" w:type="dxa"/>
          </w:tcPr>
          <w:p w14:paraId="7AC94359"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Skydas turi užtikrinti apsaugą nuo kietų ir svaidomų objektų</w:t>
            </w:r>
            <w:r>
              <w:rPr>
                <w:rFonts w:asciiTheme="minorBidi" w:hAnsiTheme="minorBidi" w:cstheme="minorBidi"/>
                <w:i w:val="0"/>
                <w:iCs w:val="0"/>
                <w:sz w:val="22"/>
                <w:szCs w:val="22"/>
              </w:rPr>
              <w:t>.</w:t>
            </w:r>
          </w:p>
        </w:tc>
        <w:tc>
          <w:tcPr>
            <w:tcW w:w="2108" w:type="dxa"/>
          </w:tcPr>
          <w:p w14:paraId="1629B182"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70A65C92" w14:textId="77777777" w:rsidTr="00FF7DF2">
        <w:tc>
          <w:tcPr>
            <w:tcW w:w="882" w:type="dxa"/>
          </w:tcPr>
          <w:p w14:paraId="7C76DEA4"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2.2.5</w:t>
            </w:r>
          </w:p>
        </w:tc>
        <w:tc>
          <w:tcPr>
            <w:tcW w:w="1814" w:type="dxa"/>
          </w:tcPr>
          <w:p w14:paraId="77484205"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Smūgio energijos sugėrimas</w:t>
            </w:r>
          </w:p>
        </w:tc>
        <w:tc>
          <w:tcPr>
            <w:tcW w:w="4824" w:type="dxa"/>
          </w:tcPr>
          <w:p w14:paraId="2A19B12E"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Konstrukcija turi sugerti ir paskirstyti smūgio energiją</w:t>
            </w:r>
            <w:r>
              <w:rPr>
                <w:rFonts w:asciiTheme="minorBidi" w:hAnsiTheme="minorBidi" w:cstheme="minorBidi"/>
                <w:i w:val="0"/>
                <w:iCs w:val="0"/>
                <w:sz w:val="22"/>
                <w:szCs w:val="22"/>
              </w:rPr>
              <w:t>.</w:t>
            </w:r>
          </w:p>
        </w:tc>
        <w:tc>
          <w:tcPr>
            <w:tcW w:w="2108" w:type="dxa"/>
          </w:tcPr>
          <w:p w14:paraId="36AEF2D3"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731B563F" w14:textId="77777777" w:rsidTr="00FF7DF2">
        <w:tc>
          <w:tcPr>
            <w:tcW w:w="882" w:type="dxa"/>
          </w:tcPr>
          <w:p w14:paraId="393A37AA"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2.2.6</w:t>
            </w:r>
          </w:p>
        </w:tc>
        <w:tc>
          <w:tcPr>
            <w:tcW w:w="1814" w:type="dxa"/>
          </w:tcPr>
          <w:p w14:paraId="09763A85"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Skaidrumas</w:t>
            </w:r>
          </w:p>
        </w:tc>
        <w:tc>
          <w:tcPr>
            <w:tcW w:w="4824" w:type="dxa"/>
          </w:tcPr>
          <w:p w14:paraId="17AFB7EA"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Skydo korpusas turi būti skaidrus ir nebloginti matomumo</w:t>
            </w:r>
            <w:r>
              <w:rPr>
                <w:rFonts w:asciiTheme="minorBidi" w:hAnsiTheme="minorBidi" w:cstheme="minorBidi"/>
                <w:i w:val="0"/>
                <w:iCs w:val="0"/>
                <w:sz w:val="22"/>
                <w:szCs w:val="22"/>
              </w:rPr>
              <w:t>.</w:t>
            </w:r>
          </w:p>
        </w:tc>
        <w:tc>
          <w:tcPr>
            <w:tcW w:w="2108" w:type="dxa"/>
          </w:tcPr>
          <w:p w14:paraId="4B2F5D4E"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7E4952CA" w14:textId="77777777" w:rsidTr="00FF7DF2">
        <w:tc>
          <w:tcPr>
            <w:tcW w:w="882" w:type="dxa"/>
          </w:tcPr>
          <w:p w14:paraId="7AC891B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2.2.7</w:t>
            </w:r>
          </w:p>
        </w:tc>
        <w:tc>
          <w:tcPr>
            <w:tcW w:w="1814" w:type="dxa"/>
          </w:tcPr>
          <w:p w14:paraId="7B8B09CB"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Šviesos pralaidumas</w:t>
            </w:r>
          </w:p>
        </w:tc>
        <w:tc>
          <w:tcPr>
            <w:tcW w:w="4824" w:type="dxa"/>
          </w:tcPr>
          <w:p w14:paraId="2003BBBE"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 xml:space="preserve">Skydo korpuso šviesos pralaidumas turi būti ne mažesnis kaip 70 proc. </w:t>
            </w:r>
          </w:p>
        </w:tc>
        <w:tc>
          <w:tcPr>
            <w:tcW w:w="2108" w:type="dxa"/>
          </w:tcPr>
          <w:p w14:paraId="4A46196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398B03B3" w14:textId="77777777" w:rsidTr="00FF7DF2">
        <w:tc>
          <w:tcPr>
            <w:tcW w:w="882" w:type="dxa"/>
          </w:tcPr>
          <w:p w14:paraId="5DFA0F6F"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2.2.8</w:t>
            </w:r>
          </w:p>
        </w:tc>
        <w:tc>
          <w:tcPr>
            <w:tcW w:w="1814" w:type="dxa"/>
          </w:tcPr>
          <w:p w14:paraId="5D2EFF7F"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Tonfa laikikliai</w:t>
            </w:r>
          </w:p>
        </w:tc>
        <w:tc>
          <w:tcPr>
            <w:tcW w:w="4824" w:type="dxa"/>
          </w:tcPr>
          <w:p w14:paraId="6F0C93BC"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Skydo vidinėje pusėje, rankenų aukštyje, tiek kairėje, tiek dešinėje skydo pusėje turi būti pritvirtinti Tonfa laikikliai.</w:t>
            </w:r>
          </w:p>
        </w:tc>
        <w:tc>
          <w:tcPr>
            <w:tcW w:w="2108" w:type="dxa"/>
          </w:tcPr>
          <w:p w14:paraId="508C8304"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657690BF" w14:textId="77777777" w:rsidTr="00FF7DF2">
        <w:tc>
          <w:tcPr>
            <w:tcW w:w="882" w:type="dxa"/>
          </w:tcPr>
          <w:p w14:paraId="2519BC4D"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2.2.9</w:t>
            </w:r>
          </w:p>
        </w:tc>
        <w:tc>
          <w:tcPr>
            <w:tcW w:w="1814" w:type="dxa"/>
          </w:tcPr>
          <w:p w14:paraId="67599A61"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Tonfa laikiklių pritaikymas</w:t>
            </w:r>
          </w:p>
        </w:tc>
        <w:tc>
          <w:tcPr>
            <w:tcW w:w="4824" w:type="dxa"/>
          </w:tcPr>
          <w:p w14:paraId="73847538"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Laikikliai turi būti pritaikyti 30–32 mm skersmens Tonfa lazdai.</w:t>
            </w:r>
          </w:p>
        </w:tc>
        <w:tc>
          <w:tcPr>
            <w:tcW w:w="2108" w:type="dxa"/>
          </w:tcPr>
          <w:p w14:paraId="3B91DA75"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79B75EF6" w14:textId="77777777" w:rsidTr="00FF7DF2">
        <w:tc>
          <w:tcPr>
            <w:tcW w:w="882" w:type="dxa"/>
          </w:tcPr>
          <w:p w14:paraId="109BCBDA"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2.2.10</w:t>
            </w:r>
          </w:p>
        </w:tc>
        <w:tc>
          <w:tcPr>
            <w:tcW w:w="1814" w:type="dxa"/>
          </w:tcPr>
          <w:p w14:paraId="43E8233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Tonfa laikiklio vidinis diametras</w:t>
            </w:r>
          </w:p>
        </w:tc>
        <w:tc>
          <w:tcPr>
            <w:tcW w:w="4824" w:type="dxa"/>
          </w:tcPr>
          <w:p w14:paraId="3B9BD796"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Tonfa laikiklio vidinis diametras turi būti ne mažesnis kaip 33 mm ir ne didesnis kaip 35 mm.</w:t>
            </w:r>
          </w:p>
        </w:tc>
        <w:tc>
          <w:tcPr>
            <w:tcW w:w="2108" w:type="dxa"/>
          </w:tcPr>
          <w:p w14:paraId="64AA70D4"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2F014AEA" w14:textId="77777777" w:rsidTr="00FF7DF2">
        <w:tc>
          <w:tcPr>
            <w:tcW w:w="882" w:type="dxa"/>
          </w:tcPr>
          <w:p w14:paraId="0AC2FD6E"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lastRenderedPageBreak/>
              <w:t>2.2.11</w:t>
            </w:r>
          </w:p>
        </w:tc>
        <w:tc>
          <w:tcPr>
            <w:tcW w:w="1814" w:type="dxa"/>
          </w:tcPr>
          <w:p w14:paraId="75811463"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Tonfa laikiklio funkcionalumas</w:t>
            </w:r>
          </w:p>
        </w:tc>
        <w:tc>
          <w:tcPr>
            <w:tcW w:w="4824" w:type="dxa"/>
          </w:tcPr>
          <w:p w14:paraId="73F8195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Laikiklis turi užtikrinti stabilų Tonfa lazdos laikymą, neleisti jai savaime iškristi aktyvaus judėjimo metu ir sudaryti galimybę greitai ją išimti naudojimo metu.</w:t>
            </w:r>
          </w:p>
        </w:tc>
        <w:tc>
          <w:tcPr>
            <w:tcW w:w="2108" w:type="dxa"/>
          </w:tcPr>
          <w:p w14:paraId="0FF116B8"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74976CAF" w14:textId="77777777" w:rsidTr="00FF7DF2">
        <w:tc>
          <w:tcPr>
            <w:tcW w:w="882" w:type="dxa"/>
          </w:tcPr>
          <w:p w14:paraId="5FA3C414"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2.2.12</w:t>
            </w:r>
          </w:p>
        </w:tc>
        <w:tc>
          <w:tcPr>
            <w:tcW w:w="1814" w:type="dxa"/>
          </w:tcPr>
          <w:p w14:paraId="28A621A3"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Rankenų sistema</w:t>
            </w:r>
          </w:p>
        </w:tc>
        <w:tc>
          <w:tcPr>
            <w:tcW w:w="4824" w:type="dxa"/>
          </w:tcPr>
          <w:p w14:paraId="0865330D"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Rankenų sistemą turi sudaryti ne mažiau kaip dvi rankenos, išdėstytos taip, kad sudarytų apie 90° kampą tarpusavyje, bei ne mažiau kaip dvi dilbio stabilizavimo kilpos.</w:t>
            </w:r>
          </w:p>
        </w:tc>
        <w:tc>
          <w:tcPr>
            <w:tcW w:w="2108" w:type="dxa"/>
          </w:tcPr>
          <w:p w14:paraId="2D641C1E"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71EB791A" w14:textId="77777777" w:rsidTr="00FF7DF2">
        <w:tc>
          <w:tcPr>
            <w:tcW w:w="882" w:type="dxa"/>
          </w:tcPr>
          <w:p w14:paraId="703161D8"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2.2.13</w:t>
            </w:r>
          </w:p>
        </w:tc>
        <w:tc>
          <w:tcPr>
            <w:tcW w:w="1814" w:type="dxa"/>
          </w:tcPr>
          <w:p w14:paraId="31838771"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Rankenų išdėstymas</w:t>
            </w:r>
          </w:p>
        </w:tc>
        <w:tc>
          <w:tcPr>
            <w:tcW w:w="4824" w:type="dxa"/>
          </w:tcPr>
          <w:p w14:paraId="1DEFCA2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Rankenos turi būti išdėstytos ergonomiškai, užtikrinant stabilų skydo valdymą aktyvaus judėjimo metu.</w:t>
            </w:r>
          </w:p>
        </w:tc>
        <w:tc>
          <w:tcPr>
            <w:tcW w:w="2108" w:type="dxa"/>
          </w:tcPr>
          <w:p w14:paraId="132AF451"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1DE933CA" w14:textId="77777777" w:rsidTr="00FF7DF2">
        <w:tc>
          <w:tcPr>
            <w:tcW w:w="882" w:type="dxa"/>
          </w:tcPr>
          <w:p w14:paraId="7191C4B1"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2.2.14</w:t>
            </w:r>
          </w:p>
        </w:tc>
        <w:tc>
          <w:tcPr>
            <w:tcW w:w="1814" w:type="dxa"/>
          </w:tcPr>
          <w:p w14:paraId="0033AA06"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Rankenų medžiaga</w:t>
            </w:r>
          </w:p>
        </w:tc>
        <w:tc>
          <w:tcPr>
            <w:tcW w:w="4824" w:type="dxa"/>
          </w:tcPr>
          <w:p w14:paraId="590E550F"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Rankenos turi būti pagamintos iš smūgiams ir dilimui atsparios medžiagos (pvz., polikarbonato, plastiko ar lygiavertės medžiagos).</w:t>
            </w:r>
          </w:p>
        </w:tc>
        <w:tc>
          <w:tcPr>
            <w:tcW w:w="2108" w:type="dxa"/>
          </w:tcPr>
          <w:p w14:paraId="15E2191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51B546FD" w14:textId="77777777" w:rsidTr="00FF7DF2">
        <w:tc>
          <w:tcPr>
            <w:tcW w:w="882" w:type="dxa"/>
          </w:tcPr>
          <w:p w14:paraId="16749B36"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2.2.15</w:t>
            </w:r>
          </w:p>
        </w:tc>
        <w:tc>
          <w:tcPr>
            <w:tcW w:w="1814" w:type="dxa"/>
          </w:tcPr>
          <w:p w14:paraId="12731D65"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Abirankiškumas</w:t>
            </w:r>
          </w:p>
        </w:tc>
        <w:tc>
          <w:tcPr>
            <w:tcW w:w="4824" w:type="dxa"/>
          </w:tcPr>
          <w:p w14:paraId="653B56B3"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Rankenų sistema turi užtikrinti skydo naudojimą tiek kairiarankiams, tiek dešiniarankiams naudotojams be papildomo perkonfigūravimo</w:t>
            </w:r>
            <w:r>
              <w:rPr>
                <w:rFonts w:asciiTheme="minorBidi" w:hAnsiTheme="minorBidi" w:cstheme="minorBidi"/>
                <w:i w:val="0"/>
                <w:iCs w:val="0"/>
                <w:sz w:val="22"/>
                <w:szCs w:val="22"/>
              </w:rPr>
              <w:t>.</w:t>
            </w:r>
          </w:p>
        </w:tc>
        <w:tc>
          <w:tcPr>
            <w:tcW w:w="2108" w:type="dxa"/>
          </w:tcPr>
          <w:p w14:paraId="3079F4E8"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50C1EC9F" w14:textId="77777777" w:rsidTr="00FF7DF2">
        <w:tc>
          <w:tcPr>
            <w:tcW w:w="882" w:type="dxa"/>
          </w:tcPr>
          <w:p w14:paraId="3271488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2.2.16</w:t>
            </w:r>
          </w:p>
        </w:tc>
        <w:tc>
          <w:tcPr>
            <w:tcW w:w="1814" w:type="dxa"/>
          </w:tcPr>
          <w:p w14:paraId="3EF83D1B"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Naudojimas</w:t>
            </w:r>
          </w:p>
        </w:tc>
        <w:tc>
          <w:tcPr>
            <w:tcW w:w="4824" w:type="dxa"/>
          </w:tcPr>
          <w:p w14:paraId="544D1B62"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Skydas turi būti tinkamas laikyti viena arba abiem rankomis</w:t>
            </w:r>
            <w:r>
              <w:rPr>
                <w:rFonts w:asciiTheme="minorBidi" w:hAnsiTheme="minorBidi" w:cstheme="minorBidi"/>
                <w:i w:val="0"/>
                <w:iCs w:val="0"/>
                <w:sz w:val="22"/>
                <w:szCs w:val="22"/>
              </w:rPr>
              <w:t>.</w:t>
            </w:r>
          </w:p>
        </w:tc>
        <w:tc>
          <w:tcPr>
            <w:tcW w:w="2108" w:type="dxa"/>
          </w:tcPr>
          <w:p w14:paraId="2D2071FE"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4D306FF3" w14:textId="77777777" w:rsidTr="00FF7DF2">
        <w:tc>
          <w:tcPr>
            <w:tcW w:w="882" w:type="dxa"/>
          </w:tcPr>
          <w:p w14:paraId="3A9F7750"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2.2.17</w:t>
            </w:r>
          </w:p>
        </w:tc>
        <w:tc>
          <w:tcPr>
            <w:tcW w:w="1814" w:type="dxa"/>
          </w:tcPr>
          <w:p w14:paraId="12B112F4"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Skydo aukštis</w:t>
            </w:r>
          </w:p>
        </w:tc>
        <w:tc>
          <w:tcPr>
            <w:tcW w:w="4824" w:type="dxa"/>
          </w:tcPr>
          <w:p w14:paraId="2E30DAC8"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Nuo 1300 mm iki 1500 mm</w:t>
            </w:r>
            <w:r>
              <w:rPr>
                <w:rFonts w:asciiTheme="minorBidi" w:hAnsiTheme="minorBidi" w:cstheme="minorBidi"/>
                <w:i w:val="0"/>
                <w:iCs w:val="0"/>
                <w:sz w:val="22"/>
                <w:szCs w:val="22"/>
              </w:rPr>
              <w:t>.</w:t>
            </w:r>
          </w:p>
        </w:tc>
        <w:tc>
          <w:tcPr>
            <w:tcW w:w="2108" w:type="dxa"/>
          </w:tcPr>
          <w:p w14:paraId="2345F0B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1DE85FD2" w14:textId="77777777" w:rsidTr="00FF7DF2">
        <w:tc>
          <w:tcPr>
            <w:tcW w:w="882" w:type="dxa"/>
          </w:tcPr>
          <w:p w14:paraId="5643A474"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2.2.18</w:t>
            </w:r>
          </w:p>
        </w:tc>
        <w:tc>
          <w:tcPr>
            <w:tcW w:w="1814" w:type="dxa"/>
          </w:tcPr>
          <w:p w14:paraId="7C08D48C"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Skydo plotis</w:t>
            </w:r>
          </w:p>
        </w:tc>
        <w:tc>
          <w:tcPr>
            <w:tcW w:w="4824" w:type="dxa"/>
          </w:tcPr>
          <w:p w14:paraId="79CEF9F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Nuo 570 mm iki 680 mm</w:t>
            </w:r>
            <w:r>
              <w:rPr>
                <w:rFonts w:asciiTheme="minorBidi" w:hAnsiTheme="minorBidi" w:cstheme="minorBidi"/>
                <w:i w:val="0"/>
                <w:iCs w:val="0"/>
                <w:sz w:val="22"/>
                <w:szCs w:val="22"/>
              </w:rPr>
              <w:t>.</w:t>
            </w:r>
          </w:p>
        </w:tc>
        <w:tc>
          <w:tcPr>
            <w:tcW w:w="2108" w:type="dxa"/>
          </w:tcPr>
          <w:p w14:paraId="1458635B"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123B67C6" w14:textId="77777777" w:rsidTr="00FF7DF2">
        <w:tc>
          <w:tcPr>
            <w:tcW w:w="882" w:type="dxa"/>
          </w:tcPr>
          <w:p w14:paraId="76B0B2E2"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2.2.19</w:t>
            </w:r>
          </w:p>
        </w:tc>
        <w:tc>
          <w:tcPr>
            <w:tcW w:w="1814" w:type="dxa"/>
          </w:tcPr>
          <w:p w14:paraId="73CB7FC2"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Skydo paviršiaus išlenkimo gylis</w:t>
            </w:r>
          </w:p>
        </w:tc>
        <w:tc>
          <w:tcPr>
            <w:tcW w:w="4824" w:type="dxa"/>
          </w:tcPr>
          <w:p w14:paraId="60F138D3"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Ne daugiau 80 mm</w:t>
            </w:r>
            <w:r>
              <w:rPr>
                <w:rFonts w:asciiTheme="minorBidi" w:hAnsiTheme="minorBidi" w:cstheme="minorBidi"/>
                <w:i w:val="0"/>
                <w:iCs w:val="0"/>
                <w:sz w:val="22"/>
                <w:szCs w:val="22"/>
              </w:rPr>
              <w:t>.</w:t>
            </w:r>
          </w:p>
        </w:tc>
        <w:tc>
          <w:tcPr>
            <w:tcW w:w="2108" w:type="dxa"/>
          </w:tcPr>
          <w:p w14:paraId="211DE087"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3DF1659B" w14:textId="77777777" w:rsidTr="00FF7DF2">
        <w:tc>
          <w:tcPr>
            <w:tcW w:w="882" w:type="dxa"/>
          </w:tcPr>
          <w:p w14:paraId="0C08CA69"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2.2.20</w:t>
            </w:r>
          </w:p>
        </w:tc>
        <w:tc>
          <w:tcPr>
            <w:tcW w:w="1814" w:type="dxa"/>
          </w:tcPr>
          <w:p w14:paraId="4849C974" w14:textId="77777777" w:rsidR="00487A0E" w:rsidRPr="00C53705" w:rsidRDefault="00487A0E" w:rsidP="00FF7DF2">
            <w:pPr>
              <w:pStyle w:val="Bodytext20"/>
              <w:shd w:val="clear" w:color="auto" w:fill="auto"/>
              <w:tabs>
                <w:tab w:val="left" w:pos="426"/>
              </w:tabs>
              <w:spacing w:line="240" w:lineRule="auto"/>
              <w:ind w:right="57" w:firstLine="0"/>
              <w:rPr>
                <w:rFonts w:asciiTheme="minorBidi" w:hAnsiTheme="minorBidi" w:cstheme="minorBidi"/>
                <w:i w:val="0"/>
                <w:iCs w:val="0"/>
                <w:sz w:val="22"/>
                <w:szCs w:val="22"/>
              </w:rPr>
            </w:pPr>
            <w:r w:rsidRPr="00C53705">
              <w:rPr>
                <w:rFonts w:asciiTheme="minorBidi" w:hAnsiTheme="minorBidi" w:cstheme="minorBidi"/>
                <w:i w:val="0"/>
                <w:iCs w:val="0"/>
                <w:sz w:val="22"/>
                <w:szCs w:val="22"/>
              </w:rPr>
              <w:t>Skydo storis</w:t>
            </w:r>
          </w:p>
        </w:tc>
        <w:tc>
          <w:tcPr>
            <w:tcW w:w="4824" w:type="dxa"/>
          </w:tcPr>
          <w:p w14:paraId="51C24088"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Ne mažiau 3 mm</w:t>
            </w:r>
            <w:r>
              <w:rPr>
                <w:rFonts w:asciiTheme="minorBidi" w:hAnsiTheme="minorBidi" w:cstheme="minorBidi"/>
                <w:i w:val="0"/>
                <w:iCs w:val="0"/>
                <w:sz w:val="22"/>
                <w:szCs w:val="22"/>
              </w:rPr>
              <w:t>.</w:t>
            </w:r>
          </w:p>
        </w:tc>
        <w:tc>
          <w:tcPr>
            <w:tcW w:w="2108" w:type="dxa"/>
          </w:tcPr>
          <w:p w14:paraId="24326FA2"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5D555359" w14:textId="77777777" w:rsidTr="00FF7DF2">
        <w:tc>
          <w:tcPr>
            <w:tcW w:w="882" w:type="dxa"/>
          </w:tcPr>
          <w:p w14:paraId="70D3B749"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2.2.21</w:t>
            </w:r>
          </w:p>
        </w:tc>
        <w:tc>
          <w:tcPr>
            <w:tcW w:w="1814" w:type="dxa"/>
          </w:tcPr>
          <w:p w14:paraId="052B4C68" w14:textId="77777777" w:rsidR="00487A0E" w:rsidRPr="00C53705" w:rsidRDefault="00487A0E" w:rsidP="00FF7DF2">
            <w:pPr>
              <w:pStyle w:val="Bodytext20"/>
              <w:shd w:val="clear" w:color="auto" w:fill="auto"/>
              <w:tabs>
                <w:tab w:val="left" w:pos="426"/>
              </w:tabs>
              <w:spacing w:line="240" w:lineRule="auto"/>
              <w:ind w:right="57" w:firstLine="0"/>
              <w:rPr>
                <w:rFonts w:asciiTheme="minorBidi" w:hAnsiTheme="minorBidi" w:cstheme="minorBidi"/>
                <w:i w:val="0"/>
                <w:iCs w:val="0"/>
                <w:sz w:val="22"/>
                <w:szCs w:val="22"/>
              </w:rPr>
            </w:pPr>
            <w:r w:rsidRPr="00C53705">
              <w:rPr>
                <w:rFonts w:asciiTheme="minorBidi" w:hAnsiTheme="minorBidi" w:cstheme="minorBidi"/>
                <w:i w:val="0"/>
                <w:iCs w:val="0"/>
                <w:sz w:val="22"/>
                <w:szCs w:val="22"/>
              </w:rPr>
              <w:t>Skydo svoris</w:t>
            </w:r>
          </w:p>
        </w:tc>
        <w:tc>
          <w:tcPr>
            <w:tcW w:w="4824" w:type="dxa"/>
          </w:tcPr>
          <w:p w14:paraId="691EE003"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Ne daugiau 5 kg</w:t>
            </w:r>
            <w:r>
              <w:rPr>
                <w:rFonts w:asciiTheme="minorBidi" w:hAnsiTheme="minorBidi" w:cstheme="minorBidi"/>
                <w:i w:val="0"/>
                <w:iCs w:val="0"/>
                <w:sz w:val="22"/>
                <w:szCs w:val="22"/>
              </w:rPr>
              <w:t>.</w:t>
            </w:r>
          </w:p>
        </w:tc>
        <w:tc>
          <w:tcPr>
            <w:tcW w:w="2108" w:type="dxa"/>
          </w:tcPr>
          <w:p w14:paraId="6084AFB3"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87A0E" w:rsidRPr="00C53705" w14:paraId="2EEF1134" w14:textId="77777777" w:rsidTr="00FF7DF2">
        <w:tc>
          <w:tcPr>
            <w:tcW w:w="882" w:type="dxa"/>
          </w:tcPr>
          <w:p w14:paraId="2D6B57B2"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2.2.22</w:t>
            </w:r>
          </w:p>
        </w:tc>
        <w:tc>
          <w:tcPr>
            <w:tcW w:w="1814" w:type="dxa"/>
          </w:tcPr>
          <w:p w14:paraId="0A1023C1" w14:textId="77777777" w:rsidR="00487A0E" w:rsidRPr="00C53705" w:rsidRDefault="00487A0E" w:rsidP="00FF7DF2">
            <w:pPr>
              <w:pStyle w:val="Bodytext20"/>
              <w:shd w:val="clear" w:color="auto" w:fill="auto"/>
              <w:tabs>
                <w:tab w:val="left" w:pos="426"/>
              </w:tabs>
              <w:spacing w:line="240" w:lineRule="auto"/>
              <w:ind w:right="57" w:firstLine="0"/>
              <w:rPr>
                <w:rFonts w:asciiTheme="minorBidi" w:hAnsiTheme="minorBidi" w:cstheme="minorBidi"/>
                <w:i w:val="0"/>
                <w:iCs w:val="0"/>
                <w:sz w:val="22"/>
                <w:szCs w:val="22"/>
              </w:rPr>
            </w:pPr>
            <w:r w:rsidRPr="00025273">
              <w:rPr>
                <w:rFonts w:asciiTheme="minorBidi" w:hAnsiTheme="minorBidi" w:cstheme="minorBidi"/>
                <w:i w:val="0"/>
                <w:iCs w:val="0"/>
                <w:sz w:val="22"/>
                <w:szCs w:val="22"/>
              </w:rPr>
              <w:t>Eksploatavimo temperatūra</w:t>
            </w:r>
          </w:p>
        </w:tc>
        <w:tc>
          <w:tcPr>
            <w:tcW w:w="4824" w:type="dxa"/>
          </w:tcPr>
          <w:p w14:paraId="28385FA8"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E60781">
              <w:rPr>
                <w:rFonts w:asciiTheme="minorBidi" w:hAnsiTheme="minorBidi" w:cstheme="minorBidi"/>
                <w:i w:val="0"/>
                <w:iCs w:val="0"/>
                <w:sz w:val="22"/>
                <w:szCs w:val="22"/>
              </w:rPr>
              <w:t>Skydas turi būti tinkamas naudoti temperatūroje nuo -30 °C iki +50 °C.</w:t>
            </w:r>
          </w:p>
        </w:tc>
        <w:tc>
          <w:tcPr>
            <w:tcW w:w="2108" w:type="dxa"/>
          </w:tcPr>
          <w:p w14:paraId="15BA80E2" w14:textId="77777777" w:rsidR="00487A0E" w:rsidRPr="00C53705" w:rsidRDefault="00487A0E"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bl>
    <w:p w14:paraId="2473CD16" w14:textId="77777777" w:rsidR="00487A0E" w:rsidRPr="00C53705" w:rsidRDefault="00487A0E" w:rsidP="00487A0E">
      <w:pPr>
        <w:pStyle w:val="Bodytext20"/>
        <w:shd w:val="clear" w:color="auto" w:fill="auto"/>
        <w:tabs>
          <w:tab w:val="left" w:pos="426"/>
        </w:tabs>
        <w:spacing w:before="120" w:line="240" w:lineRule="auto"/>
        <w:ind w:right="55" w:firstLine="0"/>
        <w:jc w:val="both"/>
        <w:rPr>
          <w:rFonts w:asciiTheme="minorBidi" w:hAnsiTheme="minorBidi" w:cstheme="minorBidi"/>
          <w:i w:val="0"/>
          <w:iCs w:val="0"/>
          <w:sz w:val="22"/>
          <w:szCs w:val="22"/>
        </w:rPr>
      </w:pPr>
    </w:p>
    <w:tbl>
      <w:tblPr>
        <w:tblStyle w:val="Lentelstinklelis"/>
        <w:tblW w:w="0" w:type="auto"/>
        <w:tblInd w:w="0" w:type="dxa"/>
        <w:tblLook w:val="04A0" w:firstRow="1" w:lastRow="0" w:firstColumn="1" w:lastColumn="0" w:noHBand="0" w:noVBand="1"/>
      </w:tblPr>
      <w:tblGrid>
        <w:gridCol w:w="9628"/>
      </w:tblGrid>
      <w:tr w:rsidR="00487A0E" w:rsidRPr="00C53705" w14:paraId="6312A27A" w14:textId="77777777" w:rsidTr="00FF7DF2">
        <w:trPr>
          <w:trHeight w:val="416"/>
        </w:trPr>
        <w:tc>
          <w:tcPr>
            <w:tcW w:w="9628" w:type="dxa"/>
            <w:shd w:val="clear" w:color="auto" w:fill="364D75"/>
            <w:vAlign w:val="center"/>
          </w:tcPr>
          <w:p w14:paraId="098F8CA1" w14:textId="77777777" w:rsidR="00487A0E" w:rsidRPr="00C53705" w:rsidRDefault="00487A0E" w:rsidP="00FF7DF2">
            <w:pPr>
              <w:spacing w:before="120"/>
              <w:jc w:val="left"/>
              <w:rPr>
                <w:rFonts w:asciiTheme="minorBidi" w:hAnsiTheme="minorBidi"/>
                <w:b/>
                <w:caps/>
                <w:color w:val="FFFFFF" w:themeColor="background1"/>
                <w:sz w:val="22"/>
                <w:szCs w:val="22"/>
              </w:rPr>
            </w:pPr>
            <w:r w:rsidRPr="00C53705">
              <w:rPr>
                <w:rFonts w:asciiTheme="minorBidi" w:hAnsiTheme="minorBidi"/>
                <w:b/>
                <w:caps/>
                <w:color w:val="FFFFFF" w:themeColor="background1"/>
                <w:sz w:val="22"/>
                <w:szCs w:val="22"/>
              </w:rPr>
              <w:t>3. DOKUMENTAI, REIKALINGI PIRKIMO OBJEKTO TECHNINĖMS SAVYBĖMS IR KOKYBEI PATVIRTINTI</w:t>
            </w:r>
          </w:p>
        </w:tc>
      </w:tr>
    </w:tbl>
    <w:p w14:paraId="5CEFFFAE" w14:textId="77777777" w:rsidR="00487A0E" w:rsidRPr="00C53705" w:rsidRDefault="00487A0E" w:rsidP="00487A0E">
      <w:pPr>
        <w:pStyle w:val="Bodytext20"/>
        <w:tabs>
          <w:tab w:val="left" w:pos="0"/>
        </w:tabs>
        <w:spacing w:before="120"/>
        <w:ind w:right="55"/>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b/>
        <w:t>3.1. Dokumentai, pateikiami kartu su pasiūlymu:</w:t>
      </w:r>
    </w:p>
    <w:p w14:paraId="7E309C7C" w14:textId="77777777" w:rsidR="00487A0E" w:rsidRPr="00C53705" w:rsidRDefault="00487A0E" w:rsidP="00487A0E">
      <w:pPr>
        <w:pStyle w:val="Bodytext20"/>
        <w:tabs>
          <w:tab w:val="left" w:pos="0"/>
          <w:tab w:val="left" w:pos="426"/>
        </w:tabs>
        <w:spacing w:before="120"/>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b/>
        <w:t>- gamintojo techninį aprašymą, katalogą arba kitą lygiavertį dokumentą, kuriame būtų nurodyti siūlomo skydo techniniai parametrai;</w:t>
      </w:r>
    </w:p>
    <w:p w14:paraId="29F03EEE" w14:textId="77777777" w:rsidR="00487A0E" w:rsidRPr="00034716" w:rsidRDefault="00487A0E" w:rsidP="00487A0E">
      <w:pPr>
        <w:pStyle w:val="Bodytext20"/>
        <w:tabs>
          <w:tab w:val="left" w:pos="0"/>
          <w:tab w:val="left" w:pos="426"/>
        </w:tabs>
        <w:spacing w:before="120"/>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b/>
      </w:r>
      <w:r w:rsidRPr="00034716">
        <w:rPr>
          <w:rFonts w:asciiTheme="minorBidi" w:hAnsiTheme="minorBidi" w:cstheme="minorBidi"/>
          <w:i w:val="0"/>
          <w:iCs w:val="0"/>
          <w:sz w:val="22"/>
          <w:szCs w:val="22"/>
        </w:rPr>
        <w:t>- dokumentus, patvirtinančius skydo atsparumą smūgiui (bandymų protokolą arba lygiavertį dokumentą);</w:t>
      </w:r>
    </w:p>
    <w:p w14:paraId="00AAE9EF" w14:textId="77777777" w:rsidR="00487A0E" w:rsidRPr="00034716" w:rsidRDefault="00487A0E" w:rsidP="00487A0E">
      <w:pPr>
        <w:pStyle w:val="Bodytext20"/>
        <w:tabs>
          <w:tab w:val="left" w:pos="0"/>
          <w:tab w:val="left" w:pos="426"/>
        </w:tabs>
        <w:spacing w:before="120"/>
        <w:ind w:right="55" w:firstLine="0"/>
        <w:jc w:val="both"/>
        <w:rPr>
          <w:rFonts w:asciiTheme="minorBidi" w:hAnsiTheme="minorBidi" w:cstheme="minorBidi"/>
          <w:i w:val="0"/>
          <w:iCs w:val="0"/>
          <w:sz w:val="22"/>
          <w:szCs w:val="22"/>
        </w:rPr>
      </w:pPr>
      <w:r w:rsidRPr="00034716">
        <w:rPr>
          <w:rFonts w:asciiTheme="minorBidi" w:hAnsiTheme="minorBidi" w:cstheme="minorBidi"/>
          <w:i w:val="0"/>
          <w:iCs w:val="0"/>
          <w:sz w:val="22"/>
          <w:szCs w:val="22"/>
        </w:rPr>
        <w:tab/>
        <w:t>- dokumentus, patvirtinančius skydo atsparumą dūriui ir (ar) pradūrimui (bandymų protokolą pagal EN 388 arba lygiavertį dokumentą);</w:t>
      </w:r>
    </w:p>
    <w:p w14:paraId="37DD3584" w14:textId="77777777" w:rsidR="00487A0E" w:rsidRPr="00C53705" w:rsidRDefault="00487A0E" w:rsidP="00487A0E">
      <w:pPr>
        <w:pStyle w:val="Bodytext20"/>
        <w:tabs>
          <w:tab w:val="left" w:pos="0"/>
          <w:tab w:val="left" w:pos="426"/>
        </w:tabs>
        <w:spacing w:before="120"/>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b/>
        <w:t>- dokumentus, patvirtinančius Tonfa laikiklių pritaikymą (jei tai nėra aiškiai matyti iš techninio aprašymo), įskaitant: laikiklio matmenis ir konstrukciją, arba nuotraukas su matavimo indikacija;</w:t>
      </w:r>
    </w:p>
    <w:p w14:paraId="3C5ACB91" w14:textId="77777777" w:rsidR="00487A0E" w:rsidRDefault="00487A0E" w:rsidP="00487A0E">
      <w:pPr>
        <w:pStyle w:val="Bodytext20"/>
        <w:tabs>
          <w:tab w:val="left" w:pos="0"/>
          <w:tab w:val="left" w:pos="426"/>
        </w:tabs>
        <w:spacing w:before="120"/>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b/>
        <w:t xml:space="preserve">- dokumentus, patvirtinančius </w:t>
      </w:r>
      <w:r w:rsidRPr="00A6069C">
        <w:rPr>
          <w:rFonts w:asciiTheme="minorBidi" w:hAnsiTheme="minorBidi" w:cstheme="minorBidi"/>
          <w:i w:val="0"/>
          <w:iCs w:val="0"/>
          <w:sz w:val="22"/>
          <w:szCs w:val="22"/>
        </w:rPr>
        <w:t>atsparumo nuo druskos/druskos tirpalo sertifikatą ir/arba protokolą pagal ISO 9227 arba lygiavertį standartą</w:t>
      </w:r>
      <w:r>
        <w:rPr>
          <w:rFonts w:asciiTheme="minorBidi" w:hAnsiTheme="minorBidi" w:cstheme="minorBidi"/>
          <w:i w:val="0"/>
          <w:iCs w:val="0"/>
          <w:sz w:val="22"/>
          <w:szCs w:val="22"/>
        </w:rPr>
        <w:t>;</w:t>
      </w:r>
    </w:p>
    <w:p w14:paraId="02404AFA" w14:textId="77777777" w:rsidR="00487A0E" w:rsidRPr="00C53705" w:rsidRDefault="00487A0E" w:rsidP="00487A0E">
      <w:pPr>
        <w:pStyle w:val="Bodytext20"/>
        <w:tabs>
          <w:tab w:val="left" w:pos="0"/>
          <w:tab w:val="left" w:pos="426"/>
        </w:tabs>
        <w:spacing w:before="120"/>
        <w:ind w:right="55" w:firstLine="0"/>
        <w:jc w:val="both"/>
        <w:rPr>
          <w:rStyle w:val="Hipersaitas"/>
          <w:rFonts w:asciiTheme="minorBidi" w:hAnsiTheme="minorBidi" w:cstheme="minorBidi"/>
          <w:i w:val="0"/>
          <w:iCs w:val="0"/>
          <w:sz w:val="22"/>
          <w:szCs w:val="22"/>
        </w:rPr>
      </w:pPr>
      <w:r>
        <w:rPr>
          <w:rFonts w:asciiTheme="minorBidi" w:hAnsiTheme="minorBidi" w:cstheme="minorBidi"/>
          <w:i w:val="0"/>
          <w:iCs w:val="0"/>
          <w:sz w:val="22"/>
          <w:szCs w:val="22"/>
        </w:rPr>
        <w:lastRenderedPageBreak/>
        <w:tab/>
        <w:t xml:space="preserve">- </w:t>
      </w:r>
      <w:r w:rsidRPr="00C53705">
        <w:rPr>
          <w:rFonts w:asciiTheme="minorBidi" w:hAnsiTheme="minorBidi" w:cstheme="minorBidi"/>
          <w:i w:val="0"/>
          <w:iCs w:val="0"/>
          <w:sz w:val="22"/>
          <w:szCs w:val="22"/>
        </w:rPr>
        <w:t>gamintojo ir (ar) tiekėjo deklaraciją, kad siūloma prekė yra nauja, nenaudota ir atitinka techninės specifikacijos reikalavimus.</w:t>
      </w:r>
    </w:p>
    <w:p w14:paraId="77890F5D" w14:textId="77777777" w:rsidR="00487A0E" w:rsidRPr="00C53705" w:rsidRDefault="00487A0E" w:rsidP="00487A0E">
      <w:pPr>
        <w:pStyle w:val="Bodytext20"/>
        <w:tabs>
          <w:tab w:val="left" w:pos="0"/>
        </w:tabs>
        <w:spacing w:before="120"/>
        <w:ind w:right="55"/>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b/>
        <w:t xml:space="preserve">3.2. Dokumentai, pateikiami vykdant sutartį: </w:t>
      </w:r>
    </w:p>
    <w:p w14:paraId="601F6BFB" w14:textId="77777777" w:rsidR="00487A0E" w:rsidRPr="00C53705" w:rsidRDefault="00487A0E" w:rsidP="00487A0E">
      <w:pPr>
        <w:pStyle w:val="Bodytext20"/>
        <w:tabs>
          <w:tab w:val="left" w:pos="0"/>
        </w:tabs>
        <w:spacing w:before="120"/>
        <w:ind w:right="55" w:firstLine="426"/>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 prekių priėmimo–perdavimo aktas;</w:t>
      </w:r>
    </w:p>
    <w:p w14:paraId="307E5D11" w14:textId="77777777" w:rsidR="00487A0E" w:rsidRPr="00C53705" w:rsidRDefault="00487A0E" w:rsidP="00487A0E">
      <w:pPr>
        <w:pStyle w:val="Bodytext20"/>
        <w:tabs>
          <w:tab w:val="left" w:pos="0"/>
        </w:tabs>
        <w:spacing w:before="120"/>
        <w:ind w:right="55" w:firstLine="426"/>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 garantinis dokumentas;</w:t>
      </w:r>
    </w:p>
    <w:p w14:paraId="7AC529B1" w14:textId="77777777" w:rsidR="00487A0E" w:rsidRPr="00C53705" w:rsidRDefault="00487A0E" w:rsidP="00487A0E">
      <w:pPr>
        <w:pStyle w:val="Bodytext20"/>
        <w:tabs>
          <w:tab w:val="left" w:pos="0"/>
        </w:tabs>
        <w:spacing w:before="120"/>
        <w:ind w:right="55" w:firstLine="426"/>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 naudojimo instrukcija.</w:t>
      </w:r>
    </w:p>
    <w:tbl>
      <w:tblPr>
        <w:tblStyle w:val="Lentelstinklelis"/>
        <w:tblpPr w:leftFromText="180" w:rightFromText="180" w:vertAnchor="text" w:horzAnchor="margin" w:tblpY="149"/>
        <w:tblW w:w="0" w:type="auto"/>
        <w:tblInd w:w="0" w:type="dxa"/>
        <w:tblLook w:val="04A0" w:firstRow="1" w:lastRow="0" w:firstColumn="1" w:lastColumn="0" w:noHBand="0" w:noVBand="1"/>
      </w:tblPr>
      <w:tblGrid>
        <w:gridCol w:w="9628"/>
      </w:tblGrid>
      <w:tr w:rsidR="00487A0E" w:rsidRPr="00C53705" w14:paraId="60D10CDA" w14:textId="77777777" w:rsidTr="00FF7DF2">
        <w:trPr>
          <w:trHeight w:val="416"/>
        </w:trPr>
        <w:tc>
          <w:tcPr>
            <w:tcW w:w="9628" w:type="dxa"/>
            <w:shd w:val="clear" w:color="auto" w:fill="364D75"/>
            <w:vAlign w:val="center"/>
          </w:tcPr>
          <w:p w14:paraId="78DD674E" w14:textId="77777777" w:rsidR="00487A0E" w:rsidRPr="00C53705" w:rsidRDefault="00487A0E" w:rsidP="00FF7DF2">
            <w:pPr>
              <w:spacing w:before="120"/>
              <w:jc w:val="left"/>
              <w:rPr>
                <w:rFonts w:asciiTheme="minorBidi" w:hAnsiTheme="minorBidi"/>
                <w:b/>
                <w:caps/>
                <w:color w:val="FFFFFF" w:themeColor="background1"/>
                <w:sz w:val="22"/>
                <w:szCs w:val="22"/>
              </w:rPr>
            </w:pPr>
            <w:r w:rsidRPr="00C53705">
              <w:rPr>
                <w:rFonts w:asciiTheme="minorBidi" w:hAnsiTheme="minorBidi"/>
                <w:b/>
                <w:caps/>
                <w:color w:val="FFFFFF" w:themeColor="background1"/>
                <w:sz w:val="22"/>
                <w:szCs w:val="22"/>
              </w:rPr>
              <w:t xml:space="preserve">4. </w:t>
            </w:r>
            <w:r w:rsidRPr="00C53705">
              <w:rPr>
                <w:rFonts w:asciiTheme="minorBidi" w:hAnsiTheme="minorBidi"/>
                <w:sz w:val="22"/>
                <w:szCs w:val="22"/>
              </w:rPr>
              <w:t xml:space="preserve"> </w:t>
            </w:r>
            <w:r w:rsidRPr="00C53705">
              <w:rPr>
                <w:rFonts w:asciiTheme="minorBidi" w:hAnsiTheme="minorBidi"/>
                <w:b/>
                <w:caps/>
                <w:color w:val="FFFFFF" w:themeColor="background1"/>
                <w:sz w:val="22"/>
                <w:szCs w:val="22"/>
              </w:rPr>
              <w:t>APLINKOS APSAUGOS reikalavimai</w:t>
            </w:r>
          </w:p>
        </w:tc>
      </w:tr>
    </w:tbl>
    <w:p w14:paraId="4EE6E83A" w14:textId="77777777" w:rsidR="00487A0E" w:rsidRPr="00C53705" w:rsidRDefault="00487A0E" w:rsidP="00487A0E">
      <w:pPr>
        <w:pStyle w:val="Bodytext20"/>
        <w:tabs>
          <w:tab w:val="left" w:pos="0"/>
          <w:tab w:val="left" w:pos="142"/>
        </w:tabs>
        <w:spacing w:before="120" w:line="240" w:lineRule="auto"/>
        <w:ind w:right="57" w:hanging="403"/>
        <w:jc w:val="both"/>
        <w:rPr>
          <w:rFonts w:asciiTheme="minorBidi" w:hAnsiTheme="minorBidi" w:cstheme="minorBidi"/>
          <w:i w:val="0"/>
          <w:iCs w:val="0"/>
          <w:sz w:val="22"/>
          <w:szCs w:val="22"/>
          <w:shd w:val="clear" w:color="auto" w:fill="FFFFFF"/>
        </w:rPr>
      </w:pPr>
      <w:r w:rsidRPr="00C53705">
        <w:rPr>
          <w:rStyle w:val="Bodytext2NotItalic1"/>
          <w:rFonts w:asciiTheme="minorBidi" w:hAnsiTheme="minorBidi" w:cstheme="minorBidi"/>
          <w:sz w:val="22"/>
          <w:szCs w:val="22"/>
        </w:rPr>
        <w:tab/>
        <w:t xml:space="preserve">4.1. Vadovaujantis Lietuvos Respublikos aplinkos ministro 2011 m. birželio 28 d. įsakymu Nr. D1-508 patvirtinto Aplinkos apsaugos kriterijų, kuriuos perkančiosios organizacijos ir perkantieji subjektai turi taikyti pirkdami prekes, paslaugas ar darbus, taikymo tvarkos aprašo 4.4.4.4 papunkčiu, prekė turi būti tvirta, ilgaamžė, funkcionali, o ji ar jos sudedamosios dalys – tinkamos naudoti daug kartų. Tiekėjas turi užtikrinti galimybę įsigyti siūlomų prekių originalias arba joms lygiavertes atsargines dalis (jų tiekimą rinkai) ne trumpiau kaip 2 metus nuo prekių garantinio laikotarpio pabaigos, išskyrus atvejus, kai siūlomų prekių originalios arba joms lygiavertės atsarginės dalys dėl objektyvių priežasčių negali būti tiekiamos Lietuvos Respublikos rinkai. </w:t>
      </w:r>
    </w:p>
    <w:tbl>
      <w:tblPr>
        <w:tblStyle w:val="Lentelstinklelis"/>
        <w:tblpPr w:leftFromText="180" w:rightFromText="180" w:vertAnchor="text" w:horzAnchor="margin" w:tblpY="149"/>
        <w:tblW w:w="0" w:type="auto"/>
        <w:tblInd w:w="0" w:type="dxa"/>
        <w:tblLook w:val="04A0" w:firstRow="1" w:lastRow="0" w:firstColumn="1" w:lastColumn="0" w:noHBand="0" w:noVBand="1"/>
      </w:tblPr>
      <w:tblGrid>
        <w:gridCol w:w="9628"/>
      </w:tblGrid>
      <w:tr w:rsidR="00487A0E" w:rsidRPr="00C53705" w14:paraId="2A5D9772" w14:textId="77777777" w:rsidTr="00FF7DF2">
        <w:trPr>
          <w:trHeight w:val="416"/>
        </w:trPr>
        <w:tc>
          <w:tcPr>
            <w:tcW w:w="9628" w:type="dxa"/>
            <w:shd w:val="clear" w:color="auto" w:fill="364D75"/>
            <w:vAlign w:val="center"/>
          </w:tcPr>
          <w:p w14:paraId="0B67DB88" w14:textId="77777777" w:rsidR="00487A0E" w:rsidRPr="00C53705" w:rsidRDefault="00487A0E" w:rsidP="00FF7DF2">
            <w:pPr>
              <w:spacing w:before="120"/>
              <w:jc w:val="left"/>
              <w:rPr>
                <w:rFonts w:asciiTheme="minorBidi" w:hAnsiTheme="minorBidi"/>
                <w:b/>
                <w:caps/>
                <w:color w:val="FFFFFF" w:themeColor="background1"/>
                <w:sz w:val="22"/>
                <w:szCs w:val="22"/>
              </w:rPr>
            </w:pPr>
            <w:r w:rsidRPr="00C53705">
              <w:rPr>
                <w:rFonts w:asciiTheme="minorBidi" w:hAnsiTheme="minorBidi"/>
                <w:b/>
                <w:caps/>
                <w:color w:val="FFFFFF" w:themeColor="background1"/>
                <w:sz w:val="22"/>
                <w:szCs w:val="22"/>
              </w:rPr>
              <w:t>5. SUTARTINIŲ ĮSIPAREIGOJIMŲ VYKDYMO VIETA</w:t>
            </w:r>
          </w:p>
        </w:tc>
      </w:tr>
    </w:tbl>
    <w:p w14:paraId="6387BC3D" w14:textId="77777777" w:rsidR="00487A0E" w:rsidRPr="00C53705" w:rsidRDefault="00487A0E" w:rsidP="00487A0E">
      <w:pPr>
        <w:pStyle w:val="Bodytext20"/>
        <w:tabs>
          <w:tab w:val="left" w:pos="0"/>
          <w:tab w:val="left" w:pos="142"/>
        </w:tabs>
        <w:spacing w:before="120" w:line="240" w:lineRule="auto"/>
        <w:ind w:right="57" w:hanging="403"/>
        <w:jc w:val="both"/>
        <w:rPr>
          <w:rFonts w:asciiTheme="minorBidi" w:hAnsiTheme="minorBidi" w:cstheme="minorBidi"/>
          <w:i w:val="0"/>
          <w:iCs w:val="0"/>
          <w:sz w:val="22"/>
          <w:szCs w:val="22"/>
          <w:shd w:val="clear" w:color="auto" w:fill="FFFFFF"/>
        </w:rPr>
      </w:pPr>
      <w:r w:rsidRPr="00C53705">
        <w:rPr>
          <w:rStyle w:val="Bodytext2NotItalic1"/>
          <w:rFonts w:asciiTheme="minorBidi" w:hAnsiTheme="minorBidi" w:cstheme="minorBidi"/>
          <w:sz w:val="22"/>
          <w:szCs w:val="22"/>
        </w:rPr>
        <w:tab/>
        <w:t xml:space="preserve">5.1. Prekės turės būti pristatomos: M. K. Paco g. 4, Vilnius. </w:t>
      </w:r>
    </w:p>
    <w:tbl>
      <w:tblPr>
        <w:tblStyle w:val="Lentelstinklelis"/>
        <w:tblpPr w:leftFromText="180" w:rightFromText="180" w:vertAnchor="text" w:horzAnchor="margin" w:tblpY="149"/>
        <w:tblW w:w="0" w:type="auto"/>
        <w:tblInd w:w="0" w:type="dxa"/>
        <w:tblLook w:val="04A0" w:firstRow="1" w:lastRow="0" w:firstColumn="1" w:lastColumn="0" w:noHBand="0" w:noVBand="1"/>
      </w:tblPr>
      <w:tblGrid>
        <w:gridCol w:w="9628"/>
      </w:tblGrid>
      <w:tr w:rsidR="00487A0E" w:rsidRPr="00C53705" w14:paraId="59D3FD5B" w14:textId="77777777" w:rsidTr="00FF7DF2">
        <w:trPr>
          <w:trHeight w:val="416"/>
        </w:trPr>
        <w:tc>
          <w:tcPr>
            <w:tcW w:w="9628" w:type="dxa"/>
            <w:shd w:val="clear" w:color="auto" w:fill="364D75"/>
            <w:vAlign w:val="center"/>
          </w:tcPr>
          <w:p w14:paraId="694D6978" w14:textId="77777777" w:rsidR="00487A0E" w:rsidRPr="00C53705" w:rsidRDefault="00487A0E" w:rsidP="00FF7DF2">
            <w:pPr>
              <w:spacing w:before="120"/>
              <w:jc w:val="left"/>
              <w:rPr>
                <w:rFonts w:asciiTheme="minorBidi" w:hAnsiTheme="minorBidi"/>
                <w:b/>
                <w:caps/>
                <w:color w:val="FFFFFF" w:themeColor="background1"/>
                <w:sz w:val="22"/>
                <w:szCs w:val="22"/>
              </w:rPr>
            </w:pPr>
            <w:r w:rsidRPr="00C53705">
              <w:rPr>
                <w:rFonts w:asciiTheme="minorBidi" w:hAnsiTheme="minorBidi"/>
                <w:b/>
                <w:caps/>
                <w:color w:val="FFFFFF" w:themeColor="background1"/>
                <w:sz w:val="22"/>
                <w:szCs w:val="22"/>
              </w:rPr>
              <w:t>6. PREKIŲ PRISTATYMO TVARKA IR TERMINAI</w:t>
            </w:r>
          </w:p>
        </w:tc>
      </w:tr>
    </w:tbl>
    <w:p w14:paraId="34AB60F4" w14:textId="77777777" w:rsidR="00487A0E" w:rsidRPr="00C53705" w:rsidRDefault="00487A0E" w:rsidP="00487A0E">
      <w:pPr>
        <w:pStyle w:val="Bodytext20"/>
        <w:tabs>
          <w:tab w:val="left" w:pos="0"/>
          <w:tab w:val="left" w:pos="142"/>
        </w:tabs>
        <w:spacing w:before="120" w:line="240" w:lineRule="auto"/>
        <w:ind w:right="57" w:hanging="403"/>
        <w:jc w:val="both"/>
        <w:rPr>
          <w:rStyle w:val="Bodytext2NotItalic1"/>
          <w:rFonts w:asciiTheme="minorBidi" w:hAnsiTheme="minorBidi" w:cstheme="minorBidi"/>
          <w:sz w:val="22"/>
          <w:szCs w:val="22"/>
        </w:rPr>
      </w:pPr>
      <w:r w:rsidRPr="00C53705">
        <w:rPr>
          <w:rStyle w:val="Bodytext2NotItalic1"/>
          <w:rFonts w:asciiTheme="minorBidi" w:hAnsiTheme="minorBidi" w:cstheme="minorBidi"/>
          <w:sz w:val="22"/>
          <w:szCs w:val="22"/>
        </w:rPr>
        <w:tab/>
        <w:t xml:space="preserve">6.1. Prekės turi būti pristatytos ne vėliau kaip per </w:t>
      </w:r>
      <w:r>
        <w:rPr>
          <w:rStyle w:val="Bodytext2NotItalic1"/>
          <w:rFonts w:asciiTheme="minorBidi" w:hAnsiTheme="minorBidi" w:cstheme="minorBidi"/>
          <w:sz w:val="22"/>
          <w:szCs w:val="22"/>
        </w:rPr>
        <w:t>6</w:t>
      </w:r>
      <w:r w:rsidRPr="00C53705">
        <w:rPr>
          <w:rStyle w:val="Bodytext2NotItalic1"/>
          <w:rFonts w:asciiTheme="minorBidi" w:hAnsiTheme="minorBidi" w:cstheme="minorBidi"/>
          <w:sz w:val="22"/>
          <w:szCs w:val="22"/>
        </w:rPr>
        <w:t xml:space="preserve"> (</w:t>
      </w:r>
      <w:r>
        <w:rPr>
          <w:rStyle w:val="Bodytext2NotItalic1"/>
          <w:rFonts w:asciiTheme="minorBidi" w:hAnsiTheme="minorBidi" w:cstheme="minorBidi"/>
          <w:sz w:val="22"/>
          <w:szCs w:val="22"/>
        </w:rPr>
        <w:t>šešis</w:t>
      </w:r>
      <w:r w:rsidRPr="00C53705">
        <w:rPr>
          <w:rStyle w:val="Bodytext2NotItalic1"/>
          <w:rFonts w:asciiTheme="minorBidi" w:hAnsiTheme="minorBidi" w:cstheme="minorBidi"/>
          <w:sz w:val="22"/>
          <w:szCs w:val="22"/>
        </w:rPr>
        <w:t xml:space="preserve">) mėnesius nuo Sutarties įsigaliojimo dienos. </w:t>
      </w:r>
    </w:p>
    <w:p w14:paraId="2DB342C3" w14:textId="77777777" w:rsidR="00487A0E" w:rsidRPr="00C53705" w:rsidRDefault="00487A0E" w:rsidP="00487A0E">
      <w:pPr>
        <w:pStyle w:val="Bodytext20"/>
        <w:tabs>
          <w:tab w:val="left" w:pos="0"/>
          <w:tab w:val="left" w:pos="142"/>
        </w:tabs>
        <w:spacing w:before="120" w:line="240" w:lineRule="auto"/>
        <w:ind w:right="57" w:hanging="403"/>
        <w:jc w:val="both"/>
        <w:rPr>
          <w:rStyle w:val="Bodytext2NotItalic1"/>
          <w:rFonts w:asciiTheme="minorBidi" w:hAnsiTheme="minorBidi" w:cstheme="minorBidi"/>
          <w:sz w:val="22"/>
          <w:szCs w:val="22"/>
        </w:rPr>
      </w:pPr>
      <w:r w:rsidRPr="00C53705">
        <w:rPr>
          <w:rStyle w:val="Bodytext2NotItalic1"/>
          <w:rFonts w:asciiTheme="minorBidi" w:hAnsiTheme="minorBidi" w:cstheme="minorBidi"/>
          <w:sz w:val="22"/>
          <w:szCs w:val="22"/>
        </w:rPr>
        <w:tab/>
        <w:t>6.2. Tiekėjas turės pristatyti Prekę Techninės specifikacijos 5 skyriuje nurodytu adresu Pirkėjo darbo laiku (</w:t>
      </w:r>
      <w:r w:rsidRPr="00C53705">
        <w:rPr>
          <w:rStyle w:val="Bodytext2NotItalic1"/>
          <w:rFonts w:asciiTheme="minorBidi" w:hAnsiTheme="minorBidi" w:cstheme="minorBidi"/>
          <w:color w:val="EE0000"/>
          <w:sz w:val="22"/>
          <w:szCs w:val="22"/>
        </w:rPr>
        <w:t>I-IV 7:30 – 16:30 val., V 7:30 – 15:15 val.</w:t>
      </w:r>
      <w:r w:rsidRPr="00C53705">
        <w:rPr>
          <w:rStyle w:val="Bodytext2NotItalic1"/>
          <w:rFonts w:asciiTheme="minorBidi" w:hAnsiTheme="minorBidi" w:cstheme="minorBidi"/>
          <w:sz w:val="22"/>
          <w:szCs w:val="22"/>
        </w:rPr>
        <w:t>).</w:t>
      </w:r>
    </w:p>
    <w:p w14:paraId="51150FAD" w14:textId="77777777" w:rsidR="00487A0E" w:rsidRPr="00C53705" w:rsidRDefault="00487A0E" w:rsidP="00487A0E">
      <w:pPr>
        <w:pStyle w:val="Bodytext20"/>
        <w:tabs>
          <w:tab w:val="left" w:pos="0"/>
          <w:tab w:val="left" w:pos="142"/>
        </w:tabs>
        <w:spacing w:before="120" w:line="240" w:lineRule="auto"/>
        <w:ind w:right="57" w:hanging="403"/>
        <w:jc w:val="both"/>
        <w:rPr>
          <w:rStyle w:val="Bodytext2NotItalic1"/>
          <w:rFonts w:asciiTheme="minorBidi" w:hAnsiTheme="minorBidi" w:cstheme="minorBidi"/>
          <w:sz w:val="22"/>
          <w:szCs w:val="22"/>
        </w:rPr>
      </w:pPr>
      <w:r w:rsidRPr="00C53705">
        <w:rPr>
          <w:rStyle w:val="Bodytext2NotItalic1"/>
          <w:rFonts w:asciiTheme="minorBidi" w:hAnsiTheme="minorBidi" w:cstheme="minorBidi"/>
          <w:sz w:val="22"/>
          <w:szCs w:val="22"/>
        </w:rPr>
        <w:tab/>
        <w:t>6.3. Prekių pristatymo išlaidas apmoka Tiekėjas.</w:t>
      </w:r>
    </w:p>
    <w:p w14:paraId="30073BB6" w14:textId="77777777" w:rsidR="00487A0E" w:rsidRPr="00C53705" w:rsidRDefault="00487A0E" w:rsidP="00487A0E">
      <w:pPr>
        <w:pStyle w:val="Bodytext20"/>
        <w:tabs>
          <w:tab w:val="left" w:pos="0"/>
          <w:tab w:val="left" w:pos="142"/>
        </w:tabs>
        <w:spacing w:before="120" w:line="240" w:lineRule="auto"/>
        <w:ind w:right="57" w:hanging="403"/>
        <w:jc w:val="both"/>
        <w:rPr>
          <w:rStyle w:val="Bodytext2NotItalic1"/>
          <w:rFonts w:asciiTheme="minorBidi" w:hAnsiTheme="minorBidi" w:cstheme="minorBidi"/>
          <w:sz w:val="22"/>
          <w:szCs w:val="22"/>
        </w:rPr>
      </w:pPr>
      <w:r w:rsidRPr="00C53705">
        <w:rPr>
          <w:rStyle w:val="Bodytext2NotItalic1"/>
          <w:rFonts w:asciiTheme="minorBidi" w:hAnsiTheme="minorBidi" w:cstheme="minorBidi"/>
          <w:sz w:val="22"/>
          <w:szCs w:val="22"/>
        </w:rPr>
        <w:tab/>
        <w:t>6.4. Prekių atsitiktinio žuvimo ar sugedimo rizika iki Prekių perdavimo Pirkėjui jų pristatymo vietoje tenka Tiekėjui.</w:t>
      </w:r>
    </w:p>
    <w:p w14:paraId="208A831F" w14:textId="77777777" w:rsidR="00487A0E" w:rsidRPr="00C53705" w:rsidRDefault="00487A0E" w:rsidP="00487A0E">
      <w:pPr>
        <w:pStyle w:val="Bodytext20"/>
        <w:tabs>
          <w:tab w:val="left" w:pos="0"/>
          <w:tab w:val="left" w:pos="142"/>
        </w:tabs>
        <w:spacing w:before="120" w:line="240" w:lineRule="auto"/>
        <w:ind w:right="57" w:hanging="403"/>
        <w:jc w:val="both"/>
        <w:rPr>
          <w:rStyle w:val="Bodytext2NotItalic1"/>
          <w:rFonts w:asciiTheme="minorBidi" w:hAnsiTheme="minorBidi" w:cstheme="minorBidi"/>
          <w:sz w:val="22"/>
          <w:szCs w:val="22"/>
        </w:rPr>
      </w:pPr>
      <w:r w:rsidRPr="00C53705">
        <w:rPr>
          <w:rStyle w:val="Bodytext2NotItalic1"/>
          <w:rFonts w:asciiTheme="minorBidi" w:hAnsiTheme="minorBidi" w:cstheme="minorBidi"/>
          <w:sz w:val="22"/>
          <w:szCs w:val="22"/>
        </w:rPr>
        <w:tab/>
        <w:t>6.5. Tiekėjas neturi teisės Sutarties vykdymo metu tiekti prekių, kurios neatitinka Pirkimo dokumentų reikalavimų ir (ar) kurių tiekimas yra apribotas dėl tarptautinių sankcijų (kaip jos suprantamos LR tarptautinių sankcijų įstatyme) ir (ar) dėl jų grėsmės nacionaliniam saugumui, kaip tai apibrėžta Pirkimo dokumentuose ir LR viešųjų pirkimų įstatyme.</w:t>
      </w:r>
    </w:p>
    <w:tbl>
      <w:tblPr>
        <w:tblStyle w:val="Lentelstinklelis"/>
        <w:tblpPr w:leftFromText="180" w:rightFromText="180" w:vertAnchor="text" w:horzAnchor="margin" w:tblpY="149"/>
        <w:tblW w:w="0" w:type="auto"/>
        <w:tblInd w:w="0" w:type="dxa"/>
        <w:tblLook w:val="04A0" w:firstRow="1" w:lastRow="0" w:firstColumn="1" w:lastColumn="0" w:noHBand="0" w:noVBand="1"/>
      </w:tblPr>
      <w:tblGrid>
        <w:gridCol w:w="9628"/>
      </w:tblGrid>
      <w:tr w:rsidR="00487A0E" w:rsidRPr="00C53705" w14:paraId="107F5184" w14:textId="77777777" w:rsidTr="00FF7DF2">
        <w:trPr>
          <w:trHeight w:val="416"/>
        </w:trPr>
        <w:tc>
          <w:tcPr>
            <w:tcW w:w="9628" w:type="dxa"/>
            <w:shd w:val="clear" w:color="auto" w:fill="364D75"/>
            <w:vAlign w:val="center"/>
          </w:tcPr>
          <w:p w14:paraId="7CD4F31B" w14:textId="77777777" w:rsidR="00487A0E" w:rsidRPr="00C53705" w:rsidRDefault="00487A0E" w:rsidP="00FF7DF2">
            <w:pPr>
              <w:spacing w:before="120"/>
              <w:jc w:val="left"/>
              <w:rPr>
                <w:rFonts w:asciiTheme="minorBidi" w:hAnsiTheme="minorBidi"/>
                <w:b/>
                <w:caps/>
                <w:color w:val="FFFFFF" w:themeColor="background1"/>
                <w:sz w:val="22"/>
                <w:szCs w:val="22"/>
              </w:rPr>
            </w:pPr>
            <w:r w:rsidRPr="00C53705">
              <w:rPr>
                <w:rFonts w:asciiTheme="minorBidi" w:hAnsiTheme="minorBidi"/>
                <w:b/>
                <w:caps/>
                <w:color w:val="FFFFFF" w:themeColor="background1"/>
                <w:sz w:val="22"/>
                <w:szCs w:val="22"/>
              </w:rPr>
              <w:t>7. APMOKĖJIMO SĄLYGOS</w:t>
            </w:r>
          </w:p>
        </w:tc>
      </w:tr>
    </w:tbl>
    <w:p w14:paraId="7F66EE6B" w14:textId="77777777" w:rsidR="00487A0E" w:rsidRPr="00C53705" w:rsidRDefault="00487A0E" w:rsidP="00487A0E">
      <w:pPr>
        <w:pStyle w:val="Bodytext20"/>
        <w:tabs>
          <w:tab w:val="left" w:pos="0"/>
          <w:tab w:val="left" w:pos="142"/>
        </w:tabs>
        <w:spacing w:before="120" w:line="240" w:lineRule="auto"/>
        <w:ind w:right="57" w:hanging="403"/>
        <w:jc w:val="both"/>
        <w:rPr>
          <w:rStyle w:val="Bodytext2NotItalic1"/>
          <w:rFonts w:asciiTheme="minorBidi" w:hAnsiTheme="minorBidi" w:cstheme="minorBidi"/>
          <w:sz w:val="22"/>
          <w:szCs w:val="22"/>
        </w:rPr>
      </w:pPr>
      <w:r w:rsidRPr="00C53705">
        <w:rPr>
          <w:rStyle w:val="Bodytext2NotItalic1"/>
          <w:rFonts w:asciiTheme="minorBidi" w:hAnsiTheme="minorBidi" w:cstheme="minorBidi"/>
          <w:sz w:val="22"/>
          <w:szCs w:val="22"/>
        </w:rPr>
        <w:tab/>
        <w:t xml:space="preserve">7.1. Pirkėjas sumoka Tiekėjui už faktiškai pristatytas kokybiškas Prekes, šalims pasirašius Prekių perdavimo – priėmimo aktą, per 30 (trisdešimt) kalendorinių dienų nuo Sąskaitos gavimo dienos. </w:t>
      </w:r>
    </w:p>
    <w:tbl>
      <w:tblPr>
        <w:tblStyle w:val="Lentelstinklelis"/>
        <w:tblpPr w:leftFromText="180" w:rightFromText="180" w:vertAnchor="text" w:horzAnchor="margin" w:tblpY="149"/>
        <w:tblW w:w="0" w:type="auto"/>
        <w:tblInd w:w="0" w:type="dxa"/>
        <w:tblLook w:val="04A0" w:firstRow="1" w:lastRow="0" w:firstColumn="1" w:lastColumn="0" w:noHBand="0" w:noVBand="1"/>
      </w:tblPr>
      <w:tblGrid>
        <w:gridCol w:w="9628"/>
      </w:tblGrid>
      <w:tr w:rsidR="00487A0E" w:rsidRPr="00C53705" w14:paraId="5D4D58A4" w14:textId="77777777" w:rsidTr="00FF7DF2">
        <w:trPr>
          <w:trHeight w:val="416"/>
        </w:trPr>
        <w:tc>
          <w:tcPr>
            <w:tcW w:w="9628" w:type="dxa"/>
            <w:shd w:val="clear" w:color="auto" w:fill="364D75"/>
            <w:vAlign w:val="center"/>
          </w:tcPr>
          <w:p w14:paraId="2AD58B4A" w14:textId="77777777" w:rsidR="00487A0E" w:rsidRPr="00C53705" w:rsidRDefault="00487A0E" w:rsidP="00FF7DF2">
            <w:pPr>
              <w:spacing w:before="120"/>
              <w:jc w:val="left"/>
              <w:rPr>
                <w:rFonts w:asciiTheme="minorBidi" w:hAnsiTheme="minorBidi"/>
                <w:b/>
                <w:caps/>
                <w:color w:val="FFFFFF" w:themeColor="background1"/>
                <w:sz w:val="22"/>
                <w:szCs w:val="22"/>
              </w:rPr>
            </w:pPr>
            <w:r w:rsidRPr="00C53705">
              <w:rPr>
                <w:rFonts w:asciiTheme="minorBidi" w:hAnsiTheme="minorBidi"/>
                <w:b/>
                <w:caps/>
                <w:color w:val="FFFFFF" w:themeColor="background1"/>
                <w:sz w:val="22"/>
                <w:szCs w:val="22"/>
              </w:rPr>
              <w:t xml:space="preserve">8. </w:t>
            </w:r>
            <w:r w:rsidRPr="00C53705">
              <w:rPr>
                <w:rFonts w:asciiTheme="minorBidi" w:hAnsiTheme="minorBidi"/>
                <w:b/>
                <w:bCs/>
                <w:caps/>
                <w:color w:val="FFFFFF" w:themeColor="background1"/>
                <w:sz w:val="22"/>
                <w:szCs w:val="22"/>
              </w:rPr>
              <w:t>KOKYBĖ IR TRŪKUMŲ ŠALINIMAS</w:t>
            </w:r>
          </w:p>
        </w:tc>
      </w:tr>
    </w:tbl>
    <w:p w14:paraId="7B4E85B5" w14:textId="77777777" w:rsidR="00487A0E" w:rsidRPr="00C53705" w:rsidRDefault="00487A0E" w:rsidP="00487A0E">
      <w:pPr>
        <w:pStyle w:val="Bodytext20"/>
        <w:tabs>
          <w:tab w:val="left" w:pos="0"/>
          <w:tab w:val="left" w:pos="142"/>
        </w:tabs>
        <w:spacing w:before="120"/>
        <w:ind w:right="55"/>
        <w:jc w:val="both"/>
        <w:rPr>
          <w:rStyle w:val="Bodytext2NotItalic1"/>
          <w:rFonts w:asciiTheme="minorBidi" w:hAnsiTheme="minorBidi" w:cstheme="minorBidi"/>
          <w:sz w:val="22"/>
          <w:szCs w:val="22"/>
        </w:rPr>
      </w:pPr>
      <w:r w:rsidRPr="00C53705">
        <w:rPr>
          <w:rStyle w:val="Bodytext2NotItalic1"/>
          <w:rFonts w:asciiTheme="minorBidi" w:hAnsiTheme="minorBidi" w:cstheme="minorBidi"/>
          <w:sz w:val="22"/>
          <w:szCs w:val="22"/>
        </w:rPr>
        <w:tab/>
        <w:t>8.1. Prekėms nustatomas Tiekėjo arba Prekių gamintojo taikomas (nustatomas ilgesnis taikomas terminas) garantijos terminas, tačiau ne trumpesnis kaip 28 (dvidešimt aštuonių) mėnesių garantijos terminas, skaičiuojamas nuo Prekių perdavimo-priėmimo akto pasirašymo dienos.</w:t>
      </w:r>
    </w:p>
    <w:p w14:paraId="0E6C73CF" w14:textId="77777777" w:rsidR="00487A0E" w:rsidRPr="00C53705" w:rsidRDefault="00487A0E" w:rsidP="00487A0E">
      <w:pPr>
        <w:pStyle w:val="Bodytext20"/>
        <w:tabs>
          <w:tab w:val="left" w:pos="0"/>
          <w:tab w:val="left" w:pos="142"/>
        </w:tabs>
        <w:spacing w:before="120"/>
        <w:ind w:right="55"/>
        <w:jc w:val="both"/>
        <w:rPr>
          <w:rStyle w:val="Bodytext2NotItalic1"/>
          <w:rFonts w:asciiTheme="minorBidi" w:hAnsiTheme="minorBidi" w:cstheme="minorBidi"/>
          <w:sz w:val="22"/>
          <w:szCs w:val="22"/>
        </w:rPr>
      </w:pPr>
      <w:r w:rsidRPr="00C53705">
        <w:rPr>
          <w:rStyle w:val="Bodytext2NotItalic1"/>
          <w:rFonts w:asciiTheme="minorBidi" w:hAnsiTheme="minorBidi" w:cstheme="minorBidi"/>
          <w:sz w:val="22"/>
          <w:szCs w:val="22"/>
        </w:rPr>
        <w:lastRenderedPageBreak/>
        <w:tab/>
        <w:t>8.2. Prekių perdavimo - priėmimo ar Garantinio laikotarpio metu pastebėtiems trūkumams šalinti nustatomas 30 (trisdešimties) kalendorinių dienų terminas nuo Pirkėjo pranešimo apie sugedusias, nekokybiškas ar turinčias trūkumų Prekes. Tiekėjas netinkamas/sugedusias Prekes privalo pasiimti iš Pirkėjo nurodyto adreso ir suremontuotas Prekes savo lėšomis grąžinti Pirkėjo nurodytu adresu, iš kurio jos buvo paimtos.</w:t>
      </w:r>
    </w:p>
    <w:p w14:paraId="71A373D5" w14:textId="77777777" w:rsidR="00487A0E" w:rsidRPr="00C53705" w:rsidRDefault="00487A0E" w:rsidP="00487A0E">
      <w:pPr>
        <w:rPr>
          <w:rFonts w:asciiTheme="minorBidi" w:hAnsiTheme="minorBidi"/>
          <w:sz w:val="22"/>
          <w:szCs w:val="22"/>
        </w:rPr>
      </w:pPr>
      <w:r w:rsidRPr="00C53705">
        <w:rPr>
          <w:rStyle w:val="Bodytext2NotItalic1"/>
          <w:rFonts w:asciiTheme="minorBidi" w:hAnsiTheme="minorBidi"/>
          <w:sz w:val="22"/>
          <w:szCs w:val="22"/>
        </w:rPr>
        <w:tab/>
        <w:t>8.3. Tiekėjas patvirtina, kad parduodamos Prekės yra tinkamos naudoti pagal jų tikslinę paskirtį, kad nėra paslėptų Prekių trūkumų, dėl kurių Prekių nebūtų galima naudoti pagal jų tikslinę paskirtį arba dėl kurių sumažėtų Prekių naudingumas.</w:t>
      </w:r>
    </w:p>
    <w:p w14:paraId="234C025A" w14:textId="77777777" w:rsidR="007463FB" w:rsidRPr="00D52AFA" w:rsidRDefault="007463FB" w:rsidP="00112F92">
      <w:pPr>
        <w:spacing w:line="240" w:lineRule="auto"/>
        <w:ind w:left="7314" w:firstLine="0"/>
        <w:rPr>
          <w:rFonts w:ascii="Times New Roman" w:hAnsi="Times New Roman" w:cs="Times New Roman"/>
        </w:rPr>
      </w:pPr>
    </w:p>
    <w:p w14:paraId="632617C1" w14:textId="77777777" w:rsidR="007463FB" w:rsidRPr="00D52AFA" w:rsidRDefault="007463FB" w:rsidP="00112F92">
      <w:pPr>
        <w:spacing w:line="240" w:lineRule="auto"/>
        <w:ind w:left="7314" w:firstLine="0"/>
        <w:rPr>
          <w:rFonts w:ascii="Times New Roman" w:hAnsi="Times New Roman" w:cs="Times New Roman"/>
        </w:rPr>
      </w:pPr>
    </w:p>
    <w:p w14:paraId="5047E23D" w14:textId="77777777" w:rsidR="007463FB" w:rsidRPr="00D52AFA" w:rsidRDefault="007463FB" w:rsidP="00112F92">
      <w:pPr>
        <w:spacing w:line="240" w:lineRule="auto"/>
        <w:ind w:left="7314" w:firstLine="0"/>
        <w:rPr>
          <w:rFonts w:ascii="Times New Roman" w:hAnsi="Times New Roman" w:cs="Times New Roman"/>
        </w:rPr>
      </w:pPr>
    </w:p>
    <w:p w14:paraId="700832A6" w14:textId="77777777" w:rsidR="007463FB" w:rsidRPr="00D52AFA" w:rsidRDefault="007463FB" w:rsidP="00112F92">
      <w:pPr>
        <w:spacing w:line="240" w:lineRule="auto"/>
        <w:ind w:left="7314" w:firstLine="0"/>
        <w:rPr>
          <w:rFonts w:ascii="Times New Roman" w:hAnsi="Times New Roman" w:cs="Times New Roman"/>
        </w:rPr>
      </w:pPr>
    </w:p>
    <w:p w14:paraId="67B877C4" w14:textId="77777777" w:rsidR="007463FB" w:rsidRPr="00D52AFA" w:rsidRDefault="007463FB" w:rsidP="00112F92">
      <w:pPr>
        <w:spacing w:line="240" w:lineRule="auto"/>
        <w:ind w:left="7314" w:firstLine="0"/>
        <w:rPr>
          <w:rFonts w:ascii="Times New Roman" w:hAnsi="Times New Roman" w:cs="Times New Roman"/>
        </w:rPr>
      </w:pPr>
    </w:p>
    <w:p w14:paraId="29461C3E" w14:textId="77777777" w:rsidR="007463FB" w:rsidRPr="00D52AFA" w:rsidRDefault="007463FB" w:rsidP="00112F92">
      <w:pPr>
        <w:spacing w:line="240" w:lineRule="auto"/>
        <w:ind w:left="7314" w:firstLine="0"/>
        <w:rPr>
          <w:rFonts w:ascii="Times New Roman" w:hAnsi="Times New Roman" w:cs="Times New Roman"/>
        </w:rPr>
      </w:pPr>
    </w:p>
    <w:p w14:paraId="498C3916" w14:textId="77777777" w:rsidR="007463FB" w:rsidRPr="00D52AFA" w:rsidRDefault="007463FB" w:rsidP="00112F92">
      <w:pPr>
        <w:spacing w:line="240" w:lineRule="auto"/>
        <w:ind w:left="7314" w:firstLine="0"/>
        <w:rPr>
          <w:rFonts w:ascii="Times New Roman" w:hAnsi="Times New Roman" w:cs="Times New Roman"/>
        </w:rPr>
      </w:pPr>
    </w:p>
    <w:p w14:paraId="23961075" w14:textId="77777777" w:rsidR="007463FB" w:rsidRPr="00D52AFA" w:rsidRDefault="007463FB" w:rsidP="00112F92">
      <w:pPr>
        <w:spacing w:line="240" w:lineRule="auto"/>
        <w:ind w:left="7314" w:firstLine="0"/>
        <w:rPr>
          <w:rFonts w:ascii="Times New Roman" w:hAnsi="Times New Roman" w:cs="Times New Roman"/>
        </w:rPr>
      </w:pPr>
    </w:p>
    <w:p w14:paraId="213E380F" w14:textId="77777777" w:rsidR="007463FB" w:rsidRPr="00D52AFA" w:rsidRDefault="007463FB" w:rsidP="00112F92">
      <w:pPr>
        <w:spacing w:line="240" w:lineRule="auto"/>
        <w:ind w:left="7314" w:firstLine="0"/>
        <w:rPr>
          <w:rFonts w:ascii="Times New Roman" w:hAnsi="Times New Roman" w:cs="Times New Roman"/>
        </w:rPr>
      </w:pPr>
    </w:p>
    <w:p w14:paraId="28115360" w14:textId="77777777" w:rsidR="007463FB" w:rsidRDefault="007463FB" w:rsidP="009F393A">
      <w:pPr>
        <w:spacing w:line="240" w:lineRule="auto"/>
        <w:ind w:firstLine="0"/>
        <w:rPr>
          <w:rFonts w:ascii="Times New Roman" w:hAnsi="Times New Roman" w:cs="Times New Roman"/>
        </w:rPr>
      </w:pPr>
    </w:p>
    <w:p w14:paraId="2EAC9EFF" w14:textId="77777777" w:rsidR="009F393A" w:rsidRDefault="009F393A" w:rsidP="009F393A">
      <w:pPr>
        <w:spacing w:line="240" w:lineRule="auto"/>
        <w:ind w:firstLine="0"/>
        <w:rPr>
          <w:rFonts w:ascii="Times New Roman" w:hAnsi="Times New Roman" w:cs="Times New Roman"/>
        </w:rPr>
      </w:pPr>
    </w:p>
    <w:p w14:paraId="075CCD77" w14:textId="77777777" w:rsidR="009F393A" w:rsidRPr="00D52AFA" w:rsidRDefault="009F393A" w:rsidP="009F393A">
      <w:pPr>
        <w:spacing w:line="240" w:lineRule="auto"/>
        <w:ind w:firstLine="0"/>
        <w:rPr>
          <w:rFonts w:ascii="Times New Roman" w:hAnsi="Times New Roman" w:cs="Times New Roman"/>
        </w:rPr>
      </w:pPr>
    </w:p>
    <w:p w14:paraId="2A917AC5" w14:textId="77777777" w:rsidR="007463FB" w:rsidRPr="00D52AFA" w:rsidRDefault="007463FB" w:rsidP="00112F92">
      <w:pPr>
        <w:spacing w:line="240" w:lineRule="auto"/>
        <w:ind w:left="7314" w:firstLine="0"/>
        <w:rPr>
          <w:rFonts w:ascii="Times New Roman" w:hAnsi="Times New Roman" w:cs="Times New Roman"/>
        </w:rPr>
      </w:pPr>
    </w:p>
    <w:p w14:paraId="1C44BBB3" w14:textId="77777777" w:rsidR="007463FB" w:rsidRPr="00D52AFA" w:rsidRDefault="007463FB" w:rsidP="00112F92">
      <w:pPr>
        <w:spacing w:line="240" w:lineRule="auto"/>
        <w:ind w:left="7314" w:firstLine="0"/>
        <w:rPr>
          <w:rFonts w:ascii="Times New Roman" w:hAnsi="Times New Roman" w:cs="Times New Roman"/>
        </w:rPr>
      </w:pPr>
    </w:p>
    <w:p w14:paraId="32632651" w14:textId="77777777" w:rsidR="009F393A" w:rsidRDefault="009F393A" w:rsidP="009F393A">
      <w:bookmarkStart w:id="27" w:name="_Toc225938862"/>
    </w:p>
    <w:p w14:paraId="0AB6099D" w14:textId="77777777" w:rsidR="009F393A" w:rsidRDefault="009F393A" w:rsidP="009F393A"/>
    <w:p w14:paraId="3DBCD7EF" w14:textId="77777777" w:rsidR="009F393A" w:rsidRDefault="009F393A" w:rsidP="009F393A"/>
    <w:p w14:paraId="024679FA" w14:textId="77777777" w:rsidR="009F393A" w:rsidRDefault="009F393A" w:rsidP="009F393A"/>
    <w:p w14:paraId="05E9DBC7" w14:textId="77777777" w:rsidR="009F393A" w:rsidRDefault="009F393A" w:rsidP="009F393A"/>
    <w:p w14:paraId="7C753AE7" w14:textId="77777777" w:rsidR="009F393A" w:rsidRDefault="009F393A" w:rsidP="009F393A"/>
    <w:p w14:paraId="1771DE38" w14:textId="77777777" w:rsidR="009F393A" w:rsidRDefault="009F393A" w:rsidP="009F393A"/>
    <w:p w14:paraId="2DC69BE3" w14:textId="77777777" w:rsidR="009F393A" w:rsidRDefault="009F393A" w:rsidP="009F393A"/>
    <w:p w14:paraId="22FF62B7" w14:textId="77777777" w:rsidR="009F393A" w:rsidRDefault="009F393A" w:rsidP="009F393A"/>
    <w:p w14:paraId="110BDFE1" w14:textId="77777777" w:rsidR="009F393A" w:rsidRDefault="009F393A" w:rsidP="009F393A"/>
    <w:p w14:paraId="4668F852" w14:textId="77777777" w:rsidR="009F393A" w:rsidRDefault="009F393A" w:rsidP="009F393A"/>
    <w:p w14:paraId="328CE6DA" w14:textId="77777777" w:rsidR="009F393A" w:rsidRDefault="009F393A" w:rsidP="009F393A"/>
    <w:p w14:paraId="00AD4220" w14:textId="77777777" w:rsidR="009F393A" w:rsidRDefault="009F393A" w:rsidP="009F393A"/>
    <w:p w14:paraId="3A395E69" w14:textId="77777777" w:rsidR="009F393A" w:rsidRDefault="009F393A" w:rsidP="009F393A"/>
    <w:p w14:paraId="65925AC9" w14:textId="77777777" w:rsidR="009F393A" w:rsidRDefault="009F393A" w:rsidP="009F393A"/>
    <w:p w14:paraId="4FDA2A3A" w14:textId="77777777" w:rsidR="009F393A" w:rsidRDefault="009F393A" w:rsidP="009F393A"/>
    <w:p w14:paraId="3F5E4636" w14:textId="77777777" w:rsidR="009F393A" w:rsidRDefault="009F393A" w:rsidP="009F393A"/>
    <w:p w14:paraId="21EDE048" w14:textId="77777777" w:rsidR="009F393A" w:rsidRDefault="009F393A" w:rsidP="009F393A"/>
    <w:p w14:paraId="54A1FC05" w14:textId="77777777" w:rsidR="009F393A" w:rsidRDefault="009F393A" w:rsidP="009F393A"/>
    <w:p w14:paraId="39820905" w14:textId="7AE3DD77" w:rsidR="007463FB" w:rsidRPr="00DD5F5B" w:rsidRDefault="007463FB" w:rsidP="00DD5F5B">
      <w:pPr>
        <w:pStyle w:val="Antrat1"/>
        <w:jc w:val="right"/>
        <w:rPr>
          <w:sz w:val="24"/>
          <w:szCs w:val="24"/>
        </w:rPr>
      </w:pPr>
      <w:r w:rsidRPr="00DD5F5B">
        <w:rPr>
          <w:sz w:val="24"/>
          <w:szCs w:val="24"/>
        </w:rPr>
        <w:lastRenderedPageBreak/>
        <w:t>Pirkimo sąlygų 2 priedas  ,,Pasiūlymo forma“</w:t>
      </w:r>
      <w:bookmarkEnd w:id="27"/>
    </w:p>
    <w:p w14:paraId="78F43793" w14:textId="77777777" w:rsidR="007463FB" w:rsidRPr="00D52AFA" w:rsidRDefault="007463FB" w:rsidP="007463FB">
      <w:pPr>
        <w:spacing w:line="240" w:lineRule="auto"/>
        <w:ind w:left="7314" w:firstLine="0"/>
        <w:rPr>
          <w:rFonts w:ascii="Times New Roman" w:hAnsi="Times New Roman" w:cs="Times New Roman"/>
        </w:rPr>
      </w:pPr>
    </w:p>
    <w:p w14:paraId="2370D715" w14:textId="77777777" w:rsidR="007463FB" w:rsidRPr="00D52AFA" w:rsidRDefault="007463FB" w:rsidP="007463FB">
      <w:pPr>
        <w:pStyle w:val="Normaldokumentas"/>
        <w:jc w:val="left"/>
        <w:rPr>
          <w:szCs w:val="24"/>
        </w:rPr>
      </w:pPr>
      <w:r w:rsidRPr="00D52AFA">
        <w:rPr>
          <w:szCs w:val="24"/>
        </w:rPr>
        <w:t>Viešojo saugumo tarnybai prie Vidaus reikalų ministerijos</w:t>
      </w:r>
    </w:p>
    <w:p w14:paraId="3AF80E1B" w14:textId="77777777" w:rsidR="007463FB" w:rsidRPr="00D52AFA" w:rsidRDefault="007463FB" w:rsidP="007463FB">
      <w:pPr>
        <w:pStyle w:val="Betarp"/>
        <w:spacing w:line="300" w:lineRule="auto"/>
        <w:ind w:firstLine="0"/>
        <w:contextualSpacing/>
        <w:jc w:val="left"/>
        <w:rPr>
          <w:rFonts w:ascii="Times New Roman" w:eastAsiaTheme="minorHAnsi" w:hAnsi="Times New Roman" w:cs="Times New Roman"/>
          <w:sz w:val="24"/>
          <w:szCs w:val="24"/>
        </w:rPr>
      </w:pPr>
    </w:p>
    <w:p w14:paraId="5941F49A"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D52AFA">
        <w:rPr>
          <w:rFonts w:ascii="Times New Roman" w:eastAsia="Times New Roman" w:hAnsi="Times New Roman" w:cs="Times New Roman"/>
          <w:b/>
          <w:sz w:val="24"/>
          <w:szCs w:val="24"/>
          <w:bdr w:val="nil"/>
        </w:rPr>
        <w:t>PASIŪLYMAS</w:t>
      </w:r>
    </w:p>
    <w:p w14:paraId="5251AD22" w14:textId="0E2CFAC7" w:rsidR="007463FB" w:rsidRPr="00D52AFA" w:rsidRDefault="009F393A" w:rsidP="007463FB">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ANTIRIAUŠINIŲ SKYDŲ</w:t>
      </w:r>
      <w:r w:rsidR="007463FB" w:rsidRPr="00D52AFA">
        <w:rPr>
          <w:rFonts w:ascii="Times New Roman" w:eastAsia="Times New Roman" w:hAnsi="Times New Roman" w:cs="Times New Roman"/>
          <w:b/>
          <w:bCs/>
          <w:caps/>
          <w:sz w:val="24"/>
          <w:szCs w:val="24"/>
          <w:bdr w:val="nil"/>
        </w:rPr>
        <w:t xml:space="preserve"> VIEŠAJAM PIRKIMUI, VYKDOMAM SKELBIAMOS APKLAUSOS BŪDU</w:t>
      </w:r>
    </w:p>
    <w:p w14:paraId="226BCE7D"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__________</w:t>
      </w:r>
    </w:p>
    <w:p w14:paraId="1CDD62C9"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(Data)</w:t>
      </w:r>
    </w:p>
    <w:p w14:paraId="74237688"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____________________</w:t>
      </w:r>
    </w:p>
    <w:p w14:paraId="0F87447B"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(Vieta)</w:t>
      </w:r>
    </w:p>
    <w:p w14:paraId="535AECF0"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2408D40" w14:textId="77777777" w:rsidR="007463FB" w:rsidRPr="00D52AFA" w:rsidRDefault="007463FB" w:rsidP="007463FB">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D52AFA" w:rsidRPr="00D52AFA" w14:paraId="3007C885" w14:textId="77777777" w:rsidTr="006E2F2D">
        <w:tc>
          <w:tcPr>
            <w:tcW w:w="4849" w:type="dxa"/>
            <w:tcBorders>
              <w:top w:val="single" w:sz="4" w:space="0" w:color="auto"/>
              <w:left w:val="single" w:sz="4" w:space="0" w:color="auto"/>
              <w:bottom w:val="single" w:sz="4" w:space="0" w:color="auto"/>
              <w:right w:val="single" w:sz="4" w:space="0" w:color="auto"/>
            </w:tcBorders>
          </w:tcPr>
          <w:p w14:paraId="6177B6D3" w14:textId="77777777" w:rsidR="007463FB" w:rsidRPr="00D52AFA" w:rsidRDefault="007463FB" w:rsidP="006E2F2D">
            <w:pPr>
              <w:spacing w:line="240" w:lineRule="auto"/>
              <w:ind w:firstLine="0"/>
              <w:rPr>
                <w:rFonts w:ascii="Times New Roman" w:eastAsia="Calibri" w:hAnsi="Times New Roman" w:cs="Times New Roman"/>
                <w:i/>
                <w:sz w:val="24"/>
                <w:szCs w:val="24"/>
              </w:rPr>
            </w:pPr>
            <w:r w:rsidRPr="00D52AFA">
              <w:rPr>
                <w:rFonts w:ascii="Times New Roman" w:eastAsia="Calibri" w:hAnsi="Times New Roman" w:cs="Times New Roman"/>
                <w:sz w:val="24"/>
                <w:szCs w:val="24"/>
              </w:rPr>
              <w:t>Tiekėjo pavadinimas</w:t>
            </w:r>
            <w:r w:rsidRPr="00D52AFA">
              <w:rPr>
                <w:rFonts w:ascii="Times New Roman" w:eastAsia="Calibri" w:hAnsi="Times New Roman" w:cs="Times New Roman"/>
                <w:i/>
                <w:sz w:val="24"/>
                <w:szCs w:val="24"/>
              </w:rPr>
              <w:t xml:space="preserve">, </w:t>
            </w:r>
            <w:r w:rsidRPr="00D52AFA">
              <w:rPr>
                <w:rFonts w:ascii="Times New Roman" w:eastAsia="Calibri" w:hAnsi="Times New Roman" w:cs="Times New Roman"/>
                <w:sz w:val="24"/>
                <w:szCs w:val="24"/>
              </w:rPr>
              <w:t>kodas, PVM mokėtojo kodas</w:t>
            </w:r>
            <w:r w:rsidRPr="00D52AFA">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48ADB00B" w14:textId="77777777" w:rsidR="007463FB" w:rsidRPr="00D52AFA" w:rsidRDefault="007463FB" w:rsidP="006E2F2D">
            <w:pPr>
              <w:spacing w:line="240" w:lineRule="auto"/>
              <w:ind w:firstLine="0"/>
              <w:rPr>
                <w:rFonts w:ascii="Times New Roman" w:eastAsia="Calibri" w:hAnsi="Times New Roman" w:cs="Times New Roman"/>
                <w:sz w:val="24"/>
                <w:szCs w:val="24"/>
              </w:rPr>
            </w:pPr>
          </w:p>
          <w:p w14:paraId="4A476558"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59270F38" w14:textId="77777777" w:rsidTr="006E2F2D">
        <w:tc>
          <w:tcPr>
            <w:tcW w:w="4849" w:type="dxa"/>
            <w:tcBorders>
              <w:top w:val="single" w:sz="4" w:space="0" w:color="auto"/>
              <w:left w:val="single" w:sz="4" w:space="0" w:color="auto"/>
              <w:bottom w:val="single" w:sz="4" w:space="0" w:color="auto"/>
              <w:right w:val="single" w:sz="4" w:space="0" w:color="auto"/>
            </w:tcBorders>
          </w:tcPr>
          <w:p w14:paraId="35A47135"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Tiekėjo adresas</w:t>
            </w:r>
            <w:r w:rsidRPr="00D52AFA">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097BE66" w14:textId="77777777" w:rsidR="007463FB" w:rsidRPr="00D52AFA" w:rsidRDefault="007463FB" w:rsidP="006E2F2D">
            <w:pPr>
              <w:spacing w:line="240" w:lineRule="auto"/>
              <w:ind w:firstLine="0"/>
              <w:rPr>
                <w:rFonts w:ascii="Times New Roman" w:eastAsia="Calibri" w:hAnsi="Times New Roman" w:cs="Times New Roman"/>
                <w:sz w:val="24"/>
                <w:szCs w:val="24"/>
              </w:rPr>
            </w:pPr>
          </w:p>
          <w:p w14:paraId="586FEEC0"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4C024796" w14:textId="77777777" w:rsidTr="006E2F2D">
        <w:tc>
          <w:tcPr>
            <w:tcW w:w="4849" w:type="dxa"/>
            <w:tcBorders>
              <w:top w:val="single" w:sz="4" w:space="0" w:color="auto"/>
              <w:left w:val="single" w:sz="4" w:space="0" w:color="auto"/>
              <w:bottom w:val="single" w:sz="4" w:space="0" w:color="auto"/>
              <w:right w:val="single" w:sz="4" w:space="0" w:color="auto"/>
            </w:tcBorders>
          </w:tcPr>
          <w:p w14:paraId="4A7FC9FC"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Asmens, pasirašiusio pasiūlymą vardas, pavardė, pareigos (</w:t>
            </w:r>
            <w:r w:rsidRPr="00D52AFA">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D52AFA">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23749EF1"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14DC038D" w14:textId="77777777" w:rsidTr="006E2F2D">
        <w:tc>
          <w:tcPr>
            <w:tcW w:w="4849" w:type="dxa"/>
            <w:tcBorders>
              <w:top w:val="single" w:sz="4" w:space="0" w:color="auto"/>
              <w:left w:val="single" w:sz="4" w:space="0" w:color="auto"/>
              <w:bottom w:val="single" w:sz="4" w:space="0" w:color="auto"/>
              <w:right w:val="single" w:sz="4" w:space="0" w:color="auto"/>
            </w:tcBorders>
          </w:tcPr>
          <w:p w14:paraId="0E811CA3"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0A345636"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504CFA10" w14:textId="77777777" w:rsidTr="006E2F2D">
        <w:tc>
          <w:tcPr>
            <w:tcW w:w="4849" w:type="dxa"/>
            <w:tcBorders>
              <w:top w:val="single" w:sz="4" w:space="0" w:color="auto"/>
              <w:left w:val="single" w:sz="4" w:space="0" w:color="auto"/>
              <w:bottom w:val="single" w:sz="4" w:space="0" w:color="auto"/>
              <w:right w:val="single" w:sz="4" w:space="0" w:color="auto"/>
            </w:tcBorders>
          </w:tcPr>
          <w:p w14:paraId="5780F8F6"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9DBCCD0"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7463FB" w:rsidRPr="00D52AFA" w14:paraId="422BE029" w14:textId="77777777" w:rsidTr="006E2F2D">
        <w:tc>
          <w:tcPr>
            <w:tcW w:w="4849" w:type="dxa"/>
            <w:tcBorders>
              <w:top w:val="single" w:sz="4" w:space="0" w:color="auto"/>
              <w:left w:val="single" w:sz="4" w:space="0" w:color="auto"/>
              <w:bottom w:val="single" w:sz="4" w:space="0" w:color="auto"/>
              <w:right w:val="single" w:sz="4" w:space="0" w:color="auto"/>
            </w:tcBorders>
          </w:tcPr>
          <w:p w14:paraId="342221FD"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1C7EA926"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bl>
    <w:p w14:paraId="28435811" w14:textId="77777777" w:rsidR="007463FB" w:rsidRPr="00D52AFA" w:rsidRDefault="007463FB" w:rsidP="007463FB">
      <w:pPr>
        <w:spacing w:line="240" w:lineRule="auto"/>
        <w:ind w:firstLine="0"/>
        <w:rPr>
          <w:rFonts w:ascii="Times New Roman" w:eastAsia="Calibri" w:hAnsi="Times New Roman" w:cs="Times New Roman"/>
          <w:i/>
          <w:spacing w:val="-4"/>
          <w:sz w:val="24"/>
          <w:szCs w:val="24"/>
        </w:rPr>
      </w:pPr>
    </w:p>
    <w:p w14:paraId="3A964F7B" w14:textId="77777777" w:rsidR="007463FB" w:rsidRPr="00D52AFA" w:rsidRDefault="007463FB" w:rsidP="007463FB">
      <w:pPr>
        <w:spacing w:line="240" w:lineRule="auto"/>
        <w:ind w:firstLine="0"/>
        <w:rPr>
          <w:rFonts w:ascii="Times New Roman" w:eastAsia="Calibri" w:hAnsi="Times New Roman" w:cs="Times New Roman"/>
          <w:spacing w:val="-4"/>
          <w:sz w:val="24"/>
          <w:szCs w:val="24"/>
        </w:rPr>
      </w:pPr>
      <w:r w:rsidRPr="00D52AFA">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D52AFA" w:rsidRPr="00D52AFA" w14:paraId="22076A58" w14:textId="77777777" w:rsidTr="006E2F2D">
        <w:tc>
          <w:tcPr>
            <w:tcW w:w="4849" w:type="dxa"/>
            <w:tcBorders>
              <w:top w:val="single" w:sz="4" w:space="0" w:color="auto"/>
              <w:left w:val="single" w:sz="4" w:space="0" w:color="auto"/>
              <w:bottom w:val="single" w:sz="4" w:space="0" w:color="auto"/>
              <w:right w:val="single" w:sz="4" w:space="0" w:color="auto"/>
            </w:tcBorders>
          </w:tcPr>
          <w:p w14:paraId="3373EA37" w14:textId="77777777" w:rsidR="007463FB" w:rsidRPr="00D52AFA" w:rsidRDefault="007463FB" w:rsidP="006E2F2D">
            <w:pPr>
              <w:spacing w:line="240" w:lineRule="auto"/>
              <w:ind w:firstLine="0"/>
              <w:rPr>
                <w:rFonts w:ascii="Times New Roman" w:eastAsia="Calibri" w:hAnsi="Times New Roman" w:cs="Times New Roman"/>
                <w:i/>
                <w:sz w:val="24"/>
                <w:szCs w:val="24"/>
              </w:rPr>
            </w:pPr>
            <w:r w:rsidRPr="00D52AFA">
              <w:rPr>
                <w:rFonts w:ascii="Times New Roman" w:eastAsia="Calibri" w:hAnsi="Times New Roman" w:cs="Times New Roman"/>
                <w:spacing w:val="-4"/>
                <w:sz w:val="24"/>
                <w:szCs w:val="24"/>
              </w:rPr>
              <w:t>Subtiekėjo (</w:t>
            </w:r>
            <w:r w:rsidRPr="00D52AFA">
              <w:rPr>
                <w:rFonts w:ascii="Times New Roman" w:eastAsia="Calibri" w:hAnsi="Times New Roman" w:cs="Times New Roman"/>
                <w:spacing w:val="-4"/>
                <w:sz w:val="24"/>
                <w:szCs w:val="24"/>
              </w:rPr>
              <w:noBreakHyphen/>
              <w:t>ų),</w:t>
            </w:r>
            <w:r w:rsidRPr="00D52AFA">
              <w:rPr>
                <w:rFonts w:ascii="Times New Roman" w:eastAsia="Calibri" w:hAnsi="Times New Roman" w:cs="Times New Roman"/>
                <w:sz w:val="24"/>
                <w:szCs w:val="24"/>
              </w:rPr>
              <w:t xml:space="preserve"> </w:t>
            </w:r>
            <w:r w:rsidRPr="00D52AFA">
              <w:rPr>
                <w:rFonts w:ascii="Times New Roman" w:eastAsia="Calibri" w:hAnsi="Times New Roman" w:cs="Times New Roman"/>
                <w:spacing w:val="-4"/>
                <w:sz w:val="24"/>
                <w:szCs w:val="24"/>
              </w:rPr>
              <w:t>ūkio subjektą (-us), kurių pajėgumais remiasi,</w:t>
            </w:r>
            <w:r w:rsidRPr="00D52AFA">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00ED133B"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54F914D2" w14:textId="77777777" w:rsidTr="006E2F2D">
        <w:tc>
          <w:tcPr>
            <w:tcW w:w="4849" w:type="dxa"/>
            <w:tcBorders>
              <w:top w:val="single" w:sz="4" w:space="0" w:color="auto"/>
              <w:left w:val="single" w:sz="4" w:space="0" w:color="auto"/>
              <w:bottom w:val="single" w:sz="4" w:space="0" w:color="auto"/>
              <w:right w:val="single" w:sz="4" w:space="0" w:color="auto"/>
            </w:tcBorders>
          </w:tcPr>
          <w:p w14:paraId="11877662"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pacing w:val="-4"/>
                <w:sz w:val="24"/>
                <w:szCs w:val="24"/>
              </w:rPr>
              <w:t>Subtiekėjo (</w:t>
            </w:r>
            <w:r w:rsidRPr="00D52AFA">
              <w:rPr>
                <w:rFonts w:ascii="Times New Roman" w:eastAsia="Calibri" w:hAnsi="Times New Roman" w:cs="Times New Roman"/>
                <w:spacing w:val="-4"/>
                <w:sz w:val="24"/>
                <w:szCs w:val="24"/>
              </w:rPr>
              <w:noBreakHyphen/>
              <w:t>ų),</w:t>
            </w:r>
            <w:r w:rsidRPr="00D52AFA">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14D5465D"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D52AFA" w:rsidRPr="00D52AFA" w14:paraId="4F675B9B" w14:textId="77777777" w:rsidTr="006E2F2D">
        <w:tc>
          <w:tcPr>
            <w:tcW w:w="4849" w:type="dxa"/>
            <w:tcBorders>
              <w:top w:val="single" w:sz="4" w:space="0" w:color="auto"/>
              <w:left w:val="single" w:sz="4" w:space="0" w:color="auto"/>
              <w:bottom w:val="single" w:sz="4" w:space="0" w:color="auto"/>
              <w:right w:val="single" w:sz="4" w:space="0" w:color="auto"/>
            </w:tcBorders>
          </w:tcPr>
          <w:p w14:paraId="72A092DE"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152F3740"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r w:rsidR="007463FB" w:rsidRPr="00D52AFA" w14:paraId="05046372" w14:textId="77777777" w:rsidTr="006E2F2D">
        <w:tc>
          <w:tcPr>
            <w:tcW w:w="4849" w:type="dxa"/>
            <w:tcBorders>
              <w:top w:val="single" w:sz="4" w:space="0" w:color="auto"/>
              <w:left w:val="single" w:sz="4" w:space="0" w:color="auto"/>
              <w:bottom w:val="single" w:sz="4" w:space="0" w:color="auto"/>
              <w:right w:val="single" w:sz="4" w:space="0" w:color="auto"/>
            </w:tcBorders>
          </w:tcPr>
          <w:p w14:paraId="4B321C7B" w14:textId="77777777" w:rsidR="007463FB" w:rsidRPr="00D52AFA" w:rsidRDefault="007463FB" w:rsidP="006E2F2D">
            <w:pPr>
              <w:spacing w:line="240" w:lineRule="auto"/>
              <w:ind w:firstLine="0"/>
              <w:rPr>
                <w:rFonts w:ascii="Times New Roman" w:eastAsia="Calibri" w:hAnsi="Times New Roman" w:cs="Times New Roman"/>
                <w:sz w:val="24"/>
                <w:szCs w:val="24"/>
              </w:rPr>
            </w:pPr>
            <w:r w:rsidRPr="00D52AFA">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5C7B65FC" w14:textId="77777777" w:rsidR="007463FB" w:rsidRPr="00D52AFA" w:rsidRDefault="007463FB" w:rsidP="006E2F2D">
            <w:pPr>
              <w:spacing w:line="240" w:lineRule="auto"/>
              <w:ind w:firstLine="0"/>
              <w:rPr>
                <w:rFonts w:ascii="Times New Roman" w:eastAsia="Calibri" w:hAnsi="Times New Roman" w:cs="Times New Roman"/>
                <w:sz w:val="24"/>
                <w:szCs w:val="24"/>
              </w:rPr>
            </w:pPr>
          </w:p>
        </w:tc>
      </w:tr>
    </w:tbl>
    <w:p w14:paraId="1467B94D" w14:textId="77777777" w:rsidR="007463FB" w:rsidRPr="00D52AFA" w:rsidRDefault="007463FB" w:rsidP="007463FB">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6A3C6AE1"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2AFA">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2ADD2483" w14:textId="77777777" w:rsidR="007463FB" w:rsidRPr="00D52AFA" w:rsidRDefault="007463FB" w:rsidP="007463FB">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00CE8937" w14:textId="77777777" w:rsidR="007463FB" w:rsidRPr="00D52AFA" w:rsidRDefault="007463FB" w:rsidP="007463FB">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lastRenderedPageBreak/>
        <w:t>Suprantame, kad išaiškėjus aukščiau nurodytoms aplinkybėms būsime pašalinti iš šio pirkimo ir mūsų pateiktas pasiūlymas bus atmestas.</w:t>
      </w:r>
    </w:p>
    <w:p w14:paraId="0E72AB5F"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2AFA">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0250B51"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D52AFA">
        <w:rPr>
          <w:rFonts w:ascii="Times New Roman" w:eastAsia="Arial Unicode MS" w:hAnsi="Times New Roman" w:cs="Times New Roman"/>
          <w:sz w:val="24"/>
          <w:szCs w:val="24"/>
          <w:bdr w:val="nil"/>
          <w:lang w:eastAsia="en-US"/>
        </w:rPr>
        <w:t xml:space="preserve">3. </w:t>
      </w:r>
      <w:r w:rsidRPr="00D52AFA">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D52AFA">
        <w:rPr>
          <w:rFonts w:ascii="Times New Roman" w:eastAsia="Arial Unicode MS" w:hAnsi="Times New Roman" w:cs="Times New Roman"/>
          <w:sz w:val="24"/>
          <w:szCs w:val="24"/>
          <w:bdr w:val="nil"/>
          <w:lang w:eastAsia="en-US"/>
        </w:rPr>
        <w:t xml:space="preserve"> kopijos ir elektroninėmis priemonėmis pateikti duomenys yra tikri.</w:t>
      </w:r>
    </w:p>
    <w:p w14:paraId="0830036D" w14:textId="77777777" w:rsidR="007463FB" w:rsidRPr="00D52AFA" w:rsidRDefault="007463FB" w:rsidP="007463FB">
      <w:pPr>
        <w:pBdr>
          <w:top w:val="nil"/>
          <w:left w:val="nil"/>
          <w:bottom w:val="nil"/>
          <w:right w:val="nil"/>
          <w:between w:val="nil"/>
          <w:bar w:val="nil"/>
        </w:pBdr>
        <w:spacing w:line="240" w:lineRule="auto"/>
        <w:ind w:firstLine="709"/>
        <w:rPr>
          <w:rFonts w:ascii="Times New Roman" w:eastAsia="Arial Unicode MS" w:hAnsi="Times New Roman" w:cs="Times New Roman"/>
          <w:i/>
          <w:iCs/>
          <w:sz w:val="24"/>
          <w:szCs w:val="24"/>
          <w:bdr w:val="nil"/>
          <w:lang w:eastAsia="en-US"/>
        </w:rPr>
      </w:pPr>
      <w:r w:rsidRPr="00D52AFA">
        <w:rPr>
          <w:rFonts w:ascii="Times New Roman" w:eastAsia="Arial Unicode MS" w:hAnsi="Times New Roman" w:cs="Times New Roman"/>
          <w:b/>
          <w:bCs/>
          <w:i/>
          <w:iCs/>
          <w:sz w:val="24"/>
          <w:szCs w:val="24"/>
          <w:bdr w:val="nil"/>
          <w:lang w:eastAsia="en-US"/>
        </w:rPr>
        <w:t>4. Mes siūlome šias prekes:</w:t>
      </w:r>
      <w:bookmarkStart w:id="28" w:name="_Hlk84578697"/>
    </w:p>
    <w:tbl>
      <w:tblPr>
        <w:tblStyle w:val="TableGrid4"/>
        <w:tblW w:w="10031" w:type="dxa"/>
        <w:tblInd w:w="-113" w:type="dxa"/>
        <w:tblLook w:val="04A0" w:firstRow="1" w:lastRow="0" w:firstColumn="1" w:lastColumn="0" w:noHBand="0" w:noVBand="1"/>
      </w:tblPr>
      <w:tblGrid>
        <w:gridCol w:w="830"/>
        <w:gridCol w:w="3956"/>
        <w:gridCol w:w="2410"/>
        <w:gridCol w:w="2835"/>
      </w:tblGrid>
      <w:tr w:rsidR="00D52AFA" w:rsidRPr="00D52AFA" w14:paraId="433EBB17" w14:textId="77777777" w:rsidTr="006E2F2D">
        <w:tc>
          <w:tcPr>
            <w:tcW w:w="830" w:type="dxa"/>
            <w:tcBorders>
              <w:top w:val="single" w:sz="4" w:space="0" w:color="auto"/>
              <w:left w:val="single" w:sz="4" w:space="0" w:color="auto"/>
              <w:bottom w:val="single" w:sz="4" w:space="0" w:color="auto"/>
              <w:right w:val="single" w:sz="4" w:space="0" w:color="auto"/>
            </w:tcBorders>
            <w:hideMark/>
          </w:tcPr>
          <w:bookmarkEnd w:id="28"/>
          <w:p w14:paraId="35001210" w14:textId="77777777" w:rsidR="007463FB" w:rsidRPr="00D52AFA" w:rsidRDefault="007463FB" w:rsidP="006E2F2D">
            <w:pPr>
              <w:pBdr>
                <w:top w:val="nil"/>
                <w:left w:val="nil"/>
                <w:bottom w:val="nil"/>
                <w:right w:val="nil"/>
                <w:between w:val="nil"/>
                <w:bar w:val="nil"/>
              </w:pBdr>
              <w:rPr>
                <w:rFonts w:eastAsia="Arial Unicode MS"/>
                <w:b/>
                <w:sz w:val="24"/>
                <w:szCs w:val="24"/>
                <w:bdr w:val="nil"/>
                <w:lang w:val="en-US"/>
              </w:rPr>
            </w:pPr>
            <w:r w:rsidRPr="00D52AFA">
              <w:rPr>
                <w:rFonts w:eastAsia="Arial Unicode MS"/>
                <w:b/>
                <w:sz w:val="24"/>
                <w:szCs w:val="24"/>
                <w:bdr w:val="nil"/>
                <w:lang w:val="en-US"/>
              </w:rPr>
              <w:t>Eilės Nr.</w:t>
            </w:r>
          </w:p>
        </w:tc>
        <w:tc>
          <w:tcPr>
            <w:tcW w:w="3956" w:type="dxa"/>
            <w:tcBorders>
              <w:top w:val="single" w:sz="4" w:space="0" w:color="auto"/>
              <w:left w:val="single" w:sz="4" w:space="0" w:color="auto"/>
              <w:bottom w:val="single" w:sz="4" w:space="0" w:color="auto"/>
              <w:right w:val="single" w:sz="4" w:space="0" w:color="auto"/>
            </w:tcBorders>
            <w:hideMark/>
          </w:tcPr>
          <w:p w14:paraId="5EC1C2C2" w14:textId="77777777" w:rsidR="007463FB" w:rsidRPr="00D52AFA" w:rsidRDefault="007463FB" w:rsidP="006E2F2D">
            <w:pPr>
              <w:pBdr>
                <w:top w:val="nil"/>
                <w:left w:val="nil"/>
                <w:bottom w:val="nil"/>
                <w:right w:val="nil"/>
                <w:between w:val="nil"/>
                <w:bar w:val="nil"/>
              </w:pBdr>
              <w:rPr>
                <w:rFonts w:eastAsia="Arial Unicode MS"/>
                <w:b/>
                <w:sz w:val="24"/>
                <w:szCs w:val="24"/>
                <w:bdr w:val="nil"/>
                <w:lang w:val="en-US"/>
              </w:rPr>
            </w:pPr>
            <w:r w:rsidRPr="00D52AFA">
              <w:rPr>
                <w:rFonts w:eastAsia="Arial Unicode MS"/>
                <w:b/>
                <w:sz w:val="24"/>
                <w:szCs w:val="24"/>
                <w:bdr w:val="nil"/>
                <w:lang w:val="en-US"/>
              </w:rPr>
              <w:t>Prekės pavadinimas</w:t>
            </w:r>
          </w:p>
        </w:tc>
        <w:tc>
          <w:tcPr>
            <w:tcW w:w="2410" w:type="dxa"/>
            <w:tcBorders>
              <w:top w:val="single" w:sz="4" w:space="0" w:color="auto"/>
              <w:left w:val="single" w:sz="4" w:space="0" w:color="auto"/>
              <w:bottom w:val="single" w:sz="4" w:space="0" w:color="auto"/>
              <w:right w:val="single" w:sz="4" w:space="0" w:color="auto"/>
            </w:tcBorders>
            <w:hideMark/>
          </w:tcPr>
          <w:p w14:paraId="4A59693D" w14:textId="77777777" w:rsidR="007463FB" w:rsidRPr="00D52AFA" w:rsidRDefault="007463FB" w:rsidP="006E2F2D">
            <w:pPr>
              <w:pBdr>
                <w:top w:val="nil"/>
                <w:left w:val="nil"/>
                <w:bottom w:val="nil"/>
                <w:right w:val="nil"/>
                <w:between w:val="nil"/>
                <w:bar w:val="nil"/>
              </w:pBdr>
              <w:rPr>
                <w:rFonts w:eastAsia="Arial Unicode MS"/>
                <w:b/>
                <w:sz w:val="24"/>
                <w:szCs w:val="24"/>
                <w:bdr w:val="nil"/>
                <w:lang w:val="en-US"/>
              </w:rPr>
            </w:pPr>
            <w:r w:rsidRPr="00D52AFA">
              <w:rPr>
                <w:rFonts w:eastAsia="Arial Unicode MS"/>
                <w:b/>
                <w:bCs/>
                <w:sz w:val="24"/>
                <w:szCs w:val="24"/>
                <w:bdr w:val="nil"/>
                <w:lang w:val="en-US"/>
              </w:rPr>
              <w:t>Kiekis, vnt.</w:t>
            </w:r>
          </w:p>
        </w:tc>
        <w:tc>
          <w:tcPr>
            <w:tcW w:w="2835" w:type="dxa"/>
            <w:tcBorders>
              <w:top w:val="single" w:sz="4" w:space="0" w:color="auto"/>
              <w:left w:val="single" w:sz="4" w:space="0" w:color="auto"/>
              <w:right w:val="single" w:sz="4" w:space="0" w:color="auto"/>
            </w:tcBorders>
          </w:tcPr>
          <w:p w14:paraId="63271E0D"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r w:rsidRPr="00D52AFA">
              <w:rPr>
                <w:rFonts w:eastAsia="Arial Unicode MS"/>
                <w:sz w:val="24"/>
                <w:szCs w:val="24"/>
                <w:bdr w:val="nil"/>
                <w:lang w:val="en-US"/>
              </w:rPr>
              <w:t>Vieneto kaina EUR be PVM</w:t>
            </w:r>
          </w:p>
          <w:p w14:paraId="6EB8D134" w14:textId="77777777" w:rsidR="007463FB" w:rsidRPr="00D52AFA" w:rsidRDefault="007463FB" w:rsidP="006E2F2D">
            <w:pPr>
              <w:pBdr>
                <w:top w:val="nil"/>
                <w:left w:val="nil"/>
                <w:bottom w:val="nil"/>
                <w:right w:val="nil"/>
                <w:between w:val="nil"/>
                <w:bar w:val="nil"/>
              </w:pBdr>
              <w:rPr>
                <w:rFonts w:eastAsia="Arial Unicode MS"/>
                <w:bCs/>
                <w:sz w:val="24"/>
                <w:szCs w:val="24"/>
                <w:bdr w:val="nil"/>
                <w:lang w:val="en-US"/>
              </w:rPr>
            </w:pPr>
          </w:p>
        </w:tc>
      </w:tr>
      <w:tr w:rsidR="00D52AFA" w:rsidRPr="00D52AFA" w14:paraId="68EC156F" w14:textId="77777777" w:rsidTr="006E2F2D">
        <w:tc>
          <w:tcPr>
            <w:tcW w:w="830" w:type="dxa"/>
            <w:tcBorders>
              <w:top w:val="single" w:sz="4" w:space="0" w:color="auto"/>
              <w:left w:val="single" w:sz="4" w:space="0" w:color="auto"/>
              <w:bottom w:val="single" w:sz="4" w:space="0" w:color="auto"/>
              <w:right w:val="single" w:sz="4" w:space="0" w:color="auto"/>
            </w:tcBorders>
          </w:tcPr>
          <w:p w14:paraId="589C3D4B"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1</w:t>
            </w:r>
          </w:p>
        </w:tc>
        <w:tc>
          <w:tcPr>
            <w:tcW w:w="3956" w:type="dxa"/>
            <w:tcBorders>
              <w:top w:val="single" w:sz="4" w:space="0" w:color="auto"/>
              <w:left w:val="single" w:sz="4" w:space="0" w:color="auto"/>
              <w:bottom w:val="single" w:sz="4" w:space="0" w:color="auto"/>
              <w:right w:val="single" w:sz="4" w:space="0" w:color="auto"/>
            </w:tcBorders>
          </w:tcPr>
          <w:p w14:paraId="7CE83B36"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2</w:t>
            </w:r>
          </w:p>
        </w:tc>
        <w:tc>
          <w:tcPr>
            <w:tcW w:w="2410" w:type="dxa"/>
            <w:tcBorders>
              <w:top w:val="single" w:sz="4" w:space="0" w:color="auto"/>
              <w:left w:val="single" w:sz="4" w:space="0" w:color="auto"/>
              <w:bottom w:val="single" w:sz="4" w:space="0" w:color="auto"/>
              <w:right w:val="single" w:sz="4" w:space="0" w:color="auto"/>
            </w:tcBorders>
          </w:tcPr>
          <w:p w14:paraId="74348611" w14:textId="77777777" w:rsidR="007463FB" w:rsidRPr="00D52AFA" w:rsidDel="00221E00"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3</w:t>
            </w:r>
          </w:p>
        </w:tc>
        <w:tc>
          <w:tcPr>
            <w:tcW w:w="2835" w:type="dxa"/>
            <w:tcBorders>
              <w:left w:val="single" w:sz="4" w:space="0" w:color="auto"/>
              <w:right w:val="single" w:sz="4" w:space="0" w:color="auto"/>
            </w:tcBorders>
          </w:tcPr>
          <w:p w14:paraId="1E083955"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r w:rsidRPr="00D52AFA">
              <w:rPr>
                <w:rFonts w:eastAsia="Arial Unicode MS"/>
                <w:b/>
                <w:bCs/>
                <w:sz w:val="24"/>
                <w:szCs w:val="24"/>
                <w:bdr w:val="nil"/>
                <w:lang w:val="en-US"/>
              </w:rPr>
              <w:t>4</w:t>
            </w:r>
          </w:p>
          <w:p w14:paraId="3C8C2ECC" w14:textId="77777777" w:rsidR="007463FB" w:rsidRPr="00D52AFA" w:rsidRDefault="007463FB" w:rsidP="006E2F2D">
            <w:pPr>
              <w:pBdr>
                <w:top w:val="nil"/>
                <w:left w:val="nil"/>
                <w:bottom w:val="nil"/>
                <w:right w:val="nil"/>
                <w:between w:val="nil"/>
                <w:bar w:val="nil"/>
              </w:pBdr>
              <w:jc w:val="center"/>
              <w:rPr>
                <w:rFonts w:eastAsia="Arial Unicode MS"/>
                <w:b/>
                <w:bCs/>
                <w:sz w:val="24"/>
                <w:szCs w:val="24"/>
                <w:bdr w:val="nil"/>
                <w:lang w:val="en-US"/>
              </w:rPr>
            </w:pPr>
          </w:p>
        </w:tc>
      </w:tr>
      <w:tr w:rsidR="00D52AFA" w:rsidRPr="00D52AFA" w14:paraId="432D6F42" w14:textId="77777777" w:rsidTr="006E2F2D">
        <w:tc>
          <w:tcPr>
            <w:tcW w:w="830" w:type="dxa"/>
            <w:tcBorders>
              <w:top w:val="single" w:sz="4" w:space="0" w:color="auto"/>
              <w:left w:val="single" w:sz="4" w:space="0" w:color="auto"/>
              <w:bottom w:val="single" w:sz="4" w:space="0" w:color="auto"/>
              <w:right w:val="single" w:sz="4" w:space="0" w:color="auto"/>
            </w:tcBorders>
            <w:hideMark/>
          </w:tcPr>
          <w:p w14:paraId="43FF2E8C"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r w:rsidRPr="00D52AFA">
              <w:rPr>
                <w:rFonts w:eastAsia="Arial Unicode MS"/>
                <w:sz w:val="24"/>
                <w:szCs w:val="24"/>
                <w:bdr w:val="nil"/>
                <w:lang w:val="en-US"/>
              </w:rPr>
              <w:t>1.</w:t>
            </w:r>
          </w:p>
        </w:tc>
        <w:tc>
          <w:tcPr>
            <w:tcW w:w="3956" w:type="dxa"/>
            <w:hideMark/>
          </w:tcPr>
          <w:p w14:paraId="2FA987ED" w14:textId="2B5060C4" w:rsidR="007463FB" w:rsidRPr="00D52AFA" w:rsidRDefault="009F393A" w:rsidP="006E2F2D">
            <w:pPr>
              <w:pBdr>
                <w:top w:val="nil"/>
                <w:left w:val="nil"/>
                <w:bottom w:val="nil"/>
                <w:right w:val="nil"/>
                <w:between w:val="nil"/>
                <w:bar w:val="nil"/>
              </w:pBdr>
              <w:rPr>
                <w:sz w:val="24"/>
                <w:szCs w:val="24"/>
              </w:rPr>
            </w:pPr>
            <w:r>
              <w:rPr>
                <w:sz w:val="24"/>
                <w:szCs w:val="24"/>
              </w:rPr>
              <w:t>Antiriaušinis skydas</w:t>
            </w:r>
          </w:p>
          <w:p w14:paraId="15D06B7D"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c>
          <w:tcPr>
            <w:tcW w:w="2410" w:type="dxa"/>
            <w:tcBorders>
              <w:top w:val="single" w:sz="4" w:space="0" w:color="auto"/>
              <w:left w:val="single" w:sz="4" w:space="0" w:color="auto"/>
              <w:bottom w:val="single" w:sz="4" w:space="0" w:color="auto"/>
              <w:right w:val="single" w:sz="4" w:space="0" w:color="auto"/>
            </w:tcBorders>
            <w:hideMark/>
          </w:tcPr>
          <w:p w14:paraId="77B84C76" w14:textId="33EC59B3" w:rsidR="007463FB" w:rsidRPr="00D52AFA" w:rsidRDefault="00904F78" w:rsidP="006E2F2D">
            <w:pPr>
              <w:pBdr>
                <w:top w:val="nil"/>
                <w:left w:val="nil"/>
                <w:bottom w:val="nil"/>
                <w:right w:val="nil"/>
                <w:between w:val="nil"/>
                <w:bar w:val="nil"/>
              </w:pBdr>
              <w:jc w:val="center"/>
              <w:rPr>
                <w:rFonts w:eastAsia="Arial Unicode MS"/>
                <w:sz w:val="24"/>
                <w:szCs w:val="24"/>
                <w:bdr w:val="nil"/>
                <w:lang w:val="en-US"/>
              </w:rPr>
            </w:pPr>
            <w:r>
              <w:rPr>
                <w:rFonts w:eastAsia="Arial Unicode MS"/>
                <w:sz w:val="24"/>
                <w:szCs w:val="24"/>
                <w:bdr w:val="nil"/>
                <w:lang w:val="en-US"/>
              </w:rPr>
              <w:t>60</w:t>
            </w:r>
          </w:p>
        </w:tc>
        <w:tc>
          <w:tcPr>
            <w:tcW w:w="2835" w:type="dxa"/>
            <w:tcBorders>
              <w:left w:val="single" w:sz="4" w:space="0" w:color="auto"/>
              <w:right w:val="single" w:sz="4" w:space="0" w:color="auto"/>
            </w:tcBorders>
          </w:tcPr>
          <w:p w14:paraId="745A3197"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r w:rsidR="00D52AFA" w:rsidRPr="00D52AFA" w14:paraId="5E6CF820" w14:textId="77777777" w:rsidTr="006E2F2D">
        <w:trPr>
          <w:trHeight w:val="659"/>
        </w:trPr>
        <w:tc>
          <w:tcPr>
            <w:tcW w:w="7196" w:type="dxa"/>
            <w:gridSpan w:val="3"/>
            <w:tcBorders>
              <w:top w:val="single" w:sz="4" w:space="0" w:color="auto"/>
              <w:left w:val="single" w:sz="4" w:space="0" w:color="auto"/>
              <w:right w:val="single" w:sz="4" w:space="0" w:color="auto"/>
            </w:tcBorders>
            <w:hideMark/>
          </w:tcPr>
          <w:p w14:paraId="41120521" w14:textId="43D75F88" w:rsidR="007463FB" w:rsidRPr="00D52AFA" w:rsidRDefault="007463FB" w:rsidP="00233C44">
            <w:pPr>
              <w:pBdr>
                <w:top w:val="nil"/>
                <w:left w:val="nil"/>
                <w:bottom w:val="nil"/>
                <w:right w:val="nil"/>
                <w:between w:val="nil"/>
                <w:bar w:val="nil"/>
              </w:pBdr>
              <w:jc w:val="right"/>
              <w:rPr>
                <w:rFonts w:eastAsia="Arial Unicode MS"/>
                <w:i/>
                <w:iCs/>
                <w:sz w:val="24"/>
                <w:szCs w:val="24"/>
                <w:bdr w:val="nil"/>
                <w:lang w:val="en-US"/>
              </w:rPr>
            </w:pPr>
            <w:r w:rsidRPr="00D52AFA">
              <w:rPr>
                <w:rFonts w:eastAsia="Arial Unicode MS"/>
                <w:sz w:val="24"/>
                <w:szCs w:val="24"/>
                <w:bdr w:val="nil"/>
                <w:lang w:val="en-US"/>
              </w:rPr>
              <w:t xml:space="preserve">Bendra pasiūlymo  kaina Eur be PVM </w:t>
            </w:r>
          </w:p>
          <w:p w14:paraId="6B5B87C5"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p>
        </w:tc>
        <w:tc>
          <w:tcPr>
            <w:tcW w:w="2835" w:type="dxa"/>
            <w:tcBorders>
              <w:left w:val="single" w:sz="4" w:space="0" w:color="auto"/>
              <w:right w:val="single" w:sz="4" w:space="0" w:color="auto"/>
            </w:tcBorders>
          </w:tcPr>
          <w:p w14:paraId="31748707"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r w:rsidR="00D52AFA" w:rsidRPr="00D52AFA" w14:paraId="6E2F84EA" w14:textId="77777777" w:rsidTr="006E2F2D">
        <w:tc>
          <w:tcPr>
            <w:tcW w:w="7196" w:type="dxa"/>
            <w:gridSpan w:val="3"/>
            <w:tcBorders>
              <w:left w:val="single" w:sz="4" w:space="0" w:color="auto"/>
              <w:right w:val="single" w:sz="4" w:space="0" w:color="auto"/>
            </w:tcBorders>
            <w:hideMark/>
          </w:tcPr>
          <w:p w14:paraId="1577C2A3"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r w:rsidRPr="00D52AFA">
              <w:rPr>
                <w:rFonts w:eastAsia="Arial Unicode MS"/>
                <w:sz w:val="24"/>
                <w:szCs w:val="24"/>
                <w:bdr w:val="nil"/>
                <w:lang w:val="en-US"/>
              </w:rPr>
              <w:t>PVM suma (</w:t>
            </w:r>
            <w:r w:rsidRPr="00D52AFA">
              <w:rPr>
                <w:rFonts w:eastAsia="Arial Unicode MS"/>
                <w:i/>
                <w:iCs/>
                <w:sz w:val="24"/>
                <w:szCs w:val="24"/>
                <w:bdr w:val="nil"/>
                <w:lang w:val="en-US"/>
              </w:rPr>
              <w:t>nurodyti</w:t>
            </w:r>
            <w:r w:rsidRPr="00D52AFA">
              <w:rPr>
                <w:rFonts w:eastAsia="Arial Unicode MS"/>
                <w:sz w:val="24"/>
                <w:szCs w:val="24"/>
                <w:bdr w:val="nil"/>
                <w:lang w:val="en-US"/>
              </w:rPr>
              <w:t xml:space="preserve"> proc.) </w:t>
            </w:r>
          </w:p>
          <w:p w14:paraId="2E72A6FB"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p>
        </w:tc>
        <w:tc>
          <w:tcPr>
            <w:tcW w:w="2835" w:type="dxa"/>
            <w:tcBorders>
              <w:left w:val="single" w:sz="4" w:space="0" w:color="auto"/>
              <w:right w:val="single" w:sz="4" w:space="0" w:color="auto"/>
            </w:tcBorders>
          </w:tcPr>
          <w:p w14:paraId="7F7CB4C2"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r w:rsidR="00D52AFA" w:rsidRPr="00D52AFA" w14:paraId="0786C6F5" w14:textId="77777777" w:rsidTr="006E2F2D">
        <w:tc>
          <w:tcPr>
            <w:tcW w:w="7196" w:type="dxa"/>
            <w:gridSpan w:val="3"/>
            <w:tcBorders>
              <w:left w:val="single" w:sz="4" w:space="0" w:color="auto"/>
              <w:bottom w:val="single" w:sz="4" w:space="0" w:color="auto"/>
              <w:right w:val="single" w:sz="4" w:space="0" w:color="auto"/>
            </w:tcBorders>
            <w:hideMark/>
          </w:tcPr>
          <w:p w14:paraId="300AEA63" w14:textId="5D313551" w:rsidR="007463FB" w:rsidRPr="00D52AFA" w:rsidRDefault="007463FB" w:rsidP="00233C44">
            <w:pPr>
              <w:pBdr>
                <w:top w:val="nil"/>
                <w:left w:val="nil"/>
                <w:bottom w:val="nil"/>
                <w:right w:val="nil"/>
                <w:between w:val="nil"/>
                <w:bar w:val="nil"/>
              </w:pBdr>
              <w:jc w:val="right"/>
              <w:rPr>
                <w:rFonts w:eastAsia="Arial Unicode MS"/>
                <w:i/>
                <w:iCs/>
                <w:sz w:val="24"/>
                <w:szCs w:val="24"/>
                <w:bdr w:val="nil"/>
                <w:lang w:val="en-US"/>
              </w:rPr>
            </w:pPr>
            <w:r w:rsidRPr="00D52AFA">
              <w:rPr>
                <w:rFonts w:eastAsia="Arial Unicode MS"/>
                <w:sz w:val="24"/>
                <w:szCs w:val="24"/>
                <w:bdr w:val="nil"/>
                <w:lang w:val="en-US"/>
              </w:rPr>
              <w:t xml:space="preserve">Bendra pasiūlymo kaina Eur su PVM </w:t>
            </w:r>
          </w:p>
          <w:p w14:paraId="2DCEA8AA" w14:textId="77777777" w:rsidR="007463FB" w:rsidRPr="00D52AFA" w:rsidRDefault="007463FB" w:rsidP="00233C44">
            <w:pPr>
              <w:pBdr>
                <w:top w:val="nil"/>
                <w:left w:val="nil"/>
                <w:bottom w:val="nil"/>
                <w:right w:val="nil"/>
                <w:between w:val="nil"/>
                <w:bar w:val="nil"/>
              </w:pBdr>
              <w:jc w:val="right"/>
              <w:rPr>
                <w:rFonts w:eastAsia="Arial Unicode MS"/>
                <w:sz w:val="24"/>
                <w:szCs w:val="24"/>
                <w:bdr w:val="nil"/>
                <w:lang w:val="en-US"/>
              </w:rPr>
            </w:pPr>
          </w:p>
        </w:tc>
        <w:tc>
          <w:tcPr>
            <w:tcW w:w="2835" w:type="dxa"/>
            <w:tcBorders>
              <w:left w:val="single" w:sz="4" w:space="0" w:color="auto"/>
              <w:bottom w:val="single" w:sz="4" w:space="0" w:color="auto"/>
              <w:right w:val="single" w:sz="4" w:space="0" w:color="auto"/>
            </w:tcBorders>
          </w:tcPr>
          <w:p w14:paraId="6C294D48" w14:textId="77777777" w:rsidR="007463FB" w:rsidRPr="00D52AFA" w:rsidRDefault="007463FB" w:rsidP="006E2F2D">
            <w:pPr>
              <w:pBdr>
                <w:top w:val="nil"/>
                <w:left w:val="nil"/>
                <w:bottom w:val="nil"/>
                <w:right w:val="nil"/>
                <w:between w:val="nil"/>
                <w:bar w:val="nil"/>
              </w:pBdr>
              <w:rPr>
                <w:rFonts w:eastAsia="Arial Unicode MS"/>
                <w:sz w:val="24"/>
                <w:szCs w:val="24"/>
                <w:bdr w:val="nil"/>
                <w:lang w:val="en-US"/>
              </w:rPr>
            </w:pPr>
          </w:p>
        </w:tc>
      </w:tr>
    </w:tbl>
    <w:p w14:paraId="588B6BF6" w14:textId="77777777" w:rsidR="007463FB" w:rsidRPr="00D52AFA" w:rsidRDefault="007463FB" w:rsidP="007463FB">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16"/>
          <w:szCs w:val="16"/>
          <w:bdr w:val="nil"/>
          <w:lang w:val="en-US" w:eastAsia="en-US"/>
        </w:rPr>
      </w:pPr>
    </w:p>
    <w:p w14:paraId="77B996BA" w14:textId="77777777" w:rsidR="007463FB" w:rsidRPr="00D52AFA" w:rsidRDefault="007463FB" w:rsidP="007463FB">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sz w:val="20"/>
          <w:szCs w:val="20"/>
          <w:bdr w:val="nil"/>
          <w:lang w:val="en-US" w:eastAsia="en-US"/>
        </w:rPr>
      </w:pPr>
      <w:r w:rsidRPr="00D52AFA">
        <w:rPr>
          <w:rFonts w:ascii="Times New Roman" w:eastAsia="Arial Unicode MS" w:hAnsi="Times New Roman" w:cs="Times New Roman"/>
          <w:b/>
          <w:bCs/>
          <w:sz w:val="20"/>
          <w:szCs w:val="20"/>
          <w:bdr w:val="nil"/>
          <w:lang w:val="en-US" w:eastAsia="en-US"/>
        </w:rPr>
        <w:t>Pastabos:</w:t>
      </w:r>
    </w:p>
    <w:p w14:paraId="78E882CB" w14:textId="77777777" w:rsidR="007463FB" w:rsidRPr="00D52AFA" w:rsidRDefault="007463FB" w:rsidP="007463FB">
      <w:pPr>
        <w:numPr>
          <w:ilvl w:val="0"/>
          <w:numId w:val="1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sz w:val="20"/>
          <w:szCs w:val="20"/>
          <w:bdr w:val="nil"/>
          <w:lang w:val="en-US" w:eastAsia="en-US"/>
        </w:rPr>
      </w:pPr>
      <w:r w:rsidRPr="00D52AFA">
        <w:rPr>
          <w:rFonts w:ascii="Times New Roman" w:eastAsia="Helvetica Neue UltraLight" w:hAnsi="Times New Roman" w:cs="Times New Roman"/>
          <w:i/>
          <w:iCs/>
          <w:sz w:val="20"/>
          <w:szCs w:val="20"/>
          <w:bdr w:val="nil"/>
          <w:lang w:val="en-US" w:eastAsia="en-US"/>
        </w:rPr>
        <w:t>Į šią kainą įeina visos išlaidos ir visi mokesčiai.</w:t>
      </w:r>
    </w:p>
    <w:p w14:paraId="0AEEA3EE" w14:textId="77777777" w:rsidR="007463FB" w:rsidRPr="00D52AFA" w:rsidRDefault="007463FB" w:rsidP="007463FB">
      <w:pPr>
        <w:numPr>
          <w:ilvl w:val="0"/>
          <w:numId w:val="17"/>
        </w:numPr>
        <w:pBdr>
          <w:top w:val="nil"/>
          <w:left w:val="nil"/>
          <w:bottom w:val="nil"/>
          <w:right w:val="nil"/>
          <w:between w:val="nil"/>
          <w:bar w:val="nil"/>
        </w:pBdr>
        <w:tabs>
          <w:tab w:val="left" w:pos="1134"/>
        </w:tabs>
        <w:spacing w:line="240" w:lineRule="auto"/>
        <w:contextualSpacing/>
        <w:jc w:val="left"/>
        <w:rPr>
          <w:rFonts w:ascii="Times New Roman" w:eastAsia="Helvetica Neue UltraLight" w:hAnsi="Times New Roman" w:cs="Times New Roman"/>
          <w:i/>
          <w:iCs/>
          <w:sz w:val="20"/>
          <w:szCs w:val="20"/>
          <w:bdr w:val="nil"/>
          <w:lang w:val="en-US" w:eastAsia="en-US"/>
        </w:rPr>
      </w:pPr>
      <w:r w:rsidRPr="00D52AFA">
        <w:rPr>
          <w:rFonts w:ascii="Times New Roman" w:eastAsia="Helvetica Neue UltraLight" w:hAnsi="Times New Roman" w:cs="Times New Roman"/>
          <w:i/>
          <w:iCs/>
          <w:sz w:val="20"/>
          <w:szCs w:val="20"/>
          <w:bdr w:val="nil"/>
          <w:lang w:val="en-US" w:eastAsia="en-US"/>
        </w:rPr>
        <w:t>Kainos pasiūlyme nurodomos suapvalintos, paliekant du skaitmenis po kablelio.</w:t>
      </w:r>
    </w:p>
    <w:p w14:paraId="00139072" w14:textId="77777777" w:rsidR="007463FB" w:rsidRPr="00D52AFA" w:rsidRDefault="007463FB" w:rsidP="007463FB">
      <w:pPr>
        <w:numPr>
          <w:ilvl w:val="0"/>
          <w:numId w:val="1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sz w:val="20"/>
          <w:szCs w:val="20"/>
          <w:bdr w:val="nil"/>
          <w:lang w:val="en-US" w:eastAsia="en-US"/>
        </w:rPr>
      </w:pPr>
      <w:r w:rsidRPr="00D52AFA">
        <w:rPr>
          <w:rFonts w:ascii="Times New Roman" w:eastAsia="Times New Roman" w:hAnsi="Times New Roman" w:cs="Times New Roman"/>
          <w:i/>
          <w:iCs/>
          <w:sz w:val="20"/>
          <w:szCs w:val="20"/>
          <w:bdr w:val="nil"/>
          <w:lang w:val="en-US" w:eastAsia="en-US"/>
        </w:rPr>
        <w:t>Tais atvejais, kai pagal galiojančius teisės aktus tiekėjui nereikia mokėti PVM, tiekėjas atitinkamų skilčių nepildo ir nurodo priežastis, dėl kurių PVM nemoka.___________________.</w:t>
      </w:r>
    </w:p>
    <w:p w14:paraId="0999149F" w14:textId="77777777" w:rsidR="007463FB" w:rsidRPr="00D52AFA" w:rsidRDefault="007463FB" w:rsidP="007463FB">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sz w:val="16"/>
          <w:szCs w:val="16"/>
          <w:bdr w:val="nil"/>
          <w:lang w:val="en-US" w:eastAsia="en-US"/>
        </w:rPr>
      </w:pPr>
    </w:p>
    <w:p w14:paraId="5ED7E5C7" w14:textId="77777777" w:rsidR="007463FB" w:rsidRPr="00D52AFA" w:rsidRDefault="007463FB" w:rsidP="007463FB">
      <w:pPr>
        <w:tabs>
          <w:tab w:val="left" w:pos="1134"/>
        </w:tabs>
        <w:spacing w:line="240" w:lineRule="auto"/>
        <w:ind w:firstLine="0"/>
        <w:rPr>
          <w:rFonts w:ascii="Times New Roman" w:eastAsia="Helvetica Neue UltraLight" w:hAnsi="Times New Roman" w:cs="Times New Roman"/>
          <w:sz w:val="16"/>
          <w:szCs w:val="16"/>
          <w:lang w:eastAsia="en-US"/>
        </w:rPr>
      </w:pPr>
      <w:r w:rsidRPr="00D52AFA">
        <w:rPr>
          <w:rFonts w:ascii="Times New Roman" w:hAnsi="Times New Roman" w:cs="Times New Roman"/>
          <w:sz w:val="24"/>
          <w:szCs w:val="24"/>
        </w:rPr>
        <w:t xml:space="preserve">          6. </w:t>
      </w:r>
      <w:r w:rsidRPr="00D52AFA">
        <w:rPr>
          <w:rFonts w:ascii="Times New Roman" w:hAnsi="Times New Roman" w:cs="Times New Roman"/>
          <w:b/>
          <w:bCs/>
          <w:sz w:val="24"/>
          <w:szCs w:val="24"/>
        </w:rPr>
        <w:t>Tiekėjas patvirtina</w:t>
      </w:r>
      <w:r w:rsidRPr="00D52AFA">
        <w:rPr>
          <w:rFonts w:ascii="Times New Roman" w:hAnsi="Times New Roman" w:cs="Times New Roman"/>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1B96DCE9" w14:textId="77777777" w:rsidR="007463FB" w:rsidRPr="00D52AFA" w:rsidRDefault="007463FB" w:rsidP="007463FB">
      <w:pPr>
        <w:tabs>
          <w:tab w:val="left" w:pos="1134"/>
        </w:tabs>
        <w:spacing w:line="240" w:lineRule="auto"/>
        <w:ind w:firstLine="0"/>
        <w:contextualSpacing/>
        <w:rPr>
          <w:rFonts w:ascii="Times New Roman" w:eastAsia="Helvetica Neue UltraLight" w:hAnsi="Times New Roman" w:cs="Times New Roman"/>
          <w:sz w:val="16"/>
          <w:szCs w:val="16"/>
          <w:lang w:eastAsia="en-US"/>
        </w:rPr>
      </w:pPr>
    </w:p>
    <w:p w14:paraId="05A5936A" w14:textId="77777777" w:rsidR="007463FB" w:rsidRPr="00D52AFA" w:rsidRDefault="007463FB" w:rsidP="007463FB">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sidRPr="00D52AFA">
        <w:rPr>
          <w:rFonts w:ascii="Times New Roman" w:eastAsia="Helvetica Neue UltraLight" w:hAnsi="Times New Roman" w:cs="Times New Roman"/>
          <w:sz w:val="24"/>
          <w:szCs w:val="24"/>
          <w:lang w:eastAsia="en-US"/>
        </w:rPr>
        <w:t>7. Patvirtiname, kad siūlomos prekės yra naujos ir nenaudotos bei visiškai atitinka pirkimo sąlygose nurodytus reikalavimus ir jų savybės tokios:</w:t>
      </w:r>
    </w:p>
    <w:p w14:paraId="3C1508E6" w14:textId="77777777" w:rsidR="007463FB" w:rsidRDefault="007463FB" w:rsidP="007463FB">
      <w:pPr>
        <w:spacing w:line="240" w:lineRule="auto"/>
        <w:ind w:right="1693" w:firstLine="0"/>
        <w:jc w:val="left"/>
        <w:rPr>
          <w:rFonts w:ascii="Times New Roman" w:hAnsi="Times New Roman" w:cs="Times New Roman"/>
          <w:sz w:val="24"/>
          <w:szCs w:val="24"/>
        </w:rPr>
      </w:pPr>
      <w:r w:rsidRPr="00D52AFA">
        <w:rPr>
          <w:rFonts w:ascii="Times New Roman" w:hAnsi="Times New Roman" w:cs="Times New Roman"/>
          <w:b/>
          <w:sz w:val="24"/>
          <w:szCs w:val="24"/>
        </w:rPr>
        <w:t xml:space="preserve">Techninės specifikacijos atitikties lentelė. </w:t>
      </w:r>
      <w:r w:rsidRPr="00D52AFA">
        <w:rPr>
          <w:rFonts w:ascii="Times New Roman" w:hAnsi="Times New Roman" w:cs="Times New Roman"/>
          <w:sz w:val="24"/>
          <w:szCs w:val="24"/>
        </w:rPr>
        <w:t>(pildo tiekėjas):</w:t>
      </w:r>
    </w:p>
    <w:tbl>
      <w:tblPr>
        <w:tblStyle w:val="Lentelstinklelis"/>
        <w:tblW w:w="0" w:type="auto"/>
        <w:tblInd w:w="0" w:type="dxa"/>
        <w:tblLook w:val="04A0" w:firstRow="1" w:lastRow="0" w:firstColumn="1" w:lastColumn="0" w:noHBand="0" w:noVBand="1"/>
      </w:tblPr>
      <w:tblGrid>
        <w:gridCol w:w="882"/>
        <w:gridCol w:w="1826"/>
        <w:gridCol w:w="4824"/>
        <w:gridCol w:w="1818"/>
        <w:gridCol w:w="290"/>
      </w:tblGrid>
      <w:tr w:rsidR="009F393A" w:rsidRPr="00C53705" w14:paraId="627F72D0" w14:textId="77777777" w:rsidTr="00904F78">
        <w:tc>
          <w:tcPr>
            <w:tcW w:w="882" w:type="dxa"/>
          </w:tcPr>
          <w:p w14:paraId="58590F75" w14:textId="77777777" w:rsidR="009F393A" w:rsidRPr="00C53705" w:rsidRDefault="009F393A"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Eil. Nr.</w:t>
            </w:r>
          </w:p>
        </w:tc>
        <w:tc>
          <w:tcPr>
            <w:tcW w:w="1826" w:type="dxa"/>
          </w:tcPr>
          <w:p w14:paraId="6BB2E4DA" w14:textId="77777777" w:rsidR="009F393A" w:rsidRPr="00C53705" w:rsidRDefault="009F393A"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Reikalavimas</w:t>
            </w:r>
          </w:p>
        </w:tc>
        <w:tc>
          <w:tcPr>
            <w:tcW w:w="4824" w:type="dxa"/>
          </w:tcPr>
          <w:p w14:paraId="490267DF" w14:textId="77777777" w:rsidR="009F393A" w:rsidRPr="00C53705" w:rsidRDefault="009F393A"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Reikalavimo aprašymas</w:t>
            </w:r>
          </w:p>
        </w:tc>
        <w:tc>
          <w:tcPr>
            <w:tcW w:w="2108" w:type="dxa"/>
            <w:gridSpan w:val="2"/>
          </w:tcPr>
          <w:p w14:paraId="7C57A668" w14:textId="77777777" w:rsidR="009F393A" w:rsidRPr="00C53705" w:rsidRDefault="009F393A"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sz w:val="22"/>
                <w:szCs w:val="22"/>
              </w:rPr>
              <w:t>Atitiktis</w:t>
            </w:r>
          </w:p>
          <w:p w14:paraId="4997E029" w14:textId="77777777" w:rsidR="009F393A" w:rsidRPr="00C53705" w:rsidRDefault="009F393A"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C53705">
              <w:rPr>
                <w:rFonts w:asciiTheme="minorBidi" w:hAnsiTheme="minorBidi" w:cstheme="minorBidi"/>
                <w:i w:val="0"/>
                <w:iCs w:val="0"/>
                <w:color w:val="EE0000"/>
                <w:sz w:val="22"/>
                <w:szCs w:val="22"/>
              </w:rPr>
              <w:t>(pildo tiekėjas)</w:t>
            </w:r>
          </w:p>
        </w:tc>
      </w:tr>
      <w:tr w:rsidR="009F393A" w:rsidRPr="00C53705" w14:paraId="71843621" w14:textId="77777777" w:rsidTr="00904F78">
        <w:tc>
          <w:tcPr>
            <w:tcW w:w="882" w:type="dxa"/>
          </w:tcPr>
          <w:p w14:paraId="17BFB9FE" w14:textId="77777777" w:rsidR="009F393A" w:rsidRPr="00C53705" w:rsidRDefault="009F393A" w:rsidP="00904F78">
            <w:pPr>
              <w:pStyle w:val="Bodytext20"/>
              <w:numPr>
                <w:ilvl w:val="0"/>
                <w:numId w:val="22"/>
              </w:numPr>
              <w:shd w:val="clear" w:color="auto" w:fill="auto"/>
              <w:tabs>
                <w:tab w:val="left" w:pos="426"/>
              </w:tabs>
              <w:spacing w:line="240" w:lineRule="auto"/>
              <w:ind w:right="57"/>
              <w:jc w:val="center"/>
              <w:rPr>
                <w:rFonts w:asciiTheme="minorBidi" w:hAnsiTheme="minorBidi" w:cstheme="minorBidi"/>
                <w:i w:val="0"/>
                <w:iCs w:val="0"/>
                <w:sz w:val="22"/>
                <w:szCs w:val="22"/>
              </w:rPr>
            </w:pPr>
          </w:p>
        </w:tc>
        <w:tc>
          <w:tcPr>
            <w:tcW w:w="1826" w:type="dxa"/>
          </w:tcPr>
          <w:p w14:paraId="314EF84D" w14:textId="6F43F7B0" w:rsidR="009F393A" w:rsidRPr="00C53705" w:rsidRDefault="00904F78"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904F78">
              <w:rPr>
                <w:rFonts w:asciiTheme="minorBidi" w:hAnsiTheme="minorBidi" w:cstheme="minorBidi"/>
                <w:i w:val="0"/>
                <w:iCs w:val="0"/>
                <w:sz w:val="22"/>
                <w:szCs w:val="22"/>
              </w:rPr>
              <w:t>STANDARTAI IR TEISINIAI REIKALAVIMAI</w:t>
            </w:r>
          </w:p>
        </w:tc>
        <w:tc>
          <w:tcPr>
            <w:tcW w:w="4824" w:type="dxa"/>
          </w:tcPr>
          <w:p w14:paraId="0FF33055" w14:textId="77777777" w:rsidR="00904F78" w:rsidRPr="00C53705" w:rsidRDefault="00904F78" w:rsidP="00904F78">
            <w:pPr>
              <w:pStyle w:val="Bodytext20"/>
              <w:shd w:val="clear" w:color="auto" w:fill="auto"/>
              <w:tabs>
                <w:tab w:val="left" w:pos="0"/>
              </w:tabs>
              <w:spacing w:before="120" w:line="240" w:lineRule="auto"/>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Siūlomos prekės turi būti naujos, nenaudotos, be eksploatacijos žymių, be mechaninių pažeidimų ir tinkamos naudoti pagal paskirtį.</w:t>
            </w:r>
          </w:p>
          <w:p w14:paraId="3D987033" w14:textId="77777777" w:rsidR="009F393A" w:rsidRPr="00C53705" w:rsidRDefault="009F393A"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p>
        </w:tc>
        <w:tc>
          <w:tcPr>
            <w:tcW w:w="2108" w:type="dxa"/>
            <w:gridSpan w:val="2"/>
          </w:tcPr>
          <w:p w14:paraId="1C152048" w14:textId="77777777" w:rsidR="009F393A" w:rsidRPr="00C53705" w:rsidRDefault="009F393A"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p>
        </w:tc>
      </w:tr>
      <w:tr w:rsidR="009F393A" w:rsidRPr="00C53705" w14:paraId="3F10E1EA" w14:textId="77777777" w:rsidTr="00904F78">
        <w:tc>
          <w:tcPr>
            <w:tcW w:w="882" w:type="dxa"/>
          </w:tcPr>
          <w:p w14:paraId="0B906232" w14:textId="77777777" w:rsidR="009F393A" w:rsidRPr="00C53705" w:rsidRDefault="009F393A" w:rsidP="00904F78">
            <w:pPr>
              <w:pStyle w:val="Bodytext20"/>
              <w:numPr>
                <w:ilvl w:val="0"/>
                <w:numId w:val="22"/>
              </w:numPr>
              <w:shd w:val="clear" w:color="auto" w:fill="auto"/>
              <w:tabs>
                <w:tab w:val="left" w:pos="426"/>
              </w:tabs>
              <w:spacing w:line="240" w:lineRule="auto"/>
              <w:ind w:right="57"/>
              <w:jc w:val="center"/>
              <w:rPr>
                <w:rFonts w:asciiTheme="minorBidi" w:hAnsiTheme="minorBidi" w:cstheme="minorBidi"/>
                <w:i w:val="0"/>
                <w:iCs w:val="0"/>
                <w:sz w:val="22"/>
                <w:szCs w:val="22"/>
              </w:rPr>
            </w:pPr>
          </w:p>
        </w:tc>
        <w:tc>
          <w:tcPr>
            <w:tcW w:w="1826" w:type="dxa"/>
          </w:tcPr>
          <w:p w14:paraId="3D13BE61" w14:textId="51EC9D40" w:rsidR="009F393A" w:rsidRPr="00C53705" w:rsidRDefault="00904F78"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r w:rsidRPr="00904F78">
              <w:rPr>
                <w:rFonts w:asciiTheme="minorBidi" w:hAnsiTheme="minorBidi" w:cstheme="minorBidi"/>
                <w:i w:val="0"/>
                <w:iCs w:val="0"/>
                <w:sz w:val="22"/>
                <w:szCs w:val="22"/>
              </w:rPr>
              <w:t>STANDARTAI IR TEISINIAI REIKALAVIMAI</w:t>
            </w:r>
          </w:p>
        </w:tc>
        <w:tc>
          <w:tcPr>
            <w:tcW w:w="4824" w:type="dxa"/>
          </w:tcPr>
          <w:p w14:paraId="70B819D4" w14:textId="77777777" w:rsidR="00904F78" w:rsidRPr="00C53705" w:rsidRDefault="00904F78" w:rsidP="00904F78">
            <w:pPr>
              <w:pStyle w:val="Bodytext20"/>
              <w:shd w:val="clear" w:color="auto" w:fill="auto"/>
              <w:spacing w:before="120" w:line="240" w:lineRule="auto"/>
              <w:ind w:right="55"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Antiriaušinis skydas turi būti skirtas viešosios tvarkos užtikrinimo, riaušių malšinimo ir pareigūnų apsaugos funkcijoms vykdyti.</w:t>
            </w:r>
          </w:p>
          <w:p w14:paraId="397B5B24" w14:textId="77777777" w:rsidR="009F393A" w:rsidRPr="00C53705" w:rsidRDefault="009F393A"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p>
        </w:tc>
        <w:tc>
          <w:tcPr>
            <w:tcW w:w="2108" w:type="dxa"/>
            <w:gridSpan w:val="2"/>
          </w:tcPr>
          <w:p w14:paraId="4C644DFE" w14:textId="77777777" w:rsidR="009F393A" w:rsidRPr="00C53705" w:rsidRDefault="009F393A" w:rsidP="00FF7DF2">
            <w:pPr>
              <w:pStyle w:val="Bodytext20"/>
              <w:shd w:val="clear" w:color="auto" w:fill="auto"/>
              <w:tabs>
                <w:tab w:val="left" w:pos="426"/>
              </w:tabs>
              <w:spacing w:line="240" w:lineRule="auto"/>
              <w:ind w:right="57" w:firstLine="0"/>
              <w:jc w:val="center"/>
              <w:rPr>
                <w:rFonts w:asciiTheme="minorBidi" w:hAnsiTheme="minorBidi" w:cstheme="minorBidi"/>
                <w:i w:val="0"/>
                <w:iCs w:val="0"/>
                <w:sz w:val="22"/>
                <w:szCs w:val="22"/>
              </w:rPr>
            </w:pPr>
          </w:p>
        </w:tc>
      </w:tr>
      <w:tr w:rsidR="009F393A" w:rsidRPr="00C53705" w14:paraId="01AECF7C" w14:textId="77777777" w:rsidTr="00904F78">
        <w:tc>
          <w:tcPr>
            <w:tcW w:w="882" w:type="dxa"/>
          </w:tcPr>
          <w:p w14:paraId="4E64814F" w14:textId="781D973B"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00C1952F"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Paskirtis</w:t>
            </w:r>
          </w:p>
        </w:tc>
        <w:tc>
          <w:tcPr>
            <w:tcW w:w="4824" w:type="dxa"/>
          </w:tcPr>
          <w:p w14:paraId="1D84EB9E"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Antiriaušinis skydas skirtas pareigūno kūno apsaugai nuo mechaninio poveikio, smūgių ir svaidomų objektų.</w:t>
            </w:r>
          </w:p>
        </w:tc>
        <w:tc>
          <w:tcPr>
            <w:tcW w:w="2108" w:type="dxa"/>
            <w:gridSpan w:val="2"/>
          </w:tcPr>
          <w:p w14:paraId="0F4FC114"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7EEF723A" w14:textId="77777777" w:rsidTr="00904F78">
        <w:tc>
          <w:tcPr>
            <w:tcW w:w="882" w:type="dxa"/>
          </w:tcPr>
          <w:p w14:paraId="2A5A6E26" w14:textId="223FAD65"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6A407C70"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Medžiaga</w:t>
            </w:r>
          </w:p>
        </w:tc>
        <w:tc>
          <w:tcPr>
            <w:tcW w:w="4824" w:type="dxa"/>
          </w:tcPr>
          <w:p w14:paraId="46F2B89B"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Skydas pagamintas iš skaidraus polikarbonato arba lygiaverčių savybių medžiagos</w:t>
            </w:r>
            <w:r>
              <w:rPr>
                <w:rFonts w:asciiTheme="minorBidi" w:hAnsiTheme="minorBidi" w:cstheme="minorBidi"/>
                <w:i w:val="0"/>
                <w:iCs w:val="0"/>
                <w:sz w:val="22"/>
                <w:szCs w:val="22"/>
              </w:rPr>
              <w:t>.</w:t>
            </w:r>
          </w:p>
        </w:tc>
        <w:tc>
          <w:tcPr>
            <w:tcW w:w="2108" w:type="dxa"/>
            <w:gridSpan w:val="2"/>
          </w:tcPr>
          <w:p w14:paraId="68A0E148"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6466218F" w14:textId="77777777" w:rsidTr="00904F78">
        <w:tc>
          <w:tcPr>
            <w:tcW w:w="882" w:type="dxa"/>
          </w:tcPr>
          <w:p w14:paraId="42FE0A90" w14:textId="7FEBB203"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26E81AF1"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Konstrukcija</w:t>
            </w:r>
          </w:p>
        </w:tc>
        <w:tc>
          <w:tcPr>
            <w:tcW w:w="4824" w:type="dxa"/>
          </w:tcPr>
          <w:p w14:paraId="315E6738"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Skydas ergonomiškas, išgaubtos formos, be aštrių briaunų</w:t>
            </w:r>
            <w:r>
              <w:rPr>
                <w:rFonts w:asciiTheme="minorBidi" w:hAnsiTheme="minorBidi" w:cstheme="minorBidi"/>
                <w:i w:val="0"/>
                <w:iCs w:val="0"/>
                <w:sz w:val="22"/>
                <w:szCs w:val="22"/>
              </w:rPr>
              <w:t>.</w:t>
            </w:r>
          </w:p>
        </w:tc>
        <w:tc>
          <w:tcPr>
            <w:tcW w:w="2108" w:type="dxa"/>
            <w:gridSpan w:val="2"/>
          </w:tcPr>
          <w:p w14:paraId="0DAA96C1"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3E6E17D7" w14:textId="77777777" w:rsidTr="00904F78">
        <w:tc>
          <w:tcPr>
            <w:tcW w:w="882" w:type="dxa"/>
          </w:tcPr>
          <w:p w14:paraId="3D2254AC" w14:textId="10191162"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69172FA3"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Apsauga</w:t>
            </w:r>
          </w:p>
        </w:tc>
        <w:tc>
          <w:tcPr>
            <w:tcW w:w="4824" w:type="dxa"/>
          </w:tcPr>
          <w:p w14:paraId="398B624C"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Skydas turi užtikrinti apsaugą nuo kietų ir svaidomų objektų</w:t>
            </w:r>
            <w:r>
              <w:rPr>
                <w:rFonts w:asciiTheme="minorBidi" w:hAnsiTheme="minorBidi" w:cstheme="minorBidi"/>
                <w:i w:val="0"/>
                <w:iCs w:val="0"/>
                <w:sz w:val="22"/>
                <w:szCs w:val="22"/>
              </w:rPr>
              <w:t>.</w:t>
            </w:r>
          </w:p>
        </w:tc>
        <w:tc>
          <w:tcPr>
            <w:tcW w:w="2108" w:type="dxa"/>
            <w:gridSpan w:val="2"/>
          </w:tcPr>
          <w:p w14:paraId="3346CE88"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18E53019" w14:textId="77777777" w:rsidTr="00904F78">
        <w:tc>
          <w:tcPr>
            <w:tcW w:w="882" w:type="dxa"/>
          </w:tcPr>
          <w:p w14:paraId="2095642E" w14:textId="2CBC8C7B"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1E3100B8"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Smūgio energijos sugėrimas</w:t>
            </w:r>
          </w:p>
        </w:tc>
        <w:tc>
          <w:tcPr>
            <w:tcW w:w="4824" w:type="dxa"/>
          </w:tcPr>
          <w:p w14:paraId="58F55BAC"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Konstrukcija turi sugerti ir paskirstyti smūgio energiją</w:t>
            </w:r>
            <w:r>
              <w:rPr>
                <w:rFonts w:asciiTheme="minorBidi" w:hAnsiTheme="minorBidi" w:cstheme="minorBidi"/>
                <w:i w:val="0"/>
                <w:iCs w:val="0"/>
                <w:sz w:val="22"/>
                <w:szCs w:val="22"/>
              </w:rPr>
              <w:t>.</w:t>
            </w:r>
          </w:p>
        </w:tc>
        <w:tc>
          <w:tcPr>
            <w:tcW w:w="2108" w:type="dxa"/>
            <w:gridSpan w:val="2"/>
          </w:tcPr>
          <w:p w14:paraId="57CAC49A"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3238A317" w14:textId="77777777" w:rsidTr="00904F78">
        <w:tc>
          <w:tcPr>
            <w:tcW w:w="882" w:type="dxa"/>
          </w:tcPr>
          <w:p w14:paraId="2B72F4FE" w14:textId="58662725"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742D79CE"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Skaidrumas</w:t>
            </w:r>
          </w:p>
        </w:tc>
        <w:tc>
          <w:tcPr>
            <w:tcW w:w="4824" w:type="dxa"/>
          </w:tcPr>
          <w:p w14:paraId="0FA6C342"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Skydo korpusas turi būti skaidrus ir nebloginti matomumo</w:t>
            </w:r>
            <w:r>
              <w:rPr>
                <w:rFonts w:asciiTheme="minorBidi" w:hAnsiTheme="minorBidi" w:cstheme="minorBidi"/>
                <w:i w:val="0"/>
                <w:iCs w:val="0"/>
                <w:sz w:val="22"/>
                <w:szCs w:val="22"/>
              </w:rPr>
              <w:t>.</w:t>
            </w:r>
          </w:p>
        </w:tc>
        <w:tc>
          <w:tcPr>
            <w:tcW w:w="2108" w:type="dxa"/>
            <w:gridSpan w:val="2"/>
          </w:tcPr>
          <w:p w14:paraId="0B9D725A"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0A6C199C" w14:textId="77777777" w:rsidTr="00904F78">
        <w:tc>
          <w:tcPr>
            <w:tcW w:w="882" w:type="dxa"/>
          </w:tcPr>
          <w:p w14:paraId="41D56C44" w14:textId="61F895D3"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33A74E69"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Šviesos pralaidumas</w:t>
            </w:r>
          </w:p>
        </w:tc>
        <w:tc>
          <w:tcPr>
            <w:tcW w:w="4824" w:type="dxa"/>
          </w:tcPr>
          <w:p w14:paraId="3477E697"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 xml:space="preserve">Skydo korpuso šviesos pralaidumas turi būti ne mažesnis kaip 70 proc. </w:t>
            </w:r>
          </w:p>
        </w:tc>
        <w:tc>
          <w:tcPr>
            <w:tcW w:w="2108" w:type="dxa"/>
            <w:gridSpan w:val="2"/>
          </w:tcPr>
          <w:p w14:paraId="76D5FD87"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6DD461ED" w14:textId="77777777" w:rsidTr="00904F78">
        <w:tc>
          <w:tcPr>
            <w:tcW w:w="882" w:type="dxa"/>
          </w:tcPr>
          <w:p w14:paraId="701F28FF" w14:textId="1898A243"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7674A8BB"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Tonfa laikikliai</w:t>
            </w:r>
          </w:p>
        </w:tc>
        <w:tc>
          <w:tcPr>
            <w:tcW w:w="4824" w:type="dxa"/>
          </w:tcPr>
          <w:p w14:paraId="747A15ED"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Skydo vidinėje pusėje, rankenų aukštyje, tiek kairėje, tiek dešinėje skydo pusėje turi būti pritvirtinti Tonfa laikikliai.</w:t>
            </w:r>
          </w:p>
        </w:tc>
        <w:tc>
          <w:tcPr>
            <w:tcW w:w="2108" w:type="dxa"/>
            <w:gridSpan w:val="2"/>
          </w:tcPr>
          <w:p w14:paraId="0AA81904"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074206C0" w14:textId="77777777" w:rsidTr="00904F78">
        <w:tc>
          <w:tcPr>
            <w:tcW w:w="882" w:type="dxa"/>
          </w:tcPr>
          <w:p w14:paraId="07BDB923" w14:textId="32959951"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147426E5"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Tonfa laikiklių pritaikymas</w:t>
            </w:r>
          </w:p>
        </w:tc>
        <w:tc>
          <w:tcPr>
            <w:tcW w:w="4824" w:type="dxa"/>
          </w:tcPr>
          <w:p w14:paraId="4704D4FD"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Laikikliai turi būti pritaikyti 30–32 mm skersmens Tonfa lazdai.</w:t>
            </w:r>
          </w:p>
        </w:tc>
        <w:tc>
          <w:tcPr>
            <w:tcW w:w="2108" w:type="dxa"/>
            <w:gridSpan w:val="2"/>
          </w:tcPr>
          <w:p w14:paraId="1F6BD7C9"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79BE2B0C" w14:textId="77777777" w:rsidTr="00904F78">
        <w:tc>
          <w:tcPr>
            <w:tcW w:w="882" w:type="dxa"/>
          </w:tcPr>
          <w:p w14:paraId="0B09A73B" w14:textId="30277C03"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0C612DBF"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Tonfa laikiklio vidinis diametras</w:t>
            </w:r>
          </w:p>
        </w:tc>
        <w:tc>
          <w:tcPr>
            <w:tcW w:w="4824" w:type="dxa"/>
          </w:tcPr>
          <w:p w14:paraId="0724AB6B"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Tonfa laikiklio vidinis diametras turi būti ne mažesnis kaip 33 mm ir ne didesnis kaip 35 mm.</w:t>
            </w:r>
          </w:p>
        </w:tc>
        <w:tc>
          <w:tcPr>
            <w:tcW w:w="2108" w:type="dxa"/>
            <w:gridSpan w:val="2"/>
          </w:tcPr>
          <w:p w14:paraId="24D0CFBC"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58B60C67" w14:textId="77777777" w:rsidTr="00904F78">
        <w:tc>
          <w:tcPr>
            <w:tcW w:w="882" w:type="dxa"/>
          </w:tcPr>
          <w:p w14:paraId="0F865DB4" w14:textId="75CD52C8"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30C57D10"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Tonfa laikiklio funkcionalumas</w:t>
            </w:r>
          </w:p>
        </w:tc>
        <w:tc>
          <w:tcPr>
            <w:tcW w:w="4824" w:type="dxa"/>
          </w:tcPr>
          <w:p w14:paraId="235B8AE8"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Laikiklis turi užtikrinti stabilų Tonfa lazdos laikymą, neleisti jai savaime iškristi aktyvaus judėjimo metu ir sudaryti galimybę greitai ją išimti naudojimo metu.</w:t>
            </w:r>
          </w:p>
        </w:tc>
        <w:tc>
          <w:tcPr>
            <w:tcW w:w="2108" w:type="dxa"/>
            <w:gridSpan w:val="2"/>
          </w:tcPr>
          <w:p w14:paraId="09ECB3B0"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34B161A2" w14:textId="77777777" w:rsidTr="00904F78">
        <w:tc>
          <w:tcPr>
            <w:tcW w:w="882" w:type="dxa"/>
          </w:tcPr>
          <w:p w14:paraId="5B069E5D" w14:textId="60EDBEBC"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27F6328C"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Rankenų sistema</w:t>
            </w:r>
          </w:p>
        </w:tc>
        <w:tc>
          <w:tcPr>
            <w:tcW w:w="4824" w:type="dxa"/>
          </w:tcPr>
          <w:p w14:paraId="2AFDF9C1"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Rankenų sistemą turi sudaryti ne mažiau kaip dvi rankenos, išdėstytos taip, kad sudarytų apie 90° kampą tarpusavyje, bei ne mažiau kaip dvi dilbio stabilizavimo kilpos.</w:t>
            </w:r>
          </w:p>
        </w:tc>
        <w:tc>
          <w:tcPr>
            <w:tcW w:w="2108" w:type="dxa"/>
            <w:gridSpan w:val="2"/>
          </w:tcPr>
          <w:p w14:paraId="6C63333B"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73759188" w14:textId="77777777" w:rsidTr="00904F78">
        <w:tc>
          <w:tcPr>
            <w:tcW w:w="882" w:type="dxa"/>
          </w:tcPr>
          <w:p w14:paraId="13FB5FCB" w14:textId="1BBB2AB6"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2D969D5A"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Rankenų išdėstymas</w:t>
            </w:r>
          </w:p>
        </w:tc>
        <w:tc>
          <w:tcPr>
            <w:tcW w:w="4824" w:type="dxa"/>
          </w:tcPr>
          <w:p w14:paraId="061F5ECA"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Rankenos turi būti išdėstytos ergonomiškai, užtikrinant stabilų skydo valdymą aktyvaus judėjimo metu.</w:t>
            </w:r>
          </w:p>
        </w:tc>
        <w:tc>
          <w:tcPr>
            <w:tcW w:w="2108" w:type="dxa"/>
            <w:gridSpan w:val="2"/>
          </w:tcPr>
          <w:p w14:paraId="7C841DBB"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5BF63C24" w14:textId="77777777" w:rsidTr="00904F78">
        <w:tc>
          <w:tcPr>
            <w:tcW w:w="882" w:type="dxa"/>
          </w:tcPr>
          <w:p w14:paraId="005CFF54" w14:textId="7662379E"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0ABBE2CE"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Rankenų medžiaga</w:t>
            </w:r>
          </w:p>
        </w:tc>
        <w:tc>
          <w:tcPr>
            <w:tcW w:w="4824" w:type="dxa"/>
          </w:tcPr>
          <w:p w14:paraId="64F8AF88"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Rankenos turi būti pagamintos iš smūgiams ir dilimui atsparios medžiagos (pvz., polikarbonato, plastiko ar lygiavertės medžiagos).</w:t>
            </w:r>
          </w:p>
        </w:tc>
        <w:tc>
          <w:tcPr>
            <w:tcW w:w="2108" w:type="dxa"/>
            <w:gridSpan w:val="2"/>
          </w:tcPr>
          <w:p w14:paraId="3372F38D"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782F1813" w14:textId="77777777" w:rsidTr="00904F78">
        <w:tc>
          <w:tcPr>
            <w:tcW w:w="882" w:type="dxa"/>
          </w:tcPr>
          <w:p w14:paraId="106E1BB4" w14:textId="30FCAEBF"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6B298E12"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Abirankiškumas</w:t>
            </w:r>
          </w:p>
        </w:tc>
        <w:tc>
          <w:tcPr>
            <w:tcW w:w="4824" w:type="dxa"/>
          </w:tcPr>
          <w:p w14:paraId="343C45E5"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Rankenų sistema turi užtikrinti skydo naudojimą tiek kairiarankiams, tiek dešiniarankiams naudotojams be papildomo perkonfigūravimo</w:t>
            </w:r>
            <w:r>
              <w:rPr>
                <w:rFonts w:asciiTheme="minorBidi" w:hAnsiTheme="minorBidi" w:cstheme="minorBidi"/>
                <w:i w:val="0"/>
                <w:iCs w:val="0"/>
                <w:sz w:val="22"/>
                <w:szCs w:val="22"/>
              </w:rPr>
              <w:t>.</w:t>
            </w:r>
          </w:p>
        </w:tc>
        <w:tc>
          <w:tcPr>
            <w:tcW w:w="2108" w:type="dxa"/>
            <w:gridSpan w:val="2"/>
          </w:tcPr>
          <w:p w14:paraId="075237B0"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64622C58" w14:textId="77777777" w:rsidTr="00904F78">
        <w:tc>
          <w:tcPr>
            <w:tcW w:w="882" w:type="dxa"/>
          </w:tcPr>
          <w:p w14:paraId="41BB997F" w14:textId="68C8A316"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54FC7C12"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Naudojimas</w:t>
            </w:r>
          </w:p>
        </w:tc>
        <w:tc>
          <w:tcPr>
            <w:tcW w:w="4824" w:type="dxa"/>
          </w:tcPr>
          <w:p w14:paraId="75309DB2"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Skydas turi būti tinkamas laikyti viena arba abiem rankomis</w:t>
            </w:r>
            <w:r>
              <w:rPr>
                <w:rFonts w:asciiTheme="minorBidi" w:hAnsiTheme="minorBidi" w:cstheme="minorBidi"/>
                <w:i w:val="0"/>
                <w:iCs w:val="0"/>
                <w:sz w:val="22"/>
                <w:szCs w:val="22"/>
              </w:rPr>
              <w:t>.</w:t>
            </w:r>
          </w:p>
        </w:tc>
        <w:tc>
          <w:tcPr>
            <w:tcW w:w="2108" w:type="dxa"/>
            <w:gridSpan w:val="2"/>
          </w:tcPr>
          <w:p w14:paraId="651EA9BA"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4937948D" w14:textId="77777777" w:rsidTr="00904F78">
        <w:tc>
          <w:tcPr>
            <w:tcW w:w="882" w:type="dxa"/>
          </w:tcPr>
          <w:p w14:paraId="254C1BC4" w14:textId="74256AB1"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73D1E1FA"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Skydo aukštis</w:t>
            </w:r>
          </w:p>
        </w:tc>
        <w:tc>
          <w:tcPr>
            <w:tcW w:w="4824" w:type="dxa"/>
          </w:tcPr>
          <w:p w14:paraId="55D7215D"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Nuo 1300 mm iki 1500 mm</w:t>
            </w:r>
            <w:r>
              <w:rPr>
                <w:rFonts w:asciiTheme="minorBidi" w:hAnsiTheme="minorBidi" w:cstheme="minorBidi"/>
                <w:i w:val="0"/>
                <w:iCs w:val="0"/>
                <w:sz w:val="22"/>
                <w:szCs w:val="22"/>
              </w:rPr>
              <w:t>.</w:t>
            </w:r>
          </w:p>
        </w:tc>
        <w:tc>
          <w:tcPr>
            <w:tcW w:w="2108" w:type="dxa"/>
            <w:gridSpan w:val="2"/>
          </w:tcPr>
          <w:p w14:paraId="3927DC34"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3A927A3A" w14:textId="77777777" w:rsidTr="00904F78">
        <w:tc>
          <w:tcPr>
            <w:tcW w:w="882" w:type="dxa"/>
          </w:tcPr>
          <w:p w14:paraId="744AC102" w14:textId="5A7AF120"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72DB571E"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Skydo plotis</w:t>
            </w:r>
          </w:p>
        </w:tc>
        <w:tc>
          <w:tcPr>
            <w:tcW w:w="4824" w:type="dxa"/>
          </w:tcPr>
          <w:p w14:paraId="63AA2197"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Nuo 570 mm iki 680 mm</w:t>
            </w:r>
            <w:r>
              <w:rPr>
                <w:rFonts w:asciiTheme="minorBidi" w:hAnsiTheme="minorBidi" w:cstheme="minorBidi"/>
                <w:i w:val="0"/>
                <w:iCs w:val="0"/>
                <w:sz w:val="22"/>
                <w:szCs w:val="22"/>
              </w:rPr>
              <w:t>.</w:t>
            </w:r>
          </w:p>
        </w:tc>
        <w:tc>
          <w:tcPr>
            <w:tcW w:w="2108" w:type="dxa"/>
            <w:gridSpan w:val="2"/>
          </w:tcPr>
          <w:p w14:paraId="10D79C43"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0926A402" w14:textId="77777777" w:rsidTr="00904F78">
        <w:tc>
          <w:tcPr>
            <w:tcW w:w="882" w:type="dxa"/>
          </w:tcPr>
          <w:p w14:paraId="2067CC47" w14:textId="398136F6"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49148507"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Skydo paviršiaus išlenkimo gylis</w:t>
            </w:r>
          </w:p>
        </w:tc>
        <w:tc>
          <w:tcPr>
            <w:tcW w:w="4824" w:type="dxa"/>
          </w:tcPr>
          <w:p w14:paraId="33403117"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Ne daugiau 80 mm</w:t>
            </w:r>
            <w:r>
              <w:rPr>
                <w:rFonts w:asciiTheme="minorBidi" w:hAnsiTheme="minorBidi" w:cstheme="minorBidi"/>
                <w:i w:val="0"/>
                <w:iCs w:val="0"/>
                <w:sz w:val="22"/>
                <w:szCs w:val="22"/>
              </w:rPr>
              <w:t>.</w:t>
            </w:r>
          </w:p>
        </w:tc>
        <w:tc>
          <w:tcPr>
            <w:tcW w:w="2108" w:type="dxa"/>
            <w:gridSpan w:val="2"/>
          </w:tcPr>
          <w:p w14:paraId="40A80723"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212CF8A6" w14:textId="77777777" w:rsidTr="00904F78">
        <w:tc>
          <w:tcPr>
            <w:tcW w:w="882" w:type="dxa"/>
          </w:tcPr>
          <w:p w14:paraId="2A6E8F7C" w14:textId="2D264925"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6E8348B5" w14:textId="77777777" w:rsidR="009F393A" w:rsidRPr="00C53705" w:rsidRDefault="009F393A" w:rsidP="00FF7DF2">
            <w:pPr>
              <w:pStyle w:val="Bodytext20"/>
              <w:shd w:val="clear" w:color="auto" w:fill="auto"/>
              <w:tabs>
                <w:tab w:val="left" w:pos="426"/>
              </w:tabs>
              <w:spacing w:line="240" w:lineRule="auto"/>
              <w:ind w:right="57" w:firstLine="0"/>
              <w:rPr>
                <w:rFonts w:asciiTheme="minorBidi" w:hAnsiTheme="minorBidi" w:cstheme="minorBidi"/>
                <w:i w:val="0"/>
                <w:iCs w:val="0"/>
                <w:sz w:val="22"/>
                <w:szCs w:val="22"/>
              </w:rPr>
            </w:pPr>
            <w:r w:rsidRPr="00C53705">
              <w:rPr>
                <w:rFonts w:asciiTheme="minorBidi" w:hAnsiTheme="minorBidi" w:cstheme="minorBidi"/>
                <w:i w:val="0"/>
                <w:iCs w:val="0"/>
                <w:sz w:val="22"/>
                <w:szCs w:val="22"/>
              </w:rPr>
              <w:t>Skydo storis</w:t>
            </w:r>
          </w:p>
        </w:tc>
        <w:tc>
          <w:tcPr>
            <w:tcW w:w="4824" w:type="dxa"/>
          </w:tcPr>
          <w:p w14:paraId="3D893E97"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Ne mažiau 3 mm</w:t>
            </w:r>
            <w:r>
              <w:rPr>
                <w:rFonts w:asciiTheme="minorBidi" w:hAnsiTheme="minorBidi" w:cstheme="minorBidi"/>
                <w:i w:val="0"/>
                <w:iCs w:val="0"/>
                <w:sz w:val="22"/>
                <w:szCs w:val="22"/>
              </w:rPr>
              <w:t>.</w:t>
            </w:r>
          </w:p>
        </w:tc>
        <w:tc>
          <w:tcPr>
            <w:tcW w:w="2108" w:type="dxa"/>
            <w:gridSpan w:val="2"/>
          </w:tcPr>
          <w:p w14:paraId="553303FE"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4A69C093" w14:textId="77777777" w:rsidTr="00904F78">
        <w:tc>
          <w:tcPr>
            <w:tcW w:w="882" w:type="dxa"/>
          </w:tcPr>
          <w:p w14:paraId="554BB5D2" w14:textId="30D0D8C0"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548B17FF" w14:textId="77777777" w:rsidR="009F393A" w:rsidRPr="00C53705" w:rsidRDefault="009F393A" w:rsidP="00FF7DF2">
            <w:pPr>
              <w:pStyle w:val="Bodytext20"/>
              <w:shd w:val="clear" w:color="auto" w:fill="auto"/>
              <w:tabs>
                <w:tab w:val="left" w:pos="426"/>
              </w:tabs>
              <w:spacing w:line="240" w:lineRule="auto"/>
              <w:ind w:right="57" w:firstLine="0"/>
              <w:rPr>
                <w:rFonts w:asciiTheme="minorBidi" w:hAnsiTheme="minorBidi" w:cstheme="minorBidi"/>
                <w:i w:val="0"/>
                <w:iCs w:val="0"/>
                <w:sz w:val="22"/>
                <w:szCs w:val="22"/>
              </w:rPr>
            </w:pPr>
            <w:r w:rsidRPr="00C53705">
              <w:rPr>
                <w:rFonts w:asciiTheme="minorBidi" w:hAnsiTheme="minorBidi" w:cstheme="minorBidi"/>
                <w:i w:val="0"/>
                <w:iCs w:val="0"/>
                <w:sz w:val="22"/>
                <w:szCs w:val="22"/>
              </w:rPr>
              <w:t>Skydo svoris</w:t>
            </w:r>
          </w:p>
        </w:tc>
        <w:tc>
          <w:tcPr>
            <w:tcW w:w="4824" w:type="dxa"/>
          </w:tcPr>
          <w:p w14:paraId="77248240"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C53705">
              <w:rPr>
                <w:rFonts w:asciiTheme="minorBidi" w:hAnsiTheme="minorBidi" w:cstheme="minorBidi"/>
                <w:i w:val="0"/>
                <w:iCs w:val="0"/>
                <w:sz w:val="22"/>
                <w:szCs w:val="22"/>
              </w:rPr>
              <w:t>Ne daugiau 5 kg</w:t>
            </w:r>
            <w:r>
              <w:rPr>
                <w:rFonts w:asciiTheme="minorBidi" w:hAnsiTheme="minorBidi" w:cstheme="minorBidi"/>
                <w:i w:val="0"/>
                <w:iCs w:val="0"/>
                <w:sz w:val="22"/>
                <w:szCs w:val="22"/>
              </w:rPr>
              <w:t>.</w:t>
            </w:r>
          </w:p>
        </w:tc>
        <w:tc>
          <w:tcPr>
            <w:tcW w:w="2108" w:type="dxa"/>
            <w:gridSpan w:val="2"/>
          </w:tcPr>
          <w:p w14:paraId="4EA5D1AD"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F393A" w:rsidRPr="00C53705" w14:paraId="578182EC" w14:textId="77777777" w:rsidTr="00904F78">
        <w:tc>
          <w:tcPr>
            <w:tcW w:w="882" w:type="dxa"/>
          </w:tcPr>
          <w:p w14:paraId="560DA25D" w14:textId="5717FC17" w:rsidR="009F393A" w:rsidRPr="00C53705" w:rsidRDefault="009F393A"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641AB741" w14:textId="77777777" w:rsidR="009F393A" w:rsidRPr="00C53705" w:rsidRDefault="009F393A" w:rsidP="00FF7DF2">
            <w:pPr>
              <w:pStyle w:val="Bodytext20"/>
              <w:shd w:val="clear" w:color="auto" w:fill="auto"/>
              <w:tabs>
                <w:tab w:val="left" w:pos="426"/>
              </w:tabs>
              <w:spacing w:line="240" w:lineRule="auto"/>
              <w:ind w:right="57" w:firstLine="0"/>
              <w:rPr>
                <w:rFonts w:asciiTheme="minorBidi" w:hAnsiTheme="minorBidi" w:cstheme="minorBidi"/>
                <w:i w:val="0"/>
                <w:iCs w:val="0"/>
                <w:sz w:val="22"/>
                <w:szCs w:val="22"/>
              </w:rPr>
            </w:pPr>
            <w:r w:rsidRPr="00025273">
              <w:rPr>
                <w:rFonts w:asciiTheme="minorBidi" w:hAnsiTheme="minorBidi" w:cstheme="minorBidi"/>
                <w:i w:val="0"/>
                <w:iCs w:val="0"/>
                <w:sz w:val="22"/>
                <w:szCs w:val="22"/>
              </w:rPr>
              <w:t>Eksploatavimo temperatūra</w:t>
            </w:r>
          </w:p>
        </w:tc>
        <w:tc>
          <w:tcPr>
            <w:tcW w:w="4824" w:type="dxa"/>
          </w:tcPr>
          <w:p w14:paraId="6FF520E9"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sidRPr="00E60781">
              <w:rPr>
                <w:rFonts w:asciiTheme="minorBidi" w:hAnsiTheme="minorBidi" w:cstheme="minorBidi"/>
                <w:i w:val="0"/>
                <w:iCs w:val="0"/>
                <w:sz w:val="22"/>
                <w:szCs w:val="22"/>
              </w:rPr>
              <w:t>Skydas turi būti tinkamas naudoti temperatūroje nuo -30 °C iki +50 °C.</w:t>
            </w:r>
          </w:p>
        </w:tc>
        <w:tc>
          <w:tcPr>
            <w:tcW w:w="2108" w:type="dxa"/>
            <w:gridSpan w:val="2"/>
          </w:tcPr>
          <w:p w14:paraId="29FC84DB" w14:textId="77777777" w:rsidR="009F393A" w:rsidRPr="00C53705" w:rsidRDefault="009F393A"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4A025D" w:rsidRPr="00C53705" w14:paraId="19B3F02C" w14:textId="77777777" w:rsidTr="00904F78">
        <w:tc>
          <w:tcPr>
            <w:tcW w:w="882" w:type="dxa"/>
          </w:tcPr>
          <w:p w14:paraId="75E1B21C" w14:textId="77777777" w:rsidR="004A025D" w:rsidRPr="00C53705" w:rsidRDefault="004A025D" w:rsidP="00904F78">
            <w:pPr>
              <w:pStyle w:val="Bodytext20"/>
              <w:numPr>
                <w:ilvl w:val="0"/>
                <w:numId w:val="22"/>
              </w:numPr>
              <w:shd w:val="clear" w:color="auto" w:fill="auto"/>
              <w:tabs>
                <w:tab w:val="left" w:pos="426"/>
              </w:tabs>
              <w:spacing w:line="240" w:lineRule="auto"/>
              <w:ind w:right="57"/>
              <w:jc w:val="both"/>
              <w:rPr>
                <w:rFonts w:asciiTheme="minorBidi" w:hAnsiTheme="minorBidi" w:cstheme="minorBidi"/>
                <w:i w:val="0"/>
                <w:iCs w:val="0"/>
                <w:sz w:val="22"/>
                <w:szCs w:val="22"/>
              </w:rPr>
            </w:pPr>
          </w:p>
        </w:tc>
        <w:tc>
          <w:tcPr>
            <w:tcW w:w="1826" w:type="dxa"/>
          </w:tcPr>
          <w:p w14:paraId="6E7AC5D1" w14:textId="393D3CAA" w:rsidR="004A025D" w:rsidRPr="00025273" w:rsidRDefault="004A025D" w:rsidP="00FF7DF2">
            <w:pPr>
              <w:pStyle w:val="Bodytext20"/>
              <w:shd w:val="clear" w:color="auto" w:fill="auto"/>
              <w:tabs>
                <w:tab w:val="left" w:pos="426"/>
              </w:tabs>
              <w:spacing w:line="240" w:lineRule="auto"/>
              <w:ind w:right="57" w:firstLine="0"/>
              <w:rPr>
                <w:rFonts w:asciiTheme="minorBidi" w:hAnsiTheme="minorBidi" w:cstheme="minorBidi"/>
                <w:i w:val="0"/>
                <w:iCs w:val="0"/>
                <w:sz w:val="22"/>
                <w:szCs w:val="22"/>
              </w:rPr>
            </w:pPr>
            <w:r>
              <w:rPr>
                <w:rFonts w:asciiTheme="minorBidi" w:hAnsiTheme="minorBidi" w:cstheme="minorBidi"/>
                <w:i w:val="0"/>
                <w:iCs w:val="0"/>
                <w:sz w:val="22"/>
                <w:szCs w:val="22"/>
              </w:rPr>
              <w:t>Siūloma garantija skydams</w:t>
            </w:r>
          </w:p>
        </w:tc>
        <w:tc>
          <w:tcPr>
            <w:tcW w:w="4824" w:type="dxa"/>
          </w:tcPr>
          <w:p w14:paraId="7703E79F" w14:textId="7168965A" w:rsidR="004A025D" w:rsidRPr="00E60781" w:rsidRDefault="004A025D"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r>
              <w:rPr>
                <w:rFonts w:asciiTheme="minorBidi" w:hAnsiTheme="minorBidi" w:cstheme="minorBidi"/>
                <w:i w:val="0"/>
                <w:iCs w:val="0"/>
                <w:sz w:val="22"/>
                <w:szCs w:val="22"/>
              </w:rPr>
              <w:t>Ne mažiau 2</w:t>
            </w:r>
            <w:r w:rsidR="00055BCB">
              <w:rPr>
                <w:rFonts w:asciiTheme="minorBidi" w:hAnsiTheme="minorBidi" w:cstheme="minorBidi"/>
                <w:i w:val="0"/>
                <w:iCs w:val="0"/>
                <w:sz w:val="22"/>
                <w:szCs w:val="22"/>
              </w:rPr>
              <w:t>8</w:t>
            </w:r>
            <w:r>
              <w:rPr>
                <w:rFonts w:asciiTheme="minorBidi" w:hAnsiTheme="minorBidi" w:cstheme="minorBidi"/>
                <w:i w:val="0"/>
                <w:iCs w:val="0"/>
                <w:sz w:val="22"/>
                <w:szCs w:val="22"/>
              </w:rPr>
              <w:t xml:space="preserve"> mėn.</w:t>
            </w:r>
          </w:p>
        </w:tc>
        <w:tc>
          <w:tcPr>
            <w:tcW w:w="2108" w:type="dxa"/>
            <w:gridSpan w:val="2"/>
          </w:tcPr>
          <w:p w14:paraId="6BD9B2F9" w14:textId="430761F6" w:rsidR="004A025D" w:rsidRPr="00C53705" w:rsidRDefault="004A025D" w:rsidP="00FF7DF2">
            <w:pPr>
              <w:pStyle w:val="Bodytext20"/>
              <w:shd w:val="clear" w:color="auto" w:fill="auto"/>
              <w:tabs>
                <w:tab w:val="left" w:pos="426"/>
              </w:tabs>
              <w:spacing w:line="240" w:lineRule="auto"/>
              <w:ind w:right="57" w:firstLine="0"/>
              <w:jc w:val="both"/>
              <w:rPr>
                <w:rFonts w:asciiTheme="minorBidi" w:hAnsiTheme="minorBidi" w:cstheme="minorBidi"/>
                <w:i w:val="0"/>
                <w:iCs w:val="0"/>
                <w:sz w:val="22"/>
                <w:szCs w:val="22"/>
              </w:rPr>
            </w:pPr>
          </w:p>
        </w:tc>
      </w:tr>
      <w:tr w:rsidR="00904F78" w:rsidRPr="00C53705" w14:paraId="52B26F6A" w14:textId="77777777" w:rsidTr="00904F78">
        <w:trPr>
          <w:gridAfter w:val="1"/>
          <w:wAfter w:w="290" w:type="dxa"/>
          <w:trHeight w:val="416"/>
        </w:trPr>
        <w:tc>
          <w:tcPr>
            <w:tcW w:w="9350" w:type="dxa"/>
            <w:gridSpan w:val="4"/>
            <w:shd w:val="clear" w:color="auto" w:fill="364D75"/>
            <w:vAlign w:val="center"/>
          </w:tcPr>
          <w:p w14:paraId="45AE81B2" w14:textId="0FA00B18" w:rsidR="00904F78" w:rsidRPr="00C53705" w:rsidRDefault="00904F78" w:rsidP="00FF7DF2">
            <w:pPr>
              <w:spacing w:before="120"/>
              <w:jc w:val="left"/>
              <w:rPr>
                <w:rFonts w:asciiTheme="minorBidi" w:hAnsiTheme="minorBidi"/>
                <w:b/>
                <w:caps/>
                <w:color w:val="FFFFFF" w:themeColor="background1"/>
                <w:sz w:val="22"/>
                <w:szCs w:val="22"/>
              </w:rPr>
            </w:pPr>
            <w:r w:rsidRPr="00C53705">
              <w:rPr>
                <w:rFonts w:asciiTheme="minorBidi" w:hAnsiTheme="minorBidi"/>
                <w:b/>
                <w:caps/>
                <w:color w:val="FFFFFF" w:themeColor="background1"/>
                <w:sz w:val="22"/>
                <w:szCs w:val="22"/>
              </w:rPr>
              <w:t xml:space="preserve"> DOKUMENTAI, REIKALINGI PIRKIMO OBJEKTO TECHNINĖMS SAVYBĖMS IR KOKYBEI PATVIRTINTI</w:t>
            </w:r>
          </w:p>
        </w:tc>
      </w:tr>
    </w:tbl>
    <w:p w14:paraId="226928F9" w14:textId="5006F5F6" w:rsidR="00904F78" w:rsidRPr="00904F78" w:rsidRDefault="00904F78" w:rsidP="00904F78">
      <w:pPr>
        <w:pStyle w:val="Bodytext20"/>
        <w:tabs>
          <w:tab w:val="left" w:pos="0"/>
        </w:tabs>
        <w:spacing w:before="120"/>
        <w:ind w:right="55"/>
        <w:jc w:val="both"/>
        <w:rPr>
          <w:rFonts w:asciiTheme="minorBidi" w:hAnsiTheme="minorBidi" w:cstheme="minorBidi"/>
          <w:b/>
          <w:bCs/>
          <w:i w:val="0"/>
          <w:iCs w:val="0"/>
          <w:sz w:val="22"/>
          <w:szCs w:val="22"/>
        </w:rPr>
      </w:pPr>
      <w:r w:rsidRPr="00C53705">
        <w:rPr>
          <w:rFonts w:asciiTheme="minorBidi" w:hAnsiTheme="minorBidi" w:cstheme="minorBidi"/>
          <w:i w:val="0"/>
          <w:iCs w:val="0"/>
          <w:sz w:val="22"/>
          <w:szCs w:val="22"/>
        </w:rPr>
        <w:tab/>
      </w:r>
      <w:r w:rsidRPr="00904F78">
        <w:rPr>
          <w:rFonts w:asciiTheme="minorBidi" w:hAnsiTheme="minorBidi" w:cstheme="minorBidi"/>
          <w:b/>
          <w:bCs/>
          <w:i w:val="0"/>
          <w:iCs w:val="0"/>
          <w:sz w:val="22"/>
          <w:szCs w:val="22"/>
        </w:rPr>
        <w:t>Dokumentai, pateikiami kartu su pasiūlymu:</w:t>
      </w:r>
    </w:p>
    <w:p w14:paraId="3755AEC6" w14:textId="77777777" w:rsidR="00904F78" w:rsidRPr="00904F78" w:rsidRDefault="00904F78" w:rsidP="00904F78">
      <w:pPr>
        <w:pStyle w:val="Bodytext20"/>
        <w:tabs>
          <w:tab w:val="left" w:pos="0"/>
          <w:tab w:val="left" w:pos="426"/>
        </w:tabs>
        <w:spacing w:before="120"/>
        <w:ind w:right="55" w:firstLine="0"/>
        <w:jc w:val="both"/>
        <w:rPr>
          <w:rFonts w:asciiTheme="minorBidi" w:hAnsiTheme="minorBidi" w:cstheme="minorBidi"/>
          <w:b/>
          <w:bCs/>
          <w:i w:val="0"/>
          <w:iCs w:val="0"/>
          <w:sz w:val="22"/>
          <w:szCs w:val="22"/>
        </w:rPr>
      </w:pPr>
      <w:r w:rsidRPr="00C53705">
        <w:rPr>
          <w:rFonts w:asciiTheme="minorBidi" w:hAnsiTheme="minorBidi" w:cstheme="minorBidi"/>
          <w:i w:val="0"/>
          <w:iCs w:val="0"/>
          <w:sz w:val="22"/>
          <w:szCs w:val="22"/>
        </w:rPr>
        <w:tab/>
      </w:r>
      <w:r w:rsidRPr="00904F78">
        <w:rPr>
          <w:rFonts w:asciiTheme="minorBidi" w:hAnsiTheme="minorBidi" w:cstheme="minorBidi"/>
          <w:b/>
          <w:bCs/>
          <w:i w:val="0"/>
          <w:iCs w:val="0"/>
          <w:sz w:val="22"/>
          <w:szCs w:val="22"/>
        </w:rPr>
        <w:t>- gamintojo techninį aprašymą, katalogą arba kitą lygiavertį dokumentą, kuriame būtų nurodyti siūlomo skydo techniniai parametrai;</w:t>
      </w:r>
    </w:p>
    <w:p w14:paraId="6D1EC55B" w14:textId="77777777" w:rsidR="00904F78" w:rsidRPr="00904F78" w:rsidRDefault="00904F78" w:rsidP="00904F78">
      <w:pPr>
        <w:pStyle w:val="Bodytext20"/>
        <w:tabs>
          <w:tab w:val="left" w:pos="0"/>
          <w:tab w:val="left" w:pos="426"/>
        </w:tabs>
        <w:spacing w:before="120"/>
        <w:ind w:right="55" w:firstLine="0"/>
        <w:jc w:val="both"/>
        <w:rPr>
          <w:rFonts w:asciiTheme="minorBidi" w:hAnsiTheme="minorBidi" w:cstheme="minorBidi"/>
          <w:b/>
          <w:bCs/>
          <w:i w:val="0"/>
          <w:iCs w:val="0"/>
          <w:sz w:val="22"/>
          <w:szCs w:val="22"/>
        </w:rPr>
      </w:pPr>
      <w:r w:rsidRPr="00904F78">
        <w:rPr>
          <w:rFonts w:asciiTheme="minorBidi" w:hAnsiTheme="minorBidi" w:cstheme="minorBidi"/>
          <w:b/>
          <w:bCs/>
          <w:i w:val="0"/>
          <w:iCs w:val="0"/>
          <w:sz w:val="22"/>
          <w:szCs w:val="22"/>
        </w:rPr>
        <w:tab/>
        <w:t>- dokumentus, patvirtinančius skydo atsparumą smūgiui (bandymų protokolą arba lygiavertį dokumentą);</w:t>
      </w:r>
    </w:p>
    <w:p w14:paraId="508635AF" w14:textId="77777777" w:rsidR="00904F78" w:rsidRPr="00904F78" w:rsidRDefault="00904F78" w:rsidP="00904F78">
      <w:pPr>
        <w:pStyle w:val="Bodytext20"/>
        <w:tabs>
          <w:tab w:val="left" w:pos="0"/>
          <w:tab w:val="left" w:pos="426"/>
        </w:tabs>
        <w:spacing w:before="120"/>
        <w:ind w:right="55" w:firstLine="0"/>
        <w:jc w:val="both"/>
        <w:rPr>
          <w:rFonts w:asciiTheme="minorBidi" w:hAnsiTheme="minorBidi" w:cstheme="minorBidi"/>
          <w:b/>
          <w:bCs/>
          <w:i w:val="0"/>
          <w:iCs w:val="0"/>
          <w:sz w:val="22"/>
          <w:szCs w:val="22"/>
        </w:rPr>
      </w:pPr>
      <w:r w:rsidRPr="00904F78">
        <w:rPr>
          <w:rFonts w:asciiTheme="minorBidi" w:hAnsiTheme="minorBidi" w:cstheme="minorBidi"/>
          <w:b/>
          <w:bCs/>
          <w:i w:val="0"/>
          <w:iCs w:val="0"/>
          <w:sz w:val="22"/>
          <w:szCs w:val="22"/>
        </w:rPr>
        <w:tab/>
        <w:t>- dokumentus, patvirtinančius skydo atsparumą dūriui ir (ar) pradūrimui (bandymų protokolą pagal EN 388 arba lygiavertį dokumentą);</w:t>
      </w:r>
    </w:p>
    <w:p w14:paraId="47C65DB4" w14:textId="77777777" w:rsidR="00904F78" w:rsidRPr="00904F78" w:rsidRDefault="00904F78" w:rsidP="00904F78">
      <w:pPr>
        <w:pStyle w:val="Bodytext20"/>
        <w:tabs>
          <w:tab w:val="left" w:pos="0"/>
          <w:tab w:val="left" w:pos="426"/>
        </w:tabs>
        <w:spacing w:before="120"/>
        <w:ind w:right="55" w:firstLine="0"/>
        <w:jc w:val="both"/>
        <w:rPr>
          <w:rFonts w:asciiTheme="minorBidi" w:hAnsiTheme="minorBidi" w:cstheme="minorBidi"/>
          <w:b/>
          <w:bCs/>
          <w:i w:val="0"/>
          <w:iCs w:val="0"/>
          <w:sz w:val="22"/>
          <w:szCs w:val="22"/>
        </w:rPr>
      </w:pPr>
      <w:r w:rsidRPr="00904F78">
        <w:rPr>
          <w:rFonts w:asciiTheme="minorBidi" w:hAnsiTheme="minorBidi" w:cstheme="minorBidi"/>
          <w:b/>
          <w:bCs/>
          <w:i w:val="0"/>
          <w:iCs w:val="0"/>
          <w:sz w:val="22"/>
          <w:szCs w:val="22"/>
        </w:rPr>
        <w:tab/>
        <w:t>- dokumentus, patvirtinančius Tonfa laikiklių pritaikymą (jei tai nėra aiškiai matyti iš techninio aprašymo), įskaitant: laikiklio matmenis ir konstrukciją, arba nuotraukas su matavimo indikacija;</w:t>
      </w:r>
    </w:p>
    <w:p w14:paraId="2005A825" w14:textId="77777777" w:rsidR="00904F78" w:rsidRPr="00904F78" w:rsidRDefault="00904F78" w:rsidP="00904F78">
      <w:pPr>
        <w:pStyle w:val="Bodytext20"/>
        <w:tabs>
          <w:tab w:val="left" w:pos="0"/>
          <w:tab w:val="left" w:pos="426"/>
        </w:tabs>
        <w:spacing w:before="120"/>
        <w:ind w:right="55" w:firstLine="0"/>
        <w:jc w:val="both"/>
        <w:rPr>
          <w:rFonts w:asciiTheme="minorBidi" w:hAnsiTheme="minorBidi" w:cstheme="minorBidi"/>
          <w:b/>
          <w:bCs/>
          <w:i w:val="0"/>
          <w:iCs w:val="0"/>
          <w:sz w:val="22"/>
          <w:szCs w:val="22"/>
        </w:rPr>
      </w:pPr>
      <w:r w:rsidRPr="00904F78">
        <w:rPr>
          <w:rFonts w:asciiTheme="minorBidi" w:hAnsiTheme="minorBidi" w:cstheme="minorBidi"/>
          <w:b/>
          <w:bCs/>
          <w:i w:val="0"/>
          <w:iCs w:val="0"/>
          <w:sz w:val="22"/>
          <w:szCs w:val="22"/>
        </w:rPr>
        <w:tab/>
        <w:t>- dokumentus, patvirtinančius atsparumo nuo druskos/druskos tirpalo sertifikatą ir/arba protokolą pagal ISO 9227 arba lygiavertį standartą;</w:t>
      </w:r>
    </w:p>
    <w:p w14:paraId="1410608C" w14:textId="77777777" w:rsidR="00904F78" w:rsidRPr="00C53705" w:rsidRDefault="00904F78" w:rsidP="00904F78">
      <w:pPr>
        <w:pStyle w:val="Bodytext20"/>
        <w:tabs>
          <w:tab w:val="left" w:pos="0"/>
          <w:tab w:val="left" w:pos="426"/>
        </w:tabs>
        <w:spacing w:before="120"/>
        <w:ind w:right="55" w:firstLine="0"/>
        <w:jc w:val="both"/>
        <w:rPr>
          <w:rStyle w:val="Hipersaitas"/>
          <w:rFonts w:asciiTheme="minorBidi" w:hAnsiTheme="minorBidi" w:cstheme="minorBidi"/>
          <w:i w:val="0"/>
          <w:iCs w:val="0"/>
          <w:sz w:val="22"/>
          <w:szCs w:val="22"/>
        </w:rPr>
      </w:pPr>
      <w:r w:rsidRPr="00904F78">
        <w:rPr>
          <w:rFonts w:asciiTheme="minorBidi" w:hAnsiTheme="minorBidi" w:cstheme="minorBidi"/>
          <w:b/>
          <w:bCs/>
          <w:i w:val="0"/>
          <w:iCs w:val="0"/>
          <w:sz w:val="22"/>
          <w:szCs w:val="22"/>
        </w:rPr>
        <w:tab/>
        <w:t>- gamintojo ir (ar) tiekėjo deklaraciją, kad siūloma prekė yra nauja, nenaudota ir atitinka techninės specifikacijos reikalavimus</w:t>
      </w:r>
      <w:r w:rsidRPr="00C53705">
        <w:rPr>
          <w:rFonts w:asciiTheme="minorBidi" w:hAnsiTheme="minorBidi" w:cstheme="minorBidi"/>
          <w:i w:val="0"/>
          <w:iCs w:val="0"/>
          <w:sz w:val="22"/>
          <w:szCs w:val="22"/>
        </w:rPr>
        <w:t>.</w:t>
      </w:r>
    </w:p>
    <w:p w14:paraId="18540FB4" w14:textId="77777777" w:rsidR="009F393A" w:rsidRDefault="009F393A" w:rsidP="007463FB">
      <w:pPr>
        <w:spacing w:line="240" w:lineRule="auto"/>
        <w:ind w:right="1693" w:firstLine="0"/>
        <w:jc w:val="left"/>
        <w:rPr>
          <w:rFonts w:ascii="Times New Roman" w:hAnsi="Times New Roman" w:cs="Times New Roman"/>
          <w:sz w:val="24"/>
          <w:szCs w:val="24"/>
        </w:rPr>
      </w:pPr>
    </w:p>
    <w:p w14:paraId="1FC56504" w14:textId="6C97475A" w:rsidR="00904F78" w:rsidRDefault="00904F78" w:rsidP="007463FB">
      <w:pPr>
        <w:spacing w:line="240" w:lineRule="auto"/>
        <w:ind w:right="1693" w:firstLine="0"/>
        <w:jc w:val="left"/>
        <w:rPr>
          <w:rFonts w:ascii="Times New Roman" w:hAnsi="Times New Roman" w:cs="Times New Roman"/>
          <w:sz w:val="24"/>
          <w:szCs w:val="24"/>
        </w:rPr>
      </w:pPr>
      <w:r>
        <w:rPr>
          <w:rFonts w:ascii="Times New Roman" w:hAnsi="Times New Roman" w:cs="Times New Roman"/>
          <w:sz w:val="24"/>
          <w:szCs w:val="24"/>
        </w:rPr>
        <w:t>Aplinkosauginiai reikalavimai:</w:t>
      </w:r>
    </w:p>
    <w:tbl>
      <w:tblPr>
        <w:tblStyle w:val="Lentelstinklelis"/>
        <w:tblW w:w="0" w:type="auto"/>
        <w:tblInd w:w="0" w:type="dxa"/>
        <w:tblLook w:val="04A0" w:firstRow="1" w:lastRow="0" w:firstColumn="1" w:lastColumn="0" w:noHBand="0" w:noVBand="1"/>
      </w:tblPr>
      <w:tblGrid>
        <w:gridCol w:w="4981"/>
        <w:gridCol w:w="4981"/>
      </w:tblGrid>
      <w:tr w:rsidR="00904F78" w14:paraId="5BE34119" w14:textId="77777777" w:rsidTr="00904F78">
        <w:tc>
          <w:tcPr>
            <w:tcW w:w="4981" w:type="dxa"/>
          </w:tcPr>
          <w:p w14:paraId="4EFCA76A" w14:textId="670AD568" w:rsidR="00904F78" w:rsidRDefault="00904F78" w:rsidP="007463FB">
            <w:pPr>
              <w:ind w:right="1693" w:firstLine="0"/>
              <w:jc w:val="left"/>
              <w:rPr>
                <w:rFonts w:hAnsi="Times New Roman" w:cs="Times New Roman"/>
                <w:sz w:val="24"/>
                <w:szCs w:val="24"/>
              </w:rPr>
            </w:pPr>
            <w:r>
              <w:rPr>
                <w:rFonts w:hAnsi="Times New Roman" w:cs="Times New Roman"/>
                <w:sz w:val="24"/>
                <w:szCs w:val="24"/>
              </w:rPr>
              <w:t>Reikalavimas</w:t>
            </w:r>
          </w:p>
        </w:tc>
        <w:tc>
          <w:tcPr>
            <w:tcW w:w="4981" w:type="dxa"/>
          </w:tcPr>
          <w:p w14:paraId="4DAF5F2E" w14:textId="10D0D868" w:rsidR="00904F78" w:rsidRDefault="00904F78" w:rsidP="007463FB">
            <w:pPr>
              <w:ind w:right="1693" w:firstLine="0"/>
              <w:jc w:val="left"/>
              <w:rPr>
                <w:rFonts w:hAnsi="Times New Roman" w:cs="Times New Roman"/>
                <w:sz w:val="24"/>
                <w:szCs w:val="24"/>
              </w:rPr>
            </w:pPr>
            <w:r>
              <w:rPr>
                <w:rFonts w:hAnsi="Times New Roman" w:cs="Times New Roman"/>
                <w:sz w:val="24"/>
                <w:szCs w:val="24"/>
              </w:rPr>
              <w:t>Atitikimas</w:t>
            </w:r>
          </w:p>
        </w:tc>
      </w:tr>
      <w:tr w:rsidR="00904F78" w14:paraId="3C40CA23" w14:textId="77777777" w:rsidTr="00904F78">
        <w:tc>
          <w:tcPr>
            <w:tcW w:w="4981" w:type="dxa"/>
          </w:tcPr>
          <w:p w14:paraId="25A9E23B" w14:textId="77777777" w:rsidR="00904F78" w:rsidRPr="00C53705" w:rsidRDefault="00904F78" w:rsidP="00904F78">
            <w:pPr>
              <w:pStyle w:val="Bodytext20"/>
              <w:tabs>
                <w:tab w:val="left" w:pos="0"/>
                <w:tab w:val="left" w:pos="142"/>
              </w:tabs>
              <w:spacing w:before="120" w:line="240" w:lineRule="auto"/>
              <w:ind w:right="57" w:firstLine="22"/>
              <w:jc w:val="both"/>
              <w:rPr>
                <w:rFonts w:asciiTheme="minorBidi" w:hAnsiTheme="minorBidi" w:cstheme="minorBidi"/>
                <w:i w:val="0"/>
                <w:iCs w:val="0"/>
                <w:sz w:val="22"/>
                <w:szCs w:val="22"/>
                <w:shd w:val="clear" w:color="auto" w:fill="FFFFFF"/>
              </w:rPr>
            </w:pPr>
            <w:r w:rsidRPr="00C53705">
              <w:rPr>
                <w:rStyle w:val="Bodytext2NotItalic1"/>
                <w:rFonts w:asciiTheme="minorBidi" w:hAnsiTheme="minorBidi" w:cstheme="minorBidi"/>
                <w:sz w:val="22"/>
                <w:szCs w:val="22"/>
              </w:rPr>
              <w:t xml:space="preserve">Vadovaujantis Lietuvos Respublikos aplinkos ministro 2011 m. birželio 28 d. įsakymu Nr. D1-508 patvirtinto Aplinkos apsaugos kriterijų, kuriuos perkančiosios organizacijos ir perkantieji subjektai turi taikyti pirkdami prekes, paslaugas ar darbus, taikymo tvarkos aprašo 4.4.4.4 papunkčiu, prekė turi būti tvirta, ilgaamžė, funkcionali, o ji ar jos sudedamosios dalys – tinkamos naudoti daug kartų. Tiekėjas turi užtikrinti galimybę įsigyti siūlomų prekių originalias arba joms lygiavertes atsargines dalis (jų tiekimą rinkai) ne trumpiau kaip 2 metus nuo prekių garantinio laikotarpio pabaigos, išskyrus atvejus, kai siūlomų prekių originalios arba joms lygiavertės atsarginės dalys dėl objektyvių </w:t>
            </w:r>
            <w:r w:rsidRPr="00C53705">
              <w:rPr>
                <w:rStyle w:val="Bodytext2NotItalic1"/>
                <w:rFonts w:asciiTheme="minorBidi" w:hAnsiTheme="minorBidi" w:cstheme="minorBidi"/>
                <w:sz w:val="22"/>
                <w:szCs w:val="22"/>
              </w:rPr>
              <w:lastRenderedPageBreak/>
              <w:t xml:space="preserve">priežasčių negali būti tiekiamos Lietuvos Respublikos rinkai. </w:t>
            </w:r>
          </w:p>
          <w:p w14:paraId="384550AC" w14:textId="77777777" w:rsidR="00904F78" w:rsidRDefault="00904F78" w:rsidP="007463FB">
            <w:pPr>
              <w:ind w:right="1693" w:firstLine="0"/>
              <w:jc w:val="left"/>
              <w:rPr>
                <w:rFonts w:hAnsi="Times New Roman" w:cs="Times New Roman"/>
                <w:sz w:val="24"/>
                <w:szCs w:val="24"/>
              </w:rPr>
            </w:pPr>
          </w:p>
        </w:tc>
        <w:tc>
          <w:tcPr>
            <w:tcW w:w="4981" w:type="dxa"/>
          </w:tcPr>
          <w:p w14:paraId="5634A23C" w14:textId="1FEC7384" w:rsidR="00904F78" w:rsidRDefault="00904F78" w:rsidP="007463FB">
            <w:pPr>
              <w:ind w:right="1693" w:firstLine="0"/>
              <w:jc w:val="left"/>
              <w:rPr>
                <w:rFonts w:hAnsi="Times New Roman" w:cs="Times New Roman"/>
                <w:sz w:val="24"/>
                <w:szCs w:val="24"/>
              </w:rPr>
            </w:pPr>
            <w:r>
              <w:rPr>
                <w:rFonts w:hAnsi="Times New Roman" w:cs="Times New Roman"/>
                <w:sz w:val="24"/>
                <w:szCs w:val="24"/>
              </w:rPr>
              <w:lastRenderedPageBreak/>
              <w:t>/</w:t>
            </w:r>
            <w:r w:rsidRPr="00904F78">
              <w:rPr>
                <w:rFonts w:hAnsi="Times New Roman" w:cs="Times New Roman"/>
                <w:i/>
                <w:iCs/>
                <w:sz w:val="24"/>
                <w:szCs w:val="24"/>
              </w:rPr>
              <w:t>Pateikti laisvos formos tiekėjo deklaraciją/</w:t>
            </w:r>
          </w:p>
        </w:tc>
      </w:tr>
    </w:tbl>
    <w:p w14:paraId="48ED27D4" w14:textId="77777777" w:rsidR="00904F78" w:rsidRDefault="00904F78" w:rsidP="007463FB">
      <w:pPr>
        <w:spacing w:line="240" w:lineRule="auto"/>
        <w:ind w:right="1693" w:firstLine="0"/>
        <w:jc w:val="left"/>
        <w:rPr>
          <w:rFonts w:ascii="Times New Roman" w:hAnsi="Times New Roman" w:cs="Times New Roman"/>
          <w:sz w:val="24"/>
          <w:szCs w:val="24"/>
        </w:rPr>
      </w:pPr>
    </w:p>
    <w:p w14:paraId="35DC1D33" w14:textId="77777777" w:rsidR="009F393A" w:rsidRPr="00D52AFA" w:rsidRDefault="009F393A" w:rsidP="007463FB">
      <w:pPr>
        <w:spacing w:line="240" w:lineRule="auto"/>
        <w:ind w:right="1693" w:firstLine="0"/>
        <w:jc w:val="left"/>
        <w:rPr>
          <w:rFonts w:ascii="Times New Roman" w:hAnsi="Times New Roman" w:cs="Times New Roman"/>
          <w:sz w:val="24"/>
          <w:szCs w:val="24"/>
        </w:rPr>
      </w:pPr>
    </w:p>
    <w:p w14:paraId="0C6ECF25" w14:textId="09F86932" w:rsidR="007463FB" w:rsidRPr="00D52AFA" w:rsidRDefault="00904F78" w:rsidP="007463FB">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8</w:t>
      </w:r>
      <w:r w:rsidR="007463FB" w:rsidRPr="00D52AFA">
        <w:rPr>
          <w:rFonts w:ascii="Times New Roman" w:eastAsia="Calibri" w:hAnsi="Times New Roman" w:cs="Times New Roman"/>
          <w:sz w:val="24"/>
          <w:szCs w:val="24"/>
          <w:bdr w:val="nil"/>
          <w:lang w:eastAsia="en-US"/>
        </w:rPr>
        <w:t>.</w:t>
      </w:r>
      <w:r w:rsidR="007463FB" w:rsidRPr="00D52AFA">
        <w:rPr>
          <w:rFonts w:ascii="Times New Roman" w:eastAsia="Calibri" w:hAnsi="Times New Roman" w:cs="Times New Roman"/>
          <w:b/>
          <w:sz w:val="24"/>
          <w:szCs w:val="24"/>
          <w:bdr w:val="nil"/>
          <w:lang w:eastAsia="en-US"/>
        </w:rPr>
        <w:t xml:space="preserve"> </w:t>
      </w:r>
      <w:r w:rsidR="007463FB" w:rsidRPr="00D52AFA">
        <w:rPr>
          <w:rFonts w:ascii="Times New Roman" w:eastAsia="Calibri" w:hAnsi="Times New Roman" w:cs="Times New Roman"/>
          <w:sz w:val="24"/>
          <w:szCs w:val="24"/>
          <w:bdr w:val="nil"/>
          <w:lang w:eastAsia="en-US"/>
        </w:rPr>
        <w:t>Vadovaujantis Viešųjų pirkimų įstatymo 86 straipsnio 9 dalimi perkančioji organizacija per 15 dienų nuo pirkimo sutarties 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120D7F08" w14:textId="017321B4" w:rsidR="007463FB" w:rsidRPr="00D52AFA" w:rsidRDefault="00904F78" w:rsidP="007463FB">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Pr>
          <w:rFonts w:ascii="Times New Roman" w:eastAsia="Calibri" w:hAnsi="Times New Roman" w:cs="Times New Roman"/>
          <w:sz w:val="24"/>
          <w:szCs w:val="24"/>
          <w:bdr w:val="nil"/>
          <w:lang w:eastAsia="en-US"/>
        </w:rPr>
        <w:t>9</w:t>
      </w:r>
      <w:r w:rsidR="007463FB" w:rsidRPr="00D52AFA">
        <w:rPr>
          <w:rFonts w:ascii="Times New Roman" w:eastAsia="Calibri" w:hAnsi="Times New Roman" w:cs="Times New Roman"/>
          <w:sz w:val="24"/>
          <w:szCs w:val="24"/>
          <w:bdr w:val="nil"/>
          <w:lang w:eastAsia="en-US"/>
        </w:rPr>
        <w:t>. Šiame pasiūlyme yra pateikta ir konfidenciali informacija (dokumentai su konfidencialia informacija pažymėti „Konfidencialu“)</w:t>
      </w:r>
      <w:r w:rsidR="007463FB" w:rsidRPr="00D52AFA">
        <w:rPr>
          <w:rFonts w:ascii="Times New Roman" w:eastAsia="Calibri" w:hAnsi="Times New Roman" w:cs="Times New Roman"/>
          <w:bCs/>
          <w:sz w:val="24"/>
          <w:szCs w:val="24"/>
          <w:bdr w:val="nil"/>
          <w:lang w:eastAsia="en-US"/>
        </w:rPr>
        <w:t xml:space="preserve"> </w:t>
      </w:r>
      <w:r w:rsidR="007463FB" w:rsidRPr="00D52AFA">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7463FB" w:rsidRPr="00D52AFA">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D52AFA" w:rsidRPr="00D52AFA" w14:paraId="08F71622" w14:textId="77777777" w:rsidTr="006E2F2D">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2ACF1F6A" w14:textId="77777777" w:rsidR="007463FB" w:rsidRPr="00D52AFA" w:rsidRDefault="007463FB" w:rsidP="006E2F2D">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66F4E040" w14:textId="77777777" w:rsidR="007463FB" w:rsidRPr="00D52AFA" w:rsidRDefault="007463FB" w:rsidP="006E2F2D">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D52AFA">
              <w:rPr>
                <w:rFonts w:ascii="Times New Roman" w:hAnsi="Times New Roman" w:cs="Times New Roman"/>
                <w:b/>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5B4BE0AC" w14:textId="77777777" w:rsidR="007463FB" w:rsidRPr="00D52AFA" w:rsidRDefault="007463FB" w:rsidP="006E2F2D">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D52AFA">
              <w:rPr>
                <w:rFonts w:ascii="Times New Roman" w:hAnsi="Times New Roman" w:cs="Times New Roman"/>
                <w:b/>
                <w:sz w:val="24"/>
                <w:szCs w:val="24"/>
              </w:rPr>
              <w:t>Pateikto dokumento pavadinimas</w:t>
            </w:r>
          </w:p>
        </w:tc>
      </w:tr>
      <w:tr w:rsidR="00D52AFA" w:rsidRPr="00D52AFA" w14:paraId="57D1C7E9" w14:textId="77777777" w:rsidTr="006E2F2D">
        <w:tc>
          <w:tcPr>
            <w:tcW w:w="675" w:type="dxa"/>
            <w:tcBorders>
              <w:top w:val="single" w:sz="4" w:space="0" w:color="auto"/>
              <w:left w:val="single" w:sz="4" w:space="0" w:color="auto"/>
              <w:bottom w:val="single" w:sz="4" w:space="0" w:color="auto"/>
              <w:right w:val="single" w:sz="4" w:space="0" w:color="auto"/>
            </w:tcBorders>
          </w:tcPr>
          <w:p w14:paraId="0A18BC32"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71F87339"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63694039"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52AFA" w:rsidRPr="00D52AFA" w14:paraId="5BBD0F29" w14:textId="77777777" w:rsidTr="006E2F2D">
        <w:tc>
          <w:tcPr>
            <w:tcW w:w="675" w:type="dxa"/>
            <w:tcBorders>
              <w:top w:val="single" w:sz="4" w:space="0" w:color="auto"/>
              <w:left w:val="single" w:sz="4" w:space="0" w:color="auto"/>
              <w:bottom w:val="single" w:sz="4" w:space="0" w:color="auto"/>
              <w:right w:val="single" w:sz="4" w:space="0" w:color="auto"/>
            </w:tcBorders>
          </w:tcPr>
          <w:p w14:paraId="25EF237E"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2315730" w14:textId="77777777" w:rsidR="007463FB" w:rsidRPr="00D52AFA" w:rsidRDefault="007463FB" w:rsidP="006E2F2D">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19EAB20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7EFB7673" w14:textId="77777777" w:rsidR="007463FB" w:rsidRPr="00D52AFA" w:rsidRDefault="007463FB" w:rsidP="007463FB">
      <w:pPr>
        <w:pStyle w:val="Sraopastraipa"/>
        <w:numPr>
          <w:ilvl w:val="0"/>
          <w:numId w:val="19"/>
        </w:numPr>
        <w:pBdr>
          <w:top w:val="nil"/>
          <w:left w:val="nil"/>
          <w:bottom w:val="nil"/>
          <w:right w:val="nil"/>
          <w:between w:val="nil"/>
          <w:bar w:val="nil"/>
        </w:pBdr>
        <w:spacing w:line="240" w:lineRule="auto"/>
        <w:ind w:left="0" w:firstLine="709"/>
        <w:jc w:val="left"/>
        <w:rPr>
          <w:rFonts w:ascii="Times New Roman" w:eastAsia="Calibri" w:hAnsi="Times New Roman" w:cs="Times New Roman"/>
          <w:sz w:val="24"/>
          <w:szCs w:val="24"/>
          <w:lang w:eastAsia="en-US"/>
        </w:rPr>
      </w:pPr>
      <w:r w:rsidRPr="00D52AFA">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D52AFA" w:rsidRPr="00D52AFA" w14:paraId="3BBA3752" w14:textId="77777777" w:rsidTr="006E2F2D">
        <w:tc>
          <w:tcPr>
            <w:tcW w:w="880" w:type="dxa"/>
            <w:tcBorders>
              <w:top w:val="single" w:sz="4" w:space="0" w:color="auto"/>
              <w:left w:val="single" w:sz="4" w:space="0" w:color="auto"/>
              <w:bottom w:val="single" w:sz="4" w:space="0" w:color="auto"/>
              <w:right w:val="single" w:sz="4" w:space="0" w:color="auto"/>
            </w:tcBorders>
            <w:vAlign w:val="center"/>
            <w:hideMark/>
          </w:tcPr>
          <w:p w14:paraId="0FFC22D3"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6D0B4A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1FAFF0E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D52AFA">
              <w:rPr>
                <w:rFonts w:ascii="Times New Roman" w:eastAsia="Calibri" w:hAnsi="Times New Roman" w:cs="Times New Roman"/>
                <w:b/>
                <w:sz w:val="24"/>
                <w:szCs w:val="24"/>
                <w:bdr w:val="nil"/>
                <w:lang w:eastAsia="en-US"/>
              </w:rPr>
              <w:t>Dokumento puslapių skaičius</w:t>
            </w:r>
          </w:p>
        </w:tc>
      </w:tr>
      <w:tr w:rsidR="00D52AFA" w:rsidRPr="00D52AFA" w14:paraId="3A7418F3" w14:textId="77777777" w:rsidTr="006E2F2D">
        <w:tc>
          <w:tcPr>
            <w:tcW w:w="880" w:type="dxa"/>
            <w:tcBorders>
              <w:top w:val="single" w:sz="4" w:space="0" w:color="auto"/>
              <w:left w:val="single" w:sz="4" w:space="0" w:color="auto"/>
              <w:bottom w:val="single" w:sz="4" w:space="0" w:color="auto"/>
              <w:right w:val="single" w:sz="4" w:space="0" w:color="auto"/>
            </w:tcBorders>
            <w:hideMark/>
          </w:tcPr>
          <w:p w14:paraId="71E9175B"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163204B5"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17EB56F8"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D52AFA" w:rsidRPr="00D52AFA" w14:paraId="13791CFB" w14:textId="77777777" w:rsidTr="006E2F2D">
        <w:tc>
          <w:tcPr>
            <w:tcW w:w="880" w:type="dxa"/>
            <w:tcBorders>
              <w:top w:val="single" w:sz="4" w:space="0" w:color="auto"/>
              <w:left w:val="single" w:sz="4" w:space="0" w:color="auto"/>
              <w:bottom w:val="single" w:sz="4" w:space="0" w:color="auto"/>
              <w:right w:val="single" w:sz="4" w:space="0" w:color="auto"/>
            </w:tcBorders>
          </w:tcPr>
          <w:p w14:paraId="12EDE63E" w14:textId="77777777" w:rsidR="007463FB" w:rsidRPr="00D52AFA" w:rsidRDefault="007463FB" w:rsidP="006E2F2D">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D52AFA">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BA68255"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DE2DE5B" w14:textId="77777777" w:rsidR="007463FB" w:rsidRPr="00D52AFA" w:rsidRDefault="007463FB" w:rsidP="006E2F2D">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28598D72" w14:textId="77777777" w:rsidR="007463FB" w:rsidRPr="00D52AFA" w:rsidRDefault="007463FB" w:rsidP="007463FB">
      <w:pPr>
        <w:pStyle w:val="Sraopastraipa"/>
        <w:numPr>
          <w:ilvl w:val="0"/>
          <w:numId w:val="19"/>
        </w:numPr>
        <w:spacing w:line="240" w:lineRule="auto"/>
        <w:ind w:left="0" w:firstLine="710"/>
        <w:rPr>
          <w:rFonts w:ascii="Times New Roman" w:hAnsi="Times New Roman" w:cs="Times New Roman"/>
          <w:iCs/>
          <w:sz w:val="24"/>
          <w:szCs w:val="24"/>
        </w:rPr>
      </w:pPr>
      <w:r w:rsidRPr="00D52AFA">
        <w:rPr>
          <w:rFonts w:ascii="Times New Roman" w:hAnsi="Times New Roman" w:cs="Times New Roman"/>
          <w:iCs/>
          <w:sz w:val="24"/>
          <w:szCs w:val="24"/>
        </w:rPr>
        <w:t xml:space="preserve">Šis pasiūlymas galioja </w:t>
      </w:r>
      <w:r w:rsidRPr="00D52AFA">
        <w:rPr>
          <w:rFonts w:ascii="Times New Roman" w:hAnsi="Times New Roman" w:cs="Times New Roman"/>
          <w:iCs/>
          <w:sz w:val="24"/>
          <w:szCs w:val="24"/>
          <w:u w:val="single"/>
        </w:rPr>
        <w:t>____/nurodyti/_______________.</w:t>
      </w:r>
      <w:r w:rsidRPr="00D52AFA">
        <w:rPr>
          <w:rFonts w:ascii="Times New Roman" w:hAnsi="Times New Roman" w:cs="Times New Roman"/>
          <w:iCs/>
          <w:sz w:val="24"/>
          <w:szCs w:val="24"/>
        </w:rPr>
        <w:t xml:space="preserve"> </w:t>
      </w:r>
    </w:p>
    <w:p w14:paraId="0E94141A" w14:textId="77777777" w:rsidR="007463FB" w:rsidRPr="00D52AFA" w:rsidRDefault="007463FB" w:rsidP="007463FB">
      <w:pPr>
        <w:spacing w:line="240" w:lineRule="auto"/>
        <w:rPr>
          <w:rFonts w:ascii="Times New Roman" w:hAnsi="Times New Roman" w:cs="Times New Roman"/>
          <w:i/>
          <w:sz w:val="18"/>
          <w:szCs w:val="18"/>
        </w:rPr>
      </w:pPr>
      <w:r w:rsidRPr="00D52AFA">
        <w:rPr>
          <w:rFonts w:ascii="Times New Roman" w:hAnsi="Times New Roman" w:cs="Times New Roman"/>
          <w:i/>
          <w:sz w:val="18"/>
          <w:szCs w:val="18"/>
        </w:rPr>
        <w:t xml:space="preserve">(pasiūlymų galiojimo </w:t>
      </w:r>
      <w:r w:rsidRPr="00D52AFA">
        <w:rPr>
          <w:rFonts w:ascii="Times New Roman" w:hAnsi="Times New Roman" w:cs="Times New Roman"/>
          <w:bCs/>
          <w:i/>
          <w:sz w:val="18"/>
          <w:szCs w:val="18"/>
        </w:rPr>
        <w:t>terminas turi būti ne trumpesnis kaip 6</w:t>
      </w:r>
      <w:r w:rsidRPr="00D52AFA">
        <w:rPr>
          <w:rFonts w:ascii="Times New Roman" w:hAnsi="Times New Roman" w:cs="Times New Roman"/>
          <w:i/>
          <w:sz w:val="18"/>
          <w:szCs w:val="18"/>
        </w:rPr>
        <w:t>0 (šešiasdešimt) dienų nuo pasiūlymų pateikimo galutinio termino pabaigos)</w:t>
      </w:r>
    </w:p>
    <w:p w14:paraId="61D3DA12" w14:textId="77777777" w:rsidR="007463FB" w:rsidRPr="00D52AFA" w:rsidRDefault="007463FB" w:rsidP="007463FB">
      <w:pPr>
        <w:pStyle w:val="Sraopastraipa"/>
        <w:pBdr>
          <w:top w:val="nil"/>
          <w:left w:val="nil"/>
          <w:bottom w:val="nil"/>
          <w:right w:val="nil"/>
          <w:between w:val="nil"/>
          <w:bar w:val="nil"/>
        </w:pBdr>
        <w:spacing w:after="200" w:line="240" w:lineRule="auto"/>
        <w:ind w:left="1506" w:firstLine="0"/>
        <w:jc w:val="left"/>
        <w:rPr>
          <w:rFonts w:ascii="Times New Roman" w:eastAsia="Calibri" w:hAnsi="Times New Roman" w:cs="Times New Roman"/>
          <w:i/>
          <w:iCs/>
          <w:sz w:val="24"/>
          <w:szCs w:val="24"/>
          <w:bdr w:val="nil"/>
          <w:lang w:eastAsia="en-US"/>
        </w:rPr>
      </w:pPr>
    </w:p>
    <w:p w14:paraId="1761E053" w14:textId="77777777" w:rsidR="007463FB" w:rsidRPr="00D52AFA" w:rsidRDefault="007463FB" w:rsidP="007463FB">
      <w:pPr>
        <w:pStyle w:val="Sraopastraipa"/>
        <w:ind w:left="567"/>
        <w:rPr>
          <w:rFonts w:ascii="Times New Roman" w:hAnsi="Times New Roman" w:cs="Times New Roman"/>
          <w:sz w:val="24"/>
          <w:szCs w:val="24"/>
        </w:rPr>
      </w:pPr>
    </w:p>
    <w:p w14:paraId="20E78654" w14:textId="77777777" w:rsidR="007463FB" w:rsidRPr="00D52AFA" w:rsidRDefault="007463FB" w:rsidP="007463FB">
      <w:pPr>
        <w:ind w:firstLine="0"/>
        <w:jc w:val="left"/>
        <w:rPr>
          <w:rFonts w:ascii="Times New Roman" w:hAnsi="Times New Roman" w:cs="Times New Roman"/>
          <w:b/>
          <w:bCs/>
          <w:sz w:val="24"/>
          <w:szCs w:val="24"/>
        </w:rPr>
      </w:pPr>
      <w:r w:rsidRPr="00D52AFA">
        <w:rPr>
          <w:rFonts w:ascii="Times New Roman" w:hAnsi="Times New Roman" w:cs="Times New Roman"/>
          <w:b/>
          <w:bCs/>
          <w:sz w:val="24"/>
          <w:szCs w:val="24"/>
        </w:rPr>
        <w:t>____________________________________</w:t>
      </w:r>
      <w:r w:rsidRPr="00D52AFA">
        <w:rPr>
          <w:rFonts w:ascii="Times New Roman" w:hAnsi="Times New Roman" w:cs="Times New Roman"/>
          <w:b/>
          <w:bCs/>
          <w:sz w:val="24"/>
          <w:szCs w:val="24"/>
        </w:rPr>
        <w:tab/>
        <w:t xml:space="preserve">    _____________</w:t>
      </w:r>
      <w:r w:rsidRPr="00D52AFA">
        <w:rPr>
          <w:rFonts w:ascii="Times New Roman" w:hAnsi="Times New Roman" w:cs="Times New Roman"/>
          <w:b/>
          <w:bCs/>
          <w:sz w:val="24"/>
          <w:szCs w:val="24"/>
        </w:rPr>
        <w:tab/>
        <w:t xml:space="preserve">       __________________</w:t>
      </w:r>
    </w:p>
    <w:p w14:paraId="6D190481" w14:textId="77777777" w:rsidR="007463FB" w:rsidRPr="00D52AFA" w:rsidRDefault="007463FB" w:rsidP="007463FB">
      <w:pPr>
        <w:ind w:firstLine="0"/>
        <w:jc w:val="left"/>
        <w:rPr>
          <w:rFonts w:ascii="Times New Roman" w:hAnsi="Times New Roman" w:cs="Times New Roman"/>
          <w:position w:val="6"/>
          <w:sz w:val="20"/>
          <w:szCs w:val="20"/>
        </w:rPr>
      </w:pPr>
      <w:r w:rsidRPr="00D52AFA">
        <w:rPr>
          <w:rFonts w:ascii="Times New Roman" w:hAnsi="Times New Roman" w:cs="Times New Roman"/>
          <w:position w:val="6"/>
          <w:sz w:val="20"/>
          <w:szCs w:val="20"/>
        </w:rPr>
        <w:t>(Tiekėjo arba jo įgalioto asmens pareigų pavadinimas)</w:t>
      </w:r>
      <w:r w:rsidRPr="00D52AFA">
        <w:rPr>
          <w:rFonts w:ascii="Times New Roman" w:hAnsi="Times New Roman" w:cs="Times New Roman"/>
          <w:position w:val="6"/>
          <w:sz w:val="20"/>
          <w:szCs w:val="20"/>
        </w:rPr>
        <w:tab/>
        <w:t xml:space="preserve">           (parašas)</w:t>
      </w:r>
      <w:r w:rsidRPr="00D52AFA">
        <w:rPr>
          <w:rFonts w:ascii="Times New Roman" w:hAnsi="Times New Roman" w:cs="Times New Roman"/>
          <w:position w:val="6"/>
          <w:sz w:val="20"/>
          <w:szCs w:val="20"/>
        </w:rPr>
        <w:tab/>
      </w:r>
      <w:r w:rsidRPr="00D52AFA">
        <w:rPr>
          <w:rFonts w:ascii="Times New Roman" w:hAnsi="Times New Roman" w:cs="Times New Roman"/>
          <w:position w:val="6"/>
          <w:sz w:val="20"/>
          <w:szCs w:val="20"/>
        </w:rPr>
        <w:tab/>
        <w:t xml:space="preserve">                (Vardas, pavardė)</w:t>
      </w:r>
    </w:p>
    <w:p w14:paraId="73CEA758" w14:textId="77777777" w:rsidR="007463FB" w:rsidRPr="00D52AFA" w:rsidRDefault="007463FB" w:rsidP="007463FB">
      <w:pPr>
        <w:spacing w:line="240" w:lineRule="auto"/>
        <w:ind w:firstLine="0"/>
        <w:jc w:val="left"/>
        <w:rPr>
          <w:rFonts w:ascii="Times New Roman" w:eastAsia="Calibri" w:hAnsi="Times New Roman" w:cs="Times New Roman"/>
          <w:sz w:val="24"/>
          <w:szCs w:val="24"/>
          <w:u w:val="single"/>
        </w:rPr>
      </w:pPr>
    </w:p>
    <w:p w14:paraId="59F6DD1E" w14:textId="77777777" w:rsidR="007463FB" w:rsidRPr="00D52AFA" w:rsidRDefault="007463FB" w:rsidP="007463FB">
      <w:pPr>
        <w:spacing w:line="240" w:lineRule="auto"/>
        <w:ind w:firstLine="0"/>
        <w:rPr>
          <w:rFonts w:ascii="Times New Roman" w:eastAsia="Calibri" w:hAnsi="Times New Roman" w:cs="Times New Roman"/>
          <w:sz w:val="24"/>
          <w:szCs w:val="24"/>
          <w:u w:val="single"/>
        </w:rPr>
      </w:pPr>
    </w:p>
    <w:p w14:paraId="6E8DB55E" w14:textId="77777777" w:rsidR="007463FB" w:rsidRPr="00D52AFA" w:rsidRDefault="007463FB" w:rsidP="007463FB">
      <w:pPr>
        <w:spacing w:line="240" w:lineRule="auto"/>
        <w:ind w:firstLine="0"/>
        <w:rPr>
          <w:rFonts w:ascii="Times New Roman" w:eastAsia="Calibri" w:hAnsi="Times New Roman" w:cs="Times New Roman"/>
          <w:sz w:val="24"/>
          <w:szCs w:val="24"/>
          <w:u w:val="single"/>
        </w:rPr>
      </w:pPr>
    </w:p>
    <w:p w14:paraId="4D73BF73" w14:textId="77777777" w:rsidR="007463FB" w:rsidRPr="00D52AFA" w:rsidRDefault="007463FB" w:rsidP="007463FB">
      <w:pPr>
        <w:spacing w:line="240" w:lineRule="auto"/>
        <w:ind w:firstLine="0"/>
        <w:rPr>
          <w:rFonts w:ascii="Times New Roman" w:eastAsia="Calibri" w:hAnsi="Times New Roman" w:cs="Times New Roman"/>
          <w:sz w:val="24"/>
          <w:szCs w:val="24"/>
          <w:u w:val="single"/>
        </w:rPr>
      </w:pPr>
    </w:p>
    <w:p w14:paraId="32F84BD3" w14:textId="77777777" w:rsidR="007463FB" w:rsidRPr="00D52AFA" w:rsidRDefault="007463FB" w:rsidP="00112F92">
      <w:pPr>
        <w:spacing w:line="240" w:lineRule="auto"/>
        <w:ind w:left="7314" w:firstLine="0"/>
        <w:rPr>
          <w:rFonts w:ascii="Times New Roman" w:eastAsia="Calibri" w:hAnsi="Times New Roman" w:cs="Times New Roman"/>
          <w:sz w:val="24"/>
          <w:szCs w:val="24"/>
          <w:u w:val="single"/>
        </w:rPr>
      </w:pPr>
    </w:p>
    <w:p w14:paraId="2E23527D" w14:textId="77777777" w:rsidR="00D86B30" w:rsidRPr="00D52AFA" w:rsidRDefault="00D86B30" w:rsidP="00112F92">
      <w:pPr>
        <w:spacing w:line="240" w:lineRule="auto"/>
        <w:ind w:left="7314" w:firstLine="0"/>
        <w:rPr>
          <w:rFonts w:ascii="Times New Roman" w:eastAsia="Calibri" w:hAnsi="Times New Roman" w:cs="Times New Roman"/>
          <w:sz w:val="24"/>
          <w:szCs w:val="24"/>
          <w:u w:val="single"/>
        </w:rPr>
      </w:pPr>
    </w:p>
    <w:p w14:paraId="4459DA36" w14:textId="77777777" w:rsidR="00D86B30" w:rsidRDefault="00D86B30" w:rsidP="00AC5D83">
      <w:pPr>
        <w:spacing w:line="240" w:lineRule="auto"/>
        <w:ind w:firstLine="0"/>
        <w:rPr>
          <w:rFonts w:ascii="Times New Roman" w:hAnsi="Times New Roman" w:cs="Times New Roman"/>
        </w:rPr>
      </w:pPr>
    </w:p>
    <w:p w14:paraId="024FF6E4" w14:textId="77777777" w:rsidR="00904F78" w:rsidRDefault="00904F78" w:rsidP="00AC5D83">
      <w:pPr>
        <w:spacing w:line="240" w:lineRule="auto"/>
        <w:ind w:firstLine="0"/>
        <w:rPr>
          <w:rFonts w:ascii="Times New Roman" w:hAnsi="Times New Roman" w:cs="Times New Roman"/>
        </w:rPr>
      </w:pPr>
    </w:p>
    <w:p w14:paraId="50C48D2D" w14:textId="77777777" w:rsidR="00904F78" w:rsidRDefault="00904F78" w:rsidP="00AC5D83">
      <w:pPr>
        <w:spacing w:line="240" w:lineRule="auto"/>
        <w:ind w:firstLine="0"/>
        <w:rPr>
          <w:rFonts w:ascii="Times New Roman" w:hAnsi="Times New Roman" w:cs="Times New Roman"/>
        </w:rPr>
      </w:pPr>
    </w:p>
    <w:p w14:paraId="005EACED" w14:textId="77777777" w:rsidR="00904F78" w:rsidRDefault="00904F78" w:rsidP="00AC5D83">
      <w:pPr>
        <w:spacing w:line="240" w:lineRule="auto"/>
        <w:ind w:firstLine="0"/>
        <w:rPr>
          <w:rFonts w:ascii="Times New Roman" w:hAnsi="Times New Roman" w:cs="Times New Roman"/>
        </w:rPr>
      </w:pPr>
    </w:p>
    <w:p w14:paraId="33DF481F" w14:textId="77777777" w:rsidR="00904F78" w:rsidRDefault="00904F78" w:rsidP="00AC5D83">
      <w:pPr>
        <w:spacing w:line="240" w:lineRule="auto"/>
        <w:ind w:firstLine="0"/>
        <w:rPr>
          <w:rFonts w:ascii="Times New Roman" w:hAnsi="Times New Roman" w:cs="Times New Roman"/>
        </w:rPr>
      </w:pPr>
    </w:p>
    <w:p w14:paraId="7C32DB6C" w14:textId="77777777" w:rsidR="00904F78" w:rsidRDefault="00904F78" w:rsidP="00AC5D83">
      <w:pPr>
        <w:spacing w:line="240" w:lineRule="auto"/>
        <w:ind w:firstLine="0"/>
        <w:rPr>
          <w:rFonts w:ascii="Times New Roman" w:hAnsi="Times New Roman" w:cs="Times New Roman"/>
        </w:rPr>
      </w:pPr>
    </w:p>
    <w:p w14:paraId="729BD07A" w14:textId="77777777" w:rsidR="00904F78" w:rsidRPr="00D52AFA" w:rsidRDefault="00904F78" w:rsidP="00AC5D83">
      <w:pPr>
        <w:spacing w:line="240" w:lineRule="auto"/>
        <w:ind w:firstLine="0"/>
        <w:rPr>
          <w:rFonts w:ascii="Times New Roman" w:hAnsi="Times New Roman" w:cs="Times New Roman"/>
        </w:rPr>
      </w:pPr>
    </w:p>
    <w:p w14:paraId="163D66E3" w14:textId="51FC562A" w:rsidR="009B4090" w:rsidRPr="00DD5F5B" w:rsidRDefault="005450B5" w:rsidP="00DD5F5B">
      <w:pPr>
        <w:pStyle w:val="Antrat1"/>
        <w:jc w:val="right"/>
        <w:rPr>
          <w:sz w:val="24"/>
          <w:szCs w:val="24"/>
        </w:rPr>
      </w:pPr>
      <w:bookmarkStart w:id="29" w:name="_Toc225938863"/>
      <w:r w:rsidRPr="00DD5F5B">
        <w:rPr>
          <w:sz w:val="24"/>
          <w:szCs w:val="24"/>
        </w:rPr>
        <w:lastRenderedPageBreak/>
        <w:t>P</w:t>
      </w:r>
      <w:r w:rsidR="00112F92" w:rsidRPr="00DD5F5B">
        <w:rPr>
          <w:sz w:val="24"/>
          <w:szCs w:val="24"/>
        </w:rPr>
        <w:t xml:space="preserve">irkimo sąlygų </w:t>
      </w:r>
      <w:r w:rsidR="007463FB" w:rsidRPr="00DD5F5B">
        <w:rPr>
          <w:sz w:val="24"/>
          <w:szCs w:val="24"/>
        </w:rPr>
        <w:t>4</w:t>
      </w:r>
      <w:r w:rsidR="00112F92" w:rsidRPr="00DD5F5B">
        <w:rPr>
          <w:sz w:val="24"/>
          <w:szCs w:val="24"/>
        </w:rPr>
        <w:t xml:space="preserve"> priedas </w:t>
      </w:r>
      <w:r w:rsidR="005110A6" w:rsidRPr="00DD5F5B">
        <w:rPr>
          <w:sz w:val="24"/>
          <w:szCs w:val="24"/>
        </w:rPr>
        <w:t xml:space="preserve"> „Terminai“</w:t>
      </w:r>
      <w:bookmarkEnd w:id="29"/>
    </w:p>
    <w:p w14:paraId="3C4C7BB6" w14:textId="5B1B043D" w:rsidR="009B4090" w:rsidRPr="00D52AFA" w:rsidRDefault="009B4090" w:rsidP="009B4090">
      <w:pPr>
        <w:rPr>
          <w:rFonts w:ascii="Times New Roman" w:eastAsiaTheme="minorHAnsi" w:hAnsi="Times New Roman" w:cs="Times New Roman"/>
          <w:bCs/>
          <w:iCs/>
        </w:rPr>
      </w:pPr>
    </w:p>
    <w:tbl>
      <w:tblPr>
        <w:tblStyle w:val="TableGrid2"/>
        <w:tblW w:w="9213" w:type="dxa"/>
        <w:tblInd w:w="421" w:type="dxa"/>
        <w:tblLayout w:type="fixed"/>
        <w:tblLook w:val="04A0" w:firstRow="1" w:lastRow="0" w:firstColumn="1" w:lastColumn="0" w:noHBand="0" w:noVBand="1"/>
      </w:tblPr>
      <w:tblGrid>
        <w:gridCol w:w="600"/>
        <w:gridCol w:w="2660"/>
        <w:gridCol w:w="2977"/>
        <w:gridCol w:w="2976"/>
      </w:tblGrid>
      <w:tr w:rsidR="00D52AFA" w:rsidRPr="00D52AFA" w14:paraId="555CDB78" w14:textId="77777777" w:rsidTr="00AC5D83">
        <w:trPr>
          <w:trHeight w:val="20"/>
        </w:trPr>
        <w:tc>
          <w:tcPr>
            <w:tcW w:w="600" w:type="dxa"/>
          </w:tcPr>
          <w:p w14:paraId="5159A1ED" w14:textId="77777777" w:rsidR="009B4090" w:rsidRPr="00D52AFA" w:rsidRDefault="009B4090" w:rsidP="003C138F">
            <w:pPr>
              <w:ind w:firstLine="0"/>
              <w:rPr>
                <w:sz w:val="21"/>
                <w:szCs w:val="21"/>
              </w:rPr>
            </w:pPr>
            <w:r w:rsidRPr="00D52AFA">
              <w:rPr>
                <w:sz w:val="21"/>
                <w:szCs w:val="21"/>
              </w:rPr>
              <w:t>Eil.</w:t>
            </w:r>
          </w:p>
          <w:p w14:paraId="76A5D3AA" w14:textId="77777777" w:rsidR="009B4090" w:rsidRPr="00D52AFA" w:rsidRDefault="009B4090" w:rsidP="003C138F">
            <w:pPr>
              <w:ind w:firstLine="0"/>
              <w:rPr>
                <w:sz w:val="21"/>
                <w:szCs w:val="21"/>
              </w:rPr>
            </w:pPr>
            <w:r w:rsidRPr="00D52AFA">
              <w:rPr>
                <w:sz w:val="21"/>
                <w:szCs w:val="21"/>
              </w:rPr>
              <w:t>Nr.</w:t>
            </w:r>
          </w:p>
        </w:tc>
        <w:tc>
          <w:tcPr>
            <w:tcW w:w="2660" w:type="dxa"/>
          </w:tcPr>
          <w:p w14:paraId="52B62767" w14:textId="77777777" w:rsidR="009B4090" w:rsidRPr="00D52AFA" w:rsidRDefault="009B4090" w:rsidP="003C138F">
            <w:pPr>
              <w:ind w:firstLine="0"/>
              <w:rPr>
                <w:sz w:val="21"/>
                <w:szCs w:val="21"/>
              </w:rPr>
            </w:pPr>
            <w:r w:rsidRPr="00D52AFA">
              <w:rPr>
                <w:b/>
                <w:sz w:val="21"/>
                <w:szCs w:val="21"/>
              </w:rPr>
              <w:t xml:space="preserve">VEIKSMAS </w:t>
            </w:r>
          </w:p>
        </w:tc>
        <w:tc>
          <w:tcPr>
            <w:tcW w:w="2977" w:type="dxa"/>
            <w:hideMark/>
          </w:tcPr>
          <w:p w14:paraId="311283FE" w14:textId="77777777" w:rsidR="009B4090" w:rsidRPr="00D52AFA" w:rsidRDefault="009B4090" w:rsidP="003C138F">
            <w:pPr>
              <w:ind w:firstLine="34"/>
              <w:rPr>
                <w:b/>
                <w:sz w:val="21"/>
                <w:szCs w:val="21"/>
              </w:rPr>
            </w:pPr>
            <w:r w:rsidRPr="00D52AFA">
              <w:rPr>
                <w:b/>
                <w:sz w:val="21"/>
                <w:szCs w:val="21"/>
              </w:rPr>
              <w:t>DATA/DIENŲ SKAIČIUS/ LAIKAS</w:t>
            </w:r>
          </w:p>
          <w:p w14:paraId="2E5E7E7E" w14:textId="77777777" w:rsidR="009B4090" w:rsidRPr="00D52AFA" w:rsidRDefault="009B4090" w:rsidP="003C138F">
            <w:pPr>
              <w:ind w:firstLine="34"/>
              <w:rPr>
                <w:sz w:val="21"/>
                <w:szCs w:val="21"/>
              </w:rPr>
            </w:pPr>
            <w:r w:rsidRPr="00D52AFA">
              <w:rPr>
                <w:sz w:val="21"/>
                <w:szCs w:val="21"/>
              </w:rPr>
              <w:t>(Lietuvos laiku)</w:t>
            </w:r>
          </w:p>
        </w:tc>
        <w:tc>
          <w:tcPr>
            <w:tcW w:w="2976" w:type="dxa"/>
            <w:hideMark/>
          </w:tcPr>
          <w:p w14:paraId="7A276BBB" w14:textId="77777777" w:rsidR="009B4090" w:rsidRPr="00D52AFA" w:rsidRDefault="009B4090" w:rsidP="003C138F">
            <w:pPr>
              <w:ind w:firstLine="34"/>
              <w:rPr>
                <w:b/>
                <w:sz w:val="21"/>
                <w:szCs w:val="21"/>
              </w:rPr>
            </w:pPr>
            <w:r w:rsidRPr="00D52AFA">
              <w:rPr>
                <w:b/>
                <w:sz w:val="21"/>
                <w:szCs w:val="21"/>
              </w:rPr>
              <w:t>PASTABOS</w:t>
            </w:r>
          </w:p>
        </w:tc>
      </w:tr>
      <w:tr w:rsidR="00D52AFA" w:rsidRPr="00D52AFA" w14:paraId="71291966" w14:textId="77777777" w:rsidTr="00AC5D83">
        <w:trPr>
          <w:trHeight w:val="20"/>
        </w:trPr>
        <w:tc>
          <w:tcPr>
            <w:tcW w:w="600" w:type="dxa"/>
          </w:tcPr>
          <w:p w14:paraId="36FA22B3" w14:textId="1DC35BF6" w:rsidR="009B4090" w:rsidRPr="00D52AFA" w:rsidRDefault="00517008" w:rsidP="003C138F">
            <w:pPr>
              <w:ind w:firstLine="0"/>
              <w:rPr>
                <w:bCs/>
                <w:sz w:val="21"/>
                <w:szCs w:val="21"/>
              </w:rPr>
            </w:pPr>
            <w:r w:rsidRPr="00D52AFA">
              <w:rPr>
                <w:bCs/>
                <w:sz w:val="21"/>
                <w:szCs w:val="21"/>
              </w:rPr>
              <w:t>1</w:t>
            </w:r>
            <w:r w:rsidR="00DC230B" w:rsidRPr="00D52AFA">
              <w:rPr>
                <w:bCs/>
                <w:sz w:val="21"/>
                <w:szCs w:val="21"/>
              </w:rPr>
              <w:t>.</w:t>
            </w:r>
          </w:p>
        </w:tc>
        <w:tc>
          <w:tcPr>
            <w:tcW w:w="2660" w:type="dxa"/>
          </w:tcPr>
          <w:p w14:paraId="3511EE24" w14:textId="0C005E1E" w:rsidR="009B4090" w:rsidRPr="00D52AFA" w:rsidRDefault="0070455D" w:rsidP="003C138F">
            <w:pPr>
              <w:ind w:firstLine="0"/>
              <w:rPr>
                <w:bCs/>
                <w:sz w:val="21"/>
                <w:szCs w:val="21"/>
              </w:rPr>
            </w:pPr>
            <w:r w:rsidRPr="00D52AFA">
              <w:rPr>
                <w:bCs/>
                <w:sz w:val="21"/>
                <w:szCs w:val="21"/>
              </w:rPr>
              <w:t>P</w:t>
            </w:r>
            <w:r w:rsidR="009B4090" w:rsidRPr="00D52AFA">
              <w:rPr>
                <w:bCs/>
                <w:sz w:val="21"/>
                <w:szCs w:val="21"/>
              </w:rPr>
              <w:t>asiūlymų pateikimo terminas</w:t>
            </w:r>
          </w:p>
        </w:tc>
        <w:tc>
          <w:tcPr>
            <w:tcW w:w="2977" w:type="dxa"/>
          </w:tcPr>
          <w:p w14:paraId="0BE9AF00" w14:textId="267557D8" w:rsidR="009B4090" w:rsidRPr="00D52AFA" w:rsidRDefault="009B4090" w:rsidP="003C138F">
            <w:pPr>
              <w:ind w:firstLine="34"/>
              <w:rPr>
                <w:sz w:val="21"/>
                <w:szCs w:val="21"/>
              </w:rPr>
            </w:pPr>
            <w:r w:rsidRPr="00D52AFA">
              <w:rPr>
                <w:sz w:val="21"/>
                <w:szCs w:val="21"/>
              </w:rPr>
              <w:t xml:space="preserve">Bus nurodytas </w:t>
            </w:r>
            <w:r w:rsidR="004F1A11" w:rsidRPr="00D52AFA">
              <w:rPr>
                <w:sz w:val="21"/>
                <w:szCs w:val="21"/>
              </w:rPr>
              <w:t>s</w:t>
            </w:r>
            <w:r w:rsidR="001A1301" w:rsidRPr="00D52AFA">
              <w:rPr>
                <w:sz w:val="21"/>
                <w:szCs w:val="21"/>
              </w:rPr>
              <w:t xml:space="preserve">kelbime apie pirkimą. </w:t>
            </w:r>
          </w:p>
        </w:tc>
        <w:tc>
          <w:tcPr>
            <w:tcW w:w="2976" w:type="dxa"/>
          </w:tcPr>
          <w:p w14:paraId="231B5F89" w14:textId="6454E8EE" w:rsidR="00115BB9" w:rsidRPr="00D52AFA" w:rsidRDefault="00115BB9" w:rsidP="003C138F">
            <w:pPr>
              <w:ind w:firstLine="0"/>
              <w:rPr>
                <w:sz w:val="21"/>
                <w:szCs w:val="21"/>
              </w:rPr>
            </w:pPr>
            <w:r w:rsidRPr="00D52AFA">
              <w:rPr>
                <w:sz w:val="21"/>
                <w:szCs w:val="21"/>
              </w:rPr>
              <w:t>P</w:t>
            </w:r>
            <w:r w:rsidR="004F1A11" w:rsidRPr="00D52AFA">
              <w:rPr>
                <w:sz w:val="21"/>
                <w:szCs w:val="21"/>
              </w:rPr>
              <w:t>erkančioji organizacija</w:t>
            </w:r>
            <w:r w:rsidRPr="00D52AFA">
              <w:rPr>
                <w:sz w:val="21"/>
                <w:szCs w:val="21"/>
              </w:rPr>
              <w:t xml:space="preserve"> turi teisę pratęsti pasiūlymų pateikimo terminą.</w:t>
            </w:r>
          </w:p>
          <w:p w14:paraId="44399C2C" w14:textId="17368F12" w:rsidR="009B4090" w:rsidRPr="00D52AFA" w:rsidRDefault="009B4090" w:rsidP="003C138F">
            <w:pPr>
              <w:ind w:firstLine="34"/>
              <w:rPr>
                <w:sz w:val="21"/>
                <w:szCs w:val="21"/>
              </w:rPr>
            </w:pPr>
          </w:p>
        </w:tc>
      </w:tr>
      <w:tr w:rsidR="00D52AFA" w:rsidRPr="00D52AFA" w14:paraId="71C31B48" w14:textId="77777777" w:rsidTr="00AC5D83">
        <w:trPr>
          <w:trHeight w:val="20"/>
        </w:trPr>
        <w:tc>
          <w:tcPr>
            <w:tcW w:w="600" w:type="dxa"/>
          </w:tcPr>
          <w:p w14:paraId="50C060F4" w14:textId="636324E9" w:rsidR="009B4090" w:rsidRPr="00D52AFA" w:rsidRDefault="00517008" w:rsidP="003C138F">
            <w:pPr>
              <w:ind w:firstLine="0"/>
              <w:rPr>
                <w:bCs/>
                <w:sz w:val="21"/>
                <w:szCs w:val="21"/>
              </w:rPr>
            </w:pPr>
            <w:r w:rsidRPr="00D52AFA">
              <w:rPr>
                <w:bCs/>
                <w:sz w:val="21"/>
                <w:szCs w:val="21"/>
              </w:rPr>
              <w:t>2</w:t>
            </w:r>
            <w:r w:rsidR="00DC230B" w:rsidRPr="00D52AFA">
              <w:rPr>
                <w:bCs/>
                <w:sz w:val="21"/>
                <w:szCs w:val="21"/>
              </w:rPr>
              <w:t>.</w:t>
            </w:r>
          </w:p>
        </w:tc>
        <w:tc>
          <w:tcPr>
            <w:tcW w:w="2660" w:type="dxa"/>
          </w:tcPr>
          <w:p w14:paraId="7F545710" w14:textId="36BE22A0" w:rsidR="009B4090" w:rsidRPr="00D52AFA" w:rsidRDefault="004B219C" w:rsidP="003C138F">
            <w:pPr>
              <w:ind w:firstLine="0"/>
              <w:rPr>
                <w:bCs/>
                <w:sz w:val="21"/>
                <w:szCs w:val="21"/>
              </w:rPr>
            </w:pPr>
            <w:r w:rsidRPr="00D52AFA">
              <w:rPr>
                <w:sz w:val="21"/>
                <w:szCs w:val="21"/>
              </w:rPr>
              <w:t xml:space="preserve">Pasiūlymą </w:t>
            </w:r>
            <w:r w:rsidR="009B4090" w:rsidRPr="00D52AFA">
              <w:rPr>
                <w:sz w:val="21"/>
                <w:szCs w:val="21"/>
              </w:rPr>
              <w:t>patikslinti pirkimo dokumentus</w:t>
            </w:r>
            <w:r w:rsidR="00BE5267" w:rsidRPr="00D52AFA">
              <w:rPr>
                <w:sz w:val="21"/>
                <w:szCs w:val="21"/>
              </w:rPr>
              <w:t xml:space="preserve"> arba</w:t>
            </w:r>
            <w:r w:rsidR="00665B16" w:rsidRPr="00D52AFA">
              <w:rPr>
                <w:sz w:val="21"/>
                <w:szCs w:val="21"/>
              </w:rPr>
              <w:t xml:space="preserve"> </w:t>
            </w:r>
            <w:r w:rsidR="00BE7123" w:rsidRPr="00D52AFA">
              <w:rPr>
                <w:sz w:val="21"/>
                <w:szCs w:val="21"/>
              </w:rPr>
              <w:t xml:space="preserve">prašymus </w:t>
            </w:r>
            <w:r w:rsidR="00BE5267" w:rsidRPr="00D52AFA">
              <w:rPr>
                <w:sz w:val="21"/>
                <w:szCs w:val="21"/>
              </w:rPr>
              <w:t xml:space="preserve">dėl pirkimo dokumentų </w:t>
            </w:r>
            <w:r w:rsidR="00BE7123" w:rsidRPr="00D52AFA">
              <w:rPr>
                <w:sz w:val="21"/>
                <w:szCs w:val="21"/>
              </w:rPr>
              <w:t xml:space="preserve">paaiškinimų </w:t>
            </w:r>
            <w:r w:rsidR="004F1A11" w:rsidRPr="00D52AFA">
              <w:rPr>
                <w:sz w:val="21"/>
                <w:szCs w:val="21"/>
              </w:rPr>
              <w:t xml:space="preserve">tiekėjas </w:t>
            </w:r>
            <w:r w:rsidR="009B4090" w:rsidRPr="00D52AFA">
              <w:rPr>
                <w:sz w:val="21"/>
                <w:szCs w:val="21"/>
              </w:rPr>
              <w:t>turi pateikti ne vėliau kaip:</w:t>
            </w:r>
          </w:p>
        </w:tc>
        <w:tc>
          <w:tcPr>
            <w:tcW w:w="2977" w:type="dxa"/>
          </w:tcPr>
          <w:p w14:paraId="619D0CA1" w14:textId="1F405E69" w:rsidR="00440809" w:rsidRPr="00D52AFA" w:rsidRDefault="004E6952" w:rsidP="003C138F">
            <w:pPr>
              <w:ind w:firstLine="0"/>
              <w:rPr>
                <w:sz w:val="21"/>
                <w:szCs w:val="21"/>
              </w:rPr>
            </w:pPr>
            <w:r w:rsidRPr="00D52AFA">
              <w:rPr>
                <w:sz w:val="21"/>
                <w:szCs w:val="21"/>
              </w:rPr>
              <w:t>L</w:t>
            </w:r>
            <w:r w:rsidR="00440809" w:rsidRPr="00D52AFA">
              <w:rPr>
                <w:sz w:val="21"/>
                <w:szCs w:val="21"/>
              </w:rPr>
              <w:t xml:space="preserve">ikus </w:t>
            </w:r>
            <w:r w:rsidR="00440809" w:rsidRPr="00D52AFA">
              <w:rPr>
                <w:b/>
                <w:sz w:val="21"/>
                <w:szCs w:val="21"/>
              </w:rPr>
              <w:t>2 darbo dienoms</w:t>
            </w:r>
            <w:r w:rsidR="00440809" w:rsidRPr="00D52AFA">
              <w:rPr>
                <w:sz w:val="21"/>
                <w:szCs w:val="21"/>
              </w:rPr>
              <w:t xml:space="preserve"> iki pasiūlymų pateikimo termino pabaigos.</w:t>
            </w:r>
          </w:p>
        </w:tc>
        <w:tc>
          <w:tcPr>
            <w:tcW w:w="2976" w:type="dxa"/>
          </w:tcPr>
          <w:p w14:paraId="6BD1F7E9" w14:textId="6BF87FFC" w:rsidR="009B4090" w:rsidRPr="00D52AFA" w:rsidRDefault="009B4090" w:rsidP="003C138F">
            <w:pPr>
              <w:ind w:firstLine="34"/>
              <w:rPr>
                <w:sz w:val="21"/>
                <w:szCs w:val="21"/>
              </w:rPr>
            </w:pPr>
          </w:p>
          <w:p w14:paraId="521F3B49" w14:textId="77777777" w:rsidR="00B831AF" w:rsidRPr="00D52AFA" w:rsidRDefault="00B831AF" w:rsidP="003C138F">
            <w:pPr>
              <w:ind w:firstLine="34"/>
              <w:rPr>
                <w:sz w:val="21"/>
                <w:szCs w:val="21"/>
              </w:rPr>
            </w:pPr>
          </w:p>
          <w:p w14:paraId="7E071BD1" w14:textId="59BF4D55" w:rsidR="00B831AF" w:rsidRPr="00D52AFA" w:rsidRDefault="00B831AF" w:rsidP="003C138F">
            <w:pPr>
              <w:ind w:firstLine="34"/>
              <w:rPr>
                <w:sz w:val="21"/>
                <w:szCs w:val="21"/>
              </w:rPr>
            </w:pPr>
          </w:p>
        </w:tc>
      </w:tr>
      <w:tr w:rsidR="00D52AFA" w:rsidRPr="00D52AFA" w14:paraId="7760B2FE" w14:textId="77777777" w:rsidTr="00AC5D83">
        <w:trPr>
          <w:trHeight w:val="20"/>
        </w:trPr>
        <w:tc>
          <w:tcPr>
            <w:tcW w:w="600" w:type="dxa"/>
          </w:tcPr>
          <w:p w14:paraId="64FA8AD2" w14:textId="45B79B91" w:rsidR="009B4090" w:rsidRPr="00D52AFA" w:rsidRDefault="00517008" w:rsidP="003C138F">
            <w:pPr>
              <w:ind w:firstLine="0"/>
              <w:rPr>
                <w:bCs/>
                <w:sz w:val="21"/>
                <w:szCs w:val="21"/>
              </w:rPr>
            </w:pPr>
            <w:r w:rsidRPr="00D52AFA">
              <w:rPr>
                <w:bCs/>
                <w:sz w:val="21"/>
                <w:szCs w:val="21"/>
              </w:rPr>
              <w:t>3</w:t>
            </w:r>
            <w:r w:rsidR="00DC230B" w:rsidRPr="00D52AFA">
              <w:rPr>
                <w:bCs/>
                <w:sz w:val="21"/>
                <w:szCs w:val="21"/>
              </w:rPr>
              <w:t>.</w:t>
            </w:r>
          </w:p>
        </w:tc>
        <w:tc>
          <w:tcPr>
            <w:tcW w:w="2660" w:type="dxa"/>
          </w:tcPr>
          <w:p w14:paraId="7AAC8941" w14:textId="2FDA5814" w:rsidR="009B4090" w:rsidRPr="00D52AFA" w:rsidRDefault="004F1A11" w:rsidP="003C138F">
            <w:pPr>
              <w:ind w:firstLine="0"/>
              <w:rPr>
                <w:sz w:val="21"/>
                <w:szCs w:val="21"/>
              </w:rPr>
            </w:pPr>
            <w:r w:rsidRPr="00D52AFA">
              <w:rPr>
                <w:rFonts w:eastAsia="Arial"/>
                <w:sz w:val="21"/>
                <w:szCs w:val="21"/>
              </w:rPr>
              <w:t xml:space="preserve">Perkančioji organizacija </w:t>
            </w:r>
            <w:r w:rsidRPr="00D52AFA">
              <w:rPr>
                <w:sz w:val="21"/>
                <w:szCs w:val="21"/>
              </w:rPr>
              <w:t>p</w:t>
            </w:r>
            <w:r w:rsidR="009B4090" w:rsidRPr="00D52AFA">
              <w:rPr>
                <w:sz w:val="21"/>
                <w:szCs w:val="21"/>
              </w:rPr>
              <w:t xml:space="preserve">irkimo dokumentų paaiškinimą, patikslinimą pateikia visiems </w:t>
            </w:r>
            <w:r w:rsidRPr="00D52AFA">
              <w:rPr>
                <w:sz w:val="21"/>
                <w:szCs w:val="21"/>
              </w:rPr>
              <w:t>dalyviams</w:t>
            </w:r>
            <w:r w:rsidR="004E6952" w:rsidRPr="00D52AFA">
              <w:rPr>
                <w:sz w:val="21"/>
                <w:szCs w:val="21"/>
              </w:rPr>
              <w:t>:</w:t>
            </w:r>
          </w:p>
        </w:tc>
        <w:tc>
          <w:tcPr>
            <w:tcW w:w="2977" w:type="dxa"/>
          </w:tcPr>
          <w:p w14:paraId="481A8331" w14:textId="0FB50278" w:rsidR="0054231A" w:rsidRPr="00D52AFA" w:rsidRDefault="004D59EA" w:rsidP="003C138F">
            <w:pPr>
              <w:ind w:firstLine="0"/>
              <w:rPr>
                <w:sz w:val="21"/>
                <w:szCs w:val="21"/>
              </w:rPr>
            </w:pPr>
            <w:r w:rsidRPr="00D52AFA">
              <w:rPr>
                <w:bCs/>
                <w:sz w:val="21"/>
                <w:szCs w:val="21"/>
              </w:rPr>
              <w:t>Likus ne mažiau kaip</w:t>
            </w:r>
            <w:r w:rsidRPr="00D52AFA">
              <w:rPr>
                <w:b/>
                <w:sz w:val="21"/>
                <w:szCs w:val="21"/>
              </w:rPr>
              <w:t xml:space="preserve"> </w:t>
            </w:r>
            <w:r w:rsidR="0054231A" w:rsidRPr="00D52AFA">
              <w:rPr>
                <w:b/>
                <w:sz w:val="21"/>
                <w:szCs w:val="21"/>
              </w:rPr>
              <w:t>1 darbo dienai</w:t>
            </w:r>
            <w:r w:rsidR="0054231A" w:rsidRPr="00D52AFA">
              <w:rPr>
                <w:sz w:val="21"/>
                <w:szCs w:val="21"/>
              </w:rPr>
              <w:t xml:space="preserve"> iki pasiūlymų pateikimo termino pabaigos.</w:t>
            </w:r>
          </w:p>
        </w:tc>
        <w:tc>
          <w:tcPr>
            <w:tcW w:w="2976" w:type="dxa"/>
          </w:tcPr>
          <w:p w14:paraId="6BE0B5D2" w14:textId="0764BC27" w:rsidR="00A90821" w:rsidRPr="00D52AFA" w:rsidRDefault="00A90821" w:rsidP="003C138F">
            <w:pPr>
              <w:ind w:firstLine="0"/>
              <w:rPr>
                <w:sz w:val="21"/>
                <w:szCs w:val="21"/>
              </w:rPr>
            </w:pPr>
            <w:r w:rsidRPr="00D52AFA">
              <w:rPr>
                <w:sz w:val="21"/>
                <w:szCs w:val="21"/>
              </w:rPr>
              <w:t xml:space="preserve">Jei paaiškinimai ar patikslinimai teikiami </w:t>
            </w:r>
            <w:r w:rsidR="004F1A11" w:rsidRPr="00D52AFA">
              <w:rPr>
                <w:sz w:val="21"/>
                <w:szCs w:val="21"/>
              </w:rPr>
              <w:t xml:space="preserve">perkančiosios organizacijos </w:t>
            </w:r>
            <w:r w:rsidRPr="00D52AFA">
              <w:rPr>
                <w:sz w:val="21"/>
                <w:szCs w:val="21"/>
              </w:rPr>
              <w:t>iniciatyva</w:t>
            </w:r>
            <w:r w:rsidR="00214E99" w:rsidRPr="00D52AFA">
              <w:rPr>
                <w:sz w:val="21"/>
                <w:szCs w:val="21"/>
              </w:rPr>
              <w:t>,</w:t>
            </w:r>
            <w:r w:rsidR="005033DA" w:rsidRPr="00D52AFA">
              <w:rPr>
                <w:sz w:val="21"/>
                <w:szCs w:val="21"/>
              </w:rPr>
              <w:t xml:space="preserve"> jų pateikimo</w:t>
            </w:r>
            <w:r w:rsidR="00214E99" w:rsidRPr="00D52AFA">
              <w:rPr>
                <w:sz w:val="21"/>
                <w:szCs w:val="21"/>
              </w:rPr>
              <w:t xml:space="preserve"> terminas nesikeičia. </w:t>
            </w:r>
          </w:p>
          <w:p w14:paraId="754F1EE2" w14:textId="6B064B80" w:rsidR="001E4D4B" w:rsidRPr="00D52AFA" w:rsidRDefault="001E4D4B" w:rsidP="003C138F">
            <w:pPr>
              <w:ind w:firstLine="34"/>
              <w:rPr>
                <w:sz w:val="21"/>
                <w:szCs w:val="21"/>
              </w:rPr>
            </w:pPr>
          </w:p>
        </w:tc>
      </w:tr>
      <w:tr w:rsidR="00D52AFA" w:rsidRPr="00D52AFA" w14:paraId="791A4922" w14:textId="77777777" w:rsidTr="00AC5D83">
        <w:trPr>
          <w:trHeight w:val="1055"/>
        </w:trPr>
        <w:tc>
          <w:tcPr>
            <w:tcW w:w="600" w:type="dxa"/>
          </w:tcPr>
          <w:p w14:paraId="461822DB" w14:textId="137D17A7" w:rsidR="009B4090" w:rsidRPr="00D52AFA" w:rsidRDefault="00517008" w:rsidP="003C138F">
            <w:pPr>
              <w:ind w:firstLine="0"/>
              <w:rPr>
                <w:bCs/>
                <w:sz w:val="21"/>
                <w:szCs w:val="21"/>
              </w:rPr>
            </w:pPr>
            <w:r w:rsidRPr="00D52AFA">
              <w:rPr>
                <w:bCs/>
                <w:sz w:val="21"/>
                <w:szCs w:val="21"/>
              </w:rPr>
              <w:t>4</w:t>
            </w:r>
            <w:r w:rsidR="00DC230B" w:rsidRPr="00D52AFA">
              <w:rPr>
                <w:bCs/>
                <w:sz w:val="21"/>
                <w:szCs w:val="21"/>
              </w:rPr>
              <w:t>.</w:t>
            </w:r>
          </w:p>
        </w:tc>
        <w:tc>
          <w:tcPr>
            <w:tcW w:w="2660" w:type="dxa"/>
            <w:hideMark/>
          </w:tcPr>
          <w:p w14:paraId="26FE1223" w14:textId="379DC869" w:rsidR="009B4090" w:rsidRPr="00D52AFA" w:rsidRDefault="009B4090" w:rsidP="003C138F">
            <w:pPr>
              <w:ind w:firstLine="0"/>
              <w:rPr>
                <w:sz w:val="21"/>
                <w:szCs w:val="21"/>
              </w:rPr>
            </w:pPr>
            <w:r w:rsidRPr="00D52AFA">
              <w:rPr>
                <w:sz w:val="21"/>
                <w:szCs w:val="21"/>
              </w:rPr>
              <w:t xml:space="preserve">Pradinis susipažinimas su CVP IS priemonėmis gautais </w:t>
            </w:r>
            <w:r w:rsidR="004F1A11" w:rsidRPr="00D52AFA">
              <w:rPr>
                <w:sz w:val="21"/>
                <w:szCs w:val="21"/>
              </w:rPr>
              <w:t>p</w:t>
            </w:r>
            <w:r w:rsidRPr="00D52AFA">
              <w:rPr>
                <w:sz w:val="21"/>
                <w:szCs w:val="21"/>
              </w:rPr>
              <w:t>asiūlymais</w:t>
            </w:r>
          </w:p>
        </w:tc>
        <w:tc>
          <w:tcPr>
            <w:tcW w:w="2977" w:type="dxa"/>
            <w:hideMark/>
          </w:tcPr>
          <w:p w14:paraId="7C0A95BD" w14:textId="29DEC8FA" w:rsidR="009B4090" w:rsidRPr="00D52AFA" w:rsidRDefault="009B4090" w:rsidP="003C138F">
            <w:pPr>
              <w:ind w:firstLine="34"/>
              <w:rPr>
                <w:sz w:val="21"/>
                <w:szCs w:val="21"/>
              </w:rPr>
            </w:pPr>
            <w:r w:rsidRPr="00D52AFA">
              <w:rPr>
                <w:sz w:val="21"/>
                <w:szCs w:val="21"/>
              </w:rPr>
              <w:t xml:space="preserve">Pradedamas ne anksčiau nei po </w:t>
            </w:r>
            <w:r w:rsidR="009040B8" w:rsidRPr="00D52AFA">
              <w:rPr>
                <w:sz w:val="21"/>
                <w:szCs w:val="21"/>
              </w:rPr>
              <w:t>30</w:t>
            </w:r>
            <w:r w:rsidRPr="00D52AFA">
              <w:rPr>
                <w:sz w:val="21"/>
                <w:szCs w:val="21"/>
              </w:rPr>
              <w:t xml:space="preserve"> minučių po </w:t>
            </w:r>
            <w:r w:rsidR="00D73763" w:rsidRPr="00D52AFA">
              <w:rPr>
                <w:sz w:val="21"/>
                <w:szCs w:val="21"/>
              </w:rPr>
              <w:t xml:space="preserve">galutinių </w:t>
            </w:r>
            <w:r w:rsidRPr="00D52AFA">
              <w:rPr>
                <w:sz w:val="21"/>
                <w:szCs w:val="21"/>
              </w:rPr>
              <w:t>pasiūlymų pateikimo termino pabaigos</w:t>
            </w:r>
          </w:p>
        </w:tc>
        <w:tc>
          <w:tcPr>
            <w:tcW w:w="2976" w:type="dxa"/>
            <w:hideMark/>
          </w:tcPr>
          <w:p w14:paraId="3D1F695F" w14:textId="77777777" w:rsidR="009B4090" w:rsidRPr="00D52AFA" w:rsidRDefault="009B4090" w:rsidP="003C138F">
            <w:pPr>
              <w:ind w:firstLine="34"/>
              <w:rPr>
                <w:iCs/>
                <w:sz w:val="21"/>
                <w:szCs w:val="21"/>
              </w:rPr>
            </w:pPr>
          </w:p>
        </w:tc>
      </w:tr>
      <w:tr w:rsidR="00D52AFA" w:rsidRPr="00D52AFA" w14:paraId="0138F2AB" w14:textId="77777777" w:rsidTr="00AC5D83">
        <w:trPr>
          <w:trHeight w:val="20"/>
        </w:trPr>
        <w:tc>
          <w:tcPr>
            <w:tcW w:w="600" w:type="dxa"/>
          </w:tcPr>
          <w:p w14:paraId="0074A593" w14:textId="589DB96D" w:rsidR="009B4090" w:rsidRPr="00D52AFA" w:rsidRDefault="00517008" w:rsidP="003C138F">
            <w:pPr>
              <w:ind w:firstLine="0"/>
              <w:rPr>
                <w:bCs/>
                <w:sz w:val="21"/>
                <w:szCs w:val="21"/>
              </w:rPr>
            </w:pPr>
            <w:r w:rsidRPr="00D52AFA">
              <w:rPr>
                <w:bCs/>
                <w:sz w:val="21"/>
                <w:szCs w:val="21"/>
              </w:rPr>
              <w:t>5</w:t>
            </w:r>
            <w:r w:rsidR="00DC230B" w:rsidRPr="00D52AFA">
              <w:rPr>
                <w:bCs/>
                <w:sz w:val="21"/>
                <w:szCs w:val="21"/>
              </w:rPr>
              <w:t>.</w:t>
            </w:r>
          </w:p>
        </w:tc>
        <w:tc>
          <w:tcPr>
            <w:tcW w:w="2660" w:type="dxa"/>
          </w:tcPr>
          <w:p w14:paraId="1600B493" w14:textId="77777777" w:rsidR="009B4090" w:rsidRPr="00D52AFA" w:rsidRDefault="009B4090" w:rsidP="003C138F">
            <w:pPr>
              <w:ind w:firstLine="0"/>
              <w:rPr>
                <w:sz w:val="21"/>
                <w:szCs w:val="21"/>
              </w:rPr>
            </w:pPr>
            <w:r w:rsidRPr="00D52AFA">
              <w:rPr>
                <w:bCs/>
                <w:sz w:val="21"/>
                <w:szCs w:val="21"/>
              </w:rPr>
              <w:t>Pasiūlymo galiojimo ir pasiūlymo galiojimo užtikrinimo (jei taikoma) terminas ne trumpesnis kaip</w:t>
            </w:r>
          </w:p>
        </w:tc>
        <w:tc>
          <w:tcPr>
            <w:tcW w:w="2977" w:type="dxa"/>
          </w:tcPr>
          <w:p w14:paraId="341C1969" w14:textId="7F1C4BA4" w:rsidR="009B4090" w:rsidRPr="00D52AFA" w:rsidRDefault="009B4090" w:rsidP="003C138F">
            <w:pPr>
              <w:ind w:firstLine="34"/>
              <w:rPr>
                <w:sz w:val="21"/>
                <w:szCs w:val="21"/>
              </w:rPr>
            </w:pPr>
            <w:r w:rsidRPr="00D52AFA">
              <w:rPr>
                <w:sz w:val="21"/>
                <w:szCs w:val="21"/>
              </w:rPr>
              <w:t>90 (devyniasdešimt) dienų nuo pasiūlymų pateikimo galutinio termino pabaigos</w:t>
            </w:r>
            <w:r w:rsidR="2F96E0D3" w:rsidRPr="00D52AFA">
              <w:rPr>
                <w:sz w:val="21"/>
                <w:szCs w:val="21"/>
              </w:rPr>
              <w:t xml:space="preserve">. </w:t>
            </w:r>
          </w:p>
        </w:tc>
        <w:tc>
          <w:tcPr>
            <w:tcW w:w="2976" w:type="dxa"/>
          </w:tcPr>
          <w:p w14:paraId="3507A45A" w14:textId="77777777" w:rsidR="009B4090" w:rsidRPr="00D52AFA" w:rsidRDefault="009B4090" w:rsidP="003C138F">
            <w:pPr>
              <w:ind w:firstLine="34"/>
              <w:rPr>
                <w:sz w:val="21"/>
                <w:szCs w:val="21"/>
              </w:rPr>
            </w:pPr>
          </w:p>
        </w:tc>
      </w:tr>
      <w:tr w:rsidR="00D52AFA" w:rsidRPr="00D52AFA" w14:paraId="343ACB13" w14:textId="77777777" w:rsidTr="00AC5D83">
        <w:trPr>
          <w:trHeight w:val="20"/>
        </w:trPr>
        <w:tc>
          <w:tcPr>
            <w:tcW w:w="600" w:type="dxa"/>
          </w:tcPr>
          <w:p w14:paraId="00C23D6A" w14:textId="4249A354" w:rsidR="009B4090" w:rsidRPr="00D52AFA" w:rsidRDefault="00517008" w:rsidP="003C138F">
            <w:pPr>
              <w:ind w:firstLine="0"/>
              <w:rPr>
                <w:bCs/>
                <w:sz w:val="21"/>
                <w:szCs w:val="21"/>
              </w:rPr>
            </w:pPr>
            <w:r w:rsidRPr="00D52AFA">
              <w:rPr>
                <w:bCs/>
                <w:sz w:val="21"/>
                <w:szCs w:val="21"/>
              </w:rPr>
              <w:t>6</w:t>
            </w:r>
            <w:r w:rsidR="00DC230B" w:rsidRPr="00D52AFA">
              <w:rPr>
                <w:bCs/>
                <w:sz w:val="21"/>
                <w:szCs w:val="21"/>
              </w:rPr>
              <w:t>.</w:t>
            </w:r>
          </w:p>
        </w:tc>
        <w:tc>
          <w:tcPr>
            <w:tcW w:w="2660" w:type="dxa"/>
          </w:tcPr>
          <w:p w14:paraId="36BAB894" w14:textId="7CDA103F" w:rsidR="009B4090" w:rsidRPr="00D52AFA" w:rsidRDefault="5AD43D29" w:rsidP="003C138F">
            <w:pPr>
              <w:ind w:firstLine="0"/>
              <w:rPr>
                <w:sz w:val="21"/>
                <w:szCs w:val="21"/>
              </w:rPr>
            </w:pPr>
            <w:r w:rsidRPr="00D52AFA">
              <w:rPr>
                <w:rFonts w:eastAsia="Arial"/>
                <w:sz w:val="21"/>
                <w:szCs w:val="21"/>
              </w:rPr>
              <w:t>P</w:t>
            </w:r>
            <w:r w:rsidR="004F1A11" w:rsidRPr="00D52AFA">
              <w:rPr>
                <w:rFonts w:eastAsia="Arial"/>
                <w:sz w:val="21"/>
                <w:szCs w:val="21"/>
              </w:rPr>
              <w:t>erkančioji organizacija</w:t>
            </w:r>
            <w:r w:rsidR="009B4090" w:rsidRPr="00D52AFA">
              <w:rPr>
                <w:sz w:val="21"/>
                <w:szCs w:val="21"/>
              </w:rPr>
              <w:t xml:space="preserve"> atsako</w:t>
            </w:r>
            <w:r w:rsidR="00063554" w:rsidRPr="00D52AFA">
              <w:rPr>
                <w:sz w:val="21"/>
                <w:szCs w:val="21"/>
              </w:rPr>
              <w:t xml:space="preserve"> </w:t>
            </w:r>
            <w:r w:rsidR="004F1A11" w:rsidRPr="00D52AFA">
              <w:rPr>
                <w:sz w:val="21"/>
                <w:szCs w:val="21"/>
              </w:rPr>
              <w:t>d</w:t>
            </w:r>
            <w:r w:rsidR="00063554" w:rsidRPr="00D52AFA">
              <w:rPr>
                <w:sz w:val="21"/>
                <w:szCs w:val="21"/>
              </w:rPr>
              <w:t>alyviui</w:t>
            </w:r>
            <w:r w:rsidR="009B4090" w:rsidRPr="00D52AFA">
              <w:rPr>
                <w:sz w:val="21"/>
                <w:szCs w:val="21"/>
              </w:rPr>
              <w:t>, ar ji</w:t>
            </w:r>
            <w:r w:rsidR="000A1B88" w:rsidRPr="00D52AFA">
              <w:rPr>
                <w:sz w:val="21"/>
                <w:szCs w:val="21"/>
              </w:rPr>
              <w:t>s</w:t>
            </w:r>
            <w:r w:rsidR="009B4090" w:rsidRPr="00D52AFA">
              <w:rPr>
                <w:sz w:val="21"/>
                <w:szCs w:val="21"/>
              </w:rPr>
              <w:t xml:space="preserve"> sutinka priimti </w:t>
            </w:r>
            <w:r w:rsidR="004F1A11" w:rsidRPr="00D52AFA">
              <w:rPr>
                <w:sz w:val="21"/>
                <w:szCs w:val="21"/>
              </w:rPr>
              <w:t>d</w:t>
            </w:r>
            <w:r w:rsidR="00063554" w:rsidRPr="00D52AFA">
              <w:rPr>
                <w:sz w:val="21"/>
                <w:szCs w:val="21"/>
              </w:rPr>
              <w:t xml:space="preserve">alyvio </w:t>
            </w:r>
            <w:r w:rsidR="009B4090" w:rsidRPr="00D52AFA">
              <w:rPr>
                <w:sz w:val="21"/>
                <w:szCs w:val="21"/>
              </w:rPr>
              <w:t>siūlomą pasiūlymo galiojimo užtikrinimą patvirtinantį dokumentą ne vėliau kaip per</w:t>
            </w:r>
          </w:p>
        </w:tc>
        <w:tc>
          <w:tcPr>
            <w:tcW w:w="2977" w:type="dxa"/>
          </w:tcPr>
          <w:p w14:paraId="44AD543A" w14:textId="083740FC" w:rsidR="009B4090" w:rsidRPr="00D52AFA" w:rsidRDefault="00D86B30" w:rsidP="003C138F">
            <w:pPr>
              <w:ind w:firstLine="34"/>
              <w:rPr>
                <w:sz w:val="21"/>
                <w:szCs w:val="21"/>
              </w:rPr>
            </w:pPr>
            <w:r w:rsidRPr="00D52AFA">
              <w:rPr>
                <w:sz w:val="21"/>
                <w:szCs w:val="21"/>
              </w:rPr>
              <w:t>NETAIKOMA</w:t>
            </w:r>
          </w:p>
        </w:tc>
        <w:tc>
          <w:tcPr>
            <w:tcW w:w="2976" w:type="dxa"/>
          </w:tcPr>
          <w:p w14:paraId="4885131B" w14:textId="3918D760" w:rsidR="009B4090" w:rsidRPr="00D52AFA" w:rsidRDefault="009B4090" w:rsidP="003C138F">
            <w:pPr>
              <w:ind w:firstLine="34"/>
              <w:rPr>
                <w:sz w:val="21"/>
                <w:szCs w:val="21"/>
              </w:rPr>
            </w:pPr>
          </w:p>
        </w:tc>
      </w:tr>
      <w:tr w:rsidR="00D52AFA" w:rsidRPr="00D52AFA" w14:paraId="0D67E0F5" w14:textId="77777777" w:rsidTr="00AC5D83">
        <w:trPr>
          <w:trHeight w:val="20"/>
        </w:trPr>
        <w:tc>
          <w:tcPr>
            <w:tcW w:w="600" w:type="dxa"/>
          </w:tcPr>
          <w:p w14:paraId="4E8D70B1" w14:textId="2C2E5DC3" w:rsidR="009B4090" w:rsidRPr="00D52AFA" w:rsidRDefault="00517008" w:rsidP="003C138F">
            <w:pPr>
              <w:ind w:firstLine="0"/>
              <w:rPr>
                <w:bCs/>
                <w:sz w:val="21"/>
                <w:szCs w:val="21"/>
              </w:rPr>
            </w:pPr>
            <w:r w:rsidRPr="00D52AFA">
              <w:rPr>
                <w:bCs/>
                <w:sz w:val="21"/>
                <w:szCs w:val="21"/>
              </w:rPr>
              <w:t>7</w:t>
            </w:r>
            <w:r w:rsidR="00DC230B" w:rsidRPr="00D52AFA">
              <w:rPr>
                <w:bCs/>
                <w:sz w:val="21"/>
                <w:szCs w:val="21"/>
              </w:rPr>
              <w:t>.</w:t>
            </w:r>
          </w:p>
        </w:tc>
        <w:tc>
          <w:tcPr>
            <w:tcW w:w="2660" w:type="dxa"/>
          </w:tcPr>
          <w:p w14:paraId="23291982" w14:textId="3BB92477" w:rsidR="009B4090" w:rsidRPr="00D52AFA" w:rsidRDefault="009B4090" w:rsidP="003C138F">
            <w:pPr>
              <w:ind w:firstLine="0"/>
              <w:rPr>
                <w:sz w:val="21"/>
                <w:szCs w:val="21"/>
              </w:rPr>
            </w:pPr>
            <w:r w:rsidRPr="00D52AFA">
              <w:rPr>
                <w:sz w:val="21"/>
                <w:szCs w:val="21"/>
              </w:rPr>
              <w:t xml:space="preserve">Pasiūlymo galiojimo užtikrinimas pirkimo </w:t>
            </w:r>
            <w:r w:rsidR="004F1A11" w:rsidRPr="00D52AFA">
              <w:rPr>
                <w:sz w:val="21"/>
                <w:szCs w:val="21"/>
              </w:rPr>
              <w:t>d</w:t>
            </w:r>
            <w:r w:rsidRPr="00D52AFA">
              <w:rPr>
                <w:sz w:val="21"/>
                <w:szCs w:val="21"/>
              </w:rPr>
              <w:t>alyviui grąžinamas (arba atsisakoma teisių į jį) per</w:t>
            </w:r>
          </w:p>
        </w:tc>
        <w:tc>
          <w:tcPr>
            <w:tcW w:w="2977" w:type="dxa"/>
          </w:tcPr>
          <w:p w14:paraId="593A8179" w14:textId="0FA49C9C" w:rsidR="009B4090" w:rsidRPr="00D52AFA" w:rsidRDefault="00D86B30" w:rsidP="003C138F">
            <w:pPr>
              <w:ind w:firstLine="34"/>
              <w:rPr>
                <w:sz w:val="21"/>
                <w:szCs w:val="21"/>
              </w:rPr>
            </w:pPr>
            <w:r w:rsidRPr="00D52AFA">
              <w:rPr>
                <w:sz w:val="21"/>
                <w:szCs w:val="21"/>
              </w:rPr>
              <w:t>NETAIKOMA</w:t>
            </w:r>
          </w:p>
        </w:tc>
        <w:tc>
          <w:tcPr>
            <w:tcW w:w="2976" w:type="dxa"/>
          </w:tcPr>
          <w:p w14:paraId="3485D5CD" w14:textId="461511C6" w:rsidR="009B4090" w:rsidRPr="00D52AFA" w:rsidRDefault="009B4090" w:rsidP="003C138F">
            <w:pPr>
              <w:ind w:firstLine="34"/>
              <w:rPr>
                <w:sz w:val="21"/>
                <w:szCs w:val="21"/>
              </w:rPr>
            </w:pPr>
          </w:p>
        </w:tc>
      </w:tr>
      <w:tr w:rsidR="00D52AFA" w:rsidRPr="00D52AFA" w14:paraId="03C8EE25" w14:textId="77777777" w:rsidTr="00AC5D83">
        <w:trPr>
          <w:trHeight w:val="20"/>
        </w:trPr>
        <w:tc>
          <w:tcPr>
            <w:tcW w:w="600" w:type="dxa"/>
          </w:tcPr>
          <w:p w14:paraId="652DD56B" w14:textId="64F98F94" w:rsidR="009B4090" w:rsidRPr="00D52AFA" w:rsidRDefault="00517008" w:rsidP="003C138F">
            <w:pPr>
              <w:ind w:firstLine="0"/>
              <w:rPr>
                <w:bCs/>
                <w:sz w:val="21"/>
                <w:szCs w:val="21"/>
              </w:rPr>
            </w:pPr>
            <w:r w:rsidRPr="00D52AFA">
              <w:rPr>
                <w:bCs/>
                <w:sz w:val="21"/>
                <w:szCs w:val="21"/>
              </w:rPr>
              <w:t>8</w:t>
            </w:r>
            <w:r w:rsidR="00DC230B" w:rsidRPr="00D52AFA">
              <w:rPr>
                <w:bCs/>
                <w:sz w:val="21"/>
                <w:szCs w:val="21"/>
              </w:rPr>
              <w:t>.</w:t>
            </w:r>
          </w:p>
        </w:tc>
        <w:tc>
          <w:tcPr>
            <w:tcW w:w="2660" w:type="dxa"/>
          </w:tcPr>
          <w:p w14:paraId="2A614F7A" w14:textId="3C2DF842" w:rsidR="009B4090" w:rsidRPr="00D52AFA" w:rsidRDefault="77AB3985" w:rsidP="003C138F">
            <w:pPr>
              <w:ind w:firstLine="0"/>
              <w:rPr>
                <w:sz w:val="21"/>
                <w:szCs w:val="21"/>
              </w:rPr>
            </w:pPr>
            <w:r w:rsidRPr="00D52AFA">
              <w:rPr>
                <w:rFonts w:eastAsia="Arial"/>
                <w:sz w:val="21"/>
                <w:szCs w:val="21"/>
              </w:rPr>
              <w:t>P</w:t>
            </w:r>
            <w:r w:rsidR="004F1A11" w:rsidRPr="00D52AFA">
              <w:rPr>
                <w:rFonts w:eastAsia="Arial"/>
                <w:sz w:val="21"/>
                <w:szCs w:val="21"/>
              </w:rPr>
              <w:t>erkančioji organizacija</w:t>
            </w:r>
            <w:r w:rsidR="009B4090" w:rsidRPr="00D52AFA">
              <w:rPr>
                <w:sz w:val="21"/>
                <w:szCs w:val="21"/>
              </w:rPr>
              <w:t xml:space="preserve"> informuoja</w:t>
            </w:r>
            <w:r w:rsidR="00063554" w:rsidRPr="00D52AFA">
              <w:rPr>
                <w:sz w:val="21"/>
                <w:szCs w:val="21"/>
              </w:rPr>
              <w:t xml:space="preserve"> </w:t>
            </w:r>
            <w:r w:rsidR="004F1A11" w:rsidRPr="00D52AFA">
              <w:rPr>
                <w:sz w:val="21"/>
                <w:szCs w:val="21"/>
              </w:rPr>
              <w:t>d</w:t>
            </w:r>
            <w:r w:rsidR="009B4090" w:rsidRPr="00D52AFA">
              <w:rPr>
                <w:sz w:val="21"/>
                <w:szCs w:val="21"/>
              </w:rPr>
              <w:t>alyvius apie EBVPD vertinimo rezultatus</w:t>
            </w:r>
            <w:r w:rsidR="0090570A" w:rsidRPr="00D52AFA">
              <w:rPr>
                <w:sz w:val="21"/>
                <w:szCs w:val="21"/>
              </w:rPr>
              <w:t>, jeigu taikoma,</w:t>
            </w:r>
            <w:r w:rsidR="009B4090" w:rsidRPr="00D52AFA">
              <w:rPr>
                <w:sz w:val="21"/>
                <w:szCs w:val="21"/>
              </w:rPr>
              <w:t xml:space="preserve"> ne vėliau kaip per</w:t>
            </w:r>
          </w:p>
        </w:tc>
        <w:tc>
          <w:tcPr>
            <w:tcW w:w="2977" w:type="dxa"/>
          </w:tcPr>
          <w:p w14:paraId="7232BA7B" w14:textId="77777777" w:rsidR="009B4090" w:rsidRPr="00D52AFA" w:rsidRDefault="009B4090" w:rsidP="003C138F">
            <w:pPr>
              <w:ind w:firstLine="34"/>
              <w:rPr>
                <w:sz w:val="21"/>
                <w:szCs w:val="21"/>
              </w:rPr>
            </w:pPr>
            <w:r w:rsidRPr="00D52AFA">
              <w:rPr>
                <w:bCs/>
                <w:sz w:val="21"/>
                <w:szCs w:val="21"/>
              </w:rPr>
              <w:t>3 (tris) darbo dienas nuo sprendimo priėmimo dienos</w:t>
            </w:r>
          </w:p>
        </w:tc>
        <w:tc>
          <w:tcPr>
            <w:tcW w:w="2976" w:type="dxa"/>
          </w:tcPr>
          <w:p w14:paraId="1F29059C" w14:textId="77777777" w:rsidR="009B4090" w:rsidRPr="00D52AFA" w:rsidRDefault="009B4090" w:rsidP="003C138F">
            <w:pPr>
              <w:ind w:firstLine="34"/>
              <w:rPr>
                <w:sz w:val="21"/>
                <w:szCs w:val="21"/>
              </w:rPr>
            </w:pPr>
          </w:p>
        </w:tc>
      </w:tr>
      <w:tr w:rsidR="00D52AFA" w:rsidRPr="00D52AFA" w14:paraId="3C635DF5" w14:textId="77777777" w:rsidTr="00AC5D83">
        <w:trPr>
          <w:trHeight w:val="20"/>
        </w:trPr>
        <w:tc>
          <w:tcPr>
            <w:tcW w:w="600" w:type="dxa"/>
          </w:tcPr>
          <w:p w14:paraId="4E64A4F5" w14:textId="6F05E658" w:rsidR="009B4090" w:rsidRPr="00D52AFA" w:rsidRDefault="00517008" w:rsidP="003C138F">
            <w:pPr>
              <w:ind w:firstLine="0"/>
              <w:rPr>
                <w:bCs/>
                <w:sz w:val="21"/>
                <w:szCs w:val="21"/>
              </w:rPr>
            </w:pPr>
            <w:r w:rsidRPr="00D52AFA">
              <w:rPr>
                <w:bCs/>
                <w:sz w:val="21"/>
                <w:szCs w:val="21"/>
              </w:rPr>
              <w:t>9</w:t>
            </w:r>
            <w:r w:rsidR="00DC230B" w:rsidRPr="00D52AFA">
              <w:rPr>
                <w:bCs/>
                <w:sz w:val="21"/>
                <w:szCs w:val="21"/>
              </w:rPr>
              <w:t>.</w:t>
            </w:r>
          </w:p>
        </w:tc>
        <w:tc>
          <w:tcPr>
            <w:tcW w:w="2660" w:type="dxa"/>
            <w:hideMark/>
          </w:tcPr>
          <w:p w14:paraId="06192898" w14:textId="7CB436E6" w:rsidR="009B4090" w:rsidRPr="00D52AFA" w:rsidRDefault="001C3A07" w:rsidP="003C138F">
            <w:pPr>
              <w:ind w:firstLine="0"/>
              <w:rPr>
                <w:sz w:val="21"/>
                <w:szCs w:val="21"/>
              </w:rPr>
            </w:pPr>
            <w:r w:rsidRPr="00D52AFA">
              <w:rPr>
                <w:rFonts w:eastAsia="Arial"/>
                <w:sz w:val="21"/>
                <w:szCs w:val="21"/>
              </w:rPr>
              <w:t>P</w:t>
            </w:r>
            <w:r w:rsidR="004F1A11" w:rsidRPr="00D52AFA">
              <w:rPr>
                <w:rFonts w:eastAsia="Arial"/>
                <w:sz w:val="21"/>
                <w:szCs w:val="21"/>
              </w:rPr>
              <w:t>erkančioji organizacija</w:t>
            </w:r>
            <w:r w:rsidR="009B4090" w:rsidRPr="00D52AFA">
              <w:rPr>
                <w:sz w:val="21"/>
                <w:szCs w:val="21"/>
              </w:rPr>
              <w:t xml:space="preserve"> </w:t>
            </w:r>
            <w:r w:rsidR="004F1A11" w:rsidRPr="00D52AFA">
              <w:rPr>
                <w:sz w:val="21"/>
                <w:szCs w:val="21"/>
              </w:rPr>
              <w:t>d</w:t>
            </w:r>
            <w:r w:rsidR="009B4090" w:rsidRPr="00D52AFA">
              <w:rPr>
                <w:sz w:val="21"/>
                <w:szCs w:val="21"/>
              </w:rPr>
              <w:t>alyviams praneša apie priimtą sprendimą nustatyti laimėjusį pasiūlymą, dėl kurio bus sudaroma sutartis ne vėliau kaip per</w:t>
            </w:r>
          </w:p>
        </w:tc>
        <w:tc>
          <w:tcPr>
            <w:tcW w:w="2977" w:type="dxa"/>
            <w:hideMark/>
          </w:tcPr>
          <w:p w14:paraId="0E36FDAD" w14:textId="4579C688" w:rsidR="009B4090" w:rsidRPr="00D52AFA" w:rsidRDefault="00DE23CA" w:rsidP="003C138F">
            <w:pPr>
              <w:ind w:firstLine="34"/>
              <w:rPr>
                <w:bCs/>
                <w:sz w:val="21"/>
                <w:szCs w:val="21"/>
              </w:rPr>
            </w:pPr>
            <w:r w:rsidRPr="00D52AFA">
              <w:rPr>
                <w:bCs/>
                <w:sz w:val="21"/>
                <w:szCs w:val="21"/>
              </w:rPr>
              <w:t>3</w:t>
            </w:r>
            <w:r w:rsidR="003C180D" w:rsidRPr="00D52AFA">
              <w:rPr>
                <w:bCs/>
                <w:sz w:val="21"/>
                <w:szCs w:val="21"/>
              </w:rPr>
              <w:t xml:space="preserve"> </w:t>
            </w:r>
            <w:r w:rsidR="009B4090" w:rsidRPr="00D52AFA">
              <w:rPr>
                <w:bCs/>
                <w:sz w:val="21"/>
                <w:szCs w:val="21"/>
              </w:rPr>
              <w:t>(</w:t>
            </w:r>
            <w:r w:rsidRPr="00D52AFA">
              <w:rPr>
                <w:bCs/>
                <w:sz w:val="21"/>
                <w:szCs w:val="21"/>
              </w:rPr>
              <w:t>tris</w:t>
            </w:r>
            <w:r w:rsidR="009B4090" w:rsidRPr="00D52AFA">
              <w:rPr>
                <w:bCs/>
                <w:sz w:val="21"/>
                <w:szCs w:val="21"/>
              </w:rPr>
              <w:t>) darbo dienas nuo sprendimo priėmimo dienos</w:t>
            </w:r>
          </w:p>
        </w:tc>
        <w:tc>
          <w:tcPr>
            <w:tcW w:w="2976" w:type="dxa"/>
            <w:hideMark/>
          </w:tcPr>
          <w:p w14:paraId="6EAEA100" w14:textId="77777777" w:rsidR="009B4090" w:rsidRPr="00D52AFA" w:rsidRDefault="009B4090" w:rsidP="003C138F">
            <w:pPr>
              <w:ind w:firstLine="34"/>
              <w:rPr>
                <w:sz w:val="21"/>
                <w:szCs w:val="21"/>
              </w:rPr>
            </w:pPr>
          </w:p>
        </w:tc>
      </w:tr>
      <w:tr w:rsidR="00D52AFA" w:rsidRPr="00D52AFA" w14:paraId="10DD85A1" w14:textId="77777777" w:rsidTr="00AC5D83">
        <w:trPr>
          <w:trHeight w:val="20"/>
        </w:trPr>
        <w:tc>
          <w:tcPr>
            <w:tcW w:w="600" w:type="dxa"/>
          </w:tcPr>
          <w:p w14:paraId="78FFD3F0" w14:textId="36927D49" w:rsidR="009B4090" w:rsidRPr="00D52AFA" w:rsidRDefault="009B4090" w:rsidP="003C138F">
            <w:pPr>
              <w:ind w:firstLine="0"/>
              <w:rPr>
                <w:bCs/>
                <w:sz w:val="21"/>
                <w:szCs w:val="21"/>
              </w:rPr>
            </w:pPr>
            <w:r w:rsidRPr="00D52AFA">
              <w:rPr>
                <w:bCs/>
                <w:sz w:val="21"/>
                <w:szCs w:val="21"/>
              </w:rPr>
              <w:lastRenderedPageBreak/>
              <w:t>1</w:t>
            </w:r>
            <w:r w:rsidR="0090570A" w:rsidRPr="00D52AFA">
              <w:rPr>
                <w:bCs/>
                <w:sz w:val="21"/>
                <w:szCs w:val="21"/>
              </w:rPr>
              <w:t>0</w:t>
            </w:r>
            <w:r w:rsidR="00DC230B" w:rsidRPr="00D52AFA">
              <w:rPr>
                <w:bCs/>
                <w:sz w:val="21"/>
                <w:szCs w:val="21"/>
              </w:rPr>
              <w:t>.</w:t>
            </w:r>
          </w:p>
        </w:tc>
        <w:tc>
          <w:tcPr>
            <w:tcW w:w="2660" w:type="dxa"/>
            <w:hideMark/>
          </w:tcPr>
          <w:p w14:paraId="09729B52" w14:textId="2D7B14D7" w:rsidR="009B4090" w:rsidRPr="00D52AFA" w:rsidRDefault="0090570A" w:rsidP="003C138F">
            <w:pPr>
              <w:ind w:firstLine="0"/>
              <w:rPr>
                <w:sz w:val="21"/>
                <w:szCs w:val="21"/>
                <w:shd w:val="clear" w:color="auto" w:fill="FFFFFF"/>
              </w:rPr>
            </w:pPr>
            <w:r w:rsidRPr="00D52AFA">
              <w:rPr>
                <w:sz w:val="21"/>
                <w:szCs w:val="21"/>
                <w:shd w:val="clear" w:color="auto" w:fill="FFFFFF"/>
              </w:rPr>
              <w:t>Dalyvis</w:t>
            </w:r>
            <w:r w:rsidR="009B4090" w:rsidRPr="00D52AFA">
              <w:rPr>
                <w:sz w:val="21"/>
                <w:szCs w:val="21"/>
                <w:shd w:val="clear" w:color="auto" w:fill="FFFFFF"/>
              </w:rPr>
              <w:t xml:space="preserve"> turi teisę pateikti pretenziją </w:t>
            </w:r>
            <w:r w:rsidR="00B315BC" w:rsidRPr="00D52AFA">
              <w:rPr>
                <w:rFonts w:eastAsia="Arial"/>
                <w:sz w:val="21"/>
                <w:szCs w:val="21"/>
              </w:rPr>
              <w:t xml:space="preserve">perkančiajai organizacijai </w:t>
            </w:r>
            <w:r w:rsidR="009B4090" w:rsidRPr="00D52AFA">
              <w:rPr>
                <w:sz w:val="21"/>
                <w:szCs w:val="21"/>
                <w:shd w:val="clear" w:color="auto" w:fill="FFFFFF"/>
              </w:rPr>
              <w:t xml:space="preserve">pateikti prašymą ar pareikšti ieškinį teismui </w:t>
            </w:r>
            <w:r w:rsidR="009B4090" w:rsidRPr="00D52AFA">
              <w:rPr>
                <w:sz w:val="21"/>
                <w:szCs w:val="21"/>
              </w:rPr>
              <w:t>ne vėliau kaip per</w:t>
            </w:r>
          </w:p>
        </w:tc>
        <w:tc>
          <w:tcPr>
            <w:tcW w:w="2977" w:type="dxa"/>
            <w:hideMark/>
          </w:tcPr>
          <w:p w14:paraId="49F7FC9D" w14:textId="62157DC6" w:rsidR="009B4090" w:rsidRPr="00D52AFA" w:rsidRDefault="009B4090" w:rsidP="003C138F">
            <w:pPr>
              <w:ind w:firstLine="34"/>
              <w:rPr>
                <w:sz w:val="21"/>
                <w:szCs w:val="21"/>
              </w:rPr>
            </w:pPr>
            <w:r w:rsidRPr="00D52AFA">
              <w:rPr>
                <w:sz w:val="21"/>
                <w:szCs w:val="21"/>
              </w:rPr>
              <w:t>5 (</w:t>
            </w:r>
            <w:r w:rsidR="00AB4E5F" w:rsidRPr="00D52AFA">
              <w:rPr>
                <w:sz w:val="21"/>
                <w:szCs w:val="21"/>
              </w:rPr>
              <w:t>penki</w:t>
            </w:r>
            <w:r w:rsidR="001F1A18" w:rsidRPr="00D52AFA">
              <w:rPr>
                <w:sz w:val="21"/>
                <w:szCs w:val="21"/>
              </w:rPr>
              <w:t>a</w:t>
            </w:r>
            <w:r w:rsidR="00AB4E5F" w:rsidRPr="00D52AFA">
              <w:rPr>
                <w:sz w:val="21"/>
                <w:szCs w:val="21"/>
              </w:rPr>
              <w:t>s</w:t>
            </w:r>
            <w:r w:rsidRPr="00D52AFA">
              <w:rPr>
                <w:sz w:val="21"/>
                <w:szCs w:val="21"/>
              </w:rPr>
              <w:t xml:space="preserve">) </w:t>
            </w:r>
            <w:r w:rsidR="001F1A18" w:rsidRPr="00D52AFA">
              <w:rPr>
                <w:sz w:val="21"/>
                <w:szCs w:val="21"/>
              </w:rPr>
              <w:t xml:space="preserve">darbo </w:t>
            </w:r>
            <w:r w:rsidRPr="00D52AFA">
              <w:rPr>
                <w:sz w:val="21"/>
                <w:szCs w:val="21"/>
              </w:rPr>
              <w:t>dien</w:t>
            </w:r>
            <w:r w:rsidR="00382455" w:rsidRPr="00D52AFA">
              <w:rPr>
                <w:sz w:val="21"/>
                <w:szCs w:val="21"/>
              </w:rPr>
              <w:t>as</w:t>
            </w:r>
          </w:p>
          <w:p w14:paraId="49A2FF28" w14:textId="77777777" w:rsidR="009B4090" w:rsidRPr="00D52AFA" w:rsidRDefault="009B4090" w:rsidP="003C138F">
            <w:pPr>
              <w:ind w:firstLine="34"/>
              <w:rPr>
                <w:sz w:val="21"/>
                <w:szCs w:val="21"/>
              </w:rPr>
            </w:pPr>
          </w:p>
          <w:p w14:paraId="0D237F7F" w14:textId="65DB454F" w:rsidR="009B4090" w:rsidRPr="00D52AFA" w:rsidRDefault="009B4090" w:rsidP="003C138F">
            <w:pPr>
              <w:ind w:firstLine="34"/>
              <w:rPr>
                <w:sz w:val="21"/>
                <w:szCs w:val="21"/>
              </w:rPr>
            </w:pPr>
            <w:r w:rsidRPr="00D52AFA">
              <w:rPr>
                <w:sz w:val="21"/>
                <w:szCs w:val="21"/>
              </w:rPr>
              <w:t xml:space="preserve">nuo </w:t>
            </w:r>
            <w:r w:rsidR="00B315BC" w:rsidRPr="00D52AFA">
              <w:rPr>
                <w:rFonts w:eastAsia="Arial"/>
                <w:sz w:val="21"/>
                <w:szCs w:val="21"/>
              </w:rPr>
              <w:t xml:space="preserve">perkančiosios organizacijos </w:t>
            </w:r>
            <w:r w:rsidRPr="00D52AFA">
              <w:rPr>
                <w:sz w:val="21"/>
                <w:szCs w:val="21"/>
              </w:rPr>
              <w:t xml:space="preserve">pranešimo raštu apie jos priimtą sprendimą išsiuntimo tiekėjams dienos arba nuo paskelbimo apie </w:t>
            </w:r>
            <w:r w:rsidR="6FD78633" w:rsidRPr="00D52AFA">
              <w:rPr>
                <w:rFonts w:eastAsia="Arial"/>
                <w:sz w:val="21"/>
                <w:szCs w:val="21"/>
              </w:rPr>
              <w:t xml:space="preserve"> </w:t>
            </w:r>
            <w:r w:rsidR="00B315BC" w:rsidRPr="00D52AFA">
              <w:rPr>
                <w:rFonts w:eastAsia="Arial"/>
                <w:sz w:val="21"/>
                <w:szCs w:val="21"/>
              </w:rPr>
              <w:t xml:space="preserve">perkančiosios organizacijos </w:t>
            </w:r>
            <w:r w:rsidRPr="00D52AFA">
              <w:rPr>
                <w:sz w:val="21"/>
                <w:szCs w:val="21"/>
              </w:rPr>
              <w:t xml:space="preserve">priimtus sprendimus dienos, jei VPĮ nenumato reikalavimo raštu informuoti tiekėjus apie </w:t>
            </w:r>
            <w:r w:rsidR="4283AFE5" w:rsidRPr="00D52AFA">
              <w:rPr>
                <w:rFonts w:eastAsia="Arial"/>
                <w:sz w:val="21"/>
                <w:szCs w:val="21"/>
              </w:rPr>
              <w:t xml:space="preserve"> </w:t>
            </w:r>
            <w:r w:rsidR="00B315BC" w:rsidRPr="00D52AFA">
              <w:rPr>
                <w:rFonts w:eastAsia="Arial"/>
                <w:sz w:val="21"/>
                <w:szCs w:val="21"/>
              </w:rPr>
              <w:t>perkančiosios or</w:t>
            </w:r>
            <w:r w:rsidR="006178F4" w:rsidRPr="00D52AFA">
              <w:rPr>
                <w:rFonts w:eastAsia="Arial"/>
                <w:sz w:val="21"/>
                <w:szCs w:val="21"/>
              </w:rPr>
              <w:t xml:space="preserve">ganizacijos </w:t>
            </w:r>
            <w:r w:rsidRPr="00D52AFA">
              <w:rPr>
                <w:sz w:val="21"/>
                <w:szCs w:val="21"/>
              </w:rPr>
              <w:t>priimtus sprendimus;</w:t>
            </w:r>
          </w:p>
          <w:p w14:paraId="55916AA6" w14:textId="77777777" w:rsidR="00EB1C0F" w:rsidRPr="00D52AFA" w:rsidRDefault="00EB1C0F" w:rsidP="003C138F">
            <w:pPr>
              <w:ind w:firstLine="34"/>
              <w:rPr>
                <w:sz w:val="21"/>
                <w:szCs w:val="21"/>
              </w:rPr>
            </w:pPr>
          </w:p>
          <w:p w14:paraId="25DED613" w14:textId="77777777" w:rsidR="009B4090" w:rsidRPr="00D52AFA" w:rsidRDefault="009B4090" w:rsidP="003C138F">
            <w:pPr>
              <w:ind w:firstLine="34"/>
              <w:rPr>
                <w:sz w:val="21"/>
                <w:szCs w:val="21"/>
              </w:rPr>
            </w:pPr>
            <w:r w:rsidRPr="00D52AFA">
              <w:rPr>
                <w:sz w:val="21"/>
                <w:szCs w:val="21"/>
              </w:rPr>
              <w:t xml:space="preserve">15 (penkiolika) dienų nuo pranešimo išsiuntimo tiekėjams dienos, jeigu šis pranešimas nebuvo siunčiamas elektroninėmis priemonėmis. </w:t>
            </w:r>
          </w:p>
          <w:p w14:paraId="70C74D73" w14:textId="77777777" w:rsidR="009B4090" w:rsidRPr="00D52AFA" w:rsidRDefault="009B4090" w:rsidP="003C138F">
            <w:pPr>
              <w:ind w:firstLine="34"/>
              <w:rPr>
                <w:sz w:val="21"/>
                <w:szCs w:val="21"/>
              </w:rPr>
            </w:pPr>
          </w:p>
        </w:tc>
        <w:tc>
          <w:tcPr>
            <w:tcW w:w="2976" w:type="dxa"/>
            <w:hideMark/>
          </w:tcPr>
          <w:p w14:paraId="28F3179C" w14:textId="77777777" w:rsidR="009B4090" w:rsidRPr="00D52AFA" w:rsidRDefault="009B4090" w:rsidP="003C138F">
            <w:pPr>
              <w:ind w:firstLine="34"/>
              <w:rPr>
                <w:bCs/>
                <w:sz w:val="21"/>
                <w:szCs w:val="21"/>
              </w:rPr>
            </w:pPr>
          </w:p>
        </w:tc>
      </w:tr>
      <w:tr w:rsidR="00D52AFA" w:rsidRPr="00D52AFA" w14:paraId="21A62B32" w14:textId="77777777" w:rsidTr="00AC5D83">
        <w:trPr>
          <w:trHeight w:val="20"/>
        </w:trPr>
        <w:tc>
          <w:tcPr>
            <w:tcW w:w="600" w:type="dxa"/>
          </w:tcPr>
          <w:p w14:paraId="1D5C2FAE" w14:textId="7B232924" w:rsidR="009B4090" w:rsidRPr="00D52AFA" w:rsidRDefault="009B4090" w:rsidP="003C138F">
            <w:pPr>
              <w:ind w:firstLine="0"/>
              <w:rPr>
                <w:sz w:val="21"/>
                <w:szCs w:val="21"/>
              </w:rPr>
            </w:pPr>
            <w:r w:rsidRPr="00D52AFA">
              <w:rPr>
                <w:sz w:val="21"/>
                <w:szCs w:val="21"/>
              </w:rPr>
              <w:t>1</w:t>
            </w:r>
            <w:r w:rsidR="0012726D" w:rsidRPr="00D52AFA">
              <w:rPr>
                <w:sz w:val="21"/>
                <w:szCs w:val="21"/>
              </w:rPr>
              <w:t>1</w:t>
            </w:r>
            <w:r w:rsidR="00DC230B" w:rsidRPr="00D52AFA">
              <w:rPr>
                <w:sz w:val="21"/>
                <w:szCs w:val="21"/>
              </w:rPr>
              <w:t>.</w:t>
            </w:r>
          </w:p>
        </w:tc>
        <w:tc>
          <w:tcPr>
            <w:tcW w:w="2660" w:type="dxa"/>
            <w:hideMark/>
          </w:tcPr>
          <w:p w14:paraId="749DF6E8" w14:textId="172D84B1" w:rsidR="009B4090" w:rsidRPr="00D52AFA" w:rsidRDefault="26E058E0" w:rsidP="003C138F">
            <w:pPr>
              <w:ind w:firstLine="0"/>
              <w:rPr>
                <w:sz w:val="21"/>
                <w:szCs w:val="21"/>
              </w:rPr>
            </w:pPr>
            <w:r w:rsidRPr="00D52AFA">
              <w:rPr>
                <w:rFonts w:eastAsia="Arial"/>
                <w:sz w:val="21"/>
                <w:szCs w:val="21"/>
              </w:rPr>
              <w:t xml:space="preserve"> </w:t>
            </w:r>
            <w:r w:rsidR="006178F4" w:rsidRPr="00D52AFA">
              <w:rPr>
                <w:rFonts w:eastAsia="Arial"/>
                <w:sz w:val="21"/>
                <w:szCs w:val="21"/>
              </w:rPr>
              <w:t xml:space="preserve">Perkančioji organizacija </w:t>
            </w:r>
            <w:r w:rsidR="009B4090" w:rsidRPr="00D52AFA">
              <w:rPr>
                <w:sz w:val="21"/>
                <w:szCs w:val="21"/>
              </w:rPr>
              <w:t xml:space="preserve">privalo išnagrinėti </w:t>
            </w:r>
            <w:r w:rsidR="006178F4" w:rsidRPr="00D52AFA">
              <w:rPr>
                <w:sz w:val="21"/>
                <w:szCs w:val="21"/>
              </w:rPr>
              <w:t>d</w:t>
            </w:r>
            <w:r w:rsidR="0090570A" w:rsidRPr="00D52AFA">
              <w:rPr>
                <w:sz w:val="21"/>
                <w:szCs w:val="21"/>
              </w:rPr>
              <w:t>alyvio</w:t>
            </w:r>
            <w:r w:rsidR="009B4090" w:rsidRPr="00D52AFA">
              <w:rPr>
                <w:sz w:val="21"/>
                <w:szCs w:val="21"/>
              </w:rPr>
              <w:t xml:space="preserve"> pretenziją</w:t>
            </w:r>
            <w:r w:rsidR="0090570A" w:rsidRPr="00D52AFA">
              <w:rPr>
                <w:sz w:val="21"/>
                <w:szCs w:val="21"/>
              </w:rPr>
              <w:t>,</w:t>
            </w:r>
            <w:r w:rsidR="009B4090" w:rsidRPr="00D52AFA">
              <w:rPr>
                <w:sz w:val="21"/>
                <w:szCs w:val="21"/>
              </w:rPr>
              <w:t xml:space="preserve"> priimti motyvuotą sprendimą ir apie jį, taip pat apie anksčiau praneštų pirkimo procedūros terminų pasikeitimą raštu pranešti pretenziją pateikusiam </w:t>
            </w:r>
            <w:r w:rsidR="006178F4" w:rsidRPr="00D52AFA">
              <w:rPr>
                <w:sz w:val="21"/>
                <w:szCs w:val="21"/>
              </w:rPr>
              <w:t>d</w:t>
            </w:r>
            <w:r w:rsidR="0090570A" w:rsidRPr="00D52AFA">
              <w:rPr>
                <w:sz w:val="21"/>
                <w:szCs w:val="21"/>
              </w:rPr>
              <w:t xml:space="preserve">alyviui </w:t>
            </w:r>
            <w:r w:rsidR="009B4090" w:rsidRPr="00D52AFA">
              <w:rPr>
                <w:sz w:val="21"/>
                <w:szCs w:val="21"/>
              </w:rPr>
              <w:t>ir suinteresuotiems</w:t>
            </w:r>
            <w:r w:rsidR="0012726D" w:rsidRPr="00D52AFA">
              <w:rPr>
                <w:sz w:val="21"/>
                <w:szCs w:val="21"/>
              </w:rPr>
              <w:t xml:space="preserve"> </w:t>
            </w:r>
            <w:r w:rsidR="006178F4" w:rsidRPr="00D52AFA">
              <w:rPr>
                <w:sz w:val="21"/>
                <w:szCs w:val="21"/>
              </w:rPr>
              <w:t>d</w:t>
            </w:r>
            <w:r w:rsidR="009B4090" w:rsidRPr="00D52AFA">
              <w:rPr>
                <w:sz w:val="21"/>
                <w:szCs w:val="21"/>
              </w:rPr>
              <w:t>alyviams ne vėliau kaip per</w:t>
            </w:r>
          </w:p>
        </w:tc>
        <w:tc>
          <w:tcPr>
            <w:tcW w:w="2977" w:type="dxa"/>
            <w:hideMark/>
          </w:tcPr>
          <w:p w14:paraId="6B16142C" w14:textId="77777777" w:rsidR="009B4090" w:rsidRPr="00D52AFA" w:rsidRDefault="009B4090" w:rsidP="003C138F">
            <w:pPr>
              <w:ind w:firstLine="34"/>
              <w:rPr>
                <w:sz w:val="21"/>
                <w:szCs w:val="21"/>
              </w:rPr>
            </w:pPr>
            <w:r w:rsidRPr="00D52AFA">
              <w:rPr>
                <w:sz w:val="21"/>
                <w:szCs w:val="21"/>
              </w:rPr>
              <w:t>6 (šešias) darbo dienas nuo pretenzijos gavimo dienos</w:t>
            </w:r>
          </w:p>
        </w:tc>
        <w:tc>
          <w:tcPr>
            <w:tcW w:w="2976" w:type="dxa"/>
            <w:hideMark/>
          </w:tcPr>
          <w:p w14:paraId="4910B96B" w14:textId="77777777" w:rsidR="009B4090" w:rsidRPr="00D52AFA" w:rsidRDefault="009B4090" w:rsidP="003C138F">
            <w:pPr>
              <w:ind w:firstLine="34"/>
              <w:rPr>
                <w:sz w:val="21"/>
                <w:szCs w:val="21"/>
              </w:rPr>
            </w:pPr>
          </w:p>
        </w:tc>
      </w:tr>
      <w:tr w:rsidR="00AC5D83" w:rsidRPr="00D52AFA" w14:paraId="475FEE10" w14:textId="77777777" w:rsidTr="00AC5D83">
        <w:trPr>
          <w:trHeight w:val="20"/>
        </w:trPr>
        <w:tc>
          <w:tcPr>
            <w:tcW w:w="600" w:type="dxa"/>
          </w:tcPr>
          <w:p w14:paraId="7ED3D129" w14:textId="586E9721" w:rsidR="009B4090" w:rsidRPr="00D52AFA" w:rsidRDefault="009B4090" w:rsidP="003C138F">
            <w:pPr>
              <w:ind w:firstLine="0"/>
              <w:rPr>
                <w:bCs/>
                <w:sz w:val="21"/>
                <w:szCs w:val="21"/>
              </w:rPr>
            </w:pPr>
            <w:r w:rsidRPr="00D52AFA">
              <w:rPr>
                <w:bCs/>
                <w:sz w:val="21"/>
                <w:szCs w:val="21"/>
              </w:rPr>
              <w:t>1</w:t>
            </w:r>
            <w:r w:rsidR="0012726D" w:rsidRPr="00D52AFA">
              <w:rPr>
                <w:bCs/>
                <w:sz w:val="21"/>
                <w:szCs w:val="21"/>
              </w:rPr>
              <w:t>2</w:t>
            </w:r>
            <w:r w:rsidR="00DC230B" w:rsidRPr="00D52AFA">
              <w:rPr>
                <w:bCs/>
                <w:sz w:val="21"/>
                <w:szCs w:val="21"/>
              </w:rPr>
              <w:t>.</w:t>
            </w:r>
          </w:p>
        </w:tc>
        <w:tc>
          <w:tcPr>
            <w:tcW w:w="2660" w:type="dxa"/>
            <w:hideMark/>
          </w:tcPr>
          <w:p w14:paraId="1F0C1459" w14:textId="3D2C269F" w:rsidR="009B4090" w:rsidRPr="00D52AFA" w:rsidRDefault="009B4090" w:rsidP="003C138F">
            <w:pPr>
              <w:ind w:firstLine="0"/>
              <w:rPr>
                <w:sz w:val="21"/>
                <w:szCs w:val="21"/>
              </w:rPr>
            </w:pPr>
            <w:r w:rsidRPr="00D52AFA">
              <w:rPr>
                <w:sz w:val="21"/>
                <w:szCs w:val="21"/>
              </w:rPr>
              <w:t xml:space="preserve">Jeigu </w:t>
            </w:r>
            <w:r w:rsidR="268D360D" w:rsidRPr="00D52AFA">
              <w:rPr>
                <w:rFonts w:eastAsia="Arial"/>
                <w:sz w:val="21"/>
                <w:szCs w:val="21"/>
              </w:rPr>
              <w:t xml:space="preserve"> </w:t>
            </w:r>
            <w:r w:rsidR="006178F4" w:rsidRPr="00D52AFA">
              <w:rPr>
                <w:rFonts w:eastAsia="Arial"/>
                <w:sz w:val="21"/>
                <w:szCs w:val="21"/>
              </w:rPr>
              <w:t xml:space="preserve">perkančioji organizacija </w:t>
            </w:r>
            <w:r w:rsidRPr="00D52AFA">
              <w:rPr>
                <w:sz w:val="21"/>
                <w:szCs w:val="21"/>
              </w:rPr>
              <w:t xml:space="preserve">per nustatytą terminą neišnagrinėja jai pateiktos pretenzijos, </w:t>
            </w:r>
            <w:r w:rsidR="006178F4" w:rsidRPr="00D52AFA">
              <w:rPr>
                <w:sz w:val="21"/>
                <w:szCs w:val="21"/>
              </w:rPr>
              <w:t>d</w:t>
            </w:r>
            <w:r w:rsidR="0012726D" w:rsidRPr="00D52AFA">
              <w:rPr>
                <w:sz w:val="21"/>
                <w:szCs w:val="21"/>
              </w:rPr>
              <w:t>alyvis</w:t>
            </w:r>
            <w:r w:rsidRPr="00D52AFA">
              <w:rPr>
                <w:sz w:val="21"/>
                <w:szCs w:val="21"/>
              </w:rPr>
              <w:t xml:space="preserve"> turi teisę pateikti prašymą ar pareikšti ieškinį teismui per (išskyrus ieškinį dėl sutarties pripažinimo negaliojančia) </w:t>
            </w:r>
          </w:p>
        </w:tc>
        <w:tc>
          <w:tcPr>
            <w:tcW w:w="2977" w:type="dxa"/>
            <w:hideMark/>
          </w:tcPr>
          <w:p w14:paraId="2D7556F3" w14:textId="27FED34C" w:rsidR="009B4090" w:rsidRPr="00D52AFA" w:rsidRDefault="009B4090" w:rsidP="003C138F">
            <w:pPr>
              <w:ind w:firstLine="34"/>
              <w:rPr>
                <w:sz w:val="21"/>
                <w:szCs w:val="21"/>
                <w:highlight w:val="yellow"/>
              </w:rPr>
            </w:pPr>
            <w:r w:rsidRPr="00D52AFA">
              <w:rPr>
                <w:sz w:val="21"/>
                <w:szCs w:val="21"/>
              </w:rPr>
              <w:t xml:space="preserve">per 15 (penkiolika) dienų nuo dienos, kurią </w:t>
            </w:r>
            <w:r w:rsidR="006178F4" w:rsidRPr="00D52AFA">
              <w:rPr>
                <w:rFonts w:eastAsia="Arial"/>
                <w:sz w:val="21"/>
                <w:szCs w:val="21"/>
              </w:rPr>
              <w:t xml:space="preserve">perkančioji organizacija </w:t>
            </w:r>
            <w:r w:rsidRPr="00D52AFA">
              <w:rPr>
                <w:sz w:val="21"/>
                <w:szCs w:val="21"/>
              </w:rPr>
              <w:t xml:space="preserve">turėjo raštu pranešti apie priimtą sprendimą </w:t>
            </w:r>
          </w:p>
        </w:tc>
        <w:tc>
          <w:tcPr>
            <w:tcW w:w="2976" w:type="dxa"/>
            <w:hideMark/>
          </w:tcPr>
          <w:p w14:paraId="09958019" w14:textId="77777777" w:rsidR="009B4090" w:rsidRPr="00D52AFA" w:rsidRDefault="009B4090" w:rsidP="003C138F">
            <w:pPr>
              <w:ind w:firstLine="34"/>
              <w:rPr>
                <w:sz w:val="21"/>
                <w:szCs w:val="21"/>
              </w:rPr>
            </w:pPr>
          </w:p>
        </w:tc>
      </w:tr>
      <w:bookmarkEnd w:id="9"/>
    </w:tbl>
    <w:p w14:paraId="367E8661" w14:textId="77777777" w:rsidR="009B4090" w:rsidRPr="00D52AFA" w:rsidRDefault="009B4090" w:rsidP="003C138F">
      <w:pPr>
        <w:spacing w:line="240" w:lineRule="auto"/>
        <w:rPr>
          <w:rFonts w:ascii="Times New Roman" w:hAnsi="Times New Roman" w:cs="Times New Roman"/>
        </w:rPr>
      </w:pPr>
    </w:p>
    <w:sectPr w:rsidR="009B4090" w:rsidRPr="00D52AFA" w:rsidSect="00AC5D83">
      <w:headerReference w:type="default" r:id="rId15"/>
      <w:footerReference w:type="default" r:id="rId16"/>
      <w:headerReference w:type="first" r:id="rId17"/>
      <w:footerReference w:type="first" r:id="rId18"/>
      <w:pgSz w:w="12240" w:h="15840"/>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38A4F8" w14:textId="77777777" w:rsidR="00EA05DA" w:rsidRDefault="00EA05DA" w:rsidP="00D05666">
      <w:r>
        <w:separator/>
      </w:r>
    </w:p>
  </w:endnote>
  <w:endnote w:type="continuationSeparator" w:id="0">
    <w:p w14:paraId="10437E89" w14:textId="77777777" w:rsidR="00EA05DA" w:rsidRDefault="00EA05DA" w:rsidP="00D05666">
      <w:r>
        <w:continuationSeparator/>
      </w:r>
    </w:p>
  </w:endnote>
  <w:endnote w:type="continuationNotice" w:id="1">
    <w:p w14:paraId="7F0E69A4" w14:textId="77777777" w:rsidR="00EA05DA" w:rsidRDefault="00EA05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7509F4" w14:textId="77777777" w:rsidR="00EA05DA" w:rsidRDefault="00EA05DA" w:rsidP="00D05666">
      <w:r>
        <w:separator/>
      </w:r>
    </w:p>
  </w:footnote>
  <w:footnote w:type="continuationSeparator" w:id="0">
    <w:p w14:paraId="64A8FDC6" w14:textId="77777777" w:rsidR="00EA05DA" w:rsidRDefault="00EA05DA" w:rsidP="00D05666">
      <w:r>
        <w:continuationSeparator/>
      </w:r>
    </w:p>
  </w:footnote>
  <w:footnote w:type="continuationNotice" w:id="1">
    <w:p w14:paraId="591FBE3C" w14:textId="77777777" w:rsidR="00EA05DA" w:rsidRDefault="00EA05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345989"/>
      <w:docPartObj>
        <w:docPartGallery w:val="Page Numbers (Top of Page)"/>
        <w:docPartUnique/>
      </w:docPartObj>
    </w:sdtPr>
    <w:sdtContent>
      <w:p w14:paraId="194853D0" w14:textId="556CFC6C" w:rsidR="00AC5D83" w:rsidRDefault="00AC5D83">
        <w:pPr>
          <w:pStyle w:val="Antrats"/>
        </w:pPr>
        <w:r>
          <w:fldChar w:fldCharType="begin"/>
        </w:r>
        <w:r>
          <w:instrText>PAGE   \* MERGEFORMAT</w:instrText>
        </w:r>
        <w:r>
          <w:fldChar w:fldCharType="separate"/>
        </w:r>
        <w:r>
          <w:t>2</w:t>
        </w:r>
        <w:r>
          <w:fldChar w:fldCharType="end"/>
        </w:r>
      </w:p>
    </w:sdtContent>
  </w:sdt>
  <w:p w14:paraId="2FBA12F4" w14:textId="52D039DA"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9A40216"/>
    <w:multiLevelType w:val="hybridMultilevel"/>
    <w:tmpl w:val="2416A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2B84B74"/>
    <w:multiLevelType w:val="hybridMultilevel"/>
    <w:tmpl w:val="34CC0200"/>
    <w:lvl w:ilvl="0" w:tplc="9EB88C06">
      <w:start w:val="2026"/>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9" w15:restartNumberingAfterBreak="0">
    <w:nsid w:val="432C3028"/>
    <w:multiLevelType w:val="hybridMultilevel"/>
    <w:tmpl w:val="D86EAD3E"/>
    <w:lvl w:ilvl="0" w:tplc="064AB666">
      <w:start w:val="9"/>
      <w:numFmt w:val="decimal"/>
      <w:lvlText w:val="%1."/>
      <w:lvlJc w:val="left"/>
      <w:pPr>
        <w:ind w:left="1070" w:hanging="360"/>
      </w:pPr>
      <w:rPr>
        <w:rFonts w:hint="default"/>
      </w:rPr>
    </w:lvl>
    <w:lvl w:ilvl="1" w:tplc="04270019" w:tentative="1">
      <w:start w:val="1"/>
      <w:numFmt w:val="lowerLetter"/>
      <w:lvlText w:val="%2."/>
      <w:lvlJc w:val="left"/>
      <w:pPr>
        <w:ind w:left="2226" w:hanging="360"/>
      </w:pPr>
    </w:lvl>
    <w:lvl w:ilvl="2" w:tplc="0427001B" w:tentative="1">
      <w:start w:val="1"/>
      <w:numFmt w:val="lowerRoman"/>
      <w:lvlText w:val="%3."/>
      <w:lvlJc w:val="right"/>
      <w:pPr>
        <w:ind w:left="2946" w:hanging="180"/>
      </w:pPr>
    </w:lvl>
    <w:lvl w:ilvl="3" w:tplc="0427000F" w:tentative="1">
      <w:start w:val="1"/>
      <w:numFmt w:val="decimal"/>
      <w:lvlText w:val="%4."/>
      <w:lvlJc w:val="left"/>
      <w:pPr>
        <w:ind w:left="3666" w:hanging="360"/>
      </w:pPr>
    </w:lvl>
    <w:lvl w:ilvl="4" w:tplc="04270019" w:tentative="1">
      <w:start w:val="1"/>
      <w:numFmt w:val="lowerLetter"/>
      <w:lvlText w:val="%5."/>
      <w:lvlJc w:val="left"/>
      <w:pPr>
        <w:ind w:left="4386" w:hanging="360"/>
      </w:pPr>
    </w:lvl>
    <w:lvl w:ilvl="5" w:tplc="0427001B" w:tentative="1">
      <w:start w:val="1"/>
      <w:numFmt w:val="lowerRoman"/>
      <w:lvlText w:val="%6."/>
      <w:lvlJc w:val="right"/>
      <w:pPr>
        <w:ind w:left="5106" w:hanging="180"/>
      </w:pPr>
    </w:lvl>
    <w:lvl w:ilvl="6" w:tplc="0427000F" w:tentative="1">
      <w:start w:val="1"/>
      <w:numFmt w:val="decimal"/>
      <w:lvlText w:val="%7."/>
      <w:lvlJc w:val="left"/>
      <w:pPr>
        <w:ind w:left="5826" w:hanging="360"/>
      </w:pPr>
    </w:lvl>
    <w:lvl w:ilvl="7" w:tplc="04270019" w:tentative="1">
      <w:start w:val="1"/>
      <w:numFmt w:val="lowerLetter"/>
      <w:lvlText w:val="%8."/>
      <w:lvlJc w:val="left"/>
      <w:pPr>
        <w:ind w:left="6546" w:hanging="360"/>
      </w:pPr>
    </w:lvl>
    <w:lvl w:ilvl="8" w:tplc="0427001B" w:tentative="1">
      <w:start w:val="1"/>
      <w:numFmt w:val="lowerRoman"/>
      <w:lvlText w:val="%9."/>
      <w:lvlJc w:val="right"/>
      <w:pPr>
        <w:ind w:left="7266" w:hanging="180"/>
      </w:p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35A4A21"/>
    <w:multiLevelType w:val="hybridMultilevel"/>
    <w:tmpl w:val="B36A898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5583838"/>
    <w:multiLevelType w:val="hybridMultilevel"/>
    <w:tmpl w:val="B36A898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DC86CB4"/>
    <w:multiLevelType w:val="hybridMultilevel"/>
    <w:tmpl w:val="0220C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BB74DFA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DD06D9A"/>
    <w:multiLevelType w:val="multilevel"/>
    <w:tmpl w:val="F4727858"/>
    <w:lvl w:ilvl="0">
      <w:start w:val="5"/>
      <w:numFmt w:val="decimal"/>
      <w:lvlText w:val="%1."/>
      <w:lvlJc w:val="left"/>
      <w:pPr>
        <w:ind w:left="540" w:hanging="540"/>
      </w:pPr>
      <w:rPr>
        <w:rFonts w:hint="default"/>
        <w:b/>
      </w:rPr>
    </w:lvl>
    <w:lvl w:ilvl="1">
      <w:start w:val="1"/>
      <w:numFmt w:val="decimal"/>
      <w:lvlText w:val="%1.%2."/>
      <w:lvlJc w:val="left"/>
      <w:pPr>
        <w:ind w:left="824" w:hanging="540"/>
      </w:pPr>
      <w:rPr>
        <w:rFonts w:hint="default"/>
        <w:b/>
      </w:rPr>
    </w:lvl>
    <w:lvl w:ilvl="2">
      <w:start w:val="2"/>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16cid:durableId="22287778">
    <w:abstractNumId w:val="3"/>
  </w:num>
  <w:num w:numId="2" w16cid:durableId="1490172141">
    <w:abstractNumId w:val="15"/>
  </w:num>
  <w:num w:numId="3" w16cid:durableId="138770985">
    <w:abstractNumId w:val="6"/>
  </w:num>
  <w:num w:numId="4" w16cid:durableId="219707255">
    <w:abstractNumId w:val="20"/>
  </w:num>
  <w:num w:numId="5" w16cid:durableId="1652252092">
    <w:abstractNumId w:val="4"/>
  </w:num>
  <w:num w:numId="6" w16cid:durableId="963148996">
    <w:abstractNumId w:val="1"/>
  </w:num>
  <w:num w:numId="7" w16cid:durableId="817724215">
    <w:abstractNumId w:val="7"/>
  </w:num>
  <w:num w:numId="8" w16cid:durableId="1250694197">
    <w:abstractNumId w:val="0"/>
  </w:num>
  <w:num w:numId="9" w16cid:durableId="1476410157">
    <w:abstractNumId w:val="18"/>
  </w:num>
  <w:num w:numId="10" w16cid:durableId="1236630376">
    <w:abstractNumId w:val="19"/>
  </w:num>
  <w:num w:numId="11" w16cid:durableId="1415740606">
    <w:abstractNumId w:val="17"/>
  </w:num>
  <w:num w:numId="12" w16cid:durableId="1594045305">
    <w:abstractNumId w:val="10"/>
  </w:num>
  <w:num w:numId="13" w16cid:durableId="908736052">
    <w:abstractNumId w:val="21"/>
  </w:num>
  <w:num w:numId="14" w16cid:durableId="540440166">
    <w:abstractNumId w:val="14"/>
  </w:num>
  <w:num w:numId="15" w16cid:durableId="1488589537">
    <w:abstractNumId w:val="12"/>
  </w:num>
  <w:num w:numId="16" w16cid:durableId="1812549989">
    <w:abstractNumId w:val="8"/>
  </w:num>
  <w:num w:numId="17" w16cid:durableId="552622546">
    <w:abstractNumId w:val="11"/>
  </w:num>
  <w:num w:numId="18" w16cid:durableId="134295325">
    <w:abstractNumId w:val="2"/>
  </w:num>
  <w:num w:numId="19" w16cid:durableId="2118795698">
    <w:abstractNumId w:val="9"/>
  </w:num>
  <w:num w:numId="20" w16cid:durableId="1749039664">
    <w:abstractNumId w:val="13"/>
  </w:num>
  <w:num w:numId="21" w16cid:durableId="545607103">
    <w:abstractNumId w:val="16"/>
  </w:num>
  <w:num w:numId="22" w16cid:durableId="2114661696">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6A9"/>
    <w:rsid w:val="00013DC6"/>
    <w:rsid w:val="00013EF1"/>
    <w:rsid w:val="00013FF6"/>
    <w:rsid w:val="00014A61"/>
    <w:rsid w:val="0001618D"/>
    <w:rsid w:val="00016836"/>
    <w:rsid w:val="00020176"/>
    <w:rsid w:val="00020B93"/>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5BCB"/>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C1C"/>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394"/>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78C"/>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C44"/>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03D"/>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893"/>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79"/>
    <w:rsid w:val="002E259F"/>
    <w:rsid w:val="002E2B93"/>
    <w:rsid w:val="002E2CD8"/>
    <w:rsid w:val="002E3A90"/>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4D8"/>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3168"/>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CE9"/>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5F"/>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5783"/>
    <w:rsid w:val="00427174"/>
    <w:rsid w:val="00427210"/>
    <w:rsid w:val="00427605"/>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87A0E"/>
    <w:rsid w:val="00492862"/>
    <w:rsid w:val="004939D6"/>
    <w:rsid w:val="004940CB"/>
    <w:rsid w:val="00494B5D"/>
    <w:rsid w:val="0049538A"/>
    <w:rsid w:val="00495F71"/>
    <w:rsid w:val="004962BC"/>
    <w:rsid w:val="00496EFB"/>
    <w:rsid w:val="00497DF3"/>
    <w:rsid w:val="004A01F5"/>
    <w:rsid w:val="004A025D"/>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762"/>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1A5"/>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6057"/>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2070"/>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54"/>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152"/>
    <w:rsid w:val="00653069"/>
    <w:rsid w:val="00653A37"/>
    <w:rsid w:val="006541EB"/>
    <w:rsid w:val="006545F9"/>
    <w:rsid w:val="006553EF"/>
    <w:rsid w:val="00656E18"/>
    <w:rsid w:val="00656F8A"/>
    <w:rsid w:val="00657A90"/>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CA5"/>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123"/>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E6C"/>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57A"/>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C4"/>
    <w:rsid w:val="00745317"/>
    <w:rsid w:val="0074590D"/>
    <w:rsid w:val="00746011"/>
    <w:rsid w:val="007461E6"/>
    <w:rsid w:val="007463FB"/>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0A"/>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011"/>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7A8"/>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2CE7"/>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0C6A"/>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4F78"/>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EF0"/>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393A"/>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19"/>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787"/>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5D8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932"/>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37DEB"/>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418"/>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90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202"/>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47F"/>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2DF8"/>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2AFA"/>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17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B30"/>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5F5B"/>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5DA"/>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CC1"/>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66D"/>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Normaldokumentas">
    <w:name w:val="Normal_dokumentas"/>
    <w:qFormat/>
    <w:rsid w:val="007463FB"/>
    <w:pPr>
      <w:spacing w:line="240" w:lineRule="auto"/>
      <w:ind w:firstLine="0"/>
    </w:pPr>
    <w:rPr>
      <w:rFonts w:ascii="Times New Roman" w:eastAsia="Calibri" w:hAnsi="Times New Roman" w:cs="Times New Roman"/>
      <w:sz w:val="24"/>
      <w:szCs w:val="22"/>
      <w:lang w:eastAsia="en-US"/>
    </w:rPr>
  </w:style>
  <w:style w:type="table" w:customStyle="1" w:styleId="TableGrid4">
    <w:name w:val="Table Grid4"/>
    <w:basedOn w:val="prastojilentel"/>
    <w:next w:val="Lentelstinklelis"/>
    <w:uiPriority w:val="59"/>
    <w:rsid w:val="007463F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487A0E"/>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487A0E"/>
    <w:pPr>
      <w:shd w:val="clear" w:color="auto" w:fill="FFFFFF"/>
      <w:spacing w:line="269" w:lineRule="exact"/>
      <w:ind w:hanging="400"/>
      <w:jc w:val="left"/>
    </w:pPr>
    <w:rPr>
      <w:rFonts w:ascii="Times New Roman" w:hAnsi="Times New Roman" w:cs="Times New Roman"/>
      <w:i/>
      <w:iCs/>
      <w:sz w:val="23"/>
      <w:szCs w:val="23"/>
    </w:rPr>
  </w:style>
  <w:style w:type="character" w:customStyle="1" w:styleId="Bodytext2NotItalic1">
    <w:name w:val="Body text (2) + Not Italic1"/>
    <w:basedOn w:val="Bodytext2"/>
    <w:rsid w:val="00487A0E"/>
    <w:rPr>
      <w:rFonts w:ascii="Times New Roman" w:hAnsi="Times New Roman" w:cs="Times New Roman"/>
      <w:i/>
      <w:iCs/>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AEC731B04E2E4F2284805D49E76522B6"/>
        <w:category>
          <w:name w:val="Bendrosios nuostatos"/>
          <w:gallery w:val="placeholder"/>
        </w:category>
        <w:types>
          <w:type w:val="bbPlcHdr"/>
        </w:types>
        <w:behaviors>
          <w:behavior w:val="content"/>
        </w:behaviors>
        <w:guid w:val="{82B4F547-2E92-4F1A-A48B-97B37F16DAE8}"/>
      </w:docPartPr>
      <w:docPartBody>
        <w:p w:rsidR="0063372C" w:rsidRDefault="00922666" w:rsidP="00922666">
          <w:pPr>
            <w:pStyle w:val="AEC731B04E2E4F2284805D49E76522B6"/>
          </w:pPr>
          <w:r w:rsidRPr="00FB088A">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003D6"/>
    <w:rsid w:val="00256A57"/>
    <w:rsid w:val="00295EF8"/>
    <w:rsid w:val="002B602E"/>
    <w:rsid w:val="002C1509"/>
    <w:rsid w:val="003661A6"/>
    <w:rsid w:val="00372672"/>
    <w:rsid w:val="004161F4"/>
    <w:rsid w:val="00427605"/>
    <w:rsid w:val="00430113"/>
    <w:rsid w:val="00460C76"/>
    <w:rsid w:val="0046126A"/>
    <w:rsid w:val="004C214A"/>
    <w:rsid w:val="004D3762"/>
    <w:rsid w:val="004D38E9"/>
    <w:rsid w:val="00515E63"/>
    <w:rsid w:val="00565992"/>
    <w:rsid w:val="005C3D97"/>
    <w:rsid w:val="0063372C"/>
    <w:rsid w:val="00652F79"/>
    <w:rsid w:val="00657A90"/>
    <w:rsid w:val="00667CA5"/>
    <w:rsid w:val="00685665"/>
    <w:rsid w:val="006859E8"/>
    <w:rsid w:val="006D77F5"/>
    <w:rsid w:val="007224E5"/>
    <w:rsid w:val="007260B3"/>
    <w:rsid w:val="00731487"/>
    <w:rsid w:val="00737C4C"/>
    <w:rsid w:val="007451C4"/>
    <w:rsid w:val="007461E6"/>
    <w:rsid w:val="00762E10"/>
    <w:rsid w:val="007711D8"/>
    <w:rsid w:val="0078514A"/>
    <w:rsid w:val="007B6011"/>
    <w:rsid w:val="007C7D73"/>
    <w:rsid w:val="007F25D7"/>
    <w:rsid w:val="00810A25"/>
    <w:rsid w:val="008328A0"/>
    <w:rsid w:val="00881536"/>
    <w:rsid w:val="008D6E2A"/>
    <w:rsid w:val="008E0B8E"/>
    <w:rsid w:val="00903EB2"/>
    <w:rsid w:val="00906FC8"/>
    <w:rsid w:val="00915DD0"/>
    <w:rsid w:val="00922666"/>
    <w:rsid w:val="00926BF1"/>
    <w:rsid w:val="0093332B"/>
    <w:rsid w:val="009452B0"/>
    <w:rsid w:val="009520DA"/>
    <w:rsid w:val="00975C18"/>
    <w:rsid w:val="0097687E"/>
    <w:rsid w:val="009C5E39"/>
    <w:rsid w:val="009D4BED"/>
    <w:rsid w:val="009E6FBD"/>
    <w:rsid w:val="00A02E8E"/>
    <w:rsid w:val="00A03CB8"/>
    <w:rsid w:val="00A447B7"/>
    <w:rsid w:val="00A55596"/>
    <w:rsid w:val="00A87851"/>
    <w:rsid w:val="00AC07D5"/>
    <w:rsid w:val="00AD09B5"/>
    <w:rsid w:val="00AD33B3"/>
    <w:rsid w:val="00B02DFF"/>
    <w:rsid w:val="00B031BD"/>
    <w:rsid w:val="00B52418"/>
    <w:rsid w:val="00B604DE"/>
    <w:rsid w:val="00B70DD9"/>
    <w:rsid w:val="00B971E7"/>
    <w:rsid w:val="00C13521"/>
    <w:rsid w:val="00C64F5A"/>
    <w:rsid w:val="00CC6A12"/>
    <w:rsid w:val="00CD27B6"/>
    <w:rsid w:val="00CF2DF8"/>
    <w:rsid w:val="00CF4CEB"/>
    <w:rsid w:val="00D1288B"/>
    <w:rsid w:val="00D45211"/>
    <w:rsid w:val="00DE23D8"/>
    <w:rsid w:val="00E12CC6"/>
    <w:rsid w:val="00E464CE"/>
    <w:rsid w:val="00E62278"/>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922666"/>
    <w:rPr>
      <w:color w:val="808080"/>
    </w:rPr>
  </w:style>
  <w:style w:type="paragraph" w:customStyle="1" w:styleId="AEC731B04E2E4F2284805D49E76522B6">
    <w:name w:val="AEC731B04E2E4F2284805D49E76522B6"/>
    <w:rsid w:val="0092266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17</Pages>
  <Words>4833</Words>
  <Characters>27549</Characters>
  <Application>Microsoft Office Word</Application>
  <DocSecurity>0</DocSecurity>
  <Lines>229</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32318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Edvin Galkovskij</cp:lastModifiedBy>
  <cp:revision>11</cp:revision>
  <cp:lastPrinted>2021-11-03T05:49:00Z</cp:lastPrinted>
  <dcterms:created xsi:type="dcterms:W3CDTF">2026-04-02T07:58:00Z</dcterms:created>
  <dcterms:modified xsi:type="dcterms:W3CDTF">2026-06-04T10:54:00Z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