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5553" w14:textId="77777777" w:rsidR="00DA121C" w:rsidRPr="00DA121C" w:rsidRDefault="00DA121C" w:rsidP="00856BB6">
      <w:pPr>
        <w:keepNext/>
        <w:keepLines/>
        <w:spacing w:line="276" w:lineRule="auto"/>
        <w:ind w:left="5103"/>
        <w:outlineLvl w:val="1"/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DA121C">
        <w:rPr>
          <w:rFonts w:ascii="Calibri" w:eastAsia="Calibri" w:hAnsi="Calibri" w:cs="Calibri"/>
          <w:color w:val="000000"/>
          <w:kern w:val="0"/>
          <w:sz w:val="21"/>
          <w:szCs w:val="21"/>
          <w:lang w:eastAsia="lt-LT"/>
          <w14:ligatures w14:val="none"/>
        </w:rPr>
        <w:t>Pirkimo sąlygų 3 priedas „Techninė specifikacija“</w:t>
      </w:r>
    </w:p>
    <w:p w14:paraId="695834A8" w14:textId="77777777" w:rsidR="00DA121C" w:rsidRPr="00DA121C" w:rsidRDefault="00DA121C" w:rsidP="00DA121C">
      <w:pPr>
        <w:spacing w:after="160" w:line="278" w:lineRule="auto"/>
        <w:jc w:val="center"/>
        <w:rPr>
          <w:rFonts w:eastAsia="Calibri" w:cs="Times New Roman"/>
          <w:b/>
          <w:bCs/>
          <w:szCs w:val="24"/>
        </w:rPr>
      </w:pPr>
    </w:p>
    <w:p w14:paraId="32A7E494" w14:textId="77E8F342" w:rsidR="0097329A" w:rsidRDefault="00DA121C" w:rsidP="00DA121C">
      <w:pPr>
        <w:jc w:val="center"/>
        <w:rPr>
          <w:rFonts w:eastAsia="Calibri" w:cs="Times New Roman"/>
          <w:szCs w:val="24"/>
        </w:rPr>
      </w:pPr>
      <w:r w:rsidRPr="00DA121C">
        <w:rPr>
          <w:rFonts w:eastAsia="Calibri" w:cs="Times New Roman"/>
          <w:b/>
          <w:bCs/>
          <w:szCs w:val="24"/>
        </w:rPr>
        <w:t>TECHNINĖ SPECIFIKACIJA</w:t>
      </w:r>
      <w:r w:rsidRPr="00DA121C">
        <w:rPr>
          <w:rFonts w:eastAsia="Calibri" w:cs="Times New Roman"/>
          <w:szCs w:val="24"/>
        </w:rPr>
        <w:br/>
        <w:t>Scenos kėlimo įrangos  remonto ir atnaujinimo darbai Kupiškio rajono savivaldybės kultūros centro Didžiojoje salėje, adresu Gedimino g. 40, Kupiškis.</w:t>
      </w:r>
    </w:p>
    <w:p w14:paraId="3246D4DE" w14:textId="77777777" w:rsidR="00DA121C" w:rsidRDefault="00DA121C" w:rsidP="00DA121C">
      <w:pPr>
        <w:jc w:val="center"/>
        <w:rPr>
          <w:rFonts w:eastAsia="Calibri" w:cs="Times New Roman"/>
          <w:szCs w:val="24"/>
        </w:rPr>
      </w:pPr>
    </w:p>
    <w:p w14:paraId="4097E80F" w14:textId="77777777" w:rsidR="00DA121C" w:rsidRDefault="00DA121C" w:rsidP="00DA121C"/>
    <w:p w14:paraId="56B60995" w14:textId="33496E8B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1. PIRKIMO OBJEKTAS</w:t>
      </w:r>
    </w:p>
    <w:p w14:paraId="707AF0A7" w14:textId="411B0A4C" w:rsidR="00DA121C" w:rsidRDefault="00DA121C" w:rsidP="00DA121C">
      <w:r w:rsidRPr="00DA121C">
        <w:t>Perkamas scenos kėlimo įrangos (lynų,</w:t>
      </w:r>
      <w:r w:rsidR="008857AB">
        <w:t xml:space="preserve"> virvių,</w:t>
      </w:r>
      <w:r w:rsidRPr="00DA121C">
        <w:t xml:space="preserve"> skriemulių, tvirtinimo elementų) remonto ir atnaujinimo darbų atlikimas, įskaitant medžiagų tiekimą, montavimą, testavimą ir pridavimą eksploatacijai</w:t>
      </w:r>
      <w:r>
        <w:t>.</w:t>
      </w:r>
    </w:p>
    <w:p w14:paraId="19541B87" w14:textId="7A88C23E" w:rsidR="002B090D" w:rsidRDefault="002B090D" w:rsidP="00DA121C">
      <w:r>
        <w:t>Objekte 13</w:t>
      </w:r>
      <w:r w:rsidR="008A4F82">
        <w:t xml:space="preserve"> kėlimo</w:t>
      </w:r>
      <w:r>
        <w:t xml:space="preserve"> štangų su 4 trosais, 2 sofitai su 8 trosais ir 1 sofitas su 4 trosais. Struktūros aukštis apie 14 metrų ir plotis 10 metrų. Kėlimo mechanizmai rankiniai</w:t>
      </w:r>
      <w:r w:rsidR="00A24D5C">
        <w:t>. Išmontuoti papildoma štanga kuri buvo naudota užsklandai, kad nekabėtų virš scenos.</w:t>
      </w:r>
    </w:p>
    <w:p w14:paraId="00DD7C1B" w14:textId="77777777" w:rsidR="00DA121C" w:rsidRDefault="00DA121C" w:rsidP="00DA121C"/>
    <w:p w14:paraId="20C33AAC" w14:textId="7E0C16A9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2. PIRKIMO TIKSLAS</w:t>
      </w:r>
    </w:p>
    <w:p w14:paraId="11F3D919" w14:textId="77777777" w:rsidR="00DA121C" w:rsidRDefault="00DA121C" w:rsidP="00DA121C">
      <w:pPr>
        <w:rPr>
          <w:rFonts w:eastAsia="Calibri" w:cs="Times New Roman"/>
          <w:szCs w:val="24"/>
        </w:rPr>
      </w:pPr>
    </w:p>
    <w:p w14:paraId="3CC28CE7" w14:textId="77777777" w:rsidR="00DA121C" w:rsidRDefault="00DA121C" w:rsidP="00DA121C">
      <w:r>
        <w:t xml:space="preserve">Užtikrinti:  </w:t>
      </w:r>
    </w:p>
    <w:p w14:paraId="3404FDBB" w14:textId="77777777" w:rsidR="00DA121C" w:rsidRDefault="00DA121C" w:rsidP="00DA121C">
      <w:r>
        <w:t xml:space="preserve">- saugų scenos įrangos eksploatavimą,   </w:t>
      </w:r>
    </w:p>
    <w:p w14:paraId="4FDF8B43" w14:textId="77777777" w:rsidR="00DA121C" w:rsidRDefault="00DA121C" w:rsidP="00DA121C">
      <w:r>
        <w:t xml:space="preserve">- patikimą mechanizmų veikimą,  </w:t>
      </w:r>
    </w:p>
    <w:p w14:paraId="409A7E69" w14:textId="77777777" w:rsidR="00DA121C" w:rsidRDefault="00DA121C" w:rsidP="00DA121C">
      <w:r>
        <w:t xml:space="preserve">- nusidėvėjusių komponentų pakeitimą,  </w:t>
      </w:r>
    </w:p>
    <w:p w14:paraId="68CE9DD1" w14:textId="47C0E149" w:rsidR="00DA121C" w:rsidRDefault="00DA121C" w:rsidP="00DA121C">
      <w:r>
        <w:t>- atitikimą galiojantiems saugos ir techniniams standartams.</w:t>
      </w:r>
    </w:p>
    <w:p w14:paraId="553FB095" w14:textId="77777777" w:rsidR="00DA121C" w:rsidRDefault="00DA121C" w:rsidP="00DA121C"/>
    <w:p w14:paraId="76A94175" w14:textId="56B70009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3. DARBŲ APIMTIS</w:t>
      </w:r>
    </w:p>
    <w:p w14:paraId="4B194214" w14:textId="77777777" w:rsidR="00DA121C" w:rsidRDefault="00DA121C" w:rsidP="00DA121C">
      <w:pPr>
        <w:rPr>
          <w:rFonts w:eastAsia="Calibri" w:cs="Times New Roman"/>
          <w:szCs w:val="24"/>
        </w:rPr>
      </w:pPr>
    </w:p>
    <w:p w14:paraId="0CD6A5F0" w14:textId="6F992028" w:rsidR="00DA121C" w:rsidRDefault="00DA121C" w:rsidP="00DA121C">
      <w:r>
        <w:t>3.1</w:t>
      </w:r>
      <w:r w:rsidR="003735D8">
        <w:t>.</w:t>
      </w:r>
      <w:r>
        <w:t xml:space="preserve"> Demontavimo darbai:  </w:t>
      </w:r>
    </w:p>
    <w:p w14:paraId="5D938CFA" w14:textId="5433AB02" w:rsidR="00DA121C" w:rsidRDefault="00DA121C" w:rsidP="00DA121C">
      <w:r>
        <w:t xml:space="preserve">Nereikalingos štangos demontavimas;  </w:t>
      </w:r>
    </w:p>
    <w:p w14:paraId="7E8E9DBF" w14:textId="21A8A375" w:rsidR="00DA121C" w:rsidRDefault="00DA121C" w:rsidP="00DA121C">
      <w:r>
        <w:t>Senų lynų ir virvių pašalinimas.</w:t>
      </w:r>
    </w:p>
    <w:p w14:paraId="4046A930" w14:textId="77777777" w:rsidR="00DA121C" w:rsidRDefault="00DA121C" w:rsidP="00DA121C"/>
    <w:p w14:paraId="3C9E3B84" w14:textId="6073925E" w:rsidR="00DA121C" w:rsidRDefault="00DA121C" w:rsidP="00DA121C">
      <w:r>
        <w:t>3.2</w:t>
      </w:r>
      <w:r w:rsidR="003735D8">
        <w:t>.</w:t>
      </w:r>
      <w:r>
        <w:t xml:space="preserve"> Montavimo darbai: </w:t>
      </w:r>
    </w:p>
    <w:p w14:paraId="5C626A36" w14:textId="4D3C3820" w:rsidR="00DA121C" w:rsidRDefault="00DA121C" w:rsidP="00DA121C">
      <w:r>
        <w:t>- Kaproninių virvių Ø19 mm tiekimas ir montavimas;</w:t>
      </w:r>
    </w:p>
    <w:p w14:paraId="46917DDF" w14:textId="1A41F1A1" w:rsidR="00DA121C" w:rsidRDefault="00DA121C" w:rsidP="00DA121C">
      <w:r>
        <w:t>- Plieninių lynų Ø6 mm tiekimas ir montavimas;</w:t>
      </w:r>
    </w:p>
    <w:p w14:paraId="5696AF33" w14:textId="6EDF6455" w:rsidR="00DA121C" w:rsidRDefault="00DA121C" w:rsidP="00DA121C">
      <w:r>
        <w:t>- Lynų įtempimas ir reguliavimas;</w:t>
      </w:r>
    </w:p>
    <w:p w14:paraId="6DCC1389" w14:textId="0B190F96" w:rsidR="00DA121C" w:rsidRDefault="00DA121C" w:rsidP="00DA121C">
      <w:r>
        <w:t>- Tvirtinimo elementų montavimas.</w:t>
      </w:r>
    </w:p>
    <w:p w14:paraId="49167112" w14:textId="77777777" w:rsidR="00DA121C" w:rsidRDefault="00DA121C" w:rsidP="00DA121C"/>
    <w:p w14:paraId="7CFC9494" w14:textId="4CC31975" w:rsidR="00DA121C" w:rsidRDefault="00DA121C" w:rsidP="00DA121C">
      <w:r>
        <w:t>3.3</w:t>
      </w:r>
      <w:r w:rsidR="003735D8">
        <w:t>.</w:t>
      </w:r>
      <w:r>
        <w:t xml:space="preserve"> Mechanizmų remontas:</w:t>
      </w:r>
    </w:p>
    <w:p w14:paraId="382A1E2F" w14:textId="184D116C" w:rsidR="00DA121C" w:rsidRDefault="00DA121C" w:rsidP="00DA121C">
      <w:r>
        <w:t>- Skriemulių patikra;</w:t>
      </w:r>
    </w:p>
    <w:p w14:paraId="42D4B543" w14:textId="5FA21ED8" w:rsidR="00DA121C" w:rsidRDefault="00DA121C" w:rsidP="00DA121C">
      <w:r>
        <w:t>- Sugedusių elementų keitimas;</w:t>
      </w:r>
    </w:p>
    <w:p w14:paraId="753A9584" w14:textId="698630AA" w:rsidR="00DA121C" w:rsidRDefault="00DA121C" w:rsidP="00DA121C">
      <w:r>
        <w:t>- Guolių keitimas arba tepimas;</w:t>
      </w:r>
    </w:p>
    <w:p w14:paraId="24A303F7" w14:textId="5C05CEAF" w:rsidR="00DA121C" w:rsidRDefault="00DA121C" w:rsidP="00DA121C">
      <w:r>
        <w:t>- Konstrukcijų remontas.</w:t>
      </w:r>
    </w:p>
    <w:p w14:paraId="7F581037" w14:textId="77777777" w:rsidR="00DA121C" w:rsidRDefault="00DA121C" w:rsidP="00DA121C"/>
    <w:p w14:paraId="09CE68FF" w14:textId="4E9EB269" w:rsidR="00DA121C" w:rsidRDefault="00DA121C" w:rsidP="00DA121C">
      <w:pPr>
        <w:rPr>
          <w:rFonts w:eastAsia="Calibri" w:cs="Times New Roman"/>
          <w:szCs w:val="24"/>
        </w:rPr>
      </w:pPr>
      <w:r w:rsidRPr="00DA121C">
        <w:rPr>
          <w:rFonts w:eastAsia="Calibri" w:cs="Times New Roman"/>
          <w:szCs w:val="24"/>
        </w:rPr>
        <w:t>4. TECHNINIAI REIKALAVIMAI</w:t>
      </w:r>
    </w:p>
    <w:p w14:paraId="351F94FD" w14:textId="77777777" w:rsidR="00DA121C" w:rsidRDefault="00DA121C" w:rsidP="00DA121C"/>
    <w:p w14:paraId="1655D039" w14:textId="1D19CF43" w:rsidR="00DA121C" w:rsidRDefault="00DA121C" w:rsidP="00DA121C">
      <w:r>
        <w:t>4.1</w:t>
      </w:r>
      <w:r w:rsidR="007E0E48">
        <w:t>.</w:t>
      </w:r>
      <w:r>
        <w:t xml:space="preserve"> Medžiagos:</w:t>
      </w:r>
    </w:p>
    <w:p w14:paraId="2E850083" w14:textId="7722E7DA" w:rsidR="00DA121C" w:rsidRDefault="00DA121C" w:rsidP="00DA121C">
      <w:r>
        <w:t>- Visos medžiagos turi būti naujos, nenaudotos;</w:t>
      </w:r>
    </w:p>
    <w:p w14:paraId="4E30C0D9" w14:textId="11258338" w:rsidR="00DA121C" w:rsidRDefault="00DA121C" w:rsidP="00DA121C">
      <w:r>
        <w:t>- Privalomi kokybės sertifikatai.</w:t>
      </w:r>
    </w:p>
    <w:p w14:paraId="1B27CBA6" w14:textId="77777777" w:rsidR="00E26EFD" w:rsidRDefault="00E26EFD" w:rsidP="00DA121C"/>
    <w:p w14:paraId="345BCD58" w14:textId="79C2261D" w:rsidR="00E26EFD" w:rsidRDefault="00E26EFD" w:rsidP="00DA121C">
      <w:pPr>
        <w:rPr>
          <w:rFonts w:eastAsia="Calibri" w:cs="Times New Roman"/>
          <w:szCs w:val="24"/>
        </w:rPr>
      </w:pPr>
      <w:r w:rsidRPr="00E26EFD">
        <w:rPr>
          <w:rFonts w:eastAsia="Calibri" w:cs="Times New Roman"/>
          <w:szCs w:val="24"/>
        </w:rPr>
        <w:t>5. TERMINAI</w:t>
      </w:r>
    </w:p>
    <w:p w14:paraId="0C96B0FC" w14:textId="77777777" w:rsidR="00E26EFD" w:rsidRDefault="00E26EFD" w:rsidP="00DA121C">
      <w:pPr>
        <w:rPr>
          <w:rFonts w:eastAsia="Calibri" w:cs="Times New Roman"/>
          <w:szCs w:val="24"/>
        </w:rPr>
      </w:pPr>
    </w:p>
    <w:p w14:paraId="1177517A" w14:textId="77777777" w:rsidR="00D86300" w:rsidRDefault="00E26EFD" w:rsidP="00E26EFD">
      <w:pPr>
        <w:spacing w:after="160" w:line="278" w:lineRule="auto"/>
        <w:rPr>
          <w:rFonts w:eastAsia="Calibri" w:cs="Times New Roman"/>
          <w:szCs w:val="24"/>
        </w:rPr>
      </w:pPr>
      <w:r w:rsidRPr="00E26EFD">
        <w:rPr>
          <w:rFonts w:eastAsia="Calibri" w:cs="Times New Roman"/>
          <w:szCs w:val="24"/>
        </w:rPr>
        <w:t>- Darbų atlikimo terminas: iki 14 kalendorinių dienų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 xml:space="preserve">- Terminas pradedamas skaičiuoti nuo statybvietės </w:t>
      </w:r>
      <w:r w:rsidR="007E0E48" w:rsidRPr="00007037">
        <w:rPr>
          <w:rFonts w:eastAsia="Times New Roman" w:cs="Times New Roman"/>
          <w:kern w:val="0"/>
          <w:sz w:val="22"/>
          <w:bdr w:val="nil"/>
          <w:lang w:eastAsia="en-GB"/>
          <w14:ligatures w14:val="none"/>
        </w:rPr>
        <w:t xml:space="preserve">perdavimo-priėmimo </w:t>
      </w:r>
      <w:r w:rsidRPr="00E26EFD">
        <w:rPr>
          <w:rFonts w:eastAsia="Calibri" w:cs="Times New Roman"/>
          <w:szCs w:val="24"/>
        </w:rPr>
        <w:t>akto pasirašymo dienos.</w:t>
      </w:r>
    </w:p>
    <w:p w14:paraId="76FD4066" w14:textId="297D6FD7" w:rsidR="00E26EFD" w:rsidRPr="00E26EFD" w:rsidRDefault="00E26EFD" w:rsidP="00E26EFD">
      <w:pPr>
        <w:spacing w:after="160" w:line="278" w:lineRule="auto"/>
        <w:rPr>
          <w:rFonts w:eastAsia="Calibri" w:cs="Times New Roman"/>
          <w:szCs w:val="24"/>
        </w:rPr>
      </w:pPr>
      <w:r w:rsidRPr="00E26EFD">
        <w:rPr>
          <w:rFonts w:eastAsia="Calibri" w:cs="Times New Roman"/>
          <w:szCs w:val="24"/>
        </w:rPr>
        <w:t>6. GARANTIJA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- Ne trumpesnė kaip 12 mėnesių garantija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lastRenderedPageBreak/>
        <w:t>- Garantiniu laikotarpiu defektai šalinami rangovo sąskaita</w:t>
      </w:r>
      <w:r>
        <w:rPr>
          <w:rFonts w:eastAsia="Calibri" w:cs="Times New Roman"/>
          <w:szCs w:val="24"/>
        </w:rPr>
        <w:t>.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7. KOKYBĖS KONTROLĖ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- Vizualinė patikra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>- Funkciniai bandymai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>- Defektų aktų sudarymas</w:t>
      </w:r>
      <w:r>
        <w:rPr>
          <w:rFonts w:eastAsia="Calibri" w:cs="Times New Roman"/>
          <w:szCs w:val="24"/>
        </w:rPr>
        <w:t>.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8. DOKUMENTACIJA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Rangovas privalo pateikti:</w:t>
      </w:r>
      <w:r w:rsidRPr="00E26EFD">
        <w:rPr>
          <w:rFonts w:eastAsia="Calibri" w:cs="Times New Roman"/>
          <w:szCs w:val="24"/>
        </w:rPr>
        <w:br/>
        <w:t>- Atliktų darbų aktus</w:t>
      </w:r>
      <w:r>
        <w:rPr>
          <w:rFonts w:eastAsia="Calibri" w:cs="Times New Roman"/>
          <w:szCs w:val="24"/>
        </w:rPr>
        <w:t>;</w:t>
      </w:r>
      <w:r w:rsidRPr="00E26EFD">
        <w:rPr>
          <w:rFonts w:eastAsia="Calibri" w:cs="Times New Roman"/>
          <w:szCs w:val="24"/>
        </w:rPr>
        <w:br/>
        <w:t>- Garantinius dokumentus</w:t>
      </w:r>
      <w:r>
        <w:rPr>
          <w:rFonts w:eastAsia="Calibri" w:cs="Times New Roman"/>
          <w:szCs w:val="24"/>
        </w:rPr>
        <w:t>.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>9. ATSISKAITYMO SĄLYGOS</w:t>
      </w:r>
      <w:r w:rsidRPr="00E26EFD">
        <w:rPr>
          <w:rFonts w:eastAsia="Calibri" w:cs="Times New Roman"/>
          <w:szCs w:val="24"/>
        </w:rPr>
        <w:br/>
      </w:r>
      <w:r w:rsidRPr="00E26EFD">
        <w:rPr>
          <w:rFonts w:eastAsia="Calibri" w:cs="Times New Roman"/>
          <w:szCs w:val="24"/>
        </w:rPr>
        <w:br/>
        <w:t xml:space="preserve">- Apmokėjimas per 30 kalendorinių dienų po darbų </w:t>
      </w:r>
      <w:r w:rsidRPr="00E26EFD">
        <w:rPr>
          <w:rFonts w:eastAsia="Times New Roman" w:cs="Times New Roman"/>
          <w:color w:val="000000"/>
          <w:kern w:val="0"/>
          <w:szCs w:val="24"/>
          <w14:ligatures w14:val="none"/>
        </w:rPr>
        <w:t>perdavimo–priėmimo akt</w:t>
      </w:r>
      <w:r>
        <w:rPr>
          <w:rFonts w:eastAsia="Times New Roman" w:cs="Times New Roman"/>
          <w:color w:val="000000"/>
          <w:kern w:val="0"/>
          <w:szCs w:val="24"/>
          <w14:ligatures w14:val="none"/>
        </w:rPr>
        <w:t>o pasirašymo dienos.</w:t>
      </w:r>
      <w:r w:rsidRPr="00E26EFD"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 </w:t>
      </w:r>
      <w:r w:rsidRPr="00E26EFD">
        <w:rPr>
          <w:rFonts w:eastAsia="Calibri" w:cs="Times New Roman"/>
          <w:szCs w:val="24"/>
        </w:rPr>
        <w:br/>
      </w:r>
    </w:p>
    <w:p w14:paraId="6CBA5DEF" w14:textId="77777777" w:rsidR="00E26EFD" w:rsidRDefault="00E26EFD" w:rsidP="00DA121C"/>
    <w:sectPr w:rsidR="00E26EFD" w:rsidSect="001142A2">
      <w:pgSz w:w="11907" w:h="16840" w:code="9"/>
      <w:pgMar w:top="567" w:right="567" w:bottom="567" w:left="1701" w:header="340" w:footer="34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1C"/>
    <w:rsid w:val="001142A2"/>
    <w:rsid w:val="0018015C"/>
    <w:rsid w:val="00186B52"/>
    <w:rsid w:val="001D7A69"/>
    <w:rsid w:val="002030FB"/>
    <w:rsid w:val="002319A9"/>
    <w:rsid w:val="00240CD1"/>
    <w:rsid w:val="002B090D"/>
    <w:rsid w:val="002D55A6"/>
    <w:rsid w:val="00341713"/>
    <w:rsid w:val="00361AA6"/>
    <w:rsid w:val="003735D8"/>
    <w:rsid w:val="003E43F7"/>
    <w:rsid w:val="00436EEA"/>
    <w:rsid w:val="00470D22"/>
    <w:rsid w:val="00495402"/>
    <w:rsid w:val="00513923"/>
    <w:rsid w:val="00592042"/>
    <w:rsid w:val="006478E0"/>
    <w:rsid w:val="0069036E"/>
    <w:rsid w:val="006C6F24"/>
    <w:rsid w:val="006D11A3"/>
    <w:rsid w:val="00762C0B"/>
    <w:rsid w:val="007902E4"/>
    <w:rsid w:val="007E0E48"/>
    <w:rsid w:val="00856BB6"/>
    <w:rsid w:val="00856E45"/>
    <w:rsid w:val="008857AB"/>
    <w:rsid w:val="00892EFE"/>
    <w:rsid w:val="008A3927"/>
    <w:rsid w:val="008A4F82"/>
    <w:rsid w:val="009213A5"/>
    <w:rsid w:val="009549D5"/>
    <w:rsid w:val="0097329A"/>
    <w:rsid w:val="00982969"/>
    <w:rsid w:val="009F6918"/>
    <w:rsid w:val="00A23D69"/>
    <w:rsid w:val="00A24D5C"/>
    <w:rsid w:val="00AE6413"/>
    <w:rsid w:val="00B00B4B"/>
    <w:rsid w:val="00C9552B"/>
    <w:rsid w:val="00D17C65"/>
    <w:rsid w:val="00D86300"/>
    <w:rsid w:val="00DA121C"/>
    <w:rsid w:val="00E03060"/>
    <w:rsid w:val="00E10BB3"/>
    <w:rsid w:val="00E26EFD"/>
    <w:rsid w:val="00E82497"/>
    <w:rsid w:val="00F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5C61"/>
  <w15:chartTrackingRefBased/>
  <w15:docId w15:val="{8F0939AB-C4D0-435A-A2A1-7B6A97A4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1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1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1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12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12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12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12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121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12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12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12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12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12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121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1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12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12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1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12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12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121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121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1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Meškienė</dc:creator>
  <cp:keywords/>
  <dc:description/>
  <cp:lastModifiedBy>User</cp:lastModifiedBy>
  <cp:revision>11</cp:revision>
  <dcterms:created xsi:type="dcterms:W3CDTF">2026-05-12T05:27:00Z</dcterms:created>
  <dcterms:modified xsi:type="dcterms:W3CDTF">2026-05-25T13:50:00Z</dcterms:modified>
</cp:coreProperties>
</file>