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6B60" w14:textId="5BF85A13" w:rsidR="00CE687A" w:rsidRPr="00CE687A" w:rsidRDefault="00CE687A" w:rsidP="00204A68">
      <w:pPr>
        <w:tabs>
          <w:tab w:val="left" w:pos="900"/>
        </w:tabs>
        <w:jc w:val="center"/>
        <w:rPr>
          <w:rFonts w:asciiTheme="minorHAnsi" w:eastAsia="Times New Roman" w:hAnsiTheme="minorHAnsi" w:cstheme="minorHAnsi"/>
          <w:bCs/>
          <w:kern w:val="0"/>
          <w:szCs w:val="24"/>
          <w:lang w:eastAsia="lt-LT"/>
          <w14:ligatures w14:val="none"/>
        </w:rPr>
      </w:pPr>
      <w:r>
        <w:rPr>
          <w:rFonts w:eastAsia="Times New Roman" w:cs="Times New Roman"/>
          <w:b/>
          <w:kern w:val="0"/>
          <w:szCs w:val="24"/>
          <w:lang w:eastAsia="lt-LT"/>
          <w14:ligatures w14:val="none"/>
        </w:rPr>
        <w:tab/>
      </w:r>
      <w:r>
        <w:rPr>
          <w:rFonts w:eastAsia="Times New Roman" w:cs="Times New Roman"/>
          <w:b/>
          <w:kern w:val="0"/>
          <w:szCs w:val="24"/>
          <w:lang w:eastAsia="lt-LT"/>
          <w14:ligatures w14:val="none"/>
        </w:rPr>
        <w:tab/>
      </w:r>
      <w:r>
        <w:rPr>
          <w:rFonts w:eastAsia="Times New Roman" w:cs="Times New Roman"/>
          <w:b/>
          <w:kern w:val="0"/>
          <w:szCs w:val="24"/>
          <w:lang w:eastAsia="lt-LT"/>
          <w14:ligatures w14:val="none"/>
        </w:rPr>
        <w:tab/>
      </w:r>
      <w:r>
        <w:rPr>
          <w:rFonts w:eastAsia="Times New Roman" w:cs="Times New Roman"/>
          <w:b/>
          <w:kern w:val="0"/>
          <w:szCs w:val="24"/>
          <w:lang w:eastAsia="lt-LT"/>
          <w14:ligatures w14:val="none"/>
        </w:rPr>
        <w:tab/>
      </w:r>
      <w:r>
        <w:rPr>
          <w:rFonts w:eastAsia="Times New Roman" w:cs="Times New Roman"/>
          <w:b/>
          <w:kern w:val="0"/>
          <w:szCs w:val="24"/>
          <w:lang w:eastAsia="lt-LT"/>
          <w14:ligatures w14:val="none"/>
        </w:rPr>
        <w:tab/>
      </w:r>
      <w:r w:rsidRPr="00CE687A">
        <w:rPr>
          <w:rFonts w:asciiTheme="minorHAnsi" w:eastAsia="Times New Roman" w:hAnsiTheme="minorHAnsi" w:cstheme="minorHAnsi"/>
          <w:bCs/>
          <w:kern w:val="0"/>
          <w:szCs w:val="24"/>
          <w:lang w:eastAsia="lt-LT"/>
          <w14:ligatures w14:val="none"/>
        </w:rPr>
        <w:t>Pirkimo sąlygų</w:t>
      </w:r>
      <w:r>
        <w:rPr>
          <w:rFonts w:eastAsia="Times New Roman" w:cs="Times New Roman"/>
          <w:b/>
          <w:kern w:val="0"/>
          <w:szCs w:val="24"/>
          <w:lang w:eastAsia="lt-LT"/>
          <w14:ligatures w14:val="none"/>
        </w:rPr>
        <w:t xml:space="preserve"> </w:t>
      </w:r>
      <w:r w:rsidRPr="00CE687A">
        <w:rPr>
          <w:rFonts w:asciiTheme="minorHAnsi" w:eastAsia="Times New Roman" w:hAnsiTheme="minorHAnsi" w:cstheme="minorHAnsi"/>
          <w:bCs/>
          <w:kern w:val="0"/>
          <w:szCs w:val="24"/>
          <w:lang w:eastAsia="lt-LT"/>
          <w14:ligatures w14:val="none"/>
        </w:rPr>
        <w:t>6 priedas „Sutarties projektas“</w:t>
      </w:r>
    </w:p>
    <w:p w14:paraId="23E2135D" w14:textId="77777777" w:rsidR="00CE687A" w:rsidRDefault="00CE687A" w:rsidP="00204A68">
      <w:pPr>
        <w:tabs>
          <w:tab w:val="left" w:pos="900"/>
        </w:tabs>
        <w:jc w:val="center"/>
        <w:rPr>
          <w:rFonts w:eastAsia="Times New Roman" w:cs="Times New Roman"/>
          <w:b/>
          <w:kern w:val="0"/>
          <w:szCs w:val="24"/>
          <w:lang w:eastAsia="lt-LT"/>
          <w14:ligatures w14:val="none"/>
        </w:rPr>
      </w:pPr>
    </w:p>
    <w:p w14:paraId="13F8A5AC" w14:textId="41E12E63" w:rsidR="00204A68" w:rsidRPr="00204A68" w:rsidRDefault="00204A68" w:rsidP="00204A68">
      <w:pPr>
        <w:tabs>
          <w:tab w:val="left" w:pos="900"/>
        </w:tabs>
        <w:jc w:val="center"/>
        <w:rPr>
          <w:rFonts w:eastAsia="Times New Roman" w:cs="Times New Roman"/>
          <w:b/>
          <w:kern w:val="0"/>
          <w:szCs w:val="24"/>
          <w:lang w:eastAsia="lt-LT"/>
          <w14:ligatures w14:val="none"/>
        </w:rPr>
      </w:pPr>
      <w:r w:rsidRPr="00204A68">
        <w:rPr>
          <w:rFonts w:eastAsia="Times New Roman" w:cs="Times New Roman"/>
          <w:b/>
          <w:kern w:val="0"/>
          <w:szCs w:val="24"/>
          <w:lang w:eastAsia="lt-LT"/>
          <w14:ligatures w14:val="none"/>
        </w:rPr>
        <w:t xml:space="preserve">RANGOS DARBŲ SUTARTIS  </w:t>
      </w:r>
    </w:p>
    <w:p w14:paraId="44F8754D" w14:textId="77777777" w:rsidR="00204A68" w:rsidRPr="00204A68" w:rsidRDefault="00204A68" w:rsidP="00204A68">
      <w:pPr>
        <w:jc w:val="center"/>
        <w:rPr>
          <w:rFonts w:eastAsia="Times New Roman" w:cs="Times New Roman"/>
          <w:kern w:val="0"/>
          <w:szCs w:val="24"/>
          <w:lang w:eastAsia="lt-LT"/>
          <w14:ligatures w14:val="none"/>
        </w:rPr>
      </w:pPr>
    </w:p>
    <w:p w14:paraId="0AB8DF32" w14:textId="77777777" w:rsidR="00204A68" w:rsidRPr="00204A68" w:rsidRDefault="00204A68" w:rsidP="00204A68">
      <w:pPr>
        <w:jc w:val="center"/>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202</w:t>
      </w:r>
      <w:r w:rsidRPr="00204A68">
        <w:rPr>
          <w:rFonts w:eastAsia="Times New Roman" w:cs="Times New Roman"/>
          <w:kern w:val="0"/>
          <w:szCs w:val="24"/>
          <w:highlight w:val="yellow"/>
          <w:lang w:eastAsia="lt-LT"/>
          <w14:ligatures w14:val="none"/>
        </w:rPr>
        <w:t>_</w:t>
      </w:r>
      <w:r w:rsidRPr="00204A68">
        <w:rPr>
          <w:rFonts w:eastAsia="Times New Roman" w:cs="Times New Roman"/>
          <w:kern w:val="0"/>
          <w:szCs w:val="24"/>
          <w:lang w:eastAsia="lt-LT"/>
          <w14:ligatures w14:val="none"/>
        </w:rPr>
        <w:t xml:space="preserve"> m. </w:t>
      </w:r>
      <w:r w:rsidRPr="00204A68">
        <w:rPr>
          <w:rFonts w:eastAsia="Times New Roman" w:cs="Times New Roman"/>
          <w:kern w:val="0"/>
          <w:szCs w:val="24"/>
          <w:highlight w:val="yellow"/>
          <w:lang w:eastAsia="lt-LT"/>
          <w14:ligatures w14:val="none"/>
        </w:rPr>
        <w:t>____________</w:t>
      </w:r>
      <w:r w:rsidRPr="00204A68">
        <w:rPr>
          <w:rFonts w:eastAsia="Times New Roman" w:cs="Times New Roman"/>
          <w:kern w:val="0"/>
          <w:szCs w:val="24"/>
          <w:lang w:eastAsia="lt-LT"/>
          <w14:ligatures w14:val="none"/>
        </w:rPr>
        <w:t xml:space="preserve"> d. Nr. </w:t>
      </w:r>
      <w:r w:rsidRPr="00204A68">
        <w:rPr>
          <w:rFonts w:eastAsia="Times New Roman" w:cs="Times New Roman"/>
          <w:kern w:val="0"/>
          <w:szCs w:val="24"/>
          <w:highlight w:val="yellow"/>
          <w:lang w:eastAsia="lt-LT"/>
          <w14:ligatures w14:val="none"/>
        </w:rPr>
        <w:t>______</w:t>
      </w:r>
    </w:p>
    <w:p w14:paraId="71573AEE" w14:textId="77777777" w:rsidR="00204A68" w:rsidRPr="00204A68" w:rsidRDefault="00204A68" w:rsidP="00204A68">
      <w:pPr>
        <w:jc w:val="center"/>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Kupiškis</w:t>
      </w:r>
    </w:p>
    <w:p w14:paraId="3A7CBE63" w14:textId="77777777" w:rsidR="00204A68" w:rsidRPr="00204A68" w:rsidRDefault="00204A68" w:rsidP="00204A68">
      <w:pPr>
        <w:ind w:firstLine="720"/>
        <w:jc w:val="both"/>
        <w:rPr>
          <w:rFonts w:eastAsia="Times New Roman" w:cs="Times New Roman"/>
          <w:b/>
          <w:kern w:val="0"/>
          <w:szCs w:val="24"/>
          <w:lang w:eastAsia="lt-LT"/>
          <w14:ligatures w14:val="none"/>
        </w:rPr>
      </w:pPr>
    </w:p>
    <w:p w14:paraId="5EA0B49A" w14:textId="1B43BB74" w:rsidR="00204A68" w:rsidRPr="00204A68" w:rsidRDefault="00AB5B4B" w:rsidP="00204A68">
      <w:pPr>
        <w:ind w:firstLine="720"/>
        <w:jc w:val="both"/>
        <w:rPr>
          <w:rFonts w:eastAsia="Times New Roman" w:cs="Times New Roman"/>
          <w:kern w:val="0"/>
          <w:szCs w:val="24"/>
          <w:lang w:eastAsia="lt-LT"/>
          <w14:ligatures w14:val="none"/>
        </w:rPr>
      </w:pPr>
      <w:r w:rsidRPr="00204A68">
        <w:rPr>
          <w:rFonts w:eastAsia="Times New Roman" w:cs="Times New Roman"/>
          <w:i/>
          <w:iCs/>
          <w:kern w:val="0"/>
          <w:szCs w:val="24"/>
          <w:highlight w:val="yellow"/>
          <w:lang w:eastAsia="lt-LT"/>
          <w14:ligatures w14:val="none"/>
        </w:rPr>
        <w:t>(įmonės pavadinimas)</w:t>
      </w:r>
      <w:r w:rsidRPr="00204A68">
        <w:rPr>
          <w:rFonts w:eastAsia="Times New Roman" w:cs="Times New Roman"/>
          <w:kern w:val="0"/>
          <w:szCs w:val="24"/>
          <w:lang w:eastAsia="lt-LT"/>
          <w14:ligatures w14:val="none"/>
        </w:rPr>
        <w:t>,</w:t>
      </w:r>
      <w:r w:rsidR="00204A68" w:rsidRPr="00204A68">
        <w:rPr>
          <w:rFonts w:eastAsia="Times New Roman" w:cs="Times New Roman"/>
          <w:i/>
          <w:iCs/>
          <w:kern w:val="0"/>
          <w:szCs w:val="24"/>
          <w:lang w:eastAsia="lt-LT"/>
          <w14:ligatures w14:val="none"/>
        </w:rPr>
        <w:t xml:space="preserve"> </w:t>
      </w:r>
      <w:r w:rsidR="00204A68" w:rsidRPr="00204A68">
        <w:rPr>
          <w:rFonts w:eastAsia="Times New Roman" w:cs="Times New Roman"/>
          <w:kern w:val="0"/>
          <w:szCs w:val="24"/>
          <w:lang w:eastAsia="lt-LT"/>
          <w14:ligatures w14:val="none"/>
        </w:rPr>
        <w:t xml:space="preserve">juridinio asmens kodas </w:t>
      </w:r>
      <w:r w:rsidRPr="00204A68">
        <w:rPr>
          <w:rFonts w:eastAsia="Times New Roman" w:cs="Times New Roman"/>
          <w:i/>
          <w:iCs/>
          <w:kern w:val="0"/>
          <w:szCs w:val="24"/>
          <w:highlight w:val="yellow"/>
          <w:lang w:eastAsia="lt-LT"/>
          <w14:ligatures w14:val="none"/>
        </w:rPr>
        <w:t>(nurodomas kodas)</w:t>
      </w:r>
      <w:r w:rsidRPr="00204A68">
        <w:rPr>
          <w:rFonts w:eastAsia="Times New Roman" w:cs="Times New Roman"/>
          <w:kern w:val="0"/>
          <w:szCs w:val="24"/>
          <w:lang w:eastAsia="lt-LT"/>
          <w14:ligatures w14:val="none"/>
        </w:rPr>
        <w:t>,</w:t>
      </w:r>
      <w:r w:rsidR="00204A68" w:rsidRPr="00204A68">
        <w:rPr>
          <w:rFonts w:eastAsia="Times New Roman" w:cs="Times New Roman"/>
          <w:kern w:val="0"/>
          <w:szCs w:val="24"/>
          <w:lang w:eastAsia="lt-LT"/>
          <w14:ligatures w14:val="none"/>
        </w:rPr>
        <w:t xml:space="preserve">, kurios registruota buveinė yra </w:t>
      </w:r>
      <w:r w:rsidRPr="00204A68">
        <w:rPr>
          <w:rFonts w:eastAsia="Times New Roman" w:cs="Times New Roman"/>
          <w:i/>
          <w:iCs/>
          <w:kern w:val="0"/>
          <w:szCs w:val="24"/>
          <w:highlight w:val="yellow"/>
          <w:lang w:eastAsia="lt-LT"/>
          <w14:ligatures w14:val="none"/>
        </w:rPr>
        <w:t>(adresas)</w:t>
      </w:r>
      <w:r w:rsidRPr="00204A68">
        <w:rPr>
          <w:rFonts w:eastAsia="Times New Roman" w:cs="Times New Roman"/>
          <w:kern w:val="0"/>
          <w:szCs w:val="24"/>
          <w:lang w:eastAsia="lt-LT"/>
          <w14:ligatures w14:val="none"/>
        </w:rPr>
        <w:t>,</w:t>
      </w:r>
      <w:r w:rsidR="00204A68" w:rsidRPr="00204A68">
        <w:rPr>
          <w:rFonts w:eastAsia="Times New Roman" w:cs="Times New Roman"/>
          <w:kern w:val="0"/>
          <w:szCs w:val="24"/>
          <w:lang w:eastAsia="lt-LT"/>
          <w14:ligatures w14:val="none"/>
        </w:rPr>
        <w:t xml:space="preserve"> duomenys apie įstaigą kaupiami ir saugomi Lietuvos Respublikos juridinių asmenų registre, </w:t>
      </w:r>
      <w:r w:rsidR="00204A68" w:rsidRPr="00204A68">
        <w:rPr>
          <w:rFonts w:eastAsia="Times New Roman" w:cs="Times New Roman"/>
          <w:kern w:val="0"/>
          <w:szCs w:val="24"/>
          <w:highlight w:val="yellow"/>
          <w:lang w:eastAsia="lt-LT"/>
          <w14:ligatures w14:val="none"/>
        </w:rPr>
        <w:t xml:space="preserve">atstovaujama </w:t>
      </w:r>
      <w:r w:rsidRPr="00204A68">
        <w:rPr>
          <w:rFonts w:eastAsia="Times New Roman" w:cs="Times New Roman"/>
          <w:i/>
          <w:iCs/>
          <w:kern w:val="0"/>
          <w:szCs w:val="24"/>
          <w:highlight w:val="yellow"/>
          <w:lang w:eastAsia="lt-LT"/>
          <w14:ligatures w14:val="none"/>
        </w:rPr>
        <w:t>(pareigos,</w:t>
      </w:r>
      <w:r>
        <w:rPr>
          <w:rFonts w:eastAsia="Times New Roman" w:cs="Times New Roman"/>
          <w:i/>
          <w:iCs/>
          <w:kern w:val="0"/>
          <w:szCs w:val="24"/>
          <w:highlight w:val="yellow"/>
          <w:lang w:eastAsia="lt-LT"/>
          <w14:ligatures w14:val="none"/>
        </w:rPr>
        <w:t xml:space="preserve"> </w:t>
      </w:r>
      <w:r w:rsidRPr="00204A68">
        <w:rPr>
          <w:rFonts w:eastAsia="Times New Roman" w:cs="Times New Roman"/>
          <w:i/>
          <w:iCs/>
          <w:kern w:val="0"/>
          <w:szCs w:val="24"/>
          <w:highlight w:val="yellow"/>
          <w:lang w:eastAsia="lt-LT"/>
          <w14:ligatures w14:val="none"/>
        </w:rPr>
        <w:t>vardas, pavardė)</w:t>
      </w:r>
      <w:r w:rsidRPr="00204A68">
        <w:rPr>
          <w:rFonts w:eastAsia="Times New Roman" w:cs="Times New Roman"/>
          <w:kern w:val="0"/>
          <w:szCs w:val="24"/>
          <w:lang w:eastAsia="lt-LT"/>
          <w14:ligatures w14:val="none"/>
        </w:rPr>
        <w:t>,</w:t>
      </w:r>
      <w:r w:rsidR="00204A68" w:rsidRPr="00204A68">
        <w:rPr>
          <w:rFonts w:eastAsia="Times New Roman" w:cs="Times New Roman"/>
          <w:kern w:val="0"/>
          <w:szCs w:val="24"/>
          <w:lang w:eastAsia="lt-LT"/>
          <w14:ligatures w14:val="none"/>
        </w:rPr>
        <w:t xml:space="preserve"> veikiančio pagal </w:t>
      </w:r>
      <w:r w:rsidRPr="00204A68">
        <w:rPr>
          <w:rFonts w:eastAsia="Times New Roman" w:cs="Times New Roman"/>
          <w:i/>
          <w:iCs/>
          <w:kern w:val="0"/>
          <w:szCs w:val="24"/>
          <w:highlight w:val="yellow"/>
          <w:lang w:eastAsia="lt-LT"/>
          <w14:ligatures w14:val="none"/>
        </w:rPr>
        <w:t>(dokumentas, kurio pagrindu veikia asmuo)</w:t>
      </w:r>
      <w:r w:rsidRPr="00204A68">
        <w:rPr>
          <w:rFonts w:eastAsia="Times New Roman" w:cs="Times New Roman"/>
          <w:iCs/>
          <w:kern w:val="0"/>
          <w:szCs w:val="24"/>
          <w:lang w:eastAsia="lt-LT"/>
          <w14:ligatures w14:val="none"/>
        </w:rPr>
        <w:t xml:space="preserve"> </w:t>
      </w:r>
      <w:r w:rsidR="00204A68" w:rsidRPr="00204A68">
        <w:rPr>
          <w:rFonts w:eastAsia="Times New Roman" w:cs="Times New Roman"/>
          <w:iCs/>
          <w:kern w:val="0"/>
          <w:szCs w:val="24"/>
          <w:lang w:eastAsia="lt-LT"/>
          <w14:ligatures w14:val="none"/>
        </w:rPr>
        <w:t>(</w:t>
      </w:r>
      <w:r w:rsidR="00204A68" w:rsidRPr="00204A68">
        <w:rPr>
          <w:rFonts w:eastAsia="Times New Roman" w:cs="Times New Roman"/>
          <w:kern w:val="0"/>
          <w:szCs w:val="24"/>
          <w:lang w:eastAsia="lt-LT"/>
          <w14:ligatures w14:val="none"/>
        </w:rPr>
        <w:t xml:space="preserve">toliau </w:t>
      </w:r>
      <w:r w:rsidR="00204A68" w:rsidRPr="00204A68">
        <w:rPr>
          <w:rFonts w:eastAsia="Times New Roman" w:cs="Times New Roman"/>
          <w:kern w:val="0"/>
          <w:szCs w:val="24"/>
          <w:lang w:eastAsia="lt-LT"/>
          <w14:ligatures w14:val="none"/>
        </w:rPr>
        <w:sym w:font="Symbol" w:char="F02D"/>
      </w:r>
      <w:r w:rsidR="00204A68" w:rsidRPr="00204A68">
        <w:rPr>
          <w:rFonts w:eastAsia="Times New Roman" w:cs="Times New Roman"/>
          <w:kern w:val="0"/>
          <w:szCs w:val="24"/>
          <w:lang w:eastAsia="lt-LT"/>
          <w14:ligatures w14:val="none"/>
        </w:rPr>
        <w:t xml:space="preserve"> </w:t>
      </w:r>
      <w:r w:rsidR="00204A68" w:rsidRPr="00204A68">
        <w:rPr>
          <w:rFonts w:eastAsia="Times New Roman" w:cs="Times New Roman"/>
          <w:b/>
          <w:bCs/>
          <w:kern w:val="0"/>
          <w:szCs w:val="24"/>
          <w:lang w:eastAsia="lt-LT"/>
          <w14:ligatures w14:val="none"/>
        </w:rPr>
        <w:t>Užsakovas</w:t>
      </w:r>
      <w:r w:rsidR="00204A68" w:rsidRPr="00204A68">
        <w:rPr>
          <w:rFonts w:eastAsia="Times New Roman" w:cs="Times New Roman"/>
          <w:bCs/>
          <w:kern w:val="0"/>
          <w:szCs w:val="24"/>
          <w:lang w:eastAsia="lt-LT"/>
          <w14:ligatures w14:val="none"/>
        </w:rPr>
        <w:t>)</w:t>
      </w:r>
      <w:r w:rsidR="00204A68" w:rsidRPr="00204A68">
        <w:rPr>
          <w:rFonts w:eastAsia="Times New Roman" w:cs="Times New Roman"/>
          <w:kern w:val="0"/>
          <w:szCs w:val="24"/>
          <w:lang w:eastAsia="lt-LT"/>
          <w14:ligatures w14:val="none"/>
        </w:rPr>
        <w:t xml:space="preserve">, ir </w:t>
      </w:r>
    </w:p>
    <w:p w14:paraId="563D7393" w14:textId="77777777" w:rsidR="00204A68" w:rsidRPr="00204A68" w:rsidRDefault="00204A68" w:rsidP="00204A68">
      <w:pPr>
        <w:ind w:firstLine="720"/>
        <w:jc w:val="both"/>
        <w:rPr>
          <w:rFonts w:eastAsia="Times New Roman" w:cs="Times New Roman"/>
          <w:kern w:val="0"/>
          <w:szCs w:val="24"/>
          <w:lang w:eastAsia="lt-LT"/>
          <w14:ligatures w14:val="none"/>
        </w:rPr>
      </w:pPr>
      <w:r w:rsidRPr="00204A68">
        <w:rPr>
          <w:rFonts w:eastAsia="Times New Roman" w:cs="Times New Roman"/>
          <w:i/>
          <w:iCs/>
          <w:kern w:val="0"/>
          <w:szCs w:val="24"/>
          <w:highlight w:val="yellow"/>
          <w:lang w:eastAsia="lt-LT"/>
          <w14:ligatures w14:val="none"/>
        </w:rPr>
        <w:t>(įmonės pavadinimas)</w:t>
      </w:r>
      <w:r w:rsidRPr="00204A68">
        <w:rPr>
          <w:rFonts w:eastAsia="Times New Roman" w:cs="Times New Roman"/>
          <w:kern w:val="0"/>
          <w:szCs w:val="24"/>
          <w:lang w:eastAsia="lt-LT"/>
          <w14:ligatures w14:val="none"/>
        </w:rPr>
        <w:t xml:space="preserve">, juridinio asmens kodas </w:t>
      </w:r>
      <w:r w:rsidRPr="00204A68">
        <w:rPr>
          <w:rFonts w:eastAsia="Times New Roman" w:cs="Times New Roman"/>
          <w:i/>
          <w:iCs/>
          <w:kern w:val="0"/>
          <w:szCs w:val="24"/>
          <w:highlight w:val="yellow"/>
          <w:lang w:eastAsia="lt-LT"/>
          <w14:ligatures w14:val="none"/>
        </w:rPr>
        <w:t>(nurodomas kodas)</w:t>
      </w:r>
      <w:r w:rsidRPr="00204A68">
        <w:rPr>
          <w:rFonts w:eastAsia="Times New Roman" w:cs="Times New Roman"/>
          <w:kern w:val="0"/>
          <w:szCs w:val="24"/>
          <w:lang w:eastAsia="lt-LT"/>
          <w14:ligatures w14:val="none"/>
        </w:rPr>
        <w:t xml:space="preserve">, kurio registruota buveinė yra </w:t>
      </w:r>
      <w:r w:rsidRPr="00204A68">
        <w:rPr>
          <w:rFonts w:eastAsia="Times New Roman" w:cs="Times New Roman"/>
          <w:i/>
          <w:iCs/>
          <w:kern w:val="0"/>
          <w:szCs w:val="24"/>
          <w:highlight w:val="yellow"/>
          <w:lang w:eastAsia="lt-LT"/>
          <w14:ligatures w14:val="none"/>
        </w:rPr>
        <w:t>(adresas)</w:t>
      </w:r>
      <w:r w:rsidRPr="00204A68">
        <w:rPr>
          <w:rFonts w:eastAsia="Times New Roman" w:cs="Times New Roman"/>
          <w:kern w:val="0"/>
          <w:szCs w:val="24"/>
          <w:lang w:eastAsia="lt-LT"/>
          <w14:ligatures w14:val="none"/>
        </w:rPr>
        <w:t xml:space="preserve">, duomenys apie įmonę kaupiami ir saugomi Lietuvos Respublikos juridinių asmenų registre, atstovaujama </w:t>
      </w:r>
      <w:r w:rsidRPr="00204A68">
        <w:rPr>
          <w:rFonts w:eastAsia="Times New Roman" w:cs="Times New Roman"/>
          <w:i/>
          <w:iCs/>
          <w:kern w:val="0"/>
          <w:szCs w:val="24"/>
          <w:highlight w:val="yellow"/>
          <w:lang w:eastAsia="lt-LT"/>
          <w14:ligatures w14:val="none"/>
        </w:rPr>
        <w:t>(pareigos, vardas, pavardė)</w:t>
      </w:r>
      <w:r w:rsidRPr="00204A68">
        <w:rPr>
          <w:rFonts w:eastAsia="Times New Roman" w:cs="Times New Roman"/>
          <w:kern w:val="0"/>
          <w:szCs w:val="24"/>
          <w:lang w:eastAsia="lt-LT"/>
          <w14:ligatures w14:val="none"/>
        </w:rPr>
        <w:t>, veikiančio (-</w:t>
      </w:r>
      <w:proofErr w:type="spellStart"/>
      <w:r w:rsidRPr="00204A68">
        <w:rPr>
          <w:rFonts w:eastAsia="Times New Roman" w:cs="Times New Roman"/>
          <w:kern w:val="0"/>
          <w:szCs w:val="24"/>
          <w:lang w:eastAsia="lt-LT"/>
          <w14:ligatures w14:val="none"/>
        </w:rPr>
        <w:t>ios</w:t>
      </w:r>
      <w:proofErr w:type="spellEnd"/>
      <w:r w:rsidRPr="00204A68">
        <w:rPr>
          <w:rFonts w:eastAsia="Times New Roman" w:cs="Times New Roman"/>
          <w:kern w:val="0"/>
          <w:szCs w:val="24"/>
          <w:lang w:eastAsia="lt-LT"/>
          <w14:ligatures w14:val="none"/>
        </w:rPr>
        <w:t xml:space="preserve">) pagal </w:t>
      </w:r>
      <w:r w:rsidRPr="00204A68">
        <w:rPr>
          <w:rFonts w:eastAsia="Times New Roman" w:cs="Times New Roman"/>
          <w:i/>
          <w:iCs/>
          <w:kern w:val="0"/>
          <w:szCs w:val="24"/>
          <w:highlight w:val="yellow"/>
          <w:lang w:eastAsia="lt-LT"/>
          <w14:ligatures w14:val="none"/>
        </w:rPr>
        <w:t>(dokumentas, kurio pagrindu veikia asmuo)</w:t>
      </w:r>
      <w:r w:rsidRPr="00204A68">
        <w:rPr>
          <w:rFonts w:eastAsia="Times New Roman" w:cs="Times New Roman"/>
          <w:kern w:val="0"/>
          <w:szCs w:val="24"/>
          <w:lang w:eastAsia="lt-LT"/>
          <w14:ligatures w14:val="none"/>
        </w:rPr>
        <w:t xml:space="preserve"> (toliau – </w:t>
      </w:r>
      <w:r w:rsidRPr="00204A68">
        <w:rPr>
          <w:rFonts w:eastAsia="Times New Roman" w:cs="Times New Roman"/>
          <w:b/>
          <w:kern w:val="0"/>
          <w:szCs w:val="24"/>
          <w:lang w:eastAsia="lt-LT"/>
          <w14:ligatures w14:val="none"/>
        </w:rPr>
        <w:t>Rangovas</w:t>
      </w:r>
      <w:r w:rsidRPr="00204A68">
        <w:rPr>
          <w:rFonts w:eastAsia="Times New Roman" w:cs="Times New Roman"/>
          <w:kern w:val="0"/>
          <w:szCs w:val="24"/>
          <w:lang w:eastAsia="lt-LT"/>
          <w14:ligatures w14:val="none"/>
        </w:rPr>
        <w:t>),</w:t>
      </w:r>
    </w:p>
    <w:p w14:paraId="0E87C35E" w14:textId="77777777" w:rsidR="00204A68" w:rsidRPr="00204A68" w:rsidRDefault="00204A68" w:rsidP="00204A68">
      <w:pPr>
        <w:jc w:val="center"/>
        <w:rPr>
          <w:rFonts w:eastAsia="Times New Roman" w:cs="Times New Roman"/>
          <w:i/>
          <w:iCs/>
          <w:kern w:val="0"/>
          <w:szCs w:val="24"/>
          <w:lang w:eastAsia="lt-LT"/>
          <w14:ligatures w14:val="none"/>
        </w:rPr>
      </w:pPr>
      <w:r w:rsidRPr="00204A68">
        <w:rPr>
          <w:rFonts w:eastAsia="Times New Roman" w:cs="Times New Roman"/>
          <w:i/>
          <w:iCs/>
          <w:kern w:val="0"/>
          <w:szCs w:val="24"/>
          <w:highlight w:val="yellow"/>
          <w:lang w:eastAsia="lt-LT"/>
          <w14:ligatures w14:val="none"/>
        </w:rPr>
        <w:t>{jei tai ūkio subjektų grupė – atitinkami duomenys apie kiekvieną partnerį}</w:t>
      </w:r>
    </w:p>
    <w:p w14:paraId="095EB562"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116127FA" w14:textId="77777777" w:rsidR="00204A68" w:rsidRPr="00204A68" w:rsidRDefault="00204A68" w:rsidP="00204A68">
      <w:pPr>
        <w:ind w:firstLine="851"/>
        <w:jc w:val="both"/>
        <w:rPr>
          <w:rFonts w:eastAsia="Times New Roman" w:cs="Times New Roman"/>
          <w:b/>
          <w:kern w:val="0"/>
          <w:szCs w:val="24"/>
          <w:lang w:eastAsia="lt-LT"/>
          <w14:ligatures w14:val="none"/>
        </w:rPr>
      </w:pPr>
    </w:p>
    <w:p w14:paraId="57475E36" w14:textId="77777777" w:rsidR="00204A68" w:rsidRPr="00204A68" w:rsidRDefault="00204A68" w:rsidP="00204A68">
      <w:pPr>
        <w:numPr>
          <w:ilvl w:val="0"/>
          <w:numId w:val="3"/>
        </w:numPr>
        <w:tabs>
          <w:tab w:val="left" w:pos="284"/>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SUTARTIES  DALYKAS</w:t>
      </w:r>
    </w:p>
    <w:p w14:paraId="67F626E4" w14:textId="453D8B4E" w:rsidR="00204A68" w:rsidRPr="00204A68" w:rsidRDefault="00204A68" w:rsidP="00204A68">
      <w:pPr>
        <w:ind w:firstLine="709"/>
        <w:jc w:val="both"/>
        <w:rPr>
          <w:rFonts w:eastAsia="Times New Roman" w:cs="Times New Roman"/>
          <w:color w:val="FF0000"/>
          <w:kern w:val="0"/>
          <w:szCs w:val="24"/>
          <w:lang w:eastAsia="lt-LT"/>
          <w14:ligatures w14:val="none"/>
        </w:rPr>
      </w:pPr>
      <w:r w:rsidRPr="00204A68">
        <w:rPr>
          <w:rFonts w:eastAsia="Times New Roman" w:cs="Times New Roman"/>
          <w:kern w:val="0"/>
          <w:szCs w:val="24"/>
          <w:lang w:eastAsia="lt-LT"/>
          <w14:ligatures w14:val="none"/>
        </w:rPr>
        <w:t xml:space="preserve">1.1. Šia Sutartimi Rangovas įsipareigoja per Sutartyje nustatytą darbų atlikimo terminą atlikti ir perduoti </w:t>
      </w:r>
      <w:r w:rsidR="00AB5B4B" w:rsidRPr="00AB5B4B">
        <w:rPr>
          <w:rFonts w:eastAsia="Calibri" w:cs="Times New Roman"/>
          <w:b/>
          <w:bCs/>
          <w:color w:val="000000"/>
          <w:kern w:val="0"/>
          <w:sz w:val="22"/>
          <w:lang w:eastAsia="lt-LT"/>
          <w14:ligatures w14:val="none"/>
        </w:rPr>
        <w:t xml:space="preserve">Kupiškio rajono savivaldybės kultūros centro scenos kėlimo įrangos remonto ir atnaujinimo </w:t>
      </w:r>
      <w:r w:rsidRPr="00AB5B4B">
        <w:rPr>
          <w:rFonts w:eastAsia="Times New Roman" w:cs="Times New Roman"/>
          <w:b/>
          <w:bCs/>
          <w:kern w:val="0"/>
          <w:szCs w:val="24"/>
          <w:lang w:eastAsia="lt-LT"/>
          <w14:ligatures w14:val="none"/>
        </w:rPr>
        <w:t>darbus</w:t>
      </w:r>
      <w:r w:rsidRPr="00204A68">
        <w:rPr>
          <w:rFonts w:eastAsia="Times New Roman" w:cs="Times New Roman"/>
          <w:kern w:val="0"/>
          <w:szCs w:val="24"/>
          <w:lang w:eastAsia="lt-LT"/>
          <w14:ligatures w14:val="none"/>
        </w:rPr>
        <w:t xml:space="preserve"> pagal techninę specifikaciją</w:t>
      </w:r>
      <w:r w:rsidR="00AB5B4B">
        <w:rPr>
          <w:rFonts w:eastAsia="Times New Roman" w:cs="Times New Roman"/>
          <w:kern w:val="0"/>
          <w:szCs w:val="24"/>
          <w:lang w:eastAsia="lt-LT"/>
          <w14:ligatures w14:val="none"/>
        </w:rPr>
        <w:t xml:space="preserve"> ir</w:t>
      </w:r>
      <w:r w:rsidRPr="00204A68">
        <w:rPr>
          <w:rFonts w:eastAsia="Times New Roman" w:cs="Times New Roman"/>
          <w:kern w:val="0"/>
          <w:szCs w:val="24"/>
          <w:lang w:eastAsia="lt-LT"/>
          <w14:ligatures w14:val="none"/>
        </w:rPr>
        <w:t>,</w:t>
      </w:r>
      <w:r w:rsidRPr="00204A68">
        <w:rPr>
          <w:rFonts w:eastAsia="Times New Roman" w:cs="Times New Roman"/>
          <w:b/>
          <w:bCs/>
          <w:kern w:val="0"/>
          <w:szCs w:val="24"/>
          <w:lang w:eastAsia="lt-LT"/>
          <w14:ligatures w14:val="none"/>
        </w:rPr>
        <w:t xml:space="preserve"> </w:t>
      </w:r>
      <w:r w:rsidRPr="00204A68">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693EDA88" w14:textId="77777777" w:rsidR="00204A68" w:rsidRPr="00204A68" w:rsidRDefault="00204A68" w:rsidP="00204A68">
      <w:pPr>
        <w:ind w:firstLine="709"/>
        <w:jc w:val="both"/>
        <w:rPr>
          <w:rFonts w:eastAsia="Times New Roman" w:cs="Times New Roman"/>
          <w:b/>
          <w:bCs/>
          <w:kern w:val="0"/>
          <w:szCs w:val="24"/>
          <w:lang w:eastAsia="lt-LT"/>
          <w14:ligatures w14:val="none"/>
        </w:rPr>
      </w:pPr>
      <w:r w:rsidRPr="00204A68">
        <w:rPr>
          <w:rFonts w:eastAsia="Times New Roman" w:cs="Times New Roman"/>
          <w:kern w:val="0"/>
          <w:szCs w:val="24"/>
          <w:lang w:eastAsia="lt-LT"/>
          <w14:ligatures w14:val="none"/>
        </w:rPr>
        <w:t xml:space="preserve">1.2. Reikalavimai darbams nurodyti Sutarties 1 priede „Techninė specifikacija“. </w:t>
      </w:r>
    </w:p>
    <w:p w14:paraId="2B528E37" w14:textId="3F664425" w:rsidR="00204A68" w:rsidRPr="00204A68" w:rsidRDefault="00204A68" w:rsidP="00204A68">
      <w:pPr>
        <w:ind w:firstLine="720"/>
        <w:jc w:val="both"/>
        <w:rPr>
          <w:rFonts w:eastAsia="Times New Roman" w:cs="Times New Roman"/>
          <w:color w:val="FF0000"/>
          <w:kern w:val="0"/>
          <w:szCs w:val="24"/>
          <w:lang w:eastAsia="lt-LT"/>
          <w14:ligatures w14:val="none"/>
        </w:rPr>
      </w:pPr>
      <w:r w:rsidRPr="00204A68">
        <w:rPr>
          <w:rFonts w:eastAsia="Times New Roman" w:cs="Times New Roman"/>
          <w:bCs/>
          <w:kern w:val="0"/>
          <w:szCs w:val="24"/>
          <w:lang w:eastAsia="ar-SA"/>
          <w14:ligatures w14:val="none"/>
        </w:rPr>
        <w:t xml:space="preserve">1.3. </w:t>
      </w:r>
      <w:r w:rsidRPr="00204A68">
        <w:rPr>
          <w:rFonts w:eastAsia="Times New Roman" w:cs="Times New Roman"/>
          <w:kern w:val="0"/>
          <w:szCs w:val="24"/>
          <w:lang w:eastAsia="lt-LT"/>
          <w14:ligatures w14:val="none"/>
        </w:rPr>
        <w:t>Sutartis įsigalioja kai ją pasirašo vėliausiai pasirašiusi Šalis ir galioja iki visiškų sutartinių įsipareigojimų įvykdymo, bet ne ilgiau kaip 6 mėn</w:t>
      </w:r>
      <w:r w:rsidRPr="00204A68">
        <w:rPr>
          <w:rFonts w:eastAsia="Times New Roman" w:cs="Times New Roman"/>
          <w:spacing w:val="-6"/>
          <w:kern w:val="0"/>
          <w:szCs w:val="24"/>
          <w:lang w:eastAsia="lt-LT"/>
          <w14:ligatures w14:val="none"/>
        </w:rPr>
        <w:t>.</w:t>
      </w:r>
      <w:r w:rsidRPr="00204A68">
        <w:rPr>
          <w:rFonts w:eastAsia="Times New Roman" w:cs="Times New Roman"/>
          <w:kern w:val="0"/>
          <w:szCs w:val="24"/>
          <w:lang w:eastAsia="lt-LT"/>
          <w14:ligatures w14:val="none"/>
        </w:rPr>
        <w:t xml:space="preserve"> Darbų atlikimo terminas – </w:t>
      </w:r>
      <w:r w:rsidR="00AB5B4B">
        <w:rPr>
          <w:rFonts w:eastAsia="Times New Roman" w:cs="Times New Roman"/>
          <w:kern w:val="0"/>
          <w:szCs w:val="24"/>
          <w:lang w:eastAsia="lt-LT"/>
          <w14:ligatures w14:val="none"/>
        </w:rPr>
        <w:t>14</w:t>
      </w:r>
      <w:r w:rsidRPr="00204A68">
        <w:rPr>
          <w:rFonts w:eastAsia="Times New Roman" w:cs="Times New Roman"/>
          <w:kern w:val="0"/>
          <w:szCs w:val="24"/>
          <w:lang w:eastAsia="lt-LT"/>
          <w14:ligatures w14:val="none"/>
        </w:rPr>
        <w:t xml:space="preserve"> </w:t>
      </w:r>
      <w:r w:rsidR="008C3614">
        <w:rPr>
          <w:rFonts w:eastAsia="Times New Roman" w:cs="Times New Roman"/>
          <w:kern w:val="0"/>
          <w:szCs w:val="24"/>
          <w:lang w:eastAsia="lt-LT"/>
          <w14:ligatures w14:val="none"/>
        </w:rPr>
        <w:t>kalendorinių</w:t>
      </w:r>
      <w:r w:rsidRPr="00204A68">
        <w:rPr>
          <w:rFonts w:eastAsia="Times New Roman" w:cs="Times New Roman"/>
          <w:kern w:val="0"/>
          <w:szCs w:val="24"/>
          <w:lang w:eastAsia="lt-LT"/>
          <w14:ligatures w14:val="none"/>
        </w:rPr>
        <w:t xml:space="preserve"> dienų nuo </w:t>
      </w:r>
      <w:r w:rsidR="00AB5B4B" w:rsidRPr="00084296">
        <w:rPr>
          <w:rFonts w:eastAsia="Calibri" w:cs="Times New Roman"/>
          <w:szCs w:val="24"/>
        </w:rPr>
        <w:t xml:space="preserve">statybvietės </w:t>
      </w:r>
      <w:r w:rsidR="00AB5B4B" w:rsidRPr="00084296">
        <w:rPr>
          <w:rFonts w:eastAsia="Times New Roman" w:cs="Times New Roman"/>
          <w:kern w:val="0"/>
          <w:szCs w:val="24"/>
          <w:bdr w:val="nil"/>
          <w:lang w:eastAsia="en-GB"/>
          <w14:ligatures w14:val="none"/>
        </w:rPr>
        <w:t>perdavimo-priėmimo</w:t>
      </w:r>
      <w:r w:rsidR="00AB5B4B" w:rsidRPr="00007037">
        <w:rPr>
          <w:rFonts w:eastAsia="Times New Roman" w:cs="Times New Roman"/>
          <w:kern w:val="0"/>
          <w:sz w:val="22"/>
          <w:bdr w:val="nil"/>
          <w:lang w:eastAsia="en-GB"/>
          <w14:ligatures w14:val="none"/>
        </w:rPr>
        <w:t xml:space="preserve"> </w:t>
      </w:r>
      <w:r w:rsidR="00AB5B4B" w:rsidRPr="00E26EFD">
        <w:rPr>
          <w:rFonts w:eastAsia="Calibri" w:cs="Times New Roman"/>
          <w:szCs w:val="24"/>
        </w:rPr>
        <w:t>akto pasirašymo dienos</w:t>
      </w:r>
      <w:r w:rsidRPr="00204A68">
        <w:rPr>
          <w:rFonts w:eastAsia="Times New Roman" w:cs="Times New Roman"/>
          <w:kern w:val="0"/>
          <w:szCs w:val="24"/>
          <w:lang w:eastAsia="lt-LT"/>
          <w14:ligatures w14:val="none"/>
        </w:rPr>
        <w:t>. Šis terminas dėl nuo tiekėjo nepriklausančių aplinkybių gali būti pratęstas 10 darbo dienų laikotarpiui.</w:t>
      </w:r>
    </w:p>
    <w:p w14:paraId="7A3AD63A" w14:textId="77777777" w:rsidR="00204A68" w:rsidRPr="00204A68" w:rsidRDefault="00204A68" w:rsidP="00204A68">
      <w:pPr>
        <w:ind w:firstLine="720"/>
        <w:jc w:val="both"/>
        <w:rPr>
          <w:rFonts w:eastAsia="Times New Roman" w:cs="Times New Roman"/>
          <w:kern w:val="0"/>
          <w:szCs w:val="24"/>
          <w:lang w:eastAsia="lt-LT"/>
          <w14:ligatures w14:val="none"/>
        </w:rPr>
      </w:pPr>
    </w:p>
    <w:p w14:paraId="3E396F0C" w14:textId="77777777" w:rsidR="00204A68" w:rsidRPr="00204A68" w:rsidRDefault="00204A68" w:rsidP="00204A68">
      <w:pPr>
        <w:numPr>
          <w:ilvl w:val="0"/>
          <w:numId w:val="3"/>
        </w:numPr>
        <w:tabs>
          <w:tab w:val="left" w:pos="284"/>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SUTARTIES KAINA</w:t>
      </w:r>
    </w:p>
    <w:p w14:paraId="3C66027D" w14:textId="317FECC0" w:rsidR="00204A68" w:rsidRPr="00204A68" w:rsidRDefault="00204A68" w:rsidP="00204A68">
      <w:pPr>
        <w:shd w:val="clear" w:color="auto" w:fill="FFFFFF"/>
        <w:tabs>
          <w:tab w:val="left" w:pos="1418"/>
        </w:tabs>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2.1. </w:t>
      </w:r>
      <w:bookmarkStart w:id="0" w:name="_Ref227942311"/>
      <w:r w:rsidRPr="00204A68">
        <w:rPr>
          <w:rFonts w:eastAsia="Times New Roman" w:cs="Times New Roman"/>
          <w:kern w:val="0"/>
          <w:szCs w:val="24"/>
          <w:lang w:eastAsia="lt-LT"/>
          <w14:ligatures w14:val="none"/>
        </w:rPr>
        <w:t xml:space="preserve">Ši </w:t>
      </w:r>
      <w:bookmarkEnd w:id="0"/>
      <w:r w:rsidRPr="00204A68">
        <w:rPr>
          <w:rFonts w:eastAsia="Times New Roman" w:cs="Times New Roman"/>
          <w:kern w:val="0"/>
          <w:szCs w:val="24"/>
          <w:lang w:eastAsia="lt-LT"/>
          <w14:ligatures w14:val="none"/>
        </w:rPr>
        <w:t xml:space="preserve">Sutartis yra bendros kainos sutartis, kai faktinių kiekių, gautų vykdant Darbus, svyravimų (neatitikimų) riziką prisiima Rangovas. Fiksuotos kainos pradinė Sutarties vertė </w:t>
      </w:r>
      <w:r w:rsidRPr="00204A68">
        <w:rPr>
          <w:rFonts w:eastAsia="Calibri" w:cs="Times New Roman"/>
          <w:bCs/>
          <w:kern w:val="0"/>
          <w:szCs w:val="24"/>
          <w:highlight w:val="yellow"/>
          <w:lang w:eastAsia="lt-LT"/>
          <w14:ligatures w14:val="none"/>
        </w:rPr>
        <w:t>{įrašoma skaičiais}</w:t>
      </w:r>
      <w:r w:rsidRPr="00204A68">
        <w:rPr>
          <w:rFonts w:eastAsia="Calibri" w:cs="Times New Roman"/>
          <w:bCs/>
          <w:kern w:val="0"/>
          <w:szCs w:val="24"/>
          <w:lang w:eastAsia="lt-LT"/>
          <w14:ligatures w14:val="none"/>
        </w:rPr>
        <w:t> </w:t>
      </w:r>
      <w:r w:rsidRPr="00204A68">
        <w:rPr>
          <w:rFonts w:eastAsia="Times New Roman" w:cs="Times New Roman"/>
          <w:kern w:val="0"/>
          <w:szCs w:val="24"/>
          <w:lang w:eastAsia="lt-LT"/>
          <w14:ligatures w14:val="none"/>
        </w:rPr>
        <w:t>Eur (</w:t>
      </w:r>
      <w:r w:rsidRPr="00204A68">
        <w:rPr>
          <w:rFonts w:eastAsia="Times New Roman" w:cs="Times New Roman"/>
          <w:kern w:val="0"/>
          <w:szCs w:val="24"/>
          <w:highlight w:val="yellow"/>
          <w:lang w:eastAsia="lt-LT"/>
          <w14:ligatures w14:val="none"/>
        </w:rPr>
        <w:t xml:space="preserve">įrašoma žodžiais) </w:t>
      </w:r>
      <w:r w:rsidR="00692738">
        <w:rPr>
          <w:rFonts w:eastAsia="Times New Roman" w:cs="Times New Roman"/>
          <w:kern w:val="0"/>
          <w:szCs w:val="24"/>
          <w:highlight w:val="yellow"/>
          <w:lang w:eastAsia="lt-LT"/>
          <w14:ligatures w14:val="none"/>
        </w:rPr>
        <w:t>be</w:t>
      </w:r>
      <w:r w:rsidRPr="00204A68">
        <w:rPr>
          <w:rFonts w:eastAsia="Times New Roman" w:cs="Times New Roman"/>
          <w:kern w:val="0"/>
          <w:szCs w:val="24"/>
          <w:highlight w:val="yellow"/>
          <w:lang w:eastAsia="lt-LT"/>
          <w14:ligatures w14:val="none"/>
        </w:rPr>
        <w:t xml:space="preserve"> PVM</w:t>
      </w:r>
      <w:r w:rsidRPr="00204A68">
        <w:rPr>
          <w:rFonts w:eastAsia="Times New Roman" w:cs="Times New Roman"/>
          <w:kern w:val="0"/>
          <w:szCs w:val="24"/>
          <w:lang w:eastAsia="lt-LT"/>
          <w14:ligatures w14:val="none"/>
        </w:rPr>
        <w:t xml:space="preserve">. </w:t>
      </w:r>
    </w:p>
    <w:p w14:paraId="307A5B2A" w14:textId="77777777" w:rsidR="00204A68" w:rsidRPr="00204A68" w:rsidRDefault="00204A68" w:rsidP="00204A68">
      <w:pPr>
        <w:shd w:val="clear" w:color="auto" w:fill="FFFFFF"/>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2.2. Padidėjus arba sumažėjus pridėtinės vertės mokesčio (PVM) tarifui, Sutarties kaina atitinkamai didinama arba mažinama. Sutarties kainos perskaičiavimo formulė pasikeitus PVM tarifui:</w:t>
      </w:r>
    </w:p>
    <w:p w14:paraId="6108275B" w14:textId="77777777" w:rsidR="00204A68" w:rsidRPr="00204A68" w:rsidRDefault="00204A68" w:rsidP="00204A68">
      <w:pPr>
        <w:shd w:val="clear" w:color="auto" w:fill="FFFFFF"/>
        <w:ind w:firstLine="851"/>
        <w:jc w:val="both"/>
        <w:rPr>
          <w:rFonts w:eastAsia="Times New Roman" w:cs="Times New Roman"/>
          <w:kern w:val="0"/>
          <w:szCs w:val="24"/>
          <w:lang w:eastAsia="lt-LT"/>
          <w14:ligatures w14:val="none"/>
        </w:rPr>
      </w:pPr>
      <w:r w:rsidRPr="00204A68">
        <w:rPr>
          <w:rFonts w:eastAsia="Times New Roman" w:cs="Times New Roman"/>
          <w:noProof/>
          <w:kern w:val="0"/>
          <w:position w:val="-56"/>
          <w:szCs w:val="24"/>
          <w:lang w:eastAsia="lt-LT"/>
          <w14:ligatures w14:val="none"/>
        </w:rPr>
        <w:drawing>
          <wp:inline distT="0" distB="0" distL="0" distR="0" wp14:anchorId="00586B8B" wp14:editId="5B226120">
            <wp:extent cx="18669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66900" cy="609600"/>
                    </a:xfrm>
                    <a:prstGeom prst="rect">
                      <a:avLst/>
                    </a:prstGeom>
                    <a:noFill/>
                    <a:ln>
                      <a:noFill/>
                    </a:ln>
                  </pic:spPr>
                </pic:pic>
              </a:graphicData>
            </a:graphic>
          </wp:inline>
        </w:drawing>
      </w:r>
    </w:p>
    <w:p w14:paraId="10DACABE" w14:textId="77777777" w:rsidR="00204A68" w:rsidRPr="00204A68" w:rsidRDefault="00204A68" w:rsidP="00204A68">
      <w:pPr>
        <w:ind w:left="1287"/>
        <w:jc w:val="both"/>
        <w:rPr>
          <w:rFonts w:eastAsia="Times New Roman" w:cs="Times New Roman"/>
          <w:kern w:val="0"/>
          <w:szCs w:val="24"/>
          <w:lang w:eastAsia="lt-LT"/>
          <w14:ligatures w14:val="none"/>
        </w:rPr>
      </w:pPr>
      <w:r w:rsidRPr="00204A68">
        <w:rPr>
          <w:rFonts w:eastAsia="Times New Roman" w:cs="Times New Roman"/>
          <w:noProof/>
          <w:kern w:val="0"/>
          <w:position w:val="-12"/>
          <w:szCs w:val="24"/>
          <w:lang w:eastAsia="lt-LT"/>
          <w14:ligatures w14:val="none"/>
        </w:rPr>
        <w:drawing>
          <wp:inline distT="0" distB="0" distL="0" distR="0" wp14:anchorId="50F4FA38" wp14:editId="6130064A">
            <wp:extent cx="2190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9075" cy="228600"/>
                    </a:xfrm>
                    <a:prstGeom prst="rect">
                      <a:avLst/>
                    </a:prstGeom>
                    <a:noFill/>
                    <a:ln>
                      <a:noFill/>
                    </a:ln>
                  </pic:spPr>
                </pic:pic>
              </a:graphicData>
            </a:graphic>
          </wp:inline>
        </w:drawing>
      </w:r>
      <w:r w:rsidRPr="00204A68">
        <w:rPr>
          <w:rFonts w:eastAsia="Times New Roman" w:cs="Times New Roman"/>
          <w:kern w:val="0"/>
          <w:szCs w:val="24"/>
          <w:lang w:eastAsia="lt-LT"/>
          <w14:ligatures w14:val="none"/>
        </w:rPr>
        <w:t xml:space="preserve"> - Perskaičiuota Sutarties kaina (su PVM)</w:t>
      </w:r>
    </w:p>
    <w:p w14:paraId="34A09817" w14:textId="77777777" w:rsidR="00204A68" w:rsidRPr="00204A68" w:rsidRDefault="00204A68" w:rsidP="00204A68">
      <w:pPr>
        <w:ind w:left="1287"/>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b/>
      </w:r>
      <w:r w:rsidRPr="00204A68">
        <w:rPr>
          <w:rFonts w:eastAsia="Times New Roman" w:cs="Times New Roman"/>
          <w:noProof/>
          <w:kern w:val="0"/>
          <w:position w:val="-12"/>
          <w:szCs w:val="24"/>
          <w:lang w:eastAsia="lt-LT"/>
          <w14:ligatures w14:val="none"/>
        </w:rPr>
        <w:drawing>
          <wp:inline distT="0" distB="0" distL="0" distR="0" wp14:anchorId="0A6E3DD2" wp14:editId="42465B35">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0500" cy="228600"/>
                    </a:xfrm>
                    <a:prstGeom prst="rect">
                      <a:avLst/>
                    </a:prstGeom>
                    <a:noFill/>
                    <a:ln>
                      <a:noFill/>
                    </a:ln>
                  </pic:spPr>
                </pic:pic>
              </a:graphicData>
            </a:graphic>
          </wp:inline>
        </w:drawing>
      </w:r>
      <w:r w:rsidRPr="00204A68">
        <w:rPr>
          <w:rFonts w:eastAsia="Times New Roman" w:cs="Times New Roman"/>
          <w:kern w:val="0"/>
          <w:szCs w:val="24"/>
          <w:lang w:eastAsia="lt-LT"/>
          <w14:ligatures w14:val="none"/>
        </w:rPr>
        <w:t xml:space="preserve"> - Sutarties kaina (su PVM) iki perskaičiavimo</w:t>
      </w:r>
    </w:p>
    <w:p w14:paraId="0FF7859F" w14:textId="77777777" w:rsidR="00204A68" w:rsidRPr="00204A68" w:rsidRDefault="00204A68" w:rsidP="00204A68">
      <w:pPr>
        <w:ind w:left="1287"/>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b/>
        <w:t>A – Atliktų Darbų kaina (su PVM) iki perskaičiavimo</w:t>
      </w:r>
    </w:p>
    <w:p w14:paraId="25CDE161" w14:textId="77777777" w:rsidR="00204A68" w:rsidRPr="00204A68" w:rsidRDefault="00204A68" w:rsidP="00204A68">
      <w:pPr>
        <w:ind w:left="1287"/>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b/>
      </w:r>
      <w:r w:rsidRPr="00204A68">
        <w:rPr>
          <w:rFonts w:eastAsia="Times New Roman" w:cs="Times New Roman"/>
          <w:noProof/>
          <w:kern w:val="0"/>
          <w:position w:val="-12"/>
          <w:szCs w:val="24"/>
          <w:lang w:eastAsia="lt-LT"/>
          <w14:ligatures w14:val="none"/>
        </w:rPr>
        <w:drawing>
          <wp:inline distT="0" distB="0" distL="0" distR="0" wp14:anchorId="2025E9C1" wp14:editId="6985615C">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975" cy="228600"/>
                    </a:xfrm>
                    <a:prstGeom prst="rect">
                      <a:avLst/>
                    </a:prstGeom>
                    <a:noFill/>
                    <a:ln>
                      <a:noFill/>
                    </a:ln>
                  </pic:spPr>
                </pic:pic>
              </a:graphicData>
            </a:graphic>
          </wp:inline>
        </w:drawing>
      </w:r>
      <w:r w:rsidRPr="00204A68">
        <w:rPr>
          <w:rFonts w:eastAsia="Times New Roman" w:cs="Times New Roman"/>
          <w:kern w:val="0"/>
          <w:szCs w:val="24"/>
          <w:lang w:eastAsia="lt-LT"/>
          <w14:ligatures w14:val="none"/>
        </w:rPr>
        <w:t xml:space="preserve"> - senas PVM tarifas (procentais)</w:t>
      </w:r>
    </w:p>
    <w:p w14:paraId="664C1E0D" w14:textId="77777777" w:rsidR="00204A68" w:rsidRPr="00204A68" w:rsidRDefault="00204A68" w:rsidP="00204A68">
      <w:pPr>
        <w:ind w:left="1287"/>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b/>
      </w:r>
      <w:r w:rsidRPr="00204A68">
        <w:rPr>
          <w:rFonts w:eastAsia="Times New Roman" w:cs="Times New Roman"/>
          <w:noProof/>
          <w:kern w:val="0"/>
          <w:position w:val="-12"/>
          <w:szCs w:val="24"/>
          <w:lang w:eastAsia="lt-LT"/>
          <w14:ligatures w14:val="none"/>
        </w:rPr>
        <w:drawing>
          <wp:inline distT="0" distB="0" distL="0" distR="0" wp14:anchorId="3CF4F4DE" wp14:editId="1C62B873">
            <wp:extent cx="200025" cy="228600"/>
            <wp:effectExtent l="0" t="0" r="952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0025" cy="228600"/>
                    </a:xfrm>
                    <a:prstGeom prst="rect">
                      <a:avLst/>
                    </a:prstGeom>
                    <a:noFill/>
                    <a:ln>
                      <a:noFill/>
                    </a:ln>
                  </pic:spPr>
                </pic:pic>
              </a:graphicData>
            </a:graphic>
          </wp:inline>
        </w:drawing>
      </w:r>
      <w:r w:rsidRPr="00204A68">
        <w:rPr>
          <w:rFonts w:eastAsia="Times New Roman" w:cs="Times New Roman"/>
          <w:kern w:val="0"/>
          <w:szCs w:val="24"/>
          <w:lang w:eastAsia="lt-LT"/>
          <w14:ligatures w14:val="none"/>
        </w:rPr>
        <w:t xml:space="preserve"> - naujas PVM tarifas (procentais)</w:t>
      </w:r>
    </w:p>
    <w:p w14:paraId="1129D46F"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2.3. Įforminus Sutarties pakeitimą kaip nurodyta 10 skyriuje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204A68">
        <w:rPr>
          <w:rFonts w:eastAsia="Times New Roman" w:cs="Times New Roman"/>
          <w:kern w:val="0"/>
          <w:szCs w:val="24"/>
          <w:lang w:eastAsia="lt-LT"/>
          <w14:ligatures w14:val="none"/>
        </w:rPr>
        <w:t>t.y</w:t>
      </w:r>
      <w:proofErr w:type="spellEnd"/>
      <w:r w:rsidRPr="00204A68">
        <w:rPr>
          <w:rFonts w:eastAsia="Times New Roman" w:cs="Times New Roman"/>
          <w:kern w:val="0"/>
          <w:szCs w:val="24"/>
          <w:lang w:eastAsia="lt-LT"/>
          <w14:ligatures w14:val="none"/>
        </w:rPr>
        <w:t>. tik nesant galimybės taikyti aukščiau esantį būdą, gali būti taikomas žemiau esantis būdas:</w:t>
      </w:r>
    </w:p>
    <w:p w14:paraId="0CC75588"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pritaikant Sutartyje numatytų Darbų kainą (jei Sutartyje nustatyti tam tikrų konkrečių darbų įkainiai), jei įmanoma: </w:t>
      </w:r>
    </w:p>
    <w:p w14:paraId="56290684"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pritaikant Sutartyje numatytų panašių darbų įkainius, arba </w:t>
      </w:r>
    </w:p>
    <w:p w14:paraId="7EEBD40F"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išskaičiuojant kainos dalį iš Sutartyje numatyto įkainio, arba </w:t>
      </w:r>
    </w:p>
    <w:p w14:paraId="3833490C"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lastRenderedPageBreak/>
        <w:t xml:space="preserve">panaudojant Sutartyje numatyto įkainio sudėtines dalis. Taikant šį papildomų darbų įkainio nustatymo metodą remiamasi sutartyje numatytais įkainiais arba įkainių išskaidymu. </w:t>
      </w:r>
    </w:p>
    <w:p w14:paraId="2286261B"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įvertinus pagrįstas tiesiogines (darbo užmokesčio ir su juo susijusius mokesčius, statybos produktų ir įrengimų, mechanizmų sąnaudos) bei netiesiogines (pridėtinių išlaidų ir pelno) išlaidas, kurios negali būti didesnės (i) už Rekomendacijose dėl statinių statybos skaičiuojamųjų kainų nustatymo</w:t>
      </w:r>
      <w:r w:rsidRPr="00204A68">
        <w:rPr>
          <w:rFonts w:eastAsia="Times New Roman" w:cs="Times New Roman"/>
          <w:kern w:val="0"/>
          <w:szCs w:val="24"/>
          <w:vertAlign w:val="superscript"/>
          <w:lang w:eastAsia="lt-LT"/>
          <w14:ligatures w14:val="none"/>
        </w:rPr>
        <w:footnoteReference w:id="1"/>
      </w:r>
      <w:r w:rsidRPr="00204A68">
        <w:rPr>
          <w:rFonts w:eastAsia="Times New Roman" w:cs="Times New Roman"/>
          <w:kern w:val="0"/>
          <w:szCs w:val="24"/>
          <w:lang w:eastAsia="lt-LT"/>
          <w14:ligatures w14:val="none"/>
        </w:rPr>
        <w:t xml:space="preserve"> (toliau – Rekomendacijos) numatytą resursų poreikį ir nustatytas kainas arba (ii) už bendrą vidutinę rinkos kainą, tačiau statybos produktų ir įrengimų kaina nustatoma ne didesnė nei Rangovo patiriamos išlaidos joms įsigyti, o pridėtinių išlaidų ir pelno dydis ne didesni nei 5 % tiesioginių išlaidų. </w:t>
      </w:r>
    </w:p>
    <w:p w14:paraId="0F709DFF" w14:textId="77777777" w:rsidR="00204A68" w:rsidRPr="00204A68" w:rsidRDefault="00204A68" w:rsidP="001E27E1">
      <w:pPr>
        <w:numPr>
          <w:ilvl w:val="0"/>
          <w:numId w:val="1"/>
        </w:numPr>
        <w:tabs>
          <w:tab w:val="left" w:pos="1276"/>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6E69FE59"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2.4.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734F9DCE" w14:textId="77777777" w:rsidR="00204A68" w:rsidRPr="00204A68" w:rsidRDefault="00204A68" w:rsidP="00204A68">
      <w:pPr>
        <w:ind w:firstLine="720"/>
        <w:jc w:val="both"/>
        <w:rPr>
          <w:rFonts w:eastAsia="Times New Roman" w:cs="Times New Roman"/>
          <w:kern w:val="0"/>
          <w:szCs w:val="24"/>
          <w:lang w:eastAsia="lt-LT"/>
          <w14:ligatures w14:val="none"/>
        </w:rPr>
      </w:pPr>
    </w:p>
    <w:p w14:paraId="5065E33E"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APMOKĖJIMAS</w:t>
      </w:r>
    </w:p>
    <w:p w14:paraId="6FCBA1A7" w14:textId="77777777" w:rsidR="00204A68" w:rsidRPr="00204A68" w:rsidRDefault="00204A68" w:rsidP="00204A68">
      <w:pPr>
        <w:ind w:firstLine="720"/>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3.1. Užsakovas apmoka Rangovui už faktiškai atliktus Darbus:</w:t>
      </w:r>
    </w:p>
    <w:p w14:paraId="72058597" w14:textId="77777777" w:rsidR="00204A68" w:rsidRPr="00204A68" w:rsidRDefault="00204A68" w:rsidP="00204A68">
      <w:pPr>
        <w:widowControl w:val="0"/>
        <w:suppressAutoHyphens/>
        <w:ind w:firstLine="720"/>
        <w:jc w:val="both"/>
        <w:rPr>
          <w:rFonts w:eastAsia="Times New Roman" w:cs="Times New Roman"/>
          <w:kern w:val="0"/>
          <w:szCs w:val="24"/>
          <w:lang w:eastAsia="ar-SA"/>
          <w14:ligatures w14:val="none"/>
        </w:rPr>
      </w:pPr>
      <w:r w:rsidRPr="00204A68">
        <w:rPr>
          <w:rFonts w:eastAsia="Times New Roman" w:cs="Times New Roman"/>
          <w:kern w:val="0"/>
          <w:szCs w:val="24"/>
          <w:lang w:eastAsia="ar-SA"/>
          <w14:ligatures w14:val="none"/>
        </w:rPr>
        <w:t>3.1.1. per 30 (trisdešimt) dienų nuo sąskaitos faktūros gavimo dienos Užsakovui;</w:t>
      </w:r>
    </w:p>
    <w:p w14:paraId="58E2F0DC" w14:textId="77777777" w:rsidR="00204A68" w:rsidRPr="00204A68" w:rsidRDefault="00204A68" w:rsidP="00204A68">
      <w:pPr>
        <w:widowControl w:val="0"/>
        <w:suppressAutoHyphens/>
        <w:ind w:firstLine="720"/>
        <w:jc w:val="both"/>
        <w:rPr>
          <w:rFonts w:eastAsia="Times New Roman" w:cs="Times New Roman"/>
          <w:kern w:val="0"/>
          <w:szCs w:val="24"/>
          <w:lang w:eastAsia="ar-SA"/>
          <w14:ligatures w14:val="none"/>
        </w:rPr>
      </w:pPr>
      <w:r w:rsidRPr="00204A68">
        <w:rPr>
          <w:rFonts w:eastAsia="Times New Roman" w:cs="Times New Roman"/>
          <w:kern w:val="0"/>
          <w:szCs w:val="24"/>
          <w:lang w:eastAsia="ar-SA"/>
          <w14:ligatures w14:val="none"/>
        </w:rPr>
        <w:t>3.1.2. avansiniai mokėjimai nenumatomi.</w:t>
      </w:r>
    </w:p>
    <w:p w14:paraId="153EFD45" w14:textId="15736CCA" w:rsidR="00204A68" w:rsidRPr="00204A68" w:rsidRDefault="00204A68" w:rsidP="00204A68">
      <w:pPr>
        <w:ind w:firstLine="720"/>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3.2.</w:t>
      </w:r>
      <w:bookmarkStart w:id="1" w:name="_Hlk488997084"/>
      <w:r w:rsidR="00CE109B" w:rsidRPr="00CE109B">
        <w:rPr>
          <w:rFonts w:eastAsia="Times New Roman" w:cs="Times New Roman"/>
          <w:kern w:val="0"/>
          <w:szCs w:val="24"/>
          <w:lang w:eastAsia="lt-LT"/>
          <w14:ligatures w14:val="none"/>
        </w:rPr>
        <w:t>Vykdant Sutartį, sąskaitos faktūros, kreditiniai ir debetiniai dokumentai bei avansinės sąskaitos</w:t>
      </w:r>
      <w:r w:rsidR="008C3614">
        <w:rPr>
          <w:rFonts w:eastAsia="Times New Roman" w:cs="Times New Roman"/>
          <w:kern w:val="0"/>
          <w:szCs w:val="24"/>
          <w:lang w:eastAsia="lt-LT"/>
          <w14:ligatures w14:val="none"/>
        </w:rPr>
        <w:t xml:space="preserve"> (jei taikoma)</w:t>
      </w:r>
      <w:r w:rsidR="00CE109B" w:rsidRPr="00CE109B">
        <w:rPr>
          <w:rFonts w:eastAsia="Times New Roman" w:cs="Times New Roman"/>
          <w:kern w:val="0"/>
          <w:szCs w:val="24"/>
          <w:lang w:eastAsia="lt-LT"/>
          <w14:ligatures w14:val="none"/>
        </w:rPr>
        <w:t xml:space="preserve"> turi būti teikiamos naudojantis Nacionalinio bendrųjų funkcijų centro (NBFC) „Sąskaitų administravimo bendroji informacinė sistema“ (toliau – SABIS) priemonėmis. Paslauga gali būti apmokama Lietuvos Respublikos finansų ministro nustatyta tvarka.</w:t>
      </w:r>
    </w:p>
    <w:p w14:paraId="2C86EF46" w14:textId="77777777" w:rsidR="00204A68" w:rsidRPr="00204A68" w:rsidRDefault="00204A68" w:rsidP="00204A68">
      <w:pPr>
        <w:ind w:firstLine="720"/>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3.3. Užsakovas už atliktus Darbus Rangovui atsiskaito mokėjimo pervedimu į Rangovo nurodytą Sutartyje banko sąskaitą</w:t>
      </w:r>
      <w:bookmarkEnd w:id="1"/>
      <w:r w:rsidRPr="00204A68">
        <w:rPr>
          <w:rFonts w:eastAsia="Times New Roman" w:cs="Times New Roman"/>
          <w:kern w:val="0"/>
          <w:szCs w:val="24"/>
          <w:lang w:eastAsia="lt-LT"/>
          <w14:ligatures w14:val="none"/>
        </w:rPr>
        <w:t>.</w:t>
      </w:r>
    </w:p>
    <w:p w14:paraId="4F96148A"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ATLIKIMO TERMINAI</w:t>
      </w:r>
    </w:p>
    <w:p w14:paraId="4B9ED03E" w14:textId="5CC69B7D" w:rsidR="00204A68" w:rsidRPr="008F72CF" w:rsidRDefault="00204A68" w:rsidP="00204A68">
      <w:pPr>
        <w:widowControl w:val="0"/>
        <w:tabs>
          <w:tab w:val="left" w:pos="1033"/>
        </w:tabs>
        <w:ind w:firstLine="720"/>
        <w:jc w:val="both"/>
        <w:rPr>
          <w:rFonts w:eastAsia="Times New Roman" w:cs="Times New Roman"/>
          <w:kern w:val="0"/>
          <w:szCs w:val="24"/>
          <w:lang w:eastAsia="lt-LT"/>
          <w14:ligatures w14:val="none"/>
        </w:rPr>
      </w:pPr>
      <w:r w:rsidRPr="008F72CF">
        <w:rPr>
          <w:rFonts w:eastAsia="Times New Roman" w:cs="Times New Roman"/>
          <w:spacing w:val="-3"/>
          <w:kern w:val="0"/>
          <w:szCs w:val="24"/>
          <w:lang w:eastAsia="lt-LT"/>
          <w14:ligatures w14:val="none"/>
        </w:rPr>
        <w:t xml:space="preserve">4.1. </w:t>
      </w:r>
      <w:r w:rsidRPr="008F72CF">
        <w:rPr>
          <w:rFonts w:eastAsia="Times New Roman" w:cs="Times New Roman"/>
          <w:kern w:val="0"/>
          <w:szCs w:val="24"/>
          <w:lang w:eastAsia="lt-LT"/>
          <w14:ligatures w14:val="none"/>
        </w:rPr>
        <w:t xml:space="preserve">Darbų vykdymo pradžia – </w:t>
      </w:r>
      <w:r w:rsidR="008C3614" w:rsidRPr="008F72CF">
        <w:rPr>
          <w:rFonts w:eastAsia="Calibri" w:cs="Times New Roman"/>
          <w:szCs w:val="24"/>
        </w:rPr>
        <w:t xml:space="preserve">statybvietės </w:t>
      </w:r>
      <w:r w:rsidR="008C3614" w:rsidRPr="008F72CF">
        <w:rPr>
          <w:rFonts w:eastAsia="Times New Roman" w:cs="Times New Roman"/>
          <w:kern w:val="0"/>
          <w:szCs w:val="24"/>
          <w:bdr w:val="nil"/>
          <w:lang w:eastAsia="en-GB"/>
          <w14:ligatures w14:val="none"/>
        </w:rPr>
        <w:t xml:space="preserve">perdavimo-priėmimo </w:t>
      </w:r>
      <w:r w:rsidR="008C3614" w:rsidRPr="008F72CF">
        <w:rPr>
          <w:rFonts w:eastAsia="Calibri" w:cs="Times New Roman"/>
          <w:szCs w:val="24"/>
        </w:rPr>
        <w:t>akto pasirašymo diena</w:t>
      </w:r>
      <w:r w:rsidRPr="008F72CF">
        <w:rPr>
          <w:rFonts w:eastAsia="Times New Roman" w:cs="Times New Roman"/>
          <w:kern w:val="0"/>
          <w:szCs w:val="24"/>
          <w:lang w:eastAsia="lt-LT"/>
          <w14:ligatures w14:val="none"/>
        </w:rPr>
        <w:t xml:space="preserve">. </w:t>
      </w:r>
    </w:p>
    <w:p w14:paraId="26A7B9C2" w14:textId="6696323B" w:rsidR="00204A68" w:rsidRPr="008F72CF" w:rsidRDefault="00204A68" w:rsidP="00204A68">
      <w:pPr>
        <w:ind w:firstLine="720"/>
        <w:jc w:val="both"/>
        <w:rPr>
          <w:rFonts w:eastAsia="Times New Roman" w:cs="Times New Roman"/>
          <w:kern w:val="0"/>
          <w:szCs w:val="24"/>
          <w:lang w:eastAsia="lt-LT"/>
          <w14:ligatures w14:val="none"/>
        </w:rPr>
      </w:pPr>
      <w:r w:rsidRPr="008F72CF">
        <w:rPr>
          <w:rFonts w:eastAsia="Times New Roman" w:cs="Times New Roman"/>
          <w:kern w:val="0"/>
          <w:szCs w:val="24"/>
          <w:lang w:eastAsia="lt-LT"/>
          <w14:ligatures w14:val="none"/>
        </w:rPr>
        <w:t>4.2</w:t>
      </w:r>
      <w:r w:rsidR="008C3614" w:rsidRPr="008F72CF">
        <w:rPr>
          <w:rFonts w:eastAsia="Times New Roman" w:cs="Times New Roman"/>
          <w:kern w:val="0"/>
          <w:szCs w:val="24"/>
          <w:lang w:eastAsia="lt-LT"/>
          <w14:ligatures w14:val="none"/>
        </w:rPr>
        <w:t>.</w:t>
      </w:r>
      <w:r w:rsidRPr="008F72CF">
        <w:rPr>
          <w:rFonts w:eastAsia="Times New Roman" w:cs="Times New Roman"/>
          <w:b/>
          <w:bCs/>
          <w:spacing w:val="-3"/>
          <w:kern w:val="0"/>
          <w:szCs w:val="24"/>
          <w:lang w:eastAsia="lt-LT"/>
          <w14:ligatures w14:val="none"/>
        </w:rPr>
        <w:t xml:space="preserve"> </w:t>
      </w:r>
      <w:r w:rsidRPr="008F72CF">
        <w:rPr>
          <w:rFonts w:eastAsia="Times New Roman" w:cs="Times New Roman"/>
          <w:spacing w:val="-3"/>
          <w:kern w:val="0"/>
          <w:szCs w:val="24"/>
          <w:lang w:eastAsia="lt-LT"/>
          <w14:ligatures w14:val="none"/>
        </w:rPr>
        <w:t xml:space="preserve">Darbus privaloma atlikti per </w:t>
      </w:r>
      <w:r w:rsidR="008C3614" w:rsidRPr="008F72CF">
        <w:rPr>
          <w:rFonts w:eastAsia="Times New Roman" w:cs="Times New Roman"/>
          <w:spacing w:val="-3"/>
          <w:kern w:val="0"/>
          <w:szCs w:val="24"/>
          <w:lang w:eastAsia="lt-LT"/>
          <w14:ligatures w14:val="none"/>
        </w:rPr>
        <w:t>14</w:t>
      </w:r>
      <w:r w:rsidRPr="008F72CF">
        <w:rPr>
          <w:rFonts w:eastAsia="Times New Roman" w:cs="Times New Roman"/>
          <w:spacing w:val="-3"/>
          <w:kern w:val="0"/>
          <w:szCs w:val="24"/>
          <w:lang w:eastAsia="lt-LT"/>
          <w14:ligatures w14:val="none"/>
        </w:rPr>
        <w:t xml:space="preserve"> </w:t>
      </w:r>
      <w:r w:rsidR="008C3614" w:rsidRPr="008F72CF">
        <w:rPr>
          <w:rFonts w:eastAsia="Times New Roman" w:cs="Times New Roman"/>
          <w:spacing w:val="-3"/>
          <w:kern w:val="0"/>
          <w:szCs w:val="24"/>
          <w:lang w:eastAsia="lt-LT"/>
          <w14:ligatures w14:val="none"/>
        </w:rPr>
        <w:t>kalendorinių</w:t>
      </w:r>
      <w:r w:rsidRPr="008F72CF">
        <w:rPr>
          <w:rFonts w:eastAsia="Times New Roman" w:cs="Times New Roman"/>
          <w:spacing w:val="-3"/>
          <w:kern w:val="0"/>
          <w:szCs w:val="24"/>
          <w:lang w:eastAsia="lt-LT"/>
          <w14:ligatures w14:val="none"/>
        </w:rPr>
        <w:t xml:space="preserve"> dienų nuo</w:t>
      </w:r>
      <w:r w:rsidRPr="008F72CF">
        <w:rPr>
          <w:rFonts w:eastAsia="Times New Roman" w:cs="Times New Roman"/>
          <w:b/>
          <w:bCs/>
          <w:spacing w:val="-3"/>
          <w:kern w:val="0"/>
          <w:szCs w:val="24"/>
          <w:lang w:eastAsia="lt-LT"/>
          <w14:ligatures w14:val="none"/>
        </w:rPr>
        <w:t xml:space="preserve"> </w:t>
      </w:r>
      <w:r w:rsidR="008C3614" w:rsidRPr="008F72CF">
        <w:rPr>
          <w:rFonts w:eastAsia="Calibri" w:cs="Times New Roman"/>
          <w:szCs w:val="24"/>
        </w:rPr>
        <w:t xml:space="preserve">statybvietės </w:t>
      </w:r>
      <w:r w:rsidR="008C3614" w:rsidRPr="008F72CF">
        <w:rPr>
          <w:rFonts w:eastAsia="Times New Roman" w:cs="Times New Roman"/>
          <w:kern w:val="0"/>
          <w:szCs w:val="24"/>
          <w:bdr w:val="nil"/>
          <w:lang w:eastAsia="en-GB"/>
          <w14:ligatures w14:val="none"/>
        </w:rPr>
        <w:t xml:space="preserve">perdavimo-priėmimo </w:t>
      </w:r>
      <w:r w:rsidR="008C3614" w:rsidRPr="008F72CF">
        <w:rPr>
          <w:rFonts w:eastAsia="Calibri" w:cs="Times New Roman"/>
          <w:szCs w:val="24"/>
        </w:rPr>
        <w:t>akto pasirašymo dienos</w:t>
      </w:r>
      <w:r w:rsidRPr="008F72CF">
        <w:rPr>
          <w:rFonts w:eastAsia="Times New Roman" w:cs="Times New Roman"/>
          <w:spacing w:val="-3"/>
          <w:kern w:val="0"/>
          <w:szCs w:val="24"/>
          <w:lang w:eastAsia="lt-LT"/>
          <w14:ligatures w14:val="none"/>
        </w:rPr>
        <w:t>.</w:t>
      </w:r>
      <w:r w:rsidRPr="008F72CF">
        <w:rPr>
          <w:rFonts w:eastAsia="Times New Roman" w:cs="Times New Roman"/>
          <w:kern w:val="0"/>
          <w:szCs w:val="24"/>
          <w:lang w:eastAsia="lt-LT"/>
          <w14:ligatures w14:val="none"/>
        </w:rPr>
        <w:t xml:space="preserve"> </w:t>
      </w:r>
    </w:p>
    <w:p w14:paraId="0B8E1C26" w14:textId="77777777" w:rsidR="00204A68" w:rsidRPr="00204A68" w:rsidRDefault="00204A68" w:rsidP="00204A68">
      <w:pPr>
        <w:ind w:firstLine="720"/>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4.3. Sutartyje nurodytas Darbų atlikimo terminas gali būti pratęstas, 10 darbo dienų. laikotarpiui, tik dėl aplinkybių, kurios nepriklauso nuo Rangovo, taip pat dėl bet kokio vėlavimo, kliūčių ar trukdymų, sukeltų arba priskiriamų Užsakovui arba Užsakovo personalui. Jei Sutarties vykdymas dėl išskirtinai nepalankių gamtinių sąlygų (taikoma darbams, kurių kokybė priklauso nuo gamtinių sąlygų) bus stabdomas, tokiu atveju Darbų atlikimo terminas bus pratęstas proporcingai sutartinių įsipareigojimų vykdymo sustabdymo laikotarpiui.</w:t>
      </w:r>
    </w:p>
    <w:p w14:paraId="65DA9B05" w14:textId="77777777" w:rsidR="00204A68" w:rsidRPr="00204A68" w:rsidRDefault="00204A68" w:rsidP="00204A68">
      <w:pPr>
        <w:ind w:firstLine="709"/>
        <w:jc w:val="both"/>
        <w:rPr>
          <w:rFonts w:eastAsia="Times New Roman" w:cs="Times New Roman"/>
          <w:kern w:val="0"/>
          <w:szCs w:val="24"/>
          <w:lang w:eastAsia="lt-LT"/>
          <w14:ligatures w14:val="none"/>
        </w:rPr>
      </w:pPr>
      <w:r w:rsidRPr="00204A68">
        <w:rPr>
          <w:rFonts w:eastAsia="Times New Roman" w:cs="Times New Roman"/>
          <w:spacing w:val="-3"/>
          <w:kern w:val="0"/>
          <w:szCs w:val="24"/>
          <w:lang w:eastAsia="lt-LT"/>
          <w14:ligatures w14:val="none"/>
        </w:rPr>
        <w:t>4.4 D</w:t>
      </w:r>
      <w:r w:rsidRPr="00204A68">
        <w:rPr>
          <w:rFonts w:eastAsia="Times New Roman" w:cs="Times New Roman"/>
          <w:kern w:val="0"/>
          <w:szCs w:val="24"/>
          <w:lang w:eastAsia="lt-LT"/>
          <w14:ligatures w14:val="none"/>
        </w:rPr>
        <w:t>arbų pabaiga pagal Sutartį bus laikomas momentas, kai bus užbaigti visi Sutartyje numatyti Darbai, atlikti baigiamieji bandymai {jeigu taikoma}, ištaisyti defektai, kai pateikiama pasirašytas Darbų perdavimo-priėmimo aktas.</w:t>
      </w:r>
    </w:p>
    <w:p w14:paraId="0E79F805" w14:textId="77777777" w:rsidR="00204A68" w:rsidRPr="00204A68" w:rsidRDefault="00204A68" w:rsidP="00204A68">
      <w:pPr>
        <w:ind w:firstLine="709"/>
        <w:jc w:val="both"/>
        <w:rPr>
          <w:rFonts w:eastAsia="Times New Roman" w:cs="Times New Roman"/>
          <w:b/>
          <w:kern w:val="0"/>
          <w:sz w:val="20"/>
          <w:szCs w:val="20"/>
          <w:lang w:eastAsia="lt-LT"/>
          <w14:ligatures w14:val="none"/>
        </w:rPr>
      </w:pPr>
    </w:p>
    <w:p w14:paraId="782C8C30"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ĮSIPAREIGOJIMAI</w:t>
      </w:r>
    </w:p>
    <w:p w14:paraId="600B0C5D" w14:textId="77777777" w:rsidR="00204A68" w:rsidRPr="00204A68" w:rsidRDefault="00204A68" w:rsidP="00204A68">
      <w:pPr>
        <w:widowControl w:val="0"/>
        <w:numPr>
          <w:ilvl w:val="0"/>
          <w:numId w:val="4"/>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204A68">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statybos techniniais dokumentais ir kitais teisės aktais.</w:t>
      </w:r>
    </w:p>
    <w:p w14:paraId="22E6409A" w14:textId="77777777" w:rsidR="00204A68" w:rsidRPr="00204A68" w:rsidRDefault="00204A68" w:rsidP="00204A68">
      <w:pPr>
        <w:widowControl w:val="0"/>
        <w:numPr>
          <w:ilvl w:val="0"/>
          <w:numId w:val="4"/>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204A68">
        <w:rPr>
          <w:rFonts w:eastAsia="Times New Roman" w:cs="Times New Roman"/>
          <w:bCs/>
          <w:kern w:val="0"/>
          <w:szCs w:val="24"/>
          <w:lang w:eastAsia="lt-LT"/>
          <w14:ligatures w14:val="none"/>
        </w:rPr>
        <w:t>Užsakovas įsipareigoja:</w:t>
      </w:r>
    </w:p>
    <w:p w14:paraId="76490E3D" w14:textId="77777777" w:rsidR="00204A68" w:rsidRPr="00204A68" w:rsidRDefault="00204A68" w:rsidP="00CE687A">
      <w:pPr>
        <w:widowControl w:val="0"/>
        <w:numPr>
          <w:ilvl w:val="2"/>
          <w:numId w:val="2"/>
        </w:numPr>
        <w:shd w:val="clear" w:color="auto" w:fill="FFFFFF"/>
        <w:tabs>
          <w:tab w:val="left" w:pos="1843"/>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sumokėti Sutarties kainą Sutarties 3 skyriuje nustatyta tvarka ir terminais;</w:t>
      </w:r>
    </w:p>
    <w:p w14:paraId="6BB42023" w14:textId="77777777" w:rsidR="00204A68" w:rsidRPr="00204A68" w:rsidRDefault="00204A68" w:rsidP="00CE687A">
      <w:pPr>
        <w:widowControl w:val="0"/>
        <w:numPr>
          <w:ilvl w:val="2"/>
          <w:numId w:val="2"/>
        </w:numPr>
        <w:shd w:val="clear" w:color="auto" w:fill="FFFFFF"/>
        <w:tabs>
          <w:tab w:val="left" w:pos="1843"/>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suteikti informaciją ir /ar dokumentus, būtinus Sutarčiai vykdyti;</w:t>
      </w:r>
    </w:p>
    <w:p w14:paraId="7841C0CB" w14:textId="77777777" w:rsidR="00204A68" w:rsidRPr="00204A68" w:rsidRDefault="00204A68" w:rsidP="00CE687A">
      <w:pPr>
        <w:widowControl w:val="0"/>
        <w:numPr>
          <w:ilvl w:val="2"/>
          <w:numId w:val="2"/>
        </w:numPr>
        <w:shd w:val="clear" w:color="auto" w:fill="FFFFFF"/>
        <w:tabs>
          <w:tab w:val="left" w:pos="1843"/>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tinkamai vykdyti kitus įsipareigojimus, numatytus Sutartyje.</w:t>
      </w:r>
    </w:p>
    <w:p w14:paraId="0D8E231C" w14:textId="77777777" w:rsidR="00204A68" w:rsidRPr="00204A68" w:rsidRDefault="00204A68" w:rsidP="00CE687A">
      <w:pPr>
        <w:widowControl w:val="0"/>
        <w:numPr>
          <w:ilvl w:val="2"/>
          <w:numId w:val="2"/>
        </w:numPr>
        <w:shd w:val="clear" w:color="auto" w:fill="FFFFFF"/>
        <w:tabs>
          <w:tab w:val="left" w:pos="1843"/>
        </w:tabs>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Užsakovas turi šios Sutarties bei Lietuvos Respublikoje galiojančių teisės aktų numatytas teises.</w:t>
      </w:r>
    </w:p>
    <w:p w14:paraId="20E5AA49" w14:textId="77777777" w:rsidR="00204A68" w:rsidRPr="00204A68" w:rsidRDefault="00204A68" w:rsidP="00CE687A">
      <w:pPr>
        <w:widowControl w:val="0"/>
        <w:numPr>
          <w:ilvl w:val="0"/>
          <w:numId w:val="4"/>
        </w:numPr>
        <w:shd w:val="clear" w:color="auto" w:fill="FFFFFF"/>
        <w:tabs>
          <w:tab w:val="left" w:pos="1186"/>
        </w:tabs>
        <w:autoSpaceDE w:val="0"/>
        <w:autoSpaceDN w:val="0"/>
        <w:adjustRightInd w:val="0"/>
        <w:ind w:firstLine="851"/>
        <w:jc w:val="both"/>
        <w:rPr>
          <w:rFonts w:eastAsia="Times New Roman" w:cs="Times New Roman"/>
          <w:bCs/>
          <w:kern w:val="0"/>
          <w:szCs w:val="24"/>
          <w:lang w:eastAsia="lt-LT"/>
          <w14:ligatures w14:val="none"/>
        </w:rPr>
      </w:pPr>
      <w:r w:rsidRPr="00204A68">
        <w:rPr>
          <w:rFonts w:eastAsia="Times New Roman" w:cs="Times New Roman"/>
          <w:bCs/>
          <w:kern w:val="0"/>
          <w:szCs w:val="24"/>
          <w:lang w:eastAsia="lt-LT"/>
          <w14:ligatures w14:val="none"/>
        </w:rPr>
        <w:lastRenderedPageBreak/>
        <w:t>Rangovo turi turėti teisę verstis ta veikla, kuri reikalinga pirkimo sutarčiai įvykdyti ir įsipareigoja:</w:t>
      </w:r>
    </w:p>
    <w:p w14:paraId="25C28671"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Vykdyti darbus taip, kad būtų užtikrintas  statinio  funkcionavimas.</w:t>
      </w:r>
    </w:p>
    <w:p w14:paraId="32AC6150"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Sukomplektuoti įrangą ir medžiagas. Naudoti specifikacijose (jeigu tokios buvo pateiktas pirkimo metu) nurodytus sertifikuotus statybos produktus, turinčius atitikties deklaracijas.</w:t>
      </w:r>
    </w:p>
    <w:p w14:paraId="1A1DFFC0"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Laiku ir tinkamai informuoti Užsakovą apie atliktus darbus, bei apie atliktų darbų priėmimo – perdavimo datą bei pateikti Užsakovui atliktų darbų perdavimo – priėmimo aktus. </w:t>
      </w:r>
    </w:p>
    <w:p w14:paraId="0BE91962"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Atlikti teritorijos tvarkymo darbus.</w:t>
      </w:r>
    </w:p>
    <w:p w14:paraId="087F73A9"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Atlikdamas Darbus vadovautis Statybos techniniais reglamentais ir kitais teisės aktais, reglamentuojančiais darbų atlikimo tvarką;</w:t>
      </w:r>
    </w:p>
    <w:p w14:paraId="1C84D092"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Imtis visų įmanomų  priemonių Užsakovo  jam patikėto turto saugumui užtikrinti ir atsakyti už šio turto praradimą ar sužalojimą;</w:t>
      </w:r>
    </w:p>
    <w:p w14:paraId="2E423107"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Darbų vykdymo laikotarpiu atsakyti už pastatų, komunikacijų ar kitų statinių pažeidimus, juos pažeidus  atstatyti savo lėšomis ir jėgomis.</w:t>
      </w:r>
    </w:p>
    <w:p w14:paraId="3C5FB807"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Garantuoti saugų darbą, priešgaisrinę ir aplinkos saugą  bei darbo higieną statybos  aikštelėje, taip pat nepažeisti trečiųjų asmenų interesų.  Užtikrinti ir atsakyti už materialinių vertybių apsaugą;</w:t>
      </w:r>
    </w:p>
    <w:p w14:paraId="5993640A" w14:textId="14F09D58"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Ne vėliau kaip prieš 10 dienų pranešti Užsakovui  apie statybos objekto užbaigimą, prašydamas organizuoti komisiją  pripažinimui tinkamu naudoti arba pačiam organizuoti statybos užbaigimo procedūrą</w:t>
      </w:r>
      <w:r w:rsidR="00CE687A">
        <w:rPr>
          <w:rFonts w:eastAsia="Times New Roman" w:cs="Times New Roman"/>
          <w:kern w:val="0"/>
          <w:szCs w:val="24"/>
          <w:lang w:eastAsia="lt-LT"/>
          <w14:ligatures w14:val="none"/>
        </w:rPr>
        <w:t xml:space="preserve"> (jei taikoma)</w:t>
      </w:r>
      <w:r w:rsidRPr="00204A68">
        <w:rPr>
          <w:rFonts w:eastAsia="Times New Roman" w:cs="Times New Roman"/>
          <w:kern w:val="0"/>
          <w:szCs w:val="24"/>
          <w:lang w:eastAsia="lt-LT"/>
          <w14:ligatures w14:val="none"/>
        </w:rPr>
        <w:t>.</w:t>
      </w:r>
    </w:p>
    <w:p w14:paraId="0671B917"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Atsakyti už statybos objektą iki statybos užbaigimo akto išdavimo/deklaracijos apie statybos užbaigimą patvirtinimo. Jei tokie dokumentai neišrašomi – iki galutinio darbų priėmimo – perdavimo akto pasirašymo datos.</w:t>
      </w:r>
    </w:p>
    <w:p w14:paraId="53D65895" w14:textId="77777777" w:rsidR="00204A68" w:rsidRPr="00204A68" w:rsidRDefault="00204A68" w:rsidP="00CE687A">
      <w:pPr>
        <w:widowControl w:val="0"/>
        <w:numPr>
          <w:ilvl w:val="2"/>
          <w:numId w:val="5"/>
        </w:numPr>
        <w:shd w:val="clear" w:color="auto" w:fill="FFFFFF"/>
        <w:tabs>
          <w:tab w:val="left" w:pos="1843"/>
        </w:tabs>
        <w:autoSpaceDE w:val="0"/>
        <w:autoSpaceDN w:val="0"/>
        <w:adjustRightInd w:val="0"/>
        <w:ind w:left="0"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Atlyginti Užsakovui  nuostolius, atsiradusius dėl Rangovo kaltės.</w:t>
      </w:r>
    </w:p>
    <w:p w14:paraId="611132EE" w14:textId="77777777" w:rsidR="00204A68" w:rsidRPr="00204A68" w:rsidRDefault="00204A68" w:rsidP="00204A68">
      <w:pPr>
        <w:shd w:val="clear" w:color="auto" w:fill="FFFFFF"/>
        <w:ind w:left="6" w:right="28" w:firstLine="73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5.4. Rangovas neturi teisės savo įsipareigojimų, susijusių su Sutarties vykdymu, perduoti tretiesiems asmenims.</w:t>
      </w:r>
    </w:p>
    <w:p w14:paraId="6BDBB664"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ATSAKOMYBĖ UŽ DEFEKTUS</w:t>
      </w:r>
    </w:p>
    <w:p w14:paraId="66F103AD"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4726ECAC"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3B5260BF" w14:textId="77777777" w:rsidR="00204A68" w:rsidRPr="00204A68" w:rsidRDefault="00204A68" w:rsidP="00204A68">
      <w:pPr>
        <w:jc w:val="both"/>
        <w:rPr>
          <w:rFonts w:eastAsia="Times New Roman" w:cs="Times New Roman"/>
          <w:b/>
          <w:bCs/>
          <w:kern w:val="0"/>
          <w:szCs w:val="24"/>
          <w:lang w:eastAsia="lt-LT"/>
          <w14:ligatures w14:val="none"/>
        </w:rPr>
      </w:pPr>
    </w:p>
    <w:p w14:paraId="62564631"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ŠALIŲ ATSAKOMYBĖ</w:t>
      </w:r>
    </w:p>
    <w:p w14:paraId="22CFB898"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 Už neįvykdytą Sutartį Šalių nustatytu laiku arba už kitokius Sutarties pažeidimus:</w:t>
      </w:r>
    </w:p>
    <w:p w14:paraId="15E95D30"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7.1.1. Užsakovas</w:t>
      </w:r>
      <w:r w:rsidRPr="00204A68">
        <w:rPr>
          <w:rFonts w:eastAsia="Times New Roman" w:cs="Times New Roman"/>
          <w:b/>
          <w:kern w:val="0"/>
          <w:szCs w:val="24"/>
          <w:lang w:eastAsia="lt-LT"/>
          <w14:ligatures w14:val="none"/>
        </w:rPr>
        <w:t>:</w:t>
      </w:r>
    </w:p>
    <w:p w14:paraId="34A8B63B"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4763CD53"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5AC8C576" w14:textId="77777777" w:rsidR="00204A68" w:rsidRPr="00204A68" w:rsidRDefault="00204A68" w:rsidP="00204A68">
      <w:pPr>
        <w:ind w:firstLine="748"/>
        <w:jc w:val="both"/>
        <w:rPr>
          <w:rFonts w:eastAsia="Times New Roman" w:cs="Times New Roman"/>
          <w:b/>
          <w:bCs/>
          <w:kern w:val="0"/>
          <w:szCs w:val="24"/>
          <w:lang w:eastAsia="lt-LT"/>
          <w14:ligatures w14:val="none"/>
        </w:rPr>
      </w:pPr>
      <w:r w:rsidRPr="00204A68">
        <w:rPr>
          <w:rFonts w:eastAsia="Times New Roman" w:cs="Times New Roman"/>
          <w:kern w:val="0"/>
          <w:szCs w:val="24"/>
          <w:lang w:eastAsia="lt-LT"/>
          <w14:ligatures w14:val="none"/>
        </w:rPr>
        <w:t>7.1.2. Rangovas</w:t>
      </w:r>
      <w:r w:rsidRPr="00204A68">
        <w:rPr>
          <w:rFonts w:eastAsia="Times New Roman" w:cs="Times New Roman"/>
          <w:bCs/>
          <w:kern w:val="0"/>
          <w:szCs w:val="24"/>
          <w:lang w:eastAsia="lt-LT"/>
          <w14:ligatures w14:val="none"/>
        </w:rPr>
        <w:t>:</w:t>
      </w:r>
    </w:p>
    <w:p w14:paraId="634C37AD" w14:textId="4B87AC2F"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7.1.2.1. uždelsęs Darbų atlikimą ilgiau nei numatyta 4.2 punkte, o esant Darbų atlikimo laikotarpio pratęsimui ilgiau nei pratęsime numatytai datai ir Užsakovui pareikalavus moka 0,05 proc. dydžio delspinigius nuo </w:t>
      </w:r>
      <w:r w:rsidR="00F36C80">
        <w:rPr>
          <w:rFonts w:eastAsia="Times New Roman" w:cs="Times New Roman"/>
          <w:kern w:val="0"/>
          <w:szCs w:val="24"/>
          <w:lang w:eastAsia="lt-LT"/>
          <w14:ligatures w14:val="none"/>
        </w:rPr>
        <w:t>neatliktų Darbų</w:t>
      </w:r>
      <w:r w:rsidRPr="00204A68">
        <w:rPr>
          <w:rFonts w:eastAsia="Times New Roman" w:cs="Times New Roman"/>
          <w:kern w:val="0"/>
          <w:szCs w:val="24"/>
          <w:lang w:eastAsia="lt-LT"/>
          <w14:ligatures w14:val="none"/>
        </w:rPr>
        <w:t xml:space="preserve"> kainos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7E00D2B1"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lastRenderedPageBreak/>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009FD142"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7.1.2.3. Delspinigiai negali būti reikalaujami, jei vėluojama dėl priežasčių, nepriklausančių nuo Rangovo:</w:t>
      </w:r>
    </w:p>
    <w:p w14:paraId="0E2B7552"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7.1.2.3.1. išskirtinai nepalankių gamtinių sąlygų (taikoma darbams, kurių kokybė priklauso nuo gamtinių sąlygų);</w:t>
      </w:r>
    </w:p>
    <w:p w14:paraId="344081F0"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7.1.2.3.2. pakeitimų atliekamų vadovaujantis Sutarties sąlygų 10 skyriaus nuostatomis;</w:t>
      </w:r>
    </w:p>
    <w:p w14:paraId="29C5AD8B"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7.1.2.3.3. bet kokio vėlavimo, kliūčių ar trukdymų, sukeltų arba priskiriamų Užsakovui arba Užsakovo personalui.</w:t>
      </w:r>
    </w:p>
    <w:p w14:paraId="1F9F650F"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7.1.2.3.4. Užsakovas, raštu nurodė, jog – sustabdytas finansavimas arba trūksta finansavimo;</w:t>
      </w:r>
      <w:r w:rsidRPr="00204A68">
        <w:rPr>
          <w:rFonts w:eastAsia="Times New Roman" w:cs="Times New Roman"/>
          <w:i/>
          <w:kern w:val="0"/>
          <w:szCs w:val="24"/>
          <w:lang w:eastAsia="lt-LT"/>
          <w14:ligatures w14:val="none"/>
        </w:rPr>
        <w:t xml:space="preserve"> </w:t>
      </w:r>
      <w:r w:rsidRPr="00204A68">
        <w:rPr>
          <w:rFonts w:eastAsia="Times New Roman" w:cs="Times New Roman"/>
          <w:kern w:val="0"/>
          <w:szCs w:val="24"/>
          <w:lang w:eastAsia="lt-LT"/>
          <w14:ligatures w14:val="none"/>
        </w:rPr>
        <w:t>papildomi archeologiniai tyrinėjimai, kurie nebuvo numatyti, bet kuriuos būtina atlikti;</w:t>
      </w:r>
      <w:r w:rsidRPr="00204A68">
        <w:rPr>
          <w:rFonts w:eastAsia="Times New Roman" w:cs="Times New Roman"/>
          <w:i/>
          <w:kern w:val="0"/>
          <w:szCs w:val="24"/>
          <w:lang w:eastAsia="lt-LT"/>
          <w14:ligatures w14:val="none"/>
        </w:rPr>
        <w:t xml:space="preserve">  </w:t>
      </w:r>
      <w:r w:rsidRPr="00204A68">
        <w:rPr>
          <w:rFonts w:eastAsia="Times New Roman" w:cs="Times New Roman"/>
          <w:kern w:val="0"/>
          <w:szCs w:val="24"/>
          <w:lang w:eastAsia="lt-LT"/>
          <w14:ligatures w14:val="none"/>
        </w:rPr>
        <w:t>trečiųjų šalių įtaka;</w:t>
      </w:r>
      <w:r w:rsidRPr="00204A68">
        <w:rPr>
          <w:rFonts w:eastAsia="Times New Roman" w:cs="Times New Roman"/>
          <w:i/>
          <w:kern w:val="0"/>
          <w:szCs w:val="24"/>
          <w:lang w:eastAsia="lt-LT"/>
          <w14:ligatures w14:val="none"/>
        </w:rPr>
        <w:t xml:space="preserve">  </w:t>
      </w:r>
      <w:r w:rsidRPr="00204A68">
        <w:rPr>
          <w:rFonts w:eastAsia="Times New Roman" w:cs="Times New Roman"/>
          <w:kern w:val="0"/>
          <w:szCs w:val="24"/>
          <w:lang w:eastAsia="lt-LT"/>
          <w14:ligatures w14:val="none"/>
        </w:rPr>
        <w:t>kitos aplinkybės, kurios nebuvo žinomos pirkimo vykdymo metu.</w:t>
      </w:r>
    </w:p>
    <w:p w14:paraId="40F4AB15" w14:textId="77777777" w:rsidR="00204A68" w:rsidRPr="00204A68" w:rsidRDefault="00204A68" w:rsidP="00204A68">
      <w:pPr>
        <w:ind w:firstLine="748"/>
        <w:jc w:val="both"/>
        <w:rPr>
          <w:rFonts w:eastAsia="Times New Roman" w:cs="Times New Roman"/>
          <w:bCs/>
          <w:kern w:val="0"/>
          <w:szCs w:val="24"/>
          <w:lang w:eastAsia="lt-LT"/>
          <w14:ligatures w14:val="none"/>
        </w:rPr>
      </w:pPr>
      <w:r w:rsidRPr="00204A68">
        <w:rPr>
          <w:rFonts w:eastAsia="Times New Roman" w:cs="Times New Roman"/>
          <w:bCs/>
          <w:kern w:val="0"/>
          <w:szCs w:val="24"/>
          <w:lang w:eastAsia="lt-LT"/>
          <w14:ligatures w14:val="none"/>
        </w:rPr>
        <w:t>7.2.</w:t>
      </w:r>
      <w:r w:rsidRPr="00204A68">
        <w:rPr>
          <w:rFonts w:eastAsia="Times New Roman" w:cs="Times New Roman"/>
          <w:b/>
          <w:bCs/>
          <w:kern w:val="0"/>
          <w:szCs w:val="24"/>
          <w:lang w:eastAsia="lt-LT"/>
          <w14:ligatures w14:val="none"/>
        </w:rPr>
        <w:t xml:space="preserve"> </w:t>
      </w:r>
      <w:r w:rsidRPr="00204A68">
        <w:rPr>
          <w:rFonts w:eastAsia="Times New Roman" w:cs="Times New Roman"/>
          <w:bCs/>
          <w:kern w:val="0"/>
          <w:szCs w:val="24"/>
          <w:lang w:eastAsia="lt-LT"/>
          <w14:ligatures w14:val="none"/>
        </w:rPr>
        <w:t>Užsakovas Rangovo</w:t>
      </w:r>
      <w:r w:rsidRPr="00204A68">
        <w:rPr>
          <w:rFonts w:eastAsia="Times New Roman" w:cs="Times New Roman"/>
          <w:b/>
          <w:bCs/>
          <w:kern w:val="0"/>
          <w:szCs w:val="24"/>
          <w:lang w:eastAsia="lt-LT"/>
          <w14:ligatures w14:val="none"/>
        </w:rPr>
        <w:t xml:space="preserve"> </w:t>
      </w:r>
      <w:r w:rsidRPr="00204A68">
        <w:rPr>
          <w:rFonts w:eastAsia="Times New Roman" w:cs="Times New Roman"/>
          <w:bCs/>
          <w:kern w:val="0"/>
          <w:szCs w:val="24"/>
          <w:lang w:eastAsia="lt-LT"/>
          <w14:ligatures w14:val="none"/>
        </w:rPr>
        <w:t>baudas ir delspinigius išskaičiuoja iš Rangovui</w:t>
      </w:r>
      <w:r w:rsidRPr="00204A68">
        <w:rPr>
          <w:rFonts w:eastAsia="Times New Roman" w:cs="Times New Roman"/>
          <w:b/>
          <w:bCs/>
          <w:kern w:val="0"/>
          <w:szCs w:val="24"/>
          <w:lang w:eastAsia="lt-LT"/>
          <w14:ligatures w14:val="none"/>
        </w:rPr>
        <w:t xml:space="preserve"> </w:t>
      </w:r>
      <w:r w:rsidRPr="00204A68">
        <w:rPr>
          <w:rFonts w:eastAsia="Times New Roman" w:cs="Times New Roman"/>
          <w:bCs/>
          <w:kern w:val="0"/>
          <w:szCs w:val="24"/>
          <w:lang w:eastAsia="lt-LT"/>
          <w14:ligatures w14:val="none"/>
        </w:rPr>
        <w:t>mokėtinų sumų.</w:t>
      </w:r>
    </w:p>
    <w:p w14:paraId="0554106C" w14:textId="77777777" w:rsid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7.3. Delspinigių ar baudos sumokėjimas neatleidžia Rangovo nuo prievolės atlikti Darbus.</w:t>
      </w:r>
    </w:p>
    <w:p w14:paraId="5F434DA4" w14:textId="26191BCD" w:rsidR="00FA695D" w:rsidRPr="00FA695D" w:rsidRDefault="00FA695D" w:rsidP="00FA695D">
      <w:pPr>
        <w:pBdr>
          <w:top w:val="nil"/>
          <w:left w:val="nil"/>
          <w:bottom w:val="nil"/>
          <w:right w:val="nil"/>
          <w:between w:val="nil"/>
          <w:bar w:val="nil"/>
        </w:pBdr>
        <w:tabs>
          <w:tab w:val="left" w:pos="340"/>
          <w:tab w:val="left" w:pos="1210"/>
        </w:tabs>
        <w:suppressAutoHyphens/>
        <w:jc w:val="both"/>
        <w:rPr>
          <w:rFonts w:eastAsia="Times New Roman" w:cs="Times New Roman"/>
          <w:kern w:val="0"/>
          <w:szCs w:val="24"/>
          <w:lang w:eastAsia="ar-SA"/>
        </w:rPr>
      </w:pPr>
      <w:r>
        <w:rPr>
          <w:rFonts w:eastAsia="Times New Roman" w:cs="Times New Roman"/>
          <w:kern w:val="0"/>
          <w:szCs w:val="24"/>
          <w:lang w:eastAsia="lt-LT"/>
          <w14:ligatures w14:val="none"/>
        </w:rPr>
        <w:tab/>
        <w:t xml:space="preserve">       7.4. </w:t>
      </w:r>
      <w:r w:rsidRPr="00FA695D">
        <w:rPr>
          <w:rFonts w:eastAsia="Times New Roman" w:cs="Times New Roman"/>
          <w:bCs/>
          <w:kern w:val="0"/>
          <w:szCs w:val="24"/>
          <w:lang w:eastAsia="lt-LT"/>
        </w:rPr>
        <w:t>S</w:t>
      </w:r>
      <w:r w:rsidRPr="00FA695D">
        <w:rPr>
          <w:rFonts w:eastAsia="Times New Roman" w:cs="Times New Roman"/>
          <w:kern w:val="0"/>
          <w:szCs w:val="24"/>
          <w:lang w:eastAsia="lt-LT"/>
        </w:rPr>
        <w:t xml:space="preserve">utarties vykdymui taikomi aplinkosauginiai reikalavimai </w:t>
      </w:r>
      <w:r w:rsidRPr="00FA695D">
        <w:rPr>
          <w:rFonts w:eastAsia="Times New Roman" w:cs="Times New Roman"/>
          <w:kern w:val="0"/>
          <w:szCs w:val="24"/>
        </w:rPr>
        <w:t xml:space="preserve">vadovaujantis </w:t>
      </w:r>
      <w:r w:rsidRPr="00FA695D">
        <w:rPr>
          <w:rFonts w:eastAsia="Times New Roman" w:cs="Times New Roman"/>
          <w:kern w:val="0"/>
          <w:szCs w:val="24"/>
          <w:lang w:eastAsia="zh-CN"/>
        </w:rPr>
        <w:t xml:space="preserve">Aplinkos apsaugos kriterijų taikymo, vykdant žaliuosius pirkimus, tvarkos aprašo, patvirtinto </w:t>
      </w:r>
      <w:r w:rsidRPr="00FA695D">
        <w:rPr>
          <w:rFonts w:eastAsia="Times New Roman" w:cs="Times New Roman"/>
          <w:kern w:val="0"/>
          <w:szCs w:val="24"/>
        </w:rPr>
        <w:t xml:space="preserve">Lietuvos Respublikos aplinkos ministro </w:t>
      </w:r>
      <w:r w:rsidRPr="00FA695D">
        <w:rPr>
          <w:rFonts w:eastAsia="Times New Roman" w:cs="Times New Roman"/>
          <w:kern w:val="0"/>
          <w:szCs w:val="24"/>
          <w:lang w:eastAsia="zh-CN"/>
        </w:rPr>
        <w:t xml:space="preserve">2011 m. birželio 28 d. įsakymu Nr. D1-508  „Dėl Aplinkos apsaugos kriterijų taikymo, vykdant žaliuosius pirkimus, tvarkos aprašo patvirtinimo“, </w:t>
      </w:r>
      <w:r w:rsidRPr="00FA695D">
        <w:rPr>
          <w:rFonts w:eastAsia="Times New Roman" w:cs="Times New Roman"/>
          <w:kern w:val="0"/>
          <w:szCs w:val="24"/>
          <w:lang w:eastAsia="ar-SA"/>
        </w:rPr>
        <w:t>4.4.4 papunkčiu, atliekant darbus laikytis šių aplinkos apsaugos reikalavimų:</w:t>
      </w:r>
    </w:p>
    <w:p w14:paraId="34067507" w14:textId="7A4A37A2" w:rsidR="00FA695D" w:rsidRPr="00FA695D" w:rsidRDefault="0011694C" w:rsidP="0011694C">
      <w:pPr>
        <w:widowControl w:val="0"/>
        <w:ind w:firstLine="1296"/>
        <w:jc w:val="both"/>
        <w:rPr>
          <w:rFonts w:eastAsia="Times New Roman" w:cs="Times New Roman"/>
          <w:color w:val="000000"/>
          <w:kern w:val="0"/>
          <w:szCs w:val="20"/>
          <w:lang w:eastAsia="lt-LT"/>
        </w:rPr>
      </w:pPr>
      <w:r w:rsidRPr="00A93EF4">
        <w:rPr>
          <w:rFonts w:eastAsia="Times New Roman" w:cs="Times New Roman"/>
          <w:color w:val="000000"/>
          <w:kern w:val="0"/>
          <w:szCs w:val="20"/>
          <w:lang w:eastAsia="lt-LT"/>
        </w:rPr>
        <w:t>7</w:t>
      </w:r>
      <w:r w:rsidR="00FA695D" w:rsidRPr="00FA695D">
        <w:rPr>
          <w:rFonts w:eastAsia="Times New Roman" w:cs="Times New Roman"/>
          <w:color w:val="000000"/>
          <w:kern w:val="0"/>
          <w:szCs w:val="20"/>
          <w:lang w:eastAsia="lt-LT"/>
        </w:rPr>
        <w:t>.</w:t>
      </w:r>
      <w:r w:rsidRPr="00A93EF4">
        <w:rPr>
          <w:rFonts w:eastAsia="Times New Roman" w:cs="Times New Roman"/>
          <w:color w:val="000000"/>
          <w:kern w:val="0"/>
          <w:szCs w:val="20"/>
          <w:lang w:eastAsia="lt-LT"/>
        </w:rPr>
        <w:t>4</w:t>
      </w:r>
      <w:r w:rsidR="00FA695D" w:rsidRPr="00FA695D">
        <w:rPr>
          <w:rFonts w:eastAsia="Times New Roman" w:cs="Times New Roman"/>
          <w:color w:val="000000"/>
          <w:kern w:val="0"/>
          <w:szCs w:val="20"/>
          <w:lang w:eastAsia="lt-LT"/>
        </w:rPr>
        <w:t xml:space="preserve">.1. </w:t>
      </w:r>
      <w:r w:rsidR="00A93EF4" w:rsidRPr="00A93EF4">
        <w:rPr>
          <w:rFonts w:eastAsia="Times New Roman" w:cs="Times New Roman"/>
          <w:color w:val="000000"/>
          <w:kern w:val="0"/>
          <w:szCs w:val="20"/>
          <w:lang w:eastAsia="lt-LT"/>
        </w:rPr>
        <w:t xml:space="preserve">medžiagos ir </w:t>
      </w:r>
      <w:r w:rsidR="00A93EF4" w:rsidRPr="00A93EF4">
        <w:rPr>
          <w:rFonts w:eastAsia="Times New Roman" w:cs="Times New Roman"/>
          <w:szCs w:val="24"/>
          <w14:ligatures w14:val="none"/>
        </w:rPr>
        <w:t>montuojami mechanizmai yra tvirti, ilgaamžiai, funkcionalūs, sudedamosios dalys tinka naudoti daug kartų ir (ar) lengvai pataisomos, ir (ar) pakeičiamos</w:t>
      </w:r>
      <w:r w:rsidR="00FA695D" w:rsidRPr="00FA695D">
        <w:rPr>
          <w:rFonts w:eastAsia="Times New Roman" w:cs="Times New Roman"/>
          <w:color w:val="000000"/>
          <w:kern w:val="0"/>
          <w:szCs w:val="20"/>
          <w:lang w:eastAsia="lt-LT"/>
        </w:rPr>
        <w:t>;</w:t>
      </w:r>
    </w:p>
    <w:p w14:paraId="76C46F52" w14:textId="542CD110" w:rsidR="00FA695D" w:rsidRDefault="0011694C" w:rsidP="0011694C">
      <w:pPr>
        <w:widowControl w:val="0"/>
        <w:ind w:firstLine="1296"/>
        <w:jc w:val="both"/>
        <w:rPr>
          <w:rFonts w:eastAsia="Times New Roman" w:cs="Times New Roman"/>
          <w:color w:val="000000"/>
          <w:kern w:val="0"/>
          <w:szCs w:val="20"/>
          <w:lang w:eastAsia="lt-LT"/>
        </w:rPr>
      </w:pPr>
      <w:r w:rsidRPr="00A93EF4">
        <w:rPr>
          <w:rFonts w:eastAsia="Times New Roman" w:cs="Times New Roman"/>
          <w:color w:val="000000"/>
          <w:kern w:val="0"/>
          <w:szCs w:val="20"/>
          <w:lang w:eastAsia="lt-LT"/>
        </w:rPr>
        <w:t>7</w:t>
      </w:r>
      <w:r w:rsidR="00FA695D" w:rsidRPr="00FA695D">
        <w:rPr>
          <w:rFonts w:eastAsia="Times New Roman" w:cs="Times New Roman"/>
          <w:color w:val="000000"/>
          <w:kern w:val="0"/>
          <w:szCs w:val="20"/>
          <w:lang w:eastAsia="lt-LT"/>
        </w:rPr>
        <w:t>.</w:t>
      </w:r>
      <w:r w:rsidRPr="00A93EF4">
        <w:rPr>
          <w:rFonts w:eastAsia="Times New Roman" w:cs="Times New Roman"/>
          <w:color w:val="000000"/>
          <w:kern w:val="0"/>
          <w:szCs w:val="20"/>
          <w:lang w:eastAsia="lt-LT"/>
        </w:rPr>
        <w:t>4</w:t>
      </w:r>
      <w:r w:rsidR="00FA695D" w:rsidRPr="00FA695D">
        <w:rPr>
          <w:rFonts w:eastAsia="Times New Roman" w:cs="Times New Roman"/>
          <w:color w:val="000000"/>
          <w:kern w:val="0"/>
          <w:szCs w:val="20"/>
          <w:lang w:eastAsia="lt-LT"/>
        </w:rPr>
        <w:t>.2. pakartotinai naudoti, perdirbti ar kitaip panaudoti darbų procesuose susidariusias atliekas (tas, kurias įmanoma naudoti pakartotinai, perdirbti ar kitaip panaudoti)</w:t>
      </w:r>
      <w:r w:rsidR="00A93EF4">
        <w:rPr>
          <w:rFonts w:eastAsia="Times New Roman" w:cs="Times New Roman"/>
          <w:color w:val="000000"/>
          <w:kern w:val="0"/>
          <w:szCs w:val="20"/>
          <w:lang w:eastAsia="lt-LT"/>
        </w:rPr>
        <w:t>;</w:t>
      </w:r>
    </w:p>
    <w:p w14:paraId="1878BB7F" w14:textId="565D2921" w:rsidR="0011694C" w:rsidRPr="0011694C" w:rsidRDefault="0011694C" w:rsidP="0011694C">
      <w:pPr>
        <w:widowControl w:val="0"/>
        <w:suppressAutoHyphens/>
        <w:autoSpaceDN w:val="0"/>
        <w:ind w:firstLine="1296"/>
        <w:jc w:val="both"/>
        <w:textAlignment w:val="baseline"/>
        <w:rPr>
          <w:rFonts w:eastAsia="Times New Roman" w:cs="Times New Roman"/>
          <w:color w:val="000000"/>
          <w:kern w:val="3"/>
          <w:szCs w:val="24"/>
          <w:lang w:val="en-US"/>
          <w14:ligatures w14:val="none"/>
        </w:rPr>
      </w:pPr>
      <w:r>
        <w:rPr>
          <w:rFonts w:eastAsia="Times New Roman" w:cs="Times New Roman"/>
          <w:color w:val="000000"/>
          <w:kern w:val="0"/>
          <w:szCs w:val="20"/>
          <w:lang w:eastAsia="lt-LT"/>
        </w:rPr>
        <w:t xml:space="preserve">7.4.3. </w:t>
      </w:r>
      <w:r w:rsidR="00A93EF4" w:rsidRPr="00FA695D">
        <w:rPr>
          <w:rFonts w:eastAsia="Times New Roman" w:cs="Times New Roman"/>
          <w:color w:val="000000"/>
          <w:kern w:val="0"/>
          <w:szCs w:val="20"/>
          <w:lang w:eastAsia="lt-LT"/>
        </w:rPr>
        <w:t>transportuojant visas statybvietėje susidarančias statybines medžiagas į statybvietę ir iš jos, naudoti daugkartinius konteinerius, išskyrus kai susidarančios atliekos turi būti perdirbamos ar vežamos į mechaninio biologinio apdorojimo (MBA) įrenginius</w:t>
      </w:r>
      <w:r w:rsidR="00A93EF4">
        <w:rPr>
          <w:rFonts w:eastAsia="Times New Roman" w:cs="Times New Roman"/>
          <w:color w:val="000000"/>
          <w:kern w:val="0"/>
          <w:szCs w:val="20"/>
          <w:lang w:eastAsia="lt-LT"/>
        </w:rPr>
        <w:t>.</w:t>
      </w:r>
    </w:p>
    <w:p w14:paraId="68EF9E90" w14:textId="7AFE8096" w:rsidR="00FA695D" w:rsidRPr="00FA695D" w:rsidRDefault="00A93EF4" w:rsidP="00A93EF4">
      <w:pPr>
        <w:widowControl w:val="0"/>
        <w:ind w:firstLine="720"/>
        <w:jc w:val="both"/>
        <w:rPr>
          <w:rFonts w:eastAsia="Times New Roman" w:cs="Times New Roman"/>
          <w:color w:val="000000"/>
          <w:kern w:val="0"/>
          <w:szCs w:val="20"/>
          <w:lang w:eastAsia="lt-LT"/>
        </w:rPr>
      </w:pPr>
      <w:r>
        <w:rPr>
          <w:rFonts w:eastAsia="Times New Roman" w:cs="Times New Roman"/>
          <w:color w:val="000000"/>
          <w:kern w:val="0"/>
          <w:szCs w:val="20"/>
          <w:lang w:eastAsia="lt-LT"/>
        </w:rPr>
        <w:t xml:space="preserve">  7.5. </w:t>
      </w:r>
      <w:r w:rsidR="00FA695D" w:rsidRPr="00FA695D">
        <w:rPr>
          <w:rFonts w:eastAsia="Times New Roman" w:cs="Times New Roman"/>
          <w:color w:val="000000"/>
          <w:kern w:val="0"/>
          <w:szCs w:val="20"/>
          <w:lang w:eastAsia="lt-LT"/>
        </w:rPr>
        <w:t xml:space="preserve">Už šiame papunktyje nustatytų įsipareigojimų nesilaikymą, Rangovas moka Užsakovui  </w:t>
      </w:r>
      <w:r w:rsidR="00622EE1">
        <w:rPr>
          <w:rFonts w:eastAsia="Times New Roman" w:cs="Times New Roman"/>
          <w:color w:val="000000"/>
          <w:kern w:val="0"/>
          <w:szCs w:val="20"/>
          <w:lang w:eastAsia="lt-LT"/>
        </w:rPr>
        <w:t>1</w:t>
      </w:r>
      <w:r w:rsidR="00FA695D" w:rsidRPr="00FA695D">
        <w:rPr>
          <w:rFonts w:eastAsia="Times New Roman" w:cs="Times New Roman"/>
          <w:color w:val="000000"/>
          <w:kern w:val="0"/>
          <w:szCs w:val="20"/>
          <w:lang w:eastAsia="lt-LT"/>
        </w:rPr>
        <w:t xml:space="preserve">00 Eur dydžio baudą. </w:t>
      </w:r>
    </w:p>
    <w:p w14:paraId="0506BB7B" w14:textId="77777777" w:rsidR="00204A68" w:rsidRPr="00204A68" w:rsidRDefault="00204A68" w:rsidP="00204A68">
      <w:pPr>
        <w:ind w:firstLine="748"/>
        <w:jc w:val="both"/>
        <w:rPr>
          <w:rFonts w:eastAsia="Times New Roman" w:cs="Times New Roman"/>
          <w:b/>
          <w:bCs/>
          <w:kern w:val="0"/>
          <w:szCs w:val="24"/>
          <w:lang w:eastAsia="lt-LT"/>
          <w14:ligatures w14:val="none"/>
        </w:rPr>
      </w:pPr>
    </w:p>
    <w:p w14:paraId="6E5312A8"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NENUGALIMOS JĖGOS (FORCE –MAJEURE) APLINKYBĖS</w:t>
      </w:r>
    </w:p>
    <w:p w14:paraId="03FFA0FC" w14:textId="77777777" w:rsidR="00204A68" w:rsidRPr="00204A68" w:rsidRDefault="00204A68" w:rsidP="00204A68">
      <w:pPr>
        <w:ind w:firstLine="709"/>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04A68">
        <w:rPr>
          <w:rFonts w:eastAsia="Times New Roman" w:cs="Times New Roman"/>
          <w:i/>
          <w:iCs/>
          <w:kern w:val="0"/>
          <w:szCs w:val="24"/>
          <w:lang w:eastAsia="lt-LT"/>
          <w14:ligatures w14:val="none"/>
        </w:rPr>
        <w:t>force majeure</w:t>
      </w:r>
      <w:r w:rsidRPr="00204A68">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04A68">
        <w:rPr>
          <w:rFonts w:eastAsia="Times New Roman" w:cs="Times New Roman"/>
          <w:i/>
          <w:iCs/>
          <w:kern w:val="0"/>
          <w:szCs w:val="24"/>
          <w:lang w:eastAsia="lt-LT"/>
          <w14:ligatures w14:val="none"/>
        </w:rPr>
        <w:t>force majeure</w:t>
      </w:r>
      <w:r w:rsidRPr="00204A68">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CF9108" w14:textId="77777777" w:rsidR="00204A68" w:rsidRPr="00204A68" w:rsidRDefault="00204A68" w:rsidP="00204A68">
      <w:pPr>
        <w:ind w:firstLine="709"/>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FB9D33" w14:textId="77777777" w:rsidR="00204A68" w:rsidRPr="00204A68" w:rsidRDefault="00204A68" w:rsidP="00204A68">
      <w:pPr>
        <w:ind w:firstLine="709"/>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CA7756" w14:textId="77777777" w:rsidR="00204A68" w:rsidRPr="00204A68" w:rsidRDefault="00204A68" w:rsidP="00204A68">
      <w:pPr>
        <w:ind w:firstLine="709"/>
        <w:jc w:val="both"/>
        <w:rPr>
          <w:rFonts w:eastAsia="Times New Roman" w:cs="Times New Roman"/>
          <w:kern w:val="0"/>
          <w:szCs w:val="24"/>
          <w:lang w:eastAsia="lt-LT"/>
          <w14:ligatures w14:val="none"/>
        </w:rPr>
      </w:pPr>
    </w:p>
    <w:p w14:paraId="4250D9F6"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lastRenderedPageBreak/>
        <w:t>GINČŲ SPRENDIMAS</w:t>
      </w:r>
    </w:p>
    <w:p w14:paraId="32C6834A" w14:textId="77777777" w:rsidR="00204A68" w:rsidRPr="00204A68" w:rsidRDefault="00204A68" w:rsidP="00204A68">
      <w:pPr>
        <w:widowControl w:val="0"/>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4A78E52" w14:textId="77777777" w:rsidR="00204A68" w:rsidRPr="00204A68" w:rsidRDefault="00204A68" w:rsidP="00204A68">
      <w:pPr>
        <w:ind w:firstLine="748"/>
        <w:jc w:val="both"/>
        <w:rPr>
          <w:rFonts w:eastAsia="Times New Roman" w:cs="Times New Roman"/>
          <w:kern w:val="0"/>
          <w:szCs w:val="24"/>
          <w:lang w:eastAsia="lt-LT"/>
          <w14:ligatures w14:val="none"/>
        </w:rPr>
      </w:pPr>
    </w:p>
    <w:p w14:paraId="2B0B8A80"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SUTARTIES PAKEITIMAS IR NUTRAUKIMO TVARKA</w:t>
      </w:r>
    </w:p>
    <w:p w14:paraId="74CD1881"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10.1. Sutartis gali būti keičiama vadovaujantis Viešųjų pirkimų įstatymo 89 straipsnio nuostatomis:</w:t>
      </w:r>
    </w:p>
    <w:p w14:paraId="7B31FC0E"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479F9434"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5005771D"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7CB786C6"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27BA41B5"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10.2. </w:t>
      </w:r>
      <w:r w:rsidRPr="00204A68">
        <w:rPr>
          <w:rFonts w:eastAsia="Times New Roman" w:cs="Times New Roman"/>
          <w:kern w:val="0"/>
          <w:szCs w:val="24"/>
          <w:lang w:eastAsia="lt-LT"/>
          <w14:ligatures w14:val="none"/>
        </w:rPr>
        <w:tab/>
        <w:t>Pakeitimai gali apimti:</w:t>
      </w:r>
    </w:p>
    <w:p w14:paraId="2F778643"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10.2.1. bet kurios Darbų dalies montavimo ar įrengimo vietos ar padėties keitimą, Darbų dalies lygių, pozicijų ir (arba) matmenų pakitimus; </w:t>
      </w:r>
    </w:p>
    <w:p w14:paraId="17667316"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10.2.2. bet kurio atskiro Darbo atsisakymą arba Darbo apimties sumažinimą; </w:t>
      </w:r>
    </w:p>
    <w:p w14:paraId="5059D60D"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10.2.3. Darbo kokybės ar kitų bet kurio atskiro Darbo savybių pakitimus;</w:t>
      </w:r>
    </w:p>
    <w:p w14:paraId="2175A05E"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10.2.4. bet kurį papildomą Darbą, Įrangą, Medžiagas.</w:t>
      </w:r>
    </w:p>
    <w:p w14:paraId="3896025A"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Pakeitimas pagrindžiamas dokumentais (pvz. defektiniu (pakeitimų) aktu, brėžiniais (</w:t>
      </w:r>
      <w:proofErr w:type="spellStart"/>
      <w:r w:rsidRPr="00204A68">
        <w:rPr>
          <w:rFonts w:eastAsia="Times New Roman" w:cs="Times New Roman"/>
          <w:kern w:val="0"/>
          <w:szCs w:val="24"/>
          <w:lang w:eastAsia="lt-LT"/>
          <w14:ligatures w14:val="none"/>
        </w:rPr>
        <w:t>įsk</w:t>
      </w:r>
      <w:proofErr w:type="spellEnd"/>
      <w:r w:rsidRPr="00204A68">
        <w:rPr>
          <w:rFonts w:eastAsia="Times New Roman" w:cs="Times New Roman"/>
          <w:kern w:val="0"/>
          <w:szCs w:val="24"/>
          <w:lang w:eastAsia="lt-LT"/>
          <w14:ligatures w14:val="none"/>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6DE5061E"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 </w:t>
      </w:r>
    </w:p>
    <w:p w14:paraId="06289B6C"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10.3. Pakeitimai, nurodyti Sutarties 10.2 punkte forminami tokia tvarka:</w:t>
      </w:r>
    </w:p>
    <w:p w14:paraId="5EDF2EB6"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10.3.1. jei būtina/tikslinga atsisakyti atskiro Darbo, ar būtina/tikslinga mažinti Darbų apimtis, Rangovas pateikia nevykdytinų Darbų lokalinę sąmatą, kurioje nurodo nevykdytinų Darbų kainas, apskaičiavimus ir nurodytus Darbų kainų nustatymo būdus;</w:t>
      </w:r>
    </w:p>
    <w:p w14:paraId="330FE9F7"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10.3.2. jei Sutartyje numatytą atskirą Darbą (ar jo dalį) būtina/tikslinga keisti kitu Darbu, Rangovas pateikia nevykdytinų Darbų lokalinę sąmatą, kurioje nurodo nevykdytinų Darbų kainas, ir Darbų kainų nustatymo būdus, bei siūlymą dėl keistinų Darbų, t. y. vietoje nevykdomų Darbų siūlomų atlikti Darbų lokalinę sąmatą, sudarytą ir nurodyti Darbų kainų nustatymo būdus ir Užsakovui įvertinus Rangovo siūlymą, koreguojama Sutarties kaina (jei reikia);</w:t>
      </w:r>
    </w:p>
    <w:p w14:paraId="048F6726"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10.3.3. papildomi darbai, tai Sutartyje nenumatyti Darbai. Jei Sutartyje numatyti Darbai įsigyti pagal Projektą, tai papildomų darbų įsigijimas vykdomas tokia tvarka:</w:t>
      </w:r>
    </w:p>
    <w:p w14:paraId="0C74DC0C"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a)</w:t>
      </w:r>
      <w:r w:rsidRPr="00204A68">
        <w:rPr>
          <w:rFonts w:eastAsia="Times New Roman" w:cs="Times New Roman"/>
          <w:kern w:val="0"/>
          <w:szCs w:val="24"/>
          <w:lang w:eastAsia="lt-LT"/>
          <w14:ligatures w14:val="none"/>
        </w:rPr>
        <w:tab/>
        <w:t xml:space="preserve"> jei Sutarties kaina kartu su papildomais darbais neviršija statinio statybos skaičiuojamosios kainos, nustatytos Taikyti </w:t>
      </w:r>
      <w:r w:rsidRPr="00204A68">
        <w:rPr>
          <w:rFonts w:eastAsia="Times New Roman" w:cs="Times New Roman"/>
          <w:color w:val="000000"/>
          <w:kern w:val="0"/>
          <w:szCs w:val="24"/>
          <w:lang w:eastAsia="lt-LT"/>
          <w14:ligatures w14:val="none"/>
        </w:rPr>
        <w:t xml:space="preserve">statybos techninį reglamentą STR 1.04.04:2017 „Statinio projektavimas, projekto ekspertizė“, patvirtintą </w:t>
      </w:r>
      <w:r w:rsidRPr="00204A68">
        <w:rPr>
          <w:rFonts w:eastAsia="Times New Roman" w:cs="Times New Roman"/>
          <w:kern w:val="0"/>
          <w:szCs w:val="24"/>
          <w:lang w:eastAsia="lt-LT"/>
          <w14:ligatures w14:val="none"/>
        </w:rPr>
        <w:t xml:space="preserve">Lietuvos Respublikos aplinkos ministro 2016 m. lapkričio 7 d. įsakymu Nr. D1-738 </w:t>
      </w:r>
      <w:r w:rsidRPr="00204A68">
        <w:rPr>
          <w:rFonts w:eastAsia="Times New Roman" w:cs="Times New Roman"/>
          <w:bCs/>
          <w:caps/>
          <w:color w:val="000000"/>
          <w:kern w:val="0"/>
          <w:szCs w:val="24"/>
          <w:lang w:eastAsia="lt-LT"/>
          <w14:ligatures w14:val="none"/>
        </w:rPr>
        <w:t>„</w:t>
      </w:r>
      <w:r w:rsidRPr="00204A68">
        <w:rPr>
          <w:rFonts w:eastAsia="Times New Roman" w:cs="Times New Roman"/>
          <w:bCs/>
          <w:color w:val="000000"/>
          <w:kern w:val="0"/>
          <w:szCs w:val="24"/>
          <w:lang w:eastAsia="lt-LT"/>
          <w14:ligatures w14:val="none"/>
        </w:rPr>
        <w:t>Dėl</w:t>
      </w:r>
      <w:r w:rsidRPr="00204A68">
        <w:rPr>
          <w:rFonts w:eastAsia="Times New Roman" w:cs="Times New Roman"/>
          <w:bCs/>
          <w:caps/>
          <w:color w:val="000000"/>
          <w:kern w:val="0"/>
          <w:szCs w:val="24"/>
          <w:lang w:eastAsia="lt-LT"/>
          <w14:ligatures w14:val="none"/>
        </w:rPr>
        <w:t xml:space="preserve"> </w:t>
      </w:r>
      <w:r w:rsidRPr="00204A68">
        <w:rPr>
          <w:rFonts w:eastAsia="Times New Roman" w:cs="Times New Roman"/>
          <w:bCs/>
          <w:color w:val="000000"/>
          <w:kern w:val="0"/>
          <w:szCs w:val="24"/>
          <w:lang w:eastAsia="lt-LT"/>
          <w14:ligatures w14:val="none"/>
        </w:rPr>
        <w:t>statybos</w:t>
      </w:r>
      <w:r w:rsidRPr="00204A68">
        <w:rPr>
          <w:rFonts w:eastAsia="Times New Roman" w:cs="Times New Roman"/>
          <w:bCs/>
          <w:caps/>
          <w:color w:val="000000"/>
          <w:kern w:val="0"/>
          <w:szCs w:val="24"/>
          <w:lang w:eastAsia="lt-LT"/>
          <w14:ligatures w14:val="none"/>
        </w:rPr>
        <w:t xml:space="preserve"> </w:t>
      </w:r>
      <w:r w:rsidRPr="00204A68">
        <w:rPr>
          <w:rFonts w:eastAsia="Times New Roman" w:cs="Times New Roman"/>
          <w:bCs/>
          <w:color w:val="000000"/>
          <w:kern w:val="0"/>
          <w:szCs w:val="24"/>
          <w:lang w:eastAsia="lt-LT"/>
          <w14:ligatures w14:val="none"/>
        </w:rPr>
        <w:t>techninio reglamento STR 1.04.04:2017 „Statinio projektavimas, projekto ekspertizė“ patvirtinimo“</w:t>
      </w:r>
      <w:r w:rsidRPr="00204A68">
        <w:rPr>
          <w:rFonts w:eastAsia="Times New Roman" w:cs="Times New Roman"/>
          <w:kern w:val="0"/>
          <w:szCs w:val="24"/>
          <w:lang w:eastAsia="lt-LT"/>
          <w14:ligatures w14:val="none"/>
        </w:rPr>
        <w:t xml:space="preserve"> ir 50 procentų pradinės Sutarties kainos, Rangovas pateikia siūlymą dėl papildomų Darbų, t. y. papildomų Darbų lokalinę sąmatą, sudarytą pagal 2.3. </w:t>
      </w:r>
      <w:r w:rsidRPr="00204A68">
        <w:rPr>
          <w:rFonts w:eastAsia="Times New Roman" w:cs="Times New Roman"/>
          <w:kern w:val="0"/>
          <w:szCs w:val="24"/>
          <w:lang w:eastAsia="lt-LT"/>
          <w14:ligatures w14:val="none"/>
        </w:rPr>
        <w:lastRenderedPageBreak/>
        <w:t>punkte nurodytus Darbų kainų nustatymo būdus, ir, Užsakovui įvertinus Rangovo siūlymą, koreguojama Sutarties kaina;</w:t>
      </w:r>
    </w:p>
    <w:p w14:paraId="7A2A7785"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b)</w:t>
      </w:r>
      <w:r w:rsidRPr="00204A68">
        <w:rPr>
          <w:rFonts w:eastAsia="Times New Roman" w:cs="Times New Roman"/>
          <w:kern w:val="0"/>
          <w:szCs w:val="24"/>
          <w:lang w:eastAsia="lt-LT"/>
          <w14:ligatures w14:val="none"/>
        </w:rPr>
        <w:tab/>
        <w:t xml:space="preserve"> jei Sutarties kaina kartu su papildomais darbais viršija statinio statybos skaičiuojamą kainą, nustatytą vadovaujantis </w:t>
      </w:r>
      <w:r w:rsidRPr="00204A68">
        <w:rPr>
          <w:rFonts w:eastAsia="Times New Roman" w:cs="Times New Roman"/>
          <w:bCs/>
          <w:color w:val="000000"/>
          <w:kern w:val="0"/>
          <w:szCs w:val="24"/>
          <w:lang w:eastAsia="lt-LT"/>
          <w14:ligatures w14:val="none"/>
        </w:rPr>
        <w:t>STR 1.04.04:2017 „Statinio projektavimas, projekto ekspertizė“</w:t>
      </w:r>
      <w:r w:rsidRPr="00204A68">
        <w:rPr>
          <w:rFonts w:eastAsia="Times New Roman" w:cs="Times New Roman"/>
          <w:kern w:val="0"/>
          <w:szCs w:val="24"/>
          <w:lang w:eastAsia="lt-LT"/>
          <w14:ligatures w14:val="none"/>
        </w:rPr>
        <w:t xml:space="preserve"> aktualia redakcija, papildomi darbai perkami vykdant atskirą pirkimą Lietuvos Respublikos viešųjų pirkimų įstatymo nustatyta tvarka. </w:t>
      </w:r>
    </w:p>
    <w:p w14:paraId="4A382E3D"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10.4.</w:t>
      </w:r>
      <w:r w:rsidRPr="00204A68">
        <w:rPr>
          <w:rFonts w:eastAsia="Times New Roman" w:cs="Times New Roman"/>
          <w:kern w:val="0"/>
          <w:szCs w:val="24"/>
          <w:lang w:eastAsia="lt-LT"/>
          <w14:ligatures w14:val="none"/>
        </w:rPr>
        <w:tab/>
        <w:t>Atliktų darbų aktai turi atitikti pagal Inžinieriaus/Užsakovo nurodymą atliktus Darbų vykdymo pakeitimus.</w:t>
      </w:r>
    </w:p>
    <w:p w14:paraId="6852BCFD" w14:textId="62ADA211"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10.5.</w:t>
      </w:r>
      <w:r w:rsidRPr="00204A68">
        <w:rPr>
          <w:rFonts w:eastAsia="Times New Roman" w:cs="Times New Roman"/>
          <w:kern w:val="0"/>
          <w:szCs w:val="24"/>
          <w:lang w:eastAsia="lt-LT"/>
          <w14:ligatures w14:val="none"/>
        </w:rPr>
        <w:tab/>
        <w:t>Rangovo pasiūlyme įvardintos Darbų sudėtinės dalys (resursai, techninės specifikacijos ir pan.), kurios nedetalizuotos Technin</w:t>
      </w:r>
      <w:r w:rsidR="007A62BA">
        <w:rPr>
          <w:rFonts w:eastAsia="Times New Roman" w:cs="Times New Roman"/>
          <w:kern w:val="0"/>
          <w:szCs w:val="24"/>
          <w:lang w:eastAsia="lt-LT"/>
          <w14:ligatures w14:val="none"/>
        </w:rPr>
        <w:t>ėje specifikacijoje</w:t>
      </w:r>
      <w:r w:rsidRPr="00204A68">
        <w:rPr>
          <w:rFonts w:eastAsia="Times New Roman" w:cs="Times New Roman"/>
          <w:kern w:val="0"/>
          <w:szCs w:val="24"/>
          <w:lang w:eastAsia="lt-LT"/>
          <w14:ligatures w14:val="none"/>
        </w:rPr>
        <w:t xml:space="preserve">, gali būti keičiamos tik Užsakovo sutikimu tiek, kiek toks keitimas neprieštarauja (jo techninių specifikacijų, aiškinamųjų raštų, brėžinių) sprendiniams. Tokie keitimai Pakeitimu nelaikomi. </w:t>
      </w:r>
    </w:p>
    <w:p w14:paraId="49292627" w14:textId="407E8EFC"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10.6.</w:t>
      </w:r>
      <w:r w:rsidRPr="00204A68">
        <w:rPr>
          <w:rFonts w:eastAsia="Times New Roman" w:cs="Times New Roman"/>
          <w:kern w:val="0"/>
          <w:szCs w:val="24"/>
          <w:lang w:eastAsia="lt-LT"/>
          <w14:ligatures w14:val="none"/>
        </w:rPr>
        <w:tab/>
        <w:t xml:space="preserve">Jeigu bet kuris statybos dalyvis Darbų vykdymo metu sužino apie </w:t>
      </w:r>
      <w:r w:rsidR="007A62BA" w:rsidRPr="00204A68">
        <w:rPr>
          <w:rFonts w:eastAsia="Times New Roman" w:cs="Times New Roman"/>
          <w:kern w:val="0"/>
          <w:szCs w:val="24"/>
          <w:lang w:eastAsia="lt-LT"/>
          <w14:ligatures w14:val="none"/>
        </w:rPr>
        <w:t>Technin</w:t>
      </w:r>
      <w:r w:rsidR="007A62BA">
        <w:rPr>
          <w:rFonts w:eastAsia="Times New Roman" w:cs="Times New Roman"/>
          <w:kern w:val="0"/>
          <w:szCs w:val="24"/>
          <w:lang w:eastAsia="lt-LT"/>
          <w14:ligatures w14:val="none"/>
        </w:rPr>
        <w:t>ėje specifikacijoje</w:t>
      </w:r>
      <w:r w:rsidRPr="00204A68">
        <w:rPr>
          <w:rFonts w:eastAsia="Times New Roman" w:cs="Times New Roman"/>
          <w:kern w:val="0"/>
          <w:szCs w:val="24"/>
          <w:lang w:eastAsia="lt-LT"/>
          <w14:ligatures w14:val="none"/>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4AA983C1"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10.7.</w:t>
      </w:r>
      <w:r w:rsidRPr="00204A68">
        <w:rPr>
          <w:rFonts w:eastAsia="Times New Roman" w:cs="Times New Roman"/>
          <w:kern w:val="0"/>
          <w:szCs w:val="24"/>
          <w:lang w:eastAsia="lt-LT"/>
          <w14:ligatures w14:val="none"/>
        </w:rPr>
        <w:tab/>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643057EE"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10.8.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arba dėl mokykloje vykdomo ugdymo proceso bus stabdomas, tokiu atveju Darbų atlikimo terminas bus pratęstas proporcingai sutartinių įsipareigojimų vykdymo sustabdymo laikotarpiui.</w:t>
      </w:r>
    </w:p>
    <w:p w14:paraId="2DAA36FB"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10.9. Rangovas pakeitimus pradeda vykdyti iš karto, įsigaliojus Sutarties pakeitimui. Sutarties pakeitimas įsigalioja nuo jo pasirašymo dienos. </w:t>
      </w:r>
    </w:p>
    <w:p w14:paraId="760BF5C6"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10.10. Jeigu darbų vykdymo metu Užsakovas arba Rangovas nusprendžia, kad netikslinga toliau tęsti Darbus, viena iš Šalių privalo prieš 15 (penkiolika) kalendorinių</w:t>
      </w:r>
      <w:r w:rsidRPr="00204A68">
        <w:rPr>
          <w:rFonts w:eastAsia="Times New Roman" w:cs="Times New Roman"/>
          <w:i/>
          <w:kern w:val="0"/>
          <w:szCs w:val="24"/>
          <w:lang w:eastAsia="lt-LT"/>
          <w14:ligatures w14:val="none"/>
        </w:rPr>
        <w:t xml:space="preserve"> </w:t>
      </w:r>
      <w:r w:rsidRPr="00204A68">
        <w:rPr>
          <w:rFonts w:eastAsia="Times New Roman" w:cs="Times New Roman"/>
          <w:kern w:val="0"/>
          <w:szCs w:val="24"/>
          <w:lang w:eastAsia="lt-LT"/>
          <w14:ligatures w14:val="none"/>
        </w:rPr>
        <w:t>dienų pranešti kitai Šaliai apie pageidavimą sustabdyti Darbų atlikimą. Tokiu atveju Šalys privalo per 10 (dešimt) kalendorinių</w:t>
      </w:r>
      <w:r w:rsidRPr="00204A68">
        <w:rPr>
          <w:rFonts w:eastAsia="Times New Roman" w:cs="Times New Roman"/>
          <w:i/>
          <w:kern w:val="0"/>
          <w:szCs w:val="24"/>
          <w:lang w:eastAsia="lt-LT"/>
          <w14:ligatures w14:val="none"/>
        </w:rPr>
        <w:t xml:space="preserve">  </w:t>
      </w:r>
      <w:r w:rsidRPr="00204A68">
        <w:rPr>
          <w:rFonts w:eastAsia="Times New Roman" w:cs="Times New Roman"/>
          <w:kern w:val="0"/>
          <w:szCs w:val="24"/>
          <w:lang w:eastAsia="lt-LT"/>
          <w14:ligatures w14:val="none"/>
        </w:rPr>
        <w:t>dienų spręsti klausimą dėl Sutarties nutraukimo.</w:t>
      </w:r>
    </w:p>
    <w:p w14:paraId="43E0AEC8"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10.11. Jeigu Sutartis nutraukiama vienašališkai, Sutartį nutraukusi Šalis moka antrai šaliai išlaidas, patirtas dėl šios Sutarties nutraukimo.</w:t>
      </w:r>
    </w:p>
    <w:p w14:paraId="1D9E0041"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10.12. Sutartis gali būti nutraukta anksčiau laiko, Šalims susitarus ir tai įforminus abiejų Sutarties šalių pasirašytu susitarimu.</w:t>
      </w:r>
    </w:p>
    <w:p w14:paraId="517C9009" w14:textId="77777777" w:rsidR="00204A68" w:rsidRPr="00204A68" w:rsidRDefault="00204A68" w:rsidP="00204A68">
      <w:pPr>
        <w:ind w:firstLine="748"/>
        <w:jc w:val="both"/>
        <w:rPr>
          <w:rFonts w:eastAsia="Times New Roman" w:cs="Times New Roman"/>
          <w:bCs/>
          <w:kern w:val="0"/>
          <w:szCs w:val="24"/>
          <w:lang w:eastAsia="lt-LT"/>
          <w14:ligatures w14:val="none"/>
        </w:rPr>
      </w:pPr>
      <w:r w:rsidRPr="00204A68">
        <w:rPr>
          <w:rFonts w:eastAsia="Times New Roman" w:cs="Times New Roman"/>
          <w:bCs/>
          <w:kern w:val="0"/>
          <w:szCs w:val="24"/>
          <w:lang w:eastAsia="lt-LT"/>
          <w14:ligatures w14:val="none"/>
        </w:rPr>
        <w:t xml:space="preserve">10.13.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32AE7B9E" w14:textId="77777777" w:rsidR="00204A68" w:rsidRPr="00204A68" w:rsidRDefault="00204A68" w:rsidP="00204A68">
      <w:pPr>
        <w:ind w:firstLine="748"/>
        <w:jc w:val="both"/>
        <w:rPr>
          <w:rFonts w:eastAsia="Times New Roman" w:cs="Times New Roman"/>
          <w:bCs/>
          <w:kern w:val="0"/>
          <w:szCs w:val="24"/>
          <w:lang w:eastAsia="lt-LT"/>
          <w14:ligatures w14:val="none"/>
        </w:rPr>
      </w:pPr>
    </w:p>
    <w:p w14:paraId="6AC927C6"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 xml:space="preserve">SUTARTIES ĮVYKDYMO UŽTIKRINIMAS </w:t>
      </w:r>
    </w:p>
    <w:p w14:paraId="4207CCCB" w14:textId="6C8BFF34" w:rsidR="00204A68" w:rsidRPr="00217E20" w:rsidRDefault="00204A68" w:rsidP="002F39BC">
      <w:pPr>
        <w:pStyle w:val="Sraopastraipa"/>
        <w:numPr>
          <w:ilvl w:val="1"/>
          <w:numId w:val="3"/>
        </w:numPr>
        <w:tabs>
          <w:tab w:val="left" w:pos="1418"/>
        </w:tabs>
        <w:ind w:left="0" w:firstLine="851"/>
        <w:jc w:val="both"/>
        <w:rPr>
          <w:rFonts w:eastAsia="Times New Roman" w:cs="Times New Roman"/>
          <w:bCs/>
          <w:kern w:val="0"/>
          <w:szCs w:val="24"/>
          <w:lang w:eastAsia="lt-LT"/>
          <w14:ligatures w14:val="none"/>
        </w:rPr>
      </w:pPr>
      <w:r w:rsidRPr="00217E20">
        <w:rPr>
          <w:rFonts w:eastAsia="Times New Roman" w:cs="Times New Roman"/>
          <w:kern w:val="0"/>
          <w:szCs w:val="24"/>
          <w:lang w:eastAsia="lt-LT"/>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w:t>
      </w:r>
      <w:r w:rsidR="007A62BA" w:rsidRPr="00217E20">
        <w:rPr>
          <w:rFonts w:eastAsia="Times New Roman" w:cs="Times New Roman"/>
          <w:kern w:val="0"/>
          <w:szCs w:val="24"/>
          <w:lang w:eastAsia="lt-LT"/>
          <w14:ligatures w14:val="none"/>
        </w:rPr>
        <w:t>990,00</w:t>
      </w:r>
      <w:r w:rsidRPr="00217E20">
        <w:rPr>
          <w:rFonts w:eastAsia="Times New Roman" w:cs="Times New Roman"/>
          <w:kern w:val="0"/>
          <w:szCs w:val="24"/>
          <w:lang w:eastAsia="lt-LT"/>
          <w14:ligatures w14:val="none"/>
        </w:rPr>
        <w:t xml:space="preserve"> (</w:t>
      </w:r>
      <w:r w:rsidR="007A62BA" w:rsidRPr="00217E20">
        <w:rPr>
          <w:rFonts w:eastAsia="Times New Roman" w:cs="Times New Roman"/>
          <w:kern w:val="0"/>
          <w:szCs w:val="24"/>
          <w:lang w:eastAsia="lt-LT"/>
          <w14:ligatures w14:val="none"/>
        </w:rPr>
        <w:t>devyni šimtai devyniasdešimt</w:t>
      </w:r>
      <w:r w:rsidRPr="00217E20">
        <w:rPr>
          <w:rFonts w:eastAsia="Times New Roman" w:cs="Times New Roman"/>
          <w:kern w:val="0"/>
          <w:szCs w:val="24"/>
          <w:lang w:eastAsia="lt-LT"/>
          <w14:ligatures w14:val="none"/>
        </w:rPr>
        <w:t>) eurų</w:t>
      </w:r>
      <w:r w:rsidRPr="00217E20">
        <w:rPr>
          <w:rFonts w:eastAsia="Times New Roman" w:cs="Times New Roman"/>
          <w:bCs/>
          <w:kern w:val="0"/>
          <w:szCs w:val="24"/>
          <w:lang w:eastAsia="lt-LT"/>
          <w14:ligatures w14:val="none"/>
        </w:rPr>
        <w:t>.</w:t>
      </w:r>
    </w:p>
    <w:p w14:paraId="3C6AA117" w14:textId="77777777" w:rsidR="00217E20" w:rsidRPr="00217E20" w:rsidRDefault="00217E20" w:rsidP="00217E20">
      <w:pPr>
        <w:jc w:val="both"/>
        <w:rPr>
          <w:rFonts w:eastAsia="Times New Roman" w:cs="Times New Roman"/>
          <w:bCs/>
          <w:kern w:val="0"/>
          <w:szCs w:val="24"/>
          <w:lang w:eastAsia="lt-LT"/>
          <w14:ligatures w14:val="none"/>
        </w:rPr>
      </w:pPr>
    </w:p>
    <w:p w14:paraId="404856F2"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SUTARTIES PRIEDAI</w:t>
      </w:r>
    </w:p>
    <w:p w14:paraId="323C5B88" w14:textId="77777777" w:rsidR="00204A68" w:rsidRPr="00204A68" w:rsidRDefault="00204A68" w:rsidP="00204A68">
      <w:pPr>
        <w:ind w:firstLine="748"/>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12.1. Neatskiriama Sutarties dalis yra priedai:</w:t>
      </w:r>
    </w:p>
    <w:p w14:paraId="50902D2C" w14:textId="77777777" w:rsidR="00204A68" w:rsidRPr="00204A68" w:rsidRDefault="00204A68" w:rsidP="00204A68">
      <w:pPr>
        <w:ind w:firstLine="1496"/>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 priedas – Techninė specifikacija </w:t>
      </w:r>
      <w:r w:rsidRPr="00204A68">
        <w:rPr>
          <w:rFonts w:eastAsia="Times New Roman" w:cs="Times New Roman"/>
          <w:i/>
          <w:kern w:val="0"/>
          <w:szCs w:val="24"/>
          <w:highlight w:val="yellow"/>
          <w:lang w:eastAsia="lt-LT"/>
          <w14:ligatures w14:val="none"/>
        </w:rPr>
        <w:t>{pateikta pirkimų sąlygose ir jų patikslinimuose ar paaiškinimuose jei tokie buvo}</w:t>
      </w:r>
      <w:r w:rsidRPr="00204A68">
        <w:rPr>
          <w:rFonts w:eastAsia="Times New Roman" w:cs="Times New Roman"/>
          <w:kern w:val="0"/>
          <w:szCs w:val="24"/>
          <w:lang w:eastAsia="lt-LT"/>
          <w14:ligatures w14:val="none"/>
        </w:rPr>
        <w:t>;</w:t>
      </w:r>
    </w:p>
    <w:p w14:paraId="4621D6BD" w14:textId="77777777" w:rsidR="00204A68" w:rsidRPr="00204A68" w:rsidRDefault="00204A68" w:rsidP="00204A68">
      <w:pPr>
        <w:ind w:firstLine="1496"/>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lastRenderedPageBreak/>
        <w:t xml:space="preserve">2 priedas – Pasiūlymas pirkimui </w:t>
      </w:r>
      <w:r w:rsidRPr="00204A68">
        <w:rPr>
          <w:rFonts w:eastAsia="Times New Roman" w:cs="Times New Roman"/>
          <w:i/>
          <w:kern w:val="0"/>
          <w:szCs w:val="24"/>
          <w:highlight w:val="yellow"/>
          <w:lang w:eastAsia="lt-LT"/>
          <w14:ligatures w14:val="none"/>
        </w:rPr>
        <w:t>{patikslintas jei buvo tikslinimas ar galutinis pasiūlymas pirkimui jei buvo deramasi}</w:t>
      </w:r>
      <w:r w:rsidRPr="00204A68">
        <w:rPr>
          <w:rFonts w:eastAsia="Times New Roman" w:cs="Times New Roman"/>
          <w:kern w:val="0"/>
          <w:szCs w:val="24"/>
          <w:lang w:eastAsia="lt-LT"/>
          <w14:ligatures w14:val="none"/>
        </w:rPr>
        <w:t>;</w:t>
      </w:r>
    </w:p>
    <w:p w14:paraId="1B37DDC4" w14:textId="77777777" w:rsidR="00204A68" w:rsidRPr="00204A68" w:rsidRDefault="00204A68" w:rsidP="00204A68">
      <w:pPr>
        <w:shd w:val="clear" w:color="auto" w:fill="FFFFFF"/>
        <w:tabs>
          <w:tab w:val="left" w:pos="1282"/>
        </w:tabs>
        <w:ind w:firstLine="744"/>
        <w:jc w:val="both"/>
        <w:rPr>
          <w:rFonts w:eastAsia="Times New Roman" w:cs="Times New Roman"/>
          <w:kern w:val="0"/>
          <w:szCs w:val="24"/>
          <w:lang w:eastAsia="lt-LT"/>
          <w14:ligatures w14:val="none"/>
        </w:rPr>
      </w:pPr>
      <w:r w:rsidRPr="00204A68">
        <w:rPr>
          <w:rFonts w:eastAsia="Times New Roman" w:cs="Times New Roman"/>
          <w:spacing w:val="-6"/>
          <w:kern w:val="0"/>
          <w:szCs w:val="24"/>
          <w:lang w:eastAsia="lt-LT"/>
          <w14:ligatures w14:val="none"/>
        </w:rPr>
        <w:t>12.2.</w:t>
      </w:r>
      <w:r w:rsidRPr="00204A68">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49435828" w14:textId="77777777" w:rsidR="00204A68" w:rsidRPr="00204A68" w:rsidRDefault="00204A68" w:rsidP="00204A68">
      <w:pPr>
        <w:shd w:val="clear" w:color="auto" w:fill="FFFFFF"/>
        <w:tabs>
          <w:tab w:val="left" w:pos="1282"/>
        </w:tabs>
        <w:ind w:firstLine="744"/>
        <w:jc w:val="both"/>
        <w:rPr>
          <w:rFonts w:eastAsia="Times New Roman" w:cs="Times New Roman"/>
          <w:kern w:val="0"/>
          <w:szCs w:val="24"/>
          <w:lang w:eastAsia="lt-LT"/>
          <w14:ligatures w14:val="none"/>
        </w:rPr>
      </w:pPr>
    </w:p>
    <w:p w14:paraId="3799D9F6" w14:textId="77777777" w:rsidR="00204A68" w:rsidRPr="00204A68" w:rsidRDefault="00204A68" w:rsidP="00204A68">
      <w:pPr>
        <w:numPr>
          <w:ilvl w:val="0"/>
          <w:numId w:val="3"/>
        </w:numPr>
        <w:tabs>
          <w:tab w:val="left" w:pos="567"/>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 xml:space="preserve">BAIGIAMOSIOS NUOSTATOS </w:t>
      </w:r>
    </w:p>
    <w:p w14:paraId="244B8DA2" w14:textId="77777777" w:rsidR="00204A68" w:rsidRPr="00204A68" w:rsidRDefault="00204A68" w:rsidP="00204A68">
      <w:pPr>
        <w:widowControl w:val="0"/>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01853C79" w14:textId="77777777" w:rsidR="00204A68" w:rsidRPr="00204A68" w:rsidRDefault="00204A68" w:rsidP="00204A68">
      <w:pPr>
        <w:widowControl w:val="0"/>
        <w:tabs>
          <w:tab w:val="left" w:pos="1560"/>
        </w:tabs>
        <w:ind w:left="2694" w:hanging="1843"/>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13.1.1.</w:t>
      </w:r>
      <w:r w:rsidRPr="00204A68">
        <w:rPr>
          <w:rFonts w:eastAsia="Times New Roman" w:cs="Times New Roman"/>
          <w:kern w:val="0"/>
          <w:szCs w:val="24"/>
          <w:lang w:eastAsia="lt-LT"/>
          <w14:ligatures w14:val="none"/>
        </w:rPr>
        <w:tab/>
        <w:t xml:space="preserve">Rangovas: </w:t>
      </w:r>
      <w:r w:rsidRPr="00204A68">
        <w:rPr>
          <w:rFonts w:eastAsia="Times New Roman" w:cs="Times New Roman"/>
          <w:kern w:val="0"/>
          <w:szCs w:val="24"/>
          <w:highlight w:val="yellow"/>
          <w:lang w:eastAsia="lt-LT"/>
          <w14:ligatures w14:val="none"/>
        </w:rPr>
        <w:t>{įrašoma}</w:t>
      </w:r>
      <w:r w:rsidRPr="00204A68">
        <w:rPr>
          <w:rFonts w:eastAsia="Times New Roman" w:cs="Times New Roman"/>
          <w:kern w:val="0"/>
          <w:szCs w:val="24"/>
          <w:lang w:eastAsia="lt-LT"/>
          <w14:ligatures w14:val="none"/>
        </w:rPr>
        <w:t>;</w:t>
      </w:r>
    </w:p>
    <w:p w14:paraId="6F6D9F68" w14:textId="77777777" w:rsidR="00204A68" w:rsidRPr="00204A68" w:rsidRDefault="00204A68" w:rsidP="00204A68">
      <w:pPr>
        <w:widowControl w:val="0"/>
        <w:tabs>
          <w:tab w:val="left" w:pos="1560"/>
        </w:tabs>
        <w:ind w:left="2694" w:hanging="1843"/>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13.1.2.</w:t>
      </w:r>
      <w:r w:rsidRPr="00204A68">
        <w:rPr>
          <w:rFonts w:eastAsia="Times New Roman" w:cs="Times New Roman"/>
          <w:kern w:val="0"/>
          <w:szCs w:val="24"/>
          <w:lang w:eastAsia="lt-LT"/>
          <w14:ligatures w14:val="none"/>
        </w:rPr>
        <w:tab/>
        <w:t xml:space="preserve">Užsakovas: </w:t>
      </w:r>
      <w:r w:rsidRPr="00204A68">
        <w:rPr>
          <w:rFonts w:eastAsia="Times New Roman" w:cs="Times New Roman"/>
          <w:kern w:val="0"/>
          <w:szCs w:val="24"/>
          <w:highlight w:val="yellow"/>
          <w:lang w:eastAsia="lt-LT"/>
          <w14:ligatures w14:val="none"/>
        </w:rPr>
        <w:t>{įrašoma}</w:t>
      </w:r>
      <w:r w:rsidRPr="00204A68">
        <w:rPr>
          <w:rFonts w:eastAsia="Times New Roman" w:cs="Times New Roman"/>
          <w:kern w:val="0"/>
          <w:szCs w:val="24"/>
          <w:lang w:eastAsia="lt-LT"/>
          <w14:ligatures w14:val="none"/>
        </w:rPr>
        <w:t>;.</w:t>
      </w:r>
    </w:p>
    <w:p w14:paraId="5B89547D" w14:textId="77777777" w:rsidR="00204A68" w:rsidRPr="00204A68" w:rsidRDefault="00204A68" w:rsidP="00204A68">
      <w:pPr>
        <w:widowControl w:val="0"/>
        <w:tabs>
          <w:tab w:val="left" w:pos="1276"/>
          <w:tab w:val="left" w:pos="1843"/>
        </w:tabs>
        <w:ind w:firstLine="851"/>
        <w:jc w:val="both"/>
        <w:rPr>
          <w:rFonts w:eastAsia="Times New Roman" w:cs="Times New Roman"/>
          <w:i/>
          <w:kern w:val="0"/>
          <w:szCs w:val="24"/>
          <w:lang w:eastAsia="lt-LT"/>
          <w14:ligatures w14:val="none"/>
        </w:rPr>
      </w:pPr>
      <w:r w:rsidRPr="00204A68">
        <w:rPr>
          <w:rFonts w:eastAsia="Times New Roman" w:cs="Times New Roman"/>
          <w:kern w:val="0"/>
          <w:szCs w:val="24"/>
          <w:lang w:eastAsia="lt-LT"/>
          <w14:ligatures w14:val="none"/>
        </w:rPr>
        <w:t xml:space="preserve">13.2. Sutarčiai vykdyti </w:t>
      </w:r>
      <w:r w:rsidRPr="00204A68">
        <w:rPr>
          <w:rFonts w:eastAsia="Times New Roman" w:cs="Times New Roman"/>
          <w:i/>
          <w:iCs/>
          <w:kern w:val="0"/>
          <w:szCs w:val="24"/>
          <w:highlight w:val="yellow"/>
          <w:lang w:eastAsia="lt-LT"/>
          <w14:ligatures w14:val="none"/>
        </w:rPr>
        <w:t>bus arba nebus</w:t>
      </w:r>
      <w:r w:rsidRPr="00204A68">
        <w:rPr>
          <w:rFonts w:eastAsia="Times New Roman" w:cs="Times New Roman"/>
          <w:kern w:val="0"/>
          <w:szCs w:val="24"/>
          <w:lang w:eastAsia="lt-LT"/>
          <w14:ligatures w14:val="none"/>
        </w:rPr>
        <w:t xml:space="preserve"> pasitelkti subrangovai (subtiekėjai)</w:t>
      </w:r>
      <w:r w:rsidRPr="00204A68">
        <w:rPr>
          <w:rFonts w:eastAsia="Times New Roman" w:cs="Times New Roman"/>
          <w:i/>
          <w:kern w:val="0"/>
          <w:szCs w:val="24"/>
          <w:lang w:eastAsia="lt-LT"/>
          <w14:ligatures w14:val="none"/>
        </w:rPr>
        <w:t xml:space="preserve">. </w:t>
      </w:r>
      <w:r w:rsidRPr="00204A68">
        <w:rPr>
          <w:rFonts w:eastAsia="Times New Roman" w:cs="Times New Roman"/>
          <w:i/>
          <w:kern w:val="0"/>
          <w:szCs w:val="24"/>
          <w:highlight w:val="yellow"/>
          <w:lang w:eastAsia="lt-LT"/>
          <w14:ligatures w14:val="none"/>
        </w:rPr>
        <w:t>{jei bus įrašomi kontaktai</w:t>
      </w:r>
      <w:r w:rsidRPr="00204A68">
        <w:rPr>
          <w:rFonts w:eastAsia="Times New Roman" w:cs="Times New Roman"/>
          <w:i/>
          <w:kern w:val="0"/>
          <w:szCs w:val="24"/>
          <w:lang w:eastAsia="lt-LT"/>
          <w14:ligatures w14:val="none"/>
        </w:rPr>
        <w:t>}.</w:t>
      </w:r>
    </w:p>
    <w:p w14:paraId="3E7B2098" w14:textId="77777777" w:rsidR="00204A68" w:rsidRPr="00204A68" w:rsidRDefault="00204A68" w:rsidP="00204A68">
      <w:pPr>
        <w:widowControl w:val="0"/>
        <w:tabs>
          <w:tab w:val="left" w:pos="1276"/>
          <w:tab w:val="left" w:pos="1843"/>
        </w:tabs>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13.2.1. Dėl nenumatytų aplinkybių Rangovas ir/arba Subrangovas nebegali įvykdyti savo įsipareigojimų Sutarties vykdymo metu Rangovas gali keisti pasitelktą subrangovą kitu subrangovu arba pasitelkti naują subrangovą. Rangovas turi gauti išankstinį Užsakovo pritarimą raštu. Subrangovai turi laikytis Sutarties nuostatų. Už subrangovų atliktus darbus arba padarytą žalą visapusiškai atsako Rangovas. </w:t>
      </w:r>
    </w:p>
    <w:p w14:paraId="149E3140" w14:textId="77777777" w:rsidR="00204A68" w:rsidRPr="00204A68" w:rsidRDefault="00204A68" w:rsidP="00204A68">
      <w:pPr>
        <w:widowControl w:val="0"/>
        <w:tabs>
          <w:tab w:val="left" w:pos="1276"/>
          <w:tab w:val="left" w:pos="1843"/>
        </w:tabs>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13.2.2.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3D42969" w14:textId="77777777" w:rsidR="00204A68" w:rsidRPr="00204A68" w:rsidRDefault="00204A68" w:rsidP="00204A68">
      <w:pPr>
        <w:ind w:firstLine="851"/>
        <w:jc w:val="both"/>
        <w:rPr>
          <w:rFonts w:eastAsia="Times New Roman" w:cs="Times New Roman"/>
          <w:bCs/>
          <w:kern w:val="0"/>
          <w:szCs w:val="24"/>
          <w:lang w:eastAsia="lt-LT"/>
          <w14:ligatures w14:val="none"/>
        </w:rPr>
      </w:pPr>
      <w:r w:rsidRPr="00204A68">
        <w:rPr>
          <w:rFonts w:eastAsia="Times New Roman" w:cs="Times New Roman"/>
          <w:kern w:val="0"/>
          <w:szCs w:val="24"/>
          <w:lang w:eastAsia="lt-LT"/>
          <w14:ligatures w14:val="none"/>
        </w:rPr>
        <w:t xml:space="preserve">13.3. </w:t>
      </w:r>
      <w:bookmarkStart w:id="2" w:name="_Hlk491347210"/>
      <w:r w:rsidRPr="00204A68">
        <w:rPr>
          <w:rFonts w:eastAsia="Times New Roman" w:cs="Times New Roman"/>
          <w:kern w:val="0"/>
          <w:szCs w:val="24"/>
          <w:lang w:eastAsia="lt-LT"/>
          <w14:ligatures w14:val="none"/>
        </w:rPr>
        <w:t xml:space="preserve">Sutartis ir šios sutarties pakeitimai, </w:t>
      </w:r>
      <w:r w:rsidRPr="00204A68">
        <w:rPr>
          <w:rFonts w:eastAsia="Times New Roman" w:cs="Times New Roman"/>
          <w:bCs/>
          <w:kern w:val="0"/>
          <w:szCs w:val="24"/>
          <w:lang w:eastAsia="lt-LT"/>
          <w14:ligatures w14:val="none"/>
        </w:rPr>
        <w:t xml:space="preserve">išskyrus informaciją, kurios atskleidimas </w:t>
      </w:r>
      <w:r w:rsidRPr="00204A68">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204A68">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204A68">
        <w:rPr>
          <w:rFonts w:eastAsia="Times New Roman" w:cs="Times New Roman"/>
          <w:bCs/>
          <w:kern w:val="0"/>
          <w:szCs w:val="24"/>
          <w:vertAlign w:val="superscript"/>
          <w:lang w:eastAsia="lt-LT"/>
          <w14:ligatures w14:val="none"/>
        </w:rPr>
        <w:t xml:space="preserve"> </w:t>
      </w:r>
      <w:r w:rsidRPr="00204A68">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204A68">
        <w:rPr>
          <w:rFonts w:eastAsia="Times New Roman" w:cs="Times New Roman"/>
          <w:bCs/>
          <w:kern w:val="0"/>
          <w:szCs w:val="24"/>
          <w:lang w:eastAsia="lt-LT"/>
          <w14:ligatures w14:val="none"/>
        </w:rPr>
        <w:t xml:space="preserve"> paskelbs CVP IS</w:t>
      </w:r>
      <w:bookmarkEnd w:id="2"/>
      <w:r w:rsidRPr="00204A68">
        <w:rPr>
          <w:rFonts w:eastAsia="Times New Roman" w:cs="Times New Roman"/>
          <w:bCs/>
          <w:kern w:val="0"/>
          <w:szCs w:val="24"/>
          <w:lang w:eastAsia="lt-LT"/>
          <w14:ligatures w14:val="none"/>
        </w:rPr>
        <w:t>.</w:t>
      </w:r>
    </w:p>
    <w:p w14:paraId="4D456DB9"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13.4. Ši Sutartis sudaryta lietuvių kalba ir pasirašyta Šalių el. parašais arba 2 (dviem) egzemplioriais, turinčiais vienodą teisinę galią – po vieną kiekvienai Šaliai.</w:t>
      </w:r>
    </w:p>
    <w:p w14:paraId="7B8F1E1B" w14:textId="77777777" w:rsidR="00204A68" w:rsidRPr="00204A68" w:rsidRDefault="00204A68" w:rsidP="00204A68">
      <w:pPr>
        <w:ind w:firstLine="851"/>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13.5. Visus Šalių tarpusavio santykius, atsirandančius iš Sutarties ir neaptartus jos sąlygose, reglamentuoja Lietuvos Respublikos įstatymai.</w:t>
      </w:r>
    </w:p>
    <w:p w14:paraId="3C82F216" w14:textId="77777777" w:rsidR="00204A68" w:rsidRPr="00204A68" w:rsidRDefault="00204A68" w:rsidP="00204A68">
      <w:pPr>
        <w:ind w:firstLine="851"/>
        <w:jc w:val="both"/>
        <w:rPr>
          <w:rFonts w:eastAsia="Times New Roman" w:cs="Times New Roman"/>
          <w:kern w:val="0"/>
          <w:szCs w:val="24"/>
          <w:lang w:eastAsia="lt-LT"/>
          <w14:ligatures w14:val="none"/>
        </w:rPr>
      </w:pPr>
      <w:bookmarkStart w:id="3" w:name="_Hlk61854203"/>
      <w:r w:rsidRPr="00204A68">
        <w:rPr>
          <w:rFonts w:eastAsia="Times New Roman" w:cs="Times New Roman"/>
          <w:kern w:val="0"/>
          <w:szCs w:val="24"/>
          <w:lang w:eastAsia="lt-LT"/>
          <w14:ligatures w14:val="none"/>
        </w:rPr>
        <w:t xml:space="preserve">13.6. Užsakovas skiria </w:t>
      </w:r>
      <w:r w:rsidRPr="00204A68">
        <w:rPr>
          <w:rFonts w:eastAsia="Times New Roman" w:cs="Times New Roman"/>
          <w:kern w:val="0"/>
          <w:szCs w:val="24"/>
          <w:highlight w:val="yellow"/>
          <w:lang w:eastAsia="lt-LT"/>
          <w14:ligatures w14:val="none"/>
        </w:rPr>
        <w:t>______________________</w:t>
      </w:r>
      <w:r w:rsidRPr="00204A68">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r w:rsidRPr="00204A68">
        <w:rPr>
          <w:rFonts w:eastAsia="Times New Roman" w:cs="Times New Roman"/>
          <w:i/>
          <w:kern w:val="0"/>
          <w:szCs w:val="24"/>
          <w:lang w:eastAsia="lt-LT"/>
          <w14:ligatures w14:val="none"/>
        </w:rPr>
        <w:t>.</w:t>
      </w:r>
    </w:p>
    <w:bookmarkEnd w:id="3"/>
    <w:p w14:paraId="068E0EA3" w14:textId="77777777" w:rsidR="00204A68" w:rsidRPr="00204A68" w:rsidRDefault="00204A68" w:rsidP="00204A68">
      <w:pPr>
        <w:ind w:firstLine="851"/>
        <w:jc w:val="both"/>
        <w:rPr>
          <w:rFonts w:eastAsia="Times New Roman" w:cs="Times New Roman"/>
          <w:kern w:val="0"/>
          <w:szCs w:val="24"/>
          <w:lang w:eastAsia="lt-LT"/>
          <w14:ligatures w14:val="none"/>
        </w:rPr>
      </w:pPr>
    </w:p>
    <w:p w14:paraId="12D4321F" w14:textId="77777777" w:rsidR="00204A68" w:rsidRPr="00204A68" w:rsidRDefault="00204A68" w:rsidP="00204A68">
      <w:pPr>
        <w:ind w:firstLine="720"/>
        <w:jc w:val="both"/>
        <w:rPr>
          <w:rFonts w:eastAsia="Times New Roman" w:cs="Times New Roman"/>
          <w:kern w:val="0"/>
          <w:sz w:val="2"/>
          <w:szCs w:val="2"/>
          <w:lang w:eastAsia="lt-LT"/>
          <w14:ligatures w14:val="none"/>
        </w:rPr>
      </w:pPr>
    </w:p>
    <w:p w14:paraId="71939DDC" w14:textId="77777777" w:rsidR="00204A68" w:rsidRPr="00204A68" w:rsidRDefault="00204A68" w:rsidP="00204A68">
      <w:pPr>
        <w:numPr>
          <w:ilvl w:val="0"/>
          <w:numId w:val="3"/>
        </w:numPr>
        <w:tabs>
          <w:tab w:val="left" w:pos="426"/>
        </w:tabs>
        <w:jc w:val="center"/>
        <w:rPr>
          <w:rFonts w:eastAsia="Times New Roman" w:cs="Times New Roman"/>
          <w:b/>
          <w:bCs/>
          <w:kern w:val="0"/>
          <w:szCs w:val="24"/>
          <w:lang w:eastAsia="lt-LT"/>
          <w14:ligatures w14:val="none"/>
        </w:rPr>
      </w:pPr>
      <w:r w:rsidRPr="00204A68">
        <w:rPr>
          <w:rFonts w:eastAsia="Times New Roman" w:cs="Times New Roman"/>
          <w:b/>
          <w:bCs/>
          <w:kern w:val="0"/>
          <w:szCs w:val="24"/>
          <w:lang w:eastAsia="lt-LT"/>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4"/>
        <w:gridCol w:w="5046"/>
      </w:tblGrid>
      <w:tr w:rsidR="00204A68" w:rsidRPr="00204A68" w14:paraId="440A973A" w14:textId="77777777" w:rsidTr="00B84EEB">
        <w:tc>
          <w:tcPr>
            <w:tcW w:w="4854" w:type="dxa"/>
            <w:tcBorders>
              <w:top w:val="nil"/>
              <w:left w:val="nil"/>
              <w:bottom w:val="nil"/>
              <w:right w:val="nil"/>
            </w:tcBorders>
          </w:tcPr>
          <w:p w14:paraId="471BEF84" w14:textId="77777777" w:rsidR="00204A68" w:rsidRPr="00204A68" w:rsidRDefault="00204A68" w:rsidP="00F76D75">
            <w:pPr>
              <w:rPr>
                <w:rFonts w:eastAsia="Times New Roman" w:cs="Times New Roman"/>
                <w:b/>
                <w:kern w:val="0"/>
                <w:szCs w:val="24"/>
                <w:lang w:eastAsia="lt-LT"/>
                <w14:ligatures w14:val="none"/>
              </w:rPr>
            </w:pPr>
            <w:r w:rsidRPr="00F76D75">
              <w:rPr>
                <w:rFonts w:eastAsia="Times New Roman" w:cs="Times New Roman"/>
                <w:b/>
                <w:kern w:val="0"/>
                <w:szCs w:val="24"/>
                <w:highlight w:val="yellow"/>
                <w:lang w:eastAsia="lt-LT"/>
                <w14:ligatures w14:val="none"/>
              </w:rPr>
              <w:t>UŽSAKOVAS</w:t>
            </w:r>
          </w:p>
          <w:p w14:paraId="15C078B1" w14:textId="2CAF8B11" w:rsidR="00204A68" w:rsidRPr="00204A68" w:rsidRDefault="00F76D75" w:rsidP="00204A68">
            <w:pPr>
              <w:jc w:val="both"/>
              <w:rPr>
                <w:rFonts w:eastAsia="Times New Roman" w:cs="Times New Roman"/>
                <w:b/>
                <w:kern w:val="0"/>
                <w:szCs w:val="24"/>
                <w:lang w:eastAsia="lt-LT"/>
                <w14:ligatures w14:val="none"/>
              </w:rPr>
            </w:pPr>
            <w:r w:rsidRPr="00F76D75">
              <w:rPr>
                <w:rFonts w:eastAsia="Times New Roman" w:cs="Times New Roman"/>
                <w:b/>
                <w:kern w:val="0"/>
                <w:szCs w:val="24"/>
                <w:highlight w:val="yellow"/>
                <w:lang w:eastAsia="lt-LT"/>
                <w14:ligatures w14:val="none"/>
              </w:rPr>
              <w:t>Pavadinimas</w:t>
            </w:r>
          </w:p>
          <w:p w14:paraId="10AB49E9" w14:textId="7743ACBF" w:rsidR="00F76D75" w:rsidRPr="00204A68" w:rsidRDefault="00204A68" w:rsidP="00F76D75">
            <w:pPr>
              <w:widowControl w:val="0"/>
              <w:jc w:val="both"/>
              <w:rPr>
                <w:rFonts w:eastAsia="Times New Roman" w:cs="Times New Roman"/>
                <w:kern w:val="0"/>
                <w:szCs w:val="24"/>
                <w:lang w:eastAsia="lt-LT"/>
                <w14:ligatures w14:val="none"/>
              </w:rPr>
            </w:pPr>
            <w:r w:rsidRPr="00204A68">
              <w:rPr>
                <w:rFonts w:eastAsia="Times New Roman" w:cs="Times New Roman"/>
                <w:kern w:val="0"/>
                <w:szCs w:val="24"/>
                <w:lang w:eastAsia="lt-LT"/>
                <w14:ligatures w14:val="none"/>
              </w:rPr>
              <w:t xml:space="preserve">Juridinio asmens </w:t>
            </w:r>
            <w:r w:rsidR="00F76D75" w:rsidRPr="00204A68">
              <w:rPr>
                <w:rFonts w:eastAsia="Times New Roman" w:cs="Times New Roman"/>
                <w:kern w:val="0"/>
                <w:szCs w:val="24"/>
                <w:highlight w:val="yellow"/>
                <w:lang w:eastAsia="lt-LT"/>
                <w14:ligatures w14:val="none"/>
              </w:rPr>
              <w:t>kodas</w:t>
            </w:r>
            <w:r w:rsidR="00F76D75" w:rsidRPr="00204A68">
              <w:rPr>
                <w:rFonts w:eastAsia="Times New Roman" w:cs="Times New Roman"/>
                <w:kern w:val="0"/>
                <w:szCs w:val="24"/>
                <w:lang w:eastAsia="lt-LT"/>
                <w14:ligatures w14:val="none"/>
              </w:rPr>
              <w:t xml:space="preserve"> </w:t>
            </w:r>
          </w:p>
          <w:p w14:paraId="163F32C8" w14:textId="77777777" w:rsidR="00F76D75" w:rsidRPr="00204A68" w:rsidRDefault="00F76D75" w:rsidP="00F76D75">
            <w:pPr>
              <w:widowControl w:val="0"/>
              <w:jc w:val="both"/>
              <w:rPr>
                <w:rFonts w:eastAsia="Times New Roman" w:cs="Times New Roman"/>
                <w:kern w:val="0"/>
                <w:szCs w:val="24"/>
                <w:highlight w:val="yellow"/>
                <w:lang w:eastAsia="lt-LT"/>
                <w14:ligatures w14:val="none"/>
              </w:rPr>
            </w:pPr>
            <w:r w:rsidRPr="00204A68">
              <w:rPr>
                <w:rFonts w:eastAsia="Times New Roman" w:cs="Times New Roman"/>
                <w:kern w:val="0"/>
                <w:szCs w:val="24"/>
                <w:highlight w:val="yellow"/>
                <w:lang w:eastAsia="lt-LT"/>
                <w14:ligatures w14:val="none"/>
              </w:rPr>
              <w:t>Adresas</w:t>
            </w:r>
          </w:p>
          <w:p w14:paraId="118BF2E8" w14:textId="77777777" w:rsidR="00F76D75" w:rsidRPr="00204A68" w:rsidRDefault="00F76D75" w:rsidP="00F76D75">
            <w:pPr>
              <w:widowControl w:val="0"/>
              <w:jc w:val="both"/>
              <w:rPr>
                <w:rFonts w:eastAsia="Times New Roman" w:cs="Times New Roman"/>
                <w:kern w:val="0"/>
                <w:szCs w:val="24"/>
                <w:highlight w:val="yellow"/>
                <w:lang w:eastAsia="lt-LT"/>
                <w14:ligatures w14:val="none"/>
              </w:rPr>
            </w:pPr>
            <w:r w:rsidRPr="00204A68">
              <w:rPr>
                <w:rFonts w:eastAsia="Times New Roman" w:cs="Times New Roman"/>
                <w:kern w:val="0"/>
                <w:szCs w:val="24"/>
                <w:highlight w:val="yellow"/>
                <w:lang w:eastAsia="lt-LT"/>
                <w14:ligatures w14:val="none"/>
              </w:rPr>
              <w:t>a. s.</w:t>
            </w:r>
          </w:p>
          <w:p w14:paraId="40F2765D" w14:textId="77777777" w:rsidR="00F76D75" w:rsidRPr="00204A68" w:rsidRDefault="00F76D75" w:rsidP="00F76D75">
            <w:pPr>
              <w:widowControl w:val="0"/>
              <w:jc w:val="both"/>
              <w:rPr>
                <w:rFonts w:eastAsia="Times New Roman" w:cs="Times New Roman"/>
                <w:kern w:val="0"/>
                <w:szCs w:val="24"/>
                <w:highlight w:val="yellow"/>
                <w:lang w:eastAsia="lt-LT"/>
                <w14:ligatures w14:val="none"/>
              </w:rPr>
            </w:pPr>
            <w:r w:rsidRPr="00204A68">
              <w:rPr>
                <w:rFonts w:eastAsia="Times New Roman" w:cs="Times New Roman"/>
                <w:kern w:val="0"/>
                <w:szCs w:val="24"/>
                <w:highlight w:val="yellow"/>
                <w:lang w:eastAsia="lt-LT"/>
                <w14:ligatures w14:val="none"/>
              </w:rPr>
              <w:t>Bankas</w:t>
            </w:r>
          </w:p>
          <w:p w14:paraId="30B39D96" w14:textId="77777777" w:rsidR="00F76D75" w:rsidRPr="00204A68" w:rsidRDefault="00F76D75" w:rsidP="00F76D75">
            <w:pPr>
              <w:widowControl w:val="0"/>
              <w:jc w:val="both"/>
              <w:rPr>
                <w:rFonts w:eastAsia="Times New Roman" w:cs="Times New Roman"/>
                <w:kern w:val="0"/>
                <w:szCs w:val="24"/>
                <w:highlight w:val="yellow"/>
                <w:lang w:eastAsia="lt-LT"/>
                <w14:ligatures w14:val="none"/>
              </w:rPr>
            </w:pPr>
            <w:r w:rsidRPr="00204A68">
              <w:rPr>
                <w:rFonts w:eastAsia="Times New Roman" w:cs="Times New Roman"/>
                <w:kern w:val="0"/>
                <w:szCs w:val="24"/>
                <w:highlight w:val="yellow"/>
                <w:lang w:eastAsia="lt-LT"/>
                <w14:ligatures w14:val="none"/>
              </w:rPr>
              <w:t>Tel.</w:t>
            </w:r>
          </w:p>
          <w:p w14:paraId="75B14820" w14:textId="77777777" w:rsidR="00F76D75" w:rsidRPr="00204A68" w:rsidRDefault="00F76D75" w:rsidP="00F76D75">
            <w:pPr>
              <w:widowControl w:val="0"/>
              <w:jc w:val="both"/>
              <w:rPr>
                <w:rFonts w:eastAsia="Times New Roman" w:cs="Times New Roman"/>
                <w:kern w:val="0"/>
                <w:szCs w:val="24"/>
                <w:highlight w:val="yellow"/>
                <w:lang w:eastAsia="lt-LT"/>
                <w14:ligatures w14:val="none"/>
              </w:rPr>
            </w:pPr>
            <w:r w:rsidRPr="00204A68">
              <w:rPr>
                <w:rFonts w:eastAsia="Times New Roman" w:cs="Times New Roman"/>
                <w:kern w:val="0"/>
                <w:szCs w:val="24"/>
                <w:highlight w:val="yellow"/>
                <w:lang w:eastAsia="lt-LT"/>
                <w14:ligatures w14:val="none"/>
              </w:rPr>
              <w:t>El. paštas:</w:t>
            </w:r>
          </w:p>
          <w:p w14:paraId="4C067192" w14:textId="77777777" w:rsidR="00F76D75" w:rsidRPr="00F76D75" w:rsidRDefault="00F76D75" w:rsidP="00F76D75">
            <w:pPr>
              <w:widowControl w:val="0"/>
              <w:tabs>
                <w:tab w:val="left" w:pos="8108"/>
              </w:tabs>
              <w:jc w:val="both"/>
              <w:rPr>
                <w:rFonts w:eastAsia="Times New Roman" w:cs="Times New Roman"/>
                <w:i/>
                <w:kern w:val="0"/>
                <w:szCs w:val="24"/>
                <w:highlight w:val="yellow"/>
                <w:lang w:eastAsia="lt-LT"/>
                <w14:ligatures w14:val="none"/>
              </w:rPr>
            </w:pPr>
            <w:r w:rsidRPr="00204A68">
              <w:rPr>
                <w:rFonts w:eastAsia="Times New Roman" w:cs="Times New Roman"/>
                <w:i/>
                <w:kern w:val="0"/>
                <w:szCs w:val="24"/>
                <w:highlight w:val="yellow"/>
                <w:lang w:eastAsia="lt-LT"/>
                <w14:ligatures w14:val="none"/>
              </w:rPr>
              <w:t>Pareigos</w:t>
            </w:r>
            <w:r w:rsidRPr="00204A68">
              <w:rPr>
                <w:rFonts w:eastAsia="Times New Roman" w:cs="Times New Roman"/>
                <w:kern w:val="0"/>
                <w:szCs w:val="24"/>
                <w:highlight w:val="yellow"/>
                <w:lang w:eastAsia="lt-LT"/>
                <w14:ligatures w14:val="none"/>
              </w:rPr>
              <w:t xml:space="preserve"> </w:t>
            </w:r>
            <w:r w:rsidRPr="00F76D75">
              <w:rPr>
                <w:rFonts w:eastAsia="Times New Roman" w:cs="Times New Roman"/>
                <w:i/>
                <w:kern w:val="0"/>
                <w:szCs w:val="24"/>
                <w:highlight w:val="yellow"/>
                <w:lang w:eastAsia="lt-LT"/>
                <w14:ligatures w14:val="none"/>
              </w:rPr>
              <w:t>Vardas, pavardė</w:t>
            </w:r>
          </w:p>
          <w:p w14:paraId="5B579482" w14:textId="2E3FDBF6" w:rsidR="00204A68" w:rsidRPr="00204A68" w:rsidRDefault="00204A68" w:rsidP="00F76D75">
            <w:pPr>
              <w:jc w:val="both"/>
              <w:rPr>
                <w:rFonts w:eastAsia="Times New Roman" w:cs="Times New Roman"/>
                <w:kern w:val="0"/>
                <w:szCs w:val="24"/>
                <w:highlight w:val="yellow"/>
                <w:lang w:eastAsia="lt-LT"/>
                <w14:ligatures w14:val="none"/>
              </w:rPr>
            </w:pPr>
          </w:p>
          <w:p w14:paraId="11A98DDD" w14:textId="77777777" w:rsidR="00204A68" w:rsidRPr="00204A68" w:rsidRDefault="00204A68" w:rsidP="00204A68">
            <w:pPr>
              <w:jc w:val="center"/>
              <w:rPr>
                <w:rFonts w:eastAsia="Times New Roman" w:cs="Times New Roman"/>
                <w:kern w:val="0"/>
                <w:szCs w:val="24"/>
                <w:lang w:eastAsia="lt-LT"/>
                <w14:ligatures w14:val="none"/>
              </w:rPr>
            </w:pPr>
            <w:r w:rsidRPr="00204A68">
              <w:rPr>
                <w:rFonts w:eastAsia="Times New Roman" w:cs="Times New Roman"/>
                <w:kern w:val="0"/>
                <w:szCs w:val="24"/>
                <w:highlight w:val="yellow"/>
                <w:lang w:eastAsia="lt-LT"/>
                <w14:ligatures w14:val="none"/>
              </w:rPr>
              <w:t>A.V.</w:t>
            </w:r>
          </w:p>
        </w:tc>
        <w:tc>
          <w:tcPr>
            <w:tcW w:w="5046" w:type="dxa"/>
            <w:tcBorders>
              <w:top w:val="nil"/>
              <w:left w:val="nil"/>
              <w:bottom w:val="nil"/>
              <w:right w:val="nil"/>
            </w:tcBorders>
          </w:tcPr>
          <w:p w14:paraId="30B414F4" w14:textId="77777777" w:rsidR="00204A68" w:rsidRPr="00F76D75" w:rsidRDefault="00204A68" w:rsidP="00F76D75">
            <w:pPr>
              <w:rPr>
                <w:rFonts w:eastAsia="Times New Roman" w:cs="Times New Roman"/>
                <w:b/>
                <w:kern w:val="0"/>
                <w:szCs w:val="24"/>
                <w:highlight w:val="yellow"/>
                <w:lang w:eastAsia="lt-LT"/>
                <w14:ligatures w14:val="none"/>
              </w:rPr>
            </w:pPr>
            <w:r w:rsidRPr="00F76D75">
              <w:rPr>
                <w:rFonts w:eastAsia="Times New Roman" w:cs="Times New Roman"/>
                <w:b/>
                <w:kern w:val="0"/>
                <w:szCs w:val="24"/>
                <w:highlight w:val="yellow"/>
                <w:lang w:eastAsia="lt-LT"/>
                <w14:ligatures w14:val="none"/>
              </w:rPr>
              <w:t>RANGOVAS</w:t>
            </w:r>
          </w:p>
          <w:p w14:paraId="07949AED" w14:textId="77777777" w:rsidR="00204A68" w:rsidRPr="00F76D75" w:rsidRDefault="00204A68" w:rsidP="00204A68">
            <w:pPr>
              <w:widowControl w:val="0"/>
              <w:jc w:val="both"/>
              <w:rPr>
                <w:rFonts w:eastAsia="Times New Roman" w:cs="Times New Roman"/>
                <w:b/>
                <w:kern w:val="0"/>
                <w:szCs w:val="24"/>
                <w:highlight w:val="yellow"/>
                <w:lang w:eastAsia="lt-LT"/>
                <w14:ligatures w14:val="none"/>
              </w:rPr>
            </w:pPr>
            <w:r w:rsidRPr="00F76D75">
              <w:rPr>
                <w:rFonts w:eastAsia="Times New Roman" w:cs="Times New Roman"/>
                <w:b/>
                <w:kern w:val="0"/>
                <w:szCs w:val="24"/>
                <w:highlight w:val="yellow"/>
                <w:lang w:eastAsia="lt-LT"/>
                <w14:ligatures w14:val="none"/>
              </w:rPr>
              <w:t>Pavadinimas</w:t>
            </w:r>
          </w:p>
          <w:p w14:paraId="6B08381B" w14:textId="75D68126" w:rsidR="00204A68" w:rsidRPr="00F76D75" w:rsidRDefault="00F76D75"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 xml:space="preserve">Juridinio asmens </w:t>
            </w:r>
            <w:r w:rsidR="00204A68" w:rsidRPr="00F76D75">
              <w:rPr>
                <w:rFonts w:eastAsia="Times New Roman" w:cs="Times New Roman"/>
                <w:kern w:val="0"/>
                <w:szCs w:val="24"/>
                <w:highlight w:val="yellow"/>
                <w:lang w:eastAsia="lt-LT"/>
                <w14:ligatures w14:val="none"/>
              </w:rPr>
              <w:t xml:space="preserve">kodas </w:t>
            </w:r>
          </w:p>
          <w:p w14:paraId="355D64FC" w14:textId="77777777" w:rsidR="00204A68" w:rsidRPr="00F76D75" w:rsidRDefault="00204A68"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Adresas</w:t>
            </w:r>
          </w:p>
          <w:p w14:paraId="5AF7F714" w14:textId="77777777" w:rsidR="00204A68" w:rsidRPr="00F76D75" w:rsidRDefault="00204A68"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a. s.</w:t>
            </w:r>
          </w:p>
          <w:p w14:paraId="75CEAACE" w14:textId="77777777" w:rsidR="00204A68" w:rsidRPr="00F76D75" w:rsidRDefault="00204A68"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Bankas</w:t>
            </w:r>
          </w:p>
          <w:p w14:paraId="147B9A4C" w14:textId="77777777" w:rsidR="00204A68" w:rsidRPr="00F76D75" w:rsidRDefault="00204A68"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Tel.</w:t>
            </w:r>
          </w:p>
          <w:p w14:paraId="64DB1A04" w14:textId="77777777" w:rsidR="00204A68" w:rsidRPr="00F76D75" w:rsidRDefault="00204A68" w:rsidP="00204A68">
            <w:pPr>
              <w:widowControl w:val="0"/>
              <w:jc w:val="both"/>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El. paštas:</w:t>
            </w:r>
          </w:p>
          <w:p w14:paraId="62E631C0" w14:textId="4FEAE156" w:rsidR="00F76D75" w:rsidRPr="00F76D75" w:rsidRDefault="00204A68" w:rsidP="00F76D75">
            <w:pPr>
              <w:widowControl w:val="0"/>
              <w:tabs>
                <w:tab w:val="left" w:pos="8108"/>
              </w:tabs>
              <w:jc w:val="both"/>
              <w:rPr>
                <w:rFonts w:eastAsia="Times New Roman" w:cs="Times New Roman"/>
                <w:i/>
                <w:kern w:val="0"/>
                <w:szCs w:val="24"/>
                <w:highlight w:val="yellow"/>
                <w:lang w:eastAsia="lt-LT"/>
                <w14:ligatures w14:val="none"/>
              </w:rPr>
            </w:pPr>
            <w:r w:rsidRPr="00F76D75">
              <w:rPr>
                <w:rFonts w:eastAsia="Times New Roman" w:cs="Times New Roman"/>
                <w:i/>
                <w:kern w:val="0"/>
                <w:szCs w:val="24"/>
                <w:highlight w:val="yellow"/>
                <w:lang w:eastAsia="lt-LT"/>
                <w14:ligatures w14:val="none"/>
              </w:rPr>
              <w:t>Pareigos</w:t>
            </w:r>
            <w:r w:rsidR="00F76D75" w:rsidRPr="00F76D75">
              <w:rPr>
                <w:rFonts w:eastAsia="Times New Roman" w:cs="Times New Roman"/>
                <w:i/>
                <w:kern w:val="0"/>
                <w:szCs w:val="24"/>
                <w:highlight w:val="yellow"/>
                <w:lang w:eastAsia="lt-LT"/>
                <w14:ligatures w14:val="none"/>
              </w:rPr>
              <w:t xml:space="preserve"> Vardas, pavardė</w:t>
            </w:r>
          </w:p>
          <w:p w14:paraId="44820570" w14:textId="340F743C" w:rsidR="00204A68" w:rsidRPr="00F76D75" w:rsidRDefault="00204A68" w:rsidP="00204A68">
            <w:pPr>
              <w:widowControl w:val="0"/>
              <w:tabs>
                <w:tab w:val="left" w:pos="8108"/>
              </w:tabs>
              <w:jc w:val="both"/>
              <w:rPr>
                <w:rFonts w:eastAsia="Times New Roman" w:cs="Times New Roman"/>
                <w:i/>
                <w:kern w:val="0"/>
                <w:szCs w:val="24"/>
                <w:highlight w:val="yellow"/>
                <w:lang w:eastAsia="lt-LT"/>
                <w14:ligatures w14:val="none"/>
              </w:rPr>
            </w:pPr>
          </w:p>
          <w:p w14:paraId="4B176870" w14:textId="77777777" w:rsidR="00204A68" w:rsidRPr="00F76D75" w:rsidRDefault="00204A68" w:rsidP="00204A68">
            <w:pPr>
              <w:widowControl w:val="0"/>
              <w:tabs>
                <w:tab w:val="left" w:pos="8108"/>
              </w:tabs>
              <w:jc w:val="both"/>
              <w:rPr>
                <w:rFonts w:eastAsia="Times New Roman" w:cs="Times New Roman"/>
                <w:i/>
                <w:kern w:val="0"/>
                <w:szCs w:val="24"/>
                <w:highlight w:val="yellow"/>
                <w:lang w:eastAsia="lt-LT"/>
                <w14:ligatures w14:val="none"/>
              </w:rPr>
            </w:pPr>
          </w:p>
          <w:p w14:paraId="2F8CB50E" w14:textId="77777777" w:rsidR="00204A68" w:rsidRPr="00F76D75" w:rsidRDefault="00204A68" w:rsidP="00204A68">
            <w:pPr>
              <w:jc w:val="center"/>
              <w:rPr>
                <w:rFonts w:eastAsia="Times New Roman" w:cs="Times New Roman"/>
                <w:kern w:val="0"/>
                <w:szCs w:val="24"/>
                <w:highlight w:val="yellow"/>
                <w:lang w:eastAsia="lt-LT"/>
                <w14:ligatures w14:val="none"/>
              </w:rPr>
            </w:pPr>
            <w:r w:rsidRPr="00F76D75">
              <w:rPr>
                <w:rFonts w:eastAsia="Times New Roman" w:cs="Times New Roman"/>
                <w:kern w:val="0"/>
                <w:szCs w:val="24"/>
                <w:highlight w:val="yellow"/>
                <w:lang w:eastAsia="lt-LT"/>
                <w14:ligatures w14:val="none"/>
              </w:rPr>
              <w:t>A.V.</w:t>
            </w:r>
          </w:p>
        </w:tc>
      </w:tr>
    </w:tbl>
    <w:p w14:paraId="5140289B" w14:textId="77777777" w:rsidR="0097329A" w:rsidRDefault="0097329A"/>
    <w:sectPr w:rsidR="0097329A" w:rsidSect="001142A2">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E6D2" w14:textId="77777777" w:rsidR="00AF26A9" w:rsidRDefault="00AF26A9" w:rsidP="00204A68">
      <w:r>
        <w:separator/>
      </w:r>
    </w:p>
  </w:endnote>
  <w:endnote w:type="continuationSeparator" w:id="0">
    <w:p w14:paraId="754E5552" w14:textId="77777777" w:rsidR="00AF26A9" w:rsidRDefault="00AF26A9" w:rsidP="0020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22E0" w14:textId="77777777" w:rsidR="00AF26A9" w:rsidRDefault="00AF26A9" w:rsidP="00204A68">
      <w:r>
        <w:separator/>
      </w:r>
    </w:p>
  </w:footnote>
  <w:footnote w:type="continuationSeparator" w:id="0">
    <w:p w14:paraId="30EC109E" w14:textId="77777777" w:rsidR="00AF26A9" w:rsidRDefault="00AF26A9" w:rsidP="00204A68">
      <w:r>
        <w:continuationSeparator/>
      </w:r>
    </w:p>
  </w:footnote>
  <w:footnote w:id="1">
    <w:p w14:paraId="124AD86A" w14:textId="77777777" w:rsidR="00204A68" w:rsidRDefault="00204A68" w:rsidP="00204A68">
      <w:pPr>
        <w:rPr>
          <w:sz w:val="20"/>
        </w:rPr>
      </w:pPr>
      <w:r>
        <w:rPr>
          <w:sz w:val="20"/>
          <w:vertAlign w:val="superscript"/>
        </w:rPr>
        <w:footnoteRef/>
      </w:r>
      <w:r>
        <w:rPr>
          <w:sz w:val="20"/>
        </w:rPr>
        <w:t xml:space="preserve"> </w:t>
      </w:r>
      <w:r w:rsidRPr="0053543E">
        <w:rPr>
          <w:color w:val="000000"/>
          <w:sz w:val="18"/>
          <w:szCs w:val="18"/>
        </w:rPr>
        <w:t>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nustatyta tvarka parengtas rekomendacijas dėl statinių statybos skaičiuojamųjų kainų nustatymo</w:t>
      </w:r>
      <w:r w:rsidRPr="004A1EF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366107351">
    <w:abstractNumId w:val="0"/>
  </w:num>
  <w:num w:numId="2" w16cid:durableId="1771505864">
    <w:abstractNumId w:val="2"/>
  </w:num>
  <w:num w:numId="3" w16cid:durableId="7224355">
    <w:abstractNumId w:val="4"/>
  </w:num>
  <w:num w:numId="4" w16cid:durableId="1545144050">
    <w:abstractNumId w:val="1"/>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5" w16cid:durableId="200581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8"/>
    <w:rsid w:val="00084296"/>
    <w:rsid w:val="001142A2"/>
    <w:rsid w:val="0011694C"/>
    <w:rsid w:val="0018015C"/>
    <w:rsid w:val="00186B52"/>
    <w:rsid w:val="001D7A69"/>
    <w:rsid w:val="001E27E1"/>
    <w:rsid w:val="002030FB"/>
    <w:rsid w:val="00204A68"/>
    <w:rsid w:val="00217E20"/>
    <w:rsid w:val="002319A9"/>
    <w:rsid w:val="00255564"/>
    <w:rsid w:val="002D55A6"/>
    <w:rsid w:val="002F39BC"/>
    <w:rsid w:val="00314DE1"/>
    <w:rsid w:val="00323144"/>
    <w:rsid w:val="00361AA6"/>
    <w:rsid w:val="003E43F7"/>
    <w:rsid w:val="00436EEA"/>
    <w:rsid w:val="00442E90"/>
    <w:rsid w:val="00447E60"/>
    <w:rsid w:val="00470D22"/>
    <w:rsid w:val="00495402"/>
    <w:rsid w:val="00513923"/>
    <w:rsid w:val="00592042"/>
    <w:rsid w:val="005A5222"/>
    <w:rsid w:val="00622EE1"/>
    <w:rsid w:val="006478E0"/>
    <w:rsid w:val="0069036E"/>
    <w:rsid w:val="00692738"/>
    <w:rsid w:val="006C6F24"/>
    <w:rsid w:val="006D11A3"/>
    <w:rsid w:val="00762C0B"/>
    <w:rsid w:val="007902E4"/>
    <w:rsid w:val="007A62BA"/>
    <w:rsid w:val="008456AF"/>
    <w:rsid w:val="00856E45"/>
    <w:rsid w:val="00892EFE"/>
    <w:rsid w:val="008A3927"/>
    <w:rsid w:val="008C3614"/>
    <w:rsid w:val="008F72CF"/>
    <w:rsid w:val="009549D5"/>
    <w:rsid w:val="0097329A"/>
    <w:rsid w:val="00982969"/>
    <w:rsid w:val="009F6918"/>
    <w:rsid w:val="00A23D69"/>
    <w:rsid w:val="00A93EF4"/>
    <w:rsid w:val="00AB5B4B"/>
    <w:rsid w:val="00AE6413"/>
    <w:rsid w:val="00AF26A9"/>
    <w:rsid w:val="00B00B4B"/>
    <w:rsid w:val="00B43E4A"/>
    <w:rsid w:val="00C30F2B"/>
    <w:rsid w:val="00C9552B"/>
    <w:rsid w:val="00CE109B"/>
    <w:rsid w:val="00CE687A"/>
    <w:rsid w:val="00D17C65"/>
    <w:rsid w:val="00DC18DF"/>
    <w:rsid w:val="00E03060"/>
    <w:rsid w:val="00E10BB3"/>
    <w:rsid w:val="00E11974"/>
    <w:rsid w:val="00F30C71"/>
    <w:rsid w:val="00F36C80"/>
    <w:rsid w:val="00F76D75"/>
    <w:rsid w:val="00FA6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4BDD"/>
  <w15:chartTrackingRefBased/>
  <w15:docId w15:val="{5BCA2503-9861-4D99-A521-264CFF57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4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4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4A6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4A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4A6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04A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4A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04A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4A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4A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4A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4A6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4A6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4A6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04A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4A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04A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4A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04A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4A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4A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4A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4A6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4A68"/>
    <w:rPr>
      <w:i/>
      <w:iCs/>
      <w:color w:val="404040" w:themeColor="text1" w:themeTint="BF"/>
    </w:rPr>
  </w:style>
  <w:style w:type="paragraph" w:styleId="Sraopastraipa">
    <w:name w:val="List Paragraph"/>
    <w:basedOn w:val="prastasis"/>
    <w:uiPriority w:val="34"/>
    <w:qFormat/>
    <w:rsid w:val="00204A68"/>
    <w:pPr>
      <w:ind w:left="720"/>
      <w:contextualSpacing/>
    </w:pPr>
  </w:style>
  <w:style w:type="character" w:styleId="Rykuspabraukimas">
    <w:name w:val="Intense Emphasis"/>
    <w:basedOn w:val="Numatytasispastraiposriftas"/>
    <w:uiPriority w:val="21"/>
    <w:qFormat/>
    <w:rsid w:val="00204A68"/>
    <w:rPr>
      <w:i/>
      <w:iCs/>
      <w:color w:val="2F5496" w:themeColor="accent1" w:themeShade="BF"/>
    </w:rPr>
  </w:style>
  <w:style w:type="paragraph" w:styleId="Iskirtacitata">
    <w:name w:val="Intense Quote"/>
    <w:basedOn w:val="prastasis"/>
    <w:next w:val="prastasis"/>
    <w:link w:val="IskirtacitataDiagrama"/>
    <w:uiPriority w:val="30"/>
    <w:qFormat/>
    <w:rsid w:val="0020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4A68"/>
    <w:rPr>
      <w:i/>
      <w:iCs/>
      <w:color w:val="2F5496" w:themeColor="accent1" w:themeShade="BF"/>
    </w:rPr>
  </w:style>
  <w:style w:type="character" w:styleId="Rykinuoroda">
    <w:name w:val="Intense Reference"/>
    <w:basedOn w:val="Numatytasispastraiposriftas"/>
    <w:uiPriority w:val="32"/>
    <w:qFormat/>
    <w:rsid w:val="00204A68"/>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F36C80"/>
    <w:rPr>
      <w:sz w:val="16"/>
      <w:szCs w:val="16"/>
    </w:rPr>
  </w:style>
  <w:style w:type="paragraph" w:styleId="Komentarotekstas">
    <w:name w:val="annotation text"/>
    <w:basedOn w:val="prastasis"/>
    <w:link w:val="KomentarotekstasDiagrama"/>
    <w:uiPriority w:val="99"/>
    <w:unhideWhenUsed/>
    <w:rsid w:val="00F36C80"/>
    <w:rPr>
      <w:sz w:val="20"/>
      <w:szCs w:val="20"/>
    </w:rPr>
  </w:style>
  <w:style w:type="character" w:customStyle="1" w:styleId="KomentarotekstasDiagrama">
    <w:name w:val="Komentaro tekstas Diagrama"/>
    <w:basedOn w:val="Numatytasispastraiposriftas"/>
    <w:link w:val="Komentarotekstas"/>
    <w:uiPriority w:val="99"/>
    <w:rsid w:val="00F36C80"/>
    <w:rPr>
      <w:sz w:val="20"/>
      <w:szCs w:val="20"/>
    </w:rPr>
  </w:style>
  <w:style w:type="paragraph" w:styleId="Komentarotema">
    <w:name w:val="annotation subject"/>
    <w:basedOn w:val="Komentarotekstas"/>
    <w:next w:val="Komentarotekstas"/>
    <w:link w:val="KomentarotemaDiagrama"/>
    <w:uiPriority w:val="99"/>
    <w:semiHidden/>
    <w:unhideWhenUsed/>
    <w:rsid w:val="00F36C80"/>
    <w:rPr>
      <w:b/>
      <w:bCs/>
    </w:rPr>
  </w:style>
  <w:style w:type="character" w:customStyle="1" w:styleId="KomentarotemaDiagrama">
    <w:name w:val="Komentaro tema Diagrama"/>
    <w:basedOn w:val="KomentarotekstasDiagrama"/>
    <w:link w:val="Komentarotema"/>
    <w:uiPriority w:val="99"/>
    <w:semiHidden/>
    <w:rsid w:val="00F36C80"/>
    <w:rPr>
      <w:b/>
      <w:bCs/>
      <w:sz w:val="20"/>
      <w:szCs w:val="20"/>
    </w:rPr>
  </w:style>
  <w:style w:type="paragraph" w:styleId="Pataisymai">
    <w:name w:val="Revision"/>
    <w:hidden/>
    <w:uiPriority w:val="99"/>
    <w:semiHidden/>
    <w:rsid w:val="00F3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17248</Words>
  <Characters>9832</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5</cp:revision>
  <dcterms:created xsi:type="dcterms:W3CDTF">2026-05-13T10:00:00Z</dcterms:created>
  <dcterms:modified xsi:type="dcterms:W3CDTF">2026-05-15T09:01:00Z</dcterms:modified>
</cp:coreProperties>
</file>