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742F1D1B" w:rsidR="00B418E6" w:rsidRPr="00023D38" w:rsidRDefault="00B418E6" w:rsidP="00973FE6">
      <w:pPr>
        <w:tabs>
          <w:tab w:val="left" w:pos="8137"/>
        </w:tabs>
        <w:spacing w:before="60" w:after="60"/>
        <w:jc w:val="center"/>
        <w:rPr>
          <w:rFonts w:ascii="Trebuchet MS" w:hAnsi="Trebuchet MS"/>
          <w:b/>
          <w:bCs/>
          <w:sz w:val="22"/>
          <w:szCs w:val="22"/>
        </w:rPr>
      </w:pPr>
      <w:r w:rsidRPr="00023D38">
        <w:rPr>
          <w:rFonts w:ascii="Trebuchet MS" w:hAnsi="Trebuchet MS"/>
          <w:b/>
          <w:bCs/>
          <w:sz w:val="22"/>
          <w:szCs w:val="22"/>
        </w:rPr>
        <w:t>TECHNINĖ SPECIFIKACIJA</w:t>
      </w:r>
    </w:p>
    <w:bookmarkStart w:id="0" w:name="_Hlk154867894" w:displacedByCustomXml="next"/>
    <w:sdt>
      <w:sdtPr>
        <w:rPr>
          <w:rFonts w:ascii="Trebuchet MS" w:hAnsi="Trebuchet MS"/>
          <w:b/>
          <w:bCs/>
          <w:i/>
          <w:iCs/>
          <w:sz w:val="22"/>
          <w:szCs w:val="22"/>
        </w:rPr>
        <w:alias w:val="Pirkimo pavadinimas"/>
        <w:tag w:val="Pirkimo pavadinimas"/>
        <w:id w:val="304740216"/>
        <w:placeholder>
          <w:docPart w:val="1E8DE0DADBDD469E868A4276F1B8A31D"/>
        </w:placeholder>
      </w:sdtPr>
      <w:sdtEndPr/>
      <w:sdtContent>
        <w:bookmarkStart w:id="1" w:name="_Hlk170828525" w:displacedByCustomXml="prev"/>
        <w:p w14:paraId="048E4B49" w14:textId="348331E8" w:rsidR="00E25C0E" w:rsidRPr="00023D38" w:rsidRDefault="00AE257E" w:rsidP="00973FE6">
          <w:pPr>
            <w:tabs>
              <w:tab w:val="left" w:pos="8137"/>
            </w:tabs>
            <w:spacing w:before="60" w:after="60"/>
            <w:jc w:val="center"/>
            <w:rPr>
              <w:rFonts w:ascii="Trebuchet MS" w:hAnsi="Trebuchet MS"/>
              <w:b/>
              <w:bCs/>
              <w:i/>
              <w:iCs/>
              <w:sz w:val="22"/>
              <w:szCs w:val="22"/>
            </w:rPr>
          </w:pPr>
          <w:r w:rsidRPr="00023D38">
            <w:rPr>
              <w:rFonts w:ascii="Trebuchet MS" w:hAnsi="Trebuchet MS"/>
              <w:b/>
              <w:bCs/>
              <w:sz w:val="22"/>
              <w:szCs w:val="22"/>
            </w:rPr>
            <w:t xml:space="preserve">Statybinės medžiagos ir ūkinės prekės </w:t>
          </w:r>
          <w:bookmarkEnd w:id="1"/>
          <w:r w:rsidR="00A131A7" w:rsidRPr="00023D38">
            <w:rPr>
              <w:rFonts w:ascii="Trebuchet MS" w:hAnsi="Trebuchet MS"/>
              <w:b/>
              <w:bCs/>
              <w:sz w:val="22"/>
              <w:szCs w:val="22"/>
            </w:rPr>
            <w:t>poliklinikos reikmėms</w:t>
          </w:r>
        </w:p>
      </w:sdtContent>
    </w:sdt>
    <w:bookmarkEnd w:id="0" w:displacedByCustomXml="prev"/>
    <w:p w14:paraId="3AA23585" w14:textId="77777777" w:rsidR="00B418E6" w:rsidRPr="00023D38" w:rsidRDefault="00B418E6" w:rsidP="00973FE6">
      <w:pPr>
        <w:pStyle w:val="Sraopastraipa"/>
        <w:tabs>
          <w:tab w:val="left" w:pos="284"/>
        </w:tabs>
        <w:spacing w:before="60" w:after="60"/>
        <w:ind w:left="0"/>
        <w:jc w:val="both"/>
        <w:rPr>
          <w:rFonts w:ascii="Trebuchet MS" w:hAnsi="Trebuchet MS" w:cs="Times New Roman"/>
          <w:b/>
          <w:bCs/>
          <w:sz w:val="22"/>
          <w:szCs w:val="22"/>
          <w:lang w:val="lt-LT"/>
        </w:rPr>
      </w:pPr>
    </w:p>
    <w:p w14:paraId="7BEC00D6" w14:textId="77777777" w:rsidR="00B418E6" w:rsidRPr="00023D38" w:rsidRDefault="00B418E6" w:rsidP="00973FE6">
      <w:pPr>
        <w:pStyle w:val="Sraopastraipa"/>
        <w:numPr>
          <w:ilvl w:val="0"/>
          <w:numId w:val="1"/>
        </w:numPr>
        <w:pBdr>
          <w:top w:val="single" w:sz="8" w:space="1" w:color="auto"/>
          <w:bottom w:val="single" w:sz="8" w:space="1" w:color="auto"/>
        </w:pBdr>
        <w:tabs>
          <w:tab w:val="left" w:pos="284"/>
        </w:tabs>
        <w:spacing w:before="60" w:after="60"/>
        <w:ind w:left="0" w:firstLine="0"/>
        <w:jc w:val="both"/>
        <w:rPr>
          <w:rFonts w:ascii="Trebuchet MS" w:hAnsi="Trebuchet MS" w:cs="Times New Roman"/>
          <w:b/>
          <w:sz w:val="22"/>
          <w:szCs w:val="22"/>
          <w:lang w:val="lt-LT"/>
        </w:rPr>
      </w:pPr>
      <w:r w:rsidRPr="00023D38">
        <w:rPr>
          <w:rFonts w:ascii="Trebuchet MS" w:hAnsi="Trebuchet MS" w:cs="Times New Roman"/>
          <w:b/>
          <w:sz w:val="22"/>
          <w:szCs w:val="22"/>
          <w:lang w:val="lt-LT"/>
        </w:rPr>
        <w:t>SĄVOKOS IR SUTRUMPINIMAI</w:t>
      </w:r>
    </w:p>
    <w:p w14:paraId="27E9038F" w14:textId="076E05ED" w:rsidR="00B418E6" w:rsidRPr="00023D38" w:rsidRDefault="00B418E6" w:rsidP="00973FE6">
      <w:pPr>
        <w:pStyle w:val="Sraopastraipa"/>
        <w:numPr>
          <w:ilvl w:val="1"/>
          <w:numId w:val="2"/>
        </w:numPr>
        <w:tabs>
          <w:tab w:val="left" w:pos="567"/>
        </w:tabs>
        <w:spacing w:before="60" w:after="60"/>
        <w:ind w:left="0" w:firstLine="0"/>
        <w:jc w:val="both"/>
        <w:rPr>
          <w:rFonts w:ascii="Trebuchet MS" w:hAnsi="Trebuchet MS" w:cs="Times New Roman"/>
          <w:sz w:val="22"/>
          <w:szCs w:val="22"/>
          <w:lang w:val="lt-LT"/>
        </w:rPr>
      </w:pPr>
      <w:r w:rsidRPr="00023D38">
        <w:rPr>
          <w:rFonts w:ascii="Trebuchet MS" w:hAnsi="Trebuchet MS" w:cs="Times New Roman"/>
          <w:b/>
          <w:sz w:val="22"/>
          <w:szCs w:val="22"/>
          <w:lang w:val="lt-LT"/>
        </w:rPr>
        <w:t>Pirkėjas</w:t>
      </w:r>
      <w:r w:rsidRPr="00023D38">
        <w:rPr>
          <w:rFonts w:ascii="Trebuchet MS" w:hAnsi="Trebuchet MS" w:cs="Times New Roman"/>
          <w:b/>
          <w:i/>
          <w:sz w:val="22"/>
          <w:szCs w:val="22"/>
          <w:lang w:val="lt-LT"/>
        </w:rPr>
        <w:t xml:space="preserve"> </w:t>
      </w:r>
      <w:r w:rsidRPr="00023D38">
        <w:rPr>
          <w:rFonts w:ascii="Trebuchet MS" w:hAnsi="Trebuchet MS" w:cs="Times New Roman"/>
          <w:sz w:val="22"/>
          <w:szCs w:val="22"/>
          <w:lang w:val="lt-LT"/>
        </w:rPr>
        <w:t xml:space="preserve">– </w:t>
      </w:r>
      <w:r w:rsidR="00A131A7" w:rsidRPr="00023D38">
        <w:rPr>
          <w:rFonts w:ascii="Trebuchet MS" w:hAnsi="Trebuchet MS" w:cs="Times New Roman"/>
          <w:sz w:val="22"/>
          <w:szCs w:val="22"/>
          <w:lang w:val="lt-LT"/>
        </w:rPr>
        <w:t>VšĮ Kauno miesto poliklinika</w:t>
      </w:r>
      <w:r w:rsidR="00C04E8C" w:rsidRPr="00023D38">
        <w:rPr>
          <w:rFonts w:ascii="Trebuchet MS" w:hAnsi="Trebuchet MS" w:cs="Times New Roman"/>
          <w:sz w:val="22"/>
          <w:szCs w:val="22"/>
          <w:lang w:val="lt-LT"/>
        </w:rPr>
        <w:t>.</w:t>
      </w:r>
    </w:p>
    <w:p w14:paraId="313A5B7E" w14:textId="7D1623D5" w:rsidR="00B418E6" w:rsidRPr="00023D38" w:rsidRDefault="00943A3F" w:rsidP="00973FE6">
      <w:pPr>
        <w:pStyle w:val="Sraopastraipa"/>
        <w:numPr>
          <w:ilvl w:val="1"/>
          <w:numId w:val="2"/>
        </w:numPr>
        <w:tabs>
          <w:tab w:val="left" w:pos="567"/>
        </w:tabs>
        <w:spacing w:before="60" w:after="60"/>
        <w:ind w:left="0" w:firstLine="0"/>
        <w:jc w:val="both"/>
        <w:rPr>
          <w:rFonts w:ascii="Trebuchet MS" w:hAnsi="Trebuchet MS" w:cs="Times New Roman"/>
          <w:sz w:val="22"/>
          <w:szCs w:val="22"/>
          <w:lang w:val="lt-LT"/>
        </w:rPr>
      </w:pPr>
      <w:r w:rsidRPr="00023D38">
        <w:rPr>
          <w:rFonts w:ascii="Trebuchet MS" w:hAnsi="Trebuchet MS" w:cs="Times New Roman"/>
          <w:b/>
          <w:sz w:val="22"/>
          <w:szCs w:val="22"/>
          <w:lang w:val="lt-LT"/>
        </w:rPr>
        <w:t xml:space="preserve">Tiekėjas </w:t>
      </w:r>
      <w:r w:rsidR="00C04E8C" w:rsidRPr="00023D38">
        <w:rPr>
          <w:rFonts w:ascii="Trebuchet MS" w:hAnsi="Trebuchet MS" w:cs="Times New Roman"/>
          <w:sz w:val="22"/>
          <w:szCs w:val="22"/>
          <w:lang w:val="lt-LT"/>
        </w:rPr>
        <w:t>–</w:t>
      </w:r>
      <w:r w:rsidRPr="00023D38">
        <w:rPr>
          <w:rFonts w:ascii="Trebuchet MS" w:hAnsi="Trebuchet MS" w:cs="Times New Roman"/>
          <w:bCs/>
          <w:sz w:val="22"/>
          <w:szCs w:val="22"/>
          <w:lang w:val="lt-LT"/>
        </w:rPr>
        <w:t xml:space="preserve"> </w:t>
      </w:r>
      <w:r w:rsidR="00B418E6" w:rsidRPr="00023D38">
        <w:rPr>
          <w:rFonts w:ascii="Trebuchet MS" w:hAnsi="Trebuchet MS" w:cs="Times New Roman"/>
          <w:bCs/>
          <w:sz w:val="22"/>
          <w:szCs w:val="22"/>
          <w:lang w:val="lt-LT"/>
        </w:rPr>
        <w:t>ūkio subjektas – fizinis asmuo, privatusis juridinis asmuo, viešasis juridinis asmuo, kitos organizacijos ir jų padaliniai ar tokių asmenų</w:t>
      </w:r>
      <w:r w:rsidR="00B418E6" w:rsidRPr="00023D38">
        <w:rPr>
          <w:rFonts w:ascii="Trebuchet MS" w:hAnsi="Trebuchet MS" w:cs="Times New Roman"/>
          <w:sz w:val="22"/>
          <w:szCs w:val="22"/>
          <w:lang w:val="lt-LT"/>
        </w:rPr>
        <w:t xml:space="preserve"> grupė, su kuriuo Pirkėjas sudaro Sutartį.</w:t>
      </w:r>
    </w:p>
    <w:p w14:paraId="17DACC4F" w14:textId="45EA2A82" w:rsidR="00660458" w:rsidRPr="00023D38" w:rsidRDefault="47E52C56" w:rsidP="00973FE6">
      <w:pPr>
        <w:pStyle w:val="Sraopastraipa"/>
        <w:numPr>
          <w:ilvl w:val="1"/>
          <w:numId w:val="2"/>
        </w:numPr>
        <w:tabs>
          <w:tab w:val="left" w:pos="567"/>
        </w:tabs>
        <w:spacing w:before="60" w:after="60"/>
        <w:ind w:left="0" w:firstLine="0"/>
        <w:jc w:val="both"/>
        <w:rPr>
          <w:rFonts w:ascii="Trebuchet MS" w:hAnsi="Trebuchet MS" w:cs="Times New Roman"/>
          <w:sz w:val="22"/>
          <w:szCs w:val="22"/>
          <w:lang w:val="lt-LT"/>
        </w:rPr>
      </w:pPr>
      <w:r w:rsidRPr="00023D38">
        <w:rPr>
          <w:rFonts w:ascii="Trebuchet MS" w:hAnsi="Trebuchet MS" w:cs="Times New Roman"/>
          <w:b/>
          <w:bCs/>
          <w:sz w:val="22"/>
          <w:szCs w:val="22"/>
          <w:lang w:val="lt-LT"/>
        </w:rPr>
        <w:t>Sutartis</w:t>
      </w:r>
      <w:r w:rsidRPr="00023D38">
        <w:rPr>
          <w:rFonts w:ascii="Trebuchet MS" w:hAnsi="Trebuchet MS" w:cs="Times New Roman"/>
          <w:sz w:val="22"/>
          <w:szCs w:val="22"/>
          <w:lang w:val="lt-LT"/>
        </w:rPr>
        <w:t xml:space="preserve"> – Sutartis, sudaroma tarp</w:t>
      </w:r>
      <w:r w:rsidRPr="00023D38">
        <w:rPr>
          <w:rFonts w:ascii="Trebuchet MS" w:hAnsi="Trebuchet MS" w:cs="Times New Roman"/>
          <w:b/>
          <w:bCs/>
          <w:sz w:val="22"/>
          <w:szCs w:val="22"/>
          <w:lang w:val="lt-LT"/>
        </w:rPr>
        <w:t xml:space="preserve"> </w:t>
      </w:r>
      <w:r w:rsidRPr="00023D38">
        <w:rPr>
          <w:rFonts w:ascii="Trebuchet MS" w:hAnsi="Trebuchet MS" w:cs="Times New Roman"/>
          <w:sz w:val="22"/>
          <w:szCs w:val="22"/>
          <w:lang w:val="lt-LT"/>
        </w:rPr>
        <w:t>Tiekėjo ir Pirkėjo</w:t>
      </w:r>
      <w:r w:rsidRPr="00023D38">
        <w:rPr>
          <w:rFonts w:ascii="Trebuchet MS" w:hAnsi="Trebuchet MS" w:cs="Times New Roman"/>
          <w:b/>
          <w:bCs/>
          <w:i/>
          <w:iCs/>
          <w:sz w:val="22"/>
          <w:szCs w:val="22"/>
          <w:lang w:val="lt-LT"/>
        </w:rPr>
        <w:t xml:space="preserve"> </w:t>
      </w:r>
      <w:r w:rsidRPr="00023D38">
        <w:rPr>
          <w:rFonts w:ascii="Trebuchet MS" w:hAnsi="Trebuchet MS" w:cs="Times New Roman"/>
          <w:sz w:val="22"/>
          <w:szCs w:val="22"/>
          <w:lang w:val="lt-LT"/>
        </w:rPr>
        <w:t xml:space="preserve">dėl </w:t>
      </w:r>
      <w:r w:rsidR="009D3A55" w:rsidRPr="00023D38">
        <w:rPr>
          <w:rFonts w:ascii="Trebuchet MS" w:hAnsi="Trebuchet MS" w:cs="Times New Roman"/>
          <w:sz w:val="22"/>
          <w:szCs w:val="22"/>
          <w:lang w:val="lt-LT"/>
        </w:rPr>
        <w:t>p</w:t>
      </w:r>
      <w:r w:rsidRPr="00023D38">
        <w:rPr>
          <w:rFonts w:ascii="Trebuchet MS" w:hAnsi="Trebuchet MS" w:cs="Times New Roman"/>
          <w:sz w:val="22"/>
          <w:szCs w:val="22"/>
          <w:lang w:val="lt-LT"/>
        </w:rPr>
        <w:t>irkimo objekto.</w:t>
      </w:r>
    </w:p>
    <w:p w14:paraId="0EDB1A41" w14:textId="49308DDB" w:rsidR="000A0167" w:rsidRPr="00023D38" w:rsidRDefault="000A0167" w:rsidP="00973FE6">
      <w:pPr>
        <w:pStyle w:val="Sraopastraipa"/>
        <w:numPr>
          <w:ilvl w:val="1"/>
          <w:numId w:val="2"/>
        </w:numPr>
        <w:tabs>
          <w:tab w:val="left" w:pos="567"/>
        </w:tabs>
        <w:spacing w:before="60" w:after="60"/>
        <w:ind w:left="0" w:firstLine="0"/>
        <w:jc w:val="both"/>
        <w:rPr>
          <w:rFonts w:ascii="Trebuchet MS" w:hAnsi="Trebuchet MS" w:cs="Times New Roman"/>
          <w:sz w:val="22"/>
          <w:szCs w:val="22"/>
          <w:lang w:val="lt-LT"/>
        </w:rPr>
      </w:pPr>
      <w:r w:rsidRPr="00023D38">
        <w:rPr>
          <w:rFonts w:ascii="Trebuchet MS" w:hAnsi="Trebuchet MS" w:cs="Times New Roman"/>
          <w:b/>
          <w:bCs/>
          <w:sz w:val="22"/>
          <w:szCs w:val="22"/>
          <w:lang w:val="lt-LT"/>
        </w:rPr>
        <w:t>Pirkimo objekt</w:t>
      </w:r>
      <w:r w:rsidR="0053141E" w:rsidRPr="00023D38">
        <w:rPr>
          <w:rFonts w:ascii="Trebuchet MS" w:hAnsi="Trebuchet MS" w:cs="Times New Roman"/>
          <w:b/>
          <w:bCs/>
          <w:sz w:val="22"/>
          <w:szCs w:val="22"/>
          <w:lang w:val="lt-LT"/>
        </w:rPr>
        <w:t>o pavadinim</w:t>
      </w:r>
      <w:r w:rsidRPr="00023D38">
        <w:rPr>
          <w:rFonts w:ascii="Trebuchet MS" w:hAnsi="Trebuchet MS" w:cs="Times New Roman"/>
          <w:b/>
          <w:bCs/>
          <w:sz w:val="22"/>
          <w:szCs w:val="22"/>
          <w:lang w:val="lt-LT"/>
        </w:rPr>
        <w:t xml:space="preserve">as </w:t>
      </w:r>
      <w:r w:rsidRPr="00023D38">
        <w:rPr>
          <w:rFonts w:ascii="Trebuchet MS" w:hAnsi="Trebuchet MS" w:cs="Times New Roman"/>
          <w:sz w:val="22"/>
          <w:szCs w:val="22"/>
          <w:lang w:val="lt-LT"/>
        </w:rPr>
        <w:t xml:space="preserve">– </w:t>
      </w:r>
      <w:bookmarkStart w:id="2" w:name="_Hlk157974573"/>
      <w:sdt>
        <w:sdtPr>
          <w:rPr>
            <w:rFonts w:ascii="Trebuchet MS" w:hAnsi="Trebuchet MS" w:cs="Times New Roman"/>
            <w:b/>
            <w:bCs/>
            <w:i/>
            <w:iCs/>
            <w:sz w:val="22"/>
            <w:szCs w:val="22"/>
            <w:lang w:val="lt-LT"/>
          </w:rPr>
          <w:alias w:val="Pirkimo pavadinimas"/>
          <w:tag w:val="Pirkimo pavadinimas"/>
          <w:id w:val="-1206411615"/>
          <w:placeholder>
            <w:docPart w:val="6697BA5187D34F59996985F56FCDAE9C"/>
          </w:placeholder>
        </w:sdtPr>
        <w:sdtEndPr>
          <w:rPr>
            <w:b w:val="0"/>
            <w:bCs w:val="0"/>
            <w:i w:val="0"/>
            <w:iCs w:val="0"/>
          </w:rPr>
        </w:sdtEndPr>
        <w:sdtContent>
          <w:r w:rsidR="00AE257E" w:rsidRPr="00023D38">
            <w:rPr>
              <w:rFonts w:ascii="Trebuchet MS" w:hAnsi="Trebuchet MS" w:cs="Times New Roman"/>
              <w:sz w:val="22"/>
              <w:szCs w:val="22"/>
              <w:lang w:val="lt-LT"/>
            </w:rPr>
            <w:t>statybinės medžiagos ir ūkinės prekės</w:t>
          </w:r>
        </w:sdtContent>
      </w:sdt>
      <w:bookmarkEnd w:id="2"/>
      <w:r w:rsidR="00660458" w:rsidRPr="00023D38">
        <w:rPr>
          <w:rFonts w:ascii="Trebuchet MS" w:hAnsi="Trebuchet MS" w:cs="Times New Roman"/>
          <w:b/>
          <w:bCs/>
          <w:i/>
          <w:iCs/>
          <w:sz w:val="22"/>
          <w:szCs w:val="22"/>
          <w:lang w:val="lt-LT"/>
        </w:rPr>
        <w:t xml:space="preserve"> </w:t>
      </w:r>
      <w:r w:rsidR="0053141E" w:rsidRPr="00023D38">
        <w:rPr>
          <w:rFonts w:ascii="Trebuchet MS" w:hAnsi="Trebuchet MS" w:cs="Times New Roman"/>
          <w:sz w:val="22"/>
          <w:szCs w:val="22"/>
          <w:lang w:val="lt-LT"/>
        </w:rPr>
        <w:t xml:space="preserve">(toliau </w:t>
      </w:r>
      <w:r w:rsidR="00141BF3" w:rsidRPr="00023D38">
        <w:rPr>
          <w:rFonts w:ascii="Trebuchet MS" w:hAnsi="Trebuchet MS" w:cs="Times New Roman"/>
          <w:sz w:val="22"/>
          <w:szCs w:val="22"/>
          <w:lang w:val="lt-LT"/>
        </w:rPr>
        <w:t>–</w:t>
      </w:r>
      <w:r w:rsidR="001F0C70" w:rsidRPr="00023D38">
        <w:rPr>
          <w:rFonts w:ascii="Trebuchet MS" w:hAnsi="Trebuchet MS" w:cs="Times New Roman"/>
          <w:sz w:val="22"/>
          <w:szCs w:val="22"/>
          <w:lang w:val="lt-LT"/>
        </w:rPr>
        <w:t xml:space="preserve"> </w:t>
      </w:r>
      <w:r w:rsidR="0053141E" w:rsidRPr="00023D38">
        <w:rPr>
          <w:rFonts w:ascii="Trebuchet MS" w:hAnsi="Trebuchet MS" w:cs="Times New Roman"/>
          <w:b/>
          <w:bCs/>
          <w:sz w:val="22"/>
          <w:szCs w:val="22"/>
          <w:lang w:val="lt-LT"/>
        </w:rPr>
        <w:t>Prekės</w:t>
      </w:r>
      <w:r w:rsidR="0053141E" w:rsidRPr="00023D38">
        <w:rPr>
          <w:rFonts w:ascii="Trebuchet MS" w:hAnsi="Trebuchet MS" w:cs="Times New Roman"/>
          <w:sz w:val="22"/>
          <w:szCs w:val="22"/>
          <w:lang w:val="lt-LT"/>
        </w:rPr>
        <w:t>).</w:t>
      </w:r>
    </w:p>
    <w:p w14:paraId="47698B83" w14:textId="77777777" w:rsidR="00FD20C1" w:rsidRPr="00023D38" w:rsidRDefault="00FD20C1" w:rsidP="00973FE6">
      <w:pPr>
        <w:pStyle w:val="Sraopastraipa"/>
        <w:tabs>
          <w:tab w:val="left" w:pos="567"/>
        </w:tabs>
        <w:spacing w:before="60" w:after="60"/>
        <w:ind w:left="0"/>
        <w:jc w:val="both"/>
        <w:rPr>
          <w:rFonts w:ascii="Trebuchet MS" w:hAnsi="Trebuchet MS" w:cs="Times New Roman"/>
          <w:b/>
          <w:i/>
          <w:sz w:val="22"/>
          <w:szCs w:val="22"/>
          <w:lang w:val="lt-LT"/>
        </w:rPr>
      </w:pPr>
    </w:p>
    <w:p w14:paraId="2D8EFB40" w14:textId="2AE23F60" w:rsidR="00B418E6" w:rsidRPr="00023D38" w:rsidRDefault="00B418E6" w:rsidP="00973FE6">
      <w:pPr>
        <w:pStyle w:val="Sraopastraipa"/>
        <w:numPr>
          <w:ilvl w:val="0"/>
          <w:numId w:val="1"/>
        </w:numPr>
        <w:pBdr>
          <w:top w:val="single" w:sz="8" w:space="1" w:color="auto"/>
          <w:bottom w:val="single" w:sz="8" w:space="1" w:color="auto"/>
        </w:pBdr>
        <w:tabs>
          <w:tab w:val="left" w:pos="284"/>
        </w:tabs>
        <w:spacing w:before="60" w:after="60"/>
        <w:ind w:left="0" w:firstLine="0"/>
        <w:jc w:val="both"/>
        <w:rPr>
          <w:rFonts w:ascii="Trebuchet MS" w:hAnsi="Trebuchet MS" w:cs="Times New Roman"/>
          <w:b/>
          <w:sz w:val="22"/>
          <w:szCs w:val="22"/>
          <w:lang w:val="lt-LT"/>
        </w:rPr>
      </w:pPr>
      <w:r w:rsidRPr="00023D38">
        <w:rPr>
          <w:rFonts w:ascii="Trebuchet MS" w:hAnsi="Trebuchet MS" w:cs="Times New Roman"/>
          <w:b/>
          <w:sz w:val="22"/>
          <w:szCs w:val="22"/>
          <w:lang w:val="lt-LT"/>
        </w:rPr>
        <w:t>PIRKIMO</w:t>
      </w:r>
      <w:r w:rsidR="0074728C" w:rsidRPr="00023D38">
        <w:rPr>
          <w:rFonts w:ascii="Trebuchet MS" w:hAnsi="Trebuchet MS" w:cs="Times New Roman"/>
          <w:b/>
          <w:sz w:val="22"/>
          <w:szCs w:val="22"/>
          <w:lang w:val="lt-LT"/>
        </w:rPr>
        <w:t xml:space="preserve"> </w:t>
      </w:r>
      <w:r w:rsidR="009C1BF1" w:rsidRPr="00023D38">
        <w:rPr>
          <w:rFonts w:ascii="Trebuchet MS" w:eastAsia="Times New Roman" w:hAnsi="Trebuchet MS" w:cs="Times New Roman"/>
          <w:b/>
          <w:sz w:val="22"/>
          <w:szCs w:val="22"/>
          <w:lang w:val="lt-LT" w:eastAsia="lt-LT"/>
        </w:rPr>
        <w:t xml:space="preserve">OBJEKTO </w:t>
      </w:r>
      <w:r w:rsidR="00AB49C8" w:rsidRPr="00023D38">
        <w:rPr>
          <w:rFonts w:ascii="Trebuchet MS" w:eastAsia="Times New Roman" w:hAnsi="Trebuchet MS" w:cs="Times New Roman"/>
          <w:b/>
          <w:sz w:val="22"/>
          <w:szCs w:val="22"/>
          <w:lang w:val="lt-LT" w:eastAsia="lt-LT"/>
        </w:rPr>
        <w:t xml:space="preserve">APRAŠYMAS, APIMTYS, REIKALAVIMAI </w:t>
      </w:r>
    </w:p>
    <w:p w14:paraId="72225A38" w14:textId="27CB3AA8" w:rsidR="00B6105E" w:rsidRPr="00023D38" w:rsidRDefault="00B124A9" w:rsidP="00973FE6">
      <w:pPr>
        <w:pStyle w:val="Sraopastraipa"/>
        <w:numPr>
          <w:ilvl w:val="1"/>
          <w:numId w:val="1"/>
        </w:numPr>
        <w:tabs>
          <w:tab w:val="left" w:pos="567"/>
        </w:tabs>
        <w:ind w:left="0" w:firstLine="0"/>
        <w:jc w:val="both"/>
        <w:rPr>
          <w:rFonts w:ascii="Trebuchet MS" w:hAnsi="Trebuchet MS" w:cs="Times New Roman"/>
          <w:iCs/>
          <w:sz w:val="22"/>
          <w:szCs w:val="22"/>
          <w:lang w:val="lt-LT"/>
        </w:rPr>
      </w:pPr>
      <w:r w:rsidRPr="00023D38">
        <w:rPr>
          <w:rFonts w:ascii="Trebuchet MS" w:hAnsi="Trebuchet MS" w:cs="Times New Roman"/>
          <w:sz w:val="22"/>
          <w:szCs w:val="22"/>
          <w:lang w:val="lt-LT"/>
        </w:rPr>
        <w:t xml:space="preserve">Pirkimo objektas </w:t>
      </w:r>
      <w:sdt>
        <w:sdtPr>
          <w:rPr>
            <w:rFonts w:ascii="Trebuchet MS" w:eastAsia="Calibri" w:hAnsi="Trebuchet MS" w:cs="Times New Roman"/>
            <w:sz w:val="22"/>
            <w:szCs w:val="22"/>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C921D8" w:rsidRPr="00023D38">
            <w:rPr>
              <w:rFonts w:ascii="Trebuchet MS" w:eastAsia="Calibri" w:hAnsi="Trebuchet MS" w:cs="Times New Roman"/>
              <w:sz w:val="22"/>
              <w:szCs w:val="22"/>
              <w:lang w:val="lt-LT"/>
            </w:rPr>
            <w:t>į pirkimo dalis neskaidomas.</w:t>
          </w:r>
        </w:sdtContent>
      </w:sdt>
      <w:r w:rsidR="00BF27A1" w:rsidRPr="00023D38">
        <w:rPr>
          <w:rFonts w:ascii="Trebuchet MS" w:hAnsi="Trebuchet MS" w:cs="Times New Roman"/>
          <w:sz w:val="22"/>
          <w:szCs w:val="22"/>
          <w:lang w:val="lt-LT"/>
        </w:rPr>
        <w:t xml:space="preserve"> </w:t>
      </w:r>
    </w:p>
    <w:p w14:paraId="18DDFF89" w14:textId="78CD99AD" w:rsidR="000C609C" w:rsidRPr="00023D38" w:rsidRDefault="000C609C" w:rsidP="00973FE6">
      <w:pPr>
        <w:pStyle w:val="Sraopastraipa"/>
        <w:numPr>
          <w:ilvl w:val="1"/>
          <w:numId w:val="1"/>
        </w:numPr>
        <w:tabs>
          <w:tab w:val="left" w:pos="567"/>
        </w:tabs>
        <w:ind w:left="0" w:firstLine="0"/>
        <w:jc w:val="both"/>
        <w:rPr>
          <w:rStyle w:val="PavadinimasDiagrama"/>
          <w:rFonts w:ascii="Trebuchet MS" w:eastAsiaTheme="minorHAnsi" w:hAnsi="Trebuchet MS" w:cs="Times New Roman"/>
          <w:b/>
          <w:i/>
          <w:spacing w:val="0"/>
          <w:kern w:val="0"/>
          <w:sz w:val="22"/>
          <w:szCs w:val="22"/>
          <w:lang w:eastAsia="en-US"/>
        </w:rPr>
      </w:pPr>
      <w:r w:rsidRPr="00023D38">
        <w:rPr>
          <w:rFonts w:ascii="Trebuchet MS" w:hAnsi="Trebuchet MS" w:cs="Times New Roman"/>
          <w:sz w:val="22"/>
          <w:szCs w:val="22"/>
          <w:lang w:val="lt-LT"/>
        </w:rPr>
        <w:t>Pirkimo objekto aprašymas:</w:t>
      </w:r>
    </w:p>
    <w:p w14:paraId="4FFDE26E" w14:textId="4B2E6F5C" w:rsidR="00AE257E" w:rsidRPr="00023D38" w:rsidRDefault="00AE257E" w:rsidP="00973FE6">
      <w:pPr>
        <w:numPr>
          <w:ilvl w:val="2"/>
          <w:numId w:val="1"/>
        </w:numPr>
        <w:tabs>
          <w:tab w:val="left" w:pos="567"/>
        </w:tabs>
        <w:ind w:left="567" w:hanging="567"/>
        <w:contextualSpacing/>
        <w:jc w:val="both"/>
        <w:rPr>
          <w:rFonts w:ascii="Trebuchet MS" w:eastAsia="Calibri" w:hAnsi="Trebuchet MS"/>
          <w:bCs/>
          <w:iCs/>
          <w:sz w:val="22"/>
          <w:szCs w:val="22"/>
          <w:lang w:eastAsia="en-US"/>
        </w:rPr>
      </w:pPr>
      <w:r w:rsidRPr="00023D38">
        <w:rPr>
          <w:rFonts w:ascii="Trebuchet MS" w:eastAsia="Calibri" w:hAnsi="Trebuchet MS"/>
          <w:sz w:val="22"/>
          <w:szCs w:val="22"/>
          <w:lang w:eastAsia="en-US"/>
        </w:rPr>
        <w:t>Perkamos prekės suskirstytos į 1</w:t>
      </w:r>
      <w:r w:rsidR="00125A4E" w:rsidRPr="00023D38">
        <w:rPr>
          <w:rFonts w:ascii="Trebuchet MS" w:eastAsia="Calibri" w:hAnsi="Trebuchet MS"/>
          <w:sz w:val="22"/>
          <w:szCs w:val="22"/>
          <w:lang w:eastAsia="en-US"/>
        </w:rPr>
        <w:t>1</w:t>
      </w:r>
      <w:r w:rsidRPr="00023D38">
        <w:rPr>
          <w:rFonts w:ascii="Trebuchet MS" w:eastAsia="Calibri" w:hAnsi="Trebuchet MS"/>
          <w:sz w:val="22"/>
          <w:szCs w:val="22"/>
          <w:lang w:eastAsia="en-US"/>
        </w:rPr>
        <w:t xml:space="preserve"> (</w:t>
      </w:r>
      <w:r w:rsidR="00125A4E" w:rsidRPr="00023D38">
        <w:rPr>
          <w:rFonts w:ascii="Trebuchet MS" w:eastAsia="Calibri" w:hAnsi="Trebuchet MS"/>
          <w:sz w:val="22"/>
          <w:szCs w:val="22"/>
          <w:lang w:eastAsia="en-US"/>
        </w:rPr>
        <w:t>vienuolika</w:t>
      </w:r>
      <w:r w:rsidRPr="00023D38">
        <w:rPr>
          <w:rFonts w:ascii="Trebuchet MS" w:eastAsia="Calibri" w:hAnsi="Trebuchet MS"/>
          <w:sz w:val="22"/>
          <w:szCs w:val="22"/>
          <w:lang w:eastAsia="en-US"/>
        </w:rPr>
        <w:t>) prekių grupių:</w:t>
      </w:r>
    </w:p>
    <w:p w14:paraId="59E474F6" w14:textId="6DD4C1B0" w:rsidR="00AE257E" w:rsidRPr="00023D38" w:rsidRDefault="00AE257E" w:rsidP="00973FE6">
      <w:pPr>
        <w:tabs>
          <w:tab w:val="left" w:pos="567"/>
        </w:tabs>
        <w:contextualSpacing/>
        <w:jc w:val="both"/>
        <w:rPr>
          <w:rFonts w:ascii="Trebuchet MS" w:eastAsia="Calibri" w:hAnsi="Trebuchet MS"/>
          <w:bCs/>
          <w:iCs/>
          <w:sz w:val="22"/>
          <w:szCs w:val="22"/>
          <w:lang w:eastAsia="en-US"/>
        </w:rPr>
      </w:pPr>
      <w:r w:rsidRPr="00023D38">
        <w:rPr>
          <w:rFonts w:ascii="Trebuchet MS" w:eastAsia="Calibri" w:hAnsi="Trebuchet MS"/>
          <w:bCs/>
          <w:iCs/>
          <w:sz w:val="22"/>
          <w:szCs w:val="22"/>
          <w:lang w:eastAsia="en-US"/>
        </w:rPr>
        <w:t>Lentelė Nr.</w:t>
      </w:r>
      <w:r w:rsidR="006A3731" w:rsidRPr="00023D38">
        <w:rPr>
          <w:rFonts w:ascii="Trebuchet MS" w:eastAsia="Calibri" w:hAnsi="Trebuchet MS"/>
          <w:bCs/>
          <w:iCs/>
          <w:sz w:val="22"/>
          <w:szCs w:val="22"/>
          <w:lang w:eastAsia="en-US"/>
        </w:rPr>
        <w:t xml:space="preserve"> </w:t>
      </w:r>
      <w:r w:rsidRPr="00023D38">
        <w:rPr>
          <w:rFonts w:ascii="Trebuchet MS" w:eastAsia="Calibri" w:hAnsi="Trebuchet MS"/>
          <w:bCs/>
          <w:iCs/>
          <w:sz w:val="22"/>
          <w:szCs w:val="22"/>
          <w:lang w:eastAsia="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117"/>
      </w:tblGrid>
      <w:tr w:rsidR="00AE257E" w:rsidRPr="00023D38" w14:paraId="3AC03EDC" w14:textId="77777777" w:rsidTr="0048648E">
        <w:trPr>
          <w:trHeight w:val="365"/>
          <w:tblHeader/>
        </w:trPr>
        <w:tc>
          <w:tcPr>
            <w:tcW w:w="785" w:type="pct"/>
            <w:shd w:val="clear" w:color="auto" w:fill="D9D9D9"/>
            <w:vAlign w:val="center"/>
          </w:tcPr>
          <w:p w14:paraId="2C67D836" w14:textId="77777777" w:rsidR="00AE257E" w:rsidRPr="00023D38" w:rsidRDefault="00AE257E" w:rsidP="00973FE6">
            <w:pPr>
              <w:jc w:val="both"/>
              <w:rPr>
                <w:rFonts w:ascii="Trebuchet MS" w:hAnsi="Trebuchet MS"/>
                <w:b/>
                <w:bCs/>
                <w:color w:val="000000"/>
                <w:sz w:val="22"/>
                <w:szCs w:val="22"/>
              </w:rPr>
            </w:pPr>
            <w:r w:rsidRPr="00023D38">
              <w:rPr>
                <w:rFonts w:ascii="Trebuchet MS" w:hAnsi="Trebuchet MS"/>
                <w:b/>
                <w:bCs/>
                <w:color w:val="000000"/>
                <w:sz w:val="22"/>
                <w:szCs w:val="22"/>
              </w:rPr>
              <w:t>Prekių grupės</w:t>
            </w:r>
          </w:p>
        </w:tc>
        <w:tc>
          <w:tcPr>
            <w:tcW w:w="4215" w:type="pct"/>
            <w:shd w:val="clear" w:color="auto" w:fill="D9D9D9"/>
            <w:vAlign w:val="center"/>
          </w:tcPr>
          <w:p w14:paraId="26DE571A" w14:textId="77777777" w:rsidR="00AE257E" w:rsidRPr="00023D38" w:rsidRDefault="00AE257E" w:rsidP="00973FE6">
            <w:pPr>
              <w:jc w:val="both"/>
              <w:rPr>
                <w:rFonts w:ascii="Trebuchet MS" w:hAnsi="Trebuchet MS"/>
                <w:b/>
                <w:bCs/>
                <w:color w:val="000000"/>
                <w:sz w:val="22"/>
                <w:szCs w:val="22"/>
              </w:rPr>
            </w:pPr>
            <w:r w:rsidRPr="00023D38">
              <w:rPr>
                <w:rFonts w:ascii="Trebuchet MS" w:hAnsi="Trebuchet MS"/>
                <w:b/>
                <w:bCs/>
                <w:color w:val="000000"/>
                <w:sz w:val="22"/>
                <w:szCs w:val="22"/>
              </w:rPr>
              <w:t>Prekių pavadinimas</w:t>
            </w:r>
          </w:p>
        </w:tc>
      </w:tr>
      <w:tr w:rsidR="00AE257E" w:rsidRPr="00023D38" w14:paraId="61885CE3" w14:textId="77777777" w:rsidTr="0048648E">
        <w:tc>
          <w:tcPr>
            <w:tcW w:w="785" w:type="pct"/>
            <w:vAlign w:val="center"/>
          </w:tcPr>
          <w:p w14:paraId="7C386385" w14:textId="77777777" w:rsidR="00AE257E" w:rsidRPr="00023D38" w:rsidRDefault="00AE257E" w:rsidP="00973FE6">
            <w:pPr>
              <w:jc w:val="both"/>
              <w:rPr>
                <w:rFonts w:ascii="Trebuchet MS" w:hAnsi="Trebuchet MS"/>
                <w:sz w:val="22"/>
                <w:szCs w:val="22"/>
              </w:rPr>
            </w:pPr>
            <w:r w:rsidRPr="00023D38">
              <w:rPr>
                <w:rFonts w:ascii="Trebuchet MS" w:hAnsi="Trebuchet MS"/>
                <w:sz w:val="22"/>
                <w:szCs w:val="22"/>
              </w:rPr>
              <w:t>1.</w:t>
            </w:r>
          </w:p>
        </w:tc>
        <w:tc>
          <w:tcPr>
            <w:tcW w:w="4215" w:type="pct"/>
            <w:vAlign w:val="center"/>
          </w:tcPr>
          <w:p w14:paraId="1A4EF136" w14:textId="1B692BA6" w:rsidR="00AE257E" w:rsidRPr="00023D38" w:rsidRDefault="006A3731" w:rsidP="00973FE6">
            <w:pPr>
              <w:jc w:val="both"/>
              <w:rPr>
                <w:rFonts w:ascii="Trebuchet MS" w:hAnsi="Trebuchet MS"/>
                <w:sz w:val="22"/>
                <w:szCs w:val="22"/>
                <w:highlight w:val="yellow"/>
              </w:rPr>
            </w:pPr>
            <w:r w:rsidRPr="00023D38">
              <w:rPr>
                <w:rFonts w:ascii="Trebuchet MS" w:hAnsi="Trebuchet MS"/>
                <w:sz w:val="22"/>
                <w:szCs w:val="22"/>
              </w:rPr>
              <w:t>Statybinės ir konstrukcinės medžiagos</w:t>
            </w:r>
          </w:p>
        </w:tc>
      </w:tr>
      <w:tr w:rsidR="00AE257E" w:rsidRPr="00023D38" w14:paraId="5185C10C" w14:textId="77777777" w:rsidTr="0048648E">
        <w:tc>
          <w:tcPr>
            <w:tcW w:w="785" w:type="pct"/>
            <w:vAlign w:val="center"/>
          </w:tcPr>
          <w:p w14:paraId="47605A1D" w14:textId="77777777" w:rsidR="00AE257E" w:rsidRPr="00023D38" w:rsidRDefault="00AE257E" w:rsidP="00973FE6">
            <w:pPr>
              <w:jc w:val="both"/>
              <w:rPr>
                <w:rFonts w:ascii="Trebuchet MS" w:hAnsi="Trebuchet MS"/>
                <w:sz w:val="22"/>
                <w:szCs w:val="22"/>
              </w:rPr>
            </w:pPr>
            <w:r w:rsidRPr="00023D38">
              <w:rPr>
                <w:rFonts w:ascii="Trebuchet MS" w:hAnsi="Trebuchet MS"/>
                <w:sz w:val="22"/>
                <w:szCs w:val="22"/>
              </w:rPr>
              <w:t>2.</w:t>
            </w:r>
          </w:p>
        </w:tc>
        <w:tc>
          <w:tcPr>
            <w:tcW w:w="4215" w:type="pct"/>
            <w:vAlign w:val="center"/>
          </w:tcPr>
          <w:p w14:paraId="25470672" w14:textId="6A972E94" w:rsidR="004017E7" w:rsidRPr="00023D38" w:rsidRDefault="004017E7" w:rsidP="004017E7">
            <w:pPr>
              <w:jc w:val="both"/>
              <w:rPr>
                <w:rFonts w:ascii="Trebuchet MS" w:hAnsi="Trebuchet MS"/>
                <w:bCs/>
                <w:sz w:val="22"/>
                <w:szCs w:val="22"/>
              </w:rPr>
            </w:pPr>
            <w:r w:rsidRPr="00023D38">
              <w:rPr>
                <w:rFonts w:ascii="Trebuchet MS" w:hAnsi="Trebuchet MS"/>
                <w:bCs/>
                <w:sz w:val="22"/>
                <w:szCs w:val="22"/>
              </w:rPr>
              <w:t>Statybinė chemija, klijai, dažai</w:t>
            </w:r>
            <w:r w:rsidR="00983415" w:rsidRPr="00023D38">
              <w:rPr>
                <w:rFonts w:ascii="Trebuchet MS" w:hAnsi="Trebuchet MS"/>
                <w:bCs/>
                <w:sz w:val="22"/>
                <w:szCs w:val="22"/>
              </w:rPr>
              <w:t xml:space="preserve">, </w:t>
            </w:r>
            <w:r w:rsidRPr="00023D38">
              <w:rPr>
                <w:rFonts w:ascii="Trebuchet MS" w:hAnsi="Trebuchet MS"/>
                <w:bCs/>
                <w:sz w:val="22"/>
                <w:szCs w:val="22"/>
              </w:rPr>
              <w:t xml:space="preserve">santechnikos, šildymo, vėdinimo ir </w:t>
            </w:r>
          </w:p>
          <w:p w14:paraId="566DE8B8" w14:textId="23E88626" w:rsidR="00AE257E" w:rsidRPr="00023D38" w:rsidRDefault="004017E7" w:rsidP="004017E7">
            <w:pPr>
              <w:jc w:val="both"/>
              <w:rPr>
                <w:rFonts w:ascii="Trebuchet MS" w:hAnsi="Trebuchet MS"/>
                <w:bCs/>
                <w:sz w:val="22"/>
                <w:szCs w:val="22"/>
                <w:highlight w:val="yellow"/>
              </w:rPr>
            </w:pPr>
            <w:r w:rsidRPr="00023D38">
              <w:rPr>
                <w:rFonts w:ascii="Trebuchet MS" w:hAnsi="Trebuchet MS"/>
                <w:bCs/>
                <w:sz w:val="22"/>
                <w:szCs w:val="22"/>
              </w:rPr>
              <w:t>sandarinimo medžiagos</w:t>
            </w:r>
          </w:p>
        </w:tc>
      </w:tr>
      <w:tr w:rsidR="00AE257E" w:rsidRPr="00023D38" w14:paraId="235F2C7A" w14:textId="77777777" w:rsidTr="0048648E">
        <w:tc>
          <w:tcPr>
            <w:tcW w:w="785" w:type="pct"/>
            <w:vAlign w:val="center"/>
          </w:tcPr>
          <w:p w14:paraId="134BB9E9" w14:textId="77777777" w:rsidR="00AE257E" w:rsidRPr="00023D38" w:rsidRDefault="00AE257E" w:rsidP="00973FE6">
            <w:pPr>
              <w:jc w:val="both"/>
              <w:rPr>
                <w:rFonts w:ascii="Trebuchet MS" w:hAnsi="Trebuchet MS"/>
                <w:sz w:val="22"/>
                <w:szCs w:val="22"/>
              </w:rPr>
            </w:pPr>
            <w:r w:rsidRPr="00023D38">
              <w:rPr>
                <w:rFonts w:ascii="Trebuchet MS" w:hAnsi="Trebuchet MS"/>
                <w:sz w:val="22"/>
                <w:szCs w:val="22"/>
              </w:rPr>
              <w:t>3.</w:t>
            </w:r>
          </w:p>
        </w:tc>
        <w:tc>
          <w:tcPr>
            <w:tcW w:w="4215" w:type="pct"/>
            <w:vAlign w:val="center"/>
          </w:tcPr>
          <w:p w14:paraId="5B27DD3C" w14:textId="7FD1B6CC" w:rsidR="00AE257E" w:rsidRPr="00023D38" w:rsidRDefault="00144618" w:rsidP="00973FE6">
            <w:pPr>
              <w:jc w:val="both"/>
              <w:rPr>
                <w:rFonts w:ascii="Trebuchet MS" w:hAnsi="Trebuchet MS"/>
                <w:sz w:val="22"/>
                <w:szCs w:val="22"/>
                <w:highlight w:val="yellow"/>
              </w:rPr>
            </w:pPr>
            <w:r w:rsidRPr="00023D38">
              <w:rPr>
                <w:rFonts w:ascii="Trebuchet MS" w:hAnsi="Trebuchet MS"/>
                <w:sz w:val="22"/>
                <w:szCs w:val="22"/>
              </w:rPr>
              <w:t>Elektros instaliacijos ir apšvietimo medžiagos</w:t>
            </w:r>
          </w:p>
        </w:tc>
      </w:tr>
      <w:tr w:rsidR="00AE257E" w:rsidRPr="00023D38" w14:paraId="6BFAB6D2" w14:textId="77777777" w:rsidTr="0048648E">
        <w:tc>
          <w:tcPr>
            <w:tcW w:w="785" w:type="pct"/>
            <w:vAlign w:val="center"/>
          </w:tcPr>
          <w:p w14:paraId="153A0A75" w14:textId="77777777" w:rsidR="00AE257E" w:rsidRPr="00023D38" w:rsidRDefault="00AE257E" w:rsidP="00973FE6">
            <w:pPr>
              <w:jc w:val="both"/>
              <w:rPr>
                <w:rFonts w:ascii="Trebuchet MS" w:hAnsi="Trebuchet MS"/>
                <w:sz w:val="22"/>
                <w:szCs w:val="22"/>
              </w:rPr>
            </w:pPr>
            <w:r w:rsidRPr="00023D38">
              <w:rPr>
                <w:rFonts w:ascii="Trebuchet MS" w:hAnsi="Trebuchet MS"/>
                <w:sz w:val="22"/>
                <w:szCs w:val="22"/>
              </w:rPr>
              <w:t>4.</w:t>
            </w:r>
          </w:p>
        </w:tc>
        <w:tc>
          <w:tcPr>
            <w:tcW w:w="4215" w:type="pct"/>
            <w:vAlign w:val="center"/>
          </w:tcPr>
          <w:p w14:paraId="6EAFDE94" w14:textId="2E8EAE00" w:rsidR="00AE257E" w:rsidRPr="00023D38" w:rsidRDefault="00B162C7" w:rsidP="00973FE6">
            <w:pPr>
              <w:jc w:val="both"/>
              <w:rPr>
                <w:rFonts w:ascii="Trebuchet MS" w:hAnsi="Trebuchet MS"/>
                <w:sz w:val="22"/>
                <w:szCs w:val="22"/>
                <w:highlight w:val="yellow"/>
              </w:rPr>
            </w:pPr>
            <w:r w:rsidRPr="00023D38">
              <w:rPr>
                <w:rFonts w:ascii="Trebuchet MS" w:hAnsi="Trebuchet MS"/>
                <w:sz w:val="22"/>
                <w:szCs w:val="22"/>
              </w:rPr>
              <w:t>Durų, langų, baldų furnitūra, spynos ir seifai</w:t>
            </w:r>
          </w:p>
        </w:tc>
      </w:tr>
      <w:tr w:rsidR="00AE257E" w:rsidRPr="00023D38" w14:paraId="16AEF439" w14:textId="77777777" w:rsidTr="0048648E">
        <w:tc>
          <w:tcPr>
            <w:tcW w:w="785" w:type="pct"/>
            <w:vAlign w:val="center"/>
          </w:tcPr>
          <w:p w14:paraId="0C44753A" w14:textId="77777777" w:rsidR="00AE257E" w:rsidRPr="00023D38" w:rsidRDefault="00AE257E" w:rsidP="00973FE6">
            <w:pPr>
              <w:jc w:val="both"/>
              <w:rPr>
                <w:rFonts w:ascii="Trebuchet MS" w:hAnsi="Trebuchet MS"/>
                <w:sz w:val="22"/>
                <w:szCs w:val="22"/>
              </w:rPr>
            </w:pPr>
            <w:r w:rsidRPr="00023D38">
              <w:rPr>
                <w:rFonts w:ascii="Trebuchet MS" w:hAnsi="Trebuchet MS"/>
                <w:sz w:val="22"/>
                <w:szCs w:val="22"/>
              </w:rPr>
              <w:t>5.</w:t>
            </w:r>
          </w:p>
        </w:tc>
        <w:tc>
          <w:tcPr>
            <w:tcW w:w="4215" w:type="pct"/>
            <w:vAlign w:val="center"/>
          </w:tcPr>
          <w:p w14:paraId="3951EAF1" w14:textId="4AFD3974" w:rsidR="00AE257E" w:rsidRPr="00023D38" w:rsidRDefault="006A3731" w:rsidP="00973FE6">
            <w:pPr>
              <w:jc w:val="both"/>
              <w:rPr>
                <w:rFonts w:ascii="Trebuchet MS" w:hAnsi="Trebuchet MS"/>
                <w:sz w:val="22"/>
                <w:szCs w:val="22"/>
                <w:highlight w:val="yellow"/>
              </w:rPr>
            </w:pPr>
            <w:r w:rsidRPr="00023D38">
              <w:rPr>
                <w:rFonts w:ascii="Trebuchet MS" w:hAnsi="Trebuchet MS"/>
                <w:sz w:val="22"/>
                <w:szCs w:val="22"/>
              </w:rPr>
              <w:t>Tvirtinimo detalės ir montavimo reikmenys</w:t>
            </w:r>
          </w:p>
        </w:tc>
      </w:tr>
      <w:tr w:rsidR="00AE257E" w:rsidRPr="00023D38" w14:paraId="54489C90" w14:textId="77777777" w:rsidTr="0048648E">
        <w:tc>
          <w:tcPr>
            <w:tcW w:w="785" w:type="pct"/>
            <w:vAlign w:val="center"/>
          </w:tcPr>
          <w:p w14:paraId="50DBEBEC" w14:textId="77777777" w:rsidR="00AE257E" w:rsidRPr="00023D38" w:rsidRDefault="00AE257E" w:rsidP="00973FE6">
            <w:pPr>
              <w:jc w:val="both"/>
              <w:rPr>
                <w:rFonts w:ascii="Trebuchet MS" w:hAnsi="Trebuchet MS"/>
                <w:sz w:val="22"/>
                <w:szCs w:val="22"/>
              </w:rPr>
            </w:pPr>
            <w:r w:rsidRPr="00023D38">
              <w:rPr>
                <w:rFonts w:ascii="Trebuchet MS" w:hAnsi="Trebuchet MS"/>
                <w:sz w:val="22"/>
                <w:szCs w:val="22"/>
              </w:rPr>
              <w:t>6.</w:t>
            </w:r>
          </w:p>
        </w:tc>
        <w:tc>
          <w:tcPr>
            <w:tcW w:w="4215" w:type="pct"/>
            <w:vAlign w:val="center"/>
          </w:tcPr>
          <w:p w14:paraId="1FF6A5F0" w14:textId="57B6FABF" w:rsidR="00AE257E" w:rsidRPr="00023D38" w:rsidRDefault="0047582F" w:rsidP="00973FE6">
            <w:pPr>
              <w:jc w:val="both"/>
              <w:rPr>
                <w:rFonts w:ascii="Trebuchet MS" w:hAnsi="Trebuchet MS"/>
                <w:sz w:val="22"/>
                <w:szCs w:val="22"/>
                <w:highlight w:val="yellow"/>
              </w:rPr>
            </w:pPr>
            <w:r w:rsidRPr="00023D38">
              <w:rPr>
                <w:rFonts w:ascii="Trebuchet MS" w:hAnsi="Trebuchet MS"/>
                <w:sz w:val="22"/>
                <w:szCs w:val="22"/>
              </w:rPr>
              <w:t>Mechaniniai įrankiai ir priedai, statybinė technika</w:t>
            </w:r>
          </w:p>
        </w:tc>
      </w:tr>
      <w:tr w:rsidR="00AE257E" w:rsidRPr="00023D38" w14:paraId="21E6D85B" w14:textId="77777777" w:rsidTr="0048648E">
        <w:tc>
          <w:tcPr>
            <w:tcW w:w="785" w:type="pct"/>
            <w:vAlign w:val="center"/>
          </w:tcPr>
          <w:p w14:paraId="00AB18E2" w14:textId="77777777" w:rsidR="00AE257E" w:rsidRPr="00023D38" w:rsidRDefault="00AE257E" w:rsidP="00973FE6">
            <w:pPr>
              <w:jc w:val="both"/>
              <w:rPr>
                <w:rFonts w:ascii="Trebuchet MS" w:hAnsi="Trebuchet MS"/>
                <w:sz w:val="22"/>
                <w:szCs w:val="22"/>
              </w:rPr>
            </w:pPr>
            <w:r w:rsidRPr="00023D38">
              <w:rPr>
                <w:rFonts w:ascii="Trebuchet MS" w:hAnsi="Trebuchet MS"/>
                <w:sz w:val="22"/>
                <w:szCs w:val="22"/>
              </w:rPr>
              <w:t>7.</w:t>
            </w:r>
          </w:p>
        </w:tc>
        <w:tc>
          <w:tcPr>
            <w:tcW w:w="4215" w:type="pct"/>
            <w:vAlign w:val="center"/>
          </w:tcPr>
          <w:p w14:paraId="3EE63E0A" w14:textId="099FE120" w:rsidR="00AE257E" w:rsidRPr="00023D38" w:rsidRDefault="008D2CFC" w:rsidP="00973FE6">
            <w:pPr>
              <w:jc w:val="both"/>
              <w:rPr>
                <w:rFonts w:ascii="Trebuchet MS" w:hAnsi="Trebuchet MS"/>
                <w:sz w:val="22"/>
                <w:szCs w:val="22"/>
                <w:highlight w:val="yellow"/>
              </w:rPr>
            </w:pPr>
            <w:r w:rsidRPr="00023D38">
              <w:rPr>
                <w:rFonts w:ascii="Trebuchet MS" w:hAnsi="Trebuchet MS"/>
                <w:sz w:val="22"/>
                <w:szCs w:val="22"/>
              </w:rPr>
              <w:t>Elektriniai, akumuliatoriniai, pneumatiniai įrankiai ir jų priedai</w:t>
            </w:r>
          </w:p>
        </w:tc>
      </w:tr>
      <w:tr w:rsidR="009565D3" w:rsidRPr="00023D38" w14:paraId="69C4A6F8" w14:textId="77777777" w:rsidTr="0048648E">
        <w:tc>
          <w:tcPr>
            <w:tcW w:w="785" w:type="pct"/>
            <w:vAlign w:val="center"/>
          </w:tcPr>
          <w:p w14:paraId="3006EE61" w14:textId="77777777" w:rsidR="009565D3" w:rsidRPr="00023D38" w:rsidRDefault="009565D3" w:rsidP="009565D3">
            <w:pPr>
              <w:jc w:val="both"/>
              <w:rPr>
                <w:rFonts w:ascii="Trebuchet MS" w:hAnsi="Trebuchet MS"/>
                <w:sz w:val="22"/>
                <w:szCs w:val="22"/>
              </w:rPr>
            </w:pPr>
            <w:r w:rsidRPr="00023D38">
              <w:rPr>
                <w:rFonts w:ascii="Trebuchet MS" w:hAnsi="Trebuchet MS"/>
                <w:sz w:val="22"/>
                <w:szCs w:val="22"/>
              </w:rPr>
              <w:t>8.</w:t>
            </w:r>
          </w:p>
        </w:tc>
        <w:tc>
          <w:tcPr>
            <w:tcW w:w="4215" w:type="pct"/>
            <w:vAlign w:val="center"/>
          </w:tcPr>
          <w:p w14:paraId="14F3D87B" w14:textId="64E5F51D" w:rsidR="009565D3" w:rsidRPr="00023D38" w:rsidRDefault="009565D3" w:rsidP="009565D3">
            <w:pPr>
              <w:jc w:val="both"/>
              <w:rPr>
                <w:rFonts w:ascii="Trebuchet MS" w:hAnsi="Trebuchet MS"/>
                <w:sz w:val="22"/>
                <w:szCs w:val="22"/>
                <w:highlight w:val="yellow"/>
              </w:rPr>
            </w:pPr>
            <w:r w:rsidRPr="00023D38">
              <w:rPr>
                <w:rFonts w:ascii="Trebuchet MS" w:hAnsi="Trebuchet MS"/>
                <w:sz w:val="22"/>
                <w:szCs w:val="22"/>
              </w:rPr>
              <w:t>Transporto priemonių eksploatacinės prekės ir priedai</w:t>
            </w:r>
          </w:p>
        </w:tc>
      </w:tr>
      <w:tr w:rsidR="00196424" w:rsidRPr="00023D38" w14:paraId="2F38D913" w14:textId="77777777" w:rsidTr="0048648E">
        <w:tc>
          <w:tcPr>
            <w:tcW w:w="785" w:type="pct"/>
            <w:vAlign w:val="center"/>
          </w:tcPr>
          <w:p w14:paraId="38467274" w14:textId="77777777" w:rsidR="00196424" w:rsidRPr="00023D38" w:rsidRDefault="00196424" w:rsidP="00196424">
            <w:pPr>
              <w:jc w:val="both"/>
              <w:rPr>
                <w:rFonts w:ascii="Trebuchet MS" w:hAnsi="Trebuchet MS"/>
                <w:sz w:val="22"/>
                <w:szCs w:val="22"/>
              </w:rPr>
            </w:pPr>
            <w:r w:rsidRPr="00023D38">
              <w:rPr>
                <w:rFonts w:ascii="Trebuchet MS" w:hAnsi="Trebuchet MS"/>
                <w:sz w:val="22"/>
                <w:szCs w:val="22"/>
              </w:rPr>
              <w:t>9.</w:t>
            </w:r>
          </w:p>
        </w:tc>
        <w:tc>
          <w:tcPr>
            <w:tcW w:w="4215" w:type="pct"/>
            <w:vAlign w:val="center"/>
          </w:tcPr>
          <w:p w14:paraId="01A1975F" w14:textId="4F97B85D" w:rsidR="00196424" w:rsidRPr="00023D38" w:rsidRDefault="00196424" w:rsidP="00196424">
            <w:pPr>
              <w:jc w:val="both"/>
              <w:rPr>
                <w:rFonts w:ascii="Trebuchet MS" w:hAnsi="Trebuchet MS"/>
                <w:sz w:val="22"/>
                <w:szCs w:val="22"/>
                <w:highlight w:val="yellow"/>
              </w:rPr>
            </w:pPr>
            <w:r w:rsidRPr="00023D38">
              <w:rPr>
                <w:rFonts w:ascii="Trebuchet MS" w:hAnsi="Trebuchet MS"/>
                <w:sz w:val="22"/>
                <w:szCs w:val="22"/>
              </w:rPr>
              <w:t>Buities ir namų apyvokos prekės</w:t>
            </w:r>
          </w:p>
        </w:tc>
      </w:tr>
      <w:tr w:rsidR="00196424" w:rsidRPr="00023D38" w14:paraId="3929FCD0" w14:textId="77777777" w:rsidTr="0048648E">
        <w:tc>
          <w:tcPr>
            <w:tcW w:w="785" w:type="pct"/>
            <w:vAlign w:val="center"/>
          </w:tcPr>
          <w:p w14:paraId="32EC8545" w14:textId="77777777" w:rsidR="00196424" w:rsidRPr="00023D38" w:rsidRDefault="00196424" w:rsidP="00196424">
            <w:pPr>
              <w:jc w:val="both"/>
              <w:rPr>
                <w:rFonts w:ascii="Trebuchet MS" w:hAnsi="Trebuchet MS"/>
                <w:sz w:val="22"/>
                <w:szCs w:val="22"/>
              </w:rPr>
            </w:pPr>
            <w:r w:rsidRPr="00023D38">
              <w:rPr>
                <w:rFonts w:ascii="Trebuchet MS" w:hAnsi="Trebuchet MS"/>
                <w:sz w:val="22"/>
                <w:szCs w:val="22"/>
              </w:rPr>
              <w:t>10.</w:t>
            </w:r>
          </w:p>
        </w:tc>
        <w:tc>
          <w:tcPr>
            <w:tcW w:w="4215" w:type="pct"/>
            <w:vAlign w:val="center"/>
          </w:tcPr>
          <w:p w14:paraId="36C18577" w14:textId="01A53A8A" w:rsidR="00196424" w:rsidRPr="00023D38" w:rsidRDefault="00196424" w:rsidP="00196424">
            <w:pPr>
              <w:jc w:val="both"/>
              <w:rPr>
                <w:rFonts w:ascii="Trebuchet MS" w:hAnsi="Trebuchet MS"/>
                <w:sz w:val="22"/>
                <w:szCs w:val="22"/>
                <w:highlight w:val="yellow"/>
              </w:rPr>
            </w:pPr>
            <w:r w:rsidRPr="00023D38">
              <w:rPr>
                <w:rFonts w:ascii="Trebuchet MS" w:hAnsi="Trebuchet MS"/>
                <w:sz w:val="22"/>
                <w:szCs w:val="22"/>
              </w:rPr>
              <w:t>Dekoratyviniai patalpų objektai</w:t>
            </w:r>
          </w:p>
        </w:tc>
      </w:tr>
      <w:tr w:rsidR="00196424" w:rsidRPr="00023D38" w14:paraId="7790CFA5" w14:textId="77777777" w:rsidTr="0048648E">
        <w:tc>
          <w:tcPr>
            <w:tcW w:w="785" w:type="pct"/>
            <w:vAlign w:val="center"/>
          </w:tcPr>
          <w:p w14:paraId="626D3282" w14:textId="350473B3" w:rsidR="00196424" w:rsidRPr="00023D38" w:rsidRDefault="00196424" w:rsidP="00196424">
            <w:pPr>
              <w:jc w:val="both"/>
              <w:rPr>
                <w:rFonts w:ascii="Trebuchet MS" w:hAnsi="Trebuchet MS"/>
                <w:sz w:val="22"/>
                <w:szCs w:val="22"/>
              </w:rPr>
            </w:pPr>
            <w:r w:rsidRPr="00023D38">
              <w:rPr>
                <w:rFonts w:ascii="Trebuchet MS" w:hAnsi="Trebuchet MS"/>
                <w:sz w:val="22"/>
                <w:szCs w:val="22"/>
              </w:rPr>
              <w:t>11.</w:t>
            </w:r>
          </w:p>
        </w:tc>
        <w:tc>
          <w:tcPr>
            <w:tcW w:w="4215" w:type="pct"/>
            <w:vAlign w:val="center"/>
          </w:tcPr>
          <w:p w14:paraId="12378909" w14:textId="6BD55B83" w:rsidR="00196424" w:rsidRPr="00023D38" w:rsidRDefault="00196424" w:rsidP="00196424">
            <w:pPr>
              <w:jc w:val="both"/>
              <w:rPr>
                <w:rFonts w:ascii="Trebuchet MS" w:hAnsi="Trebuchet MS"/>
                <w:sz w:val="22"/>
                <w:szCs w:val="22"/>
              </w:rPr>
            </w:pPr>
            <w:r w:rsidRPr="00023D38">
              <w:rPr>
                <w:rFonts w:ascii="Trebuchet MS" w:hAnsi="Trebuchet MS"/>
                <w:sz w:val="22"/>
                <w:szCs w:val="22"/>
              </w:rPr>
              <w:t>Buitinė technika</w:t>
            </w:r>
          </w:p>
        </w:tc>
      </w:tr>
    </w:tbl>
    <w:p w14:paraId="19718079" w14:textId="77777777" w:rsidR="00AE257E" w:rsidRPr="00023D38" w:rsidRDefault="00AE257E" w:rsidP="00973FE6">
      <w:pPr>
        <w:tabs>
          <w:tab w:val="left" w:pos="567"/>
        </w:tabs>
        <w:contextualSpacing/>
        <w:jc w:val="both"/>
        <w:rPr>
          <w:rFonts w:ascii="Trebuchet MS" w:eastAsia="Calibri" w:hAnsi="Trebuchet MS"/>
          <w:bCs/>
          <w:iCs/>
          <w:sz w:val="22"/>
          <w:szCs w:val="22"/>
          <w:lang w:eastAsia="en-US"/>
        </w:rPr>
      </w:pPr>
    </w:p>
    <w:p w14:paraId="48D2E4B7" w14:textId="42F8E372" w:rsidR="00AC4AD2" w:rsidRPr="00023D38" w:rsidRDefault="00AE257E" w:rsidP="00AC4AD2">
      <w:pPr>
        <w:numPr>
          <w:ilvl w:val="2"/>
          <w:numId w:val="1"/>
        </w:numPr>
        <w:tabs>
          <w:tab w:val="left" w:pos="142"/>
        </w:tabs>
        <w:ind w:left="0" w:firstLine="0"/>
        <w:contextualSpacing/>
        <w:jc w:val="both"/>
        <w:rPr>
          <w:rFonts w:ascii="Trebuchet MS" w:eastAsia="Calibri" w:hAnsi="Trebuchet MS"/>
          <w:b/>
          <w:bCs/>
          <w:sz w:val="22"/>
          <w:szCs w:val="22"/>
          <w:lang w:eastAsia="en-US"/>
        </w:rPr>
      </w:pPr>
      <w:r w:rsidRPr="00023D38">
        <w:rPr>
          <w:rFonts w:ascii="Trebuchet MS" w:eastAsia="Calibri" w:hAnsi="Trebuchet MS"/>
          <w:sz w:val="22"/>
          <w:szCs w:val="22"/>
          <w:lang w:eastAsia="en-US"/>
        </w:rPr>
        <w:t>Prekės bus perkamos fizinė</w:t>
      </w:r>
      <w:r w:rsidR="00141BF3" w:rsidRPr="00023D38">
        <w:rPr>
          <w:rFonts w:ascii="Trebuchet MS" w:eastAsia="Calibri" w:hAnsi="Trebuchet MS"/>
          <w:sz w:val="22"/>
          <w:szCs w:val="22"/>
          <w:lang w:eastAsia="en-US"/>
        </w:rPr>
        <w:t>se</w:t>
      </w:r>
      <w:r w:rsidRPr="00023D38">
        <w:rPr>
          <w:rFonts w:ascii="Trebuchet MS" w:eastAsia="Calibri" w:hAnsi="Trebuchet MS"/>
          <w:sz w:val="22"/>
          <w:szCs w:val="22"/>
          <w:lang w:eastAsia="en-US"/>
        </w:rPr>
        <w:t>, Tiekėjo pasiūlyme nurodytose Prekybos vietose.</w:t>
      </w:r>
    </w:p>
    <w:p w14:paraId="4576104B" w14:textId="7035B771" w:rsidR="00141BF3" w:rsidRPr="00023D38" w:rsidRDefault="00141BF3" w:rsidP="00141BF3">
      <w:pPr>
        <w:numPr>
          <w:ilvl w:val="2"/>
          <w:numId w:val="1"/>
        </w:numPr>
        <w:tabs>
          <w:tab w:val="left" w:pos="142"/>
        </w:tabs>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Tiekėjas turėti viešai prieinamą el. parduotuvę ir / arba Prekių katalogą su Prekių kodais, kainomis ir aprašymais.</w:t>
      </w:r>
    </w:p>
    <w:p w14:paraId="5436C94D" w14:textId="15464FF4" w:rsidR="00141BF3" w:rsidRPr="00023D38" w:rsidRDefault="00AC4AD2" w:rsidP="00141BF3">
      <w:pPr>
        <w:numPr>
          <w:ilvl w:val="2"/>
          <w:numId w:val="1"/>
        </w:numPr>
        <w:tabs>
          <w:tab w:val="left" w:pos="142"/>
        </w:tabs>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Tiekėjas privalo turėti ne mažiau kaip 2 fizines prekybos vietas skirtingose Kauno miesto vietose.</w:t>
      </w:r>
    </w:p>
    <w:p w14:paraId="47297F9F" w14:textId="6500367A" w:rsidR="00A42102" w:rsidRPr="00023D38" w:rsidRDefault="00A42102" w:rsidP="00141BF3">
      <w:pPr>
        <w:numPr>
          <w:ilvl w:val="2"/>
          <w:numId w:val="1"/>
        </w:numPr>
        <w:tabs>
          <w:tab w:val="left" w:pos="142"/>
        </w:tabs>
        <w:ind w:left="0" w:firstLine="0"/>
        <w:contextualSpacing/>
        <w:jc w:val="both"/>
        <w:rPr>
          <w:rFonts w:ascii="Trebuchet MS" w:eastAsia="Calibri" w:hAnsi="Trebuchet MS"/>
          <w:sz w:val="22"/>
          <w:szCs w:val="22"/>
          <w:lang w:eastAsia="en-US"/>
        </w:rPr>
      </w:pPr>
      <w:r w:rsidRPr="00023D38">
        <w:rPr>
          <w:rFonts w:ascii="Trebuchet MS" w:eastAsia="Calibri" w:hAnsi="Trebuchet MS" w:cstheme="minorHAnsi"/>
          <w:iCs/>
          <w:sz w:val="22"/>
          <w:szCs w:val="22"/>
          <w:lang w:eastAsia="en-US"/>
        </w:rPr>
        <w:t xml:space="preserve">Pirkėjas Prekes perka </w:t>
      </w:r>
      <w:sdt>
        <w:sdtPr>
          <w:rPr>
            <w:rFonts w:ascii="Trebuchet MS" w:eastAsia="Calibri" w:hAnsi="Trebuchet MS" w:cstheme="minorHAnsi"/>
            <w:iCs/>
            <w:sz w:val="22"/>
            <w:szCs w:val="22"/>
            <w:lang w:eastAsia="en-US"/>
          </w:rPr>
          <w:alias w:val="Pristatymo sąlygos"/>
          <w:tag w:val="Pasirinkti"/>
          <w:id w:val="-1752122225"/>
          <w:placeholder>
            <w:docPart w:val="C6BA84CB232E4B6CB3041FBB0112B984"/>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AC4AD2" w:rsidRPr="00023D38">
            <w:rPr>
              <w:rFonts w:ascii="Trebuchet MS" w:eastAsia="Calibri" w:hAnsi="Trebuchet MS" w:cstheme="minorHAnsi"/>
              <w:iCs/>
              <w:sz w:val="22"/>
              <w:szCs w:val="22"/>
              <w:lang w:eastAsia="en-US"/>
            </w:rPr>
            <w:t>su pristatymu. Tiekėjas įsipareigoja Prekes pristatyti savo transportu nemokamai užsakyme nurodytu adresu. Taip pat Pirkėjas pasilieka teisę Prekes atsiimti pats iš Tiekėjo nurodytos Prekių atsiėmimo vietos.</w:t>
          </w:r>
        </w:sdtContent>
      </w:sdt>
    </w:p>
    <w:p w14:paraId="73777BAF" w14:textId="2F44CABB" w:rsidR="00AC4AD2" w:rsidRPr="00023D38" w:rsidRDefault="00AC4AD2" w:rsidP="002950D7">
      <w:pPr>
        <w:numPr>
          <w:ilvl w:val="2"/>
          <w:numId w:val="1"/>
        </w:numPr>
        <w:tabs>
          <w:tab w:val="left" w:pos="142"/>
        </w:tabs>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Pirkėjo padalinių adresai, į kuriuos turi būti pristatomos užsakytos Prekės:</w:t>
      </w:r>
    </w:p>
    <w:p w14:paraId="14E4715A" w14:textId="77777777" w:rsidR="00AC4AD2" w:rsidRPr="00023D38" w:rsidRDefault="00AC4AD2" w:rsidP="00AC4AD2">
      <w:pPr>
        <w:pStyle w:val="Sraopastraipa"/>
        <w:numPr>
          <w:ilvl w:val="0"/>
          <w:numId w:val="33"/>
        </w:numPr>
        <w:spacing w:after="160" w:line="278" w:lineRule="auto"/>
        <w:rPr>
          <w:rFonts w:ascii="Trebuchet MS" w:hAnsi="Trebuchet MS" w:cs="Times New Roman"/>
          <w:sz w:val="22"/>
          <w:szCs w:val="22"/>
          <w:lang w:val="lt-LT"/>
        </w:rPr>
      </w:pPr>
      <w:r w:rsidRPr="00023D38">
        <w:rPr>
          <w:rFonts w:ascii="Trebuchet MS" w:hAnsi="Trebuchet MS" w:cs="Times New Roman"/>
          <w:sz w:val="22"/>
          <w:szCs w:val="22"/>
          <w:lang w:val="lt-LT"/>
        </w:rPr>
        <w:t>Dainavos padalinys – Pramonės pr. 31, Kaunas;</w:t>
      </w:r>
    </w:p>
    <w:p w14:paraId="1ADD4E8F" w14:textId="77777777" w:rsidR="00AC4AD2" w:rsidRPr="00023D38" w:rsidRDefault="00AC4AD2" w:rsidP="00AC4AD2">
      <w:pPr>
        <w:pStyle w:val="Sraopastraipa"/>
        <w:numPr>
          <w:ilvl w:val="0"/>
          <w:numId w:val="33"/>
        </w:numPr>
        <w:spacing w:after="160" w:line="278" w:lineRule="auto"/>
        <w:rPr>
          <w:rFonts w:ascii="Trebuchet MS" w:hAnsi="Trebuchet MS" w:cs="Times New Roman"/>
          <w:sz w:val="22"/>
          <w:szCs w:val="22"/>
          <w:lang w:val="fi-FI"/>
        </w:rPr>
      </w:pPr>
      <w:r w:rsidRPr="00023D38">
        <w:rPr>
          <w:rFonts w:ascii="Trebuchet MS" w:hAnsi="Trebuchet MS" w:cs="Times New Roman"/>
          <w:sz w:val="22"/>
          <w:szCs w:val="22"/>
          <w:lang w:val="fi-FI"/>
        </w:rPr>
        <w:t>Kalniečių padalinys – Savanorių pr. 369, Kaunas;</w:t>
      </w:r>
    </w:p>
    <w:p w14:paraId="371B74A7" w14:textId="77777777" w:rsidR="00AC4AD2" w:rsidRPr="00023D38" w:rsidRDefault="00AC4AD2" w:rsidP="00AC4AD2">
      <w:pPr>
        <w:pStyle w:val="Sraopastraipa"/>
        <w:numPr>
          <w:ilvl w:val="0"/>
          <w:numId w:val="33"/>
        </w:numPr>
        <w:spacing w:after="160" w:line="278" w:lineRule="auto"/>
        <w:rPr>
          <w:rFonts w:ascii="Trebuchet MS" w:hAnsi="Trebuchet MS" w:cs="Times New Roman"/>
          <w:sz w:val="22"/>
          <w:szCs w:val="22"/>
          <w:lang w:val="fi-FI"/>
        </w:rPr>
      </w:pPr>
      <w:r w:rsidRPr="00023D38">
        <w:rPr>
          <w:rFonts w:ascii="Trebuchet MS" w:hAnsi="Trebuchet MS" w:cs="Times New Roman"/>
          <w:sz w:val="22"/>
          <w:szCs w:val="22"/>
          <w:lang w:val="fi-FI"/>
        </w:rPr>
        <w:t>Šilainių padalinys – Baltų pr. 7, Kaunas;</w:t>
      </w:r>
    </w:p>
    <w:p w14:paraId="3357070E" w14:textId="77777777" w:rsidR="00AC4AD2" w:rsidRPr="00023D38" w:rsidRDefault="00AC4AD2" w:rsidP="00AC4AD2">
      <w:pPr>
        <w:pStyle w:val="Sraopastraipa"/>
        <w:numPr>
          <w:ilvl w:val="0"/>
          <w:numId w:val="33"/>
        </w:numPr>
        <w:spacing w:after="160" w:line="278" w:lineRule="auto"/>
        <w:rPr>
          <w:rFonts w:ascii="Trebuchet MS" w:hAnsi="Trebuchet MS" w:cs="Times New Roman"/>
          <w:sz w:val="22"/>
          <w:szCs w:val="22"/>
          <w:lang w:val="fi-FI"/>
        </w:rPr>
      </w:pPr>
      <w:r w:rsidRPr="00023D38">
        <w:rPr>
          <w:rFonts w:ascii="Trebuchet MS" w:hAnsi="Trebuchet MS" w:cs="Times New Roman"/>
          <w:sz w:val="22"/>
          <w:szCs w:val="22"/>
          <w:lang w:val="fi-FI"/>
        </w:rPr>
        <w:t>Šančių padalinys – A. Juozapavičiaus pr. 72, Kaunas;</w:t>
      </w:r>
    </w:p>
    <w:p w14:paraId="7A746085" w14:textId="414FD148" w:rsidR="00AC4AD2" w:rsidRPr="00023D38" w:rsidRDefault="00AC4AD2" w:rsidP="00691BAF">
      <w:pPr>
        <w:pStyle w:val="Sraopastraipa"/>
        <w:numPr>
          <w:ilvl w:val="0"/>
          <w:numId w:val="33"/>
        </w:numPr>
        <w:spacing w:after="160" w:line="278" w:lineRule="auto"/>
        <w:rPr>
          <w:rFonts w:ascii="Trebuchet MS" w:hAnsi="Trebuchet MS" w:cs="Times New Roman"/>
          <w:sz w:val="22"/>
          <w:szCs w:val="22"/>
          <w:lang w:val="fi-FI"/>
        </w:rPr>
      </w:pPr>
      <w:r w:rsidRPr="00023D38">
        <w:rPr>
          <w:rFonts w:ascii="Trebuchet MS" w:hAnsi="Trebuchet MS" w:cs="Times New Roman"/>
          <w:sz w:val="22"/>
          <w:szCs w:val="22"/>
          <w:lang w:val="fi-FI"/>
        </w:rPr>
        <w:t>Centro padalinys – A. Mickevičiaus g. 4, Kaunas.</w:t>
      </w:r>
    </w:p>
    <w:p w14:paraId="4091E617" w14:textId="6845EF21" w:rsidR="00AC4AD2" w:rsidRPr="00023D38" w:rsidRDefault="00AC4AD2" w:rsidP="00AC4AD2">
      <w:pPr>
        <w:numPr>
          <w:ilvl w:val="2"/>
          <w:numId w:val="1"/>
        </w:numPr>
        <w:tabs>
          <w:tab w:val="left" w:pos="142"/>
        </w:tabs>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Užsakytos Prekės pristatomos per ne ilgesnį kaip 3 darbo dienų terminą Pirkėjo darbo laiku:</w:t>
      </w:r>
    </w:p>
    <w:p w14:paraId="3834CAD6" w14:textId="77777777" w:rsidR="00AC4AD2" w:rsidRPr="00023D38" w:rsidRDefault="00AC4AD2" w:rsidP="00AC4AD2">
      <w:pPr>
        <w:tabs>
          <w:tab w:val="left" w:pos="142"/>
        </w:tabs>
        <w:ind w:left="1224"/>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I–IV: 7:30–11:30 ir 12:00–16:15</w:t>
      </w:r>
    </w:p>
    <w:p w14:paraId="5C563C59" w14:textId="77777777" w:rsidR="00AC4AD2" w:rsidRPr="00023D38" w:rsidRDefault="00AC4AD2" w:rsidP="00AC4AD2">
      <w:pPr>
        <w:tabs>
          <w:tab w:val="left" w:pos="142"/>
        </w:tabs>
        <w:ind w:left="1224"/>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V: 7:30–11:30 ir 12:00–15:00</w:t>
      </w:r>
    </w:p>
    <w:p w14:paraId="536A4277" w14:textId="4E77FE3B" w:rsidR="00AC4AD2" w:rsidRPr="00023D38" w:rsidRDefault="00AC4AD2" w:rsidP="00AC4AD2">
      <w:pPr>
        <w:numPr>
          <w:ilvl w:val="2"/>
          <w:numId w:val="1"/>
        </w:numPr>
        <w:tabs>
          <w:tab w:val="left" w:pos="142"/>
        </w:tabs>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Jei užsakyme Pirkėjas nurodo, kad Prekes atsiims pats, tokiu atveju Tiekėjas privalo užsakytas Prekes paruošti per ne ilgiau kaip 2 darbo dienas.</w:t>
      </w:r>
    </w:p>
    <w:p w14:paraId="2743DE6B" w14:textId="6C9C3E4D" w:rsidR="00AE257E" w:rsidRPr="00023D38" w:rsidRDefault="006A3731" w:rsidP="002950D7">
      <w:pPr>
        <w:numPr>
          <w:ilvl w:val="2"/>
          <w:numId w:val="1"/>
        </w:numPr>
        <w:tabs>
          <w:tab w:val="left" w:pos="0"/>
        </w:tabs>
        <w:ind w:left="0" w:firstLine="0"/>
        <w:contextualSpacing/>
        <w:jc w:val="both"/>
        <w:rPr>
          <w:rFonts w:ascii="Trebuchet MS" w:eastAsia="Calibri" w:hAnsi="Trebuchet MS"/>
          <w:b/>
          <w:bCs/>
          <w:sz w:val="22"/>
          <w:szCs w:val="22"/>
          <w:lang w:eastAsia="en-US"/>
        </w:rPr>
      </w:pPr>
      <w:r w:rsidRPr="00023D38">
        <w:rPr>
          <w:rFonts w:ascii="Trebuchet MS" w:eastAsia="Calibri" w:hAnsi="Trebuchet MS"/>
          <w:b/>
          <w:bCs/>
          <w:sz w:val="22"/>
          <w:szCs w:val="22"/>
          <w:lang w:eastAsia="en-US"/>
        </w:rPr>
        <w:t xml:space="preserve">Prekių priskyrimas konkrečiai prekių grupei atliekamas pagal Prekės funkcinę paskirtį. </w:t>
      </w:r>
      <w:r w:rsidR="00AE257E" w:rsidRPr="00023D38">
        <w:rPr>
          <w:rFonts w:ascii="Trebuchet MS" w:eastAsia="Calibri" w:hAnsi="Trebuchet MS"/>
          <w:b/>
          <w:bCs/>
          <w:sz w:val="22"/>
          <w:szCs w:val="22"/>
          <w:lang w:eastAsia="en-US"/>
        </w:rPr>
        <w:t xml:space="preserve">Pagal prekių grupes numatomų įsigyti prekių sąrašas, pateikiamas Techninės specifikacijos </w:t>
      </w:r>
      <w:bookmarkStart w:id="3" w:name="_Hlk131089214"/>
      <w:r w:rsidR="00AE257E" w:rsidRPr="00023D38">
        <w:rPr>
          <w:rFonts w:ascii="Trebuchet MS" w:eastAsia="Calibri" w:hAnsi="Trebuchet MS"/>
          <w:b/>
          <w:bCs/>
          <w:sz w:val="22"/>
          <w:szCs w:val="22"/>
          <w:lang w:eastAsia="en-US"/>
        </w:rPr>
        <w:lastRenderedPageBreak/>
        <w:t>priede Nr. 1</w:t>
      </w:r>
      <w:bookmarkEnd w:id="3"/>
      <w:r w:rsidR="00AE257E" w:rsidRPr="00023D38">
        <w:rPr>
          <w:rFonts w:ascii="Trebuchet MS" w:eastAsia="Calibri" w:hAnsi="Trebuchet MS"/>
          <w:b/>
          <w:bCs/>
          <w:sz w:val="22"/>
          <w:szCs w:val="22"/>
          <w:lang w:eastAsia="en-US"/>
        </w:rPr>
        <w:t>. Numatomų įsigyti prekių sąrašas yra preliminarus ir nėra baigtinis, taip pat skirtas pasiūlymams vertinti ir laimėtojui nustatyti.</w:t>
      </w:r>
    </w:p>
    <w:p w14:paraId="71B86484" w14:textId="55089B90" w:rsidR="00AE257E" w:rsidRPr="00023D38" w:rsidRDefault="00AE257E" w:rsidP="002950D7">
      <w:pPr>
        <w:numPr>
          <w:ilvl w:val="2"/>
          <w:numId w:val="1"/>
        </w:numPr>
        <w:ind w:left="0" w:firstLine="0"/>
        <w:contextualSpacing/>
        <w:jc w:val="both"/>
        <w:rPr>
          <w:rFonts w:ascii="Trebuchet MS" w:eastAsia="Calibri" w:hAnsi="Trebuchet MS"/>
          <w:b/>
          <w:bCs/>
          <w:sz w:val="22"/>
          <w:szCs w:val="22"/>
          <w:lang w:eastAsia="en-US"/>
        </w:rPr>
      </w:pPr>
      <w:r w:rsidRPr="00023D38">
        <w:rPr>
          <w:rFonts w:ascii="Trebuchet MS" w:eastAsia="Calibri" w:hAnsi="Trebuchet MS"/>
          <w:sz w:val="22"/>
          <w:szCs w:val="22"/>
          <w:lang w:eastAsia="en-US"/>
        </w:rPr>
        <w:t xml:space="preserve">Pirkėjas gali pirkti kitų, </w:t>
      </w:r>
      <w:bookmarkStart w:id="4" w:name="_Hlk170829953"/>
      <w:r w:rsidRPr="00023D38">
        <w:rPr>
          <w:rFonts w:ascii="Trebuchet MS" w:eastAsia="Calibri" w:hAnsi="Trebuchet MS"/>
          <w:sz w:val="22"/>
          <w:szCs w:val="22"/>
          <w:lang w:eastAsia="en-US"/>
        </w:rPr>
        <w:t>Techninės specifikacijos priede Nr. 1</w:t>
      </w:r>
      <w:bookmarkEnd w:id="4"/>
      <w:r w:rsidRPr="00023D38">
        <w:rPr>
          <w:rFonts w:ascii="Trebuchet MS" w:eastAsia="Calibri" w:hAnsi="Trebuchet MS"/>
          <w:sz w:val="22"/>
          <w:szCs w:val="22"/>
          <w:lang w:eastAsia="en-US"/>
        </w:rPr>
        <w:t xml:space="preserve"> nenurodytų Prekių iš Tiekėjo turimo prekių asortimento.</w:t>
      </w:r>
      <w:r w:rsidR="00B003AF" w:rsidRPr="00023D38">
        <w:rPr>
          <w:rFonts w:ascii="Trebuchet MS" w:eastAsia="Calibri" w:hAnsi="Trebuchet MS"/>
          <w:sz w:val="22"/>
          <w:szCs w:val="22"/>
          <w:lang w:eastAsia="en-US"/>
        </w:rPr>
        <w:t xml:space="preserve"> </w:t>
      </w:r>
    </w:p>
    <w:p w14:paraId="49F51E41" w14:textId="558729B7" w:rsidR="00AE257E" w:rsidRPr="00023D38" w:rsidRDefault="00AE257E" w:rsidP="002950D7">
      <w:pPr>
        <w:numPr>
          <w:ilvl w:val="2"/>
          <w:numId w:val="1"/>
        </w:numPr>
        <w:ind w:left="0" w:firstLine="0"/>
        <w:contextualSpacing/>
        <w:jc w:val="both"/>
        <w:rPr>
          <w:rFonts w:ascii="Trebuchet MS" w:eastAsia="Calibri" w:hAnsi="Trebuchet MS"/>
          <w:b/>
          <w:bCs/>
          <w:iCs/>
          <w:sz w:val="22"/>
          <w:szCs w:val="22"/>
          <w:lang w:eastAsia="en-US"/>
        </w:rPr>
      </w:pPr>
      <w:r w:rsidRPr="00023D38">
        <w:rPr>
          <w:rFonts w:ascii="Trebuchet MS" w:eastAsia="Calibri" w:hAnsi="Trebuchet MS"/>
          <w:b/>
          <w:bCs/>
          <w:iCs/>
          <w:sz w:val="22"/>
          <w:szCs w:val="22"/>
          <w:lang w:eastAsia="en-US"/>
        </w:rPr>
        <w:t>Pirkėjas už Prekes Tiekėjui mokės pagal jo pateiktame pasiūlyme nurodytas kainas: t.</w:t>
      </w:r>
      <w:r w:rsidR="005B22C8" w:rsidRPr="00023D38">
        <w:rPr>
          <w:rFonts w:ascii="Trebuchet MS" w:eastAsia="Calibri" w:hAnsi="Trebuchet MS"/>
          <w:b/>
          <w:bCs/>
          <w:iCs/>
          <w:sz w:val="22"/>
          <w:szCs w:val="22"/>
          <w:lang w:eastAsia="en-US"/>
        </w:rPr>
        <w:t> </w:t>
      </w:r>
      <w:r w:rsidRPr="00023D38">
        <w:rPr>
          <w:rFonts w:ascii="Trebuchet MS" w:eastAsia="Calibri" w:hAnsi="Trebuchet MS"/>
          <w:b/>
          <w:bCs/>
          <w:iCs/>
          <w:sz w:val="22"/>
          <w:szCs w:val="22"/>
          <w:lang w:eastAsia="en-US"/>
        </w:rPr>
        <w:t>y. už Prekes, išvardintas Techninės specifikacijos Priede Nr. 1, mokės Tiekėjo pasiūlyme nurodytą fiksuoto dydžio įkainį. Nurodytų prekių įkainiai bus fiksuojami visą sutarties galiojimo laikotarpį.</w:t>
      </w:r>
    </w:p>
    <w:p w14:paraId="08AC2B18" w14:textId="0E9A36FA" w:rsidR="00AE257E" w:rsidRPr="00023D38" w:rsidRDefault="00AE257E" w:rsidP="002950D7">
      <w:pPr>
        <w:numPr>
          <w:ilvl w:val="2"/>
          <w:numId w:val="1"/>
        </w:numPr>
        <w:ind w:left="0" w:firstLine="0"/>
        <w:contextualSpacing/>
        <w:jc w:val="both"/>
        <w:rPr>
          <w:rFonts w:ascii="Trebuchet MS" w:eastAsia="Calibri" w:hAnsi="Trebuchet MS"/>
          <w:iCs/>
          <w:sz w:val="22"/>
          <w:szCs w:val="22"/>
          <w:lang w:eastAsia="en-US"/>
        </w:rPr>
      </w:pPr>
      <w:r w:rsidRPr="00023D38">
        <w:rPr>
          <w:rFonts w:ascii="Trebuchet MS" w:eastAsia="Calibri" w:hAnsi="Trebuchet MS"/>
          <w:iCs/>
          <w:sz w:val="22"/>
          <w:szCs w:val="22"/>
          <w:lang w:eastAsia="en-US"/>
        </w:rPr>
        <w:t>Prekių, neišvardintų Techninės specifikacijos Priede Nr. 1 (toliau – Kitos prekės), galutinė kaina apskaičiuojama prie Tiekėjo Prekių pardavimo vietoje skelbiamos Prekių kainos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0D4ED5" w14:textId="51AA4180" w:rsidR="00F34902" w:rsidRPr="00023D38" w:rsidRDefault="00F34902" w:rsidP="00AC4AD2">
      <w:pPr>
        <w:numPr>
          <w:ilvl w:val="2"/>
          <w:numId w:val="1"/>
        </w:numPr>
        <w:tabs>
          <w:tab w:val="left" w:pos="426"/>
        </w:tabs>
        <w:ind w:left="0" w:firstLine="0"/>
        <w:contextualSpacing/>
        <w:jc w:val="both"/>
        <w:rPr>
          <w:rFonts w:ascii="Trebuchet MS" w:eastAsia="Calibri" w:hAnsi="Trebuchet MS"/>
          <w:b/>
          <w:bCs/>
          <w:iCs/>
          <w:sz w:val="22"/>
          <w:szCs w:val="22"/>
          <w:lang w:eastAsia="en-US"/>
        </w:rPr>
      </w:pPr>
      <w:r w:rsidRPr="00023D38">
        <w:rPr>
          <w:rFonts w:ascii="Trebuchet MS" w:eastAsia="Calibri" w:hAnsi="Trebuchet MS"/>
          <w:b/>
          <w:bCs/>
          <w:iCs/>
          <w:sz w:val="22"/>
          <w:szCs w:val="22"/>
          <w:lang w:eastAsia="en-US"/>
        </w:rPr>
        <w:t xml:space="preserve">Sutarties įgyvendinimo metu, Pirkėjas turi teisę be įspėjimo patikrinti </w:t>
      </w:r>
      <w:r w:rsidR="00247034" w:rsidRPr="00023D38">
        <w:rPr>
          <w:rFonts w:ascii="Trebuchet MS" w:eastAsia="Calibri" w:hAnsi="Trebuchet MS"/>
          <w:b/>
          <w:bCs/>
          <w:iCs/>
          <w:sz w:val="22"/>
          <w:szCs w:val="22"/>
          <w:lang w:eastAsia="en-US"/>
        </w:rPr>
        <w:t>Prekių pardavimo</w:t>
      </w:r>
      <w:r w:rsidRPr="00023D38">
        <w:rPr>
          <w:rFonts w:ascii="Trebuchet MS" w:eastAsia="Calibri" w:hAnsi="Trebuchet MS"/>
          <w:b/>
          <w:bCs/>
          <w:iCs/>
          <w:sz w:val="22"/>
          <w:szCs w:val="22"/>
          <w:lang w:eastAsia="en-US"/>
        </w:rPr>
        <w:t xml:space="preserve"> vietoje esančių Prekių </w:t>
      </w:r>
      <w:r w:rsidR="008567D0" w:rsidRPr="00023D38">
        <w:rPr>
          <w:rFonts w:ascii="Trebuchet MS" w:eastAsia="Calibri" w:hAnsi="Trebuchet MS"/>
          <w:b/>
          <w:bCs/>
          <w:iCs/>
          <w:sz w:val="22"/>
          <w:szCs w:val="22"/>
          <w:lang w:eastAsia="en-US"/>
        </w:rPr>
        <w:t xml:space="preserve">skelbiamą </w:t>
      </w:r>
      <w:r w:rsidRPr="00023D38">
        <w:rPr>
          <w:rFonts w:ascii="Trebuchet MS" w:eastAsia="Calibri" w:hAnsi="Trebuchet MS"/>
          <w:b/>
          <w:bCs/>
          <w:iCs/>
          <w:sz w:val="22"/>
          <w:szCs w:val="22"/>
          <w:lang w:eastAsia="en-US"/>
        </w:rPr>
        <w:t>pardavimo kainą ir palyginti</w:t>
      </w:r>
      <w:r w:rsidR="008567D0" w:rsidRPr="00023D38">
        <w:rPr>
          <w:rFonts w:ascii="Trebuchet MS" w:eastAsia="Calibri" w:hAnsi="Trebuchet MS"/>
          <w:b/>
          <w:bCs/>
          <w:iCs/>
          <w:sz w:val="22"/>
          <w:szCs w:val="22"/>
          <w:lang w:eastAsia="en-US"/>
        </w:rPr>
        <w:t>,</w:t>
      </w:r>
      <w:r w:rsidRPr="00023D38">
        <w:rPr>
          <w:rFonts w:ascii="Trebuchet MS" w:eastAsia="Calibri" w:hAnsi="Trebuchet MS"/>
          <w:b/>
          <w:bCs/>
          <w:iCs/>
          <w:sz w:val="22"/>
          <w:szCs w:val="22"/>
          <w:lang w:eastAsia="en-US"/>
        </w:rPr>
        <w:t xml:space="preserve"> ar </w:t>
      </w:r>
      <w:r w:rsidR="00247034" w:rsidRPr="00023D38">
        <w:rPr>
          <w:rFonts w:ascii="Trebuchet MS" w:eastAsia="Calibri" w:hAnsi="Trebuchet MS"/>
          <w:b/>
          <w:bCs/>
          <w:iCs/>
          <w:sz w:val="22"/>
          <w:szCs w:val="22"/>
          <w:lang w:eastAsia="en-US"/>
        </w:rPr>
        <w:t xml:space="preserve">jos </w:t>
      </w:r>
      <w:r w:rsidRPr="00023D38">
        <w:rPr>
          <w:rFonts w:ascii="Trebuchet MS" w:eastAsia="Calibri" w:hAnsi="Trebuchet MS"/>
          <w:b/>
          <w:bCs/>
          <w:iCs/>
          <w:sz w:val="22"/>
          <w:szCs w:val="22"/>
          <w:lang w:eastAsia="en-US"/>
        </w:rPr>
        <w:t>sutampa su PVM sąskaitoje faktūroje nurodyta Prekių kaina, nuo kurios taikoma Tiekėjo pasiūlyta nuolaida.</w:t>
      </w:r>
    </w:p>
    <w:p w14:paraId="24D41146" w14:textId="5065AFB2" w:rsidR="00A533AA" w:rsidRPr="00023D38" w:rsidRDefault="00751B74" w:rsidP="00AC4AD2">
      <w:pPr>
        <w:pStyle w:val="Sraopastraipa"/>
        <w:tabs>
          <w:tab w:val="left" w:pos="567"/>
        </w:tabs>
        <w:spacing w:before="60" w:after="60"/>
        <w:ind w:left="360"/>
        <w:jc w:val="right"/>
        <w:rPr>
          <w:rFonts w:ascii="Trebuchet MS" w:eastAsia="Calibri" w:hAnsi="Trebuchet MS" w:cs="Times New Roman"/>
          <w:iCs/>
          <w:sz w:val="22"/>
          <w:szCs w:val="22"/>
          <w:lang w:val="lt-LT"/>
        </w:rPr>
      </w:pPr>
      <w:bookmarkStart w:id="5" w:name="_Hlk157089753"/>
      <w:r w:rsidRPr="00023D38">
        <w:rPr>
          <w:rFonts w:ascii="Trebuchet MS" w:eastAsia="Calibri" w:hAnsi="Trebuchet MS" w:cs="Times New Roman"/>
          <w:iCs/>
          <w:sz w:val="22"/>
          <w:szCs w:val="22"/>
          <w:lang w:val="lt-LT"/>
        </w:rPr>
        <w:t xml:space="preserve"> </w:t>
      </w:r>
    </w:p>
    <w:p w14:paraId="41A43921" w14:textId="692A92EF" w:rsidR="00973FE6" w:rsidRPr="00023D38" w:rsidRDefault="006A4B15" w:rsidP="00973FE6">
      <w:pPr>
        <w:numPr>
          <w:ilvl w:val="1"/>
          <w:numId w:val="1"/>
        </w:numPr>
        <w:tabs>
          <w:tab w:val="left" w:pos="567"/>
        </w:tabs>
        <w:spacing w:before="60" w:after="60"/>
        <w:ind w:left="0" w:firstLine="0"/>
        <w:contextualSpacing/>
        <w:jc w:val="both"/>
        <w:rPr>
          <w:rFonts w:ascii="Trebuchet MS" w:hAnsi="Trebuchet MS"/>
          <w:i/>
          <w:sz w:val="22"/>
          <w:szCs w:val="22"/>
        </w:rPr>
      </w:pPr>
      <w:r w:rsidRPr="00023D38">
        <w:rPr>
          <w:rFonts w:ascii="Trebuchet MS" w:hAnsi="Trebuchet MS"/>
          <w:iCs/>
          <w:sz w:val="22"/>
          <w:szCs w:val="22"/>
        </w:rPr>
        <w:t>Prekės bus perkamos pagal Pirkėjo poreikį ir pagal Tiekėjo pasiūlyme nurodyt</w:t>
      </w:r>
      <w:r w:rsidR="00A533AA" w:rsidRPr="00023D38">
        <w:rPr>
          <w:rFonts w:ascii="Trebuchet MS" w:hAnsi="Trebuchet MS"/>
          <w:iCs/>
          <w:sz w:val="22"/>
          <w:szCs w:val="22"/>
        </w:rPr>
        <w:t>a</w:t>
      </w:r>
      <w:r w:rsidRPr="00023D38">
        <w:rPr>
          <w:rFonts w:ascii="Trebuchet MS" w:hAnsi="Trebuchet MS"/>
          <w:iCs/>
          <w:sz w:val="22"/>
          <w:szCs w:val="22"/>
        </w:rPr>
        <w:t xml:space="preserve">s Prekių kainas ar įkainius, neviršijant </w:t>
      </w:r>
      <w:r w:rsidR="00973FE6" w:rsidRPr="00023D38">
        <w:rPr>
          <w:rFonts w:ascii="Trebuchet MS" w:hAnsi="Trebuchet MS"/>
          <w:iCs/>
          <w:sz w:val="22"/>
          <w:szCs w:val="22"/>
        </w:rPr>
        <w:t>bendros maksimalios Sutarties vertės</w:t>
      </w:r>
      <w:bookmarkEnd w:id="5"/>
      <w:r w:rsidR="00AC4AD2" w:rsidRPr="00023D38">
        <w:rPr>
          <w:rFonts w:ascii="Trebuchet MS" w:hAnsi="Trebuchet MS"/>
          <w:iCs/>
          <w:sz w:val="22"/>
          <w:szCs w:val="22"/>
        </w:rPr>
        <w:t xml:space="preserve"> (135 000,00 Eur be PVM).</w:t>
      </w:r>
    </w:p>
    <w:p w14:paraId="65ADF298" w14:textId="301E7AAD" w:rsidR="00933238" w:rsidRPr="00023D38" w:rsidRDefault="00F66F30" w:rsidP="00973FE6">
      <w:pPr>
        <w:numPr>
          <w:ilvl w:val="1"/>
          <w:numId w:val="1"/>
        </w:numPr>
        <w:tabs>
          <w:tab w:val="left" w:pos="567"/>
        </w:tabs>
        <w:spacing w:before="60" w:after="60"/>
        <w:ind w:left="0" w:firstLine="0"/>
        <w:contextualSpacing/>
        <w:jc w:val="both"/>
        <w:rPr>
          <w:rFonts w:ascii="Trebuchet MS" w:eastAsiaTheme="minorHAnsi" w:hAnsi="Trebuchet MS"/>
          <w:i/>
          <w:sz w:val="22"/>
          <w:szCs w:val="22"/>
          <w:lang w:eastAsia="en-US"/>
        </w:rPr>
      </w:pPr>
      <w:r w:rsidRPr="00023D38">
        <w:rPr>
          <w:rFonts w:ascii="Trebuchet MS" w:hAnsi="Trebuchet MS"/>
          <w:sz w:val="22"/>
          <w:szCs w:val="22"/>
        </w:rPr>
        <w:t>Esant poreikiui, Pirkėjas gali įsigyti</w:t>
      </w:r>
      <w:r w:rsidR="000C609C" w:rsidRPr="00023D38">
        <w:rPr>
          <w:rFonts w:ascii="Trebuchet MS" w:hAnsi="Trebuchet MS"/>
          <w:sz w:val="22"/>
          <w:szCs w:val="22"/>
        </w:rPr>
        <w:t xml:space="preserve"> ir Techninėje specifikacijoje </w:t>
      </w:r>
      <w:r w:rsidRPr="00023D38">
        <w:rPr>
          <w:rFonts w:ascii="Trebuchet MS" w:hAnsi="Trebuchet MS"/>
          <w:sz w:val="22"/>
          <w:szCs w:val="22"/>
        </w:rPr>
        <w:t>nenurodytų,</w:t>
      </w:r>
      <w:r w:rsidR="00B003AF" w:rsidRPr="00023D38">
        <w:rPr>
          <w:rFonts w:ascii="Trebuchet MS" w:hAnsi="Trebuchet MS"/>
          <w:sz w:val="22"/>
          <w:szCs w:val="22"/>
        </w:rPr>
        <w:t xml:space="preserve"> </w:t>
      </w:r>
      <w:r w:rsidR="00A32398" w:rsidRPr="00023D38">
        <w:rPr>
          <w:rFonts w:ascii="Trebuchet MS" w:hAnsi="Trebuchet MS"/>
          <w:sz w:val="22"/>
          <w:szCs w:val="22"/>
        </w:rPr>
        <w:t xml:space="preserve">nepriskirtų nė vienai prekių grupei, </w:t>
      </w:r>
      <w:r w:rsidRPr="00023D38">
        <w:rPr>
          <w:rFonts w:ascii="Trebuchet MS" w:hAnsi="Trebuchet MS"/>
          <w:sz w:val="22"/>
          <w:szCs w:val="22"/>
        </w:rPr>
        <w:t xml:space="preserve">tačiau su pirkimo </w:t>
      </w:r>
      <w:r w:rsidRPr="00023D38">
        <w:rPr>
          <w:rFonts w:ascii="Trebuchet MS" w:eastAsiaTheme="minorHAnsi" w:hAnsi="Trebuchet MS"/>
          <w:iCs/>
          <w:sz w:val="22"/>
          <w:szCs w:val="22"/>
          <w:lang w:eastAsia="en-US"/>
        </w:rPr>
        <w:t xml:space="preserve">objektu susijusių prekių (toliau – </w:t>
      </w:r>
      <w:r w:rsidR="001F0C70" w:rsidRPr="00023D38">
        <w:rPr>
          <w:rFonts w:ascii="Trebuchet MS" w:eastAsiaTheme="minorHAnsi" w:hAnsi="Trebuchet MS"/>
          <w:iCs/>
          <w:sz w:val="22"/>
          <w:szCs w:val="22"/>
          <w:lang w:eastAsia="en-US"/>
        </w:rPr>
        <w:t>Nenumatytos</w:t>
      </w:r>
      <w:r w:rsidRPr="00023D38">
        <w:rPr>
          <w:rFonts w:ascii="Trebuchet MS" w:eastAsiaTheme="minorHAnsi" w:hAnsi="Trebuchet MS"/>
          <w:iCs/>
          <w:sz w:val="22"/>
          <w:szCs w:val="22"/>
          <w:lang w:eastAsia="en-US"/>
        </w:rPr>
        <w:t xml:space="preserve"> prekės), neviršijant 10 procentų </w:t>
      </w:r>
      <w:r w:rsidR="00751B74" w:rsidRPr="00023D38">
        <w:rPr>
          <w:rFonts w:ascii="Trebuchet MS" w:eastAsiaTheme="minorHAnsi" w:hAnsi="Trebuchet MS"/>
          <w:iCs/>
          <w:sz w:val="22"/>
          <w:szCs w:val="22"/>
          <w:lang w:eastAsia="en-US"/>
        </w:rPr>
        <w:t xml:space="preserve">Sutarties </w:t>
      </w:r>
      <w:r w:rsidRPr="00023D38">
        <w:rPr>
          <w:rFonts w:ascii="Trebuchet MS" w:eastAsiaTheme="minorHAnsi" w:hAnsi="Trebuchet MS"/>
          <w:iCs/>
          <w:sz w:val="22"/>
          <w:szCs w:val="22"/>
          <w:lang w:eastAsia="en-US"/>
        </w:rPr>
        <w:t xml:space="preserve">vertės. </w:t>
      </w:r>
      <w:r w:rsidR="001F0C70" w:rsidRPr="00023D38">
        <w:rPr>
          <w:rFonts w:ascii="Trebuchet MS" w:eastAsiaTheme="minorHAnsi" w:hAnsi="Trebuchet MS"/>
          <w:iCs/>
          <w:sz w:val="22"/>
          <w:szCs w:val="22"/>
          <w:lang w:eastAsia="en-US"/>
        </w:rPr>
        <w:t>Nenumatytų</w:t>
      </w:r>
      <w:r w:rsidR="00973FE6" w:rsidRPr="00023D38">
        <w:rPr>
          <w:rFonts w:ascii="Trebuchet MS" w:eastAsiaTheme="minorHAnsi" w:hAnsi="Trebuchet MS"/>
          <w:iCs/>
          <w:sz w:val="22"/>
          <w:szCs w:val="22"/>
          <w:lang w:eastAsia="en-US"/>
        </w:rPr>
        <w:t xml:space="preserve"> prekių pirkimui taikomos visos Prekių pirkimui šioje techninėje specifikacijoje ir Sutartyje nustatytos sąlygos, nebent aiškiai bus nustatyta kitaip. </w:t>
      </w:r>
      <w:r w:rsidR="001F0C70" w:rsidRPr="00023D38">
        <w:rPr>
          <w:rFonts w:ascii="Trebuchet MS" w:eastAsiaTheme="minorHAnsi" w:hAnsi="Trebuchet MS"/>
          <w:iCs/>
          <w:sz w:val="22"/>
          <w:szCs w:val="22"/>
          <w:lang w:eastAsia="en-US"/>
        </w:rPr>
        <w:t>Nenumatytos</w:t>
      </w:r>
      <w:r w:rsidR="00973FE6" w:rsidRPr="00023D38">
        <w:rPr>
          <w:rFonts w:ascii="Trebuchet MS" w:eastAsiaTheme="minorHAnsi" w:hAnsi="Trebuchet MS"/>
          <w:iCs/>
          <w:sz w:val="22"/>
          <w:szCs w:val="22"/>
          <w:lang w:eastAsia="en-US"/>
        </w:rPr>
        <w:t xml:space="preserve">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w:t>
      </w:r>
      <w:r w:rsidR="001F0C70" w:rsidRPr="00023D38">
        <w:rPr>
          <w:rFonts w:ascii="Trebuchet MS" w:eastAsiaTheme="minorHAnsi" w:hAnsi="Trebuchet MS"/>
          <w:iCs/>
          <w:sz w:val="22"/>
          <w:szCs w:val="22"/>
          <w:lang w:eastAsia="en-US"/>
        </w:rPr>
        <w:t>Nenumatytų</w:t>
      </w:r>
      <w:r w:rsidR="00973FE6" w:rsidRPr="00023D38">
        <w:rPr>
          <w:rFonts w:ascii="Trebuchet MS" w:eastAsiaTheme="minorHAnsi" w:hAnsi="Trebuchet MS"/>
          <w:iCs/>
          <w:sz w:val="22"/>
          <w:szCs w:val="22"/>
          <w:lang w:eastAsia="en-US"/>
        </w:rPr>
        <w:t xml:space="preserve"> prekių įkainius Tiekėjas turės suderinti su Pirkėju. Tokių </w:t>
      </w:r>
      <w:r w:rsidR="001F0C70" w:rsidRPr="00023D38">
        <w:rPr>
          <w:rFonts w:ascii="Trebuchet MS" w:eastAsiaTheme="minorHAnsi" w:hAnsi="Trebuchet MS"/>
          <w:iCs/>
          <w:sz w:val="22"/>
          <w:szCs w:val="22"/>
          <w:lang w:eastAsia="en-US"/>
        </w:rPr>
        <w:t>Nenumatytų</w:t>
      </w:r>
      <w:r w:rsidR="00973FE6" w:rsidRPr="00023D38">
        <w:rPr>
          <w:rFonts w:ascii="Trebuchet MS" w:eastAsiaTheme="minorHAnsi" w:hAnsi="Trebuchet MS"/>
          <w:iCs/>
          <w:sz w:val="22"/>
          <w:szCs w:val="22"/>
          <w:lang w:eastAsia="en-US"/>
        </w:rPr>
        <w:t xml:space="preserve"> prekių bendra kaina negalės sudaryti daugiau kaip 10 proc. Sutarties kainos.</w:t>
      </w:r>
    </w:p>
    <w:p w14:paraId="1FE4D18B" w14:textId="1A6E3331" w:rsidR="00A42102" w:rsidRPr="00023D38" w:rsidRDefault="00A42102" w:rsidP="00A42102">
      <w:pPr>
        <w:numPr>
          <w:ilvl w:val="1"/>
          <w:numId w:val="1"/>
        </w:numPr>
        <w:tabs>
          <w:tab w:val="left" w:pos="567"/>
        </w:tabs>
        <w:spacing w:before="60" w:after="60"/>
        <w:ind w:left="0" w:firstLine="0"/>
        <w:contextualSpacing/>
        <w:jc w:val="both"/>
        <w:rPr>
          <w:rFonts w:ascii="Trebuchet MS" w:eastAsia="Calibri" w:hAnsi="Trebuchet MS" w:cstheme="minorHAnsi"/>
          <w:sz w:val="22"/>
          <w:szCs w:val="22"/>
          <w:lang w:eastAsia="en-US"/>
        </w:rPr>
      </w:pPr>
      <w:r w:rsidRPr="00023D38">
        <w:rPr>
          <w:rFonts w:ascii="Trebuchet MS" w:eastAsia="Calibri" w:hAnsi="Trebuchet MS" w:cstheme="minorHAnsi"/>
          <w:sz w:val="22"/>
          <w:szCs w:val="22"/>
          <w:lang w:eastAsia="en-US"/>
        </w:rPr>
        <w:t>Teikiant pasiūlymą, būtina sąlyga Tiekėjui – siūlyti 100 proc. prekių, nurodytų Techninės specifikacijos priede Nr. 1</w:t>
      </w:r>
      <w:r w:rsidR="00695F4E" w:rsidRPr="00023D38">
        <w:rPr>
          <w:rFonts w:ascii="Trebuchet MS" w:eastAsia="Calibri" w:hAnsi="Trebuchet MS" w:cstheme="minorHAnsi"/>
          <w:sz w:val="22"/>
          <w:szCs w:val="22"/>
          <w:lang w:eastAsia="en-US"/>
        </w:rPr>
        <w:t>.</w:t>
      </w:r>
    </w:p>
    <w:p w14:paraId="44FB545E" w14:textId="2500846B" w:rsidR="00973FE6" w:rsidRPr="00023D38" w:rsidRDefault="00973FE6" w:rsidP="00973FE6">
      <w:pPr>
        <w:numPr>
          <w:ilvl w:val="1"/>
          <w:numId w:val="1"/>
        </w:numPr>
        <w:tabs>
          <w:tab w:val="left" w:pos="567"/>
        </w:tabs>
        <w:spacing w:before="60" w:after="60"/>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78E07CC1" w14:textId="77777777" w:rsidR="00973FE6" w:rsidRPr="00023D38" w:rsidRDefault="00973FE6" w:rsidP="00973FE6">
      <w:pPr>
        <w:numPr>
          <w:ilvl w:val="1"/>
          <w:numId w:val="1"/>
        </w:numPr>
        <w:tabs>
          <w:tab w:val="left" w:pos="567"/>
        </w:tabs>
        <w:spacing w:before="60" w:after="60"/>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Prekių grąžinimas ir keitimas turi būti vykdomas LR civilinio kodekso 6.362 straipsnio ir Mažmeninės prekybos taisyklių (aktuali redakcija) nuostatomis.</w:t>
      </w:r>
    </w:p>
    <w:p w14:paraId="571EEA74" w14:textId="77777777" w:rsidR="00973FE6" w:rsidRPr="00023D38" w:rsidRDefault="00973FE6" w:rsidP="00973FE6">
      <w:pPr>
        <w:numPr>
          <w:ilvl w:val="1"/>
          <w:numId w:val="1"/>
        </w:numPr>
        <w:tabs>
          <w:tab w:val="left" w:pos="567"/>
        </w:tabs>
        <w:spacing w:before="60" w:after="60"/>
        <w:ind w:left="0" w:firstLine="0"/>
        <w:contextualSpacing/>
        <w:jc w:val="both"/>
        <w:rPr>
          <w:rFonts w:ascii="Trebuchet MS" w:eastAsia="Calibri" w:hAnsi="Trebuchet MS"/>
          <w:sz w:val="22"/>
          <w:szCs w:val="22"/>
          <w:lang w:eastAsia="en-US"/>
        </w:rPr>
      </w:pPr>
      <w:r w:rsidRPr="00023D38">
        <w:rPr>
          <w:rFonts w:ascii="Trebuchet MS" w:eastAsia="Calibri" w:hAnsi="Trebuchet MS"/>
          <w:sz w:val="22"/>
          <w:szCs w:val="22"/>
          <w:lang w:eastAsia="en-US"/>
        </w:rPr>
        <w:t>Nekokybiškos Prekės turi būti pakeičiamos naujomis visą Prekių garantinį laikotarpį.</w:t>
      </w:r>
    </w:p>
    <w:p w14:paraId="5815452C" w14:textId="77777777" w:rsidR="00973FE6" w:rsidRPr="00023D38" w:rsidRDefault="00973FE6" w:rsidP="00973FE6">
      <w:pPr>
        <w:numPr>
          <w:ilvl w:val="1"/>
          <w:numId w:val="1"/>
        </w:numPr>
        <w:tabs>
          <w:tab w:val="left" w:pos="567"/>
        </w:tabs>
        <w:spacing w:before="60" w:after="60"/>
        <w:ind w:left="0" w:firstLine="0"/>
        <w:contextualSpacing/>
        <w:jc w:val="both"/>
        <w:rPr>
          <w:rFonts w:ascii="Trebuchet MS" w:eastAsia="Calibri" w:hAnsi="Trebuchet MS"/>
          <w:b/>
          <w:bCs/>
          <w:color w:val="000000"/>
          <w:sz w:val="22"/>
          <w:szCs w:val="22"/>
          <w:lang w:eastAsia="en-US"/>
        </w:rPr>
      </w:pPr>
      <w:r w:rsidRPr="00023D38">
        <w:rPr>
          <w:rFonts w:ascii="Trebuchet MS" w:eastAsia="Calibri" w:hAnsi="Trebuchet MS"/>
          <w:b/>
          <w:bCs/>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430B8B71" w14:textId="7FFAF572" w:rsidR="00973FE6" w:rsidRPr="00023D38" w:rsidRDefault="00973FE6" w:rsidP="00AC4AD2">
      <w:pPr>
        <w:numPr>
          <w:ilvl w:val="2"/>
          <w:numId w:val="1"/>
        </w:numPr>
        <w:spacing w:before="60" w:after="60"/>
        <w:ind w:left="0" w:firstLine="0"/>
        <w:contextualSpacing/>
        <w:jc w:val="both"/>
        <w:rPr>
          <w:rFonts w:ascii="Trebuchet MS" w:eastAsia="Calibri" w:hAnsi="Trebuchet MS"/>
          <w:b/>
          <w:bCs/>
          <w:sz w:val="22"/>
          <w:szCs w:val="22"/>
          <w:lang w:eastAsia="en-US"/>
        </w:rPr>
      </w:pPr>
      <w:r w:rsidRPr="00023D38">
        <w:rPr>
          <w:rFonts w:ascii="Trebuchet MS" w:eastAsia="Calibri" w:hAnsi="Trebuchet MS"/>
          <w:b/>
          <w:bCs/>
          <w:sz w:val="22"/>
          <w:szCs w:val="22"/>
          <w:lang w:eastAsia="en-US"/>
        </w:rPr>
        <w:t>nuolaida bus taikoma nuo mažmeninės kainos, kuriai nepritaikyta akcija;</w:t>
      </w:r>
    </w:p>
    <w:p w14:paraId="01AF812D" w14:textId="613A679A" w:rsidR="00973FE6" w:rsidRPr="00023D38" w:rsidRDefault="007F1500" w:rsidP="00973FE6">
      <w:pPr>
        <w:numPr>
          <w:ilvl w:val="2"/>
          <w:numId w:val="1"/>
        </w:numPr>
        <w:tabs>
          <w:tab w:val="left" w:pos="709"/>
        </w:tabs>
        <w:spacing w:before="60" w:after="60"/>
        <w:ind w:left="0" w:firstLine="0"/>
        <w:contextualSpacing/>
        <w:jc w:val="both"/>
        <w:rPr>
          <w:rFonts w:ascii="Trebuchet MS" w:eastAsia="Calibri" w:hAnsi="Trebuchet MS"/>
          <w:b/>
          <w:bCs/>
          <w:sz w:val="22"/>
          <w:szCs w:val="22"/>
          <w:lang w:eastAsia="en-US"/>
        </w:rPr>
      </w:pPr>
      <w:r w:rsidRPr="00023D38">
        <w:rPr>
          <w:rFonts w:ascii="Trebuchet MS" w:eastAsia="Calibri" w:hAnsi="Trebuchet MS"/>
          <w:b/>
          <w:bCs/>
          <w:sz w:val="22"/>
          <w:szCs w:val="22"/>
          <w:lang w:eastAsia="en-US"/>
        </w:rPr>
        <w:t>P</w:t>
      </w:r>
      <w:r w:rsidR="00973FE6" w:rsidRPr="00023D38">
        <w:rPr>
          <w:rFonts w:ascii="Trebuchet MS" w:eastAsia="Calibri" w:hAnsi="Trebuchet MS"/>
          <w:b/>
          <w:bCs/>
          <w:sz w:val="22"/>
          <w:szCs w:val="22"/>
          <w:lang w:eastAsia="en-US"/>
        </w:rPr>
        <w:t>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w:t>
      </w:r>
      <w:r w:rsidR="00141BF3" w:rsidRPr="00023D38">
        <w:rPr>
          <w:rFonts w:ascii="Trebuchet MS" w:eastAsia="Calibri" w:hAnsi="Trebuchet MS"/>
          <w:b/>
          <w:bCs/>
          <w:sz w:val="22"/>
          <w:szCs w:val="22"/>
          <w:lang w:eastAsia="en-US"/>
        </w:rPr>
        <w:t>,</w:t>
      </w:r>
      <w:r w:rsidR="00973FE6" w:rsidRPr="00023D38">
        <w:rPr>
          <w:rFonts w:ascii="Trebuchet MS" w:eastAsia="Calibri" w:hAnsi="Trebuchet MS"/>
          <w:b/>
          <w:bCs/>
          <w:sz w:val="22"/>
          <w:szCs w:val="22"/>
          <w:lang w:eastAsia="en-US"/>
        </w:rPr>
        <w:t xml:space="preserve"> atsižvelgiant į mažiausią Užsakymo metu galiojančią kainą.</w:t>
      </w:r>
    </w:p>
    <w:p w14:paraId="69DF5310" w14:textId="57F91650" w:rsidR="007F1500" w:rsidRPr="00023D38" w:rsidRDefault="007F1500" w:rsidP="007A057F">
      <w:pPr>
        <w:numPr>
          <w:ilvl w:val="1"/>
          <w:numId w:val="1"/>
        </w:numPr>
        <w:tabs>
          <w:tab w:val="left" w:pos="567"/>
        </w:tabs>
        <w:spacing w:before="60" w:after="60"/>
        <w:ind w:left="0" w:firstLine="0"/>
        <w:contextualSpacing/>
        <w:jc w:val="both"/>
        <w:rPr>
          <w:rFonts w:ascii="Trebuchet MS" w:eastAsia="Calibri" w:hAnsi="Trebuchet MS"/>
          <w:sz w:val="22"/>
          <w:szCs w:val="22"/>
          <w:lang w:eastAsia="en-US"/>
        </w:rPr>
      </w:pPr>
      <w:r w:rsidRPr="00023D38">
        <w:rPr>
          <w:rFonts w:ascii="Trebuchet MS" w:eastAsia="Calibri" w:hAnsi="Trebuchet MS" w:cstheme="minorHAnsi"/>
          <w:sz w:val="22"/>
          <w:szCs w:val="22"/>
          <w:lang w:eastAsia="en-US"/>
        </w:rPr>
        <w:t>Prekių perdavimo - priėmimo ar garantinio laikotarpio metu pastebėtiems trūkumams šalinti nustatomas 5 (penkių) darbo dienų terminas nuo pranešimo apie nustatytus trūkumus išsiuntimo Tiekėjui dienos.</w:t>
      </w:r>
    </w:p>
    <w:p w14:paraId="0CE8F300" w14:textId="77777777" w:rsidR="00F73F3A" w:rsidRPr="00023D38" w:rsidRDefault="00F73F3A" w:rsidP="00973FE6">
      <w:pPr>
        <w:tabs>
          <w:tab w:val="left" w:pos="540"/>
          <w:tab w:val="left" w:pos="810"/>
        </w:tabs>
        <w:suppressAutoHyphens/>
        <w:ind w:left="432"/>
        <w:jc w:val="both"/>
        <w:rPr>
          <w:rFonts w:ascii="Trebuchet MS" w:hAnsi="Trebuchet MS"/>
          <w:iCs/>
          <w:sz w:val="22"/>
          <w:szCs w:val="22"/>
          <w:lang w:eastAsia="ar-SA"/>
        </w:rPr>
      </w:pPr>
    </w:p>
    <w:p w14:paraId="1FB97D37" w14:textId="40FE570E" w:rsidR="00270771" w:rsidRPr="00023D38" w:rsidRDefault="00332AC8" w:rsidP="00973FE6">
      <w:pPr>
        <w:pStyle w:val="Sraopastraipa"/>
        <w:numPr>
          <w:ilvl w:val="0"/>
          <w:numId w:val="28"/>
        </w:numPr>
        <w:pBdr>
          <w:top w:val="single" w:sz="8" w:space="1" w:color="auto"/>
          <w:bottom w:val="single" w:sz="8" w:space="1" w:color="auto"/>
        </w:pBdr>
        <w:tabs>
          <w:tab w:val="left" w:pos="284"/>
        </w:tabs>
        <w:spacing w:before="60" w:after="60"/>
        <w:ind w:left="0" w:firstLine="0"/>
        <w:jc w:val="both"/>
        <w:rPr>
          <w:rFonts w:ascii="Trebuchet MS" w:hAnsi="Trebuchet MS" w:cs="Times New Roman"/>
          <w:b/>
          <w:sz w:val="22"/>
          <w:szCs w:val="22"/>
          <w:lang w:val="lt-LT"/>
        </w:rPr>
      </w:pPr>
      <w:r w:rsidRPr="00023D38">
        <w:rPr>
          <w:rFonts w:ascii="Trebuchet MS" w:hAnsi="Trebuchet MS" w:cs="Times New Roman"/>
          <w:b/>
          <w:sz w:val="22"/>
          <w:szCs w:val="22"/>
          <w:lang w:val="lt-LT"/>
        </w:rPr>
        <w:t>SU</w:t>
      </w:r>
      <w:r w:rsidR="00270771" w:rsidRPr="00023D38">
        <w:rPr>
          <w:rFonts w:ascii="Trebuchet MS" w:hAnsi="Trebuchet MS" w:cs="Times New Roman"/>
          <w:b/>
          <w:sz w:val="22"/>
          <w:szCs w:val="22"/>
          <w:lang w:val="lt-LT"/>
        </w:rPr>
        <w:t xml:space="preserve">TARTINIŲ ĮSIPAREIGOJIMŲ VYKDYMO </w:t>
      </w:r>
      <w:r w:rsidR="00EB7E67" w:rsidRPr="00023D38">
        <w:rPr>
          <w:rFonts w:ascii="Trebuchet MS" w:hAnsi="Trebuchet MS" w:cs="Times New Roman"/>
          <w:b/>
          <w:sz w:val="22"/>
          <w:szCs w:val="22"/>
          <w:lang w:val="lt-LT"/>
        </w:rPr>
        <w:t>TVARKA</w:t>
      </w:r>
      <w:r w:rsidR="0068451D" w:rsidRPr="00023D38">
        <w:rPr>
          <w:rFonts w:ascii="Trebuchet MS" w:hAnsi="Trebuchet MS" w:cs="Times New Roman"/>
          <w:b/>
          <w:sz w:val="22"/>
          <w:szCs w:val="22"/>
          <w:lang w:val="lt-LT"/>
        </w:rPr>
        <w:t xml:space="preserve"> IR TERMINAI</w:t>
      </w:r>
    </w:p>
    <w:p w14:paraId="58CA2534" w14:textId="7276818B" w:rsidR="00BD0DBF" w:rsidRPr="00023D38" w:rsidRDefault="00921B5B" w:rsidP="008F08A1">
      <w:pPr>
        <w:pStyle w:val="Sraopastraipa"/>
        <w:numPr>
          <w:ilvl w:val="1"/>
          <w:numId w:val="29"/>
        </w:numPr>
        <w:suppressAutoHyphens/>
        <w:spacing w:line="276" w:lineRule="auto"/>
        <w:ind w:left="0" w:firstLine="0"/>
        <w:jc w:val="both"/>
        <w:rPr>
          <w:rFonts w:ascii="Trebuchet MS" w:hAnsi="Trebuchet MS" w:cs="Times New Roman"/>
          <w:sz w:val="22"/>
          <w:szCs w:val="22"/>
          <w:lang w:val="lt-LT"/>
        </w:rPr>
      </w:pPr>
      <w:r w:rsidRPr="00023D38">
        <w:rPr>
          <w:rFonts w:ascii="Trebuchet MS" w:hAnsi="Trebuchet MS" w:cs="Times New Roman"/>
          <w:sz w:val="22"/>
          <w:szCs w:val="22"/>
          <w:lang w:val="lt-LT"/>
        </w:rPr>
        <w:lastRenderedPageBreak/>
        <w:t>P</w:t>
      </w:r>
      <w:r w:rsidR="00BD0DBF" w:rsidRPr="00023D38">
        <w:rPr>
          <w:rFonts w:ascii="Trebuchet MS" w:hAnsi="Trebuchet MS" w:cs="Times New Roman"/>
          <w:sz w:val="22"/>
          <w:szCs w:val="22"/>
          <w:lang w:val="lt-LT"/>
        </w:rPr>
        <w:t>rekės tiekiamos</w:t>
      </w:r>
      <w:r w:rsidR="008C4171" w:rsidRPr="00023D38">
        <w:rPr>
          <w:rFonts w:ascii="Trebuchet MS" w:hAnsi="Trebuchet MS" w:cs="Times New Roman"/>
          <w:sz w:val="22"/>
          <w:szCs w:val="22"/>
          <w:lang w:val="lt-LT"/>
        </w:rPr>
        <w:t xml:space="preserve"> (Prekių užsakymai teikiami)</w:t>
      </w:r>
      <w:r w:rsidR="00BD0DBF" w:rsidRPr="00023D38">
        <w:rPr>
          <w:rFonts w:ascii="Trebuchet MS" w:hAnsi="Trebuchet MS" w:cs="Times New Roman"/>
          <w:sz w:val="22"/>
          <w:szCs w:val="22"/>
          <w:lang w:val="lt-LT"/>
        </w:rPr>
        <w:t xml:space="preserve"> </w:t>
      </w:r>
      <w:sdt>
        <w:sdtPr>
          <w:rPr>
            <w:rStyle w:val="1TEKSTAS"/>
            <w:rFonts w:ascii="Trebuchet MS" w:hAnsi="Trebuchet MS" w:cs="Times New Roman"/>
            <w:sz w:val="22"/>
            <w:szCs w:val="22"/>
            <w:lang w:val="lt-LT"/>
          </w:rPr>
          <w:alias w:val="prekių pristatymo terminas"/>
          <w:tag w:val="prekių pristatymo terminas"/>
          <w:id w:val="1223566472"/>
          <w:placeholder>
            <w:docPart w:val="ECEFC4F78D9C42EF95ECD40535C94FDF"/>
          </w:placeholder>
        </w:sdtPr>
        <w:sdtEndPr>
          <w:rPr>
            <w:rStyle w:val="Numatytasispastraiposriftas"/>
          </w:rPr>
        </w:sdtEndPr>
        <w:sdtContent>
          <w:r w:rsidR="00AC4AD2" w:rsidRPr="00023D38">
            <w:rPr>
              <w:rStyle w:val="1TEKSTAS"/>
              <w:rFonts w:ascii="Trebuchet MS" w:hAnsi="Trebuchet MS" w:cs="Times New Roman"/>
              <w:sz w:val="22"/>
              <w:szCs w:val="22"/>
              <w:lang w:val="lt-LT"/>
            </w:rPr>
            <w:t>24</w:t>
          </w:r>
          <w:r w:rsidR="00A42102" w:rsidRPr="00023D38">
            <w:rPr>
              <w:rStyle w:val="1TEKSTAS"/>
              <w:rFonts w:ascii="Trebuchet MS" w:hAnsi="Trebuchet MS" w:cs="Times New Roman"/>
              <w:sz w:val="22"/>
              <w:szCs w:val="22"/>
              <w:lang w:val="lt-LT"/>
            </w:rPr>
            <w:t xml:space="preserve"> (dv</w:t>
          </w:r>
          <w:r w:rsidR="00AC4AD2" w:rsidRPr="00023D38">
            <w:rPr>
              <w:rStyle w:val="1TEKSTAS"/>
              <w:rFonts w:ascii="Trebuchet MS" w:hAnsi="Trebuchet MS" w:cs="Times New Roman"/>
              <w:sz w:val="22"/>
              <w:szCs w:val="22"/>
              <w:lang w:val="lt-LT"/>
            </w:rPr>
            <w:t>idešimt keturis</w:t>
          </w:r>
          <w:r w:rsidR="00A42102" w:rsidRPr="00023D38">
            <w:rPr>
              <w:rStyle w:val="1TEKSTAS"/>
              <w:rFonts w:ascii="Trebuchet MS" w:hAnsi="Trebuchet MS" w:cs="Times New Roman"/>
              <w:sz w:val="22"/>
              <w:szCs w:val="22"/>
              <w:lang w:val="lt-LT"/>
            </w:rPr>
            <w:t>)</w:t>
          </w:r>
        </w:sdtContent>
      </w:sdt>
      <w:r w:rsidR="00BD0DBF" w:rsidRPr="00023D38">
        <w:rPr>
          <w:rFonts w:ascii="Trebuchet MS" w:hAnsi="Trebuchet MS" w:cs="Times New Roman"/>
          <w:sz w:val="22"/>
          <w:szCs w:val="22"/>
          <w:lang w:val="lt-LT"/>
        </w:rPr>
        <w:t xml:space="preserve"> mėnesius nuo Sutarties įsigaliojimo dienos, bet ne ilgiau iki bus nupirkta Prekių už </w:t>
      </w:r>
      <w:r w:rsidRPr="00023D38">
        <w:rPr>
          <w:rFonts w:ascii="Trebuchet MS" w:hAnsi="Trebuchet MS" w:cs="Times New Roman"/>
          <w:sz w:val="22"/>
          <w:szCs w:val="22"/>
          <w:lang w:val="lt-LT"/>
        </w:rPr>
        <w:t>2.</w:t>
      </w:r>
      <w:r w:rsidR="00C33CC8" w:rsidRPr="00023D38">
        <w:rPr>
          <w:rFonts w:ascii="Trebuchet MS" w:hAnsi="Trebuchet MS" w:cs="Times New Roman"/>
          <w:sz w:val="22"/>
          <w:szCs w:val="22"/>
          <w:lang w:val="lt-LT"/>
        </w:rPr>
        <w:t>3</w:t>
      </w:r>
      <w:r w:rsidR="00BD0DBF" w:rsidRPr="00023D38">
        <w:rPr>
          <w:rFonts w:ascii="Trebuchet MS" w:hAnsi="Trebuchet MS" w:cs="Times New Roman"/>
          <w:sz w:val="22"/>
          <w:szCs w:val="22"/>
          <w:lang w:val="lt-LT"/>
        </w:rPr>
        <w:t xml:space="preserve">. punkte nurodytą </w:t>
      </w:r>
      <w:r w:rsidR="00AC4AD2" w:rsidRPr="00023D38">
        <w:rPr>
          <w:rFonts w:ascii="Trebuchet MS" w:hAnsi="Trebuchet MS" w:cs="Times New Roman"/>
          <w:sz w:val="22"/>
          <w:szCs w:val="22"/>
          <w:lang w:val="lt-LT"/>
        </w:rPr>
        <w:t>maksimalią Sutarties</w:t>
      </w:r>
      <w:r w:rsidR="00C33CC8" w:rsidRPr="00023D38">
        <w:rPr>
          <w:rFonts w:ascii="Trebuchet MS" w:hAnsi="Trebuchet MS" w:cs="Times New Roman"/>
          <w:sz w:val="22"/>
          <w:szCs w:val="22"/>
          <w:lang w:val="lt-LT"/>
        </w:rPr>
        <w:t xml:space="preserve"> vertę</w:t>
      </w:r>
      <w:r w:rsidR="00BD0DBF" w:rsidRPr="00023D38">
        <w:rPr>
          <w:rFonts w:ascii="Trebuchet MS" w:hAnsi="Trebuchet MS" w:cs="Times New Roman"/>
          <w:sz w:val="22"/>
          <w:szCs w:val="22"/>
          <w:lang w:val="lt-LT"/>
        </w:rPr>
        <w:t>.</w:t>
      </w:r>
    </w:p>
    <w:sdt>
      <w:sdtPr>
        <w:rPr>
          <w:rFonts w:ascii="Trebuchet MS" w:eastAsia="Times New Roman" w:hAnsi="Trebuchet MS" w:cs="Times New Roman"/>
          <w:sz w:val="22"/>
          <w:szCs w:val="22"/>
          <w:highlight w:val="lightGray"/>
          <w:lang w:val="lt-LT" w:eastAsia="lt-LT"/>
        </w:rPr>
        <w:alias w:val="Pasirinkti vieną"/>
        <w:tag w:val="Pasirinkti vieną"/>
        <w:id w:val="934791466"/>
        <w:placeholder>
          <w:docPart w:val="CE53F541054D4B438DCF63AC5541DE45"/>
        </w:placeholder>
      </w:sdtPr>
      <w:sdtEndPr>
        <w:rPr>
          <w:rFonts w:eastAsiaTheme="minorHAnsi" w:cstheme="minorBidi"/>
          <w:highlight w:val="none"/>
          <w:lang w:eastAsia="en-US"/>
        </w:rPr>
      </w:sdtEndPr>
      <w:sdtContent>
        <w:p w14:paraId="56D8A8BD" w14:textId="14992DB1" w:rsidR="00BD0DBF" w:rsidRPr="00023D38" w:rsidRDefault="00BD0DBF" w:rsidP="00A42102">
          <w:pPr>
            <w:pStyle w:val="Sraopastraipa"/>
            <w:numPr>
              <w:ilvl w:val="1"/>
              <w:numId w:val="29"/>
            </w:numPr>
            <w:suppressAutoHyphens/>
            <w:spacing w:after="200"/>
            <w:ind w:left="0" w:firstLine="0"/>
            <w:jc w:val="both"/>
            <w:rPr>
              <w:rFonts w:ascii="Trebuchet MS" w:hAnsi="Trebuchet MS" w:cs="Times New Roman"/>
              <w:i/>
              <w:iCs/>
              <w:color w:val="FF0000"/>
              <w:sz w:val="22"/>
              <w:szCs w:val="22"/>
              <w:lang w:val="lt-LT"/>
            </w:rPr>
          </w:pPr>
          <w:r w:rsidRPr="00023D38">
            <w:rPr>
              <w:rFonts w:ascii="Trebuchet MS" w:hAnsi="Trebuchet MS" w:cs="Times New Roman"/>
              <w:sz w:val="22"/>
              <w:szCs w:val="22"/>
              <w:lang w:val="lt-LT"/>
            </w:rPr>
            <w:t>Jeigu Prekių tiekimo</w:t>
          </w:r>
          <w:r w:rsidR="008C4171" w:rsidRPr="00023D38">
            <w:rPr>
              <w:rFonts w:ascii="Trebuchet MS" w:hAnsi="Trebuchet MS" w:cs="Times New Roman"/>
              <w:sz w:val="22"/>
              <w:szCs w:val="22"/>
              <w:lang w:val="lt-LT"/>
            </w:rPr>
            <w:t xml:space="preserve"> (Prekių užsakymų teikimo)</w:t>
          </w:r>
          <w:r w:rsidRPr="00023D38">
            <w:rPr>
              <w:rFonts w:ascii="Trebuchet MS" w:hAnsi="Trebuchet MS" w:cs="Times New Roman"/>
              <w:sz w:val="22"/>
              <w:szCs w:val="22"/>
              <w:lang w:val="lt-LT"/>
            </w:rPr>
            <w:t xml:space="preserve"> metu nėra išperkama Prekių už maksimalią Sutarties vertę, Prekių tiekimo</w:t>
          </w:r>
          <w:r w:rsidR="008C4171" w:rsidRPr="00023D38">
            <w:rPr>
              <w:rFonts w:ascii="Trebuchet MS" w:hAnsi="Trebuchet MS" w:cs="Times New Roman"/>
              <w:sz w:val="22"/>
              <w:szCs w:val="22"/>
              <w:lang w:val="lt-LT"/>
            </w:rPr>
            <w:t xml:space="preserve"> (Prekių užsakymų teikimo)</w:t>
          </w:r>
          <w:r w:rsidRPr="00023D38">
            <w:rPr>
              <w:rFonts w:ascii="Trebuchet MS" w:hAnsi="Trebuchet MS" w:cs="Times New Roman"/>
              <w:sz w:val="22"/>
              <w:szCs w:val="22"/>
              <w:lang w:val="lt-LT"/>
            </w:rPr>
            <w:t xml:space="preserve"> terminas automatiškai pratęsiamas dar </w:t>
          </w:r>
          <w:sdt>
            <w:sdtPr>
              <w:rPr>
                <w:rFonts w:ascii="Trebuchet MS" w:hAnsi="Trebuchet MS" w:cs="Times New Roman"/>
                <w:sz w:val="22"/>
                <w:szCs w:val="22"/>
                <w:lang w:val="lt-LT"/>
              </w:rPr>
              <w:alias w:val="Pratęsimo terminas"/>
              <w:tag w:val="Pratęsimo temrinas"/>
              <w:id w:val="215396482"/>
              <w:placeholder>
                <w:docPart w:val="3F1CBD585C3A452BB4EFA8EA29D5360B"/>
              </w:placeholder>
            </w:sdtPr>
            <w:sdtEndPr/>
            <w:sdtContent>
              <w:r w:rsidR="00A42102" w:rsidRPr="00023D38">
                <w:rPr>
                  <w:rFonts w:ascii="Trebuchet MS" w:hAnsi="Trebuchet MS" w:cs="Times New Roman"/>
                  <w:sz w:val="22"/>
                  <w:szCs w:val="22"/>
                  <w:lang w:val="lt-LT"/>
                </w:rPr>
                <w:t>12 (dvylikos)</w:t>
              </w:r>
            </w:sdtContent>
          </w:sdt>
          <w:r w:rsidRPr="00023D38">
            <w:rPr>
              <w:rFonts w:ascii="Trebuchet MS" w:hAnsi="Trebuchet MS" w:cs="Times New Roman"/>
              <w:sz w:val="22"/>
              <w:szCs w:val="22"/>
              <w:lang w:val="lt-LT"/>
            </w:rPr>
            <w:t xml:space="preserve"> mėnesių terminui. Automatinio pratęsimo sąlyga taikoma </w:t>
          </w:r>
          <w:r w:rsidR="00AC4AD2" w:rsidRPr="00023D38">
            <w:rPr>
              <w:rFonts w:ascii="Trebuchet MS" w:hAnsi="Trebuchet MS" w:cs="Times New Roman"/>
              <w:sz w:val="22"/>
              <w:szCs w:val="22"/>
              <w:lang w:val="lt-LT"/>
            </w:rPr>
            <w:t>1</w:t>
          </w:r>
          <w:r w:rsidR="00A42102" w:rsidRPr="00023D38">
            <w:rPr>
              <w:rFonts w:ascii="Trebuchet MS" w:hAnsi="Trebuchet MS" w:cs="Times New Roman"/>
              <w:sz w:val="22"/>
              <w:szCs w:val="22"/>
              <w:lang w:val="lt-LT"/>
            </w:rPr>
            <w:t xml:space="preserve"> (</w:t>
          </w:r>
          <w:r w:rsidR="00AC4AD2" w:rsidRPr="00023D38">
            <w:rPr>
              <w:rFonts w:ascii="Trebuchet MS" w:hAnsi="Trebuchet MS" w:cs="Times New Roman"/>
              <w:sz w:val="22"/>
              <w:szCs w:val="22"/>
              <w:lang w:val="lt-LT"/>
            </w:rPr>
            <w:t>vieną</w:t>
          </w:r>
          <w:r w:rsidR="00A42102" w:rsidRPr="00023D38">
            <w:rPr>
              <w:rFonts w:ascii="Trebuchet MS" w:hAnsi="Trebuchet MS" w:cs="Times New Roman"/>
              <w:sz w:val="22"/>
              <w:szCs w:val="22"/>
              <w:lang w:val="lt-LT"/>
            </w:rPr>
            <w:t>)</w:t>
          </w:r>
          <w:r w:rsidRPr="00023D38">
            <w:rPr>
              <w:rFonts w:ascii="Trebuchet MS" w:hAnsi="Trebuchet MS" w:cs="Times New Roman"/>
              <w:sz w:val="22"/>
              <w:szCs w:val="22"/>
              <w:lang w:val="lt-LT"/>
            </w:rPr>
            <w:t xml:space="preserve"> kartą. </w:t>
          </w:r>
          <w:r w:rsidRPr="00023D38">
            <w:rPr>
              <w:rFonts w:ascii="Trebuchet MS" w:hAnsi="Trebuchet MS" w:cs="Times New Roman"/>
              <w:b/>
              <w:bCs/>
              <w:sz w:val="22"/>
              <w:szCs w:val="22"/>
              <w:lang w:val="lt-LT"/>
            </w:rPr>
            <w:t xml:space="preserve">Visais atvejais Prekės perduodamos ir (ar) tiekiamos </w:t>
          </w:r>
          <w:r w:rsidR="00F638D0" w:rsidRPr="00023D38">
            <w:rPr>
              <w:rFonts w:ascii="Trebuchet MS" w:hAnsi="Trebuchet MS" w:cs="Times New Roman"/>
              <w:b/>
              <w:bCs/>
              <w:sz w:val="22"/>
              <w:szCs w:val="22"/>
              <w:lang w:val="lt-LT"/>
            </w:rPr>
            <w:t xml:space="preserve">(Prekių užsakymai teikiami) </w:t>
          </w:r>
          <w:r w:rsidRPr="00023D38">
            <w:rPr>
              <w:rFonts w:ascii="Trebuchet MS" w:hAnsi="Trebuchet MS" w:cs="Times New Roman"/>
              <w:b/>
              <w:bCs/>
              <w:sz w:val="22"/>
              <w:szCs w:val="22"/>
              <w:lang w:val="lt-LT"/>
            </w:rPr>
            <w:t xml:space="preserve">ne ilgiau kaip </w:t>
          </w:r>
          <w:sdt>
            <w:sdtPr>
              <w:rPr>
                <w:rFonts w:ascii="Trebuchet MS" w:hAnsi="Trebuchet MS" w:cs="Times New Roman"/>
                <w:b/>
                <w:bCs/>
                <w:sz w:val="22"/>
                <w:szCs w:val="22"/>
                <w:lang w:val="lt-LT"/>
              </w:rPr>
              <w:alias w:val="prekių pristatymo terminas"/>
              <w:tag w:val="prekių pristatymo terminas"/>
              <w:id w:val="106562750"/>
              <w:placeholder>
                <w:docPart w:val="AA2EC53C128D4CD6B097A1FAF0A82CCF"/>
              </w:placeholder>
            </w:sdtPr>
            <w:sdtEndPr/>
            <w:sdtContent>
              <w:r w:rsidR="00A42102" w:rsidRPr="00023D38">
                <w:rPr>
                  <w:rFonts w:ascii="Trebuchet MS" w:hAnsi="Trebuchet MS" w:cs="Times New Roman"/>
                  <w:b/>
                  <w:bCs/>
                  <w:sz w:val="22"/>
                  <w:szCs w:val="22"/>
                  <w:lang w:val="lt-LT"/>
                </w:rPr>
                <w:t>36 (trisdešimt šešis)</w:t>
              </w:r>
            </w:sdtContent>
          </w:sdt>
          <w:r w:rsidRPr="00023D38">
            <w:rPr>
              <w:rFonts w:ascii="Trebuchet MS" w:hAnsi="Trebuchet MS" w:cs="Times New Roman"/>
              <w:b/>
              <w:bCs/>
              <w:sz w:val="22"/>
              <w:szCs w:val="22"/>
              <w:lang w:val="lt-LT"/>
            </w:rPr>
            <w:t xml:space="preserve"> mėnesius nuo Sutarties įsigaliojimo dienos.</w:t>
          </w:r>
          <w:r w:rsidRPr="00023D38">
            <w:rPr>
              <w:rFonts w:ascii="Trebuchet MS" w:hAnsi="Trebuchet MS" w:cs="Times New Roman"/>
              <w:i/>
              <w:iCs/>
              <w:color w:val="FF0000"/>
              <w:sz w:val="22"/>
              <w:szCs w:val="22"/>
              <w:lang w:val="lt-LT"/>
            </w:rPr>
            <w:t xml:space="preserve"> </w:t>
          </w:r>
        </w:p>
        <w:p w14:paraId="44E0333F" w14:textId="0C034BB8" w:rsidR="00A42102" w:rsidRPr="00023D38" w:rsidRDefault="00A42102" w:rsidP="00A42102">
          <w:pPr>
            <w:pStyle w:val="Sraopastraipa"/>
            <w:numPr>
              <w:ilvl w:val="1"/>
              <w:numId w:val="29"/>
            </w:numPr>
            <w:suppressAutoHyphens/>
            <w:spacing w:after="200"/>
            <w:ind w:left="0" w:firstLine="0"/>
            <w:jc w:val="both"/>
            <w:rPr>
              <w:rFonts w:ascii="Trebuchet MS" w:eastAsia="Calibri" w:hAnsi="Trebuchet MS" w:cs="Times New Roman"/>
              <w:sz w:val="22"/>
              <w:szCs w:val="22"/>
              <w:lang w:val="lt-LT"/>
            </w:rPr>
          </w:pPr>
          <w:r w:rsidRPr="00023D38">
            <w:rPr>
              <w:rFonts w:ascii="Trebuchet MS" w:eastAsia="Calibri" w:hAnsi="Trebuchet MS" w:cs="Times New Roman"/>
              <w:sz w:val="22"/>
              <w:szCs w:val="22"/>
              <w:lang w:val="lt-LT"/>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sdtContent>
    </w:sdt>
    <w:p w14:paraId="604A7357" w14:textId="108EE415" w:rsidR="005C5A52" w:rsidRPr="00023D38" w:rsidRDefault="005C5A52" w:rsidP="00973FE6">
      <w:pPr>
        <w:pStyle w:val="Sraopastraipa"/>
        <w:tabs>
          <w:tab w:val="left" w:pos="567"/>
        </w:tabs>
        <w:spacing w:before="60" w:after="60"/>
        <w:ind w:left="0"/>
        <w:jc w:val="both"/>
        <w:rPr>
          <w:rFonts w:ascii="Trebuchet MS" w:hAnsi="Trebuchet MS" w:cs="Times New Roman"/>
          <w:sz w:val="22"/>
          <w:szCs w:val="22"/>
          <w:lang w:val="lt-LT"/>
        </w:rPr>
      </w:pPr>
    </w:p>
    <w:p w14:paraId="138BEED8" w14:textId="24C09C8F" w:rsidR="00D3349F" w:rsidRPr="00023D38" w:rsidRDefault="001904B3" w:rsidP="00973FE6">
      <w:pPr>
        <w:pBdr>
          <w:top w:val="single" w:sz="8" w:space="1" w:color="auto"/>
          <w:bottom w:val="single" w:sz="8" w:space="1" w:color="auto"/>
        </w:pBdr>
        <w:tabs>
          <w:tab w:val="left" w:pos="284"/>
        </w:tabs>
        <w:spacing w:before="60" w:after="60" w:line="276" w:lineRule="auto"/>
        <w:contextualSpacing/>
        <w:jc w:val="both"/>
        <w:rPr>
          <w:rFonts w:ascii="Trebuchet MS" w:hAnsi="Trebuchet MS"/>
          <w:color w:val="538135" w:themeColor="accent6" w:themeShade="BF"/>
          <w:sz w:val="22"/>
          <w:szCs w:val="22"/>
        </w:rPr>
      </w:pPr>
      <w:r w:rsidRPr="00023D38">
        <w:rPr>
          <w:rFonts w:ascii="Trebuchet MS" w:eastAsiaTheme="minorEastAsia" w:hAnsi="Trebuchet MS"/>
          <w:b/>
          <w:color w:val="538135" w:themeColor="accent6" w:themeShade="BF"/>
          <w:sz w:val="22"/>
          <w:szCs w:val="22"/>
        </w:rPr>
        <w:t>4</w:t>
      </w:r>
      <w:r w:rsidR="00D3349F" w:rsidRPr="00023D38">
        <w:rPr>
          <w:rFonts w:ascii="Trebuchet MS" w:eastAsiaTheme="minorEastAsia" w:hAnsi="Trebuchet MS"/>
          <w:b/>
          <w:color w:val="538135" w:themeColor="accent6" w:themeShade="BF"/>
          <w:sz w:val="22"/>
          <w:szCs w:val="22"/>
        </w:rPr>
        <w:t xml:space="preserve">. </w:t>
      </w:r>
      <w:r w:rsidRPr="00023D38">
        <w:rPr>
          <w:rFonts w:ascii="Trebuchet MS" w:eastAsiaTheme="minorEastAsia" w:hAnsi="Trebuchet MS"/>
          <w:b/>
          <w:color w:val="538135" w:themeColor="accent6" w:themeShade="BF"/>
          <w:sz w:val="22"/>
          <w:szCs w:val="22"/>
        </w:rPr>
        <w:t>APLINKOSAUGINIAI REIKALAVIMAI</w:t>
      </w:r>
    </w:p>
    <w:p w14:paraId="7355DEBE" w14:textId="43ADA17A" w:rsidR="00B1751F" w:rsidRPr="00023D38" w:rsidRDefault="00B1751F" w:rsidP="00973FE6">
      <w:pPr>
        <w:shd w:val="clear" w:color="auto" w:fill="FFFFFF"/>
        <w:spacing w:before="60" w:after="60"/>
        <w:jc w:val="both"/>
        <w:rPr>
          <w:rFonts w:ascii="Trebuchet MS" w:hAnsi="Trebuchet MS"/>
          <w:color w:val="538135" w:themeColor="accent6" w:themeShade="BF"/>
          <w:sz w:val="22"/>
          <w:szCs w:val="22"/>
        </w:rPr>
      </w:pPr>
      <w:r w:rsidRPr="00023D38">
        <w:rPr>
          <w:rFonts w:ascii="Trebuchet MS" w:hAnsi="Trebuchet MS"/>
          <w:color w:val="538135" w:themeColor="accent6" w:themeShade="BF"/>
          <w:sz w:val="22"/>
          <w:szCs w:val="22"/>
        </w:rPr>
        <w:t>Pirkėjas siekia</w:t>
      </w:r>
      <w:r w:rsidR="00237723" w:rsidRPr="00023D38">
        <w:rPr>
          <w:rFonts w:ascii="Trebuchet MS" w:hAnsi="Trebuchet MS"/>
          <w:color w:val="538135" w:themeColor="accent6" w:themeShade="BF"/>
          <w:sz w:val="22"/>
          <w:szCs w:val="22"/>
        </w:rPr>
        <w:t>,</w:t>
      </w:r>
      <w:r w:rsidRPr="00023D38">
        <w:rPr>
          <w:rFonts w:ascii="Trebuchet MS" w:hAnsi="Trebuchet MS"/>
          <w:color w:val="538135" w:themeColor="accent6" w:themeShade="BF"/>
          <w:sz w:val="22"/>
          <w:szCs w:val="22"/>
        </w:rPr>
        <w:t xml:space="preserve"> jog jo ir Tiekėjo veiksmai darytų kuo mažesnį poveikį aplinkai, todėl:</w:t>
      </w:r>
    </w:p>
    <w:p w14:paraId="4D8503CA" w14:textId="77777777" w:rsidR="0053373E" w:rsidRPr="00023D38" w:rsidRDefault="00B1751F" w:rsidP="00AC4AD2">
      <w:pPr>
        <w:pStyle w:val="Sraopastraipa"/>
        <w:numPr>
          <w:ilvl w:val="1"/>
          <w:numId w:val="27"/>
        </w:numPr>
        <w:shd w:val="clear" w:color="auto" w:fill="FFFFFF"/>
        <w:spacing w:before="60" w:after="60"/>
        <w:ind w:left="0" w:firstLine="0"/>
        <w:jc w:val="both"/>
        <w:rPr>
          <w:rFonts w:ascii="Trebuchet MS" w:hAnsi="Trebuchet MS" w:cs="Times New Roman"/>
          <w:color w:val="538135" w:themeColor="accent6" w:themeShade="BF"/>
          <w:sz w:val="22"/>
          <w:szCs w:val="22"/>
          <w:lang w:val="lt-LT"/>
        </w:rPr>
      </w:pPr>
      <w:r w:rsidRPr="00023D38">
        <w:rPr>
          <w:rFonts w:ascii="Trebuchet MS" w:hAnsi="Trebuchet MS" w:cs="Times New Roman"/>
          <w:color w:val="538135" w:themeColor="accent6" w:themeShade="BF"/>
          <w:sz w:val="22"/>
          <w:szCs w:val="22"/>
          <w:lang w:val="lt-LT"/>
        </w:rPr>
        <w:t>Viešojo pirkimo ir sutarties vykdymo metu bendravimas tarp Tiekėjo ir Pirkėjo bus vykdomas tik elektroninėmis   priemonėmis (CVP IS priemonėmis, telefonu, elektroniniu paštu, ar kt.);</w:t>
      </w:r>
    </w:p>
    <w:p w14:paraId="29DB9396" w14:textId="0521E7F4" w:rsidR="0053373E" w:rsidRPr="00023D38" w:rsidRDefault="00B1751F" w:rsidP="00AC4AD2">
      <w:pPr>
        <w:pStyle w:val="Sraopastraipa"/>
        <w:numPr>
          <w:ilvl w:val="1"/>
          <w:numId w:val="27"/>
        </w:numPr>
        <w:shd w:val="clear" w:color="auto" w:fill="FFFFFF"/>
        <w:spacing w:before="60" w:after="60"/>
        <w:ind w:left="0" w:firstLine="0"/>
        <w:jc w:val="both"/>
        <w:rPr>
          <w:rFonts w:ascii="Trebuchet MS" w:hAnsi="Trebuchet MS" w:cs="Times New Roman"/>
          <w:color w:val="538135" w:themeColor="accent6" w:themeShade="BF"/>
          <w:sz w:val="22"/>
          <w:szCs w:val="22"/>
          <w:lang w:val="lt-LT"/>
        </w:rPr>
      </w:pPr>
      <w:r w:rsidRPr="00023D38">
        <w:rPr>
          <w:rFonts w:ascii="Trebuchet MS" w:hAnsi="Trebuchet MS" w:cs="Times New Roman"/>
          <w:color w:val="538135" w:themeColor="accent6" w:themeShade="BF"/>
          <w:sz w:val="22"/>
          <w:szCs w:val="22"/>
          <w:lang w:val="lt-LT"/>
        </w:rPr>
        <w:t>Visa dokumentacija susijusi su Sutarties vykdymu teikiama Pirkėjui ir Tiekėjui elektr</w:t>
      </w:r>
      <w:r w:rsidR="00695F4E" w:rsidRPr="00023D38">
        <w:rPr>
          <w:rFonts w:ascii="Trebuchet MS" w:hAnsi="Trebuchet MS" w:cs="Times New Roman"/>
          <w:color w:val="538135" w:themeColor="accent6" w:themeShade="BF"/>
          <w:sz w:val="22"/>
          <w:szCs w:val="22"/>
          <w:lang w:val="lt-LT"/>
        </w:rPr>
        <w:t>on</w:t>
      </w:r>
      <w:r w:rsidRPr="00023D38">
        <w:rPr>
          <w:rFonts w:ascii="Trebuchet MS" w:hAnsi="Trebuchet MS" w:cs="Times New Roman"/>
          <w:color w:val="538135" w:themeColor="accent6" w:themeShade="BF"/>
          <w:sz w:val="22"/>
          <w:szCs w:val="22"/>
          <w:lang w:val="lt-LT"/>
        </w:rPr>
        <w:t>inėmis priemonėmis (elektr</w:t>
      </w:r>
      <w:r w:rsidR="006D1BA7" w:rsidRPr="00023D38">
        <w:rPr>
          <w:rFonts w:ascii="Trebuchet MS" w:hAnsi="Trebuchet MS" w:cs="Times New Roman"/>
          <w:color w:val="538135" w:themeColor="accent6" w:themeShade="BF"/>
          <w:sz w:val="22"/>
          <w:szCs w:val="22"/>
          <w:lang w:val="lt-LT"/>
        </w:rPr>
        <w:t>on</w:t>
      </w:r>
      <w:r w:rsidRPr="00023D38">
        <w:rPr>
          <w:rFonts w:ascii="Trebuchet MS" w:hAnsi="Trebuchet MS" w:cs="Times New Roman"/>
          <w:color w:val="538135" w:themeColor="accent6" w:themeShade="BF"/>
          <w:sz w:val="22"/>
          <w:szCs w:val="22"/>
          <w:lang w:val="lt-LT"/>
        </w:rPr>
        <w:t>iniu paštu ar kt.);</w:t>
      </w:r>
    </w:p>
    <w:p w14:paraId="0799831E" w14:textId="0682172D" w:rsidR="0053373E" w:rsidRPr="00023D38" w:rsidRDefault="00B1751F" w:rsidP="00AC4AD2">
      <w:pPr>
        <w:pStyle w:val="Sraopastraipa"/>
        <w:numPr>
          <w:ilvl w:val="1"/>
          <w:numId w:val="27"/>
        </w:numPr>
        <w:shd w:val="clear" w:color="auto" w:fill="FFFFFF"/>
        <w:spacing w:before="60" w:after="60"/>
        <w:ind w:left="0" w:firstLine="0"/>
        <w:jc w:val="both"/>
        <w:rPr>
          <w:rFonts w:ascii="Trebuchet MS" w:hAnsi="Trebuchet MS" w:cs="Times New Roman"/>
          <w:color w:val="538135" w:themeColor="accent6" w:themeShade="BF"/>
          <w:sz w:val="22"/>
          <w:szCs w:val="22"/>
          <w:lang w:val="lt-LT"/>
        </w:rPr>
      </w:pPr>
      <w:r w:rsidRPr="00023D38">
        <w:rPr>
          <w:rFonts w:ascii="Trebuchet MS" w:hAnsi="Trebuchet MS" w:cs="Times New Roman"/>
          <w:color w:val="538135" w:themeColor="accent6" w:themeShade="BF"/>
          <w:sz w:val="22"/>
          <w:szCs w:val="22"/>
          <w:lang w:val="lt-LT"/>
        </w:rPr>
        <w:t>Sutartis bus pasirašoma tik elektroninėmis priemonėmis (elektroniniu parašu)</w:t>
      </w:r>
      <w:r w:rsidR="00695F4E" w:rsidRPr="00023D38">
        <w:rPr>
          <w:rFonts w:ascii="Trebuchet MS" w:hAnsi="Trebuchet MS" w:cs="Times New Roman"/>
          <w:color w:val="538135" w:themeColor="accent6" w:themeShade="BF"/>
          <w:sz w:val="22"/>
          <w:szCs w:val="22"/>
          <w:lang w:val="lt-LT"/>
        </w:rPr>
        <w:t>;</w:t>
      </w:r>
    </w:p>
    <w:p w14:paraId="65DEB2B6" w14:textId="23DC8F6E" w:rsidR="0053373E" w:rsidRPr="00023D38" w:rsidRDefault="00B1751F" w:rsidP="00AC4AD2">
      <w:pPr>
        <w:pStyle w:val="Sraopastraipa"/>
        <w:numPr>
          <w:ilvl w:val="1"/>
          <w:numId w:val="27"/>
        </w:numPr>
        <w:shd w:val="clear" w:color="auto" w:fill="FFFFFF"/>
        <w:spacing w:before="60" w:after="60"/>
        <w:ind w:left="0" w:firstLine="0"/>
        <w:jc w:val="both"/>
        <w:rPr>
          <w:rFonts w:ascii="Trebuchet MS" w:hAnsi="Trebuchet MS" w:cs="Times New Roman"/>
          <w:color w:val="538135" w:themeColor="accent6" w:themeShade="BF"/>
          <w:sz w:val="22"/>
          <w:szCs w:val="22"/>
          <w:lang w:val="lt-LT"/>
        </w:rPr>
      </w:pPr>
      <w:r w:rsidRPr="00023D38">
        <w:rPr>
          <w:rFonts w:ascii="Trebuchet MS" w:hAnsi="Trebuchet MS" w:cs="Times New Roman"/>
          <w:color w:val="538135" w:themeColor="accent6" w:themeShade="BF"/>
          <w:sz w:val="22"/>
          <w:szCs w:val="22"/>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6" w:name="_Hlk127867960"/>
      <w:r w:rsidR="00695F4E" w:rsidRPr="00023D38">
        <w:rPr>
          <w:rFonts w:ascii="Trebuchet MS" w:hAnsi="Trebuchet MS" w:cs="Times New Roman"/>
          <w:color w:val="538135" w:themeColor="accent6" w:themeShade="BF"/>
          <w:sz w:val="22"/>
          <w:szCs w:val="22"/>
          <w:lang w:val="lt-LT"/>
        </w:rPr>
        <w:t>;</w:t>
      </w:r>
    </w:p>
    <w:p w14:paraId="5C9479B8" w14:textId="7BB28EDA" w:rsidR="0053373E" w:rsidRPr="00023D38" w:rsidRDefault="00B1751F" w:rsidP="00AC4AD2">
      <w:pPr>
        <w:pStyle w:val="Sraopastraipa"/>
        <w:numPr>
          <w:ilvl w:val="1"/>
          <w:numId w:val="27"/>
        </w:numPr>
        <w:shd w:val="clear" w:color="auto" w:fill="FFFFFF"/>
        <w:spacing w:before="60" w:after="60"/>
        <w:ind w:left="0" w:firstLine="0"/>
        <w:jc w:val="both"/>
        <w:rPr>
          <w:rFonts w:ascii="Trebuchet MS" w:hAnsi="Trebuchet MS" w:cs="Times New Roman"/>
          <w:color w:val="538135" w:themeColor="accent6" w:themeShade="BF"/>
          <w:sz w:val="22"/>
          <w:szCs w:val="22"/>
          <w:lang w:val="lt-LT"/>
        </w:rPr>
      </w:pPr>
      <w:r w:rsidRPr="00023D38">
        <w:rPr>
          <w:rFonts w:ascii="Trebuchet MS" w:hAnsi="Trebuchet MS" w:cs="Times New Roman"/>
          <w:color w:val="538135" w:themeColor="accent6" w:themeShade="BF"/>
          <w:sz w:val="22"/>
          <w:szCs w:val="22"/>
          <w:lang w:val="lt-LT"/>
        </w:rPr>
        <w:t>Jei įsigyjamos Prekės turi būti tiekiamos ar perduodamos antrinėje pakuotėje, jos turi atitikti pakuotėms nustatytus minimalius aplinkos apsaugos kriterijus, nebent tai prieštarauja higienos normoms</w:t>
      </w:r>
      <w:bookmarkStart w:id="7" w:name="_Hlk123735984"/>
      <w:r w:rsidR="00237723" w:rsidRPr="00023D38">
        <w:rPr>
          <w:rFonts w:ascii="Trebuchet MS" w:hAnsi="Trebuchet MS" w:cs="Times New Roman"/>
          <w:color w:val="538135" w:themeColor="accent6" w:themeShade="BF"/>
          <w:sz w:val="22"/>
          <w:szCs w:val="22"/>
          <w:lang w:val="lt-LT"/>
        </w:rPr>
        <w:t>. P</w:t>
      </w:r>
      <w:r w:rsidRPr="00023D38">
        <w:rPr>
          <w:rFonts w:ascii="Trebuchet MS" w:hAnsi="Trebuchet MS" w:cs="Times New Roman"/>
          <w:color w:val="538135" w:themeColor="accent6" w:themeShade="BF"/>
          <w:sz w:val="22"/>
          <w:szCs w:val="22"/>
          <w:lang w:val="lt-LT" w:eastAsia="lt-LT"/>
        </w:rPr>
        <w:t>akuotės</w:t>
      </w:r>
      <w:r w:rsidRPr="00023D38">
        <w:rPr>
          <w:rFonts w:ascii="Trebuchet MS" w:hAnsi="Trebuchet MS" w:cs="Times New Roman"/>
          <w:b/>
          <w:bCs/>
          <w:color w:val="538135" w:themeColor="accent6" w:themeShade="BF"/>
          <w:sz w:val="22"/>
          <w:szCs w:val="22"/>
          <w:lang w:val="lt-LT" w:eastAsia="lt-LT"/>
        </w:rPr>
        <w:t xml:space="preserve"> </w:t>
      </w:r>
      <w:r w:rsidRPr="00023D38">
        <w:rPr>
          <w:rFonts w:ascii="Trebuchet MS" w:hAnsi="Trebuchet MS" w:cs="Times New Roman"/>
          <w:color w:val="538135" w:themeColor="accent6" w:themeShade="BF"/>
          <w:sz w:val="22"/>
          <w:szCs w:val="22"/>
          <w:lang w:val="lt-LT" w:eastAsia="lt-LT"/>
        </w:rPr>
        <w:t>turi būti laikytinos perdirbamosiomis pakuotėmis pagal Lietuvos Respublikos mokesčio už aplinkos teršimą įstatymo nuostatas</w:t>
      </w:r>
      <w:bookmarkEnd w:id="6"/>
      <w:bookmarkEnd w:id="7"/>
      <w:r w:rsidR="00695F4E" w:rsidRPr="00023D38">
        <w:rPr>
          <w:rFonts w:ascii="Trebuchet MS" w:hAnsi="Trebuchet MS" w:cs="Times New Roman"/>
          <w:color w:val="538135" w:themeColor="accent6" w:themeShade="BF"/>
          <w:sz w:val="22"/>
          <w:szCs w:val="22"/>
          <w:lang w:val="lt-LT" w:eastAsia="lt-LT"/>
        </w:rPr>
        <w:t>;</w:t>
      </w:r>
    </w:p>
    <w:p w14:paraId="786B2F6A" w14:textId="77777777" w:rsidR="00E40F1E" w:rsidRPr="00023D38" w:rsidRDefault="00B1751F" w:rsidP="00AC4AD2">
      <w:pPr>
        <w:pStyle w:val="Sraopastraipa"/>
        <w:numPr>
          <w:ilvl w:val="1"/>
          <w:numId w:val="27"/>
        </w:numPr>
        <w:shd w:val="clear" w:color="auto" w:fill="FFFFFF"/>
        <w:spacing w:before="60" w:after="60"/>
        <w:ind w:left="0" w:firstLine="0"/>
        <w:jc w:val="both"/>
        <w:rPr>
          <w:rFonts w:ascii="Trebuchet MS" w:hAnsi="Trebuchet MS" w:cs="Times New Roman"/>
          <w:color w:val="538135" w:themeColor="accent6" w:themeShade="BF"/>
          <w:sz w:val="22"/>
          <w:szCs w:val="22"/>
          <w:lang w:val="lt-LT"/>
        </w:rPr>
      </w:pPr>
      <w:r w:rsidRPr="00023D38">
        <w:rPr>
          <w:rFonts w:ascii="Trebuchet MS" w:hAnsi="Trebuchet MS" w:cs="Times New Roman"/>
          <w:color w:val="538135" w:themeColor="accent6" w:themeShade="BF"/>
          <w:sz w:val="22"/>
          <w:szCs w:val="22"/>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bookmarkStart w:id="8" w:name="_Hlk157088693"/>
      <w:bookmarkStart w:id="9" w:name="_Hlk157090138"/>
    </w:p>
    <w:p w14:paraId="7C8EAA43" w14:textId="2B29A9FE" w:rsidR="00A86E9C" w:rsidRPr="00023D38" w:rsidRDefault="00A86E9C" w:rsidP="00AC4AD2">
      <w:pPr>
        <w:pStyle w:val="Sraopastraipa"/>
        <w:numPr>
          <w:ilvl w:val="1"/>
          <w:numId w:val="27"/>
        </w:numPr>
        <w:shd w:val="clear" w:color="auto" w:fill="FFFFFF"/>
        <w:spacing w:before="60" w:after="60"/>
        <w:ind w:left="0" w:firstLine="0"/>
        <w:jc w:val="both"/>
        <w:rPr>
          <w:rFonts w:ascii="Trebuchet MS" w:hAnsi="Trebuchet MS" w:cs="Times New Roman"/>
          <w:color w:val="538135" w:themeColor="accent6" w:themeShade="BF"/>
          <w:sz w:val="22"/>
          <w:szCs w:val="22"/>
          <w:lang w:val="lt-LT"/>
        </w:rPr>
      </w:pPr>
      <w:r w:rsidRPr="00023D38">
        <w:rPr>
          <w:rFonts w:ascii="Trebuchet MS" w:hAnsi="Trebuchet MS" w:cs="Times New Roman"/>
          <w:color w:val="538135" w:themeColor="accent6" w:themeShade="BF"/>
          <w:sz w:val="22"/>
          <w:szCs w:val="22"/>
          <w:lang w:val="lt-LT"/>
        </w:rPr>
        <w:t>Pakuotės turi būti: perdirbamos (su atitinkamais ženklais), pagamintos iš ≥30–80 % perdirbtos žaliavos (pvz., plastikas, kartonas), be perteklinio plastiko (pvz., drausti individualias smulkias pakuotes, kai galima didesnė talpa).</w:t>
      </w:r>
    </w:p>
    <w:bookmarkEnd w:id="8"/>
    <w:bookmarkEnd w:id="9"/>
    <w:p w14:paraId="4AADA05E" w14:textId="1434537A" w:rsidR="00B418E6" w:rsidRPr="00023D38" w:rsidRDefault="00CB4CBE" w:rsidP="00973FE6">
      <w:pPr>
        <w:pBdr>
          <w:top w:val="single" w:sz="8" w:space="1" w:color="auto"/>
          <w:bottom w:val="single" w:sz="8" w:space="1" w:color="auto"/>
        </w:pBdr>
        <w:tabs>
          <w:tab w:val="left" w:pos="284"/>
        </w:tabs>
        <w:spacing w:before="60" w:after="60"/>
        <w:jc w:val="both"/>
        <w:rPr>
          <w:rFonts w:ascii="Trebuchet MS" w:hAnsi="Trebuchet MS"/>
          <w:b/>
          <w:sz w:val="22"/>
          <w:szCs w:val="22"/>
        </w:rPr>
      </w:pPr>
      <w:r w:rsidRPr="00023D38">
        <w:rPr>
          <w:rFonts w:ascii="Trebuchet MS" w:hAnsi="Trebuchet MS"/>
          <w:b/>
          <w:sz w:val="22"/>
          <w:szCs w:val="22"/>
        </w:rPr>
        <w:t>5</w:t>
      </w:r>
      <w:r w:rsidR="00D3349F" w:rsidRPr="00023D38">
        <w:rPr>
          <w:rFonts w:ascii="Trebuchet MS" w:hAnsi="Trebuchet MS"/>
          <w:b/>
          <w:sz w:val="22"/>
          <w:szCs w:val="22"/>
        </w:rPr>
        <w:t xml:space="preserve">. </w:t>
      </w:r>
      <w:r w:rsidR="00B418E6" w:rsidRPr="00023D38">
        <w:rPr>
          <w:rFonts w:ascii="Trebuchet MS" w:hAnsi="Trebuchet MS"/>
          <w:b/>
          <w:sz w:val="22"/>
          <w:szCs w:val="22"/>
        </w:rPr>
        <w:t>PRIEDAI</w:t>
      </w:r>
    </w:p>
    <w:p w14:paraId="400CA19C" w14:textId="2433B93D" w:rsidR="008D3F29" w:rsidRPr="00023D38" w:rsidRDefault="00A42102" w:rsidP="00973FE6">
      <w:pPr>
        <w:spacing w:before="60" w:after="60"/>
        <w:jc w:val="both"/>
        <w:rPr>
          <w:rFonts w:ascii="Trebuchet MS" w:hAnsi="Trebuchet MS"/>
          <w:i/>
          <w:sz w:val="22"/>
          <w:szCs w:val="22"/>
        </w:rPr>
      </w:pPr>
      <w:r w:rsidRPr="00023D38">
        <w:rPr>
          <w:rFonts w:ascii="Trebuchet MS" w:hAnsi="Trebuchet MS"/>
          <w:i/>
          <w:sz w:val="22"/>
          <w:szCs w:val="22"/>
        </w:rPr>
        <w:t>Techninės specifikacijos priedas Nr. 1</w:t>
      </w:r>
      <w:r w:rsidR="00B63011" w:rsidRPr="00023D38">
        <w:rPr>
          <w:rFonts w:ascii="Trebuchet MS" w:hAnsi="Trebuchet MS"/>
          <w:i/>
          <w:sz w:val="22"/>
          <w:szCs w:val="22"/>
        </w:rPr>
        <w:t xml:space="preserve"> - Prekių orientacinis sąrašas.</w:t>
      </w:r>
    </w:p>
    <w:p w14:paraId="7624C412" w14:textId="657D2CB3" w:rsidR="00B418E6" w:rsidRPr="00023D38" w:rsidRDefault="00B418E6" w:rsidP="00A42102">
      <w:pPr>
        <w:spacing w:before="60" w:after="60"/>
        <w:jc w:val="center"/>
        <w:rPr>
          <w:rFonts w:ascii="Trebuchet MS" w:hAnsi="Trebuchet MS"/>
          <w:i/>
          <w:sz w:val="22"/>
          <w:szCs w:val="22"/>
        </w:rPr>
      </w:pPr>
      <w:r w:rsidRPr="00023D38">
        <w:rPr>
          <w:rFonts w:ascii="Trebuchet MS" w:hAnsi="Trebuchet MS"/>
          <w:i/>
          <w:sz w:val="22"/>
          <w:szCs w:val="22"/>
        </w:rPr>
        <w:t>__________</w:t>
      </w:r>
    </w:p>
    <w:p w14:paraId="14C0EFAA" w14:textId="7A23E5C5" w:rsidR="003B64FF" w:rsidRPr="00023D38" w:rsidRDefault="00730BFE" w:rsidP="00C33CC8">
      <w:pPr>
        <w:pStyle w:val="Sraopastraipa"/>
        <w:ind w:left="0"/>
        <w:jc w:val="center"/>
        <w:rPr>
          <w:rFonts w:ascii="Trebuchet MS" w:hAnsi="Trebuchet MS" w:cs="Times New Roman"/>
          <w:i/>
          <w:iCs/>
          <w:sz w:val="22"/>
          <w:szCs w:val="22"/>
          <w:lang w:val="lt-LT"/>
        </w:rPr>
      </w:pPr>
      <w:r w:rsidRPr="00023D38">
        <w:rPr>
          <w:rFonts w:ascii="Trebuchet MS" w:hAnsi="Trebuchet MS" w:cs="Times New Roman"/>
          <w:b/>
          <w:bCs/>
          <w:color w:val="000000"/>
          <w:sz w:val="22"/>
          <w:szCs w:val="22"/>
          <w:lang w:val="lt-LT"/>
        </w:rPr>
        <w:t xml:space="preserve">Pastaba: </w:t>
      </w:r>
      <w:r w:rsidR="007E3A3A" w:rsidRPr="00023D38">
        <w:rPr>
          <w:rFonts w:ascii="Trebuchet MS" w:hAnsi="Trebuchet MS" w:cs="Times New Roman"/>
          <w:b/>
          <w:bCs/>
          <w:color w:val="000000"/>
          <w:sz w:val="22"/>
          <w:szCs w:val="22"/>
          <w:lang w:val="lt-LT"/>
        </w:rPr>
        <w:t>V</w:t>
      </w:r>
      <w:r w:rsidR="001D5FBF" w:rsidRPr="00023D38">
        <w:rPr>
          <w:rFonts w:ascii="Trebuchet MS" w:hAnsi="Trebuchet MS" w:cs="Times New Roman"/>
          <w:b/>
          <w:bCs/>
          <w:color w:val="000000"/>
          <w:sz w:val="22"/>
          <w:szCs w:val="22"/>
          <w:lang w:val="lt-LT"/>
        </w:rPr>
        <w:t xml:space="preserve">isos pirkimo dokumente esančios nuorodos į standartą, techninį liudijimą ar bendrąsias technines specifikacijas reiškia, kad </w:t>
      </w:r>
      <w:r w:rsidR="0068451D" w:rsidRPr="00023D38">
        <w:rPr>
          <w:rFonts w:ascii="Trebuchet MS" w:hAnsi="Trebuchet MS" w:cs="Times New Roman"/>
          <w:b/>
          <w:bCs/>
          <w:color w:val="000000"/>
          <w:sz w:val="22"/>
          <w:szCs w:val="22"/>
          <w:lang w:val="lt-LT"/>
        </w:rPr>
        <w:t>P</w:t>
      </w:r>
      <w:r w:rsidR="001F3D70" w:rsidRPr="00023D38">
        <w:rPr>
          <w:rFonts w:ascii="Trebuchet MS" w:hAnsi="Trebuchet MS" w:cs="Times New Roman"/>
          <w:b/>
          <w:bCs/>
          <w:color w:val="000000"/>
          <w:sz w:val="22"/>
          <w:szCs w:val="22"/>
          <w:lang w:val="lt-LT"/>
        </w:rPr>
        <w:t>irkėjas</w:t>
      </w:r>
      <w:r w:rsidR="001D5FBF" w:rsidRPr="00023D38">
        <w:rPr>
          <w:rFonts w:ascii="Trebuchet MS" w:hAnsi="Trebuchet MS" w:cs="Times New Roman"/>
          <w:b/>
          <w:bCs/>
          <w:color w:val="000000"/>
          <w:sz w:val="22"/>
          <w:szCs w:val="22"/>
          <w:lang w:val="lt-LT"/>
        </w:rPr>
        <w:t xml:space="preserve"> priima ir kitus dalyvių lygiaverčių </w:t>
      </w:r>
      <w:r w:rsidR="0068451D" w:rsidRPr="00023D38">
        <w:rPr>
          <w:rFonts w:ascii="Trebuchet MS" w:hAnsi="Trebuchet MS" w:cs="Times New Roman"/>
          <w:b/>
          <w:bCs/>
          <w:color w:val="000000"/>
          <w:sz w:val="22"/>
          <w:szCs w:val="22"/>
          <w:lang w:val="lt-LT"/>
        </w:rPr>
        <w:t>P</w:t>
      </w:r>
      <w:r w:rsidR="001D5FBF" w:rsidRPr="00023D38">
        <w:rPr>
          <w:rFonts w:ascii="Trebuchet MS" w:hAnsi="Trebuchet MS" w:cs="Times New Roman"/>
          <w:b/>
          <w:bCs/>
          <w:color w:val="000000"/>
          <w:sz w:val="22"/>
          <w:szCs w:val="22"/>
          <w:lang w:val="lt-LT"/>
        </w:rPr>
        <w:t>r</w:t>
      </w:r>
      <w:r w:rsidR="004100B0" w:rsidRPr="00023D38">
        <w:rPr>
          <w:rFonts w:ascii="Trebuchet MS" w:hAnsi="Trebuchet MS" w:cs="Times New Roman"/>
          <w:b/>
          <w:bCs/>
          <w:color w:val="000000"/>
          <w:sz w:val="22"/>
          <w:szCs w:val="22"/>
          <w:lang w:val="lt-LT"/>
        </w:rPr>
        <w:t>ekių</w:t>
      </w:r>
      <w:r w:rsidR="00C66EF1" w:rsidRPr="00023D38">
        <w:rPr>
          <w:rFonts w:ascii="Trebuchet MS" w:hAnsi="Trebuchet MS" w:cs="Times New Roman"/>
          <w:b/>
          <w:bCs/>
          <w:color w:val="000000"/>
          <w:sz w:val="22"/>
          <w:szCs w:val="22"/>
          <w:lang w:val="lt-LT"/>
        </w:rPr>
        <w:t>/Įrangos</w:t>
      </w:r>
      <w:r w:rsidR="004100B0" w:rsidRPr="00023D38">
        <w:rPr>
          <w:rFonts w:ascii="Trebuchet MS" w:hAnsi="Trebuchet MS" w:cs="Times New Roman"/>
          <w:b/>
          <w:bCs/>
          <w:color w:val="000000"/>
          <w:sz w:val="22"/>
          <w:szCs w:val="22"/>
          <w:lang w:val="lt-LT"/>
        </w:rPr>
        <w:t xml:space="preserve"> </w:t>
      </w:r>
      <w:r w:rsidR="001D5FBF" w:rsidRPr="00023D38">
        <w:rPr>
          <w:rFonts w:ascii="Trebuchet MS" w:hAnsi="Trebuchet MS" w:cs="Times New Roman"/>
          <w:b/>
          <w:bCs/>
          <w:color w:val="000000"/>
          <w:sz w:val="22"/>
          <w:szCs w:val="22"/>
          <w:lang w:val="lt-LT"/>
        </w:rPr>
        <w:t>įrodymus.</w:t>
      </w:r>
      <w:r w:rsidR="001D5FBF" w:rsidRPr="00023D38">
        <w:rPr>
          <w:rFonts w:ascii="Trebuchet MS" w:hAnsi="Trebuchet MS" w:cs="Times New Roman"/>
          <w:i/>
          <w:iCs/>
          <w:sz w:val="22"/>
          <w:szCs w:val="22"/>
          <w:lang w:val="lt-LT"/>
        </w:rPr>
        <w:t xml:space="preserve"> Lygiavertiškumo įrodymas yra tiekėjo pa</w:t>
      </w:r>
      <w:r w:rsidR="00844FC9" w:rsidRPr="00023D38">
        <w:rPr>
          <w:rFonts w:ascii="Trebuchet MS" w:hAnsi="Trebuchet MS" w:cs="Times New Roman"/>
          <w:i/>
          <w:iCs/>
          <w:sz w:val="22"/>
          <w:szCs w:val="22"/>
          <w:lang w:val="lt-LT"/>
        </w:rPr>
        <w:t>r</w:t>
      </w:r>
      <w:r w:rsidR="001D5FBF" w:rsidRPr="00023D38">
        <w:rPr>
          <w:rFonts w:ascii="Trebuchet MS" w:hAnsi="Trebuchet MS" w:cs="Times New Roman"/>
          <w:i/>
          <w:iCs/>
          <w:sz w:val="22"/>
          <w:szCs w:val="22"/>
          <w:lang w:val="lt-LT"/>
        </w:rPr>
        <w:t>eiga.</w:t>
      </w:r>
    </w:p>
    <w:sectPr w:rsidR="003B64FF" w:rsidRPr="00023D38" w:rsidSect="004D7963">
      <w:headerReference w:type="default" r:id="rId10"/>
      <w:footerReference w:type="firs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A2B5" w14:textId="77777777" w:rsidR="006A5140" w:rsidRDefault="006A5140" w:rsidP="00BA372F">
      <w:r>
        <w:separator/>
      </w:r>
    </w:p>
  </w:endnote>
  <w:endnote w:type="continuationSeparator" w:id="0">
    <w:p w14:paraId="73A190C2" w14:textId="77777777" w:rsidR="006A5140" w:rsidRDefault="006A514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2E17" w14:textId="77777777" w:rsidR="006A5140" w:rsidRDefault="006A5140" w:rsidP="00BA372F">
      <w:r>
        <w:separator/>
      </w:r>
    </w:p>
  </w:footnote>
  <w:footnote w:type="continuationSeparator" w:id="0">
    <w:p w14:paraId="02455684" w14:textId="77777777" w:rsidR="006A5140" w:rsidRDefault="006A514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819537D"/>
    <w:multiLevelType w:val="hybridMultilevel"/>
    <w:tmpl w:val="3B6615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89B4B0F"/>
    <w:multiLevelType w:val="multilevel"/>
    <w:tmpl w:val="7A3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0BF0E05"/>
    <w:multiLevelType w:val="hybridMultilevel"/>
    <w:tmpl w:val="8F46F398"/>
    <w:lvl w:ilvl="0" w:tplc="8F06594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6"/>
  </w:num>
  <w:num w:numId="2" w16cid:durableId="1730154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5"/>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21"/>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4"/>
  </w:num>
  <w:num w:numId="15" w16cid:durableId="1782531853">
    <w:abstractNumId w:val="8"/>
  </w:num>
  <w:num w:numId="16" w16cid:durableId="568004288">
    <w:abstractNumId w:val="20"/>
  </w:num>
  <w:num w:numId="17" w16cid:durableId="261843655">
    <w:abstractNumId w:val="17"/>
  </w:num>
  <w:num w:numId="18" w16cid:durableId="2041971859">
    <w:abstractNumId w:val="1"/>
  </w:num>
  <w:num w:numId="19" w16cid:durableId="523321243">
    <w:abstractNumId w:val="16"/>
  </w:num>
  <w:num w:numId="20" w16cid:durableId="460415638">
    <w:abstractNumId w:val="0"/>
  </w:num>
  <w:num w:numId="21" w16cid:durableId="1037588499">
    <w:abstractNumId w:val="19"/>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2"/>
  </w:num>
  <w:num w:numId="24" w16cid:durableId="1579711445">
    <w:abstractNumId w:val="4"/>
  </w:num>
  <w:num w:numId="25" w16cid:durableId="1773671395">
    <w:abstractNumId w:val="2"/>
  </w:num>
  <w:num w:numId="26" w16cid:durableId="804931092">
    <w:abstractNumId w:val="6"/>
  </w:num>
  <w:num w:numId="27" w16cid:durableId="1879320563">
    <w:abstractNumId w:val="23"/>
  </w:num>
  <w:num w:numId="28" w16cid:durableId="1656257509">
    <w:abstractNumId w:val="27"/>
  </w:num>
  <w:num w:numId="29" w16cid:durableId="1018846671">
    <w:abstractNumId w:val="9"/>
  </w:num>
  <w:num w:numId="30" w16cid:durableId="1554998249">
    <w:abstractNumId w:val="15"/>
  </w:num>
  <w:num w:numId="31" w16cid:durableId="574901653">
    <w:abstractNumId w:val="18"/>
  </w:num>
  <w:num w:numId="32" w16cid:durableId="1289048336">
    <w:abstractNumId w:val="13"/>
  </w:num>
  <w:num w:numId="33" w16cid:durableId="652175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3D38"/>
    <w:rsid w:val="000249D3"/>
    <w:rsid w:val="00031DE3"/>
    <w:rsid w:val="00033B69"/>
    <w:rsid w:val="00036EDB"/>
    <w:rsid w:val="00037B44"/>
    <w:rsid w:val="00045665"/>
    <w:rsid w:val="000521C1"/>
    <w:rsid w:val="00054445"/>
    <w:rsid w:val="00056CB8"/>
    <w:rsid w:val="00070DB9"/>
    <w:rsid w:val="0007312B"/>
    <w:rsid w:val="0009726E"/>
    <w:rsid w:val="000A0167"/>
    <w:rsid w:val="000A1B11"/>
    <w:rsid w:val="000A72E9"/>
    <w:rsid w:val="000A7D09"/>
    <w:rsid w:val="000B2896"/>
    <w:rsid w:val="000C1853"/>
    <w:rsid w:val="000C4B51"/>
    <w:rsid w:val="000C4FF6"/>
    <w:rsid w:val="000C609C"/>
    <w:rsid w:val="000D49FC"/>
    <w:rsid w:val="000E1312"/>
    <w:rsid w:val="000F10BB"/>
    <w:rsid w:val="000F41A9"/>
    <w:rsid w:val="000F49AA"/>
    <w:rsid w:val="001101CE"/>
    <w:rsid w:val="00112173"/>
    <w:rsid w:val="001175B0"/>
    <w:rsid w:val="00121942"/>
    <w:rsid w:val="00121C24"/>
    <w:rsid w:val="00123D4C"/>
    <w:rsid w:val="00124140"/>
    <w:rsid w:val="00125A4E"/>
    <w:rsid w:val="00125EC3"/>
    <w:rsid w:val="0013206C"/>
    <w:rsid w:val="00132B19"/>
    <w:rsid w:val="0014109A"/>
    <w:rsid w:val="00141BF3"/>
    <w:rsid w:val="00142FB0"/>
    <w:rsid w:val="00144618"/>
    <w:rsid w:val="00153787"/>
    <w:rsid w:val="00161846"/>
    <w:rsid w:val="0016199B"/>
    <w:rsid w:val="00163256"/>
    <w:rsid w:val="001670B2"/>
    <w:rsid w:val="0016795D"/>
    <w:rsid w:val="00170C22"/>
    <w:rsid w:val="00176009"/>
    <w:rsid w:val="001803B1"/>
    <w:rsid w:val="001904B3"/>
    <w:rsid w:val="00194C2C"/>
    <w:rsid w:val="00196424"/>
    <w:rsid w:val="00196F11"/>
    <w:rsid w:val="001A42EB"/>
    <w:rsid w:val="001A6349"/>
    <w:rsid w:val="001B3172"/>
    <w:rsid w:val="001B319E"/>
    <w:rsid w:val="001B5021"/>
    <w:rsid w:val="001C3FF7"/>
    <w:rsid w:val="001C4524"/>
    <w:rsid w:val="001D3622"/>
    <w:rsid w:val="001D3B1A"/>
    <w:rsid w:val="001D57B5"/>
    <w:rsid w:val="001D5FBF"/>
    <w:rsid w:val="001D6470"/>
    <w:rsid w:val="001E2776"/>
    <w:rsid w:val="001E3A32"/>
    <w:rsid w:val="001E5E92"/>
    <w:rsid w:val="001E7E39"/>
    <w:rsid w:val="001F0C70"/>
    <w:rsid w:val="001F3D70"/>
    <w:rsid w:val="001F42ED"/>
    <w:rsid w:val="00205308"/>
    <w:rsid w:val="00212F37"/>
    <w:rsid w:val="00217ED8"/>
    <w:rsid w:val="00226023"/>
    <w:rsid w:val="002342A0"/>
    <w:rsid w:val="00237723"/>
    <w:rsid w:val="00244035"/>
    <w:rsid w:val="00247034"/>
    <w:rsid w:val="00252B80"/>
    <w:rsid w:val="00254C07"/>
    <w:rsid w:val="00270771"/>
    <w:rsid w:val="002838D5"/>
    <w:rsid w:val="00291C24"/>
    <w:rsid w:val="002950D7"/>
    <w:rsid w:val="00296F03"/>
    <w:rsid w:val="002A044B"/>
    <w:rsid w:val="002A125B"/>
    <w:rsid w:val="002A18C8"/>
    <w:rsid w:val="002A2C6D"/>
    <w:rsid w:val="002A43FF"/>
    <w:rsid w:val="002A499E"/>
    <w:rsid w:val="002A68D6"/>
    <w:rsid w:val="002A7B6C"/>
    <w:rsid w:val="002B3509"/>
    <w:rsid w:val="002C4EB1"/>
    <w:rsid w:val="002C6E24"/>
    <w:rsid w:val="002D5C5C"/>
    <w:rsid w:val="002E2171"/>
    <w:rsid w:val="002E6267"/>
    <w:rsid w:val="002E6931"/>
    <w:rsid w:val="002F6427"/>
    <w:rsid w:val="00301585"/>
    <w:rsid w:val="00310124"/>
    <w:rsid w:val="00311167"/>
    <w:rsid w:val="00313FDA"/>
    <w:rsid w:val="00316485"/>
    <w:rsid w:val="00321DE6"/>
    <w:rsid w:val="00332127"/>
    <w:rsid w:val="00332AC8"/>
    <w:rsid w:val="00335911"/>
    <w:rsid w:val="00342B89"/>
    <w:rsid w:val="00344ED3"/>
    <w:rsid w:val="00364379"/>
    <w:rsid w:val="00367B5C"/>
    <w:rsid w:val="00373CD8"/>
    <w:rsid w:val="00374A41"/>
    <w:rsid w:val="00382B78"/>
    <w:rsid w:val="00385AB2"/>
    <w:rsid w:val="00387E7F"/>
    <w:rsid w:val="003A1C61"/>
    <w:rsid w:val="003A49A9"/>
    <w:rsid w:val="003A76AE"/>
    <w:rsid w:val="003B64FF"/>
    <w:rsid w:val="003C2FEA"/>
    <w:rsid w:val="003C72BB"/>
    <w:rsid w:val="003D2BBD"/>
    <w:rsid w:val="003D4876"/>
    <w:rsid w:val="003E6F92"/>
    <w:rsid w:val="003E7B59"/>
    <w:rsid w:val="004017E7"/>
    <w:rsid w:val="00407A18"/>
    <w:rsid w:val="004100B0"/>
    <w:rsid w:val="00411E49"/>
    <w:rsid w:val="00411FF7"/>
    <w:rsid w:val="004126C3"/>
    <w:rsid w:val="00421030"/>
    <w:rsid w:val="00422E40"/>
    <w:rsid w:val="00424901"/>
    <w:rsid w:val="00426B50"/>
    <w:rsid w:val="00437D1E"/>
    <w:rsid w:val="004503A5"/>
    <w:rsid w:val="004545B8"/>
    <w:rsid w:val="004556B3"/>
    <w:rsid w:val="00456947"/>
    <w:rsid w:val="00456D68"/>
    <w:rsid w:val="00465CEB"/>
    <w:rsid w:val="0047582F"/>
    <w:rsid w:val="00476D4C"/>
    <w:rsid w:val="004830DA"/>
    <w:rsid w:val="00483E12"/>
    <w:rsid w:val="0049327E"/>
    <w:rsid w:val="004958EA"/>
    <w:rsid w:val="004A3585"/>
    <w:rsid w:val="004A37EB"/>
    <w:rsid w:val="004B3AF0"/>
    <w:rsid w:val="004C0625"/>
    <w:rsid w:val="004C0F42"/>
    <w:rsid w:val="004C264E"/>
    <w:rsid w:val="004C273F"/>
    <w:rsid w:val="004C6905"/>
    <w:rsid w:val="004D1C29"/>
    <w:rsid w:val="004D2ED9"/>
    <w:rsid w:val="004D5ADC"/>
    <w:rsid w:val="004D5F40"/>
    <w:rsid w:val="004D791B"/>
    <w:rsid w:val="004D7963"/>
    <w:rsid w:val="004F227A"/>
    <w:rsid w:val="00505F0C"/>
    <w:rsid w:val="005117E5"/>
    <w:rsid w:val="00511A82"/>
    <w:rsid w:val="00512868"/>
    <w:rsid w:val="00514074"/>
    <w:rsid w:val="00522FAA"/>
    <w:rsid w:val="00526B4D"/>
    <w:rsid w:val="00527099"/>
    <w:rsid w:val="0053141E"/>
    <w:rsid w:val="005321E8"/>
    <w:rsid w:val="0053373E"/>
    <w:rsid w:val="00533F66"/>
    <w:rsid w:val="0053507A"/>
    <w:rsid w:val="00536363"/>
    <w:rsid w:val="005422BC"/>
    <w:rsid w:val="005445D8"/>
    <w:rsid w:val="00547249"/>
    <w:rsid w:val="005534D7"/>
    <w:rsid w:val="0056130C"/>
    <w:rsid w:val="005630C0"/>
    <w:rsid w:val="00565E08"/>
    <w:rsid w:val="00567FC8"/>
    <w:rsid w:val="00573B4A"/>
    <w:rsid w:val="005745DA"/>
    <w:rsid w:val="005926B4"/>
    <w:rsid w:val="005A0131"/>
    <w:rsid w:val="005A33A6"/>
    <w:rsid w:val="005A4E99"/>
    <w:rsid w:val="005B22C8"/>
    <w:rsid w:val="005C1C8E"/>
    <w:rsid w:val="005C1D51"/>
    <w:rsid w:val="005C5A52"/>
    <w:rsid w:val="005D0B86"/>
    <w:rsid w:val="005D3E8F"/>
    <w:rsid w:val="005D46D5"/>
    <w:rsid w:val="005D683A"/>
    <w:rsid w:val="005D7661"/>
    <w:rsid w:val="005E520E"/>
    <w:rsid w:val="005E6F10"/>
    <w:rsid w:val="006101CF"/>
    <w:rsid w:val="00611107"/>
    <w:rsid w:val="00627992"/>
    <w:rsid w:val="0063266E"/>
    <w:rsid w:val="00635202"/>
    <w:rsid w:val="00660458"/>
    <w:rsid w:val="006605DD"/>
    <w:rsid w:val="006609E4"/>
    <w:rsid w:val="00662B2D"/>
    <w:rsid w:val="00667D5B"/>
    <w:rsid w:val="006706C3"/>
    <w:rsid w:val="0067429D"/>
    <w:rsid w:val="00676148"/>
    <w:rsid w:val="0068013E"/>
    <w:rsid w:val="0068154B"/>
    <w:rsid w:val="0068451D"/>
    <w:rsid w:val="006846AE"/>
    <w:rsid w:val="00691BAF"/>
    <w:rsid w:val="00691F41"/>
    <w:rsid w:val="00692A64"/>
    <w:rsid w:val="00695DFA"/>
    <w:rsid w:val="00695F4E"/>
    <w:rsid w:val="006A18A8"/>
    <w:rsid w:val="006A3731"/>
    <w:rsid w:val="006A4B15"/>
    <w:rsid w:val="006A5140"/>
    <w:rsid w:val="006B6EA0"/>
    <w:rsid w:val="006C0BDE"/>
    <w:rsid w:val="006C7B6E"/>
    <w:rsid w:val="006D1BA7"/>
    <w:rsid w:val="006D3F16"/>
    <w:rsid w:val="006E29F5"/>
    <w:rsid w:val="006E7A88"/>
    <w:rsid w:val="006F0854"/>
    <w:rsid w:val="006F1644"/>
    <w:rsid w:val="00700AEC"/>
    <w:rsid w:val="0070108E"/>
    <w:rsid w:val="0070144B"/>
    <w:rsid w:val="007061C0"/>
    <w:rsid w:val="00707F06"/>
    <w:rsid w:val="00710BC5"/>
    <w:rsid w:val="00711DCD"/>
    <w:rsid w:val="00715802"/>
    <w:rsid w:val="00717F54"/>
    <w:rsid w:val="00730102"/>
    <w:rsid w:val="00730BFE"/>
    <w:rsid w:val="00734860"/>
    <w:rsid w:val="00736515"/>
    <w:rsid w:val="0074728C"/>
    <w:rsid w:val="00747706"/>
    <w:rsid w:val="007517B4"/>
    <w:rsid w:val="00751B74"/>
    <w:rsid w:val="007577E2"/>
    <w:rsid w:val="007600FC"/>
    <w:rsid w:val="00761F85"/>
    <w:rsid w:val="007739CC"/>
    <w:rsid w:val="00786FA3"/>
    <w:rsid w:val="0079534A"/>
    <w:rsid w:val="007958F8"/>
    <w:rsid w:val="007A3B28"/>
    <w:rsid w:val="007B3448"/>
    <w:rsid w:val="007C0E05"/>
    <w:rsid w:val="007C2C15"/>
    <w:rsid w:val="007C4BAF"/>
    <w:rsid w:val="007C4FDC"/>
    <w:rsid w:val="007C6AE4"/>
    <w:rsid w:val="007D5DC8"/>
    <w:rsid w:val="007D68AD"/>
    <w:rsid w:val="007E13B1"/>
    <w:rsid w:val="007E22E1"/>
    <w:rsid w:val="007E2376"/>
    <w:rsid w:val="007E3A3A"/>
    <w:rsid w:val="007E5BBB"/>
    <w:rsid w:val="007F001A"/>
    <w:rsid w:val="007F1500"/>
    <w:rsid w:val="007F51CF"/>
    <w:rsid w:val="008064BC"/>
    <w:rsid w:val="00815B51"/>
    <w:rsid w:val="00817F93"/>
    <w:rsid w:val="0082384A"/>
    <w:rsid w:val="00825655"/>
    <w:rsid w:val="00844FC9"/>
    <w:rsid w:val="00851297"/>
    <w:rsid w:val="00851F66"/>
    <w:rsid w:val="00854BF3"/>
    <w:rsid w:val="008567D0"/>
    <w:rsid w:val="00864EF5"/>
    <w:rsid w:val="008678FA"/>
    <w:rsid w:val="00874A0E"/>
    <w:rsid w:val="00887EFF"/>
    <w:rsid w:val="00896BC8"/>
    <w:rsid w:val="008B7FEF"/>
    <w:rsid w:val="008C4171"/>
    <w:rsid w:val="008D0342"/>
    <w:rsid w:val="008D2CFC"/>
    <w:rsid w:val="008D3F29"/>
    <w:rsid w:val="008D5AD5"/>
    <w:rsid w:val="008E4FF3"/>
    <w:rsid w:val="00900642"/>
    <w:rsid w:val="00904685"/>
    <w:rsid w:val="00917334"/>
    <w:rsid w:val="009205AA"/>
    <w:rsid w:val="00921B5B"/>
    <w:rsid w:val="00933238"/>
    <w:rsid w:val="00933657"/>
    <w:rsid w:val="009436A3"/>
    <w:rsid w:val="00943A3F"/>
    <w:rsid w:val="009565D3"/>
    <w:rsid w:val="00957C51"/>
    <w:rsid w:val="00960F47"/>
    <w:rsid w:val="009653E2"/>
    <w:rsid w:val="0097102D"/>
    <w:rsid w:val="0097122D"/>
    <w:rsid w:val="009719E1"/>
    <w:rsid w:val="00973FE6"/>
    <w:rsid w:val="0097609E"/>
    <w:rsid w:val="00983415"/>
    <w:rsid w:val="009903C2"/>
    <w:rsid w:val="009A08BC"/>
    <w:rsid w:val="009A7930"/>
    <w:rsid w:val="009B183E"/>
    <w:rsid w:val="009C1BF1"/>
    <w:rsid w:val="009C6560"/>
    <w:rsid w:val="009D3A55"/>
    <w:rsid w:val="009D5E3D"/>
    <w:rsid w:val="009D6D5B"/>
    <w:rsid w:val="009D7178"/>
    <w:rsid w:val="009E6E4E"/>
    <w:rsid w:val="009F1637"/>
    <w:rsid w:val="00A0517B"/>
    <w:rsid w:val="00A05CCC"/>
    <w:rsid w:val="00A100EF"/>
    <w:rsid w:val="00A111F8"/>
    <w:rsid w:val="00A11C9D"/>
    <w:rsid w:val="00A131A7"/>
    <w:rsid w:val="00A1547B"/>
    <w:rsid w:val="00A17BA8"/>
    <w:rsid w:val="00A17FE4"/>
    <w:rsid w:val="00A20236"/>
    <w:rsid w:val="00A22154"/>
    <w:rsid w:val="00A32398"/>
    <w:rsid w:val="00A32D17"/>
    <w:rsid w:val="00A42102"/>
    <w:rsid w:val="00A42AC5"/>
    <w:rsid w:val="00A4469F"/>
    <w:rsid w:val="00A4473B"/>
    <w:rsid w:val="00A5095A"/>
    <w:rsid w:val="00A5305A"/>
    <w:rsid w:val="00A533AA"/>
    <w:rsid w:val="00A55431"/>
    <w:rsid w:val="00A6035D"/>
    <w:rsid w:val="00A6067D"/>
    <w:rsid w:val="00A75FDA"/>
    <w:rsid w:val="00A81C92"/>
    <w:rsid w:val="00A86853"/>
    <w:rsid w:val="00A86E9C"/>
    <w:rsid w:val="00A92DF9"/>
    <w:rsid w:val="00A95E99"/>
    <w:rsid w:val="00A97C34"/>
    <w:rsid w:val="00AA2407"/>
    <w:rsid w:val="00AB23F6"/>
    <w:rsid w:val="00AB49C8"/>
    <w:rsid w:val="00AB6379"/>
    <w:rsid w:val="00AC4AD2"/>
    <w:rsid w:val="00AC7A36"/>
    <w:rsid w:val="00AD0443"/>
    <w:rsid w:val="00AE223B"/>
    <w:rsid w:val="00AE257E"/>
    <w:rsid w:val="00AE585E"/>
    <w:rsid w:val="00B003AF"/>
    <w:rsid w:val="00B11450"/>
    <w:rsid w:val="00B11BE7"/>
    <w:rsid w:val="00B124A9"/>
    <w:rsid w:val="00B162C7"/>
    <w:rsid w:val="00B16AC8"/>
    <w:rsid w:val="00B1751F"/>
    <w:rsid w:val="00B17944"/>
    <w:rsid w:val="00B20D64"/>
    <w:rsid w:val="00B24883"/>
    <w:rsid w:val="00B26E62"/>
    <w:rsid w:val="00B32DE2"/>
    <w:rsid w:val="00B35302"/>
    <w:rsid w:val="00B37A90"/>
    <w:rsid w:val="00B418E6"/>
    <w:rsid w:val="00B52088"/>
    <w:rsid w:val="00B5677C"/>
    <w:rsid w:val="00B6105E"/>
    <w:rsid w:val="00B63011"/>
    <w:rsid w:val="00B65558"/>
    <w:rsid w:val="00B707BD"/>
    <w:rsid w:val="00B75134"/>
    <w:rsid w:val="00B7704C"/>
    <w:rsid w:val="00BA27CD"/>
    <w:rsid w:val="00BA372F"/>
    <w:rsid w:val="00BA56D4"/>
    <w:rsid w:val="00BB7140"/>
    <w:rsid w:val="00BC0229"/>
    <w:rsid w:val="00BD0DBF"/>
    <w:rsid w:val="00BD6C71"/>
    <w:rsid w:val="00BE3FFC"/>
    <w:rsid w:val="00BE4DED"/>
    <w:rsid w:val="00BE6794"/>
    <w:rsid w:val="00BF27A1"/>
    <w:rsid w:val="00C035DC"/>
    <w:rsid w:val="00C03909"/>
    <w:rsid w:val="00C0445D"/>
    <w:rsid w:val="00C04E8C"/>
    <w:rsid w:val="00C153C6"/>
    <w:rsid w:val="00C24BFF"/>
    <w:rsid w:val="00C320FB"/>
    <w:rsid w:val="00C33CC8"/>
    <w:rsid w:val="00C4373C"/>
    <w:rsid w:val="00C451A7"/>
    <w:rsid w:val="00C468E5"/>
    <w:rsid w:val="00C5084A"/>
    <w:rsid w:val="00C55863"/>
    <w:rsid w:val="00C623DC"/>
    <w:rsid w:val="00C62CCE"/>
    <w:rsid w:val="00C64691"/>
    <w:rsid w:val="00C64B34"/>
    <w:rsid w:val="00C656A5"/>
    <w:rsid w:val="00C66EF1"/>
    <w:rsid w:val="00C70001"/>
    <w:rsid w:val="00C7287F"/>
    <w:rsid w:val="00C77F88"/>
    <w:rsid w:val="00C921D8"/>
    <w:rsid w:val="00C96BBF"/>
    <w:rsid w:val="00C9756A"/>
    <w:rsid w:val="00CA1C29"/>
    <w:rsid w:val="00CA368F"/>
    <w:rsid w:val="00CA4C0C"/>
    <w:rsid w:val="00CB40D4"/>
    <w:rsid w:val="00CB4CBE"/>
    <w:rsid w:val="00CC363D"/>
    <w:rsid w:val="00CC4B66"/>
    <w:rsid w:val="00CD0694"/>
    <w:rsid w:val="00CD557F"/>
    <w:rsid w:val="00CE2651"/>
    <w:rsid w:val="00CF1AB2"/>
    <w:rsid w:val="00CF74D4"/>
    <w:rsid w:val="00D03208"/>
    <w:rsid w:val="00D05084"/>
    <w:rsid w:val="00D3039A"/>
    <w:rsid w:val="00D30F9A"/>
    <w:rsid w:val="00D3349F"/>
    <w:rsid w:val="00D3469F"/>
    <w:rsid w:val="00D40A35"/>
    <w:rsid w:val="00D52632"/>
    <w:rsid w:val="00D53F19"/>
    <w:rsid w:val="00D623E1"/>
    <w:rsid w:val="00D71E0A"/>
    <w:rsid w:val="00D71EE1"/>
    <w:rsid w:val="00D85718"/>
    <w:rsid w:val="00DA7C7A"/>
    <w:rsid w:val="00DC1DB9"/>
    <w:rsid w:val="00DC7AB7"/>
    <w:rsid w:val="00DD31EE"/>
    <w:rsid w:val="00DE31E2"/>
    <w:rsid w:val="00DF09A0"/>
    <w:rsid w:val="00DF2013"/>
    <w:rsid w:val="00DF30AA"/>
    <w:rsid w:val="00DF3B01"/>
    <w:rsid w:val="00DF6B20"/>
    <w:rsid w:val="00E00AC4"/>
    <w:rsid w:val="00E03E20"/>
    <w:rsid w:val="00E25C0E"/>
    <w:rsid w:val="00E271BC"/>
    <w:rsid w:val="00E27FFE"/>
    <w:rsid w:val="00E3145C"/>
    <w:rsid w:val="00E322E6"/>
    <w:rsid w:val="00E32318"/>
    <w:rsid w:val="00E40F1E"/>
    <w:rsid w:val="00E426A6"/>
    <w:rsid w:val="00E458EB"/>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B4D"/>
    <w:rsid w:val="00EB6CC3"/>
    <w:rsid w:val="00EB7E67"/>
    <w:rsid w:val="00EC1814"/>
    <w:rsid w:val="00EC4E5E"/>
    <w:rsid w:val="00EC6DD9"/>
    <w:rsid w:val="00ED0E36"/>
    <w:rsid w:val="00ED1EE2"/>
    <w:rsid w:val="00ED36F4"/>
    <w:rsid w:val="00EE3EB4"/>
    <w:rsid w:val="00EE4AD8"/>
    <w:rsid w:val="00EE5BCD"/>
    <w:rsid w:val="00EE7036"/>
    <w:rsid w:val="00EF0A26"/>
    <w:rsid w:val="00EF4AFF"/>
    <w:rsid w:val="00F14B66"/>
    <w:rsid w:val="00F259C2"/>
    <w:rsid w:val="00F26CCA"/>
    <w:rsid w:val="00F34902"/>
    <w:rsid w:val="00F42E8C"/>
    <w:rsid w:val="00F47B03"/>
    <w:rsid w:val="00F604FB"/>
    <w:rsid w:val="00F638D0"/>
    <w:rsid w:val="00F641FF"/>
    <w:rsid w:val="00F65839"/>
    <w:rsid w:val="00F66F30"/>
    <w:rsid w:val="00F67042"/>
    <w:rsid w:val="00F67642"/>
    <w:rsid w:val="00F73F3A"/>
    <w:rsid w:val="00F838B6"/>
    <w:rsid w:val="00F95152"/>
    <w:rsid w:val="00FA1E55"/>
    <w:rsid w:val="00FA24F2"/>
    <w:rsid w:val="00FA5C0D"/>
    <w:rsid w:val="00FB02E8"/>
    <w:rsid w:val="00FB0380"/>
    <w:rsid w:val="00FC1079"/>
    <w:rsid w:val="00FC2198"/>
    <w:rsid w:val="00FC74CE"/>
    <w:rsid w:val="00FD20C1"/>
    <w:rsid w:val="00FE13B5"/>
    <w:rsid w:val="00FE2DBF"/>
    <w:rsid w:val="00FE32C3"/>
    <w:rsid w:val="00FE32FD"/>
    <w:rsid w:val="00FE6BBB"/>
    <w:rsid w:val="00FF3F60"/>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35DF925F-AF4B-4018-8BB7-B9146FAC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667712215">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3F1CBD585C3A452BB4EFA8EA29D5360B"/>
        <w:category>
          <w:name w:val="Bendrosios nuostatos"/>
          <w:gallery w:val="placeholder"/>
        </w:category>
        <w:types>
          <w:type w:val="bbPlcHdr"/>
        </w:types>
        <w:behaviors>
          <w:behavior w:val="content"/>
        </w:behaviors>
        <w:guid w:val="{B7D879BA-058D-475F-93BE-ED42CF8E116E}"/>
      </w:docPartPr>
      <w:docPartBody>
        <w:p w:rsidR="00683939" w:rsidRDefault="0002058E" w:rsidP="0002058E">
          <w:pPr>
            <w:pStyle w:val="3F1CBD585C3A452BB4EFA8EA29D5360B"/>
          </w:pPr>
          <w:r w:rsidRPr="00C21ACC">
            <w:rPr>
              <w:rStyle w:val="Vietosrezervavimoenklotekstas"/>
            </w:rPr>
            <w:t>Click or tap here to enter text.</w:t>
          </w:r>
        </w:p>
      </w:docPartBody>
    </w:docPart>
    <w:docPart>
      <w:docPartPr>
        <w:name w:val="AA2EC53C128D4CD6B097A1FAF0A82CCF"/>
        <w:category>
          <w:name w:val="Bendrosios nuostatos"/>
          <w:gallery w:val="placeholder"/>
        </w:category>
        <w:types>
          <w:type w:val="bbPlcHdr"/>
        </w:types>
        <w:behaviors>
          <w:behavior w:val="content"/>
        </w:behaviors>
        <w:guid w:val="{3331DB46-1A11-4AB0-BA51-817F609FF0C7}"/>
      </w:docPartPr>
      <w:docPartBody>
        <w:p w:rsidR="00683939" w:rsidRDefault="0002058E" w:rsidP="0002058E">
          <w:pPr>
            <w:pStyle w:val="AA2EC53C128D4CD6B097A1FAF0A82CC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C6BA84CB232E4B6CB3041FBB0112B984"/>
        <w:category>
          <w:name w:val="Bendrosios nuostatos"/>
          <w:gallery w:val="placeholder"/>
        </w:category>
        <w:types>
          <w:type w:val="bbPlcHdr"/>
        </w:types>
        <w:behaviors>
          <w:behavior w:val="content"/>
        </w:behaviors>
        <w:guid w:val="{32E563C7-1C04-422F-86E7-85BA92ACC99F}"/>
      </w:docPartPr>
      <w:docPartBody>
        <w:p w:rsidR="00AF6FB0" w:rsidRDefault="00AF6FB0" w:rsidP="00AF6FB0">
          <w:pPr>
            <w:pStyle w:val="C6BA84CB232E4B6CB3041FBB0112B984"/>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31DE3"/>
    <w:rsid w:val="00070DB9"/>
    <w:rsid w:val="00076289"/>
    <w:rsid w:val="00096D5B"/>
    <w:rsid w:val="000A31F0"/>
    <w:rsid w:val="000B100D"/>
    <w:rsid w:val="000F534D"/>
    <w:rsid w:val="00113FE9"/>
    <w:rsid w:val="0012742D"/>
    <w:rsid w:val="00131B5A"/>
    <w:rsid w:val="00147D08"/>
    <w:rsid w:val="001667C3"/>
    <w:rsid w:val="00170C22"/>
    <w:rsid w:val="00191032"/>
    <w:rsid w:val="001A289A"/>
    <w:rsid w:val="001B723B"/>
    <w:rsid w:val="001D3B1A"/>
    <w:rsid w:val="001D6470"/>
    <w:rsid w:val="001E2C0C"/>
    <w:rsid w:val="001E5B74"/>
    <w:rsid w:val="001F2EB6"/>
    <w:rsid w:val="00205136"/>
    <w:rsid w:val="0029683C"/>
    <w:rsid w:val="002C6C6C"/>
    <w:rsid w:val="002D09E3"/>
    <w:rsid w:val="002D3279"/>
    <w:rsid w:val="002F29F5"/>
    <w:rsid w:val="003221CC"/>
    <w:rsid w:val="00356858"/>
    <w:rsid w:val="0037080D"/>
    <w:rsid w:val="00386987"/>
    <w:rsid w:val="003D73A0"/>
    <w:rsid w:val="00417A9A"/>
    <w:rsid w:val="00456D68"/>
    <w:rsid w:val="004806C4"/>
    <w:rsid w:val="00491D36"/>
    <w:rsid w:val="004D30BF"/>
    <w:rsid w:val="004D61E8"/>
    <w:rsid w:val="00501AA9"/>
    <w:rsid w:val="00512B28"/>
    <w:rsid w:val="00527772"/>
    <w:rsid w:val="005445D8"/>
    <w:rsid w:val="005518EE"/>
    <w:rsid w:val="00552893"/>
    <w:rsid w:val="00560EF8"/>
    <w:rsid w:val="005653EA"/>
    <w:rsid w:val="00573319"/>
    <w:rsid w:val="0059222D"/>
    <w:rsid w:val="005969D0"/>
    <w:rsid w:val="005A0131"/>
    <w:rsid w:val="005B16D6"/>
    <w:rsid w:val="005C050E"/>
    <w:rsid w:val="005C1984"/>
    <w:rsid w:val="005D3B73"/>
    <w:rsid w:val="005E3880"/>
    <w:rsid w:val="005E6F10"/>
    <w:rsid w:val="00606662"/>
    <w:rsid w:val="00627885"/>
    <w:rsid w:val="006454F0"/>
    <w:rsid w:val="0065216A"/>
    <w:rsid w:val="0068154B"/>
    <w:rsid w:val="00683939"/>
    <w:rsid w:val="006D6D4F"/>
    <w:rsid w:val="006D7830"/>
    <w:rsid w:val="006E16C8"/>
    <w:rsid w:val="006E1A6F"/>
    <w:rsid w:val="006F0854"/>
    <w:rsid w:val="006F7BCE"/>
    <w:rsid w:val="00700995"/>
    <w:rsid w:val="00707EE7"/>
    <w:rsid w:val="00776E09"/>
    <w:rsid w:val="00791F32"/>
    <w:rsid w:val="00795488"/>
    <w:rsid w:val="00796205"/>
    <w:rsid w:val="007A0F00"/>
    <w:rsid w:val="007A451B"/>
    <w:rsid w:val="007A50E3"/>
    <w:rsid w:val="00831BC9"/>
    <w:rsid w:val="00864FD6"/>
    <w:rsid w:val="00870D56"/>
    <w:rsid w:val="008D14E2"/>
    <w:rsid w:val="00933657"/>
    <w:rsid w:val="00942360"/>
    <w:rsid w:val="00951D16"/>
    <w:rsid w:val="00952A06"/>
    <w:rsid w:val="00955960"/>
    <w:rsid w:val="0098639C"/>
    <w:rsid w:val="00993693"/>
    <w:rsid w:val="009A19BA"/>
    <w:rsid w:val="009F20D9"/>
    <w:rsid w:val="00A05CCC"/>
    <w:rsid w:val="00A15BC4"/>
    <w:rsid w:val="00A4211C"/>
    <w:rsid w:val="00A442BF"/>
    <w:rsid w:val="00A55431"/>
    <w:rsid w:val="00A62E9A"/>
    <w:rsid w:val="00A73E34"/>
    <w:rsid w:val="00A83735"/>
    <w:rsid w:val="00A92DF9"/>
    <w:rsid w:val="00A92E63"/>
    <w:rsid w:val="00AA2E85"/>
    <w:rsid w:val="00AE74C2"/>
    <w:rsid w:val="00AF6FB0"/>
    <w:rsid w:val="00AF7BEB"/>
    <w:rsid w:val="00B274CE"/>
    <w:rsid w:val="00B4135E"/>
    <w:rsid w:val="00B5677C"/>
    <w:rsid w:val="00B625B0"/>
    <w:rsid w:val="00B66F8C"/>
    <w:rsid w:val="00B74556"/>
    <w:rsid w:val="00B93115"/>
    <w:rsid w:val="00BA1B0E"/>
    <w:rsid w:val="00BD1491"/>
    <w:rsid w:val="00BF2EA8"/>
    <w:rsid w:val="00C07874"/>
    <w:rsid w:val="00C41640"/>
    <w:rsid w:val="00C55863"/>
    <w:rsid w:val="00C55EE7"/>
    <w:rsid w:val="00C60AB4"/>
    <w:rsid w:val="00C6219B"/>
    <w:rsid w:val="00C67257"/>
    <w:rsid w:val="00C96BBF"/>
    <w:rsid w:val="00CA1C29"/>
    <w:rsid w:val="00CB35B6"/>
    <w:rsid w:val="00CD6E8D"/>
    <w:rsid w:val="00CE2598"/>
    <w:rsid w:val="00CE3FFB"/>
    <w:rsid w:val="00D05084"/>
    <w:rsid w:val="00D07215"/>
    <w:rsid w:val="00D3337B"/>
    <w:rsid w:val="00D84453"/>
    <w:rsid w:val="00DC5571"/>
    <w:rsid w:val="00DF44B2"/>
    <w:rsid w:val="00E00AC4"/>
    <w:rsid w:val="00E06E4B"/>
    <w:rsid w:val="00E13399"/>
    <w:rsid w:val="00E322E6"/>
    <w:rsid w:val="00EC1844"/>
    <w:rsid w:val="00ED77D7"/>
    <w:rsid w:val="00EF298F"/>
    <w:rsid w:val="00EF2B81"/>
    <w:rsid w:val="00F3404E"/>
    <w:rsid w:val="00F42CA2"/>
    <w:rsid w:val="00F47384"/>
    <w:rsid w:val="00F5022B"/>
    <w:rsid w:val="00F67042"/>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F6FB0"/>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C6BA84CB232E4B6CB3041FBB0112B984">
    <w:name w:val="C6BA84CB232E4B6CB3041FBB0112B984"/>
    <w:rsid w:val="00AF6FB0"/>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6" ma:contentTypeDescription="Kurkite naują dokumentą." ma:contentTypeScope="" ma:versionID="5513c052ecde617c202173d7784221f7">
  <xsd:schema xmlns:xsd="http://www.w3.org/2001/XMLSchema" xmlns:xs="http://www.w3.org/2001/XMLSchema" xmlns:p="http://schemas.microsoft.com/office/2006/metadata/properties" xmlns:ns2="09bf0636-1592-466f-89c8-1ec46e60e789" targetNamespace="http://schemas.microsoft.com/office/2006/metadata/properties" ma:root="true" ma:fieldsID="8f0d73d794c1059d45ee2d83188b1a5c" ns2:_="">
    <xsd:import namespace="09bf0636-1592-466f-89c8-1ec46e60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049AA9BE-AE27-4DA4-9845-AAFE085A0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6217</Words>
  <Characters>3544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Šimalytė</dc:creator>
  <cp:keywords/>
  <dc:description/>
  <cp:lastModifiedBy>Inga Miškinienė</cp:lastModifiedBy>
  <cp:revision>2</cp:revision>
  <cp:lastPrinted>2026-06-03T10:55:00Z</cp:lastPrinted>
  <dcterms:created xsi:type="dcterms:W3CDTF">2026-06-04T06:38:00Z</dcterms:created>
  <dcterms:modified xsi:type="dcterms:W3CDTF">2026-06-04T06:38:00Z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