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EF0E4" w14:textId="77777777" w:rsidR="003D1DB0" w:rsidRDefault="003D1DB0" w:rsidP="003D1DB0"/>
    <w:p w14:paraId="45BC2C0D" w14:textId="77777777" w:rsidR="003D1DB0" w:rsidRPr="00692363" w:rsidRDefault="003D1DB0" w:rsidP="003D1DB0">
      <w:pPr>
        <w:ind w:left="6480"/>
      </w:pPr>
      <w:r w:rsidRPr="009C0F53">
        <w:t>Projekto konkurso</w:t>
      </w:r>
      <w:r w:rsidRPr="00EF486E">
        <w:t xml:space="preserve"> sąlygų</w:t>
      </w:r>
    </w:p>
    <w:p w14:paraId="5EF2C4AA" w14:textId="77777777" w:rsidR="003D1DB0" w:rsidRPr="00DA3A6C" w:rsidRDefault="003D1DB0" w:rsidP="003D1DB0">
      <w:pPr>
        <w:pStyle w:val="Sraopastraipa"/>
        <w:numPr>
          <w:ilvl w:val="0"/>
          <w:numId w:val="2"/>
        </w:numPr>
      </w:pPr>
      <w:bookmarkStart w:id="0" w:name="_Ref147808360"/>
      <w:r w:rsidRPr="00DA3A6C">
        <w:t>priedas</w:t>
      </w:r>
      <w:bookmarkEnd w:id="0"/>
    </w:p>
    <w:p w14:paraId="226F94B6" w14:textId="77777777" w:rsidR="003D1DB0" w:rsidRDefault="003D1DB0" w:rsidP="003D1DB0"/>
    <w:p w14:paraId="2DA8D3A0" w14:textId="77777777" w:rsidR="003D1DB0" w:rsidRPr="006C5146" w:rsidRDefault="003D1DB0" w:rsidP="003D1DB0">
      <w:pPr>
        <w:jc w:val="center"/>
        <w:rPr>
          <w:b/>
          <w:bCs/>
        </w:rPr>
      </w:pPr>
      <w:r w:rsidRPr="0053118B">
        <w:rPr>
          <w:b/>
          <w:bCs/>
        </w:rPr>
        <w:t>(pasiūlymo forma, „Vokas</w:t>
      </w:r>
      <w:r>
        <w:rPr>
          <w:b/>
          <w:bCs/>
        </w:rPr>
        <w:t xml:space="preserve"> 1</w:t>
      </w:r>
      <w:r w:rsidRPr="0053118B">
        <w:rPr>
          <w:b/>
          <w:bCs/>
        </w:rPr>
        <w:t>“)</w:t>
      </w:r>
    </w:p>
    <w:p w14:paraId="40CB5BDE" w14:textId="77777777" w:rsidR="003D1DB0" w:rsidRDefault="003D1DB0" w:rsidP="003D1DB0"/>
    <w:p w14:paraId="54903D12" w14:textId="77777777" w:rsidR="003D1DB0" w:rsidRPr="00D55150" w:rsidRDefault="003D1DB0" w:rsidP="003D1DB0">
      <w:r>
        <w:t>Lietuvos švietimo muziejui</w:t>
      </w:r>
    </w:p>
    <w:p w14:paraId="3C83CB2F" w14:textId="77777777" w:rsidR="003D1DB0" w:rsidRDefault="003D1DB0" w:rsidP="003D1DB0"/>
    <w:p w14:paraId="27169647" w14:textId="77777777" w:rsidR="003D1DB0" w:rsidRPr="00B372A1" w:rsidRDefault="003D1DB0" w:rsidP="003D1DB0">
      <w:pPr>
        <w:jc w:val="center"/>
        <w:rPr>
          <w:b/>
          <w:bCs/>
        </w:rPr>
      </w:pPr>
      <w:r w:rsidRPr="00B372A1">
        <w:rPr>
          <w:b/>
          <w:bCs/>
        </w:rPr>
        <w:t>PASIŪLYMAS</w:t>
      </w:r>
    </w:p>
    <w:p w14:paraId="288FF138" w14:textId="77777777" w:rsidR="003D1DB0" w:rsidRPr="00145433" w:rsidRDefault="003D1DB0" w:rsidP="003D1DB0">
      <w:pPr>
        <w:jc w:val="center"/>
        <w:rPr>
          <w:b/>
          <w:bCs/>
        </w:rPr>
      </w:pPr>
      <w:r w:rsidRPr="00145433">
        <w:rPr>
          <w:b/>
          <w:bCs/>
        </w:rPr>
        <w:t>DĖL SUPAPRASTINTO ATVIRO PROJEKTO KONKURSO „</w:t>
      </w:r>
      <w:r w:rsidRPr="0086232B">
        <w:rPr>
          <w:b/>
          <w:bCs/>
        </w:rPr>
        <w:t>EKSPOZICIJOS ĮRENGIMO PROJEKTO PARENGIMO IR ĮGYVENDINIMO PRIEŽIŪROS PASLAUGOS</w:t>
      </w:r>
      <w:r w:rsidRPr="00145433">
        <w:rPr>
          <w:b/>
          <w:bCs/>
        </w:rPr>
        <w:t>“</w:t>
      </w:r>
    </w:p>
    <w:p w14:paraId="3525B980" w14:textId="77777777" w:rsidR="003D1DB0" w:rsidRPr="00B372A1" w:rsidRDefault="003D1DB0" w:rsidP="003D1DB0">
      <w:pPr>
        <w:jc w:val="center"/>
        <w:rPr>
          <w:b/>
          <w:bCs/>
        </w:rPr>
      </w:pPr>
      <w:r w:rsidRPr="0053118B">
        <w:rPr>
          <w:b/>
          <w:bCs/>
        </w:rPr>
        <w:t>VOKAS</w:t>
      </w:r>
      <w:r>
        <w:rPr>
          <w:b/>
          <w:bCs/>
        </w:rPr>
        <w:t xml:space="preserve"> 1 - PROJEKTAS</w:t>
      </w:r>
    </w:p>
    <w:p w14:paraId="034A3A45" w14:textId="77777777" w:rsidR="003D1DB0" w:rsidRDefault="003D1DB0" w:rsidP="003D1DB0"/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0"/>
        <w:gridCol w:w="1979"/>
        <w:gridCol w:w="3517"/>
      </w:tblGrid>
      <w:tr w:rsidR="003D1DB0" w14:paraId="20AE5DE5" w14:textId="77777777" w:rsidTr="006037FA">
        <w:tc>
          <w:tcPr>
            <w:tcW w:w="3544" w:type="dxa"/>
          </w:tcPr>
          <w:p w14:paraId="51AA2994" w14:textId="77777777" w:rsidR="003D1DB0" w:rsidRDefault="003D1DB0" w:rsidP="006037FA"/>
        </w:tc>
        <w:tc>
          <w:tcPr>
            <w:tcW w:w="1985" w:type="dxa"/>
            <w:tcBorders>
              <w:bottom w:val="single" w:sz="4" w:space="0" w:color="auto"/>
            </w:tcBorders>
          </w:tcPr>
          <w:p w14:paraId="0809FBAC" w14:textId="77777777" w:rsidR="003D1DB0" w:rsidRDefault="003D1DB0" w:rsidP="006037FA"/>
        </w:tc>
        <w:tc>
          <w:tcPr>
            <w:tcW w:w="3532" w:type="dxa"/>
          </w:tcPr>
          <w:p w14:paraId="0208A4FE" w14:textId="77777777" w:rsidR="003D1DB0" w:rsidRDefault="003D1DB0" w:rsidP="006037FA"/>
        </w:tc>
      </w:tr>
      <w:tr w:rsidR="003D1DB0" w14:paraId="29EE2B24" w14:textId="77777777" w:rsidTr="006037FA">
        <w:tc>
          <w:tcPr>
            <w:tcW w:w="3544" w:type="dxa"/>
          </w:tcPr>
          <w:p w14:paraId="5C54E7D1" w14:textId="77777777" w:rsidR="003D1DB0" w:rsidRDefault="003D1DB0" w:rsidP="006037FA"/>
        </w:tc>
        <w:tc>
          <w:tcPr>
            <w:tcW w:w="1985" w:type="dxa"/>
            <w:tcBorders>
              <w:top w:val="single" w:sz="4" w:space="0" w:color="auto"/>
            </w:tcBorders>
          </w:tcPr>
          <w:p w14:paraId="404E34A9" w14:textId="77777777" w:rsidR="003D1DB0" w:rsidRDefault="003D1DB0" w:rsidP="006037FA">
            <w:pPr>
              <w:jc w:val="center"/>
            </w:pPr>
            <w:r>
              <w:t>(data)</w:t>
            </w:r>
          </w:p>
        </w:tc>
        <w:tc>
          <w:tcPr>
            <w:tcW w:w="3532" w:type="dxa"/>
          </w:tcPr>
          <w:p w14:paraId="13471B47" w14:textId="77777777" w:rsidR="003D1DB0" w:rsidRDefault="003D1DB0" w:rsidP="006037FA"/>
        </w:tc>
      </w:tr>
    </w:tbl>
    <w:p w14:paraId="30F9CE55" w14:textId="77777777" w:rsidR="003D1DB0" w:rsidRDefault="003D1DB0" w:rsidP="003D1DB0"/>
    <w:p w14:paraId="7A6D6CF1" w14:textId="77777777" w:rsidR="003D1DB0" w:rsidRPr="007649D8" w:rsidRDefault="003D1DB0" w:rsidP="003D1DB0">
      <w:pPr>
        <w:jc w:val="center"/>
        <w:rPr>
          <w:b/>
          <w:bCs/>
        </w:rPr>
      </w:pPr>
      <w:r w:rsidRPr="007649D8">
        <w:rPr>
          <w:b/>
          <w:bCs/>
        </w:rPr>
        <w:t>I SKYRIUS</w:t>
      </w:r>
    </w:p>
    <w:p w14:paraId="52F94020" w14:textId="77777777" w:rsidR="003D1DB0" w:rsidRPr="007649D8" w:rsidRDefault="003D1DB0" w:rsidP="003D1DB0">
      <w:pPr>
        <w:jc w:val="center"/>
        <w:rPr>
          <w:b/>
          <w:bCs/>
        </w:rPr>
      </w:pPr>
      <w:r>
        <w:rPr>
          <w:b/>
          <w:bCs/>
        </w:rPr>
        <w:t xml:space="preserve">TIEKĖJO </w:t>
      </w:r>
      <w:r w:rsidRPr="007649D8">
        <w:rPr>
          <w:b/>
          <w:bCs/>
        </w:rPr>
        <w:t>DEVIZAS</w:t>
      </w:r>
    </w:p>
    <w:p w14:paraId="3F1DFF17" w14:textId="77777777" w:rsidR="003D1DB0" w:rsidRDefault="003D1DB0" w:rsidP="003D1DB0"/>
    <w:p w14:paraId="7CCFEBAB" w14:textId="77777777" w:rsidR="003D1DB0" w:rsidRPr="008A0782" w:rsidRDefault="003D1DB0" w:rsidP="003D1DB0">
      <w:pPr>
        <w:pStyle w:val="Antrat"/>
        <w:rPr>
          <w:b w:val="0"/>
          <w:bCs/>
        </w:rPr>
      </w:pPr>
      <w:r>
        <w:t>1</w:t>
      </w:r>
      <w:r w:rsidRPr="008A0782">
        <w:t xml:space="preserve"> lentelė. </w:t>
      </w:r>
      <w:r>
        <w:rPr>
          <w:b w:val="0"/>
          <w:bCs/>
        </w:rPr>
        <w:t>Tiekėjo devizas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115"/>
        <w:gridCol w:w="6901"/>
      </w:tblGrid>
      <w:tr w:rsidR="003D1DB0" w14:paraId="1C521DEB" w14:textId="77777777" w:rsidTr="006037FA">
        <w:tc>
          <w:tcPr>
            <w:tcW w:w="2122" w:type="dxa"/>
          </w:tcPr>
          <w:p w14:paraId="4F9108EA" w14:textId="77777777" w:rsidR="003D1DB0" w:rsidRDefault="003D1DB0" w:rsidP="006037FA">
            <w:r>
              <w:t>Tiekėjo devizas</w:t>
            </w:r>
          </w:p>
        </w:tc>
        <w:tc>
          <w:tcPr>
            <w:tcW w:w="6939" w:type="dxa"/>
          </w:tcPr>
          <w:p w14:paraId="0A0FD459" w14:textId="77777777" w:rsidR="003D1DB0" w:rsidRDefault="003D1DB0" w:rsidP="006037FA"/>
        </w:tc>
      </w:tr>
    </w:tbl>
    <w:p w14:paraId="15529412" w14:textId="77777777" w:rsidR="003D1DB0" w:rsidRDefault="003D1DB0" w:rsidP="003D1DB0"/>
    <w:p w14:paraId="1C0725E5" w14:textId="77777777" w:rsidR="003D1DB0" w:rsidRPr="007649D8" w:rsidRDefault="003D1DB0" w:rsidP="003D1DB0">
      <w:pPr>
        <w:jc w:val="center"/>
        <w:rPr>
          <w:b/>
          <w:bCs/>
        </w:rPr>
      </w:pPr>
      <w:r>
        <w:rPr>
          <w:b/>
          <w:bCs/>
        </w:rPr>
        <w:t>II</w:t>
      </w:r>
      <w:r w:rsidRPr="007649D8">
        <w:rPr>
          <w:b/>
          <w:bCs/>
        </w:rPr>
        <w:t xml:space="preserve"> SKYRIUS</w:t>
      </w:r>
    </w:p>
    <w:p w14:paraId="5945943D" w14:textId="77777777" w:rsidR="003D1DB0" w:rsidRPr="00074D34" w:rsidRDefault="003D1DB0" w:rsidP="003D1DB0">
      <w:pPr>
        <w:jc w:val="center"/>
        <w:rPr>
          <w:b/>
          <w:bCs/>
        </w:rPr>
      </w:pPr>
      <w:r w:rsidRPr="00074D34">
        <w:rPr>
          <w:b/>
          <w:bCs/>
        </w:rPr>
        <w:t>PRIDEDAMI DOKUMENTAI IR INFORMACIJA APIE KONFIDENCIALUMĄ</w:t>
      </w:r>
    </w:p>
    <w:p w14:paraId="5D54BE07" w14:textId="77777777" w:rsidR="003D1DB0" w:rsidRPr="00074D34" w:rsidRDefault="003D1DB0" w:rsidP="003D1DB0"/>
    <w:p w14:paraId="170AF287" w14:textId="77777777" w:rsidR="003D1DB0" w:rsidRPr="00074D34" w:rsidRDefault="003D1DB0" w:rsidP="003D1DB0">
      <w:pPr>
        <w:pStyle w:val="Sraopastraipa"/>
        <w:numPr>
          <w:ilvl w:val="0"/>
          <w:numId w:val="1"/>
        </w:numPr>
      </w:pPr>
      <w:r w:rsidRPr="00074D34">
        <w:t>Dokumentai teikiami su pasiūlymu CVP IS priemonėmis:</w:t>
      </w:r>
    </w:p>
    <w:p w14:paraId="1A06F2AC" w14:textId="77777777" w:rsidR="003D1DB0" w:rsidRPr="00074D34" w:rsidRDefault="003D1DB0" w:rsidP="003D1DB0"/>
    <w:p w14:paraId="17986ADB" w14:textId="77777777" w:rsidR="003D1DB0" w:rsidRPr="00074D34" w:rsidRDefault="003D1DB0" w:rsidP="003D1DB0">
      <w:pPr>
        <w:pStyle w:val="Antrat"/>
        <w:rPr>
          <w:b w:val="0"/>
          <w:bCs/>
        </w:rPr>
      </w:pPr>
      <w:r w:rsidRPr="00074D34">
        <w:t xml:space="preserve">2 lentelė. </w:t>
      </w:r>
      <w:r w:rsidRPr="00074D34">
        <w:rPr>
          <w:b w:val="0"/>
          <w:bCs/>
        </w:rPr>
        <w:t>Pridedami dokumentai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558"/>
        <w:gridCol w:w="3244"/>
        <w:gridCol w:w="1975"/>
        <w:gridCol w:w="3239"/>
      </w:tblGrid>
      <w:tr w:rsidR="003D1DB0" w:rsidRPr="00074D34" w14:paraId="7D329959" w14:textId="77777777" w:rsidTr="006037FA">
        <w:tc>
          <w:tcPr>
            <w:tcW w:w="310" w:type="pct"/>
          </w:tcPr>
          <w:p w14:paraId="4D481A24" w14:textId="77777777" w:rsidR="003D1DB0" w:rsidRPr="00074D34" w:rsidRDefault="003D1DB0" w:rsidP="006037FA">
            <w:pPr>
              <w:jc w:val="center"/>
              <w:rPr>
                <w:b/>
                <w:bCs/>
              </w:rPr>
            </w:pPr>
            <w:r w:rsidRPr="00074D34">
              <w:rPr>
                <w:b/>
                <w:bCs/>
              </w:rPr>
              <w:t>Nr.</w:t>
            </w:r>
          </w:p>
        </w:tc>
        <w:tc>
          <w:tcPr>
            <w:tcW w:w="1799" w:type="pct"/>
          </w:tcPr>
          <w:p w14:paraId="621FB4F6" w14:textId="77777777" w:rsidR="003D1DB0" w:rsidRPr="00074D34" w:rsidRDefault="003D1DB0" w:rsidP="006037FA">
            <w:pPr>
              <w:jc w:val="center"/>
              <w:rPr>
                <w:b/>
                <w:bCs/>
              </w:rPr>
            </w:pPr>
            <w:r w:rsidRPr="00074D34">
              <w:rPr>
                <w:b/>
                <w:bCs/>
              </w:rPr>
              <w:t>Dokumentas</w:t>
            </w:r>
          </w:p>
        </w:tc>
        <w:tc>
          <w:tcPr>
            <w:tcW w:w="1095" w:type="pct"/>
          </w:tcPr>
          <w:p w14:paraId="756E320E" w14:textId="77777777" w:rsidR="003D1DB0" w:rsidRPr="00074D34" w:rsidRDefault="003D1DB0" w:rsidP="006037FA">
            <w:pPr>
              <w:jc w:val="center"/>
              <w:rPr>
                <w:b/>
                <w:bCs/>
              </w:rPr>
            </w:pPr>
            <w:r w:rsidRPr="00074D34">
              <w:rPr>
                <w:b/>
                <w:bCs/>
              </w:rPr>
              <w:t>Ar dokumente yra konfidencialios informacijos?</w:t>
            </w:r>
          </w:p>
          <w:p w14:paraId="1F834A7C" w14:textId="77777777" w:rsidR="003D1DB0" w:rsidRPr="00074D34" w:rsidRDefault="003D1DB0" w:rsidP="006037FA">
            <w:pPr>
              <w:jc w:val="center"/>
              <w:rPr>
                <w:b/>
                <w:bCs/>
              </w:rPr>
            </w:pPr>
            <w:r w:rsidRPr="00074D34">
              <w:rPr>
                <w:b/>
                <w:bCs/>
              </w:rPr>
              <w:t>(Taip / Ne)</w:t>
            </w:r>
          </w:p>
        </w:tc>
        <w:tc>
          <w:tcPr>
            <w:tcW w:w="1796" w:type="pct"/>
          </w:tcPr>
          <w:p w14:paraId="0ACD3338" w14:textId="77777777" w:rsidR="003D1DB0" w:rsidRPr="00074D34" w:rsidRDefault="003D1DB0" w:rsidP="006037FA">
            <w:pPr>
              <w:jc w:val="center"/>
              <w:rPr>
                <w:b/>
                <w:bCs/>
              </w:rPr>
            </w:pPr>
            <w:r w:rsidRPr="00074D34">
              <w:rPr>
                <w:b/>
                <w:bCs/>
              </w:rPr>
              <w:t>Paaiškinimas, kokia konkreti informacija dokumente yra konfidenciali ir pagrindimas, kodėl ši informacija yra konfidenciali</w:t>
            </w:r>
          </w:p>
        </w:tc>
      </w:tr>
      <w:tr w:rsidR="003D1DB0" w:rsidRPr="00550CD7" w14:paraId="14BA7174" w14:textId="77777777" w:rsidTr="006037FA">
        <w:tc>
          <w:tcPr>
            <w:tcW w:w="310" w:type="pct"/>
          </w:tcPr>
          <w:p w14:paraId="1931D968" w14:textId="77777777" w:rsidR="003D1DB0" w:rsidRPr="00074D34" w:rsidRDefault="003D1DB0" w:rsidP="006037FA">
            <w:pPr>
              <w:jc w:val="center"/>
              <w:rPr>
                <w:b/>
                <w:bCs/>
              </w:rPr>
            </w:pPr>
            <w:r w:rsidRPr="00074D34">
              <w:rPr>
                <w:b/>
                <w:bCs/>
              </w:rPr>
              <w:t>1</w:t>
            </w:r>
          </w:p>
        </w:tc>
        <w:tc>
          <w:tcPr>
            <w:tcW w:w="1799" w:type="pct"/>
          </w:tcPr>
          <w:p w14:paraId="286E17D1" w14:textId="77777777" w:rsidR="003D1DB0" w:rsidRPr="00074D34" w:rsidRDefault="003D1DB0" w:rsidP="006037FA">
            <w:pPr>
              <w:jc w:val="center"/>
              <w:rPr>
                <w:b/>
                <w:bCs/>
              </w:rPr>
            </w:pPr>
            <w:r w:rsidRPr="00074D34">
              <w:rPr>
                <w:b/>
                <w:bCs/>
              </w:rPr>
              <w:t>2</w:t>
            </w:r>
          </w:p>
        </w:tc>
        <w:tc>
          <w:tcPr>
            <w:tcW w:w="1095" w:type="pct"/>
          </w:tcPr>
          <w:p w14:paraId="229466C6" w14:textId="77777777" w:rsidR="003D1DB0" w:rsidRPr="00074D34" w:rsidRDefault="003D1DB0" w:rsidP="006037FA">
            <w:pPr>
              <w:jc w:val="center"/>
              <w:rPr>
                <w:b/>
                <w:bCs/>
              </w:rPr>
            </w:pPr>
            <w:r w:rsidRPr="00074D34">
              <w:rPr>
                <w:b/>
                <w:bCs/>
              </w:rPr>
              <w:t>3</w:t>
            </w:r>
          </w:p>
        </w:tc>
        <w:tc>
          <w:tcPr>
            <w:tcW w:w="1796" w:type="pct"/>
          </w:tcPr>
          <w:p w14:paraId="32377619" w14:textId="77777777" w:rsidR="003D1DB0" w:rsidRPr="00550CD7" w:rsidRDefault="003D1DB0" w:rsidP="006037FA">
            <w:pPr>
              <w:jc w:val="center"/>
              <w:rPr>
                <w:b/>
                <w:bCs/>
              </w:rPr>
            </w:pPr>
            <w:r w:rsidRPr="00074D34">
              <w:rPr>
                <w:b/>
                <w:bCs/>
              </w:rPr>
              <w:t>4</w:t>
            </w:r>
          </w:p>
        </w:tc>
      </w:tr>
      <w:tr w:rsidR="003D1DB0" w14:paraId="18904952" w14:textId="77777777" w:rsidTr="006037FA">
        <w:tc>
          <w:tcPr>
            <w:tcW w:w="310" w:type="pct"/>
          </w:tcPr>
          <w:p w14:paraId="4F9F36D9" w14:textId="77777777" w:rsidR="003D1DB0" w:rsidRDefault="003D1DB0" w:rsidP="006037FA">
            <w:r>
              <w:t>1.</w:t>
            </w:r>
          </w:p>
        </w:tc>
        <w:tc>
          <w:tcPr>
            <w:tcW w:w="1799" w:type="pct"/>
          </w:tcPr>
          <w:p w14:paraId="2A07F627" w14:textId="77777777" w:rsidR="003D1DB0" w:rsidRPr="00357E31" w:rsidRDefault="003D1DB0" w:rsidP="006037FA"/>
        </w:tc>
        <w:tc>
          <w:tcPr>
            <w:tcW w:w="1095" w:type="pct"/>
          </w:tcPr>
          <w:p w14:paraId="0E7B0F69" w14:textId="77777777" w:rsidR="003D1DB0" w:rsidRDefault="003D1DB0" w:rsidP="006037FA"/>
        </w:tc>
        <w:tc>
          <w:tcPr>
            <w:tcW w:w="1796" w:type="pct"/>
          </w:tcPr>
          <w:p w14:paraId="220AEF6F" w14:textId="77777777" w:rsidR="003D1DB0" w:rsidRDefault="003D1DB0" w:rsidP="006037FA">
            <w:r>
              <w:t>-</w:t>
            </w:r>
          </w:p>
        </w:tc>
      </w:tr>
      <w:tr w:rsidR="003D1DB0" w14:paraId="6CC4FDF2" w14:textId="77777777" w:rsidTr="006037FA">
        <w:tc>
          <w:tcPr>
            <w:tcW w:w="310" w:type="pct"/>
          </w:tcPr>
          <w:p w14:paraId="72599A04" w14:textId="77777777" w:rsidR="003D1DB0" w:rsidRDefault="003D1DB0" w:rsidP="006037FA">
            <w:r>
              <w:t>2.</w:t>
            </w:r>
          </w:p>
        </w:tc>
        <w:tc>
          <w:tcPr>
            <w:tcW w:w="1799" w:type="pct"/>
          </w:tcPr>
          <w:p w14:paraId="72767360" w14:textId="77777777" w:rsidR="003D1DB0" w:rsidRPr="00357E31" w:rsidRDefault="003D1DB0" w:rsidP="006037FA">
            <w:pPr>
              <w:jc w:val="left"/>
            </w:pPr>
          </w:p>
        </w:tc>
        <w:tc>
          <w:tcPr>
            <w:tcW w:w="1095" w:type="pct"/>
          </w:tcPr>
          <w:p w14:paraId="453527AE" w14:textId="77777777" w:rsidR="003D1DB0" w:rsidRDefault="003D1DB0" w:rsidP="006037FA"/>
        </w:tc>
        <w:tc>
          <w:tcPr>
            <w:tcW w:w="1796" w:type="pct"/>
          </w:tcPr>
          <w:p w14:paraId="23401727" w14:textId="77777777" w:rsidR="003D1DB0" w:rsidRDefault="003D1DB0" w:rsidP="006037FA">
            <w:r>
              <w:t>-</w:t>
            </w:r>
          </w:p>
        </w:tc>
      </w:tr>
      <w:tr w:rsidR="003D1DB0" w14:paraId="49B43FDD" w14:textId="77777777" w:rsidTr="006037FA">
        <w:tc>
          <w:tcPr>
            <w:tcW w:w="310" w:type="pct"/>
          </w:tcPr>
          <w:p w14:paraId="5C4F1164" w14:textId="77777777" w:rsidR="003D1DB0" w:rsidRDefault="003D1DB0" w:rsidP="006037FA"/>
        </w:tc>
        <w:tc>
          <w:tcPr>
            <w:tcW w:w="1799" w:type="pct"/>
          </w:tcPr>
          <w:p w14:paraId="605B197E" w14:textId="77777777" w:rsidR="003D1DB0" w:rsidRDefault="003D1DB0" w:rsidP="006037FA">
            <w:r>
              <w:t>...</w:t>
            </w:r>
          </w:p>
        </w:tc>
        <w:tc>
          <w:tcPr>
            <w:tcW w:w="1095" w:type="pct"/>
          </w:tcPr>
          <w:p w14:paraId="21EDF3C2" w14:textId="77777777" w:rsidR="003D1DB0" w:rsidRDefault="003D1DB0" w:rsidP="006037FA"/>
        </w:tc>
        <w:tc>
          <w:tcPr>
            <w:tcW w:w="1796" w:type="pct"/>
          </w:tcPr>
          <w:p w14:paraId="40AD0C0E" w14:textId="77777777" w:rsidR="003D1DB0" w:rsidRDefault="003D1DB0" w:rsidP="006037FA"/>
        </w:tc>
      </w:tr>
    </w:tbl>
    <w:p w14:paraId="2302E5C4" w14:textId="77777777" w:rsidR="003D1DB0" w:rsidRDefault="003D1DB0" w:rsidP="003D1DB0"/>
    <w:p w14:paraId="413559EF" w14:textId="77777777" w:rsidR="003D1DB0" w:rsidRDefault="003D1DB0" w:rsidP="003D1DB0"/>
    <w:p w14:paraId="36C7F579" w14:textId="77777777" w:rsidR="003D1DB0" w:rsidRDefault="003D1DB0" w:rsidP="003D1DB0">
      <w:pPr>
        <w:ind w:firstLine="709"/>
      </w:pPr>
      <w:r>
        <w:t>Pateikdamas šį pasiūlymą, tvirtintu, kad:</w:t>
      </w:r>
    </w:p>
    <w:p w14:paraId="30210005" w14:textId="77777777" w:rsidR="003D1DB0" w:rsidRPr="009C0F53" w:rsidRDefault="003D1DB0" w:rsidP="003D1DB0">
      <w:pPr>
        <w:ind w:firstLine="709"/>
      </w:pPr>
      <w:r w:rsidRPr="00074D34">
        <w:t xml:space="preserve">1. esu susipažinęs su </w:t>
      </w:r>
      <w:r w:rsidRPr="009C0F53">
        <w:t xml:space="preserve">projekto konkurso sąlygomis, taip pat su galiojančiais Lietuvos </w:t>
      </w:r>
      <w:r w:rsidRPr="00DA1729">
        <w:t xml:space="preserve">Respublikos įstatymais, poįstatyminiais teisės </w:t>
      </w:r>
      <w:r w:rsidRPr="00931553">
        <w:t>aktais, kurie reguliuoja viešųjų pirkimų atlikimo tvarką bei gali turėti įtakos bet kokiems tarp Perkančiosios organizacijos ir tiekėjo susiklostantiems santykiams, kylantiems iš šio pirkimo ir</w:t>
      </w:r>
      <w:r w:rsidRPr="009C0F53">
        <w:t xml:space="preserve"> (ar) susijusiems su šiuo pirkimu;</w:t>
      </w:r>
    </w:p>
    <w:p w14:paraId="7D0A8A38" w14:textId="77777777" w:rsidR="003D1DB0" w:rsidRPr="009C0F53" w:rsidRDefault="003D1DB0" w:rsidP="003D1DB0">
      <w:pPr>
        <w:ind w:firstLine="709"/>
      </w:pPr>
      <w:r w:rsidRPr="009C0F53">
        <w:t>2. sutinku su projekto konkurso sąlygose nustatytomis sąlygomis ir procedūromis,</w:t>
      </w:r>
    </w:p>
    <w:p w14:paraId="18656E59" w14:textId="77777777" w:rsidR="003D1DB0" w:rsidRPr="009C0F53" w:rsidRDefault="003D1DB0" w:rsidP="003D1DB0">
      <w:pPr>
        <w:ind w:firstLine="709"/>
      </w:pPr>
      <w:r w:rsidRPr="009C0F53">
        <w:t>3. pasiūlymo dokumentuose pateikti duomenys ir informacija yra teisinga ir apima viską, ko reikia tinkamam sutarties įvykdymui;</w:t>
      </w:r>
    </w:p>
    <w:p w14:paraId="0647044F" w14:textId="77777777" w:rsidR="003D1DB0" w:rsidRDefault="003D1DB0" w:rsidP="003D1DB0">
      <w:pPr>
        <w:ind w:firstLine="709"/>
      </w:pPr>
      <w:r w:rsidRPr="009C0F53">
        <w:t>4. pasiūlymas galioja projekto konkurso</w:t>
      </w:r>
      <w:r w:rsidRPr="00074D34">
        <w:t xml:space="preserve"> sąlygose nurodytą terminą.</w:t>
      </w:r>
    </w:p>
    <w:p w14:paraId="54FFFA21" w14:textId="77777777" w:rsidR="00FA73C1" w:rsidRDefault="00FA73C1"/>
    <w:sectPr w:rsidR="00FA73C1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000C5" w14:textId="77777777" w:rsidR="002C56E5" w:rsidRDefault="002C56E5" w:rsidP="00BC08D2">
      <w:r>
        <w:separator/>
      </w:r>
    </w:p>
  </w:endnote>
  <w:endnote w:type="continuationSeparator" w:id="0">
    <w:p w14:paraId="46EFA536" w14:textId="77777777" w:rsidR="002C56E5" w:rsidRDefault="002C56E5" w:rsidP="00BC0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7719F" w14:textId="77777777" w:rsidR="002C56E5" w:rsidRDefault="002C56E5" w:rsidP="00BC08D2">
      <w:r>
        <w:separator/>
      </w:r>
    </w:p>
  </w:footnote>
  <w:footnote w:type="continuationSeparator" w:id="0">
    <w:p w14:paraId="4E462BEC" w14:textId="77777777" w:rsidR="002C56E5" w:rsidRDefault="002C56E5" w:rsidP="00BC0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4806"/>
    <w:multiLevelType w:val="multilevel"/>
    <w:tmpl w:val="CF6CFA9C"/>
    <w:lvl w:ilvl="0">
      <w:start w:val="1"/>
      <w:numFmt w:val="decimal"/>
      <w:suff w:val="space"/>
      <w:lvlText w:val="%1"/>
      <w:lvlJc w:val="left"/>
      <w:pPr>
        <w:ind w:left="68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1440"/>
      </w:pPr>
      <w:rPr>
        <w:rFonts w:hint="default"/>
      </w:rPr>
    </w:lvl>
  </w:abstractNum>
  <w:abstractNum w:abstractNumId="1" w15:restartNumberingAfterBreak="0">
    <w:nsid w:val="22A95D83"/>
    <w:multiLevelType w:val="multilevel"/>
    <w:tmpl w:val="85AC923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316223946">
    <w:abstractNumId w:val="1"/>
  </w:num>
  <w:num w:numId="2" w16cid:durableId="1607535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DB0"/>
    <w:rsid w:val="00051116"/>
    <w:rsid w:val="00087A80"/>
    <w:rsid w:val="00171181"/>
    <w:rsid w:val="002C56E5"/>
    <w:rsid w:val="003B35DE"/>
    <w:rsid w:val="003D1DB0"/>
    <w:rsid w:val="00734BD0"/>
    <w:rsid w:val="00894205"/>
    <w:rsid w:val="00A05FFA"/>
    <w:rsid w:val="00A1645A"/>
    <w:rsid w:val="00B077CA"/>
    <w:rsid w:val="00BC08D2"/>
    <w:rsid w:val="00C36D43"/>
    <w:rsid w:val="00D25C2F"/>
    <w:rsid w:val="00FA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EE49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D1DB0"/>
    <w:pPr>
      <w:spacing w:after="0" w:line="240" w:lineRule="auto"/>
      <w:jc w:val="both"/>
    </w:pPr>
    <w:rPr>
      <w:rFonts w:ascii="Times New Roman" w:hAnsi="Times New Roman"/>
      <w:kern w:val="0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D1D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D1D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D1DB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D1DB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D1DB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D1DB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D1DB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D1DB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D1DB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D1D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D1D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D1D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D1DB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D1DB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D1DB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D1DB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D1DB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D1DB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D1D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D1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D1DB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D1D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D1D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D1DB0"/>
    <w:rPr>
      <w:rFonts w:ascii="Times New Roman" w:hAnsi="Times New Roman"/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3D1DB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D1DB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D1D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D1DB0"/>
    <w:rPr>
      <w:rFonts w:ascii="Times New Roman" w:hAnsi="Times New Roman"/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D1DB0"/>
    <w:rPr>
      <w:b/>
      <w:bCs/>
      <w:smallCaps/>
      <w:color w:val="0F4761" w:themeColor="accent1" w:themeShade="BF"/>
      <w:spacing w:val="5"/>
    </w:rPr>
  </w:style>
  <w:style w:type="paragraph" w:styleId="Antrat">
    <w:name w:val="caption"/>
    <w:basedOn w:val="prastasis"/>
    <w:next w:val="prastasis"/>
    <w:uiPriority w:val="35"/>
    <w:unhideWhenUsed/>
    <w:qFormat/>
    <w:rsid w:val="003D1DB0"/>
    <w:rPr>
      <w:b/>
      <w:iCs/>
      <w:szCs w:val="18"/>
    </w:rPr>
  </w:style>
  <w:style w:type="table" w:styleId="Lentelstinklelis">
    <w:name w:val="Table Grid"/>
    <w:basedOn w:val="prastojilentel"/>
    <w:uiPriority w:val="59"/>
    <w:rsid w:val="003D1DB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3D1DB0"/>
    <w:rPr>
      <w:rFonts w:ascii="Times New Roman" w:hAnsi="Times New Roman"/>
    </w:rPr>
  </w:style>
  <w:style w:type="paragraph" w:styleId="Antrats">
    <w:name w:val="header"/>
    <w:basedOn w:val="prastasis"/>
    <w:link w:val="AntratsDiagrama"/>
    <w:uiPriority w:val="99"/>
    <w:unhideWhenUsed/>
    <w:rsid w:val="00BC08D2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C08D2"/>
    <w:rPr>
      <w:rFonts w:ascii="Times New Roman" w:hAnsi="Times New Roman"/>
      <w:kern w:val="0"/>
      <w:szCs w:val="22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BC08D2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C08D2"/>
    <w:rPr>
      <w:rFonts w:ascii="Times New Roman" w:hAnsi="Times New Roman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CF575C87D47A743A68931F1E2559971" ma:contentTypeVersion="13" ma:contentTypeDescription="Kurkite naują dokumentą." ma:contentTypeScope="" ma:versionID="643e5c6a8ee3393eef9dcac4dee42e5b">
  <xsd:schema xmlns:xsd="http://www.w3.org/2001/XMLSchema" xmlns:xs="http://www.w3.org/2001/XMLSchema" xmlns:p="http://schemas.microsoft.com/office/2006/metadata/properties" xmlns:ns2="21a6971f-054d-4e23-ae50-66b414347931" xmlns:ns3="17b0b353-0176-4c9b-be37-6c3341b020e6" targetNamespace="http://schemas.microsoft.com/office/2006/metadata/properties" ma:root="true" ma:fieldsID="ed82351f25fb44294b1d3664f18b8ae5" ns2:_="" ns3:_="">
    <xsd:import namespace="21a6971f-054d-4e23-ae50-66b414347931"/>
    <xsd:import namespace="17b0b353-0176-4c9b-be37-6c3341b020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6971f-054d-4e23-ae50-66b4143479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49cc402d-1a06-4e94-b891-cfaa7e109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0b353-0176-4c9b-be37-6c3341b020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a081f4-863f-43c5-a133-b8ac7500ffb8}" ma:internalName="TaxCatchAll" ma:showField="CatchAllData" ma:web="17b0b353-0176-4c9b-be37-6c3341b020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a6971f-054d-4e23-ae50-66b414347931">
      <Terms xmlns="http://schemas.microsoft.com/office/infopath/2007/PartnerControls"/>
    </lcf76f155ced4ddcb4097134ff3c332f>
    <TaxCatchAll xmlns="17b0b353-0176-4c9b-be37-6c3341b020e6" xsi:nil="true"/>
  </documentManagement>
</p:properties>
</file>

<file path=customXml/itemProps1.xml><?xml version="1.0" encoding="utf-8"?>
<ds:datastoreItem xmlns:ds="http://schemas.openxmlformats.org/officeDocument/2006/customXml" ds:itemID="{A963D02B-8721-4823-84D8-7E680F54A7C3}"/>
</file>

<file path=customXml/itemProps2.xml><?xml version="1.0" encoding="utf-8"?>
<ds:datastoreItem xmlns:ds="http://schemas.openxmlformats.org/officeDocument/2006/customXml" ds:itemID="{969C5F5A-54F7-4C2E-ADFA-9D24F2B89174}"/>
</file>

<file path=customXml/itemProps3.xml><?xml version="1.0" encoding="utf-8"?>
<ds:datastoreItem xmlns:ds="http://schemas.openxmlformats.org/officeDocument/2006/customXml" ds:itemID="{70389DC7-CAED-4895-A76E-F18CD2848D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894</Words>
  <Characters>511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2026-03-23T10:55:00Z</dcterms:created>
  <dcterms:modified xsi:type="dcterms:W3CDTF">2026-03-23T10:55:00Z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0x0101001CF575C87D47A743A68931F1E2559971</vt:lpwstr>
  </property>
</Properties>
</file>