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7A2487B" w:rsidR="79A52F8C" w:rsidRDefault="79A52F8C" w:rsidP="008478D3">
      <w:pPr>
        <w:spacing w:after="120" w:line="20" w:lineRule="atLeast"/>
        <w:contextualSpacing/>
      </w:pPr>
    </w:p>
    <w:p w14:paraId="2ADE2E9C" w14:textId="42BA4BED" w:rsidR="003C0165" w:rsidRDefault="003C0165" w:rsidP="79A52F8C">
      <w:pPr>
        <w:spacing w:after="120" w:line="20" w:lineRule="atLeast"/>
        <w:contextualSpacing/>
        <w:jc w:val="center"/>
      </w:pPr>
      <w:r w:rsidRPr="003C0165">
        <w:rPr>
          <w:noProof/>
          <w:lang w:val="en-GB" w:eastAsia="en-GB"/>
        </w:rPr>
        <w:drawing>
          <wp:inline distT="0" distB="0" distL="0" distR="0" wp14:anchorId="2948459E" wp14:editId="4CCF2B3B">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p>
    <w:p w14:paraId="4F3DD8C2" w14:textId="77777777" w:rsidR="003C0165" w:rsidRDefault="003C0165"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63F6E" w14:textId="55050B66" w:rsidR="00585F18" w:rsidRPr="00E127FA" w:rsidRDefault="00585F18" w:rsidP="00585F18">
          <w:pPr>
            <w:spacing w:after="120" w:line="20" w:lineRule="atLeast"/>
            <w:ind w:left="5245"/>
            <w:contextualSpacing/>
            <w:rPr>
              <w:rFonts w:ascii="Times New Roman" w:eastAsia="Times New Roman" w:hAnsi="Times New Roman" w:cs="Times New Roman"/>
              <w:sz w:val="24"/>
              <w:szCs w:val="24"/>
            </w:rPr>
          </w:pPr>
        </w:p>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77777777"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396AF5" w:rsidRDefault="00E31C90" w:rsidP="00E31C90">
                <w:pPr>
                  <w:spacing w:after="0" w:line="240" w:lineRule="auto"/>
                  <w:rPr>
                    <w:rFonts w:ascii="Times New Roman" w:hAnsi="Times New Roman" w:cs="Times New Roman"/>
                    <w:iCs/>
                    <w:sz w:val="24"/>
                    <w:szCs w:val="24"/>
                  </w:rPr>
                </w:pPr>
                <w:r w:rsidRPr="00396AF5">
                  <w:rPr>
                    <w:rFonts w:ascii="Times New Roman" w:hAnsi="Times New Roman" w:cs="Times New Roman"/>
                    <w:iCs/>
                    <w:sz w:val="24"/>
                    <w:szCs w:val="24"/>
                  </w:rPr>
                  <w:t>PATVIRTINTA</w:t>
                </w:r>
              </w:p>
              <w:p w14:paraId="098C0CC5" w14:textId="77777777" w:rsidR="001B4F5E" w:rsidRPr="00396AF5" w:rsidRDefault="00E31C90" w:rsidP="001B4F5E">
                <w:pPr>
                  <w:spacing w:after="0" w:line="240" w:lineRule="auto"/>
                  <w:rPr>
                    <w:rFonts w:ascii="Times New Roman" w:hAnsi="Times New Roman" w:cs="Times New Roman"/>
                    <w:iCs/>
                    <w:sz w:val="24"/>
                    <w:szCs w:val="24"/>
                  </w:rPr>
                </w:pPr>
                <w:r w:rsidRPr="00396AF5">
                  <w:rPr>
                    <w:rFonts w:ascii="Times New Roman" w:hAnsi="Times New Roman" w:cs="Times New Roman"/>
                    <w:iCs/>
                    <w:sz w:val="24"/>
                    <w:szCs w:val="24"/>
                  </w:rPr>
                  <w:t>SĮ „Kretingos komunalininkas“</w:t>
                </w:r>
                <w:r w:rsidR="001B4F5E" w:rsidRPr="00396AF5">
                  <w:rPr>
                    <w:rFonts w:ascii="Times New Roman" w:hAnsi="Times New Roman" w:cs="Times New Roman"/>
                    <w:iCs/>
                    <w:sz w:val="24"/>
                    <w:szCs w:val="24"/>
                  </w:rPr>
                  <w:t xml:space="preserve"> </w:t>
                </w:r>
              </w:p>
              <w:p w14:paraId="61C34F2D" w14:textId="26878E1F" w:rsidR="000E15A5" w:rsidRPr="00396AF5" w:rsidRDefault="00E31C90" w:rsidP="001B4F5E">
                <w:pPr>
                  <w:spacing w:after="0" w:line="240" w:lineRule="auto"/>
                  <w:rPr>
                    <w:rFonts w:ascii="Times New Roman" w:eastAsia="Times New Roman" w:hAnsi="Times New Roman" w:cs="Times New Roman"/>
                    <w:iCs/>
                    <w:sz w:val="24"/>
                    <w:szCs w:val="24"/>
                  </w:rPr>
                </w:pPr>
                <w:r w:rsidRPr="00396AF5">
                  <w:rPr>
                    <w:rFonts w:ascii="Times New Roman" w:hAnsi="Times New Roman" w:cs="Times New Roman"/>
                    <w:iCs/>
                    <w:sz w:val="24"/>
                    <w:szCs w:val="24"/>
                  </w:rPr>
                  <w:t>Viešojo pirkimo komisijos posėdžio protokolu</w:t>
                </w:r>
                <w:r w:rsidR="000E15A5" w:rsidRPr="00396AF5">
                  <w:rPr>
                    <w:rFonts w:ascii="Times New Roman" w:hAnsi="Times New Roman" w:cs="Times New Roman"/>
                    <w:iCs/>
                    <w:sz w:val="24"/>
                    <w:szCs w:val="24"/>
                  </w:rPr>
                  <w:t xml:space="preserve"> </w:t>
                </w:r>
                <w:r w:rsidRPr="00396AF5">
                  <w:rPr>
                    <w:rFonts w:ascii="Times New Roman" w:hAnsi="Times New Roman" w:cs="Times New Roman"/>
                    <w:iCs/>
                    <w:sz w:val="24"/>
                    <w:szCs w:val="24"/>
                  </w:rPr>
                  <w:t>202</w:t>
                </w:r>
                <w:r w:rsidR="0018195D" w:rsidRPr="00396AF5">
                  <w:rPr>
                    <w:rFonts w:ascii="Times New Roman" w:hAnsi="Times New Roman" w:cs="Times New Roman"/>
                    <w:iCs/>
                    <w:sz w:val="24"/>
                    <w:szCs w:val="24"/>
                  </w:rPr>
                  <w:t>6</w:t>
                </w:r>
                <w:r w:rsidRPr="00396AF5">
                  <w:rPr>
                    <w:rFonts w:ascii="Times New Roman" w:hAnsi="Times New Roman" w:cs="Times New Roman"/>
                    <w:iCs/>
                    <w:sz w:val="24"/>
                    <w:szCs w:val="24"/>
                  </w:rPr>
                  <w:t>-</w:t>
                </w:r>
                <w:r w:rsidR="0018195D" w:rsidRPr="00396AF5">
                  <w:rPr>
                    <w:rFonts w:ascii="Times New Roman" w:hAnsi="Times New Roman" w:cs="Times New Roman"/>
                    <w:iCs/>
                    <w:sz w:val="24"/>
                    <w:szCs w:val="24"/>
                  </w:rPr>
                  <w:t>0</w:t>
                </w:r>
                <w:r w:rsidR="006C0E40" w:rsidRPr="00396AF5">
                  <w:rPr>
                    <w:rFonts w:ascii="Times New Roman" w:hAnsi="Times New Roman" w:cs="Times New Roman"/>
                    <w:iCs/>
                    <w:sz w:val="24"/>
                    <w:szCs w:val="24"/>
                  </w:rPr>
                  <w:t>6</w:t>
                </w:r>
                <w:r w:rsidRPr="00396AF5">
                  <w:rPr>
                    <w:rFonts w:ascii="Times New Roman" w:hAnsi="Times New Roman" w:cs="Times New Roman"/>
                    <w:iCs/>
                    <w:sz w:val="24"/>
                    <w:szCs w:val="24"/>
                  </w:rPr>
                  <w:t>-</w:t>
                </w:r>
                <w:r w:rsidR="001117F3" w:rsidRPr="00396AF5">
                  <w:rPr>
                    <w:rFonts w:ascii="Times New Roman" w:hAnsi="Times New Roman" w:cs="Times New Roman"/>
                    <w:iCs/>
                    <w:sz w:val="24"/>
                    <w:szCs w:val="24"/>
                  </w:rPr>
                  <w:t>01</w:t>
                </w:r>
                <w:r w:rsidRPr="00396AF5">
                  <w:rPr>
                    <w:rFonts w:ascii="Times New Roman" w:hAnsi="Times New Roman" w:cs="Times New Roman"/>
                    <w:iCs/>
                    <w:sz w:val="24"/>
                    <w:szCs w:val="24"/>
                  </w:rPr>
                  <w:t xml:space="preserve">  Nr. </w:t>
                </w:r>
                <w:r w:rsidR="000E15A5" w:rsidRPr="00396AF5">
                  <w:rPr>
                    <w:rFonts w:ascii="Times New Roman" w:eastAsia="Times New Roman" w:hAnsi="Times New Roman" w:cs="Times New Roman"/>
                    <w:iCs/>
                    <w:sz w:val="24"/>
                    <w:szCs w:val="24"/>
                  </w:rPr>
                  <w:t>VP-</w:t>
                </w:r>
                <w:r w:rsidR="006C0E40" w:rsidRPr="00396AF5">
                  <w:rPr>
                    <w:rFonts w:ascii="Times New Roman" w:eastAsia="Times New Roman" w:hAnsi="Times New Roman" w:cs="Times New Roman"/>
                    <w:iCs/>
                    <w:sz w:val="24"/>
                    <w:szCs w:val="24"/>
                  </w:rPr>
                  <w:t>2</w:t>
                </w:r>
              </w:p>
              <w:p w14:paraId="3AD3517F" w14:textId="1CC16A0F" w:rsidR="00E31C90" w:rsidRPr="00396AF5" w:rsidRDefault="00E31C90" w:rsidP="00E31C90">
                <w:pPr>
                  <w:spacing w:after="0" w:line="240" w:lineRule="auto"/>
                  <w:jc w:val="both"/>
                  <w:rPr>
                    <w:rFonts w:ascii="Times New Roman" w:hAnsi="Times New Roman" w:cs="Times New Roman"/>
                    <w:sz w:val="24"/>
                    <w:szCs w:val="24"/>
                  </w:rPr>
                </w:pPr>
              </w:p>
              <w:p w14:paraId="52CABFA8" w14:textId="77777777" w:rsidR="00E31C90" w:rsidRPr="00396AF5" w:rsidRDefault="00E31C90" w:rsidP="00E31C90">
                <w:pPr>
                  <w:spacing w:after="0" w:line="240" w:lineRule="auto"/>
                  <w:jc w:val="both"/>
                  <w:rPr>
                    <w:rFonts w:ascii="Times New Roman" w:hAnsi="Times New Roman" w:cs="Times New Roman"/>
                    <w:sz w:val="24"/>
                    <w:szCs w:val="24"/>
                  </w:rPr>
                </w:pPr>
              </w:p>
            </w:tc>
          </w:tr>
        </w:tbl>
        <w:p w14:paraId="27614ADE" w14:textId="409C0DC2" w:rsidR="00E127FA" w:rsidRPr="00E127FA" w:rsidRDefault="00E127FA" w:rsidP="000A0DE4">
          <w:pPr>
            <w:widowControl w:val="0"/>
            <w:tabs>
              <w:tab w:val="left" w:pos="5040"/>
            </w:tabs>
            <w:suppressAutoHyphens/>
            <w:autoSpaceDN w:val="0"/>
            <w:spacing w:after="0" w:line="240" w:lineRule="auto"/>
            <w:textAlignment w:val="baseline"/>
            <w:rPr>
              <w:rFonts w:ascii="Times New Roman" w:eastAsia="Times New Roman" w:hAnsi="Times New Roman" w:cs="Times New Roman"/>
              <w:b/>
              <w:color w:val="FF0000"/>
              <w:sz w:val="24"/>
              <w:szCs w:val="24"/>
              <w:lang w:val="pt-BR"/>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5A81F326"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659E41A"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E0671AD" w14:textId="1A063DE2" w:rsidR="00E31C90" w:rsidRDefault="00183BC7" w:rsidP="00E31C90">
          <w:pPr>
            <w:pStyle w:val="Tekstas"/>
            <w:ind w:firstLine="0"/>
            <w:jc w:val="center"/>
            <w:rPr>
              <w:b/>
              <w:sz w:val="28"/>
              <w:szCs w:val="28"/>
              <w:shd w:val="clear" w:color="auto" w:fill="FFFFFF"/>
            </w:rPr>
          </w:pPr>
          <w:r w:rsidRPr="002E6296">
            <w:rPr>
              <w:b/>
              <w:sz w:val="28"/>
              <w:szCs w:val="28"/>
            </w:rPr>
            <w:t>SUPAPRASTINTO</w:t>
          </w:r>
          <w:r w:rsidR="00652934" w:rsidRPr="002E6296">
            <w:rPr>
              <w:b/>
              <w:sz w:val="28"/>
              <w:szCs w:val="28"/>
            </w:rPr>
            <w:t xml:space="preserve"> </w:t>
          </w:r>
          <w:r w:rsidR="00E31C90" w:rsidRPr="002E6296">
            <w:rPr>
              <w:b/>
              <w:sz w:val="28"/>
              <w:szCs w:val="28"/>
            </w:rPr>
            <w:t>VIEŠOJO PIRKIMO „</w:t>
          </w:r>
          <w:r w:rsidR="00652934" w:rsidRPr="002E6296">
            <w:rPr>
              <w:rFonts w:eastAsia="Times New Roman"/>
              <w:b/>
              <w:bCs/>
              <w:sz w:val="28"/>
              <w:szCs w:val="28"/>
              <w:lang w:eastAsia="lt-LT"/>
            </w:rPr>
            <w:t>TECHNINĖS DRUSKOS, DRUSKOS-SMĖLIO MIŠINIO PIRKIMAS SU SANDĖLIAVIMO PASLAUGA</w:t>
          </w:r>
          <w:r w:rsidR="00652934" w:rsidRPr="002E6296">
            <w:rPr>
              <w:b/>
              <w:sz w:val="28"/>
              <w:szCs w:val="28"/>
              <w:shd w:val="clear" w:color="auto" w:fill="FFFFFF"/>
            </w:rPr>
            <w:t>“</w:t>
          </w:r>
        </w:p>
        <w:p w14:paraId="79D551F2" w14:textId="77777777" w:rsidR="006904F7" w:rsidRPr="002E6296" w:rsidRDefault="006904F7" w:rsidP="00E31C90">
          <w:pPr>
            <w:pStyle w:val="Tekstas"/>
            <w:ind w:firstLine="0"/>
            <w:jc w:val="center"/>
            <w:rPr>
              <w:b/>
              <w:sz w:val="28"/>
              <w:szCs w:val="28"/>
            </w:rPr>
          </w:pPr>
        </w:p>
        <w:p w14:paraId="0F479FA7" w14:textId="77777777" w:rsidR="00E31C90" w:rsidRPr="00183BC7" w:rsidRDefault="00E31C90" w:rsidP="00E31C90">
          <w:pPr>
            <w:spacing w:after="120" w:line="20" w:lineRule="atLeast"/>
            <w:contextualSpacing/>
            <w:jc w:val="center"/>
            <w:rPr>
              <w:rFonts w:ascii="Times New Roman" w:hAnsi="Times New Roman" w:cs="Times New Roman"/>
              <w:b/>
              <w:bCs/>
              <w:sz w:val="28"/>
              <w:szCs w:val="28"/>
            </w:rPr>
          </w:pPr>
          <w:r w:rsidRPr="00183BC7">
            <w:rPr>
              <w:rFonts w:ascii="Times New Roman" w:hAnsi="Times New Roman" w:cs="Times New Roman"/>
              <w:b/>
              <w:bCs/>
              <w:sz w:val="28"/>
              <w:szCs w:val="28"/>
            </w:rPr>
            <w:t>ATVIRO KONKURSO SPECIALIOSIOS SĄLYGOS</w:t>
          </w:r>
        </w:p>
        <w:p w14:paraId="49C486F6" w14:textId="77777777" w:rsidR="00E31C90" w:rsidRPr="00183BC7" w:rsidRDefault="00E31C90" w:rsidP="00E31C90">
          <w:pPr>
            <w:spacing w:after="120" w:line="20" w:lineRule="atLeast"/>
            <w:contextualSpacing/>
            <w:jc w:val="center"/>
            <w:rPr>
              <w:rFonts w:ascii="Times New Roman" w:hAnsi="Times New Roman" w:cs="Times New Roman"/>
              <w:b/>
              <w:bCs/>
              <w:sz w:val="28"/>
              <w:szCs w:val="28"/>
            </w:rPr>
          </w:pPr>
          <w:r w:rsidRPr="00183BC7">
            <w:rPr>
              <w:rFonts w:ascii="Times New Roman" w:hAnsi="Times New Roman" w:cs="Times New Roman"/>
              <w:b/>
              <w:bCs/>
              <w:sz w:val="28"/>
              <w:szCs w:val="28"/>
            </w:rPr>
            <w:t>Versija Nr. 1</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p w14:paraId="67E45DF9" w14:textId="14FE40D1"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1. Bendra informacija.........................................................................................................................</w:t>
          </w:r>
          <w:r w:rsidR="008478D3">
            <w:rPr>
              <w:rFonts w:ascii="Times New Roman" w:hAnsi="Times New Roman" w:cs="Times New Roman"/>
              <w:sz w:val="24"/>
              <w:szCs w:val="24"/>
            </w:rPr>
            <w:t>.</w:t>
          </w:r>
          <w:r>
            <w:rPr>
              <w:rFonts w:ascii="Times New Roman" w:hAnsi="Times New Roman" w:cs="Times New Roman"/>
              <w:sz w:val="24"/>
              <w:szCs w:val="24"/>
            </w:rPr>
            <w:t>..</w:t>
          </w:r>
          <w:r w:rsidR="00AF67A9">
            <w:rPr>
              <w:rFonts w:ascii="Times New Roman" w:hAnsi="Times New Roman" w:cs="Times New Roman"/>
              <w:sz w:val="24"/>
              <w:szCs w:val="24"/>
            </w:rPr>
            <w:t>2</w:t>
          </w:r>
        </w:p>
        <w:p w14:paraId="3EF606ED" w14:textId="739013E6"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2. Pirkimo objektas................................................................................................</w:t>
          </w:r>
          <w:r w:rsidR="004350A5">
            <w:rPr>
              <w:rFonts w:ascii="Times New Roman" w:hAnsi="Times New Roman" w:cs="Times New Roman"/>
              <w:sz w:val="24"/>
              <w:szCs w:val="24"/>
            </w:rPr>
            <w:t>...............................2</w:t>
          </w:r>
        </w:p>
        <w:p w14:paraId="7F749A65" w14:textId="59F13404"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w:t>
          </w:r>
          <w:r w:rsidR="0027772E">
            <w:rPr>
              <w:rFonts w:ascii="Times New Roman" w:hAnsi="Times New Roman" w:cs="Times New Roman"/>
              <w:sz w:val="24"/>
              <w:szCs w:val="24"/>
            </w:rPr>
            <w:t>.</w:t>
          </w:r>
          <w:r>
            <w:rPr>
              <w:rFonts w:ascii="Times New Roman" w:hAnsi="Times New Roman" w:cs="Times New Roman"/>
              <w:sz w:val="24"/>
              <w:szCs w:val="24"/>
            </w:rPr>
            <w:t>......</w:t>
          </w:r>
          <w:r w:rsidR="00450563">
            <w:rPr>
              <w:rFonts w:ascii="Times New Roman" w:hAnsi="Times New Roman" w:cs="Times New Roman"/>
              <w:sz w:val="24"/>
              <w:szCs w:val="24"/>
            </w:rPr>
            <w:t>3</w:t>
          </w:r>
        </w:p>
        <w:p w14:paraId="37540EE6" w14:textId="2F020E1E"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8478D3">
            <w:rPr>
              <w:rFonts w:ascii="Times New Roman" w:hAnsi="Times New Roman" w:cs="Times New Roman"/>
              <w:sz w:val="24"/>
              <w:szCs w:val="24"/>
            </w:rPr>
            <w:t>.</w:t>
          </w:r>
          <w:r>
            <w:rPr>
              <w:rFonts w:ascii="Times New Roman" w:hAnsi="Times New Roman" w:cs="Times New Roman"/>
              <w:sz w:val="24"/>
              <w:szCs w:val="24"/>
            </w:rPr>
            <w:t>..</w:t>
          </w:r>
          <w:r w:rsidR="004350A5">
            <w:rPr>
              <w:rFonts w:ascii="Times New Roman" w:hAnsi="Times New Roman" w:cs="Times New Roman"/>
              <w:sz w:val="24"/>
              <w:szCs w:val="24"/>
            </w:rPr>
            <w:t>3</w:t>
          </w:r>
        </w:p>
        <w:p w14:paraId="2ECC7149" w14:textId="6255E9FC"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8478D3">
            <w:rPr>
              <w:rFonts w:ascii="Times New Roman" w:hAnsi="Times New Roman" w:cs="Times New Roman"/>
              <w:sz w:val="24"/>
              <w:szCs w:val="24"/>
            </w:rPr>
            <w:t>.</w:t>
          </w:r>
          <w:r>
            <w:rPr>
              <w:rFonts w:ascii="Times New Roman" w:hAnsi="Times New Roman" w:cs="Times New Roman"/>
              <w:sz w:val="24"/>
              <w:szCs w:val="24"/>
            </w:rPr>
            <w:t>..</w:t>
          </w:r>
          <w:r w:rsidR="004350A5">
            <w:rPr>
              <w:rFonts w:ascii="Times New Roman" w:hAnsi="Times New Roman" w:cs="Times New Roman"/>
              <w:sz w:val="24"/>
              <w:szCs w:val="24"/>
            </w:rPr>
            <w:t>3</w:t>
          </w:r>
        </w:p>
        <w:p w14:paraId="7422CE4A" w14:textId="60019C03"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4350A5">
            <w:rPr>
              <w:rFonts w:ascii="Times New Roman" w:hAnsi="Times New Roman" w:cs="Times New Roman"/>
              <w:sz w:val="24"/>
              <w:szCs w:val="24"/>
            </w:rPr>
            <w:t>3</w:t>
          </w:r>
        </w:p>
        <w:p w14:paraId="7650E5BD" w14:textId="047642F6"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4350A5">
            <w:rPr>
              <w:rFonts w:ascii="Times New Roman" w:hAnsi="Times New Roman" w:cs="Times New Roman"/>
              <w:sz w:val="24"/>
              <w:szCs w:val="24"/>
            </w:rPr>
            <w:t>4</w:t>
          </w:r>
        </w:p>
        <w:p w14:paraId="188A836A" w14:textId="568E5DAE"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8. Elektroninis aukcionas......................................................................................................................</w:t>
          </w:r>
          <w:r w:rsidR="004350A5">
            <w:rPr>
              <w:rFonts w:ascii="Times New Roman" w:hAnsi="Times New Roman" w:cs="Times New Roman"/>
              <w:sz w:val="24"/>
              <w:szCs w:val="24"/>
            </w:rPr>
            <w:t>4</w:t>
          </w:r>
        </w:p>
        <w:p w14:paraId="14E047D0" w14:textId="3540A092"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9. Pasiūlymų vertinimas........................................................................................................................</w:t>
          </w:r>
          <w:r w:rsidR="004350A5">
            <w:rPr>
              <w:rFonts w:ascii="Times New Roman" w:hAnsi="Times New Roman" w:cs="Times New Roman"/>
              <w:sz w:val="24"/>
              <w:szCs w:val="24"/>
            </w:rPr>
            <w:t>4</w:t>
          </w:r>
        </w:p>
        <w:p w14:paraId="7B2FA2EB" w14:textId="67AC077C"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10. Sutarties sudarymas.........................................................................................................................</w:t>
          </w:r>
          <w:r w:rsidR="004350A5">
            <w:rPr>
              <w:rFonts w:ascii="Times New Roman" w:hAnsi="Times New Roman" w:cs="Times New Roman"/>
              <w:sz w:val="24"/>
              <w:szCs w:val="24"/>
            </w:rPr>
            <w:t>5</w:t>
          </w:r>
        </w:p>
        <w:p w14:paraId="6D89FF97" w14:textId="7C90C251"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11. Kitos sąlygos..................................................................................................................................</w:t>
          </w:r>
          <w:r w:rsidR="004C7B66">
            <w:rPr>
              <w:rFonts w:ascii="Times New Roman" w:hAnsi="Times New Roman" w:cs="Times New Roman"/>
              <w:sz w:val="24"/>
              <w:szCs w:val="24"/>
            </w:rPr>
            <w:t xml:space="preserve"> </w:t>
          </w:r>
          <w:r w:rsidR="004350A5">
            <w:rPr>
              <w:rFonts w:ascii="Times New Roman" w:hAnsi="Times New Roman" w:cs="Times New Roman"/>
              <w:sz w:val="24"/>
              <w:szCs w:val="24"/>
            </w:rPr>
            <w:t>5</w:t>
          </w:r>
        </w:p>
        <w:p w14:paraId="621F2530" w14:textId="27E4B190"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4350A5">
            <w:rPr>
              <w:rFonts w:ascii="Times New Roman" w:hAnsi="Times New Roman" w:cs="Times New Roman"/>
              <w:sz w:val="24"/>
              <w:szCs w:val="24"/>
            </w:rPr>
            <w:t>6</w:t>
          </w:r>
        </w:p>
        <w:p w14:paraId="5FE27A7A" w14:textId="236C12F4"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9B71AD">
            <w:rPr>
              <w:rFonts w:ascii="Times New Roman" w:hAnsi="Times New Roman" w:cs="Times New Roman"/>
              <w:sz w:val="24"/>
              <w:szCs w:val="24"/>
            </w:rPr>
            <w:t>.</w:t>
          </w:r>
          <w:r>
            <w:rPr>
              <w:rFonts w:ascii="Times New Roman" w:hAnsi="Times New Roman" w:cs="Times New Roman"/>
              <w:sz w:val="24"/>
              <w:szCs w:val="24"/>
            </w:rPr>
            <w:t>....</w:t>
          </w:r>
          <w:r w:rsidR="00433BA7">
            <w:rPr>
              <w:rFonts w:ascii="Times New Roman" w:hAnsi="Times New Roman" w:cs="Times New Roman"/>
              <w:sz w:val="24"/>
              <w:szCs w:val="24"/>
            </w:rPr>
            <w:t>10</w:t>
          </w:r>
        </w:p>
        <w:p w14:paraId="0E818492" w14:textId="53FC5D84"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350A5">
            <w:rPr>
              <w:rFonts w:ascii="Times New Roman" w:hAnsi="Times New Roman" w:cs="Times New Roman"/>
              <w:sz w:val="24"/>
              <w:szCs w:val="24"/>
            </w:rPr>
            <w:t>..............................1</w:t>
          </w:r>
          <w:r w:rsidR="00433BA7">
            <w:rPr>
              <w:rFonts w:ascii="Times New Roman" w:hAnsi="Times New Roman" w:cs="Times New Roman"/>
              <w:sz w:val="24"/>
              <w:szCs w:val="24"/>
            </w:rPr>
            <w:t>1</w:t>
          </w:r>
        </w:p>
        <w:p w14:paraId="105BB619" w14:textId="77777777" w:rsidR="00CF3249"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 xml:space="preserve">Pirkimo sąlygų 4 priedas „Tiekėjų kvalifikacijos reikalavimai ir reikalaujami kokybės bei </w:t>
          </w:r>
        </w:p>
        <w:p w14:paraId="19C79E3F" w14:textId="756BA060"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aplinkos apsaugos vadybos sistemų standartai..................................................................</w:t>
          </w:r>
          <w:r w:rsidR="00CF3249">
            <w:rPr>
              <w:rFonts w:ascii="Times New Roman" w:hAnsi="Times New Roman" w:cs="Times New Roman"/>
              <w:sz w:val="24"/>
              <w:szCs w:val="24"/>
            </w:rPr>
            <w:t>..................</w:t>
          </w:r>
          <w:r w:rsidR="004350A5">
            <w:rPr>
              <w:rFonts w:ascii="Times New Roman" w:hAnsi="Times New Roman" w:cs="Times New Roman"/>
              <w:sz w:val="24"/>
              <w:szCs w:val="24"/>
            </w:rPr>
            <w:t>2</w:t>
          </w:r>
          <w:r w:rsidR="00433BA7">
            <w:rPr>
              <w:rFonts w:ascii="Times New Roman" w:hAnsi="Times New Roman" w:cs="Times New Roman"/>
              <w:sz w:val="24"/>
              <w:szCs w:val="24"/>
            </w:rPr>
            <w:t>3</w:t>
          </w:r>
        </w:p>
        <w:p w14:paraId="1A0E9C20" w14:textId="0C861A4F"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4350A5">
            <w:rPr>
              <w:rFonts w:ascii="Times New Roman" w:hAnsi="Times New Roman" w:cs="Times New Roman"/>
              <w:sz w:val="24"/>
              <w:szCs w:val="24"/>
            </w:rPr>
            <w:t>..................2</w:t>
          </w:r>
          <w:r w:rsidR="00433BA7">
            <w:rPr>
              <w:rFonts w:ascii="Times New Roman" w:hAnsi="Times New Roman" w:cs="Times New Roman"/>
              <w:sz w:val="24"/>
              <w:szCs w:val="24"/>
            </w:rPr>
            <w:t>4</w:t>
          </w:r>
        </w:p>
        <w:p w14:paraId="3D8824CF" w14:textId="52B70A60"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4350A5">
            <w:rPr>
              <w:rFonts w:ascii="Times New Roman" w:hAnsi="Times New Roman" w:cs="Times New Roman"/>
              <w:sz w:val="24"/>
              <w:szCs w:val="24"/>
            </w:rPr>
            <w:t>..............................2</w:t>
          </w:r>
          <w:r w:rsidR="00433BA7">
            <w:rPr>
              <w:rFonts w:ascii="Times New Roman" w:hAnsi="Times New Roman" w:cs="Times New Roman"/>
              <w:sz w:val="24"/>
              <w:szCs w:val="24"/>
            </w:rPr>
            <w:t>5</w:t>
          </w:r>
        </w:p>
        <w:p w14:paraId="2AF8E0FB" w14:textId="1C04740D"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4C7B66">
            <w:rPr>
              <w:rFonts w:ascii="Times New Roman" w:hAnsi="Times New Roman" w:cs="Times New Roman"/>
              <w:sz w:val="24"/>
              <w:szCs w:val="24"/>
            </w:rPr>
            <w:t xml:space="preserve"> </w:t>
          </w:r>
          <w:r w:rsidR="00433BA7">
            <w:rPr>
              <w:rFonts w:ascii="Times New Roman" w:hAnsi="Times New Roman" w:cs="Times New Roman"/>
              <w:sz w:val="24"/>
              <w:szCs w:val="24"/>
            </w:rPr>
            <w:t>32</w:t>
          </w:r>
        </w:p>
        <w:p w14:paraId="6D2BE016" w14:textId="1EC60697" w:rsidR="004C7B66" w:rsidRDefault="00E31C90" w:rsidP="004C7B66">
          <w:pPr>
            <w:spacing w:after="0" w:line="240" w:lineRule="auto"/>
            <w:ind w:right="333"/>
            <w:jc w:val="both"/>
            <w:rPr>
              <w:rFonts w:ascii="Times New Roman" w:hAnsi="Times New Roman" w:cs="Times New Roman"/>
              <w:sz w:val="24"/>
              <w:szCs w:val="24"/>
            </w:rPr>
          </w:pPr>
          <w:r w:rsidRPr="008C70B2">
            <w:rPr>
              <w:rFonts w:ascii="Times New Roman" w:hAnsi="Times New Roman" w:cs="Times New Roman"/>
              <w:sz w:val="24"/>
              <w:szCs w:val="24"/>
            </w:rPr>
            <w:t>Pirkimo sąlygų 8 priedas „</w:t>
          </w:r>
          <w:r w:rsidR="004C7B66">
            <w:rPr>
              <w:rFonts w:ascii="Times New Roman" w:hAnsi="Times New Roman" w:cs="Times New Roman"/>
              <w:sz w:val="24"/>
              <w:szCs w:val="24"/>
            </w:rPr>
            <w:t xml:space="preserve">Atitikties deklaracija dėl reikalavimų, susijusių </w:t>
          </w:r>
          <w:r w:rsidR="00292A00">
            <w:rPr>
              <w:rFonts w:ascii="Times New Roman" w:hAnsi="Times New Roman" w:cs="Times New Roman"/>
              <w:sz w:val="24"/>
              <w:szCs w:val="24"/>
            </w:rPr>
            <w:t xml:space="preserve">su </w:t>
          </w:r>
          <w:r w:rsidR="004C7B66">
            <w:rPr>
              <w:rFonts w:ascii="Times New Roman" w:hAnsi="Times New Roman" w:cs="Times New Roman"/>
              <w:sz w:val="24"/>
              <w:szCs w:val="24"/>
            </w:rPr>
            <w:t>nacionaliniu</w:t>
          </w:r>
        </w:p>
        <w:p w14:paraId="28DBD779" w14:textId="633765D2" w:rsidR="00E31C90" w:rsidRPr="008C70B2" w:rsidRDefault="004C7B66"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saugumu</w:t>
          </w:r>
          <w:r w:rsidR="00E31C90" w:rsidRPr="008C70B2">
            <w:rPr>
              <w:rFonts w:ascii="Times New Roman" w:hAnsi="Times New Roman" w:cs="Times New Roman"/>
              <w:sz w:val="24"/>
              <w:szCs w:val="24"/>
            </w:rPr>
            <w:t>“..........................................</w:t>
          </w:r>
          <w:r>
            <w:rPr>
              <w:rFonts w:ascii="Times New Roman" w:hAnsi="Times New Roman" w:cs="Times New Roman"/>
              <w:sz w:val="24"/>
              <w:szCs w:val="24"/>
            </w:rPr>
            <w:t xml:space="preserve">................................................................................................. </w:t>
          </w:r>
          <w:r w:rsidR="00433BA7">
            <w:rPr>
              <w:rFonts w:ascii="Times New Roman" w:hAnsi="Times New Roman" w:cs="Times New Roman"/>
              <w:sz w:val="24"/>
              <w:szCs w:val="24"/>
            </w:rPr>
            <w:t>33</w:t>
          </w:r>
        </w:p>
        <w:p w14:paraId="14E61214" w14:textId="3A18649A" w:rsidR="00E31C90" w:rsidRDefault="00E31C90" w:rsidP="004C7B66">
          <w:pPr>
            <w:spacing w:after="0" w:line="240" w:lineRule="auto"/>
            <w:ind w:right="333"/>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w:t>
          </w:r>
          <w:r w:rsidR="009B71AD">
            <w:rPr>
              <w:rFonts w:ascii="Times New Roman" w:hAnsi="Times New Roman" w:cs="Times New Roman"/>
              <w:sz w:val="24"/>
              <w:szCs w:val="24"/>
            </w:rPr>
            <w:t>.</w:t>
          </w:r>
          <w:r w:rsidR="004350A5">
            <w:rPr>
              <w:rFonts w:ascii="Times New Roman" w:hAnsi="Times New Roman" w:cs="Times New Roman"/>
              <w:sz w:val="24"/>
              <w:szCs w:val="24"/>
            </w:rPr>
            <w:t>3</w:t>
          </w:r>
          <w:r w:rsidR="00433BA7">
            <w:rPr>
              <w:rFonts w:ascii="Times New Roman" w:hAnsi="Times New Roman" w:cs="Times New Roman"/>
              <w:sz w:val="24"/>
              <w:szCs w:val="24"/>
            </w:rPr>
            <w:t>4</w:t>
          </w:r>
        </w:p>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32CCE7B3" w14:textId="77777777" w:rsidR="00CF3249" w:rsidRDefault="00CF3249" w:rsidP="004E4612">
          <w:pPr>
            <w:spacing w:after="120" w:line="20" w:lineRule="atLeast"/>
            <w:contextualSpacing/>
            <w:rPr>
              <w:rFonts w:ascii="Times New Roman" w:hAnsi="Times New Roman" w:cs="Times New Roman"/>
              <w:sz w:val="24"/>
              <w:szCs w:val="24"/>
            </w:rPr>
          </w:pPr>
        </w:p>
        <w:p w14:paraId="4B55B0D4"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39B762CA"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39E738C0"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w:t>
      </w:r>
      <w:r w:rsidR="00DC2702">
        <w:rPr>
          <w:rFonts w:ascii="Times New Roman" w:hAnsi="Times New Roman" w:cs="Times New Roman"/>
          <w:sz w:val="24"/>
          <w:szCs w:val="24"/>
        </w:rPr>
        <w:t>Į</w:t>
      </w:r>
      <w:r w:rsidRPr="00056EA8">
        <w:rPr>
          <w:rFonts w:ascii="Times New Roman" w:hAnsi="Times New Roman" w:cs="Times New Roman"/>
          <w:sz w:val="24"/>
          <w:szCs w:val="24"/>
        </w:rPr>
        <w:t xml:space="preserve"> „Kretingos komunalininkas“</w:t>
      </w:r>
      <w:r w:rsidRPr="00056EA8">
        <w:rPr>
          <w:rFonts w:ascii="Times New Roman" w:eastAsia="Calibri" w:hAnsi="Times New Roman" w:cs="Times New Roman"/>
          <w:sz w:val="24"/>
          <w:szCs w:val="24"/>
        </w:rPr>
        <w:t>,</w:t>
      </w:r>
      <w:r w:rsidR="006D5ADF">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56BDC82D" w14:textId="725A0791"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color w:val="000000" w:themeColor="text1"/>
          <w:sz w:val="24"/>
          <w:szCs w:val="24"/>
        </w:rPr>
        <w:t xml:space="preserve">1.2. </w:t>
      </w:r>
      <w:r w:rsidR="00EE6AD3" w:rsidRPr="00EE6AD3">
        <w:rPr>
          <w:rFonts w:ascii="Times New Roman" w:hAnsi="Times New Roman" w:cs="Times New Roman"/>
          <w:color w:val="000000" w:themeColor="text1"/>
          <w:sz w:val="24"/>
          <w:szCs w:val="24"/>
        </w:rPr>
        <w:t>Pirkimas neatliekamas naudojantis centralizuotų pirkimų katalogu, nes perkančioji organizacija neturi sandėlio, į kurį perkant per centralizuotą pirkimų katalogą galėtų būti pristatomos prekės.</w:t>
      </w:r>
    </w:p>
    <w:p w14:paraId="0A2BCFC8" w14:textId="0F6D99A6"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7AAC1C90" w14:textId="0E65AF3E" w:rsidR="00E31C90" w:rsidRDefault="00E31C90" w:rsidP="0036006C">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55FAAC23" w14:textId="576B6E24" w:rsidR="001C702B" w:rsidRPr="00C91965" w:rsidRDefault="00056EA8" w:rsidP="008660C2">
      <w:pPr>
        <w:pStyle w:val="Sraopastraipa"/>
        <w:spacing w:after="0" w:line="240" w:lineRule="auto"/>
        <w:ind w:left="0" w:firstLine="567"/>
        <w:jc w:val="both"/>
        <w:rPr>
          <w:rFonts w:ascii="Times New Roman" w:hAnsi="Times New Roman" w:cs="Times New Roman"/>
          <w:sz w:val="24"/>
          <w:szCs w:val="24"/>
        </w:rPr>
      </w:pPr>
      <w:r w:rsidRPr="00056EA8">
        <w:rPr>
          <w:rFonts w:ascii="Times New Roman" w:hAnsi="Times New Roman" w:cs="Times New Roman"/>
          <w:sz w:val="24"/>
          <w:szCs w:val="24"/>
        </w:rPr>
        <w:t>1.</w:t>
      </w:r>
      <w:r w:rsidR="00E31C90">
        <w:rPr>
          <w:rFonts w:ascii="Times New Roman" w:hAnsi="Times New Roman" w:cs="Times New Roman"/>
          <w:sz w:val="24"/>
          <w:szCs w:val="24"/>
        </w:rPr>
        <w:t>5</w:t>
      </w:r>
      <w:r w:rsidRPr="00056EA8">
        <w:rPr>
          <w:rFonts w:ascii="Times New Roman" w:hAnsi="Times New Roman" w:cs="Times New Roman"/>
          <w:sz w:val="24"/>
          <w:szCs w:val="24"/>
        </w:rPr>
        <w:t xml:space="preserve">. </w:t>
      </w:r>
      <w:r w:rsidR="001C702B" w:rsidRPr="00CA7613">
        <w:rPr>
          <w:rFonts w:ascii="Times New Roman" w:hAnsi="Times New Roman" w:cs="Times New Roman"/>
          <w:sz w:val="24"/>
          <w:szCs w:val="24"/>
        </w:rPr>
        <w:t xml:space="preserve">Atliekamas žaliasis pirkimas. Pirkimas vykdomas vadovaujantis </w:t>
      </w:r>
      <w:hyperlink r:id="rId12" w:history="1">
        <w:r w:rsidR="001C702B" w:rsidRPr="00CA76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C702B" w:rsidRPr="00C91965">
        <w:rPr>
          <w:rFonts w:ascii="Times New Roman" w:hAnsi="Times New Roman" w:cs="Times New Roman"/>
          <w:sz w:val="24"/>
          <w:szCs w:val="24"/>
        </w:rPr>
        <w:t>“  4.</w:t>
      </w:r>
      <w:r w:rsidR="000D3C76" w:rsidRPr="00C91965">
        <w:rPr>
          <w:rFonts w:ascii="Times New Roman" w:hAnsi="Times New Roman" w:cs="Times New Roman"/>
          <w:sz w:val="24"/>
          <w:szCs w:val="24"/>
        </w:rPr>
        <w:t>3</w:t>
      </w:r>
      <w:r w:rsidR="001C702B" w:rsidRPr="00C91965">
        <w:rPr>
          <w:rFonts w:ascii="Times New Roman" w:hAnsi="Times New Roman" w:cs="Times New Roman"/>
          <w:sz w:val="24"/>
          <w:szCs w:val="24"/>
        </w:rPr>
        <w:t xml:space="preserve"> punktu. Aplinkos apsaugos kriterijai nustatyti 2 priede „Techninė specifikacija“.</w:t>
      </w:r>
    </w:p>
    <w:p w14:paraId="11B8AF8D" w14:textId="77777777" w:rsidR="008660C2" w:rsidRPr="00AE16AA" w:rsidRDefault="00E31C90" w:rsidP="008660C2">
      <w:pPr>
        <w:pStyle w:val="Sraopastraipa"/>
        <w:spacing w:after="0" w:line="240" w:lineRule="auto"/>
        <w:rPr>
          <w:rFonts w:ascii="Times New Roman" w:eastAsia="Calibri" w:hAnsi="Times New Roman" w:cs="Times New Roman"/>
          <w:sz w:val="24"/>
          <w:szCs w:val="24"/>
          <w:lang w:eastAsia="en-US"/>
        </w:rPr>
      </w:pPr>
      <w:r w:rsidRPr="00AE16AA">
        <w:rPr>
          <w:rFonts w:ascii="Times New Roman" w:hAnsi="Times New Roman" w:cs="Times New Roman"/>
          <w:sz w:val="24"/>
          <w:szCs w:val="24"/>
        </w:rPr>
        <w:t xml:space="preserve">1.6. </w:t>
      </w:r>
      <w:r w:rsidR="008660C2" w:rsidRPr="00AE16AA">
        <w:rPr>
          <w:rFonts w:ascii="Times New Roman" w:eastAsia="Calibri" w:hAnsi="Times New Roman" w:cs="Times New Roman"/>
          <w:sz w:val="24"/>
          <w:szCs w:val="24"/>
          <w:lang w:eastAsia="en-US"/>
        </w:rPr>
        <w:t xml:space="preserve">Šiame pirkime taikomi socialiniai kriterijai, kurie nustatyti Viešųjų pirkimų tarnybos </w:t>
      </w:r>
    </w:p>
    <w:p w14:paraId="5C1352EF" w14:textId="5358D38D" w:rsidR="008660C2" w:rsidRPr="00AE16AA" w:rsidRDefault="008660C2" w:rsidP="008660C2">
      <w:pPr>
        <w:spacing w:after="0" w:line="240" w:lineRule="auto"/>
        <w:rPr>
          <w:rFonts w:ascii="Times New Roman" w:eastAsia="Calibri" w:hAnsi="Times New Roman" w:cs="Times New Roman"/>
          <w:sz w:val="24"/>
          <w:szCs w:val="24"/>
          <w:lang w:eastAsia="en-US"/>
        </w:rPr>
      </w:pPr>
      <w:r w:rsidRPr="00AE16AA">
        <w:rPr>
          <w:rFonts w:ascii="Times New Roman" w:eastAsia="Calibri" w:hAnsi="Times New Roman" w:cs="Times New Roman"/>
          <w:sz w:val="24"/>
          <w:szCs w:val="24"/>
          <w:lang w:eastAsia="en-US"/>
        </w:rPr>
        <w:t>parengtose socialiai atsakingų pirkimų gairėse.</w:t>
      </w:r>
    </w:p>
    <w:p w14:paraId="2FD50FE0" w14:textId="6C61855F" w:rsidR="00E31C90" w:rsidRDefault="001337FC" w:rsidP="008660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sidR="00E31C90">
        <w:rPr>
          <w:rFonts w:ascii="Times New Roman" w:hAnsi="Times New Roman" w:cs="Times New Roman"/>
          <w:sz w:val="24"/>
          <w:szCs w:val="24"/>
        </w:rPr>
        <w:t xml:space="preserve">Šiame pirkime  perkančioji organizacija nenumato skelbti pranešimo dėl savanoriško </w:t>
      </w:r>
      <w:r w:rsidR="00E31C90">
        <w:rPr>
          <w:rFonts w:ascii="Times New Roman" w:hAnsi="Times New Roman" w:cs="Times New Roman"/>
          <w:i/>
          <w:iCs/>
          <w:sz w:val="24"/>
          <w:szCs w:val="24"/>
        </w:rPr>
        <w:t>ex ante</w:t>
      </w:r>
      <w:r w:rsidR="00E31C90">
        <w:rPr>
          <w:rFonts w:ascii="Times New Roman" w:hAnsi="Times New Roman" w:cs="Times New Roman"/>
          <w:sz w:val="24"/>
          <w:szCs w:val="24"/>
        </w:rPr>
        <w:t xml:space="preserve"> skaidrumo.</w:t>
      </w:r>
    </w:p>
    <w:p w14:paraId="1BCEC677" w14:textId="46DA3FE0"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1337FC">
        <w:rPr>
          <w:rFonts w:ascii="Times New Roman" w:hAnsi="Times New Roman" w:cs="Times New Roman"/>
          <w:sz w:val="24"/>
          <w:szCs w:val="24"/>
        </w:rPr>
        <w:t>8</w:t>
      </w:r>
      <w:r>
        <w:rPr>
          <w:rFonts w:ascii="Times New Roman" w:hAnsi="Times New Roman" w:cs="Times New Roman"/>
          <w:sz w:val="24"/>
          <w:szCs w:val="24"/>
        </w:rPr>
        <w:t>. Pirkime neleidžiama pateikti alternatyvių pasiūlymų.</w:t>
      </w:r>
    </w:p>
    <w:p w14:paraId="390F9A5D" w14:textId="1FDDDABC"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1337FC">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36D906EC" w14:textId="4ABCC6BB" w:rsidR="00056EA8" w:rsidRPr="00D12233" w:rsidRDefault="00B41C66" w:rsidP="0036006C">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Perkančioj</w:t>
      </w:r>
      <w:r w:rsidRPr="007F60CA">
        <w:rPr>
          <w:rFonts w:ascii="Times New Roman" w:eastAsia="Calibri" w:hAnsi="Times New Roman" w:cs="Times New Roman"/>
          <w:sz w:val="24"/>
          <w:szCs w:val="24"/>
        </w:rPr>
        <w:t xml:space="preserve">i organizacija numato </w:t>
      </w:r>
      <w:r w:rsidR="00056EA8" w:rsidRPr="007F60CA">
        <w:rPr>
          <w:rFonts w:ascii="Times New Roman" w:eastAsia="Calibri" w:hAnsi="Times New Roman" w:cs="Times New Roman"/>
          <w:sz w:val="24"/>
          <w:szCs w:val="24"/>
        </w:rPr>
        <w:t xml:space="preserve">įsigyti </w:t>
      </w:r>
      <w:r w:rsidR="00183BC7" w:rsidRPr="007F60CA">
        <w:rPr>
          <w:rFonts w:ascii="Times New Roman" w:eastAsia="Times New Roman" w:hAnsi="Times New Roman" w:cs="Times New Roman"/>
          <w:sz w:val="24"/>
          <w:szCs w:val="24"/>
        </w:rPr>
        <w:t>techninės druskos, druskos-smėlio mišinio</w:t>
      </w:r>
      <w:r w:rsidR="00C91965">
        <w:rPr>
          <w:rFonts w:ascii="Times New Roman" w:eastAsia="Times New Roman" w:hAnsi="Times New Roman" w:cs="Times New Roman"/>
          <w:sz w:val="24"/>
          <w:szCs w:val="24"/>
        </w:rPr>
        <w:t xml:space="preserve"> su sandėliavimo paslauga.</w:t>
      </w:r>
      <w:r w:rsidR="00183BC7" w:rsidRPr="007F60CA">
        <w:rPr>
          <w:rFonts w:ascii="Times New Roman" w:eastAsia="Times New Roman" w:hAnsi="Times New Roman" w:cs="Times New Roman"/>
          <w:bCs/>
          <w:sz w:val="24"/>
          <w:szCs w:val="24"/>
          <w:lang w:eastAsia="ar-SA"/>
        </w:rPr>
        <w:t xml:space="preserve"> </w:t>
      </w:r>
      <w:r w:rsidR="00E31C90" w:rsidRPr="00187F92">
        <w:rPr>
          <w:rFonts w:ascii="Times New Roman" w:eastAsia="Times New Roman" w:hAnsi="Times New Roman" w:cs="Times New Roman"/>
          <w:bCs/>
          <w:sz w:val="24"/>
          <w:szCs w:val="24"/>
          <w:lang w:eastAsia="ar-SA"/>
        </w:rPr>
        <w:t>Preliminarios</w:t>
      </w:r>
      <w:r w:rsidR="00E31C90" w:rsidRPr="00187F92">
        <w:rPr>
          <w:rFonts w:ascii="Times New Roman" w:eastAsia="Times New Roman" w:hAnsi="Times New Roman" w:cs="Times New Roman"/>
          <w:sz w:val="24"/>
          <w:szCs w:val="24"/>
          <w:lang w:eastAsia="ar-SA"/>
        </w:rPr>
        <w:t xml:space="preserve"> pirkimo apimtys ir r</w:t>
      </w:r>
      <w:r w:rsidR="00AD7022" w:rsidRPr="00187F92">
        <w:rPr>
          <w:rFonts w:ascii="Times New Roman" w:hAnsi="Times New Roman" w:cs="Times New Roman"/>
          <w:bCs/>
          <w:sz w:val="24"/>
          <w:szCs w:val="24"/>
        </w:rPr>
        <w:t>e</w:t>
      </w:r>
      <w:r w:rsidR="00AD7022" w:rsidRPr="00187F92">
        <w:rPr>
          <w:rFonts w:ascii="Times New Roman" w:hAnsi="Times New Roman" w:cs="Times New Roman"/>
          <w:sz w:val="24"/>
          <w:szCs w:val="24"/>
        </w:rPr>
        <w:t>ikalavi</w:t>
      </w:r>
      <w:r w:rsidR="00056EA8" w:rsidRPr="00187F92">
        <w:rPr>
          <w:rFonts w:ascii="Times New Roman" w:hAnsi="Times New Roman" w:cs="Times New Roman"/>
          <w:sz w:val="24"/>
          <w:szCs w:val="24"/>
        </w:rPr>
        <w:t>mai pirkimo objektui</w:t>
      </w:r>
      <w:r w:rsidR="00056EA8" w:rsidRPr="00056EA8">
        <w:rPr>
          <w:rFonts w:ascii="Times New Roman" w:hAnsi="Times New Roman" w:cs="Times New Roman"/>
          <w:sz w:val="24"/>
          <w:szCs w:val="24"/>
        </w:rPr>
        <w:t xml:space="preserve"> </w:t>
      </w:r>
      <w:r w:rsidRPr="00056EA8">
        <w:rPr>
          <w:rFonts w:ascii="Times New Roman" w:hAnsi="Times New Roman" w:cs="Times New Roman"/>
          <w:sz w:val="24"/>
          <w:szCs w:val="24"/>
        </w:rPr>
        <w:t xml:space="preserve">nustatyti </w:t>
      </w:r>
      <w:r w:rsidR="00704310" w:rsidRPr="00056EA8">
        <w:rPr>
          <w:rFonts w:ascii="Times New Roman" w:hAnsi="Times New Roman" w:cs="Times New Roman"/>
          <w:sz w:val="24"/>
          <w:szCs w:val="24"/>
        </w:rPr>
        <w:t>s</w:t>
      </w:r>
      <w:r w:rsidR="00444CAF" w:rsidRPr="00056EA8">
        <w:rPr>
          <w:rFonts w:ascii="Times New Roman" w:hAnsi="Times New Roman" w:cs="Times New Roman"/>
          <w:sz w:val="24"/>
          <w:szCs w:val="24"/>
        </w:rPr>
        <w:t xml:space="preserve">pecialiųjų </w:t>
      </w:r>
      <w:r w:rsidR="00CE7209" w:rsidRPr="00056EA8">
        <w:rPr>
          <w:rFonts w:ascii="Times New Roman" w:hAnsi="Times New Roman" w:cs="Times New Roman"/>
          <w:sz w:val="24"/>
          <w:szCs w:val="24"/>
        </w:rPr>
        <w:t xml:space="preserve">pirkimo </w:t>
      </w:r>
      <w:r w:rsidR="00444CAF" w:rsidRPr="00056EA8">
        <w:rPr>
          <w:rFonts w:ascii="Times New Roman" w:hAnsi="Times New Roman" w:cs="Times New Roman"/>
          <w:sz w:val="24"/>
          <w:szCs w:val="24"/>
        </w:rPr>
        <w:t xml:space="preserve">sąlygų </w:t>
      </w:r>
      <w:r w:rsidR="00056EA8" w:rsidRPr="00D12233">
        <w:rPr>
          <w:rFonts w:ascii="Times New Roman" w:hAnsi="Times New Roman" w:cs="Times New Roman"/>
          <w:sz w:val="24"/>
          <w:szCs w:val="24"/>
        </w:rPr>
        <w:t>2</w:t>
      </w:r>
      <w:r w:rsidR="00056EA8" w:rsidRPr="00D12233">
        <w:rPr>
          <w:rFonts w:ascii="Times New Roman" w:hAnsi="Times New Roman" w:cs="Times New Roman"/>
          <w:color w:val="00B050"/>
          <w:sz w:val="24"/>
          <w:szCs w:val="24"/>
        </w:rPr>
        <w:t xml:space="preserve"> </w:t>
      </w:r>
      <w:r w:rsidR="00056EA8" w:rsidRPr="00D12233">
        <w:rPr>
          <w:rFonts w:ascii="Times New Roman" w:hAnsi="Times New Roman" w:cs="Times New Roman"/>
          <w:sz w:val="24"/>
          <w:szCs w:val="24"/>
        </w:rPr>
        <w:t>priede „Techninė specifikacija“</w:t>
      </w:r>
      <w:r w:rsidR="00C83B02">
        <w:rPr>
          <w:rFonts w:ascii="Times New Roman" w:hAnsi="Times New Roman" w:cs="Times New Roman"/>
          <w:sz w:val="24"/>
          <w:szCs w:val="24"/>
        </w:rPr>
        <w:t xml:space="preserve"> ir 6 priede „Pasiūlymo forma“</w:t>
      </w:r>
      <w:r w:rsidR="00056EA8" w:rsidRPr="00D12233">
        <w:rPr>
          <w:rFonts w:ascii="Times New Roman" w:hAnsi="Times New Roman" w:cs="Times New Roman"/>
          <w:sz w:val="24"/>
          <w:szCs w:val="24"/>
        </w:rPr>
        <w:t>.</w:t>
      </w:r>
    </w:p>
    <w:p w14:paraId="5C75301C" w14:textId="77777777" w:rsidR="00E31C90" w:rsidRPr="00E31C90" w:rsidRDefault="00056EA8" w:rsidP="0036006C">
      <w:pPr>
        <w:pStyle w:val="Betarp"/>
        <w:numPr>
          <w:ilvl w:val="1"/>
          <w:numId w:val="5"/>
        </w:numPr>
        <w:spacing w:after="160"/>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Pirkimo objektas į dalis </w:t>
      </w:r>
      <w:r w:rsidR="00E5266B">
        <w:rPr>
          <w:rFonts w:ascii="Times New Roman" w:hAnsi="Times New Roman" w:cs="Times New Roman"/>
          <w:sz w:val="24"/>
          <w:szCs w:val="24"/>
        </w:rPr>
        <w:t>ne</w:t>
      </w:r>
      <w:r w:rsidRPr="00056EA8">
        <w:rPr>
          <w:rFonts w:ascii="Times New Roman" w:hAnsi="Times New Roman" w:cs="Times New Roman"/>
          <w:sz w:val="24"/>
          <w:szCs w:val="24"/>
        </w:rPr>
        <w:t>skaidomas</w:t>
      </w:r>
      <w:r w:rsidR="00E5266B">
        <w:rPr>
          <w:rFonts w:ascii="Times New Roman" w:hAnsi="Times New Roman" w:cs="Times New Roman"/>
          <w:sz w:val="24"/>
          <w:szCs w:val="24"/>
        </w:rPr>
        <w:t>.</w:t>
      </w:r>
    </w:p>
    <w:p w14:paraId="278AFA62" w14:textId="69752027" w:rsidR="009274FD" w:rsidRPr="009274FD" w:rsidRDefault="009274FD" w:rsidP="0036006C">
      <w:pPr>
        <w:pStyle w:val="Betarp"/>
        <w:numPr>
          <w:ilvl w:val="1"/>
          <w:numId w:val="5"/>
        </w:numPr>
        <w:ind w:left="0" w:firstLine="709"/>
        <w:contextualSpacing/>
        <w:jc w:val="both"/>
        <w:rPr>
          <w:rFonts w:ascii="Times New Roman" w:hAnsi="Times New Roman" w:cs="Times New Roman"/>
          <w:sz w:val="24"/>
          <w:szCs w:val="24"/>
        </w:rPr>
      </w:pPr>
      <w:r w:rsidRPr="009274F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A81FB8" w14:textId="68A89C8F"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282A0D8A" w:rsidR="00E31C90" w:rsidRPr="00E31C90" w:rsidRDefault="00E31C90" w:rsidP="0036006C">
      <w:pPr>
        <w:pStyle w:val="Antrat1"/>
        <w:spacing w:after="0"/>
        <w:rPr>
          <w:rFonts w:ascii="Times New Roman" w:hAnsi="Times New Roman" w:cs="Times New Roman"/>
          <w:b/>
          <w:sz w:val="28"/>
          <w:szCs w:val="28"/>
        </w:rPr>
      </w:pPr>
      <w:bookmarkStart w:id="6" w:name="_Toc126235726"/>
      <w:bookmarkStart w:id="7" w:name="_Toc124404947"/>
      <w:bookmarkStart w:id="8" w:name="_Ref39473754"/>
      <w:bookmarkStart w:id="9" w:name="_Ref39473761"/>
      <w:bookmarkStart w:id="10" w:name="_Ref39474188"/>
      <w:bookmarkStart w:id="11" w:name="_Toc126333931"/>
      <w:r w:rsidRPr="00E31C90">
        <w:rPr>
          <w:rFonts w:ascii="Times New Roman" w:hAnsi="Times New Roman" w:cs="Times New Roman"/>
          <w:b/>
          <w:sz w:val="28"/>
          <w:szCs w:val="28"/>
        </w:rPr>
        <w:lastRenderedPageBreak/>
        <w:t>3. Susitikima</w:t>
      </w:r>
      <w:r w:rsidR="007F60CA">
        <w:rPr>
          <w:rFonts w:ascii="Times New Roman" w:hAnsi="Times New Roman" w:cs="Times New Roman"/>
          <w:b/>
          <w:sz w:val="28"/>
          <w:szCs w:val="28"/>
        </w:rPr>
        <w:t>s</w:t>
      </w:r>
      <w:r w:rsidRPr="00E31C90">
        <w:rPr>
          <w:rFonts w:ascii="Times New Roman" w:hAnsi="Times New Roman" w:cs="Times New Roman"/>
          <w:b/>
          <w:sz w:val="28"/>
          <w:szCs w:val="28"/>
        </w:rPr>
        <w:t xml:space="preserve"> su tiekėjais ir pirkimo objekto apžiūra</w:t>
      </w:r>
      <w:bookmarkEnd w:id="6"/>
      <w:bookmarkEnd w:id="7"/>
    </w:p>
    <w:p w14:paraId="6B450C32" w14:textId="024DBFEC" w:rsidR="00E31C90" w:rsidRDefault="00E31C90" w:rsidP="0036006C">
      <w:pPr>
        <w:pStyle w:val="Body2"/>
        <w:tabs>
          <w:tab w:val="left" w:pos="993"/>
        </w:tabs>
        <w:spacing w:after="0"/>
        <w:rPr>
          <w:rFonts w:cs="Times New Roman"/>
          <w:sz w:val="24"/>
          <w:szCs w:val="24"/>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4BEF0C65" w14:textId="381BA136" w:rsidR="00E31C90" w:rsidRDefault="00E31C90" w:rsidP="0036006C">
      <w:pPr>
        <w:pStyle w:val="Sraopastraip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3.2. Perkančioji organizacija nerengs pirkimo objekto apžiūros</w:t>
      </w:r>
      <w:r w:rsidR="00886C0B">
        <w:rPr>
          <w:rFonts w:ascii="Times New Roman" w:hAnsi="Times New Roman" w:cs="Times New Roman"/>
          <w:sz w:val="24"/>
          <w:szCs w:val="24"/>
        </w:rPr>
        <w:t>.</w:t>
      </w:r>
    </w:p>
    <w:p w14:paraId="6443D2FF" w14:textId="756AEBD2" w:rsidR="00C94B9F" w:rsidRPr="00AC57FC" w:rsidRDefault="00E31C90" w:rsidP="0036006C">
      <w:pPr>
        <w:pStyle w:val="Antrat1"/>
        <w:spacing w:after="0"/>
        <w:contextualSpacing/>
        <w:rPr>
          <w:rFonts w:ascii="Times New Roman" w:hAnsi="Times New Roman" w:cs="Times New Roman"/>
          <w:b/>
          <w:sz w:val="28"/>
          <w:szCs w:val="28"/>
        </w:rPr>
      </w:pPr>
      <w:r>
        <w:rPr>
          <w:rFonts w:ascii="Times New Roman" w:hAnsi="Times New Roman" w:cs="Times New Roman"/>
          <w:b/>
          <w:sz w:val="28"/>
          <w:szCs w:val="28"/>
        </w:rPr>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8"/>
      <w:bookmarkEnd w:id="9"/>
      <w:bookmarkEnd w:id="10"/>
      <w:r w:rsidR="00975F1F" w:rsidRPr="00AC57FC">
        <w:rPr>
          <w:rFonts w:ascii="Times New Roman" w:hAnsi="Times New Roman" w:cs="Times New Roman"/>
          <w:b/>
          <w:sz w:val="28"/>
          <w:szCs w:val="28"/>
        </w:rPr>
        <w:t xml:space="preserve"> ir kvalifikacijos reikalavimai</w:t>
      </w:r>
      <w:bookmarkEnd w:id="11"/>
    </w:p>
    <w:p w14:paraId="105AD7B8" w14:textId="0C95F56D" w:rsidR="00E63C1C" w:rsidRPr="007F1AB6"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w:t>
      </w:r>
      <w:r w:rsidR="00E63C1C" w:rsidRPr="007F1AB6">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w:t>
      </w:r>
      <w:r w:rsidR="00E63C1C" w:rsidRPr="007F1AB6">
        <w:rPr>
          <w:rFonts w:ascii="Times New Roman" w:eastAsia="Calibri" w:hAnsi="Times New Roman" w:cs="Times New Roman"/>
          <w:sz w:val="24"/>
          <w:szCs w:val="24"/>
        </w:rPr>
        <w:t>pirkimo sąlygų 3</w:t>
      </w:r>
      <w:r w:rsidR="00E63C1C" w:rsidRPr="007F1AB6">
        <w:rPr>
          <w:rFonts w:ascii="Times New Roman" w:hAnsi="Times New Roman" w:cs="Times New Roman"/>
          <w:sz w:val="24"/>
          <w:szCs w:val="24"/>
        </w:rPr>
        <w:t xml:space="preserve"> </w:t>
      </w:r>
      <w:r w:rsidR="00E63C1C" w:rsidRPr="007F1AB6">
        <w:rPr>
          <w:rFonts w:ascii="Times New Roman" w:eastAsia="Calibri" w:hAnsi="Times New Roman" w:cs="Times New Roman"/>
          <w:sz w:val="24"/>
          <w:szCs w:val="24"/>
        </w:rPr>
        <w:t>priede „Tiekėjų pašalinimo pagrindai“</w:t>
      </w:r>
      <w:r w:rsidR="00E63C1C" w:rsidRPr="007F1AB6">
        <w:rPr>
          <w:rFonts w:ascii="Times New Roman" w:hAnsi="Times New Roman" w:cs="Times New Roman"/>
          <w:sz w:val="24"/>
          <w:szCs w:val="24"/>
        </w:rPr>
        <w:t xml:space="preserve">. </w:t>
      </w:r>
    </w:p>
    <w:p w14:paraId="358D465B" w14:textId="14CA9209" w:rsidR="0027478F" w:rsidRPr="001031AB" w:rsidRDefault="00E31C90" w:rsidP="0036006C">
      <w:pPr>
        <w:pStyle w:val="Sraopastraipa"/>
        <w:tabs>
          <w:tab w:val="left" w:pos="851"/>
        </w:tabs>
        <w:spacing w:after="0" w:line="240" w:lineRule="auto"/>
        <w:ind w:left="0" w:firstLine="567"/>
        <w:jc w:val="both"/>
        <w:rPr>
          <w:rFonts w:ascii="Times New Roman" w:hAnsi="Times New Roman" w:cs="Times New Roman"/>
          <w:sz w:val="24"/>
          <w:szCs w:val="24"/>
        </w:rPr>
      </w:pPr>
      <w:r w:rsidRPr="001031AB">
        <w:rPr>
          <w:rFonts w:ascii="Times New Roman" w:hAnsi="Times New Roman" w:cs="Times New Roman"/>
          <w:sz w:val="24"/>
          <w:szCs w:val="24"/>
        </w:rPr>
        <w:t>4</w:t>
      </w:r>
      <w:r w:rsidR="00970624" w:rsidRPr="001031AB">
        <w:rPr>
          <w:rFonts w:ascii="Times New Roman" w:hAnsi="Times New Roman" w:cs="Times New Roman"/>
          <w:sz w:val="24"/>
          <w:szCs w:val="24"/>
        </w:rPr>
        <w:t>.2.</w:t>
      </w:r>
      <w:r w:rsidR="0027478F" w:rsidRPr="001031AB">
        <w:rPr>
          <w:rFonts w:ascii="Times New Roman" w:hAnsi="Times New Roman" w:cs="Times New Roman"/>
          <w:sz w:val="24"/>
          <w:szCs w:val="24"/>
        </w:rPr>
        <w:t xml:space="preserve"> </w:t>
      </w:r>
      <w:r w:rsidR="00BD0DDB" w:rsidRPr="001031AB">
        <w:rPr>
          <w:rFonts w:ascii="Times New Roman" w:hAnsi="Times New Roman" w:cs="Times New Roman"/>
          <w:sz w:val="24"/>
          <w:szCs w:val="24"/>
        </w:rPr>
        <w:t>Tiekėjams nustatomi reikalavimai dėl kokybės vadybos sistemos ir (arba) aplinkos apsaugos vadybos sistemos standartų laikymosi ir jų atitiktį patvirtinantys dokumentai nurodyti specialiųjų pirkimo sąlygų 4 priede.</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2" w:name="_Toc137194950"/>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2"/>
      <w:r w:rsidR="00863746" w:rsidRPr="00863746">
        <w:rPr>
          <w:rFonts w:ascii="Times New Roman" w:hAnsi="Times New Roman" w:cs="Times New Roman"/>
          <w:b/>
          <w:color w:val="auto"/>
          <w:sz w:val="28"/>
          <w:szCs w:val="28"/>
        </w:rPr>
        <w:t xml:space="preserve"> </w:t>
      </w:r>
    </w:p>
    <w:p w14:paraId="63766502" w14:textId="6999A6B2" w:rsidR="00A1375E" w:rsidRPr="00A1375E" w:rsidRDefault="00A1375E" w:rsidP="00A1375E">
      <w:pPr>
        <w:spacing w:before="100" w:beforeAutospacing="1" w:after="0" w:line="240" w:lineRule="auto"/>
        <w:ind w:firstLine="567"/>
        <w:jc w:val="both"/>
        <w:rPr>
          <w:rFonts w:ascii="Times New Roman" w:eastAsia="Calibri" w:hAnsi="Times New Roman" w:cs="Times New Roman"/>
          <w:sz w:val="24"/>
          <w:szCs w:val="24"/>
        </w:rPr>
      </w:pPr>
      <w:r w:rsidRPr="00A1375E">
        <w:rPr>
          <w:rFonts w:ascii="Times New Roman" w:eastAsia="Calibri" w:hAnsi="Times New Roman" w:cs="Times New Roman"/>
          <w:color w:val="000000" w:themeColor="text1"/>
          <w:sz w:val="24"/>
          <w:szCs w:val="24"/>
        </w:rPr>
        <w:t xml:space="preserve">5.1. </w:t>
      </w:r>
      <w:r w:rsidRPr="00A1375E">
        <w:rPr>
          <w:rFonts w:ascii="Times New Roman" w:eastAsia="Times New Roman" w:hAnsi="Times New Roman" w:cstheme="minorHAnsi"/>
          <w:sz w:val="24"/>
          <w:szCs w:val="24"/>
        </w:rPr>
        <w:t>Perkančioji organizacija atmes tiekėjo pasiūlymą, jei VPĮ 45 straipsnio 2</w:t>
      </w:r>
      <w:r w:rsidRPr="00A1375E">
        <w:rPr>
          <w:rFonts w:ascii="Times New Roman" w:eastAsia="Times New Roman" w:hAnsi="Times New Roman" w:cstheme="minorHAnsi"/>
          <w:sz w:val="24"/>
          <w:szCs w:val="24"/>
          <w:vertAlign w:val="superscript"/>
        </w:rPr>
        <w:t>1</w:t>
      </w:r>
      <w:r w:rsidRPr="00A1375E">
        <w:rPr>
          <w:rFonts w:ascii="Times New Roman" w:eastAsia="Times New Roman" w:hAnsi="Times New Roman" w:cstheme="minorHAnsi"/>
          <w:sz w:val="24"/>
          <w:szCs w:val="24"/>
        </w:rPr>
        <w:t xml:space="preserve"> dalies 1</w:t>
      </w:r>
      <w:r w:rsidR="00CA7F34">
        <w:rPr>
          <w:rFonts w:ascii="Times New Roman" w:eastAsia="Times New Roman" w:hAnsi="Times New Roman" w:cstheme="minorHAnsi"/>
          <w:sz w:val="24"/>
          <w:szCs w:val="24"/>
        </w:rPr>
        <w:t>-</w:t>
      </w:r>
      <w:r w:rsidRPr="00A1375E">
        <w:rPr>
          <w:rFonts w:ascii="Times New Roman" w:eastAsia="Times New Roman" w:hAnsi="Times New Roman" w:cstheme="minorHAnsi"/>
          <w:sz w:val="24"/>
          <w:szCs w:val="24"/>
        </w:rPr>
        <w:t xml:space="preserve"> </w:t>
      </w:r>
      <w:r w:rsidR="00E8308D">
        <w:rPr>
          <w:rFonts w:ascii="Times New Roman" w:eastAsia="Times New Roman" w:hAnsi="Times New Roman" w:cstheme="minorHAnsi"/>
          <w:sz w:val="24"/>
          <w:szCs w:val="24"/>
        </w:rPr>
        <w:t>3</w:t>
      </w:r>
      <w:r w:rsidRPr="00A1375E">
        <w:rPr>
          <w:rFonts w:ascii="Times New Roman" w:eastAsia="Times New Roman" w:hAnsi="Times New Roman" w:cstheme="minorHAnsi"/>
          <w:sz w:val="24"/>
          <w:szCs w:val="24"/>
        </w:rPr>
        <w:t xml:space="preserve"> punkte nurodytas sąlygas tenkins tiekėjas, jo subtiekėjai ir/arba ūkio subjektai, kurių pajėgumais remiamasi</w:t>
      </w:r>
      <w:r w:rsidRPr="00A1375E">
        <w:rPr>
          <w:rFonts w:ascii="Times New Roman" w:eastAsia="Times New Roman" w:hAnsi="Times New Roman" w:cstheme="minorHAnsi"/>
          <w:color w:val="00B050"/>
          <w:sz w:val="24"/>
          <w:szCs w:val="24"/>
        </w:rPr>
        <w:t xml:space="preserve">. </w:t>
      </w:r>
      <w:r w:rsidRPr="00A1375E">
        <w:rPr>
          <w:rFonts w:ascii="Times New Roman" w:eastAsia="Calibri" w:hAnsi="Times New Roman" w:cs="Times New Roman"/>
          <w:color w:val="000000" w:themeColor="text1"/>
          <w:sz w:val="24"/>
          <w:szCs w:val="24"/>
        </w:rPr>
        <w:t xml:space="preserve">Tiekėjas kartu su pasiūlymu turi pateikti atitikties deklaraciją dėl reikalavimų, susijusių su nacionaliniu saugumu (Pirkimo </w:t>
      </w:r>
      <w:r w:rsidRPr="00A1375E">
        <w:rPr>
          <w:rFonts w:ascii="Times New Roman" w:eastAsia="Calibri" w:hAnsi="Times New Roman" w:cs="Times New Roman"/>
          <w:sz w:val="24"/>
          <w:szCs w:val="24"/>
        </w:rPr>
        <w:t>sąlygų 8 priedas).</w:t>
      </w:r>
    </w:p>
    <w:p w14:paraId="500DD791" w14:textId="77777777" w:rsidR="00A1375E" w:rsidRDefault="00A1375E" w:rsidP="00A1375E">
      <w:pPr>
        <w:spacing w:after="100" w:afterAutospacing="1" w:line="240" w:lineRule="auto"/>
        <w:ind w:firstLine="567"/>
        <w:jc w:val="both"/>
        <w:rPr>
          <w:rFonts w:ascii="Times New Roman" w:eastAsia="Calibri" w:hAnsi="Times New Roman" w:cs="Times New Roman"/>
          <w:color w:val="000000" w:themeColor="text1"/>
          <w:sz w:val="24"/>
          <w:szCs w:val="24"/>
        </w:rPr>
      </w:pPr>
      <w:r w:rsidRPr="00A1375E">
        <w:rPr>
          <w:rFonts w:ascii="Times New Roman" w:eastAsia="Calibri" w:hAnsi="Times New Roman" w:cs="Times New Roman"/>
          <w:sz w:val="24"/>
          <w:szCs w:val="24"/>
        </w:rPr>
        <w:t xml:space="preserve">5.2. Perkančiajai organizacijai kilus abejonių dėl tiekėjo pateiktoje atitikties deklaracijoje dėl reikalavimų, susijusių su nacionaliniu saugumu (Pirkimo sąlygų 8 priedas) nurodytos </w:t>
      </w:r>
      <w:r w:rsidRPr="00A1375E">
        <w:rPr>
          <w:rFonts w:ascii="Times New Roman" w:eastAsia="Calibri" w:hAnsi="Times New Roman" w:cs="Times New Roman"/>
          <w:color w:val="000000" w:themeColor="text1"/>
          <w:sz w:val="24"/>
          <w:szCs w:val="24"/>
        </w:rPr>
        <w:t>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3" w:name="_Ref39666794"/>
      <w:bookmarkStart w:id="14" w:name="_Ref39666796"/>
      <w:bookmarkStart w:id="15" w:name="_Toc126333933"/>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3"/>
      <w:bookmarkEnd w:id="14"/>
      <w:bookmarkEnd w:id="15"/>
    </w:p>
    <w:p w14:paraId="2C628B3D" w14:textId="68A35AB8" w:rsidR="00713876" w:rsidRPr="00713876" w:rsidRDefault="00845CC2" w:rsidP="0036006C">
      <w:pPr>
        <w:spacing w:after="0" w:line="240" w:lineRule="auto"/>
        <w:ind w:firstLine="567"/>
        <w:jc w:val="both"/>
        <w:rPr>
          <w:rFonts w:ascii="Times New Roman" w:eastAsia="Times New Roman" w:hAnsi="Times New Roman" w:cs="Times New Roman"/>
          <w:i/>
          <w:iCs/>
          <w:color w:val="7030A0"/>
          <w:sz w:val="24"/>
          <w:szCs w:val="24"/>
        </w:rPr>
      </w:pPr>
      <w:r>
        <w:rPr>
          <w:rFonts w:ascii="Times New Roman" w:eastAsia="Times New Roman" w:hAnsi="Times New Roman" w:cs="Times New Roman"/>
          <w:sz w:val="24"/>
          <w:szCs w:val="24"/>
        </w:rPr>
        <w:t>6</w:t>
      </w:r>
      <w:r w:rsidR="00895A87">
        <w:rPr>
          <w:rFonts w:ascii="Times New Roman" w:eastAsia="Times New Roman" w:hAnsi="Times New Roman" w:cs="Times New Roman"/>
          <w:sz w:val="24"/>
          <w:szCs w:val="24"/>
        </w:rPr>
        <w:t>.</w:t>
      </w:r>
      <w:r w:rsidR="00713876" w:rsidRPr="00713876">
        <w:rPr>
          <w:rFonts w:ascii="Times New Roman" w:eastAsia="Times New Roman" w:hAnsi="Times New Roman" w:cs="Times New Roman"/>
          <w:sz w:val="24"/>
          <w:szCs w:val="24"/>
        </w:rPr>
        <w:t>1. Tiekėjo pasiūlymą sudaro CVP IS pateikiamų ir žemiau nurodytų dokumentų visuma:</w:t>
      </w:r>
    </w:p>
    <w:p w14:paraId="2BC64060" w14:textId="74FFCEE0" w:rsidR="00267C86" w:rsidRPr="00A00D60" w:rsidRDefault="00845CC2" w:rsidP="00267C86">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Pr>
          <w:rFonts w:ascii="Times New Roman" w:hAnsi="Times New Roman" w:cs="Times New Roman"/>
          <w:sz w:val="24"/>
          <w:szCs w:val="24"/>
        </w:rPr>
        <w:t>.1.1</w:t>
      </w:r>
      <w:r w:rsidR="00AC57FC">
        <w:rPr>
          <w:rFonts w:ascii="Times New Roman" w:hAnsi="Times New Roman" w:cs="Times New Roman"/>
          <w:sz w:val="24"/>
          <w:szCs w:val="24"/>
        </w:rPr>
        <w:t>.</w:t>
      </w:r>
      <w:r w:rsidR="00B973F5">
        <w:rPr>
          <w:rFonts w:ascii="Times New Roman" w:hAnsi="Times New Roman" w:cs="Times New Roman"/>
          <w:sz w:val="24"/>
          <w:szCs w:val="24"/>
        </w:rPr>
        <w:t xml:space="preserve"> </w:t>
      </w:r>
      <w:r w:rsidR="00713876" w:rsidRPr="00713876">
        <w:rPr>
          <w:rFonts w:ascii="Times New Roman" w:hAnsi="Times New Roman" w:cs="Times New Roman"/>
          <w:sz w:val="24"/>
          <w:szCs w:val="24"/>
        </w:rPr>
        <w:t xml:space="preserve">tiekėjo pasirašytas pasiūlymas, parengtas pagal specialiųjų </w:t>
      </w:r>
      <w:r w:rsidR="00713876" w:rsidRPr="00D91ACC">
        <w:rPr>
          <w:rFonts w:ascii="Times New Roman" w:hAnsi="Times New Roman" w:cs="Times New Roman"/>
          <w:sz w:val="24"/>
          <w:szCs w:val="24"/>
        </w:rPr>
        <w:t xml:space="preserve">pirkimo sąlygų </w:t>
      </w:r>
      <w:r w:rsidR="004C7B66">
        <w:rPr>
          <w:rFonts w:ascii="Times New Roman" w:hAnsi="Times New Roman" w:cs="Times New Roman"/>
          <w:sz w:val="24"/>
          <w:szCs w:val="24"/>
        </w:rPr>
        <w:t>6</w:t>
      </w:r>
      <w:r w:rsidR="00713876" w:rsidRPr="00D91ACC">
        <w:rPr>
          <w:rFonts w:ascii="Times New Roman" w:hAnsi="Times New Roman" w:cs="Times New Roman"/>
          <w:sz w:val="24"/>
          <w:szCs w:val="24"/>
          <w:shd w:val="clear" w:color="auto" w:fill="FFFFFF"/>
        </w:rPr>
        <w:t xml:space="preserve"> </w:t>
      </w:r>
      <w:r w:rsidR="00713876" w:rsidRPr="00D91ACC">
        <w:rPr>
          <w:rFonts w:ascii="Times New Roman" w:hAnsi="Times New Roman" w:cs="Times New Roman"/>
          <w:sz w:val="24"/>
          <w:szCs w:val="24"/>
        </w:rPr>
        <w:t xml:space="preserve">priede pateiktą </w:t>
      </w:r>
      <w:r w:rsidR="00713876" w:rsidRPr="00137942">
        <w:rPr>
          <w:rFonts w:ascii="Times New Roman" w:hAnsi="Times New Roman" w:cs="Times New Roman"/>
          <w:sz w:val="24"/>
          <w:szCs w:val="24"/>
        </w:rPr>
        <w:t xml:space="preserve">pasiūlymo </w:t>
      </w:r>
      <w:r w:rsidR="00713876" w:rsidRPr="00A00D60">
        <w:rPr>
          <w:rFonts w:ascii="Times New Roman" w:hAnsi="Times New Roman" w:cs="Times New Roman"/>
          <w:sz w:val="24"/>
          <w:szCs w:val="24"/>
        </w:rPr>
        <w:t>formą</w:t>
      </w:r>
      <w:r w:rsidR="00267C86" w:rsidRPr="00A00D60">
        <w:rPr>
          <w:rFonts w:ascii="Times New Roman" w:hAnsi="Times New Roman" w:cs="Times New Roman"/>
          <w:sz w:val="24"/>
          <w:szCs w:val="24"/>
        </w:rPr>
        <w:t xml:space="preserve"> bei pasiūlymo 1 priedas;</w:t>
      </w:r>
    </w:p>
    <w:p w14:paraId="44BB0E39" w14:textId="0D52BD5B" w:rsidR="00B973F5" w:rsidRPr="008330E4"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sidRPr="008330E4">
        <w:rPr>
          <w:rFonts w:ascii="Times New Roman" w:hAnsi="Times New Roman" w:cs="Times New Roman"/>
          <w:sz w:val="24"/>
          <w:szCs w:val="24"/>
        </w:rPr>
        <w:t xml:space="preserve">.1.2. </w:t>
      </w:r>
      <w:r w:rsidR="008330E4" w:rsidRPr="008330E4">
        <w:rPr>
          <w:rFonts w:ascii="Times New Roman" w:hAnsi="Times New Roman" w:cs="Times New Roman"/>
          <w:sz w:val="24"/>
          <w:szCs w:val="24"/>
        </w:rPr>
        <w:t>užpildytas EBVPD (specialiųjų pirkimo sąlygų 5</w:t>
      </w:r>
      <w:r w:rsidR="008330E4" w:rsidRPr="008330E4">
        <w:rPr>
          <w:rFonts w:ascii="Times New Roman" w:hAnsi="Times New Roman" w:cs="Times New Roman"/>
          <w:color w:val="00B050"/>
          <w:sz w:val="24"/>
          <w:szCs w:val="24"/>
        </w:rPr>
        <w:t xml:space="preserve"> </w:t>
      </w:r>
      <w:r w:rsidR="008330E4" w:rsidRPr="008330E4">
        <w:rPr>
          <w:rFonts w:ascii="Times New Roman" w:hAnsi="Times New Roman" w:cs="Times New Roman"/>
          <w:sz w:val="24"/>
          <w:szCs w:val="24"/>
        </w:rPr>
        <w:t>priedas). Pasirašydamas pasiūlymą, tiekėjas patvirtina ir EBVPD tikrumą;</w:t>
      </w:r>
    </w:p>
    <w:p w14:paraId="4319337A" w14:textId="656C1F97" w:rsidR="00B973F5"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Pr>
          <w:rFonts w:ascii="Times New Roman" w:hAnsi="Times New Roman" w:cs="Times New Roman"/>
          <w:sz w:val="24"/>
          <w:szCs w:val="24"/>
        </w:rPr>
        <w:t xml:space="preserve">.1.3. </w:t>
      </w:r>
      <w:r w:rsidR="00713876" w:rsidRPr="00713876">
        <w:rPr>
          <w:rFonts w:ascii="Times New Roman" w:hAnsi="Times New Roman" w:cs="Times New Roman"/>
          <w:sz w:val="24"/>
          <w:szCs w:val="24"/>
        </w:rPr>
        <w:t>jungtinės veiklos sutarties kopija (jeigu pirkime dalyvauja ūkio subjektų grupė jungtinės veiklos sutarties pagrindu);</w:t>
      </w:r>
    </w:p>
    <w:p w14:paraId="3FE27ACF" w14:textId="7E3FE3D4" w:rsidR="00B973F5"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sidRPr="00B973F5">
        <w:rPr>
          <w:rFonts w:ascii="Times New Roman" w:hAnsi="Times New Roman" w:cs="Times New Roman"/>
          <w:sz w:val="24"/>
          <w:szCs w:val="24"/>
        </w:rPr>
        <w:t xml:space="preserve">.1.4. </w:t>
      </w:r>
      <w:r w:rsidR="00713876" w:rsidRPr="00713876">
        <w:rPr>
          <w:rFonts w:ascii="Times New Roman" w:hAnsi="Times New Roman" w:cs="Times New Roman"/>
          <w:sz w:val="24"/>
          <w:szCs w:val="24"/>
        </w:rPr>
        <w:t>dokumentas, patvirtinantis, kad asmuo, kuris pasirašė pasiūlymą (jei jis ne tiekėjo vadovas), turėjo teisę jį pasirašyti;</w:t>
      </w:r>
    </w:p>
    <w:p w14:paraId="237A6B9C" w14:textId="70620941" w:rsidR="00B973F5" w:rsidRDefault="00845CC2" w:rsidP="0036006C">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6</w:t>
      </w:r>
      <w:r w:rsidR="00B973F5">
        <w:rPr>
          <w:rFonts w:ascii="Times New Roman" w:hAnsi="Times New Roman" w:cs="Times New Roman"/>
          <w:sz w:val="24"/>
          <w:szCs w:val="24"/>
        </w:rPr>
        <w:t xml:space="preserve">.1.5. </w:t>
      </w:r>
      <w:r w:rsidR="00713876" w:rsidRPr="007138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84ECDB0" w14:textId="29449DF2" w:rsidR="008330E4" w:rsidRDefault="00845CC2" w:rsidP="0036006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B973F5">
        <w:rPr>
          <w:rFonts w:ascii="Times New Roman" w:hAnsi="Times New Roman" w:cs="Times New Roman"/>
          <w:sz w:val="24"/>
          <w:szCs w:val="24"/>
        </w:rPr>
        <w:t>.1.6.</w:t>
      </w:r>
      <w:r w:rsidR="00713876" w:rsidRPr="007138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9B378C2" w14:textId="737EE4C2" w:rsidR="008330E4" w:rsidRDefault="00845CC2" w:rsidP="0036006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8330E4">
        <w:rPr>
          <w:rFonts w:ascii="Times New Roman" w:hAnsi="Times New Roman" w:cs="Times New Roman"/>
          <w:sz w:val="24"/>
          <w:szCs w:val="24"/>
        </w:rPr>
        <w:t xml:space="preserve">.1.7. </w:t>
      </w:r>
      <w:r w:rsidR="008330E4" w:rsidRPr="00526681">
        <w:rPr>
          <w:rFonts w:ascii="Times New Roman" w:hAnsi="Times New Roman" w:cs="Times New Roman"/>
          <w:sz w:val="24"/>
          <w:szCs w:val="24"/>
        </w:rPr>
        <w:t>užpildyta</w:t>
      </w:r>
      <w:r w:rsidR="008330E4">
        <w:rPr>
          <w:rFonts w:ascii="Times New Roman" w:hAnsi="Times New Roman" w:cs="Times New Roman"/>
          <w:sz w:val="24"/>
          <w:szCs w:val="24"/>
        </w:rPr>
        <w:t xml:space="preserve"> ir pasirašyta</w:t>
      </w:r>
      <w:r w:rsidR="008330E4" w:rsidRPr="00526681">
        <w:rPr>
          <w:rFonts w:ascii="Times New Roman" w:hAnsi="Times New Roman" w:cs="Times New Roman"/>
          <w:sz w:val="24"/>
          <w:szCs w:val="24"/>
        </w:rPr>
        <w:t xml:space="preserve"> </w:t>
      </w:r>
      <w:r w:rsidR="004C7B66">
        <w:rPr>
          <w:rFonts w:ascii="Times New Roman" w:hAnsi="Times New Roman" w:cs="Times New Roman"/>
          <w:sz w:val="24"/>
          <w:szCs w:val="24"/>
        </w:rPr>
        <w:t xml:space="preserve">atitikties deklaracija dėl reikalavimų, susijusių </w:t>
      </w:r>
      <w:r w:rsidR="007F1AB6">
        <w:rPr>
          <w:rFonts w:ascii="Times New Roman" w:hAnsi="Times New Roman" w:cs="Times New Roman"/>
          <w:sz w:val="24"/>
          <w:szCs w:val="24"/>
        </w:rPr>
        <w:t xml:space="preserve">su </w:t>
      </w:r>
      <w:r w:rsidR="008330E4">
        <w:rPr>
          <w:rFonts w:ascii="Times New Roman" w:hAnsi="Times New Roman" w:cs="Times New Roman"/>
          <w:sz w:val="24"/>
          <w:szCs w:val="24"/>
        </w:rPr>
        <w:t>nacionalini</w:t>
      </w:r>
      <w:r w:rsidR="004C7B66">
        <w:rPr>
          <w:rFonts w:ascii="Times New Roman" w:hAnsi="Times New Roman" w:cs="Times New Roman"/>
          <w:sz w:val="24"/>
          <w:szCs w:val="24"/>
        </w:rPr>
        <w:t>u saugumu</w:t>
      </w:r>
      <w:r w:rsidR="008330E4">
        <w:rPr>
          <w:rFonts w:ascii="Times New Roman" w:hAnsi="Times New Roman" w:cs="Times New Roman"/>
          <w:sz w:val="24"/>
          <w:szCs w:val="24"/>
        </w:rPr>
        <w:t xml:space="preserve"> </w:t>
      </w:r>
      <w:r w:rsidR="008330E4" w:rsidRPr="00526681">
        <w:rPr>
          <w:rFonts w:ascii="Times New Roman" w:hAnsi="Times New Roman" w:cs="Times New Roman"/>
          <w:sz w:val="24"/>
          <w:szCs w:val="24"/>
        </w:rPr>
        <w:t xml:space="preserve">(8 </w:t>
      </w:r>
      <w:r w:rsidR="008330E4">
        <w:rPr>
          <w:rFonts w:ascii="Times New Roman" w:hAnsi="Times New Roman" w:cs="Times New Roman"/>
          <w:sz w:val="24"/>
          <w:szCs w:val="24"/>
        </w:rPr>
        <w:t>priedas</w:t>
      </w:r>
      <w:r w:rsidR="008330E4" w:rsidRPr="00526681">
        <w:rPr>
          <w:rFonts w:ascii="Times New Roman" w:hAnsi="Times New Roman" w:cs="Times New Roman"/>
          <w:sz w:val="24"/>
          <w:szCs w:val="24"/>
        </w:rPr>
        <w:t>)</w:t>
      </w:r>
      <w:r w:rsidR="008330E4">
        <w:rPr>
          <w:rFonts w:ascii="Times New Roman" w:hAnsi="Times New Roman" w:cs="Times New Roman"/>
          <w:sz w:val="24"/>
          <w:szCs w:val="24"/>
        </w:rPr>
        <w:t>;</w:t>
      </w:r>
    </w:p>
    <w:p w14:paraId="64A15AB8" w14:textId="0866F421" w:rsidR="00C77D8B" w:rsidRDefault="00BA1437" w:rsidP="004E6610">
      <w:pPr>
        <w:tabs>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5CC2">
        <w:rPr>
          <w:rFonts w:ascii="Times New Roman" w:hAnsi="Times New Roman" w:cs="Times New Roman"/>
          <w:sz w:val="24"/>
          <w:szCs w:val="24"/>
        </w:rPr>
        <w:t>6</w:t>
      </w:r>
      <w:r w:rsidR="008330E4">
        <w:rPr>
          <w:rFonts w:ascii="Times New Roman" w:hAnsi="Times New Roman" w:cs="Times New Roman"/>
          <w:sz w:val="24"/>
          <w:szCs w:val="24"/>
        </w:rPr>
        <w:t xml:space="preserve">.1.8. </w:t>
      </w:r>
      <w:r w:rsidRPr="00BA1437">
        <w:rPr>
          <w:rFonts w:ascii="Times New Roman" w:hAnsi="Times New Roman" w:cs="Times New Roman"/>
          <w:sz w:val="24"/>
          <w:szCs w:val="24"/>
        </w:rPr>
        <w:t>pasiūlymo galiojimą užtikrinantis dokumentas (jeigu reikalaujama)</w:t>
      </w:r>
      <w:r w:rsidR="00267C86">
        <w:rPr>
          <w:rFonts w:ascii="Times New Roman" w:hAnsi="Times New Roman" w:cs="Times New Roman"/>
          <w:sz w:val="24"/>
          <w:szCs w:val="24"/>
        </w:rPr>
        <w:t>;</w:t>
      </w:r>
    </w:p>
    <w:p w14:paraId="052727C9" w14:textId="79986901" w:rsidR="00267C86" w:rsidRPr="00A00D60" w:rsidRDefault="00267C86" w:rsidP="00267C86">
      <w:pPr>
        <w:tabs>
          <w:tab w:val="left" w:pos="1276"/>
        </w:tabs>
        <w:spacing w:after="0" w:line="240" w:lineRule="auto"/>
        <w:contextualSpacing/>
        <w:jc w:val="both"/>
        <w:rPr>
          <w:rFonts w:ascii="Times New Roman" w:eastAsia="Times New Roman" w:hAnsi="Times New Roman" w:cs="Times New Roman"/>
          <w:sz w:val="24"/>
          <w:szCs w:val="24"/>
        </w:rPr>
      </w:pPr>
      <w:r w:rsidRPr="00A00D60">
        <w:rPr>
          <w:rFonts w:ascii="Times New Roman" w:hAnsi="Times New Roman" w:cs="Times New Roman"/>
          <w:sz w:val="24"/>
          <w:szCs w:val="24"/>
        </w:rPr>
        <w:t xml:space="preserve">          6.1.9. t</w:t>
      </w:r>
      <w:r w:rsidRPr="00A00D60">
        <w:rPr>
          <w:rFonts w:ascii="Times New Roman" w:eastAsia="Times New Roman" w:hAnsi="Times New Roman" w:cs="Times New Roman"/>
          <w:sz w:val="24"/>
          <w:szCs w:val="24"/>
        </w:rPr>
        <w:t>iekėjo</w:t>
      </w:r>
      <w:r w:rsidRPr="00A00D60">
        <w:rPr>
          <w:rFonts w:ascii="Times New Roman" w:hAnsi="Times New Roman" w:cs="Times New Roman"/>
          <w:sz w:val="24"/>
          <w:szCs w:val="24"/>
        </w:rPr>
        <w:t xml:space="preserve"> užpildyta </w:t>
      </w:r>
      <w:r w:rsidRPr="00A00D60">
        <w:rPr>
          <w:rFonts w:ascii="Times New Roman" w:eastAsia="Times New Roman" w:hAnsi="Times New Roman" w:cs="Times New Roman"/>
          <w:sz w:val="24"/>
          <w:szCs w:val="24"/>
        </w:rPr>
        <w:t>siūlomų prekių atitikties techninės specifikacijos reikalavimams</w:t>
      </w:r>
    </w:p>
    <w:p w14:paraId="4A2E006B" w14:textId="7C7CD7C8" w:rsidR="00267C86" w:rsidRPr="00A00D60" w:rsidRDefault="00267C86" w:rsidP="00267C86">
      <w:pPr>
        <w:tabs>
          <w:tab w:val="left" w:pos="1276"/>
        </w:tabs>
        <w:spacing w:after="0" w:line="240" w:lineRule="auto"/>
        <w:contextualSpacing/>
        <w:jc w:val="both"/>
        <w:rPr>
          <w:rFonts w:ascii="Times New Roman" w:hAnsi="Times New Roman" w:cs="Times New Roman"/>
          <w:sz w:val="24"/>
          <w:szCs w:val="24"/>
          <w:u w:val="single"/>
        </w:rPr>
      </w:pPr>
      <w:r w:rsidRPr="00A00D60">
        <w:rPr>
          <w:rFonts w:ascii="Times New Roman" w:eastAsia="Times New Roman" w:hAnsi="Times New Roman" w:cs="Times New Roman"/>
          <w:sz w:val="24"/>
          <w:szCs w:val="24"/>
        </w:rPr>
        <w:t xml:space="preserve"> </w:t>
      </w:r>
      <w:r w:rsidRPr="00A00D60">
        <w:rPr>
          <w:rFonts w:ascii="Times New Roman" w:hAnsi="Times New Roman" w:cs="Times New Roman"/>
          <w:sz w:val="24"/>
          <w:szCs w:val="24"/>
        </w:rPr>
        <w:t>deklaracija pagal</w:t>
      </w:r>
      <w:r w:rsidRPr="00A00D60">
        <w:rPr>
          <w:rFonts w:ascii="Times New Roman" w:hAnsi="Times New Roman" w:cs="Times New Roman"/>
          <w:sz w:val="24"/>
          <w:szCs w:val="24"/>
          <w:u w:val="single"/>
        </w:rPr>
        <w:t xml:space="preserve"> </w:t>
      </w:r>
      <w:r w:rsidRPr="00A00D60">
        <w:rPr>
          <w:rFonts w:ascii="Times New Roman" w:hAnsi="Times New Roman" w:cs="Times New Roman"/>
          <w:sz w:val="24"/>
          <w:szCs w:val="24"/>
        </w:rPr>
        <w:t>specialiųjų pirkimo sąlygų 6 priedą ir joje prašomi dokumentai</w:t>
      </w:r>
      <w:r w:rsidR="00A00D60">
        <w:rPr>
          <w:rFonts w:ascii="Times New Roman" w:hAnsi="Times New Roman" w:cs="Times New Roman"/>
          <w:sz w:val="24"/>
          <w:szCs w:val="24"/>
        </w:rPr>
        <w:t>.</w:t>
      </w:r>
    </w:p>
    <w:p w14:paraId="3885EECE" w14:textId="77777777" w:rsidR="00267C86" w:rsidRPr="00A00D60" w:rsidRDefault="00267C86" w:rsidP="004E6610">
      <w:pPr>
        <w:tabs>
          <w:tab w:val="left" w:pos="1276"/>
        </w:tabs>
        <w:spacing w:after="0" w:line="240" w:lineRule="auto"/>
        <w:contextualSpacing/>
        <w:jc w:val="both"/>
        <w:rPr>
          <w:rFonts w:ascii="Times New Roman" w:hAnsi="Times New Roman" w:cs="Times New Roman"/>
          <w:sz w:val="24"/>
          <w:szCs w:val="24"/>
          <w:u w:val="single"/>
        </w:rPr>
      </w:pPr>
    </w:p>
    <w:p w14:paraId="1B430C23" w14:textId="0961AC19" w:rsidR="00B973F5" w:rsidRDefault="00845CC2" w:rsidP="00B973F5">
      <w:pPr>
        <w:spacing w:after="0" w:line="240" w:lineRule="auto"/>
        <w:ind w:firstLine="567"/>
        <w:contextualSpacing/>
        <w:jc w:val="both"/>
        <w:rPr>
          <w:rFonts w:ascii="Times New Roman" w:hAnsi="Times New Roman" w:cs="Times New Roman"/>
          <w:sz w:val="24"/>
          <w:szCs w:val="24"/>
          <w:u w:val="single"/>
        </w:rPr>
      </w:pPr>
      <w:r>
        <w:rPr>
          <w:rFonts w:ascii="Times New Roman" w:eastAsia="Times New Roman" w:hAnsi="Times New Roman" w:cs="Times New Roman"/>
          <w:sz w:val="24"/>
          <w:szCs w:val="24"/>
        </w:rPr>
        <w:t>6</w:t>
      </w:r>
      <w:r w:rsidR="003146AA">
        <w:rPr>
          <w:rFonts w:ascii="Times New Roman" w:eastAsia="Times New Roman" w:hAnsi="Times New Roman" w:cs="Times New Roman"/>
          <w:sz w:val="24"/>
          <w:szCs w:val="24"/>
        </w:rPr>
        <w:t>.2</w:t>
      </w:r>
      <w:r w:rsidR="00B973F5">
        <w:rPr>
          <w:rFonts w:ascii="Times New Roman" w:eastAsia="Times New Roman" w:hAnsi="Times New Roman" w:cs="Times New Roman"/>
          <w:sz w:val="24"/>
          <w:szCs w:val="24"/>
        </w:rPr>
        <w:t>.</w:t>
      </w:r>
      <w:r w:rsidR="00713876" w:rsidRPr="00300873">
        <w:rPr>
          <w:rFonts w:ascii="Times New Roman" w:eastAsia="Times New Roman" w:hAnsi="Times New Roman" w:cs="Times New Roman"/>
          <w:sz w:val="24"/>
          <w:szCs w:val="24"/>
        </w:rPr>
        <w:t xml:space="preserve"> </w:t>
      </w:r>
      <w:r w:rsidR="00713876" w:rsidRPr="0030087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13876" w:rsidRPr="00300873">
        <w:rPr>
          <w:rFonts w:ascii="Times New Roman" w:eastAsia="Times New Roman" w:hAnsi="Times New Roman" w:cs="Times New Roman"/>
          <w:sz w:val="24"/>
          <w:szCs w:val="24"/>
        </w:rPr>
        <w:t>Perkančiajai organizacijai kilus abejonių dėl dokumentų tikrumo, ji turi teisę reikalauti pateikti dokumentų originalus.</w:t>
      </w:r>
      <w:r w:rsidR="00713876" w:rsidRPr="00300873">
        <w:rPr>
          <w:rFonts w:ascii="Times New Roman" w:eastAsia="Calibri" w:hAnsi="Times New Roman" w:cs="Times New Roman"/>
          <w:sz w:val="24"/>
          <w:szCs w:val="24"/>
        </w:rPr>
        <w:t xml:space="preserve"> Gali būti:</w:t>
      </w:r>
    </w:p>
    <w:p w14:paraId="39752E2E" w14:textId="35AEBBAD" w:rsidR="003146AA" w:rsidRDefault="00845CC2" w:rsidP="003146AA">
      <w:pPr>
        <w:spacing w:after="0" w:line="240" w:lineRule="auto"/>
        <w:ind w:firstLine="567"/>
        <w:contextualSpacing/>
        <w:jc w:val="both"/>
        <w:rPr>
          <w:rFonts w:ascii="Times New Roman" w:hAnsi="Times New Roman" w:cs="Times New Roman"/>
          <w:sz w:val="24"/>
          <w:szCs w:val="24"/>
          <w:u w:val="single"/>
        </w:rPr>
      </w:pPr>
      <w:r>
        <w:rPr>
          <w:rFonts w:ascii="Times New Roman" w:eastAsia="Calibri" w:hAnsi="Times New Roman" w:cs="Times New Roman"/>
          <w:bCs/>
          <w:iCs/>
          <w:sz w:val="24"/>
          <w:szCs w:val="24"/>
        </w:rPr>
        <w:t>6</w:t>
      </w:r>
      <w:r w:rsidR="003146AA">
        <w:rPr>
          <w:rFonts w:ascii="Times New Roman" w:eastAsia="Calibri" w:hAnsi="Times New Roman" w:cs="Times New Roman"/>
          <w:bCs/>
          <w:iCs/>
          <w:sz w:val="24"/>
          <w:szCs w:val="24"/>
        </w:rPr>
        <w:t>.2</w:t>
      </w:r>
      <w:r w:rsidR="00B973F5">
        <w:rPr>
          <w:rFonts w:ascii="Times New Roman" w:eastAsia="Calibri" w:hAnsi="Times New Roman" w:cs="Times New Roman"/>
          <w:bCs/>
          <w:iCs/>
          <w:sz w:val="24"/>
          <w:szCs w:val="24"/>
        </w:rPr>
        <w:t>.</w:t>
      </w:r>
      <w:r w:rsidR="003146AA">
        <w:rPr>
          <w:rFonts w:ascii="Times New Roman" w:eastAsia="Calibri" w:hAnsi="Times New Roman" w:cs="Times New Roman"/>
          <w:bCs/>
          <w:iCs/>
          <w:sz w:val="24"/>
          <w:szCs w:val="24"/>
        </w:rPr>
        <w:t>1</w:t>
      </w:r>
      <w:r w:rsidR="00B973F5">
        <w:rPr>
          <w:rFonts w:ascii="Times New Roman" w:eastAsia="Calibri" w:hAnsi="Times New Roman" w:cs="Times New Roman"/>
          <w:bCs/>
          <w:iCs/>
          <w:sz w:val="24"/>
          <w:szCs w:val="24"/>
        </w:rPr>
        <w:t xml:space="preserve">. </w:t>
      </w:r>
      <w:r w:rsidR="00713876" w:rsidRPr="00713876">
        <w:rPr>
          <w:rFonts w:ascii="Times New Roman" w:eastAsia="Calibri" w:hAnsi="Times New Roman" w:cs="Times New Roman"/>
          <w:bCs/>
          <w:iCs/>
          <w:sz w:val="24"/>
          <w:szCs w:val="24"/>
        </w:rPr>
        <w:t>pateikiami kvalifikuotu elektroniniu parašu pasirašyti elektroninėmis priemonėmis suformuoti dokumentai;</w:t>
      </w:r>
    </w:p>
    <w:p w14:paraId="05163426" w14:textId="338D1578" w:rsidR="003146AA" w:rsidRDefault="00845CC2" w:rsidP="003146AA">
      <w:pPr>
        <w:spacing w:after="0" w:line="240" w:lineRule="auto"/>
        <w:ind w:firstLine="567"/>
        <w:contextualSpacing/>
        <w:jc w:val="both"/>
        <w:rPr>
          <w:rFonts w:ascii="Times New Roman" w:eastAsia="Calibri" w:hAnsi="Times New Roman" w:cs="Times New Roman"/>
          <w:bCs/>
          <w:iCs/>
          <w:sz w:val="24"/>
          <w:szCs w:val="24"/>
        </w:rPr>
      </w:pPr>
      <w:r>
        <w:rPr>
          <w:rFonts w:ascii="Times New Roman" w:hAnsi="Times New Roman" w:cs="Times New Roman"/>
          <w:sz w:val="24"/>
          <w:szCs w:val="24"/>
        </w:rPr>
        <w:t>6</w:t>
      </w:r>
      <w:r w:rsidR="003146AA" w:rsidRPr="003146AA">
        <w:rPr>
          <w:rFonts w:ascii="Times New Roman" w:hAnsi="Times New Roman" w:cs="Times New Roman"/>
          <w:sz w:val="24"/>
          <w:szCs w:val="24"/>
        </w:rPr>
        <w:t>.2.2.</w:t>
      </w:r>
      <w:r w:rsidR="00F85EE9">
        <w:rPr>
          <w:rFonts w:ascii="Times New Roman" w:hAnsi="Times New Roman" w:cs="Times New Roman"/>
          <w:sz w:val="24"/>
          <w:szCs w:val="24"/>
        </w:rPr>
        <w:t xml:space="preserve"> </w:t>
      </w:r>
      <w:r w:rsidR="00713876" w:rsidRPr="00713876">
        <w:rPr>
          <w:rFonts w:ascii="Times New Roman" w:eastAsia="Calibri" w:hAnsi="Times New Roman" w:cs="Times New Roman"/>
          <w:bCs/>
          <w:iCs/>
          <w:sz w:val="24"/>
          <w:szCs w:val="24"/>
        </w:rPr>
        <w:t>skaitmeninės dokumentų kopijos (</w:t>
      </w:r>
      <w:r w:rsidR="00713876" w:rsidRPr="00713876">
        <w:rPr>
          <w:rFonts w:ascii="Times New Roman" w:eastAsia="Calibri" w:hAnsi="Times New Roman" w:cs="Times New Roman"/>
          <w:iCs/>
          <w:sz w:val="24"/>
          <w:szCs w:val="24"/>
        </w:rPr>
        <w:t>fiziniu parašu tvirtinami dokumentai turi būti pateikiami pasirašyti ir nuskenuoti)</w:t>
      </w:r>
      <w:r w:rsidR="003146AA">
        <w:rPr>
          <w:rFonts w:ascii="Times New Roman" w:eastAsia="Calibri" w:hAnsi="Times New Roman" w:cs="Times New Roman"/>
          <w:bCs/>
          <w:iCs/>
          <w:sz w:val="24"/>
          <w:szCs w:val="24"/>
        </w:rPr>
        <w:t>;</w:t>
      </w:r>
    </w:p>
    <w:p w14:paraId="1C58D5EB" w14:textId="33BAC060" w:rsidR="00C77D8B" w:rsidRDefault="00C77D8B" w:rsidP="003146AA">
      <w:pPr>
        <w:spacing w:after="0" w:line="240" w:lineRule="auto"/>
        <w:ind w:firstLine="567"/>
        <w:contextualSpacing/>
        <w:jc w:val="both"/>
        <w:rPr>
          <w:rFonts w:ascii="Times New Roman" w:hAnsi="Times New Roman" w:cs="Times New Roman"/>
          <w:sz w:val="24"/>
          <w:szCs w:val="24"/>
          <w:u w:val="single"/>
        </w:rPr>
      </w:pPr>
      <w:r w:rsidRPr="00BA1437">
        <w:rPr>
          <w:rFonts w:ascii="Times New Roman" w:eastAsia="Calibri" w:hAnsi="Times New Roman" w:cs="Times New Roman"/>
          <w:bCs/>
          <w:iCs/>
          <w:sz w:val="24"/>
          <w:szCs w:val="24"/>
        </w:rPr>
        <w:t>6.2.3. skaitmeninės dokumentų kopijos (</w:t>
      </w:r>
      <w:r w:rsidRPr="00BA1437">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A1437">
        <w:rPr>
          <w:rFonts w:ascii="Times New Roman" w:eastAsia="Calibri" w:hAnsi="Times New Roman" w:cs="Times New Roman"/>
          <w:bCs/>
          <w:iCs/>
          <w:sz w:val="24"/>
          <w:szCs w:val="24"/>
        </w:rPr>
        <w:t>.</w:t>
      </w:r>
    </w:p>
    <w:p w14:paraId="168C0396" w14:textId="0884C5AB" w:rsidR="00845CC2" w:rsidRDefault="00845CC2" w:rsidP="00895A87">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3146AA">
        <w:rPr>
          <w:rFonts w:ascii="Times New Roman" w:hAnsi="Times New Roman" w:cs="Times New Roman"/>
          <w:sz w:val="24"/>
          <w:szCs w:val="24"/>
        </w:rPr>
        <w:t xml:space="preserve">.3. </w:t>
      </w:r>
      <w:r>
        <w:rPr>
          <w:rFonts w:ascii="Times New Roman" w:hAnsi="Times New Roman" w:cs="Times New Roman"/>
          <w:sz w:val="24"/>
          <w:szCs w:val="24"/>
        </w:rPr>
        <w:t>Pasiūlymas turi būti parengtas</w:t>
      </w:r>
      <w:r w:rsidRPr="003C154C">
        <w:rPr>
          <w:rFonts w:ascii="Times New Roman" w:hAnsi="Times New Roman" w:cs="Times New Roman"/>
          <w:sz w:val="24"/>
          <w:szCs w:val="24"/>
        </w:rPr>
        <w:t xml:space="preserve"> lietuvių</w:t>
      </w:r>
      <w:r>
        <w:rPr>
          <w:rFonts w:ascii="Times New Roman" w:hAnsi="Times New Roman" w:cs="Times New Roman"/>
          <w:sz w:val="24"/>
          <w:szCs w:val="24"/>
        </w:rPr>
        <w:t xml:space="preserve"> kalba</w:t>
      </w:r>
      <w:r w:rsidRPr="003C154C">
        <w:rPr>
          <w:rFonts w:ascii="Times New Roman" w:hAnsi="Times New Roman" w:cs="Times New Roman"/>
          <w:color w:val="7030A0"/>
          <w:sz w:val="24"/>
          <w:szCs w:val="24"/>
        </w:rPr>
        <w:t xml:space="preserve">. </w:t>
      </w:r>
      <w:r w:rsidRPr="003C154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C154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28EAB2C" w14:textId="0F0C7FFD" w:rsidR="003146AA" w:rsidRDefault="00845CC2" w:rsidP="00895A87">
      <w:pPr>
        <w:spacing w:after="0" w:line="240" w:lineRule="auto"/>
        <w:ind w:firstLine="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6</w:t>
      </w:r>
      <w:r w:rsidR="00713876" w:rsidRPr="00713876">
        <w:rPr>
          <w:rFonts w:ascii="Times New Roman" w:eastAsia="Arial" w:hAnsi="Times New Roman" w:cs="Times New Roman"/>
          <w:sz w:val="24"/>
          <w:szCs w:val="24"/>
        </w:rPr>
        <w:t>.4.Visos pasiūlyme nurodytos kainos ar sąnaudos (ir jų sudėtinės dalys) turi būti</w:t>
      </w:r>
      <w:r w:rsidR="00895A87" w:rsidRPr="00895A87">
        <w:rPr>
          <w:rFonts w:ascii="Times New Roman" w:eastAsia="Arial" w:hAnsi="Times New Roman" w:cs="Times New Roman"/>
          <w:sz w:val="24"/>
          <w:szCs w:val="24"/>
        </w:rPr>
        <w:t xml:space="preserve"> </w:t>
      </w:r>
      <w:r w:rsidR="00895A87" w:rsidRPr="00713876">
        <w:rPr>
          <w:rFonts w:ascii="Times New Roman" w:eastAsia="Arial" w:hAnsi="Times New Roman" w:cs="Times New Roman"/>
          <w:sz w:val="24"/>
          <w:szCs w:val="24"/>
        </w:rPr>
        <w:t>nurodomos</w:t>
      </w:r>
      <w:r w:rsidR="00895A87">
        <w:rPr>
          <w:rFonts w:ascii="Times New Roman" w:hAnsi="Times New Roman" w:cs="Times New Roman"/>
          <w:sz w:val="24"/>
          <w:szCs w:val="24"/>
          <w:u w:val="single"/>
        </w:rPr>
        <w:t xml:space="preserve"> </w:t>
      </w:r>
      <w:r w:rsidR="00713876" w:rsidRPr="00713876">
        <w:rPr>
          <w:rFonts w:ascii="Times New Roman" w:eastAsia="Arial" w:hAnsi="Times New Roman" w:cs="Times New Roman"/>
          <w:sz w:val="24"/>
          <w:szCs w:val="24"/>
        </w:rPr>
        <w:t>dviej</w:t>
      </w:r>
      <w:r w:rsidR="003146AA">
        <w:rPr>
          <w:rFonts w:ascii="Times New Roman" w:eastAsia="Arial" w:hAnsi="Times New Roman" w:cs="Times New Roman"/>
          <w:sz w:val="24"/>
          <w:szCs w:val="24"/>
        </w:rPr>
        <w:t>ų skaičių po kablelio tikslumu.</w:t>
      </w:r>
    </w:p>
    <w:p w14:paraId="342A20E4" w14:textId="6D8C0116" w:rsidR="0081070E" w:rsidRPr="0081070E" w:rsidRDefault="0081070E" w:rsidP="0081070E">
      <w:pPr>
        <w:spacing w:after="0" w:line="240" w:lineRule="auto"/>
        <w:ind w:firstLine="567"/>
        <w:contextualSpacing/>
        <w:jc w:val="both"/>
        <w:rPr>
          <w:rFonts w:ascii="Verdana" w:eastAsia="Calibri" w:hAnsi="Verdana" w:cs="Calibri"/>
          <w:sz w:val="20"/>
          <w:szCs w:val="20"/>
        </w:rPr>
      </w:pPr>
      <w:r>
        <w:rPr>
          <w:rFonts w:ascii="Times New Roman" w:eastAsia="Arial" w:hAnsi="Times New Roman" w:cs="Times New Roman"/>
          <w:sz w:val="24"/>
          <w:szCs w:val="24"/>
        </w:rPr>
        <w:t xml:space="preserve"> </w:t>
      </w:r>
      <w:r w:rsidR="00845CC2">
        <w:rPr>
          <w:rFonts w:ascii="Times New Roman" w:eastAsia="Arial" w:hAnsi="Times New Roman" w:cs="Times New Roman"/>
          <w:sz w:val="24"/>
          <w:szCs w:val="24"/>
        </w:rPr>
        <w:t>6</w:t>
      </w:r>
      <w:r w:rsidR="00713876" w:rsidRPr="00713876">
        <w:rPr>
          <w:rFonts w:ascii="Times New Roman" w:eastAsia="Arial" w:hAnsi="Times New Roman" w:cs="Times New Roman"/>
          <w:sz w:val="24"/>
          <w:szCs w:val="24"/>
        </w:rPr>
        <w:t xml:space="preserve">.5.Tiekėjų pasiūlymuose nurodytos kainos bus vertinamos </w:t>
      </w:r>
      <w:r w:rsidR="00713876" w:rsidRPr="00713876">
        <w:rPr>
          <w:rFonts w:ascii="Times New Roman" w:hAnsi="Times New Roman" w:cs="Times New Roman"/>
          <w:sz w:val="24"/>
          <w:szCs w:val="24"/>
        </w:rPr>
        <w:t>ir lyginamos su visais mokesčiais,</w:t>
      </w:r>
      <w:r w:rsidR="00895A87" w:rsidRPr="00895A87">
        <w:rPr>
          <w:rFonts w:ascii="Times New Roman" w:eastAsia="Times New Roman" w:hAnsi="Times New Roman" w:cs="Times New Roman"/>
          <w:sz w:val="24"/>
          <w:szCs w:val="24"/>
        </w:rPr>
        <w:t xml:space="preserve"> </w:t>
      </w:r>
      <w:r w:rsidR="00501429">
        <w:rPr>
          <w:rFonts w:ascii="Times New Roman" w:eastAsia="Times New Roman" w:hAnsi="Times New Roman" w:cs="Times New Roman"/>
          <w:sz w:val="24"/>
          <w:szCs w:val="24"/>
        </w:rPr>
        <w:t xml:space="preserve">įskaitant </w:t>
      </w:r>
      <w:r w:rsidR="00713876" w:rsidRPr="00713876">
        <w:rPr>
          <w:rFonts w:ascii="Times New Roman" w:eastAsia="Times New Roman" w:hAnsi="Times New Roman" w:cs="Times New Roman"/>
          <w:sz w:val="24"/>
          <w:szCs w:val="24"/>
        </w:rPr>
        <w:t xml:space="preserve">PVM. </w:t>
      </w:r>
      <w:bookmarkStart w:id="16" w:name="_Toc91497102"/>
      <w:bookmarkStart w:id="17" w:name="_Toc91497103"/>
      <w:bookmarkStart w:id="18" w:name="_Toc91497104"/>
      <w:bookmarkStart w:id="19" w:name="_Toc91497105"/>
      <w:bookmarkStart w:id="20" w:name="_Toc91497106"/>
      <w:bookmarkEnd w:id="16"/>
      <w:bookmarkEnd w:id="17"/>
      <w:bookmarkEnd w:id="18"/>
      <w:bookmarkEnd w:id="19"/>
      <w:bookmarkEnd w:id="20"/>
    </w:p>
    <w:p w14:paraId="45F64C8D" w14:textId="4F3C8C51" w:rsidR="00845CC2" w:rsidRDefault="00845CC2" w:rsidP="00895A87">
      <w:pPr>
        <w:spacing w:after="0" w:line="240" w:lineRule="auto"/>
        <w:ind w:firstLine="567"/>
        <w:jc w:val="both"/>
        <w:rPr>
          <w:rFonts w:ascii="Times New Roman" w:eastAsia="Times New Roman" w:hAnsi="Times New Roman" w:cs="Times New Roman"/>
          <w:sz w:val="24"/>
          <w:szCs w:val="24"/>
        </w:rPr>
      </w:pP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21" w:name="_Toc126235730"/>
      <w:bookmarkStart w:id="22"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21"/>
      <w:bookmarkEnd w:id="22"/>
    </w:p>
    <w:p w14:paraId="6B3CB999" w14:textId="26B59250" w:rsidR="00845CC2" w:rsidRDefault="00845CC2" w:rsidP="00845CC2">
      <w:pPr>
        <w:pStyle w:val="Sraopastraipa"/>
        <w:spacing w:after="0" w:line="240" w:lineRule="auto"/>
        <w:ind w:left="0" w:firstLine="567"/>
        <w:jc w:val="both"/>
        <w:rPr>
          <w:rFonts w:ascii="Times New Roman" w:eastAsia="Calibri" w:hAnsi="Times New Roman" w:cs="Times New Roman"/>
          <w:sz w:val="24"/>
          <w:szCs w:val="24"/>
        </w:rPr>
      </w:pPr>
      <w:r w:rsidRPr="00845CC2">
        <w:rPr>
          <w:rFonts w:ascii="Times New Roman" w:eastAsia="Times New Roman" w:hAnsi="Times New Roman" w:cs="Times New Roman"/>
          <w:sz w:val="24"/>
          <w:szCs w:val="24"/>
        </w:rPr>
        <w:t xml:space="preserve">7.1. </w:t>
      </w:r>
      <w:r w:rsidRPr="00845C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3" w:name="_Toc126235731"/>
      <w:bookmarkStart w:id="24"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23"/>
      <w:bookmarkEnd w:id="24"/>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5" w:name="_Ref39485250"/>
      <w:bookmarkStart w:id="26" w:name="_Ref39485258"/>
      <w:bookmarkStart w:id="27" w:name="_Ref39667303"/>
      <w:bookmarkStart w:id="28" w:name="_Ref39667308"/>
      <w:bookmarkStart w:id="29" w:name="_Toc126333936"/>
      <w:r>
        <w:rPr>
          <w:rFonts w:ascii="Times New Roman" w:hAnsi="Times New Roman" w:cs="Times New Roman"/>
          <w:b/>
          <w:sz w:val="28"/>
          <w:szCs w:val="28"/>
        </w:rPr>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5"/>
      <w:bookmarkEnd w:id="26"/>
      <w:bookmarkEnd w:id="27"/>
      <w:bookmarkEnd w:id="28"/>
      <w:bookmarkEnd w:id="29"/>
    </w:p>
    <w:p w14:paraId="1BFAD756" w14:textId="77777777" w:rsidR="008C3160" w:rsidRDefault="008C3160" w:rsidP="002D470F">
      <w:pPr>
        <w:spacing w:after="0" w:line="240" w:lineRule="auto"/>
        <w:ind w:left="710"/>
        <w:jc w:val="both"/>
        <w:rPr>
          <w:rFonts w:cstheme="minorHAnsi"/>
        </w:rPr>
      </w:pPr>
    </w:p>
    <w:p w14:paraId="0D5A9146" w14:textId="0B56D2A0" w:rsidR="0036006C" w:rsidRDefault="00CF3249" w:rsidP="0036006C">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.1. </w:t>
      </w:r>
      <w:r w:rsidR="008C3160" w:rsidRPr="008C3160">
        <w:rPr>
          <w:rFonts w:ascii="Times New Roman" w:eastAsia="Calibri" w:hAnsi="Times New Roman" w:cs="Times New Roman"/>
          <w:sz w:val="24"/>
          <w:szCs w:val="24"/>
        </w:rPr>
        <w:t>Perkančioji organizacija ekonomiškai naudingiausią pasiūlymą išrenka pagal tiekėjo</w:t>
      </w:r>
      <w:r w:rsidR="003146AA" w:rsidRPr="003146AA">
        <w:rPr>
          <w:rFonts w:ascii="Times New Roman" w:eastAsia="Calibri" w:hAnsi="Times New Roman" w:cs="Times New Roman"/>
          <w:sz w:val="24"/>
          <w:szCs w:val="24"/>
        </w:rPr>
        <w:t xml:space="preserve"> </w:t>
      </w:r>
      <w:r w:rsidR="003146AA" w:rsidRPr="008C3160">
        <w:rPr>
          <w:rFonts w:ascii="Times New Roman" w:eastAsia="Calibri" w:hAnsi="Times New Roman" w:cs="Times New Roman"/>
          <w:sz w:val="24"/>
          <w:szCs w:val="24"/>
        </w:rPr>
        <w:t>pasiūlyme</w:t>
      </w:r>
      <w:r w:rsidR="003146AA">
        <w:rPr>
          <w:rFonts w:ascii="Times New Roman" w:eastAsia="Calibri" w:hAnsi="Times New Roman" w:cs="Times New Roman"/>
          <w:sz w:val="24"/>
          <w:szCs w:val="24"/>
        </w:rPr>
        <w:t xml:space="preserve"> </w:t>
      </w:r>
      <w:r w:rsidR="008C3160" w:rsidRPr="008C3160">
        <w:rPr>
          <w:rFonts w:ascii="Times New Roman" w:eastAsia="Calibri" w:hAnsi="Times New Roman" w:cs="Times New Roman"/>
          <w:sz w:val="24"/>
          <w:szCs w:val="24"/>
        </w:rPr>
        <w:t xml:space="preserve">nurodytą kainą, kuri turi būti apskaičiuota ir nurodyta taip, kaip reikalaujama specialiųjų </w:t>
      </w:r>
      <w:r w:rsidR="008C3160" w:rsidRPr="00D91ACC">
        <w:rPr>
          <w:rFonts w:ascii="Times New Roman" w:eastAsia="Calibri" w:hAnsi="Times New Roman" w:cs="Times New Roman"/>
          <w:sz w:val="24"/>
          <w:szCs w:val="24"/>
        </w:rPr>
        <w:t xml:space="preserve">pirkimo sąlygų </w:t>
      </w:r>
      <w:r w:rsidR="002236E7">
        <w:rPr>
          <w:rFonts w:ascii="Times New Roman" w:eastAsia="Calibri" w:hAnsi="Times New Roman" w:cs="Times New Roman"/>
          <w:sz w:val="24"/>
          <w:szCs w:val="24"/>
        </w:rPr>
        <w:t>6</w:t>
      </w:r>
      <w:r w:rsidR="008C3160" w:rsidRPr="00D91ACC">
        <w:rPr>
          <w:rFonts w:ascii="Times New Roman" w:eastAsia="Calibri" w:hAnsi="Times New Roman" w:cs="Times New Roman"/>
          <w:sz w:val="24"/>
          <w:szCs w:val="24"/>
        </w:rPr>
        <w:t xml:space="preserve"> priede „Pasiūlymo forma“</w:t>
      </w:r>
      <w:r w:rsidR="00D91ACC">
        <w:rPr>
          <w:rFonts w:ascii="Times New Roman" w:eastAsia="Calibri" w:hAnsi="Times New Roman" w:cs="Times New Roman"/>
          <w:sz w:val="24"/>
          <w:szCs w:val="24"/>
        </w:rPr>
        <w:t>.</w:t>
      </w:r>
      <w:r w:rsidR="0036006C" w:rsidRPr="0036006C">
        <w:rPr>
          <w:rFonts w:ascii="Times New Roman" w:eastAsia="Calibri" w:hAnsi="Times New Roman" w:cs="Times New Roman"/>
          <w:sz w:val="24"/>
          <w:szCs w:val="24"/>
        </w:rPr>
        <w:t xml:space="preserve"> </w:t>
      </w:r>
    </w:p>
    <w:p w14:paraId="5C36DDCB" w14:textId="4CB1FDA5" w:rsidR="00CF3249" w:rsidRPr="0036006C" w:rsidRDefault="0036006C" w:rsidP="00CF3249">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9.2. </w:t>
      </w:r>
      <w:r w:rsidRPr="008C3160">
        <w:rPr>
          <w:rFonts w:ascii="Times New Roman" w:hAnsi="Times New Roman" w:cs="Times New Roman"/>
          <w:sz w:val="24"/>
          <w:szCs w:val="24"/>
        </w:rPr>
        <w:t>Laimėjusiu pasiūlymu galės būti pripažintas tik 1 (vienas) ekonomiškai naudingiausias</w:t>
      </w:r>
      <w:r w:rsidRPr="003146AA">
        <w:rPr>
          <w:rFonts w:ascii="Times New Roman" w:eastAsia="Times New Roman" w:hAnsi="Times New Roman" w:cs="Times New Roman"/>
          <w:sz w:val="24"/>
          <w:szCs w:val="24"/>
        </w:rPr>
        <w:t xml:space="preserve"> </w:t>
      </w:r>
      <w:r w:rsidRPr="008C3160">
        <w:rPr>
          <w:rFonts w:ascii="Times New Roman" w:eastAsia="Times New Roman" w:hAnsi="Times New Roman" w:cs="Times New Roman"/>
          <w:sz w:val="24"/>
          <w:szCs w:val="24"/>
        </w:rPr>
        <w:t>pasiūlymas,</w:t>
      </w:r>
      <w:r>
        <w:rPr>
          <w:rFonts w:ascii="Times New Roman" w:eastAsia="Calibri" w:hAnsi="Times New Roman" w:cs="Times New Roman"/>
          <w:sz w:val="24"/>
          <w:szCs w:val="24"/>
        </w:rPr>
        <w:t xml:space="preserve"> </w:t>
      </w:r>
      <w:r w:rsidRPr="008C3160">
        <w:rPr>
          <w:rFonts w:ascii="Times New Roman" w:eastAsia="Times New Roman" w:hAnsi="Times New Roman" w:cs="Times New Roman"/>
          <w:sz w:val="24"/>
          <w:szCs w:val="24"/>
        </w:rPr>
        <w:t>esantis pas</w:t>
      </w:r>
      <w:r>
        <w:rPr>
          <w:rFonts w:ascii="Times New Roman" w:eastAsia="Times New Roman" w:hAnsi="Times New Roman" w:cs="Times New Roman"/>
          <w:sz w:val="24"/>
          <w:szCs w:val="24"/>
        </w:rPr>
        <w:t xml:space="preserve">iūlymų eilės pirmojoje vietoje, </w:t>
      </w:r>
      <w:r w:rsidRPr="00A6029F">
        <w:rPr>
          <w:rFonts w:ascii="Times New Roman" w:hAnsi="Times New Roman" w:cs="Times New Roman"/>
          <w:sz w:val="24"/>
          <w:szCs w:val="24"/>
        </w:rPr>
        <w:t>vadovaujantis Pirkimo sąlygų 7 priede</w:t>
      </w:r>
      <w:r>
        <w:rPr>
          <w:rFonts w:ascii="Times New Roman" w:hAnsi="Times New Roman" w:cs="Times New Roman"/>
          <w:sz w:val="24"/>
          <w:szCs w:val="24"/>
        </w:rPr>
        <w:t xml:space="preserve"> „Pasiūlymų vertinimo kriterijai ir sąlygos“ nustatytomis taisyklėmis.</w:t>
      </w:r>
    </w:p>
    <w:p w14:paraId="678C44CA" w14:textId="7F4605E6" w:rsidR="00FE7908" w:rsidRPr="003146AA" w:rsidRDefault="00CF3249" w:rsidP="00CF3249">
      <w:pPr>
        <w:pStyle w:val="Antrat1"/>
        <w:tabs>
          <w:tab w:val="left" w:pos="567"/>
        </w:tabs>
        <w:spacing w:line="20" w:lineRule="atLeast"/>
        <w:ind w:firstLine="567"/>
        <w:contextualSpacing/>
        <w:rPr>
          <w:rFonts w:ascii="Times New Roman" w:hAnsi="Times New Roman" w:cs="Times New Roman"/>
          <w:b/>
          <w:sz w:val="28"/>
          <w:szCs w:val="28"/>
        </w:rPr>
      </w:pPr>
      <w:bookmarkStart w:id="30" w:name="_Ref39425999"/>
      <w:bookmarkStart w:id="31" w:name="_Ref39426005"/>
      <w:bookmarkStart w:id="32" w:name="_Toc126333937"/>
      <w:r>
        <w:rPr>
          <w:rFonts w:ascii="Times New Roman" w:hAnsi="Times New Roman" w:cs="Times New Roman"/>
          <w:b/>
          <w:sz w:val="28"/>
          <w:szCs w:val="28"/>
        </w:rPr>
        <w:lastRenderedPageBreak/>
        <w:t xml:space="preserve">10. </w:t>
      </w:r>
      <w:r w:rsidR="00FE7908" w:rsidRPr="003146AA">
        <w:rPr>
          <w:rFonts w:ascii="Times New Roman" w:hAnsi="Times New Roman" w:cs="Times New Roman"/>
          <w:b/>
          <w:sz w:val="28"/>
          <w:szCs w:val="28"/>
        </w:rPr>
        <w:t>S</w:t>
      </w:r>
      <w:r w:rsidR="00281735" w:rsidRPr="003146AA">
        <w:rPr>
          <w:rFonts w:ascii="Times New Roman" w:hAnsi="Times New Roman" w:cs="Times New Roman"/>
          <w:b/>
          <w:sz w:val="28"/>
          <w:szCs w:val="28"/>
        </w:rPr>
        <w:t>utarties sudarymas</w:t>
      </w:r>
      <w:bookmarkEnd w:id="30"/>
      <w:bookmarkEnd w:id="31"/>
      <w:bookmarkEnd w:id="32"/>
    </w:p>
    <w:p w14:paraId="2B91C16C" w14:textId="77777777" w:rsidR="008C3160" w:rsidRDefault="008C3160" w:rsidP="008C3160">
      <w:pPr>
        <w:pStyle w:val="Sraopastraipa"/>
        <w:spacing w:after="0" w:line="240" w:lineRule="auto"/>
        <w:ind w:left="444"/>
        <w:jc w:val="both"/>
        <w:rPr>
          <w:rFonts w:cstheme="minorHAnsi"/>
          <w:color w:val="000000" w:themeColor="text1"/>
        </w:rPr>
      </w:pPr>
    </w:p>
    <w:p w14:paraId="677AD506" w14:textId="208C4E99" w:rsidR="003146AA" w:rsidRDefault="00CF3249" w:rsidP="003146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 xml:space="preserve">pripažintas laimėjęs. </w:t>
      </w:r>
      <w:r w:rsidR="008C3160" w:rsidRPr="008C3160">
        <w:rPr>
          <w:rFonts w:ascii="Times New Roman" w:eastAsia="Times New Roman" w:hAnsi="Times New Roman" w:cs="Times New Roman"/>
          <w:sz w:val="24"/>
          <w:szCs w:val="24"/>
        </w:rPr>
        <w:t xml:space="preserve">Sutarties </w:t>
      </w:r>
      <w:r w:rsidR="00755630">
        <w:rPr>
          <w:rFonts w:ascii="Times New Roman" w:eastAsia="Times New Roman" w:hAnsi="Times New Roman" w:cs="Times New Roman"/>
          <w:sz w:val="24"/>
          <w:szCs w:val="24"/>
        </w:rPr>
        <w:t xml:space="preserve">projektas </w:t>
      </w:r>
      <w:r w:rsidR="008C3160" w:rsidRPr="008C3160">
        <w:rPr>
          <w:rFonts w:ascii="Times New Roman" w:eastAsia="Times New Roman" w:hAnsi="Times New Roman" w:cs="Times New Roman"/>
          <w:sz w:val="24"/>
          <w:szCs w:val="24"/>
        </w:rPr>
        <w:t>pateikiam</w:t>
      </w:r>
      <w:r w:rsidR="00755630">
        <w:rPr>
          <w:rFonts w:ascii="Times New Roman" w:eastAsia="Times New Roman" w:hAnsi="Times New Roman" w:cs="Times New Roman"/>
          <w:sz w:val="24"/>
          <w:szCs w:val="24"/>
        </w:rPr>
        <w:t>a</w:t>
      </w:r>
      <w:r w:rsidR="008C3160" w:rsidRPr="008C3160">
        <w:rPr>
          <w:rFonts w:ascii="Times New Roman" w:eastAsia="Times New Roman" w:hAnsi="Times New Roman" w:cs="Times New Roman"/>
          <w:sz w:val="24"/>
          <w:szCs w:val="24"/>
        </w:rPr>
        <w:t xml:space="preserve">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 xml:space="preserve">o-pardavimo sutarties </w:t>
      </w:r>
      <w:r w:rsidR="00755630">
        <w:rPr>
          <w:rFonts w:ascii="Times New Roman" w:eastAsia="Times New Roman" w:hAnsi="Times New Roman" w:cs="Times New Roman"/>
          <w:sz w:val="24"/>
          <w:szCs w:val="24"/>
        </w:rPr>
        <w:t>projektas</w:t>
      </w:r>
      <w:r w:rsidR="00970C1A">
        <w:rPr>
          <w:rFonts w:ascii="Times New Roman" w:eastAsia="Times New Roman" w:hAnsi="Times New Roman" w:cs="Times New Roman"/>
          <w:sz w:val="24"/>
          <w:szCs w:val="24"/>
        </w:rPr>
        <w:t>“.</w:t>
      </w:r>
    </w:p>
    <w:p w14:paraId="32DE17CD" w14:textId="1687C395" w:rsidR="00C77D8B" w:rsidRDefault="00CF3249" w:rsidP="00FF0063">
      <w:pPr>
        <w:spacing w:after="0" w:line="240" w:lineRule="auto"/>
        <w:ind w:firstLine="567"/>
        <w:jc w:val="both"/>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 xml:space="preserve">.2.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7F1AB6">
            <w:rPr>
              <w:rFonts w:ascii="Times New Roman" w:eastAsia="Times New Roman" w:hAnsi="Times New Roman" w:cs="Times New Roman"/>
              <w:sz w:val="24"/>
              <w:szCs w:val="24"/>
            </w:rPr>
            <w:t>fiksuoto įkainio</w:t>
          </w:r>
        </w:sdtContent>
      </w:sdt>
      <w:r w:rsidR="003146AA">
        <w:rPr>
          <w:rFonts w:ascii="Times New Roman" w:eastAsia="Times New Roman" w:hAnsi="Times New Roman" w:cs="Times New Roman"/>
          <w:sz w:val="24"/>
          <w:szCs w:val="24"/>
        </w:rPr>
        <w:t xml:space="preserve"> kainodaros būdas.</w:t>
      </w:r>
      <w:r w:rsidR="00C77D8B" w:rsidRPr="00C77D8B">
        <w:rPr>
          <w:rFonts w:ascii="Times New Roman" w:eastAsia="Times New Roman" w:hAnsi="Times New Roman" w:cs="Times New Roman"/>
          <w:kern w:val="2"/>
          <w:sz w:val="24"/>
          <w:szCs w:val="24"/>
          <w:lang w:eastAsia="hi-IN" w:bidi="hi-IN"/>
        </w:rPr>
        <w:t xml:space="preserve"> </w:t>
      </w:r>
    </w:p>
    <w:p w14:paraId="40FF7578" w14:textId="03E5A5A6" w:rsidR="00C77D8B" w:rsidRPr="00986EE7" w:rsidRDefault="00C77D8B" w:rsidP="00C77D8B">
      <w:pPr>
        <w:spacing w:after="0" w:line="240" w:lineRule="auto"/>
        <w:ind w:firstLine="360"/>
        <w:jc w:val="both"/>
        <w:rPr>
          <w:rFonts w:ascii="Times New Roman" w:eastAsia="Times New Roman" w:hAnsi="Times New Roman" w:cs="Times New Roman"/>
          <w:kern w:val="28"/>
          <w:sz w:val="24"/>
          <w:szCs w:val="24"/>
        </w:rPr>
      </w:pPr>
      <w:r w:rsidRPr="00986EE7">
        <w:rPr>
          <w:rFonts w:ascii="Times New Roman" w:eastAsia="Times New Roman" w:hAnsi="Times New Roman" w:cs="Times New Roman"/>
          <w:kern w:val="28"/>
          <w:sz w:val="24"/>
          <w:szCs w:val="24"/>
        </w:rPr>
        <w:t xml:space="preserve">    </w:t>
      </w:r>
      <w:r w:rsidR="00986EE7" w:rsidRPr="00986EE7">
        <w:rPr>
          <w:rFonts w:ascii="Times New Roman" w:eastAsia="Times New Roman" w:hAnsi="Times New Roman" w:cs="Times New Roman"/>
          <w:kern w:val="28"/>
          <w:sz w:val="24"/>
          <w:szCs w:val="24"/>
        </w:rPr>
        <w:t>1</w:t>
      </w:r>
      <w:r w:rsidRPr="00986EE7">
        <w:rPr>
          <w:rFonts w:ascii="Times New Roman" w:eastAsia="Times New Roman" w:hAnsi="Times New Roman" w:cs="Times New Roman"/>
          <w:kern w:val="28"/>
          <w:sz w:val="24"/>
          <w:szCs w:val="24"/>
        </w:rPr>
        <w:t>0.</w:t>
      </w:r>
      <w:r w:rsidR="007F4DB3">
        <w:rPr>
          <w:rFonts w:ascii="Times New Roman" w:eastAsia="Times New Roman" w:hAnsi="Times New Roman" w:cs="Times New Roman"/>
          <w:kern w:val="28"/>
          <w:sz w:val="24"/>
          <w:szCs w:val="24"/>
        </w:rPr>
        <w:t>3</w:t>
      </w:r>
      <w:r w:rsidRPr="00986EE7">
        <w:rPr>
          <w:rFonts w:ascii="Times New Roman" w:eastAsia="Times New Roman" w:hAnsi="Times New Roman" w:cs="Times New Roman"/>
          <w:kern w:val="28"/>
          <w:sz w:val="24"/>
          <w:szCs w:val="24"/>
        </w:rPr>
        <w:t xml:space="preserve">. </w:t>
      </w:r>
      <w:r w:rsidRPr="00986EE7">
        <w:rPr>
          <w:rFonts w:ascii="Times New Roman" w:eastAsia="Times New Roman" w:hAnsi="Times New Roman" w:cs="Times New Roman"/>
          <w:sz w:val="24"/>
          <w:szCs w:val="24"/>
          <w:lang w:eastAsia="en-US"/>
        </w:rPr>
        <w:t>Visi mokėjimai ir atsiskaitymai pagal sutartį vykdomi Lietuvos Respublikos nacionaline valiuta – eurais.</w:t>
      </w:r>
    </w:p>
    <w:p w14:paraId="77CF8BA3" w14:textId="3E084940" w:rsidR="00C77D8B" w:rsidRPr="00986EE7" w:rsidRDefault="00C77D8B" w:rsidP="00C77D8B">
      <w:pPr>
        <w:spacing w:after="0" w:line="240" w:lineRule="auto"/>
        <w:ind w:firstLine="360"/>
        <w:jc w:val="both"/>
        <w:rPr>
          <w:rFonts w:ascii="Times New Roman" w:eastAsia="Times New Roman" w:hAnsi="Times New Roman" w:cs="Times New Roman"/>
          <w:sz w:val="24"/>
          <w:szCs w:val="24"/>
        </w:rPr>
      </w:pPr>
      <w:r w:rsidRPr="00986EE7">
        <w:rPr>
          <w:rFonts w:ascii="Times New Roman" w:eastAsia="Times New Roman" w:hAnsi="Times New Roman" w:cs="Times New Roman"/>
          <w:kern w:val="28"/>
          <w:sz w:val="24"/>
          <w:szCs w:val="24"/>
        </w:rPr>
        <w:t xml:space="preserve">    10.</w:t>
      </w:r>
      <w:r w:rsidR="007F4DB3">
        <w:rPr>
          <w:rFonts w:ascii="Times New Roman" w:eastAsia="Times New Roman" w:hAnsi="Times New Roman" w:cs="Times New Roman"/>
          <w:kern w:val="28"/>
          <w:sz w:val="24"/>
          <w:szCs w:val="24"/>
        </w:rPr>
        <w:t>4</w:t>
      </w:r>
      <w:r w:rsidRPr="00986EE7">
        <w:rPr>
          <w:rFonts w:ascii="Times New Roman" w:eastAsia="Times New Roman" w:hAnsi="Times New Roman" w:cs="Times New Roman"/>
          <w:kern w:val="28"/>
          <w:sz w:val="24"/>
          <w:szCs w:val="24"/>
        </w:rPr>
        <w:t xml:space="preserve">. </w:t>
      </w:r>
      <w:r w:rsidRPr="00986EE7">
        <w:rPr>
          <w:rFonts w:ascii="Times New Roman" w:eastAsia="Times New Roman" w:hAnsi="Times New Roman" w:cs="Times New Roman"/>
          <w:sz w:val="24"/>
          <w:szCs w:val="24"/>
        </w:rPr>
        <w:t>Sudaroma pirkimo sutartis turi atitikti laimėjusio tiekėjo pasiūlymą ir šias sąlygas.</w:t>
      </w:r>
    </w:p>
    <w:p w14:paraId="0D20DC65" w14:textId="224DD198" w:rsidR="00CF3249" w:rsidRDefault="00CF3249" w:rsidP="00CF3249">
      <w:pPr>
        <w:spacing w:after="0" w:line="240" w:lineRule="auto"/>
        <w:ind w:firstLine="567"/>
        <w:jc w:val="both"/>
        <w:rPr>
          <w:rFonts w:ascii="Times New Roman" w:eastAsia="Times New Roman" w:hAnsi="Times New Roman" w:cs="Times New Roman"/>
          <w:color w:val="000000"/>
          <w:sz w:val="24"/>
          <w:szCs w:val="24"/>
        </w:rPr>
      </w:pPr>
      <w:r w:rsidRPr="00986EE7">
        <w:rPr>
          <w:rFonts w:ascii="Times New Roman" w:eastAsia="Times New Roman" w:hAnsi="Times New Roman" w:cs="Times New Roman"/>
          <w:sz w:val="24"/>
          <w:szCs w:val="24"/>
        </w:rPr>
        <w:t>10</w:t>
      </w:r>
      <w:r w:rsidR="003146AA" w:rsidRPr="00986EE7">
        <w:rPr>
          <w:rFonts w:ascii="Times New Roman" w:eastAsia="Times New Roman" w:hAnsi="Times New Roman" w:cs="Times New Roman"/>
          <w:sz w:val="24"/>
          <w:szCs w:val="24"/>
        </w:rPr>
        <w:t>.</w:t>
      </w:r>
      <w:r w:rsidR="007F4DB3">
        <w:rPr>
          <w:rFonts w:ascii="Times New Roman" w:eastAsia="Times New Roman" w:hAnsi="Times New Roman" w:cs="Times New Roman"/>
          <w:sz w:val="24"/>
          <w:szCs w:val="24"/>
        </w:rPr>
        <w:t>5</w:t>
      </w:r>
      <w:r w:rsidR="003146AA" w:rsidRPr="00986EE7">
        <w:rPr>
          <w:rFonts w:ascii="Times New Roman" w:eastAsia="Times New Roman" w:hAnsi="Times New Roman" w:cs="Times New Roman"/>
          <w:sz w:val="24"/>
          <w:szCs w:val="24"/>
        </w:rPr>
        <w:t xml:space="preserve">. </w:t>
      </w:r>
      <w:r w:rsidR="008C3160" w:rsidRPr="00986EE7">
        <w:rPr>
          <w:rFonts w:ascii="Times New Roman" w:eastAsia="Times New Roman" w:hAnsi="Times New Roman" w:cs="Times New Roman"/>
          <w:bCs/>
          <w:sz w:val="24"/>
          <w:szCs w:val="24"/>
        </w:rPr>
        <w:t xml:space="preserve">Jeigu tiekėjų grupės pateiktas pasiūlymas bus </w:t>
      </w:r>
      <w:r w:rsidR="008C3160" w:rsidRPr="008C3160">
        <w:rPr>
          <w:rFonts w:ascii="Times New Roman" w:eastAsia="Times New Roman" w:hAnsi="Times New Roman" w:cs="Times New Roman"/>
          <w:bCs/>
          <w:sz w:val="24"/>
          <w:szCs w:val="24"/>
        </w:rPr>
        <w:t xml:space="preserve">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495A20DD" w14:textId="10BFF8F9" w:rsidR="00CF3249" w:rsidRDefault="00CF3249" w:rsidP="00986EE7">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7F4DB3">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sidRPr="008B677E">
        <w:rPr>
          <w:rFonts w:ascii="Times New Roman" w:hAnsi="Times New Roman" w:cs="Times New Roman"/>
          <w:color w:val="000000"/>
          <w:sz w:val="24"/>
          <w:szCs w:val="24"/>
          <w:shd w:val="clear" w:color="auto" w:fill="FFFFFF"/>
        </w:rPr>
        <w:t>Sutarties įvykdymas užtikrinamas netesybomis (delspinigiais ir baudomis).</w:t>
      </w:r>
    </w:p>
    <w:p w14:paraId="1640F94B" w14:textId="7CFF0690" w:rsidR="00640DBD" w:rsidRPr="003146AA" w:rsidRDefault="008A152A" w:rsidP="003146AA">
      <w:pPr>
        <w:pStyle w:val="Antrat1"/>
        <w:tabs>
          <w:tab w:val="left" w:pos="567"/>
        </w:tabs>
        <w:spacing w:line="20" w:lineRule="atLeast"/>
        <w:contextualSpacing/>
        <w:jc w:val="both"/>
        <w:rPr>
          <w:rFonts w:ascii="Times New Roman" w:hAnsi="Times New Roman" w:cs="Times New Roman"/>
          <w:b/>
          <w:bCs/>
          <w:sz w:val="28"/>
          <w:szCs w:val="28"/>
        </w:rPr>
      </w:pPr>
      <w:bookmarkStart w:id="33" w:name="_Toc126333938"/>
      <w:bookmarkEnd w:id="2"/>
      <w:r>
        <w:rPr>
          <w:rFonts w:ascii="Times New Roman" w:hAnsi="Times New Roman" w:cs="Times New Roman"/>
          <w:b/>
          <w:sz w:val="28"/>
          <w:szCs w:val="28"/>
        </w:rPr>
        <w:t>11</w:t>
      </w:r>
      <w:r w:rsidR="003146AA">
        <w:rPr>
          <w:rFonts w:ascii="Times New Roman" w:hAnsi="Times New Roman" w:cs="Times New Roman"/>
          <w:b/>
          <w:sz w:val="28"/>
          <w:szCs w:val="28"/>
        </w:rPr>
        <w:t xml:space="preserve">.  </w:t>
      </w:r>
      <w:r w:rsidR="00640DBD" w:rsidRPr="003146AA">
        <w:rPr>
          <w:rFonts w:ascii="Times New Roman" w:hAnsi="Times New Roman" w:cs="Times New Roman"/>
          <w:b/>
          <w:sz w:val="28"/>
          <w:szCs w:val="28"/>
        </w:rPr>
        <w:t>Kitos sąlygos</w:t>
      </w:r>
      <w:bookmarkEnd w:id="33"/>
    </w:p>
    <w:p w14:paraId="7881FCAE" w14:textId="45C684FD" w:rsidR="00C87AB8" w:rsidRDefault="00895A87" w:rsidP="00C87AB8">
      <w:pPr>
        <w:shd w:val="clear" w:color="auto" w:fill="FFFFFF"/>
        <w:spacing w:after="0" w:line="240" w:lineRule="auto"/>
        <w:jc w:val="center"/>
        <w:rPr>
          <w:rFonts w:eastAsia="Calibri" w:cstheme="minorHAnsi"/>
        </w:rPr>
        <w:sectPr w:rsidR="00C87AB8" w:rsidSect="0052330D">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34" w:name="_Toc126333939"/>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260"/>
        <w:gridCol w:w="3021"/>
      </w:tblGrid>
      <w:tr w:rsidR="00E37F70" w:rsidRPr="00E37F70" w14:paraId="343D12CF" w14:textId="77777777" w:rsidTr="0036006C">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77"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60"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21"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36006C">
        <w:trPr>
          <w:trHeight w:val="20"/>
        </w:trPr>
        <w:tc>
          <w:tcPr>
            <w:tcW w:w="596" w:type="dxa"/>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77" w:type="dxa"/>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60" w:type="dxa"/>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21" w:type="dxa"/>
            <w:tcMar>
              <w:top w:w="0" w:type="dxa"/>
              <w:left w:w="108" w:type="dxa"/>
              <w:bottom w:w="0" w:type="dxa"/>
              <w:right w:w="108" w:type="dxa"/>
            </w:tcMar>
          </w:tcPr>
          <w:p w14:paraId="2BC19584" w14:textId="12FC6724"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r w:rsidR="00F1160C" w:rsidRPr="00F1160C">
              <w:rPr>
                <w:rFonts w:ascii="Times New Roman" w:eastAsia="Times New Roman" w:hAnsi="Times New Roman" w:cs="Times New Roman"/>
                <w:sz w:val="24"/>
                <w:szCs w:val="24"/>
              </w:rPr>
              <w:t xml:space="preserve"> Žr. pirkimo bendrųjų sąlygų 5 skyrių.</w:t>
            </w:r>
          </w:p>
        </w:tc>
      </w:tr>
      <w:tr w:rsidR="00E37F70" w:rsidRPr="00E37F70" w14:paraId="4BA393D6" w14:textId="77777777" w:rsidTr="0036006C">
        <w:trPr>
          <w:trHeight w:val="20"/>
        </w:trPr>
        <w:tc>
          <w:tcPr>
            <w:tcW w:w="596" w:type="dxa"/>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77" w:type="dxa"/>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60" w:type="dxa"/>
            <w:tcMar>
              <w:top w:w="0" w:type="dxa"/>
              <w:left w:w="108" w:type="dxa"/>
              <w:bottom w:w="0" w:type="dxa"/>
              <w:right w:w="108" w:type="dxa"/>
            </w:tcMar>
          </w:tcPr>
          <w:p w14:paraId="5C4E589B" w14:textId="744134B1"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F1160C">
              <w:rPr>
                <w:rFonts w:ascii="Times New Roman" w:eastAsia="Calibri" w:hAnsi="Times New Roman" w:cs="Times New Roman"/>
                <w:sz w:val="24"/>
                <w:szCs w:val="24"/>
              </w:rPr>
              <w:t>30</w:t>
            </w:r>
            <w:r w:rsidRPr="00F1160C">
              <w:rPr>
                <w:rFonts w:ascii="Times New Roman" w:eastAsia="Calibri" w:hAnsi="Times New Roman" w:cs="Times New Roman"/>
                <w:color w:val="EE0000"/>
                <w:sz w:val="24"/>
                <w:szCs w:val="24"/>
              </w:rPr>
              <w:t xml:space="preserve"> </w:t>
            </w:r>
            <w:r w:rsidRPr="00F1160C">
              <w:rPr>
                <w:rFonts w:ascii="Times New Roman" w:eastAsia="Calibri" w:hAnsi="Times New Roman" w:cs="Times New Roman"/>
                <w:sz w:val="24"/>
                <w:szCs w:val="24"/>
              </w:rPr>
              <w:t xml:space="preserve">minučių po pasiūlymų </w:t>
            </w:r>
            <w:r w:rsidRPr="00E37F70">
              <w:rPr>
                <w:rFonts w:ascii="Times New Roman" w:eastAsia="Calibri" w:hAnsi="Times New Roman" w:cs="Times New Roman"/>
                <w:sz w:val="24"/>
                <w:szCs w:val="24"/>
              </w:rPr>
              <w:t>pateikimo termino pabaigos</w:t>
            </w:r>
          </w:p>
        </w:tc>
        <w:tc>
          <w:tcPr>
            <w:tcW w:w="3021" w:type="dxa"/>
            <w:tcMar>
              <w:top w:w="0" w:type="dxa"/>
              <w:left w:w="108" w:type="dxa"/>
              <w:bottom w:w="0" w:type="dxa"/>
              <w:right w:w="108" w:type="dxa"/>
            </w:tcMar>
          </w:tcPr>
          <w:p w14:paraId="44AA12E4" w14:textId="0D2B09E2" w:rsidR="00E37F70" w:rsidRPr="00E37F70" w:rsidRDefault="00F1160C" w:rsidP="00E37F70">
            <w:pPr>
              <w:spacing w:after="0" w:line="240" w:lineRule="auto"/>
              <w:rPr>
                <w:rFonts w:ascii="Times New Roman" w:eastAsia="Calibri" w:hAnsi="Times New Roman" w:cs="Times New Roman"/>
                <w:iCs/>
                <w:sz w:val="24"/>
                <w:szCs w:val="24"/>
              </w:rPr>
            </w:pPr>
            <w:r w:rsidRPr="00F1160C">
              <w:rPr>
                <w:rFonts w:ascii="Times New Roman" w:eastAsia="Times New Roman" w:hAnsi="Times New Roman" w:cs="Times New Roman"/>
                <w:sz w:val="24"/>
                <w:szCs w:val="24"/>
              </w:rPr>
              <w:t>Žr. pirkimo bendrųjų sąlygų 15 skyrių.</w:t>
            </w:r>
          </w:p>
        </w:tc>
      </w:tr>
      <w:tr w:rsidR="0036006C" w:rsidRPr="00E37F70" w14:paraId="675985BA" w14:textId="77777777" w:rsidTr="0036006C">
        <w:trPr>
          <w:trHeight w:val="20"/>
        </w:trPr>
        <w:tc>
          <w:tcPr>
            <w:tcW w:w="596" w:type="dxa"/>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77" w:type="dxa"/>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21" w:type="dxa"/>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36006C">
        <w:trPr>
          <w:trHeight w:val="20"/>
        </w:trPr>
        <w:tc>
          <w:tcPr>
            <w:tcW w:w="596" w:type="dxa"/>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66658D89" w14:textId="70F1B95F" w:rsidR="0036006C" w:rsidRPr="00E37F70" w:rsidRDefault="0036006C" w:rsidP="003D53F1">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21" w:type="dxa"/>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36006C">
        <w:trPr>
          <w:trHeight w:val="20"/>
        </w:trPr>
        <w:tc>
          <w:tcPr>
            <w:tcW w:w="596" w:type="dxa"/>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60" w:type="dxa"/>
            <w:tcMar>
              <w:top w:w="0" w:type="dxa"/>
              <w:left w:w="108" w:type="dxa"/>
              <w:bottom w:w="0" w:type="dxa"/>
              <w:right w:w="108" w:type="dxa"/>
            </w:tcMar>
          </w:tcPr>
          <w:p w14:paraId="1E915EE8" w14:textId="77777777" w:rsidR="00F1160C" w:rsidRPr="00E37F70" w:rsidRDefault="00F1160C" w:rsidP="00F1160C">
            <w:pPr>
              <w:suppressAutoHyphens/>
              <w:spacing w:after="0" w:line="240" w:lineRule="auto"/>
              <w:jc w:val="both"/>
              <w:rPr>
                <w:rFonts w:ascii="Times New Roman" w:eastAsia="Arial Unicode MS" w:hAnsi="Times New Roman" w:cs="Times New Roman"/>
                <w:sz w:val="24"/>
                <w:szCs w:val="24"/>
                <w:lang w:eastAsia="en-US"/>
              </w:rPr>
            </w:pPr>
            <w:r w:rsidRPr="00E37F70">
              <w:rPr>
                <w:rFonts w:ascii="Times New Roman" w:eastAsia="Arial Unicode MS" w:hAnsi="Times New Roman" w:cs="Times New Roman"/>
                <w:sz w:val="24"/>
                <w:szCs w:val="24"/>
                <w:lang w:eastAsia="en-US"/>
              </w:rPr>
              <w:t>NETAIKOMA</w:t>
            </w:r>
          </w:p>
          <w:p w14:paraId="60E9AE9D" w14:textId="593342AA" w:rsidR="00E37F70" w:rsidRPr="00E37F70" w:rsidRDefault="00E37F70" w:rsidP="00E37F70">
            <w:pPr>
              <w:spacing w:after="0" w:line="240" w:lineRule="auto"/>
              <w:rPr>
                <w:rFonts w:ascii="Times New Roman" w:eastAsia="Calibri" w:hAnsi="Times New Roman" w:cs="Times New Roman"/>
                <w:iCs/>
                <w:sz w:val="24"/>
                <w:szCs w:val="24"/>
              </w:rPr>
            </w:pPr>
          </w:p>
        </w:tc>
        <w:tc>
          <w:tcPr>
            <w:tcW w:w="3021" w:type="dxa"/>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36006C">
        <w:trPr>
          <w:trHeight w:val="20"/>
        </w:trPr>
        <w:tc>
          <w:tcPr>
            <w:tcW w:w="596" w:type="dxa"/>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60" w:type="dxa"/>
            <w:tcMar>
              <w:top w:w="0" w:type="dxa"/>
              <w:left w:w="108" w:type="dxa"/>
              <w:bottom w:w="0" w:type="dxa"/>
              <w:right w:w="108" w:type="dxa"/>
            </w:tcMar>
          </w:tcPr>
          <w:p w14:paraId="7FE4FBBE" w14:textId="77777777" w:rsidR="00F1160C" w:rsidRPr="00E37F70" w:rsidRDefault="00F1160C" w:rsidP="00F1160C">
            <w:pPr>
              <w:suppressAutoHyphens/>
              <w:spacing w:after="0" w:line="240" w:lineRule="auto"/>
              <w:jc w:val="both"/>
              <w:rPr>
                <w:rFonts w:ascii="Times New Roman" w:eastAsia="Arial Unicode MS" w:hAnsi="Times New Roman" w:cs="Times New Roman"/>
                <w:sz w:val="24"/>
                <w:szCs w:val="24"/>
                <w:lang w:eastAsia="en-US"/>
              </w:rPr>
            </w:pPr>
            <w:r w:rsidRPr="00E37F70">
              <w:rPr>
                <w:rFonts w:ascii="Times New Roman" w:eastAsia="Arial Unicode MS" w:hAnsi="Times New Roman" w:cs="Times New Roman"/>
                <w:sz w:val="24"/>
                <w:szCs w:val="24"/>
                <w:lang w:eastAsia="en-US"/>
              </w:rPr>
              <w:t>NETAIKOMA</w:t>
            </w:r>
          </w:p>
          <w:p w14:paraId="6B651628" w14:textId="49F2BA61" w:rsidR="00E37F70" w:rsidRPr="00E37F70" w:rsidRDefault="00E37F70" w:rsidP="00E37F70">
            <w:pPr>
              <w:spacing w:after="0" w:line="240" w:lineRule="auto"/>
              <w:rPr>
                <w:rFonts w:ascii="Times New Roman" w:eastAsia="Calibri" w:hAnsi="Times New Roman" w:cs="Times New Roman"/>
                <w:iCs/>
                <w:sz w:val="24"/>
                <w:szCs w:val="24"/>
              </w:rPr>
            </w:pPr>
          </w:p>
        </w:tc>
        <w:tc>
          <w:tcPr>
            <w:tcW w:w="3021" w:type="dxa"/>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36006C">
        <w:trPr>
          <w:trHeight w:val="20"/>
        </w:trPr>
        <w:tc>
          <w:tcPr>
            <w:tcW w:w="596" w:type="dxa"/>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60" w:type="dxa"/>
            <w:tcMar>
              <w:top w:w="0" w:type="dxa"/>
              <w:left w:w="108" w:type="dxa"/>
              <w:bottom w:w="0" w:type="dxa"/>
              <w:right w:w="108" w:type="dxa"/>
            </w:tcMar>
          </w:tcPr>
          <w:p w14:paraId="430B1644" w14:textId="77777777" w:rsidR="00E37F70" w:rsidRPr="00E37F70"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E37F70">
              <w:rPr>
                <w:rFonts w:ascii="Times New Roman" w:eastAsia="Arial Unicode MS" w:hAnsi="Times New Roman" w:cs="Times New Roman"/>
                <w:sz w:val="24"/>
                <w:szCs w:val="24"/>
                <w:lang w:eastAsia="en-US"/>
              </w:rPr>
              <w:t>NETAIKOMA</w:t>
            </w:r>
          </w:p>
          <w:p w14:paraId="1B62167B"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i/>
                <w:iCs/>
                <w:sz w:val="24"/>
                <w:szCs w:val="24"/>
              </w:rPr>
              <w:t xml:space="preserve"> </w:t>
            </w:r>
          </w:p>
        </w:tc>
        <w:tc>
          <w:tcPr>
            <w:tcW w:w="3021" w:type="dxa"/>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36006C">
        <w:trPr>
          <w:trHeight w:val="20"/>
        </w:trPr>
        <w:tc>
          <w:tcPr>
            <w:tcW w:w="596" w:type="dxa"/>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69304E06" w14:textId="2C389FD0" w:rsidR="00E37F70" w:rsidRPr="00E37F70" w:rsidRDefault="0036006C" w:rsidP="00E37F70">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 xml:space="preserve">3 (trys) mėn. </w:t>
            </w:r>
            <w:r w:rsidR="00E37F70" w:rsidRPr="00E37F70">
              <w:rPr>
                <w:rFonts w:ascii="Times New Roman" w:eastAsia="Calibri" w:hAnsi="Times New Roman" w:cs="Times New Roman"/>
                <w:iCs/>
                <w:sz w:val="24"/>
                <w:szCs w:val="24"/>
              </w:rPr>
              <w:t>nuo pasiūlymų pateikimo galutinio termino pabaigos</w:t>
            </w:r>
          </w:p>
        </w:tc>
        <w:tc>
          <w:tcPr>
            <w:tcW w:w="3021" w:type="dxa"/>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E37F70" w:rsidRPr="00E37F70" w14:paraId="6FE21717" w14:textId="77777777" w:rsidTr="0036006C">
        <w:trPr>
          <w:trHeight w:val="20"/>
        </w:trPr>
        <w:tc>
          <w:tcPr>
            <w:tcW w:w="596" w:type="dxa"/>
            <w:tcMar>
              <w:top w:w="0" w:type="dxa"/>
              <w:left w:w="108" w:type="dxa"/>
              <w:bottom w:w="0" w:type="dxa"/>
              <w:right w:w="108" w:type="dxa"/>
            </w:tcMar>
          </w:tcPr>
          <w:p w14:paraId="6BFB10F9"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77" w:type="dxa"/>
            <w:tcMar>
              <w:top w:w="0" w:type="dxa"/>
              <w:left w:w="108" w:type="dxa"/>
              <w:bottom w:w="0" w:type="dxa"/>
              <w:right w:w="108" w:type="dxa"/>
            </w:tcMar>
          </w:tcPr>
          <w:p w14:paraId="19C71EDD"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06F7C840" w14:textId="346948C7" w:rsidR="00E37F70" w:rsidRPr="00E37F70" w:rsidRDefault="00F340D6" w:rsidP="00E37F70">
            <w:pPr>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NETAIKOMA</w:t>
            </w:r>
          </w:p>
          <w:p w14:paraId="6AC9E90F" w14:textId="77777777" w:rsidR="00E37F70" w:rsidRPr="00E37F70" w:rsidRDefault="00E37F70" w:rsidP="00E37F70">
            <w:pPr>
              <w:spacing w:after="0" w:line="240" w:lineRule="auto"/>
              <w:rPr>
                <w:rFonts w:ascii="Times New Roman" w:eastAsia="Calibri" w:hAnsi="Times New Roman" w:cs="Times New Roman"/>
                <w:iCs/>
                <w:sz w:val="24"/>
                <w:szCs w:val="24"/>
              </w:rPr>
            </w:pPr>
          </w:p>
        </w:tc>
        <w:tc>
          <w:tcPr>
            <w:tcW w:w="3021" w:type="dxa"/>
            <w:tcMar>
              <w:top w:w="0" w:type="dxa"/>
              <w:left w:w="108" w:type="dxa"/>
              <w:bottom w:w="0" w:type="dxa"/>
              <w:right w:w="108" w:type="dxa"/>
            </w:tcMar>
          </w:tcPr>
          <w:p w14:paraId="5EFECBEC"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18C84FA4" w14:textId="77777777" w:rsidTr="0036006C">
        <w:trPr>
          <w:trHeight w:val="20"/>
        </w:trPr>
        <w:tc>
          <w:tcPr>
            <w:tcW w:w="596" w:type="dxa"/>
            <w:tcMar>
              <w:top w:w="0" w:type="dxa"/>
              <w:left w:w="108" w:type="dxa"/>
              <w:bottom w:w="0" w:type="dxa"/>
              <w:right w:w="108" w:type="dxa"/>
            </w:tcMar>
          </w:tcPr>
          <w:p w14:paraId="4F9CBEF2"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4B5631D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44C2DC79" w14:textId="1A90F9B3" w:rsidR="00E37F70" w:rsidRPr="00E37F70" w:rsidRDefault="00F340D6" w:rsidP="00E37F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NETAIKOMA</w:t>
            </w:r>
          </w:p>
          <w:p w14:paraId="0290DFDC" w14:textId="77777777" w:rsidR="00E37F70" w:rsidRPr="00E37F70" w:rsidRDefault="00E37F70" w:rsidP="00E37F70">
            <w:pPr>
              <w:spacing w:after="0" w:line="240" w:lineRule="auto"/>
              <w:jc w:val="both"/>
              <w:rPr>
                <w:rFonts w:ascii="Times New Roman" w:eastAsia="Calibri" w:hAnsi="Times New Roman" w:cs="Times New Roman"/>
                <w:sz w:val="24"/>
                <w:szCs w:val="24"/>
              </w:rPr>
            </w:pPr>
          </w:p>
        </w:tc>
        <w:tc>
          <w:tcPr>
            <w:tcW w:w="3021" w:type="dxa"/>
            <w:tcMar>
              <w:top w:w="0" w:type="dxa"/>
              <w:left w:w="108" w:type="dxa"/>
              <w:bottom w:w="0" w:type="dxa"/>
              <w:right w:w="108" w:type="dxa"/>
            </w:tcMar>
          </w:tcPr>
          <w:p w14:paraId="0AE89C7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5E78759F" w14:textId="77777777" w:rsidTr="0036006C">
        <w:trPr>
          <w:trHeight w:val="20"/>
        </w:trPr>
        <w:tc>
          <w:tcPr>
            <w:tcW w:w="596" w:type="dxa"/>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60" w:type="dxa"/>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21" w:type="dxa"/>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36006C">
        <w:trPr>
          <w:trHeight w:val="20"/>
        </w:trPr>
        <w:tc>
          <w:tcPr>
            <w:tcW w:w="596" w:type="dxa"/>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60" w:type="dxa"/>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21" w:type="dxa"/>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36006C">
        <w:trPr>
          <w:trHeight w:val="20"/>
        </w:trPr>
        <w:tc>
          <w:tcPr>
            <w:tcW w:w="596" w:type="dxa"/>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21" w:type="dxa"/>
            <w:tcMar>
              <w:top w:w="0" w:type="dxa"/>
              <w:left w:w="108" w:type="dxa"/>
              <w:bottom w:w="0" w:type="dxa"/>
              <w:right w:w="108" w:type="dxa"/>
            </w:tcMar>
          </w:tcPr>
          <w:p w14:paraId="4E65C4ED" w14:textId="77777777" w:rsidR="007A16B0" w:rsidRDefault="007A16B0" w:rsidP="007A16B0">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59FE76AF" w:rsidR="0036006C" w:rsidRDefault="007A16B0" w:rsidP="007A16B0">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37F70" w:rsidRPr="00E37F70" w14:paraId="4748C52F" w14:textId="77777777" w:rsidTr="0036006C">
        <w:trPr>
          <w:trHeight w:val="20"/>
        </w:trPr>
        <w:tc>
          <w:tcPr>
            <w:tcW w:w="596" w:type="dxa"/>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w:t>
            </w:r>
            <w:r w:rsidR="00E37F70" w:rsidRPr="00C2764A">
              <w:rPr>
                <w:rFonts w:ascii="Times New Roman" w:eastAsia="Calibri" w:hAnsi="Times New Roman" w:cs="Times New Roman"/>
                <w:sz w:val="24"/>
                <w:szCs w:val="24"/>
                <w:shd w:val="clear" w:color="auto" w:fill="FFFFFF"/>
              </w:rPr>
              <w:t xml:space="preserve">teismui </w:t>
            </w:r>
            <w:r w:rsidR="00E37F70" w:rsidRPr="00C2764A">
              <w:rPr>
                <w:rFonts w:ascii="Times New Roman" w:eastAsia="Calibri" w:hAnsi="Times New Roman" w:cs="Times New Roman"/>
                <w:bCs/>
                <w:sz w:val="24"/>
                <w:szCs w:val="24"/>
              </w:rPr>
              <w:t>ne vėliau kaip per</w:t>
            </w:r>
          </w:p>
        </w:tc>
        <w:tc>
          <w:tcPr>
            <w:tcW w:w="3260" w:type="dxa"/>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36006C">
        <w:trPr>
          <w:trHeight w:val="20"/>
        </w:trPr>
        <w:tc>
          <w:tcPr>
            <w:tcW w:w="596" w:type="dxa"/>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77" w:type="dxa"/>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21" w:type="dxa"/>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36006C">
        <w:trPr>
          <w:trHeight w:val="20"/>
        </w:trPr>
        <w:tc>
          <w:tcPr>
            <w:tcW w:w="596" w:type="dxa"/>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60" w:type="dxa"/>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21" w:type="dxa"/>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36006C">
        <w:trPr>
          <w:trHeight w:val="20"/>
        </w:trPr>
        <w:tc>
          <w:tcPr>
            <w:tcW w:w="596" w:type="dxa"/>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60" w:type="dxa"/>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5 (penkių) darbo dienų, nuo pranešimo apie sprendimą sudaryti sutartį (o jei buvau gauta pretenzija – nuo pranešimo raštu apie jos priimtą sprendimą dėl pretenzijos) išsiuntimo iš perkančiosios organizacijos pirkimo </w:t>
            </w:r>
            <w:r>
              <w:rPr>
                <w:rFonts w:ascii="Times New Roman" w:hAnsi="Times New Roman" w:cs="Times New Roman"/>
                <w:sz w:val="24"/>
                <w:szCs w:val="24"/>
              </w:rPr>
              <w:lastRenderedPageBreak/>
              <w:t>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Žr. pirkimo bendrųjų sąlygų 21 skyrių</w:t>
            </w:r>
          </w:p>
        </w:tc>
      </w:tr>
      <w:tr w:rsidR="00D813BE" w:rsidRPr="00E37F70" w14:paraId="07AC7E8B" w14:textId="77777777" w:rsidTr="0036006C">
        <w:trPr>
          <w:trHeight w:val="20"/>
        </w:trPr>
        <w:tc>
          <w:tcPr>
            <w:tcW w:w="596" w:type="dxa"/>
            <w:tcMar>
              <w:top w:w="0" w:type="dxa"/>
              <w:left w:w="108" w:type="dxa"/>
              <w:bottom w:w="0" w:type="dxa"/>
              <w:right w:w="108" w:type="dxa"/>
            </w:tcMar>
          </w:tcPr>
          <w:p w14:paraId="390E7904" w14:textId="77777777" w:rsidR="00D813BE" w:rsidRPr="00E37F70" w:rsidRDefault="00D813BE" w:rsidP="00D813BE">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7B4562F8" w14:textId="0008FF1C" w:rsidR="00D813BE" w:rsidRPr="00D813BE" w:rsidRDefault="00D813BE" w:rsidP="00D813BE">
            <w:pPr>
              <w:spacing w:after="0" w:line="240" w:lineRule="auto"/>
              <w:rPr>
                <w:rFonts w:ascii="Times New Roman" w:hAnsi="Times New Roman" w:cs="Times New Roman"/>
                <w:sz w:val="24"/>
                <w:szCs w:val="24"/>
              </w:rPr>
            </w:pPr>
            <w:r w:rsidRPr="00D813BE">
              <w:rPr>
                <w:rFonts w:ascii="Times New Roman" w:hAnsi="Times New Roman" w:cs="Times New Roman"/>
                <w:sz w:val="24"/>
                <w:szCs w:val="24"/>
              </w:rPr>
              <w:t xml:space="preserve">Tiekėjas pateikia sutarties įvykdymo užtikrinimą per </w:t>
            </w:r>
          </w:p>
        </w:tc>
        <w:tc>
          <w:tcPr>
            <w:tcW w:w="3260" w:type="dxa"/>
            <w:tcMar>
              <w:top w:w="0" w:type="dxa"/>
              <w:left w:w="108" w:type="dxa"/>
              <w:bottom w:w="0" w:type="dxa"/>
              <w:right w:w="108" w:type="dxa"/>
            </w:tcMar>
          </w:tcPr>
          <w:p w14:paraId="2FF2C01A" w14:textId="742F8C9E" w:rsidR="00D813BE" w:rsidRPr="00D813BE" w:rsidRDefault="00D813BE" w:rsidP="00D813BE">
            <w:pPr>
              <w:spacing w:after="0" w:line="240" w:lineRule="auto"/>
              <w:rPr>
                <w:rFonts w:ascii="Times New Roman" w:hAnsi="Times New Roman" w:cs="Times New Roman"/>
                <w:iCs/>
                <w:sz w:val="24"/>
                <w:szCs w:val="24"/>
              </w:rPr>
            </w:pPr>
            <w:r w:rsidRPr="00D813BE">
              <w:rPr>
                <w:rFonts w:ascii="Times New Roman" w:hAnsi="Times New Roman" w:cs="Times New Roman"/>
                <w:sz w:val="24"/>
                <w:szCs w:val="24"/>
              </w:rPr>
              <w:t>NETAIKOMA</w:t>
            </w:r>
          </w:p>
        </w:tc>
        <w:tc>
          <w:tcPr>
            <w:tcW w:w="3021" w:type="dxa"/>
            <w:tcMar>
              <w:top w:w="0" w:type="dxa"/>
              <w:left w:w="108" w:type="dxa"/>
              <w:bottom w:w="0" w:type="dxa"/>
              <w:right w:w="108" w:type="dxa"/>
            </w:tcMar>
          </w:tcPr>
          <w:p w14:paraId="0EC0709A" w14:textId="77777777" w:rsidR="00D813BE" w:rsidRPr="00E37F70" w:rsidRDefault="00D813BE" w:rsidP="00D813BE">
            <w:pPr>
              <w:spacing w:after="0" w:line="240" w:lineRule="auto"/>
              <w:rPr>
                <w:rFonts w:ascii="Times New Roman" w:eastAsia="Calibri" w:hAnsi="Times New Roman" w:cs="Times New Roman"/>
                <w:sz w:val="24"/>
                <w:szCs w:val="24"/>
              </w:rPr>
            </w:pPr>
          </w:p>
        </w:tc>
      </w:tr>
      <w:tr w:rsidR="00391755" w:rsidRPr="00E37F70" w14:paraId="15AD97E1" w14:textId="77777777" w:rsidTr="0036006C">
        <w:trPr>
          <w:trHeight w:val="20"/>
        </w:trPr>
        <w:tc>
          <w:tcPr>
            <w:tcW w:w="596" w:type="dxa"/>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77" w:type="dxa"/>
            <w:tcMar>
              <w:top w:w="0" w:type="dxa"/>
              <w:left w:w="108" w:type="dxa"/>
              <w:bottom w:w="0" w:type="dxa"/>
              <w:right w:w="108" w:type="dxa"/>
            </w:tcMar>
          </w:tcPr>
          <w:p w14:paraId="1CB6F455" w14:textId="5AD289CA" w:rsidR="00391755" w:rsidRPr="00391755" w:rsidRDefault="00D813BE" w:rsidP="00391755">
            <w:pPr>
              <w:spacing w:after="0" w:line="240" w:lineRule="auto"/>
              <w:rPr>
                <w:rFonts w:ascii="Times New Roman" w:eastAsia="Calibri" w:hAnsi="Times New Roman" w:cs="Times New Roman"/>
                <w:sz w:val="24"/>
                <w:szCs w:val="24"/>
              </w:rPr>
            </w:pPr>
            <w:r w:rsidRPr="00D813BE">
              <w:rPr>
                <w:rFonts w:ascii="Times New Roman" w:hAnsi="Times New Roman" w:cs="Times New Roman"/>
                <w:sz w:val="24"/>
                <w:szCs w:val="24"/>
              </w:rPr>
              <w:t xml:space="preserve">Jeigu </w:t>
            </w:r>
            <w:r w:rsidRPr="00D813BE">
              <w:rPr>
                <w:rFonts w:ascii="Times New Roman" w:hAnsi="Times New Roman" w:cs="Times New Roman"/>
                <w:iCs/>
                <w:sz w:val="24"/>
                <w:szCs w:val="24"/>
              </w:rPr>
              <w:t>suinteresuotas dalyvis paprašys perkančiosios organizacijos pateikti laimėjusį pasiūlymą</w:t>
            </w:r>
          </w:p>
        </w:tc>
        <w:tc>
          <w:tcPr>
            <w:tcW w:w="3260" w:type="dxa"/>
            <w:tcMar>
              <w:top w:w="0" w:type="dxa"/>
              <w:left w:w="108" w:type="dxa"/>
              <w:bottom w:w="0" w:type="dxa"/>
              <w:right w:w="108" w:type="dxa"/>
            </w:tcMar>
          </w:tcPr>
          <w:p w14:paraId="31C81D92" w14:textId="6B5C7FB5" w:rsidR="00391755" w:rsidRPr="00391755" w:rsidRDefault="00391755" w:rsidP="00391755">
            <w:pPr>
              <w:spacing w:after="0" w:line="240" w:lineRule="auto"/>
              <w:rPr>
                <w:rFonts w:ascii="Times New Roman" w:eastAsia="Calibri" w:hAnsi="Times New Roman" w:cs="Times New Roman"/>
                <w:sz w:val="24"/>
                <w:szCs w:val="24"/>
              </w:rPr>
            </w:pPr>
            <w:r w:rsidRPr="00391755">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21" w:type="dxa"/>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02AFB41B" w14:textId="77777777" w:rsidR="0070109F" w:rsidRDefault="0070109F" w:rsidP="00391755">
      <w:bookmarkStart w:id="35" w:name="_Ref38539939"/>
      <w:bookmarkStart w:id="36" w:name="_Ref38541068"/>
      <w:bookmarkStart w:id="37" w:name="_Ref38885053"/>
      <w:bookmarkStart w:id="38" w:name="_Ref38899023"/>
      <w:bookmarkStart w:id="39" w:name="_Toc126333940"/>
      <w:bookmarkEnd w:id="34"/>
    </w:p>
    <w:p w14:paraId="0A7F71A1" w14:textId="77777777" w:rsidR="00557A96" w:rsidRDefault="00557A96" w:rsidP="00391755"/>
    <w:p w14:paraId="153E346D" w14:textId="77777777" w:rsidR="00557A96" w:rsidRDefault="00557A96" w:rsidP="00391755"/>
    <w:p w14:paraId="7BF617D3" w14:textId="77777777" w:rsidR="00557A96" w:rsidRDefault="00557A96" w:rsidP="00391755"/>
    <w:p w14:paraId="460CF81A" w14:textId="77777777" w:rsidR="00557A96" w:rsidRDefault="00557A96" w:rsidP="00391755"/>
    <w:p w14:paraId="071E8516" w14:textId="77777777" w:rsidR="00557A96" w:rsidRDefault="00557A96" w:rsidP="00391755"/>
    <w:p w14:paraId="274F3B88" w14:textId="77777777" w:rsidR="00557A96" w:rsidRDefault="00557A96" w:rsidP="00391755"/>
    <w:p w14:paraId="40A73E7F" w14:textId="77777777" w:rsidR="00557A96" w:rsidRDefault="00557A96" w:rsidP="00391755"/>
    <w:p w14:paraId="2FE96BFE" w14:textId="77777777" w:rsidR="00557A96" w:rsidRDefault="00557A96" w:rsidP="00391755"/>
    <w:p w14:paraId="512BBF3E" w14:textId="77777777" w:rsidR="00557A96" w:rsidRDefault="00557A96" w:rsidP="00391755"/>
    <w:p w14:paraId="459FF806" w14:textId="77777777" w:rsidR="00557A96" w:rsidRDefault="00557A96" w:rsidP="00391755"/>
    <w:p w14:paraId="46550874" w14:textId="77777777" w:rsidR="00557A96" w:rsidRDefault="00557A96" w:rsidP="00391755"/>
    <w:p w14:paraId="6A58DD51" w14:textId="77777777" w:rsidR="00557A96" w:rsidRDefault="00557A96" w:rsidP="00391755"/>
    <w:p w14:paraId="2BD1B4E3" w14:textId="77777777" w:rsidR="00557A96" w:rsidRPr="00391755" w:rsidRDefault="00557A96" w:rsidP="00391755"/>
    <w:p w14:paraId="01D56E47" w14:textId="386A7931" w:rsidR="008D704D" w:rsidRPr="00E37F70" w:rsidRDefault="008D704D" w:rsidP="008D704D">
      <w:pPr>
        <w:pStyle w:val="Antrat2"/>
        <w:ind w:left="5103"/>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35"/>
      <w:bookmarkEnd w:id="36"/>
      <w:bookmarkEnd w:id="37"/>
      <w:bookmarkEnd w:id="38"/>
      <w:bookmarkEnd w:id="39"/>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046EAE1F"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TECHNINĖ SPECIFIKACIJA</w:t>
      </w:r>
    </w:p>
    <w:p w14:paraId="617CCAEF" w14:textId="31C9DDEA" w:rsidR="00717724" w:rsidRPr="00F0499F" w:rsidRDefault="00E37F70" w:rsidP="00AC59F1">
      <w:pPr>
        <w:spacing w:after="0" w:line="240" w:lineRule="auto"/>
        <w:ind w:left="1296" w:firstLine="1296"/>
        <w:jc w:val="both"/>
        <w:rPr>
          <w:rFonts w:eastAsia="Calibri" w:cstheme="minorHAnsi"/>
          <w:i/>
          <w:iCs/>
          <w:color w:val="7030A0"/>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bookmarkStart w:id="40" w:name="_Toc126681634"/>
      <w:bookmarkStart w:id="41" w:name="_Toc130388805"/>
      <w:r w:rsidRPr="00D70A9B">
        <w:rPr>
          <w:rFonts w:ascii="Times New Roman" w:eastAsia="Calibri" w:hAnsi="Times New Roman" w:cs="Times New Roman"/>
          <w:sz w:val="24"/>
          <w:szCs w:val="24"/>
        </w:rPr>
        <w:lastRenderedPageBreak/>
        <w:t>Pirkimo sąlygų 3 priedas „Tiekėjų pašalinimo pagrindai“</w:t>
      </w:r>
      <w:bookmarkEnd w:id="40"/>
      <w:bookmarkEnd w:id="41"/>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67AD58CA" w14:textId="1490061E" w:rsidR="00F340D6" w:rsidRPr="00300873" w:rsidRDefault="00300873" w:rsidP="00300873">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p>
    <w:p w14:paraId="291C150C" w14:textId="542BF64B" w:rsidR="00AC36BA" w:rsidRPr="00FA2A7A" w:rsidRDefault="00895A87" w:rsidP="00FA4ADD">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FA2A7A">
        <w:rPr>
          <w:rFonts w:ascii="Times New Roman" w:eastAsia="Calibri" w:hAnsi="Times New Roman" w:cs="Times New Roman"/>
          <w:sz w:val="24"/>
          <w:szCs w:val="24"/>
          <w:lang w:eastAsia="en-US"/>
        </w:rPr>
        <w:t>Su pasiūlymu teikiama</w:t>
      </w:r>
      <w:r w:rsidR="00F340D6" w:rsidRPr="00FA2A7A">
        <w:rPr>
          <w:rFonts w:ascii="Times New Roman" w:eastAsia="Calibri" w:hAnsi="Times New Roman" w:cs="Times New Roman"/>
          <w:sz w:val="24"/>
          <w:szCs w:val="24"/>
          <w:lang w:eastAsia="en-US"/>
        </w:rPr>
        <w:t xml:space="preserve"> tik </w:t>
      </w:r>
      <w:r w:rsidR="00391755" w:rsidRPr="00FA2A7A">
        <w:rPr>
          <w:rFonts w:ascii="Times New Roman" w:eastAsia="Calibri" w:hAnsi="Times New Roman" w:cs="Times New Roman"/>
          <w:sz w:val="24"/>
          <w:szCs w:val="24"/>
        </w:rPr>
        <w:t>EBVPD</w:t>
      </w:r>
      <w:r w:rsidR="00F340D6" w:rsidRPr="00FA2A7A">
        <w:rPr>
          <w:rFonts w:ascii="Times New Roman" w:eastAsia="Calibri" w:hAnsi="Times New Roman" w:cs="Times New Roman"/>
          <w:sz w:val="24"/>
          <w:szCs w:val="24"/>
          <w:lang w:eastAsia="en-US"/>
        </w:rPr>
        <w:t xml:space="preserve">. Perkančioji organizacija nereikalauja pateikti </w:t>
      </w:r>
      <w:r w:rsidR="00F340D6" w:rsidRPr="00FA2A7A">
        <w:rPr>
          <w:rFonts w:ascii="Times New Roman" w:hAnsi="Times New Roman" w:cs="Times New Roman"/>
          <w:sz w:val="24"/>
          <w:szCs w:val="24"/>
        </w:rPr>
        <w:t>pažymų, patvirtinančių Viešųjų pirkimų įstatymo 46 straipsnyje nurodytų tiekėjo pašalinimo pagrindų nebuvimą, išskyrus tuos atvejus, kai kyla pagrįstų abejonių dėl tiekėjų patikimumo</w:t>
      </w:r>
      <w:r w:rsidR="00AC36BA" w:rsidRPr="00FA2A7A">
        <w:rPr>
          <w:rFonts w:ascii="Times New Roman" w:eastAsia="Calibri" w:hAnsi="Times New Roman" w:cs="Times New Roman"/>
          <w:sz w:val="24"/>
          <w:szCs w:val="24"/>
          <w:lang w:eastAsia="en-US"/>
        </w:rPr>
        <w:t>.</w:t>
      </w:r>
    </w:p>
    <w:p w14:paraId="64029CBC" w14:textId="769B5BE6" w:rsidR="00AC36BA" w:rsidRPr="00FA2A7A" w:rsidRDefault="00391755" w:rsidP="00FA4ADD">
      <w:pPr>
        <w:pStyle w:val="Sraopastraipa"/>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A2A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FA2A7A">
        <w:rPr>
          <w:rFonts w:ascii="Times New Roman" w:eastAsia="Calibri" w:hAnsi="Times New Roman" w:cs="Times New Roman"/>
          <w:sz w:val="24"/>
          <w:szCs w:val="24"/>
        </w:rPr>
        <w:t>Perkančioji organizacija netikrina subtiekėjų ar ūkio subjektų, kurių pajėgumais tiekėjas nesiremia, pašalinimo pagrindų</w:t>
      </w:r>
      <w:r w:rsidR="00AC36BA" w:rsidRPr="00FA2A7A">
        <w:rPr>
          <w:rFonts w:ascii="Times New Roman" w:eastAsia="Calibri" w:hAnsi="Times New Roman" w:cs="Times New Roman"/>
          <w:sz w:val="24"/>
          <w:szCs w:val="24"/>
        </w:rPr>
        <w:t>.</w:t>
      </w:r>
    </w:p>
    <w:p w14:paraId="7BD4E2D4" w14:textId="77777777" w:rsidR="00391755" w:rsidRPr="00FA2A7A" w:rsidRDefault="00391755" w:rsidP="00391755">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A2A7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5DD3603" w14:textId="77777777" w:rsidR="00391755" w:rsidRPr="00FA2A7A" w:rsidRDefault="00391755" w:rsidP="00391755">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A2A7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8297BF" w14:textId="77777777" w:rsidR="00391755" w:rsidRPr="00FA2A7A" w:rsidRDefault="00391755" w:rsidP="00391755">
      <w:pPr>
        <w:numPr>
          <w:ilvl w:val="0"/>
          <w:numId w:val="3"/>
        </w:numPr>
        <w:tabs>
          <w:tab w:val="left" w:pos="851"/>
        </w:tabs>
        <w:spacing w:after="0" w:line="240" w:lineRule="auto"/>
        <w:ind w:left="0" w:firstLine="567"/>
        <w:jc w:val="both"/>
        <w:rPr>
          <w:rStyle w:val="Hipersaitas"/>
          <w:rFonts w:ascii="Times New Roman" w:eastAsia="Calibri" w:hAnsi="Times New Roman" w:cs="Times New Roman"/>
          <w:sz w:val="24"/>
          <w:szCs w:val="24"/>
          <w:lang w:eastAsia="en-US"/>
        </w:rPr>
      </w:pPr>
      <w:r w:rsidRPr="00FA2A7A">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FA2A7A">
          <w:rPr>
            <w:rStyle w:val="Hipersaitas"/>
            <w:rFonts w:ascii="Times New Roman" w:hAnsi="Times New Roman" w:cs="Times New Roman"/>
            <w:sz w:val="24"/>
            <w:szCs w:val="24"/>
          </w:rPr>
          <w:t>https://ec.europa.eu/tools/ecertis/</w:t>
        </w:r>
      </w:hyperlink>
    </w:p>
    <w:p w14:paraId="038C10E3" w14:textId="7FE634C0" w:rsidR="00391755" w:rsidRPr="00FA2A7A" w:rsidRDefault="00391755" w:rsidP="00391755">
      <w:pPr>
        <w:numPr>
          <w:ilvl w:val="0"/>
          <w:numId w:val="3"/>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A2A7A">
        <w:rPr>
          <w:rFonts w:ascii="Times New Roman" w:hAnsi="Times New Roman" w:cs="Times New Roman"/>
          <w:sz w:val="24"/>
          <w:szCs w:val="24"/>
        </w:rPr>
        <w:t>Perkančioji organizacija nereikalauja iš tiekėjo pateikti dokumentų, patvirtinančių jo pašalinimo pagrindų nebuvimą, jeigu ji:</w:t>
      </w:r>
    </w:p>
    <w:p w14:paraId="2F70901C" w14:textId="77777777" w:rsidR="00391755" w:rsidRPr="00FA2A7A" w:rsidRDefault="00391755" w:rsidP="00391755">
      <w:pPr>
        <w:pStyle w:val="Sraopastraipa"/>
        <w:numPr>
          <w:ilvl w:val="1"/>
          <w:numId w:val="3"/>
        </w:numPr>
        <w:tabs>
          <w:tab w:val="left" w:pos="1134"/>
        </w:tabs>
        <w:ind w:left="0" w:firstLine="567"/>
        <w:jc w:val="both"/>
        <w:rPr>
          <w:rFonts w:ascii="Times New Roman" w:hAnsi="Times New Roman" w:cs="Times New Roman"/>
          <w:sz w:val="24"/>
          <w:szCs w:val="24"/>
        </w:rPr>
      </w:pPr>
      <w:r w:rsidRPr="00FA2A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B55168" w14:textId="2C73E514" w:rsidR="00391755" w:rsidRPr="00FA2A7A" w:rsidRDefault="00391755" w:rsidP="00391755">
      <w:pPr>
        <w:pStyle w:val="Sraopastraipa"/>
        <w:numPr>
          <w:ilvl w:val="1"/>
          <w:numId w:val="3"/>
        </w:numPr>
        <w:spacing w:after="0" w:line="240" w:lineRule="auto"/>
        <w:ind w:left="0" w:firstLine="567"/>
        <w:jc w:val="both"/>
        <w:rPr>
          <w:rFonts w:ascii="Times New Roman" w:hAnsi="Times New Roman" w:cs="Times New Roman"/>
          <w:sz w:val="24"/>
          <w:szCs w:val="24"/>
        </w:rPr>
      </w:pPr>
      <w:r w:rsidRPr="00FA2A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300F4AD" w14:textId="77777777" w:rsidR="00391755" w:rsidRPr="00FA2A7A" w:rsidRDefault="00391755" w:rsidP="00391755">
      <w:pPr>
        <w:pStyle w:val="Sraopastraipa"/>
        <w:numPr>
          <w:ilvl w:val="0"/>
          <w:numId w:val="3"/>
        </w:numPr>
        <w:tabs>
          <w:tab w:val="left" w:pos="993"/>
        </w:tabs>
        <w:ind w:left="0" w:firstLine="567"/>
        <w:jc w:val="both"/>
        <w:rPr>
          <w:rFonts w:ascii="Times New Roman" w:hAnsi="Times New Roman" w:cs="Times New Roman"/>
          <w:sz w:val="24"/>
          <w:szCs w:val="24"/>
        </w:rPr>
      </w:pPr>
      <w:r w:rsidRPr="00FA2A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B747EB" w14:textId="77777777" w:rsidR="00391755" w:rsidRPr="00FA2A7A" w:rsidRDefault="00391755" w:rsidP="00391755">
      <w:pPr>
        <w:pStyle w:val="Sraopastraipa"/>
        <w:numPr>
          <w:ilvl w:val="1"/>
          <w:numId w:val="3"/>
        </w:numPr>
        <w:tabs>
          <w:tab w:val="left" w:pos="1134"/>
        </w:tabs>
        <w:ind w:hanging="153"/>
        <w:rPr>
          <w:rFonts w:ascii="Times New Roman" w:hAnsi="Times New Roman" w:cs="Times New Roman"/>
          <w:sz w:val="24"/>
          <w:szCs w:val="24"/>
        </w:rPr>
      </w:pPr>
      <w:r w:rsidRPr="00FA2A7A">
        <w:rPr>
          <w:rFonts w:ascii="Times New Roman" w:hAnsi="Times New Roman" w:cs="Times New Roman"/>
          <w:sz w:val="24"/>
          <w:szCs w:val="24"/>
        </w:rPr>
        <w:t>priesaikos deklaracija;</w:t>
      </w:r>
    </w:p>
    <w:p w14:paraId="504EEF9E" w14:textId="77777777" w:rsidR="00391755" w:rsidRPr="00EE01F8" w:rsidRDefault="00391755" w:rsidP="00391755">
      <w:pPr>
        <w:pStyle w:val="Sraopastraipa"/>
        <w:numPr>
          <w:ilvl w:val="1"/>
          <w:numId w:val="3"/>
        </w:numPr>
        <w:tabs>
          <w:tab w:val="left" w:pos="1134"/>
        </w:tabs>
        <w:ind w:left="0" w:firstLine="567"/>
        <w:jc w:val="both"/>
        <w:rPr>
          <w:rFonts w:ascii="Times New Roman" w:hAnsi="Times New Roman" w:cs="Times New Roman"/>
          <w:sz w:val="24"/>
          <w:szCs w:val="24"/>
        </w:rPr>
      </w:pPr>
      <w:r w:rsidRPr="00FA2A7A">
        <w:rPr>
          <w:rFonts w:ascii="Times New Roman" w:hAnsi="Times New Roman" w:cs="Times New Roman"/>
          <w:sz w:val="24"/>
          <w:szCs w:val="24"/>
        </w:rPr>
        <w:t>oficialia tiekėjo deklaracija, jeigu šalyje nenaudojama priesaikos deklaracija. Oficiali deklaracija turi būti</w:t>
      </w:r>
      <w:r w:rsidRPr="00EE01F8">
        <w:rPr>
          <w:rFonts w:ascii="Times New Roman" w:hAnsi="Times New Roman" w:cs="Times New Roman"/>
          <w:sz w:val="24"/>
          <w:szCs w:val="24"/>
        </w:rPr>
        <w:t xml:space="preserve"> patvirtinta valstybės narės ar tiekėjo kilmės šalies arba šalies, kurioje jis registruotas, </w:t>
      </w:r>
      <w:r w:rsidRPr="00EE01F8">
        <w:rPr>
          <w:rFonts w:ascii="Times New Roman" w:hAnsi="Times New Roman" w:cs="Times New Roman"/>
          <w:sz w:val="24"/>
          <w:szCs w:val="24"/>
        </w:rPr>
        <w:lastRenderedPageBreak/>
        <w:t>kompetentingos teisinės ar administracinės institucijos, notaro arba kompetentingos profesinės ar prekybos organizacijos</w:t>
      </w:r>
    </w:p>
    <w:p w14:paraId="7F4B6ACB" w14:textId="507DC18E" w:rsidR="00391755" w:rsidRPr="00391755" w:rsidRDefault="00391755" w:rsidP="00391755">
      <w:pPr>
        <w:pStyle w:val="Sraopastraipa"/>
        <w:numPr>
          <w:ilvl w:val="0"/>
          <w:numId w:val="3"/>
        </w:numPr>
        <w:tabs>
          <w:tab w:val="left" w:pos="993"/>
        </w:tabs>
        <w:spacing w:after="0" w:line="240" w:lineRule="auto"/>
        <w:ind w:firstLine="207"/>
        <w:jc w:val="both"/>
        <w:rPr>
          <w:rFonts w:ascii="Times New Roman" w:hAnsi="Times New Roman" w:cs="Times New Roman"/>
          <w:bCs/>
          <w:smallCaps/>
          <w:sz w:val="24"/>
          <w:szCs w:val="24"/>
        </w:rPr>
      </w:pPr>
      <w:r w:rsidRPr="00EE01F8">
        <w:rPr>
          <w:rFonts w:ascii="Times New Roman" w:hAnsi="Times New Roman" w:cs="Times New Roman"/>
          <w:bCs/>
          <w:sz w:val="24"/>
          <w:szCs w:val="24"/>
        </w:rPr>
        <w:t>Tiekėjų</w:t>
      </w:r>
      <w:r>
        <w:rPr>
          <w:rFonts w:ascii="Times New Roman" w:hAnsi="Times New Roman" w:cs="Times New Roman"/>
          <w:bCs/>
          <w:sz w:val="24"/>
          <w:szCs w:val="24"/>
        </w:rPr>
        <w:t xml:space="preserve"> pašalinimo pagrindai ir jų nebuvimą patvirtinantys dokumentai:</w:t>
      </w:r>
    </w:p>
    <w:tbl>
      <w:tblPr>
        <w:tblW w:w="10201" w:type="dxa"/>
        <w:tblLayout w:type="fixed"/>
        <w:tblCellMar>
          <w:left w:w="10" w:type="dxa"/>
          <w:right w:w="10" w:type="dxa"/>
        </w:tblCellMar>
        <w:tblLook w:val="04A0" w:firstRow="1" w:lastRow="0" w:firstColumn="1" w:lastColumn="0" w:noHBand="0" w:noVBand="1"/>
      </w:tblPr>
      <w:tblGrid>
        <w:gridCol w:w="900"/>
        <w:gridCol w:w="3915"/>
        <w:gridCol w:w="2268"/>
        <w:gridCol w:w="3118"/>
      </w:tblGrid>
      <w:tr w:rsidR="00391755" w14:paraId="16F97A53"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62900C" w14:textId="77777777" w:rsidR="00391755" w:rsidRDefault="00391755" w:rsidP="00FA4ADD">
            <w:pPr>
              <w:pStyle w:val="Betarp"/>
              <w:ind w:left="32"/>
              <w:jc w:val="center"/>
              <w:rPr>
                <w:rFonts w:ascii="Times New Roman" w:hAnsi="Times New Roman" w:cs="Times New Roman"/>
                <w:b/>
                <w:bCs/>
                <w:sz w:val="24"/>
                <w:szCs w:val="24"/>
              </w:rPr>
            </w:pPr>
            <w:bookmarkStart w:id="42" w:name="_Hlk114146222"/>
            <w:r>
              <w:rPr>
                <w:rFonts w:ascii="Times New Roman" w:hAnsi="Times New Roman" w:cs="Times New Roman"/>
                <w:b/>
                <w:bCs/>
                <w:sz w:val="24"/>
                <w:szCs w:val="24"/>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3D10A6" w14:textId="77777777" w:rsidR="00391755" w:rsidRDefault="00391755" w:rsidP="00FA4ADD">
            <w:pPr>
              <w:pStyle w:val="Betarp"/>
              <w:jc w:val="center"/>
              <w:rPr>
                <w:rFonts w:ascii="Times New Roman" w:hAnsi="Times New Roman" w:cs="Times New Roman"/>
                <w:bCs/>
                <w:sz w:val="24"/>
                <w:szCs w:val="24"/>
              </w:rPr>
            </w:pPr>
            <w:r>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B4868B" w14:textId="77777777" w:rsidR="00391755" w:rsidRDefault="00391755" w:rsidP="00FA4ADD">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9A8552" w14:textId="77777777" w:rsidR="00391755" w:rsidRDefault="00391755" w:rsidP="00FA4ADD">
            <w:pPr>
              <w:pStyle w:val="Betarp"/>
              <w:jc w:val="center"/>
              <w:rPr>
                <w:rFonts w:ascii="Times New Roman" w:hAnsi="Times New Roman" w:cs="Times New Roman"/>
                <w:bCs/>
                <w:iCs/>
                <w:sz w:val="24"/>
                <w:szCs w:val="24"/>
              </w:rPr>
            </w:pPr>
            <w:r>
              <w:rPr>
                <w:rFonts w:ascii="Times New Roman" w:hAnsi="Times New Roman" w:cs="Times New Roman"/>
                <w:b/>
                <w:sz w:val="24"/>
                <w:szCs w:val="24"/>
              </w:rPr>
              <w:t>Pašalinimo pagrindų nebuvimą įrodantys dokumentai</w:t>
            </w:r>
          </w:p>
        </w:tc>
      </w:tr>
      <w:tr w:rsidR="00391755" w14:paraId="70D26BF9" w14:textId="77777777" w:rsidTr="00931792">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68C54"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b/>
                <w:bCs/>
                <w:sz w:val="24"/>
                <w:szCs w:val="24"/>
              </w:rPr>
              <w:t>Privalomi</w:t>
            </w:r>
            <w:r>
              <w:rPr>
                <w:rStyle w:val="Puslapioinaosnuoroda"/>
                <w:rFonts w:ascii="Times New Roman" w:hAnsi="Times New Roman" w:cs="Times New Roman"/>
                <w:b/>
                <w:bCs/>
                <w:sz w:val="24"/>
                <w:szCs w:val="24"/>
              </w:rPr>
              <w:footnoteReference w:id="2"/>
            </w:r>
            <w:r>
              <w:rPr>
                <w:rFonts w:ascii="Times New Roman" w:hAnsi="Times New Roman" w:cs="Times New Roman"/>
                <w:b/>
                <w:bCs/>
                <w:sz w:val="24"/>
                <w:szCs w:val="24"/>
              </w:rPr>
              <w:t xml:space="preserve"> pašalinimo pagrindai pagal VPĮ 46 straipsnio 1 – 4 dalių nuostatas</w:t>
            </w:r>
          </w:p>
        </w:tc>
      </w:tr>
      <w:tr w:rsidR="00391755" w14:paraId="06A3E6FD"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51A3B" w14:textId="77777777" w:rsidR="00391755" w:rsidRDefault="00391755" w:rsidP="00FA4ADD">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C1D21"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Tiekėjas arba jo atsakingas asmuo, nurodytas VPĮ 46 straipsnio 2 dalies 2 punkte, nuteistas už šią nusikalstamą veiką:</w:t>
            </w:r>
          </w:p>
          <w:p w14:paraId="670650B4"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1) dalyvavimą nusikalstamame susivienijime, jo organizavimą ar vadovavimą jam;</w:t>
            </w:r>
          </w:p>
          <w:p w14:paraId="785301CC"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2) kyšininkavimą, prekybą poveikiu, papirkimą;</w:t>
            </w:r>
          </w:p>
          <w:p w14:paraId="2378EB58"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E948BC"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lastRenderedPageBreak/>
              <w:t>4) nusikalstamą bankrotą;</w:t>
            </w:r>
          </w:p>
          <w:p w14:paraId="40985639"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5) teroristinį ir su teroristine veikla susijusį nusikaltimą;</w:t>
            </w:r>
          </w:p>
          <w:p w14:paraId="2F30A159"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6) nusikalstamu būdu gauto turto legalizavimą;</w:t>
            </w:r>
          </w:p>
          <w:p w14:paraId="77AAA899"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7) prekybą žmonėmis, vaiko pirkimą arba pardavimą;</w:t>
            </w:r>
          </w:p>
          <w:p w14:paraId="15BCC52B" w14:textId="1592A87A"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5E4C0F7"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arba jo atsakingas asmuo nuteistas už aukščiau nurodytą nusikalstamą veiką, kai dėl:</w:t>
            </w:r>
          </w:p>
          <w:p w14:paraId="33CB7C01"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060F5A7" w14:textId="77777777" w:rsidR="00391755" w:rsidRPr="00391755" w:rsidRDefault="00391755" w:rsidP="00FA4ADD">
            <w:pPr>
              <w:pStyle w:val="Betarp"/>
              <w:jc w:val="both"/>
              <w:rPr>
                <w:rFonts w:ascii="Times New Roman" w:hAnsi="Times New Roman" w:cs="Times New Roman"/>
                <w:sz w:val="24"/>
                <w:szCs w:val="24"/>
              </w:rPr>
            </w:pPr>
            <w:r w:rsidRPr="00391755">
              <w:rPr>
                <w:rFonts w:ascii="Times New Roman" w:hAnsi="Times New Roman" w:cs="Times New Roman"/>
                <w:sz w:val="24"/>
                <w:szCs w:val="24"/>
              </w:rPr>
              <w:t xml:space="preserve">2) tiekėjo, kuris yra juridinis asmuo, kita organizacija ar jos </w:t>
            </w:r>
            <w:r w:rsidRPr="00391755">
              <w:rPr>
                <w:rFonts w:ascii="Times New Roman" w:hAnsi="Times New Roman" w:cs="Times New Roman"/>
                <w:b/>
                <w:bCs/>
                <w:sz w:val="24"/>
                <w:szCs w:val="24"/>
              </w:rPr>
              <w:t>struktūrinis</w:t>
            </w:r>
            <w:r w:rsidRPr="00391755">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BCBF7D" w14:textId="77777777" w:rsidR="00391755" w:rsidRDefault="00391755" w:rsidP="00FA4ADD">
            <w:pPr>
              <w:pStyle w:val="Betarp"/>
              <w:jc w:val="both"/>
              <w:rPr>
                <w:rFonts w:ascii="Times New Roman" w:hAnsi="Times New Roman" w:cs="Times New Roman"/>
                <w:b/>
                <w:bCs/>
                <w:sz w:val="24"/>
                <w:szCs w:val="24"/>
              </w:rPr>
            </w:pPr>
            <w:r w:rsidRPr="00391755">
              <w:rPr>
                <w:rFonts w:ascii="Times New Roman" w:hAnsi="Times New Roman" w:cs="Times New Roman"/>
                <w:bCs/>
                <w:sz w:val="24"/>
                <w:szCs w:val="24"/>
              </w:rPr>
              <w:t xml:space="preserve">3) tiekėjo, kuris yra juridinis asmuo, kita organizacija ar jos </w:t>
            </w:r>
            <w:r w:rsidRPr="00391755">
              <w:rPr>
                <w:rFonts w:ascii="Times New Roman" w:hAnsi="Times New Roman" w:cs="Times New Roman"/>
                <w:b/>
                <w:sz w:val="24"/>
                <w:szCs w:val="24"/>
              </w:rPr>
              <w:t>struktūrinis</w:t>
            </w:r>
            <w:r w:rsidRPr="00391755">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B049C"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1 dalis</w:t>
            </w:r>
          </w:p>
          <w:p w14:paraId="67BCCB95" w14:textId="77777777" w:rsidR="00391755" w:rsidRDefault="00391755" w:rsidP="00FA4ADD">
            <w:pPr>
              <w:pStyle w:val="Betarp"/>
              <w:jc w:val="both"/>
              <w:rPr>
                <w:rFonts w:ascii="Times New Roman" w:eastAsia="Yu Mincho" w:hAnsi="Times New Roman" w:cs="Times New Roman"/>
                <w:sz w:val="24"/>
                <w:szCs w:val="24"/>
              </w:rPr>
            </w:pPr>
          </w:p>
          <w:p w14:paraId="50DAF715"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A1-A6 punktai</w:t>
            </w:r>
          </w:p>
          <w:p w14:paraId="7B45C64E" w14:textId="77777777" w:rsidR="00391755" w:rsidRDefault="00391755" w:rsidP="00FA4ADD">
            <w:pPr>
              <w:pStyle w:val="Betarp"/>
              <w:jc w:val="both"/>
              <w:rPr>
                <w:rFonts w:ascii="Times New Roman" w:eastAsia="Yu Mincho" w:hAnsi="Times New Roman" w:cs="Times New Roman"/>
                <w:sz w:val="24"/>
                <w:szCs w:val="24"/>
              </w:rPr>
            </w:pPr>
          </w:p>
          <w:p w14:paraId="3ED58AD5"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E7D2"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reikalaujama:</w:t>
            </w:r>
          </w:p>
          <w:p w14:paraId="12391FFC" w14:textId="77777777" w:rsidR="00391755" w:rsidRDefault="00391755" w:rsidP="00391755">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348CBEF8" w14:textId="77777777" w:rsidR="00391755" w:rsidRDefault="00391755" w:rsidP="00391755">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544A565E" w14:textId="54452FAC" w:rsidR="00391755" w:rsidRPr="00A36970" w:rsidRDefault="00391755" w:rsidP="00FA4ADD">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E03B1A"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7CB1D462" w14:textId="4A0F36E4" w:rsidR="00391755" w:rsidRPr="00A36970" w:rsidRDefault="00391755" w:rsidP="00FA4ADD">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69EDDEE5" w14:textId="007D5B8F" w:rsidR="00391755" w:rsidRPr="00A36970" w:rsidRDefault="00391755" w:rsidP="00FA4ADD">
            <w:pPr>
              <w:pStyle w:val="Betarp"/>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prašymu turės pateikti pašalinimo pagrindų </w:t>
            </w:r>
            <w:r>
              <w:rPr>
                <w:rFonts w:ascii="Times New Roman" w:eastAsia="Times New Roman" w:hAnsi="Times New Roman" w:cs="Times New Roman"/>
                <w:i/>
                <w:iCs/>
                <w:sz w:val="24"/>
                <w:szCs w:val="24"/>
              </w:rPr>
              <w:lastRenderedPageBreak/>
              <w:t>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FBDADF" w14:textId="5D453FBA" w:rsidR="00391755" w:rsidRPr="00F6223B"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galiojimo </w:t>
            </w:r>
            <w:r w:rsidRPr="00F6223B">
              <w:rPr>
                <w:rFonts w:ascii="Times New Roman" w:hAnsi="Times New Roman" w:cs="Times New Roman"/>
                <w:bCs/>
                <w:sz w:val="24"/>
                <w:szCs w:val="24"/>
              </w:rPr>
              <w:t>laikotarpiu yra priimtinas.</w:t>
            </w:r>
          </w:p>
          <w:p w14:paraId="5B088BE7" w14:textId="77777777" w:rsidR="00391755" w:rsidRPr="00F6223B" w:rsidRDefault="00391755" w:rsidP="00FA4ADD">
            <w:pPr>
              <w:pStyle w:val="Betarp"/>
              <w:jc w:val="both"/>
              <w:rPr>
                <w:rFonts w:ascii="Times New Roman" w:hAnsi="Times New Roman" w:cs="Times New Roman"/>
                <w:b/>
                <w:bCs/>
                <w:i/>
                <w:iCs/>
                <w:sz w:val="24"/>
                <w:szCs w:val="24"/>
              </w:rPr>
            </w:pPr>
            <w:r w:rsidRPr="00F6223B">
              <w:rPr>
                <w:rFonts w:ascii="Times New Roman" w:hAnsi="Times New Roman" w:cs="Times New Roman"/>
                <w:b/>
                <w:bCs/>
                <w:i/>
                <w:iCs/>
                <w:sz w:val="24"/>
                <w:szCs w:val="24"/>
              </w:rPr>
              <w:t>PASTABA</w:t>
            </w:r>
          </w:p>
          <w:p w14:paraId="71EC1686" w14:textId="77777777" w:rsidR="00391755" w:rsidRPr="000D3FFE" w:rsidRDefault="00391755" w:rsidP="00FA4ADD">
            <w:pPr>
              <w:pStyle w:val="Betarp"/>
              <w:jc w:val="both"/>
              <w:rPr>
                <w:rFonts w:ascii="Times New Roman" w:hAnsi="Times New Roman" w:cs="Times New Roman"/>
                <w:color w:val="FF0000"/>
                <w:sz w:val="24"/>
                <w:szCs w:val="24"/>
              </w:rPr>
            </w:pPr>
            <w:r w:rsidRPr="000D3FFE">
              <w:rPr>
                <w:rFonts w:ascii="Times New Roman" w:hAnsi="Times New Roman" w:cs="Times New Roman"/>
                <w:color w:val="FF0000"/>
                <w:sz w:val="24"/>
                <w:szCs w:val="24"/>
              </w:rPr>
              <w:t>Pažymų, patvirtinančių VPĮ 46 straipsnyje nurodytų tiekėjo pašalinimo pagrindų nebuvimą, pateikti nereikalaujama. Jų perkančioji organizacija reikalaus tik turėdama pagrįstų abejonių dėl tiekėjo patikimumo.</w:t>
            </w:r>
          </w:p>
          <w:p w14:paraId="09290B51" w14:textId="77777777" w:rsidR="00391755" w:rsidRDefault="00391755" w:rsidP="00FA4ADD">
            <w:pPr>
              <w:pStyle w:val="Betarp"/>
              <w:jc w:val="both"/>
              <w:rPr>
                <w:rFonts w:ascii="Times New Roman" w:hAnsi="Times New Roman" w:cs="Times New Roman"/>
                <w:b/>
                <w:bCs/>
                <w:sz w:val="24"/>
                <w:szCs w:val="24"/>
              </w:rPr>
            </w:pPr>
          </w:p>
        </w:tc>
      </w:tr>
      <w:tr w:rsidR="00931792" w14:paraId="535B87F5"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5FB41" w14:textId="343D13DC" w:rsidR="00931792" w:rsidRDefault="00931792" w:rsidP="00FA4ADD">
            <w:pP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B346" w14:textId="547660B9" w:rsidR="00931792" w:rsidRPr="00931792" w:rsidRDefault="00931792" w:rsidP="00FA4ADD">
            <w:pPr>
              <w:pStyle w:val="Betarp"/>
              <w:jc w:val="both"/>
              <w:rPr>
                <w:rFonts w:ascii="Times New Roman" w:hAnsi="Times New Roman" w:cs="Times New Roman"/>
                <w:sz w:val="24"/>
                <w:szCs w:val="24"/>
              </w:rPr>
            </w:pPr>
            <w:r w:rsidRPr="00931792">
              <w:rPr>
                <w:rFonts w:ascii="Times New Roman" w:eastAsia="Times New Roman" w:hAnsi="Times New Roman" w:cs="Times New Roman"/>
                <w:sz w:val="24"/>
                <w:szCs w:val="24"/>
                <w:lang w:eastAsia="en-US"/>
              </w:rPr>
              <w:t xml:space="preserve">Tiekėjas yra neatlikęs jam paskirtos baudžiamojo poveikio priemonės – </w:t>
            </w:r>
            <w:r w:rsidRPr="00931792">
              <w:rPr>
                <w:rFonts w:ascii="Times New Roman" w:eastAsia="Times New Roman" w:hAnsi="Times New Roman" w:cs="Times New Roman"/>
                <w:sz w:val="24"/>
                <w:szCs w:val="24"/>
                <w:lang w:eastAsia="en-US"/>
              </w:rPr>
              <w:lastRenderedPageBreak/>
              <w:t>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817AB" w14:textId="77777777" w:rsidR="00931792" w:rsidRPr="00931792" w:rsidRDefault="00931792" w:rsidP="00931792">
            <w:pPr>
              <w:spacing w:after="0" w:line="240" w:lineRule="auto"/>
              <w:jc w:val="both"/>
              <w:rPr>
                <w:rFonts w:ascii="Times New Roman" w:eastAsia="Yu Mincho" w:hAnsi="Times New Roman" w:cs="Times New Roman"/>
                <w:b/>
                <w:bCs/>
                <w:sz w:val="24"/>
                <w:szCs w:val="24"/>
              </w:rPr>
            </w:pPr>
            <w:r w:rsidRPr="00931792">
              <w:rPr>
                <w:rFonts w:ascii="Times New Roman" w:eastAsia="Yu Mincho" w:hAnsi="Times New Roman" w:cs="Times New Roman"/>
                <w:b/>
                <w:bCs/>
                <w:sz w:val="24"/>
                <w:szCs w:val="24"/>
              </w:rPr>
              <w:lastRenderedPageBreak/>
              <w:t>VPĮ 46 straipsnio 2</w:t>
            </w:r>
            <w:r w:rsidRPr="00931792">
              <w:rPr>
                <w:rFonts w:ascii="Times New Roman" w:eastAsia="Yu Mincho" w:hAnsi="Times New Roman" w:cs="Times New Roman"/>
                <w:b/>
                <w:bCs/>
                <w:sz w:val="24"/>
                <w:szCs w:val="24"/>
                <w:vertAlign w:val="superscript"/>
              </w:rPr>
              <w:t>1</w:t>
            </w:r>
            <w:r w:rsidRPr="00931792">
              <w:rPr>
                <w:rFonts w:ascii="Times New Roman" w:eastAsia="Yu Mincho" w:hAnsi="Times New Roman" w:cs="Times New Roman"/>
                <w:b/>
                <w:bCs/>
                <w:sz w:val="24"/>
                <w:szCs w:val="24"/>
              </w:rPr>
              <w:t xml:space="preserve"> dalis</w:t>
            </w:r>
          </w:p>
          <w:p w14:paraId="0CC0E66C" w14:textId="77777777" w:rsidR="00931792" w:rsidRPr="00931792" w:rsidRDefault="00931792" w:rsidP="00931792">
            <w:pPr>
              <w:spacing w:after="0" w:line="240" w:lineRule="auto"/>
              <w:jc w:val="both"/>
              <w:rPr>
                <w:rFonts w:ascii="Times New Roman" w:eastAsia="Yu Mincho" w:hAnsi="Times New Roman" w:cs="Times New Roman"/>
                <w:b/>
                <w:bCs/>
                <w:sz w:val="24"/>
                <w:szCs w:val="24"/>
              </w:rPr>
            </w:pPr>
          </w:p>
          <w:p w14:paraId="561E42EB" w14:textId="5F5474E8" w:rsidR="00931792" w:rsidRPr="00931792" w:rsidRDefault="00931792" w:rsidP="00931792">
            <w:pPr>
              <w:pStyle w:val="Betarp"/>
              <w:jc w:val="both"/>
              <w:rPr>
                <w:rFonts w:ascii="Times New Roman" w:eastAsia="Yu Mincho" w:hAnsi="Times New Roman" w:cs="Times New Roman"/>
                <w:b/>
                <w:bCs/>
                <w:sz w:val="24"/>
                <w:szCs w:val="24"/>
              </w:rPr>
            </w:pPr>
            <w:r w:rsidRPr="00931792">
              <w:rPr>
                <w:rFonts w:ascii="Times New Roman" w:eastAsia="Yu Mincho" w:hAnsi="Times New Roman" w:cs="Times New Roman"/>
                <w:bCs/>
                <w:sz w:val="24"/>
                <w:szCs w:val="24"/>
              </w:rPr>
              <w:lastRenderedPageBreak/>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A1DF1" w14:textId="0C9C922A" w:rsidR="00931792" w:rsidRPr="00931792" w:rsidRDefault="00931792" w:rsidP="00FA4ADD">
            <w:pPr>
              <w:pStyle w:val="Betarp"/>
              <w:jc w:val="both"/>
              <w:rPr>
                <w:rFonts w:ascii="Times New Roman" w:hAnsi="Times New Roman" w:cs="Times New Roman"/>
                <w:sz w:val="24"/>
                <w:szCs w:val="24"/>
              </w:rPr>
            </w:pPr>
            <w:r w:rsidRPr="00931792">
              <w:rPr>
                <w:rFonts w:ascii="Times New Roman" w:eastAsia="Times New Roman" w:hAnsi="Times New Roman" w:cs="Times New Roman"/>
                <w:sz w:val="24"/>
                <w:szCs w:val="24"/>
              </w:rPr>
              <w:lastRenderedPageBreak/>
              <w:t xml:space="preserve">Iš Lietuvoje įsteigtų subjektų įrodančių dokumentų </w:t>
            </w:r>
            <w:r w:rsidRPr="00931792">
              <w:rPr>
                <w:rFonts w:ascii="Times New Roman" w:eastAsia="Times New Roman" w:hAnsi="Times New Roman" w:cs="Times New Roman"/>
                <w:sz w:val="24"/>
                <w:szCs w:val="24"/>
              </w:rPr>
              <w:lastRenderedPageBreak/>
              <w:t>nereikalaujama. Užtenka pateikto EBVPD.</w:t>
            </w:r>
          </w:p>
        </w:tc>
      </w:tr>
      <w:tr w:rsidR="00391755" w14:paraId="10E4683C"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1331A" w14:textId="63FD85CA" w:rsidR="00391755" w:rsidRDefault="00931792" w:rsidP="00FA4ADD">
            <w:pPr>
              <w:rPr>
                <w:rFonts w:ascii="Times New Roman" w:hAnsi="Times New Roman" w:cs="Times New Roman"/>
                <w:b/>
                <w:bCs/>
                <w:sz w:val="24"/>
                <w:szCs w:val="24"/>
              </w:rPr>
            </w:pPr>
            <w:bookmarkStart w:id="43" w:name="_Hlk90887843"/>
            <w:r>
              <w:rPr>
                <w:rFonts w:ascii="Times New Roman" w:hAnsi="Times New Roman" w:cs="Times New Roman"/>
                <w:b/>
                <w:bCs/>
                <w:sz w:val="24"/>
                <w:szCs w:val="24"/>
              </w:rPr>
              <w:lastRenderedPageBreak/>
              <w:t>3</w:t>
            </w:r>
            <w:r w:rsidR="00391755">
              <w:rPr>
                <w:rFonts w:ascii="Times New Roman" w:hAnsi="Times New Roman" w:cs="Times New Roman"/>
                <w:b/>
                <w:bCs/>
                <w:sz w:val="24"/>
                <w:szCs w:val="24"/>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94F59" w14:textId="76106586"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C5B16B"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59343687"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0D904D3" w14:textId="6687B0A9" w:rsidR="00391755" w:rsidRDefault="00391755" w:rsidP="00FA4ADD">
            <w:pPr>
              <w:pStyle w:val="Betarp"/>
              <w:jc w:val="both"/>
              <w:rPr>
                <w:rFonts w:ascii="Times New Roman" w:hAnsi="Times New Roman" w:cs="Times New Roman"/>
                <w:b/>
                <w:bCs/>
                <w:sz w:val="24"/>
                <w:szCs w:val="24"/>
              </w:rPr>
            </w:pPr>
            <w:r w:rsidRPr="00391755">
              <w:rPr>
                <w:rFonts w:ascii="Times New Roman" w:hAnsi="Times New Roman" w:cs="Times New Roman"/>
                <w:bCs/>
                <w:sz w:val="24"/>
                <w:szCs w:val="24"/>
              </w:rPr>
              <w:t xml:space="preserve">2) tiekėjo, kuris yra juridinis asmuo, kita organizacija ar jos </w:t>
            </w:r>
            <w:r w:rsidRPr="00391755">
              <w:rPr>
                <w:rFonts w:ascii="Times New Roman" w:hAnsi="Times New Roman" w:cs="Times New Roman"/>
                <w:sz w:val="24"/>
                <w:szCs w:val="24"/>
              </w:rPr>
              <w:t>struktūrinis</w:t>
            </w:r>
            <w:r w:rsidRPr="00391755">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9ADC9B"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00E0ADD"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1) tiekėjas yra įsipareigojęs sumokėti mokesčius, įskaitant socialinio draudimo įmokas ir dėl to laikomas jau </w:t>
            </w:r>
            <w:r>
              <w:rPr>
                <w:rFonts w:ascii="Times New Roman" w:hAnsi="Times New Roman" w:cs="Times New Roman"/>
                <w:bCs/>
                <w:sz w:val="24"/>
                <w:szCs w:val="24"/>
              </w:rPr>
              <w:lastRenderedPageBreak/>
              <w:t>įvykdžiusiu šioje dalyje nurodytus įsipareigojimus;</w:t>
            </w:r>
          </w:p>
          <w:p w14:paraId="25C390FC"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5A9DDF13"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B956"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596A057D" w14:textId="77777777" w:rsidR="00391755" w:rsidRDefault="00391755" w:rsidP="00FA4ADD">
            <w:pPr>
              <w:pStyle w:val="Betarp"/>
              <w:jc w:val="both"/>
              <w:rPr>
                <w:rFonts w:ascii="Times New Roman" w:eastAsia="Arial" w:hAnsi="Times New Roman" w:cs="Times New Roman"/>
                <w:sz w:val="24"/>
                <w:szCs w:val="24"/>
              </w:rPr>
            </w:pPr>
          </w:p>
          <w:p w14:paraId="53615FF4"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05650" w14:textId="1E7A759F"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iš Lietuvoje įsteigtų subjektų prašoma:</w:t>
            </w:r>
          </w:p>
          <w:p w14:paraId="40ABE9D1" w14:textId="77777777" w:rsidR="00391755" w:rsidRDefault="00391755" w:rsidP="00391755">
            <w:pPr>
              <w:pStyle w:val="Betarp"/>
              <w:numPr>
                <w:ilvl w:val="0"/>
                <w:numId w:val="18"/>
              </w:numPr>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90AA1E" w14:textId="232D9AC8" w:rsidR="00391755" w:rsidRPr="00A36970" w:rsidRDefault="00391755" w:rsidP="00FA4ADD">
            <w:pPr>
              <w:pStyle w:val="Betarp"/>
              <w:numPr>
                <w:ilvl w:val="0"/>
                <w:numId w:val="19"/>
              </w:numPr>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DAF786"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5A56ABA8" w14:textId="466C2086" w:rsidR="00391755" w:rsidRPr="00A36970" w:rsidRDefault="00391755" w:rsidP="00FA4ADD">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4"/>
            </w:r>
            <w:r>
              <w:rPr>
                <w:rFonts w:ascii="Times New Roman" w:hAnsi="Times New Roman" w:cs="Times New Roman"/>
                <w:sz w:val="24"/>
                <w:szCs w:val="24"/>
              </w:rPr>
              <w:t>.</w:t>
            </w:r>
          </w:p>
          <w:p w14:paraId="1CCEA672" w14:textId="540F111E" w:rsidR="00391755" w:rsidRPr="00A36970" w:rsidRDefault="00391755" w:rsidP="00FA4ADD">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prašymu turės pateikti pašalinimo pagrindų </w:t>
            </w:r>
            <w:r>
              <w:rPr>
                <w:rFonts w:ascii="Times New Roman" w:eastAsia="Times New Roman" w:hAnsi="Times New Roman" w:cs="Times New Roman"/>
                <w:i/>
                <w:iCs/>
                <w:sz w:val="24"/>
                <w:szCs w:val="24"/>
              </w:rPr>
              <w:lastRenderedPageBreak/>
              <w:t>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956BC4F" w14:textId="259E27DB"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830F6C"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1264F3AD" w14:textId="5C42B3AB" w:rsidR="00391755" w:rsidRPr="00A36970" w:rsidRDefault="00391755" w:rsidP="00FA4AD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Pr>
                  <w:rStyle w:val="Hipersaitas"/>
                  <w:rFonts w:ascii="Times New Roman" w:hAnsi="Times New Roman" w:cs="Times New Roman"/>
                  <w:bCs/>
                  <w:sz w:val="24"/>
                  <w:szCs w:val="24"/>
                  <w:u w:val="single"/>
                </w:rPr>
                <w:t>http://draudejai.sodra.lt/draudeju_viesi_duomenys/</w:t>
              </w:r>
            </w:hyperlink>
            <w:r w:rsidR="00A36970">
              <w:rPr>
                <w:rFonts w:ascii="Times New Roman" w:hAnsi="Times New Roman" w:cs="Times New Roman"/>
                <w:bCs/>
                <w:sz w:val="24"/>
                <w:szCs w:val="24"/>
              </w:rPr>
              <w:t>.</w:t>
            </w:r>
          </w:p>
          <w:p w14:paraId="7A740258" w14:textId="758F3998" w:rsidR="00391755" w:rsidRPr="00A36970"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w:t>
            </w:r>
            <w:r>
              <w:rPr>
                <w:rFonts w:ascii="Times New Roman" w:hAnsi="Times New Roman" w:cs="Times New Roman"/>
                <w:sz w:val="24"/>
                <w:szCs w:val="24"/>
              </w:rPr>
              <w:lastRenderedPageBreak/>
              <w:t xml:space="preserve">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A36970">
              <w:rPr>
                <w:rFonts w:ascii="Times New Roman" w:hAnsi="Times New Roman" w:cs="Times New Roman"/>
                <w:sz w:val="24"/>
                <w:szCs w:val="24"/>
              </w:rPr>
              <w:t>institucijų tvarkomus duomenis.</w:t>
            </w:r>
          </w:p>
          <w:p w14:paraId="20ECF8CC" w14:textId="6754A80D" w:rsidR="00391755" w:rsidRPr="00A36970"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A36970">
              <w:rPr>
                <w:rFonts w:ascii="Times New Roman" w:hAnsi="Times New Roman" w:cs="Times New Roman"/>
                <w:sz w:val="24"/>
                <w:szCs w:val="24"/>
              </w:rPr>
              <w:t>institucijų tvarkomus duomenis.</w:t>
            </w:r>
          </w:p>
          <w:p w14:paraId="3E117317"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45697C45" w14:textId="2CC5E459" w:rsidR="00391755" w:rsidRPr="00A36970" w:rsidRDefault="00391755" w:rsidP="00FA4ADD">
            <w:pPr>
              <w:pStyle w:val="Betarp"/>
              <w:numPr>
                <w:ilvl w:val="0"/>
                <w:numId w:val="1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5"/>
            </w:r>
            <w:r>
              <w:rPr>
                <w:rFonts w:ascii="Times New Roman" w:hAnsi="Times New Roman" w:cs="Times New Roman"/>
                <w:sz w:val="24"/>
                <w:szCs w:val="24"/>
              </w:rPr>
              <w:t>.</w:t>
            </w:r>
          </w:p>
          <w:p w14:paraId="453A830F" w14:textId="48D07059" w:rsidR="00391755" w:rsidRPr="00A36970" w:rsidRDefault="00391755" w:rsidP="00FA4ADD">
            <w:pPr>
              <w:pStyle w:val="Betarp"/>
              <w:jc w:val="both"/>
              <w:rPr>
                <w:rFonts w:ascii="Times New Roman" w:hAnsi="Times New Roman" w:cs="Times New Roman"/>
                <w:i/>
                <w:iCs/>
                <w:color w:val="7030A0"/>
                <w:sz w:val="24"/>
                <w:szCs w:val="24"/>
              </w:rPr>
            </w:pPr>
            <w:r>
              <w:rPr>
                <w:rFonts w:ascii="Times New Roman" w:hAnsi="Times New Roman" w:cs="Times New Roman"/>
                <w:sz w:val="24"/>
                <w:szCs w:val="24"/>
              </w:rPr>
              <w:lastRenderedPageBreak/>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AC637F6" w14:textId="00DB56F8"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w:t>
            </w:r>
            <w:r w:rsidR="00A36970">
              <w:rPr>
                <w:rFonts w:ascii="Times New Roman" w:hAnsi="Times New Roman" w:cs="Times New Roman"/>
                <w:sz w:val="24"/>
                <w:szCs w:val="24"/>
              </w:rPr>
              <w:t>imo laikotarpiu yra priimtinas.</w:t>
            </w:r>
          </w:p>
          <w:p w14:paraId="215DD593" w14:textId="77777777" w:rsidR="00391755" w:rsidRPr="00F6223B" w:rsidRDefault="00391755" w:rsidP="00F6223B">
            <w:pPr>
              <w:pStyle w:val="Betarp"/>
              <w:jc w:val="both"/>
              <w:rPr>
                <w:rFonts w:ascii="Times New Roman" w:hAnsi="Times New Roman" w:cs="Times New Roman"/>
                <w:b/>
                <w:bCs/>
                <w:i/>
                <w:iCs/>
                <w:sz w:val="24"/>
                <w:szCs w:val="24"/>
              </w:rPr>
            </w:pPr>
            <w:r w:rsidRPr="00F6223B">
              <w:rPr>
                <w:rFonts w:ascii="Times New Roman" w:hAnsi="Times New Roman" w:cs="Times New Roman"/>
                <w:b/>
                <w:bCs/>
                <w:i/>
                <w:iCs/>
                <w:sz w:val="24"/>
                <w:szCs w:val="24"/>
              </w:rPr>
              <w:t>PASTABA</w:t>
            </w:r>
          </w:p>
          <w:p w14:paraId="27D72FF6" w14:textId="77777777" w:rsidR="00391755" w:rsidRPr="000D3FFE" w:rsidRDefault="00391755" w:rsidP="00F6223B">
            <w:pPr>
              <w:pStyle w:val="Betarp"/>
              <w:jc w:val="both"/>
              <w:rPr>
                <w:rFonts w:ascii="Times New Roman" w:hAnsi="Times New Roman" w:cs="Times New Roman"/>
                <w:color w:val="FF0000"/>
                <w:sz w:val="24"/>
                <w:szCs w:val="24"/>
              </w:rPr>
            </w:pPr>
            <w:r w:rsidRPr="000D3FFE">
              <w:rPr>
                <w:rFonts w:ascii="Times New Roman" w:hAnsi="Times New Roman" w:cs="Times New Roman"/>
                <w:color w:val="FF0000"/>
                <w:sz w:val="24"/>
                <w:szCs w:val="24"/>
              </w:rPr>
              <w:t>Pažymų, patvirtinančių VPĮ 46 straipsnyje nurodytų tiekėjo pašalinimo pagrindų nebuvimą, pateikti nereikalaujama. Jų perkančioji organizacija reikalaus tik turėdama pagrįstų abejonių dėl tiekėjo patikimumo.</w:t>
            </w:r>
          </w:p>
          <w:p w14:paraId="0557B5C1" w14:textId="77777777" w:rsidR="00391755" w:rsidRDefault="00391755" w:rsidP="00FA4ADD">
            <w:pPr>
              <w:pStyle w:val="Betarp"/>
              <w:jc w:val="both"/>
              <w:rPr>
                <w:rFonts w:ascii="Times New Roman" w:hAnsi="Times New Roman" w:cs="Times New Roman"/>
                <w:b/>
                <w:bCs/>
                <w:sz w:val="24"/>
                <w:szCs w:val="24"/>
              </w:rPr>
            </w:pPr>
          </w:p>
        </w:tc>
        <w:bookmarkEnd w:id="43"/>
      </w:tr>
      <w:tr w:rsidR="00391755" w14:paraId="07515EA5"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F8557" w14:textId="49E29D82" w:rsidR="00391755" w:rsidRDefault="00931792" w:rsidP="00FA4ADD">
            <w:pPr>
              <w:rPr>
                <w:rFonts w:ascii="Times New Roman" w:hAnsi="Times New Roman" w:cs="Times New Roman"/>
                <w:b/>
                <w:bCs/>
                <w:sz w:val="24"/>
                <w:szCs w:val="24"/>
              </w:rPr>
            </w:pPr>
            <w:r>
              <w:rPr>
                <w:rFonts w:ascii="Times New Roman" w:hAnsi="Times New Roman" w:cs="Times New Roman"/>
                <w:b/>
                <w:bCs/>
                <w:sz w:val="24"/>
                <w:szCs w:val="24"/>
              </w:rPr>
              <w:lastRenderedPageBreak/>
              <w:t>4</w:t>
            </w:r>
            <w:r w:rsidR="00391755">
              <w:rPr>
                <w:rFonts w:ascii="Times New Roman" w:hAnsi="Times New Roman" w:cs="Times New Roman"/>
                <w:b/>
                <w:bCs/>
                <w:sz w:val="24"/>
                <w:szCs w:val="24"/>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B0F48"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60B3C"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7819BA9C" w14:textId="77777777" w:rsidR="00391755" w:rsidRDefault="00391755" w:rsidP="00FA4ADD">
            <w:pPr>
              <w:pStyle w:val="Betarp"/>
              <w:jc w:val="both"/>
              <w:rPr>
                <w:rFonts w:ascii="Times New Roman" w:eastAsia="Yu Mincho" w:hAnsi="Times New Roman" w:cs="Times New Roman"/>
                <w:sz w:val="24"/>
                <w:szCs w:val="24"/>
              </w:rPr>
            </w:pPr>
          </w:p>
          <w:p w14:paraId="0E18ED42"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B6BE"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1AD7AEB" w14:textId="1ACC3F4A" w:rsidR="00391755" w:rsidRDefault="00391755" w:rsidP="00FA4ADD">
            <w:pPr>
              <w:pStyle w:val="Betarp"/>
              <w:jc w:val="both"/>
              <w:rPr>
                <w:rFonts w:ascii="Times New Roman" w:hAnsi="Times New Roman" w:cs="Times New Roman"/>
                <w:b/>
                <w:bCs/>
                <w:iCs/>
                <w:sz w:val="24"/>
                <w:szCs w:val="24"/>
              </w:rPr>
            </w:pPr>
          </w:p>
        </w:tc>
      </w:tr>
      <w:tr w:rsidR="00391755" w14:paraId="441CA8B6"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8882D" w14:textId="3428FC08" w:rsidR="00391755" w:rsidRDefault="00931792" w:rsidP="00FA4AD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r w:rsidR="00391755">
              <w:rPr>
                <w:rFonts w:ascii="Times New Roman" w:hAnsi="Times New Roman" w:cs="Times New Roman"/>
                <w:b/>
                <w:bCs/>
                <w:iCs/>
                <w:sz w:val="24"/>
                <w:szCs w:val="24"/>
                <w:lang w:eastAsia="en-US"/>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D14F0"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w:t>
            </w:r>
            <w:r>
              <w:rPr>
                <w:rFonts w:ascii="Times New Roman" w:hAnsi="Times New Roman" w:cs="Times New Roman"/>
                <w:sz w:val="24"/>
                <w:szCs w:val="24"/>
              </w:rPr>
              <w:lastRenderedPageBreak/>
              <w:t xml:space="preserve">atitinkamos padėties negalima ištaisyti. </w:t>
            </w:r>
          </w:p>
          <w:p w14:paraId="14993F4A"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DB659"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2 punktas</w:t>
            </w:r>
          </w:p>
          <w:p w14:paraId="4CE96493" w14:textId="77777777" w:rsidR="00391755" w:rsidRDefault="00391755" w:rsidP="00FA4ADD">
            <w:pPr>
              <w:pStyle w:val="Betarp"/>
              <w:jc w:val="both"/>
              <w:rPr>
                <w:rFonts w:ascii="Times New Roman" w:eastAsia="Yu Mincho" w:hAnsi="Times New Roman" w:cs="Times New Roman"/>
                <w:sz w:val="24"/>
                <w:szCs w:val="24"/>
              </w:rPr>
            </w:pPr>
          </w:p>
          <w:p w14:paraId="30C438FD"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B16BA"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Iš Lietuvoje įsteigtų subjektų įrodančių dokumentų </w:t>
            </w:r>
            <w:r>
              <w:rPr>
                <w:rFonts w:ascii="Times New Roman" w:hAnsi="Times New Roman" w:cs="Times New Roman"/>
                <w:sz w:val="24"/>
                <w:szCs w:val="24"/>
              </w:rPr>
              <w:lastRenderedPageBreak/>
              <w:t>nereikalaujama. Užtenka pateikto EBVPD.</w:t>
            </w:r>
          </w:p>
          <w:p w14:paraId="029C6007" w14:textId="2ACCFF30" w:rsidR="00391755" w:rsidRDefault="00391755" w:rsidP="00FA4ADD">
            <w:pPr>
              <w:pStyle w:val="Betarp"/>
              <w:jc w:val="both"/>
              <w:rPr>
                <w:rFonts w:ascii="Times New Roman" w:hAnsi="Times New Roman" w:cs="Times New Roman"/>
                <w:b/>
                <w:bCs/>
                <w:iCs/>
                <w:sz w:val="24"/>
                <w:szCs w:val="24"/>
              </w:rPr>
            </w:pPr>
          </w:p>
        </w:tc>
      </w:tr>
      <w:tr w:rsidR="00391755" w14:paraId="3A0D996D"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1227E" w14:textId="3FB5C404" w:rsidR="00391755" w:rsidRDefault="00931792" w:rsidP="00FA4AD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lastRenderedPageBreak/>
              <w:t>6</w:t>
            </w:r>
            <w:r w:rsidR="00391755">
              <w:rPr>
                <w:rFonts w:ascii="Times New Roman" w:hAnsi="Times New Roman" w:cs="Times New Roman"/>
                <w:b/>
                <w:bCs/>
                <w:iCs/>
                <w:sz w:val="24"/>
                <w:szCs w:val="24"/>
                <w:lang w:eastAsia="en-US"/>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4F41E"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1384"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A878904" w14:textId="77777777" w:rsidR="00391755" w:rsidRDefault="00391755" w:rsidP="00FA4ADD">
            <w:pPr>
              <w:pStyle w:val="Betarp"/>
              <w:jc w:val="both"/>
              <w:rPr>
                <w:rFonts w:ascii="Times New Roman" w:eastAsia="Yu Mincho" w:hAnsi="Times New Roman" w:cs="Times New Roman"/>
                <w:sz w:val="24"/>
                <w:szCs w:val="24"/>
              </w:rPr>
            </w:pPr>
          </w:p>
          <w:p w14:paraId="3CA04508"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 xml:space="preserve">EBVPD III dalies C13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1101"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6AEA500B" w14:textId="77777777" w:rsidR="00391755" w:rsidRDefault="00391755" w:rsidP="00FA4ADD">
            <w:pPr>
              <w:pStyle w:val="Betarp"/>
              <w:jc w:val="both"/>
              <w:rPr>
                <w:rFonts w:ascii="Times New Roman" w:hAnsi="Times New Roman" w:cs="Times New Roman"/>
                <w:b/>
                <w:bCs/>
                <w:iCs/>
                <w:sz w:val="24"/>
                <w:szCs w:val="24"/>
              </w:rPr>
            </w:pPr>
          </w:p>
        </w:tc>
      </w:tr>
      <w:tr w:rsidR="00391755" w14:paraId="0DA54574"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C5F0" w14:textId="604FA73D" w:rsidR="00391755" w:rsidRDefault="00931792" w:rsidP="00FA4AD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r w:rsidR="00391755">
              <w:rPr>
                <w:rFonts w:ascii="Times New Roman" w:hAnsi="Times New Roman" w:cs="Times New Roman"/>
                <w:b/>
                <w:bCs/>
                <w:iCs/>
                <w:sz w:val="24"/>
                <w:szCs w:val="24"/>
                <w:lang w:eastAsia="en-US"/>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D4BC7"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A0BEA0" w14:textId="77777777" w:rsidR="00391755" w:rsidRDefault="00391755" w:rsidP="00FA4ADD">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BDD5D8" w14:textId="77777777" w:rsidR="00391755" w:rsidRDefault="00391755" w:rsidP="00FA4ADD">
            <w:pPr>
              <w:pStyle w:val="Betarp"/>
              <w:jc w:val="both"/>
              <w:rPr>
                <w:rFonts w:ascii="Times New Roman" w:hAnsi="Times New Roman" w:cs="Times New Roman"/>
                <w:bCs/>
                <w:sz w:val="24"/>
                <w:szCs w:val="24"/>
              </w:rPr>
            </w:pPr>
            <w:r>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19183"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0F84AD1" w14:textId="77777777" w:rsidR="00391755" w:rsidRDefault="00391755" w:rsidP="00FA4ADD">
            <w:pPr>
              <w:pStyle w:val="Betarp"/>
              <w:jc w:val="both"/>
              <w:rPr>
                <w:rFonts w:ascii="Times New Roman" w:eastAsia="Yu Mincho" w:hAnsi="Times New Roman" w:cs="Times New Roman"/>
                <w:sz w:val="24"/>
                <w:szCs w:val="24"/>
              </w:rPr>
            </w:pPr>
          </w:p>
          <w:p w14:paraId="005B3A47"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 xml:space="preserve">EBVPD III dalies C15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A3127" w14:textId="552E35AB" w:rsidR="00391755" w:rsidRPr="00A36970"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67B32442" w14:textId="21679B39"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82E60B" w14:textId="77777777" w:rsidR="00391755" w:rsidRDefault="00391755" w:rsidP="00FA4ADD">
            <w:pPr>
              <w:pStyle w:val="Betarp"/>
              <w:jc w:val="both"/>
              <w:rPr>
                <w:rFonts w:ascii="Times New Roman" w:hAnsi="Times New Roman" w:cs="Times New Roman"/>
                <w:sz w:val="24"/>
                <w:szCs w:val="24"/>
                <w:u w:val="single"/>
              </w:rPr>
            </w:pPr>
            <w:hyperlink r:id="rId19" w:history="1">
              <w:r>
                <w:rPr>
                  <w:rStyle w:val="Hipersaitas"/>
                  <w:rFonts w:ascii="Times New Roman" w:hAnsi="Times New Roman" w:cs="Times New Roman"/>
                  <w:sz w:val="24"/>
                  <w:szCs w:val="24"/>
                  <w:u w:val="single"/>
                </w:rPr>
                <w:t>https://vpt.lrv.lt/melaginga-informacija-pateikusiu-tiekeju-sarasas-3</w:t>
              </w:r>
            </w:hyperlink>
          </w:p>
          <w:p w14:paraId="5EC02DAE" w14:textId="77777777" w:rsidR="00391755" w:rsidRDefault="00391755" w:rsidP="00FA4ADD">
            <w:pPr>
              <w:pStyle w:val="Betarp"/>
              <w:jc w:val="both"/>
              <w:rPr>
                <w:rFonts w:ascii="Times New Roman" w:hAnsi="Times New Roman" w:cs="Times New Roman"/>
                <w:b/>
                <w:bCs/>
                <w:sz w:val="24"/>
                <w:szCs w:val="24"/>
              </w:rPr>
            </w:pPr>
          </w:p>
        </w:tc>
      </w:tr>
      <w:tr w:rsidR="00391755" w14:paraId="486ED807"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6336F" w14:textId="3BE0D32E" w:rsidR="00391755" w:rsidRDefault="00931792" w:rsidP="00FA4ADD">
            <w:pPr>
              <w:rPr>
                <w:rFonts w:ascii="Times New Roman" w:hAnsi="Times New Roman" w:cs="Times New Roman"/>
                <w:b/>
                <w:bCs/>
                <w:sz w:val="24"/>
                <w:szCs w:val="24"/>
              </w:rPr>
            </w:pPr>
            <w:r>
              <w:rPr>
                <w:rFonts w:ascii="Times New Roman" w:hAnsi="Times New Roman" w:cs="Times New Roman"/>
                <w:b/>
                <w:bCs/>
                <w:sz w:val="24"/>
                <w:szCs w:val="24"/>
              </w:rPr>
              <w:t>8</w:t>
            </w:r>
            <w:r w:rsidR="00391755">
              <w:rPr>
                <w:rFonts w:ascii="Times New Roman" w:hAnsi="Times New Roman" w:cs="Times New Roman"/>
                <w:b/>
                <w:bCs/>
                <w:sz w:val="24"/>
                <w:szCs w:val="24"/>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FD6F5"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6403B"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0E8AFF5D" w14:textId="77777777" w:rsidR="00391755" w:rsidRDefault="00391755" w:rsidP="00FA4ADD">
            <w:pPr>
              <w:pStyle w:val="Betarp"/>
              <w:jc w:val="both"/>
              <w:rPr>
                <w:rFonts w:ascii="Times New Roman" w:eastAsia="Yu Mincho" w:hAnsi="Times New Roman" w:cs="Times New Roman"/>
                <w:sz w:val="24"/>
                <w:szCs w:val="24"/>
              </w:rPr>
            </w:pPr>
          </w:p>
          <w:p w14:paraId="057343DE"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31FF4E27" w14:textId="77777777" w:rsidR="00391755" w:rsidRDefault="00391755" w:rsidP="00FA4ADD">
            <w:pPr>
              <w:pStyle w:val="Betarp"/>
              <w:jc w:val="both"/>
              <w:rPr>
                <w:rFonts w:ascii="Times New Roman" w:eastAsia="Yu Mincho" w:hAnsi="Times New Roman" w:cs="Times New Roman"/>
                <w:sz w:val="24"/>
                <w:szCs w:val="24"/>
              </w:rPr>
            </w:pPr>
          </w:p>
          <w:p w14:paraId="2A65F1FB" w14:textId="77777777" w:rsidR="00391755" w:rsidRDefault="00391755" w:rsidP="00FA4ADD">
            <w:pPr>
              <w:pStyle w:val="Betarp"/>
              <w:jc w:val="both"/>
              <w:rPr>
                <w:rFonts w:ascii="Times New Roman" w:eastAsia="Yu Mincho"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0EC6C"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27AB497" w14:textId="77777777" w:rsidR="00391755" w:rsidRDefault="00391755" w:rsidP="00FA4ADD">
            <w:pPr>
              <w:pStyle w:val="Betarp"/>
              <w:jc w:val="both"/>
              <w:rPr>
                <w:rFonts w:ascii="Times New Roman" w:hAnsi="Times New Roman" w:cs="Times New Roman"/>
                <w:b/>
                <w:bCs/>
                <w:iCs/>
                <w:sz w:val="24"/>
                <w:szCs w:val="24"/>
              </w:rPr>
            </w:pPr>
          </w:p>
        </w:tc>
      </w:tr>
      <w:tr w:rsidR="00391755" w14:paraId="4C835180"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24FD8" w14:textId="4C52DDF2" w:rsidR="00391755" w:rsidRDefault="00931792" w:rsidP="00FA4AD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r w:rsidR="00391755">
              <w:rPr>
                <w:rFonts w:ascii="Times New Roman" w:hAnsi="Times New Roman" w:cs="Times New Roman"/>
                <w:b/>
                <w:bCs/>
                <w:iCs/>
                <w:sz w:val="24"/>
                <w:szCs w:val="24"/>
                <w:lang w:eastAsia="en-US"/>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005D" w14:textId="77777777" w:rsidR="00391755" w:rsidRDefault="00391755" w:rsidP="00FA4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Pr>
                <w:rFonts w:ascii="Times New Roman" w:hAnsi="Times New Roman" w:cs="Times New Roman"/>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C308" w14:textId="77777777" w:rsidR="00391755" w:rsidRDefault="00391755" w:rsidP="00FA4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6DC2D"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AF9951F" w14:textId="77777777" w:rsidR="00391755" w:rsidRDefault="00391755" w:rsidP="00FA4ADD">
            <w:pPr>
              <w:pStyle w:val="Betarp"/>
              <w:jc w:val="both"/>
              <w:rPr>
                <w:rFonts w:ascii="Times New Roman" w:eastAsia="Yu Mincho" w:hAnsi="Times New Roman" w:cs="Times New Roman"/>
                <w:sz w:val="24"/>
                <w:szCs w:val="24"/>
              </w:rPr>
            </w:pPr>
          </w:p>
          <w:p w14:paraId="13DA99F6"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45121B9" w14:textId="77777777" w:rsidR="00391755" w:rsidRDefault="00391755" w:rsidP="00FA4ADD">
            <w:pPr>
              <w:pStyle w:val="Betarp"/>
              <w:jc w:val="both"/>
              <w:rPr>
                <w:rFonts w:ascii="Times New Roman" w:eastAsia="Yu Mincho" w:hAnsi="Times New Roman" w:cs="Times New Roman"/>
                <w:sz w:val="24"/>
                <w:szCs w:val="24"/>
              </w:rPr>
            </w:pPr>
          </w:p>
          <w:p w14:paraId="77878840" w14:textId="77777777" w:rsidR="00391755" w:rsidRDefault="00391755" w:rsidP="00FA4ADD">
            <w:pPr>
              <w:pStyle w:val="Betarp"/>
              <w:jc w:val="both"/>
              <w:rPr>
                <w:rFonts w:ascii="Times New Roman" w:eastAsia="Yu Mincho"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67DD1" w14:textId="610C09CD" w:rsidR="00391755" w:rsidRPr="00A36970"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13AB11E7" w14:textId="0226477D" w:rsidR="00391755" w:rsidRPr="00A36970" w:rsidRDefault="00391755" w:rsidP="00FA4ADD">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0297817" w14:textId="0277370D" w:rsidR="00391755" w:rsidRDefault="00391755" w:rsidP="00FA4ADD">
            <w:pPr>
              <w:pStyle w:val="Betarp"/>
              <w:jc w:val="both"/>
            </w:pPr>
            <w:hyperlink r:id="rId20" w:history="1">
              <w:r>
                <w:rPr>
                  <w:rStyle w:val="Hipersaitas"/>
                  <w:rFonts w:ascii="Times New Roman" w:hAnsi="Times New Roman" w:cs="Times New Roman"/>
                  <w:sz w:val="24"/>
                  <w:szCs w:val="24"/>
                </w:rPr>
                <w:t>https://vpt.lrv.lt/lt/pasalinimo-pagrindai-1/nepatikimi-tiekejai-1</w:t>
              </w:r>
            </w:hyperlink>
          </w:p>
          <w:p w14:paraId="01F0F834" w14:textId="77777777" w:rsidR="00391755" w:rsidRDefault="00391755" w:rsidP="00FA4ADD">
            <w:pPr>
              <w:pStyle w:val="Betarp"/>
              <w:jc w:val="both"/>
              <w:rPr>
                <w:rFonts w:ascii="Times New Roman" w:hAnsi="Times New Roman" w:cs="Times New Roman"/>
                <w:sz w:val="24"/>
                <w:szCs w:val="24"/>
              </w:rPr>
            </w:pPr>
            <w:hyperlink r:id="rId21" w:history="1">
              <w:r>
                <w:rPr>
                  <w:rStyle w:val="Hipersaitas"/>
                  <w:rFonts w:ascii="Times New Roman" w:hAnsi="Times New Roman" w:cs="Times New Roman"/>
                  <w:sz w:val="24"/>
                  <w:szCs w:val="24"/>
                </w:rPr>
                <w:t>https://vpt.lrv.lt/lt/pasalinimo-pagrindai-1/nepatikimu-koncesininku-sarasas-</w:t>
              </w:r>
              <w:r>
                <w:rPr>
                  <w:rStyle w:val="Hipersaitas"/>
                  <w:rFonts w:ascii="Times New Roman" w:hAnsi="Times New Roman" w:cs="Times New Roman"/>
                  <w:sz w:val="24"/>
                  <w:szCs w:val="24"/>
                </w:rPr>
                <w:lastRenderedPageBreak/>
                <w:t>1/nepatikimu-koncesininku-sarasas</w:t>
              </w:r>
            </w:hyperlink>
          </w:p>
          <w:p w14:paraId="146EA175" w14:textId="77777777" w:rsidR="00391755" w:rsidRDefault="00391755" w:rsidP="00FA4ADD">
            <w:pPr>
              <w:pStyle w:val="Betarp"/>
              <w:jc w:val="both"/>
              <w:rPr>
                <w:rFonts w:ascii="Times New Roman" w:hAnsi="Times New Roman" w:cs="Times New Roman"/>
                <w:bCs/>
                <w:sz w:val="24"/>
                <w:szCs w:val="24"/>
              </w:rPr>
            </w:pPr>
          </w:p>
          <w:p w14:paraId="7334D2AE" w14:textId="77777777" w:rsidR="00391755" w:rsidRDefault="00391755" w:rsidP="00FA4ADD">
            <w:pPr>
              <w:pStyle w:val="Betarp"/>
              <w:jc w:val="both"/>
              <w:rPr>
                <w:rFonts w:ascii="Times New Roman" w:hAnsi="Times New Roman" w:cs="Times New Roman"/>
                <w:b/>
                <w:bCs/>
                <w:sz w:val="24"/>
                <w:szCs w:val="24"/>
              </w:rPr>
            </w:pPr>
          </w:p>
        </w:tc>
      </w:tr>
      <w:tr w:rsidR="00391755" w14:paraId="000445F1"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71BE" w14:textId="223BA4C9" w:rsidR="00391755" w:rsidRDefault="00931792" w:rsidP="00FA4ADD">
            <w:pPr>
              <w:pStyle w:val="Betarp"/>
              <w:rPr>
                <w:rFonts w:ascii="Times New Roman" w:hAnsi="Times New Roman" w:cs="Times New Roman"/>
                <w:sz w:val="24"/>
                <w:szCs w:val="24"/>
              </w:rPr>
            </w:pPr>
            <w:r>
              <w:rPr>
                <w:rFonts w:ascii="Times New Roman" w:hAnsi="Times New Roman" w:cs="Times New Roman"/>
                <w:sz w:val="24"/>
                <w:szCs w:val="24"/>
              </w:rPr>
              <w:lastRenderedPageBreak/>
              <w:t>10</w:t>
            </w:r>
            <w:r w:rsidR="00391755">
              <w:rPr>
                <w:rFonts w:ascii="Times New Roman" w:hAnsi="Times New Roman" w:cs="Times New Roman"/>
                <w:sz w:val="24"/>
                <w:szCs w:val="24"/>
              </w:rPr>
              <w:t>.</w:t>
            </w:r>
          </w:p>
          <w:p w14:paraId="2B4A627D" w14:textId="77777777" w:rsidR="00391755" w:rsidRDefault="00391755" w:rsidP="00FA4ADD">
            <w:pPr>
              <w:pStyle w:val="Betarp"/>
              <w:rPr>
                <w:rFonts w:ascii="Times New Roman" w:hAnsi="Times New Roman" w:cs="Times New Roman"/>
                <w:sz w:val="24"/>
                <w:szCs w:val="24"/>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10E6E"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6837492" w14:textId="77777777" w:rsidR="00391755" w:rsidRDefault="00391755" w:rsidP="00FA4ADD">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BA04"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6EBBEF09" w14:textId="77777777" w:rsidR="00391755" w:rsidRDefault="00391755" w:rsidP="00FA4ADD">
            <w:pPr>
              <w:pStyle w:val="Betarp"/>
              <w:jc w:val="both"/>
              <w:rPr>
                <w:rFonts w:ascii="Times New Roman" w:eastAsia="Yu Mincho" w:hAnsi="Times New Roman" w:cs="Times New Roman"/>
                <w:sz w:val="24"/>
                <w:szCs w:val="24"/>
              </w:rPr>
            </w:pPr>
          </w:p>
          <w:p w14:paraId="3ACE2654"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13A50"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history="1">
              <w:r>
                <w:rPr>
                  <w:rStyle w:val="Hipersaitas"/>
                  <w:rFonts w:ascii="Times New Roman" w:hAnsi="Times New Roman" w:cs="Times New Roman"/>
                  <w:sz w:val="24"/>
                  <w:szCs w:val="24"/>
                  <w:u w:val="single"/>
                </w:rPr>
                <w:t>https://www.registrucentras.lt/jar/p/index.php</w:t>
              </w:r>
            </w:hyperlink>
          </w:p>
          <w:p w14:paraId="7146C1B6"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1DF2A081" w14:textId="1A2C8FB1" w:rsidR="00391755" w:rsidRPr="00A36970" w:rsidRDefault="00391755" w:rsidP="00FA4ADD">
            <w:pPr>
              <w:pStyle w:val="Betarp"/>
              <w:jc w:val="both"/>
              <w:rPr>
                <w:rFonts w:ascii="Times New Roman" w:hAnsi="Times New Roman" w:cs="Times New Roman"/>
                <w:sz w:val="24"/>
                <w:szCs w:val="24"/>
              </w:rPr>
            </w:pPr>
            <w:hyperlink r:id="rId23" w:history="1">
              <w:r>
                <w:rPr>
                  <w:rStyle w:val="Hipersaitas"/>
                  <w:rFonts w:ascii="Times New Roman" w:hAnsi="Times New Roman" w:cs="Times New Roman"/>
                  <w:sz w:val="24"/>
                  <w:szCs w:val="24"/>
                </w:rPr>
                <w:t>https://vpt.lrv.lt/lt/naujienos/finansiniu-ataskaitu-nepateikimas-gali-tapti-kliutimi-dalyvauti-viesuosiuose-pirkimuose</w:t>
              </w:r>
            </w:hyperlink>
          </w:p>
        </w:tc>
      </w:tr>
      <w:tr w:rsidR="00391755" w14:paraId="43763273"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BD032" w14:textId="1F1D0A1F" w:rsidR="00391755" w:rsidRPr="00391755" w:rsidRDefault="00391755" w:rsidP="00FA4ADD">
            <w:pPr>
              <w:rPr>
                <w:rFonts w:ascii="Times New Roman" w:hAnsi="Times New Roman" w:cs="Times New Roman"/>
                <w:bCs/>
                <w:iCs/>
                <w:sz w:val="24"/>
                <w:szCs w:val="24"/>
              </w:rPr>
            </w:pPr>
            <w:r w:rsidRPr="00391755">
              <w:rPr>
                <w:rFonts w:ascii="Times New Roman" w:hAnsi="Times New Roman" w:cs="Times New Roman"/>
                <w:bCs/>
                <w:iCs/>
                <w:sz w:val="24"/>
                <w:szCs w:val="24"/>
              </w:rPr>
              <w:lastRenderedPageBreak/>
              <w:t>1</w:t>
            </w:r>
            <w:r w:rsidR="00931792">
              <w:rPr>
                <w:rFonts w:ascii="Times New Roman" w:hAnsi="Times New Roman" w:cs="Times New Roman"/>
                <w:bCs/>
                <w:iCs/>
                <w:sz w:val="24"/>
                <w:szCs w:val="24"/>
              </w:rPr>
              <w:t>1</w:t>
            </w:r>
            <w:r w:rsidRPr="00391755">
              <w:rPr>
                <w:rFonts w:ascii="Times New Roman" w:hAnsi="Times New Roman" w:cs="Times New Roman"/>
                <w:bCs/>
                <w:iCs/>
                <w:sz w:val="24"/>
                <w:szCs w:val="24"/>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ED6FF"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ACB42"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6A94558D" w14:textId="77777777" w:rsidR="00391755" w:rsidRDefault="00391755" w:rsidP="00FA4ADD">
            <w:pPr>
              <w:pStyle w:val="Betarp"/>
              <w:jc w:val="both"/>
              <w:rPr>
                <w:rFonts w:ascii="Times New Roman" w:eastAsia="Yu Mincho" w:hAnsi="Times New Roman" w:cs="Times New Roman"/>
                <w:sz w:val="24"/>
                <w:szCs w:val="24"/>
              </w:rPr>
            </w:pPr>
          </w:p>
          <w:p w14:paraId="57A2F35D"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B09A" w14:textId="354803A5" w:rsidR="00391755" w:rsidRPr="00A36970"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1FFCE1FC" w14:textId="77777777" w:rsidR="00391755" w:rsidRDefault="00391755" w:rsidP="00FA4ADD">
            <w:pPr>
              <w:pStyle w:val="Betarp"/>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history="1">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391755" w14:paraId="2CEEC679" w14:textId="77777777" w:rsidTr="0093179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3E92" w14:textId="5C01E4CC" w:rsidR="00391755" w:rsidRDefault="00391755" w:rsidP="00FA4ADD">
            <w:pPr>
              <w:pStyle w:val="Betarp"/>
              <w:rPr>
                <w:rFonts w:ascii="Times New Roman" w:hAnsi="Times New Roman" w:cs="Times New Roman"/>
                <w:sz w:val="24"/>
                <w:szCs w:val="24"/>
              </w:rPr>
            </w:pPr>
            <w:r>
              <w:rPr>
                <w:rFonts w:ascii="Times New Roman" w:hAnsi="Times New Roman" w:cs="Times New Roman"/>
                <w:sz w:val="24"/>
                <w:szCs w:val="24"/>
              </w:rPr>
              <w:t>1</w:t>
            </w:r>
            <w:r w:rsidR="00931792">
              <w:rPr>
                <w:rFonts w:ascii="Times New Roman" w:hAnsi="Times New Roman" w:cs="Times New Roman"/>
                <w:sz w:val="24"/>
                <w:szCs w:val="24"/>
              </w:rPr>
              <w:t>2</w:t>
            </w:r>
            <w:r>
              <w:rPr>
                <w:rFonts w:ascii="Times New Roman" w:hAnsi="Times New Roman" w:cs="Times New Roman"/>
                <w:sz w:val="24"/>
                <w:szCs w:val="24"/>
              </w:rPr>
              <w:t>.</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F23E1" w14:textId="77777777" w:rsidR="00391755"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5B75" w14:textId="77777777" w:rsidR="00391755" w:rsidRDefault="00391755" w:rsidP="00FA4AD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4B5186EC" w14:textId="77777777" w:rsidR="00391755" w:rsidRDefault="00391755" w:rsidP="00FA4ADD">
            <w:pPr>
              <w:pStyle w:val="Betarp"/>
              <w:jc w:val="both"/>
              <w:rPr>
                <w:rFonts w:ascii="Times New Roman" w:eastAsia="Yu Mincho" w:hAnsi="Times New Roman" w:cs="Times New Roman"/>
                <w:sz w:val="24"/>
                <w:szCs w:val="24"/>
              </w:rPr>
            </w:pPr>
          </w:p>
          <w:p w14:paraId="11B1E966" w14:textId="77777777" w:rsidR="00391755" w:rsidRDefault="00391755" w:rsidP="00FA4AD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6CB8" w14:textId="622EBED8" w:rsidR="00391755" w:rsidRPr="00A36970" w:rsidRDefault="00391755" w:rsidP="00FA4ADD">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6E5E89CF" w14:textId="77777777" w:rsidR="00391755" w:rsidRDefault="00391755" w:rsidP="00A369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BD9C887" w14:textId="77777777" w:rsidR="00391755" w:rsidRDefault="00391755" w:rsidP="00FA4ADD">
            <w:pPr>
              <w:rPr>
                <w:rFonts w:ascii="Times New Roman" w:hAnsi="Times New Roman" w:cs="Times New Roman"/>
                <w:bCs/>
                <w:iCs/>
                <w:sz w:val="24"/>
                <w:szCs w:val="24"/>
                <w:lang w:eastAsia="en-US"/>
              </w:rPr>
            </w:pPr>
            <w:hyperlink r:id="rId25" w:history="1">
              <w:r>
                <w:rPr>
                  <w:rStyle w:val="Hipersaitas"/>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r>
    </w:tbl>
    <w:bookmarkEnd w:id="42"/>
    <w:p w14:paraId="37770319" w14:textId="77777777" w:rsidR="00235137" w:rsidRPr="00235137" w:rsidRDefault="00235137" w:rsidP="00235137">
      <w:pPr>
        <w:tabs>
          <w:tab w:val="left" w:pos="993"/>
        </w:tabs>
        <w:spacing w:after="0" w:line="240" w:lineRule="auto"/>
        <w:jc w:val="both"/>
        <w:rPr>
          <w:rFonts w:ascii="Times New Roman" w:eastAsia="Times New Roman" w:hAnsi="Times New Roman" w:cs="Times New Roman"/>
          <w:sz w:val="24"/>
          <w:szCs w:val="24"/>
        </w:rPr>
      </w:pPr>
      <w:r w:rsidRPr="00235137">
        <w:rPr>
          <w:rFonts w:ascii="Times New Roman" w:eastAsia="Times New Roman" w:hAnsi="Times New Roman" w:cs="Times New Roman"/>
          <w:sz w:val="24"/>
          <w:szCs w:val="24"/>
        </w:rPr>
        <w:tab/>
      </w:r>
    </w:p>
    <w:p w14:paraId="3516BC7F" w14:textId="77777777" w:rsidR="00FD1E17" w:rsidRPr="00FD1E17" w:rsidRDefault="00FD1E17" w:rsidP="00FD1E17">
      <w:pPr>
        <w:numPr>
          <w:ilvl w:val="0"/>
          <w:numId w:val="3"/>
        </w:numPr>
        <w:tabs>
          <w:tab w:val="left" w:pos="993"/>
        </w:tabs>
        <w:spacing w:after="0" w:line="240" w:lineRule="auto"/>
        <w:contextualSpacing/>
        <w:jc w:val="both"/>
        <w:rPr>
          <w:rFonts w:ascii="Times New Roman" w:hAnsi="Times New Roman" w:cs="Times New Roman"/>
          <w:smallCaps/>
          <w:sz w:val="24"/>
          <w:szCs w:val="24"/>
        </w:rPr>
      </w:pPr>
      <w:r w:rsidRPr="00FD1E17">
        <w:rPr>
          <w:rFonts w:ascii="Times New Roman" w:hAnsi="Times New Roman" w:cs="Times New Roman"/>
          <w:bCs/>
          <w:sz w:val="24"/>
          <w:szCs w:val="24"/>
        </w:rPr>
        <w:t>Tiekėjas bus šalinimas, jeigu:</w:t>
      </w: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5577"/>
        <w:gridCol w:w="3902"/>
      </w:tblGrid>
      <w:tr w:rsidR="00FD1E17" w:rsidRPr="00FD1E17" w14:paraId="3DA6D342" w14:textId="77777777" w:rsidTr="00FA4ADD">
        <w:trPr>
          <w:trHeight w:val="447"/>
        </w:trPr>
        <w:tc>
          <w:tcPr>
            <w:tcW w:w="292" w:type="pct"/>
          </w:tcPr>
          <w:p w14:paraId="6BA1EF33" w14:textId="77777777" w:rsidR="00FD1E17" w:rsidRPr="00FD1E17" w:rsidRDefault="00FD1E17" w:rsidP="00FD1E17">
            <w:pPr>
              <w:shd w:val="clear" w:color="auto" w:fill="FFFFFF"/>
              <w:spacing w:after="0" w:line="240" w:lineRule="auto"/>
              <w:ind w:firstLine="33"/>
              <w:jc w:val="both"/>
              <w:rPr>
                <w:rFonts w:ascii="Times New Roman" w:eastAsia="Calibri" w:hAnsi="Times New Roman" w:cs="Times New Roman"/>
                <w:color w:val="000000"/>
                <w:sz w:val="24"/>
                <w:szCs w:val="24"/>
              </w:rPr>
            </w:pPr>
            <w:r w:rsidRPr="00FD1E17">
              <w:rPr>
                <w:rFonts w:ascii="Times New Roman" w:eastAsia="Calibri" w:hAnsi="Times New Roman" w:cs="Times New Roman"/>
                <w:color w:val="000000"/>
                <w:sz w:val="24"/>
                <w:szCs w:val="24"/>
              </w:rPr>
              <w:t>1.</w:t>
            </w:r>
          </w:p>
        </w:tc>
        <w:tc>
          <w:tcPr>
            <w:tcW w:w="2770" w:type="pct"/>
          </w:tcPr>
          <w:p w14:paraId="3E625FC1" w14:textId="77777777" w:rsidR="00FD1E17" w:rsidRPr="00FD1E17" w:rsidRDefault="00FD1E17" w:rsidP="00FD1E17">
            <w:pPr>
              <w:spacing w:after="0" w:line="240" w:lineRule="auto"/>
              <w:contextualSpacing/>
              <w:jc w:val="both"/>
              <w:rPr>
                <w:rFonts w:ascii="Times New Roman" w:hAnsi="Times New Roman" w:cs="Times New Roman"/>
                <w:sz w:val="24"/>
                <w:szCs w:val="24"/>
              </w:rPr>
            </w:pPr>
            <w:r w:rsidRPr="00FD1E17">
              <w:rPr>
                <w:rFonts w:ascii="Times New Roman" w:hAnsi="Times New Roman" w:cs="Times New Roman"/>
                <w:sz w:val="24"/>
                <w:szCs w:val="24"/>
              </w:rPr>
              <w:t xml:space="preserve">Tiekėjai, jų subtiekėjai ir ūkio subjektai, kurių pajėgumais remiamasi, bus neregistruoti (jeigu tiekėjas, jų subtiekėjas ar ūkio subjektas, kurio pajėgumais remiamasi, yra fizinis asmuo – nuolat gyvenantis ar turintis pilietybę) Europos Sąjungos valstybėje narėje, Šiaurės Atlanto sutarties organizacijos valstybėje narėje </w:t>
            </w:r>
            <w:r w:rsidRPr="00FD1E17">
              <w:rPr>
                <w:rFonts w:ascii="Times New Roman" w:hAnsi="Times New Roman" w:cs="Times New Roman"/>
                <w:sz w:val="24"/>
                <w:szCs w:val="24"/>
              </w:rPr>
              <w:lastRenderedPageBreak/>
              <w:t>ar trečiojoje šalyje, pasirašiusioje VPĮ 17 straipsnio 4 dalyje nurodytus tarptautinius susitarimus.</w:t>
            </w:r>
          </w:p>
        </w:tc>
        <w:tc>
          <w:tcPr>
            <w:tcW w:w="1938" w:type="pct"/>
            <w:vMerge w:val="restart"/>
          </w:tcPr>
          <w:p w14:paraId="5F003C10" w14:textId="77777777" w:rsidR="00FD1E17" w:rsidRPr="00FD1E17" w:rsidRDefault="00FD1E17" w:rsidP="00FD1E17">
            <w:pPr>
              <w:spacing w:after="0" w:line="240" w:lineRule="auto"/>
              <w:jc w:val="both"/>
              <w:rPr>
                <w:rFonts w:ascii="Times New Roman" w:eastAsia="Times New Roman" w:hAnsi="Times New Roman" w:cs="Times New Roman"/>
                <w:sz w:val="24"/>
                <w:szCs w:val="24"/>
              </w:rPr>
            </w:pPr>
            <w:r w:rsidRPr="00FD1E17">
              <w:rPr>
                <w:rFonts w:ascii="Times New Roman" w:eastAsia="Times New Roman" w:hAnsi="Times New Roman" w:cs="Times New Roman"/>
                <w:sz w:val="24"/>
                <w:szCs w:val="24"/>
              </w:rPr>
              <w:lastRenderedPageBreak/>
              <w:t xml:space="preserve">Pateikiama: </w:t>
            </w:r>
            <w:r w:rsidRPr="00FD1E17">
              <w:rPr>
                <w:rFonts w:ascii="Times New Roman" w:eastAsia="Times New Roman" w:hAnsi="Times New Roman" w:cs="Times New Roman"/>
                <w:b/>
                <w:color w:val="000000"/>
                <w:sz w:val="24"/>
                <w:szCs w:val="24"/>
                <w:lang w:eastAsia="en-GB"/>
              </w:rPr>
              <w:t>Nacionalinio saugumo reikalavimų atitikties deklaracija</w:t>
            </w:r>
            <w:r w:rsidRPr="00FD1E17">
              <w:rPr>
                <w:rFonts w:ascii="Times New Roman" w:eastAsia="Times New Roman" w:hAnsi="Times New Roman" w:cs="Times New Roman"/>
                <w:sz w:val="24"/>
                <w:szCs w:val="24"/>
              </w:rPr>
              <w:t xml:space="preserve"> (Pirkimo sąlygų 8 priedą)</w:t>
            </w:r>
          </w:p>
          <w:p w14:paraId="270D208F" w14:textId="77777777" w:rsidR="00FD1E17" w:rsidRPr="00FD1E17" w:rsidRDefault="00FD1E17" w:rsidP="00FD1E17">
            <w:pPr>
              <w:spacing w:after="0" w:line="240" w:lineRule="auto"/>
              <w:jc w:val="both"/>
              <w:rPr>
                <w:rFonts w:ascii="Times New Roman" w:eastAsia="Times New Roman" w:hAnsi="Times New Roman" w:cs="Times New Roman"/>
                <w:i/>
                <w:sz w:val="24"/>
                <w:szCs w:val="24"/>
              </w:rPr>
            </w:pPr>
          </w:p>
        </w:tc>
      </w:tr>
      <w:tr w:rsidR="00FD1E17" w:rsidRPr="00FD1E17" w14:paraId="52F34D82" w14:textId="77777777" w:rsidTr="00FA4ADD">
        <w:trPr>
          <w:trHeight w:val="841"/>
        </w:trPr>
        <w:tc>
          <w:tcPr>
            <w:tcW w:w="292" w:type="pct"/>
          </w:tcPr>
          <w:p w14:paraId="4403657D" w14:textId="77777777" w:rsidR="00FD1E17" w:rsidRPr="00FD1E17" w:rsidRDefault="00FD1E17" w:rsidP="00FD1E17">
            <w:pPr>
              <w:shd w:val="clear" w:color="auto" w:fill="FFFFFF"/>
              <w:spacing w:after="0" w:line="240" w:lineRule="auto"/>
              <w:ind w:firstLine="33"/>
              <w:jc w:val="both"/>
              <w:rPr>
                <w:rFonts w:ascii="Times New Roman" w:eastAsia="Calibri" w:hAnsi="Times New Roman" w:cs="Times New Roman"/>
                <w:color w:val="000000"/>
                <w:sz w:val="24"/>
                <w:szCs w:val="24"/>
              </w:rPr>
            </w:pPr>
            <w:r w:rsidRPr="00FD1E17">
              <w:rPr>
                <w:rFonts w:ascii="Times New Roman" w:eastAsia="Calibri" w:hAnsi="Times New Roman" w:cs="Times New Roman"/>
                <w:color w:val="000000"/>
                <w:sz w:val="24"/>
                <w:szCs w:val="24"/>
              </w:rPr>
              <w:t>2.</w:t>
            </w:r>
          </w:p>
        </w:tc>
        <w:tc>
          <w:tcPr>
            <w:tcW w:w="2770" w:type="pct"/>
            <w:tcBorders>
              <w:top w:val="single" w:sz="4" w:space="0" w:color="auto"/>
              <w:left w:val="single" w:sz="4" w:space="0" w:color="auto"/>
              <w:bottom w:val="single" w:sz="4" w:space="0" w:color="auto"/>
              <w:right w:val="single" w:sz="4" w:space="0" w:color="auto"/>
            </w:tcBorders>
            <w:vAlign w:val="center"/>
          </w:tcPr>
          <w:p w14:paraId="5159566F" w14:textId="77777777" w:rsidR="00FD1E17" w:rsidRPr="00FD1E17" w:rsidRDefault="00FD1E17" w:rsidP="00FD1E17">
            <w:pPr>
              <w:shd w:val="clear" w:color="auto" w:fill="FFFFFF"/>
              <w:spacing w:after="0" w:line="240" w:lineRule="auto"/>
              <w:ind w:firstLine="33"/>
              <w:jc w:val="both"/>
              <w:rPr>
                <w:rFonts w:ascii="Times New Roman" w:eastAsia="Times New Roman" w:hAnsi="Times New Roman" w:cs="Times New Roman"/>
                <w:sz w:val="24"/>
                <w:szCs w:val="24"/>
              </w:rPr>
            </w:pPr>
            <w:r w:rsidRPr="00FD1E17">
              <w:rPr>
                <w:rFonts w:ascii="Times New Roman" w:eastAsia="Times New Roman" w:hAnsi="Times New Roman" w:cs="Times New Roman"/>
                <w:color w:val="000000"/>
                <w:sz w:val="24"/>
                <w:szCs w:val="24"/>
                <w:shd w:val="clear" w:color="auto" w:fill="FFFFFF"/>
              </w:rPr>
              <w:t>Tiekėjas turi interesų, galinčių kelti grėsmę nacionaliniam saugumui</w:t>
            </w:r>
            <w:r w:rsidRPr="00FD1E17">
              <w:rPr>
                <w:rFonts w:ascii="Times New Roman" w:eastAsia="Times New Roman" w:hAnsi="Times New Roman" w:cs="Times New Roman"/>
                <w:sz w:val="24"/>
                <w:szCs w:val="24"/>
              </w:rPr>
              <w:t xml:space="preserve">, jei jis, </w:t>
            </w:r>
            <w:r w:rsidRPr="00FD1E17">
              <w:rPr>
                <w:rFonts w:ascii="Times New Roman" w:eastAsia="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p>
        </w:tc>
        <w:tc>
          <w:tcPr>
            <w:tcW w:w="1938" w:type="pct"/>
            <w:vMerge/>
          </w:tcPr>
          <w:p w14:paraId="6B55BAFC" w14:textId="77777777" w:rsidR="00FD1E17" w:rsidRPr="00FD1E17" w:rsidRDefault="00FD1E17" w:rsidP="00FD1E17">
            <w:pPr>
              <w:spacing w:after="0" w:line="240" w:lineRule="auto"/>
              <w:jc w:val="both"/>
              <w:rPr>
                <w:rFonts w:ascii="Times New Roman" w:eastAsia="Times New Roman" w:hAnsi="Times New Roman" w:cs="Times New Roman"/>
                <w:sz w:val="24"/>
                <w:szCs w:val="24"/>
              </w:rPr>
            </w:pPr>
          </w:p>
        </w:tc>
      </w:tr>
      <w:tr w:rsidR="00FD1E17" w:rsidRPr="00FD1E17" w14:paraId="02AD5624" w14:textId="77777777" w:rsidTr="00FA4ADD">
        <w:trPr>
          <w:trHeight w:val="286"/>
        </w:trPr>
        <w:tc>
          <w:tcPr>
            <w:tcW w:w="292" w:type="pct"/>
          </w:tcPr>
          <w:p w14:paraId="5AF146B9" w14:textId="21DD6BD2" w:rsidR="00FD1E17" w:rsidRPr="00FD1E17" w:rsidRDefault="00E959E8" w:rsidP="00FD1E17">
            <w:pPr>
              <w:shd w:val="clear" w:color="auto" w:fill="FFFFFF"/>
              <w:spacing w:after="0" w:line="240" w:lineRule="auto"/>
              <w:ind w:firstLine="3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 </w:t>
            </w:r>
          </w:p>
        </w:tc>
        <w:tc>
          <w:tcPr>
            <w:tcW w:w="2770" w:type="pct"/>
            <w:tcBorders>
              <w:top w:val="single" w:sz="4" w:space="0" w:color="auto"/>
              <w:left w:val="single" w:sz="4" w:space="0" w:color="auto"/>
              <w:bottom w:val="single" w:sz="4" w:space="0" w:color="auto"/>
              <w:right w:val="single" w:sz="4" w:space="0" w:color="auto"/>
            </w:tcBorders>
            <w:vAlign w:val="center"/>
          </w:tcPr>
          <w:p w14:paraId="75330085" w14:textId="3D26AF1E" w:rsidR="00FD1E17" w:rsidRPr="0079074C" w:rsidRDefault="0079074C" w:rsidP="00FD1E17">
            <w:pPr>
              <w:spacing w:after="0" w:line="240" w:lineRule="auto"/>
              <w:ind w:firstLine="12"/>
              <w:jc w:val="both"/>
              <w:rPr>
                <w:rFonts w:ascii="Times New Roman" w:eastAsia="Times New Roman" w:hAnsi="Times New Roman" w:cs="Times New Roman"/>
                <w:strike/>
                <w:sz w:val="24"/>
                <w:szCs w:val="24"/>
              </w:rPr>
            </w:pPr>
            <w:r w:rsidRPr="00886C0B">
              <w:rPr>
                <w:rFonts w:ascii="Times New Roman" w:hAnsi="Times New Roman" w:cs="Times New Roman"/>
                <w:color w:val="000000"/>
                <w:sz w:val="24"/>
                <w:szCs w:val="24"/>
                <w:shd w:val="clear" w:color="auto" w:fill="FFFFFF"/>
              </w:rPr>
              <w:t xml:space="preserve">Siūlomos prekės </w:t>
            </w:r>
            <w:r w:rsidRPr="00886C0B">
              <w:rPr>
                <w:rFonts w:ascii="Times New Roman" w:hAnsi="Times New Roman" w:cs="Times New Roman"/>
                <w:sz w:val="24"/>
                <w:szCs w:val="24"/>
              </w:rPr>
              <w:t xml:space="preserve">atitinka VPĮ 37 straipsnio 9 dalies 1 ir (ar) 2 punkte numatytas sąlygas. Tai yra </w:t>
            </w:r>
            <w:r w:rsidRPr="00886C0B">
              <w:rPr>
                <w:rFonts w:ascii="Times New Roman" w:hAnsi="Times New Roman" w:cs="Times New Roman"/>
                <w:bCs/>
                <w:color w:val="000000"/>
                <w:sz w:val="24"/>
                <w:szCs w:val="24"/>
              </w:rPr>
              <w:t>prekių</w:t>
            </w:r>
            <w:r w:rsidRPr="00886C0B">
              <w:rPr>
                <w:rFonts w:ascii="Times New Roman" w:hAnsi="Times New Roman" w:cs="Times New Roman"/>
                <w:color w:val="000000"/>
                <w:sz w:val="24"/>
                <w:szCs w:val="24"/>
              </w:rPr>
              <w:t xml:space="preserve"> gamintojas ar jį kontroliuojantis asmuo yra registruoti (jeigu gamintojas ar jį kontroliuojantis asmuo yra fizinis asmuo – nuolat gyvenantis ar turintis pilietybę) Viešųjų pirkimų įstatymo (toliau – Įstatymas) 92 straipsnio 14 dalyje numatytame sąraše nurodytose valstybėse ar teritorijose ir/ar </w:t>
            </w:r>
            <w:r w:rsidRPr="00886C0B">
              <w:rPr>
                <w:rFonts w:ascii="Times New Roman" w:hAnsi="Times New Roman" w:cs="Times New Roman"/>
                <w:bCs/>
                <w:color w:val="000000"/>
                <w:sz w:val="24"/>
                <w:szCs w:val="24"/>
              </w:rPr>
              <w:t>paslaugų teikimas</w:t>
            </w:r>
            <w:r w:rsidRPr="00886C0B">
              <w:rPr>
                <w:rFonts w:ascii="Times New Roman" w:hAnsi="Times New Roman" w:cs="Times New Roman"/>
                <w:color w:val="000000"/>
                <w:sz w:val="24"/>
                <w:szCs w:val="24"/>
              </w:rPr>
              <w:t xml:space="preserve"> būtų vykdomas Įstatymo 92 straipsnio 14 dalyje numatytame sąraše nurodytų valstybių ar teritorijų.</w:t>
            </w:r>
          </w:p>
        </w:tc>
        <w:tc>
          <w:tcPr>
            <w:tcW w:w="1938" w:type="pct"/>
            <w:vMerge/>
          </w:tcPr>
          <w:p w14:paraId="40A7DBF0" w14:textId="77777777" w:rsidR="00FD1E17" w:rsidRPr="00FD1E17" w:rsidRDefault="00FD1E17" w:rsidP="00FD1E17">
            <w:pPr>
              <w:spacing w:after="0" w:line="240" w:lineRule="auto"/>
              <w:jc w:val="both"/>
              <w:rPr>
                <w:rFonts w:ascii="Times New Roman" w:eastAsia="Times New Roman" w:hAnsi="Times New Roman" w:cs="Times New Roman"/>
                <w:sz w:val="24"/>
                <w:szCs w:val="24"/>
              </w:rPr>
            </w:pPr>
          </w:p>
        </w:tc>
      </w:tr>
    </w:tbl>
    <w:p w14:paraId="4ECE4F49" w14:textId="77777777" w:rsidR="00FD1E17" w:rsidRPr="00FD1E17" w:rsidRDefault="00FD1E17" w:rsidP="00FD1E17">
      <w:pPr>
        <w:spacing w:after="0" w:line="240" w:lineRule="auto"/>
        <w:jc w:val="both"/>
        <w:rPr>
          <w:rFonts w:ascii="Times New Roman" w:eastAsia="Times New Roman" w:hAnsi="Times New Roman" w:cs="Times New Roman"/>
          <w:b/>
          <w:bCs/>
          <w:smallCaps/>
          <w:sz w:val="24"/>
          <w:szCs w:val="24"/>
        </w:rPr>
      </w:pPr>
    </w:p>
    <w:p w14:paraId="5BC483CE" w14:textId="77777777" w:rsidR="00FD1E17" w:rsidRPr="00FD1E17" w:rsidRDefault="00FD1E17" w:rsidP="00FD1E17">
      <w:pPr>
        <w:numPr>
          <w:ilvl w:val="0"/>
          <w:numId w:val="3"/>
        </w:numPr>
        <w:spacing w:after="0" w:line="240" w:lineRule="auto"/>
        <w:contextualSpacing/>
        <w:jc w:val="both"/>
        <w:rPr>
          <w:rFonts w:ascii="Times New Roman" w:hAnsi="Times New Roman" w:cs="Times New Roman"/>
          <w:sz w:val="24"/>
          <w:szCs w:val="24"/>
        </w:rPr>
      </w:pPr>
      <w:r w:rsidRPr="00FD1E17">
        <w:rPr>
          <w:rFonts w:ascii="Times New Roman" w:hAnsi="Times New Roman" w:cs="Times New Roman"/>
          <w:b/>
          <w:i/>
        </w:rPr>
        <w:t>*Pastaba. Esant poreikiui Perkančioji organizacija gali paprašyti galimo laimėtojo pateikti dokumentus (VPĮ 51 str. 12 d.), pagrindžiančius užpildytoje deklaracijoje (8 priedas) pateiktos informacijos teisingumą.</w:t>
      </w:r>
    </w:p>
    <w:p w14:paraId="1D014FFA" w14:textId="77777777" w:rsidR="00FD1E17" w:rsidRPr="00FD1E17" w:rsidRDefault="00FD1E17" w:rsidP="00FD1E17">
      <w:pPr>
        <w:spacing w:after="0" w:line="240" w:lineRule="auto"/>
        <w:jc w:val="both"/>
        <w:rPr>
          <w:rFonts w:ascii="Times New Roman" w:eastAsia="Times New Roman" w:hAnsi="Times New Roman" w:cs="Times New Roman"/>
          <w:b/>
          <w:bCs/>
          <w:smallCaps/>
          <w:sz w:val="24"/>
          <w:szCs w:val="24"/>
        </w:rPr>
      </w:pPr>
    </w:p>
    <w:p w14:paraId="320E3730" w14:textId="77777777" w:rsidR="00235137" w:rsidRPr="00235137" w:rsidRDefault="00235137" w:rsidP="00235137">
      <w:pPr>
        <w:spacing w:after="0" w:line="240" w:lineRule="auto"/>
        <w:jc w:val="both"/>
        <w:rPr>
          <w:rFonts w:ascii="Times New Roman" w:eastAsia="Times New Roman" w:hAnsi="Times New Roman" w:cs="Times New Roman"/>
          <w:b/>
          <w:bCs/>
          <w:smallCaps/>
          <w:sz w:val="24"/>
          <w:szCs w:val="24"/>
        </w:rPr>
      </w:pPr>
    </w:p>
    <w:p w14:paraId="30C346D9" w14:textId="50A78A98" w:rsidR="00D70A9B" w:rsidRPr="00D70A9B" w:rsidRDefault="00235137" w:rsidP="00D70A9B">
      <w:pPr>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smallCaps/>
          <w:sz w:val="24"/>
          <w:szCs w:val="24"/>
        </w:rPr>
        <w:t xml:space="preserve">                                                                              </w:t>
      </w:r>
      <w:r w:rsidR="00D70A9B" w:rsidRPr="00D70A9B">
        <w:rPr>
          <w:rFonts w:ascii="Times New Roman" w:eastAsia="Times New Roman" w:hAnsi="Times New Roman" w:cs="Times New Roman"/>
          <w:smallCaps/>
          <w:sz w:val="24"/>
          <w:szCs w:val="24"/>
        </w:rPr>
        <w:t>_________</w:t>
      </w:r>
      <w:r w:rsidR="00D70A9B" w:rsidRPr="00D70A9B">
        <w:rPr>
          <w:rFonts w:ascii="Times New Roman" w:eastAsia="Times New Roman" w:hAnsi="Times New Roman" w:cs="Times New Roman"/>
          <w:b/>
          <w:bCs/>
          <w:smallCaps/>
          <w:sz w:val="24"/>
          <w:szCs w:val="24"/>
        </w:rPr>
        <w:br w:type="page"/>
      </w:r>
    </w:p>
    <w:p w14:paraId="7BFABC1F" w14:textId="6709A453" w:rsidR="008D704D" w:rsidRPr="00895A87" w:rsidRDefault="008D704D" w:rsidP="009C2357">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895A87">
        <w:rPr>
          <w:rFonts w:ascii="Times New Roman" w:eastAsia="Calibri" w:hAnsi="Times New Roman" w:cs="Times New Roman"/>
          <w:color w:val="auto"/>
          <w:sz w:val="24"/>
          <w:szCs w:val="24"/>
        </w:rPr>
        <w:lastRenderedPageBreak/>
        <w:t xml:space="preserve">Pirkimo sąlygų </w:t>
      </w:r>
      <w:r w:rsidR="00F1334C" w:rsidRPr="00895A87">
        <w:rPr>
          <w:rFonts w:ascii="Times New Roman" w:eastAsia="Calibri" w:hAnsi="Times New Roman" w:cs="Times New Roman"/>
          <w:color w:val="auto"/>
          <w:sz w:val="24"/>
          <w:szCs w:val="24"/>
        </w:rPr>
        <w:t>4</w:t>
      </w:r>
      <w:r w:rsidRPr="00895A87">
        <w:rPr>
          <w:rFonts w:ascii="Times New Roman" w:eastAsia="Calibri" w:hAnsi="Times New Roman" w:cs="Times New Roman"/>
          <w:color w:val="auto"/>
          <w:sz w:val="24"/>
          <w:szCs w:val="24"/>
        </w:rPr>
        <w:t xml:space="preserve"> priedas „Tiekėjų kvalifikacijos reikalavimai</w:t>
      </w:r>
      <w:r w:rsidR="00283391" w:rsidRPr="00895A87">
        <w:rPr>
          <w:rFonts w:ascii="Times New Roman" w:eastAsia="Calibri" w:hAnsi="Times New Roman" w:cs="Times New Roman"/>
          <w:color w:val="auto"/>
          <w:sz w:val="24"/>
          <w:szCs w:val="24"/>
        </w:rPr>
        <w:t xml:space="preserve"> ir reikalaujami kokybės bei aplinkos apsaugos vadybos sistemų standartai</w:t>
      </w:r>
      <w:r w:rsidRPr="00895A87">
        <w:rPr>
          <w:rFonts w:ascii="Times New Roman" w:eastAsia="Calibri" w:hAnsi="Times New Roman" w:cs="Times New Roman"/>
          <w:color w:val="auto"/>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7093DA19" w:rsidR="002F396F" w:rsidRPr="00355677" w:rsidRDefault="002F396F" w:rsidP="007C0612">
      <w:pPr>
        <w:pStyle w:val="Paantrat"/>
        <w:spacing w:line="240" w:lineRule="auto"/>
        <w:jc w:val="center"/>
        <w:rPr>
          <w:rFonts w:ascii="Times New Roman" w:hAnsi="Times New Roman" w:cs="Times New Roman"/>
          <w:b/>
          <w:bCs/>
          <w:smallCaps/>
          <w:sz w:val="24"/>
          <w:szCs w:val="24"/>
        </w:rPr>
      </w:pPr>
      <w:r w:rsidRPr="00355677">
        <w:rPr>
          <w:rFonts w:ascii="Times New Roman" w:hAnsi="Times New Roman" w:cs="Times New Roman"/>
          <w:b/>
          <w:bCs/>
          <w:smallCaps/>
          <w:sz w:val="24"/>
          <w:szCs w:val="24"/>
        </w:rPr>
        <w:t>TIEKĖJŲ KVALIFIKACIJOS REIKALAVIMAI</w:t>
      </w:r>
      <w:r w:rsidR="00955F2F" w:rsidRPr="00355677">
        <w:rPr>
          <w:rFonts w:ascii="Times New Roman" w:hAnsi="Times New Roman" w:cs="Times New Roman"/>
          <w:b/>
          <w:bCs/>
          <w:smallCaps/>
          <w:sz w:val="24"/>
          <w:szCs w:val="24"/>
        </w:rPr>
        <w:t xml:space="preserve"> IR REIKALAVIMAI LAIKYTIS </w:t>
      </w:r>
      <w:r w:rsidR="00955F2F" w:rsidRPr="00355677">
        <w:rPr>
          <w:rFonts w:ascii="Times New Roman" w:hAnsi="Times New Roman" w:cs="Times New Roman"/>
          <w:b/>
          <w:bCs/>
          <w:sz w:val="24"/>
          <w:szCs w:val="24"/>
          <w:lang w:eastAsia="en-US"/>
        </w:rPr>
        <w:t>KOKYBĖS VADYBOS SISTEMOS IR (ARBA) APLINKOS APSAUGOS VADYBOS SISTEMOS STANDARTŲ</w:t>
      </w:r>
    </w:p>
    <w:p w14:paraId="101018C9" w14:textId="77777777" w:rsidR="003062D0" w:rsidRPr="003062D0" w:rsidRDefault="00756F32" w:rsidP="008B4D1D">
      <w:pPr>
        <w:pStyle w:val="Sraopastraipa"/>
        <w:spacing w:after="0" w:line="20" w:lineRule="atLeast"/>
        <w:ind w:left="0" w:firstLine="567"/>
        <w:jc w:val="both"/>
        <w:rPr>
          <w:rFonts w:ascii="Times New Roman" w:hAnsi="Times New Roman" w:cs="Times New Roman"/>
          <w:sz w:val="24"/>
          <w:szCs w:val="24"/>
        </w:rPr>
      </w:pPr>
      <w:r w:rsidRPr="003062D0">
        <w:rPr>
          <w:rFonts w:ascii="Times New Roman" w:eastAsiaTheme="minorHAnsi" w:hAnsi="Times New Roman" w:cs="Times New Roman"/>
          <w:sz w:val="24"/>
          <w:szCs w:val="24"/>
          <w:lang w:eastAsia="en-US"/>
        </w:rPr>
        <w:t>1</w:t>
      </w:r>
      <w:r w:rsidR="00300873" w:rsidRPr="003062D0">
        <w:rPr>
          <w:rFonts w:ascii="Times New Roman" w:eastAsiaTheme="minorHAnsi" w:hAnsi="Times New Roman" w:cs="Times New Roman"/>
          <w:sz w:val="24"/>
          <w:szCs w:val="24"/>
          <w:lang w:eastAsia="en-US"/>
        </w:rPr>
        <w:t xml:space="preserve">. </w:t>
      </w:r>
      <w:r w:rsidR="003062D0" w:rsidRPr="003062D0">
        <w:rPr>
          <w:rFonts w:ascii="Times New Roman" w:hAnsi="Times New Roman" w:cs="Times New Roman"/>
          <w:iCs/>
          <w:sz w:val="24"/>
          <w:szCs w:val="24"/>
          <w:lang w:eastAsia="en-US"/>
        </w:rPr>
        <w:t xml:space="preserve">Reikalavimai tiekėjo kvalifikacijai nėra nustatomi. </w:t>
      </w:r>
    </w:p>
    <w:p w14:paraId="75510F3A" w14:textId="367BC757" w:rsidR="003062D0" w:rsidRPr="00C91965" w:rsidRDefault="00DC6EA5" w:rsidP="008B4D1D">
      <w:pPr>
        <w:tabs>
          <w:tab w:val="left" w:pos="1276"/>
        </w:tabs>
        <w:spacing w:after="0"/>
        <w:ind w:firstLine="567"/>
        <w:jc w:val="both"/>
        <w:rPr>
          <w:rFonts w:ascii="Times New Roman" w:eastAsia="Times New Roman" w:hAnsi="Times New Roman" w:cs="Times New Roman"/>
          <w:bCs/>
          <w:sz w:val="24"/>
          <w:szCs w:val="24"/>
          <w:lang w:val="pt-BR"/>
        </w:rPr>
      </w:pPr>
      <w:r w:rsidRPr="00C91965">
        <w:rPr>
          <w:rFonts w:ascii="Times New Roman" w:eastAsiaTheme="minorHAnsi" w:hAnsi="Times New Roman" w:cs="Times New Roman"/>
          <w:sz w:val="24"/>
          <w:szCs w:val="24"/>
          <w:lang w:eastAsia="en-US"/>
        </w:rPr>
        <w:t>2.</w:t>
      </w:r>
      <w:r w:rsidRPr="00C91965">
        <w:rPr>
          <w:rFonts w:eastAsiaTheme="minorHAnsi"/>
          <w:lang w:eastAsia="en-US"/>
        </w:rPr>
        <w:t xml:space="preserve"> </w:t>
      </w:r>
      <w:r w:rsidRPr="00C91965">
        <w:rPr>
          <w:rFonts w:ascii="Times New Roman" w:eastAsia="Times New Roman" w:hAnsi="Times New Roman" w:cs="Times New Roman"/>
          <w:bCs/>
          <w:sz w:val="24"/>
          <w:szCs w:val="24"/>
          <w:lang w:val="pt-BR"/>
        </w:rPr>
        <w:t>Tiekėjai,</w:t>
      </w:r>
      <w:r w:rsidR="00E35D85" w:rsidRPr="00C91965">
        <w:rPr>
          <w:rFonts w:ascii="Times New Roman" w:eastAsia="Times New Roman" w:hAnsi="Times New Roman" w:cs="Times New Roman"/>
          <w:bCs/>
          <w:sz w:val="24"/>
          <w:szCs w:val="24"/>
          <w:lang w:val="pt-BR"/>
        </w:rPr>
        <w:t xml:space="preserve"> </w:t>
      </w:r>
      <w:r w:rsidRPr="00C91965">
        <w:rPr>
          <w:rFonts w:ascii="Times New Roman" w:eastAsia="Times New Roman" w:hAnsi="Times New Roman" w:cs="Times New Roman"/>
          <w:bCs/>
          <w:sz w:val="24"/>
          <w:szCs w:val="24"/>
          <w:lang w:val="pt-BR"/>
        </w:rPr>
        <w:t xml:space="preserve">dalyvaujantys pirkime, turi </w:t>
      </w:r>
      <w:r w:rsidRPr="00C91965">
        <w:rPr>
          <w:rFonts w:ascii="Times New Roman" w:eastAsia="Times New Roman" w:hAnsi="Times New Roman" w:cs="Times New Roman"/>
          <w:bCs/>
          <w:sz w:val="24"/>
          <w:szCs w:val="24"/>
        </w:rPr>
        <w:t xml:space="preserve">laikytis kokybės vadybos sistemos ir (arba) aplinkos apsaugos vadybos sistemos standartų. </w:t>
      </w:r>
    </w:p>
    <w:p w14:paraId="08305C25" w14:textId="0858B8BA" w:rsidR="00F6223B" w:rsidRPr="00C91965" w:rsidRDefault="00F6223B" w:rsidP="00F6223B">
      <w:pPr>
        <w:tabs>
          <w:tab w:val="left" w:pos="1276"/>
        </w:tabs>
        <w:spacing w:after="0" w:line="240" w:lineRule="auto"/>
        <w:ind w:firstLine="567"/>
        <w:jc w:val="both"/>
        <w:rPr>
          <w:rFonts w:ascii="Times New Roman" w:eastAsia="Times New Roman" w:hAnsi="Times New Roman" w:cs="Times New Roman"/>
          <w:bCs/>
          <w:sz w:val="24"/>
          <w:szCs w:val="24"/>
          <w:lang w:val="pt-BR"/>
        </w:rPr>
      </w:pPr>
      <w:r w:rsidRPr="00C91965">
        <w:rPr>
          <w:rFonts w:ascii="Times New Roman" w:eastAsia="Times New Roman" w:hAnsi="Times New Roman" w:cs="Times New Roman"/>
          <w:b/>
          <w:bCs/>
          <w:sz w:val="24"/>
          <w:szCs w:val="24"/>
        </w:rPr>
        <w:t>Reikalaujami aplinkos</w:t>
      </w:r>
      <w:r w:rsidR="003062D0" w:rsidRPr="00C91965">
        <w:rPr>
          <w:rFonts w:ascii="Times New Roman" w:eastAsia="Times New Roman" w:hAnsi="Times New Roman" w:cs="Times New Roman"/>
          <w:b/>
          <w:bCs/>
          <w:sz w:val="24"/>
          <w:szCs w:val="24"/>
        </w:rPr>
        <w:t xml:space="preserve"> aps</w:t>
      </w:r>
      <w:r w:rsidRPr="00C91965">
        <w:rPr>
          <w:rFonts w:ascii="Times New Roman" w:eastAsia="Times New Roman" w:hAnsi="Times New Roman" w:cs="Times New Roman"/>
          <w:b/>
          <w:bCs/>
          <w:sz w:val="24"/>
          <w:szCs w:val="24"/>
        </w:rPr>
        <w:t>augos vadybos standartai:</w:t>
      </w:r>
      <w:r w:rsidRPr="00C91965">
        <w:rPr>
          <w:rFonts w:ascii="Times New Roman" w:eastAsia="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5946"/>
      </w:tblGrid>
      <w:tr w:rsidR="00F6223B" w:rsidRPr="00C91965" w:rsidDel="00477199" w14:paraId="05E63712" w14:textId="77777777" w:rsidTr="00FA4ADD">
        <w:tc>
          <w:tcPr>
            <w:tcW w:w="3800" w:type="dxa"/>
          </w:tcPr>
          <w:p w14:paraId="424BA6A5" w14:textId="77777777" w:rsidR="00F6223B" w:rsidRPr="00C91965" w:rsidRDefault="00F6223B" w:rsidP="00F6223B">
            <w:pPr>
              <w:spacing w:after="120" w:line="240" w:lineRule="exact"/>
              <w:jc w:val="both"/>
              <w:rPr>
                <w:rFonts w:ascii="Times New Roman" w:eastAsia="Times New Roman" w:hAnsi="Times New Roman" w:cs="Times New Roman"/>
                <w:color w:val="000000"/>
                <w:spacing w:val="2"/>
                <w:sz w:val="24"/>
                <w:szCs w:val="24"/>
              </w:rPr>
            </w:pPr>
          </w:p>
          <w:p w14:paraId="6B44F26A" w14:textId="77777777" w:rsidR="00F6223B" w:rsidRPr="00C91965" w:rsidRDefault="00F6223B" w:rsidP="00F6223B">
            <w:pPr>
              <w:spacing w:after="120" w:line="240" w:lineRule="exact"/>
              <w:jc w:val="both"/>
              <w:rPr>
                <w:rFonts w:ascii="Times New Roman" w:eastAsia="Times New Roman" w:hAnsi="Times New Roman" w:cs="Times New Roman"/>
                <w:sz w:val="24"/>
                <w:szCs w:val="24"/>
                <w:lang w:eastAsia="en-GB"/>
              </w:rPr>
            </w:pPr>
            <w:r w:rsidRPr="00C91965">
              <w:rPr>
                <w:rFonts w:ascii="Times New Roman" w:eastAsia="Times New Roman" w:hAnsi="Times New Roman" w:cs="Times New Roman"/>
                <w:color w:val="000000"/>
                <w:spacing w:val="2"/>
                <w:sz w:val="24"/>
                <w:szCs w:val="24"/>
              </w:rPr>
              <w:t>1.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5946" w:type="dxa"/>
          </w:tcPr>
          <w:p w14:paraId="4F14AA9E" w14:textId="77777777" w:rsidR="00F6223B" w:rsidRPr="00C91965" w:rsidRDefault="00F6223B" w:rsidP="00F6223B">
            <w:pPr>
              <w:tabs>
                <w:tab w:val="left" w:pos="347"/>
                <w:tab w:val="left" w:pos="1665"/>
              </w:tabs>
              <w:spacing w:after="0" w:line="240" w:lineRule="auto"/>
              <w:jc w:val="both"/>
              <w:rPr>
                <w:rFonts w:ascii="Times New Roman" w:eastAsia="Times New Roman" w:hAnsi="Times New Roman" w:cs="Times New Roman"/>
                <w:b/>
                <w:bCs/>
                <w:sz w:val="24"/>
                <w:szCs w:val="24"/>
                <w:lang w:eastAsia="en-GB"/>
              </w:rPr>
            </w:pPr>
            <w:r w:rsidRPr="00C91965">
              <w:rPr>
                <w:rFonts w:ascii="Times New Roman" w:eastAsia="Times New Roman" w:hAnsi="Times New Roman" w:cs="Times New Roman"/>
                <w:b/>
                <w:bCs/>
                <w:sz w:val="24"/>
                <w:szCs w:val="24"/>
              </w:rPr>
              <w:t>Pateikiama:</w:t>
            </w:r>
          </w:p>
          <w:p w14:paraId="66E24EA1" w14:textId="77777777" w:rsidR="00F6223B" w:rsidRPr="00C91965" w:rsidRDefault="00F6223B" w:rsidP="00F6223B">
            <w:pPr>
              <w:tabs>
                <w:tab w:val="left" w:pos="347"/>
                <w:tab w:val="left" w:pos="1665"/>
              </w:tabs>
              <w:spacing w:after="0" w:line="240" w:lineRule="auto"/>
              <w:jc w:val="both"/>
              <w:rPr>
                <w:rFonts w:ascii="Times New Roman" w:eastAsia="Times New Roman" w:hAnsi="Times New Roman" w:cs="Times New Roman"/>
                <w:sz w:val="24"/>
                <w:szCs w:val="24"/>
              </w:rPr>
            </w:pPr>
            <w:r w:rsidRPr="00C91965">
              <w:rPr>
                <w:rFonts w:ascii="Times New Roman" w:eastAsia="Times New Roman" w:hAnsi="Times New Roman" w:cs="Times New Roman"/>
                <w:color w:val="000000"/>
                <w:sz w:val="24"/>
                <w:szCs w:val="24"/>
                <w:shd w:val="clear" w:color="auto" w:fill="FFFFFF"/>
              </w:rPr>
              <w:t>Nepriklausomų įstaigų išduotas (-i) sertifikatas (-ai) (</w:t>
            </w:r>
            <w:r w:rsidRPr="00C91965">
              <w:rPr>
                <w:rFonts w:ascii="Times New Roman" w:eastAsia="Times New Roman" w:hAnsi="Times New Roman" w:cs="Times New Roman"/>
                <w:sz w:val="24"/>
                <w:szCs w:val="24"/>
              </w:rPr>
              <w:t xml:space="preserve">aplinkos apsaugos vadybos sistemą </w:t>
            </w:r>
            <w:r w:rsidRPr="00C91965">
              <w:rPr>
                <w:rFonts w:ascii="Times New Roman" w:eastAsia="Times New Roman" w:hAnsi="Times New Roman" w:cs="Times New Roman"/>
                <w:i/>
                <w:iCs/>
                <w:sz w:val="24"/>
                <w:szCs w:val="24"/>
              </w:rPr>
              <w:t>EMAS</w:t>
            </w:r>
            <w:r w:rsidRPr="00C91965">
              <w:rPr>
                <w:rFonts w:ascii="Times New Roman" w:eastAsia="Times New Roman" w:hAnsi="Times New Roman" w:cs="Times New Roman"/>
                <w:sz w:val="24"/>
                <w:szCs w:val="24"/>
              </w:rPr>
              <w:t xml:space="preserve"> arba kitą aplinkos apsaugos vadybos sistemą pagal standartą </w:t>
            </w:r>
            <w:r w:rsidRPr="00C91965">
              <w:rPr>
                <w:rFonts w:ascii="Times New Roman" w:eastAsia="Times New Roman" w:hAnsi="Times New Roman" w:cs="Times New Roman"/>
                <w:i/>
                <w:iCs/>
                <w:sz w:val="24"/>
                <w:szCs w:val="24"/>
              </w:rPr>
              <w:t>LST EN ISO 14001)</w:t>
            </w:r>
            <w:r w:rsidRPr="00C91965">
              <w:rPr>
                <w:rFonts w:ascii="Times New Roman" w:eastAsia="Times New Roman" w:hAnsi="Times New Roman" w:cs="Times New Roman"/>
                <w:color w:val="000000"/>
                <w:sz w:val="24"/>
                <w:szCs w:val="24"/>
                <w:shd w:val="clear" w:color="auto" w:fill="FFFFFF"/>
              </w:rPr>
              <w:t xml:space="preserve"> įrodantys, kad tiekėjas savo veikloje taiko reikalavime nurodytas aplinkos apsaugos priemones. </w:t>
            </w:r>
            <w:r w:rsidRPr="00C91965">
              <w:rPr>
                <w:rFonts w:ascii="Times New Roman" w:eastAsia="Times New Roman" w:hAnsi="Times New Roman" w:cs="Times New Roman"/>
                <w:color w:val="000000"/>
                <w:sz w:val="24"/>
                <w:szCs w:val="24"/>
              </w:rPr>
              <w:t xml:space="preserve">Perkančioji organizacija pripažįsta ir lygiaverčius sertifikatus, išduotus kitose valstybėse narėse įsteigtų nepriklausomų įstaigų, </w:t>
            </w:r>
            <w:r w:rsidRPr="00C91965">
              <w:rPr>
                <w:rFonts w:ascii="Times New Roman" w:eastAsia="Times New Roman" w:hAnsi="Times New Roman" w:cs="Times New Roman"/>
                <w:sz w:val="24"/>
                <w:szCs w:val="24"/>
              </w:rPr>
              <w:t>pagrįstus atitinkamais Europos arba tarptautiniais standartais, kuriuos yra patvirtinusios sertifikavimo įstaigos, atitinkančios Europos Sąjungos teisės aktus arba kitas lygiavertes aplinkos apsaugos vadybos užtikrinimo priemones.</w:t>
            </w:r>
          </w:p>
          <w:p w14:paraId="12EF7186" w14:textId="77777777" w:rsidR="00F6223B" w:rsidRPr="00C91965" w:rsidRDefault="00F6223B" w:rsidP="00F6223B">
            <w:pPr>
              <w:tabs>
                <w:tab w:val="left" w:pos="347"/>
                <w:tab w:val="left" w:pos="1665"/>
              </w:tabs>
              <w:spacing w:after="0" w:line="240" w:lineRule="auto"/>
              <w:jc w:val="both"/>
              <w:rPr>
                <w:rFonts w:ascii="Times New Roman" w:eastAsia="Times New Roman" w:hAnsi="Times New Roman" w:cs="Times New Roman"/>
                <w:color w:val="000000"/>
                <w:spacing w:val="2"/>
                <w:sz w:val="24"/>
                <w:szCs w:val="24"/>
                <w:shd w:val="clear" w:color="auto" w:fill="FFFFFF"/>
              </w:rPr>
            </w:pPr>
          </w:p>
          <w:p w14:paraId="06E2DEE6" w14:textId="77777777" w:rsidR="00F6223B" w:rsidRPr="00C91965" w:rsidRDefault="00F6223B" w:rsidP="00F6223B">
            <w:pPr>
              <w:tabs>
                <w:tab w:val="left" w:pos="347"/>
                <w:tab w:val="left" w:pos="1665"/>
              </w:tabs>
              <w:spacing w:after="0" w:line="240" w:lineRule="auto"/>
              <w:jc w:val="both"/>
              <w:rPr>
                <w:rFonts w:ascii="Times New Roman" w:eastAsia="Times New Roman" w:hAnsi="Times New Roman" w:cs="Times New Roman"/>
                <w:color w:val="000000"/>
                <w:spacing w:val="2"/>
                <w:sz w:val="24"/>
                <w:szCs w:val="24"/>
                <w:shd w:val="clear" w:color="auto" w:fill="FFFFFF"/>
              </w:rPr>
            </w:pPr>
            <w:r w:rsidRPr="00C91965">
              <w:rPr>
                <w:rFonts w:ascii="Times New Roman" w:eastAsia="Times New Roman" w:hAnsi="Times New Roman" w:cs="Times New Roman"/>
                <w:sz w:val="24"/>
                <w:szCs w:val="24"/>
              </w:rPr>
              <w:t>CVP IS priemonėmis pateikiama skaitmeninė dokumento kopija.</w:t>
            </w:r>
          </w:p>
          <w:p w14:paraId="488DE064" w14:textId="77777777" w:rsidR="00F6223B" w:rsidRPr="00C91965" w:rsidDel="00477199" w:rsidRDefault="00F6223B" w:rsidP="00F6223B">
            <w:pPr>
              <w:spacing w:after="0" w:line="240" w:lineRule="auto"/>
              <w:jc w:val="both"/>
              <w:rPr>
                <w:rFonts w:ascii="Times New Roman" w:eastAsia="Times New Roman" w:hAnsi="Times New Roman" w:cs="Times New Roman"/>
                <w:color w:val="FF0000"/>
                <w:sz w:val="24"/>
                <w:szCs w:val="24"/>
                <w:lang w:eastAsia="zh-CN"/>
              </w:rPr>
            </w:pPr>
          </w:p>
        </w:tc>
      </w:tr>
    </w:tbl>
    <w:p w14:paraId="6BDB5FBD" w14:textId="48BDF212" w:rsidR="00F6223B" w:rsidRPr="00C91965" w:rsidRDefault="00EE01F8" w:rsidP="00F6223B">
      <w:pPr>
        <w:tabs>
          <w:tab w:val="left" w:pos="1276"/>
        </w:tabs>
        <w:spacing w:after="0" w:line="240" w:lineRule="auto"/>
        <w:ind w:firstLine="567"/>
        <w:jc w:val="both"/>
        <w:rPr>
          <w:rFonts w:ascii="Times New Roman" w:eastAsia="Times New Roman" w:hAnsi="Times New Roman" w:cs="Times New Roman"/>
          <w:bCs/>
          <w:sz w:val="24"/>
          <w:szCs w:val="24"/>
        </w:rPr>
      </w:pPr>
      <w:r w:rsidRPr="00C91965">
        <w:rPr>
          <w:rFonts w:ascii="Times New Roman" w:eastAsia="Times New Roman" w:hAnsi="Times New Roman" w:cs="Times New Roman"/>
          <w:bCs/>
          <w:sz w:val="24"/>
          <w:szCs w:val="24"/>
        </w:rPr>
        <w:t>2</w:t>
      </w:r>
      <w:r w:rsidR="00F6223B" w:rsidRPr="00C91965">
        <w:rPr>
          <w:rFonts w:ascii="Times New Roman" w:eastAsia="Times New Roman" w:hAnsi="Times New Roman" w:cs="Times New Roman"/>
          <w:bCs/>
          <w:sz w:val="24"/>
          <w:szCs w:val="24"/>
        </w:rPr>
        <w:t xml:space="preserve">. Jei </w:t>
      </w:r>
      <w:r w:rsidRPr="00C91965">
        <w:rPr>
          <w:rFonts w:ascii="Times New Roman" w:eastAsia="Times New Roman" w:hAnsi="Times New Roman" w:cs="Times New Roman"/>
          <w:bCs/>
          <w:sz w:val="24"/>
          <w:szCs w:val="24"/>
        </w:rPr>
        <w:t>t</w:t>
      </w:r>
      <w:r w:rsidR="00F6223B" w:rsidRPr="00C91965">
        <w:rPr>
          <w:rFonts w:ascii="Times New Roman" w:eastAsia="Times New Roman" w:hAnsi="Times New Roman" w:cs="Times New Roman"/>
          <w:bCs/>
          <w:sz w:val="24"/>
          <w:szCs w:val="24"/>
        </w:rPr>
        <w:t xml:space="preserve">iekėjas negali pateikti nurodytų dokumentų, nes atitinkamoje šalyje tokie dokumentai neišduodami arba toje šalyje išduodami dokumentai neapima visų keliamų klausimų, pateikiama priesaikos deklaracija arba oficiali tiekėjo deklaracija. </w:t>
      </w:r>
    </w:p>
    <w:p w14:paraId="4C26ED3D" w14:textId="77777777" w:rsidR="00E8275B" w:rsidRDefault="00EE01F8" w:rsidP="00E8275B">
      <w:pPr>
        <w:pStyle w:val="v1msolistparagraph"/>
        <w:spacing w:before="0" w:beforeAutospacing="0" w:after="0" w:afterAutospacing="0"/>
        <w:ind w:firstLine="927"/>
        <w:contextualSpacing/>
        <w:jc w:val="both"/>
      </w:pPr>
      <w:r>
        <w:t xml:space="preserve">          </w:t>
      </w:r>
    </w:p>
    <w:p w14:paraId="49743210" w14:textId="4171C1D4" w:rsidR="00E8275B" w:rsidRPr="00103749" w:rsidRDefault="00E8275B" w:rsidP="00E8275B">
      <w:pPr>
        <w:pStyle w:val="v1msolistparagraph"/>
        <w:spacing w:before="0" w:beforeAutospacing="0" w:after="0" w:afterAutospacing="0"/>
        <w:contextualSpacing/>
        <w:jc w:val="both"/>
        <w:sectPr w:rsidR="00E8275B" w:rsidRPr="00103749" w:rsidSect="00E8275B">
          <w:footerReference w:type="first" r:id="rId26"/>
          <w:pgSz w:w="12240" w:h="15840"/>
          <w:pgMar w:top="1134" w:right="567" w:bottom="1134" w:left="1701" w:header="720" w:footer="720" w:gutter="0"/>
          <w:cols w:space="720"/>
          <w:titlePg/>
          <w:docGrid w:linePitch="360"/>
        </w:sectPr>
      </w:pPr>
      <w:r>
        <w:t xml:space="preserve">          </w:t>
      </w:r>
    </w:p>
    <w:p w14:paraId="30D0F668" w14:textId="6A1C57FF" w:rsidR="00A36970" w:rsidRPr="00A36970" w:rsidRDefault="00A36970" w:rsidP="00A36970">
      <w:pPr>
        <w:pStyle w:val="Antrat2"/>
        <w:rPr>
          <w:rFonts w:ascii="Times New Roman" w:hAnsi="Times New Roman" w:cs="Times New Roman"/>
          <w:color w:val="auto"/>
          <w:sz w:val="24"/>
          <w:szCs w:val="24"/>
        </w:rPr>
      </w:pPr>
      <w:bookmarkStart w:id="49" w:name="_Ref38540913"/>
      <w:bookmarkStart w:id="50" w:name="_Ref38898051"/>
      <w:bookmarkStart w:id="51" w:name="_Ref38901392"/>
      <w:bookmarkStart w:id="52" w:name="_Toc126333944"/>
      <w:r>
        <w:rPr>
          <w:rFonts w:ascii="Times New Roman" w:eastAsia="Calibri" w:hAnsi="Times New Roman" w:cs="Times New Roman"/>
          <w:color w:val="0070C0"/>
          <w:sz w:val="24"/>
          <w:szCs w:val="24"/>
        </w:rPr>
        <w:lastRenderedPageBreak/>
        <w:tab/>
      </w:r>
      <w:r>
        <w:rPr>
          <w:rFonts w:ascii="Times New Roman" w:eastAsia="Calibri" w:hAnsi="Times New Roman" w:cs="Times New Roman"/>
          <w:color w:val="0070C0"/>
          <w:sz w:val="24"/>
          <w:szCs w:val="24"/>
        </w:rPr>
        <w:tab/>
      </w:r>
      <w:r>
        <w:rPr>
          <w:rFonts w:ascii="Times New Roman" w:eastAsia="Calibri" w:hAnsi="Times New Roman" w:cs="Times New Roman"/>
          <w:color w:val="0070C0"/>
          <w:sz w:val="24"/>
          <w:szCs w:val="24"/>
        </w:rPr>
        <w:tab/>
      </w:r>
      <w:r>
        <w:rPr>
          <w:rFonts w:ascii="Times New Roman" w:eastAsia="Calibri" w:hAnsi="Times New Roman" w:cs="Times New Roman"/>
          <w:color w:val="0070C0"/>
          <w:sz w:val="24"/>
          <w:szCs w:val="24"/>
        </w:rPr>
        <w:tab/>
      </w:r>
      <w:r w:rsidRPr="00A36970">
        <w:rPr>
          <w:rFonts w:ascii="Times New Roman" w:eastAsia="Calibri" w:hAnsi="Times New Roman" w:cs="Times New Roman"/>
          <w:color w:val="auto"/>
          <w:sz w:val="24"/>
          <w:szCs w:val="24"/>
        </w:rPr>
        <w:t>Pirkimo sąlygų 5 priedas „EBVPD“</w:t>
      </w:r>
      <w:r w:rsidRPr="00A36970">
        <w:rPr>
          <w:rFonts w:ascii="Times New Roman" w:hAnsi="Times New Roman" w:cs="Times New Roman"/>
          <w:color w:val="auto"/>
          <w:sz w:val="24"/>
          <w:szCs w:val="24"/>
        </w:rPr>
        <w:t xml:space="preserve"> (XML ir </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A36970">
        <w:rPr>
          <w:rFonts w:ascii="Times New Roman" w:hAnsi="Times New Roman" w:cs="Times New Roman"/>
          <w:color w:val="auto"/>
          <w:sz w:val="24"/>
          <w:szCs w:val="24"/>
        </w:rPr>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 xml:space="preserve">„Europos bendrasis viešųjų pirkimų dokumentas (EBVPD)“ pateikiamas .xml </w:t>
      </w:r>
      <w:r>
        <w:rPr>
          <w:rFonts w:ascii="Times New Roman" w:hAnsi="Times New Roman" w:cs="Times New Roman"/>
          <w:sz w:val="24"/>
          <w:szCs w:val="24"/>
        </w:rPr>
        <w:t xml:space="preserve">ir pdf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49"/>
      <w:bookmarkEnd w:id="50"/>
      <w:bookmarkEnd w:id="51"/>
      <w:bookmarkEnd w:id="52"/>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1FA6DAF0" w:rsidR="00A36970" w:rsidRDefault="00A36970" w:rsidP="00A36970"/>
    <w:p w14:paraId="5F29EB93" w14:textId="77777777" w:rsidR="00A36970" w:rsidRPr="00A36970" w:rsidRDefault="00A36970" w:rsidP="00A36970"/>
    <w:p w14:paraId="39E4EE0D" w14:textId="65B04FA2" w:rsidR="00103749" w:rsidRPr="00F01640" w:rsidRDefault="004C7B66"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Pirkimo</w:t>
      </w:r>
      <w:r w:rsidR="00A36970">
        <w:rPr>
          <w:rFonts w:ascii="Times New Roman" w:eastAsia="Calibri" w:hAnsi="Times New Roman" w:cs="Times New Roman"/>
          <w:color w:val="auto"/>
          <w:sz w:val="24"/>
          <w:szCs w:val="24"/>
        </w:rPr>
        <w:t xml:space="preserve"> sąlygų 6</w:t>
      </w:r>
      <w:r w:rsidR="00103749" w:rsidRPr="00F01640">
        <w:rPr>
          <w:rFonts w:ascii="Times New Roman" w:eastAsia="Calibri" w:hAnsi="Times New Roman" w:cs="Times New Roman"/>
          <w:color w:val="auto"/>
          <w:sz w:val="24"/>
          <w:szCs w:val="24"/>
        </w:rPr>
        <w:t xml:space="preserve"> priedas „Pasiūlymo forma“</w:t>
      </w:r>
    </w:p>
    <w:p w14:paraId="21F6550A" w14:textId="77777777" w:rsidR="00B81CF7" w:rsidRDefault="00B81CF7" w:rsidP="00103749">
      <w:pPr>
        <w:spacing w:after="0" w:line="240" w:lineRule="auto"/>
        <w:jc w:val="center"/>
        <w:rPr>
          <w:rFonts w:ascii="Times New Roman" w:eastAsia="Calibri" w:hAnsi="Times New Roman" w:cs="Times New Roman"/>
          <w:i/>
          <w:sz w:val="24"/>
          <w:szCs w:val="22"/>
          <w:lang w:eastAsia="en-US"/>
        </w:rPr>
      </w:pPr>
    </w:p>
    <w:p w14:paraId="28908A68" w14:textId="1FCD4C56" w:rsidR="00103749" w:rsidRPr="00F01640" w:rsidRDefault="00103749" w:rsidP="00103749">
      <w:pPr>
        <w:spacing w:after="0" w:line="240" w:lineRule="auto"/>
        <w:jc w:val="center"/>
        <w:rPr>
          <w:rFonts w:ascii="Times New Roman" w:eastAsia="Calibri" w:hAnsi="Times New Roman" w:cs="Times New Roman"/>
          <w:i/>
          <w:sz w:val="24"/>
          <w:szCs w:val="22"/>
          <w:lang w:eastAsia="en-US"/>
        </w:rPr>
      </w:pPr>
      <w:r w:rsidRPr="00F01640">
        <w:rPr>
          <w:rFonts w:ascii="Times New Roman" w:eastAsia="Calibri" w:hAnsi="Times New Roman" w:cs="Times New Roman"/>
          <w:i/>
          <w:sz w:val="24"/>
          <w:szCs w:val="22"/>
          <w:lang w:eastAsia="en-US"/>
        </w:rPr>
        <w:t>Herbas arba prekių ženklas</w:t>
      </w:r>
    </w:p>
    <w:p w14:paraId="4C1A73CC" w14:textId="77777777" w:rsidR="00103749" w:rsidRPr="00F01640" w:rsidRDefault="00103749" w:rsidP="00103749">
      <w:pPr>
        <w:spacing w:after="0" w:line="240" w:lineRule="auto"/>
        <w:ind w:right="-178"/>
        <w:jc w:val="center"/>
        <w:rPr>
          <w:rFonts w:ascii="Times New Roman" w:eastAsia="Calibri" w:hAnsi="Times New Roman" w:cs="Times New Roman"/>
          <w:i/>
          <w:sz w:val="24"/>
          <w:szCs w:val="22"/>
          <w:lang w:eastAsia="en-US"/>
        </w:rPr>
      </w:pPr>
    </w:p>
    <w:p w14:paraId="2DD945E8" w14:textId="77777777" w:rsidR="00103749" w:rsidRPr="00F01640" w:rsidRDefault="00103749" w:rsidP="00103749">
      <w:pPr>
        <w:spacing w:after="0" w:line="240" w:lineRule="auto"/>
        <w:ind w:right="-178"/>
        <w:jc w:val="center"/>
        <w:rPr>
          <w:rFonts w:ascii="Times New Roman" w:eastAsia="Calibri" w:hAnsi="Times New Roman" w:cs="Times New Roman"/>
          <w:i/>
          <w:sz w:val="24"/>
          <w:szCs w:val="22"/>
          <w:lang w:eastAsia="en-US"/>
        </w:rPr>
      </w:pPr>
      <w:r w:rsidRPr="00F01640">
        <w:rPr>
          <w:rFonts w:ascii="Times New Roman" w:eastAsia="Calibri" w:hAnsi="Times New Roman" w:cs="Times New Roman"/>
          <w:i/>
          <w:sz w:val="24"/>
          <w:szCs w:val="22"/>
          <w:lang w:eastAsia="en-US"/>
        </w:rPr>
        <w:t>(Tiekėjo pavadinimas)</w:t>
      </w:r>
    </w:p>
    <w:p w14:paraId="6DDE9B01" w14:textId="6169AD39" w:rsidR="00103749" w:rsidRPr="00103749" w:rsidRDefault="00103749" w:rsidP="00103749">
      <w:pPr>
        <w:spacing w:after="0" w:line="240" w:lineRule="auto"/>
        <w:ind w:left="284" w:right="-1"/>
        <w:jc w:val="center"/>
        <w:rPr>
          <w:rFonts w:ascii="Times New Roman" w:eastAsia="Calibri" w:hAnsi="Times New Roman" w:cs="Times New Roman"/>
          <w:sz w:val="24"/>
          <w:szCs w:val="22"/>
          <w:lang w:eastAsia="en-US"/>
        </w:rPr>
      </w:pPr>
      <w:r w:rsidRPr="00F01640">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D55A6" w14:textId="77777777" w:rsidR="00103749" w:rsidRPr="00F01640" w:rsidRDefault="00103749" w:rsidP="00103749">
      <w:pPr>
        <w:shd w:val="clear" w:color="auto" w:fill="FFFFFF"/>
        <w:spacing w:after="0" w:line="240" w:lineRule="auto"/>
        <w:jc w:val="center"/>
        <w:rPr>
          <w:rFonts w:ascii="Times New Roman" w:eastAsia="Calibri" w:hAnsi="Times New Roman" w:cs="Times New Roman"/>
          <w:b/>
          <w:bCs/>
          <w:i/>
          <w:sz w:val="24"/>
          <w:szCs w:val="24"/>
          <w:lang w:eastAsia="en-US"/>
        </w:rPr>
      </w:pPr>
    </w:p>
    <w:p w14:paraId="1EFB8485" w14:textId="77777777" w:rsidR="00103749" w:rsidRPr="00F01640" w:rsidRDefault="00103749" w:rsidP="00103749">
      <w:pPr>
        <w:tabs>
          <w:tab w:val="center" w:pos="2520"/>
        </w:tabs>
        <w:spacing w:after="0" w:line="240" w:lineRule="auto"/>
        <w:ind w:firstLine="284"/>
        <w:jc w:val="both"/>
        <w:rPr>
          <w:rFonts w:ascii="Times New Roman" w:eastAsia="Calibri" w:hAnsi="Times New Roman" w:cs="Times New Roman"/>
          <w:bCs/>
          <w:sz w:val="24"/>
          <w:szCs w:val="24"/>
          <w:lang w:eastAsia="en-US"/>
        </w:rPr>
      </w:pPr>
      <w:r w:rsidRPr="00F01640">
        <w:rPr>
          <w:rFonts w:ascii="Times New Roman" w:eastAsia="Calibri" w:hAnsi="Times New Roman" w:cs="Times New Roman"/>
          <w:bCs/>
          <w:sz w:val="24"/>
          <w:szCs w:val="24"/>
          <w:lang w:eastAsia="en-US"/>
        </w:rPr>
        <w:t>SĮ „Kretingos komunalininkas“</w:t>
      </w:r>
    </w:p>
    <w:p w14:paraId="3217932C" w14:textId="77777777" w:rsidR="00103749" w:rsidRDefault="00103749" w:rsidP="00103749">
      <w:pPr>
        <w:tabs>
          <w:tab w:val="center" w:pos="2520"/>
        </w:tabs>
        <w:spacing w:after="0" w:line="240" w:lineRule="auto"/>
        <w:ind w:firstLine="284"/>
        <w:jc w:val="both"/>
        <w:rPr>
          <w:rFonts w:ascii="Times New Roman" w:eastAsia="Calibri" w:hAnsi="Times New Roman" w:cs="Times New Roman"/>
          <w:i/>
          <w:sz w:val="24"/>
          <w:szCs w:val="24"/>
          <w:lang w:eastAsia="en-US"/>
        </w:rPr>
      </w:pPr>
      <w:r w:rsidRPr="00F01640">
        <w:rPr>
          <w:rFonts w:ascii="Times New Roman" w:eastAsia="Calibri" w:hAnsi="Times New Roman" w:cs="Times New Roman"/>
          <w:i/>
          <w:sz w:val="24"/>
          <w:szCs w:val="24"/>
          <w:lang w:eastAsia="en-US"/>
        </w:rPr>
        <w:t>teikiama tik CVPIS priemonėmis</w:t>
      </w:r>
    </w:p>
    <w:p w14:paraId="423DE0A1" w14:textId="77777777" w:rsidR="0039489E" w:rsidRPr="00F01640" w:rsidRDefault="0039489E" w:rsidP="00103749">
      <w:pPr>
        <w:tabs>
          <w:tab w:val="center" w:pos="2520"/>
        </w:tabs>
        <w:spacing w:after="0" w:line="240" w:lineRule="auto"/>
        <w:ind w:firstLine="284"/>
        <w:jc w:val="both"/>
        <w:rPr>
          <w:rFonts w:ascii="Times New Roman" w:eastAsia="Calibri" w:hAnsi="Times New Roman" w:cs="Times New Roman"/>
          <w:i/>
          <w:sz w:val="24"/>
          <w:szCs w:val="24"/>
          <w:lang w:eastAsia="en-US"/>
        </w:rPr>
      </w:pPr>
    </w:p>
    <w:p w14:paraId="64C12A8F" w14:textId="286DF536" w:rsidR="006E74A2" w:rsidRPr="006E74A2" w:rsidRDefault="006E74A2" w:rsidP="006E74A2">
      <w:pPr>
        <w:spacing w:after="0" w:line="240" w:lineRule="auto"/>
        <w:jc w:val="center"/>
        <w:rPr>
          <w:rFonts w:ascii="Times New Roman" w:eastAsia="Calibri" w:hAnsi="Times New Roman" w:cs="Times New Roman"/>
          <w:b/>
          <w:sz w:val="22"/>
          <w:szCs w:val="24"/>
          <w:lang w:eastAsia="en-US"/>
        </w:rPr>
      </w:pPr>
      <w:r w:rsidRPr="006E74A2">
        <w:rPr>
          <w:rFonts w:ascii="Times New Roman" w:eastAsia="Calibri" w:hAnsi="Times New Roman" w:cs="Times New Roman"/>
          <w:b/>
          <w:sz w:val="22"/>
          <w:szCs w:val="22"/>
          <w:lang w:eastAsia="en-US"/>
        </w:rPr>
        <w:t>PASIŪLYMAS</w:t>
      </w:r>
      <w:r w:rsidR="00EE0DE3">
        <w:rPr>
          <w:rFonts w:ascii="Times New Roman" w:eastAsia="Calibri" w:hAnsi="Times New Roman" w:cs="Times New Roman"/>
          <w:b/>
          <w:sz w:val="22"/>
          <w:szCs w:val="22"/>
          <w:lang w:eastAsia="en-US"/>
        </w:rPr>
        <w:t xml:space="preserve"> DĖL </w:t>
      </w:r>
      <w:r w:rsidRPr="006E74A2">
        <w:rPr>
          <w:rFonts w:ascii="Times New Roman" w:eastAsia="Calibri" w:hAnsi="Times New Roman" w:cs="Times New Roman"/>
          <w:b/>
          <w:caps/>
          <w:sz w:val="22"/>
          <w:szCs w:val="24"/>
          <w:lang w:eastAsia="en-US"/>
        </w:rPr>
        <w:t xml:space="preserve">TECHNINĖS DRUSKOS IR DRUSKOS – SMĖLIO MIŠINIO </w:t>
      </w:r>
      <w:r w:rsidR="0039489E">
        <w:rPr>
          <w:rFonts w:ascii="Times New Roman" w:eastAsia="Calibri" w:hAnsi="Times New Roman" w:cs="Times New Roman"/>
          <w:b/>
          <w:caps/>
          <w:sz w:val="22"/>
          <w:szCs w:val="24"/>
          <w:lang w:eastAsia="en-US"/>
        </w:rPr>
        <w:t xml:space="preserve">su sandėliavimo paslauga </w:t>
      </w:r>
      <w:r w:rsidRPr="006E74A2">
        <w:rPr>
          <w:rFonts w:ascii="Times New Roman" w:eastAsia="Calibri" w:hAnsi="Times New Roman" w:cs="Times New Roman"/>
          <w:b/>
          <w:caps/>
          <w:sz w:val="22"/>
          <w:szCs w:val="24"/>
          <w:lang w:eastAsia="en-US"/>
        </w:rPr>
        <w:t>PIRKIM</w:t>
      </w:r>
      <w:r w:rsidR="00EE0DE3">
        <w:rPr>
          <w:rFonts w:ascii="Times New Roman" w:eastAsia="Calibri" w:hAnsi="Times New Roman" w:cs="Times New Roman"/>
          <w:b/>
          <w:caps/>
          <w:sz w:val="22"/>
          <w:szCs w:val="24"/>
          <w:lang w:eastAsia="en-US"/>
        </w:rPr>
        <w:t>o</w:t>
      </w:r>
    </w:p>
    <w:p w14:paraId="49B287D2" w14:textId="77777777" w:rsidR="006E74A2" w:rsidRDefault="006E74A2" w:rsidP="006E74A2">
      <w:pPr>
        <w:spacing w:after="0" w:line="240" w:lineRule="auto"/>
        <w:jc w:val="both"/>
        <w:rPr>
          <w:rFonts w:ascii="Times New Roman" w:eastAsia="Times New Roman" w:hAnsi="Times New Roman" w:cs="Times New Roman"/>
          <w:b/>
          <w:sz w:val="24"/>
          <w:szCs w:val="24"/>
        </w:rPr>
      </w:pPr>
    </w:p>
    <w:p w14:paraId="448BC978" w14:textId="1C6AD678" w:rsidR="00103749" w:rsidRPr="006E74A2" w:rsidRDefault="00103749" w:rsidP="00103749">
      <w:pPr>
        <w:spacing w:after="0" w:line="240" w:lineRule="auto"/>
        <w:ind w:left="2160" w:firstLine="720"/>
        <w:jc w:val="both"/>
        <w:rPr>
          <w:rFonts w:ascii="Times New Roman" w:eastAsia="Times New Roman" w:hAnsi="Times New Roman" w:cs="Times New Roman"/>
          <w:bCs/>
          <w:sz w:val="24"/>
          <w:szCs w:val="24"/>
          <w:lang w:eastAsia="ar-SA"/>
        </w:rPr>
      </w:pPr>
      <w:r w:rsidRPr="006E74A2">
        <w:rPr>
          <w:rFonts w:ascii="Times New Roman" w:eastAsia="Times New Roman" w:hAnsi="Times New Roman" w:cs="Times New Roman"/>
          <w:bCs/>
          <w:sz w:val="24"/>
          <w:szCs w:val="24"/>
          <w:lang w:eastAsia="ar-SA"/>
        </w:rPr>
        <w:t>____________ Nr. ___________</w:t>
      </w:r>
    </w:p>
    <w:p w14:paraId="41BCD483" w14:textId="2C570D52" w:rsidR="00103749" w:rsidRPr="006E74A2" w:rsidRDefault="00103749" w:rsidP="00103749">
      <w:pPr>
        <w:spacing w:after="0" w:line="240" w:lineRule="auto"/>
        <w:ind w:left="2160" w:firstLine="720"/>
        <w:jc w:val="both"/>
        <w:rPr>
          <w:rFonts w:ascii="Times New Roman" w:eastAsia="Times New Roman" w:hAnsi="Times New Roman" w:cs="Times New Roman"/>
          <w:bCs/>
          <w:sz w:val="20"/>
          <w:szCs w:val="20"/>
          <w:lang w:eastAsia="ar-SA"/>
        </w:rPr>
      </w:pPr>
      <w:r w:rsidRPr="006E74A2">
        <w:rPr>
          <w:rFonts w:ascii="Times New Roman" w:eastAsia="Times New Roman" w:hAnsi="Times New Roman" w:cs="Times New Roman"/>
          <w:bCs/>
          <w:sz w:val="20"/>
          <w:szCs w:val="20"/>
          <w:lang w:eastAsia="ar-SA"/>
        </w:rPr>
        <w:t xml:space="preserve">   </w:t>
      </w:r>
      <w:r w:rsidR="00CC0C5E">
        <w:rPr>
          <w:rFonts w:ascii="Times New Roman" w:eastAsia="Times New Roman" w:hAnsi="Times New Roman" w:cs="Times New Roman"/>
          <w:bCs/>
          <w:sz w:val="20"/>
          <w:szCs w:val="20"/>
          <w:lang w:eastAsia="ar-SA"/>
        </w:rPr>
        <w:t xml:space="preserve">    </w:t>
      </w:r>
      <w:r w:rsidRPr="006E74A2">
        <w:rPr>
          <w:rFonts w:ascii="Times New Roman" w:eastAsia="Times New Roman" w:hAnsi="Times New Roman" w:cs="Times New Roman"/>
          <w:bCs/>
          <w:sz w:val="20"/>
          <w:szCs w:val="20"/>
          <w:lang w:eastAsia="ar-SA"/>
        </w:rPr>
        <w:t xml:space="preserve"> (data)</w:t>
      </w:r>
    </w:p>
    <w:p w14:paraId="04319037" w14:textId="77777777" w:rsidR="00103749" w:rsidRPr="00F01640" w:rsidRDefault="00103749" w:rsidP="00103749">
      <w:pPr>
        <w:spacing w:after="0" w:line="240" w:lineRule="auto"/>
        <w:ind w:left="2160" w:firstLine="720"/>
        <w:jc w:val="both"/>
        <w:rPr>
          <w:rFonts w:ascii="Times New Roman" w:eastAsia="Times New Roman" w:hAnsi="Times New Roman" w:cs="Times New Roman"/>
          <w:bCs/>
          <w:sz w:val="24"/>
          <w:szCs w:val="24"/>
          <w:lang w:eastAsia="ar-SA"/>
        </w:rPr>
      </w:pPr>
      <w:r w:rsidRPr="00F01640">
        <w:rPr>
          <w:rFonts w:ascii="Times New Roman" w:eastAsia="Times New Roman" w:hAnsi="Times New Roman" w:cs="Times New Roman"/>
          <w:bCs/>
          <w:sz w:val="24"/>
          <w:szCs w:val="24"/>
          <w:lang w:eastAsia="ar-SA"/>
        </w:rPr>
        <w:t xml:space="preserve">             _________________</w:t>
      </w:r>
    </w:p>
    <w:p w14:paraId="627477BF" w14:textId="5B082977" w:rsidR="00103749" w:rsidRDefault="00103749" w:rsidP="00B81CF7">
      <w:pPr>
        <w:spacing w:after="0" w:line="240" w:lineRule="auto"/>
        <w:ind w:left="2160" w:firstLine="720"/>
        <w:jc w:val="both"/>
        <w:rPr>
          <w:rFonts w:ascii="Times New Roman" w:eastAsia="Times New Roman" w:hAnsi="Times New Roman" w:cs="Times New Roman"/>
          <w:bCs/>
          <w:sz w:val="20"/>
          <w:szCs w:val="20"/>
          <w:lang w:eastAsia="ar-SA"/>
        </w:rPr>
      </w:pPr>
      <w:r w:rsidRPr="00F01640">
        <w:rPr>
          <w:rFonts w:ascii="Times New Roman" w:eastAsia="Times New Roman" w:hAnsi="Times New Roman" w:cs="Times New Roman"/>
          <w:bCs/>
          <w:sz w:val="24"/>
          <w:szCs w:val="24"/>
          <w:lang w:eastAsia="ar-SA"/>
        </w:rPr>
        <w:t xml:space="preserve">            </w:t>
      </w:r>
      <w:r w:rsidR="00CC0C5E">
        <w:rPr>
          <w:rFonts w:ascii="Times New Roman" w:eastAsia="Times New Roman" w:hAnsi="Times New Roman" w:cs="Times New Roman"/>
          <w:bCs/>
          <w:sz w:val="24"/>
          <w:szCs w:val="24"/>
          <w:lang w:eastAsia="ar-SA"/>
        </w:rPr>
        <w:t xml:space="preserve">       </w:t>
      </w:r>
      <w:r w:rsidRPr="00CC0C5E">
        <w:rPr>
          <w:rFonts w:ascii="Times New Roman" w:eastAsia="Times New Roman" w:hAnsi="Times New Roman" w:cs="Times New Roman"/>
          <w:bCs/>
          <w:sz w:val="20"/>
          <w:szCs w:val="20"/>
          <w:lang w:eastAsia="ar-SA"/>
        </w:rPr>
        <w:t>(sudarymo vieta)</w:t>
      </w:r>
    </w:p>
    <w:p w14:paraId="0565B7E9" w14:textId="77777777" w:rsidR="007D46FB" w:rsidRPr="00CC0C5E" w:rsidRDefault="007D46FB" w:rsidP="00B81CF7">
      <w:pPr>
        <w:spacing w:after="0" w:line="240" w:lineRule="auto"/>
        <w:ind w:left="2160" w:firstLine="720"/>
        <w:jc w:val="both"/>
        <w:rPr>
          <w:rFonts w:ascii="Times New Roman" w:eastAsia="Calibri" w:hAnsi="Times New Roman" w:cs="Times New Roman"/>
          <w:b/>
          <w:bCs/>
          <w:caps/>
          <w:sz w:val="20"/>
          <w:szCs w:val="20"/>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136"/>
      </w:tblGrid>
      <w:tr w:rsidR="00103749" w:rsidRPr="00F01640" w14:paraId="5DCC4CCA"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2922D63F" w14:textId="77777777" w:rsidR="00103749" w:rsidRPr="00F01640" w:rsidRDefault="00103749" w:rsidP="00895A87">
            <w:pPr>
              <w:spacing w:after="0"/>
              <w:rPr>
                <w:rFonts w:ascii="Times New Roman" w:eastAsia="Calibri" w:hAnsi="Times New Roman" w:cs="Times New Roman"/>
                <w:i/>
                <w:sz w:val="24"/>
                <w:szCs w:val="24"/>
                <w:lang w:eastAsia="en-US"/>
              </w:rPr>
            </w:pPr>
            <w:r w:rsidRPr="00F01640">
              <w:rPr>
                <w:rFonts w:ascii="Times New Roman" w:eastAsia="Calibri" w:hAnsi="Times New Roman" w:cs="Times New Roman"/>
                <w:sz w:val="24"/>
                <w:szCs w:val="24"/>
                <w:lang w:eastAsia="en-US"/>
              </w:rPr>
              <w:t xml:space="preserve">Tiekėjo pavadinimas </w:t>
            </w:r>
            <w:r w:rsidRPr="00F01640">
              <w:rPr>
                <w:rFonts w:ascii="Times New Roman" w:eastAsia="Calibri" w:hAnsi="Times New Roman" w:cs="Times New Roman"/>
                <w:i/>
                <w:sz w:val="24"/>
                <w:szCs w:val="24"/>
                <w:lang w:eastAsia="en-US"/>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3881EC07" w14:textId="77777777" w:rsidR="00103749" w:rsidRPr="00F01640" w:rsidRDefault="00103749" w:rsidP="00895A87">
            <w:pPr>
              <w:spacing w:after="0"/>
              <w:jc w:val="both"/>
              <w:rPr>
                <w:rFonts w:ascii="Times New Roman" w:eastAsia="Calibri" w:hAnsi="Times New Roman" w:cs="Times New Roman"/>
                <w:sz w:val="24"/>
                <w:szCs w:val="24"/>
                <w:lang w:eastAsia="en-US"/>
              </w:rPr>
            </w:pPr>
          </w:p>
          <w:p w14:paraId="6B48AAC6"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7ACC3EA8"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01AAB9BA" w14:textId="77777777" w:rsidR="00103749" w:rsidRPr="00F01640" w:rsidRDefault="00103749" w:rsidP="00895A87">
            <w:pPr>
              <w:spacing w:after="0"/>
              <w:jc w:val="both"/>
              <w:rPr>
                <w:rFonts w:ascii="Times New Roman" w:eastAsia="Calibri" w:hAnsi="Times New Roman" w:cs="Times New Roman"/>
                <w:i/>
                <w:sz w:val="24"/>
                <w:szCs w:val="24"/>
                <w:lang w:eastAsia="en-US"/>
              </w:rPr>
            </w:pPr>
            <w:r w:rsidRPr="00F01640">
              <w:rPr>
                <w:rFonts w:ascii="Times New Roman" w:eastAsia="Calibri" w:hAnsi="Times New Roman" w:cs="Times New Roman"/>
                <w:sz w:val="24"/>
                <w:szCs w:val="24"/>
                <w:lang w:eastAsia="en-US"/>
              </w:rPr>
              <w:t xml:space="preserve">Tiekėjo adresas </w:t>
            </w:r>
            <w:r w:rsidRPr="00F01640">
              <w:rPr>
                <w:rFonts w:ascii="Times New Roman" w:eastAsia="Calibri" w:hAnsi="Times New Roman" w:cs="Times New Roman"/>
                <w:i/>
                <w:sz w:val="24"/>
                <w:szCs w:val="24"/>
                <w:lang w:eastAsia="en-US"/>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0DA3CDF8" w14:textId="77777777" w:rsidR="00103749" w:rsidRPr="00F01640" w:rsidRDefault="00103749" w:rsidP="00895A87">
            <w:pPr>
              <w:spacing w:after="0"/>
              <w:jc w:val="both"/>
              <w:rPr>
                <w:rFonts w:ascii="Times New Roman" w:eastAsia="Calibri" w:hAnsi="Times New Roman" w:cs="Times New Roman"/>
                <w:sz w:val="24"/>
                <w:szCs w:val="24"/>
                <w:lang w:eastAsia="en-US"/>
              </w:rPr>
            </w:pPr>
          </w:p>
          <w:p w14:paraId="60215BD1"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15258BB7"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088CBC27" w14:textId="77777777" w:rsidR="00103749" w:rsidRPr="00F01640" w:rsidRDefault="00103749" w:rsidP="00895A87">
            <w:pPr>
              <w:spacing w:after="0"/>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1A1AE73B"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5ED0BC28"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5C6DB7AE" w14:textId="77777777" w:rsidR="00103749" w:rsidRPr="00F01640" w:rsidRDefault="00103749" w:rsidP="00895A87">
            <w:pPr>
              <w:spacing w:after="0"/>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Telefono numeris</w:t>
            </w:r>
          </w:p>
        </w:tc>
        <w:tc>
          <w:tcPr>
            <w:tcW w:w="4136" w:type="dxa"/>
            <w:tcBorders>
              <w:top w:val="single" w:sz="4" w:space="0" w:color="auto"/>
              <w:left w:val="single" w:sz="4" w:space="0" w:color="auto"/>
              <w:bottom w:val="single" w:sz="4" w:space="0" w:color="auto"/>
              <w:right w:val="single" w:sz="4" w:space="0" w:color="auto"/>
            </w:tcBorders>
          </w:tcPr>
          <w:p w14:paraId="782C83FF"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7132B2D6" w14:textId="77777777" w:rsidTr="00895A87">
        <w:tc>
          <w:tcPr>
            <w:tcW w:w="5816" w:type="dxa"/>
            <w:tcBorders>
              <w:top w:val="single" w:sz="4" w:space="0" w:color="auto"/>
              <w:left w:val="single" w:sz="4" w:space="0" w:color="auto"/>
              <w:bottom w:val="single" w:sz="4" w:space="0" w:color="auto"/>
              <w:right w:val="single" w:sz="4" w:space="0" w:color="auto"/>
            </w:tcBorders>
            <w:hideMark/>
          </w:tcPr>
          <w:p w14:paraId="08CF2160" w14:textId="77777777" w:rsidR="00103749" w:rsidRPr="00F01640" w:rsidRDefault="00103749" w:rsidP="00895A87">
            <w:pPr>
              <w:spacing w:after="0"/>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El. pašto adresas</w:t>
            </w:r>
          </w:p>
        </w:tc>
        <w:tc>
          <w:tcPr>
            <w:tcW w:w="4136" w:type="dxa"/>
            <w:tcBorders>
              <w:top w:val="single" w:sz="4" w:space="0" w:color="auto"/>
              <w:left w:val="single" w:sz="4" w:space="0" w:color="auto"/>
              <w:bottom w:val="single" w:sz="4" w:space="0" w:color="auto"/>
              <w:right w:val="single" w:sz="4" w:space="0" w:color="auto"/>
            </w:tcBorders>
          </w:tcPr>
          <w:p w14:paraId="0D40275C"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bl>
    <w:p w14:paraId="7991DF19" w14:textId="77777777" w:rsidR="00A00D60" w:rsidRPr="005B6929" w:rsidRDefault="00A00D60" w:rsidP="00A00D60">
      <w:pPr>
        <w:keepNext/>
        <w:spacing w:after="0" w:line="240" w:lineRule="auto"/>
        <w:ind w:firstLine="851"/>
        <w:jc w:val="both"/>
        <w:outlineLvl w:val="0"/>
        <w:rPr>
          <w:rFonts w:ascii="Times New Roman" w:eastAsia="Times New Roman" w:hAnsi="Times New Roman" w:cs="Times New Roman"/>
          <w:b/>
          <w:bCs/>
          <w:sz w:val="24"/>
          <w:szCs w:val="24"/>
          <w:lang w:eastAsia="en-US"/>
        </w:rPr>
      </w:pPr>
      <w:r w:rsidRPr="005B6929">
        <w:rPr>
          <w:rFonts w:ascii="Times New Roman" w:eastAsia="Times New Roman" w:hAnsi="Times New Roman" w:cs="Times New Roman"/>
          <w:bCs/>
          <w:sz w:val="24"/>
          <w:szCs w:val="24"/>
          <w:lang w:eastAsia="en-US"/>
        </w:rPr>
        <w:t>1. Šiuo pasiūlymu pažymime, kad sutinkame su visomis pirkimo sąlygomis, jų aiškinimu (jei toks buvo), tikslinimu (jei pirkimo sąlygos buvo tikslintos).</w:t>
      </w:r>
    </w:p>
    <w:p w14:paraId="6C28A86F" w14:textId="77777777" w:rsidR="00A00D60" w:rsidRPr="005B6929" w:rsidRDefault="00A00D60" w:rsidP="00A00D60">
      <w:pPr>
        <w:keepNext/>
        <w:spacing w:after="0" w:line="240" w:lineRule="auto"/>
        <w:ind w:firstLine="851"/>
        <w:jc w:val="both"/>
        <w:outlineLvl w:val="0"/>
        <w:rPr>
          <w:rFonts w:ascii="Times New Roman" w:eastAsia="Times New Roman" w:hAnsi="Times New Roman" w:cs="Times New Roman"/>
          <w:b/>
          <w:bCs/>
          <w:caps/>
          <w:sz w:val="24"/>
          <w:szCs w:val="24"/>
          <w:lang w:eastAsia="en-US"/>
        </w:rPr>
      </w:pPr>
      <w:r w:rsidRPr="005B6929">
        <w:rPr>
          <w:rFonts w:ascii="Times New Roman" w:eastAsia="Times New Roman" w:hAnsi="Times New Roman" w:cs="Times New Roman"/>
          <w:bCs/>
          <w:sz w:val="24"/>
          <w:szCs w:val="24"/>
          <w:lang w:eastAsia="en-US"/>
        </w:rPr>
        <w:t xml:space="preserve">Patvirtiname, kad visa pasiūlyme pateikta informacija yra teisinga, atitinka tikrovę ir apima viską, ko reikia visiškam ir tinkamam pirkimo sutarties įvykdymui, o pirkimo sąlygos mums yra tikslios ir aiškios. </w:t>
      </w:r>
    </w:p>
    <w:p w14:paraId="6ED288F5" w14:textId="6A6BCB4B" w:rsidR="00A00D60" w:rsidRPr="005B6929" w:rsidRDefault="00A00D60" w:rsidP="00A00D60">
      <w:pPr>
        <w:tabs>
          <w:tab w:val="left" w:pos="172"/>
        </w:tabs>
        <w:suppressAutoHyphens/>
        <w:spacing w:after="0" w:line="240" w:lineRule="auto"/>
        <w:ind w:firstLine="851"/>
        <w:jc w:val="both"/>
        <w:rPr>
          <w:rFonts w:ascii="Times New Roman" w:eastAsia="Times New Roman" w:hAnsi="Times New Roman" w:cs="Times New Roman"/>
          <w:sz w:val="24"/>
          <w:szCs w:val="24"/>
        </w:rPr>
      </w:pPr>
      <w:r w:rsidRPr="005B6929">
        <w:rPr>
          <w:rFonts w:ascii="Times New Roman" w:eastAsia="Times New Roman" w:hAnsi="Times New Roman" w:cs="Times New Roman"/>
          <w:sz w:val="24"/>
          <w:szCs w:val="24"/>
          <w:lang w:eastAsia="en-US"/>
        </w:rPr>
        <w:t xml:space="preserve"> 2. Į pasiūlymo </w:t>
      </w:r>
      <w:r w:rsidRPr="005B6929">
        <w:rPr>
          <w:rFonts w:ascii="Times New Roman" w:eastAsia="Times New Roman" w:hAnsi="Times New Roman" w:cs="Times New Roman"/>
          <w:color w:val="000000"/>
          <w:sz w:val="24"/>
          <w:szCs w:val="24"/>
          <w:lang w:eastAsia="x-none"/>
        </w:rPr>
        <w:t xml:space="preserve">kainą </w:t>
      </w:r>
      <w:r w:rsidRPr="005B6929">
        <w:rPr>
          <w:rFonts w:ascii="Times New Roman" w:eastAsia="Times New Roman" w:hAnsi="Times New Roman" w:cs="Times New Roman"/>
          <w:sz w:val="24"/>
          <w:szCs w:val="24"/>
          <w:lang w:eastAsia="x-none"/>
        </w:rPr>
        <w:t xml:space="preserve">įskaityta </w:t>
      </w:r>
      <w:r w:rsidRPr="005B6929">
        <w:rPr>
          <w:rFonts w:ascii="Times New Roman" w:eastAsia="Times New Roman" w:hAnsi="Times New Roman" w:cs="Times New Roman"/>
          <w:sz w:val="24"/>
          <w:szCs w:val="24"/>
        </w:rPr>
        <w:t>Prekių</w:t>
      </w:r>
      <w:r w:rsidRPr="005B6929">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sandėliavimo, pa</w:t>
      </w:r>
      <w:r w:rsidRPr="005B6929">
        <w:rPr>
          <w:rFonts w:ascii="Times New Roman" w:eastAsia="Times New Roman" w:hAnsi="Times New Roman" w:cs="Times New Roman"/>
          <w:sz w:val="24"/>
          <w:szCs w:val="24"/>
        </w:rPr>
        <w:t xml:space="preserve">krovimo, </w:t>
      </w:r>
      <w:r>
        <w:rPr>
          <w:rFonts w:ascii="Times New Roman" w:eastAsia="Times New Roman" w:hAnsi="Times New Roman" w:cs="Times New Roman"/>
          <w:sz w:val="24"/>
          <w:szCs w:val="24"/>
        </w:rPr>
        <w:t xml:space="preserve">svėrimo, </w:t>
      </w:r>
      <w:r w:rsidRPr="005B6929">
        <w:rPr>
          <w:rFonts w:ascii="Times New Roman" w:eastAsia="Times New Roman" w:hAnsi="Times New Roman" w:cs="Times New Roman"/>
          <w:sz w:val="24"/>
          <w:szCs w:val="24"/>
        </w:rPr>
        <w:t xml:space="preserve">Prekių pakeitimo (esant nekokybiškoms) bei visi </w:t>
      </w:r>
      <w:r w:rsidR="0039489E">
        <w:rPr>
          <w:rFonts w:ascii="Times New Roman" w:eastAsia="Times New Roman" w:hAnsi="Times New Roman" w:cs="Times New Roman"/>
          <w:sz w:val="24"/>
          <w:szCs w:val="24"/>
        </w:rPr>
        <w:t>Tiekėjui</w:t>
      </w:r>
      <w:r w:rsidRPr="005B6929">
        <w:rPr>
          <w:rFonts w:ascii="Times New Roman" w:eastAsia="Times New Roman" w:hAnsi="Times New Roman" w:cs="Times New Roman"/>
          <w:sz w:val="24"/>
          <w:szCs w:val="24"/>
        </w:rPr>
        <w:t xml:space="preserve"> priklausantys mokėti mokesčiai. </w:t>
      </w:r>
    </w:p>
    <w:p w14:paraId="1DDD08BB" w14:textId="77777777" w:rsidR="00A00D60" w:rsidRPr="005B6929" w:rsidRDefault="00A00D60" w:rsidP="00A00D60">
      <w:pPr>
        <w:shd w:val="clear" w:color="auto" w:fill="FFFFFF"/>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Taip pat patvirtiname, kad mes prisiimame riziką už visas išlaidas, kurias, teikdami pasiūlymą ir laikydamiesi pirkimo dokumentuose nustatytų reikalavimų, privalėjome įskaičiuoti į pasiūlymo kainą.</w:t>
      </w:r>
    </w:p>
    <w:p w14:paraId="43A4ACCC" w14:textId="77777777" w:rsidR="00A00D60" w:rsidRPr="005B6929" w:rsidRDefault="00A00D60" w:rsidP="00A00D60">
      <w:pPr>
        <w:shd w:val="clear" w:color="auto" w:fill="FFFFFF"/>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3. Šiuo pasiūlymu įsipareigojame laikytis Viešųjų pirkimų įstatymo, kitų teisės aktų, pirkimo dokumentuose išdėstytų reikalavimų bei sutarties sąlygų.</w:t>
      </w:r>
    </w:p>
    <w:p w14:paraId="1F85F729" w14:textId="77777777" w:rsidR="00A00D60" w:rsidRPr="005B6929" w:rsidRDefault="00A00D60" w:rsidP="00A00D60">
      <w:pPr>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Patvirtiname, kad visi pridedami dokumentai yra mūsų pasiūlymo dalis.</w:t>
      </w:r>
    </w:p>
    <w:p w14:paraId="7167ACB1" w14:textId="77777777" w:rsidR="00A00D60" w:rsidRPr="005B6929" w:rsidRDefault="00A00D60" w:rsidP="00A00D60">
      <w:pPr>
        <w:spacing w:after="0" w:line="240" w:lineRule="auto"/>
        <w:ind w:firstLine="851"/>
        <w:jc w:val="both"/>
        <w:rPr>
          <w:rFonts w:ascii="Times New Roman" w:eastAsia="Times New Roman" w:hAnsi="Times New Roman" w:cs="Times New Roman"/>
          <w:color w:val="000000"/>
          <w:sz w:val="24"/>
          <w:szCs w:val="24"/>
          <w:lang w:eastAsia="en-US"/>
        </w:rPr>
      </w:pPr>
      <w:r w:rsidRPr="005B6929">
        <w:rPr>
          <w:rFonts w:ascii="Times New Roman" w:eastAsia="Times New Roman" w:hAnsi="Times New Roman" w:cs="Times New Roman"/>
          <w:color w:val="000000"/>
          <w:sz w:val="24"/>
          <w:szCs w:val="24"/>
          <w:lang w:eastAsia="en-US"/>
        </w:rPr>
        <w:t xml:space="preserve">4. Įsipareigojame laikytis pasiūlyme pateiktų ir pirkimo dokumentuose nustatytų sąlygų bei nesiimti jokių veiksmų, galinčių sutrukdyti pasiūlymo akceptavimui ar sutarties pasirašymui ir įsipareigojimui. </w:t>
      </w:r>
    </w:p>
    <w:p w14:paraId="31590979" w14:textId="77777777" w:rsidR="00A00D60" w:rsidRPr="005B6929" w:rsidRDefault="00A00D60" w:rsidP="00A00D60">
      <w:pPr>
        <w:spacing w:after="0" w:line="240" w:lineRule="auto"/>
        <w:ind w:firstLine="851"/>
        <w:jc w:val="both"/>
        <w:rPr>
          <w:rFonts w:ascii="Times New Roman" w:eastAsia="Times New Roman" w:hAnsi="Times New Roman" w:cs="Times New Roman"/>
          <w:sz w:val="24"/>
          <w:szCs w:val="24"/>
          <w:lang w:eastAsia="en-US"/>
        </w:rPr>
      </w:pPr>
      <w:r w:rsidRPr="005B6929">
        <w:rPr>
          <w:rFonts w:ascii="Times New Roman" w:eastAsia="Times New Roman" w:hAnsi="Times New Roman" w:cs="Times New Roman"/>
          <w:sz w:val="24"/>
          <w:szCs w:val="24"/>
          <w:lang w:eastAsia="en-US"/>
        </w:rPr>
        <w:t xml:space="preserve">Jeigu mūsų pasiūlymas bus priimtas, sutinkame pirkimo dokumentuose nurodytu terminu sudaryti sutartį. </w:t>
      </w:r>
    </w:p>
    <w:p w14:paraId="12AA0BBE" w14:textId="10C4E92C" w:rsidR="00E3057D" w:rsidRPr="00A00D60" w:rsidRDefault="00F21AA3" w:rsidP="00E3057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5. </w:t>
      </w:r>
      <w:r w:rsidR="00E3057D" w:rsidRPr="00A00D60">
        <w:rPr>
          <w:rFonts w:ascii="Times New Roman" w:eastAsia="Times New Roman" w:hAnsi="Times New Roman" w:cs="Times New Roman"/>
          <w:sz w:val="24"/>
          <w:szCs w:val="24"/>
          <w:lang w:val="en-US"/>
        </w:rPr>
        <w:t>Mes siūlome:</w:t>
      </w:r>
    </w:p>
    <w:tbl>
      <w:tblPr>
        <w:tblW w:w="9871" w:type="dxa"/>
        <w:jc w:val="center"/>
        <w:tblLayout w:type="fixed"/>
        <w:tblCellMar>
          <w:top w:w="55" w:type="dxa"/>
          <w:left w:w="55" w:type="dxa"/>
          <w:bottom w:w="55" w:type="dxa"/>
          <w:right w:w="55" w:type="dxa"/>
        </w:tblCellMar>
        <w:tblLook w:val="0000" w:firstRow="0" w:lastRow="0" w:firstColumn="0" w:lastColumn="0" w:noHBand="0" w:noVBand="0"/>
      </w:tblPr>
      <w:tblGrid>
        <w:gridCol w:w="567"/>
        <w:gridCol w:w="2114"/>
        <w:gridCol w:w="975"/>
        <w:gridCol w:w="1848"/>
        <w:gridCol w:w="2126"/>
        <w:gridCol w:w="20"/>
        <w:gridCol w:w="2221"/>
      </w:tblGrid>
      <w:tr w:rsidR="00E3057D" w:rsidRPr="00E3057D" w14:paraId="603F05F4" w14:textId="77777777" w:rsidTr="007E0850">
        <w:trPr>
          <w:trHeight w:val="1178"/>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20912F53" w14:textId="77DD526A" w:rsidR="00E3057D" w:rsidRPr="00E3057D" w:rsidRDefault="00E3057D" w:rsidP="00E3057D">
            <w:pPr>
              <w:widowControl w:val="0"/>
              <w:suppressAutoHyphens/>
              <w:spacing w:after="12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Eil</w:t>
            </w:r>
            <w:r w:rsidR="00177B71">
              <w:rPr>
                <w:rFonts w:ascii="Times New Roman" w:eastAsia="Times New Roman" w:hAnsi="Times New Roman" w:cs="Times New Roman"/>
                <w:b/>
                <w:color w:val="000000"/>
                <w:sz w:val="24"/>
                <w:szCs w:val="24"/>
              </w:rPr>
              <w:t>.</w:t>
            </w:r>
            <w:r w:rsidRPr="00E3057D">
              <w:rPr>
                <w:rFonts w:ascii="Times New Roman" w:eastAsia="Times New Roman" w:hAnsi="Times New Roman" w:cs="Times New Roman"/>
                <w:b/>
                <w:color w:val="000000"/>
                <w:sz w:val="24"/>
                <w:szCs w:val="24"/>
              </w:rPr>
              <w:t xml:space="preserve"> Nr.</w:t>
            </w:r>
          </w:p>
        </w:tc>
        <w:tc>
          <w:tcPr>
            <w:tcW w:w="2114" w:type="dxa"/>
            <w:tcBorders>
              <w:top w:val="single" w:sz="4" w:space="0" w:color="auto"/>
              <w:left w:val="single" w:sz="4" w:space="0" w:color="auto"/>
              <w:bottom w:val="single" w:sz="4" w:space="0" w:color="auto"/>
              <w:right w:val="single" w:sz="4" w:space="0" w:color="auto"/>
            </w:tcBorders>
            <w:vAlign w:val="center"/>
          </w:tcPr>
          <w:p w14:paraId="7CD13893"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Pirkimo objekto pavadinimas</w:t>
            </w:r>
          </w:p>
        </w:tc>
        <w:tc>
          <w:tcPr>
            <w:tcW w:w="975" w:type="dxa"/>
            <w:tcBorders>
              <w:top w:val="single" w:sz="4" w:space="0" w:color="auto"/>
              <w:left w:val="single" w:sz="4" w:space="0" w:color="auto"/>
              <w:bottom w:val="single" w:sz="4" w:space="0" w:color="auto"/>
              <w:right w:val="single" w:sz="4" w:space="0" w:color="auto"/>
            </w:tcBorders>
            <w:vAlign w:val="center"/>
          </w:tcPr>
          <w:p w14:paraId="01744CCD"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Mato vnt.</w:t>
            </w:r>
          </w:p>
        </w:tc>
        <w:tc>
          <w:tcPr>
            <w:tcW w:w="1848" w:type="dxa"/>
            <w:tcBorders>
              <w:top w:val="single" w:sz="4" w:space="0" w:color="auto"/>
              <w:left w:val="single" w:sz="4" w:space="0" w:color="auto"/>
              <w:bottom w:val="single" w:sz="4" w:space="0" w:color="auto"/>
              <w:right w:val="single" w:sz="4" w:space="0" w:color="auto"/>
            </w:tcBorders>
            <w:vAlign w:val="center"/>
          </w:tcPr>
          <w:p w14:paraId="65B30F70" w14:textId="24F53FCF" w:rsidR="00E3057D" w:rsidRPr="00E3057D" w:rsidRDefault="00E3057D" w:rsidP="00E3057D">
            <w:pPr>
              <w:widowControl w:val="0"/>
              <w:suppressAutoHyphens/>
              <w:spacing w:after="12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Preliminarus kiekis sutarties galiojimo laikotarpiu</w:t>
            </w:r>
          </w:p>
        </w:tc>
        <w:tc>
          <w:tcPr>
            <w:tcW w:w="2126" w:type="dxa"/>
            <w:tcBorders>
              <w:top w:val="single" w:sz="4" w:space="0" w:color="auto"/>
              <w:left w:val="single" w:sz="4" w:space="0" w:color="auto"/>
              <w:bottom w:val="single" w:sz="4" w:space="0" w:color="auto"/>
              <w:right w:val="single" w:sz="4" w:space="0" w:color="auto"/>
            </w:tcBorders>
            <w:vAlign w:val="center"/>
          </w:tcPr>
          <w:p w14:paraId="1D129A33" w14:textId="55339808" w:rsidR="00E3057D" w:rsidRPr="00E3057D" w:rsidRDefault="00E3057D" w:rsidP="00177B71">
            <w:pPr>
              <w:widowControl w:val="0"/>
              <w:suppressAutoHyphens/>
              <w:spacing w:after="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Kaina Eur be PVM</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DB25BD5" w14:textId="2C9E4340" w:rsidR="00E3057D" w:rsidRPr="00E3057D" w:rsidRDefault="0039489E" w:rsidP="00E3057D">
            <w:pPr>
              <w:widowControl w:val="0"/>
              <w:suppressAutoHyphen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Bandra k</w:t>
            </w:r>
            <w:r w:rsidR="00E3057D" w:rsidRPr="00E3057D">
              <w:rPr>
                <w:rFonts w:ascii="Times New Roman" w:eastAsia="Times New Roman" w:hAnsi="Times New Roman" w:cs="Times New Roman"/>
                <w:b/>
                <w:color w:val="000000"/>
                <w:sz w:val="24"/>
                <w:szCs w:val="24"/>
              </w:rPr>
              <w:t>aina</w:t>
            </w:r>
          </w:p>
          <w:p w14:paraId="6E79FB41" w14:textId="77777777" w:rsidR="00E3057D" w:rsidRPr="00E3057D" w:rsidRDefault="00E3057D" w:rsidP="00E3057D">
            <w:pPr>
              <w:widowControl w:val="0"/>
              <w:suppressAutoHyphens/>
              <w:spacing w:after="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Eur be PVM</w:t>
            </w:r>
            <w:r w:rsidRPr="00E3057D">
              <w:rPr>
                <w:rFonts w:ascii="Times New Roman" w:eastAsia="Times New Roman" w:hAnsi="Times New Roman" w:cs="Times New Roman"/>
                <w:b/>
                <w:color w:val="000000"/>
                <w:sz w:val="24"/>
                <w:szCs w:val="24"/>
                <w:lang w:val="en-US"/>
              </w:rPr>
              <w:t>*</w:t>
            </w:r>
          </w:p>
          <w:p w14:paraId="58A8D6A3"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b/>
                <w:color w:val="000000"/>
                <w:sz w:val="24"/>
                <w:szCs w:val="24"/>
              </w:rPr>
            </w:pPr>
            <w:r w:rsidRPr="00E3057D">
              <w:rPr>
                <w:rFonts w:ascii="Times New Roman" w:eastAsia="Times New Roman" w:hAnsi="Times New Roman" w:cs="Times New Roman"/>
                <w:b/>
                <w:color w:val="000000"/>
                <w:sz w:val="24"/>
                <w:szCs w:val="24"/>
              </w:rPr>
              <w:t>(4*5)</w:t>
            </w:r>
          </w:p>
        </w:tc>
      </w:tr>
      <w:tr w:rsidR="00E3057D" w:rsidRPr="00E3057D" w14:paraId="0207DC01" w14:textId="77777777" w:rsidTr="007E0850">
        <w:trPr>
          <w:trHeight w:val="404"/>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6CD43A34" w14:textId="77777777" w:rsidR="00E3057D" w:rsidRPr="009D3BA1" w:rsidRDefault="00E3057D" w:rsidP="00E3057D">
            <w:pPr>
              <w:widowControl w:val="0"/>
              <w:suppressAutoHyphens/>
              <w:spacing w:after="120" w:line="240" w:lineRule="auto"/>
              <w:jc w:val="center"/>
              <w:rPr>
                <w:rFonts w:ascii="Times New Roman" w:eastAsia="Times New Roman" w:hAnsi="Times New Roman" w:cs="Times New Roman"/>
                <w:bCs/>
                <w:i/>
                <w:iCs/>
                <w:color w:val="000000"/>
                <w:sz w:val="20"/>
                <w:szCs w:val="20"/>
              </w:rPr>
            </w:pPr>
            <w:r w:rsidRPr="009D3BA1">
              <w:rPr>
                <w:rFonts w:ascii="Times New Roman" w:eastAsia="Times New Roman" w:hAnsi="Times New Roman" w:cs="Times New Roman"/>
                <w:bCs/>
                <w:i/>
                <w:iCs/>
                <w:color w:val="000000"/>
                <w:sz w:val="20"/>
                <w:szCs w:val="20"/>
              </w:rPr>
              <w:t>1</w:t>
            </w:r>
          </w:p>
        </w:tc>
        <w:tc>
          <w:tcPr>
            <w:tcW w:w="2114" w:type="dxa"/>
            <w:tcBorders>
              <w:top w:val="single" w:sz="4" w:space="0" w:color="auto"/>
              <w:left w:val="single" w:sz="4" w:space="0" w:color="auto"/>
              <w:bottom w:val="single" w:sz="4" w:space="0" w:color="auto"/>
              <w:right w:val="single" w:sz="4" w:space="0" w:color="auto"/>
            </w:tcBorders>
            <w:vAlign w:val="center"/>
          </w:tcPr>
          <w:p w14:paraId="24C9D18E" w14:textId="77777777" w:rsidR="00E3057D" w:rsidRPr="009D3BA1" w:rsidRDefault="00E3057D" w:rsidP="00E3057D">
            <w:pPr>
              <w:widowControl w:val="0"/>
              <w:suppressAutoHyphens/>
              <w:spacing w:after="120" w:line="240" w:lineRule="auto"/>
              <w:jc w:val="center"/>
              <w:rPr>
                <w:rFonts w:ascii="Times New Roman" w:eastAsia="Times New Roman" w:hAnsi="Times New Roman" w:cs="Times New Roman"/>
                <w:bCs/>
                <w:i/>
                <w:iCs/>
                <w:color w:val="000000"/>
                <w:sz w:val="20"/>
                <w:szCs w:val="20"/>
              </w:rPr>
            </w:pPr>
            <w:r w:rsidRPr="009D3BA1">
              <w:rPr>
                <w:rFonts w:ascii="Times New Roman" w:eastAsia="Times New Roman" w:hAnsi="Times New Roman" w:cs="Times New Roman"/>
                <w:bCs/>
                <w:i/>
                <w:iCs/>
                <w:color w:val="000000"/>
                <w:sz w:val="20"/>
                <w:szCs w:val="20"/>
              </w:rPr>
              <w:t>2</w:t>
            </w:r>
          </w:p>
        </w:tc>
        <w:tc>
          <w:tcPr>
            <w:tcW w:w="975" w:type="dxa"/>
            <w:tcBorders>
              <w:top w:val="single" w:sz="4" w:space="0" w:color="auto"/>
              <w:left w:val="single" w:sz="4" w:space="0" w:color="auto"/>
              <w:bottom w:val="single" w:sz="4" w:space="0" w:color="auto"/>
              <w:right w:val="single" w:sz="4" w:space="0" w:color="auto"/>
            </w:tcBorders>
            <w:vAlign w:val="center"/>
          </w:tcPr>
          <w:p w14:paraId="6D790761" w14:textId="77777777" w:rsidR="00E3057D" w:rsidRPr="009D3BA1" w:rsidRDefault="00E3057D" w:rsidP="00E3057D">
            <w:pPr>
              <w:widowControl w:val="0"/>
              <w:suppressAutoHyphens/>
              <w:spacing w:after="120" w:line="240" w:lineRule="auto"/>
              <w:jc w:val="center"/>
              <w:rPr>
                <w:rFonts w:ascii="Times New Roman" w:eastAsia="Times New Roman" w:hAnsi="Times New Roman" w:cs="Times New Roman"/>
                <w:bCs/>
                <w:i/>
                <w:iCs/>
                <w:color w:val="000000"/>
                <w:sz w:val="20"/>
                <w:szCs w:val="20"/>
              </w:rPr>
            </w:pPr>
            <w:r w:rsidRPr="009D3BA1">
              <w:rPr>
                <w:rFonts w:ascii="Times New Roman" w:eastAsia="Times New Roman" w:hAnsi="Times New Roman" w:cs="Times New Roman"/>
                <w:bCs/>
                <w:i/>
                <w:iCs/>
                <w:color w:val="000000"/>
                <w:sz w:val="20"/>
                <w:szCs w:val="20"/>
              </w:rPr>
              <w:t>3</w:t>
            </w:r>
          </w:p>
        </w:tc>
        <w:tc>
          <w:tcPr>
            <w:tcW w:w="1848" w:type="dxa"/>
            <w:tcBorders>
              <w:top w:val="single" w:sz="4" w:space="0" w:color="auto"/>
              <w:left w:val="single" w:sz="4" w:space="0" w:color="auto"/>
              <w:bottom w:val="single" w:sz="4" w:space="0" w:color="auto"/>
              <w:right w:val="single" w:sz="4" w:space="0" w:color="auto"/>
            </w:tcBorders>
            <w:vAlign w:val="center"/>
          </w:tcPr>
          <w:p w14:paraId="571D096D" w14:textId="77777777" w:rsidR="00E3057D" w:rsidRPr="009D3BA1" w:rsidRDefault="00E3057D" w:rsidP="00E3057D">
            <w:pPr>
              <w:widowControl w:val="0"/>
              <w:suppressAutoHyphens/>
              <w:spacing w:after="120" w:line="240" w:lineRule="auto"/>
              <w:jc w:val="center"/>
              <w:rPr>
                <w:rFonts w:ascii="Times New Roman" w:eastAsia="Times New Roman" w:hAnsi="Times New Roman" w:cs="Times New Roman"/>
                <w:bCs/>
                <w:i/>
                <w:iCs/>
                <w:color w:val="000000"/>
                <w:sz w:val="20"/>
                <w:szCs w:val="20"/>
              </w:rPr>
            </w:pPr>
            <w:r w:rsidRPr="009D3BA1">
              <w:rPr>
                <w:rFonts w:ascii="Times New Roman" w:eastAsia="Times New Roman" w:hAnsi="Times New Roman" w:cs="Times New Roman"/>
                <w:bCs/>
                <w:i/>
                <w:iCs/>
                <w:color w:val="000000"/>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14:paraId="0FFF77BD" w14:textId="77777777" w:rsidR="00E3057D" w:rsidRPr="009D3BA1" w:rsidRDefault="00E3057D" w:rsidP="00E3057D">
            <w:pPr>
              <w:widowControl w:val="0"/>
              <w:suppressAutoHyphens/>
              <w:spacing w:after="120" w:line="240" w:lineRule="auto"/>
              <w:jc w:val="center"/>
              <w:rPr>
                <w:rFonts w:ascii="Times New Roman" w:eastAsia="Times New Roman" w:hAnsi="Times New Roman" w:cs="Times New Roman"/>
                <w:bCs/>
                <w:i/>
                <w:iCs/>
                <w:color w:val="000000"/>
                <w:sz w:val="20"/>
                <w:szCs w:val="20"/>
              </w:rPr>
            </w:pPr>
            <w:r w:rsidRPr="009D3BA1">
              <w:rPr>
                <w:rFonts w:ascii="Times New Roman" w:eastAsia="Times New Roman" w:hAnsi="Times New Roman" w:cs="Times New Roman"/>
                <w:bCs/>
                <w:i/>
                <w:iCs/>
                <w:color w:val="000000"/>
                <w:sz w:val="20"/>
                <w:szCs w:val="20"/>
              </w:rPr>
              <w:t>5</w:t>
            </w:r>
          </w:p>
        </w:tc>
        <w:tc>
          <w:tcPr>
            <w:tcW w:w="2241" w:type="dxa"/>
            <w:gridSpan w:val="2"/>
            <w:tcBorders>
              <w:top w:val="single" w:sz="4" w:space="0" w:color="auto"/>
              <w:left w:val="single" w:sz="4" w:space="0" w:color="auto"/>
              <w:bottom w:val="single" w:sz="4" w:space="0" w:color="auto"/>
              <w:right w:val="single" w:sz="4" w:space="0" w:color="auto"/>
            </w:tcBorders>
          </w:tcPr>
          <w:p w14:paraId="56A138AB" w14:textId="77777777" w:rsidR="00E3057D" w:rsidRPr="009D3BA1" w:rsidRDefault="00E3057D" w:rsidP="00E3057D">
            <w:pPr>
              <w:widowControl w:val="0"/>
              <w:suppressAutoHyphens/>
              <w:spacing w:after="120" w:line="240" w:lineRule="auto"/>
              <w:jc w:val="center"/>
              <w:rPr>
                <w:rFonts w:ascii="Times New Roman" w:eastAsia="Times New Roman" w:hAnsi="Times New Roman" w:cs="Times New Roman"/>
                <w:bCs/>
                <w:i/>
                <w:iCs/>
                <w:color w:val="000000"/>
                <w:sz w:val="20"/>
                <w:szCs w:val="20"/>
              </w:rPr>
            </w:pPr>
            <w:r w:rsidRPr="009D3BA1">
              <w:rPr>
                <w:rFonts w:ascii="Times New Roman" w:eastAsia="Times New Roman" w:hAnsi="Times New Roman" w:cs="Times New Roman"/>
                <w:bCs/>
                <w:i/>
                <w:iCs/>
                <w:color w:val="000000"/>
                <w:sz w:val="20"/>
                <w:szCs w:val="20"/>
              </w:rPr>
              <w:t>6</w:t>
            </w:r>
          </w:p>
        </w:tc>
      </w:tr>
      <w:tr w:rsidR="00E3057D" w:rsidRPr="00E3057D" w14:paraId="236DBE11" w14:textId="77777777" w:rsidTr="007E0850">
        <w:trPr>
          <w:trHeight w:val="865"/>
          <w:jc w:val="center"/>
        </w:trPr>
        <w:tc>
          <w:tcPr>
            <w:tcW w:w="567" w:type="dxa"/>
            <w:tcBorders>
              <w:top w:val="single" w:sz="4" w:space="0" w:color="auto"/>
              <w:left w:val="single" w:sz="4" w:space="0" w:color="auto"/>
              <w:bottom w:val="single" w:sz="4" w:space="0" w:color="auto"/>
              <w:right w:val="single" w:sz="4" w:space="0" w:color="auto"/>
            </w:tcBorders>
            <w:vAlign w:val="center"/>
          </w:tcPr>
          <w:p w14:paraId="028FCAB7"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1.</w:t>
            </w:r>
          </w:p>
        </w:tc>
        <w:tc>
          <w:tcPr>
            <w:tcW w:w="2114" w:type="dxa"/>
            <w:tcBorders>
              <w:top w:val="single" w:sz="4" w:space="0" w:color="auto"/>
              <w:left w:val="single" w:sz="4" w:space="0" w:color="auto"/>
              <w:bottom w:val="single" w:sz="4" w:space="0" w:color="auto"/>
              <w:right w:val="single" w:sz="4" w:space="0" w:color="auto"/>
            </w:tcBorders>
            <w:vAlign w:val="center"/>
          </w:tcPr>
          <w:p w14:paraId="6160725F" w14:textId="77777777" w:rsidR="00E3057D" w:rsidRPr="00B6429E" w:rsidRDefault="00E3057D" w:rsidP="00E3057D">
            <w:pPr>
              <w:widowControl w:val="0"/>
              <w:suppressAutoHyphens/>
              <w:spacing w:after="120" w:line="240" w:lineRule="auto"/>
              <w:jc w:val="center"/>
              <w:rPr>
                <w:rFonts w:ascii="Times New Roman" w:eastAsia="Times New Roman" w:hAnsi="Times New Roman" w:cs="Times New Roman"/>
                <w:sz w:val="24"/>
                <w:szCs w:val="24"/>
              </w:rPr>
            </w:pPr>
            <w:r w:rsidRPr="00B6429E">
              <w:rPr>
                <w:rFonts w:ascii="Times New Roman" w:eastAsia="Times New Roman" w:hAnsi="Times New Roman" w:cs="Times New Roman"/>
                <w:sz w:val="24"/>
                <w:szCs w:val="24"/>
              </w:rPr>
              <w:t>Techninė druska su sandėliavimo paslauga</w:t>
            </w:r>
          </w:p>
        </w:tc>
        <w:tc>
          <w:tcPr>
            <w:tcW w:w="975" w:type="dxa"/>
            <w:tcBorders>
              <w:top w:val="single" w:sz="4" w:space="0" w:color="auto"/>
              <w:left w:val="single" w:sz="4" w:space="0" w:color="auto"/>
              <w:bottom w:val="single" w:sz="4" w:space="0" w:color="auto"/>
              <w:right w:val="single" w:sz="4" w:space="0" w:color="auto"/>
            </w:tcBorders>
            <w:vAlign w:val="center"/>
          </w:tcPr>
          <w:p w14:paraId="4C109793"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t</w:t>
            </w:r>
          </w:p>
        </w:tc>
        <w:tc>
          <w:tcPr>
            <w:tcW w:w="1848" w:type="dxa"/>
            <w:tcBorders>
              <w:top w:val="single" w:sz="4" w:space="0" w:color="auto"/>
              <w:left w:val="single" w:sz="4" w:space="0" w:color="auto"/>
              <w:bottom w:val="single" w:sz="4" w:space="0" w:color="auto"/>
              <w:right w:val="single" w:sz="4" w:space="0" w:color="auto"/>
            </w:tcBorders>
            <w:vAlign w:val="center"/>
          </w:tcPr>
          <w:p w14:paraId="3393B845" w14:textId="3404A85E" w:rsidR="00E3057D" w:rsidRPr="00E3057D" w:rsidRDefault="008100FE" w:rsidP="00E3057D">
            <w:pPr>
              <w:widowControl w:val="0"/>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3057D" w:rsidRPr="00E3057D">
              <w:rPr>
                <w:rFonts w:ascii="Times New Roman" w:eastAsia="Times New Roman" w:hAnsi="Times New Roman" w:cs="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45110F0D"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c>
          <w:tcPr>
            <w:tcW w:w="2241" w:type="dxa"/>
            <w:gridSpan w:val="2"/>
            <w:tcBorders>
              <w:top w:val="single" w:sz="4" w:space="0" w:color="auto"/>
              <w:left w:val="single" w:sz="4" w:space="0" w:color="auto"/>
              <w:bottom w:val="single" w:sz="4" w:space="0" w:color="auto"/>
              <w:right w:val="single" w:sz="4" w:space="0" w:color="auto"/>
            </w:tcBorders>
          </w:tcPr>
          <w:p w14:paraId="3A7B3359"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r>
      <w:tr w:rsidR="00E3057D" w:rsidRPr="00E3057D" w14:paraId="275F56FC" w14:textId="77777777" w:rsidTr="007E0850">
        <w:trPr>
          <w:trHeight w:val="344"/>
          <w:jc w:val="center"/>
        </w:trPr>
        <w:tc>
          <w:tcPr>
            <w:tcW w:w="567" w:type="dxa"/>
            <w:tcBorders>
              <w:top w:val="single" w:sz="4" w:space="0" w:color="auto"/>
              <w:left w:val="single" w:sz="4" w:space="0" w:color="auto"/>
              <w:bottom w:val="single" w:sz="4" w:space="0" w:color="auto"/>
              <w:right w:val="single" w:sz="4" w:space="0" w:color="auto"/>
            </w:tcBorders>
            <w:vAlign w:val="center"/>
          </w:tcPr>
          <w:p w14:paraId="442158C2"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2.</w:t>
            </w:r>
          </w:p>
        </w:tc>
        <w:tc>
          <w:tcPr>
            <w:tcW w:w="2114" w:type="dxa"/>
            <w:tcBorders>
              <w:top w:val="single" w:sz="4" w:space="0" w:color="auto"/>
              <w:left w:val="single" w:sz="4" w:space="0" w:color="auto"/>
              <w:bottom w:val="single" w:sz="4" w:space="0" w:color="auto"/>
              <w:right w:val="single" w:sz="4" w:space="0" w:color="auto"/>
            </w:tcBorders>
            <w:vAlign w:val="center"/>
          </w:tcPr>
          <w:p w14:paraId="4E56E85C" w14:textId="77777777" w:rsidR="00E3057D" w:rsidRPr="00B6429E" w:rsidRDefault="00E3057D" w:rsidP="00E3057D">
            <w:pPr>
              <w:widowControl w:val="0"/>
              <w:suppressAutoHyphens/>
              <w:spacing w:after="120" w:line="240" w:lineRule="auto"/>
              <w:jc w:val="center"/>
              <w:rPr>
                <w:rFonts w:ascii="Times New Roman" w:eastAsia="Times New Roman" w:hAnsi="Times New Roman" w:cs="Times New Roman"/>
                <w:sz w:val="24"/>
                <w:szCs w:val="24"/>
              </w:rPr>
            </w:pPr>
            <w:r w:rsidRPr="00B6429E">
              <w:rPr>
                <w:rFonts w:ascii="Times New Roman" w:eastAsia="Times New Roman" w:hAnsi="Times New Roman" w:cs="Times New Roman"/>
                <w:sz w:val="24"/>
                <w:szCs w:val="24"/>
              </w:rPr>
              <w:t>Druskos - smėlio mišinys su sandėliavimo paslauga</w:t>
            </w:r>
          </w:p>
        </w:tc>
        <w:tc>
          <w:tcPr>
            <w:tcW w:w="975" w:type="dxa"/>
            <w:tcBorders>
              <w:top w:val="single" w:sz="4" w:space="0" w:color="auto"/>
              <w:left w:val="single" w:sz="4" w:space="0" w:color="auto"/>
              <w:bottom w:val="single" w:sz="4" w:space="0" w:color="auto"/>
              <w:right w:val="single" w:sz="4" w:space="0" w:color="auto"/>
            </w:tcBorders>
            <w:vAlign w:val="center"/>
          </w:tcPr>
          <w:p w14:paraId="771D021C"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t</w:t>
            </w:r>
          </w:p>
        </w:tc>
        <w:tc>
          <w:tcPr>
            <w:tcW w:w="1848" w:type="dxa"/>
            <w:tcBorders>
              <w:top w:val="single" w:sz="4" w:space="0" w:color="auto"/>
              <w:left w:val="single" w:sz="4" w:space="0" w:color="auto"/>
              <w:bottom w:val="single" w:sz="4" w:space="0" w:color="auto"/>
              <w:right w:val="single" w:sz="4" w:space="0" w:color="auto"/>
            </w:tcBorders>
            <w:vAlign w:val="center"/>
          </w:tcPr>
          <w:p w14:paraId="2EE6F392" w14:textId="48514E08" w:rsidR="00E3057D" w:rsidRPr="00E3057D" w:rsidRDefault="003E3B19" w:rsidP="00E3057D">
            <w:pPr>
              <w:widowControl w:val="0"/>
              <w:suppressAutoHyphen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3057D" w:rsidRPr="00E3057D">
              <w:rPr>
                <w:rFonts w:ascii="Times New Roman" w:eastAsia="Times New Roman" w:hAnsi="Times New Roman" w:cs="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6D1AE434"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c>
          <w:tcPr>
            <w:tcW w:w="2241" w:type="dxa"/>
            <w:gridSpan w:val="2"/>
            <w:tcBorders>
              <w:top w:val="single" w:sz="4" w:space="0" w:color="auto"/>
              <w:left w:val="single" w:sz="4" w:space="0" w:color="auto"/>
              <w:bottom w:val="single" w:sz="4" w:space="0" w:color="auto"/>
              <w:right w:val="single" w:sz="4" w:space="0" w:color="auto"/>
            </w:tcBorders>
          </w:tcPr>
          <w:p w14:paraId="3BB199A0"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r>
      <w:tr w:rsidR="00E3057D" w:rsidRPr="00E3057D" w14:paraId="340A78CB" w14:textId="77777777" w:rsidTr="007E0850">
        <w:trPr>
          <w:trHeight w:val="198"/>
          <w:jc w:val="center"/>
        </w:trPr>
        <w:tc>
          <w:tcPr>
            <w:tcW w:w="567" w:type="dxa"/>
            <w:tcBorders>
              <w:top w:val="single" w:sz="4" w:space="0" w:color="auto"/>
              <w:left w:val="single" w:sz="4" w:space="0" w:color="auto"/>
              <w:bottom w:val="single" w:sz="4" w:space="0" w:color="auto"/>
              <w:right w:val="single" w:sz="4" w:space="0" w:color="auto"/>
            </w:tcBorders>
            <w:vAlign w:val="center"/>
          </w:tcPr>
          <w:p w14:paraId="0F98BC72"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3.</w:t>
            </w:r>
          </w:p>
        </w:tc>
        <w:tc>
          <w:tcPr>
            <w:tcW w:w="7083" w:type="dxa"/>
            <w:gridSpan w:val="5"/>
            <w:tcBorders>
              <w:top w:val="single" w:sz="4" w:space="0" w:color="auto"/>
              <w:left w:val="single" w:sz="4" w:space="0" w:color="auto"/>
              <w:bottom w:val="single" w:sz="4" w:space="0" w:color="auto"/>
              <w:right w:val="single" w:sz="4" w:space="0" w:color="auto"/>
            </w:tcBorders>
            <w:vAlign w:val="center"/>
          </w:tcPr>
          <w:p w14:paraId="71820C0C" w14:textId="77777777" w:rsidR="00E3057D" w:rsidRPr="00E3057D" w:rsidRDefault="00E3057D" w:rsidP="00E3057D">
            <w:pPr>
              <w:widowControl w:val="0"/>
              <w:suppressAutoHyphens/>
              <w:spacing w:after="120" w:line="240" w:lineRule="auto"/>
              <w:jc w:val="right"/>
              <w:rPr>
                <w:rFonts w:ascii="Times New Roman" w:eastAsia="Times New Roman" w:hAnsi="Times New Roman" w:cs="Times New Roman"/>
                <w:b/>
                <w:color w:val="000000"/>
                <w:sz w:val="24"/>
                <w:szCs w:val="24"/>
                <w:lang w:val="en-US"/>
              </w:rPr>
            </w:pPr>
            <w:r w:rsidRPr="00E3057D">
              <w:rPr>
                <w:rFonts w:ascii="Times New Roman" w:eastAsia="Calibri" w:hAnsi="Times New Roman" w:cs="Times New Roman"/>
                <w:b/>
                <w:sz w:val="24"/>
                <w:szCs w:val="24"/>
                <w:lang w:eastAsia="en-US"/>
              </w:rPr>
              <w:t>Bendra kaina, Eur be PVM</w:t>
            </w:r>
            <w:r w:rsidRPr="00E3057D">
              <w:rPr>
                <w:rFonts w:ascii="Times New Roman" w:eastAsia="Calibri" w:hAnsi="Times New Roman" w:cs="Times New Roman"/>
                <w:b/>
                <w:sz w:val="24"/>
                <w:szCs w:val="24"/>
                <w:lang w:val="en-US" w:eastAsia="en-US"/>
              </w:rPr>
              <w:t>**</w:t>
            </w:r>
          </w:p>
        </w:tc>
        <w:tc>
          <w:tcPr>
            <w:tcW w:w="2221" w:type="dxa"/>
            <w:tcBorders>
              <w:top w:val="single" w:sz="4" w:space="0" w:color="auto"/>
              <w:left w:val="single" w:sz="4" w:space="0" w:color="auto"/>
              <w:bottom w:val="single" w:sz="4" w:space="0" w:color="auto"/>
              <w:right w:val="single" w:sz="4" w:space="0" w:color="auto"/>
            </w:tcBorders>
          </w:tcPr>
          <w:p w14:paraId="25150FC3"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r>
      <w:tr w:rsidR="00E3057D" w:rsidRPr="00E3057D" w14:paraId="4163C04A" w14:textId="77777777" w:rsidTr="007E0850">
        <w:trPr>
          <w:trHeight w:val="342"/>
          <w:jc w:val="center"/>
        </w:trPr>
        <w:tc>
          <w:tcPr>
            <w:tcW w:w="567" w:type="dxa"/>
            <w:tcBorders>
              <w:top w:val="single" w:sz="4" w:space="0" w:color="auto"/>
              <w:left w:val="single" w:sz="4" w:space="0" w:color="auto"/>
              <w:bottom w:val="single" w:sz="4" w:space="0" w:color="auto"/>
              <w:right w:val="single" w:sz="4" w:space="0" w:color="auto"/>
            </w:tcBorders>
            <w:vAlign w:val="center"/>
          </w:tcPr>
          <w:p w14:paraId="10C8CC21"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4.</w:t>
            </w:r>
          </w:p>
        </w:tc>
        <w:tc>
          <w:tcPr>
            <w:tcW w:w="7083" w:type="dxa"/>
            <w:gridSpan w:val="5"/>
            <w:tcBorders>
              <w:top w:val="single" w:sz="4" w:space="0" w:color="auto"/>
              <w:left w:val="single" w:sz="4" w:space="0" w:color="auto"/>
              <w:bottom w:val="single" w:sz="4" w:space="0" w:color="auto"/>
              <w:right w:val="single" w:sz="4" w:space="0" w:color="auto"/>
            </w:tcBorders>
            <w:vAlign w:val="center"/>
          </w:tcPr>
          <w:p w14:paraId="024BD34D" w14:textId="77777777" w:rsidR="00E3057D" w:rsidRPr="00E3057D" w:rsidRDefault="00E3057D" w:rsidP="00E3057D">
            <w:pPr>
              <w:widowControl w:val="0"/>
              <w:suppressAutoHyphens/>
              <w:spacing w:after="120" w:line="240" w:lineRule="auto"/>
              <w:jc w:val="right"/>
              <w:rPr>
                <w:rFonts w:ascii="Times New Roman" w:eastAsia="Times New Roman" w:hAnsi="Times New Roman" w:cs="Times New Roman"/>
                <w:b/>
                <w:color w:val="000000"/>
                <w:sz w:val="24"/>
                <w:szCs w:val="24"/>
              </w:rPr>
            </w:pPr>
            <w:r w:rsidRPr="00E3057D">
              <w:rPr>
                <w:rFonts w:ascii="Times New Roman" w:eastAsia="Calibri" w:hAnsi="Times New Roman" w:cs="Times New Roman"/>
                <w:b/>
                <w:sz w:val="24"/>
                <w:szCs w:val="24"/>
                <w:lang w:eastAsia="en-US"/>
              </w:rPr>
              <w:t>PVM (21 proc.)</w:t>
            </w:r>
          </w:p>
        </w:tc>
        <w:tc>
          <w:tcPr>
            <w:tcW w:w="2221" w:type="dxa"/>
            <w:tcBorders>
              <w:top w:val="single" w:sz="4" w:space="0" w:color="auto"/>
              <w:left w:val="single" w:sz="4" w:space="0" w:color="auto"/>
              <w:bottom w:val="single" w:sz="4" w:space="0" w:color="auto"/>
              <w:right w:val="single" w:sz="4" w:space="0" w:color="auto"/>
            </w:tcBorders>
          </w:tcPr>
          <w:p w14:paraId="31F5E520"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r>
      <w:tr w:rsidR="00E3057D" w:rsidRPr="00E3057D" w14:paraId="2B0B6FE1" w14:textId="77777777" w:rsidTr="007E0850">
        <w:trPr>
          <w:trHeight w:val="342"/>
          <w:jc w:val="center"/>
        </w:trPr>
        <w:tc>
          <w:tcPr>
            <w:tcW w:w="567" w:type="dxa"/>
            <w:tcBorders>
              <w:top w:val="single" w:sz="4" w:space="0" w:color="auto"/>
              <w:left w:val="single" w:sz="4" w:space="0" w:color="auto"/>
              <w:bottom w:val="single" w:sz="4" w:space="0" w:color="auto"/>
              <w:right w:val="single" w:sz="4" w:space="0" w:color="auto"/>
            </w:tcBorders>
            <w:vAlign w:val="center"/>
          </w:tcPr>
          <w:p w14:paraId="2AD4A230"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5.</w:t>
            </w:r>
          </w:p>
        </w:tc>
        <w:tc>
          <w:tcPr>
            <w:tcW w:w="7083" w:type="dxa"/>
            <w:gridSpan w:val="5"/>
            <w:tcBorders>
              <w:top w:val="single" w:sz="4" w:space="0" w:color="auto"/>
              <w:left w:val="single" w:sz="4" w:space="0" w:color="auto"/>
              <w:bottom w:val="single" w:sz="4" w:space="0" w:color="auto"/>
              <w:right w:val="single" w:sz="4" w:space="0" w:color="auto"/>
            </w:tcBorders>
            <w:vAlign w:val="center"/>
          </w:tcPr>
          <w:p w14:paraId="3A5ED3F8" w14:textId="77777777" w:rsidR="00E3057D" w:rsidRPr="00E3057D" w:rsidRDefault="00E3057D" w:rsidP="00E3057D">
            <w:pPr>
              <w:widowControl w:val="0"/>
              <w:suppressAutoHyphens/>
              <w:spacing w:after="120" w:line="240" w:lineRule="auto"/>
              <w:jc w:val="right"/>
              <w:rPr>
                <w:rFonts w:ascii="Times New Roman" w:eastAsia="Times New Roman" w:hAnsi="Times New Roman" w:cs="Times New Roman"/>
                <w:b/>
                <w:color w:val="000000"/>
                <w:sz w:val="24"/>
                <w:szCs w:val="24"/>
              </w:rPr>
            </w:pPr>
            <w:r w:rsidRPr="00E3057D">
              <w:rPr>
                <w:rFonts w:ascii="Times New Roman" w:eastAsia="Calibri" w:hAnsi="Times New Roman" w:cs="Times New Roman"/>
                <w:b/>
                <w:sz w:val="24"/>
                <w:szCs w:val="24"/>
                <w:lang w:eastAsia="en-US"/>
              </w:rPr>
              <w:t>Bendra kaina, Eur su PVM</w:t>
            </w:r>
          </w:p>
        </w:tc>
        <w:tc>
          <w:tcPr>
            <w:tcW w:w="2221" w:type="dxa"/>
            <w:tcBorders>
              <w:top w:val="single" w:sz="4" w:space="0" w:color="auto"/>
              <w:left w:val="single" w:sz="4" w:space="0" w:color="auto"/>
              <w:bottom w:val="single" w:sz="4" w:space="0" w:color="auto"/>
              <w:right w:val="single" w:sz="4" w:space="0" w:color="auto"/>
            </w:tcBorders>
          </w:tcPr>
          <w:p w14:paraId="62F6A456"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tc>
      </w:tr>
      <w:tr w:rsidR="00E3057D" w:rsidRPr="00E3057D" w14:paraId="764EECAA" w14:textId="77777777" w:rsidTr="007E0850">
        <w:trPr>
          <w:trHeight w:val="1199"/>
          <w:jc w:val="center"/>
        </w:trPr>
        <w:tc>
          <w:tcPr>
            <w:tcW w:w="567" w:type="dxa"/>
            <w:tcBorders>
              <w:top w:val="single" w:sz="4" w:space="0" w:color="auto"/>
              <w:left w:val="single" w:sz="4" w:space="0" w:color="auto"/>
              <w:bottom w:val="single" w:sz="4" w:space="0" w:color="auto"/>
              <w:right w:val="single" w:sz="4" w:space="0" w:color="auto"/>
            </w:tcBorders>
            <w:vAlign w:val="center"/>
          </w:tcPr>
          <w:p w14:paraId="70CFCF25" w14:textId="5E10D1B6" w:rsidR="00E3057D" w:rsidRPr="00E3057D" w:rsidRDefault="00F21AA3" w:rsidP="00E3057D">
            <w:pPr>
              <w:widowControl w:val="0"/>
              <w:suppressAutoHyphen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3057D" w:rsidRPr="00E3057D">
              <w:rPr>
                <w:rFonts w:ascii="Times New Roman" w:eastAsia="Times New Roman" w:hAnsi="Times New Roman" w:cs="Times New Roman"/>
                <w:color w:val="000000"/>
                <w:sz w:val="24"/>
                <w:szCs w:val="24"/>
              </w:rPr>
              <w:t>.</w:t>
            </w:r>
          </w:p>
        </w:tc>
        <w:tc>
          <w:tcPr>
            <w:tcW w:w="493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F4AB86C" w14:textId="0EDF9133" w:rsidR="00E3057D" w:rsidRPr="00E3057D" w:rsidRDefault="00E3057D" w:rsidP="00E3057D">
            <w:pPr>
              <w:widowControl w:val="0"/>
              <w:suppressAutoHyphens/>
              <w:spacing w:after="120" w:line="240" w:lineRule="auto"/>
              <w:jc w:val="right"/>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Prekių sandėliavimo / pakrovimo vieta</w:t>
            </w:r>
            <w:r w:rsidRPr="00E3057D">
              <w:rPr>
                <w:rFonts w:ascii="Times New Roman" w:eastAsia="Times New Roman" w:hAnsi="Times New Roman" w:cs="Times New Roman"/>
                <w:color w:val="000000"/>
                <w:sz w:val="24"/>
                <w:szCs w:val="24"/>
                <w:lang w:val="en-US"/>
              </w:rPr>
              <w:t>***</w:t>
            </w:r>
            <w:r w:rsidRPr="00E3057D">
              <w:rPr>
                <w:rFonts w:ascii="Times New Roman" w:eastAsia="Times New Roman" w:hAnsi="Times New Roman" w:cs="Times New Roman"/>
                <w:color w:val="000000"/>
                <w:sz w:val="24"/>
                <w:szCs w:val="24"/>
              </w:rPr>
              <w:t xml:space="preserve"> </w:t>
            </w:r>
          </w:p>
        </w:tc>
        <w:tc>
          <w:tcPr>
            <w:tcW w:w="436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091FC59"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p>
          <w:p w14:paraId="1B8AB894"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24"/>
                <w:szCs w:val="24"/>
              </w:rPr>
            </w:pPr>
            <w:r w:rsidRPr="00E3057D">
              <w:rPr>
                <w:rFonts w:ascii="Times New Roman" w:eastAsia="Times New Roman" w:hAnsi="Times New Roman" w:cs="Times New Roman"/>
                <w:color w:val="000000"/>
                <w:sz w:val="24"/>
                <w:szCs w:val="24"/>
              </w:rPr>
              <w:t>___________________________</w:t>
            </w:r>
          </w:p>
          <w:p w14:paraId="33D7BBDD" w14:textId="77777777" w:rsidR="00E3057D" w:rsidRPr="00E3057D" w:rsidRDefault="00E3057D" w:rsidP="00E3057D">
            <w:pPr>
              <w:widowControl w:val="0"/>
              <w:suppressAutoHyphens/>
              <w:spacing w:after="120" w:line="240" w:lineRule="auto"/>
              <w:jc w:val="center"/>
              <w:rPr>
                <w:rFonts w:ascii="Times New Roman" w:eastAsia="Times New Roman" w:hAnsi="Times New Roman" w:cs="Times New Roman"/>
                <w:color w:val="000000"/>
                <w:sz w:val="18"/>
                <w:szCs w:val="18"/>
              </w:rPr>
            </w:pPr>
            <w:r w:rsidRPr="00E3057D">
              <w:rPr>
                <w:rFonts w:ascii="Times New Roman" w:eastAsia="Times New Roman" w:hAnsi="Times New Roman" w:cs="Times New Roman"/>
                <w:color w:val="000000"/>
                <w:sz w:val="18"/>
                <w:szCs w:val="18"/>
              </w:rPr>
              <w:t>(adresas)</w:t>
            </w:r>
          </w:p>
        </w:tc>
      </w:tr>
    </w:tbl>
    <w:p w14:paraId="6039A065" w14:textId="6AA99953" w:rsidR="003C5DFD" w:rsidRPr="004A0CE1" w:rsidRDefault="00E3057D" w:rsidP="00E3057D">
      <w:pPr>
        <w:spacing w:after="0" w:line="240" w:lineRule="auto"/>
        <w:jc w:val="both"/>
        <w:rPr>
          <w:rFonts w:ascii="Times New Roman" w:eastAsia="Times New Roman" w:hAnsi="Times New Roman" w:cs="Times New Roman"/>
          <w:sz w:val="20"/>
          <w:szCs w:val="20"/>
        </w:rPr>
      </w:pPr>
      <w:r w:rsidRPr="004A0CE1">
        <w:rPr>
          <w:rFonts w:ascii="Times New Roman" w:eastAsia="Times New Roman" w:hAnsi="Times New Roman" w:cs="Times New Roman"/>
          <w:sz w:val="20"/>
          <w:szCs w:val="20"/>
        </w:rPr>
        <w:t xml:space="preserve">* Kaina pateikiama 2 (dviejų) skaičių po kablelio tikslumu. </w:t>
      </w:r>
    </w:p>
    <w:p w14:paraId="141AFEB1" w14:textId="6C3980B6" w:rsidR="003C5DFD" w:rsidRPr="004A0CE1" w:rsidRDefault="00E3057D" w:rsidP="00E3057D">
      <w:pPr>
        <w:spacing w:after="0" w:line="240" w:lineRule="auto"/>
        <w:jc w:val="both"/>
        <w:rPr>
          <w:rFonts w:ascii="Times New Roman" w:eastAsia="Times New Roman" w:hAnsi="Times New Roman" w:cs="Times New Roman"/>
          <w:sz w:val="20"/>
          <w:szCs w:val="20"/>
        </w:rPr>
      </w:pPr>
      <w:bookmarkStart w:id="53" w:name="_Hlk177995655"/>
      <w:r w:rsidRPr="004A0CE1">
        <w:rPr>
          <w:rFonts w:ascii="Times New Roman" w:eastAsia="Times New Roman" w:hAnsi="Times New Roman" w:cs="Times New Roman"/>
          <w:sz w:val="20"/>
          <w:szCs w:val="20"/>
        </w:rPr>
        <w:t>**</w:t>
      </w:r>
      <w:bookmarkEnd w:id="53"/>
      <w:r w:rsidRPr="004A0CE1">
        <w:rPr>
          <w:rFonts w:ascii="Times New Roman" w:eastAsia="Times New Roman" w:hAnsi="Times New Roman" w:cs="Times New Roman"/>
          <w:sz w:val="20"/>
          <w:szCs w:val="20"/>
        </w:rPr>
        <w:t xml:space="preserve"> </w:t>
      </w:r>
      <w:r w:rsidR="003C5DFD" w:rsidRPr="004A0CE1">
        <w:rPr>
          <w:rFonts w:ascii="Times New Roman" w:eastAsia="Times New Roman" w:hAnsi="Times New Roman" w:cs="Times New Roman"/>
          <w:sz w:val="20"/>
          <w:szCs w:val="20"/>
        </w:rPr>
        <w:t>Tais atvejais, kai pagal galiojančius teisės aktus tiekėjui nereikia mokėti PVM, jis nurodo tik kainą be PVM ir toliau paaiškina, kokiu teisiniu pagrindu neprivaloma mokėti PVM.</w:t>
      </w:r>
    </w:p>
    <w:p w14:paraId="3DB7EE3B" w14:textId="4112651C" w:rsidR="00E3057D" w:rsidRPr="00590ADF" w:rsidRDefault="00E3057D" w:rsidP="00E3057D">
      <w:pPr>
        <w:spacing w:after="0" w:line="240" w:lineRule="auto"/>
        <w:jc w:val="both"/>
        <w:rPr>
          <w:rFonts w:ascii="Times New Roman" w:eastAsia="Times New Roman" w:hAnsi="Times New Roman" w:cs="Times New Roman"/>
          <w:sz w:val="20"/>
          <w:szCs w:val="20"/>
        </w:rPr>
      </w:pPr>
      <w:r w:rsidRPr="004A0CE1">
        <w:rPr>
          <w:rFonts w:ascii="Times New Roman" w:eastAsia="Times New Roman" w:hAnsi="Times New Roman" w:cs="Times New Roman"/>
          <w:sz w:val="20"/>
          <w:szCs w:val="20"/>
          <w:lang w:val="pt-BR"/>
        </w:rPr>
        <w:t>***</w:t>
      </w:r>
      <w:r w:rsidR="003C5DFD" w:rsidRPr="004A0CE1">
        <w:rPr>
          <w:rFonts w:ascii="Times New Roman" w:eastAsia="Times New Roman" w:hAnsi="Times New Roman" w:cs="Times New Roman"/>
          <w:sz w:val="20"/>
          <w:szCs w:val="20"/>
          <w:lang w:val="pt-BR"/>
        </w:rPr>
        <w:t xml:space="preserve"> </w:t>
      </w:r>
      <w:r w:rsidRPr="004A0CE1">
        <w:rPr>
          <w:rFonts w:ascii="Times New Roman" w:eastAsia="Times New Roman" w:hAnsi="Times New Roman" w:cs="Times New Roman"/>
          <w:sz w:val="20"/>
          <w:szCs w:val="20"/>
          <w:lang w:val="pt-BR"/>
        </w:rPr>
        <w:t xml:space="preserve">Prekių sandėliavimo / pakrovimo </w:t>
      </w:r>
      <w:r w:rsidRPr="00590ADF">
        <w:rPr>
          <w:rFonts w:ascii="Times New Roman" w:eastAsia="Times New Roman" w:hAnsi="Times New Roman" w:cs="Times New Roman"/>
          <w:sz w:val="20"/>
          <w:szCs w:val="20"/>
          <w:lang w:val="pt-BR"/>
        </w:rPr>
        <w:t xml:space="preserve">vieta </w:t>
      </w:r>
      <w:r w:rsidR="00F21AA3">
        <w:rPr>
          <w:rFonts w:ascii="Times New Roman" w:eastAsia="Times New Roman" w:hAnsi="Times New Roman" w:cs="Times New Roman"/>
          <w:sz w:val="20"/>
          <w:szCs w:val="20"/>
          <w:lang w:val="pt-BR"/>
        </w:rPr>
        <w:t xml:space="preserve">turi būti </w:t>
      </w:r>
      <w:r w:rsidRPr="00590ADF">
        <w:rPr>
          <w:rFonts w:ascii="Times New Roman" w:eastAsia="Times New Roman" w:hAnsi="Times New Roman" w:cs="Times New Roman"/>
          <w:sz w:val="20"/>
          <w:szCs w:val="20"/>
        </w:rPr>
        <w:t>Kretingos mieste</w:t>
      </w:r>
      <w:r w:rsidR="00C42EB6" w:rsidRPr="00590ADF">
        <w:rPr>
          <w:rFonts w:ascii="Times New Roman" w:eastAsia="Times New Roman" w:hAnsi="Times New Roman" w:cs="Times New Roman"/>
          <w:sz w:val="20"/>
          <w:szCs w:val="20"/>
        </w:rPr>
        <w:t xml:space="preserve"> arba ne daugiau 10 km </w:t>
      </w:r>
      <w:r w:rsidR="009D3BA1">
        <w:rPr>
          <w:rFonts w:ascii="Times New Roman" w:eastAsia="Times New Roman" w:hAnsi="Times New Roman" w:cs="Times New Roman"/>
          <w:sz w:val="20"/>
          <w:szCs w:val="20"/>
        </w:rPr>
        <w:t xml:space="preserve">atstumu </w:t>
      </w:r>
      <w:r w:rsidR="00C42EB6" w:rsidRPr="00590ADF">
        <w:rPr>
          <w:rFonts w:ascii="Times New Roman" w:eastAsia="Times New Roman" w:hAnsi="Times New Roman" w:cs="Times New Roman"/>
          <w:sz w:val="20"/>
          <w:szCs w:val="20"/>
        </w:rPr>
        <w:t>nuo Perkančiosios organizacijos</w:t>
      </w:r>
      <w:r w:rsidRPr="00590ADF">
        <w:rPr>
          <w:rFonts w:ascii="Times New Roman" w:eastAsia="Times New Roman" w:hAnsi="Times New Roman" w:cs="Times New Roman"/>
          <w:sz w:val="20"/>
          <w:szCs w:val="20"/>
        </w:rPr>
        <w:t>.</w:t>
      </w:r>
    </w:p>
    <w:p w14:paraId="25F3D616" w14:textId="77777777" w:rsidR="00A44733" w:rsidRPr="00590ADF" w:rsidRDefault="00A44733" w:rsidP="001A2028">
      <w:pPr>
        <w:widowControl w:val="0"/>
        <w:spacing w:after="0" w:line="240" w:lineRule="auto"/>
        <w:jc w:val="both"/>
        <w:rPr>
          <w:rFonts w:ascii="Times New Roman" w:eastAsia="Times New Roman" w:hAnsi="Times New Roman" w:cs="Times New Roman"/>
          <w:sz w:val="22"/>
          <w:szCs w:val="22"/>
          <w:lang w:eastAsia="en-US"/>
        </w:rPr>
      </w:pPr>
    </w:p>
    <w:p w14:paraId="435EA33D" w14:textId="1668C75C" w:rsidR="00103749" w:rsidRPr="00F01640" w:rsidRDefault="00103749" w:rsidP="00103749">
      <w:pPr>
        <w:spacing w:after="0" w:line="240" w:lineRule="auto"/>
        <w:ind w:left="1080" w:hanging="229"/>
        <w:jc w:val="both"/>
        <w:outlineLvl w:val="1"/>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6. Kartu su pasiūlymu pateikiami šie dokumentai:</w:t>
      </w:r>
      <w:r w:rsidR="00A44733">
        <w:rPr>
          <w:rFonts w:ascii="Times New Roman" w:eastAsia="Times New Roman" w:hAnsi="Times New Roman" w:cs="Times New Roman"/>
          <w:sz w:val="24"/>
          <w:szCs w:val="24"/>
          <w:lang w:eastAsia="en-US"/>
        </w:rPr>
        <w:t xml:space="preserve">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1"/>
        <w:gridCol w:w="3290"/>
      </w:tblGrid>
      <w:tr w:rsidR="00103749" w:rsidRPr="00F01640" w14:paraId="41616AB4" w14:textId="77777777" w:rsidTr="00895A87">
        <w:tc>
          <w:tcPr>
            <w:tcW w:w="851" w:type="dxa"/>
            <w:tcBorders>
              <w:top w:val="single" w:sz="4" w:space="0" w:color="auto"/>
              <w:left w:val="single" w:sz="4" w:space="0" w:color="auto"/>
              <w:bottom w:val="single" w:sz="4" w:space="0" w:color="auto"/>
              <w:right w:val="single" w:sz="4" w:space="0" w:color="auto"/>
            </w:tcBorders>
            <w:vAlign w:val="center"/>
            <w:hideMark/>
          </w:tcPr>
          <w:p w14:paraId="20A93D2B" w14:textId="77777777" w:rsidR="00103749" w:rsidRPr="00F01640" w:rsidRDefault="00103749" w:rsidP="00895A87">
            <w:pPr>
              <w:spacing w:after="0"/>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Eil. Nr.</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79C6494" w14:textId="77777777" w:rsidR="00103749" w:rsidRPr="00F01640" w:rsidRDefault="00103749" w:rsidP="00895A87">
            <w:pPr>
              <w:spacing w:after="0"/>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Pateikto dokumento pavadinimas</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5CB3FF4" w14:textId="77777777" w:rsidR="00103749" w:rsidRPr="00F01640" w:rsidRDefault="00103749" w:rsidP="00895A87">
            <w:pPr>
              <w:spacing w:after="0"/>
              <w:jc w:val="center"/>
              <w:rPr>
                <w:rFonts w:ascii="Times New Roman" w:eastAsia="Calibri" w:hAnsi="Times New Roman" w:cs="Times New Roman"/>
                <w:sz w:val="24"/>
                <w:szCs w:val="24"/>
                <w:vertAlign w:val="superscript"/>
                <w:lang w:eastAsia="en-US"/>
              </w:rPr>
            </w:pPr>
            <w:r w:rsidRPr="00F01640">
              <w:rPr>
                <w:rFonts w:ascii="Times New Roman" w:eastAsia="Calibri" w:hAnsi="Times New Roman" w:cs="Times New Roman"/>
                <w:sz w:val="24"/>
                <w:szCs w:val="24"/>
                <w:lang w:eastAsia="en-US"/>
              </w:rPr>
              <w:t>Kompiuterinės bylos (failo) pavadinimas</w:t>
            </w:r>
            <w:r w:rsidRPr="00F01640">
              <w:rPr>
                <w:rFonts w:ascii="Times New Roman" w:eastAsia="Calibri" w:hAnsi="Times New Roman" w:cs="Times New Roman"/>
                <w:sz w:val="24"/>
                <w:szCs w:val="24"/>
                <w:vertAlign w:val="superscript"/>
                <w:lang w:eastAsia="en-US"/>
              </w:rPr>
              <w:t>1</w:t>
            </w:r>
          </w:p>
        </w:tc>
      </w:tr>
      <w:tr w:rsidR="00103749" w:rsidRPr="00F01640" w14:paraId="34D92706" w14:textId="77777777" w:rsidTr="00895A87">
        <w:tc>
          <w:tcPr>
            <w:tcW w:w="851" w:type="dxa"/>
            <w:tcBorders>
              <w:top w:val="single" w:sz="4" w:space="0" w:color="auto"/>
              <w:left w:val="single" w:sz="4" w:space="0" w:color="auto"/>
              <w:bottom w:val="single" w:sz="4" w:space="0" w:color="auto"/>
              <w:right w:val="single" w:sz="4" w:space="0" w:color="auto"/>
            </w:tcBorders>
            <w:vAlign w:val="center"/>
            <w:hideMark/>
          </w:tcPr>
          <w:p w14:paraId="514746EB" w14:textId="77777777" w:rsidR="00103749" w:rsidRPr="00F01640" w:rsidRDefault="00103749" w:rsidP="00895A87">
            <w:pPr>
              <w:spacing w:after="0"/>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1.</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67882CF" w14:textId="79BDBD75" w:rsidR="00103749" w:rsidRPr="00235137" w:rsidRDefault="00235137" w:rsidP="00895A87">
            <w:pPr>
              <w:spacing w:after="0" w:line="240" w:lineRule="auto"/>
              <w:rPr>
                <w:rFonts w:ascii="Times New Roman" w:eastAsia="Calibri" w:hAnsi="Times New Roman" w:cs="Times New Roman"/>
                <w:color w:val="FF0000"/>
                <w:sz w:val="24"/>
                <w:szCs w:val="24"/>
                <w:lang w:eastAsia="en-US"/>
              </w:rPr>
            </w:pPr>
            <w:r w:rsidRPr="00235137">
              <w:rPr>
                <w:rFonts w:ascii="Times New Roman" w:eastAsia="Calibri" w:hAnsi="Times New Roman" w:cs="Times New Roman"/>
                <w:iCs/>
                <w:sz w:val="24"/>
                <w:szCs w:val="24"/>
              </w:rPr>
              <w:t xml:space="preserve">Užpildytas pasiūlymas </w:t>
            </w:r>
            <w:r w:rsidR="005575AD" w:rsidRPr="00235137">
              <w:rPr>
                <w:rFonts w:ascii="Times New Roman" w:eastAsia="Calibri" w:hAnsi="Times New Roman" w:cs="Times New Roman"/>
                <w:iCs/>
                <w:sz w:val="24"/>
                <w:szCs w:val="24"/>
              </w:rPr>
              <w:t xml:space="preserve">ir jo </w:t>
            </w:r>
            <w:r w:rsidR="005575AD" w:rsidRPr="00D229EE">
              <w:rPr>
                <w:rFonts w:ascii="Times New Roman" w:eastAsia="Calibri" w:hAnsi="Times New Roman" w:cs="Times New Roman"/>
                <w:iCs/>
                <w:sz w:val="24"/>
                <w:szCs w:val="24"/>
              </w:rPr>
              <w:t>priedas „Techninės druskos ir druskos – smėlio mišinio</w:t>
            </w:r>
            <w:r w:rsidR="00B6429E" w:rsidRPr="00D229EE">
              <w:rPr>
                <w:rFonts w:ascii="Times New Roman" w:eastAsia="Calibri" w:hAnsi="Times New Roman" w:cs="Times New Roman"/>
                <w:iCs/>
                <w:sz w:val="24"/>
                <w:szCs w:val="24"/>
              </w:rPr>
              <w:t xml:space="preserve"> su sandėliavimo paslauga</w:t>
            </w:r>
            <w:r w:rsidR="005575AD" w:rsidRPr="00D229EE">
              <w:rPr>
                <w:rFonts w:ascii="Times New Roman" w:hAnsi="Times New Roman" w:cs="Times New Roman"/>
                <w:sz w:val="24"/>
                <w:szCs w:val="24"/>
                <w:lang w:eastAsia="ar-SA"/>
              </w:rPr>
              <w:t xml:space="preserve">“ pirkimo </w:t>
            </w:r>
            <w:r w:rsidR="005575AD" w:rsidRPr="00D229EE">
              <w:rPr>
                <w:rFonts w:ascii="Times New Roman" w:hAnsi="Times New Roman" w:cs="Times New Roman"/>
                <w:sz w:val="24"/>
                <w:szCs w:val="24"/>
              </w:rPr>
              <w:t>atitikties techninės specifikacijos reikalavimams deklaracija</w:t>
            </w:r>
            <w:r w:rsidR="005575AD" w:rsidRPr="00235137">
              <w:rPr>
                <w:rFonts w:ascii="Times New Roman" w:hAnsi="Times New Roman" w:cs="Times New Roman"/>
                <w:sz w:val="24"/>
                <w:szCs w:val="24"/>
              </w:rPr>
              <w:t xml:space="preserve">“ </w:t>
            </w:r>
            <w:r w:rsidR="005575AD" w:rsidRPr="00235137">
              <w:rPr>
                <w:rFonts w:ascii="Times New Roman" w:eastAsia="Calibri" w:hAnsi="Times New Roman" w:cs="Times New Roman"/>
                <w:iCs/>
                <w:sz w:val="24"/>
                <w:szCs w:val="24"/>
              </w:rPr>
              <w:t>bei jame nurodyti privalomi pateikti dokumentai</w:t>
            </w:r>
          </w:p>
        </w:tc>
        <w:tc>
          <w:tcPr>
            <w:tcW w:w="3290" w:type="dxa"/>
            <w:tcBorders>
              <w:top w:val="single" w:sz="4" w:space="0" w:color="auto"/>
              <w:left w:val="single" w:sz="4" w:space="0" w:color="auto"/>
              <w:bottom w:val="single" w:sz="4" w:space="0" w:color="auto"/>
              <w:right w:val="single" w:sz="4" w:space="0" w:color="auto"/>
            </w:tcBorders>
            <w:vAlign w:val="center"/>
          </w:tcPr>
          <w:p w14:paraId="483F0615"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17E55BF0" w14:textId="77777777" w:rsidTr="00895A87">
        <w:tc>
          <w:tcPr>
            <w:tcW w:w="851" w:type="dxa"/>
            <w:tcBorders>
              <w:top w:val="single" w:sz="4" w:space="0" w:color="auto"/>
              <w:left w:val="single" w:sz="4" w:space="0" w:color="auto"/>
              <w:bottom w:val="single" w:sz="4" w:space="0" w:color="auto"/>
              <w:right w:val="single" w:sz="4" w:space="0" w:color="auto"/>
            </w:tcBorders>
            <w:vAlign w:val="center"/>
          </w:tcPr>
          <w:p w14:paraId="09BAF164" w14:textId="77777777" w:rsidR="00103749" w:rsidRPr="00F01640" w:rsidRDefault="00103749"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vAlign w:val="center"/>
          </w:tcPr>
          <w:p w14:paraId="3B1314D1" w14:textId="77777777" w:rsidR="00B81CF7" w:rsidRPr="00B81CF7" w:rsidRDefault="00B81CF7" w:rsidP="00B81CF7">
            <w:pPr>
              <w:spacing w:after="0" w:line="240" w:lineRule="auto"/>
              <w:rPr>
                <w:rFonts w:ascii="Times New Roman" w:eastAsia="Calibri" w:hAnsi="Times New Roman" w:cs="Times New Roman"/>
                <w:iCs/>
                <w:sz w:val="24"/>
                <w:szCs w:val="24"/>
              </w:rPr>
            </w:pPr>
            <w:r w:rsidRPr="00B81CF7">
              <w:rPr>
                <w:rFonts w:ascii="Times New Roman" w:eastAsia="Calibri" w:hAnsi="Times New Roman" w:cs="Times New Roman"/>
                <w:iCs/>
                <w:sz w:val="24"/>
                <w:szCs w:val="24"/>
              </w:rPr>
              <w:t>Europos bendrasis viešųjų pirkimų dokumentas</w:t>
            </w:r>
          </w:p>
          <w:p w14:paraId="63CB457E" w14:textId="5FB7366E" w:rsidR="00103749" w:rsidRPr="00B81CF7" w:rsidRDefault="00103749" w:rsidP="00B81CF7">
            <w:pPr>
              <w:spacing w:after="0" w:line="240" w:lineRule="auto"/>
              <w:rPr>
                <w:rFonts w:ascii="Times New Roman" w:eastAsia="Calibri" w:hAnsi="Times New Roman" w:cs="Times New Roman"/>
                <w:iCs/>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14:paraId="0835ED82"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B81CF7" w:rsidRPr="00F01640" w14:paraId="75C3ABB9" w14:textId="77777777" w:rsidTr="00895A87">
        <w:tc>
          <w:tcPr>
            <w:tcW w:w="851" w:type="dxa"/>
            <w:tcBorders>
              <w:top w:val="single" w:sz="4" w:space="0" w:color="auto"/>
              <w:left w:val="single" w:sz="4" w:space="0" w:color="auto"/>
              <w:bottom w:val="single" w:sz="4" w:space="0" w:color="auto"/>
              <w:right w:val="single" w:sz="4" w:space="0" w:color="auto"/>
            </w:tcBorders>
            <w:vAlign w:val="center"/>
          </w:tcPr>
          <w:p w14:paraId="738808C5" w14:textId="1C68395B" w:rsidR="00B81CF7"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811" w:type="dxa"/>
            <w:tcBorders>
              <w:top w:val="single" w:sz="4" w:space="0" w:color="auto"/>
              <w:left w:val="single" w:sz="4" w:space="0" w:color="auto"/>
              <w:bottom w:val="single" w:sz="4" w:space="0" w:color="auto"/>
              <w:right w:val="single" w:sz="4" w:space="0" w:color="auto"/>
            </w:tcBorders>
            <w:vAlign w:val="center"/>
          </w:tcPr>
          <w:p w14:paraId="44C55E7C" w14:textId="12B00077" w:rsidR="00B81CF7" w:rsidRPr="00B81CF7" w:rsidRDefault="00B81CF7" w:rsidP="00B81CF7">
            <w:pPr>
              <w:spacing w:after="0" w:line="240" w:lineRule="auto"/>
              <w:rPr>
                <w:rFonts w:ascii="Times New Roman" w:eastAsia="Calibri" w:hAnsi="Times New Roman" w:cs="Times New Roman"/>
                <w:iCs/>
                <w:sz w:val="24"/>
                <w:szCs w:val="24"/>
              </w:rPr>
            </w:pPr>
            <w:r w:rsidRPr="00B81CF7">
              <w:rPr>
                <w:rFonts w:ascii="Times New Roman" w:eastAsia="Calibri" w:hAnsi="Times New Roman" w:cs="Times New Roman"/>
                <w:iCs/>
                <w:sz w:val="24"/>
                <w:szCs w:val="24"/>
              </w:rPr>
              <w:t>Atitikties deklaracija dėl reikalavimų, susijusių su nacionaliniu saugumu</w:t>
            </w:r>
          </w:p>
        </w:tc>
        <w:tc>
          <w:tcPr>
            <w:tcW w:w="3290" w:type="dxa"/>
            <w:tcBorders>
              <w:top w:val="single" w:sz="4" w:space="0" w:color="auto"/>
              <w:left w:val="single" w:sz="4" w:space="0" w:color="auto"/>
              <w:bottom w:val="single" w:sz="4" w:space="0" w:color="auto"/>
              <w:right w:val="single" w:sz="4" w:space="0" w:color="auto"/>
            </w:tcBorders>
            <w:vAlign w:val="center"/>
          </w:tcPr>
          <w:p w14:paraId="62C68AB2" w14:textId="77777777" w:rsidR="00B81CF7" w:rsidRPr="00F01640" w:rsidRDefault="00B81CF7" w:rsidP="00895A87">
            <w:pPr>
              <w:spacing w:after="0"/>
              <w:jc w:val="both"/>
              <w:rPr>
                <w:rFonts w:ascii="Times New Roman" w:eastAsia="Calibri" w:hAnsi="Times New Roman" w:cs="Times New Roman"/>
                <w:sz w:val="24"/>
                <w:szCs w:val="24"/>
                <w:lang w:eastAsia="en-US"/>
              </w:rPr>
            </w:pPr>
          </w:p>
        </w:tc>
      </w:tr>
      <w:tr w:rsidR="00103749" w:rsidRPr="00F01640" w14:paraId="10806A48" w14:textId="77777777" w:rsidTr="00895A87">
        <w:trPr>
          <w:trHeight w:val="138"/>
        </w:trPr>
        <w:tc>
          <w:tcPr>
            <w:tcW w:w="851" w:type="dxa"/>
            <w:tcBorders>
              <w:top w:val="single" w:sz="4" w:space="0" w:color="auto"/>
              <w:left w:val="single" w:sz="4" w:space="0" w:color="auto"/>
              <w:bottom w:val="single" w:sz="4" w:space="0" w:color="auto"/>
              <w:right w:val="single" w:sz="4" w:space="0" w:color="auto"/>
            </w:tcBorders>
            <w:vAlign w:val="center"/>
          </w:tcPr>
          <w:p w14:paraId="5504B325" w14:textId="2560016C"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103749">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tcPr>
          <w:p w14:paraId="30596BAF" w14:textId="77777777" w:rsidR="00103749" w:rsidRPr="00F01640" w:rsidRDefault="00103749" w:rsidP="00895A87">
            <w:pPr>
              <w:spacing w:after="0" w:line="240" w:lineRule="auto"/>
              <w:jc w:val="both"/>
              <w:rPr>
                <w:rFonts w:ascii="Times New Roman" w:eastAsia="Calibri" w:hAnsi="Times New Roman" w:cs="Times New Roman"/>
                <w:i/>
                <w:iCs/>
                <w:sz w:val="24"/>
                <w:szCs w:val="24"/>
                <w:highlight w:val="yellow"/>
                <w:lang w:eastAsia="en-US"/>
              </w:rPr>
            </w:pPr>
            <w:bookmarkStart w:id="54" w:name="_Toc126681639"/>
            <w:bookmarkStart w:id="55" w:name="_Toc126760096"/>
            <w:bookmarkStart w:id="56" w:name="_Toc126846437"/>
            <w:r w:rsidRPr="00F01640">
              <w:rPr>
                <w:rFonts w:ascii="Times New Roman" w:eastAsia="Times New Roman" w:hAnsi="Times New Roman" w:cs="Times New Roman"/>
                <w:i/>
                <w:iCs/>
                <w:sz w:val="24"/>
                <w:szCs w:val="24"/>
              </w:rPr>
              <w:t>Jungtinės veiklos sutartis, jei pasiūlymą pateikia jungtinės veiklos sutarties pagrindu veikianti ūkio subjektų grupė (jei taikoma)</w:t>
            </w:r>
            <w:bookmarkEnd w:id="54"/>
            <w:bookmarkEnd w:id="55"/>
            <w:bookmarkEnd w:id="56"/>
            <w:r w:rsidRPr="00F01640">
              <w:rPr>
                <w:rFonts w:ascii="Times New Roman" w:eastAsia="Times New Roman" w:hAnsi="Times New Roman" w:cs="Times New Roman"/>
                <w:i/>
                <w:iCs/>
                <w:sz w:val="24"/>
                <w:szCs w:val="24"/>
              </w:rPr>
              <w:t>.</w:t>
            </w:r>
          </w:p>
        </w:tc>
        <w:tc>
          <w:tcPr>
            <w:tcW w:w="3290" w:type="dxa"/>
            <w:tcBorders>
              <w:top w:val="single" w:sz="4" w:space="0" w:color="auto"/>
              <w:left w:val="single" w:sz="4" w:space="0" w:color="auto"/>
              <w:bottom w:val="single" w:sz="4" w:space="0" w:color="auto"/>
              <w:right w:val="single" w:sz="4" w:space="0" w:color="auto"/>
            </w:tcBorders>
            <w:vAlign w:val="center"/>
          </w:tcPr>
          <w:p w14:paraId="7184D8DC"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58976A3E" w14:textId="77777777" w:rsidTr="00895A87">
        <w:trPr>
          <w:trHeight w:val="138"/>
        </w:trPr>
        <w:tc>
          <w:tcPr>
            <w:tcW w:w="851" w:type="dxa"/>
            <w:tcBorders>
              <w:top w:val="single" w:sz="4" w:space="0" w:color="auto"/>
              <w:left w:val="single" w:sz="4" w:space="0" w:color="auto"/>
              <w:bottom w:val="single" w:sz="4" w:space="0" w:color="auto"/>
              <w:right w:val="single" w:sz="4" w:space="0" w:color="auto"/>
            </w:tcBorders>
            <w:vAlign w:val="center"/>
            <w:hideMark/>
          </w:tcPr>
          <w:p w14:paraId="297A1776" w14:textId="3B4C415E"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103749"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tcPr>
          <w:p w14:paraId="4BE2D266" w14:textId="77777777" w:rsidR="00103749" w:rsidRPr="00F01640" w:rsidRDefault="00103749" w:rsidP="00895A87">
            <w:pPr>
              <w:spacing w:after="0" w:line="240" w:lineRule="auto"/>
              <w:jc w:val="both"/>
              <w:rPr>
                <w:rFonts w:ascii="Times New Roman" w:eastAsia="Calibri" w:hAnsi="Times New Roman" w:cs="Times New Roman"/>
                <w:i/>
                <w:iCs/>
                <w:sz w:val="24"/>
                <w:szCs w:val="24"/>
                <w:lang w:eastAsia="en-US"/>
              </w:rPr>
            </w:pPr>
            <w:r w:rsidRPr="00F01640">
              <w:rPr>
                <w:rFonts w:ascii="Times New Roman" w:eastAsia="Calibri" w:hAnsi="Times New Roman" w:cs="Times New Roman"/>
                <w:i/>
                <w:iCs/>
                <w:sz w:val="24"/>
                <w:szCs w:val="24"/>
                <w:lang w:eastAsia="en-US"/>
              </w:rPr>
              <w:t>Įgaliojimo pasirašyti pasiūlymą, jei jį pasirašė ne pats pasiūlymą pateikęs fizinis asmuo arba pasiūlymą pateikusios įmonės vadovas (jei taikoma)</w:t>
            </w:r>
          </w:p>
        </w:tc>
        <w:tc>
          <w:tcPr>
            <w:tcW w:w="3290" w:type="dxa"/>
            <w:tcBorders>
              <w:top w:val="single" w:sz="4" w:space="0" w:color="auto"/>
              <w:left w:val="single" w:sz="4" w:space="0" w:color="auto"/>
              <w:bottom w:val="single" w:sz="4" w:space="0" w:color="auto"/>
              <w:right w:val="single" w:sz="4" w:space="0" w:color="auto"/>
            </w:tcBorders>
            <w:vAlign w:val="center"/>
          </w:tcPr>
          <w:p w14:paraId="57AE664D" w14:textId="77777777" w:rsidR="00103749" w:rsidRPr="00F01640" w:rsidRDefault="00103749" w:rsidP="00895A87">
            <w:pPr>
              <w:spacing w:after="0"/>
              <w:jc w:val="both"/>
              <w:rPr>
                <w:rFonts w:ascii="Times New Roman" w:eastAsia="Calibri" w:hAnsi="Times New Roman" w:cs="Times New Roman"/>
                <w:sz w:val="24"/>
                <w:szCs w:val="24"/>
                <w:lang w:eastAsia="en-US"/>
              </w:rPr>
            </w:pPr>
          </w:p>
        </w:tc>
      </w:tr>
      <w:tr w:rsidR="00103749" w:rsidRPr="00F01640" w14:paraId="674DF13D" w14:textId="77777777" w:rsidTr="00895A87">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14:paraId="43D3B74C" w14:textId="4F0683ED" w:rsidR="00103749" w:rsidRPr="00F01640" w:rsidRDefault="00B81CF7" w:rsidP="00895A87">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103749" w:rsidRPr="00F01640">
              <w:rPr>
                <w:rFonts w:ascii="Times New Roman" w:eastAsia="Calibri" w:hAnsi="Times New Roman" w:cs="Times New Roman"/>
                <w:sz w:val="24"/>
                <w:szCs w:val="24"/>
                <w:lang w:eastAsia="en-US"/>
              </w:rPr>
              <w:t>.</w:t>
            </w:r>
          </w:p>
        </w:tc>
        <w:tc>
          <w:tcPr>
            <w:tcW w:w="5811" w:type="dxa"/>
            <w:tcBorders>
              <w:top w:val="single" w:sz="4" w:space="0" w:color="auto"/>
              <w:left w:val="single" w:sz="4" w:space="0" w:color="auto"/>
              <w:bottom w:val="single" w:sz="4" w:space="0" w:color="auto"/>
              <w:right w:val="single" w:sz="4" w:space="0" w:color="auto"/>
            </w:tcBorders>
          </w:tcPr>
          <w:p w14:paraId="2C2BB23B" w14:textId="77777777" w:rsidR="00103749" w:rsidRPr="00F01640" w:rsidRDefault="00103749" w:rsidP="00895A87">
            <w:pPr>
              <w:spacing w:after="0" w:line="240" w:lineRule="auto"/>
              <w:jc w:val="both"/>
              <w:rPr>
                <w:rFonts w:ascii="Times New Roman" w:eastAsia="Calibri" w:hAnsi="Times New Roman" w:cs="Times New Roman"/>
                <w:i/>
                <w:sz w:val="24"/>
                <w:szCs w:val="24"/>
                <w:lang w:eastAsia="en-US"/>
              </w:rPr>
            </w:pPr>
            <w:bookmarkStart w:id="57" w:name="_Toc126681641"/>
            <w:bookmarkStart w:id="58" w:name="_Toc126760098"/>
            <w:bookmarkStart w:id="59" w:name="_Toc126846439"/>
            <w:r w:rsidRPr="00F01640">
              <w:rPr>
                <w:rFonts w:ascii="Times New Roman" w:eastAsia="Times New Roman" w:hAnsi="Times New Roman" w:cs="Times New Roman"/>
                <w:bCs/>
                <w:i/>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F01640">
              <w:rPr>
                <w:rFonts w:ascii="Times New Roman" w:eastAsia="Times New Roman" w:hAnsi="Times New Roman" w:cs="Times New Roman"/>
                <w:i/>
                <w:iCs/>
                <w:sz w:val="24"/>
                <w:szCs w:val="24"/>
              </w:rPr>
              <w:t xml:space="preserve"> (jei taikoma)</w:t>
            </w:r>
            <w:bookmarkEnd w:id="57"/>
            <w:bookmarkEnd w:id="58"/>
            <w:bookmarkEnd w:id="59"/>
            <w:r w:rsidRPr="00F01640">
              <w:rPr>
                <w:rFonts w:ascii="Times New Roman" w:eastAsia="Times New Roman" w:hAnsi="Times New Roman" w:cs="Times New Roman"/>
                <w:i/>
                <w:iCs/>
                <w:sz w:val="24"/>
                <w:szCs w:val="24"/>
              </w:rPr>
              <w:t>.</w:t>
            </w:r>
          </w:p>
        </w:tc>
        <w:tc>
          <w:tcPr>
            <w:tcW w:w="3290" w:type="dxa"/>
            <w:tcBorders>
              <w:top w:val="single" w:sz="4" w:space="0" w:color="auto"/>
              <w:left w:val="single" w:sz="4" w:space="0" w:color="auto"/>
              <w:bottom w:val="single" w:sz="4" w:space="0" w:color="auto"/>
              <w:right w:val="single" w:sz="4" w:space="0" w:color="auto"/>
            </w:tcBorders>
            <w:vAlign w:val="center"/>
          </w:tcPr>
          <w:p w14:paraId="2361502F" w14:textId="77777777" w:rsidR="00103749" w:rsidRPr="00F01640" w:rsidRDefault="00103749" w:rsidP="00895A87">
            <w:pPr>
              <w:spacing w:after="0"/>
              <w:jc w:val="center"/>
              <w:rPr>
                <w:rFonts w:ascii="Times New Roman" w:eastAsia="Calibri" w:hAnsi="Times New Roman" w:cs="Times New Roman"/>
                <w:sz w:val="24"/>
                <w:szCs w:val="24"/>
                <w:lang w:eastAsia="en-US"/>
              </w:rPr>
            </w:pPr>
          </w:p>
        </w:tc>
      </w:tr>
    </w:tbl>
    <w:p w14:paraId="45DCBB5F" w14:textId="75AE2FAF" w:rsidR="00103749" w:rsidRDefault="00103749" w:rsidP="00103749">
      <w:pPr>
        <w:spacing w:after="0" w:line="240" w:lineRule="auto"/>
        <w:ind w:left="284"/>
        <w:jc w:val="both"/>
        <w:rPr>
          <w:rFonts w:ascii="Times New Roman" w:eastAsia="Calibri" w:hAnsi="Times New Roman" w:cs="Times New Roman"/>
          <w:i/>
          <w:sz w:val="24"/>
          <w:szCs w:val="24"/>
          <w:lang w:eastAsia="en-US"/>
        </w:rPr>
      </w:pPr>
      <w:r w:rsidRPr="00F01640">
        <w:rPr>
          <w:rFonts w:ascii="Times New Roman" w:eastAsia="Calibri" w:hAnsi="Times New Roman" w:cs="Times New Roman"/>
          <w:i/>
          <w:sz w:val="24"/>
          <w:szCs w:val="24"/>
          <w:vertAlign w:val="superscript"/>
          <w:lang w:eastAsia="en-US"/>
        </w:rPr>
        <w:t>1</w:t>
      </w:r>
      <w:r w:rsidRPr="00F01640">
        <w:rPr>
          <w:rFonts w:ascii="Times New Roman" w:eastAsia="Calibri" w:hAnsi="Times New Roman" w:cs="Times New Roman"/>
          <w:i/>
          <w:sz w:val="24"/>
          <w:szCs w:val="24"/>
          <w:lang w:eastAsia="en-US"/>
        </w:rPr>
        <w:t>Atskirą dokumentą pateikti atskiroje kompiuterinėje byloje. Bylų pavadinimus formuoti pagal dokumentų pavadinimus.</w:t>
      </w:r>
    </w:p>
    <w:p w14:paraId="36684D74" w14:textId="77777777" w:rsidR="00A36970" w:rsidRPr="00F01640" w:rsidRDefault="00A36970" w:rsidP="00103749">
      <w:pPr>
        <w:spacing w:after="0" w:line="240" w:lineRule="auto"/>
        <w:ind w:left="284"/>
        <w:jc w:val="both"/>
        <w:rPr>
          <w:rFonts w:ascii="Times New Roman" w:eastAsia="Calibri" w:hAnsi="Times New Roman" w:cs="Times New Roman"/>
          <w:i/>
          <w:sz w:val="24"/>
          <w:szCs w:val="24"/>
          <w:lang w:eastAsia="en-US"/>
        </w:rPr>
      </w:pPr>
    </w:p>
    <w:p w14:paraId="400D0B45" w14:textId="77777777" w:rsidR="00103749" w:rsidRPr="00F01640" w:rsidRDefault="00103749" w:rsidP="00103749">
      <w:pPr>
        <w:spacing w:after="0" w:line="240" w:lineRule="auto"/>
        <w:ind w:left="1080" w:hanging="229"/>
        <w:jc w:val="both"/>
        <w:outlineLvl w:val="1"/>
        <w:rPr>
          <w:rFonts w:ascii="Times New Roman" w:eastAsia="Times New Roman" w:hAnsi="Times New Roman" w:cs="Times New Roman"/>
          <w:sz w:val="24"/>
          <w:szCs w:val="24"/>
          <w:lang w:eastAsia="en-US"/>
        </w:rPr>
      </w:pPr>
      <w:r w:rsidRPr="00F01640">
        <w:rPr>
          <w:rFonts w:ascii="Times New Roman" w:eastAsia="Times New Roman" w:hAnsi="Times New Roman" w:cs="Times New Roman"/>
          <w:sz w:val="24"/>
          <w:szCs w:val="24"/>
          <w:lang w:eastAsia="en-US"/>
        </w:rPr>
        <w:t>7. Šiame pasiūlyme yra pateikta ir konfidenciali informacija</w:t>
      </w:r>
      <w:r w:rsidRPr="00F01640">
        <w:rPr>
          <w:rFonts w:ascii="Times New Roman" w:eastAsia="Times New Roman" w:hAnsi="Times New Roman" w:cs="Times New Roman"/>
          <w:sz w:val="24"/>
          <w:szCs w:val="24"/>
          <w:vertAlign w:val="superscript"/>
          <w:lang w:eastAsia="en-US"/>
        </w:rPr>
        <w:t>2</w:t>
      </w:r>
      <w:r w:rsidRPr="00F01640">
        <w:rPr>
          <w:rFonts w:ascii="Times New Roman" w:eastAsia="Times New Roman" w:hAnsi="Times New Roman" w:cs="Times New Roman"/>
          <w:sz w:val="24"/>
          <w:szCs w:val="24"/>
          <w:lang w:eastAsia="en-US"/>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78"/>
        <w:gridCol w:w="4678"/>
      </w:tblGrid>
      <w:tr w:rsidR="00103749" w:rsidRPr="00F01640" w14:paraId="0E12A6F0" w14:textId="77777777" w:rsidTr="00895A87">
        <w:tc>
          <w:tcPr>
            <w:tcW w:w="596" w:type="dxa"/>
            <w:tcBorders>
              <w:top w:val="single" w:sz="4" w:space="0" w:color="auto"/>
              <w:left w:val="single" w:sz="4" w:space="0" w:color="auto"/>
              <w:bottom w:val="single" w:sz="4" w:space="0" w:color="auto"/>
              <w:right w:val="single" w:sz="4" w:space="0" w:color="auto"/>
            </w:tcBorders>
            <w:vAlign w:val="center"/>
            <w:hideMark/>
          </w:tcPr>
          <w:p w14:paraId="4F763526" w14:textId="77777777" w:rsidR="00103749"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Eil.</w:t>
            </w:r>
          </w:p>
          <w:p w14:paraId="04E1DFE7"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8576660"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7BFF5952"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Kompiuterinės bylos (failo), kuriame yra konfidenciali informacija, pavadinimas</w:t>
            </w:r>
          </w:p>
        </w:tc>
      </w:tr>
      <w:tr w:rsidR="00103749" w:rsidRPr="00F01640" w14:paraId="0C25CB63" w14:textId="77777777" w:rsidTr="00895A87">
        <w:tc>
          <w:tcPr>
            <w:tcW w:w="596" w:type="dxa"/>
            <w:tcBorders>
              <w:top w:val="single" w:sz="4" w:space="0" w:color="auto"/>
              <w:left w:val="single" w:sz="4" w:space="0" w:color="auto"/>
              <w:bottom w:val="single" w:sz="4" w:space="0" w:color="auto"/>
              <w:right w:val="single" w:sz="4" w:space="0" w:color="auto"/>
            </w:tcBorders>
            <w:vAlign w:val="center"/>
          </w:tcPr>
          <w:p w14:paraId="7C9AFA4F"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6081A095"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67FA65F1"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r w:rsidR="00103749" w:rsidRPr="00F01640" w14:paraId="67BBE5BB" w14:textId="77777777" w:rsidTr="00895A87">
        <w:tc>
          <w:tcPr>
            <w:tcW w:w="596" w:type="dxa"/>
            <w:tcBorders>
              <w:top w:val="single" w:sz="4" w:space="0" w:color="auto"/>
              <w:left w:val="single" w:sz="4" w:space="0" w:color="auto"/>
              <w:bottom w:val="single" w:sz="4" w:space="0" w:color="auto"/>
              <w:right w:val="single" w:sz="4" w:space="0" w:color="auto"/>
            </w:tcBorders>
            <w:vAlign w:val="center"/>
          </w:tcPr>
          <w:p w14:paraId="20F8399B"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6DC6C254"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D19F43E"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r w:rsidR="00103749" w:rsidRPr="00F01640" w14:paraId="79F66678" w14:textId="77777777" w:rsidTr="00895A87">
        <w:tc>
          <w:tcPr>
            <w:tcW w:w="596" w:type="dxa"/>
            <w:tcBorders>
              <w:top w:val="single" w:sz="4" w:space="0" w:color="auto"/>
              <w:left w:val="single" w:sz="4" w:space="0" w:color="auto"/>
              <w:bottom w:val="single" w:sz="4" w:space="0" w:color="auto"/>
              <w:right w:val="single" w:sz="4" w:space="0" w:color="auto"/>
            </w:tcBorders>
            <w:vAlign w:val="center"/>
          </w:tcPr>
          <w:p w14:paraId="2E6936D6"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15698BE8"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0D2906CC"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bl>
    <w:p w14:paraId="7CC609CB" w14:textId="77777777" w:rsidR="00103749" w:rsidRPr="00F01640" w:rsidRDefault="00103749" w:rsidP="00103749">
      <w:pPr>
        <w:spacing w:after="0" w:line="240" w:lineRule="auto"/>
        <w:ind w:left="284"/>
        <w:jc w:val="both"/>
        <w:rPr>
          <w:rFonts w:ascii="Times New Roman" w:eastAsia="Calibri" w:hAnsi="Times New Roman" w:cs="Times New Roman"/>
          <w:i/>
          <w:sz w:val="24"/>
          <w:szCs w:val="24"/>
          <w:lang w:eastAsia="en-US"/>
        </w:rPr>
      </w:pPr>
      <w:r w:rsidRPr="00F01640">
        <w:rPr>
          <w:rFonts w:ascii="Times New Roman" w:eastAsia="Calibri" w:hAnsi="Times New Roman" w:cs="Times New Roman"/>
          <w:i/>
          <w:sz w:val="24"/>
          <w:szCs w:val="24"/>
          <w:vertAlign w:val="superscript"/>
          <w:lang w:eastAsia="en-US"/>
        </w:rPr>
        <w:t>2</w:t>
      </w:r>
      <w:r w:rsidRPr="00F01640">
        <w:rPr>
          <w:rFonts w:ascii="Times New Roman" w:eastAsia="Calibri"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472A8DB"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p>
    <w:p w14:paraId="4DC4B9FE" w14:textId="77777777" w:rsidR="00103749" w:rsidRPr="00F01640" w:rsidRDefault="00103749" w:rsidP="00103749">
      <w:pPr>
        <w:spacing w:after="0" w:line="240" w:lineRule="auto"/>
        <w:ind w:firstLine="720"/>
        <w:jc w:val="both"/>
        <w:rPr>
          <w:rFonts w:ascii="Times New Roman" w:eastAsia="Times New Roman" w:hAnsi="Times New Roman" w:cs="Times New Roman"/>
          <w:sz w:val="24"/>
          <w:szCs w:val="24"/>
        </w:rPr>
      </w:pPr>
      <w:bookmarkStart w:id="60" w:name="_Hlk495322479"/>
      <w:r w:rsidRPr="00F01640">
        <w:rPr>
          <w:rFonts w:ascii="Times New Roman" w:eastAsia="Times New Roman" w:hAnsi="Times New Roman" w:cs="Times New Roman"/>
          <w:sz w:val="24"/>
          <w:szCs w:val="24"/>
        </w:rPr>
        <w:t>8. Mes ketiname dalies Sutartyje numatytų veiklų ar užduočių patikėti kitiems ūkio subjektams (subteikėjams, subrangovams) ir pateikiame šią informaciją apie šiuos ūkio subjektus:</w:t>
      </w:r>
    </w:p>
    <w:p w14:paraId="0F201659" w14:textId="77777777" w:rsidR="00103749" w:rsidRPr="00F01640" w:rsidRDefault="00103749" w:rsidP="00103749">
      <w:pPr>
        <w:spacing w:after="0" w:line="240" w:lineRule="auto"/>
        <w:ind w:firstLine="539"/>
        <w:jc w:val="both"/>
        <w:rPr>
          <w:rFonts w:ascii="Times New Roman" w:eastAsia="Times New Roman" w:hAnsi="Times New Roman" w:cs="Times New Roman"/>
          <w:sz w:val="24"/>
          <w:szCs w:val="24"/>
        </w:rPr>
      </w:pPr>
    </w:p>
    <w:tbl>
      <w:tblPr>
        <w:tblW w:w="10031" w:type="dxa"/>
        <w:tblInd w:w="-113" w:type="dxa"/>
        <w:tblLook w:val="04A0" w:firstRow="1" w:lastRow="0" w:firstColumn="1" w:lastColumn="0" w:noHBand="0" w:noVBand="1"/>
      </w:tblPr>
      <w:tblGrid>
        <w:gridCol w:w="556"/>
        <w:gridCol w:w="2818"/>
        <w:gridCol w:w="2974"/>
        <w:gridCol w:w="3683"/>
      </w:tblGrid>
      <w:tr w:rsidR="00103749" w:rsidRPr="00F01640" w14:paraId="60EB7ACC" w14:textId="77777777" w:rsidTr="00895A87">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60"/>
          <w:p w14:paraId="5D061C56"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4E79FE6F"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3922D772"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8AFF234"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Pirkimo sutarties dalis, kuriai ketinama pasitelkti subtiekėjus</w:t>
            </w:r>
          </w:p>
        </w:tc>
      </w:tr>
      <w:tr w:rsidR="00103749" w:rsidRPr="00F01640" w14:paraId="5818E703" w14:textId="77777777" w:rsidTr="00895A87">
        <w:tc>
          <w:tcPr>
            <w:tcW w:w="556" w:type="dxa"/>
            <w:vMerge/>
            <w:tcBorders>
              <w:top w:val="single" w:sz="4" w:space="0" w:color="auto"/>
              <w:left w:val="single" w:sz="4" w:space="0" w:color="auto"/>
              <w:bottom w:val="single" w:sz="4" w:space="0" w:color="auto"/>
              <w:right w:val="single" w:sz="4" w:space="0" w:color="auto"/>
            </w:tcBorders>
            <w:vAlign w:val="center"/>
            <w:hideMark/>
          </w:tcPr>
          <w:p w14:paraId="44D2D002"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6682A5C8"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EC751"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hideMark/>
          </w:tcPr>
          <w:p w14:paraId="60D14A36"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w:t>
            </w:r>
          </w:p>
        </w:tc>
      </w:tr>
      <w:tr w:rsidR="00103749" w:rsidRPr="00F01640" w14:paraId="5084EA33" w14:textId="77777777" w:rsidTr="00895A87">
        <w:tc>
          <w:tcPr>
            <w:tcW w:w="10031" w:type="dxa"/>
            <w:gridSpan w:val="4"/>
            <w:tcBorders>
              <w:top w:val="single" w:sz="4" w:space="0" w:color="auto"/>
              <w:left w:val="single" w:sz="4" w:space="0" w:color="auto"/>
              <w:bottom w:val="single" w:sz="4" w:space="0" w:color="auto"/>
              <w:right w:val="single" w:sz="4" w:space="0" w:color="auto"/>
            </w:tcBorders>
            <w:hideMark/>
          </w:tcPr>
          <w:p w14:paraId="4E633F6C"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Ūkio subjektai, kurių pajėgumais remiamasi įrodinėjant kvalifikacijos atitiktį</w:t>
            </w:r>
          </w:p>
        </w:tc>
      </w:tr>
      <w:tr w:rsidR="00103749" w:rsidRPr="00F01640" w14:paraId="3BB8CDCE" w14:textId="77777777" w:rsidTr="00895A87">
        <w:tc>
          <w:tcPr>
            <w:tcW w:w="556" w:type="dxa"/>
            <w:tcBorders>
              <w:top w:val="single" w:sz="4" w:space="0" w:color="auto"/>
              <w:left w:val="single" w:sz="4" w:space="0" w:color="auto"/>
              <w:bottom w:val="single" w:sz="4" w:space="0" w:color="auto"/>
              <w:right w:val="single" w:sz="4" w:space="0" w:color="auto"/>
            </w:tcBorders>
          </w:tcPr>
          <w:p w14:paraId="161989CF"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6CC89786"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669DAE6"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05FFA710"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769736A1" w14:textId="77777777" w:rsidTr="00895A87">
        <w:tc>
          <w:tcPr>
            <w:tcW w:w="556" w:type="dxa"/>
            <w:tcBorders>
              <w:top w:val="single" w:sz="4" w:space="0" w:color="auto"/>
              <w:left w:val="single" w:sz="4" w:space="0" w:color="auto"/>
              <w:bottom w:val="single" w:sz="4" w:space="0" w:color="auto"/>
              <w:right w:val="single" w:sz="4" w:space="0" w:color="auto"/>
            </w:tcBorders>
          </w:tcPr>
          <w:p w14:paraId="3BBC2C21"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3CF5D517"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3DFCAACC"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21312CFA"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2CACA74A" w14:textId="77777777" w:rsidTr="00895A87">
        <w:tc>
          <w:tcPr>
            <w:tcW w:w="6348" w:type="dxa"/>
            <w:gridSpan w:val="3"/>
            <w:tcBorders>
              <w:top w:val="single" w:sz="4" w:space="0" w:color="auto"/>
              <w:left w:val="single" w:sz="4" w:space="0" w:color="auto"/>
              <w:bottom w:val="single" w:sz="4" w:space="0" w:color="auto"/>
              <w:right w:val="single" w:sz="4" w:space="0" w:color="auto"/>
            </w:tcBorders>
            <w:hideMark/>
          </w:tcPr>
          <w:p w14:paraId="2217A717" w14:textId="48273DCD" w:rsidR="00103749" w:rsidRPr="00F01640" w:rsidRDefault="00BE0CD7" w:rsidP="00103749">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Iš v</w:t>
            </w:r>
            <w:r w:rsidR="00103749" w:rsidRPr="00F01640">
              <w:rPr>
                <w:rFonts w:ascii="Times New Roman" w:eastAsia="Calibri" w:hAnsi="Times New Roman" w:cs="Times New Roman"/>
                <w:sz w:val="24"/>
                <w:szCs w:val="24"/>
                <w:lang w:eastAsia="en-US"/>
              </w:rPr>
              <w:t>iso:</w:t>
            </w:r>
          </w:p>
        </w:tc>
        <w:tc>
          <w:tcPr>
            <w:tcW w:w="3683" w:type="dxa"/>
            <w:tcBorders>
              <w:top w:val="single" w:sz="4" w:space="0" w:color="auto"/>
              <w:left w:val="single" w:sz="4" w:space="0" w:color="auto"/>
              <w:bottom w:val="single" w:sz="4" w:space="0" w:color="auto"/>
              <w:right w:val="single" w:sz="4" w:space="0" w:color="auto"/>
            </w:tcBorders>
          </w:tcPr>
          <w:p w14:paraId="0071E6B7"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22273E79" w14:textId="77777777" w:rsidTr="00895A87">
        <w:tc>
          <w:tcPr>
            <w:tcW w:w="10031" w:type="dxa"/>
            <w:gridSpan w:val="4"/>
            <w:tcBorders>
              <w:top w:val="single" w:sz="4" w:space="0" w:color="auto"/>
              <w:left w:val="single" w:sz="4" w:space="0" w:color="auto"/>
              <w:bottom w:val="single" w:sz="4" w:space="0" w:color="auto"/>
              <w:right w:val="single" w:sz="4" w:space="0" w:color="auto"/>
            </w:tcBorders>
            <w:hideMark/>
          </w:tcPr>
          <w:p w14:paraId="769A8D2F"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Kiti žinomi subtiekėjai, kurie bus pasitelkti vykdant pirkimo sutartį ir kurių pajėgumais nesiremiama įrodinėjant kvalifikacijos atitiktį</w:t>
            </w:r>
          </w:p>
        </w:tc>
      </w:tr>
      <w:tr w:rsidR="00103749" w:rsidRPr="00F01640" w14:paraId="5977792B" w14:textId="77777777" w:rsidTr="00895A87">
        <w:tc>
          <w:tcPr>
            <w:tcW w:w="556" w:type="dxa"/>
            <w:tcBorders>
              <w:top w:val="single" w:sz="4" w:space="0" w:color="auto"/>
              <w:left w:val="single" w:sz="4" w:space="0" w:color="auto"/>
              <w:bottom w:val="single" w:sz="4" w:space="0" w:color="auto"/>
              <w:right w:val="single" w:sz="4" w:space="0" w:color="auto"/>
            </w:tcBorders>
          </w:tcPr>
          <w:p w14:paraId="56946386"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15BAF508"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4056F638"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633092AA" w14:textId="77777777" w:rsidR="00103749" w:rsidRPr="00F01640" w:rsidRDefault="00103749" w:rsidP="00103749">
            <w:pPr>
              <w:spacing w:after="0" w:line="240" w:lineRule="auto"/>
              <w:jc w:val="center"/>
              <w:rPr>
                <w:rFonts w:ascii="Times New Roman" w:eastAsia="Calibri" w:hAnsi="Times New Roman" w:cs="Times New Roman"/>
                <w:sz w:val="24"/>
                <w:szCs w:val="24"/>
                <w:lang w:eastAsia="en-US"/>
              </w:rPr>
            </w:pPr>
          </w:p>
        </w:tc>
      </w:tr>
      <w:tr w:rsidR="00103749" w:rsidRPr="00F01640" w14:paraId="63982538" w14:textId="77777777" w:rsidTr="00895A87">
        <w:tc>
          <w:tcPr>
            <w:tcW w:w="556" w:type="dxa"/>
            <w:tcBorders>
              <w:top w:val="single" w:sz="4" w:space="0" w:color="auto"/>
              <w:left w:val="single" w:sz="4" w:space="0" w:color="auto"/>
              <w:bottom w:val="single" w:sz="4" w:space="0" w:color="auto"/>
              <w:right w:val="single" w:sz="4" w:space="0" w:color="auto"/>
            </w:tcBorders>
          </w:tcPr>
          <w:p w14:paraId="577058A9"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0C0636C5"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56FE234"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1045DF67"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r w:rsidR="00103749" w:rsidRPr="00F01640" w14:paraId="7FD10F3F" w14:textId="77777777" w:rsidTr="00895A87">
        <w:tc>
          <w:tcPr>
            <w:tcW w:w="6348" w:type="dxa"/>
            <w:gridSpan w:val="3"/>
            <w:tcBorders>
              <w:top w:val="single" w:sz="4" w:space="0" w:color="auto"/>
              <w:left w:val="single" w:sz="4" w:space="0" w:color="auto"/>
              <w:bottom w:val="single" w:sz="4" w:space="0" w:color="auto"/>
              <w:right w:val="single" w:sz="4" w:space="0" w:color="auto"/>
            </w:tcBorders>
            <w:hideMark/>
          </w:tcPr>
          <w:p w14:paraId="5ED8B507" w14:textId="18BA6A85" w:rsidR="00103749" w:rsidRPr="00F01640" w:rsidRDefault="00BE0CD7" w:rsidP="00103749">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Iš v</w:t>
            </w:r>
            <w:r w:rsidR="00103749" w:rsidRPr="00F01640">
              <w:rPr>
                <w:rFonts w:ascii="Times New Roman" w:eastAsia="Calibri" w:hAnsi="Times New Roman" w:cs="Times New Roman"/>
                <w:sz w:val="24"/>
                <w:szCs w:val="24"/>
                <w:lang w:eastAsia="en-US"/>
              </w:rPr>
              <w:t>iso:</w:t>
            </w:r>
          </w:p>
        </w:tc>
        <w:tc>
          <w:tcPr>
            <w:tcW w:w="3683" w:type="dxa"/>
            <w:tcBorders>
              <w:top w:val="single" w:sz="4" w:space="0" w:color="auto"/>
              <w:left w:val="single" w:sz="4" w:space="0" w:color="auto"/>
              <w:bottom w:val="single" w:sz="4" w:space="0" w:color="auto"/>
              <w:right w:val="single" w:sz="4" w:space="0" w:color="auto"/>
            </w:tcBorders>
          </w:tcPr>
          <w:p w14:paraId="3AA5A5A9" w14:textId="77777777" w:rsidR="00103749" w:rsidRPr="00F01640" w:rsidRDefault="00103749" w:rsidP="00103749">
            <w:pPr>
              <w:spacing w:after="0" w:line="240" w:lineRule="auto"/>
              <w:rPr>
                <w:rFonts w:ascii="Times New Roman" w:eastAsia="Calibri" w:hAnsi="Times New Roman" w:cs="Times New Roman"/>
                <w:sz w:val="24"/>
                <w:szCs w:val="24"/>
                <w:lang w:eastAsia="en-US"/>
              </w:rPr>
            </w:pPr>
          </w:p>
        </w:tc>
      </w:tr>
    </w:tbl>
    <w:p w14:paraId="2818DC01" w14:textId="2CCC46CF" w:rsidR="00103749" w:rsidRPr="00D229EE" w:rsidRDefault="00103749" w:rsidP="00103749">
      <w:pPr>
        <w:spacing w:after="0" w:line="240" w:lineRule="auto"/>
        <w:ind w:firstLine="720"/>
        <w:jc w:val="both"/>
        <w:rPr>
          <w:rFonts w:ascii="Times New Roman" w:eastAsia="Times New Roman" w:hAnsi="Times New Roman" w:cs="Times New Roman"/>
          <w:sz w:val="24"/>
          <w:szCs w:val="24"/>
        </w:rPr>
      </w:pPr>
      <w:r w:rsidRPr="00D229EE">
        <w:rPr>
          <w:rFonts w:ascii="Times New Roman" w:eastAsia="Times New Roman" w:hAnsi="Times New Roman" w:cs="Times New Roman"/>
          <w:sz w:val="24"/>
          <w:szCs w:val="24"/>
        </w:rPr>
        <w:t>9. Mes ketiname dalies Sutartyje numatytų veiklų ar užduočių patikėti kitiems specialistams, kuriais bus remiamasi įrodinėjant tiekėjo kvalifikaciją ir vykdant sutartį, tačiau jie nėra tiekėjo ar tiekėjo pasitelkiamo(ų) subrangovo(ų), subtiekėjo (ų), subteikėjo (ų) darbuotojai pasiūlymo pateikimo metu, bet laimėjimo atveju būtų įdarbinti ir pateikiame šią informaciją apie šiuos specialistus:</w:t>
      </w:r>
    </w:p>
    <w:p w14:paraId="5CBCC9F5" w14:textId="77777777" w:rsidR="00103749" w:rsidRPr="00D229EE" w:rsidRDefault="00103749" w:rsidP="00103749">
      <w:pPr>
        <w:spacing w:after="0" w:line="240" w:lineRule="auto"/>
        <w:ind w:firstLine="539"/>
        <w:jc w:val="both"/>
        <w:rPr>
          <w:rFonts w:ascii="Times New Roman" w:eastAsia="Times New Roman" w:hAnsi="Times New Roman" w:cs="Times New Roman"/>
          <w:sz w:val="24"/>
          <w:szCs w:val="24"/>
        </w:rPr>
      </w:pPr>
    </w:p>
    <w:tbl>
      <w:tblPr>
        <w:tblW w:w="9810" w:type="dxa"/>
        <w:tblInd w:w="108" w:type="dxa"/>
        <w:tblLayout w:type="fixed"/>
        <w:tblLook w:val="04A0" w:firstRow="1" w:lastRow="0" w:firstColumn="1" w:lastColumn="0" w:noHBand="0" w:noVBand="1"/>
      </w:tblPr>
      <w:tblGrid>
        <w:gridCol w:w="596"/>
        <w:gridCol w:w="5528"/>
        <w:gridCol w:w="3686"/>
      </w:tblGrid>
      <w:tr w:rsidR="00D229EE" w:rsidRPr="00D229EE" w14:paraId="7683610C" w14:textId="77777777" w:rsidTr="00895A87">
        <w:trPr>
          <w:cantSplit/>
        </w:trPr>
        <w:tc>
          <w:tcPr>
            <w:tcW w:w="596" w:type="dxa"/>
            <w:tcBorders>
              <w:top w:val="single" w:sz="4" w:space="0" w:color="auto"/>
              <w:left w:val="single" w:sz="4" w:space="0" w:color="auto"/>
              <w:bottom w:val="single" w:sz="4" w:space="0" w:color="auto"/>
              <w:right w:val="single" w:sz="6" w:space="0" w:color="auto"/>
            </w:tcBorders>
            <w:hideMark/>
          </w:tcPr>
          <w:p w14:paraId="519CB3AA" w14:textId="77777777" w:rsidR="00103749" w:rsidRPr="00D229EE" w:rsidRDefault="00103749" w:rsidP="00895A87">
            <w:pPr>
              <w:spacing w:after="0"/>
              <w:ind w:firstLine="720"/>
              <w:jc w:val="center"/>
              <w:rPr>
                <w:rFonts w:ascii="Times New Roman" w:eastAsia="Times New Roman" w:hAnsi="Times New Roman" w:cs="Times New Roman"/>
                <w:sz w:val="24"/>
                <w:szCs w:val="24"/>
                <w:lang w:eastAsia="en-US"/>
              </w:rPr>
            </w:pPr>
            <w:r w:rsidRPr="00D229EE">
              <w:rPr>
                <w:rFonts w:ascii="Times New Roman" w:eastAsia="Times New Roman" w:hAnsi="Times New Roman" w:cs="Times New Roman"/>
                <w:sz w:val="24"/>
                <w:szCs w:val="24"/>
                <w:lang w:eastAsia="en-US"/>
              </w:rPr>
              <w:lastRenderedPageBreak/>
              <w:t>EEil. Nr.</w:t>
            </w:r>
          </w:p>
        </w:tc>
        <w:tc>
          <w:tcPr>
            <w:tcW w:w="5528" w:type="dxa"/>
            <w:tcBorders>
              <w:top w:val="single" w:sz="4" w:space="0" w:color="auto"/>
              <w:left w:val="single" w:sz="4" w:space="0" w:color="auto"/>
              <w:bottom w:val="single" w:sz="4" w:space="0" w:color="auto"/>
              <w:right w:val="single" w:sz="6" w:space="0" w:color="auto"/>
            </w:tcBorders>
            <w:hideMark/>
          </w:tcPr>
          <w:p w14:paraId="7A074BF3" w14:textId="33194622" w:rsidR="00103749" w:rsidRPr="00D229EE" w:rsidRDefault="00103749" w:rsidP="00103749">
            <w:pPr>
              <w:spacing w:after="0" w:line="240" w:lineRule="auto"/>
              <w:jc w:val="both"/>
              <w:rPr>
                <w:rFonts w:ascii="Times New Roman" w:eastAsia="Times New Roman" w:hAnsi="Times New Roman" w:cs="Times New Roman"/>
                <w:sz w:val="24"/>
                <w:szCs w:val="24"/>
                <w:lang w:eastAsia="en-US"/>
              </w:rPr>
            </w:pPr>
            <w:r w:rsidRPr="00D229EE">
              <w:rPr>
                <w:rFonts w:ascii="Times New Roman" w:eastAsia="Times New Roman" w:hAnsi="Times New Roman" w:cs="Times New Roman"/>
                <w:sz w:val="24"/>
                <w:szCs w:val="24"/>
                <w:lang w:eastAsia="en-US"/>
              </w:rPr>
              <w:t>Darbai, kurių teikimą numatyta patikėti kitiems specialistams (nurodomas darbų  pobūdis bei vertės dalis %)</w:t>
            </w:r>
          </w:p>
        </w:tc>
        <w:tc>
          <w:tcPr>
            <w:tcW w:w="3686" w:type="dxa"/>
            <w:tcBorders>
              <w:top w:val="single" w:sz="4" w:space="0" w:color="auto"/>
              <w:left w:val="nil"/>
              <w:bottom w:val="single" w:sz="4" w:space="0" w:color="auto"/>
              <w:right w:val="single" w:sz="6" w:space="0" w:color="auto"/>
            </w:tcBorders>
            <w:hideMark/>
          </w:tcPr>
          <w:p w14:paraId="04F99986" w14:textId="77777777" w:rsidR="00103749" w:rsidRPr="00D229EE" w:rsidRDefault="00103749" w:rsidP="00895A87">
            <w:pPr>
              <w:spacing w:after="0"/>
              <w:ind w:hanging="6"/>
              <w:jc w:val="center"/>
              <w:rPr>
                <w:rFonts w:ascii="Times New Roman" w:eastAsia="Times New Roman" w:hAnsi="Times New Roman" w:cs="Times New Roman"/>
                <w:sz w:val="24"/>
                <w:szCs w:val="24"/>
                <w:lang w:eastAsia="en-US"/>
              </w:rPr>
            </w:pPr>
            <w:r w:rsidRPr="00D229EE">
              <w:rPr>
                <w:rFonts w:ascii="Times New Roman" w:eastAsia="Times New Roman" w:hAnsi="Times New Roman" w:cs="Times New Roman"/>
                <w:sz w:val="24"/>
                <w:szCs w:val="24"/>
                <w:lang w:eastAsia="en-US"/>
              </w:rPr>
              <w:t>Specialistas</w:t>
            </w:r>
          </w:p>
        </w:tc>
      </w:tr>
      <w:tr w:rsidR="00D229EE" w:rsidRPr="00D229EE" w14:paraId="6A470752" w14:textId="77777777" w:rsidTr="00895A87">
        <w:trPr>
          <w:cantSplit/>
        </w:trPr>
        <w:tc>
          <w:tcPr>
            <w:tcW w:w="596" w:type="dxa"/>
            <w:tcBorders>
              <w:top w:val="single" w:sz="4" w:space="0" w:color="auto"/>
              <w:left w:val="single" w:sz="6" w:space="0" w:color="auto"/>
              <w:bottom w:val="single" w:sz="4" w:space="0" w:color="auto"/>
              <w:right w:val="single" w:sz="6" w:space="0" w:color="auto"/>
            </w:tcBorders>
          </w:tcPr>
          <w:p w14:paraId="292F127B" w14:textId="77777777" w:rsidR="00103749" w:rsidRPr="00D229EE" w:rsidRDefault="00103749" w:rsidP="00895A87">
            <w:pPr>
              <w:spacing w:after="0"/>
              <w:jc w:val="both"/>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4" w:space="0" w:color="auto"/>
              <w:right w:val="single" w:sz="6" w:space="0" w:color="auto"/>
            </w:tcBorders>
          </w:tcPr>
          <w:p w14:paraId="0DE4BBBF" w14:textId="77777777" w:rsidR="00103749" w:rsidRPr="00D229EE" w:rsidRDefault="00103749" w:rsidP="00895A87">
            <w:pPr>
              <w:spacing w:after="0"/>
              <w:jc w:val="both"/>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4" w:space="0" w:color="auto"/>
              <w:right w:val="single" w:sz="6" w:space="0" w:color="auto"/>
            </w:tcBorders>
          </w:tcPr>
          <w:p w14:paraId="1B0357AB" w14:textId="77777777" w:rsidR="00103749" w:rsidRPr="00D229EE" w:rsidRDefault="00103749" w:rsidP="00895A87">
            <w:pPr>
              <w:spacing w:after="0"/>
              <w:jc w:val="both"/>
              <w:rPr>
                <w:rFonts w:ascii="Times New Roman" w:eastAsia="Times New Roman" w:hAnsi="Times New Roman" w:cs="Times New Roman"/>
                <w:sz w:val="24"/>
                <w:szCs w:val="24"/>
                <w:lang w:eastAsia="en-US"/>
              </w:rPr>
            </w:pPr>
          </w:p>
        </w:tc>
      </w:tr>
      <w:tr w:rsidR="00D229EE" w:rsidRPr="00D229EE" w14:paraId="71324860" w14:textId="77777777" w:rsidTr="00895A87">
        <w:trPr>
          <w:cantSplit/>
        </w:trPr>
        <w:tc>
          <w:tcPr>
            <w:tcW w:w="596" w:type="dxa"/>
            <w:tcBorders>
              <w:top w:val="single" w:sz="4" w:space="0" w:color="auto"/>
              <w:left w:val="single" w:sz="6" w:space="0" w:color="auto"/>
              <w:bottom w:val="single" w:sz="6" w:space="0" w:color="auto"/>
              <w:right w:val="single" w:sz="6" w:space="0" w:color="auto"/>
            </w:tcBorders>
          </w:tcPr>
          <w:p w14:paraId="41F0CA94" w14:textId="77777777" w:rsidR="00103749" w:rsidRPr="00D229EE" w:rsidRDefault="00103749" w:rsidP="00895A87">
            <w:pPr>
              <w:spacing w:after="0"/>
              <w:jc w:val="both"/>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6" w:space="0" w:color="auto"/>
              <w:right w:val="single" w:sz="6" w:space="0" w:color="auto"/>
            </w:tcBorders>
          </w:tcPr>
          <w:p w14:paraId="4D9857EC" w14:textId="77777777" w:rsidR="00103749" w:rsidRPr="00D229EE" w:rsidRDefault="00103749" w:rsidP="00895A87">
            <w:pPr>
              <w:spacing w:after="0"/>
              <w:jc w:val="both"/>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6" w:space="0" w:color="auto"/>
              <w:right w:val="single" w:sz="6" w:space="0" w:color="auto"/>
            </w:tcBorders>
          </w:tcPr>
          <w:p w14:paraId="6871CF80" w14:textId="77777777" w:rsidR="00103749" w:rsidRPr="00D229EE" w:rsidRDefault="00103749" w:rsidP="00895A87">
            <w:pPr>
              <w:spacing w:after="0"/>
              <w:jc w:val="both"/>
              <w:rPr>
                <w:rFonts w:ascii="Times New Roman" w:eastAsia="Times New Roman" w:hAnsi="Times New Roman" w:cs="Times New Roman"/>
                <w:sz w:val="24"/>
                <w:szCs w:val="24"/>
                <w:lang w:eastAsia="en-US"/>
              </w:rPr>
            </w:pPr>
          </w:p>
        </w:tc>
      </w:tr>
    </w:tbl>
    <w:p w14:paraId="310F73C7" w14:textId="77777777" w:rsidR="00103749" w:rsidRPr="00F01640" w:rsidRDefault="00103749" w:rsidP="00103749">
      <w:pPr>
        <w:spacing w:after="0" w:line="240" w:lineRule="auto"/>
        <w:jc w:val="both"/>
        <w:rPr>
          <w:rFonts w:ascii="Times New Roman" w:eastAsia="Calibri" w:hAnsi="Times New Roman" w:cs="Times New Roman"/>
          <w:sz w:val="24"/>
          <w:szCs w:val="24"/>
          <w:lang w:eastAsia="en-US"/>
        </w:rPr>
      </w:pPr>
    </w:p>
    <w:p w14:paraId="38D95829" w14:textId="77777777" w:rsidR="00103749" w:rsidRDefault="00103749" w:rsidP="00103749">
      <w:pPr>
        <w:spacing w:after="0" w:line="240" w:lineRule="auto"/>
        <w:jc w:val="both"/>
        <w:rPr>
          <w:rFonts w:ascii="Times New Roman" w:eastAsia="Calibri" w:hAnsi="Times New Roman" w:cs="Times New Roman"/>
          <w:sz w:val="24"/>
          <w:szCs w:val="24"/>
          <w:lang w:eastAsia="en-US"/>
        </w:rPr>
      </w:pPr>
      <w:r w:rsidRPr="00F01640">
        <w:rPr>
          <w:rFonts w:ascii="Times New Roman" w:eastAsia="Calibri" w:hAnsi="Times New Roman" w:cs="Times New Roman"/>
          <w:sz w:val="24"/>
          <w:szCs w:val="24"/>
          <w:lang w:eastAsia="en-US"/>
        </w:rPr>
        <w:t>Pasiūlymas galioja iki termino, nustatyto pirkimo dokumentuose.</w:t>
      </w:r>
    </w:p>
    <w:p w14:paraId="5A7C5898" w14:textId="77777777" w:rsidR="001915C5" w:rsidRPr="00F01640" w:rsidRDefault="001915C5" w:rsidP="00103749">
      <w:pPr>
        <w:spacing w:after="0" w:line="240" w:lineRule="auto"/>
        <w:jc w:val="both"/>
        <w:rPr>
          <w:rFonts w:ascii="Times New Roman" w:eastAsia="Calibri" w:hAnsi="Times New Roman" w:cs="Times New Roman"/>
          <w:sz w:val="24"/>
          <w:szCs w:val="24"/>
          <w:lang w:eastAsia="en-US"/>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103749" w:rsidRPr="00F01640" w14:paraId="3A16AEF6" w14:textId="77777777" w:rsidTr="00895A87">
        <w:trPr>
          <w:trHeight w:val="285"/>
        </w:trPr>
        <w:tc>
          <w:tcPr>
            <w:tcW w:w="3259" w:type="dxa"/>
            <w:tcBorders>
              <w:top w:val="nil"/>
              <w:left w:val="nil"/>
              <w:bottom w:val="single" w:sz="4" w:space="0" w:color="auto"/>
              <w:right w:val="nil"/>
            </w:tcBorders>
          </w:tcPr>
          <w:p w14:paraId="0517DF96" w14:textId="77777777" w:rsidR="00103749" w:rsidRPr="00F01640" w:rsidRDefault="00103749" w:rsidP="00895A87">
            <w:pPr>
              <w:spacing w:after="0"/>
              <w:ind w:right="-1"/>
              <w:rPr>
                <w:rFonts w:ascii="Times New Roman" w:eastAsia="Calibri" w:hAnsi="Times New Roman" w:cs="Times New Roman"/>
                <w:sz w:val="24"/>
                <w:szCs w:val="24"/>
                <w:lang w:eastAsia="en-US"/>
              </w:rPr>
            </w:pPr>
          </w:p>
        </w:tc>
        <w:tc>
          <w:tcPr>
            <w:tcW w:w="567" w:type="dxa"/>
          </w:tcPr>
          <w:p w14:paraId="7FE923ED"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1276" w:type="dxa"/>
            <w:tcBorders>
              <w:top w:val="nil"/>
              <w:left w:val="nil"/>
              <w:bottom w:val="single" w:sz="4" w:space="0" w:color="auto"/>
              <w:right w:val="nil"/>
            </w:tcBorders>
          </w:tcPr>
          <w:p w14:paraId="2E144245"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567" w:type="dxa"/>
          </w:tcPr>
          <w:p w14:paraId="5A3F1E9E"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42866D2A" w14:textId="77777777" w:rsidR="00103749" w:rsidRPr="00F01640" w:rsidRDefault="00103749" w:rsidP="00895A87">
            <w:pPr>
              <w:spacing w:after="0"/>
              <w:ind w:right="-1"/>
              <w:jc w:val="right"/>
              <w:rPr>
                <w:rFonts w:ascii="Times New Roman" w:eastAsia="Calibri" w:hAnsi="Times New Roman" w:cs="Times New Roman"/>
                <w:sz w:val="24"/>
                <w:szCs w:val="24"/>
                <w:lang w:eastAsia="en-US"/>
              </w:rPr>
            </w:pPr>
          </w:p>
        </w:tc>
      </w:tr>
      <w:tr w:rsidR="00103749" w:rsidRPr="00F01640" w14:paraId="6320295B" w14:textId="77777777" w:rsidTr="00895A87">
        <w:trPr>
          <w:trHeight w:val="186"/>
        </w:trPr>
        <w:tc>
          <w:tcPr>
            <w:tcW w:w="3259" w:type="dxa"/>
            <w:tcBorders>
              <w:top w:val="single" w:sz="4" w:space="0" w:color="auto"/>
              <w:left w:val="nil"/>
              <w:bottom w:val="nil"/>
              <w:right w:val="nil"/>
            </w:tcBorders>
            <w:hideMark/>
          </w:tcPr>
          <w:p w14:paraId="1342F0E1" w14:textId="77777777" w:rsidR="00103749" w:rsidRPr="00F01640" w:rsidRDefault="00103749" w:rsidP="00895A87">
            <w:pPr>
              <w:autoSpaceDE w:val="0"/>
              <w:autoSpaceDN w:val="0"/>
              <w:adjustRightInd w:val="0"/>
              <w:spacing w:after="0"/>
              <w:jc w:val="center"/>
              <w:rPr>
                <w:rFonts w:ascii="Times New Roman" w:eastAsia="Calibri" w:hAnsi="Times New Roman" w:cs="Times New Roman"/>
                <w:position w:val="6"/>
                <w:sz w:val="24"/>
                <w:szCs w:val="24"/>
                <w:lang w:eastAsia="en-US"/>
              </w:rPr>
            </w:pPr>
            <w:r w:rsidRPr="00F01640">
              <w:rPr>
                <w:rFonts w:ascii="Times New Roman" w:eastAsia="Calibri" w:hAnsi="Times New Roman" w:cs="Times New Roman"/>
                <w:position w:val="6"/>
                <w:sz w:val="24"/>
                <w:szCs w:val="24"/>
                <w:lang w:eastAsia="en-US"/>
              </w:rPr>
              <w:t>tiekėjo arba jo įgalioto asmens pareigų pavadinimas</w:t>
            </w:r>
          </w:p>
        </w:tc>
        <w:tc>
          <w:tcPr>
            <w:tcW w:w="567" w:type="dxa"/>
          </w:tcPr>
          <w:p w14:paraId="0A1FB598"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1276" w:type="dxa"/>
            <w:tcBorders>
              <w:top w:val="single" w:sz="4" w:space="0" w:color="auto"/>
              <w:left w:val="nil"/>
              <w:bottom w:val="nil"/>
              <w:right w:val="nil"/>
            </w:tcBorders>
            <w:hideMark/>
          </w:tcPr>
          <w:p w14:paraId="7D863120"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r w:rsidRPr="00F01640">
              <w:rPr>
                <w:rFonts w:ascii="Times New Roman" w:eastAsia="Calibri" w:hAnsi="Times New Roman" w:cs="Times New Roman"/>
                <w:position w:val="6"/>
                <w:sz w:val="24"/>
                <w:szCs w:val="24"/>
                <w:lang w:eastAsia="en-US"/>
              </w:rPr>
              <w:t>parašas</w:t>
            </w:r>
          </w:p>
        </w:tc>
        <w:tc>
          <w:tcPr>
            <w:tcW w:w="567" w:type="dxa"/>
          </w:tcPr>
          <w:p w14:paraId="20179F93"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p>
        </w:tc>
        <w:tc>
          <w:tcPr>
            <w:tcW w:w="2551" w:type="dxa"/>
            <w:tcBorders>
              <w:top w:val="single" w:sz="4" w:space="0" w:color="auto"/>
              <w:left w:val="nil"/>
              <w:bottom w:val="nil"/>
              <w:right w:val="nil"/>
            </w:tcBorders>
            <w:hideMark/>
          </w:tcPr>
          <w:p w14:paraId="45518320" w14:textId="77777777" w:rsidR="00103749" w:rsidRPr="00F01640" w:rsidRDefault="00103749" w:rsidP="00895A87">
            <w:pPr>
              <w:spacing w:after="0"/>
              <w:ind w:right="-1"/>
              <w:jc w:val="center"/>
              <w:rPr>
                <w:rFonts w:ascii="Times New Roman" w:eastAsia="Calibri" w:hAnsi="Times New Roman" w:cs="Times New Roman"/>
                <w:sz w:val="24"/>
                <w:szCs w:val="24"/>
                <w:lang w:eastAsia="en-US"/>
              </w:rPr>
            </w:pPr>
            <w:r w:rsidRPr="00F01640">
              <w:rPr>
                <w:rFonts w:ascii="Times New Roman" w:eastAsia="Calibri" w:hAnsi="Times New Roman" w:cs="Times New Roman"/>
                <w:position w:val="6"/>
                <w:sz w:val="24"/>
                <w:szCs w:val="24"/>
                <w:lang w:eastAsia="en-US"/>
              </w:rPr>
              <w:t>vardas ir pavardė</w:t>
            </w:r>
          </w:p>
        </w:tc>
      </w:tr>
    </w:tbl>
    <w:p w14:paraId="5E2305C1" w14:textId="4D900707" w:rsidR="00103749" w:rsidRDefault="00103749" w:rsidP="00103749">
      <w:pPr>
        <w:widowControl w:val="0"/>
        <w:autoSpaceDE w:val="0"/>
        <w:autoSpaceDN w:val="0"/>
        <w:adjustRightInd w:val="0"/>
        <w:spacing w:after="0" w:line="240" w:lineRule="auto"/>
        <w:rPr>
          <w:rFonts w:ascii="Times New Roman" w:eastAsia="Times New Roman" w:hAnsi="Times New Roman" w:cs="Times New Roman"/>
          <w:sz w:val="24"/>
          <w:szCs w:val="24"/>
        </w:rPr>
      </w:pPr>
      <w:r w:rsidRPr="00F01640">
        <w:rPr>
          <w:rFonts w:ascii="Times New Roman" w:eastAsia="Times New Roman" w:hAnsi="Times New Roman" w:cs="Times New Roman"/>
          <w:sz w:val="24"/>
          <w:szCs w:val="24"/>
        </w:rPr>
        <w:tab/>
      </w:r>
      <w:r w:rsidRPr="00F01640">
        <w:rPr>
          <w:rFonts w:ascii="Times New Roman" w:eastAsia="Times New Roman" w:hAnsi="Times New Roman" w:cs="Times New Roman"/>
          <w:sz w:val="24"/>
          <w:szCs w:val="24"/>
        </w:rPr>
        <w:tab/>
      </w:r>
      <w:r w:rsidRPr="00F01640">
        <w:rPr>
          <w:rFonts w:ascii="Times New Roman" w:eastAsia="Times New Roman" w:hAnsi="Times New Roman" w:cs="Times New Roman"/>
          <w:sz w:val="24"/>
          <w:szCs w:val="24"/>
        </w:rPr>
        <w:tab/>
      </w:r>
    </w:p>
    <w:p w14:paraId="2750B28E" w14:textId="77777777" w:rsidR="00F47A60" w:rsidRDefault="00F47A6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474E84D9" w14:textId="0CF7127D" w:rsidR="00F47A60" w:rsidRDefault="00F47A6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7D8CEE18" w14:textId="112DDA93"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726FC04" w14:textId="43972A26"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1938BE83" w14:textId="43F82FA8"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34914B4" w14:textId="77777777" w:rsidR="00451A5F" w:rsidRDefault="00451A5F"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42F8352E"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3E0BDB54"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1C240688"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3F5A9268"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314FE2EF"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3ED8992"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68C00FE6"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414D0D85"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F6785D5"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7F48DCEF"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1BBDCCB5"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7D4F9E4D"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391AC4F"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58CFCFDF"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1C3B696"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43EE35DC"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AF534D0"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65F53116" w14:textId="77777777" w:rsidR="0039489E" w:rsidRDefault="0039489E"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15AAE0F1" w14:textId="77777777" w:rsidR="00043E50" w:rsidRDefault="00043E5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4C711D0" w14:textId="77777777" w:rsidR="00043E50" w:rsidRDefault="00043E5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66A0AE65" w14:textId="77777777" w:rsidR="00043E50" w:rsidRDefault="00043E5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4212842" w14:textId="77777777" w:rsidR="00043E50" w:rsidRDefault="00043E5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149E8E8" w14:textId="77777777" w:rsidR="00043E50" w:rsidRDefault="00043E5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7D752763"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60C75D4"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35A2B3D1"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332C6F32" w14:textId="77777777" w:rsidR="00707FC7" w:rsidRPr="00E00A87" w:rsidRDefault="00707FC7" w:rsidP="00707FC7">
      <w:pPr>
        <w:widowControl w:val="0"/>
        <w:autoSpaceDE w:val="0"/>
        <w:autoSpaceDN w:val="0"/>
        <w:adjustRightInd w:val="0"/>
        <w:spacing w:after="0" w:line="240" w:lineRule="auto"/>
        <w:ind w:left="5760" w:firstLine="720"/>
        <w:rPr>
          <w:rFonts w:ascii="Times New Roman" w:eastAsia="Times New Roman" w:hAnsi="Times New Roman" w:cs="Times New Roman"/>
          <w:sz w:val="24"/>
          <w:szCs w:val="24"/>
        </w:rPr>
      </w:pPr>
      <w:r w:rsidRPr="00E00A87">
        <w:rPr>
          <w:rFonts w:ascii="Times New Roman" w:eastAsia="Times New Roman" w:hAnsi="Times New Roman" w:cs="Times New Roman"/>
          <w:sz w:val="24"/>
          <w:szCs w:val="24"/>
        </w:rPr>
        <w:lastRenderedPageBreak/>
        <w:t>Priedas prie pasiūlymo</w:t>
      </w:r>
    </w:p>
    <w:p w14:paraId="4AB2A1B6" w14:textId="77777777" w:rsidR="00707FC7" w:rsidRPr="00E00A87" w:rsidRDefault="00707FC7" w:rsidP="00707FC7">
      <w:pPr>
        <w:widowControl w:val="0"/>
        <w:autoSpaceDE w:val="0"/>
        <w:autoSpaceDN w:val="0"/>
        <w:adjustRightInd w:val="0"/>
        <w:spacing w:after="0" w:line="240" w:lineRule="auto"/>
        <w:rPr>
          <w:rFonts w:ascii="Calibri" w:eastAsia="Times New Roman" w:hAnsi="Calibri" w:cs="Calibri"/>
          <w:sz w:val="22"/>
          <w:szCs w:val="22"/>
        </w:rPr>
      </w:pPr>
    </w:p>
    <w:p w14:paraId="41F2A712" w14:textId="0BB4671F" w:rsidR="00707FC7" w:rsidRDefault="00707FC7" w:rsidP="00707F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ar-SA"/>
        </w:rPr>
        <w:t>TECHNINĖS DRUSKOS IR DRUSKOS - SMĖLIO</w:t>
      </w:r>
      <w:r w:rsidRPr="00E00A87">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MIŠINIO </w:t>
      </w:r>
      <w:r w:rsidR="00FE22AA">
        <w:rPr>
          <w:rFonts w:ascii="Times New Roman" w:eastAsia="Times New Roman" w:hAnsi="Times New Roman" w:cs="Times New Roman"/>
          <w:b/>
          <w:bCs/>
          <w:sz w:val="24"/>
          <w:szCs w:val="24"/>
          <w:lang w:eastAsia="ar-SA"/>
        </w:rPr>
        <w:t xml:space="preserve">SU SANDĖLIAVIMO PASLAUGA </w:t>
      </w:r>
      <w:r w:rsidRPr="00E00A87">
        <w:rPr>
          <w:rFonts w:ascii="Times New Roman" w:eastAsia="Times New Roman" w:hAnsi="Times New Roman" w:cs="Times New Roman"/>
          <w:b/>
          <w:bCs/>
          <w:sz w:val="24"/>
          <w:szCs w:val="24"/>
          <w:lang w:eastAsia="ar-SA"/>
        </w:rPr>
        <w:t xml:space="preserve">PIRKIMO </w:t>
      </w:r>
      <w:r w:rsidRPr="00E00A87">
        <w:rPr>
          <w:rFonts w:ascii="Times New Roman" w:eastAsia="Times New Roman" w:hAnsi="Times New Roman" w:cs="Times New Roman"/>
          <w:b/>
          <w:bCs/>
          <w:sz w:val="24"/>
          <w:szCs w:val="24"/>
        </w:rPr>
        <w:t>ATITIKTIES TECHNINĖS SPECIFIKACIJOS REIKALAVIMAMS DEKLARACIJA</w:t>
      </w:r>
    </w:p>
    <w:p w14:paraId="15004338" w14:textId="77777777" w:rsidR="00707FC7" w:rsidRPr="00E00A87" w:rsidRDefault="00707FC7" w:rsidP="00707FC7">
      <w:pPr>
        <w:spacing w:after="0" w:line="240" w:lineRule="auto"/>
        <w:jc w:val="center"/>
        <w:rPr>
          <w:rFonts w:ascii="Times New Roman" w:eastAsia="Times New Roman" w:hAnsi="Times New Roman" w:cs="Times New Roman"/>
          <w:b/>
          <w:bCs/>
          <w:sz w:val="24"/>
          <w:szCs w:val="24"/>
        </w:rPr>
      </w:pPr>
    </w:p>
    <w:p w14:paraId="461F817A" w14:textId="77777777" w:rsidR="00707FC7" w:rsidRPr="00E00A87" w:rsidRDefault="00707FC7" w:rsidP="00707FC7">
      <w:pPr>
        <w:spacing w:after="0" w:line="240" w:lineRule="auto"/>
        <w:jc w:val="center"/>
        <w:rPr>
          <w:rFonts w:ascii="Times New Roman" w:eastAsia="Times New Roman" w:hAnsi="Times New Roman" w:cs="Times New Roman"/>
          <w:b/>
          <w:bCs/>
          <w:sz w:val="24"/>
          <w:szCs w:val="24"/>
        </w:rPr>
      </w:pPr>
    </w:p>
    <w:tbl>
      <w:tblPr>
        <w:tblW w:w="109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874"/>
        <w:gridCol w:w="1967"/>
        <w:gridCol w:w="3044"/>
      </w:tblGrid>
      <w:tr w:rsidR="00707FC7" w:rsidRPr="00E00A87" w14:paraId="247E9889" w14:textId="77777777" w:rsidTr="00FA4ADD">
        <w:trPr>
          <w:trHeight w:val="445"/>
        </w:trPr>
        <w:tc>
          <w:tcPr>
            <w:tcW w:w="10966" w:type="dxa"/>
            <w:gridSpan w:val="4"/>
          </w:tcPr>
          <w:p w14:paraId="41B6FFC2" w14:textId="77777777" w:rsidR="00707FC7" w:rsidRPr="00E00A87" w:rsidRDefault="00707FC7" w:rsidP="00FA4ADD">
            <w:pPr>
              <w:spacing w:after="0" w:line="240" w:lineRule="auto"/>
              <w:rPr>
                <w:rFonts w:ascii="Times New Roman" w:eastAsia="Times New Roman" w:hAnsi="Times New Roman" w:cs="Times New Roman"/>
                <w:b/>
                <w:sz w:val="24"/>
                <w:szCs w:val="24"/>
              </w:rPr>
            </w:pPr>
            <w:r w:rsidRPr="00E00A87">
              <w:rPr>
                <w:rFonts w:ascii="Times New Roman" w:eastAsia="Times New Roman" w:hAnsi="Times New Roman" w:cs="Times New Roman"/>
                <w:b/>
                <w:sz w:val="24"/>
                <w:szCs w:val="24"/>
              </w:rPr>
              <w:t>I. BENDRIEJI REIKALAVIMAI</w:t>
            </w:r>
          </w:p>
        </w:tc>
      </w:tr>
      <w:tr w:rsidR="00707FC7" w:rsidRPr="00E00A87" w14:paraId="22F773EB" w14:textId="77777777" w:rsidTr="00FA4ADD">
        <w:trPr>
          <w:trHeight w:val="487"/>
        </w:trPr>
        <w:tc>
          <w:tcPr>
            <w:tcW w:w="1081" w:type="dxa"/>
          </w:tcPr>
          <w:p w14:paraId="27AE7831" w14:textId="77777777" w:rsidR="00707FC7" w:rsidRPr="00E00A87" w:rsidRDefault="00707FC7" w:rsidP="00FA4ADD">
            <w:pPr>
              <w:spacing w:after="0" w:line="240" w:lineRule="auto"/>
              <w:jc w:val="both"/>
              <w:rPr>
                <w:rFonts w:ascii="Times New Roman" w:eastAsia="Times New Roman" w:hAnsi="Times New Roman" w:cs="Times New Roman"/>
                <w:bCs/>
                <w:color w:val="FF0000"/>
                <w:sz w:val="24"/>
                <w:szCs w:val="24"/>
              </w:rPr>
            </w:pPr>
            <w:r w:rsidRPr="00C24D8B">
              <w:rPr>
                <w:rFonts w:ascii="Times New Roman" w:eastAsia="Times New Roman" w:hAnsi="Times New Roman" w:cs="Times New Roman"/>
                <w:bCs/>
                <w:sz w:val="24"/>
                <w:szCs w:val="24"/>
              </w:rPr>
              <w:t xml:space="preserve">1.1. </w:t>
            </w:r>
          </w:p>
        </w:tc>
        <w:tc>
          <w:tcPr>
            <w:tcW w:w="9885" w:type="dxa"/>
            <w:gridSpan w:val="3"/>
          </w:tcPr>
          <w:p w14:paraId="6B45C105" w14:textId="17D5CE8F" w:rsidR="00707FC7" w:rsidRPr="00E35402" w:rsidRDefault="00707FC7" w:rsidP="001E2EA8">
            <w:pPr>
              <w:pStyle w:val="Sraopastraipa"/>
              <w:shd w:val="clear" w:color="auto" w:fill="FFFFFF"/>
              <w:spacing w:after="0" w:line="240" w:lineRule="auto"/>
              <w:ind w:left="37" w:right="92"/>
              <w:jc w:val="both"/>
              <w:rPr>
                <w:rFonts w:ascii="Times New Roman" w:eastAsia="Times New Roman" w:hAnsi="Times New Roman" w:cs="Times New Roman"/>
                <w:bCs/>
                <w:sz w:val="24"/>
                <w:szCs w:val="24"/>
                <w:lang w:eastAsia="en-US"/>
              </w:rPr>
            </w:pPr>
            <w:r>
              <w:rPr>
                <w:rFonts w:ascii="Times New Roman" w:eastAsia="Calibri" w:hAnsi="Times New Roman" w:cs="Times New Roman"/>
                <w:sz w:val="24"/>
                <w:szCs w:val="24"/>
                <w:lang w:eastAsia="en-US"/>
              </w:rPr>
              <w:t xml:space="preserve">Pirkimo objektas </w:t>
            </w:r>
            <w:r w:rsidRPr="00E35402">
              <w:rPr>
                <w:rFonts w:ascii="Times New Roman" w:eastAsia="Calibri" w:hAnsi="Times New Roman" w:cs="Times New Roman"/>
                <w:sz w:val="24"/>
                <w:szCs w:val="24"/>
                <w:lang w:eastAsia="en-US"/>
              </w:rPr>
              <w:t xml:space="preserve">- </w:t>
            </w:r>
            <w:r w:rsidR="00CC43A5" w:rsidRPr="00CC43A5">
              <w:rPr>
                <w:rFonts w:ascii="Times New Roman" w:eastAsia="Arial Unicode MS" w:hAnsi="Times New Roman" w:cs="Times New Roman"/>
                <w:b/>
                <w:bCs/>
                <w:sz w:val="24"/>
                <w:szCs w:val="24"/>
                <w:lang w:eastAsia="en-US"/>
              </w:rPr>
              <w:t xml:space="preserve">techninė druska ir druskos – smėlio mišinys </w:t>
            </w:r>
            <w:r w:rsidR="001E2EA8">
              <w:rPr>
                <w:rFonts w:ascii="Times New Roman" w:eastAsia="Arial Unicode MS" w:hAnsi="Times New Roman" w:cs="Times New Roman"/>
                <w:b/>
                <w:bCs/>
                <w:sz w:val="24"/>
                <w:szCs w:val="24"/>
                <w:lang w:eastAsia="en-US"/>
              </w:rPr>
              <w:t xml:space="preserve">su sandėliavimo paslauga </w:t>
            </w:r>
            <w:r w:rsidR="00CC43A5" w:rsidRPr="00CC43A5">
              <w:rPr>
                <w:rFonts w:ascii="Times New Roman" w:eastAsia="Arial Unicode MS" w:hAnsi="Times New Roman" w:cs="Times New Roman"/>
                <w:sz w:val="24"/>
                <w:szCs w:val="24"/>
                <w:lang w:eastAsia="en-US"/>
              </w:rPr>
              <w:t xml:space="preserve">(toliau – Prekės), skirtos keliams, šaligatviams, </w:t>
            </w:r>
            <w:r w:rsidR="00CC43A5" w:rsidRPr="00CC43A5">
              <w:rPr>
                <w:rFonts w:ascii="Times New Roman" w:eastAsia="Calibri" w:hAnsi="Times New Roman" w:cs="Times New Roman"/>
                <w:kern w:val="2"/>
                <w:sz w:val="24"/>
                <w:szCs w:val="24"/>
                <w:lang w:bidi="lt-LT"/>
                <w14:ligatures w14:val="standardContextual"/>
              </w:rPr>
              <w:t>pėsčiųjų takams, laiptams, aikštelėms ir kt.</w:t>
            </w:r>
            <w:r w:rsidR="00CC43A5" w:rsidRPr="00CC43A5">
              <w:rPr>
                <w:rFonts w:ascii="Times New Roman" w:eastAsia="Arial Unicode MS" w:hAnsi="Times New Roman" w:cs="Times New Roman"/>
                <w:sz w:val="24"/>
                <w:szCs w:val="24"/>
                <w:lang w:eastAsia="en-US"/>
              </w:rPr>
              <w:t xml:space="preserve"> nuo apledėjimo </w:t>
            </w:r>
            <w:r w:rsidR="00CC43A5" w:rsidRPr="00CC43A5">
              <w:rPr>
                <w:rFonts w:ascii="Times New Roman" w:eastAsia="Calibri" w:hAnsi="Times New Roman" w:cs="Times New Roman"/>
                <w:kern w:val="2"/>
                <w:sz w:val="24"/>
                <w:szCs w:val="24"/>
                <w:lang w:bidi="lt-LT"/>
                <w14:ligatures w14:val="standardContextual"/>
              </w:rPr>
              <w:t>barstyti</w:t>
            </w:r>
            <w:r w:rsidR="001E2EA8">
              <w:rPr>
                <w:rFonts w:ascii="Times New Roman" w:eastAsia="Calibri" w:hAnsi="Times New Roman" w:cs="Times New Roman"/>
                <w:kern w:val="2"/>
                <w:sz w:val="24"/>
                <w:szCs w:val="24"/>
                <w:lang w:bidi="lt-LT"/>
                <w14:ligatures w14:val="standardContextual"/>
              </w:rPr>
              <w:t xml:space="preserve"> </w:t>
            </w:r>
            <w:r w:rsidRPr="00E35402">
              <w:rPr>
                <w:rFonts w:ascii="Times New Roman" w:eastAsia="Calibri" w:hAnsi="Times New Roman" w:cs="Times New Roman"/>
                <w:sz w:val="24"/>
                <w:szCs w:val="24"/>
                <w:lang w:eastAsia="en-US"/>
              </w:rPr>
              <w:t xml:space="preserve">turi atitikti konkurso sąlygose nurodytus </w:t>
            </w:r>
            <w:r w:rsidRPr="00E35402">
              <w:rPr>
                <w:rFonts w:ascii="Times New Roman" w:eastAsia="Times New Roman" w:hAnsi="Times New Roman" w:cs="Times New Roman"/>
                <w:bCs/>
                <w:sz w:val="24"/>
                <w:szCs w:val="24"/>
                <w:lang w:eastAsia="en-US"/>
              </w:rPr>
              <w:t xml:space="preserve">šiuos minimalius privalomus techninius, </w:t>
            </w:r>
            <w:r w:rsidRPr="00E35402">
              <w:rPr>
                <w:rFonts w:ascii="Times New Roman" w:eastAsia="Calibri" w:hAnsi="Times New Roman" w:cs="Times New Roman"/>
                <w:sz w:val="24"/>
                <w:szCs w:val="24"/>
                <w:lang w:eastAsia="en-US"/>
              </w:rPr>
              <w:t xml:space="preserve">kokybės, </w:t>
            </w:r>
            <w:r w:rsidRPr="00A37556">
              <w:rPr>
                <w:rFonts w:ascii="Times New Roman" w:eastAsia="Calibri" w:hAnsi="Times New Roman" w:cs="Times New Roman"/>
                <w:sz w:val="24"/>
                <w:szCs w:val="24"/>
                <w:lang w:eastAsia="en-US"/>
              </w:rPr>
              <w:t>ekologinius reikalavimus</w:t>
            </w:r>
            <w:r w:rsidRPr="00E35402">
              <w:rPr>
                <w:rFonts w:ascii="Times New Roman" w:eastAsia="Times New Roman" w:hAnsi="Times New Roman" w:cs="Times New Roman"/>
                <w:bCs/>
                <w:sz w:val="24"/>
                <w:szCs w:val="24"/>
                <w:lang w:eastAsia="en-US"/>
              </w:rPr>
              <w:t>.</w:t>
            </w:r>
          </w:p>
          <w:p w14:paraId="6E0AD91F" w14:textId="45927D51" w:rsidR="00707FC7" w:rsidRDefault="00707FC7" w:rsidP="00FA4ADD">
            <w:pPr>
              <w:shd w:val="clear" w:color="auto" w:fill="FFFFFF"/>
              <w:spacing w:after="0" w:line="240" w:lineRule="auto"/>
              <w:ind w:right="95"/>
              <w:jc w:val="both"/>
              <w:textAlignment w:val="baseline"/>
              <w:rPr>
                <w:rFonts w:ascii="Times New Roman" w:eastAsia="Times New Roman" w:hAnsi="Times New Roman" w:cs="Times New Roman"/>
                <w:sz w:val="24"/>
                <w:szCs w:val="24"/>
              </w:rPr>
            </w:pPr>
            <w:r w:rsidRPr="00E35402">
              <w:rPr>
                <w:rFonts w:ascii="Times New Roman" w:eastAsia="Calibri" w:hAnsi="Times New Roman" w:cs="Times New Roman"/>
                <w:b/>
                <w:bCs/>
                <w:sz w:val="24"/>
                <w:szCs w:val="24"/>
                <w:lang w:eastAsia="en-US"/>
              </w:rPr>
              <w:t>TIEKĖJAS KARTU SU PASIŪLYMU TURI PATEIKTI:</w:t>
            </w:r>
            <w:r w:rsidRPr="00E35402">
              <w:rPr>
                <w:rFonts w:ascii="Times New Roman" w:eastAsia="Calibri" w:hAnsi="Times New Roman" w:cs="Times New Roman"/>
                <w:sz w:val="24"/>
                <w:szCs w:val="24"/>
                <w:lang w:eastAsia="en-US"/>
              </w:rPr>
              <w:t xml:space="preserve"> </w:t>
            </w:r>
            <w:r w:rsidR="006005A8" w:rsidRPr="00547E36">
              <w:rPr>
                <w:rFonts w:ascii="Times New Roman" w:eastAsia="Calibri" w:hAnsi="Times New Roman" w:cs="Times New Roman"/>
                <w:bCs/>
                <w:sz w:val="24"/>
                <w:szCs w:val="24"/>
                <w:bdr w:val="nil"/>
                <w:lang w:eastAsia="en-US"/>
              </w:rPr>
              <w:t xml:space="preserve">dokumentus, patvirtinančius, kad </w:t>
            </w:r>
            <w:r w:rsidR="006005A8" w:rsidRPr="00437697">
              <w:rPr>
                <w:rFonts w:ascii="Times New Roman" w:eastAsia="Calibri" w:hAnsi="Times New Roman" w:cs="Times New Roman"/>
                <w:bCs/>
                <w:sz w:val="24"/>
                <w:szCs w:val="24"/>
                <w:bdr w:val="nil"/>
                <w:lang w:eastAsia="en-US"/>
              </w:rPr>
              <w:t>P</w:t>
            </w:r>
            <w:r w:rsidR="006005A8" w:rsidRPr="00547E36">
              <w:rPr>
                <w:rFonts w:ascii="Times New Roman" w:eastAsia="Calibri" w:hAnsi="Times New Roman" w:cs="Times New Roman"/>
                <w:bCs/>
                <w:sz w:val="24"/>
                <w:szCs w:val="24"/>
                <w:bdr w:val="nil"/>
                <w:lang w:eastAsia="en-US"/>
              </w:rPr>
              <w:t>rek</w:t>
            </w:r>
            <w:r w:rsidR="006005A8" w:rsidRPr="00437697">
              <w:rPr>
                <w:rFonts w:ascii="Times New Roman" w:eastAsia="Calibri" w:hAnsi="Times New Roman" w:cs="Times New Roman"/>
                <w:bCs/>
                <w:sz w:val="24"/>
                <w:szCs w:val="24"/>
                <w:bdr w:val="nil"/>
                <w:lang w:eastAsia="en-US"/>
              </w:rPr>
              <w:t>ių</w:t>
            </w:r>
            <w:r w:rsidR="006005A8" w:rsidRPr="00547E36">
              <w:rPr>
                <w:rFonts w:ascii="Times New Roman" w:eastAsia="Calibri" w:hAnsi="Times New Roman" w:cs="Times New Roman"/>
                <w:bCs/>
                <w:sz w:val="24"/>
                <w:szCs w:val="24"/>
                <w:bdr w:val="nil"/>
                <w:lang w:eastAsia="en-US"/>
              </w:rPr>
              <w:t xml:space="preserve"> kokybė atitinka konkurso sąlygose nustatytus techninius reikalavimus</w:t>
            </w:r>
            <w:r w:rsidR="00437697">
              <w:rPr>
                <w:rFonts w:ascii="Times New Roman" w:eastAsia="Calibri" w:hAnsi="Times New Roman" w:cs="Times New Roman"/>
                <w:bCs/>
                <w:sz w:val="24"/>
                <w:szCs w:val="24"/>
                <w:bdr w:val="nil"/>
                <w:lang w:eastAsia="en-US"/>
              </w:rPr>
              <w:t xml:space="preserve"> (si</w:t>
            </w:r>
            <w:r w:rsidRPr="00E35402">
              <w:rPr>
                <w:rFonts w:ascii="Times New Roman" w:eastAsia="Times New Roman" w:hAnsi="Times New Roman" w:cs="Times New Roman"/>
                <w:sz w:val="24"/>
                <w:szCs w:val="24"/>
              </w:rPr>
              <w:t>ūlom</w:t>
            </w:r>
            <w:r w:rsidR="006005A8">
              <w:rPr>
                <w:rFonts w:ascii="Times New Roman" w:eastAsia="Times New Roman" w:hAnsi="Times New Roman" w:cs="Times New Roman"/>
                <w:sz w:val="24"/>
                <w:szCs w:val="24"/>
              </w:rPr>
              <w:t>ų</w:t>
            </w:r>
            <w:r w:rsidRPr="00E35402">
              <w:rPr>
                <w:rFonts w:ascii="Times New Roman" w:eastAsia="Times New Roman" w:hAnsi="Times New Roman" w:cs="Times New Roman"/>
                <w:sz w:val="24"/>
                <w:szCs w:val="24"/>
              </w:rPr>
              <w:t xml:space="preserve"> Prek</w:t>
            </w:r>
            <w:r w:rsidR="006005A8">
              <w:rPr>
                <w:rFonts w:ascii="Times New Roman" w:eastAsia="Times New Roman" w:hAnsi="Times New Roman" w:cs="Times New Roman"/>
                <w:sz w:val="24"/>
                <w:szCs w:val="24"/>
              </w:rPr>
              <w:t>ių</w:t>
            </w:r>
            <w:r w:rsidRPr="00E35402">
              <w:rPr>
                <w:rFonts w:ascii="Times New Roman" w:eastAsia="Times New Roman" w:hAnsi="Times New Roman" w:cs="Times New Roman"/>
                <w:sz w:val="24"/>
                <w:szCs w:val="24"/>
              </w:rPr>
              <w:t xml:space="preserve"> </w:t>
            </w:r>
            <w:r w:rsidRPr="00437697">
              <w:rPr>
                <w:rFonts w:ascii="Times New Roman" w:eastAsia="Times New Roman" w:hAnsi="Times New Roman" w:cs="Times New Roman"/>
                <w:sz w:val="24"/>
                <w:szCs w:val="24"/>
              </w:rPr>
              <w:t>gamintojų techninę</w:t>
            </w:r>
            <w:r w:rsidRPr="00E35402">
              <w:rPr>
                <w:rFonts w:ascii="Times New Roman" w:eastAsia="Times New Roman" w:hAnsi="Times New Roman" w:cs="Times New Roman"/>
                <w:sz w:val="24"/>
                <w:szCs w:val="24"/>
              </w:rPr>
              <w:t xml:space="preserve"> dokumentaciją (</w:t>
            </w:r>
            <w:r w:rsidR="004A00B0" w:rsidRPr="008A4518">
              <w:rPr>
                <w:rFonts w:ascii="Times New Roman" w:eastAsia="Times New Roman" w:hAnsi="Times New Roman" w:cs="Times New Roman"/>
                <w:b/>
                <w:bCs/>
                <w:sz w:val="24"/>
                <w:szCs w:val="24"/>
              </w:rPr>
              <w:t xml:space="preserve">kokybės </w:t>
            </w:r>
            <w:r w:rsidR="00437697" w:rsidRPr="008A4518">
              <w:rPr>
                <w:rFonts w:ascii="Times New Roman" w:eastAsia="Times New Roman" w:hAnsi="Times New Roman" w:cs="Times New Roman"/>
                <w:b/>
                <w:bCs/>
                <w:sz w:val="24"/>
                <w:szCs w:val="24"/>
              </w:rPr>
              <w:t>sertifikatus</w:t>
            </w:r>
            <w:r w:rsidR="004A00B0" w:rsidRPr="008A4518">
              <w:rPr>
                <w:rFonts w:ascii="Times New Roman" w:eastAsia="Times New Roman" w:hAnsi="Times New Roman" w:cs="Times New Roman"/>
                <w:b/>
                <w:bCs/>
                <w:sz w:val="24"/>
                <w:szCs w:val="24"/>
              </w:rPr>
              <w:t>/ gamintojo eksploatacinių savybių deklaracijas/ saugos duomenų lapus/ laboratorijos tyrimų rezultatus/kt. gamintojo pažymas</w:t>
            </w:r>
            <w:r w:rsidR="00437697" w:rsidRPr="008A4518">
              <w:rPr>
                <w:rFonts w:ascii="Times New Roman" w:eastAsia="Times New Roman" w:hAnsi="Times New Roman" w:cs="Times New Roman"/>
                <w:b/>
                <w:bCs/>
                <w:sz w:val="24"/>
                <w:szCs w:val="24"/>
              </w:rPr>
              <w:t xml:space="preserve">, </w:t>
            </w:r>
            <w:r w:rsidRPr="008A4518">
              <w:rPr>
                <w:rFonts w:ascii="Times New Roman" w:eastAsia="Times New Roman" w:hAnsi="Times New Roman" w:cs="Times New Roman"/>
                <w:b/>
                <w:bCs/>
                <w:sz w:val="24"/>
                <w:szCs w:val="24"/>
              </w:rPr>
              <w:t>katalogus, brošiūras</w:t>
            </w:r>
            <w:r w:rsidRPr="00E35402">
              <w:rPr>
                <w:rFonts w:ascii="Times New Roman" w:eastAsia="Times New Roman" w:hAnsi="Times New Roman" w:cs="Times New Roman"/>
                <w:sz w:val="24"/>
                <w:szCs w:val="24"/>
              </w:rPr>
              <w:t>) ir/ar deklaracijas (jei gamintojo techninėje dokumentacijoje neišsamiai atsispindi siūlomos Prekės atitikimas techninės specifikacijos reikalavimams) ir kitus techninėje specifikacijoje nurodytus dokumentus ar kitus lygiaverčius dokumentus, įrodančius siūlom</w:t>
            </w:r>
            <w:r w:rsidR="00437697">
              <w:rPr>
                <w:rFonts w:ascii="Times New Roman" w:eastAsia="Times New Roman" w:hAnsi="Times New Roman" w:cs="Times New Roman"/>
                <w:sz w:val="24"/>
                <w:szCs w:val="24"/>
              </w:rPr>
              <w:t>ų</w:t>
            </w:r>
            <w:r w:rsidRPr="00E35402">
              <w:rPr>
                <w:rFonts w:ascii="Times New Roman" w:eastAsia="Times New Roman" w:hAnsi="Times New Roman" w:cs="Times New Roman"/>
                <w:sz w:val="24"/>
                <w:szCs w:val="24"/>
              </w:rPr>
              <w:t xml:space="preserve"> Prek</w:t>
            </w:r>
            <w:r w:rsidR="00437697">
              <w:rPr>
                <w:rFonts w:ascii="Times New Roman" w:eastAsia="Times New Roman" w:hAnsi="Times New Roman" w:cs="Times New Roman"/>
                <w:sz w:val="24"/>
                <w:szCs w:val="24"/>
              </w:rPr>
              <w:t>ių</w:t>
            </w:r>
            <w:r w:rsidRPr="00E35402">
              <w:rPr>
                <w:rFonts w:ascii="Times New Roman" w:eastAsia="Times New Roman" w:hAnsi="Times New Roman" w:cs="Times New Roman"/>
                <w:sz w:val="24"/>
                <w:szCs w:val="24"/>
              </w:rPr>
              <w:t xml:space="preserve">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3138614A" w14:textId="77777777" w:rsidR="00707FC7" w:rsidRPr="00E35402" w:rsidRDefault="00707FC7" w:rsidP="00FA4ADD">
            <w:pPr>
              <w:shd w:val="clear" w:color="auto" w:fill="FFFFFF"/>
              <w:spacing w:after="0" w:line="240" w:lineRule="auto"/>
              <w:ind w:right="95"/>
              <w:jc w:val="both"/>
              <w:textAlignment w:val="baseline"/>
              <w:rPr>
                <w:rFonts w:ascii="Times New Roman" w:eastAsia="Times New Roman" w:hAnsi="Times New Roman" w:cs="Times New Roman"/>
                <w:b/>
                <w:bCs/>
                <w:sz w:val="24"/>
                <w:szCs w:val="24"/>
              </w:rPr>
            </w:pPr>
            <w:r w:rsidRPr="00E35402">
              <w:rPr>
                <w:rFonts w:ascii="Times New Roman" w:eastAsia="Times New Roman" w:hAnsi="Times New Roman" w:cs="Times New Roman"/>
                <w:b/>
                <w:bCs/>
                <w:sz w:val="24"/>
                <w:szCs w:val="24"/>
              </w:rPr>
              <w:t xml:space="preserve">ARBA </w:t>
            </w:r>
          </w:p>
          <w:p w14:paraId="5AF9246E" w14:textId="77777777" w:rsidR="00707FC7" w:rsidRPr="00E35402" w:rsidRDefault="00707FC7" w:rsidP="00FA4ADD">
            <w:pPr>
              <w:shd w:val="clear" w:color="auto" w:fill="FFFFFF"/>
              <w:spacing w:after="0" w:line="240" w:lineRule="auto"/>
              <w:ind w:right="95"/>
              <w:jc w:val="both"/>
              <w:textAlignment w:val="baseline"/>
              <w:rPr>
                <w:rFonts w:ascii="Times New Roman" w:eastAsia="Calibri" w:hAnsi="Times New Roman" w:cs="Times New Roman"/>
                <w:sz w:val="24"/>
                <w:szCs w:val="24"/>
                <w:lang w:eastAsia="en-US"/>
              </w:rPr>
            </w:pPr>
            <w:r w:rsidRPr="00E35402">
              <w:rPr>
                <w:rFonts w:ascii="Times New Roman" w:eastAsia="Times New Roman" w:hAnsi="Times New Roman" w:cs="Times New Roman"/>
                <w:sz w:val="24"/>
                <w:szCs w:val="24"/>
              </w:rPr>
              <w:t>nuorodą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w:t>
            </w:r>
            <w:r w:rsidRPr="00E35402">
              <w:rPr>
                <w:rFonts w:ascii="Times New Roman" w:eastAsia="Times New Roman" w:hAnsi="Times New Roman" w:cs="Times New Roman"/>
                <w:b/>
                <w:bCs/>
                <w:sz w:val="24"/>
                <w:szCs w:val="24"/>
              </w:rPr>
              <w:t xml:space="preserve"> </w:t>
            </w:r>
            <w:r w:rsidRPr="00E35402">
              <w:rPr>
                <w:rFonts w:ascii="Times New Roman" w:eastAsia="Times New Roman" w:hAnsi="Times New Roman" w:cs="Times New Roman"/>
                <w:sz w:val="24"/>
                <w:szCs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w:t>
            </w:r>
            <w:r w:rsidRPr="00E35402">
              <w:rPr>
                <w:rFonts w:ascii="Times New Roman" w:eastAsia="Calibri" w:hAnsi="Times New Roman" w:cs="Times New Roman"/>
                <w:b/>
                <w:sz w:val="24"/>
                <w:szCs w:val="24"/>
                <w:lang w:eastAsia="en-US"/>
              </w:rPr>
              <w:tab/>
              <w:t xml:space="preserve"> </w:t>
            </w:r>
            <w:r w:rsidRPr="00E35402">
              <w:rPr>
                <w:rFonts w:ascii="Times New Roman" w:eastAsia="Times New Roman" w:hAnsi="Times New Roman" w:cs="Times New Roman"/>
                <w:sz w:val="24"/>
                <w:szCs w:val="24"/>
              </w:rPr>
              <w:t>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tc>
      </w:tr>
      <w:tr w:rsidR="00707FC7" w:rsidRPr="00E00A87" w14:paraId="62A64ED7" w14:textId="77777777" w:rsidTr="00FA4ADD">
        <w:trPr>
          <w:trHeight w:val="299"/>
        </w:trPr>
        <w:tc>
          <w:tcPr>
            <w:tcW w:w="10966" w:type="dxa"/>
            <w:gridSpan w:val="4"/>
          </w:tcPr>
          <w:p w14:paraId="5765421E" w14:textId="67C38B35" w:rsidR="00707FC7" w:rsidRPr="00E35402" w:rsidRDefault="00707FC7" w:rsidP="00FA4ADD">
            <w:pPr>
              <w:spacing w:after="0" w:line="240" w:lineRule="auto"/>
              <w:rPr>
                <w:rFonts w:ascii="Times New Roman" w:eastAsia="Times New Roman" w:hAnsi="Times New Roman" w:cs="Times New Roman"/>
                <w:b/>
                <w:sz w:val="24"/>
                <w:szCs w:val="24"/>
              </w:rPr>
            </w:pPr>
            <w:bookmarkStart w:id="61" w:name="_Hlk20986679"/>
            <w:r w:rsidRPr="00E35402">
              <w:rPr>
                <w:rFonts w:ascii="Times New Roman" w:eastAsia="Times New Roman" w:hAnsi="Times New Roman" w:cs="Times New Roman"/>
                <w:b/>
                <w:sz w:val="24"/>
                <w:szCs w:val="24"/>
              </w:rPr>
              <w:t xml:space="preserve">II. </w:t>
            </w:r>
            <w:r w:rsidR="00A37556" w:rsidRPr="00085F5E">
              <w:rPr>
                <w:rFonts w:ascii="Times New Roman" w:eastAsia="Times New Roman" w:hAnsi="Times New Roman" w:cs="Times New Roman"/>
                <w:b/>
                <w:sz w:val="24"/>
                <w:szCs w:val="24"/>
              </w:rPr>
              <w:t xml:space="preserve">TECHNINIAI </w:t>
            </w:r>
            <w:r w:rsidRPr="00E35402">
              <w:rPr>
                <w:rFonts w:ascii="Times New Roman" w:eastAsia="Times New Roman" w:hAnsi="Times New Roman" w:cs="Times New Roman"/>
                <w:b/>
                <w:sz w:val="24"/>
                <w:szCs w:val="24"/>
              </w:rPr>
              <w:t>REIKALAVIM</w:t>
            </w:r>
            <w:r w:rsidR="00E10AC5">
              <w:rPr>
                <w:rFonts w:ascii="Times New Roman" w:eastAsia="Times New Roman" w:hAnsi="Times New Roman" w:cs="Times New Roman"/>
                <w:b/>
                <w:sz w:val="24"/>
                <w:szCs w:val="24"/>
              </w:rPr>
              <w:t xml:space="preserve">AI TECHNINEI DRUSKAI </w:t>
            </w:r>
          </w:p>
        </w:tc>
      </w:tr>
      <w:tr w:rsidR="00707FC7" w:rsidRPr="00E00A87" w14:paraId="5AC9C2D7" w14:textId="77777777" w:rsidTr="00FA4ADD">
        <w:tc>
          <w:tcPr>
            <w:tcW w:w="7922" w:type="dxa"/>
            <w:gridSpan w:val="3"/>
            <w:vAlign w:val="center"/>
          </w:tcPr>
          <w:p w14:paraId="212B750F" w14:textId="77777777" w:rsidR="00707FC7" w:rsidRPr="00E35402" w:rsidRDefault="00707FC7" w:rsidP="00FA4ADD">
            <w:pPr>
              <w:spacing w:after="0" w:line="240" w:lineRule="auto"/>
              <w:contextualSpacing/>
              <w:jc w:val="both"/>
              <w:rPr>
                <w:rFonts w:ascii="Times New Roman" w:eastAsia="Times New Roman" w:hAnsi="Times New Roman" w:cs="Times New Roman"/>
                <w:sz w:val="24"/>
                <w:szCs w:val="24"/>
              </w:rPr>
            </w:pPr>
          </w:p>
        </w:tc>
        <w:tc>
          <w:tcPr>
            <w:tcW w:w="3044" w:type="dxa"/>
          </w:tcPr>
          <w:p w14:paraId="1B3689F5" w14:textId="77777777" w:rsidR="00707FC7" w:rsidRPr="00E35402" w:rsidRDefault="00707FC7" w:rsidP="00FA4ADD">
            <w:pPr>
              <w:widowControl w:val="0"/>
              <w:tabs>
                <w:tab w:val="right" w:pos="-108"/>
              </w:tabs>
              <w:spacing w:after="0" w:line="240" w:lineRule="auto"/>
              <w:ind w:right="-142" w:hanging="108"/>
              <w:jc w:val="both"/>
              <w:rPr>
                <w:rFonts w:ascii="Times New Roman" w:eastAsia="Times New Roman" w:hAnsi="Times New Roman" w:cs="Times New Roman"/>
                <w:b/>
                <w:sz w:val="24"/>
                <w:szCs w:val="24"/>
                <w:u w:val="single"/>
              </w:rPr>
            </w:pPr>
            <w:r w:rsidRPr="00E35402">
              <w:rPr>
                <w:rFonts w:ascii="Times New Roman" w:eastAsia="Times New Roman" w:hAnsi="Times New Roman" w:cs="Times New Roman"/>
                <w:b/>
                <w:sz w:val="24"/>
                <w:szCs w:val="24"/>
              </w:rPr>
              <w:t xml:space="preserve">        </w:t>
            </w:r>
            <w:r w:rsidRPr="00E35402">
              <w:rPr>
                <w:rFonts w:ascii="Times New Roman" w:eastAsia="Times New Roman" w:hAnsi="Times New Roman" w:cs="Times New Roman"/>
                <w:b/>
                <w:i/>
                <w:iCs/>
                <w:sz w:val="24"/>
                <w:szCs w:val="24"/>
                <w:u w:val="single"/>
              </w:rPr>
              <w:t>PILDO TIEKĖJAS</w:t>
            </w:r>
            <w:r w:rsidRPr="00E35402">
              <w:rPr>
                <w:rFonts w:ascii="Times New Roman" w:eastAsia="Times New Roman" w:hAnsi="Times New Roman" w:cs="Times New Roman"/>
                <w:b/>
                <w:sz w:val="24"/>
                <w:szCs w:val="24"/>
                <w:u w:val="single"/>
              </w:rPr>
              <w:t xml:space="preserve"> </w:t>
            </w:r>
          </w:p>
          <w:p w14:paraId="165736C0" w14:textId="77777777" w:rsidR="00707FC7" w:rsidRPr="00E35402" w:rsidRDefault="00707FC7" w:rsidP="00FA4ADD">
            <w:pPr>
              <w:widowControl w:val="0"/>
              <w:tabs>
                <w:tab w:val="right" w:pos="-108"/>
              </w:tabs>
              <w:spacing w:after="0" w:line="240" w:lineRule="auto"/>
              <w:ind w:right="-142" w:hanging="108"/>
              <w:jc w:val="both"/>
              <w:rPr>
                <w:rFonts w:ascii="Times New Roman" w:eastAsia="Times New Roman" w:hAnsi="Times New Roman" w:cs="Times New Roman"/>
                <w:bCs/>
                <w:i/>
                <w:iCs/>
                <w:sz w:val="20"/>
                <w:szCs w:val="20"/>
              </w:rPr>
            </w:pPr>
            <w:r w:rsidRPr="00E35402">
              <w:rPr>
                <w:rFonts w:ascii="Times New Roman" w:eastAsia="Times New Roman" w:hAnsi="Times New Roman" w:cs="Times New Roman"/>
                <w:b/>
                <w:i/>
                <w:iCs/>
                <w:sz w:val="20"/>
                <w:szCs w:val="20"/>
              </w:rPr>
              <w:t xml:space="preserve"> </w:t>
            </w:r>
            <w:r w:rsidRPr="00E35402">
              <w:rPr>
                <w:rFonts w:ascii="Times New Roman" w:eastAsia="Times New Roman" w:hAnsi="Times New Roman" w:cs="Times New Roman"/>
                <w:bCs/>
                <w:i/>
                <w:iCs/>
                <w:sz w:val="20"/>
                <w:szCs w:val="20"/>
              </w:rPr>
              <w:t>(Tiekėjo siūlomų prekių techninių parametrų ar rodiklių reikšmės</w:t>
            </w:r>
          </w:p>
          <w:p w14:paraId="2ADC26D0" w14:textId="77777777" w:rsidR="00707FC7" w:rsidRPr="00E35402" w:rsidRDefault="00707FC7" w:rsidP="00FA4ADD">
            <w:pPr>
              <w:spacing w:after="0" w:line="240" w:lineRule="auto"/>
              <w:jc w:val="both"/>
              <w:rPr>
                <w:rFonts w:ascii="Times New Roman" w:eastAsia="Calibri" w:hAnsi="Times New Roman" w:cs="Times New Roman"/>
                <w:b/>
                <w:i/>
                <w:sz w:val="24"/>
                <w:szCs w:val="24"/>
                <w:lang w:eastAsia="en-US"/>
              </w:rPr>
            </w:pPr>
            <w:r w:rsidRPr="00E35402">
              <w:rPr>
                <w:rFonts w:ascii="Times New Roman" w:eastAsia="Times New Roman" w:hAnsi="Times New Roman" w:cs="Times New Roman"/>
                <w:bCs/>
                <w:i/>
                <w:iCs/>
                <w:sz w:val="20"/>
                <w:szCs w:val="20"/>
              </w:rPr>
              <w:t xml:space="preserve">(nepakanka nurodyti vien „atitinka“, būtina įrašyti </w:t>
            </w:r>
            <w:r w:rsidRPr="00E35402">
              <w:rPr>
                <w:rFonts w:ascii="Times New Roman" w:eastAsia="Calibri" w:hAnsi="Times New Roman" w:cs="Times New Roman"/>
                <w:bCs/>
                <w:i/>
                <w:iCs/>
                <w:sz w:val="20"/>
                <w:szCs w:val="20"/>
                <w:lang w:eastAsia="en-US"/>
              </w:rPr>
              <w:lastRenderedPageBreak/>
              <w:t>konkrečias savo siūlomų prekių reikšmes, nurodyti internetines nuorodas (jeigu yra))</w:t>
            </w:r>
          </w:p>
        </w:tc>
      </w:tr>
      <w:tr w:rsidR="00707FC7" w:rsidRPr="00E00A87" w14:paraId="782E8D09" w14:textId="77777777" w:rsidTr="00E10AC5">
        <w:tc>
          <w:tcPr>
            <w:tcW w:w="1081" w:type="dxa"/>
            <w:vAlign w:val="center"/>
          </w:tcPr>
          <w:p w14:paraId="0944A4AD" w14:textId="77777777" w:rsidR="00707FC7" w:rsidRPr="00E35402" w:rsidRDefault="00707FC7" w:rsidP="00FA4ADD">
            <w:pPr>
              <w:spacing w:after="0" w:line="240" w:lineRule="auto"/>
              <w:jc w:val="both"/>
              <w:rPr>
                <w:rFonts w:ascii="Times New Roman" w:eastAsia="Times New Roman" w:hAnsi="Times New Roman" w:cs="Times New Roman"/>
                <w:sz w:val="24"/>
                <w:szCs w:val="24"/>
              </w:rPr>
            </w:pPr>
            <w:r w:rsidRPr="00E35402">
              <w:rPr>
                <w:rFonts w:ascii="Times New Roman" w:eastAsia="Times New Roman" w:hAnsi="Times New Roman" w:cs="Times New Roman"/>
                <w:sz w:val="24"/>
                <w:szCs w:val="24"/>
              </w:rPr>
              <w:lastRenderedPageBreak/>
              <w:t>2.1.</w:t>
            </w:r>
          </w:p>
        </w:tc>
        <w:tc>
          <w:tcPr>
            <w:tcW w:w="4874" w:type="dxa"/>
            <w:vAlign w:val="center"/>
          </w:tcPr>
          <w:p w14:paraId="296E29E9" w14:textId="1C31FCE9" w:rsidR="00707FC7" w:rsidRPr="00E35402" w:rsidRDefault="00E10AC5" w:rsidP="00FA4A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lang w:eastAsia="en-US"/>
              </w:rPr>
              <w:t>n</w:t>
            </w:r>
            <w:r w:rsidRPr="00E10AC5">
              <w:rPr>
                <w:rFonts w:ascii="Times New Roman" w:eastAsia="Times New Roman" w:hAnsi="Times New Roman" w:cs="Times New Roman"/>
                <w:color w:val="000000"/>
                <w:spacing w:val="-1"/>
                <w:sz w:val="24"/>
                <w:szCs w:val="24"/>
                <w:lang w:eastAsia="en-US"/>
              </w:rPr>
              <w:t xml:space="preserve">efasuota, </w:t>
            </w:r>
            <w:r w:rsidRPr="00E10AC5">
              <w:rPr>
                <w:rFonts w:ascii="Times New Roman" w:eastAsia="Calibri" w:hAnsi="Times New Roman" w:cs="Times New Roman"/>
                <w:kern w:val="2"/>
                <w:sz w:val="24"/>
                <w:szCs w:val="24"/>
                <w:lang w:bidi="lt-LT"/>
                <w14:ligatures w14:val="standardContextual"/>
              </w:rPr>
              <w:t>puri,</w:t>
            </w:r>
            <w:r w:rsidRPr="00E10AC5">
              <w:rPr>
                <w:rFonts w:ascii="Times New Roman" w:eastAsia="Times New Roman" w:hAnsi="Times New Roman" w:cs="Times New Roman"/>
                <w:color w:val="000000"/>
                <w:spacing w:val="-1"/>
                <w:sz w:val="24"/>
                <w:szCs w:val="24"/>
                <w:lang w:eastAsia="en-US"/>
              </w:rPr>
              <w:t xml:space="preserve"> lengvai sutrupinama pirštais</w:t>
            </w:r>
          </w:p>
        </w:tc>
        <w:tc>
          <w:tcPr>
            <w:tcW w:w="1967" w:type="dxa"/>
          </w:tcPr>
          <w:p w14:paraId="024A97CE" w14:textId="3B1924E2" w:rsidR="00707FC7" w:rsidRPr="00E35402" w:rsidRDefault="00707FC7" w:rsidP="00FA4ADD">
            <w:pPr>
              <w:spacing w:after="0" w:line="240" w:lineRule="auto"/>
              <w:contextualSpacing/>
              <w:jc w:val="both"/>
              <w:rPr>
                <w:rFonts w:ascii="Times New Roman" w:eastAsia="Times New Roman" w:hAnsi="Times New Roman" w:cs="Times New Roman"/>
                <w:sz w:val="24"/>
                <w:szCs w:val="24"/>
              </w:rPr>
            </w:pPr>
          </w:p>
        </w:tc>
        <w:tc>
          <w:tcPr>
            <w:tcW w:w="3044" w:type="dxa"/>
          </w:tcPr>
          <w:p w14:paraId="02AE6A3E" w14:textId="6375D92B" w:rsidR="00707FC7" w:rsidRPr="00006C3A" w:rsidRDefault="00707FC7" w:rsidP="00FA4ADD">
            <w:pPr>
              <w:spacing w:after="0" w:line="240" w:lineRule="auto"/>
              <w:jc w:val="both"/>
              <w:rPr>
                <w:rFonts w:ascii="Times New Roman" w:eastAsia="Times New Roman" w:hAnsi="Times New Roman" w:cs="Times New Roman"/>
                <w:color w:val="FF0000"/>
                <w:sz w:val="20"/>
                <w:szCs w:val="20"/>
                <w:u w:val="single"/>
              </w:rPr>
            </w:pPr>
            <w:r w:rsidRPr="00006C3A">
              <w:rPr>
                <w:rFonts w:ascii="Times New Roman" w:eastAsia="Calibri" w:hAnsi="Times New Roman" w:cs="Times New Roman"/>
                <w:b/>
                <w:i/>
                <w:color w:val="FF0000"/>
                <w:sz w:val="20"/>
                <w:szCs w:val="20"/>
                <w:lang w:eastAsia="en-US"/>
              </w:rPr>
              <w:t xml:space="preserve"> </w:t>
            </w:r>
          </w:p>
        </w:tc>
      </w:tr>
      <w:tr w:rsidR="00707FC7" w:rsidRPr="00E00A87" w14:paraId="4BF98A13" w14:textId="77777777" w:rsidTr="00E10AC5">
        <w:tc>
          <w:tcPr>
            <w:tcW w:w="1081" w:type="dxa"/>
            <w:vAlign w:val="center"/>
          </w:tcPr>
          <w:p w14:paraId="2CE5922B" w14:textId="77777777" w:rsidR="00707FC7" w:rsidRPr="00E35402" w:rsidRDefault="00707FC7" w:rsidP="00FA4ADD">
            <w:pPr>
              <w:spacing w:after="0" w:line="240" w:lineRule="auto"/>
              <w:jc w:val="both"/>
              <w:rPr>
                <w:rFonts w:ascii="Times New Roman" w:eastAsia="Times New Roman" w:hAnsi="Times New Roman" w:cs="Times New Roman"/>
                <w:sz w:val="24"/>
                <w:szCs w:val="24"/>
              </w:rPr>
            </w:pPr>
            <w:r w:rsidRPr="00E35402">
              <w:rPr>
                <w:rFonts w:ascii="Times New Roman" w:eastAsia="Times New Roman" w:hAnsi="Times New Roman" w:cs="Times New Roman"/>
                <w:sz w:val="24"/>
                <w:szCs w:val="24"/>
              </w:rPr>
              <w:t>2.2.</w:t>
            </w:r>
          </w:p>
        </w:tc>
        <w:tc>
          <w:tcPr>
            <w:tcW w:w="4874" w:type="dxa"/>
            <w:vAlign w:val="center"/>
          </w:tcPr>
          <w:p w14:paraId="7E255036" w14:textId="45B9E69A" w:rsidR="00707FC7" w:rsidRPr="00E35402" w:rsidRDefault="00E10AC5" w:rsidP="00E10AC5">
            <w:pPr>
              <w:shd w:val="clear" w:color="auto" w:fill="FFFFFF"/>
              <w:spacing w:after="0" w:line="259" w:lineRule="auto"/>
              <w:ind w:right="92"/>
              <w:contextualSpacing/>
              <w:jc w:val="both"/>
              <w:rPr>
                <w:rFonts w:ascii="Times New Roman" w:eastAsia="Times New Roman" w:hAnsi="Times New Roman" w:cs="Times New Roman"/>
                <w:sz w:val="24"/>
                <w:szCs w:val="24"/>
              </w:rPr>
            </w:pPr>
            <w:r w:rsidRPr="00E10AC5">
              <w:rPr>
                <w:rFonts w:ascii="Times New Roman" w:eastAsia="Times New Roman" w:hAnsi="Times New Roman" w:cs="Times New Roman"/>
                <w:color w:val="000000"/>
                <w:sz w:val="24"/>
                <w:szCs w:val="24"/>
                <w:lang w:eastAsia="en-US"/>
              </w:rPr>
              <w:t xml:space="preserve">netoksiška, neradioaktyvi, nesukelianti alergijos, </w:t>
            </w:r>
            <w:r w:rsidRPr="00E10AC5">
              <w:rPr>
                <w:rFonts w:ascii="Times New Roman" w:eastAsia="Times New Roman" w:hAnsi="Times New Roman" w:cs="Times New Roman"/>
                <w:color w:val="000000"/>
                <w:sz w:val="24"/>
                <w:szCs w:val="24"/>
              </w:rPr>
              <w:t>užtikrinanti saugaus eismo reikalavimu</w:t>
            </w:r>
            <w:r>
              <w:rPr>
                <w:rFonts w:ascii="Times New Roman" w:eastAsia="Times New Roman" w:hAnsi="Times New Roman" w:cs="Times New Roman"/>
                <w:color w:val="000000"/>
                <w:sz w:val="24"/>
                <w:szCs w:val="24"/>
              </w:rPr>
              <w:t>s</w:t>
            </w:r>
          </w:p>
        </w:tc>
        <w:tc>
          <w:tcPr>
            <w:tcW w:w="1967" w:type="dxa"/>
          </w:tcPr>
          <w:p w14:paraId="5B05D02D" w14:textId="44C03429" w:rsidR="00707FC7" w:rsidRPr="00E35402"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091028CA" w14:textId="07D07CE9" w:rsidR="00707FC7" w:rsidRPr="00006C3A" w:rsidRDefault="00707FC7" w:rsidP="00FA4ADD">
            <w:pPr>
              <w:spacing w:after="0" w:line="240" w:lineRule="auto"/>
              <w:jc w:val="both"/>
              <w:rPr>
                <w:rFonts w:ascii="Times New Roman" w:eastAsia="Times New Roman" w:hAnsi="Times New Roman" w:cs="Times New Roman"/>
                <w:i/>
                <w:color w:val="FF0000"/>
                <w:sz w:val="20"/>
                <w:szCs w:val="20"/>
                <w:u w:val="single"/>
              </w:rPr>
            </w:pPr>
          </w:p>
        </w:tc>
      </w:tr>
      <w:tr w:rsidR="00707FC7" w:rsidRPr="00E00A87" w14:paraId="3527B0BB" w14:textId="77777777" w:rsidTr="00E10AC5">
        <w:tc>
          <w:tcPr>
            <w:tcW w:w="1081" w:type="dxa"/>
            <w:vAlign w:val="center"/>
          </w:tcPr>
          <w:p w14:paraId="3F32D9B0" w14:textId="77777777" w:rsidR="00707FC7" w:rsidRPr="00006C3A" w:rsidRDefault="00707FC7" w:rsidP="00FA4ADD">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2.3.</w:t>
            </w:r>
          </w:p>
        </w:tc>
        <w:tc>
          <w:tcPr>
            <w:tcW w:w="4874" w:type="dxa"/>
            <w:vAlign w:val="center"/>
          </w:tcPr>
          <w:p w14:paraId="02186192" w14:textId="142F78CC" w:rsidR="00E10AC5" w:rsidRPr="00E10AC5" w:rsidRDefault="00E10AC5" w:rsidP="00E10AC5">
            <w:pPr>
              <w:shd w:val="clear" w:color="auto" w:fill="FFFFFF"/>
              <w:spacing w:after="0" w:line="259" w:lineRule="auto"/>
              <w:ind w:right="92"/>
              <w:contextualSpacing/>
              <w:jc w:val="both"/>
              <w:rPr>
                <w:rFonts w:ascii="Times New Roman" w:eastAsia="Times New Roman" w:hAnsi="Times New Roman" w:cs="Times New Roman"/>
                <w:color w:val="000000"/>
                <w:sz w:val="24"/>
                <w:szCs w:val="24"/>
              </w:rPr>
            </w:pPr>
            <w:r w:rsidRPr="00E10AC5">
              <w:rPr>
                <w:rFonts w:ascii="Times New Roman" w:eastAsia="Times New Roman" w:hAnsi="Times New Roman" w:cs="Times New Roman"/>
                <w:color w:val="000000"/>
                <w:sz w:val="24"/>
                <w:szCs w:val="24"/>
                <w:lang w:eastAsia="en-US"/>
              </w:rPr>
              <w:t>chloridų, apskaičiuotų kaip NaCl, kiekis – ne mažiau 96,0 %</w:t>
            </w:r>
          </w:p>
          <w:p w14:paraId="1CD6062A" w14:textId="2200570D" w:rsidR="00707FC7" w:rsidRPr="00006C3A" w:rsidRDefault="00707FC7" w:rsidP="00FA4ADD">
            <w:pPr>
              <w:spacing w:after="0" w:line="240" w:lineRule="auto"/>
              <w:jc w:val="both"/>
              <w:rPr>
                <w:rFonts w:ascii="Times New Roman" w:eastAsia="Times New Roman" w:hAnsi="Times New Roman" w:cs="Times New Roman"/>
                <w:sz w:val="24"/>
                <w:szCs w:val="24"/>
              </w:rPr>
            </w:pPr>
          </w:p>
        </w:tc>
        <w:tc>
          <w:tcPr>
            <w:tcW w:w="1967" w:type="dxa"/>
          </w:tcPr>
          <w:p w14:paraId="59B728D6" w14:textId="7C39F20A" w:rsidR="00707FC7" w:rsidRPr="00E00A87" w:rsidRDefault="00707FC7" w:rsidP="00FA4ADD">
            <w:pPr>
              <w:spacing w:after="0" w:line="240" w:lineRule="auto"/>
              <w:jc w:val="both"/>
              <w:rPr>
                <w:rFonts w:ascii="Times New Roman" w:eastAsia="Times New Roman" w:hAnsi="Times New Roman" w:cs="Times New Roman"/>
                <w:color w:val="FF0000"/>
                <w:sz w:val="24"/>
                <w:szCs w:val="24"/>
              </w:rPr>
            </w:pPr>
          </w:p>
        </w:tc>
        <w:tc>
          <w:tcPr>
            <w:tcW w:w="3044" w:type="dxa"/>
          </w:tcPr>
          <w:p w14:paraId="62A680B1" w14:textId="1AC3ECF2" w:rsidR="00707FC7" w:rsidRPr="00006C3A" w:rsidRDefault="00E10AC5" w:rsidP="00FA4ADD">
            <w:pPr>
              <w:spacing w:after="0" w:line="240" w:lineRule="auto"/>
              <w:jc w:val="both"/>
              <w:rPr>
                <w:rFonts w:ascii="Times New Roman" w:hAnsi="Times New Roman" w:cs="Times New Roman"/>
                <w:i/>
                <w:color w:val="FF0000"/>
                <w:sz w:val="20"/>
                <w:szCs w:val="20"/>
              </w:rPr>
            </w:pPr>
            <w:r>
              <w:rPr>
                <w:rFonts w:ascii="Times New Roman" w:eastAsia="Times New Roman" w:hAnsi="Times New Roman" w:cs="Times New Roman"/>
                <w:i/>
                <w:color w:val="FF0000"/>
                <w:sz w:val="20"/>
                <w:szCs w:val="20"/>
              </w:rPr>
              <w:t>Nurodyti tikslų procentą</w:t>
            </w:r>
          </w:p>
          <w:p w14:paraId="28A3F62C" w14:textId="77777777" w:rsidR="00707FC7" w:rsidRPr="00006C3A" w:rsidRDefault="00707FC7" w:rsidP="00FA4ADD">
            <w:pPr>
              <w:spacing w:after="0" w:line="240" w:lineRule="auto"/>
              <w:jc w:val="both"/>
              <w:rPr>
                <w:rFonts w:ascii="Times New Roman" w:eastAsia="Times New Roman" w:hAnsi="Times New Roman" w:cs="Times New Roman"/>
                <w:i/>
                <w:color w:val="FF0000"/>
                <w:sz w:val="20"/>
                <w:szCs w:val="20"/>
              </w:rPr>
            </w:pPr>
          </w:p>
        </w:tc>
      </w:tr>
      <w:tr w:rsidR="00707FC7" w:rsidRPr="00E00A87" w14:paraId="4B8D43D3" w14:textId="77777777" w:rsidTr="00E10AC5">
        <w:tc>
          <w:tcPr>
            <w:tcW w:w="1081" w:type="dxa"/>
            <w:vAlign w:val="center"/>
          </w:tcPr>
          <w:p w14:paraId="4EB3B8FE" w14:textId="77777777" w:rsidR="00707FC7" w:rsidRPr="00006C3A" w:rsidRDefault="00707FC7" w:rsidP="00FA4ADD">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2.4.</w:t>
            </w:r>
          </w:p>
        </w:tc>
        <w:tc>
          <w:tcPr>
            <w:tcW w:w="4874" w:type="dxa"/>
            <w:vAlign w:val="center"/>
          </w:tcPr>
          <w:p w14:paraId="69721516" w14:textId="740BA8CF" w:rsidR="00E10AC5" w:rsidRPr="00E10AC5" w:rsidRDefault="00E10AC5" w:rsidP="00E10AC5">
            <w:pPr>
              <w:spacing w:after="0" w:line="259" w:lineRule="auto"/>
              <w:contextualSpacing/>
              <w:jc w:val="both"/>
              <w:rPr>
                <w:rFonts w:ascii="Times New Roman" w:eastAsia="Times New Roman" w:hAnsi="Times New Roman" w:cs="Times New Roman"/>
                <w:color w:val="000000"/>
                <w:sz w:val="24"/>
                <w:szCs w:val="24"/>
              </w:rPr>
            </w:pPr>
            <w:r w:rsidRPr="00E10AC5">
              <w:rPr>
                <w:rFonts w:ascii="Times New Roman" w:eastAsia="Times New Roman" w:hAnsi="Times New Roman" w:cs="Times New Roman"/>
                <w:color w:val="000000"/>
                <w:sz w:val="24"/>
                <w:szCs w:val="24"/>
              </w:rPr>
              <w:t>netirpstančių dalelių kiekis – ne daugiau 1,0 %</w:t>
            </w:r>
          </w:p>
          <w:p w14:paraId="5FCCD7EA" w14:textId="00A23258" w:rsidR="00707FC7" w:rsidRPr="00006C3A" w:rsidRDefault="00707FC7" w:rsidP="00FA4ADD">
            <w:pPr>
              <w:spacing w:after="0" w:line="240" w:lineRule="auto"/>
              <w:jc w:val="both"/>
              <w:rPr>
                <w:rFonts w:ascii="Times New Roman" w:eastAsia="Times New Roman" w:hAnsi="Times New Roman" w:cs="Times New Roman"/>
                <w:sz w:val="24"/>
                <w:szCs w:val="24"/>
              </w:rPr>
            </w:pPr>
          </w:p>
        </w:tc>
        <w:tc>
          <w:tcPr>
            <w:tcW w:w="1967" w:type="dxa"/>
          </w:tcPr>
          <w:p w14:paraId="50841E93" w14:textId="28FEA1E3" w:rsidR="00707FC7" w:rsidRPr="00E00A87" w:rsidRDefault="00707FC7" w:rsidP="00FA4ADD">
            <w:pPr>
              <w:spacing w:after="0" w:line="240" w:lineRule="auto"/>
              <w:jc w:val="both"/>
              <w:rPr>
                <w:rFonts w:ascii="Times New Roman" w:eastAsia="Times New Roman" w:hAnsi="Times New Roman" w:cs="Times New Roman"/>
                <w:color w:val="FF0000"/>
                <w:sz w:val="24"/>
                <w:szCs w:val="24"/>
              </w:rPr>
            </w:pPr>
          </w:p>
        </w:tc>
        <w:tc>
          <w:tcPr>
            <w:tcW w:w="3044" w:type="dxa"/>
          </w:tcPr>
          <w:p w14:paraId="36F46986" w14:textId="77777777" w:rsidR="00E10AC5" w:rsidRPr="00006C3A" w:rsidRDefault="00E10AC5" w:rsidP="00E10AC5">
            <w:pPr>
              <w:spacing w:after="0" w:line="240" w:lineRule="auto"/>
              <w:jc w:val="both"/>
              <w:rPr>
                <w:rFonts w:ascii="Times New Roman" w:hAnsi="Times New Roman" w:cs="Times New Roman"/>
                <w:i/>
                <w:color w:val="FF0000"/>
                <w:sz w:val="20"/>
                <w:szCs w:val="20"/>
              </w:rPr>
            </w:pPr>
            <w:r>
              <w:rPr>
                <w:rFonts w:ascii="Times New Roman" w:eastAsia="Times New Roman" w:hAnsi="Times New Roman" w:cs="Times New Roman"/>
                <w:i/>
                <w:color w:val="FF0000"/>
                <w:sz w:val="20"/>
                <w:szCs w:val="20"/>
              </w:rPr>
              <w:t>Nurodyti tikslų procentą</w:t>
            </w:r>
          </w:p>
          <w:p w14:paraId="4679D92C" w14:textId="77777777" w:rsidR="00707FC7" w:rsidRPr="00E00A87" w:rsidRDefault="00707FC7" w:rsidP="00E10AC5">
            <w:pPr>
              <w:spacing w:after="0" w:line="240" w:lineRule="auto"/>
              <w:jc w:val="both"/>
              <w:rPr>
                <w:rFonts w:ascii="Times New Roman" w:eastAsia="Times New Roman" w:hAnsi="Times New Roman" w:cs="Times New Roman"/>
                <w:i/>
                <w:color w:val="FF0000"/>
                <w:sz w:val="24"/>
                <w:szCs w:val="24"/>
                <w:u w:val="single"/>
              </w:rPr>
            </w:pPr>
          </w:p>
        </w:tc>
      </w:tr>
      <w:tr w:rsidR="00707FC7" w:rsidRPr="00E00A87" w14:paraId="75990629" w14:textId="77777777" w:rsidTr="00E10AC5">
        <w:tc>
          <w:tcPr>
            <w:tcW w:w="1081" w:type="dxa"/>
            <w:vAlign w:val="center"/>
          </w:tcPr>
          <w:p w14:paraId="056FE380" w14:textId="77777777" w:rsidR="00707FC7" w:rsidRPr="00006C3A" w:rsidRDefault="00707FC7" w:rsidP="00FA4ADD">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2.5.</w:t>
            </w:r>
          </w:p>
        </w:tc>
        <w:tc>
          <w:tcPr>
            <w:tcW w:w="4874" w:type="dxa"/>
            <w:vAlign w:val="center"/>
          </w:tcPr>
          <w:p w14:paraId="307763EB" w14:textId="619A35B7" w:rsidR="00707FC7" w:rsidRPr="00006C3A" w:rsidRDefault="00E10AC5" w:rsidP="00FA4ADD">
            <w:pPr>
              <w:spacing w:after="0" w:line="240" w:lineRule="auto"/>
              <w:jc w:val="both"/>
              <w:rPr>
                <w:rFonts w:ascii="Times New Roman" w:eastAsia="Times New Roman" w:hAnsi="Times New Roman" w:cs="Times New Roman"/>
                <w:sz w:val="24"/>
                <w:szCs w:val="24"/>
              </w:rPr>
            </w:pPr>
            <w:r w:rsidRPr="00E10AC5">
              <w:rPr>
                <w:rFonts w:ascii="Times New Roman" w:eastAsia="Times New Roman" w:hAnsi="Times New Roman" w:cs="Times New Roman"/>
                <w:color w:val="000000"/>
                <w:sz w:val="24"/>
                <w:szCs w:val="24"/>
              </w:rPr>
              <w:t>drėgmės kiekis – ne daugiau 2,0 %</w:t>
            </w:r>
          </w:p>
        </w:tc>
        <w:tc>
          <w:tcPr>
            <w:tcW w:w="1967" w:type="dxa"/>
          </w:tcPr>
          <w:p w14:paraId="6F40ED9C" w14:textId="7E580CA6" w:rsidR="00707FC7" w:rsidRPr="00006C3A"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526CC843" w14:textId="77777777" w:rsidR="00E10AC5" w:rsidRPr="00006C3A" w:rsidRDefault="00E10AC5" w:rsidP="00E10AC5">
            <w:pPr>
              <w:spacing w:after="0" w:line="240" w:lineRule="auto"/>
              <w:jc w:val="both"/>
              <w:rPr>
                <w:rFonts w:ascii="Times New Roman" w:hAnsi="Times New Roman" w:cs="Times New Roman"/>
                <w:i/>
                <w:color w:val="FF0000"/>
                <w:sz w:val="20"/>
                <w:szCs w:val="20"/>
              </w:rPr>
            </w:pPr>
            <w:r>
              <w:rPr>
                <w:rFonts w:ascii="Times New Roman" w:eastAsia="Times New Roman" w:hAnsi="Times New Roman" w:cs="Times New Roman"/>
                <w:i/>
                <w:color w:val="FF0000"/>
                <w:sz w:val="20"/>
                <w:szCs w:val="20"/>
              </w:rPr>
              <w:t>Nurodyti tikslų procentą</w:t>
            </w:r>
          </w:p>
          <w:p w14:paraId="28E85F34" w14:textId="77777777" w:rsidR="00707FC7" w:rsidRPr="00006C3A" w:rsidRDefault="00707FC7" w:rsidP="00FA4ADD">
            <w:pPr>
              <w:spacing w:after="0" w:line="240" w:lineRule="auto"/>
              <w:jc w:val="both"/>
              <w:rPr>
                <w:rFonts w:ascii="Times New Roman" w:eastAsia="Times New Roman" w:hAnsi="Times New Roman" w:cs="Times New Roman"/>
                <w:i/>
                <w:color w:val="FF0000"/>
                <w:sz w:val="20"/>
                <w:szCs w:val="20"/>
              </w:rPr>
            </w:pPr>
          </w:p>
        </w:tc>
      </w:tr>
      <w:tr w:rsidR="00707FC7" w:rsidRPr="00006C3A" w14:paraId="05109B73" w14:textId="77777777" w:rsidTr="00E10AC5">
        <w:tc>
          <w:tcPr>
            <w:tcW w:w="1081" w:type="dxa"/>
            <w:vAlign w:val="center"/>
          </w:tcPr>
          <w:p w14:paraId="0A8E3C8C" w14:textId="77777777" w:rsidR="00707FC7" w:rsidRPr="00006C3A" w:rsidRDefault="00707FC7" w:rsidP="00FA4ADD">
            <w:pPr>
              <w:spacing w:after="0" w:line="240" w:lineRule="auto"/>
              <w:jc w:val="both"/>
              <w:rPr>
                <w:rFonts w:ascii="Times New Roman" w:eastAsia="Times New Roman" w:hAnsi="Times New Roman" w:cs="Times New Roman"/>
                <w:sz w:val="24"/>
                <w:szCs w:val="24"/>
              </w:rPr>
            </w:pPr>
            <w:r w:rsidRPr="00006C3A">
              <w:rPr>
                <w:rFonts w:ascii="Times New Roman" w:eastAsia="Times New Roman" w:hAnsi="Times New Roman" w:cs="Times New Roman"/>
                <w:sz w:val="24"/>
                <w:szCs w:val="24"/>
              </w:rPr>
              <w:t>2.6.</w:t>
            </w:r>
          </w:p>
        </w:tc>
        <w:tc>
          <w:tcPr>
            <w:tcW w:w="4874" w:type="dxa"/>
            <w:vAlign w:val="center"/>
          </w:tcPr>
          <w:p w14:paraId="50F61E9E" w14:textId="77777777" w:rsidR="00E10AC5" w:rsidRPr="00E10AC5" w:rsidRDefault="00E10AC5" w:rsidP="00E10AC5">
            <w:pPr>
              <w:shd w:val="clear" w:color="auto" w:fill="FFFFFF"/>
              <w:spacing w:after="0" w:line="259" w:lineRule="auto"/>
              <w:ind w:right="92"/>
              <w:contextualSpacing/>
              <w:jc w:val="both"/>
              <w:rPr>
                <w:rFonts w:ascii="Times New Roman" w:eastAsia="Times New Roman" w:hAnsi="Times New Roman" w:cs="Times New Roman"/>
                <w:color w:val="000000"/>
                <w:sz w:val="24"/>
                <w:szCs w:val="24"/>
              </w:rPr>
            </w:pPr>
            <w:r w:rsidRPr="00E10AC5">
              <w:rPr>
                <w:rFonts w:ascii="Times New Roman" w:eastAsia="Times New Roman" w:hAnsi="Times New Roman" w:cs="Times New Roman"/>
                <w:color w:val="000000"/>
                <w:sz w:val="24"/>
                <w:szCs w:val="24"/>
              </w:rPr>
              <w:t>sulfatų kiekis – ne daugiau 3,0%;</w:t>
            </w:r>
          </w:p>
          <w:p w14:paraId="0DB57ED6" w14:textId="17C08D36" w:rsidR="00707FC7" w:rsidRPr="00006C3A" w:rsidRDefault="00707FC7" w:rsidP="00FA4ADD">
            <w:pPr>
              <w:spacing w:after="0" w:line="240" w:lineRule="auto"/>
              <w:jc w:val="both"/>
              <w:rPr>
                <w:rFonts w:ascii="Times New Roman" w:eastAsia="Times New Roman" w:hAnsi="Times New Roman" w:cs="Times New Roman"/>
                <w:sz w:val="24"/>
                <w:szCs w:val="24"/>
              </w:rPr>
            </w:pPr>
          </w:p>
        </w:tc>
        <w:tc>
          <w:tcPr>
            <w:tcW w:w="1967" w:type="dxa"/>
          </w:tcPr>
          <w:p w14:paraId="06CF7F29" w14:textId="55CEDF61" w:rsidR="00707FC7" w:rsidRPr="00006C3A"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4B9434A0" w14:textId="77777777" w:rsidR="00E10AC5" w:rsidRPr="00006C3A" w:rsidRDefault="00E10AC5" w:rsidP="00E10AC5">
            <w:pPr>
              <w:spacing w:after="0" w:line="240" w:lineRule="auto"/>
              <w:jc w:val="both"/>
              <w:rPr>
                <w:rFonts w:ascii="Times New Roman" w:hAnsi="Times New Roman" w:cs="Times New Roman"/>
                <w:i/>
                <w:color w:val="FF0000"/>
                <w:sz w:val="20"/>
                <w:szCs w:val="20"/>
              </w:rPr>
            </w:pPr>
            <w:r>
              <w:rPr>
                <w:rFonts w:ascii="Times New Roman" w:eastAsia="Times New Roman" w:hAnsi="Times New Roman" w:cs="Times New Roman"/>
                <w:i/>
                <w:color w:val="FF0000"/>
                <w:sz w:val="20"/>
                <w:szCs w:val="20"/>
              </w:rPr>
              <w:t>Nurodyti tikslų procentą</w:t>
            </w:r>
          </w:p>
          <w:p w14:paraId="614DE9D6" w14:textId="77777777" w:rsidR="00707FC7" w:rsidRPr="00006C3A" w:rsidRDefault="00707FC7" w:rsidP="00FA4ADD">
            <w:pPr>
              <w:spacing w:after="0" w:line="240" w:lineRule="auto"/>
              <w:jc w:val="both"/>
              <w:rPr>
                <w:rFonts w:ascii="Times New Roman" w:eastAsia="Times New Roman" w:hAnsi="Times New Roman" w:cs="Times New Roman"/>
                <w:i/>
                <w:sz w:val="24"/>
                <w:szCs w:val="24"/>
                <w:u w:val="single"/>
              </w:rPr>
            </w:pPr>
          </w:p>
        </w:tc>
      </w:tr>
      <w:tr w:rsidR="00707FC7" w:rsidRPr="00E00A87" w14:paraId="36510B1D" w14:textId="77777777" w:rsidTr="00E10AC5">
        <w:tc>
          <w:tcPr>
            <w:tcW w:w="1081" w:type="dxa"/>
            <w:vAlign w:val="center"/>
          </w:tcPr>
          <w:p w14:paraId="6928430C" w14:textId="77777777" w:rsidR="00707FC7" w:rsidRPr="006E5472" w:rsidRDefault="00707FC7" w:rsidP="00FA4ADD">
            <w:pPr>
              <w:spacing w:after="0" w:line="240" w:lineRule="auto"/>
              <w:jc w:val="both"/>
              <w:rPr>
                <w:rFonts w:ascii="Times New Roman" w:eastAsia="Times New Roman" w:hAnsi="Times New Roman" w:cs="Times New Roman"/>
                <w:sz w:val="24"/>
                <w:szCs w:val="24"/>
              </w:rPr>
            </w:pPr>
            <w:r w:rsidRPr="006E5472">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6E5472">
              <w:rPr>
                <w:rFonts w:ascii="Times New Roman" w:eastAsia="Times New Roman" w:hAnsi="Times New Roman" w:cs="Times New Roman"/>
                <w:sz w:val="24"/>
                <w:szCs w:val="24"/>
              </w:rPr>
              <w:t>.</w:t>
            </w:r>
          </w:p>
        </w:tc>
        <w:tc>
          <w:tcPr>
            <w:tcW w:w="4874" w:type="dxa"/>
            <w:vAlign w:val="center"/>
          </w:tcPr>
          <w:p w14:paraId="48A10D02" w14:textId="4B5EF38C" w:rsidR="00707FC7" w:rsidRPr="006E5472" w:rsidRDefault="00E10AC5" w:rsidP="00FA4ADD">
            <w:pPr>
              <w:spacing w:after="0" w:line="240" w:lineRule="auto"/>
              <w:jc w:val="both"/>
              <w:rPr>
                <w:rFonts w:ascii="Times New Roman" w:eastAsia="Times New Roman" w:hAnsi="Times New Roman" w:cs="Times New Roman"/>
                <w:sz w:val="24"/>
                <w:szCs w:val="24"/>
              </w:rPr>
            </w:pPr>
            <w:r w:rsidRPr="00E10AC5">
              <w:rPr>
                <w:rFonts w:ascii="Times New Roman" w:eastAsia="Times New Roman" w:hAnsi="Times New Roman" w:cs="Times New Roman"/>
                <w:color w:val="000000"/>
                <w:sz w:val="24"/>
                <w:szCs w:val="24"/>
              </w:rPr>
              <w:t>sunkiųjų metalų, angliavandenių ir kitų vandenyje tirpių medžiagų kiekių ribinės vertės neviršija LST EN 16811-1 reikalavimų</w:t>
            </w:r>
          </w:p>
        </w:tc>
        <w:tc>
          <w:tcPr>
            <w:tcW w:w="1967" w:type="dxa"/>
          </w:tcPr>
          <w:p w14:paraId="30140D32" w14:textId="013701CA" w:rsidR="00707FC7" w:rsidRPr="006E5472"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0C4B0D7C" w14:textId="77777777" w:rsidR="00707FC7" w:rsidRPr="00E00A87" w:rsidRDefault="00707FC7" w:rsidP="00FA4ADD">
            <w:pPr>
              <w:spacing w:after="0" w:line="240" w:lineRule="auto"/>
              <w:jc w:val="both"/>
              <w:rPr>
                <w:rFonts w:ascii="Times New Roman" w:eastAsia="Times New Roman" w:hAnsi="Times New Roman" w:cs="Times New Roman"/>
                <w:i/>
                <w:color w:val="FF0000"/>
                <w:sz w:val="24"/>
                <w:szCs w:val="24"/>
                <w:u w:val="single"/>
              </w:rPr>
            </w:pPr>
          </w:p>
        </w:tc>
      </w:tr>
      <w:tr w:rsidR="00707FC7" w:rsidRPr="00E00A87" w14:paraId="65AE3A15" w14:textId="77777777" w:rsidTr="00E10AC5">
        <w:trPr>
          <w:trHeight w:val="781"/>
        </w:trPr>
        <w:tc>
          <w:tcPr>
            <w:tcW w:w="1081" w:type="dxa"/>
            <w:vAlign w:val="center"/>
          </w:tcPr>
          <w:p w14:paraId="5E2432CC" w14:textId="77777777" w:rsidR="00707FC7" w:rsidRPr="00085F5E" w:rsidRDefault="00707FC7" w:rsidP="00FA4ADD">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085F5E">
              <w:rPr>
                <w:rFonts w:ascii="Times New Roman" w:eastAsia="Times New Roman" w:hAnsi="Times New Roman" w:cs="Times New Roman"/>
                <w:sz w:val="24"/>
                <w:szCs w:val="24"/>
              </w:rPr>
              <w:t>.</w:t>
            </w:r>
          </w:p>
        </w:tc>
        <w:tc>
          <w:tcPr>
            <w:tcW w:w="4874" w:type="dxa"/>
            <w:vAlign w:val="center"/>
          </w:tcPr>
          <w:p w14:paraId="2DBD9F17" w14:textId="1A6E3894" w:rsidR="00707FC7" w:rsidRPr="00085F5E" w:rsidRDefault="00E10AC5" w:rsidP="00FA4ADD">
            <w:pPr>
              <w:spacing w:after="0" w:line="240" w:lineRule="auto"/>
              <w:jc w:val="both"/>
              <w:rPr>
                <w:rFonts w:ascii="Times New Roman" w:eastAsia="Times New Roman" w:hAnsi="Times New Roman" w:cs="Times New Roman"/>
                <w:sz w:val="24"/>
                <w:szCs w:val="24"/>
              </w:rPr>
            </w:pPr>
            <w:r w:rsidRPr="00E10AC5">
              <w:rPr>
                <w:rFonts w:ascii="Times New Roman" w:eastAsia="Times New Roman" w:hAnsi="Times New Roman" w:cs="Times New Roman"/>
                <w:color w:val="000000"/>
                <w:sz w:val="24"/>
                <w:szCs w:val="24"/>
              </w:rPr>
              <w:t>druskos granuliometrija turi atitikti M granuliometrinės klasės reikalavimus vadovaujantis standartu LST EN 16811-1</w:t>
            </w:r>
          </w:p>
        </w:tc>
        <w:tc>
          <w:tcPr>
            <w:tcW w:w="1967" w:type="dxa"/>
          </w:tcPr>
          <w:p w14:paraId="5E8D0D2B" w14:textId="79B414B7" w:rsidR="00707FC7" w:rsidRPr="00085F5E"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643F2653" w14:textId="77777777" w:rsidR="00707FC7" w:rsidRPr="00E00A87" w:rsidRDefault="00707FC7" w:rsidP="00FA4ADD">
            <w:pPr>
              <w:spacing w:after="0" w:line="240" w:lineRule="auto"/>
              <w:jc w:val="both"/>
              <w:rPr>
                <w:rFonts w:ascii="Times New Roman" w:eastAsia="Times New Roman" w:hAnsi="Times New Roman" w:cs="Times New Roman"/>
                <w:i/>
                <w:color w:val="FF0000"/>
                <w:sz w:val="24"/>
                <w:szCs w:val="24"/>
                <w:u w:val="single"/>
              </w:rPr>
            </w:pPr>
          </w:p>
        </w:tc>
      </w:tr>
      <w:tr w:rsidR="00E10AC5" w:rsidRPr="00E00A87" w14:paraId="62DE4ECF" w14:textId="77777777" w:rsidTr="00E10AC5">
        <w:trPr>
          <w:trHeight w:val="781"/>
        </w:trPr>
        <w:tc>
          <w:tcPr>
            <w:tcW w:w="1081" w:type="dxa"/>
            <w:vAlign w:val="center"/>
          </w:tcPr>
          <w:p w14:paraId="4F751BE9" w14:textId="77777777" w:rsidR="00E10AC5" w:rsidRPr="00085F5E" w:rsidRDefault="00E10AC5" w:rsidP="00FA4ADD">
            <w:pPr>
              <w:spacing w:after="0" w:line="240" w:lineRule="auto"/>
              <w:jc w:val="both"/>
              <w:rPr>
                <w:rFonts w:ascii="Times New Roman" w:eastAsia="Times New Roman" w:hAnsi="Times New Roman" w:cs="Times New Roman"/>
                <w:sz w:val="24"/>
                <w:szCs w:val="24"/>
              </w:rPr>
            </w:pPr>
          </w:p>
        </w:tc>
        <w:tc>
          <w:tcPr>
            <w:tcW w:w="4874" w:type="dxa"/>
            <w:vAlign w:val="center"/>
          </w:tcPr>
          <w:p w14:paraId="5ABC8851" w14:textId="058240F5" w:rsidR="00E10AC5" w:rsidRPr="00E10AC5" w:rsidRDefault="00E10AC5" w:rsidP="00FA4ADD">
            <w:pPr>
              <w:spacing w:after="0" w:line="240" w:lineRule="auto"/>
              <w:jc w:val="both"/>
              <w:rPr>
                <w:rFonts w:ascii="Times New Roman" w:eastAsia="Times New Roman" w:hAnsi="Times New Roman" w:cs="Times New Roman"/>
                <w:color w:val="000000"/>
                <w:sz w:val="24"/>
                <w:szCs w:val="24"/>
              </w:rPr>
            </w:pPr>
            <w:r w:rsidRPr="00E10AC5">
              <w:rPr>
                <w:rFonts w:ascii="Times New Roman" w:eastAsia="Times New Roman" w:hAnsi="Times New Roman" w:cs="Times New Roman"/>
                <w:color w:val="000000"/>
                <w:sz w:val="24"/>
                <w:szCs w:val="24"/>
              </w:rPr>
              <w:t>susigulėjimui sumažinti ir birumui pagerinti (kalio, natrio arba kalcio ferocianidai), išreikšti Fe(CN)6 anijonais, ribinė vertė 3-125 mg/kg</w:t>
            </w:r>
          </w:p>
        </w:tc>
        <w:tc>
          <w:tcPr>
            <w:tcW w:w="1967" w:type="dxa"/>
          </w:tcPr>
          <w:p w14:paraId="0DC680FE" w14:textId="77777777" w:rsidR="00E10AC5" w:rsidRPr="00085F5E" w:rsidRDefault="00E10AC5" w:rsidP="00FA4ADD">
            <w:pPr>
              <w:spacing w:after="0" w:line="240" w:lineRule="auto"/>
              <w:jc w:val="both"/>
              <w:rPr>
                <w:rFonts w:ascii="Times New Roman" w:eastAsia="Times New Roman" w:hAnsi="Times New Roman" w:cs="Times New Roman"/>
                <w:sz w:val="24"/>
                <w:szCs w:val="24"/>
              </w:rPr>
            </w:pPr>
          </w:p>
        </w:tc>
        <w:tc>
          <w:tcPr>
            <w:tcW w:w="3044" w:type="dxa"/>
          </w:tcPr>
          <w:p w14:paraId="4EAEA25F" w14:textId="677F5848" w:rsidR="00A37556" w:rsidRPr="00006C3A" w:rsidRDefault="00A37556" w:rsidP="00A37556">
            <w:pPr>
              <w:spacing w:after="0" w:line="240" w:lineRule="auto"/>
              <w:jc w:val="both"/>
              <w:rPr>
                <w:rFonts w:ascii="Times New Roman" w:hAnsi="Times New Roman" w:cs="Times New Roman"/>
                <w:i/>
                <w:color w:val="FF0000"/>
                <w:sz w:val="20"/>
                <w:szCs w:val="20"/>
              </w:rPr>
            </w:pPr>
            <w:r>
              <w:rPr>
                <w:rFonts w:ascii="Times New Roman" w:eastAsia="Times New Roman" w:hAnsi="Times New Roman" w:cs="Times New Roman"/>
                <w:i/>
                <w:color w:val="FF0000"/>
                <w:sz w:val="20"/>
                <w:szCs w:val="20"/>
              </w:rPr>
              <w:t>Nurodyti tikslią vertę</w:t>
            </w:r>
          </w:p>
          <w:p w14:paraId="134F4387" w14:textId="77777777" w:rsidR="00E10AC5" w:rsidRPr="00E00A87" w:rsidRDefault="00E10AC5" w:rsidP="00FA4ADD">
            <w:pPr>
              <w:spacing w:after="0" w:line="240" w:lineRule="auto"/>
              <w:jc w:val="both"/>
              <w:rPr>
                <w:rFonts w:ascii="Times New Roman" w:eastAsia="Times New Roman" w:hAnsi="Times New Roman" w:cs="Times New Roman"/>
                <w:i/>
                <w:color w:val="FF0000"/>
                <w:sz w:val="24"/>
                <w:szCs w:val="24"/>
                <w:u w:val="single"/>
              </w:rPr>
            </w:pPr>
          </w:p>
        </w:tc>
      </w:tr>
      <w:tr w:rsidR="00707FC7" w:rsidRPr="00E00A87" w14:paraId="604EAFD1" w14:textId="77777777" w:rsidTr="00FA4ADD">
        <w:tc>
          <w:tcPr>
            <w:tcW w:w="1081" w:type="dxa"/>
            <w:vAlign w:val="center"/>
          </w:tcPr>
          <w:p w14:paraId="67F7221A" w14:textId="77777777" w:rsidR="00707FC7" w:rsidRPr="00085F5E" w:rsidRDefault="00707FC7" w:rsidP="00FA4ADD">
            <w:pPr>
              <w:spacing w:after="0" w:line="240" w:lineRule="auto"/>
              <w:jc w:val="both"/>
              <w:rPr>
                <w:rFonts w:ascii="Times New Roman" w:eastAsia="Times New Roman" w:hAnsi="Times New Roman" w:cs="Times New Roman"/>
                <w:i/>
                <w:sz w:val="24"/>
                <w:szCs w:val="24"/>
                <w:u w:val="single"/>
              </w:rPr>
            </w:pPr>
            <w:r w:rsidRPr="00085F5E">
              <w:rPr>
                <w:rFonts w:ascii="Times New Roman" w:eastAsia="Times New Roman" w:hAnsi="Times New Roman" w:cs="Times New Roman"/>
                <w:b/>
                <w:sz w:val="24"/>
                <w:szCs w:val="24"/>
              </w:rPr>
              <w:t xml:space="preserve"> III.</w:t>
            </w:r>
          </w:p>
        </w:tc>
        <w:tc>
          <w:tcPr>
            <w:tcW w:w="9885" w:type="dxa"/>
            <w:gridSpan w:val="3"/>
            <w:vAlign w:val="center"/>
          </w:tcPr>
          <w:p w14:paraId="0EE41D8F" w14:textId="15871E1D" w:rsidR="00707FC7" w:rsidRPr="00085F5E" w:rsidRDefault="00A37556" w:rsidP="00FA4ADD">
            <w:pPr>
              <w:spacing w:after="0" w:line="240" w:lineRule="auto"/>
              <w:ind w:left="57"/>
              <w:jc w:val="both"/>
              <w:rPr>
                <w:rFonts w:ascii="Times New Roman" w:eastAsia="Times New Roman" w:hAnsi="Times New Roman" w:cs="Times New Roman"/>
                <w:i/>
                <w:sz w:val="24"/>
                <w:szCs w:val="24"/>
                <w:u w:val="single"/>
              </w:rPr>
            </w:pPr>
            <w:r w:rsidRPr="00085F5E">
              <w:rPr>
                <w:rFonts w:ascii="Times New Roman" w:eastAsia="Times New Roman" w:hAnsi="Times New Roman" w:cs="Times New Roman"/>
                <w:b/>
                <w:sz w:val="24"/>
                <w:szCs w:val="24"/>
              </w:rPr>
              <w:t xml:space="preserve">TECHNINIAI </w:t>
            </w:r>
            <w:r w:rsidRPr="00E35402">
              <w:rPr>
                <w:rFonts w:ascii="Times New Roman" w:eastAsia="Times New Roman" w:hAnsi="Times New Roman" w:cs="Times New Roman"/>
                <w:b/>
                <w:sz w:val="24"/>
                <w:szCs w:val="24"/>
              </w:rPr>
              <w:t>REIKALAVIM</w:t>
            </w:r>
            <w:r>
              <w:rPr>
                <w:rFonts w:ascii="Times New Roman" w:eastAsia="Times New Roman" w:hAnsi="Times New Roman" w:cs="Times New Roman"/>
                <w:b/>
                <w:sz w:val="24"/>
                <w:szCs w:val="24"/>
              </w:rPr>
              <w:t>AI DRUSKOS – SMĖLIO MIŠINIUI</w:t>
            </w:r>
          </w:p>
        </w:tc>
      </w:tr>
      <w:tr w:rsidR="00707FC7" w:rsidRPr="00E00A87" w14:paraId="2B30992E" w14:textId="77777777" w:rsidTr="00E10AC5">
        <w:tc>
          <w:tcPr>
            <w:tcW w:w="1081" w:type="dxa"/>
            <w:vAlign w:val="center"/>
          </w:tcPr>
          <w:p w14:paraId="45BBDFF5" w14:textId="77777777" w:rsidR="00707FC7" w:rsidRPr="00085F5E" w:rsidRDefault="00707FC7" w:rsidP="00FA4ADD">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3.1.</w:t>
            </w:r>
          </w:p>
        </w:tc>
        <w:tc>
          <w:tcPr>
            <w:tcW w:w="4874" w:type="dxa"/>
            <w:vAlign w:val="center"/>
          </w:tcPr>
          <w:p w14:paraId="538B9D95" w14:textId="182FF7C8" w:rsidR="00707FC7" w:rsidRPr="00085F5E" w:rsidRDefault="009C01ED" w:rsidP="00FA4A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lang w:eastAsia="en-US"/>
              </w:rPr>
              <w:t>n</w:t>
            </w:r>
            <w:r w:rsidRPr="00E10AC5">
              <w:rPr>
                <w:rFonts w:ascii="Times New Roman" w:eastAsia="Times New Roman" w:hAnsi="Times New Roman" w:cs="Times New Roman"/>
                <w:color w:val="000000"/>
                <w:spacing w:val="-1"/>
                <w:sz w:val="24"/>
                <w:szCs w:val="24"/>
                <w:lang w:eastAsia="en-US"/>
              </w:rPr>
              <w:t>efasuota</w:t>
            </w:r>
            <w:r>
              <w:rPr>
                <w:rFonts w:ascii="Times New Roman" w:eastAsia="Times New Roman" w:hAnsi="Times New Roman" w:cs="Times New Roman"/>
                <w:color w:val="000000"/>
                <w:spacing w:val="-1"/>
                <w:sz w:val="24"/>
                <w:szCs w:val="24"/>
                <w:lang w:eastAsia="en-US"/>
              </w:rPr>
              <w:t>s</w:t>
            </w:r>
            <w:r w:rsidRPr="00E10AC5">
              <w:rPr>
                <w:rFonts w:ascii="Times New Roman" w:eastAsia="Times New Roman" w:hAnsi="Times New Roman" w:cs="Times New Roman"/>
                <w:color w:val="000000"/>
                <w:spacing w:val="-1"/>
                <w:sz w:val="24"/>
                <w:szCs w:val="24"/>
                <w:lang w:eastAsia="en-US"/>
              </w:rPr>
              <w:t xml:space="preserve">, </w:t>
            </w:r>
            <w:r w:rsidRPr="00E10AC5">
              <w:rPr>
                <w:rFonts w:ascii="Times New Roman" w:eastAsia="Calibri" w:hAnsi="Times New Roman" w:cs="Times New Roman"/>
                <w:kern w:val="2"/>
                <w:sz w:val="24"/>
                <w:szCs w:val="24"/>
                <w:lang w:bidi="lt-LT"/>
                <w14:ligatures w14:val="standardContextual"/>
              </w:rPr>
              <w:t>pur</w:t>
            </w:r>
            <w:r>
              <w:rPr>
                <w:rFonts w:ascii="Times New Roman" w:eastAsia="Calibri" w:hAnsi="Times New Roman" w:cs="Times New Roman"/>
                <w:kern w:val="2"/>
                <w:sz w:val="24"/>
                <w:szCs w:val="24"/>
                <w:lang w:bidi="lt-LT"/>
                <w14:ligatures w14:val="standardContextual"/>
              </w:rPr>
              <w:t>us</w:t>
            </w:r>
            <w:r w:rsidRPr="00E10AC5">
              <w:rPr>
                <w:rFonts w:ascii="Times New Roman" w:eastAsia="Calibri" w:hAnsi="Times New Roman" w:cs="Times New Roman"/>
                <w:kern w:val="2"/>
                <w:sz w:val="24"/>
                <w:szCs w:val="24"/>
                <w:lang w:bidi="lt-LT"/>
                <w14:ligatures w14:val="standardContextual"/>
              </w:rPr>
              <w:t>,</w:t>
            </w:r>
            <w:r w:rsidRPr="00E10AC5">
              <w:rPr>
                <w:rFonts w:ascii="Times New Roman" w:eastAsia="Times New Roman" w:hAnsi="Times New Roman" w:cs="Times New Roman"/>
                <w:color w:val="000000"/>
                <w:spacing w:val="-1"/>
                <w:sz w:val="24"/>
                <w:szCs w:val="24"/>
                <w:lang w:eastAsia="en-US"/>
              </w:rPr>
              <w:t xml:space="preserve"> lengvai sutrupinama</w:t>
            </w:r>
            <w:r>
              <w:rPr>
                <w:rFonts w:ascii="Times New Roman" w:eastAsia="Times New Roman" w:hAnsi="Times New Roman" w:cs="Times New Roman"/>
                <w:color w:val="000000"/>
                <w:spacing w:val="-1"/>
                <w:sz w:val="24"/>
                <w:szCs w:val="24"/>
                <w:lang w:eastAsia="en-US"/>
              </w:rPr>
              <w:t>s</w:t>
            </w:r>
            <w:r w:rsidRPr="00E10AC5">
              <w:rPr>
                <w:rFonts w:ascii="Times New Roman" w:eastAsia="Times New Roman" w:hAnsi="Times New Roman" w:cs="Times New Roman"/>
                <w:color w:val="000000"/>
                <w:spacing w:val="-1"/>
                <w:sz w:val="24"/>
                <w:szCs w:val="24"/>
                <w:lang w:eastAsia="en-US"/>
              </w:rPr>
              <w:t xml:space="preserve"> pirštais</w:t>
            </w:r>
          </w:p>
        </w:tc>
        <w:tc>
          <w:tcPr>
            <w:tcW w:w="1967" w:type="dxa"/>
          </w:tcPr>
          <w:p w14:paraId="2E294654" w14:textId="03418375" w:rsidR="00707FC7" w:rsidRPr="00085F5E"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007BDF42" w14:textId="77777777" w:rsidR="00707FC7" w:rsidRPr="00E00A87" w:rsidRDefault="00707FC7" w:rsidP="00FA4ADD">
            <w:pPr>
              <w:spacing w:after="0" w:line="240" w:lineRule="auto"/>
              <w:jc w:val="both"/>
              <w:rPr>
                <w:rFonts w:ascii="Times New Roman" w:eastAsia="Times New Roman" w:hAnsi="Times New Roman" w:cs="Times New Roman"/>
                <w:i/>
                <w:color w:val="FF0000"/>
                <w:sz w:val="24"/>
                <w:szCs w:val="24"/>
                <w:u w:val="single"/>
              </w:rPr>
            </w:pPr>
          </w:p>
        </w:tc>
      </w:tr>
      <w:tr w:rsidR="00707FC7" w:rsidRPr="00085F5E" w14:paraId="6888D078" w14:textId="77777777" w:rsidTr="00E10AC5">
        <w:tc>
          <w:tcPr>
            <w:tcW w:w="1081" w:type="dxa"/>
            <w:vAlign w:val="center"/>
          </w:tcPr>
          <w:p w14:paraId="02714804" w14:textId="77777777" w:rsidR="00707FC7" w:rsidRPr="00085F5E" w:rsidRDefault="00707FC7" w:rsidP="00FA4ADD">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3.2.</w:t>
            </w:r>
          </w:p>
        </w:tc>
        <w:tc>
          <w:tcPr>
            <w:tcW w:w="4874" w:type="dxa"/>
            <w:vAlign w:val="center"/>
          </w:tcPr>
          <w:p w14:paraId="4EE47950" w14:textId="052A3D3D" w:rsidR="00707FC7" w:rsidRPr="00085F5E" w:rsidRDefault="009C01ED" w:rsidP="00FA4ADD">
            <w:pPr>
              <w:spacing w:after="0" w:line="240" w:lineRule="auto"/>
              <w:jc w:val="both"/>
              <w:rPr>
                <w:rFonts w:ascii="Times New Roman" w:eastAsia="Times New Roman" w:hAnsi="Times New Roman" w:cs="Times New Roman"/>
                <w:sz w:val="24"/>
                <w:szCs w:val="24"/>
              </w:rPr>
            </w:pPr>
            <w:r w:rsidRPr="009C01ED">
              <w:rPr>
                <w:rFonts w:ascii="Times New Roman" w:eastAsia="Calibri" w:hAnsi="Times New Roman" w:cs="Times New Roman"/>
                <w:kern w:val="2"/>
                <w:sz w:val="24"/>
                <w:szCs w:val="24"/>
                <w:lang w:bidi="lt-LT"/>
                <w14:ligatures w14:val="standardContextual"/>
              </w:rPr>
              <w:t xml:space="preserve">mechaniškai </w:t>
            </w:r>
            <w:r w:rsidRPr="00260C57">
              <w:rPr>
                <w:rFonts w:ascii="Times New Roman" w:eastAsia="Calibri" w:hAnsi="Times New Roman" w:cs="Times New Roman"/>
                <w:kern w:val="2"/>
                <w:sz w:val="24"/>
                <w:szCs w:val="24"/>
                <w:lang w:bidi="lt-LT"/>
                <w14:ligatures w14:val="standardContextual"/>
              </w:rPr>
              <w:t xml:space="preserve">sumaišytas </w:t>
            </w:r>
            <w:r w:rsidR="001359B5" w:rsidRPr="00260C57">
              <w:rPr>
                <w:rFonts w:ascii="Times New Roman" w:eastAsia="Calibri" w:hAnsi="Times New Roman" w:cs="Times New Roman"/>
                <w:kern w:val="2"/>
                <w:sz w:val="24"/>
                <w:szCs w:val="24"/>
                <w:lang w:bidi="lt-LT"/>
                <w14:ligatures w14:val="standardContextual"/>
              </w:rPr>
              <w:t xml:space="preserve">druskos kiekis mišinyje ne mažiau </w:t>
            </w:r>
            <w:r w:rsidR="00260C57" w:rsidRPr="00260C57">
              <w:rPr>
                <w:rFonts w:ascii="Times New Roman" w:eastAsia="Calibri" w:hAnsi="Times New Roman" w:cs="Times New Roman"/>
                <w:kern w:val="2"/>
                <w:sz w:val="24"/>
                <w:szCs w:val="24"/>
                <w:lang w:bidi="lt-LT"/>
                <w14:ligatures w14:val="standardContextual"/>
              </w:rPr>
              <w:t>2</w:t>
            </w:r>
            <w:r w:rsidR="001359B5" w:rsidRPr="00260C57">
              <w:rPr>
                <w:rFonts w:ascii="Times New Roman" w:eastAsia="Calibri" w:hAnsi="Times New Roman" w:cs="Times New Roman"/>
                <w:kern w:val="2"/>
                <w:sz w:val="24"/>
                <w:szCs w:val="24"/>
                <w:lang w:bidi="lt-LT"/>
                <w14:ligatures w14:val="standardContextual"/>
              </w:rPr>
              <w:t>5 proc.</w:t>
            </w:r>
          </w:p>
        </w:tc>
        <w:tc>
          <w:tcPr>
            <w:tcW w:w="1967" w:type="dxa"/>
          </w:tcPr>
          <w:p w14:paraId="2E0EC892" w14:textId="3A4FB6FE" w:rsidR="00707FC7" w:rsidRPr="00085F5E"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08315B50" w14:textId="6D705A24" w:rsidR="00707FC7" w:rsidRPr="009C01ED" w:rsidRDefault="009C01ED" w:rsidP="00FA4ADD">
            <w:pPr>
              <w:spacing w:after="0" w:line="240" w:lineRule="auto"/>
              <w:jc w:val="both"/>
              <w:rPr>
                <w:rFonts w:ascii="Times New Roman" w:eastAsia="Times New Roman" w:hAnsi="Times New Roman" w:cs="Times New Roman"/>
                <w:i/>
                <w:sz w:val="22"/>
                <w:szCs w:val="22"/>
              </w:rPr>
            </w:pPr>
            <w:r w:rsidRPr="009C01ED">
              <w:rPr>
                <w:rFonts w:ascii="Times New Roman" w:eastAsia="Times New Roman" w:hAnsi="Times New Roman" w:cs="Times New Roman"/>
                <w:i/>
                <w:color w:val="FF0000"/>
                <w:sz w:val="22"/>
                <w:szCs w:val="22"/>
              </w:rPr>
              <w:t>Nurodyti tikslų santykį</w:t>
            </w:r>
          </w:p>
        </w:tc>
      </w:tr>
      <w:tr w:rsidR="00707FC7" w:rsidRPr="00085F5E" w14:paraId="34B1B0B2" w14:textId="77777777" w:rsidTr="00E10AC5">
        <w:tc>
          <w:tcPr>
            <w:tcW w:w="1081" w:type="dxa"/>
            <w:vAlign w:val="center"/>
          </w:tcPr>
          <w:p w14:paraId="63B28593" w14:textId="77777777" w:rsidR="00707FC7" w:rsidRPr="00085F5E" w:rsidRDefault="00707FC7" w:rsidP="00FA4ADD">
            <w:pPr>
              <w:spacing w:after="0" w:line="240" w:lineRule="auto"/>
              <w:jc w:val="both"/>
              <w:rPr>
                <w:rFonts w:ascii="Times New Roman" w:eastAsia="Times New Roman" w:hAnsi="Times New Roman" w:cs="Times New Roman"/>
                <w:sz w:val="24"/>
                <w:szCs w:val="24"/>
              </w:rPr>
            </w:pPr>
            <w:r w:rsidRPr="00085F5E">
              <w:rPr>
                <w:rFonts w:ascii="Times New Roman" w:eastAsia="Times New Roman" w:hAnsi="Times New Roman" w:cs="Times New Roman"/>
                <w:sz w:val="24"/>
                <w:szCs w:val="24"/>
              </w:rPr>
              <w:t>3.3.</w:t>
            </w:r>
          </w:p>
        </w:tc>
        <w:tc>
          <w:tcPr>
            <w:tcW w:w="4874" w:type="dxa"/>
            <w:vAlign w:val="center"/>
          </w:tcPr>
          <w:p w14:paraId="52BB4D84" w14:textId="169D6E95" w:rsidR="00707FC7" w:rsidRPr="00085F5E" w:rsidRDefault="009C01ED" w:rsidP="00FA4A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bidi="lt-LT"/>
                <w14:ligatures w14:val="standardContextual"/>
              </w:rPr>
              <w:t xml:space="preserve">Sudėtyje esanti druska atitinka </w:t>
            </w:r>
            <w:r w:rsidRPr="009C01ED">
              <w:rPr>
                <w:rFonts w:ascii="Times New Roman" w:eastAsia="Calibri" w:hAnsi="Times New Roman" w:cs="Times New Roman"/>
                <w:kern w:val="2"/>
                <w:sz w:val="24"/>
                <w:szCs w:val="24"/>
                <w:lang w:bidi="lt-LT"/>
                <w14:ligatures w14:val="standardContextual"/>
              </w:rPr>
              <w:t>druskai taikom</w:t>
            </w:r>
            <w:r>
              <w:rPr>
                <w:rFonts w:ascii="Times New Roman" w:eastAsia="Calibri" w:hAnsi="Times New Roman" w:cs="Times New Roman"/>
                <w:kern w:val="2"/>
                <w:sz w:val="24"/>
                <w:szCs w:val="24"/>
                <w:lang w:bidi="lt-LT"/>
                <w14:ligatures w14:val="standardContextual"/>
              </w:rPr>
              <w:t>us</w:t>
            </w:r>
            <w:r w:rsidRPr="009C01ED">
              <w:rPr>
                <w:rFonts w:ascii="Times New Roman" w:eastAsia="Calibri" w:hAnsi="Times New Roman" w:cs="Times New Roman"/>
                <w:kern w:val="2"/>
                <w:sz w:val="24"/>
                <w:szCs w:val="24"/>
                <w:lang w:bidi="lt-LT"/>
                <w14:ligatures w14:val="standardContextual"/>
              </w:rPr>
              <w:t xml:space="preserve"> 2 punkte  nustatyt</w:t>
            </w:r>
            <w:r>
              <w:rPr>
                <w:rFonts w:ascii="Times New Roman" w:eastAsia="Calibri" w:hAnsi="Times New Roman" w:cs="Times New Roman"/>
                <w:kern w:val="2"/>
                <w:sz w:val="24"/>
                <w:szCs w:val="24"/>
                <w:lang w:bidi="lt-LT"/>
                <w14:ligatures w14:val="standardContextual"/>
              </w:rPr>
              <w:t>us</w:t>
            </w:r>
            <w:r w:rsidRPr="009C01ED">
              <w:rPr>
                <w:rFonts w:ascii="Times New Roman" w:eastAsia="Calibri" w:hAnsi="Times New Roman" w:cs="Times New Roman"/>
                <w:kern w:val="2"/>
                <w:sz w:val="24"/>
                <w:szCs w:val="24"/>
                <w:lang w:bidi="lt-LT"/>
                <w14:ligatures w14:val="standardContextual"/>
              </w:rPr>
              <w:t xml:space="preserve"> reikalavim</w:t>
            </w:r>
            <w:r>
              <w:rPr>
                <w:rFonts w:ascii="Times New Roman" w:eastAsia="Calibri" w:hAnsi="Times New Roman" w:cs="Times New Roman"/>
                <w:kern w:val="2"/>
                <w:sz w:val="24"/>
                <w:szCs w:val="24"/>
                <w:lang w:bidi="lt-LT"/>
                <w14:ligatures w14:val="standardContextual"/>
              </w:rPr>
              <w:t>us</w:t>
            </w:r>
          </w:p>
        </w:tc>
        <w:tc>
          <w:tcPr>
            <w:tcW w:w="1967" w:type="dxa"/>
          </w:tcPr>
          <w:p w14:paraId="7699971E" w14:textId="30A81702" w:rsidR="00707FC7" w:rsidRPr="00085F5E" w:rsidRDefault="00707FC7" w:rsidP="00FA4ADD">
            <w:pPr>
              <w:spacing w:after="0" w:line="240" w:lineRule="auto"/>
              <w:jc w:val="both"/>
              <w:rPr>
                <w:rFonts w:ascii="Times New Roman" w:eastAsia="Times New Roman" w:hAnsi="Times New Roman" w:cs="Times New Roman"/>
                <w:sz w:val="24"/>
                <w:szCs w:val="24"/>
              </w:rPr>
            </w:pPr>
          </w:p>
        </w:tc>
        <w:tc>
          <w:tcPr>
            <w:tcW w:w="3044" w:type="dxa"/>
          </w:tcPr>
          <w:p w14:paraId="7D4755C0" w14:textId="77777777" w:rsidR="00707FC7" w:rsidRPr="00085F5E" w:rsidRDefault="00707FC7" w:rsidP="00FA4ADD">
            <w:pPr>
              <w:spacing w:after="0" w:line="240" w:lineRule="auto"/>
              <w:jc w:val="both"/>
              <w:rPr>
                <w:rFonts w:ascii="Times New Roman" w:eastAsia="Times New Roman" w:hAnsi="Times New Roman" w:cs="Times New Roman"/>
                <w:i/>
                <w:sz w:val="24"/>
                <w:szCs w:val="24"/>
                <w:u w:val="single"/>
              </w:rPr>
            </w:pPr>
          </w:p>
        </w:tc>
      </w:tr>
      <w:tr w:rsidR="00F30CCF" w:rsidRPr="00F30CCF" w14:paraId="7F88D22A" w14:textId="77777777" w:rsidTr="00FA4ADD">
        <w:tc>
          <w:tcPr>
            <w:tcW w:w="1081" w:type="dxa"/>
            <w:vAlign w:val="center"/>
          </w:tcPr>
          <w:p w14:paraId="6FFB502C" w14:textId="3CB7A982" w:rsidR="00707FC7" w:rsidRPr="007F284E" w:rsidRDefault="00707FC7" w:rsidP="00FA4ADD">
            <w:pPr>
              <w:spacing w:after="0" w:line="240" w:lineRule="auto"/>
              <w:jc w:val="both"/>
              <w:rPr>
                <w:rFonts w:ascii="Times New Roman" w:eastAsia="Times New Roman" w:hAnsi="Times New Roman" w:cs="Times New Roman"/>
                <w:i/>
                <w:sz w:val="24"/>
                <w:szCs w:val="24"/>
                <w:u w:val="single"/>
              </w:rPr>
            </w:pPr>
            <w:r w:rsidRPr="007F284E">
              <w:rPr>
                <w:rFonts w:ascii="Times New Roman" w:eastAsia="Times New Roman" w:hAnsi="Times New Roman" w:cs="Times New Roman"/>
                <w:b/>
                <w:bCs/>
                <w:sz w:val="24"/>
                <w:szCs w:val="24"/>
              </w:rPr>
              <w:t xml:space="preserve">  </w:t>
            </w:r>
            <w:r w:rsidR="00FE22AA">
              <w:rPr>
                <w:rFonts w:ascii="Times New Roman" w:eastAsia="Times New Roman" w:hAnsi="Times New Roman" w:cs="Times New Roman"/>
                <w:b/>
                <w:bCs/>
                <w:sz w:val="24"/>
                <w:szCs w:val="24"/>
              </w:rPr>
              <w:t>I</w:t>
            </w:r>
            <w:r w:rsidRPr="007F284E">
              <w:rPr>
                <w:rFonts w:ascii="Times New Roman" w:eastAsia="Times New Roman" w:hAnsi="Times New Roman" w:cs="Times New Roman"/>
                <w:b/>
                <w:bCs/>
                <w:sz w:val="24"/>
                <w:szCs w:val="24"/>
              </w:rPr>
              <w:t>V.</w:t>
            </w:r>
          </w:p>
        </w:tc>
        <w:tc>
          <w:tcPr>
            <w:tcW w:w="9885" w:type="dxa"/>
            <w:gridSpan w:val="3"/>
            <w:vAlign w:val="center"/>
          </w:tcPr>
          <w:p w14:paraId="173FA425" w14:textId="77777777" w:rsidR="00707FC7" w:rsidRPr="007F284E" w:rsidRDefault="00707FC7" w:rsidP="00FA4ADD">
            <w:pPr>
              <w:spacing w:after="0" w:line="240" w:lineRule="auto"/>
              <w:ind w:left="72"/>
              <w:jc w:val="both"/>
              <w:rPr>
                <w:rFonts w:ascii="Times New Roman" w:eastAsia="Times New Roman" w:hAnsi="Times New Roman" w:cs="Times New Roman"/>
                <w:i/>
                <w:sz w:val="24"/>
                <w:szCs w:val="24"/>
                <w:u w:val="single"/>
              </w:rPr>
            </w:pPr>
            <w:r w:rsidRPr="007F284E">
              <w:rPr>
                <w:rFonts w:ascii="Times New Roman" w:eastAsia="Times New Roman" w:hAnsi="Times New Roman" w:cs="Times New Roman"/>
                <w:b/>
                <w:bCs/>
                <w:sz w:val="24"/>
                <w:szCs w:val="24"/>
              </w:rPr>
              <w:t xml:space="preserve">APLINKOS APSAUGOS KRITERIJAI  </w:t>
            </w:r>
            <w:r w:rsidRPr="007F284E">
              <w:rPr>
                <w:rFonts w:ascii="Times New Roman" w:eastAsia="Times New Roman" w:hAnsi="Times New Roman" w:cs="Times New Roman"/>
                <w:sz w:val="24"/>
                <w:szCs w:val="24"/>
              </w:rPr>
              <w:t xml:space="preserve"> </w:t>
            </w:r>
          </w:p>
        </w:tc>
      </w:tr>
      <w:tr w:rsidR="00F30CCF" w:rsidRPr="00F30CCF" w14:paraId="647CA3DD" w14:textId="77777777" w:rsidTr="00FA4ADD">
        <w:trPr>
          <w:trHeight w:val="450"/>
        </w:trPr>
        <w:tc>
          <w:tcPr>
            <w:tcW w:w="1081" w:type="dxa"/>
            <w:vAlign w:val="center"/>
          </w:tcPr>
          <w:p w14:paraId="3EF39456" w14:textId="1E92C245" w:rsidR="00707FC7" w:rsidRPr="007F284E" w:rsidRDefault="00FE22AA" w:rsidP="00FA4A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07FC7" w:rsidRPr="007F284E">
              <w:rPr>
                <w:rFonts w:ascii="Times New Roman" w:eastAsia="Times New Roman" w:hAnsi="Times New Roman" w:cs="Times New Roman"/>
                <w:sz w:val="24"/>
                <w:szCs w:val="24"/>
              </w:rPr>
              <w:t>.1.</w:t>
            </w:r>
          </w:p>
        </w:tc>
        <w:tc>
          <w:tcPr>
            <w:tcW w:w="6841" w:type="dxa"/>
            <w:gridSpan w:val="2"/>
            <w:vAlign w:val="center"/>
          </w:tcPr>
          <w:p w14:paraId="218E837B" w14:textId="2AADCBCA" w:rsidR="00707FC7" w:rsidRPr="007F284E" w:rsidRDefault="007F284E" w:rsidP="007F284E">
            <w:pPr>
              <w:spacing w:line="259" w:lineRule="auto"/>
              <w:jc w:val="both"/>
              <w:rPr>
                <w:rFonts w:ascii="Times New Roman" w:eastAsia="Times New Roman" w:hAnsi="Times New Roman" w:cs="Times New Roman"/>
                <w:b/>
                <w:bCs/>
                <w:sz w:val="24"/>
                <w:szCs w:val="24"/>
                <w:bdr w:val="none" w:sz="0" w:space="0" w:color="auto" w:frame="1"/>
                <w:shd w:val="clear" w:color="auto" w:fill="FFFFFF"/>
              </w:rPr>
            </w:pPr>
            <w:r w:rsidRPr="007F284E">
              <w:rPr>
                <w:rFonts w:ascii="Times New Roman" w:eastAsia="Arial Unicode MS" w:hAnsi="Times New Roman" w:cs="Times New Roman"/>
                <w:sz w:val="24"/>
                <w:szCs w:val="24"/>
                <w:lang w:eastAsia="en-US"/>
              </w:rPr>
              <w:t xml:space="preserve">Tiekėjas teikdamas </w:t>
            </w:r>
            <w:r w:rsidR="007208D3">
              <w:rPr>
                <w:rFonts w:ascii="Times New Roman" w:eastAsia="Arial Unicode MS" w:hAnsi="Times New Roman" w:cs="Times New Roman"/>
                <w:sz w:val="24"/>
                <w:szCs w:val="24"/>
                <w:lang w:eastAsia="en-US"/>
              </w:rPr>
              <w:t xml:space="preserve">Prekės </w:t>
            </w:r>
            <w:r w:rsidRPr="007F284E">
              <w:rPr>
                <w:rFonts w:ascii="Times New Roman" w:eastAsia="Arial Unicode MS" w:hAnsi="Times New Roman" w:cs="Times New Roman"/>
                <w:sz w:val="24"/>
                <w:szCs w:val="24"/>
                <w:lang w:eastAsia="en-US"/>
              </w:rPr>
              <w:t>sandėliavimo</w:t>
            </w:r>
            <w:r w:rsidR="007208D3">
              <w:rPr>
                <w:rFonts w:ascii="Times New Roman" w:eastAsia="Arial Unicode MS" w:hAnsi="Times New Roman" w:cs="Times New Roman"/>
                <w:sz w:val="24"/>
                <w:szCs w:val="24"/>
                <w:lang w:eastAsia="en-US"/>
              </w:rPr>
              <w:t>, svėrimo pakrovimo</w:t>
            </w:r>
            <w:r w:rsidRPr="007F284E">
              <w:rPr>
                <w:rFonts w:ascii="Times New Roman" w:eastAsia="Arial Unicode MS" w:hAnsi="Times New Roman" w:cs="Times New Roman"/>
                <w:sz w:val="24"/>
                <w:szCs w:val="24"/>
                <w:lang w:eastAsia="en-US"/>
              </w:rPr>
              <w:t xml:space="preserve"> paslaug</w:t>
            </w:r>
            <w:r w:rsidR="007208D3">
              <w:rPr>
                <w:rFonts w:ascii="Times New Roman" w:eastAsia="Arial Unicode MS" w:hAnsi="Times New Roman" w:cs="Times New Roman"/>
                <w:sz w:val="24"/>
                <w:szCs w:val="24"/>
                <w:lang w:eastAsia="en-US"/>
              </w:rPr>
              <w:t>as</w:t>
            </w:r>
            <w:r w:rsidRPr="007F284E">
              <w:rPr>
                <w:rFonts w:ascii="Times New Roman" w:eastAsia="Arial Unicode MS" w:hAnsi="Times New Roman" w:cs="Times New Roman"/>
                <w:sz w:val="24"/>
                <w:szCs w:val="24"/>
                <w:lang w:eastAsia="en-US"/>
              </w:rPr>
              <w:t xml:space="preserve"> taiko aplinkos apsaugos vadybos sistemos reikalavimus. </w:t>
            </w:r>
            <w:r w:rsidRPr="007F284E">
              <w:rPr>
                <w:rFonts w:ascii="Times New Roman" w:eastAsia="Calibri" w:hAnsi="Times New Roman" w:cs="Times New Roman"/>
                <w:sz w:val="24"/>
                <w:szCs w:val="24"/>
                <w:shd w:val="clear" w:color="auto" w:fill="FFFFFF"/>
                <w:lang w:eastAsia="en-US"/>
              </w:rPr>
              <w:t xml:space="preserve">Aplinkosauginiai kriterijai sutarties vykdymui nustatomi vadovaujantis </w:t>
            </w:r>
            <w:r w:rsidRPr="007F284E">
              <w:rPr>
                <w:rFonts w:ascii="Times New Roman" w:eastAsia="Calibri" w:hAnsi="Times New Roman" w:cs="Times New Roman"/>
                <w:sz w:val="24"/>
                <w:szCs w:val="24"/>
                <w:lang w:eastAsia="en-US"/>
              </w:rPr>
              <w:t>Aplinkos apsaugos kriterijų taikymo, vykdant žaliuosius pirkimus, tvarkos aprašo, patvirtinto 2011 m. birželio 28 d. įsakymu D1-508</w:t>
            </w:r>
            <w:r w:rsidRPr="007F284E">
              <w:rPr>
                <w:rFonts w:ascii="Times New Roman" w:eastAsia="Calibri" w:hAnsi="Times New Roman" w:cs="Times New Roman"/>
                <w:sz w:val="24"/>
                <w:szCs w:val="24"/>
                <w:shd w:val="clear" w:color="auto" w:fill="FFFFFF"/>
                <w:lang w:eastAsia="en-US"/>
              </w:rPr>
              <w:t xml:space="preserve"> „Dėl Aplinkos apsaugos kriterijų taikymo, vykdant žaliuosius pirkimus, tvarkos aprašo patvirtinimo“ 4.3. papunkčiu:  </w:t>
            </w:r>
            <w:r w:rsidRPr="007F284E">
              <w:rPr>
                <w:rFonts w:ascii="Times New Roman" w:eastAsia="Calibri" w:hAnsi="Times New Roman" w:cs="Times New Roman"/>
                <w:i/>
                <w:iCs/>
                <w:kern w:val="2"/>
                <w:sz w:val="24"/>
                <w:szCs w:val="24"/>
                <w:lang w:eastAsia="en-US"/>
                <w14:ligatures w14:val="standardContextual"/>
              </w:rPr>
              <w:t xml:space="preserve">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w:t>
            </w:r>
            <w:r w:rsidRPr="007F284E">
              <w:rPr>
                <w:rFonts w:ascii="Times New Roman" w:eastAsia="Calibri" w:hAnsi="Times New Roman" w:cs="Times New Roman"/>
                <w:i/>
                <w:iCs/>
                <w:kern w:val="2"/>
                <w:sz w:val="24"/>
                <w:szCs w:val="24"/>
                <w:lang w:eastAsia="en-US"/>
                <w14:ligatures w14:val="standardContextual"/>
              </w:rPr>
              <w:lastRenderedPageBreak/>
              <w:t>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c>
          <w:tcPr>
            <w:tcW w:w="3044" w:type="dxa"/>
          </w:tcPr>
          <w:p w14:paraId="7356D029" w14:textId="77777777" w:rsidR="00707FC7" w:rsidRPr="00F30CCF" w:rsidRDefault="00707FC7" w:rsidP="00FA4ADD">
            <w:pPr>
              <w:spacing w:after="0" w:line="240" w:lineRule="auto"/>
              <w:jc w:val="both"/>
              <w:rPr>
                <w:rFonts w:ascii="Times New Roman" w:eastAsia="Times New Roman" w:hAnsi="Times New Roman" w:cs="Times New Roman"/>
                <w:i/>
                <w:color w:val="FF0000"/>
                <w:sz w:val="24"/>
                <w:szCs w:val="24"/>
                <w:u w:val="single"/>
              </w:rPr>
            </w:pPr>
          </w:p>
        </w:tc>
      </w:tr>
      <w:bookmarkEnd w:id="61"/>
    </w:tbl>
    <w:p w14:paraId="1CA72F94" w14:textId="77777777" w:rsidR="00707FC7" w:rsidRPr="00E00A87" w:rsidRDefault="00707FC7" w:rsidP="00707FC7">
      <w:pPr>
        <w:widowControl w:val="0"/>
        <w:autoSpaceDE w:val="0"/>
        <w:autoSpaceDN w:val="0"/>
        <w:adjustRightInd w:val="0"/>
        <w:spacing w:after="0" w:line="240" w:lineRule="auto"/>
        <w:jc w:val="center"/>
        <w:rPr>
          <w:rFonts w:ascii="Calibri" w:eastAsia="Times New Roman" w:hAnsi="Calibri" w:cs="Calibri"/>
          <w:color w:val="FF0000"/>
          <w:sz w:val="28"/>
          <w:szCs w:val="28"/>
        </w:rPr>
      </w:pPr>
    </w:p>
    <w:p w14:paraId="54D8EF85" w14:textId="3A009BEF" w:rsidR="00707FC7" w:rsidRPr="00E00A87" w:rsidRDefault="00707FC7" w:rsidP="00707FC7">
      <w:pPr>
        <w:spacing w:after="0" w:line="240" w:lineRule="auto"/>
        <w:jc w:val="both"/>
        <w:rPr>
          <w:rFonts w:ascii="Times New Roman" w:eastAsia="Calibri" w:hAnsi="Times New Roman" w:cs="Times New Roman"/>
          <w:b/>
          <w:bCs/>
          <w:sz w:val="24"/>
          <w:szCs w:val="24"/>
          <w:u w:val="single"/>
          <w:lang w:eastAsia="ar-SA"/>
        </w:rPr>
      </w:pPr>
      <w:r w:rsidRPr="00E00A87">
        <w:rPr>
          <w:rFonts w:ascii="Times New Roman" w:eastAsia="Calibri" w:hAnsi="Times New Roman" w:cs="Times New Roman"/>
          <w:b/>
          <w:bCs/>
          <w:sz w:val="24"/>
          <w:szCs w:val="24"/>
          <w:u w:val="single"/>
          <w:lang w:eastAsia="en-US"/>
        </w:rPr>
        <w:t>Patvirtiname, kad siūlomos prekės </w:t>
      </w:r>
      <w:r w:rsidR="007208D3">
        <w:rPr>
          <w:rFonts w:ascii="Times New Roman" w:eastAsia="Calibri" w:hAnsi="Times New Roman" w:cs="Times New Roman"/>
          <w:b/>
          <w:bCs/>
          <w:sz w:val="24"/>
          <w:szCs w:val="24"/>
          <w:u w:val="single"/>
          <w:lang w:eastAsia="en-US"/>
        </w:rPr>
        <w:t xml:space="preserve">ir susiję paslaugos </w:t>
      </w:r>
      <w:r w:rsidRPr="00E00A87">
        <w:rPr>
          <w:rFonts w:ascii="Times New Roman" w:eastAsia="Calibri" w:hAnsi="Times New Roman" w:cs="Times New Roman"/>
          <w:b/>
          <w:bCs/>
          <w:sz w:val="24"/>
          <w:szCs w:val="24"/>
          <w:u w:val="single"/>
          <w:lang w:eastAsia="en-US"/>
        </w:rPr>
        <w:t xml:space="preserve">visiškai atitinka pirkimo dokumentuose, techninėse charakteristikose nustatytus reikalavimus ir įsipareigojame, perkančiajai organizacijai paprašius, pateikti  siūlomų prekių atitiktį techninės specifikacijos reikalavimams </w:t>
      </w:r>
      <w:r w:rsidRPr="00E00A87">
        <w:rPr>
          <w:rFonts w:ascii="Times New Roman" w:eastAsia="Calibri" w:hAnsi="Times New Roman" w:cs="Times New Roman"/>
          <w:b/>
          <w:bCs/>
          <w:sz w:val="24"/>
          <w:szCs w:val="24"/>
          <w:u w:val="single"/>
          <w:lang w:eastAsia="ar-SA"/>
        </w:rPr>
        <w:t>pagrindžiančius dokumentus ir / ar informaciją.</w:t>
      </w:r>
    </w:p>
    <w:p w14:paraId="2169A858" w14:textId="77777777" w:rsidR="00707FC7" w:rsidRPr="00E00A87" w:rsidRDefault="00707FC7" w:rsidP="00707FC7">
      <w:pPr>
        <w:spacing w:after="0" w:line="240" w:lineRule="auto"/>
        <w:jc w:val="both"/>
        <w:rPr>
          <w:rFonts w:ascii="Times New Roman" w:eastAsia="Calibri" w:hAnsi="Times New Roman" w:cs="Times New Roman"/>
          <w:b/>
          <w:bCs/>
          <w:sz w:val="24"/>
          <w:szCs w:val="24"/>
          <w:u w:val="single"/>
          <w:lang w:eastAsia="ar-SA"/>
        </w:rPr>
      </w:pPr>
    </w:p>
    <w:p w14:paraId="6D6C0870" w14:textId="77777777" w:rsidR="00707FC7" w:rsidRPr="00E00A87" w:rsidRDefault="00707FC7" w:rsidP="00707FC7">
      <w:pPr>
        <w:spacing w:after="0" w:line="240" w:lineRule="auto"/>
        <w:jc w:val="center"/>
        <w:rPr>
          <w:rFonts w:ascii="Times New Roman" w:eastAsia="Calibri" w:hAnsi="Times New Roman" w:cs="Times New Roman"/>
          <w:sz w:val="24"/>
          <w:szCs w:val="24"/>
          <w:lang w:eastAsia="en-US"/>
        </w:rPr>
      </w:pPr>
    </w:p>
    <w:tbl>
      <w:tblPr>
        <w:tblW w:w="9893" w:type="dxa"/>
        <w:tblInd w:w="108" w:type="dxa"/>
        <w:tblLayout w:type="fixed"/>
        <w:tblLook w:val="00A0" w:firstRow="1" w:lastRow="0" w:firstColumn="1" w:lastColumn="0" w:noHBand="0" w:noVBand="0"/>
      </w:tblPr>
      <w:tblGrid>
        <w:gridCol w:w="3294"/>
        <w:gridCol w:w="590"/>
        <w:gridCol w:w="2595"/>
        <w:gridCol w:w="685"/>
        <w:gridCol w:w="2367"/>
        <w:gridCol w:w="362"/>
      </w:tblGrid>
      <w:tr w:rsidR="00707FC7" w:rsidRPr="00E00A87" w14:paraId="4557C43F" w14:textId="77777777" w:rsidTr="00FA4ADD">
        <w:trPr>
          <w:trHeight w:val="301"/>
        </w:trPr>
        <w:tc>
          <w:tcPr>
            <w:tcW w:w="3294" w:type="dxa"/>
            <w:tcBorders>
              <w:top w:val="single" w:sz="4" w:space="0" w:color="auto"/>
              <w:left w:val="nil"/>
              <w:bottom w:val="nil"/>
              <w:right w:val="nil"/>
            </w:tcBorders>
          </w:tcPr>
          <w:p w14:paraId="648CB409" w14:textId="77777777" w:rsidR="00707FC7" w:rsidRPr="00E00A87" w:rsidRDefault="00707FC7" w:rsidP="00FA4ADD">
            <w:pPr>
              <w:snapToGrid w:val="0"/>
              <w:spacing w:after="0" w:line="240" w:lineRule="auto"/>
              <w:ind w:right="33"/>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 xml:space="preserve">        Tiekėjo arba jo įgalioto asmens</w:t>
            </w:r>
          </w:p>
          <w:p w14:paraId="04E3A726" w14:textId="77777777" w:rsidR="00707FC7" w:rsidRPr="00E00A87" w:rsidRDefault="00707FC7" w:rsidP="00FA4ADD">
            <w:pPr>
              <w:snapToGrid w:val="0"/>
              <w:spacing w:after="0" w:line="240" w:lineRule="auto"/>
              <w:ind w:right="33"/>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pareigos</w:t>
            </w:r>
          </w:p>
          <w:p w14:paraId="2C90032B" w14:textId="77777777" w:rsidR="00707FC7" w:rsidRPr="00E00A87" w:rsidRDefault="00707FC7" w:rsidP="00FA4ADD">
            <w:pPr>
              <w:snapToGrid w:val="0"/>
              <w:spacing w:after="0" w:line="240" w:lineRule="auto"/>
              <w:ind w:right="33"/>
              <w:jc w:val="center"/>
              <w:rPr>
                <w:rFonts w:ascii="Times New Roman" w:eastAsia="Calibri" w:hAnsi="Times New Roman" w:cs="Times New Roman"/>
                <w:position w:val="6"/>
                <w:sz w:val="24"/>
                <w:szCs w:val="24"/>
                <w:lang w:eastAsia="en-US"/>
              </w:rPr>
            </w:pPr>
          </w:p>
        </w:tc>
        <w:tc>
          <w:tcPr>
            <w:tcW w:w="590" w:type="dxa"/>
          </w:tcPr>
          <w:p w14:paraId="2BD66276" w14:textId="77777777" w:rsidR="00707FC7" w:rsidRPr="00E00A87" w:rsidRDefault="00707FC7" w:rsidP="00FA4ADD">
            <w:pPr>
              <w:spacing w:after="0" w:line="240" w:lineRule="auto"/>
              <w:ind w:right="-1"/>
              <w:jc w:val="center"/>
              <w:rPr>
                <w:rFonts w:ascii="Times New Roman" w:eastAsia="Calibri" w:hAnsi="Times New Roman" w:cs="Times New Roman"/>
                <w:sz w:val="24"/>
                <w:szCs w:val="24"/>
                <w:lang w:eastAsia="en-US"/>
              </w:rPr>
            </w:pPr>
          </w:p>
        </w:tc>
        <w:tc>
          <w:tcPr>
            <w:tcW w:w="2595" w:type="dxa"/>
            <w:tcBorders>
              <w:top w:val="single" w:sz="4" w:space="0" w:color="auto"/>
              <w:left w:val="nil"/>
              <w:bottom w:val="nil"/>
              <w:right w:val="nil"/>
            </w:tcBorders>
          </w:tcPr>
          <w:p w14:paraId="5A8C1A8A" w14:textId="77777777" w:rsidR="00707FC7" w:rsidRPr="00E00A87" w:rsidRDefault="00707FC7" w:rsidP="00FA4ADD">
            <w:pPr>
              <w:spacing w:after="0" w:line="240" w:lineRule="auto"/>
              <w:ind w:right="-1"/>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Parašas</w:t>
            </w:r>
          </w:p>
        </w:tc>
        <w:tc>
          <w:tcPr>
            <w:tcW w:w="685" w:type="dxa"/>
          </w:tcPr>
          <w:p w14:paraId="4BE2F986" w14:textId="77777777" w:rsidR="00707FC7" w:rsidRPr="00E00A87" w:rsidRDefault="00707FC7" w:rsidP="00FA4ADD">
            <w:pPr>
              <w:spacing w:after="0" w:line="240" w:lineRule="auto"/>
              <w:ind w:right="-1"/>
              <w:jc w:val="center"/>
              <w:rPr>
                <w:rFonts w:ascii="Times New Roman" w:eastAsia="Calibri" w:hAnsi="Times New Roman" w:cs="Times New Roman"/>
                <w:sz w:val="24"/>
                <w:szCs w:val="24"/>
                <w:lang w:eastAsia="en-US"/>
              </w:rPr>
            </w:pPr>
          </w:p>
        </w:tc>
        <w:tc>
          <w:tcPr>
            <w:tcW w:w="2367" w:type="dxa"/>
            <w:tcBorders>
              <w:top w:val="single" w:sz="4" w:space="0" w:color="auto"/>
              <w:left w:val="nil"/>
              <w:bottom w:val="nil"/>
              <w:right w:val="nil"/>
            </w:tcBorders>
          </w:tcPr>
          <w:p w14:paraId="5D8B57E7" w14:textId="77777777" w:rsidR="00707FC7" w:rsidRPr="00E00A87" w:rsidRDefault="00707FC7" w:rsidP="00FA4ADD">
            <w:pPr>
              <w:spacing w:after="0" w:line="240" w:lineRule="auto"/>
              <w:ind w:right="-1"/>
              <w:jc w:val="center"/>
              <w:rPr>
                <w:rFonts w:ascii="Times New Roman" w:eastAsia="Calibri" w:hAnsi="Times New Roman" w:cs="Times New Roman"/>
                <w:sz w:val="24"/>
                <w:szCs w:val="24"/>
                <w:lang w:eastAsia="en-US"/>
              </w:rPr>
            </w:pPr>
            <w:r w:rsidRPr="00E00A87">
              <w:rPr>
                <w:rFonts w:ascii="Times New Roman" w:eastAsia="Calibri" w:hAnsi="Times New Roman" w:cs="Times New Roman"/>
                <w:sz w:val="24"/>
                <w:szCs w:val="24"/>
                <w:lang w:eastAsia="en-US"/>
              </w:rPr>
              <w:t>Vardas, pavardė</w:t>
            </w:r>
          </w:p>
        </w:tc>
        <w:tc>
          <w:tcPr>
            <w:tcW w:w="362" w:type="dxa"/>
          </w:tcPr>
          <w:p w14:paraId="45B82B09" w14:textId="77777777" w:rsidR="00707FC7" w:rsidRPr="00E00A87" w:rsidRDefault="00707FC7" w:rsidP="00FA4ADD">
            <w:pPr>
              <w:spacing w:after="0" w:line="240" w:lineRule="auto"/>
              <w:ind w:right="19"/>
              <w:jc w:val="center"/>
              <w:rPr>
                <w:rFonts w:ascii="Times New Roman" w:eastAsia="Calibri" w:hAnsi="Times New Roman" w:cs="Times New Roman"/>
                <w:sz w:val="24"/>
                <w:szCs w:val="24"/>
                <w:lang w:eastAsia="en-US"/>
              </w:rPr>
            </w:pPr>
          </w:p>
        </w:tc>
      </w:tr>
    </w:tbl>
    <w:p w14:paraId="531085C5" w14:textId="77777777" w:rsidR="00707FC7" w:rsidRPr="00E00A87" w:rsidRDefault="00707FC7" w:rsidP="00707FC7">
      <w:pPr>
        <w:keepNext/>
        <w:keepLines/>
        <w:spacing w:before="120" w:after="0" w:line="240" w:lineRule="auto"/>
        <w:ind w:left="5103"/>
        <w:jc w:val="both"/>
        <w:outlineLvl w:val="1"/>
        <w:rPr>
          <w:rFonts w:ascii="Times New Roman" w:eastAsiaTheme="majorEastAsia" w:hAnsi="Times New Roman" w:cs="Times New Roman"/>
          <w:sz w:val="24"/>
          <w:szCs w:val="24"/>
        </w:rPr>
      </w:pPr>
    </w:p>
    <w:p w14:paraId="3BE8AB16" w14:textId="77777777" w:rsidR="00707FC7" w:rsidRPr="00E00A87" w:rsidRDefault="00707FC7" w:rsidP="00707FC7">
      <w:pPr>
        <w:spacing w:after="0" w:line="240" w:lineRule="auto"/>
        <w:rPr>
          <w:rFonts w:ascii="Times New Roman" w:eastAsia="Times New Roman" w:hAnsi="Times New Roman" w:cs="Times New Roman"/>
          <w:sz w:val="24"/>
          <w:szCs w:val="24"/>
        </w:rPr>
      </w:pPr>
    </w:p>
    <w:p w14:paraId="39D4784B" w14:textId="77777777" w:rsidR="00707FC7" w:rsidRDefault="00707FC7" w:rsidP="00707FC7">
      <w:pPr>
        <w:spacing w:after="0" w:line="240" w:lineRule="auto"/>
        <w:rPr>
          <w:rFonts w:ascii="Times New Roman" w:eastAsia="Times New Roman" w:hAnsi="Times New Roman" w:cs="Times New Roman"/>
          <w:sz w:val="24"/>
          <w:szCs w:val="24"/>
        </w:rPr>
      </w:pPr>
    </w:p>
    <w:p w14:paraId="233FDD62" w14:textId="77777777" w:rsidR="00043E50" w:rsidRDefault="00043E50" w:rsidP="00707FC7">
      <w:pPr>
        <w:spacing w:after="0" w:line="240" w:lineRule="auto"/>
        <w:rPr>
          <w:rFonts w:ascii="Times New Roman" w:eastAsia="Times New Roman" w:hAnsi="Times New Roman" w:cs="Times New Roman"/>
          <w:sz w:val="24"/>
          <w:szCs w:val="24"/>
        </w:rPr>
      </w:pPr>
    </w:p>
    <w:p w14:paraId="3B024CF0" w14:textId="77777777" w:rsidR="00043E50" w:rsidRDefault="00043E50" w:rsidP="00707FC7">
      <w:pPr>
        <w:spacing w:after="0" w:line="240" w:lineRule="auto"/>
        <w:rPr>
          <w:rFonts w:ascii="Times New Roman" w:eastAsia="Times New Roman" w:hAnsi="Times New Roman" w:cs="Times New Roman"/>
          <w:sz w:val="24"/>
          <w:szCs w:val="24"/>
        </w:rPr>
      </w:pPr>
    </w:p>
    <w:p w14:paraId="75A837FD" w14:textId="77777777" w:rsidR="00043E50" w:rsidRDefault="00043E50" w:rsidP="00707FC7">
      <w:pPr>
        <w:spacing w:after="0" w:line="240" w:lineRule="auto"/>
        <w:rPr>
          <w:rFonts w:ascii="Times New Roman" w:eastAsia="Times New Roman" w:hAnsi="Times New Roman" w:cs="Times New Roman"/>
          <w:sz w:val="24"/>
          <w:szCs w:val="24"/>
        </w:rPr>
      </w:pPr>
    </w:p>
    <w:p w14:paraId="23DDF399" w14:textId="77777777" w:rsidR="00043E50" w:rsidRDefault="00043E50" w:rsidP="00707FC7">
      <w:pPr>
        <w:spacing w:after="0" w:line="240" w:lineRule="auto"/>
        <w:rPr>
          <w:rFonts w:ascii="Times New Roman" w:eastAsia="Times New Roman" w:hAnsi="Times New Roman" w:cs="Times New Roman"/>
          <w:sz w:val="24"/>
          <w:szCs w:val="24"/>
        </w:rPr>
      </w:pPr>
    </w:p>
    <w:p w14:paraId="09400962" w14:textId="77777777" w:rsidR="00E61F92" w:rsidRDefault="00E61F92" w:rsidP="00707FC7">
      <w:pPr>
        <w:spacing w:after="0" w:line="240" w:lineRule="auto"/>
        <w:rPr>
          <w:rFonts w:ascii="Times New Roman" w:eastAsia="Times New Roman" w:hAnsi="Times New Roman" w:cs="Times New Roman"/>
          <w:sz w:val="24"/>
          <w:szCs w:val="24"/>
        </w:rPr>
      </w:pPr>
    </w:p>
    <w:p w14:paraId="4364D2AC" w14:textId="77777777" w:rsidR="00E61F92" w:rsidRDefault="00E61F92" w:rsidP="00707FC7">
      <w:pPr>
        <w:spacing w:after="0" w:line="240" w:lineRule="auto"/>
        <w:rPr>
          <w:rFonts w:ascii="Times New Roman" w:eastAsia="Times New Roman" w:hAnsi="Times New Roman" w:cs="Times New Roman"/>
          <w:sz w:val="24"/>
          <w:szCs w:val="24"/>
        </w:rPr>
      </w:pPr>
    </w:p>
    <w:p w14:paraId="3D30AB83" w14:textId="77777777" w:rsidR="00E61F92" w:rsidRDefault="00E61F92" w:rsidP="00707FC7">
      <w:pPr>
        <w:spacing w:after="0" w:line="240" w:lineRule="auto"/>
        <w:rPr>
          <w:rFonts w:ascii="Times New Roman" w:eastAsia="Times New Roman" w:hAnsi="Times New Roman" w:cs="Times New Roman"/>
          <w:sz w:val="24"/>
          <w:szCs w:val="24"/>
        </w:rPr>
      </w:pPr>
    </w:p>
    <w:p w14:paraId="55708D57" w14:textId="77777777" w:rsidR="00E61F92" w:rsidRDefault="00E61F92" w:rsidP="00707FC7">
      <w:pPr>
        <w:spacing w:after="0" w:line="240" w:lineRule="auto"/>
        <w:rPr>
          <w:rFonts w:ascii="Times New Roman" w:eastAsia="Times New Roman" w:hAnsi="Times New Roman" w:cs="Times New Roman"/>
          <w:sz w:val="24"/>
          <w:szCs w:val="24"/>
        </w:rPr>
      </w:pPr>
    </w:p>
    <w:p w14:paraId="2717AF3D" w14:textId="77777777" w:rsidR="00707FC7" w:rsidRDefault="00707FC7" w:rsidP="00707FC7">
      <w:pPr>
        <w:spacing w:after="0" w:line="240" w:lineRule="auto"/>
        <w:rPr>
          <w:rFonts w:ascii="Times New Roman" w:eastAsia="Times New Roman" w:hAnsi="Times New Roman" w:cs="Times New Roman"/>
          <w:sz w:val="24"/>
          <w:szCs w:val="24"/>
        </w:rPr>
      </w:pPr>
    </w:p>
    <w:p w14:paraId="52AA7068" w14:textId="77777777" w:rsidR="00707FC7" w:rsidRPr="00E00A87" w:rsidRDefault="00707FC7" w:rsidP="00707FC7">
      <w:pPr>
        <w:spacing w:after="0" w:line="240" w:lineRule="auto"/>
        <w:rPr>
          <w:rFonts w:ascii="Times New Roman" w:eastAsia="Times New Roman" w:hAnsi="Times New Roman" w:cs="Times New Roman"/>
          <w:sz w:val="24"/>
          <w:szCs w:val="24"/>
        </w:rPr>
      </w:pPr>
    </w:p>
    <w:p w14:paraId="6FA716ED" w14:textId="77777777" w:rsidR="00707FC7" w:rsidRPr="00E00A87" w:rsidRDefault="00707FC7" w:rsidP="00707FC7">
      <w:pPr>
        <w:spacing w:after="0" w:line="240" w:lineRule="auto"/>
        <w:rPr>
          <w:rFonts w:ascii="Times New Roman" w:eastAsia="Times New Roman" w:hAnsi="Times New Roman" w:cs="Times New Roman"/>
          <w:sz w:val="24"/>
          <w:szCs w:val="24"/>
        </w:rPr>
      </w:pPr>
    </w:p>
    <w:p w14:paraId="36995975" w14:textId="77777777" w:rsidR="001915C5"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6D9C6A9E" w14:textId="77777777" w:rsidR="004A00B0" w:rsidRDefault="004A00B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DD6FA42" w14:textId="77777777" w:rsidR="00E61F92" w:rsidRDefault="00E61F92"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93000C3" w14:textId="77777777" w:rsidR="00E61F92" w:rsidRDefault="00E61F92"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59173094" w14:textId="77777777" w:rsidR="00E61F92" w:rsidRDefault="00E61F92"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EC261FF" w14:textId="77777777" w:rsidR="00E61F92" w:rsidRDefault="00E61F92"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40E439F" w14:textId="77777777" w:rsidR="00E61F92" w:rsidRDefault="00E61F92"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193C42BF" w14:textId="77777777" w:rsidR="00E61F92" w:rsidRDefault="00E61F92"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6253C14" w14:textId="77777777" w:rsidR="004A00B0" w:rsidRDefault="004A00B0"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09DB6894" w14:textId="77777777" w:rsidR="001915C5" w:rsidRPr="00F01640" w:rsidRDefault="001915C5" w:rsidP="00103749">
      <w:pPr>
        <w:widowControl w:val="0"/>
        <w:autoSpaceDE w:val="0"/>
        <w:autoSpaceDN w:val="0"/>
        <w:adjustRightInd w:val="0"/>
        <w:spacing w:after="0" w:line="240" w:lineRule="auto"/>
        <w:rPr>
          <w:rFonts w:ascii="Times New Roman" w:eastAsia="Times New Roman" w:hAnsi="Times New Roman" w:cs="Times New Roman"/>
          <w:sz w:val="24"/>
          <w:szCs w:val="24"/>
        </w:rPr>
      </w:pPr>
    </w:p>
    <w:p w14:paraId="2504D2DE" w14:textId="4A670D16" w:rsidR="00BF5A78" w:rsidRPr="00F01640" w:rsidRDefault="00BF5A78" w:rsidP="00BF5A78">
      <w:pPr>
        <w:pStyle w:val="Antrat2"/>
        <w:ind w:left="5103"/>
        <w:rPr>
          <w:rFonts w:ascii="Times New Roman" w:eastAsia="Calibri" w:hAnsi="Times New Roman" w:cs="Times New Roman"/>
          <w:color w:val="auto"/>
          <w:sz w:val="24"/>
          <w:szCs w:val="24"/>
        </w:rPr>
      </w:pPr>
      <w:bookmarkStart w:id="62" w:name="_Ref39586171"/>
      <w:bookmarkStart w:id="63" w:name="_Ref39673580"/>
      <w:bookmarkStart w:id="64" w:name="_Ref39674283"/>
      <w:r>
        <w:rPr>
          <w:rFonts w:ascii="Times New Roman" w:eastAsia="Calibri" w:hAnsi="Times New Roman" w:cs="Times New Roman"/>
          <w:color w:val="auto"/>
          <w:sz w:val="24"/>
          <w:szCs w:val="24"/>
        </w:rPr>
        <w:t xml:space="preserve">                             </w:t>
      </w:r>
      <w:r w:rsidR="004C7B66">
        <w:rPr>
          <w:rFonts w:ascii="Times New Roman" w:eastAsia="Calibri" w:hAnsi="Times New Roman" w:cs="Times New Roman"/>
          <w:color w:val="auto"/>
          <w:sz w:val="24"/>
          <w:szCs w:val="24"/>
        </w:rPr>
        <w:t xml:space="preserve">Pirkimo </w:t>
      </w:r>
      <w:r>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Pr="00F01640">
        <w:rPr>
          <w:rFonts w:ascii="Times New Roman" w:eastAsia="Calibri" w:hAnsi="Times New Roman" w:cs="Times New Roman"/>
          <w:color w:val="auto"/>
          <w:sz w:val="24"/>
          <w:szCs w:val="24"/>
        </w:rPr>
        <w:t xml:space="preserve"> priedas </w:t>
      </w:r>
    </w:p>
    <w:p w14:paraId="5F4E5134" w14:textId="77777777" w:rsidR="00BF5A78" w:rsidRDefault="00BF5A78" w:rsidP="00BF5A78">
      <w:pPr>
        <w:pStyle w:val="Paantrat"/>
        <w:jc w:val="center"/>
        <w:rPr>
          <w:rFonts w:ascii="Times New Roman" w:hAnsi="Times New Roman" w:cs="Times New Roman"/>
          <w:b/>
          <w:bCs/>
        </w:rPr>
      </w:pP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106413B8" w14:textId="77777777" w:rsidR="00BF5A78" w:rsidRPr="00AB3487" w:rsidRDefault="00BF5A78" w:rsidP="001943E0">
      <w:pPr>
        <w:numPr>
          <w:ilvl w:val="0"/>
          <w:numId w:val="13"/>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AB3487">
        <w:rPr>
          <w:rFonts w:ascii="Times New Roman" w:eastAsia="Times New Roman" w:hAnsi="Times New Roman" w:cs="Times New Roman"/>
          <w:sz w:val="24"/>
          <w:szCs w:val="24"/>
        </w:rPr>
        <w:t>Perkančioji organizacija ekonomiškai naudingiausią pasiūlymą išrenka pagal kainą.</w:t>
      </w:r>
    </w:p>
    <w:p w14:paraId="7E99C593" w14:textId="50FDDFBA" w:rsidR="007A1053" w:rsidRPr="00CB0DF9" w:rsidRDefault="00522A35" w:rsidP="00522A35">
      <w:pPr>
        <w:tabs>
          <w:tab w:val="left" w:pos="851"/>
        </w:tabs>
        <w:spacing w:after="0" w:line="240" w:lineRule="auto"/>
        <w:ind w:firstLine="567"/>
        <w:contextualSpacing/>
        <w:rPr>
          <w:rFonts w:ascii="Times New Roman" w:hAnsi="Times New Roman" w:cs="Times New Roman"/>
          <w:color w:val="FF0000"/>
          <w:sz w:val="24"/>
          <w:szCs w:val="24"/>
        </w:rPr>
      </w:pPr>
      <w:r>
        <w:rPr>
          <w:rFonts w:ascii="Times New Roman" w:hAnsi="Times New Roman" w:cs="Times New Roman"/>
          <w:bCs/>
          <w:iCs/>
          <w:sz w:val="24"/>
          <w:szCs w:val="24"/>
        </w:rPr>
        <w:t xml:space="preserve">2. </w:t>
      </w:r>
      <w:r w:rsidR="007A1053" w:rsidRPr="00CB0DF9">
        <w:rPr>
          <w:rFonts w:ascii="Times New Roman" w:hAnsi="Times New Roman" w:cs="Times New Roman"/>
          <w:bCs/>
          <w:iCs/>
          <w:sz w:val="24"/>
          <w:szCs w:val="24"/>
        </w:rPr>
        <w:t xml:space="preserve">Pasiūlyme nurodyta pirkimo objekto kaina visais atvejais laikoma neįprastai maža, jeigu ji yra 30 ir daugiau procentų mažesnė: </w:t>
      </w:r>
    </w:p>
    <w:p w14:paraId="6C3D8379" w14:textId="77777777" w:rsidR="007A1053" w:rsidRPr="00CB0DF9" w:rsidRDefault="007A1053" w:rsidP="007A1053">
      <w:pPr>
        <w:tabs>
          <w:tab w:val="left" w:pos="851"/>
        </w:tabs>
        <w:spacing w:after="0" w:line="240" w:lineRule="auto"/>
        <w:ind w:firstLine="567"/>
        <w:contextualSpacing/>
        <w:jc w:val="both"/>
        <w:rPr>
          <w:rFonts w:ascii="Times New Roman" w:hAnsi="Times New Roman" w:cs="Times New Roman"/>
          <w:bCs/>
          <w:iCs/>
          <w:sz w:val="24"/>
          <w:szCs w:val="24"/>
        </w:rPr>
      </w:pPr>
      <w:r w:rsidRPr="00CB0DF9">
        <w:rPr>
          <w:rFonts w:ascii="Times New Roman" w:hAnsi="Times New Roman" w:cs="Times New Roman"/>
          <w:bCs/>
          <w:iCs/>
          <w:sz w:val="24"/>
          <w:szCs w:val="24"/>
        </w:rPr>
        <w:t xml:space="preserve">2.1. </w:t>
      </w:r>
      <w:r w:rsidRPr="00CB0DF9">
        <w:rPr>
          <w:rFonts w:ascii="Times New Roman" w:hAnsi="Times New Roman" w:cs="Times New Roman"/>
          <w:color w:val="000000"/>
          <w:sz w:val="24"/>
          <w:szCs w:val="24"/>
          <w:shd w:val="clear" w:color="auto" w:fill="FFFFFF"/>
        </w:rPr>
        <w:t>nuo pirkimui suplanuotų lėšų, nustatytų ir užfiksuotų pirkimo vykdytojo rengiamuose dokumentuose prieš pradedant pirkimo procedūras;</w:t>
      </w:r>
      <w:r w:rsidRPr="00CB0DF9">
        <w:rPr>
          <w:rFonts w:ascii="Times New Roman" w:hAnsi="Times New Roman" w:cs="Times New Roman"/>
          <w:bCs/>
          <w:iCs/>
          <w:sz w:val="24"/>
          <w:szCs w:val="24"/>
        </w:rPr>
        <w:t xml:space="preserve"> </w:t>
      </w:r>
    </w:p>
    <w:p w14:paraId="28187AE1" w14:textId="77777777" w:rsidR="0002663D" w:rsidRDefault="007A1053" w:rsidP="0002663D">
      <w:pPr>
        <w:tabs>
          <w:tab w:val="left" w:pos="851"/>
        </w:tabs>
        <w:spacing w:after="0" w:line="240" w:lineRule="auto"/>
        <w:ind w:firstLine="567"/>
        <w:contextualSpacing/>
        <w:jc w:val="both"/>
        <w:rPr>
          <w:rFonts w:ascii="Times New Roman" w:hAnsi="Times New Roman" w:cs="Times New Roman"/>
          <w:color w:val="FF0000"/>
          <w:sz w:val="24"/>
          <w:szCs w:val="24"/>
        </w:rPr>
      </w:pPr>
      <w:r w:rsidRPr="00CB0DF9">
        <w:rPr>
          <w:rFonts w:ascii="Times New Roman" w:hAnsi="Times New Roman" w:cs="Times New Roman"/>
          <w:bCs/>
          <w:iCs/>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404B07">
        <w:rPr>
          <w:rFonts w:ascii="Times New Roman" w:hAnsi="Times New Roman" w:cs="Times New Roman"/>
          <w:bCs/>
          <w:iCs/>
          <w:sz w:val="24"/>
          <w:szCs w:val="24"/>
        </w:rPr>
        <w:t xml:space="preserve"> </w:t>
      </w:r>
    </w:p>
    <w:p w14:paraId="62873FA3" w14:textId="3A3BEDA4" w:rsidR="00BF5A78" w:rsidRPr="0002663D" w:rsidRDefault="00CB0DF9" w:rsidP="0002663D">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3. </w:t>
      </w:r>
      <w:r w:rsidR="00BF5A78" w:rsidRPr="00CB0DF9">
        <w:rPr>
          <w:rFonts w:ascii="Times New Roman" w:eastAsia="Times New Roman" w:hAnsi="Times New Roman" w:cs="Times New Roman"/>
          <w:sz w:val="24"/>
          <w:szCs w:val="24"/>
        </w:rPr>
        <w:t>Pirkimui skirta maksimali lėšų suma  nurodyta</w:t>
      </w:r>
      <w:r w:rsidR="00BF5A78" w:rsidRPr="00CB0DF9">
        <w:rPr>
          <w:rFonts w:ascii="Times New Roman" w:eastAsia="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00BF5A78" w:rsidRPr="00CB0DF9">
        <w:rPr>
          <w:rFonts w:ascii="Times New Roman" w:eastAsia="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00BF5A78" w:rsidRPr="00CB0DF9">
        <w:rPr>
          <w:rFonts w:ascii="Times New Roman" w:eastAsia="Times New Roman" w:hAnsi="Times New Roman" w:cs="Times New Roman"/>
          <w:i/>
          <w:iCs/>
          <w:spacing w:val="2"/>
          <w:sz w:val="24"/>
          <w:szCs w:val="24"/>
          <w:shd w:val="clear" w:color="auto" w:fill="FFFFFF"/>
          <w:vertAlign w:val="superscript"/>
        </w:rPr>
        <w:t xml:space="preserve">1 </w:t>
      </w:r>
      <w:r w:rsidR="00BF5A78" w:rsidRPr="00CB0DF9">
        <w:rPr>
          <w:rFonts w:ascii="Times New Roman" w:eastAsia="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BF5A78" w:rsidRPr="00CB0DF9">
        <w:rPr>
          <w:rFonts w:ascii="Times New Roman" w:eastAsia="Times New Roman" w:hAnsi="Times New Roman" w:cs="Times New Roman"/>
          <w:iCs/>
          <w:spacing w:val="2"/>
          <w:sz w:val="24"/>
          <w:szCs w:val="24"/>
          <w:shd w:val="clear" w:color="auto" w:fill="FFFFFF"/>
        </w:rPr>
        <w:t xml:space="preserve">  </w:t>
      </w:r>
    </w:p>
    <w:p w14:paraId="79A144A6" w14:textId="77777777" w:rsidR="00BF5A78" w:rsidRPr="00AB3487" w:rsidRDefault="00BF5A78" w:rsidP="00BF5A78">
      <w:pPr>
        <w:tabs>
          <w:tab w:val="left" w:pos="851"/>
        </w:tabs>
        <w:spacing w:after="0" w:line="240" w:lineRule="auto"/>
        <w:ind w:left="567"/>
        <w:contextualSpacing/>
        <w:jc w:val="both"/>
        <w:rPr>
          <w:rFonts w:ascii="Times New Roman" w:eastAsia="Times New Roman" w:hAnsi="Times New Roman" w:cs="Times New Roman"/>
          <w:smallCaps/>
          <w:sz w:val="24"/>
          <w:szCs w:val="24"/>
        </w:rPr>
      </w:pPr>
      <w:r w:rsidRPr="00AB3487">
        <w:rPr>
          <w:rFonts w:ascii="Times New Roman" w:eastAsia="Times New Roman" w:hAnsi="Times New Roman" w:cs="Times New Roman"/>
          <w:sz w:val="24"/>
          <w:szCs w:val="24"/>
        </w:rPr>
        <w:t xml:space="preserve"> </w:t>
      </w:r>
      <w:r w:rsidRPr="00AB3487">
        <w:rPr>
          <w:rFonts w:ascii="Times New Roman" w:eastAsia="Times New Roman" w:hAnsi="Times New Roman" w:cs="Times New Roman"/>
          <w:iCs/>
          <w:spacing w:val="2"/>
          <w:sz w:val="24"/>
          <w:szCs w:val="24"/>
          <w:shd w:val="clear" w:color="auto" w:fill="FFFFFF"/>
        </w:rPr>
        <w:t xml:space="preserve">   </w:t>
      </w:r>
      <w:r w:rsidRPr="00AB3487">
        <w:rPr>
          <w:rFonts w:ascii="Times New Roman" w:eastAsia="Times New Roman" w:hAnsi="Times New Roman" w:cs="Times New Roman"/>
          <w:sz w:val="24"/>
          <w:szCs w:val="24"/>
        </w:rPr>
        <w:t xml:space="preserve">Didesnę kainą perkančioji organizacija laikys per didele ir nepriimtina. </w:t>
      </w:r>
    </w:p>
    <w:p w14:paraId="0D9019B0"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749C3AF"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FB069D7"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F0F63B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5ADEA52"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DBDBACE"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6198A072"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45D8E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D1B6C2"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6CE29A41"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024D7459"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BC70039"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C62397A" w14:textId="77777777" w:rsidR="00CB0DF9" w:rsidRDefault="00CB0DF9"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69781C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81741E7" w14:textId="77777777" w:rsidR="00BF5A78" w:rsidRDefault="00BF5A78"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6E40A524" w14:textId="77777777" w:rsidR="004A00B0" w:rsidRDefault="004A00B0"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0F3A7238" w14:textId="77777777" w:rsidR="004A00B0" w:rsidRDefault="004A00B0"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3E66AEC7" w14:textId="77777777" w:rsidR="004A00B0" w:rsidRDefault="004A00B0"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7919C911" w14:textId="77777777" w:rsidR="00AA4616" w:rsidRDefault="00AA4616"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30D14661" w14:textId="77777777" w:rsidR="005E6F51" w:rsidRDefault="005E6F51" w:rsidP="00AA4616">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4"/>
        </w:rPr>
      </w:pPr>
    </w:p>
    <w:p w14:paraId="03BE73B1" w14:textId="3589C6D9" w:rsidR="002D0C89" w:rsidRPr="004C7B66" w:rsidRDefault="004C7B66" w:rsidP="004C7B66">
      <w:pPr>
        <w:tabs>
          <w:tab w:val="left" w:pos="5103"/>
        </w:tabs>
        <w:suppressAutoHyphens/>
        <w:jc w:val="right"/>
        <w:textAlignment w:val="baseline"/>
        <w:rPr>
          <w:rFonts w:ascii="Times New Roman" w:hAnsi="Times New Roman" w:cs="Times New Roman"/>
          <w:sz w:val="24"/>
          <w:szCs w:val="24"/>
        </w:rPr>
      </w:pPr>
      <w:bookmarkStart w:id="65" w:name="_Toc126333948"/>
      <w:bookmarkEnd w:id="62"/>
      <w:bookmarkEnd w:id="63"/>
      <w:bookmarkEnd w:id="64"/>
      <w:r w:rsidRPr="004C7B66">
        <w:rPr>
          <w:rFonts w:ascii="Times New Roman" w:hAnsi="Times New Roman" w:cs="Times New Roman"/>
          <w:sz w:val="24"/>
          <w:szCs w:val="24"/>
        </w:rPr>
        <w:t xml:space="preserve">Pirkimo </w:t>
      </w:r>
      <w:r w:rsidR="002D0C89" w:rsidRPr="004C7B66">
        <w:rPr>
          <w:rFonts w:ascii="Times New Roman" w:hAnsi="Times New Roman" w:cs="Times New Roman"/>
          <w:sz w:val="24"/>
          <w:szCs w:val="24"/>
        </w:rPr>
        <w:t xml:space="preserve">sąlygų </w:t>
      </w:r>
      <w:r w:rsidRPr="004C7B66">
        <w:rPr>
          <w:rFonts w:ascii="Times New Roman" w:hAnsi="Times New Roman" w:cs="Times New Roman"/>
          <w:sz w:val="24"/>
          <w:szCs w:val="24"/>
        </w:rPr>
        <w:t>8</w:t>
      </w:r>
      <w:r w:rsidR="002D0C89" w:rsidRPr="004C7B66">
        <w:rPr>
          <w:rFonts w:ascii="Times New Roman" w:hAnsi="Times New Roman" w:cs="Times New Roman"/>
          <w:sz w:val="24"/>
          <w:szCs w:val="24"/>
        </w:rPr>
        <w:t xml:space="preserve"> priedas</w:t>
      </w:r>
    </w:p>
    <w:p w14:paraId="3C69020D"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238081C5" w14:textId="77777777" w:rsidR="002D0C89" w:rsidRPr="004C7B66" w:rsidRDefault="002D0C89" w:rsidP="004C7B66">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3FF1C44"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3CEC0AEF" w14:textId="77777777" w:rsidR="002D0C89" w:rsidRPr="004C7B66" w:rsidRDefault="002D0C89" w:rsidP="004C7B66">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466C4F6F" w14:textId="77777777"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A798E4F" w14:textId="549BBCC1"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455226C"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20__ m._____________ d. Nr. ______</w:t>
      </w:r>
    </w:p>
    <w:p w14:paraId="01166C25"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543F71ED"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21026A91" w14:textId="77777777" w:rsidR="002D0C89" w:rsidRPr="004C7B66" w:rsidRDefault="002D0C89" w:rsidP="004C7B66">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_________________________________________________________________________ ,</w:t>
      </w:r>
    </w:p>
    <w:p w14:paraId="74BEF6F8" w14:textId="77777777" w:rsidR="002D0C89" w:rsidRPr="004C7B66" w:rsidRDefault="002D0C89" w:rsidP="004C7B66">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D156E12"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(-a))________________________________ ,</w:t>
      </w:r>
    </w:p>
    <w:p w14:paraId="1A2C8A9F" w14:textId="77777777" w:rsidR="002D0C89" w:rsidRPr="004C7B66" w:rsidRDefault="002D0C89" w:rsidP="004C7B66">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9CEC6AF" w14:textId="77777777" w:rsidR="002D0C89" w:rsidRPr="004C7B66" w:rsidRDefault="002D0C89" w:rsidP="004C7B66">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___________________________________________________________________</w:t>
      </w:r>
    </w:p>
    <w:p w14:paraId="4CA90802" w14:textId="77777777" w:rsidR="002D0C89" w:rsidRPr="004C7B66" w:rsidRDefault="002D0C89" w:rsidP="004C7B66">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0BA505CD"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4DC517A" w14:textId="77777777" w:rsidR="002D0C89" w:rsidRPr="004C7B66" w:rsidRDefault="002D0C89" w:rsidP="004C7B66">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32EA484" w14:textId="77777777" w:rsidR="002D0C89" w:rsidRPr="004C7B66" w:rsidRDefault="002D0C89" w:rsidP="004C7B66">
      <w:pPr>
        <w:spacing w:after="0" w:line="240" w:lineRule="auto"/>
        <w:jc w:val="both"/>
        <w:rPr>
          <w:rFonts w:ascii="Times New Roman" w:hAnsi="Times New Roman" w:cs="Times New Roman"/>
          <w:color w:val="000000"/>
          <w:sz w:val="24"/>
          <w:szCs w:val="24"/>
        </w:rPr>
      </w:pPr>
    </w:p>
    <w:p w14:paraId="4F6A24B5" w14:textId="77777777" w:rsidR="002D0C89" w:rsidRPr="004C7B66" w:rsidRDefault="002D0C89" w:rsidP="004C7B66">
      <w:pPr>
        <w:spacing w:after="0" w:line="240" w:lineRule="auto"/>
        <w:rPr>
          <w:rFonts w:ascii="Times New Roman" w:hAnsi="Times New Roman" w:cs="Times New Roman"/>
          <w:color w:val="000000"/>
          <w:sz w:val="24"/>
          <w:szCs w:val="24"/>
        </w:rPr>
      </w:pP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sidRPr="004C7B66">
        <w:rPr>
          <w:rFonts w:ascii="Times New Roman" w:hAnsi="Times New Roman" w:cs="Times New Roman"/>
          <w:color w:val="000000"/>
          <w:sz w:val="24"/>
          <w:szCs w:val="24"/>
        </w:rPr>
        <w:t xml:space="preserve"> dalies 1-3 punktuose nurodytų sąlygų.</w:t>
      </w:r>
    </w:p>
    <w:p w14:paraId="360F1BE8" w14:textId="77777777" w:rsidR="002D0C89" w:rsidRPr="004C7B66" w:rsidRDefault="002D0C89" w:rsidP="004C7B66">
      <w:pPr>
        <w:spacing w:after="0" w:line="240" w:lineRule="auto"/>
        <w:ind w:firstLine="636"/>
        <w:jc w:val="both"/>
        <w:rPr>
          <w:rFonts w:ascii="Times New Roman" w:hAnsi="Times New Roman" w:cs="Times New Roman"/>
          <w:color w:val="000000"/>
          <w:sz w:val="24"/>
          <w:szCs w:val="24"/>
        </w:rPr>
      </w:pPr>
    </w:p>
    <w:p w14:paraId="7CAE5930"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47A0725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714F164B"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sidRPr="004C7B66">
        <w:rPr>
          <w:rFonts w:ascii="Times New Roman" w:hAnsi="Times New Roman" w:cs="Times New Roman"/>
          <w:color w:val="000000"/>
          <w:sz w:val="24"/>
          <w:szCs w:val="24"/>
        </w:rPr>
        <w:t> dalies 1, 2, 3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02173F4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6F9D21F8" w14:textId="2030F193" w:rsidR="002D0C89" w:rsidRPr="004C7B66" w:rsidRDefault="002D0C89" w:rsidP="004C7B66">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7A2D1D1A" w14:textId="77777777" w:rsidR="002D0C89" w:rsidRPr="004C7B66" w:rsidRDefault="002D0C89" w:rsidP="004C7B66">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FC271F2" w14:textId="47B78B81" w:rsidR="002D0C89" w:rsidRPr="004C7B66" w:rsidRDefault="002D0C89" w:rsidP="004C7B66">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sidR="004C7B66">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548E7D0C" w14:textId="77777777" w:rsidR="004C7B66" w:rsidRDefault="004C7B66" w:rsidP="004C7B66">
      <w:pPr>
        <w:widowControl w:val="0"/>
        <w:suppressAutoHyphens/>
        <w:spacing w:after="0" w:line="240" w:lineRule="auto"/>
        <w:jc w:val="center"/>
        <w:textAlignment w:val="baseline"/>
        <w:rPr>
          <w:rFonts w:ascii="Times New Roman" w:hAnsi="Times New Roman" w:cs="Times New Roman"/>
          <w:sz w:val="24"/>
          <w:szCs w:val="24"/>
        </w:rPr>
      </w:pPr>
    </w:p>
    <w:p w14:paraId="37FF3080" w14:textId="7DABCCC8" w:rsid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sidR="004C7B66">
        <w:rPr>
          <w:rFonts w:ascii="Times New Roman" w:eastAsia="Calibri" w:hAnsi="Times New Roman" w:cs="Times New Roman"/>
          <w:sz w:val="24"/>
          <w:szCs w:val="24"/>
        </w:rPr>
        <w:t xml:space="preserve">___________________________           </w:t>
      </w:r>
    </w:p>
    <w:p w14:paraId="3746C2A9" w14:textId="7A696EF8" w:rsidR="002D0C89" w:rsidRDefault="002D0C89" w:rsidP="004C7B66">
      <w:pPr>
        <w:widowControl w:val="0"/>
        <w:suppressAutoHyphens/>
        <w:spacing w:after="0" w:line="240" w:lineRule="auto"/>
        <w:jc w:val="both"/>
        <w:textAlignment w:val="baseline"/>
        <w:rPr>
          <w:rFonts w:ascii="Times New Roman" w:eastAsia="Calibri" w:hAnsi="Times New Roman" w:cs="Times New Roman"/>
          <w:i/>
          <w:iCs/>
          <w:sz w:val="24"/>
          <w:szCs w:val="24"/>
        </w:rPr>
      </w:pPr>
      <w:r w:rsidRPr="004C7B66">
        <w:rPr>
          <w:rFonts w:ascii="Times New Roman" w:eastAsia="Calibri" w:hAnsi="Times New Roman" w:cs="Times New Roman"/>
          <w:i/>
          <w:iCs/>
          <w:sz w:val="24"/>
          <w:szCs w:val="24"/>
        </w:rPr>
        <w:t>(pareigos)                                                          (parašas)                                   (vardas ir pavardė)</w:t>
      </w:r>
    </w:p>
    <w:p w14:paraId="66390D6B" w14:textId="77777777" w:rsidR="005E6F51" w:rsidRDefault="005E6F51" w:rsidP="004C7B66">
      <w:pPr>
        <w:widowControl w:val="0"/>
        <w:suppressAutoHyphens/>
        <w:spacing w:after="0" w:line="240" w:lineRule="auto"/>
        <w:jc w:val="both"/>
        <w:textAlignment w:val="baseline"/>
        <w:rPr>
          <w:rFonts w:ascii="Times New Roman" w:eastAsia="Calibri" w:hAnsi="Times New Roman" w:cs="Times New Roman"/>
          <w:sz w:val="24"/>
          <w:szCs w:val="24"/>
        </w:rPr>
      </w:pPr>
    </w:p>
    <w:p w14:paraId="05C2E332" w14:textId="77777777" w:rsidR="005E6F51" w:rsidRDefault="005E6F51" w:rsidP="004C7B66">
      <w:pPr>
        <w:widowControl w:val="0"/>
        <w:suppressAutoHyphens/>
        <w:spacing w:after="0" w:line="240" w:lineRule="auto"/>
        <w:jc w:val="both"/>
        <w:textAlignment w:val="baseline"/>
        <w:rPr>
          <w:rFonts w:ascii="Times New Roman" w:eastAsia="Calibri" w:hAnsi="Times New Roman" w:cs="Times New Roman"/>
          <w:sz w:val="24"/>
          <w:szCs w:val="24"/>
        </w:rPr>
      </w:pPr>
    </w:p>
    <w:p w14:paraId="347397BA" w14:textId="77777777" w:rsidR="005E6F51" w:rsidRDefault="005E6F51" w:rsidP="004C7B66">
      <w:pPr>
        <w:widowControl w:val="0"/>
        <w:suppressAutoHyphens/>
        <w:spacing w:after="0" w:line="240" w:lineRule="auto"/>
        <w:jc w:val="both"/>
        <w:textAlignment w:val="baseline"/>
        <w:rPr>
          <w:rFonts w:ascii="Times New Roman" w:eastAsia="Calibri" w:hAnsi="Times New Roman" w:cs="Times New Roman"/>
          <w:sz w:val="24"/>
          <w:szCs w:val="24"/>
        </w:rPr>
      </w:pPr>
    </w:p>
    <w:p w14:paraId="3838D0D7" w14:textId="77777777" w:rsidR="004A00B0" w:rsidRPr="004C7B66" w:rsidRDefault="004A00B0" w:rsidP="004C7B66">
      <w:pPr>
        <w:widowControl w:val="0"/>
        <w:suppressAutoHyphens/>
        <w:spacing w:after="0" w:line="240" w:lineRule="auto"/>
        <w:jc w:val="both"/>
        <w:textAlignment w:val="baseline"/>
        <w:rPr>
          <w:rFonts w:ascii="Times New Roman" w:eastAsia="Calibri" w:hAnsi="Times New Roman" w:cs="Times New Roman"/>
          <w:sz w:val="24"/>
          <w:szCs w:val="24"/>
        </w:rPr>
      </w:pPr>
    </w:p>
    <w:p w14:paraId="37434A72" w14:textId="57CE9048" w:rsidR="00AE01A3" w:rsidRDefault="005E6F51" w:rsidP="00AE01A3">
      <w:pPr>
        <w:pStyle w:val="Antrat2"/>
        <w:ind w:left="5103"/>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E01A3" w:rsidRPr="00E20D01">
        <w:rPr>
          <w:rFonts w:ascii="Times New Roman" w:hAnsi="Times New Roman" w:cs="Times New Roman"/>
          <w:color w:val="auto"/>
          <w:sz w:val="24"/>
          <w:szCs w:val="24"/>
        </w:rPr>
        <w:t xml:space="preserve">Pirkimo sąlygų </w:t>
      </w:r>
      <w:r w:rsidR="004C7B66">
        <w:rPr>
          <w:rFonts w:ascii="Times New Roman" w:hAnsi="Times New Roman" w:cs="Times New Roman"/>
          <w:color w:val="auto"/>
          <w:sz w:val="24"/>
          <w:szCs w:val="24"/>
        </w:rPr>
        <w:t>9</w:t>
      </w:r>
      <w:r w:rsidR="00AE01A3" w:rsidRPr="00E20D01">
        <w:rPr>
          <w:rFonts w:ascii="Times New Roman" w:hAnsi="Times New Roman" w:cs="Times New Roman"/>
          <w:color w:val="auto"/>
          <w:sz w:val="24"/>
          <w:szCs w:val="24"/>
        </w:rPr>
        <w:t xml:space="preserve"> priedas „</w:t>
      </w:r>
      <w:bookmarkEnd w:id="65"/>
      <w:r>
        <w:rPr>
          <w:rFonts w:ascii="Times New Roman" w:hAnsi="Times New Roman" w:cs="Times New Roman"/>
          <w:color w:val="auto"/>
          <w:sz w:val="24"/>
          <w:szCs w:val="24"/>
        </w:rPr>
        <w:t>S</w:t>
      </w:r>
      <w:r w:rsidR="00AE01A3" w:rsidRPr="00312E24">
        <w:rPr>
          <w:rFonts w:ascii="Times New Roman" w:hAnsi="Times New Roman" w:cs="Times New Roman"/>
          <w:color w:val="auto"/>
          <w:sz w:val="24"/>
          <w:szCs w:val="24"/>
        </w:rPr>
        <w:t xml:space="preserve">utarties </w:t>
      </w:r>
      <w:r>
        <w:rPr>
          <w:rFonts w:ascii="Times New Roman" w:hAnsi="Times New Roman" w:cs="Times New Roman"/>
          <w:color w:val="auto"/>
          <w:sz w:val="24"/>
          <w:szCs w:val="24"/>
        </w:rPr>
        <w:t>projektas</w:t>
      </w:r>
      <w:r w:rsidR="00AE01A3" w:rsidRPr="00E20D01">
        <w:rPr>
          <w:rFonts w:ascii="Times New Roman" w:hAnsi="Times New Roman" w:cs="Times New Roman"/>
          <w:color w:val="auto"/>
          <w:sz w:val="24"/>
          <w:szCs w:val="24"/>
        </w:rPr>
        <w:t>“</w:t>
      </w:r>
    </w:p>
    <w:p w14:paraId="2A059A4E" w14:textId="77777777" w:rsidR="004A0CE1" w:rsidRDefault="004A0CE1" w:rsidP="004A0CE1"/>
    <w:p w14:paraId="28BC9FD1" w14:textId="77777777" w:rsidR="004A0CE1" w:rsidRPr="004A0CE1" w:rsidRDefault="004A0CE1" w:rsidP="004A0CE1">
      <w:pPr>
        <w:tabs>
          <w:tab w:val="center" w:pos="4680"/>
          <w:tab w:val="right" w:pos="9360"/>
        </w:tabs>
        <w:spacing w:after="0" w:line="259" w:lineRule="auto"/>
        <w:jc w:val="both"/>
        <w:rPr>
          <w:rFonts w:ascii="Arial" w:eastAsia="Arial" w:hAnsi="Arial" w:cs="Arial"/>
          <w:kern w:val="2"/>
          <w:sz w:val="18"/>
          <w:szCs w:val="18"/>
          <w:lang w:val="en-US" w:eastAsia="en-US"/>
        </w:rPr>
      </w:pPr>
    </w:p>
    <w:p w14:paraId="674BD669" w14:textId="77777777" w:rsidR="004A0CE1" w:rsidRPr="004A0CE1" w:rsidRDefault="004A0CE1" w:rsidP="004A0CE1">
      <w:pPr>
        <w:spacing w:after="0" w:line="240" w:lineRule="auto"/>
        <w:rPr>
          <w:rFonts w:ascii="Times New Roman" w:eastAsia="Times New Roman" w:hAnsi="Times New Roman" w:cs="Times New Roman"/>
          <w:sz w:val="14"/>
          <w:szCs w:val="14"/>
          <w:lang w:eastAsia="en-US"/>
        </w:rPr>
      </w:pPr>
    </w:p>
    <w:p w14:paraId="636D70E7" w14:textId="77777777" w:rsidR="004A0CE1" w:rsidRPr="004A0CE1" w:rsidRDefault="004A0CE1" w:rsidP="004A0CE1">
      <w:pPr>
        <w:spacing w:after="0" w:line="240" w:lineRule="auto"/>
        <w:ind w:left="5184" w:firstLine="1296"/>
        <w:textAlignment w:val="baseline"/>
        <w:rPr>
          <w:rFonts w:ascii="Times New Roman" w:eastAsia="Times New Roman" w:hAnsi="Times New Roman" w:cs="Times New Roman"/>
          <w:sz w:val="18"/>
          <w:szCs w:val="18"/>
          <w:lang w:eastAsia="en-US"/>
        </w:rPr>
      </w:pPr>
      <w:r w:rsidRPr="004A0CE1">
        <w:rPr>
          <w:rFonts w:ascii="Times New Roman" w:eastAsia="Times New Roman" w:hAnsi="Times New Roman" w:cs="Times New Roman"/>
          <w:sz w:val="24"/>
          <w:szCs w:val="24"/>
          <w:lang w:eastAsia="en-US"/>
        </w:rPr>
        <w:t>PATVIRTINTA </w:t>
      </w:r>
    </w:p>
    <w:p w14:paraId="78914A4C" w14:textId="77777777" w:rsidR="004A0CE1" w:rsidRPr="004A0CE1" w:rsidRDefault="004A0CE1" w:rsidP="004A0CE1">
      <w:pPr>
        <w:spacing w:after="0" w:line="240" w:lineRule="auto"/>
        <w:ind w:left="6480"/>
        <w:textAlignment w:val="baseline"/>
        <w:rPr>
          <w:rFonts w:ascii="Times New Roman" w:eastAsia="Times New Roman" w:hAnsi="Times New Roman" w:cs="Times New Roman"/>
          <w:sz w:val="18"/>
          <w:szCs w:val="18"/>
          <w:lang w:eastAsia="en-US"/>
        </w:rPr>
      </w:pPr>
      <w:r w:rsidRPr="004A0CE1">
        <w:rPr>
          <w:rFonts w:ascii="Times New Roman" w:eastAsia="Times New Roman" w:hAnsi="Times New Roman" w:cs="Times New Roman"/>
          <w:sz w:val="24"/>
          <w:szCs w:val="24"/>
          <w:lang w:eastAsia="en-US"/>
        </w:rPr>
        <w:t>Viešųjų pirkimų tarnybos direktoriaus 2024 m. vasario 8 d. įsakymu Nr. 1S-19 </w:t>
      </w:r>
    </w:p>
    <w:p w14:paraId="78DC3387" w14:textId="77777777" w:rsidR="004A0CE1" w:rsidRPr="004A0CE1" w:rsidRDefault="004A0CE1" w:rsidP="004A0CE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32B1ADDE" w14:textId="77777777" w:rsidR="004A0CE1" w:rsidRPr="004A0CE1" w:rsidRDefault="004A0CE1" w:rsidP="004A0CE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4A0CE1">
        <w:rPr>
          <w:rFonts w:ascii="Times New Roman" w:eastAsia="Times New Roman" w:hAnsi="Times New Roman" w:cs="Times New Roman"/>
          <w:b/>
          <w:caps/>
          <w:sz w:val="24"/>
          <w:szCs w:val="24"/>
          <w:lang w:eastAsia="en-US"/>
        </w:rPr>
        <w:t xml:space="preserve">Prekių pirkimo-pardavimo sutarties </w:t>
      </w:r>
      <w:r w:rsidRPr="004A0CE1">
        <w:rPr>
          <w:rFonts w:ascii="Times New Roman" w:eastAsia="Times New Roman" w:hAnsi="Times New Roman" w:cs="Times New Roman"/>
          <w:b/>
          <w:bCs/>
          <w:caps/>
          <w:sz w:val="24"/>
          <w:szCs w:val="24"/>
          <w:lang w:eastAsia="en-US"/>
        </w:rPr>
        <w:t>Specialiosios</w:t>
      </w:r>
      <w:r w:rsidRPr="004A0CE1">
        <w:rPr>
          <w:rFonts w:ascii="Times New Roman" w:eastAsia="Times New Roman" w:hAnsi="Times New Roman" w:cs="Times New Roman"/>
          <w:b/>
          <w:caps/>
          <w:sz w:val="24"/>
          <w:szCs w:val="24"/>
          <w:lang w:eastAsia="en-US"/>
        </w:rPr>
        <w:t xml:space="preserve"> sąlygos</w:t>
      </w:r>
      <w:r w:rsidRPr="004A0CE1">
        <w:rPr>
          <w:rFonts w:ascii="Times New Roman" w:eastAsia="Times New Roman" w:hAnsi="Times New Roman" w:cs="Times New Roman"/>
          <w:caps/>
          <w:sz w:val="24"/>
          <w:szCs w:val="24"/>
          <w:lang w:eastAsia="en-US"/>
        </w:rPr>
        <w:t xml:space="preserve"> </w:t>
      </w:r>
    </w:p>
    <w:p w14:paraId="6567DFCF" w14:textId="77777777" w:rsidR="004A0CE1" w:rsidRPr="004A0CE1" w:rsidRDefault="004A0CE1" w:rsidP="004A0CE1">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A0CE1" w:rsidRPr="004A0CE1" w14:paraId="5062B8F7" w14:textId="77777777" w:rsidTr="00FA4ADD">
        <w:tc>
          <w:tcPr>
            <w:tcW w:w="2448" w:type="dxa"/>
          </w:tcPr>
          <w:p w14:paraId="5D01F0F3" w14:textId="77777777" w:rsidR="004A0CE1" w:rsidRPr="004A0CE1" w:rsidRDefault="004A0CE1" w:rsidP="004A0CE1">
            <w:pPr>
              <w:spacing w:after="0" w:line="240" w:lineRule="auto"/>
              <w:jc w:val="both"/>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Sutarties pavadinimas</w:t>
            </w:r>
          </w:p>
        </w:tc>
        <w:tc>
          <w:tcPr>
            <w:tcW w:w="7110" w:type="dxa"/>
            <w:gridSpan w:val="3"/>
          </w:tcPr>
          <w:p w14:paraId="2E857192" w14:textId="214C30AE" w:rsidR="004A0CE1" w:rsidRPr="004A0CE1" w:rsidRDefault="004A0CE1" w:rsidP="004A0CE1">
            <w:pPr>
              <w:spacing w:after="0" w:line="240" w:lineRule="auto"/>
              <w:jc w:val="both"/>
              <w:rPr>
                <w:rFonts w:ascii="Times New Roman" w:eastAsia="Times New Roman" w:hAnsi="Times New Roman" w:cs="Times New Roman"/>
                <w:kern w:val="2"/>
                <w:sz w:val="24"/>
                <w:szCs w:val="24"/>
                <w:lang w:eastAsia="en-US"/>
              </w:rPr>
            </w:pPr>
            <w:r>
              <w:rPr>
                <w:rFonts w:ascii="Times New Roman" w:eastAsia="Arial Unicode MS" w:hAnsi="Times New Roman" w:cs="Times New Roman"/>
                <w:b/>
                <w:bCs/>
                <w:sz w:val="24"/>
                <w:szCs w:val="24"/>
                <w:lang w:eastAsia="en-US"/>
              </w:rPr>
              <w:t>T</w:t>
            </w:r>
            <w:r w:rsidRPr="004A0CE1">
              <w:rPr>
                <w:rFonts w:ascii="Times New Roman" w:eastAsia="Arial Unicode MS" w:hAnsi="Times New Roman" w:cs="Times New Roman"/>
                <w:b/>
                <w:bCs/>
                <w:sz w:val="24"/>
                <w:szCs w:val="24"/>
                <w:lang w:eastAsia="en-US"/>
              </w:rPr>
              <w:t>echninė</w:t>
            </w:r>
            <w:r>
              <w:rPr>
                <w:rFonts w:ascii="Times New Roman" w:eastAsia="Arial Unicode MS" w:hAnsi="Times New Roman" w:cs="Times New Roman"/>
                <w:b/>
                <w:bCs/>
                <w:sz w:val="24"/>
                <w:szCs w:val="24"/>
                <w:lang w:eastAsia="en-US"/>
              </w:rPr>
              <w:t>s</w:t>
            </w:r>
            <w:r w:rsidRPr="004A0CE1">
              <w:rPr>
                <w:rFonts w:ascii="Times New Roman" w:eastAsia="Arial Unicode MS" w:hAnsi="Times New Roman" w:cs="Times New Roman"/>
                <w:b/>
                <w:bCs/>
                <w:sz w:val="24"/>
                <w:szCs w:val="24"/>
                <w:lang w:eastAsia="en-US"/>
              </w:rPr>
              <w:t xml:space="preserve"> drusk</w:t>
            </w:r>
            <w:r>
              <w:rPr>
                <w:rFonts w:ascii="Times New Roman" w:eastAsia="Arial Unicode MS" w:hAnsi="Times New Roman" w:cs="Times New Roman"/>
                <w:b/>
                <w:bCs/>
                <w:sz w:val="24"/>
                <w:szCs w:val="24"/>
                <w:lang w:eastAsia="en-US"/>
              </w:rPr>
              <w:t>os</w:t>
            </w:r>
            <w:r w:rsidRPr="004A0CE1">
              <w:rPr>
                <w:rFonts w:ascii="Times New Roman" w:eastAsia="Arial Unicode MS" w:hAnsi="Times New Roman" w:cs="Times New Roman"/>
                <w:b/>
                <w:bCs/>
                <w:sz w:val="24"/>
                <w:szCs w:val="24"/>
                <w:lang w:eastAsia="en-US"/>
              </w:rPr>
              <w:t xml:space="preserve"> ir druskos – smėlio mišin</w:t>
            </w:r>
            <w:r>
              <w:rPr>
                <w:rFonts w:ascii="Times New Roman" w:eastAsia="Arial Unicode MS" w:hAnsi="Times New Roman" w:cs="Times New Roman"/>
                <w:b/>
                <w:bCs/>
                <w:sz w:val="24"/>
                <w:szCs w:val="24"/>
                <w:lang w:eastAsia="en-US"/>
              </w:rPr>
              <w:t xml:space="preserve">io </w:t>
            </w:r>
            <w:r w:rsidR="008C5BBB">
              <w:rPr>
                <w:rFonts w:ascii="Times New Roman" w:eastAsia="Arial Unicode MS" w:hAnsi="Times New Roman" w:cs="Times New Roman"/>
                <w:b/>
                <w:bCs/>
                <w:sz w:val="24"/>
                <w:szCs w:val="24"/>
                <w:lang w:eastAsia="en-US"/>
              </w:rPr>
              <w:t xml:space="preserve">su sandėliavimo paslauga </w:t>
            </w:r>
            <w:r>
              <w:rPr>
                <w:rFonts w:ascii="Times New Roman" w:eastAsia="Arial Unicode MS" w:hAnsi="Times New Roman" w:cs="Times New Roman"/>
                <w:b/>
                <w:bCs/>
                <w:sz w:val="24"/>
                <w:szCs w:val="24"/>
                <w:lang w:eastAsia="en-US"/>
              </w:rPr>
              <w:t>pirkimo sutartis</w:t>
            </w:r>
          </w:p>
        </w:tc>
      </w:tr>
      <w:tr w:rsidR="004A0CE1" w:rsidRPr="004A0CE1" w14:paraId="64950DB4" w14:textId="77777777" w:rsidTr="00FA4ADD">
        <w:tc>
          <w:tcPr>
            <w:tcW w:w="2448" w:type="dxa"/>
          </w:tcPr>
          <w:p w14:paraId="765ECE25" w14:textId="77777777" w:rsidR="004A0CE1" w:rsidRPr="004A0CE1" w:rsidRDefault="004A0CE1" w:rsidP="004A0CE1">
            <w:pPr>
              <w:spacing w:after="0" w:line="240" w:lineRule="auto"/>
              <w:jc w:val="both"/>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Sutarties data</w:t>
            </w:r>
          </w:p>
        </w:tc>
        <w:tc>
          <w:tcPr>
            <w:tcW w:w="2177" w:type="dxa"/>
          </w:tcPr>
          <w:p w14:paraId="2E17494B" w14:textId="77777777" w:rsidR="004A0CE1" w:rsidRPr="004A0CE1" w:rsidRDefault="004A0CE1" w:rsidP="004A0CE1">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4E6392CB" w14:textId="77777777" w:rsidR="004A0CE1" w:rsidRPr="004A0CE1" w:rsidRDefault="004A0CE1" w:rsidP="004A0CE1">
            <w:pPr>
              <w:spacing w:after="0" w:line="240" w:lineRule="auto"/>
              <w:jc w:val="both"/>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Sutarties numeris</w:t>
            </w:r>
          </w:p>
        </w:tc>
        <w:tc>
          <w:tcPr>
            <w:tcW w:w="2571" w:type="dxa"/>
          </w:tcPr>
          <w:p w14:paraId="5D0359B3" w14:textId="5538BA80" w:rsidR="004A0CE1" w:rsidRPr="004A0CE1" w:rsidRDefault="004A0CE1" w:rsidP="004A0CE1">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F31-202</w:t>
            </w:r>
            <w:r w:rsidR="00635EFC">
              <w:rPr>
                <w:rFonts w:ascii="Times New Roman" w:eastAsia="Times New Roman" w:hAnsi="Times New Roman" w:cs="Times New Roman"/>
                <w:kern w:val="2"/>
                <w:sz w:val="24"/>
                <w:szCs w:val="24"/>
                <w:lang w:eastAsia="en-US"/>
              </w:rPr>
              <w:t>6</w:t>
            </w:r>
            <w:r>
              <w:rPr>
                <w:rFonts w:ascii="Times New Roman" w:eastAsia="Times New Roman" w:hAnsi="Times New Roman" w:cs="Times New Roman"/>
                <w:kern w:val="2"/>
                <w:sz w:val="24"/>
                <w:szCs w:val="24"/>
                <w:lang w:eastAsia="en-US"/>
              </w:rPr>
              <w:t>/</w:t>
            </w:r>
          </w:p>
        </w:tc>
      </w:tr>
    </w:tbl>
    <w:p w14:paraId="453B9EE3" w14:textId="77777777" w:rsidR="004A0CE1" w:rsidRPr="004A0CE1" w:rsidRDefault="004A0CE1" w:rsidP="004A0CE1">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0CE1" w:rsidRPr="004A0CE1" w14:paraId="319F34F9" w14:textId="77777777" w:rsidTr="00FA4ADD">
        <w:tc>
          <w:tcPr>
            <w:tcW w:w="9558" w:type="dxa"/>
            <w:gridSpan w:val="3"/>
          </w:tcPr>
          <w:p w14:paraId="1B4B44E8"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 SUTARTIES ŠALYS</w:t>
            </w:r>
          </w:p>
        </w:tc>
      </w:tr>
      <w:tr w:rsidR="004A0CE1" w:rsidRPr="004A0CE1" w14:paraId="59256290" w14:textId="77777777" w:rsidTr="00FA4ADD">
        <w:tc>
          <w:tcPr>
            <w:tcW w:w="2808" w:type="dxa"/>
            <w:vMerge w:val="restart"/>
          </w:tcPr>
          <w:p w14:paraId="43C0133E"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p>
          <w:p w14:paraId="3AAF02BF"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p>
          <w:p w14:paraId="67092F54"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p>
          <w:p w14:paraId="66699077"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7AD81518"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1.1. Pirkėjas</w:t>
            </w:r>
          </w:p>
        </w:tc>
        <w:tc>
          <w:tcPr>
            <w:tcW w:w="3240" w:type="dxa"/>
          </w:tcPr>
          <w:p w14:paraId="4EAE4130"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1.1.1. Pavadinimas</w:t>
            </w:r>
          </w:p>
        </w:tc>
        <w:tc>
          <w:tcPr>
            <w:tcW w:w="3510" w:type="dxa"/>
          </w:tcPr>
          <w:p w14:paraId="0E07B7DD" w14:textId="132FE75E" w:rsidR="004A0CE1" w:rsidRPr="004A0CE1" w:rsidRDefault="004A0CE1" w:rsidP="007F284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SĮ „Kretingos komunalininkas“</w:t>
            </w:r>
          </w:p>
        </w:tc>
      </w:tr>
      <w:tr w:rsidR="004A0CE1" w:rsidRPr="004A0CE1" w14:paraId="345F3F47" w14:textId="77777777" w:rsidTr="00FA4ADD">
        <w:tc>
          <w:tcPr>
            <w:tcW w:w="2808" w:type="dxa"/>
            <w:vMerge/>
          </w:tcPr>
          <w:p w14:paraId="0A4320E2"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4C512729"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1.1.2. Juridinio asmens kodas</w:t>
            </w:r>
          </w:p>
        </w:tc>
        <w:tc>
          <w:tcPr>
            <w:tcW w:w="3510" w:type="dxa"/>
          </w:tcPr>
          <w:p w14:paraId="60583E6A" w14:textId="46032781" w:rsidR="004A0CE1" w:rsidRPr="004A0CE1" w:rsidRDefault="004A0CE1" w:rsidP="007F284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163934977</w:t>
            </w:r>
          </w:p>
        </w:tc>
      </w:tr>
      <w:tr w:rsidR="004A0CE1" w:rsidRPr="004A0CE1" w14:paraId="75A8CA3A" w14:textId="77777777" w:rsidTr="00FA4ADD">
        <w:tc>
          <w:tcPr>
            <w:tcW w:w="2808" w:type="dxa"/>
            <w:vMerge/>
          </w:tcPr>
          <w:p w14:paraId="450B474E"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5CBB643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1.1.3. Adresas</w:t>
            </w:r>
          </w:p>
        </w:tc>
        <w:tc>
          <w:tcPr>
            <w:tcW w:w="3510" w:type="dxa"/>
          </w:tcPr>
          <w:p w14:paraId="1C013707" w14:textId="243204E1" w:rsidR="004A0CE1" w:rsidRPr="003453F9" w:rsidRDefault="007F284E" w:rsidP="007F284E">
            <w:pPr>
              <w:spacing w:after="0" w:line="240" w:lineRule="auto"/>
              <w:rPr>
                <w:rFonts w:ascii="Times New Roman" w:eastAsia="Times New Roman" w:hAnsi="Times New Roman" w:cs="Times New Roman"/>
                <w:kern w:val="2"/>
                <w:sz w:val="24"/>
                <w:szCs w:val="24"/>
                <w:lang w:eastAsia="en-US"/>
              </w:rPr>
            </w:pPr>
            <w:r w:rsidRPr="003453F9">
              <w:rPr>
                <w:rFonts w:ascii="Times New Roman" w:eastAsia="Times New Roman" w:hAnsi="Times New Roman" w:cs="Times New Roman"/>
                <w:kern w:val="2"/>
                <w:sz w:val="24"/>
                <w:szCs w:val="24"/>
                <w:lang w:eastAsia="en-US"/>
              </w:rPr>
              <w:t xml:space="preserve">Vytauto g. 118, </w:t>
            </w:r>
            <w:r w:rsidR="003453F9" w:rsidRPr="003453F9">
              <w:rPr>
                <w:rFonts w:ascii="Times New Roman" w:eastAsia="Calibri" w:hAnsi="Times New Roman" w:cs="Times New Roman"/>
                <w:kern w:val="2"/>
                <w:sz w:val="24"/>
                <w:szCs w:val="24"/>
                <w:lang w:eastAsia="en-US"/>
                <w14:ligatures w14:val="standardContextual"/>
              </w:rPr>
              <w:t>, LT-97134 Kretinga</w:t>
            </w:r>
          </w:p>
        </w:tc>
      </w:tr>
      <w:tr w:rsidR="004A0CE1" w:rsidRPr="004A0CE1" w14:paraId="1D453294" w14:textId="77777777" w:rsidTr="00FA4ADD">
        <w:tc>
          <w:tcPr>
            <w:tcW w:w="2808" w:type="dxa"/>
            <w:vMerge/>
          </w:tcPr>
          <w:p w14:paraId="6763063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5CF30CAD"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1.1.4. PVM mokėtojo kodas</w:t>
            </w:r>
          </w:p>
        </w:tc>
        <w:tc>
          <w:tcPr>
            <w:tcW w:w="3510" w:type="dxa"/>
          </w:tcPr>
          <w:p w14:paraId="733A43BA" w14:textId="4817411E" w:rsidR="004A0CE1" w:rsidRPr="004A0CE1" w:rsidRDefault="003453F9" w:rsidP="003453F9">
            <w:pPr>
              <w:spacing w:line="259" w:lineRule="auto"/>
              <w:rPr>
                <w:rFonts w:ascii="Times New Roman" w:eastAsia="Times New Roman" w:hAnsi="Times New Roman" w:cs="Times New Roman"/>
                <w:kern w:val="2"/>
                <w:sz w:val="24"/>
                <w:szCs w:val="24"/>
                <w:lang w:eastAsia="en-US"/>
              </w:rPr>
            </w:pPr>
            <w:r w:rsidRPr="003453F9">
              <w:rPr>
                <w:rFonts w:ascii="Times New Roman" w:eastAsia="Calibri" w:hAnsi="Times New Roman" w:cs="Times New Roman"/>
                <w:kern w:val="2"/>
                <w:sz w:val="24"/>
                <w:szCs w:val="24"/>
                <w:lang w:eastAsia="en-US"/>
                <w14:ligatures w14:val="standardContextual"/>
              </w:rPr>
              <w:t>LT639349716</w:t>
            </w:r>
          </w:p>
        </w:tc>
      </w:tr>
      <w:tr w:rsidR="004A0CE1" w:rsidRPr="004A0CE1" w14:paraId="3ABCFAE1" w14:textId="77777777" w:rsidTr="00FA4ADD">
        <w:tc>
          <w:tcPr>
            <w:tcW w:w="2808" w:type="dxa"/>
            <w:vMerge/>
          </w:tcPr>
          <w:p w14:paraId="02B222E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06F27255"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1.1.5. Atsiskaitomoji sąskaita</w:t>
            </w:r>
          </w:p>
        </w:tc>
        <w:tc>
          <w:tcPr>
            <w:tcW w:w="3510" w:type="dxa"/>
          </w:tcPr>
          <w:p w14:paraId="1E18DC02" w14:textId="7B435883" w:rsidR="004A0CE1" w:rsidRPr="004A0CE1" w:rsidRDefault="003453F9" w:rsidP="003453F9">
            <w:pPr>
              <w:spacing w:line="259" w:lineRule="auto"/>
              <w:rPr>
                <w:rFonts w:ascii="Times New Roman" w:eastAsia="Times New Roman" w:hAnsi="Times New Roman" w:cs="Times New Roman"/>
                <w:kern w:val="2"/>
                <w:sz w:val="24"/>
                <w:szCs w:val="24"/>
                <w:lang w:eastAsia="en-US"/>
              </w:rPr>
            </w:pPr>
            <w:r w:rsidRPr="003453F9">
              <w:rPr>
                <w:rFonts w:ascii="Times New Roman" w:eastAsia="Calibri" w:hAnsi="Times New Roman" w:cs="Times New Roman"/>
                <w:kern w:val="2"/>
                <w:sz w:val="24"/>
                <w:szCs w:val="24"/>
                <w:lang w:eastAsia="en-US"/>
                <w14:ligatures w14:val="standardContextual"/>
              </w:rPr>
              <w:t>LT187300010002530753</w:t>
            </w:r>
          </w:p>
        </w:tc>
      </w:tr>
      <w:tr w:rsidR="004A0CE1" w:rsidRPr="004A0CE1" w14:paraId="51F79986" w14:textId="77777777" w:rsidTr="00FA4ADD">
        <w:tc>
          <w:tcPr>
            <w:tcW w:w="2808" w:type="dxa"/>
            <w:vMerge/>
          </w:tcPr>
          <w:p w14:paraId="7EF1633D"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0D79070F"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1.1.6. Bankas, banko kodas</w:t>
            </w:r>
          </w:p>
        </w:tc>
        <w:tc>
          <w:tcPr>
            <w:tcW w:w="3510" w:type="dxa"/>
          </w:tcPr>
          <w:p w14:paraId="77109380" w14:textId="3D86D534" w:rsidR="004A0CE1" w:rsidRPr="004A0CE1" w:rsidRDefault="003453F9" w:rsidP="007F284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AB „Swedbank“, 73000</w:t>
            </w:r>
          </w:p>
        </w:tc>
      </w:tr>
      <w:tr w:rsidR="004A0CE1" w:rsidRPr="004A0CE1" w14:paraId="71D47ADF" w14:textId="77777777" w:rsidTr="00FA4ADD">
        <w:tc>
          <w:tcPr>
            <w:tcW w:w="2808" w:type="dxa"/>
            <w:vMerge/>
          </w:tcPr>
          <w:p w14:paraId="22C9859E"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2817D35E"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1.1.7. Telefonas</w:t>
            </w:r>
          </w:p>
        </w:tc>
        <w:tc>
          <w:tcPr>
            <w:tcW w:w="3510" w:type="dxa"/>
          </w:tcPr>
          <w:p w14:paraId="3514963D" w14:textId="3DC4932C" w:rsidR="004A0CE1" w:rsidRPr="004A0CE1" w:rsidRDefault="007F284E" w:rsidP="007F284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+370 445 44679</w:t>
            </w:r>
          </w:p>
        </w:tc>
      </w:tr>
      <w:tr w:rsidR="004A0CE1" w:rsidRPr="004A0CE1" w14:paraId="178E35ED" w14:textId="77777777" w:rsidTr="00FA4ADD">
        <w:tc>
          <w:tcPr>
            <w:tcW w:w="2808" w:type="dxa"/>
            <w:vMerge/>
          </w:tcPr>
          <w:p w14:paraId="7F7ABF9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2315B497"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1.1.8. El. paštas</w:t>
            </w:r>
          </w:p>
        </w:tc>
        <w:tc>
          <w:tcPr>
            <w:tcW w:w="3510" w:type="dxa"/>
          </w:tcPr>
          <w:p w14:paraId="12BDD482" w14:textId="12C11570" w:rsidR="004A0CE1" w:rsidRPr="007F284E" w:rsidRDefault="007F284E" w:rsidP="007F284E">
            <w:pPr>
              <w:spacing w:after="0" w:line="240" w:lineRule="auto"/>
              <w:rPr>
                <w:rFonts w:ascii="Times New Roman" w:eastAsia="Times New Roman" w:hAnsi="Times New Roman" w:cs="Times New Roman"/>
                <w:kern w:val="2"/>
                <w:sz w:val="24"/>
                <w:szCs w:val="24"/>
                <w:lang w:val="en-US" w:eastAsia="en-US"/>
              </w:rPr>
            </w:pPr>
            <w:r>
              <w:rPr>
                <w:rFonts w:ascii="Times New Roman" w:eastAsia="Times New Roman" w:hAnsi="Times New Roman" w:cs="Times New Roman"/>
                <w:kern w:val="2"/>
                <w:sz w:val="24"/>
                <w:szCs w:val="24"/>
                <w:lang w:eastAsia="en-US"/>
              </w:rPr>
              <w:t>info</w:t>
            </w:r>
            <w:r>
              <w:rPr>
                <w:rFonts w:ascii="Times New Roman" w:eastAsia="Times New Roman" w:hAnsi="Times New Roman" w:cs="Times New Roman"/>
                <w:kern w:val="2"/>
                <w:sz w:val="24"/>
                <w:szCs w:val="24"/>
                <w:lang w:val="en-US" w:eastAsia="en-US"/>
              </w:rPr>
              <w:t>@kretkom.lt</w:t>
            </w:r>
          </w:p>
        </w:tc>
      </w:tr>
      <w:tr w:rsidR="004A0CE1" w:rsidRPr="004A0CE1" w14:paraId="3F564C85" w14:textId="77777777" w:rsidTr="00FA4ADD">
        <w:tc>
          <w:tcPr>
            <w:tcW w:w="2808" w:type="dxa"/>
            <w:vMerge/>
          </w:tcPr>
          <w:p w14:paraId="45B78F80"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2E090980"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1.1.9. Šalies atstovas</w:t>
            </w:r>
          </w:p>
        </w:tc>
        <w:tc>
          <w:tcPr>
            <w:tcW w:w="3510" w:type="dxa"/>
          </w:tcPr>
          <w:p w14:paraId="2BBE51D6" w14:textId="192A7100" w:rsidR="004A0CE1" w:rsidRPr="004A0CE1" w:rsidRDefault="007F284E" w:rsidP="007F284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direktorius</w:t>
            </w:r>
          </w:p>
        </w:tc>
      </w:tr>
      <w:tr w:rsidR="004A0CE1" w:rsidRPr="004A0CE1" w14:paraId="3D6F2102" w14:textId="77777777" w:rsidTr="00FA4ADD">
        <w:tc>
          <w:tcPr>
            <w:tcW w:w="2808" w:type="dxa"/>
            <w:vMerge/>
          </w:tcPr>
          <w:p w14:paraId="6CC2529F"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c>
          <w:tcPr>
            <w:tcW w:w="3240" w:type="dxa"/>
          </w:tcPr>
          <w:p w14:paraId="75E88276"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1.1.10. Atstovavimo pagrindas</w:t>
            </w:r>
          </w:p>
        </w:tc>
        <w:tc>
          <w:tcPr>
            <w:tcW w:w="3510" w:type="dxa"/>
          </w:tcPr>
          <w:p w14:paraId="73E1EDDD" w14:textId="4A26C9E6" w:rsidR="004A0CE1" w:rsidRPr="004A0CE1" w:rsidRDefault="007F284E" w:rsidP="007F284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įstatai</w:t>
            </w:r>
          </w:p>
        </w:tc>
      </w:tr>
      <w:tr w:rsidR="004A0CE1" w:rsidRPr="004A0CE1" w14:paraId="14706C33" w14:textId="77777777" w:rsidTr="00FA4ADD">
        <w:tc>
          <w:tcPr>
            <w:tcW w:w="2808" w:type="dxa"/>
            <w:vMerge w:val="restart"/>
          </w:tcPr>
          <w:p w14:paraId="6B522EF4"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4AE02FB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1592664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2C6993FF"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1.2. Tiekėjas</w:t>
            </w:r>
          </w:p>
          <w:p w14:paraId="695F62F1" w14:textId="77777777"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color w:val="4472C4"/>
                <w:kern w:val="2"/>
                <w:sz w:val="24"/>
                <w:szCs w:val="24"/>
                <w:lang w:eastAsia="en-US"/>
              </w:rPr>
              <w:t>(jei Tiekėjas yra fizinis asmuo, skiltys atitinkamai pakoreguojamos)</w:t>
            </w:r>
          </w:p>
          <w:p w14:paraId="0B63B86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0BA717A0"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1.2.1. Pavadinimas</w:t>
            </w:r>
          </w:p>
        </w:tc>
        <w:tc>
          <w:tcPr>
            <w:tcW w:w="3510" w:type="dxa"/>
          </w:tcPr>
          <w:p w14:paraId="2442096D"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7BDFE38B" w14:textId="77777777" w:rsidTr="00FA4ADD">
        <w:tc>
          <w:tcPr>
            <w:tcW w:w="2808" w:type="dxa"/>
            <w:vMerge/>
          </w:tcPr>
          <w:p w14:paraId="37F38C96"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156528D7"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1.2.2. Juridinio asmens kodas</w:t>
            </w:r>
          </w:p>
        </w:tc>
        <w:tc>
          <w:tcPr>
            <w:tcW w:w="3510" w:type="dxa"/>
          </w:tcPr>
          <w:p w14:paraId="64DC8B7B"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3E07C11A" w14:textId="77777777" w:rsidTr="00FA4ADD">
        <w:tc>
          <w:tcPr>
            <w:tcW w:w="2808" w:type="dxa"/>
            <w:vMerge/>
          </w:tcPr>
          <w:p w14:paraId="572940FC"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64AED631"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1.2.3. Adresas</w:t>
            </w:r>
          </w:p>
        </w:tc>
        <w:tc>
          <w:tcPr>
            <w:tcW w:w="3510" w:type="dxa"/>
          </w:tcPr>
          <w:p w14:paraId="225BFD0E"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556E0816" w14:textId="77777777" w:rsidTr="00FA4ADD">
        <w:tc>
          <w:tcPr>
            <w:tcW w:w="2808" w:type="dxa"/>
            <w:vMerge/>
          </w:tcPr>
          <w:p w14:paraId="4A87D31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57B91E19"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1.2.4. PVM mokėtojo kodas</w:t>
            </w:r>
          </w:p>
        </w:tc>
        <w:tc>
          <w:tcPr>
            <w:tcW w:w="3510" w:type="dxa"/>
          </w:tcPr>
          <w:p w14:paraId="73C486A3"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2C54010F" w14:textId="77777777" w:rsidTr="00FA4ADD">
        <w:tc>
          <w:tcPr>
            <w:tcW w:w="2808" w:type="dxa"/>
            <w:vMerge/>
          </w:tcPr>
          <w:p w14:paraId="79390AFB"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1C673AF8"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1.2.5. Atsiskaitomoji sąskaita</w:t>
            </w:r>
          </w:p>
        </w:tc>
        <w:tc>
          <w:tcPr>
            <w:tcW w:w="3510" w:type="dxa"/>
          </w:tcPr>
          <w:p w14:paraId="3F4DF244"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4A0F5FCD" w14:textId="77777777" w:rsidTr="00FA4ADD">
        <w:tc>
          <w:tcPr>
            <w:tcW w:w="2808" w:type="dxa"/>
            <w:vMerge/>
          </w:tcPr>
          <w:p w14:paraId="2DB95492"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39EE40C1"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1.2.6. Bankas, banko kodas</w:t>
            </w:r>
          </w:p>
        </w:tc>
        <w:tc>
          <w:tcPr>
            <w:tcW w:w="3510" w:type="dxa"/>
          </w:tcPr>
          <w:p w14:paraId="0436EC2E"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6319C014" w14:textId="77777777" w:rsidTr="00FA4ADD">
        <w:tc>
          <w:tcPr>
            <w:tcW w:w="2808" w:type="dxa"/>
            <w:vMerge/>
          </w:tcPr>
          <w:p w14:paraId="4ADB1310"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5177339D"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1.2.7. Telefonas</w:t>
            </w:r>
          </w:p>
        </w:tc>
        <w:tc>
          <w:tcPr>
            <w:tcW w:w="3510" w:type="dxa"/>
          </w:tcPr>
          <w:p w14:paraId="6503EFF7"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45A65946" w14:textId="77777777" w:rsidTr="00FA4ADD">
        <w:tc>
          <w:tcPr>
            <w:tcW w:w="2808" w:type="dxa"/>
            <w:vMerge/>
          </w:tcPr>
          <w:p w14:paraId="6DEAA7F0"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5E3998DF"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1.2.8. El. paštas</w:t>
            </w:r>
          </w:p>
        </w:tc>
        <w:tc>
          <w:tcPr>
            <w:tcW w:w="3510" w:type="dxa"/>
          </w:tcPr>
          <w:p w14:paraId="62AA986C"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320DD065" w14:textId="77777777" w:rsidTr="00FA4ADD">
        <w:tc>
          <w:tcPr>
            <w:tcW w:w="2808" w:type="dxa"/>
            <w:vMerge/>
          </w:tcPr>
          <w:p w14:paraId="19BBBDC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526D467A"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1.2.9. Šalies atstovas</w:t>
            </w:r>
          </w:p>
        </w:tc>
        <w:tc>
          <w:tcPr>
            <w:tcW w:w="3510" w:type="dxa"/>
          </w:tcPr>
          <w:p w14:paraId="45358A77"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r w:rsidR="004A0CE1" w:rsidRPr="004A0CE1" w14:paraId="2C52AA13" w14:textId="77777777" w:rsidTr="00FA4ADD">
        <w:tc>
          <w:tcPr>
            <w:tcW w:w="2808" w:type="dxa"/>
            <w:vMerge/>
          </w:tcPr>
          <w:p w14:paraId="57009260"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3240" w:type="dxa"/>
          </w:tcPr>
          <w:p w14:paraId="4BFC44FE"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1.2.10. Atstovavimo pagrindas</w:t>
            </w:r>
          </w:p>
        </w:tc>
        <w:tc>
          <w:tcPr>
            <w:tcW w:w="3510" w:type="dxa"/>
          </w:tcPr>
          <w:p w14:paraId="27EF8F21"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p>
        </w:tc>
      </w:tr>
    </w:tbl>
    <w:p w14:paraId="7A536082" w14:textId="77777777" w:rsidR="004A0CE1" w:rsidRPr="004A0CE1" w:rsidRDefault="004A0CE1" w:rsidP="004A0CE1">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A0CE1" w:rsidRPr="004A0CE1" w14:paraId="0009CD94" w14:textId="77777777" w:rsidTr="00FA4ADD">
        <w:trPr>
          <w:trHeight w:val="300"/>
        </w:trPr>
        <w:tc>
          <w:tcPr>
            <w:tcW w:w="9535" w:type="dxa"/>
            <w:gridSpan w:val="4"/>
          </w:tcPr>
          <w:p w14:paraId="6BAA519C"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2. ATSAKINGI ASMENYS</w:t>
            </w:r>
          </w:p>
        </w:tc>
      </w:tr>
      <w:tr w:rsidR="004A0CE1" w:rsidRPr="004A0CE1" w14:paraId="0FEA77B7" w14:textId="77777777" w:rsidTr="00FA4ADD">
        <w:trPr>
          <w:trHeight w:val="300"/>
        </w:trPr>
        <w:tc>
          <w:tcPr>
            <w:tcW w:w="2704" w:type="dxa"/>
            <w:gridSpan w:val="2"/>
          </w:tcPr>
          <w:p w14:paraId="13205CA4" w14:textId="11ED632E"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2.1. Pirkėjo kontaktiniai asmenys, atsakingi už Sutarties vykdymą, Prekių priėmimą, Sąskaitų per </w:t>
            </w:r>
            <w:r w:rsidR="009C35C5" w:rsidRPr="009C35C5">
              <w:rPr>
                <w:rFonts w:ascii="Times New Roman" w:eastAsia="Times New Roman" w:hAnsi="Times New Roman" w:cs="Times New Roman"/>
                <w:b/>
                <w:bCs/>
                <w:sz w:val="24"/>
                <w:szCs w:val="24"/>
              </w:rPr>
              <w:t>bendrąją informacinę sistemą „SABIS“</w:t>
            </w:r>
            <w:r w:rsidR="009C35C5" w:rsidRPr="009C35C5">
              <w:rPr>
                <w:rFonts w:ascii="Times New Roman" w:eastAsia="Times New Roman" w:hAnsi="Times New Roman" w:cs="Times New Roman"/>
                <w:sz w:val="24"/>
                <w:szCs w:val="24"/>
              </w:rPr>
              <w:t xml:space="preserve"> </w:t>
            </w:r>
            <w:r w:rsidRPr="004A0CE1">
              <w:rPr>
                <w:rFonts w:ascii="Times New Roman" w:eastAsia="Times New Roman" w:hAnsi="Times New Roman" w:cs="Times New Roman"/>
                <w:b/>
                <w:bCs/>
                <w:kern w:val="2"/>
                <w:sz w:val="24"/>
                <w:szCs w:val="24"/>
                <w:lang w:eastAsia="en-US"/>
              </w:rPr>
              <w:t>priėmimą</w:t>
            </w:r>
          </w:p>
        </w:tc>
        <w:tc>
          <w:tcPr>
            <w:tcW w:w="6831" w:type="dxa"/>
            <w:gridSpan w:val="2"/>
          </w:tcPr>
          <w:p w14:paraId="0C501535" w14:textId="77777777" w:rsidR="009C35C5" w:rsidRDefault="009C35C5" w:rsidP="004A0CE1">
            <w:pPr>
              <w:spacing w:after="0" w:line="240" w:lineRule="auto"/>
              <w:rPr>
                <w:rFonts w:ascii="Times New Roman" w:eastAsia="Times New Roman" w:hAnsi="Times New Roman" w:cs="Times New Roman"/>
                <w:kern w:val="2"/>
                <w:sz w:val="24"/>
                <w:szCs w:val="24"/>
                <w:lang w:eastAsia="en-US"/>
              </w:rPr>
            </w:pPr>
            <w:r w:rsidRPr="009C35C5">
              <w:rPr>
                <w:rFonts w:ascii="Times New Roman" w:eastAsia="Times New Roman" w:hAnsi="Times New Roman" w:cs="Times New Roman"/>
                <w:kern w:val="2"/>
                <w:sz w:val="24"/>
                <w:szCs w:val="24"/>
                <w:lang w:eastAsia="en-US"/>
              </w:rPr>
              <w:t xml:space="preserve">Miesto tvarkymo skyrius, vyr. vadybininkas </w:t>
            </w:r>
          </w:p>
          <w:p w14:paraId="78BDB8F4" w14:textId="77777777" w:rsidR="004A0CE1" w:rsidRDefault="004A0CE1" w:rsidP="004A0CE1">
            <w:pPr>
              <w:spacing w:after="0" w:line="240" w:lineRule="auto"/>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color w:val="4472C4"/>
                <w:kern w:val="2"/>
                <w:sz w:val="24"/>
                <w:szCs w:val="24"/>
                <w:lang w:eastAsia="en-US"/>
              </w:rPr>
              <w:t>(nurodyti padalinį / skyrių, pareigas, vardą, pavardę, tel., el. paštą)</w:t>
            </w:r>
          </w:p>
          <w:p w14:paraId="7D5078BB" w14:textId="77777777" w:rsidR="009C35C5" w:rsidRDefault="009C35C5" w:rsidP="004A0CE1">
            <w:pPr>
              <w:spacing w:after="0" w:line="240" w:lineRule="auto"/>
              <w:rPr>
                <w:rFonts w:ascii="Times New Roman" w:eastAsia="Times New Roman" w:hAnsi="Times New Roman" w:cs="Times New Roman"/>
                <w:color w:val="4472C4"/>
                <w:kern w:val="2"/>
                <w:sz w:val="24"/>
                <w:szCs w:val="24"/>
                <w:lang w:eastAsia="en-US"/>
              </w:rPr>
            </w:pPr>
          </w:p>
          <w:p w14:paraId="17966201" w14:textId="77777777" w:rsidR="009C35C5" w:rsidRPr="009C35C5" w:rsidRDefault="009C35C5" w:rsidP="009C35C5">
            <w:pPr>
              <w:spacing w:after="0" w:line="240" w:lineRule="auto"/>
              <w:rPr>
                <w:rFonts w:ascii="Times New Roman" w:eastAsia="Times New Roman" w:hAnsi="Times New Roman" w:cs="Times New Roman"/>
                <w:kern w:val="2"/>
                <w:sz w:val="24"/>
                <w:szCs w:val="24"/>
                <w:lang w:eastAsia="en-US"/>
              </w:rPr>
            </w:pPr>
            <w:r w:rsidRPr="009C35C5">
              <w:rPr>
                <w:rFonts w:ascii="Times New Roman" w:eastAsia="Times New Roman" w:hAnsi="Times New Roman" w:cs="Times New Roman"/>
                <w:kern w:val="2"/>
                <w:sz w:val="24"/>
                <w:szCs w:val="24"/>
                <w:lang w:eastAsia="en-US"/>
              </w:rPr>
              <w:t>Buhalterija</w:t>
            </w:r>
          </w:p>
          <w:p w14:paraId="3592BF75" w14:textId="0357CFCE" w:rsidR="009C35C5" w:rsidRDefault="009C35C5" w:rsidP="009C35C5">
            <w:pPr>
              <w:spacing w:after="0" w:line="240" w:lineRule="auto"/>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color w:val="4472C4"/>
                <w:kern w:val="2"/>
                <w:sz w:val="24"/>
                <w:szCs w:val="24"/>
                <w:lang w:eastAsia="en-US"/>
              </w:rPr>
              <w:t>(nurodyti padalinį / skyrių, pareigas, vardą, pavardę, tel., el. paštą)</w:t>
            </w:r>
          </w:p>
          <w:p w14:paraId="5B8ECA0F" w14:textId="59C7CB7C" w:rsidR="009C35C5" w:rsidRPr="004A0CE1" w:rsidRDefault="009C35C5" w:rsidP="004A0CE1">
            <w:pPr>
              <w:spacing w:after="0" w:line="240" w:lineRule="auto"/>
              <w:rPr>
                <w:rFonts w:ascii="Times New Roman" w:eastAsia="Times New Roman" w:hAnsi="Times New Roman" w:cs="Times New Roman"/>
                <w:color w:val="4472C4"/>
                <w:kern w:val="2"/>
                <w:sz w:val="24"/>
                <w:szCs w:val="24"/>
                <w:lang w:eastAsia="en-US"/>
              </w:rPr>
            </w:pPr>
          </w:p>
        </w:tc>
      </w:tr>
      <w:tr w:rsidR="004A0CE1" w:rsidRPr="004A0CE1" w14:paraId="5303E3E4" w14:textId="77777777" w:rsidTr="00FA4ADD">
        <w:trPr>
          <w:trHeight w:val="300"/>
        </w:trPr>
        <w:tc>
          <w:tcPr>
            <w:tcW w:w="2704" w:type="dxa"/>
            <w:gridSpan w:val="2"/>
          </w:tcPr>
          <w:p w14:paraId="30FF55B6"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4E8803BA" w14:textId="77777777"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color w:val="4472C4"/>
                <w:kern w:val="2"/>
                <w:sz w:val="24"/>
                <w:szCs w:val="24"/>
                <w:lang w:eastAsia="en-US"/>
              </w:rPr>
              <w:t>(nurodyti padalinį / skyrių, pareigas, vardą, pavardę, tel., el. paštą)</w:t>
            </w:r>
          </w:p>
        </w:tc>
      </w:tr>
      <w:tr w:rsidR="004A0CE1" w:rsidRPr="004A0CE1" w14:paraId="5F8B3FE3" w14:textId="77777777" w:rsidTr="00FA4ADD">
        <w:trPr>
          <w:trHeight w:val="300"/>
        </w:trPr>
        <w:tc>
          <w:tcPr>
            <w:tcW w:w="9535" w:type="dxa"/>
            <w:gridSpan w:val="4"/>
          </w:tcPr>
          <w:p w14:paraId="574A7C31"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3. SUTARTIES DALYKAS</w:t>
            </w:r>
          </w:p>
        </w:tc>
      </w:tr>
      <w:tr w:rsidR="004A0CE1" w:rsidRPr="004A0CE1" w14:paraId="542ABA87" w14:textId="77777777" w:rsidTr="00FA4ADD">
        <w:trPr>
          <w:trHeight w:val="300"/>
        </w:trPr>
        <w:tc>
          <w:tcPr>
            <w:tcW w:w="2704" w:type="dxa"/>
            <w:gridSpan w:val="2"/>
          </w:tcPr>
          <w:p w14:paraId="7C1ECA5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44466F5C" w14:textId="01686B94" w:rsidR="004A0CE1" w:rsidRPr="004A0CE1" w:rsidRDefault="004A0CE1" w:rsidP="004A0CE1">
            <w:pPr>
              <w:spacing w:after="0" w:line="240" w:lineRule="auto"/>
              <w:rPr>
                <w:rFonts w:ascii="Times New Roman" w:eastAsia="Times New Roman" w:hAnsi="Times New Roman" w:cs="Times New Roman"/>
                <w:color w:val="000000"/>
                <w:kern w:val="2"/>
                <w:sz w:val="24"/>
                <w:szCs w:val="24"/>
                <w:lang w:eastAsia="en-US"/>
              </w:rPr>
            </w:pPr>
            <w:r w:rsidRPr="004A0CE1">
              <w:rPr>
                <w:rFonts w:ascii="Times New Roman" w:eastAsia="Times New Roman" w:hAnsi="Times New Roman" w:cs="Times New Roman"/>
                <w:kern w:val="2"/>
                <w:sz w:val="24"/>
                <w:szCs w:val="24"/>
                <w:lang w:eastAsia="en-US"/>
              </w:rPr>
              <w:t xml:space="preserve">Tiekėjas įsipareigoja Sutartyje numatytomis sąlygomis perduoti Pirkėjui Prekes </w:t>
            </w:r>
            <w:r w:rsidR="009C35C5" w:rsidRPr="009C35C5">
              <w:rPr>
                <w:rFonts w:ascii="Times New Roman" w:eastAsia="Times New Roman" w:hAnsi="Times New Roman" w:cs="Times New Roman"/>
                <w:kern w:val="2"/>
                <w:sz w:val="24"/>
                <w:szCs w:val="24"/>
                <w:lang w:eastAsia="en-US"/>
              </w:rPr>
              <w:t>-</w:t>
            </w:r>
            <w:r w:rsidR="009C35C5" w:rsidRPr="009C35C5">
              <w:rPr>
                <w:rFonts w:ascii="Times New Roman" w:eastAsia="Arial Unicode MS" w:hAnsi="Times New Roman" w:cs="Times New Roman"/>
                <w:b/>
                <w:bCs/>
                <w:sz w:val="24"/>
                <w:szCs w:val="24"/>
                <w:lang w:eastAsia="en-US"/>
              </w:rPr>
              <w:t xml:space="preserve"> </w:t>
            </w:r>
            <w:r w:rsidR="009C35C5">
              <w:rPr>
                <w:rFonts w:ascii="Times New Roman" w:eastAsia="Arial Unicode MS" w:hAnsi="Times New Roman" w:cs="Times New Roman"/>
                <w:b/>
                <w:bCs/>
                <w:sz w:val="24"/>
                <w:szCs w:val="24"/>
                <w:lang w:eastAsia="en-US"/>
              </w:rPr>
              <w:t>t</w:t>
            </w:r>
            <w:r w:rsidR="009C35C5" w:rsidRPr="004A0CE1">
              <w:rPr>
                <w:rFonts w:ascii="Times New Roman" w:eastAsia="Arial Unicode MS" w:hAnsi="Times New Roman" w:cs="Times New Roman"/>
                <w:b/>
                <w:bCs/>
                <w:sz w:val="24"/>
                <w:szCs w:val="24"/>
                <w:lang w:eastAsia="en-US"/>
              </w:rPr>
              <w:t>echnin</w:t>
            </w:r>
            <w:r w:rsidR="009C35C5">
              <w:rPr>
                <w:rFonts w:ascii="Times New Roman" w:eastAsia="Arial Unicode MS" w:hAnsi="Times New Roman" w:cs="Times New Roman"/>
                <w:b/>
                <w:bCs/>
                <w:sz w:val="24"/>
                <w:szCs w:val="24"/>
                <w:lang w:eastAsia="en-US"/>
              </w:rPr>
              <w:t>ę</w:t>
            </w:r>
            <w:r w:rsidR="009C35C5" w:rsidRPr="004A0CE1">
              <w:rPr>
                <w:rFonts w:ascii="Times New Roman" w:eastAsia="Arial Unicode MS" w:hAnsi="Times New Roman" w:cs="Times New Roman"/>
                <w:b/>
                <w:bCs/>
                <w:sz w:val="24"/>
                <w:szCs w:val="24"/>
                <w:lang w:eastAsia="en-US"/>
              </w:rPr>
              <w:t xml:space="preserve"> drusk</w:t>
            </w:r>
            <w:r w:rsidR="009C35C5">
              <w:rPr>
                <w:rFonts w:ascii="Times New Roman" w:eastAsia="Arial Unicode MS" w:hAnsi="Times New Roman" w:cs="Times New Roman"/>
                <w:b/>
                <w:bCs/>
                <w:sz w:val="24"/>
                <w:szCs w:val="24"/>
                <w:lang w:eastAsia="en-US"/>
              </w:rPr>
              <w:t xml:space="preserve">ą </w:t>
            </w:r>
            <w:r w:rsidR="009C35C5" w:rsidRPr="004A0CE1">
              <w:rPr>
                <w:rFonts w:ascii="Times New Roman" w:eastAsia="Arial Unicode MS" w:hAnsi="Times New Roman" w:cs="Times New Roman"/>
                <w:b/>
                <w:bCs/>
                <w:sz w:val="24"/>
                <w:szCs w:val="24"/>
                <w:lang w:eastAsia="en-US"/>
              </w:rPr>
              <w:t xml:space="preserve">ir druskos – smėlio </w:t>
            </w:r>
            <w:r w:rsidR="009C35C5" w:rsidRPr="000C1CEE">
              <w:rPr>
                <w:rFonts w:ascii="Times New Roman" w:eastAsia="Arial Unicode MS" w:hAnsi="Times New Roman" w:cs="Times New Roman"/>
                <w:b/>
                <w:bCs/>
                <w:sz w:val="24"/>
                <w:szCs w:val="24"/>
                <w:lang w:eastAsia="en-US"/>
              </w:rPr>
              <w:t>mišinį</w:t>
            </w:r>
            <w:r w:rsidR="009C35C5" w:rsidRPr="000C1CEE">
              <w:rPr>
                <w:rFonts w:ascii="Times New Roman" w:eastAsia="Times New Roman" w:hAnsi="Times New Roman" w:cs="Times New Roman"/>
                <w:b/>
                <w:bCs/>
                <w:kern w:val="2"/>
                <w:sz w:val="24"/>
                <w:szCs w:val="24"/>
                <w:lang w:eastAsia="en-US"/>
              </w:rPr>
              <w:t xml:space="preserve"> </w:t>
            </w:r>
            <w:r w:rsidR="000C1CEE" w:rsidRPr="000C1CEE">
              <w:rPr>
                <w:rFonts w:ascii="Times New Roman" w:eastAsia="Times New Roman" w:hAnsi="Times New Roman" w:cs="Times New Roman"/>
                <w:b/>
                <w:bCs/>
                <w:kern w:val="2"/>
                <w:sz w:val="24"/>
                <w:szCs w:val="24"/>
                <w:lang w:eastAsia="en-US"/>
              </w:rPr>
              <w:t xml:space="preserve">su sandėliavimo paslauga </w:t>
            </w:r>
            <w:r w:rsidRPr="004A0CE1">
              <w:rPr>
                <w:rFonts w:ascii="Times New Roman" w:eastAsia="Times New Roman" w:hAnsi="Times New Roman" w:cs="Times New Roman"/>
                <w:color w:val="000000"/>
                <w:kern w:val="2"/>
                <w:sz w:val="24"/>
                <w:szCs w:val="24"/>
                <w:lang w:eastAsia="en-US"/>
              </w:rPr>
              <w:t xml:space="preserve"> (toliau – Prekės).</w:t>
            </w:r>
          </w:p>
          <w:p w14:paraId="5D2AF5F6" w14:textId="73EB9FC4" w:rsidR="004A0CE1" w:rsidRPr="004A0CE1" w:rsidRDefault="004A0CE1" w:rsidP="004A0CE1">
            <w:pPr>
              <w:spacing w:after="0" w:line="240" w:lineRule="auto"/>
              <w:rPr>
                <w:rFonts w:ascii="Times New Roman" w:eastAsia="Times New Roman" w:hAnsi="Times New Roman" w:cs="Times New Roman"/>
                <w:color w:val="000000"/>
                <w:kern w:val="2"/>
                <w:sz w:val="24"/>
                <w:szCs w:val="24"/>
                <w:lang w:eastAsia="en-US"/>
              </w:rPr>
            </w:pPr>
            <w:r w:rsidRPr="004A0CE1">
              <w:rPr>
                <w:rFonts w:ascii="Times New Roman" w:eastAsia="Times New Roman" w:hAnsi="Times New Roman" w:cs="Times New Roman"/>
                <w:color w:val="000000"/>
                <w:kern w:val="2"/>
                <w:sz w:val="24"/>
                <w:szCs w:val="24"/>
                <w:lang w:eastAsia="en-US"/>
              </w:rPr>
              <w:t xml:space="preserve">Išsamus Prekių aprašymas ir kiti reikalavimai tiekiamoms Prekėms nustatyti Sutarties priede Nr. </w:t>
            </w:r>
            <w:r w:rsidR="00E45EC3">
              <w:rPr>
                <w:rFonts w:ascii="Times New Roman" w:eastAsia="Times New Roman" w:hAnsi="Times New Roman" w:cs="Times New Roman"/>
                <w:color w:val="000000"/>
                <w:kern w:val="2"/>
                <w:sz w:val="24"/>
                <w:szCs w:val="24"/>
                <w:lang w:eastAsia="en-US"/>
              </w:rPr>
              <w:t xml:space="preserve">2 </w:t>
            </w:r>
            <w:r w:rsidRPr="004A0CE1">
              <w:rPr>
                <w:rFonts w:ascii="Times New Roman" w:eastAsia="Times New Roman" w:hAnsi="Times New Roman" w:cs="Times New Roman"/>
                <w:color w:val="000000"/>
                <w:kern w:val="2"/>
                <w:sz w:val="24"/>
                <w:szCs w:val="24"/>
                <w:lang w:eastAsia="en-US"/>
              </w:rPr>
              <w:t xml:space="preserve">„Techninė specifikacija“ (toliau – Techninė specifikacija) ir Sutarties priede Nr. </w:t>
            </w:r>
            <w:r w:rsidR="00E45EC3">
              <w:rPr>
                <w:rFonts w:ascii="Times New Roman" w:eastAsia="Times New Roman" w:hAnsi="Times New Roman" w:cs="Times New Roman"/>
                <w:color w:val="000000"/>
                <w:kern w:val="2"/>
                <w:sz w:val="24"/>
                <w:szCs w:val="24"/>
                <w:lang w:eastAsia="en-US"/>
              </w:rPr>
              <w:t>6</w:t>
            </w:r>
            <w:r w:rsidRPr="004A0CE1">
              <w:rPr>
                <w:rFonts w:ascii="Times New Roman" w:eastAsia="Times New Roman" w:hAnsi="Times New Roman" w:cs="Times New Roman"/>
                <w:color w:val="000000"/>
                <w:kern w:val="2"/>
                <w:sz w:val="24"/>
                <w:szCs w:val="24"/>
                <w:lang w:eastAsia="en-US"/>
              </w:rPr>
              <w:t xml:space="preserve"> „Pasiūlymas“.</w:t>
            </w:r>
          </w:p>
        </w:tc>
      </w:tr>
      <w:tr w:rsidR="004A0CE1" w:rsidRPr="004A0CE1" w14:paraId="10D8F2ED" w14:textId="77777777" w:rsidTr="00FA4ADD">
        <w:trPr>
          <w:trHeight w:val="300"/>
        </w:trPr>
        <w:tc>
          <w:tcPr>
            <w:tcW w:w="2704" w:type="dxa"/>
            <w:gridSpan w:val="2"/>
          </w:tcPr>
          <w:p w14:paraId="0642B6EC"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3.2. Pirkimo numeris</w:t>
            </w:r>
          </w:p>
        </w:tc>
        <w:tc>
          <w:tcPr>
            <w:tcW w:w="6831" w:type="dxa"/>
            <w:gridSpan w:val="2"/>
          </w:tcPr>
          <w:p w14:paraId="48702219"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02239943" w14:textId="77777777" w:rsidTr="00FA4ADD">
        <w:trPr>
          <w:trHeight w:val="300"/>
        </w:trPr>
        <w:tc>
          <w:tcPr>
            <w:tcW w:w="2704" w:type="dxa"/>
            <w:gridSpan w:val="2"/>
          </w:tcPr>
          <w:p w14:paraId="6DEC1967"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1597842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70B65A48"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6F649E8E" w14:textId="11A5A8F3"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6F81AC4E" w14:textId="77777777" w:rsidTr="00FA4ADD">
        <w:trPr>
          <w:trHeight w:val="300"/>
        </w:trPr>
        <w:tc>
          <w:tcPr>
            <w:tcW w:w="9535" w:type="dxa"/>
            <w:gridSpan w:val="4"/>
          </w:tcPr>
          <w:p w14:paraId="2ABB5391"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4. PREKIŲ PRISTATYMO TERMINAI IR PREKIŲ PERDAVIMO - PRIĖMIMO TVARKA</w:t>
            </w:r>
          </w:p>
        </w:tc>
      </w:tr>
      <w:tr w:rsidR="004A0CE1" w:rsidRPr="004A0CE1" w14:paraId="02D54A52" w14:textId="77777777" w:rsidTr="00FA4ADD">
        <w:trPr>
          <w:trHeight w:val="300"/>
        </w:trPr>
        <w:tc>
          <w:tcPr>
            <w:tcW w:w="2704" w:type="dxa"/>
            <w:gridSpan w:val="2"/>
          </w:tcPr>
          <w:p w14:paraId="0AD4023F"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4.1. Prekių pristatymo terminai, kai Prekės pristatomos dalimis</w:t>
            </w:r>
          </w:p>
        </w:tc>
        <w:tc>
          <w:tcPr>
            <w:tcW w:w="6831" w:type="dxa"/>
            <w:gridSpan w:val="2"/>
          </w:tcPr>
          <w:p w14:paraId="7285E80C" w14:textId="2C7D606E" w:rsidR="008F0D69" w:rsidRPr="004A0CE1" w:rsidRDefault="008F0D69" w:rsidP="00E008CD">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 xml:space="preserve">Tiekėjas įsipareigoja </w:t>
            </w:r>
            <w:r w:rsidRPr="004A0CE1">
              <w:rPr>
                <w:rFonts w:ascii="Times New Roman" w:eastAsia="Times New Roman" w:hAnsi="Times New Roman" w:cs="Times New Roman"/>
                <w:color w:val="000000"/>
                <w:kern w:val="2"/>
                <w:sz w:val="24"/>
                <w:szCs w:val="24"/>
                <w:lang w:eastAsia="en-US"/>
              </w:rPr>
              <w:t>nuo Sutarties įsigaliojimo dienos</w:t>
            </w:r>
            <w:r>
              <w:rPr>
                <w:rFonts w:ascii="Times New Roman" w:eastAsia="Times New Roman" w:hAnsi="Times New Roman" w:cs="Times New Roman"/>
                <w:color w:val="000000"/>
                <w:kern w:val="2"/>
                <w:sz w:val="24"/>
                <w:szCs w:val="24"/>
                <w:lang w:eastAsia="en-US"/>
              </w:rPr>
              <w:t xml:space="preserve"> </w:t>
            </w:r>
            <w:r w:rsidR="009C35C5" w:rsidRPr="009C35C5">
              <w:rPr>
                <w:rFonts w:ascii="Times New Roman" w:eastAsia="Times New Roman" w:hAnsi="Times New Roman" w:cs="Times New Roman"/>
                <w:kern w:val="2"/>
                <w:sz w:val="24"/>
                <w:szCs w:val="24"/>
                <w:lang w:eastAsia="en-US"/>
              </w:rPr>
              <w:t>Prekes</w:t>
            </w:r>
            <w:r w:rsidR="009C35C5">
              <w:rPr>
                <w:rFonts w:ascii="Times New Roman" w:eastAsia="Times New Roman" w:hAnsi="Times New Roman" w:cs="Times New Roman"/>
                <w:b/>
                <w:bCs/>
                <w:kern w:val="2"/>
                <w:sz w:val="24"/>
                <w:szCs w:val="24"/>
                <w:lang w:eastAsia="en-US"/>
              </w:rPr>
              <w:t xml:space="preserve"> </w:t>
            </w:r>
            <w:r w:rsidR="009C35C5">
              <w:rPr>
                <w:rFonts w:ascii="Times New Roman" w:eastAsia="Times New Roman" w:hAnsi="Times New Roman" w:cs="Times New Roman"/>
                <w:kern w:val="2"/>
                <w:sz w:val="24"/>
                <w:szCs w:val="24"/>
                <w:lang w:eastAsia="en-US"/>
              </w:rPr>
              <w:t>sandėliuoti)</w:t>
            </w:r>
            <w:r w:rsidRPr="004A0CE1">
              <w:rPr>
                <w:rFonts w:ascii="Times New Roman" w:eastAsia="Times New Roman" w:hAnsi="Times New Roman" w:cs="Times New Roman"/>
                <w:kern w:val="2"/>
                <w:sz w:val="24"/>
                <w:szCs w:val="24"/>
                <w:lang w:eastAsia="en-US"/>
              </w:rPr>
              <w:t xml:space="preserve"> </w:t>
            </w:r>
            <w:r w:rsidRPr="004A0CE1">
              <w:rPr>
                <w:rFonts w:ascii="Times New Roman" w:eastAsia="Times New Roman" w:hAnsi="Times New Roman" w:cs="Times New Roman"/>
                <w:color w:val="000000"/>
                <w:kern w:val="2"/>
                <w:sz w:val="24"/>
                <w:szCs w:val="24"/>
                <w:lang w:eastAsia="en-US"/>
              </w:rPr>
              <w:t xml:space="preserve">šiuo adresu: </w:t>
            </w:r>
            <w:r w:rsidRPr="004A0CE1">
              <w:rPr>
                <w:rFonts w:ascii="Times New Roman" w:eastAsia="Times New Roman" w:hAnsi="Times New Roman" w:cs="Times New Roman"/>
                <w:color w:val="4472C4"/>
                <w:kern w:val="2"/>
                <w:sz w:val="24"/>
                <w:szCs w:val="24"/>
                <w:lang w:eastAsia="en-US"/>
              </w:rPr>
              <w:t>(įrašyti Prekių pristatymo adresą)</w:t>
            </w:r>
            <w:r w:rsidRPr="004A0CE1">
              <w:rPr>
                <w:rFonts w:ascii="Times New Roman" w:eastAsia="Times New Roman" w:hAnsi="Times New Roman" w:cs="Times New Roman"/>
                <w:kern w:val="2"/>
                <w:sz w:val="24"/>
                <w:szCs w:val="24"/>
                <w:lang w:eastAsia="en-US"/>
              </w:rPr>
              <w:t>.</w:t>
            </w:r>
          </w:p>
          <w:p w14:paraId="32FBD98A" w14:textId="3477BFB2" w:rsidR="00640893" w:rsidRPr="004A0CE1" w:rsidRDefault="008F0D69" w:rsidP="00E008CD">
            <w:pPr>
              <w:pStyle w:val="Sraopastraipa"/>
              <w:shd w:val="clear" w:color="auto" w:fill="FFFFFF"/>
              <w:spacing w:after="0" w:line="240" w:lineRule="auto"/>
              <w:ind w:left="37" w:right="92"/>
              <w:jc w:val="both"/>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 xml:space="preserve">Pirkėjas </w:t>
            </w:r>
            <w:r w:rsidRPr="0034587B">
              <w:rPr>
                <w:rFonts w:ascii="Times New Roman" w:eastAsia="Lucida Sans Unicode" w:hAnsi="Times New Roman" w:cs="Times New Roman"/>
                <w:spacing w:val="-4"/>
                <w:kern w:val="2"/>
                <w:sz w:val="24"/>
                <w:szCs w:val="24"/>
                <w:lang w:eastAsia="en-US"/>
              </w:rPr>
              <w:t>Prekes p</w:t>
            </w:r>
            <w:r>
              <w:rPr>
                <w:rFonts w:ascii="Times New Roman" w:eastAsia="Lucida Sans Unicode" w:hAnsi="Times New Roman" w:cs="Times New Roman"/>
                <w:spacing w:val="-4"/>
                <w:kern w:val="2"/>
                <w:sz w:val="24"/>
                <w:szCs w:val="24"/>
                <w:lang w:eastAsia="en-US"/>
              </w:rPr>
              <w:t>asii</w:t>
            </w:r>
            <w:r w:rsidRPr="0034587B">
              <w:rPr>
                <w:rFonts w:ascii="Times New Roman" w:eastAsia="Lucida Sans Unicode" w:hAnsi="Times New Roman" w:cs="Times New Roman"/>
                <w:spacing w:val="-4"/>
                <w:kern w:val="2"/>
                <w:sz w:val="24"/>
                <w:szCs w:val="24"/>
                <w:lang w:eastAsia="en-US"/>
              </w:rPr>
              <w:t xml:space="preserve">ma dalimis </w:t>
            </w:r>
            <w:r w:rsidR="00E008CD" w:rsidRPr="00E008CD">
              <w:rPr>
                <w:rFonts w:ascii="Times New Roman" w:eastAsia="Arial Unicode MS" w:hAnsi="Times New Roman" w:cs="Times New Roman"/>
                <w:sz w:val="24"/>
                <w:szCs w:val="24"/>
                <w:lang w:eastAsia="en-US"/>
              </w:rPr>
              <w:t xml:space="preserve">savo transportu </w:t>
            </w:r>
            <w:r w:rsidR="00E008CD">
              <w:rPr>
                <w:rFonts w:ascii="Times New Roman" w:eastAsia="Lucida Sans Unicode" w:hAnsi="Times New Roman" w:cs="Times New Roman"/>
                <w:spacing w:val="-4"/>
                <w:kern w:val="2"/>
                <w:sz w:val="24"/>
                <w:szCs w:val="24"/>
                <w:lang w:eastAsia="en-US"/>
              </w:rPr>
              <w:t xml:space="preserve">pagal poreikį  </w:t>
            </w:r>
            <w:r w:rsidR="00C86FF9">
              <w:rPr>
                <w:rFonts w:ascii="Times New Roman" w:eastAsia="Lucida Sans Unicode" w:hAnsi="Times New Roman" w:cs="Times New Roman"/>
                <w:spacing w:val="-4"/>
                <w:kern w:val="2"/>
                <w:sz w:val="24"/>
                <w:szCs w:val="24"/>
                <w:lang w:eastAsia="en-US"/>
              </w:rPr>
              <w:t>septynias</w:t>
            </w:r>
            <w:r w:rsidR="00E008CD" w:rsidRPr="00E008CD">
              <w:rPr>
                <w:rFonts w:ascii="Times New Roman" w:eastAsia="Arial Unicode MS" w:hAnsi="Times New Roman" w:cs="Times New Roman"/>
                <w:sz w:val="24"/>
                <w:szCs w:val="24"/>
                <w:lang w:eastAsia="en-US"/>
              </w:rPr>
              <w:t xml:space="preserve"> dienas per </w:t>
            </w:r>
            <w:r w:rsidR="00E008CD" w:rsidRPr="00C86FF9">
              <w:rPr>
                <w:rFonts w:ascii="Times New Roman" w:eastAsia="Arial Unicode MS" w:hAnsi="Times New Roman" w:cs="Times New Roman"/>
                <w:sz w:val="24"/>
                <w:szCs w:val="24"/>
                <w:lang w:eastAsia="en-US"/>
              </w:rPr>
              <w:t xml:space="preserve">savaitę bet kuriuo paros metu </w:t>
            </w:r>
            <w:r w:rsidR="00C86FF9" w:rsidRPr="0020080D">
              <w:rPr>
                <w:rFonts w:ascii="Times New Roman" w:eastAsia="Arial Unicode MS" w:hAnsi="Times New Roman" w:cs="Times New Roman"/>
                <w:sz w:val="24"/>
                <w:szCs w:val="24"/>
                <w:lang w:eastAsia="en-US"/>
              </w:rPr>
              <w:t>nuo spalio mėn</w:t>
            </w:r>
            <w:r w:rsidR="006C0E40" w:rsidRPr="0020080D">
              <w:rPr>
                <w:rFonts w:ascii="Times New Roman" w:eastAsia="Arial Unicode MS" w:hAnsi="Times New Roman" w:cs="Times New Roman"/>
                <w:sz w:val="24"/>
                <w:szCs w:val="24"/>
                <w:lang w:eastAsia="en-US"/>
              </w:rPr>
              <w:t>.</w:t>
            </w:r>
            <w:r w:rsidR="00C86FF9" w:rsidRPr="0020080D">
              <w:rPr>
                <w:rFonts w:ascii="Times New Roman" w:eastAsia="Arial Unicode MS" w:hAnsi="Times New Roman" w:cs="Times New Roman"/>
                <w:sz w:val="24"/>
                <w:szCs w:val="24"/>
                <w:lang w:eastAsia="en-US"/>
              </w:rPr>
              <w:t xml:space="preserve"> </w:t>
            </w:r>
            <w:r w:rsidR="006C0E40" w:rsidRPr="0020080D">
              <w:rPr>
                <w:rFonts w:ascii="Times New Roman" w:eastAsia="Arial Unicode MS" w:hAnsi="Times New Roman" w:cs="Times New Roman"/>
                <w:sz w:val="24"/>
                <w:szCs w:val="24"/>
                <w:lang w:eastAsia="en-US"/>
              </w:rPr>
              <w:t>1 d.</w:t>
            </w:r>
            <w:r w:rsidR="00C86FF9" w:rsidRPr="0020080D">
              <w:rPr>
                <w:rFonts w:ascii="Times New Roman" w:eastAsia="Arial Unicode MS" w:hAnsi="Times New Roman" w:cs="Times New Roman"/>
                <w:sz w:val="24"/>
                <w:szCs w:val="24"/>
                <w:lang w:eastAsia="en-US"/>
              </w:rPr>
              <w:t xml:space="preserve"> iki kovo mėn</w:t>
            </w:r>
            <w:r w:rsidR="006C0E40" w:rsidRPr="0020080D">
              <w:rPr>
                <w:rFonts w:ascii="Times New Roman" w:eastAsia="Arial Unicode MS" w:hAnsi="Times New Roman" w:cs="Times New Roman"/>
                <w:sz w:val="24"/>
                <w:szCs w:val="24"/>
                <w:lang w:eastAsia="en-US"/>
              </w:rPr>
              <w:t>. 31 d.</w:t>
            </w:r>
            <w:r w:rsidR="00C86FF9" w:rsidRPr="0020080D">
              <w:rPr>
                <w:rFonts w:ascii="Times New Roman" w:eastAsia="Arial Unicode MS" w:hAnsi="Times New Roman" w:cs="Times New Roman"/>
                <w:sz w:val="24"/>
                <w:szCs w:val="24"/>
                <w:lang w:eastAsia="en-US"/>
              </w:rPr>
              <w:t xml:space="preserve"> </w:t>
            </w:r>
            <w:r w:rsidRPr="0020080D">
              <w:rPr>
                <w:rFonts w:ascii="Times New Roman" w:eastAsia="Lucida Sans Unicode" w:hAnsi="Times New Roman" w:cs="Times New Roman"/>
                <w:spacing w:val="-4"/>
                <w:kern w:val="2"/>
                <w:sz w:val="24"/>
                <w:szCs w:val="24"/>
                <w:lang w:eastAsia="en-US"/>
              </w:rPr>
              <w:t>visą sutarties galiojimo laikotar</w:t>
            </w:r>
            <w:r w:rsidRPr="00C86FF9">
              <w:rPr>
                <w:rFonts w:ascii="Times New Roman" w:eastAsia="Lucida Sans Unicode" w:hAnsi="Times New Roman" w:cs="Times New Roman"/>
                <w:spacing w:val="-4"/>
                <w:kern w:val="2"/>
                <w:sz w:val="24"/>
                <w:szCs w:val="24"/>
                <w:lang w:eastAsia="en-US"/>
              </w:rPr>
              <w:t>pį.</w:t>
            </w:r>
          </w:p>
        </w:tc>
      </w:tr>
      <w:tr w:rsidR="004A0CE1" w:rsidRPr="004A0CE1" w14:paraId="784CD06D" w14:textId="77777777" w:rsidTr="00FA4ADD">
        <w:trPr>
          <w:trHeight w:val="300"/>
        </w:trPr>
        <w:tc>
          <w:tcPr>
            <w:tcW w:w="2704" w:type="dxa"/>
            <w:gridSpan w:val="2"/>
          </w:tcPr>
          <w:p w14:paraId="4B90CE55"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0D48629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276F6A46" w14:textId="141163F1"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041D6A06" w14:textId="77777777" w:rsidTr="00FA4ADD">
        <w:trPr>
          <w:trHeight w:val="300"/>
        </w:trPr>
        <w:tc>
          <w:tcPr>
            <w:tcW w:w="2704" w:type="dxa"/>
            <w:gridSpan w:val="2"/>
          </w:tcPr>
          <w:p w14:paraId="35E4CD00"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4.3. Užsakymų teikimo tvarka</w:t>
            </w:r>
          </w:p>
        </w:tc>
        <w:tc>
          <w:tcPr>
            <w:tcW w:w="6831" w:type="dxa"/>
            <w:gridSpan w:val="2"/>
          </w:tcPr>
          <w:p w14:paraId="259945F4" w14:textId="315A97EF"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 xml:space="preserve">Užsakymai teikiami </w:t>
            </w:r>
            <w:r w:rsidR="00C86FF9">
              <w:rPr>
                <w:rFonts w:ascii="Times New Roman" w:eastAsia="Times New Roman" w:hAnsi="Times New Roman" w:cs="Times New Roman"/>
                <w:kern w:val="2"/>
                <w:sz w:val="24"/>
                <w:szCs w:val="24"/>
                <w:lang w:eastAsia="en-US"/>
              </w:rPr>
              <w:t xml:space="preserve">žodžiu arba raštu </w:t>
            </w:r>
            <w:r w:rsidRPr="004A0CE1">
              <w:rPr>
                <w:rFonts w:ascii="Times New Roman" w:eastAsia="Times New Roman" w:hAnsi="Times New Roman" w:cs="Times New Roman"/>
                <w:kern w:val="2"/>
                <w:sz w:val="24"/>
                <w:szCs w:val="24"/>
                <w:lang w:eastAsia="en-US"/>
              </w:rPr>
              <w:t xml:space="preserve">ir laikomi gautais po </w:t>
            </w:r>
            <w:r w:rsidR="00C86FF9" w:rsidRPr="00C86FF9">
              <w:rPr>
                <w:rFonts w:ascii="Times New Roman" w:eastAsia="Times New Roman" w:hAnsi="Times New Roman" w:cs="Times New Roman"/>
                <w:kern w:val="2"/>
                <w:sz w:val="24"/>
                <w:szCs w:val="24"/>
                <w:lang w:eastAsia="en-US"/>
              </w:rPr>
              <w:t>1</w:t>
            </w:r>
            <w:r w:rsidRPr="004A0CE1">
              <w:rPr>
                <w:rFonts w:ascii="Times New Roman" w:eastAsia="Times New Roman" w:hAnsi="Times New Roman" w:cs="Times New Roman"/>
                <w:kern w:val="2"/>
                <w:sz w:val="24"/>
                <w:szCs w:val="24"/>
                <w:lang w:eastAsia="en-US"/>
              </w:rPr>
              <w:t xml:space="preserve"> (</w:t>
            </w:r>
            <w:r w:rsidR="00C86FF9" w:rsidRPr="00C86FF9">
              <w:rPr>
                <w:rFonts w:ascii="Times New Roman" w:eastAsia="Times New Roman" w:hAnsi="Times New Roman" w:cs="Times New Roman"/>
                <w:kern w:val="2"/>
                <w:sz w:val="24"/>
                <w:szCs w:val="24"/>
                <w:lang w:eastAsia="en-US"/>
              </w:rPr>
              <w:t xml:space="preserve">vienos </w:t>
            </w:r>
            <w:r w:rsidRPr="004A0CE1">
              <w:rPr>
                <w:rFonts w:ascii="Times New Roman" w:eastAsia="Times New Roman" w:hAnsi="Times New Roman" w:cs="Times New Roman"/>
                <w:kern w:val="2"/>
                <w:sz w:val="24"/>
                <w:szCs w:val="24"/>
                <w:lang w:eastAsia="en-US"/>
              </w:rPr>
              <w:t>valand</w:t>
            </w:r>
            <w:r w:rsidR="00C86FF9" w:rsidRPr="00C86FF9">
              <w:rPr>
                <w:rFonts w:ascii="Times New Roman" w:eastAsia="Times New Roman" w:hAnsi="Times New Roman" w:cs="Times New Roman"/>
                <w:kern w:val="2"/>
                <w:sz w:val="24"/>
                <w:szCs w:val="24"/>
                <w:lang w:eastAsia="en-US"/>
              </w:rPr>
              <w:t>os</w:t>
            </w:r>
            <w:r w:rsidRPr="004A0CE1">
              <w:rPr>
                <w:rFonts w:ascii="Times New Roman" w:eastAsia="Times New Roman" w:hAnsi="Times New Roman" w:cs="Times New Roman"/>
                <w:kern w:val="2"/>
                <w:sz w:val="24"/>
                <w:szCs w:val="24"/>
                <w:lang w:eastAsia="en-US"/>
              </w:rPr>
              <w:t>) nuo užsakymo pateikimo.</w:t>
            </w:r>
          </w:p>
        </w:tc>
      </w:tr>
      <w:tr w:rsidR="004A0CE1" w:rsidRPr="004A0CE1" w14:paraId="0E314749" w14:textId="77777777" w:rsidTr="00FA4ADD">
        <w:trPr>
          <w:trHeight w:val="300"/>
        </w:trPr>
        <w:tc>
          <w:tcPr>
            <w:tcW w:w="2704" w:type="dxa"/>
            <w:gridSpan w:val="2"/>
          </w:tcPr>
          <w:p w14:paraId="77792D7C"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5CB7B1EA" w14:textId="2DD6DBDD" w:rsidR="004A0CE1" w:rsidRPr="000C1CEE" w:rsidRDefault="000C1CEE" w:rsidP="004A0CE1">
            <w:pPr>
              <w:spacing w:after="0" w:line="240" w:lineRule="auto"/>
              <w:rPr>
                <w:rFonts w:ascii="Times New Roman" w:eastAsia="Times New Roman" w:hAnsi="Times New Roman" w:cs="Times New Roman"/>
                <w:kern w:val="2"/>
                <w:sz w:val="24"/>
                <w:szCs w:val="24"/>
                <w:lang w:eastAsia="en-US"/>
              </w:rPr>
            </w:pPr>
            <w:r w:rsidRPr="000C1CEE">
              <w:rPr>
                <w:rFonts w:ascii="Times New Roman" w:hAnsi="Times New Roman" w:cs="Times New Roman"/>
                <w:sz w:val="24"/>
                <w:szCs w:val="24"/>
                <w:shd w:val="clear" w:color="auto" w:fill="FFFFFF"/>
              </w:rPr>
              <w:t xml:space="preserve">Siekiant skatinti aplinkos užterštumo mažinimą, atskiro </w:t>
            </w:r>
            <w:r w:rsidR="004A0CE1" w:rsidRPr="000C1CEE">
              <w:rPr>
                <w:rFonts w:ascii="Times New Roman" w:eastAsia="Times New Roman" w:hAnsi="Times New Roman" w:cs="Times New Roman"/>
                <w:kern w:val="2"/>
                <w:sz w:val="24"/>
                <w:szCs w:val="24"/>
                <w:lang w:eastAsia="en-US"/>
              </w:rPr>
              <w:t xml:space="preserve">Prekių užsakymo </w:t>
            </w:r>
            <w:r w:rsidR="004A0CE1" w:rsidRPr="000C1CEE">
              <w:rPr>
                <w:rFonts w:ascii="Times New Roman" w:eastAsia="Times New Roman" w:hAnsi="Times New Roman" w:cs="Times New Roman"/>
                <w:b/>
                <w:bCs/>
                <w:kern w:val="2"/>
                <w:sz w:val="24"/>
                <w:szCs w:val="24"/>
                <w:lang w:eastAsia="en-US"/>
              </w:rPr>
              <w:t>apimtis (kiekis)</w:t>
            </w:r>
            <w:r w:rsidR="004A0CE1" w:rsidRPr="000C1CEE">
              <w:rPr>
                <w:rFonts w:ascii="Times New Roman" w:eastAsia="Times New Roman" w:hAnsi="Times New Roman" w:cs="Times New Roman"/>
                <w:kern w:val="2"/>
                <w:sz w:val="24"/>
                <w:szCs w:val="24"/>
                <w:lang w:eastAsia="en-US"/>
              </w:rPr>
              <w:t xml:space="preserve"> turi būti ne mažesnė </w:t>
            </w:r>
            <w:r w:rsidR="004A0CE1" w:rsidRPr="0067130D">
              <w:rPr>
                <w:rFonts w:ascii="Times New Roman" w:eastAsia="Times New Roman" w:hAnsi="Times New Roman" w:cs="Times New Roman"/>
                <w:kern w:val="2"/>
                <w:sz w:val="24"/>
                <w:szCs w:val="24"/>
                <w:lang w:eastAsia="en-US"/>
              </w:rPr>
              <w:t xml:space="preserve">kaip </w:t>
            </w:r>
            <w:r w:rsidR="0067130D" w:rsidRPr="0067130D">
              <w:rPr>
                <w:rFonts w:ascii="Times New Roman" w:eastAsia="Times New Roman" w:hAnsi="Times New Roman" w:cs="Times New Roman"/>
                <w:kern w:val="2"/>
                <w:sz w:val="24"/>
                <w:szCs w:val="24"/>
                <w:lang w:eastAsia="en-US"/>
              </w:rPr>
              <w:t>1</w:t>
            </w:r>
            <w:r w:rsidRPr="0067130D">
              <w:rPr>
                <w:rFonts w:ascii="Times New Roman" w:hAnsi="Times New Roman" w:cs="Times New Roman"/>
                <w:sz w:val="24"/>
                <w:szCs w:val="24"/>
                <w:shd w:val="clear" w:color="auto" w:fill="FFFFFF"/>
              </w:rPr>
              <w:t xml:space="preserve"> (</w:t>
            </w:r>
            <w:r w:rsidR="0067130D" w:rsidRPr="0067130D">
              <w:rPr>
                <w:rFonts w:ascii="Times New Roman" w:hAnsi="Times New Roman" w:cs="Times New Roman"/>
                <w:sz w:val="24"/>
                <w:szCs w:val="24"/>
                <w:shd w:val="clear" w:color="auto" w:fill="FFFFFF"/>
              </w:rPr>
              <w:t>viena</w:t>
            </w:r>
            <w:r w:rsidRPr="0067130D">
              <w:rPr>
                <w:rFonts w:ascii="Times New Roman" w:hAnsi="Times New Roman" w:cs="Times New Roman"/>
                <w:sz w:val="24"/>
                <w:szCs w:val="24"/>
                <w:shd w:val="clear" w:color="auto" w:fill="FFFFFF"/>
              </w:rPr>
              <w:t>) ton</w:t>
            </w:r>
            <w:r w:rsidR="0067130D" w:rsidRPr="0067130D">
              <w:rPr>
                <w:rFonts w:ascii="Times New Roman" w:hAnsi="Times New Roman" w:cs="Times New Roman"/>
                <w:sz w:val="24"/>
                <w:szCs w:val="24"/>
                <w:shd w:val="clear" w:color="auto" w:fill="FFFFFF"/>
              </w:rPr>
              <w:t>a</w:t>
            </w:r>
            <w:r w:rsidRPr="0067130D">
              <w:rPr>
                <w:rFonts w:ascii="Times New Roman" w:hAnsi="Times New Roman" w:cs="Times New Roman"/>
                <w:sz w:val="24"/>
                <w:szCs w:val="24"/>
                <w:shd w:val="clear" w:color="auto" w:fill="FFFFFF"/>
              </w:rPr>
              <w:t>.</w:t>
            </w:r>
          </w:p>
        </w:tc>
      </w:tr>
      <w:tr w:rsidR="004A0CE1" w:rsidRPr="004A0CE1" w14:paraId="3D31E9D0" w14:textId="77777777" w:rsidTr="00FA4ADD">
        <w:trPr>
          <w:trHeight w:val="300"/>
        </w:trPr>
        <w:tc>
          <w:tcPr>
            <w:tcW w:w="2704" w:type="dxa"/>
            <w:gridSpan w:val="2"/>
          </w:tcPr>
          <w:p w14:paraId="138876D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lastRenderedPageBreak/>
              <w:t xml:space="preserve">4.5. Kartu su Prekėmis pateikiami dokumentai </w:t>
            </w:r>
          </w:p>
        </w:tc>
        <w:tc>
          <w:tcPr>
            <w:tcW w:w="6831" w:type="dxa"/>
            <w:gridSpan w:val="2"/>
          </w:tcPr>
          <w:p w14:paraId="63011FE8" w14:textId="67FF81A0"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Kartu su Prekėmis pateikiami šie dokumentai: Prekių perdavimo-priėmimo aktas. Tiekėjui nepateikus nurodytų dokumentų, laikoma, kad Prekės neatitinka Sutartyje nustatytų reikalavimų.</w:t>
            </w:r>
          </w:p>
        </w:tc>
      </w:tr>
      <w:tr w:rsidR="004A0CE1" w:rsidRPr="004A0CE1" w14:paraId="3E3B2C88" w14:textId="77777777" w:rsidTr="00FA4ADD">
        <w:trPr>
          <w:trHeight w:val="300"/>
        </w:trPr>
        <w:tc>
          <w:tcPr>
            <w:tcW w:w="9535" w:type="dxa"/>
            <w:gridSpan w:val="4"/>
          </w:tcPr>
          <w:p w14:paraId="3EE3A4EF"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 SUTARTIES KAINA IR ATSISKAITYMO TVARKA</w:t>
            </w:r>
          </w:p>
        </w:tc>
      </w:tr>
      <w:tr w:rsidR="004A0CE1" w:rsidRPr="004A0CE1" w14:paraId="597B7243" w14:textId="77777777" w:rsidTr="00FA4ADD">
        <w:trPr>
          <w:trHeight w:val="300"/>
        </w:trPr>
        <w:tc>
          <w:tcPr>
            <w:tcW w:w="2704" w:type="dxa"/>
            <w:gridSpan w:val="2"/>
          </w:tcPr>
          <w:p w14:paraId="7F2830B9"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2DDBA52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Fiksuoto įkainio kainodara</w:t>
            </w:r>
          </w:p>
          <w:p w14:paraId="35B41AF8" w14:textId="04B6A027" w:rsidR="004A0CE1" w:rsidRPr="004A0CE1" w:rsidRDefault="0084432E" w:rsidP="0084432E">
            <w:pPr>
              <w:spacing w:after="0" w:line="240" w:lineRule="auto"/>
              <w:rPr>
                <w:rFonts w:ascii="Times New Roman" w:eastAsia="Times New Roman" w:hAnsi="Times New Roman" w:cs="Times New Roman"/>
                <w:color w:val="4472C4"/>
                <w:kern w:val="2"/>
                <w:sz w:val="24"/>
                <w:szCs w:val="20"/>
                <w:lang w:eastAsia="en-US"/>
              </w:rPr>
            </w:pPr>
            <w:r w:rsidRPr="00E45EC3">
              <w:rPr>
                <w:rFonts w:ascii="Times New Roman" w:eastAsia="Times New Roman" w:hAnsi="Times New Roman" w:cs="Times New Roman"/>
                <w:color w:val="4472C4" w:themeColor="accent1"/>
                <w:kern w:val="2"/>
                <w:sz w:val="24"/>
                <w:szCs w:val="24"/>
                <w:lang w:eastAsia="en-US"/>
              </w:rPr>
              <w:t xml:space="preserve"> </w:t>
            </w:r>
          </w:p>
        </w:tc>
      </w:tr>
      <w:tr w:rsidR="004A0CE1" w:rsidRPr="004A0CE1" w14:paraId="3CF26330" w14:textId="77777777" w:rsidTr="00FA4ADD">
        <w:trPr>
          <w:trHeight w:val="300"/>
        </w:trPr>
        <w:tc>
          <w:tcPr>
            <w:tcW w:w="2704" w:type="dxa"/>
            <w:gridSpan w:val="2"/>
          </w:tcPr>
          <w:p w14:paraId="61E0BD99"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5.2. Pradinės Sutarties vertė ir Sutarties kaina, kai taikoma </w:t>
            </w:r>
            <w:r w:rsidRPr="004A0CE1">
              <w:rPr>
                <w:rFonts w:ascii="Times New Roman" w:eastAsia="Times New Roman" w:hAnsi="Times New Roman" w:cs="Times New Roman"/>
                <w:b/>
                <w:bCs/>
                <w:kern w:val="2"/>
                <w:sz w:val="24"/>
                <w:szCs w:val="24"/>
                <w:u w:val="single"/>
                <w:lang w:eastAsia="en-US"/>
              </w:rPr>
              <w:t>fiksuoto įkainio</w:t>
            </w:r>
            <w:r w:rsidRPr="004A0CE1">
              <w:rPr>
                <w:rFonts w:ascii="Times New Roman" w:eastAsia="Times New Roman" w:hAnsi="Times New Roman" w:cs="Times New Roman"/>
                <w:b/>
                <w:bCs/>
                <w:kern w:val="2"/>
                <w:sz w:val="24"/>
                <w:szCs w:val="24"/>
                <w:lang w:eastAsia="en-US"/>
              </w:rPr>
              <w:t xml:space="preserve"> kainodara</w:t>
            </w:r>
          </w:p>
          <w:p w14:paraId="6016C9B6"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65453C8F"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2C3113F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71D6BDCB"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563C0C4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58AF0F06"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4EE04B38"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0DB28EB8"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1619E77D"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7AD25430"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p w14:paraId="53CF4790" w14:textId="77777777" w:rsidR="004A0CE1" w:rsidRPr="004A0CE1" w:rsidRDefault="004A0CE1" w:rsidP="00C32614">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2F130318" w14:textId="77777777" w:rsidR="004A0CE1" w:rsidRPr="00E45EC3" w:rsidRDefault="004A0CE1" w:rsidP="004A0CE1">
            <w:pPr>
              <w:spacing w:after="0" w:line="240" w:lineRule="auto"/>
              <w:rPr>
                <w:rFonts w:ascii="Times New Roman" w:eastAsia="Times New Roman" w:hAnsi="Times New Roman" w:cs="Times New Roman"/>
                <w:color w:val="4472C4" w:themeColor="accent1"/>
                <w:kern w:val="2"/>
                <w:sz w:val="24"/>
                <w:szCs w:val="24"/>
                <w:lang w:eastAsia="en-US"/>
              </w:rPr>
            </w:pPr>
            <w:r w:rsidRPr="00E45EC3">
              <w:rPr>
                <w:rFonts w:ascii="Times New Roman" w:eastAsia="Times New Roman" w:hAnsi="Times New Roman" w:cs="Times New Roman"/>
                <w:color w:val="4472C4" w:themeColor="accent1"/>
                <w:kern w:val="2"/>
                <w:sz w:val="24"/>
                <w:szCs w:val="24"/>
                <w:lang w:eastAsia="en-US"/>
              </w:rPr>
              <w:t xml:space="preserve">Pradinės Sutarties vertė yra (nurodyti sumą skaičiais) Eur, (nurodyti sumą žodžiais) be PVM. </w:t>
            </w:r>
          </w:p>
          <w:p w14:paraId="076A7495" w14:textId="77777777" w:rsidR="004A0CE1" w:rsidRPr="00E45EC3" w:rsidRDefault="004A0CE1" w:rsidP="004A0CE1">
            <w:pPr>
              <w:spacing w:after="0" w:line="240" w:lineRule="auto"/>
              <w:rPr>
                <w:rFonts w:ascii="Times New Roman" w:eastAsia="Times New Roman" w:hAnsi="Times New Roman" w:cs="Times New Roman"/>
                <w:color w:val="4472C4" w:themeColor="accent1"/>
                <w:kern w:val="2"/>
                <w:sz w:val="24"/>
                <w:szCs w:val="24"/>
                <w:lang w:eastAsia="en-US"/>
              </w:rPr>
            </w:pPr>
            <w:r w:rsidRPr="00E45EC3">
              <w:rPr>
                <w:rFonts w:ascii="Times New Roman" w:eastAsia="Times New Roman" w:hAnsi="Times New Roman" w:cs="Times New Roman"/>
                <w:color w:val="4472C4" w:themeColor="accent1"/>
                <w:kern w:val="2"/>
                <w:sz w:val="24"/>
                <w:szCs w:val="24"/>
                <w:lang w:eastAsia="en-US"/>
              </w:rPr>
              <w:t>PVM sudaro (nurodyti sumą skaičiais) Eur, (nurodyti sumą žodžiais).</w:t>
            </w:r>
          </w:p>
          <w:p w14:paraId="1A0728D6" w14:textId="77777777" w:rsidR="004A0CE1" w:rsidRPr="00E45EC3" w:rsidRDefault="004A0CE1" w:rsidP="004A0CE1">
            <w:pPr>
              <w:spacing w:after="0" w:line="240" w:lineRule="auto"/>
              <w:rPr>
                <w:rFonts w:ascii="Times New Roman" w:eastAsia="Times New Roman" w:hAnsi="Times New Roman" w:cs="Times New Roman"/>
                <w:color w:val="4472C4" w:themeColor="accent1"/>
                <w:kern w:val="2"/>
                <w:sz w:val="24"/>
                <w:szCs w:val="24"/>
                <w:lang w:eastAsia="en-US"/>
              </w:rPr>
            </w:pPr>
            <w:r w:rsidRPr="00E45EC3">
              <w:rPr>
                <w:rFonts w:ascii="Times New Roman" w:eastAsia="Times New Roman" w:hAnsi="Times New Roman" w:cs="Times New Roman"/>
                <w:color w:val="4472C4" w:themeColor="accent1"/>
                <w:kern w:val="2"/>
                <w:sz w:val="24"/>
                <w:szCs w:val="24"/>
                <w:lang w:eastAsia="en-US"/>
              </w:rPr>
              <w:t>Sutarties kaina yra (nurodyti sumą skaičiais) Eur, (nurodyti sumą žodžiais) Eur su PVM.</w:t>
            </w:r>
          </w:p>
          <w:p w14:paraId="1FB64FC5"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301EEA9F" w14:textId="17126143" w:rsidR="004A0CE1" w:rsidRPr="004A0CE1" w:rsidRDefault="004A0CE1" w:rsidP="004A0CE1">
            <w:pPr>
              <w:spacing w:after="0" w:line="240" w:lineRule="auto"/>
              <w:rPr>
                <w:rFonts w:ascii="Times New Roman" w:eastAsia="Times New Roman" w:hAnsi="Times New Roman" w:cs="Times New Roman"/>
                <w:color w:val="000000"/>
                <w:kern w:val="2"/>
                <w:sz w:val="24"/>
                <w:szCs w:val="24"/>
                <w:lang w:eastAsia="en-US"/>
              </w:rPr>
            </w:pPr>
            <w:r w:rsidRPr="004A0CE1">
              <w:rPr>
                <w:rFonts w:ascii="Times New Roman" w:eastAsia="Times New Roman" w:hAnsi="Times New Roman" w:cs="Times New Roman"/>
                <w:color w:val="000000"/>
                <w:kern w:val="2"/>
                <w:sz w:val="24"/>
                <w:szCs w:val="24"/>
                <w:lang w:eastAsia="en-US"/>
              </w:rPr>
              <w:t>Šioje Sutartyje Pradinės Sutarties vertė yra lygi </w:t>
            </w:r>
            <w:r w:rsidRPr="004A0CE1">
              <w:rPr>
                <w:rFonts w:ascii="Times New Roman" w:eastAsia="Times New Roman" w:hAnsi="Times New Roman" w:cs="Times New Roman"/>
                <w:b/>
                <w:bCs/>
                <w:color w:val="000000"/>
                <w:kern w:val="2"/>
                <w:sz w:val="24"/>
                <w:szCs w:val="24"/>
                <w:lang w:eastAsia="en-US"/>
              </w:rPr>
              <w:t>maksimaliai pirkimui skirtai lėšų sumai be PVM</w:t>
            </w:r>
            <w:r w:rsidRPr="004A0CE1">
              <w:rPr>
                <w:rFonts w:ascii="Times New Roman" w:eastAsia="Times New Roman" w:hAnsi="Times New Roman" w:cs="Times New Roman"/>
                <w:color w:val="000000"/>
                <w:kern w:val="2"/>
                <w:sz w:val="24"/>
                <w:szCs w:val="24"/>
                <w:lang w:eastAsia="en-US"/>
              </w:rPr>
              <w:t> pirkimo dokumentuose ir Sutartyje nurodytų Prekių įsigijimui Tiekėjo pasiūlyme nurodytais įkainiais be PVM.</w:t>
            </w:r>
            <w:r w:rsidRPr="004A0CE1">
              <w:rPr>
                <w:rFonts w:ascii="Times New Roman" w:eastAsia="Times New Roman" w:hAnsi="Times New Roman" w:cs="Times New Roman"/>
                <w:kern w:val="2"/>
                <w:sz w:val="24"/>
                <w:szCs w:val="24"/>
                <w:lang w:eastAsia="en-US"/>
              </w:rPr>
              <w:t xml:space="preserve"> </w:t>
            </w:r>
            <w:r w:rsidRPr="004A0CE1">
              <w:rPr>
                <w:rFonts w:ascii="Times New Roman" w:eastAsia="Times New Roman" w:hAnsi="Times New Roman" w:cs="Times New Roman"/>
                <w:color w:val="000000"/>
                <w:kern w:val="2"/>
                <w:sz w:val="24"/>
                <w:szCs w:val="24"/>
                <w:lang w:eastAsia="en-US"/>
              </w:rPr>
              <w:t>Pirkėjas perka Prekes pagal poreikį Sutartyje arba jos priede Nr.</w:t>
            </w:r>
            <w:r w:rsidR="00E45EC3">
              <w:rPr>
                <w:rFonts w:ascii="Times New Roman" w:eastAsia="Times New Roman" w:hAnsi="Times New Roman" w:cs="Times New Roman"/>
                <w:color w:val="000000"/>
                <w:kern w:val="2"/>
                <w:sz w:val="24"/>
                <w:szCs w:val="24"/>
                <w:lang w:eastAsia="en-US"/>
              </w:rPr>
              <w:t>6</w:t>
            </w:r>
            <w:r w:rsidRPr="004A0CE1">
              <w:rPr>
                <w:rFonts w:ascii="Times New Roman" w:eastAsia="Times New Roman" w:hAnsi="Times New Roman" w:cs="Times New Roman"/>
                <w:kern w:val="2"/>
                <w:sz w:val="24"/>
                <w:szCs w:val="24"/>
                <w:lang w:eastAsia="en-US"/>
              </w:rPr>
              <w:t xml:space="preserve"> </w:t>
            </w:r>
            <w:r w:rsidRPr="004A0CE1">
              <w:rPr>
                <w:rFonts w:ascii="Times New Roman" w:eastAsia="Times New Roman" w:hAnsi="Times New Roman" w:cs="Times New Roman"/>
                <w:color w:val="000000"/>
                <w:kern w:val="2"/>
                <w:sz w:val="24"/>
                <w:szCs w:val="24"/>
                <w:lang w:eastAsia="en-US"/>
              </w:rPr>
              <w:t xml:space="preserve">nurodytais įkainiais, neviršijant bendros Sutarties kainos. Sutartyje arba jos priede Nr. </w:t>
            </w:r>
            <w:r w:rsidR="000D676D">
              <w:rPr>
                <w:rFonts w:ascii="Times New Roman" w:eastAsia="Times New Roman" w:hAnsi="Times New Roman" w:cs="Times New Roman"/>
                <w:color w:val="000000"/>
                <w:kern w:val="2"/>
                <w:sz w:val="24"/>
                <w:szCs w:val="24"/>
                <w:lang w:eastAsia="en-US"/>
              </w:rPr>
              <w:t>6</w:t>
            </w:r>
            <w:r w:rsidRPr="004A0CE1">
              <w:rPr>
                <w:rFonts w:ascii="Times New Roman" w:eastAsia="Times New Roman" w:hAnsi="Times New Roman" w:cs="Times New Roman"/>
                <w:kern w:val="2"/>
                <w:sz w:val="24"/>
                <w:szCs w:val="24"/>
                <w:lang w:eastAsia="en-US"/>
              </w:rPr>
              <w:t xml:space="preserve"> </w:t>
            </w:r>
            <w:r w:rsidRPr="004A0CE1">
              <w:rPr>
                <w:rFonts w:ascii="Times New Roman" w:eastAsia="Times New Roman" w:hAnsi="Times New Roman" w:cs="Times New Roman"/>
                <w:color w:val="000000"/>
                <w:kern w:val="2"/>
                <w:sz w:val="24"/>
                <w:szCs w:val="24"/>
                <w:lang w:eastAsia="en-US"/>
              </w:rPr>
              <w:t xml:space="preserve"> atskirose eilutėse nurodytas Prekių kiekis gali būti keičiamas (didėti ar mažėti).</w:t>
            </w:r>
          </w:p>
          <w:p w14:paraId="180618CE" w14:textId="6BF4858F" w:rsidR="004A0CE1" w:rsidRPr="004A0CE1" w:rsidRDefault="004A0CE1" w:rsidP="00C32614">
            <w:pPr>
              <w:spacing w:after="0" w:line="240" w:lineRule="auto"/>
              <w:rPr>
                <w:rFonts w:ascii="Times New Roman" w:eastAsia="Times New Roman" w:hAnsi="Times New Roman" w:cs="Times New Roman"/>
                <w:color w:val="000000"/>
                <w:kern w:val="2"/>
                <w:sz w:val="24"/>
                <w:szCs w:val="24"/>
                <w:lang w:eastAsia="en-US"/>
              </w:rPr>
            </w:pPr>
            <w:r w:rsidRPr="004A0CE1">
              <w:rPr>
                <w:rFonts w:ascii="Times New Roman" w:eastAsia="Times New Roman" w:hAnsi="Times New Roman" w:cs="Times New Roman"/>
                <w:kern w:val="2"/>
                <w:sz w:val="24"/>
                <w:szCs w:val="24"/>
                <w:lang w:eastAsia="en-US"/>
              </w:rPr>
              <w:t>Pirkėj</w:t>
            </w:r>
            <w:r w:rsidR="00C32614" w:rsidRPr="00C32614">
              <w:rPr>
                <w:rFonts w:ascii="Times New Roman" w:eastAsia="Times New Roman" w:hAnsi="Times New Roman" w:cs="Times New Roman"/>
                <w:kern w:val="2"/>
                <w:sz w:val="24"/>
                <w:szCs w:val="24"/>
                <w:lang w:eastAsia="en-US"/>
              </w:rPr>
              <w:t>as</w:t>
            </w:r>
            <w:r w:rsidRPr="004A0CE1">
              <w:rPr>
                <w:rFonts w:ascii="Times New Roman" w:eastAsia="Times New Roman" w:hAnsi="Times New Roman" w:cs="Times New Roman"/>
                <w:kern w:val="2"/>
                <w:sz w:val="24"/>
                <w:szCs w:val="24"/>
                <w:lang w:eastAsia="en-US"/>
              </w:rPr>
              <w:t xml:space="preserve"> </w:t>
            </w:r>
            <w:r w:rsidR="00C32614">
              <w:rPr>
                <w:rFonts w:ascii="Times New Roman" w:eastAsia="Times New Roman" w:hAnsi="Times New Roman" w:cs="Times New Roman"/>
                <w:kern w:val="2"/>
                <w:sz w:val="24"/>
                <w:szCs w:val="24"/>
                <w:lang w:eastAsia="en-US"/>
              </w:rPr>
              <w:t>ne</w:t>
            </w:r>
            <w:r w:rsidRPr="004A0CE1">
              <w:rPr>
                <w:rFonts w:ascii="Times New Roman" w:eastAsia="Times New Roman" w:hAnsi="Times New Roman" w:cs="Times New Roman"/>
                <w:kern w:val="2"/>
                <w:sz w:val="24"/>
                <w:szCs w:val="24"/>
                <w:lang w:eastAsia="en-US"/>
              </w:rPr>
              <w:t xml:space="preserve">įsipareigoja išpirkti </w:t>
            </w:r>
            <w:r w:rsidR="00C32614" w:rsidRPr="00C32614">
              <w:rPr>
                <w:rFonts w:ascii="Times New Roman" w:eastAsia="Times New Roman" w:hAnsi="Times New Roman" w:cs="Times New Roman"/>
                <w:kern w:val="2"/>
                <w:sz w:val="24"/>
                <w:szCs w:val="24"/>
                <w:lang w:eastAsia="en-US"/>
              </w:rPr>
              <w:t>vis</w:t>
            </w:r>
            <w:r w:rsidR="00C32614">
              <w:rPr>
                <w:rFonts w:ascii="Times New Roman" w:eastAsia="Times New Roman" w:hAnsi="Times New Roman" w:cs="Times New Roman"/>
                <w:kern w:val="2"/>
                <w:sz w:val="24"/>
                <w:szCs w:val="24"/>
                <w:lang w:eastAsia="en-US"/>
              </w:rPr>
              <w:t>ą</w:t>
            </w:r>
            <w:r w:rsidR="00C32614" w:rsidRPr="00C32614">
              <w:rPr>
                <w:rFonts w:ascii="Times New Roman" w:eastAsia="Times New Roman" w:hAnsi="Times New Roman" w:cs="Times New Roman"/>
                <w:kern w:val="2"/>
                <w:sz w:val="24"/>
                <w:szCs w:val="24"/>
                <w:lang w:eastAsia="en-US"/>
              </w:rPr>
              <w:t xml:space="preserve"> </w:t>
            </w:r>
            <w:r w:rsidRPr="004A0CE1">
              <w:rPr>
                <w:rFonts w:ascii="Times New Roman" w:eastAsia="Times New Roman" w:hAnsi="Times New Roman" w:cs="Times New Roman"/>
                <w:kern w:val="2"/>
                <w:sz w:val="24"/>
                <w:szCs w:val="24"/>
                <w:lang w:eastAsia="en-US"/>
              </w:rPr>
              <w:t>Prekių kiekį</w:t>
            </w:r>
            <w:r w:rsidR="00C32614" w:rsidRPr="00C32614">
              <w:rPr>
                <w:rFonts w:ascii="Times New Roman" w:eastAsia="Times New Roman" w:hAnsi="Times New Roman" w:cs="Times New Roman"/>
                <w:kern w:val="2"/>
                <w:sz w:val="24"/>
                <w:szCs w:val="24"/>
                <w:lang w:eastAsia="en-US"/>
              </w:rPr>
              <w:t>.</w:t>
            </w:r>
          </w:p>
        </w:tc>
      </w:tr>
      <w:tr w:rsidR="004A0CE1" w:rsidRPr="004A0CE1" w14:paraId="32677FB5" w14:textId="77777777" w:rsidTr="00FA4ADD">
        <w:trPr>
          <w:trHeight w:val="300"/>
        </w:trPr>
        <w:tc>
          <w:tcPr>
            <w:tcW w:w="2704" w:type="dxa"/>
            <w:gridSpan w:val="2"/>
          </w:tcPr>
          <w:p w14:paraId="6F1EF0C4" w14:textId="3281D158" w:rsidR="004A0CE1" w:rsidRPr="004A0CE1" w:rsidRDefault="004A0CE1" w:rsidP="00C32614">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b/>
                <w:bCs/>
                <w:kern w:val="2"/>
                <w:sz w:val="24"/>
                <w:szCs w:val="24"/>
                <w:lang w:eastAsia="en-US"/>
              </w:rPr>
              <w:t xml:space="preserve">5.3. Sutarties kainos / įkainių perskaičiavimas taikant </w:t>
            </w:r>
            <w:r w:rsidRPr="004A0CE1">
              <w:rPr>
                <w:rFonts w:ascii="Times New Roman" w:eastAsia="Times New Roman" w:hAnsi="Times New Roman" w:cs="Times New Roman"/>
                <w:b/>
                <w:bCs/>
                <w:kern w:val="2"/>
                <w:sz w:val="24"/>
                <w:szCs w:val="24"/>
                <w:u w:val="single"/>
                <w:lang w:eastAsia="en-US"/>
              </w:rPr>
              <w:t>peržiūros</w:t>
            </w:r>
            <w:r w:rsidRPr="004A0CE1">
              <w:rPr>
                <w:rFonts w:ascii="Times New Roman" w:eastAsia="Times New Roman" w:hAnsi="Times New Roman" w:cs="Times New Roman"/>
                <w:b/>
                <w:bCs/>
                <w:kern w:val="2"/>
                <w:sz w:val="24"/>
                <w:szCs w:val="24"/>
                <w:lang w:eastAsia="en-US"/>
              </w:rPr>
              <w:t xml:space="preserve"> taisykles</w:t>
            </w:r>
          </w:p>
        </w:tc>
        <w:tc>
          <w:tcPr>
            <w:tcW w:w="6831" w:type="dxa"/>
            <w:gridSpan w:val="2"/>
          </w:tcPr>
          <w:p w14:paraId="67E86A0B"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Sutarties kaina / įkainiai bus perskaičiuojami:</w:t>
            </w:r>
          </w:p>
          <w:p w14:paraId="5A3913F7"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5.3.1. dėl PVM tarifo pasikeitimo;</w:t>
            </w:r>
          </w:p>
          <w:p w14:paraId="0E2C1571" w14:textId="3164F5AA"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5.3.2. dėl kainų lygio pokyčio</w:t>
            </w:r>
            <w:r w:rsidR="00497AE5" w:rsidRPr="00C32614">
              <w:rPr>
                <w:rFonts w:ascii="Times New Roman" w:eastAsia="Times New Roman" w:hAnsi="Times New Roman" w:cs="Times New Roman"/>
                <w:kern w:val="2"/>
                <w:sz w:val="24"/>
                <w:szCs w:val="24"/>
                <w:lang w:eastAsia="en-US"/>
              </w:rPr>
              <w:t>.</w:t>
            </w:r>
          </w:p>
          <w:p w14:paraId="4C3F45D9" w14:textId="1EB4B57D" w:rsidR="004A0CE1" w:rsidRPr="004A0CE1" w:rsidRDefault="004A0CE1" w:rsidP="004A0CE1">
            <w:pPr>
              <w:spacing w:after="0" w:line="240" w:lineRule="auto"/>
              <w:rPr>
                <w:rFonts w:ascii="Times New Roman" w:eastAsia="Times New Roman" w:hAnsi="Times New Roman" w:cs="Times New Roman"/>
                <w:color w:val="FF0000"/>
                <w:kern w:val="2"/>
                <w:sz w:val="24"/>
                <w:szCs w:val="20"/>
                <w:lang w:eastAsia="en-US"/>
              </w:rPr>
            </w:pPr>
          </w:p>
        </w:tc>
      </w:tr>
      <w:tr w:rsidR="004A0CE1" w:rsidRPr="004A0CE1" w14:paraId="0EAFC0EC" w14:textId="77777777" w:rsidTr="00FA4ADD">
        <w:trPr>
          <w:trHeight w:val="300"/>
        </w:trPr>
        <w:tc>
          <w:tcPr>
            <w:tcW w:w="2704" w:type="dxa"/>
            <w:gridSpan w:val="2"/>
          </w:tcPr>
          <w:p w14:paraId="479B0F7B"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22ADBB86" w14:textId="028C5A48"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tiekiamų Prekių Sutartyje nurodyt</w:t>
            </w:r>
            <w:r w:rsidR="000C3EB4">
              <w:rPr>
                <w:rFonts w:ascii="Times New Roman" w:eastAsia="Times New Roman" w:hAnsi="Times New Roman" w:cs="Times New Roman"/>
                <w:kern w:val="2"/>
                <w:sz w:val="24"/>
                <w:szCs w:val="24"/>
                <w:lang w:eastAsia="en-US"/>
              </w:rPr>
              <w:t xml:space="preserve">iems </w:t>
            </w:r>
            <w:r w:rsidRPr="004A0CE1">
              <w:rPr>
                <w:rFonts w:ascii="Times New Roman" w:eastAsia="Times New Roman" w:hAnsi="Times New Roman" w:cs="Times New Roman"/>
                <w:kern w:val="2"/>
                <w:sz w:val="24"/>
                <w:szCs w:val="24"/>
                <w:lang w:eastAsia="en-US"/>
              </w:rPr>
              <w:t xml:space="preserve">įkainiams, Sutarties įkainiai perskaičiuojami nekeičiant Prekių įkainio be PVM. </w:t>
            </w:r>
          </w:p>
          <w:p w14:paraId="6F118888" w14:textId="642F5A4B"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Perskaičiuot</w:t>
            </w:r>
            <w:r w:rsidR="000C3EB4">
              <w:rPr>
                <w:rFonts w:ascii="Times New Roman" w:eastAsia="Times New Roman" w:hAnsi="Times New Roman" w:cs="Times New Roman"/>
                <w:kern w:val="2"/>
                <w:sz w:val="24"/>
                <w:szCs w:val="24"/>
                <w:lang w:eastAsia="en-US"/>
              </w:rPr>
              <w:t>i</w:t>
            </w:r>
            <w:r w:rsidRPr="004A0CE1">
              <w:rPr>
                <w:rFonts w:ascii="Times New Roman" w:eastAsia="Times New Roman" w:hAnsi="Times New Roman" w:cs="Times New Roman"/>
                <w:kern w:val="2"/>
                <w:sz w:val="24"/>
                <w:szCs w:val="24"/>
                <w:lang w:eastAsia="en-US"/>
              </w:rPr>
              <w:t xml:space="preserve"> Sutarties Prekių įkainiai įforminami Susitarimu ir turi būti taikomi nuo naujo PVM įvedimo datos (nepriklausomai nuo to, kada pasirašytas Susitarimas).</w:t>
            </w:r>
          </w:p>
        </w:tc>
      </w:tr>
      <w:tr w:rsidR="004A0CE1" w:rsidRPr="004A0CE1" w14:paraId="0F902027" w14:textId="77777777" w:rsidTr="00FA4ADD">
        <w:trPr>
          <w:trHeight w:val="300"/>
        </w:trPr>
        <w:tc>
          <w:tcPr>
            <w:tcW w:w="2704" w:type="dxa"/>
            <w:gridSpan w:val="2"/>
          </w:tcPr>
          <w:p w14:paraId="0788C66D"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b/>
                <w:bCs/>
                <w:kern w:val="2"/>
                <w:sz w:val="24"/>
                <w:szCs w:val="24"/>
                <w:lang w:eastAsia="en-US"/>
              </w:rPr>
              <w:t>5.3.2.</w:t>
            </w:r>
            <w:r w:rsidRPr="004A0CE1">
              <w:rPr>
                <w:rFonts w:ascii="Times New Roman" w:eastAsia="Times New Roman" w:hAnsi="Times New Roman" w:cs="Times New Roman"/>
                <w:kern w:val="2"/>
                <w:sz w:val="24"/>
                <w:szCs w:val="24"/>
                <w:lang w:eastAsia="en-US"/>
              </w:rPr>
              <w:t xml:space="preserve"> </w:t>
            </w:r>
            <w:r w:rsidRPr="004A0CE1">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2530E8EA"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60641E04"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7FD7A98A" w14:textId="3948D8FD" w:rsidR="004A0CE1" w:rsidRPr="004A0CE1" w:rsidRDefault="004A0CE1" w:rsidP="004A0CE1">
            <w:pPr>
              <w:spacing w:after="0" w:line="240" w:lineRule="auto"/>
              <w:rPr>
                <w:rFonts w:ascii="Times New Roman" w:eastAsia="Times New Roman" w:hAnsi="Times New Roman" w:cs="Times New Roman"/>
                <w:kern w:val="2"/>
                <w:sz w:val="24"/>
                <w:szCs w:val="20"/>
                <w:lang w:eastAsia="en-US"/>
              </w:rPr>
            </w:pPr>
          </w:p>
        </w:tc>
      </w:tr>
      <w:tr w:rsidR="004A0CE1" w:rsidRPr="004A0CE1" w14:paraId="427E353A" w14:textId="77777777" w:rsidTr="00FA4ADD">
        <w:trPr>
          <w:trHeight w:val="300"/>
        </w:trPr>
        <w:tc>
          <w:tcPr>
            <w:tcW w:w="2704" w:type="dxa"/>
            <w:gridSpan w:val="2"/>
          </w:tcPr>
          <w:p w14:paraId="272E25F3"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5.3.3. Sutarties kainos / įkainių peržiūra dėl kainų lygio pokyčio</w:t>
            </w:r>
          </w:p>
          <w:p w14:paraId="3072B471" w14:textId="77777777"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p w14:paraId="3B8132BC" w14:textId="62E8EF01"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47101687" w14:textId="009F6F18" w:rsidR="004A0CE1" w:rsidRPr="004A0CE1" w:rsidRDefault="004A0CE1" w:rsidP="004A0CE1">
            <w:pPr>
              <w:spacing w:after="0" w:line="240" w:lineRule="auto"/>
              <w:rPr>
                <w:rFonts w:ascii="Times New Roman" w:eastAsia="Times New Roman" w:hAnsi="Times New Roman" w:cs="Times New Roman"/>
                <w:color w:val="FF0000"/>
                <w:kern w:val="2"/>
                <w:sz w:val="24"/>
                <w:szCs w:val="24"/>
                <w:lang w:eastAsia="en-US"/>
              </w:rPr>
            </w:pPr>
            <w:r w:rsidRPr="004A0CE1">
              <w:rPr>
                <w:rFonts w:ascii="Times New Roman" w:eastAsia="Times New Roman" w:hAnsi="Times New Roman" w:cs="Times New Roman"/>
                <w:color w:val="000000"/>
                <w:kern w:val="2"/>
                <w:sz w:val="24"/>
                <w:szCs w:val="24"/>
                <w:lang w:eastAsia="en-US"/>
              </w:rPr>
              <w:t>5.3.3.1 Bet</w:t>
            </w:r>
            <w:r w:rsidRPr="004A0CE1">
              <w:rPr>
                <w:rFonts w:ascii="Times New Roman" w:eastAsia="Times New Roman" w:hAnsi="Times New Roman" w:cs="Times New Roman"/>
                <w:kern w:val="2"/>
                <w:sz w:val="24"/>
                <w:szCs w:val="24"/>
                <w:lang w:eastAsia="en-US"/>
              </w:rPr>
              <w:t xml:space="preserve"> kuri Sutarties šalis Sutarties galiojimo metu turi teisę inicijuoti Sutarties įkainių peržiūrą (keitimą) ne anksčiau kaip po </w:t>
            </w:r>
            <w:r w:rsidR="00C32614" w:rsidRPr="00466474">
              <w:rPr>
                <w:rFonts w:ascii="Times New Roman" w:eastAsia="Times New Roman" w:hAnsi="Times New Roman" w:cs="Times New Roman"/>
                <w:kern w:val="2"/>
                <w:sz w:val="24"/>
                <w:szCs w:val="24"/>
                <w:lang w:eastAsia="en-US"/>
              </w:rPr>
              <w:t xml:space="preserve">12 (dvylikos) mėnesių </w:t>
            </w:r>
            <w:r w:rsidRPr="004A0CE1">
              <w:rPr>
                <w:rFonts w:ascii="Times New Roman" w:eastAsia="Times New Roman" w:hAnsi="Times New Roman" w:cs="Times New Roman"/>
                <w:kern w:val="2"/>
                <w:sz w:val="24"/>
                <w:szCs w:val="24"/>
                <w:lang w:eastAsia="en-US"/>
              </w:rPr>
              <w:t xml:space="preserve">nuo Sutarties įsigaliojimo dienos (jeigu peržiūra jau buvo atlikta – nuo Susitarimo dėl paskutinio perskaičiavimo pagal šį Specialiųjų sąlygų punktą įsigaliojimo dienos). </w:t>
            </w:r>
          </w:p>
          <w:p w14:paraId="4F3D0A57" w14:textId="79CB725D"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kern w:val="2"/>
                <w:sz w:val="24"/>
                <w:szCs w:val="24"/>
                <w:lang w:eastAsia="en-US"/>
              </w:rPr>
              <w:t xml:space="preserve">5.3.3.2. Sutarties </w:t>
            </w:r>
            <w:r w:rsidRPr="004A0CE1">
              <w:rPr>
                <w:rFonts w:ascii="Times New Roman" w:eastAsia="Times New Roman" w:hAnsi="Times New Roman" w:cs="Times New Roman"/>
                <w:kern w:val="2"/>
                <w:sz w:val="24"/>
                <w:szCs w:val="24"/>
                <w:shd w:val="clear" w:color="auto" w:fill="FFFFFF"/>
                <w:lang w:eastAsia="en-US"/>
              </w:rPr>
              <w:t xml:space="preserve">įkainiai peržiūrimi tik tai Sutarties daliai, kuri nėra išpirkta, t. y., Prekėms, kurios nėra priimtos ir apmokėtos. Vėlesnė </w:t>
            </w:r>
            <w:r w:rsidRPr="004A0CE1">
              <w:rPr>
                <w:rFonts w:ascii="Times New Roman" w:eastAsia="Times New Roman" w:hAnsi="Times New Roman" w:cs="Times New Roman"/>
                <w:kern w:val="2"/>
                <w:sz w:val="24"/>
                <w:szCs w:val="24"/>
                <w:shd w:val="clear" w:color="auto" w:fill="FFFFFF"/>
                <w:lang w:eastAsia="en-US"/>
              </w:rPr>
              <w:lastRenderedPageBreak/>
              <w:t>Sutarties įkainių peržiūra negali apimti laikotarpio, už kurį jau buvo atlikta peržiūra.</w:t>
            </w:r>
          </w:p>
          <w:p w14:paraId="73C28884" w14:textId="7BF307A9"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color w:val="000000"/>
                <w:kern w:val="2"/>
                <w:sz w:val="24"/>
                <w:szCs w:val="24"/>
                <w:lang w:eastAsia="en-US"/>
              </w:rPr>
              <w:t xml:space="preserve">5.3.3.3. </w:t>
            </w:r>
            <w:r w:rsidRPr="004A0CE1">
              <w:rPr>
                <w:rFonts w:ascii="Times New Roman" w:eastAsia="Times New Roman" w:hAnsi="Times New Roman" w:cs="Times New Roman"/>
                <w:color w:val="000000"/>
                <w:kern w:val="2"/>
                <w:sz w:val="24"/>
                <w:szCs w:val="24"/>
                <w:shd w:val="clear" w:color="auto" w:fill="FFFFFF"/>
                <w:lang w:eastAsia="en-US"/>
              </w:rPr>
              <w:t xml:space="preserve">Jeigu Prekių tiekimas vėluoja dėl Tiekėjo kaltės, uždelstų pristatyti </w:t>
            </w:r>
            <w:r w:rsidRPr="004A0CE1">
              <w:rPr>
                <w:rFonts w:ascii="Times New Roman" w:eastAsia="Times New Roman" w:hAnsi="Times New Roman" w:cs="Times New Roman"/>
                <w:kern w:val="2"/>
                <w:sz w:val="24"/>
                <w:szCs w:val="24"/>
                <w:shd w:val="clear" w:color="auto" w:fill="FFFFFF"/>
                <w:lang w:eastAsia="en-US"/>
              </w:rPr>
              <w:t>Prekių įkainiai nėra perskaičiuojami dėl kainų lygio kilimo (negali būti didinami).</w:t>
            </w:r>
          </w:p>
          <w:p w14:paraId="08FC12CA" w14:textId="51634800"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color w:val="000000"/>
                <w:kern w:val="2"/>
                <w:sz w:val="24"/>
                <w:szCs w:val="24"/>
                <w:lang w:eastAsia="en-US"/>
              </w:rPr>
              <w:t xml:space="preserve">5.3.3.4. Atlikdamos </w:t>
            </w:r>
            <w:r w:rsidRPr="004A0CE1">
              <w:rPr>
                <w:rFonts w:ascii="Times New Roman" w:eastAsia="Times New Roman" w:hAnsi="Times New Roman" w:cs="Times New Roman"/>
                <w:kern w:val="2"/>
                <w:sz w:val="24"/>
                <w:szCs w:val="24"/>
                <w:lang w:eastAsia="en-US"/>
              </w:rPr>
              <w:t xml:space="preserve">Sutarties įkainių peržiūrą </w:t>
            </w:r>
            <w:r w:rsidRPr="004A0CE1">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p>
          <w:p w14:paraId="496972F9" w14:textId="351E2541" w:rsidR="004A0CE1" w:rsidRPr="004A0CE1" w:rsidRDefault="004A0CE1" w:rsidP="004A0CE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A0CE1">
              <w:rPr>
                <w:rFonts w:ascii="Times New Roman" w:eastAsia="Times New Roman" w:hAnsi="Times New Roman" w:cs="Times New Roman"/>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w:t>
            </w:r>
            <w:r w:rsidRPr="004A0CE1">
              <w:rPr>
                <w:rFonts w:ascii="Times New Roman" w:eastAsia="Times New Roman" w:hAnsi="Times New Roman" w:cs="Times New Roman"/>
                <w:color w:val="000000"/>
                <w:kern w:val="2"/>
                <w:sz w:val="24"/>
                <w:szCs w:val="24"/>
                <w:shd w:val="clear" w:color="auto" w:fill="FFFFFF"/>
                <w:lang w:eastAsia="en-US"/>
              </w:rPr>
              <w:t>nustatymo datą, kainų pokytį (k), perskaičiuot</w:t>
            </w:r>
            <w:r w:rsidR="00FE4CEC">
              <w:rPr>
                <w:rFonts w:ascii="Times New Roman" w:eastAsia="Times New Roman" w:hAnsi="Times New Roman" w:cs="Times New Roman"/>
                <w:color w:val="000000"/>
                <w:kern w:val="2"/>
                <w:sz w:val="24"/>
                <w:szCs w:val="24"/>
                <w:shd w:val="clear" w:color="auto" w:fill="FFFFFF"/>
                <w:lang w:eastAsia="en-US"/>
              </w:rPr>
              <w:t>us</w:t>
            </w:r>
            <w:r w:rsidRPr="004A0CE1">
              <w:rPr>
                <w:rFonts w:ascii="Times New Roman" w:eastAsia="Times New Roman" w:hAnsi="Times New Roman" w:cs="Times New Roman"/>
                <w:color w:val="000000"/>
                <w:kern w:val="2"/>
                <w:sz w:val="24"/>
                <w:szCs w:val="24"/>
                <w:shd w:val="clear" w:color="auto" w:fill="FFFFFF"/>
                <w:lang w:eastAsia="en-US"/>
              </w:rPr>
              <w:t xml:space="preserve"> </w:t>
            </w:r>
            <w:r w:rsidRPr="004A0CE1">
              <w:rPr>
                <w:rFonts w:ascii="Times New Roman" w:eastAsia="Times New Roman" w:hAnsi="Times New Roman" w:cs="Times New Roman"/>
                <w:kern w:val="2"/>
                <w:sz w:val="24"/>
                <w:szCs w:val="24"/>
                <w:shd w:val="clear" w:color="auto" w:fill="FFFFFF"/>
                <w:lang w:eastAsia="en-US"/>
              </w:rPr>
              <w:t>Sutarties įkainius</w:t>
            </w:r>
            <w:r w:rsidR="00FE4CEC">
              <w:rPr>
                <w:rFonts w:ascii="Times New Roman" w:eastAsia="Times New Roman" w:hAnsi="Times New Roman" w:cs="Times New Roman"/>
                <w:kern w:val="2"/>
                <w:sz w:val="24"/>
                <w:szCs w:val="24"/>
                <w:shd w:val="clear" w:color="auto" w:fill="FFFFFF"/>
                <w:lang w:eastAsia="en-US"/>
              </w:rPr>
              <w:t>.</w:t>
            </w:r>
          </w:p>
          <w:p w14:paraId="6D6C9F02" w14:textId="63BE9016"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color w:val="000000"/>
                <w:kern w:val="2"/>
                <w:sz w:val="24"/>
                <w:szCs w:val="24"/>
                <w:shd w:val="clear" w:color="auto" w:fill="FFFFFF"/>
                <w:lang w:eastAsia="en-US"/>
              </w:rPr>
              <w:t>5.3.3.6. Nauj</w:t>
            </w:r>
            <w:r w:rsidR="00FE4CEC">
              <w:rPr>
                <w:rFonts w:ascii="Times New Roman" w:eastAsia="Times New Roman" w:hAnsi="Times New Roman" w:cs="Times New Roman"/>
                <w:color w:val="000000"/>
                <w:kern w:val="2"/>
                <w:sz w:val="24"/>
                <w:szCs w:val="24"/>
                <w:shd w:val="clear" w:color="auto" w:fill="FFFFFF"/>
                <w:lang w:eastAsia="en-US"/>
              </w:rPr>
              <w:t>i</w:t>
            </w:r>
            <w:r w:rsidRPr="004A0CE1">
              <w:rPr>
                <w:rFonts w:ascii="Times New Roman" w:eastAsia="Times New Roman" w:hAnsi="Times New Roman" w:cs="Times New Roman"/>
                <w:color w:val="000000"/>
                <w:kern w:val="2"/>
                <w:sz w:val="24"/>
                <w:szCs w:val="24"/>
                <w:shd w:val="clear" w:color="auto" w:fill="FFFFFF"/>
                <w:lang w:eastAsia="en-US"/>
              </w:rPr>
              <w:t xml:space="preserve"> </w:t>
            </w:r>
            <w:r w:rsidRPr="004A0CE1">
              <w:rPr>
                <w:rFonts w:ascii="Times New Roman" w:eastAsia="Times New Roman" w:hAnsi="Times New Roman" w:cs="Times New Roman"/>
                <w:kern w:val="2"/>
                <w:sz w:val="24"/>
                <w:szCs w:val="24"/>
                <w:shd w:val="clear" w:color="auto" w:fill="FFFFFF"/>
                <w:lang w:eastAsia="en-US"/>
              </w:rPr>
              <w:t>Sutarties įkainiai apskaičiuojami pagal žemiau pateiktą formulę:</w:t>
            </w:r>
          </w:p>
          <w:p w14:paraId="7B1D06C9" w14:textId="2F24FFAF" w:rsidR="004A0CE1" w:rsidRPr="004A0CE1" w:rsidRDefault="00000000" w:rsidP="004A0CE1">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heme="minorHAnsi"/>
                      <w:sz w:val="24"/>
                      <w:szCs w:val="24"/>
                      <w:lang w:eastAsia="en-US"/>
                    </w:rPr>
                  </m:ctrlPr>
                </m:sSubPr>
                <m:e>
                  <m:r>
                    <m:rPr>
                      <m:sty m:val="p"/>
                    </m:rPr>
                    <w:rPr>
                      <w:rFonts w:ascii="Cambria Math" w:eastAsia="Times New Roman" w:hAnsi="Cambria Math" w:cstheme="minorHAnsi"/>
                      <w:sz w:val="24"/>
                      <w:szCs w:val="24"/>
                      <w:lang w:eastAsia="en-US"/>
                    </w:rPr>
                    <m:t>a</m:t>
                  </m:r>
                </m:e>
                <m:sub>
                  <m:r>
                    <m:rPr>
                      <m:sty m:val="p"/>
                    </m:rPr>
                    <w:rPr>
                      <w:rFonts w:ascii="Cambria Math" w:eastAsia="Times New Roman" w:hAnsi="Cambria Math" w:cstheme="minorHAnsi"/>
                      <w:sz w:val="24"/>
                      <w:szCs w:val="24"/>
                      <w:lang w:eastAsia="en-US"/>
                    </w:rPr>
                    <m:t>1</m:t>
                  </m:r>
                </m:sub>
              </m:sSub>
              <m:r>
                <m:rPr>
                  <m:sty m:val="p"/>
                </m:rPr>
                <w:rPr>
                  <w:rFonts w:ascii="Cambria Math" w:eastAsia="Times New Roman" w:hAnsi="Cambria Math" w:cstheme="minorHAnsi"/>
                  <w:sz w:val="24"/>
                  <w:szCs w:val="24"/>
                  <w:lang w:eastAsia="en-US"/>
                </w:rPr>
                <m:t>=</m:t>
              </m:r>
              <m:r>
                <m:rPr>
                  <m:sty m:val="p"/>
                </m:rPr>
                <w:rPr>
                  <w:rFonts w:ascii="Cambria Math" w:hAnsi="Cambria Math" w:cstheme="minorHAnsi"/>
                  <w:sz w:val="24"/>
                  <w:szCs w:val="24"/>
                  <w:lang w:eastAsia="en-US"/>
                </w:rPr>
                <m:t>a+</m:t>
              </m:r>
              <m:d>
                <m:dPr>
                  <m:ctrlPr>
                    <w:rPr>
                      <w:rFonts w:ascii="Cambria Math" w:hAnsi="Cambria Math" w:cstheme="minorHAnsi"/>
                      <w:sz w:val="24"/>
                      <w:szCs w:val="24"/>
                      <w:lang w:eastAsia="en-US"/>
                    </w:rPr>
                  </m:ctrlPr>
                </m:dPr>
                <m:e>
                  <m:f>
                    <m:fPr>
                      <m:ctrlPr>
                        <w:rPr>
                          <w:rFonts w:ascii="Cambria Math" w:hAnsi="Cambria Math" w:cstheme="minorHAnsi"/>
                          <w:sz w:val="24"/>
                          <w:szCs w:val="24"/>
                          <w:lang w:eastAsia="en-US"/>
                        </w:rPr>
                      </m:ctrlPr>
                    </m:fPr>
                    <m:num>
                      <m:r>
                        <m:rPr>
                          <m:sty m:val="p"/>
                        </m:rPr>
                        <w:rPr>
                          <w:rFonts w:ascii="Cambria Math" w:hAnsi="Cambria Math" w:cstheme="minorHAnsi"/>
                          <w:sz w:val="24"/>
                          <w:szCs w:val="24"/>
                          <w:lang w:eastAsia="en-US"/>
                        </w:rPr>
                        <m:t>k</m:t>
                      </m:r>
                    </m:num>
                    <m:den>
                      <m:r>
                        <m:rPr>
                          <m:sty m:val="p"/>
                        </m:rPr>
                        <w:rPr>
                          <w:rFonts w:ascii="Cambria Math" w:hAnsi="Cambria Math" w:cstheme="minorHAnsi"/>
                          <w:sz w:val="24"/>
                          <w:szCs w:val="24"/>
                          <w:lang w:eastAsia="en-US"/>
                        </w:rPr>
                        <m:t>100</m:t>
                      </m:r>
                    </m:den>
                  </m:f>
                  <m:r>
                    <m:rPr>
                      <m:sty m:val="p"/>
                    </m:rPr>
                    <w:rPr>
                      <w:rFonts w:ascii="Cambria Math" w:hAnsi="Cambria Math" w:cstheme="minorHAnsi"/>
                      <w:sz w:val="24"/>
                      <w:szCs w:val="24"/>
                      <w:lang w:eastAsia="en-US"/>
                    </w:rPr>
                    <m:t>×a</m:t>
                  </m:r>
                </m:e>
              </m:d>
            </m:oMath>
            <w:r w:rsidR="004A0CE1" w:rsidRPr="004A0CE1">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239A3EFD" w14:textId="56F6D2FD" w:rsidR="004A0CE1" w:rsidRPr="004A0CE1" w:rsidRDefault="004A0CE1" w:rsidP="004A0CE1">
            <w:pPr>
              <w:spacing w:after="0" w:line="240" w:lineRule="auto"/>
              <w:jc w:val="both"/>
              <w:textAlignment w:val="baseline"/>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a</w:t>
            </w:r>
            <w:r w:rsidRPr="004A0CE1">
              <w:rPr>
                <w:rFonts w:ascii="Times New Roman" w:eastAsia="Times New Roman" w:hAnsi="Times New Roman" w:cs="Times New Roman"/>
                <w:kern w:val="2"/>
                <w:sz w:val="24"/>
                <w:szCs w:val="24"/>
                <w:vertAlign w:val="subscript"/>
                <w:lang w:eastAsia="en-US"/>
              </w:rPr>
              <w:t>1</w:t>
            </w:r>
            <w:r w:rsidRPr="004A0CE1">
              <w:rPr>
                <w:rFonts w:ascii="Times New Roman" w:eastAsia="Times New Roman" w:hAnsi="Times New Roman" w:cs="Times New Roman"/>
                <w:kern w:val="2"/>
                <w:sz w:val="24"/>
                <w:szCs w:val="24"/>
                <w:lang w:eastAsia="en-US"/>
              </w:rPr>
              <w:t xml:space="preserve"> – perskaičiuota</w:t>
            </w:r>
            <w:r w:rsidR="00FE4CEC" w:rsidRPr="00FE4CEC">
              <w:rPr>
                <w:rFonts w:ascii="Times New Roman" w:eastAsia="Times New Roman" w:hAnsi="Times New Roman" w:cs="Times New Roman"/>
                <w:kern w:val="2"/>
                <w:sz w:val="24"/>
                <w:szCs w:val="24"/>
                <w:lang w:eastAsia="en-US"/>
              </w:rPr>
              <w:t>s</w:t>
            </w:r>
            <w:r w:rsidRPr="004A0CE1">
              <w:rPr>
                <w:rFonts w:ascii="Times New Roman" w:eastAsia="Times New Roman" w:hAnsi="Times New Roman" w:cs="Times New Roman"/>
                <w:kern w:val="2"/>
                <w:sz w:val="24"/>
                <w:szCs w:val="24"/>
                <w:lang w:eastAsia="en-US"/>
              </w:rPr>
              <w:t xml:space="preserve"> (pakeista</w:t>
            </w:r>
            <w:r w:rsidR="00FE4CEC" w:rsidRPr="00FE4CEC">
              <w:rPr>
                <w:rFonts w:ascii="Times New Roman" w:eastAsia="Times New Roman" w:hAnsi="Times New Roman" w:cs="Times New Roman"/>
                <w:kern w:val="2"/>
                <w:sz w:val="24"/>
                <w:szCs w:val="24"/>
                <w:lang w:eastAsia="en-US"/>
              </w:rPr>
              <w:t>s</w:t>
            </w:r>
            <w:r w:rsidRPr="004A0CE1">
              <w:rPr>
                <w:rFonts w:ascii="Times New Roman" w:eastAsia="Times New Roman" w:hAnsi="Times New Roman" w:cs="Times New Roman"/>
                <w:kern w:val="2"/>
                <w:sz w:val="24"/>
                <w:szCs w:val="24"/>
                <w:lang w:eastAsia="en-US"/>
              </w:rPr>
              <w:t>) įkainis (Eur be PVM) </w:t>
            </w:r>
          </w:p>
          <w:p w14:paraId="6F6F2E06" w14:textId="4081C47B" w:rsidR="004A0CE1" w:rsidRPr="004A0CE1" w:rsidRDefault="004A0CE1" w:rsidP="004A0CE1">
            <w:pPr>
              <w:spacing w:after="0" w:line="240" w:lineRule="auto"/>
              <w:jc w:val="both"/>
              <w:textAlignment w:val="baseline"/>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k – pagal vartotojų kainų indeksą (perskaičiuojant naudojamas bendras indeksas) apskaičiuotas Vartojimo prekių ir paslaugų kainų pokytis (padidėjimas arba sumažėjimas) (%). „k“ reikšmė skaičiuojama pagal formulę:</w:t>
            </w:r>
          </w:p>
          <w:p w14:paraId="17458C46" w14:textId="77777777" w:rsidR="004A0CE1" w:rsidRPr="004A0CE1" w:rsidRDefault="004A0CE1" w:rsidP="004A0CE1">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heme="minorHAnsi"/>
                  <w:sz w:val="24"/>
                  <w:szCs w:val="24"/>
                  <w:lang w:eastAsia="en-US"/>
                </w:rPr>
                <m:t>k =</m:t>
              </m:r>
              <m:f>
                <m:fPr>
                  <m:ctrlPr>
                    <w:rPr>
                      <w:rFonts w:ascii="Cambria Math" w:hAnsi="Cambria Math" w:cstheme="minorHAnsi"/>
                      <w:sz w:val="24"/>
                      <w:szCs w:val="24"/>
                      <w:lang w:eastAsia="en-US"/>
                    </w:rPr>
                  </m:ctrlPr>
                </m:fPr>
                <m:num>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naujausias</m:t>
                      </m:r>
                    </m:sub>
                  </m:sSub>
                </m:num>
                <m:den>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pradžia</m:t>
                      </m:r>
                    </m:sub>
                  </m:sSub>
                </m:den>
              </m:f>
              <m:r>
                <m:rPr>
                  <m:sty m:val="p"/>
                </m:rPr>
                <w:rPr>
                  <w:rFonts w:ascii="Cambria Math" w:hAnsi="Cambria Math" w:cstheme="minorHAnsi"/>
                  <w:sz w:val="24"/>
                  <w:szCs w:val="24"/>
                  <w:lang w:eastAsia="en-US"/>
                </w:rPr>
                <m:t>×100-100</m:t>
              </m:r>
            </m:oMath>
            <w:r w:rsidRPr="004A0CE1">
              <w:rPr>
                <w:rFonts w:ascii="Times New Roman" w:eastAsia="Times New Roman" w:hAnsi="Times New Roman" w:cs="Times New Roman"/>
                <w:kern w:val="2"/>
                <w:sz w:val="24"/>
                <w:szCs w:val="24"/>
                <w:lang w:eastAsia="en-US"/>
              </w:rPr>
              <w:t>, (proc.) kur</w:t>
            </w:r>
          </w:p>
          <w:p w14:paraId="62232914" w14:textId="1E45E302" w:rsidR="004A0CE1" w:rsidRPr="004A0CE1" w:rsidRDefault="004A0CE1" w:rsidP="004A0CE1">
            <w:pPr>
              <w:spacing w:after="0" w:line="240" w:lineRule="auto"/>
              <w:jc w:val="both"/>
              <w:textAlignment w:val="baseline"/>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Ind</w:t>
            </w:r>
            <w:r w:rsidRPr="004A0CE1">
              <w:rPr>
                <w:rFonts w:ascii="Times New Roman" w:eastAsia="Times New Roman" w:hAnsi="Times New Roman" w:cs="Times New Roman"/>
                <w:kern w:val="2"/>
                <w:sz w:val="24"/>
                <w:szCs w:val="24"/>
                <w:vertAlign w:val="subscript"/>
                <w:lang w:eastAsia="en-US"/>
              </w:rPr>
              <w:t>naujausias</w:t>
            </w:r>
            <w:r w:rsidRPr="004A0CE1">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(pasirinkti bendrą „Vartojimo prekių ir paslaugų“).</w:t>
            </w:r>
          </w:p>
          <w:p w14:paraId="79EBC153" w14:textId="1C150016"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Ind</w:t>
            </w:r>
            <w:r w:rsidRPr="004A0CE1">
              <w:rPr>
                <w:rFonts w:ascii="Times New Roman" w:eastAsia="Times New Roman" w:hAnsi="Times New Roman" w:cs="Times New Roman"/>
                <w:kern w:val="2"/>
                <w:sz w:val="24"/>
                <w:szCs w:val="24"/>
                <w:vertAlign w:val="subscript"/>
                <w:lang w:eastAsia="en-US"/>
              </w:rPr>
              <w:t>pradžia</w:t>
            </w:r>
            <w:r w:rsidRPr="004A0CE1">
              <w:rPr>
                <w:rFonts w:ascii="Times New Roman" w:eastAsia="Times New Roman" w:hAnsi="Times New Roman" w:cs="Times New Roman"/>
                <w:kern w:val="2"/>
                <w:sz w:val="24"/>
                <w:szCs w:val="24"/>
                <w:lang w:eastAsia="en-US"/>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647DEB" w14:textId="5CBB7679"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kern w:val="2"/>
                <w:sz w:val="24"/>
                <w:szCs w:val="24"/>
                <w:lang w:eastAsia="en-US"/>
              </w:rPr>
              <w:t xml:space="preserve">5.3.3.7. </w:t>
            </w:r>
            <w:r w:rsidRPr="004A0CE1">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4A0CE1">
              <w:rPr>
                <w:rFonts w:ascii="Times New Roman" w:eastAsia="Times New Roman" w:hAnsi="Times New Roman" w:cs="Times New Roman"/>
                <w:b/>
                <w:bCs/>
                <w:kern w:val="2"/>
                <w:sz w:val="24"/>
                <w:szCs w:val="24"/>
                <w:shd w:val="clear" w:color="auto" w:fill="FFFFFF"/>
                <w:lang w:eastAsia="en-US"/>
              </w:rPr>
              <w:t>keturių</w:t>
            </w:r>
            <w:r w:rsidRPr="004A0CE1">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4A0CE1">
              <w:rPr>
                <w:rFonts w:ascii="Times New Roman" w:eastAsia="Times New Roman" w:hAnsi="Times New Roman" w:cs="Times New Roman"/>
                <w:b/>
                <w:bCs/>
                <w:kern w:val="2"/>
                <w:sz w:val="24"/>
                <w:szCs w:val="24"/>
                <w:shd w:val="clear" w:color="auto" w:fill="FFFFFF"/>
                <w:lang w:eastAsia="en-US"/>
              </w:rPr>
              <w:t>vieno</w:t>
            </w:r>
            <w:r w:rsidRPr="004A0CE1">
              <w:rPr>
                <w:rFonts w:ascii="Times New Roman" w:eastAsia="Times New Roman" w:hAnsi="Times New Roman" w:cs="Times New Roman"/>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4A0CE1">
              <w:rPr>
                <w:rFonts w:ascii="Times New Roman" w:eastAsia="Times New Roman" w:hAnsi="Times New Roman" w:cs="Times New Roman"/>
                <w:kern w:val="2"/>
                <w:sz w:val="24"/>
                <w:szCs w:val="24"/>
                <w:shd w:val="clear" w:color="auto" w:fill="FFFFFF"/>
                <w:vertAlign w:val="subscript"/>
                <w:lang w:eastAsia="en-US"/>
              </w:rPr>
              <w:t>1</w:t>
            </w:r>
            <w:r w:rsidRPr="004A0CE1">
              <w:rPr>
                <w:rFonts w:ascii="Times New Roman" w:eastAsia="Times New Roman" w:hAnsi="Times New Roman" w:cs="Times New Roman"/>
                <w:kern w:val="2"/>
                <w:sz w:val="24"/>
                <w:szCs w:val="24"/>
                <w:shd w:val="clear" w:color="auto" w:fill="FFFFFF"/>
                <w:lang w:eastAsia="en-US"/>
              </w:rPr>
              <w:t xml:space="preserve">“ suapvalinamas iki </w:t>
            </w:r>
            <w:r w:rsidRPr="004A0CE1">
              <w:rPr>
                <w:rFonts w:ascii="Times New Roman" w:eastAsia="Times New Roman" w:hAnsi="Times New Roman" w:cs="Times New Roman"/>
                <w:b/>
                <w:bCs/>
                <w:kern w:val="2"/>
                <w:sz w:val="24"/>
                <w:szCs w:val="24"/>
                <w:shd w:val="clear" w:color="auto" w:fill="FFFFFF"/>
                <w:lang w:eastAsia="en-US"/>
              </w:rPr>
              <w:t>dviejų</w:t>
            </w:r>
            <w:r w:rsidRPr="004A0CE1">
              <w:rPr>
                <w:rFonts w:ascii="Times New Roman" w:eastAsia="Times New Roman" w:hAnsi="Times New Roman" w:cs="Times New Roman"/>
                <w:kern w:val="2"/>
                <w:sz w:val="24"/>
                <w:szCs w:val="24"/>
                <w:shd w:val="clear" w:color="auto" w:fill="FFFFFF"/>
                <w:lang w:eastAsia="en-US"/>
              </w:rPr>
              <w:t xml:space="preserve"> skaitmenų po kablelio.</w:t>
            </w:r>
          </w:p>
          <w:p w14:paraId="7E3F8871" w14:textId="10756A38" w:rsidR="004A0CE1" w:rsidRPr="004A0CE1" w:rsidRDefault="004A0CE1" w:rsidP="004A0CE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A0CE1">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Pr="004A0CE1">
              <w:rPr>
                <w:rFonts w:ascii="Times New Roman" w:eastAsia="Times New Roman" w:hAnsi="Times New Roman" w:cs="Times New Roman"/>
                <w:color w:val="000000"/>
                <w:kern w:val="2"/>
                <w:sz w:val="24"/>
                <w:szCs w:val="24"/>
                <w:shd w:val="clear" w:color="auto" w:fill="FFFFFF"/>
                <w:lang w:eastAsia="en-US"/>
              </w:rPr>
              <w:t xml:space="preserve">Oficialiosios statistikos portale arba </w:t>
            </w:r>
            <w:r w:rsidRPr="004A0CE1">
              <w:rPr>
                <w:rFonts w:ascii="Times New Roman" w:eastAsia="Times New Roman" w:hAnsi="Times New Roman" w:cs="Times New Roman"/>
                <w:kern w:val="2"/>
                <w:sz w:val="24"/>
                <w:szCs w:val="24"/>
                <w:bdr w:val="none" w:sz="0" w:space="0" w:color="auto" w:frame="1"/>
                <w:lang w:eastAsia="en-US"/>
              </w:rPr>
              <w:t>kitus oficialius šaltinių duomenis</w:t>
            </w:r>
            <w:r w:rsidRPr="004A0CE1">
              <w:rPr>
                <w:rFonts w:ascii="Times New Roman" w:eastAsia="Times New Roman" w:hAnsi="Times New Roman" w:cs="Times New Roman"/>
                <w:color w:val="000000"/>
                <w:kern w:val="2"/>
                <w:sz w:val="24"/>
                <w:szCs w:val="24"/>
                <w:shd w:val="clear" w:color="auto" w:fill="FFFFFF"/>
                <w:lang w:eastAsia="en-US"/>
              </w:rPr>
              <w:t xml:space="preserve">, kita svarbi </w:t>
            </w:r>
            <w:r w:rsidRPr="004A0CE1">
              <w:rPr>
                <w:rFonts w:ascii="Times New Roman" w:eastAsia="Times New Roman" w:hAnsi="Times New Roman" w:cs="Times New Roman"/>
                <w:color w:val="000000"/>
                <w:kern w:val="2"/>
                <w:sz w:val="24"/>
                <w:szCs w:val="24"/>
                <w:shd w:val="clear" w:color="auto" w:fill="FFFFFF"/>
                <w:lang w:eastAsia="en-US"/>
              </w:rPr>
              <w:lastRenderedPageBreak/>
              <w:t>informacija. Prašyme Šalis neturi teisės nurodyti kito Indekso ar prašyti perskaičiavimo pagal kitą Indeksą nei nurodytas šioje procedūroje.</w:t>
            </w:r>
          </w:p>
          <w:p w14:paraId="666262B7" w14:textId="179F289B"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color w:val="000000"/>
                <w:kern w:val="2"/>
                <w:sz w:val="24"/>
                <w:szCs w:val="24"/>
                <w:shd w:val="clear" w:color="auto" w:fill="FFFFFF"/>
                <w:lang w:eastAsia="en-US"/>
              </w:rPr>
              <w:t>5</w:t>
            </w:r>
            <w:r w:rsidRPr="004A0CE1">
              <w:rPr>
                <w:rFonts w:ascii="Times New Roman" w:eastAsia="Times New Roman" w:hAnsi="Times New Roman" w:cs="Times New Roman"/>
                <w:kern w:val="2"/>
                <w:sz w:val="24"/>
                <w:szCs w:val="24"/>
                <w:lang w:eastAsia="en-US"/>
              </w:rPr>
              <w:t xml:space="preserve">.3.3.9. </w:t>
            </w:r>
            <w:r w:rsidRPr="004A0CE1">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sidR="007A4CB0">
              <w:rPr>
                <w:rFonts w:ascii="Times New Roman" w:eastAsia="Times New Roman" w:hAnsi="Times New Roman" w:cs="Times New Roman"/>
                <w:color w:val="000000"/>
                <w:kern w:val="2"/>
                <w:sz w:val="24"/>
                <w:szCs w:val="24"/>
                <w:shd w:val="clear" w:color="auto" w:fill="FFFFFF"/>
                <w:lang w:eastAsia="en-US"/>
              </w:rPr>
              <w:t xml:space="preserve">5 darbo dienas </w:t>
            </w:r>
            <w:r w:rsidRPr="004A0CE1">
              <w:rPr>
                <w:rFonts w:ascii="Times New Roman" w:eastAsia="Times New Roman" w:hAnsi="Times New Roman" w:cs="Times New Roman"/>
                <w:color w:val="000000"/>
                <w:kern w:val="2"/>
                <w:sz w:val="24"/>
                <w:szCs w:val="24"/>
                <w:shd w:val="clear" w:color="auto" w:fill="FFFFFF"/>
                <w:lang w:eastAsia="en-US"/>
              </w:rPr>
              <w:t xml:space="preserve">nuo Šalies pateikto tinkamo prašymo </w:t>
            </w:r>
            <w:r w:rsidRPr="004A0CE1">
              <w:rPr>
                <w:rFonts w:ascii="Times New Roman" w:eastAsia="Times New Roman" w:hAnsi="Times New Roman" w:cs="Times New Roman"/>
                <w:kern w:val="2"/>
                <w:sz w:val="24"/>
                <w:szCs w:val="24"/>
                <w:shd w:val="clear" w:color="auto" w:fill="FFFFFF"/>
                <w:lang w:eastAsia="en-US"/>
              </w:rPr>
              <w:t>perskaičiuoti S</w:t>
            </w:r>
            <w:r w:rsidRPr="004A0CE1">
              <w:rPr>
                <w:rFonts w:ascii="Times New Roman" w:eastAsia="Times New Roman" w:hAnsi="Times New Roman" w:cs="Times New Roman"/>
                <w:kern w:val="2"/>
                <w:sz w:val="24"/>
                <w:szCs w:val="24"/>
                <w:lang w:eastAsia="en-US"/>
              </w:rPr>
              <w:t xml:space="preserve">utarties </w:t>
            </w:r>
            <w:r w:rsidRPr="004A0CE1">
              <w:rPr>
                <w:rFonts w:ascii="Times New Roman" w:eastAsia="Times New Roman" w:hAnsi="Times New Roman" w:cs="Times New Roman"/>
                <w:kern w:val="2"/>
                <w:sz w:val="24"/>
                <w:szCs w:val="24"/>
                <w:shd w:val="clear" w:color="auto" w:fill="FFFFFF"/>
                <w:lang w:eastAsia="en-US"/>
              </w:rPr>
              <w:t>įkainius gavimo dienos.</w:t>
            </w:r>
          </w:p>
          <w:p w14:paraId="6771F67F" w14:textId="77777777" w:rsidR="004A0CE1" w:rsidRPr="004A0CE1" w:rsidRDefault="004A0CE1" w:rsidP="004A0CE1">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4A0CE1">
              <w:rPr>
                <w:rFonts w:ascii="Times New Roman" w:eastAsia="Times New Roman" w:hAnsi="Times New Roman" w:cs="Times New Roman"/>
                <w:color w:val="000000"/>
                <w:kern w:val="2"/>
                <w:sz w:val="24"/>
                <w:szCs w:val="24"/>
                <w:shd w:val="clear" w:color="auto" w:fill="FFFFFF"/>
                <w:lang w:eastAsia="en-US"/>
              </w:rPr>
              <w:t xml:space="preserve">5.3.3.10. </w:t>
            </w:r>
            <w:r w:rsidRPr="004A0CE1">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72C674DD" w14:textId="6AF4EA7A"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tc>
      </w:tr>
      <w:tr w:rsidR="004A0CE1" w:rsidRPr="004A0CE1" w14:paraId="6231049E" w14:textId="77777777" w:rsidTr="00FA4ADD">
        <w:trPr>
          <w:trHeight w:val="300"/>
        </w:trPr>
        <w:tc>
          <w:tcPr>
            <w:tcW w:w="2704" w:type="dxa"/>
            <w:gridSpan w:val="2"/>
          </w:tcPr>
          <w:p w14:paraId="44FB543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lastRenderedPageBreak/>
              <w:t xml:space="preserve">5.4. Sutarties kainos / įkainių apskaičiavimas taikant </w:t>
            </w:r>
            <w:r w:rsidRPr="004A0CE1">
              <w:rPr>
                <w:rFonts w:ascii="Times New Roman" w:eastAsia="Times New Roman" w:hAnsi="Times New Roman" w:cs="Times New Roman"/>
                <w:b/>
                <w:bCs/>
                <w:kern w:val="2"/>
                <w:sz w:val="24"/>
                <w:szCs w:val="24"/>
                <w:u w:val="single"/>
                <w:lang w:eastAsia="en-US"/>
              </w:rPr>
              <w:t>kiekio (apimties)</w:t>
            </w:r>
            <w:r w:rsidRPr="004A0CE1">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78DBA98F"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1E04C764"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44F0BA89" w14:textId="505381D5"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5C07A2BF" w14:textId="77777777" w:rsidTr="00FA4ADD">
        <w:trPr>
          <w:trHeight w:val="300"/>
        </w:trPr>
        <w:tc>
          <w:tcPr>
            <w:tcW w:w="2704" w:type="dxa"/>
            <w:gridSpan w:val="2"/>
          </w:tcPr>
          <w:p w14:paraId="0D8AFBFD"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27F1E38A" w14:textId="678DF81D"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 xml:space="preserve">Pirkėjas atsiskaito su Tiekėju ne vėliau kaip per </w:t>
            </w:r>
            <w:r w:rsidR="00FD6A2C">
              <w:rPr>
                <w:rFonts w:ascii="Times New Roman" w:eastAsia="Times New Roman" w:hAnsi="Times New Roman" w:cs="Times New Roman"/>
                <w:kern w:val="2"/>
                <w:sz w:val="24"/>
                <w:szCs w:val="24"/>
                <w:lang w:eastAsia="en-US"/>
              </w:rPr>
              <w:t xml:space="preserve">30 dienų </w:t>
            </w:r>
            <w:r w:rsidRPr="004A0CE1">
              <w:rPr>
                <w:rFonts w:ascii="Times New Roman" w:eastAsia="Times New Roman" w:hAnsi="Times New Roman" w:cs="Times New Roman"/>
                <w:kern w:val="2"/>
                <w:sz w:val="24"/>
                <w:szCs w:val="24"/>
                <w:lang w:eastAsia="en-US"/>
              </w:rPr>
              <w:t>nuo Sąskaitos gavimo dienos.</w:t>
            </w:r>
          </w:p>
          <w:p w14:paraId="0BFBF58C" w14:textId="14A108A0" w:rsidR="004A0CE1" w:rsidRPr="00674D70" w:rsidRDefault="00674D70" w:rsidP="004A0CE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674D70">
              <w:rPr>
                <w:rFonts w:ascii="Times New Roman" w:hAnsi="Times New Roman" w:cs="Times New Roman"/>
                <w:kern w:val="2"/>
                <w:sz w:val="24"/>
                <w:szCs w:val="24"/>
                <w:shd w:val="clear" w:color="auto" w:fill="FFFFFF"/>
              </w:rPr>
              <w:t>Apmokėjimo sąlygos: įvykdžius užsakymą, mokama už konkretų kiekį / apimtį pagal nustatytus įkainius</w:t>
            </w:r>
            <w:r w:rsidR="001060BF">
              <w:rPr>
                <w:rFonts w:ascii="Times New Roman" w:hAnsi="Times New Roman" w:cs="Times New Roman"/>
                <w:kern w:val="2"/>
                <w:sz w:val="24"/>
                <w:szCs w:val="24"/>
                <w:shd w:val="clear" w:color="auto" w:fill="FFFFFF"/>
              </w:rPr>
              <w:t>.</w:t>
            </w:r>
          </w:p>
        </w:tc>
      </w:tr>
      <w:tr w:rsidR="004A0CE1" w:rsidRPr="004A0CE1" w14:paraId="74639E60" w14:textId="77777777" w:rsidTr="00FA4ADD">
        <w:trPr>
          <w:trHeight w:val="300"/>
        </w:trPr>
        <w:tc>
          <w:tcPr>
            <w:tcW w:w="2704" w:type="dxa"/>
            <w:gridSpan w:val="2"/>
          </w:tcPr>
          <w:p w14:paraId="2BFB5DA4"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5.6. Avansas</w:t>
            </w:r>
          </w:p>
        </w:tc>
        <w:tc>
          <w:tcPr>
            <w:tcW w:w="6831" w:type="dxa"/>
            <w:gridSpan w:val="2"/>
          </w:tcPr>
          <w:p w14:paraId="4118EDB2" w14:textId="0BD693B3" w:rsidR="004A0CE1" w:rsidRPr="004A0CE1" w:rsidRDefault="004A0CE1" w:rsidP="0087572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A0CE1">
              <w:rPr>
                <w:rFonts w:ascii="Times New Roman" w:eastAsia="Times New Roman" w:hAnsi="Times New Roman" w:cs="Times New Roman"/>
                <w:kern w:val="2"/>
                <w:sz w:val="24"/>
                <w:szCs w:val="24"/>
                <w:lang w:eastAsia="en-US"/>
              </w:rPr>
              <w:t>Netaikoma</w:t>
            </w:r>
          </w:p>
        </w:tc>
      </w:tr>
      <w:tr w:rsidR="004A0CE1" w:rsidRPr="004A0CE1" w14:paraId="4FC335E4" w14:textId="77777777" w:rsidTr="00FA4ADD">
        <w:trPr>
          <w:trHeight w:val="300"/>
        </w:trPr>
        <w:tc>
          <w:tcPr>
            <w:tcW w:w="2704" w:type="dxa"/>
            <w:gridSpan w:val="2"/>
          </w:tcPr>
          <w:p w14:paraId="2CBFCB7A"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5.7. Avanso užtikrinimas</w:t>
            </w:r>
          </w:p>
        </w:tc>
        <w:tc>
          <w:tcPr>
            <w:tcW w:w="6831" w:type="dxa"/>
            <w:gridSpan w:val="2"/>
          </w:tcPr>
          <w:p w14:paraId="7050330C" w14:textId="2A7A73D6" w:rsidR="004A0CE1" w:rsidRPr="004A0CE1" w:rsidRDefault="004A0CE1" w:rsidP="0087572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tc>
      </w:tr>
      <w:tr w:rsidR="004A0CE1" w:rsidRPr="004A0CE1" w14:paraId="3E698C1B" w14:textId="77777777" w:rsidTr="00FA4ADD">
        <w:trPr>
          <w:trHeight w:val="300"/>
        </w:trPr>
        <w:tc>
          <w:tcPr>
            <w:tcW w:w="9535" w:type="dxa"/>
            <w:gridSpan w:val="4"/>
          </w:tcPr>
          <w:p w14:paraId="0EF74047"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6. PREKIŲ KOKYBĖ IR GARANTINIAI ĮSIPAREIGOJIMAI</w:t>
            </w:r>
          </w:p>
        </w:tc>
      </w:tr>
      <w:tr w:rsidR="004A0CE1" w:rsidRPr="004A0CE1" w14:paraId="0DA83B87" w14:textId="77777777" w:rsidTr="00FA4ADD">
        <w:trPr>
          <w:trHeight w:val="300"/>
        </w:trPr>
        <w:tc>
          <w:tcPr>
            <w:tcW w:w="2704" w:type="dxa"/>
            <w:gridSpan w:val="2"/>
          </w:tcPr>
          <w:p w14:paraId="7230B70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6.1. Garantinis terminas</w:t>
            </w:r>
          </w:p>
        </w:tc>
        <w:tc>
          <w:tcPr>
            <w:tcW w:w="6831" w:type="dxa"/>
            <w:gridSpan w:val="2"/>
          </w:tcPr>
          <w:p w14:paraId="51E9A157"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7ED006F7" w14:textId="36BAB1AF"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5F495867" w14:textId="77777777" w:rsidTr="00FA4ADD">
        <w:trPr>
          <w:trHeight w:val="300"/>
        </w:trPr>
        <w:tc>
          <w:tcPr>
            <w:tcW w:w="2704" w:type="dxa"/>
            <w:gridSpan w:val="2"/>
          </w:tcPr>
          <w:p w14:paraId="0A005F05"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6.2. Garantinė priežiūra</w:t>
            </w:r>
          </w:p>
        </w:tc>
        <w:tc>
          <w:tcPr>
            <w:tcW w:w="6831" w:type="dxa"/>
            <w:gridSpan w:val="2"/>
          </w:tcPr>
          <w:p w14:paraId="386A40EB" w14:textId="1F20CE2D" w:rsidR="004A0CE1" w:rsidRPr="004A0CE1" w:rsidRDefault="004A0CE1" w:rsidP="0087572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tc>
      </w:tr>
      <w:tr w:rsidR="004A0CE1" w:rsidRPr="004A0CE1" w14:paraId="470BE3C7" w14:textId="77777777" w:rsidTr="00FA4ADD">
        <w:trPr>
          <w:trHeight w:val="300"/>
        </w:trPr>
        <w:tc>
          <w:tcPr>
            <w:tcW w:w="9535" w:type="dxa"/>
            <w:gridSpan w:val="4"/>
          </w:tcPr>
          <w:p w14:paraId="1BD149E0"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7. SUTARTIES VYKDYMUI PASITELKIAMI SUBTIEKĖJAI</w:t>
            </w:r>
          </w:p>
        </w:tc>
      </w:tr>
      <w:tr w:rsidR="004A0CE1" w:rsidRPr="004A0CE1" w14:paraId="09AB0373" w14:textId="77777777" w:rsidTr="00FA4ADD">
        <w:trPr>
          <w:trHeight w:val="300"/>
        </w:trPr>
        <w:tc>
          <w:tcPr>
            <w:tcW w:w="2704" w:type="dxa"/>
            <w:gridSpan w:val="2"/>
          </w:tcPr>
          <w:p w14:paraId="2E2E151F"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38ED1935"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Sutarties vykdymui subtiekėjai ir (ar) specialistai nepasitelkiami.</w:t>
            </w:r>
          </w:p>
          <w:p w14:paraId="6CCDE558" w14:textId="77777777" w:rsidR="004A0CE1" w:rsidRPr="004A0CE1" w:rsidRDefault="004A0CE1" w:rsidP="004A0CE1">
            <w:pPr>
              <w:spacing w:after="0" w:line="240" w:lineRule="auto"/>
              <w:rPr>
                <w:rFonts w:ascii="Times New Roman" w:eastAsia="Times New Roman" w:hAnsi="Times New Roman" w:cs="Times New Roman"/>
                <w:color w:val="FF0000"/>
                <w:kern w:val="2"/>
                <w:sz w:val="24"/>
                <w:szCs w:val="24"/>
                <w:lang w:eastAsia="en-US"/>
              </w:rPr>
            </w:pPr>
            <w:r w:rsidRPr="004A0CE1">
              <w:rPr>
                <w:rFonts w:ascii="Times New Roman" w:eastAsia="Times New Roman" w:hAnsi="Times New Roman" w:cs="Times New Roman"/>
                <w:color w:val="FF0000"/>
                <w:kern w:val="2"/>
                <w:sz w:val="24"/>
                <w:szCs w:val="24"/>
                <w:lang w:eastAsia="en-US"/>
              </w:rPr>
              <w:t>arba</w:t>
            </w:r>
          </w:p>
          <w:p w14:paraId="204B73ED" w14:textId="6EF75375"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003961FB">
              <w:rPr>
                <w:rFonts w:ascii="Times New Roman" w:eastAsia="Times New Roman" w:hAnsi="Times New Roman" w:cs="Times New Roman"/>
                <w:kern w:val="2"/>
                <w:sz w:val="24"/>
                <w:szCs w:val="24"/>
                <w:lang w:eastAsia="en-US"/>
              </w:rPr>
              <w:t>6</w:t>
            </w:r>
            <w:r w:rsidRPr="004A0CE1">
              <w:rPr>
                <w:rFonts w:ascii="Times New Roman" w:eastAsia="Times New Roman" w:hAnsi="Times New Roman" w:cs="Times New Roman"/>
                <w:kern w:val="2"/>
                <w:sz w:val="24"/>
                <w:szCs w:val="24"/>
                <w:lang w:eastAsia="en-US"/>
              </w:rPr>
              <w:t xml:space="preserve"> „Sutarties vykdymui pasitelkiami subtiekėjai ir (ar) specialistai“</w:t>
            </w:r>
          </w:p>
        </w:tc>
      </w:tr>
      <w:tr w:rsidR="004A0CE1" w:rsidRPr="004A0CE1" w14:paraId="7996D82F" w14:textId="77777777" w:rsidTr="00FA4ADD">
        <w:trPr>
          <w:trHeight w:val="300"/>
        </w:trPr>
        <w:tc>
          <w:tcPr>
            <w:tcW w:w="9535" w:type="dxa"/>
            <w:gridSpan w:val="4"/>
          </w:tcPr>
          <w:p w14:paraId="00AFF6AC"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8. PRIEVOLIŲ PAGAL SUTARTĮ ĮVYKDYMO UŽTIKRINIMAS</w:t>
            </w:r>
          </w:p>
        </w:tc>
      </w:tr>
      <w:tr w:rsidR="004A0CE1" w:rsidRPr="004A0CE1" w14:paraId="780E57DA" w14:textId="77777777" w:rsidTr="00FA4ADD">
        <w:trPr>
          <w:trHeight w:val="300"/>
        </w:trPr>
        <w:tc>
          <w:tcPr>
            <w:tcW w:w="2704" w:type="dxa"/>
            <w:gridSpan w:val="2"/>
          </w:tcPr>
          <w:p w14:paraId="2AF069A7"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6412044E" w14:textId="5C97E680"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Prievolių pagal Sutartį įvykdymas užtikrinamas:</w:t>
            </w:r>
          </w:p>
          <w:p w14:paraId="223C1FF8" w14:textId="51B2B9A6"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Netesybomis (delspinigiais, bauda)</w:t>
            </w:r>
            <w:r w:rsidR="00875721">
              <w:rPr>
                <w:rFonts w:ascii="Times New Roman" w:eastAsia="Times New Roman" w:hAnsi="Times New Roman" w:cs="Times New Roman"/>
                <w:kern w:val="2"/>
                <w:sz w:val="24"/>
                <w:szCs w:val="24"/>
                <w:lang w:eastAsia="en-US"/>
              </w:rPr>
              <w:t>.</w:t>
            </w:r>
          </w:p>
          <w:p w14:paraId="4A74A5ED" w14:textId="4A72B37C"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515F6A21" w14:textId="77777777" w:rsidTr="00FA4ADD">
        <w:trPr>
          <w:trHeight w:val="300"/>
        </w:trPr>
        <w:tc>
          <w:tcPr>
            <w:tcW w:w="2704" w:type="dxa"/>
            <w:gridSpan w:val="2"/>
          </w:tcPr>
          <w:p w14:paraId="594D2F78"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0122F061"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070B238C" w14:textId="33254F44"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tc>
      </w:tr>
      <w:tr w:rsidR="004A0CE1" w:rsidRPr="004A0CE1" w14:paraId="02501467" w14:textId="77777777" w:rsidTr="00FA4ADD">
        <w:trPr>
          <w:trHeight w:val="300"/>
        </w:trPr>
        <w:tc>
          <w:tcPr>
            <w:tcW w:w="9535" w:type="dxa"/>
            <w:gridSpan w:val="4"/>
          </w:tcPr>
          <w:p w14:paraId="54775DA3"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9. ŠALIŲ ATSAKOMYBĖ</w:t>
            </w:r>
            <w:r w:rsidRPr="004A0CE1">
              <w:rPr>
                <w:rFonts w:ascii="Times New Roman" w:eastAsia="Times New Roman" w:hAnsi="Times New Roman" w:cs="Times New Roman"/>
                <w:b/>
                <w:bCs/>
                <w:kern w:val="2"/>
                <w:sz w:val="24"/>
                <w:szCs w:val="24"/>
                <w:lang w:eastAsia="en-US"/>
              </w:rPr>
              <w:tab/>
            </w:r>
          </w:p>
        </w:tc>
      </w:tr>
      <w:tr w:rsidR="004A0CE1" w:rsidRPr="004A0CE1" w14:paraId="7C319493" w14:textId="77777777" w:rsidTr="00FA4ADD">
        <w:trPr>
          <w:trHeight w:val="300"/>
        </w:trPr>
        <w:tc>
          <w:tcPr>
            <w:tcW w:w="2704" w:type="dxa"/>
            <w:gridSpan w:val="2"/>
          </w:tcPr>
          <w:p w14:paraId="552B7342"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37741AB6" w14:textId="3790A9EE" w:rsidR="004A0CE1" w:rsidRPr="004A0CE1" w:rsidRDefault="004A0CE1" w:rsidP="00875721">
            <w:pPr>
              <w:spacing w:after="0" w:line="240" w:lineRule="auto"/>
              <w:rPr>
                <w:rFonts w:ascii="Times New Roman" w:eastAsia="Times New Roman" w:hAnsi="Times New Roman" w:cs="Times New Roman"/>
                <w:color w:val="000000"/>
                <w:kern w:val="2"/>
                <w:sz w:val="24"/>
                <w:szCs w:val="24"/>
                <w:lang w:eastAsia="en-US"/>
              </w:rPr>
            </w:pPr>
            <w:r w:rsidRPr="004A0CE1">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A0CE1">
              <w:rPr>
                <w:rFonts w:ascii="Times New Roman" w:eastAsia="Times New Roman" w:hAnsi="Times New Roman" w:cs="Times New Roman"/>
                <w:kern w:val="2"/>
                <w:sz w:val="24"/>
                <w:szCs w:val="24"/>
                <w:lang w:eastAsia="en-US"/>
              </w:rPr>
              <w:t xml:space="preserve">Pirkėjui 0,02 (dvi šimtosios) procento </w:t>
            </w:r>
            <w:r w:rsidRPr="004A0CE1">
              <w:rPr>
                <w:rFonts w:ascii="Times New Roman" w:eastAsia="Times New Roman" w:hAnsi="Times New Roman" w:cs="Times New Roman"/>
                <w:kern w:val="2"/>
                <w:sz w:val="24"/>
                <w:szCs w:val="24"/>
                <w:lang w:eastAsia="en-US"/>
              </w:rPr>
              <w:lastRenderedPageBreak/>
              <w:t>dydžio delspinigius nuo neapmokėtos sumos be PVM už kiekvieną vėlavimo dieną. </w:t>
            </w:r>
            <w:r w:rsidRPr="004A0CE1">
              <w:rPr>
                <w:rFonts w:ascii="Times New Roman" w:eastAsia="Times New Roman" w:hAnsi="Times New Roman" w:cs="Times New Roman"/>
                <w:color w:val="000000"/>
                <w:kern w:val="2"/>
                <w:sz w:val="24"/>
                <w:szCs w:val="24"/>
                <w:lang w:eastAsia="en-US"/>
              </w:rPr>
              <w:t> </w:t>
            </w:r>
          </w:p>
        </w:tc>
      </w:tr>
      <w:tr w:rsidR="004A0CE1" w:rsidRPr="004A0CE1" w14:paraId="113D76C1" w14:textId="77777777" w:rsidTr="00FA4ADD">
        <w:trPr>
          <w:trHeight w:val="300"/>
        </w:trPr>
        <w:tc>
          <w:tcPr>
            <w:tcW w:w="2704" w:type="dxa"/>
            <w:gridSpan w:val="2"/>
          </w:tcPr>
          <w:p w14:paraId="151DD127"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lastRenderedPageBreak/>
              <w:t>9.2. Tiekėjui taikomos netesybos</w:t>
            </w:r>
          </w:p>
        </w:tc>
        <w:tc>
          <w:tcPr>
            <w:tcW w:w="6831" w:type="dxa"/>
            <w:gridSpan w:val="2"/>
          </w:tcPr>
          <w:p w14:paraId="33ED817C" w14:textId="5E968DAE"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color w:val="000000"/>
                <w:kern w:val="2"/>
                <w:sz w:val="24"/>
                <w:szCs w:val="24"/>
                <w:lang w:eastAsia="en-US"/>
              </w:rPr>
              <w:t xml:space="preserve">9.2.1. Jeigu Tiekėjas vėluoja vykdyti užsakymą, tiekti Prekes ar ištaisyti jų trūkumus arba nevykdo kitų sutartinių įsipareigojimų, Pirkėjas nuo kitos nei nustatytas terminas dienos Tiekėjui skaičiuoja </w:t>
            </w:r>
            <w:r w:rsidRPr="004A0CE1">
              <w:rPr>
                <w:rFonts w:ascii="Times New Roman" w:eastAsia="Times New Roman" w:hAnsi="Times New Roman" w:cs="Times New Roman"/>
                <w:kern w:val="2"/>
                <w:sz w:val="24"/>
                <w:szCs w:val="24"/>
                <w:lang w:eastAsia="en-US"/>
              </w:rPr>
              <w:t>0,02 (dvi šimtosios) procento  dydžio delspinigius už kiekvieną uždelstą dieną nuo laiku neperduotų Prekių ar Prekių, turinčių trūkumų, kainos be PVM. </w:t>
            </w:r>
          </w:p>
          <w:p w14:paraId="7DE9E685" w14:textId="7FB95F2A"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color w:val="000000"/>
                <w:kern w:val="2"/>
                <w:sz w:val="24"/>
                <w:szCs w:val="24"/>
                <w:lang w:eastAsia="en-US"/>
              </w:rPr>
              <w:t xml:space="preserve">9.2.2. Tiekėjas privalo sumokėti Pirkėjui netesybas per </w:t>
            </w:r>
            <w:r w:rsidR="00875721">
              <w:rPr>
                <w:rFonts w:ascii="Times New Roman" w:eastAsia="Times New Roman" w:hAnsi="Times New Roman" w:cs="Times New Roman"/>
                <w:color w:val="000000"/>
                <w:kern w:val="2"/>
                <w:sz w:val="24"/>
                <w:szCs w:val="24"/>
                <w:lang w:eastAsia="en-US"/>
              </w:rPr>
              <w:t>30 (trisdešimt) dienų</w:t>
            </w:r>
            <w:r w:rsidRPr="004A0CE1">
              <w:rPr>
                <w:rFonts w:ascii="Times New Roman" w:eastAsia="Times New Roman" w:hAnsi="Times New Roman" w:cs="Times New Roman"/>
                <w:color w:val="000000"/>
                <w:kern w:val="2"/>
                <w:sz w:val="24"/>
                <w:szCs w:val="24"/>
                <w:lang w:eastAsia="en-US"/>
              </w:rPr>
              <w:t xml:space="preserve"> nuo Pirkėjo pareikalavimo. </w:t>
            </w:r>
          </w:p>
        </w:tc>
      </w:tr>
      <w:tr w:rsidR="004A0CE1" w:rsidRPr="004A0CE1" w14:paraId="6596ADB3" w14:textId="77777777" w:rsidTr="00FA4ADD">
        <w:trPr>
          <w:trHeight w:val="300"/>
        </w:trPr>
        <w:tc>
          <w:tcPr>
            <w:tcW w:w="2704" w:type="dxa"/>
            <w:gridSpan w:val="2"/>
          </w:tcPr>
          <w:p w14:paraId="7E017618"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19296F11" w14:textId="2E7309C9" w:rsidR="004A0CE1" w:rsidRPr="006144EC" w:rsidRDefault="006144EC" w:rsidP="004A0CE1">
            <w:pPr>
              <w:spacing w:after="0" w:line="240" w:lineRule="auto"/>
              <w:rPr>
                <w:rFonts w:ascii="Times New Roman" w:eastAsia="Times New Roman" w:hAnsi="Times New Roman" w:cs="Times New Roman"/>
                <w:kern w:val="2"/>
                <w:sz w:val="24"/>
                <w:szCs w:val="24"/>
                <w:lang w:eastAsia="en-US"/>
              </w:rPr>
            </w:pPr>
            <w:r w:rsidRPr="006144EC">
              <w:rPr>
                <w:rFonts w:ascii="Times New Roman" w:hAnsi="Times New Roman" w:cs="Times New Roman"/>
                <w:kern w:val="2"/>
                <w:sz w:val="24"/>
                <w:szCs w:val="24"/>
              </w:rPr>
              <w:t xml:space="preserve">Nutraukus Sutartį dėl esminio Sutarties pažeidimo, nustatyto Sutarties Specialiosiose sąlygose, mokama </w:t>
            </w:r>
            <w:r w:rsidR="008C5BBB">
              <w:rPr>
                <w:rFonts w:ascii="Times New Roman" w:hAnsi="Times New Roman" w:cs="Times New Roman"/>
                <w:kern w:val="2"/>
                <w:sz w:val="24"/>
                <w:szCs w:val="24"/>
              </w:rPr>
              <w:t>5</w:t>
            </w:r>
            <w:r w:rsidRPr="006144EC">
              <w:rPr>
                <w:rFonts w:ascii="Times New Roman" w:hAnsi="Times New Roman" w:cs="Times New Roman"/>
                <w:kern w:val="2"/>
                <w:sz w:val="24"/>
                <w:szCs w:val="24"/>
              </w:rPr>
              <w:t xml:space="preserve"> (</w:t>
            </w:r>
            <w:r w:rsidR="008C5BBB">
              <w:rPr>
                <w:rFonts w:ascii="Times New Roman" w:hAnsi="Times New Roman" w:cs="Times New Roman"/>
                <w:kern w:val="2"/>
                <w:sz w:val="24"/>
                <w:szCs w:val="24"/>
              </w:rPr>
              <w:t>penkių</w:t>
            </w:r>
            <w:r w:rsidRPr="006144EC">
              <w:rPr>
                <w:rFonts w:ascii="Times New Roman" w:hAnsi="Times New Roman" w:cs="Times New Roman"/>
                <w:kern w:val="2"/>
                <w:sz w:val="24"/>
                <w:szCs w:val="24"/>
              </w:rPr>
              <w:t>) procent</w:t>
            </w:r>
            <w:r w:rsidR="008C5BBB">
              <w:rPr>
                <w:rFonts w:ascii="Times New Roman" w:hAnsi="Times New Roman" w:cs="Times New Roman"/>
                <w:kern w:val="2"/>
                <w:sz w:val="24"/>
                <w:szCs w:val="24"/>
              </w:rPr>
              <w:t>ų</w:t>
            </w:r>
            <w:r w:rsidRPr="006144EC">
              <w:rPr>
                <w:rFonts w:ascii="Times New Roman" w:hAnsi="Times New Roman" w:cs="Times New Roman"/>
                <w:kern w:val="2"/>
                <w:sz w:val="24"/>
                <w:szCs w:val="24"/>
              </w:rPr>
              <w:t xml:space="preserve"> dydžio bauda nuo Pradinės Sutarties vertės be PVM, nurodytos Specialiųjų sąlygų 5.2 punkte.</w:t>
            </w:r>
          </w:p>
        </w:tc>
      </w:tr>
      <w:tr w:rsidR="004A0CE1" w:rsidRPr="004A0CE1" w14:paraId="7429CBD5" w14:textId="77777777" w:rsidTr="00FA4ADD">
        <w:trPr>
          <w:trHeight w:val="300"/>
        </w:trPr>
        <w:tc>
          <w:tcPr>
            <w:tcW w:w="2704" w:type="dxa"/>
            <w:gridSpan w:val="2"/>
          </w:tcPr>
          <w:p w14:paraId="609293A7"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374F86" w14:textId="77777777" w:rsidR="004A0CE1" w:rsidRPr="004A0CE1" w:rsidRDefault="004A0CE1" w:rsidP="004A0CE1">
            <w:pPr>
              <w:spacing w:after="0" w:line="240" w:lineRule="auto"/>
              <w:rPr>
                <w:rFonts w:ascii="Times New Roman" w:eastAsia="Times New Roman" w:hAnsi="Times New Roman" w:cs="Times New Roman"/>
                <w:color w:val="000000"/>
                <w:kern w:val="2"/>
                <w:sz w:val="24"/>
                <w:szCs w:val="24"/>
                <w:lang w:eastAsia="en-US"/>
              </w:rPr>
            </w:pPr>
            <w:r w:rsidRPr="004A0CE1">
              <w:rPr>
                <w:rFonts w:ascii="Times New Roman" w:eastAsia="Times New Roman" w:hAnsi="Times New Roman" w:cs="Times New Roman"/>
                <w:color w:val="000000"/>
                <w:kern w:val="2"/>
                <w:sz w:val="24"/>
                <w:szCs w:val="24"/>
                <w:lang w:eastAsia="en-US"/>
              </w:rPr>
              <w:t>Netaikoma</w:t>
            </w:r>
          </w:p>
          <w:p w14:paraId="4EF2AA0F"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1572E78D" w14:textId="77777777" w:rsidR="004A0CE1" w:rsidRPr="004A0CE1" w:rsidRDefault="004A0CE1" w:rsidP="00B82BDA">
            <w:pPr>
              <w:spacing w:after="0" w:line="240" w:lineRule="auto"/>
              <w:rPr>
                <w:rFonts w:ascii="Times New Roman" w:eastAsia="Times New Roman" w:hAnsi="Times New Roman" w:cs="Times New Roman"/>
                <w:kern w:val="2"/>
                <w:sz w:val="24"/>
                <w:szCs w:val="24"/>
                <w:lang w:eastAsia="en-US"/>
              </w:rPr>
            </w:pPr>
          </w:p>
        </w:tc>
      </w:tr>
      <w:tr w:rsidR="004A0CE1" w:rsidRPr="004A0CE1" w14:paraId="0FFCAD68" w14:textId="77777777" w:rsidTr="00FA4ADD">
        <w:trPr>
          <w:trHeight w:val="300"/>
        </w:trPr>
        <w:tc>
          <w:tcPr>
            <w:tcW w:w="2704" w:type="dxa"/>
            <w:gridSpan w:val="2"/>
          </w:tcPr>
          <w:p w14:paraId="027DB2C1"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0E70DACF" w14:textId="36366101" w:rsidR="0086462F" w:rsidRPr="004A0CE1" w:rsidRDefault="0086462F" w:rsidP="0086462F">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color w:val="000000"/>
                <w:kern w:val="2"/>
                <w:sz w:val="24"/>
                <w:szCs w:val="24"/>
                <w:lang w:eastAsia="en-US"/>
              </w:rPr>
              <w:t xml:space="preserve">Jeigu Tiekėjas </w:t>
            </w:r>
            <w:r>
              <w:rPr>
                <w:rFonts w:ascii="Times New Roman" w:eastAsia="Times New Roman" w:hAnsi="Times New Roman" w:cs="Times New Roman"/>
                <w:color w:val="000000"/>
                <w:kern w:val="2"/>
                <w:sz w:val="24"/>
                <w:szCs w:val="24"/>
                <w:lang w:eastAsia="en-US"/>
              </w:rPr>
              <w:t xml:space="preserve">nesilaiko šios Sutarties punktuose 12.4 arba 12.5 numatytų kriterijų arba Pirkėjui </w:t>
            </w:r>
            <w:r w:rsidRPr="0086462F">
              <w:rPr>
                <w:rFonts w:ascii="Times New Roman" w:eastAsia="Calibri" w:hAnsi="Times New Roman" w:cs="Times New Roman"/>
                <w:sz w:val="24"/>
                <w:szCs w:val="24"/>
                <w:lang w:eastAsia="en-US"/>
              </w:rPr>
              <w:t xml:space="preserve">pareikalavus, </w:t>
            </w:r>
            <w:r>
              <w:rPr>
                <w:rFonts w:ascii="Times New Roman" w:eastAsia="Times New Roman" w:hAnsi="Times New Roman" w:cs="Times New Roman"/>
                <w:color w:val="000000"/>
                <w:kern w:val="2"/>
                <w:sz w:val="24"/>
                <w:szCs w:val="24"/>
                <w:lang w:eastAsia="en-US"/>
              </w:rPr>
              <w:t>nepateikia</w:t>
            </w:r>
            <w:r w:rsidRPr="0086462F">
              <w:rPr>
                <w:rFonts w:ascii="Times New Roman" w:eastAsia="Calibri" w:hAnsi="Times New Roman" w:cs="Times New Roman"/>
                <w:sz w:val="24"/>
                <w:szCs w:val="24"/>
                <w:lang w:eastAsia="en-US"/>
              </w:rPr>
              <w:t xml:space="preserve"> </w:t>
            </w:r>
            <w:r w:rsidR="0020080D">
              <w:rPr>
                <w:rFonts w:ascii="Times New Roman" w:eastAsia="Times New Roman" w:hAnsi="Times New Roman" w:cs="Times New Roman"/>
                <w:color w:val="000000"/>
                <w:kern w:val="2"/>
                <w:sz w:val="24"/>
                <w:szCs w:val="24"/>
                <w:lang w:eastAsia="en-US"/>
              </w:rPr>
              <w:t xml:space="preserve">šios Sutarties punkte 12.5 nurodytų </w:t>
            </w:r>
            <w:r w:rsidRPr="0086462F">
              <w:rPr>
                <w:rFonts w:ascii="Times New Roman" w:eastAsia="Calibri" w:hAnsi="Times New Roman" w:cs="Times New Roman"/>
                <w:sz w:val="24"/>
                <w:szCs w:val="24"/>
                <w:lang w:eastAsia="en-US"/>
              </w:rPr>
              <w:t>dokument</w:t>
            </w:r>
            <w:r w:rsidR="0020080D">
              <w:rPr>
                <w:rFonts w:ascii="Times New Roman" w:eastAsia="Calibri" w:hAnsi="Times New Roman" w:cs="Times New Roman"/>
                <w:sz w:val="24"/>
                <w:szCs w:val="24"/>
                <w:lang w:eastAsia="en-US"/>
              </w:rPr>
              <w:t>ų</w:t>
            </w:r>
            <w:r w:rsidRPr="0086462F">
              <w:rPr>
                <w:rFonts w:ascii="Times New Roman" w:eastAsia="Calibri" w:hAnsi="Times New Roman" w:cs="Times New Roman"/>
                <w:sz w:val="24"/>
                <w:szCs w:val="24"/>
                <w:lang w:eastAsia="en-US"/>
              </w:rPr>
              <w:t xml:space="preserve"> arba kit</w:t>
            </w:r>
            <w:r w:rsidR="0020080D">
              <w:rPr>
                <w:rFonts w:ascii="Times New Roman" w:eastAsia="Calibri" w:hAnsi="Times New Roman" w:cs="Times New Roman"/>
                <w:sz w:val="24"/>
                <w:szCs w:val="24"/>
                <w:lang w:eastAsia="en-US"/>
              </w:rPr>
              <w:t>ų</w:t>
            </w:r>
            <w:r w:rsidRPr="0086462F">
              <w:rPr>
                <w:rFonts w:ascii="Times New Roman" w:eastAsia="Calibri" w:hAnsi="Times New Roman" w:cs="Times New Roman"/>
                <w:sz w:val="24"/>
                <w:szCs w:val="24"/>
                <w:lang w:eastAsia="en-US"/>
              </w:rPr>
              <w:t xml:space="preserve"> lygiaverči</w:t>
            </w:r>
            <w:r w:rsidR="0020080D">
              <w:rPr>
                <w:rFonts w:ascii="Times New Roman" w:eastAsia="Calibri" w:hAnsi="Times New Roman" w:cs="Times New Roman"/>
                <w:sz w:val="24"/>
                <w:szCs w:val="24"/>
                <w:lang w:eastAsia="en-US"/>
              </w:rPr>
              <w:t>ų</w:t>
            </w:r>
            <w:r w:rsidRPr="0086462F">
              <w:rPr>
                <w:rFonts w:ascii="Times New Roman" w:eastAsia="Calibri" w:hAnsi="Times New Roman" w:cs="Times New Roman"/>
                <w:sz w:val="24"/>
                <w:szCs w:val="24"/>
                <w:lang w:eastAsia="en-US"/>
              </w:rPr>
              <w:t xml:space="preserve"> įrodym</w:t>
            </w:r>
            <w:r w:rsidR="0020080D">
              <w:rPr>
                <w:rFonts w:ascii="Times New Roman" w:eastAsia="Calibri" w:hAnsi="Times New Roman" w:cs="Times New Roman"/>
                <w:sz w:val="24"/>
                <w:szCs w:val="24"/>
                <w:lang w:eastAsia="en-US"/>
              </w:rPr>
              <w:t>ų</w:t>
            </w:r>
            <w:r w:rsidRPr="004A0CE1">
              <w:rPr>
                <w:rFonts w:ascii="Times New Roman" w:eastAsia="Times New Roman" w:hAnsi="Times New Roman" w:cs="Times New Roman"/>
                <w:color w:val="000000"/>
                <w:kern w:val="2"/>
                <w:sz w:val="24"/>
                <w:szCs w:val="24"/>
                <w:lang w:eastAsia="en-US"/>
              </w:rPr>
              <w:t xml:space="preserve">, </w:t>
            </w:r>
            <w:r>
              <w:rPr>
                <w:rFonts w:ascii="Times New Roman" w:eastAsia="Times New Roman" w:hAnsi="Times New Roman" w:cs="Times New Roman"/>
                <w:color w:val="000000"/>
                <w:kern w:val="2"/>
                <w:sz w:val="24"/>
                <w:szCs w:val="24"/>
                <w:lang w:eastAsia="en-US"/>
              </w:rPr>
              <w:t xml:space="preserve">moka baudą </w:t>
            </w:r>
            <w:r w:rsidR="0020080D">
              <w:rPr>
                <w:rFonts w:ascii="Times New Roman" w:eastAsia="Times New Roman" w:hAnsi="Times New Roman" w:cs="Times New Roman"/>
                <w:color w:val="000000"/>
                <w:kern w:val="2"/>
                <w:sz w:val="24"/>
                <w:szCs w:val="24"/>
                <w:lang w:eastAsia="en-US"/>
              </w:rPr>
              <w:t xml:space="preserve">po </w:t>
            </w:r>
            <w:r>
              <w:rPr>
                <w:rFonts w:ascii="Times New Roman" w:eastAsia="Times New Roman" w:hAnsi="Times New Roman" w:cs="Times New Roman"/>
                <w:color w:val="000000"/>
                <w:kern w:val="2"/>
                <w:sz w:val="24"/>
                <w:szCs w:val="24"/>
                <w:lang w:eastAsia="en-US"/>
              </w:rPr>
              <w:t>20 Eur už kiekvieną užfiksuotą atvejį.</w:t>
            </w:r>
            <w:r w:rsidRPr="004A0CE1">
              <w:rPr>
                <w:rFonts w:ascii="Times New Roman" w:eastAsia="Times New Roman" w:hAnsi="Times New Roman" w:cs="Times New Roman"/>
                <w:kern w:val="2"/>
                <w:sz w:val="24"/>
                <w:szCs w:val="24"/>
                <w:lang w:eastAsia="en-US"/>
              </w:rPr>
              <w:t> </w:t>
            </w:r>
          </w:p>
          <w:p w14:paraId="339592F3"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2B3AF603" w14:textId="01BC1C21"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tc>
      </w:tr>
      <w:tr w:rsidR="004A0CE1" w:rsidRPr="004A0CE1" w14:paraId="5E2035AD" w14:textId="77777777" w:rsidTr="00FA4ADD">
        <w:trPr>
          <w:trHeight w:val="300"/>
        </w:trPr>
        <w:tc>
          <w:tcPr>
            <w:tcW w:w="2704" w:type="dxa"/>
            <w:gridSpan w:val="2"/>
          </w:tcPr>
          <w:p w14:paraId="6B9519DD"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520E1E22"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02A6D918" w14:textId="77777777"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p w14:paraId="7523166C" w14:textId="288FDD4E" w:rsidR="004A0CE1" w:rsidRPr="004A0CE1" w:rsidRDefault="004A0CE1" w:rsidP="00B82BDA">
            <w:pPr>
              <w:spacing w:after="0" w:line="240" w:lineRule="auto"/>
              <w:rPr>
                <w:rFonts w:ascii="Times New Roman" w:eastAsia="Times New Roman" w:hAnsi="Times New Roman" w:cs="Times New Roman"/>
                <w:color w:val="4472C4"/>
                <w:kern w:val="2"/>
                <w:sz w:val="24"/>
                <w:szCs w:val="24"/>
                <w:lang w:eastAsia="en-US"/>
              </w:rPr>
            </w:pPr>
          </w:p>
        </w:tc>
      </w:tr>
      <w:tr w:rsidR="004A0CE1" w:rsidRPr="004A0CE1" w14:paraId="67B6D57D" w14:textId="77777777" w:rsidTr="00FA4ADD">
        <w:trPr>
          <w:trHeight w:val="300"/>
        </w:trPr>
        <w:tc>
          <w:tcPr>
            <w:tcW w:w="2704" w:type="dxa"/>
            <w:gridSpan w:val="2"/>
          </w:tcPr>
          <w:p w14:paraId="14B82536"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777849A7" w14:textId="42424342" w:rsidR="00B82BDA" w:rsidRPr="004A0CE1" w:rsidRDefault="004A0CE1" w:rsidP="00B82BDA">
            <w:pPr>
              <w:spacing w:after="0" w:line="240" w:lineRule="auto"/>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kern w:val="2"/>
                <w:sz w:val="24"/>
                <w:szCs w:val="24"/>
                <w:lang w:eastAsia="en-US"/>
              </w:rPr>
              <w:t xml:space="preserve">Netaikoma </w:t>
            </w:r>
          </w:p>
          <w:p w14:paraId="76A9B5F8" w14:textId="3229BF79"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tc>
      </w:tr>
      <w:tr w:rsidR="004A0CE1" w:rsidRPr="004A0CE1" w14:paraId="5E4A5CF5" w14:textId="77777777" w:rsidTr="00FA4ADD">
        <w:trPr>
          <w:trHeight w:val="300"/>
        </w:trPr>
        <w:tc>
          <w:tcPr>
            <w:tcW w:w="2704" w:type="dxa"/>
            <w:gridSpan w:val="2"/>
          </w:tcPr>
          <w:p w14:paraId="6C2919EA"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9.8. Tiekėjui taikomos netesybos dėl Sutarties </w:t>
            </w:r>
            <w:r w:rsidRPr="004A0CE1">
              <w:rPr>
                <w:rFonts w:ascii="Times New Roman" w:eastAsia="Times New Roman" w:hAnsi="Times New Roman" w:cs="Times New Roman"/>
                <w:b/>
                <w:bCs/>
                <w:kern w:val="2"/>
                <w:sz w:val="24"/>
                <w:szCs w:val="24"/>
                <w:lang w:eastAsia="en-US"/>
              </w:rPr>
              <w:lastRenderedPageBreak/>
              <w:t>įvykdymo užtikrinimo nepratęsimo</w:t>
            </w:r>
          </w:p>
        </w:tc>
        <w:tc>
          <w:tcPr>
            <w:tcW w:w="6831" w:type="dxa"/>
            <w:gridSpan w:val="2"/>
          </w:tcPr>
          <w:p w14:paraId="7FD4095C"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lastRenderedPageBreak/>
              <w:t>Netaikoma</w:t>
            </w:r>
          </w:p>
          <w:p w14:paraId="0478093C" w14:textId="77777777"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p w14:paraId="46A26004" w14:textId="7ADC29FC" w:rsidR="004A0CE1" w:rsidRPr="004A0CE1" w:rsidRDefault="004A0CE1" w:rsidP="004A0CE1">
            <w:pPr>
              <w:spacing w:after="0" w:line="240" w:lineRule="auto"/>
              <w:rPr>
                <w:rFonts w:ascii="Times New Roman" w:eastAsia="Times New Roman" w:hAnsi="Times New Roman" w:cs="Times New Roman"/>
                <w:color w:val="4472C4"/>
                <w:kern w:val="2"/>
                <w:sz w:val="24"/>
                <w:szCs w:val="24"/>
                <w:lang w:eastAsia="en-US"/>
              </w:rPr>
            </w:pPr>
          </w:p>
        </w:tc>
      </w:tr>
      <w:tr w:rsidR="004A0CE1" w:rsidRPr="004A0CE1" w14:paraId="7B0E277D" w14:textId="77777777" w:rsidTr="00FA4ADD">
        <w:trPr>
          <w:trHeight w:val="300"/>
        </w:trPr>
        <w:tc>
          <w:tcPr>
            <w:tcW w:w="2704" w:type="dxa"/>
            <w:gridSpan w:val="2"/>
          </w:tcPr>
          <w:p w14:paraId="65DD10B2"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val="en-US" w:eastAsia="en-US"/>
              </w:rPr>
            </w:pPr>
            <w:r w:rsidRPr="004A0CE1">
              <w:rPr>
                <w:rFonts w:ascii="Times New Roman" w:eastAsia="Times New Roman" w:hAnsi="Times New Roman" w:cs="Times New Roman"/>
                <w:b/>
                <w:bCs/>
                <w:kern w:val="2"/>
                <w:sz w:val="24"/>
                <w:szCs w:val="24"/>
                <w:lang w:val="en-US" w:eastAsia="en-US"/>
              </w:rPr>
              <w:lastRenderedPageBreak/>
              <w:t xml:space="preserve">9.9. </w:t>
            </w:r>
            <w:r w:rsidRPr="004A0CE1">
              <w:rPr>
                <w:rFonts w:ascii="Times New Roman" w:eastAsia="Times New Roman" w:hAnsi="Times New Roman" w:cs="Times New Roman"/>
                <w:b/>
                <w:bCs/>
                <w:kern w:val="2"/>
                <w:sz w:val="24"/>
                <w:szCs w:val="24"/>
                <w:lang w:eastAsia="en-US"/>
              </w:rPr>
              <w:t>Kitos netesybos</w:t>
            </w:r>
          </w:p>
        </w:tc>
        <w:tc>
          <w:tcPr>
            <w:tcW w:w="6831" w:type="dxa"/>
            <w:gridSpan w:val="2"/>
          </w:tcPr>
          <w:p w14:paraId="6CD679DE" w14:textId="749D1BCC" w:rsidR="004A0CE1" w:rsidRPr="004A0CE1" w:rsidRDefault="00B82BDA" w:rsidP="004A0CE1">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color w:val="4472C4"/>
                <w:kern w:val="2"/>
                <w:sz w:val="24"/>
                <w:szCs w:val="24"/>
                <w:lang w:eastAsia="en-US"/>
              </w:rPr>
              <w:t>-</w:t>
            </w:r>
          </w:p>
        </w:tc>
      </w:tr>
      <w:tr w:rsidR="004A0CE1" w:rsidRPr="004A0CE1" w14:paraId="56FE53A4" w14:textId="77777777" w:rsidTr="00FA4ADD">
        <w:trPr>
          <w:trHeight w:val="300"/>
        </w:trPr>
        <w:tc>
          <w:tcPr>
            <w:tcW w:w="9535" w:type="dxa"/>
            <w:gridSpan w:val="4"/>
          </w:tcPr>
          <w:p w14:paraId="690DF1B3"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10. SUTARTIES GALIOJIMAS IR KEITIMAS</w:t>
            </w:r>
          </w:p>
        </w:tc>
      </w:tr>
      <w:tr w:rsidR="004A0CE1" w:rsidRPr="004A0CE1" w14:paraId="18E4094B" w14:textId="77777777" w:rsidTr="00FA4ADD">
        <w:trPr>
          <w:trHeight w:val="300"/>
        </w:trPr>
        <w:tc>
          <w:tcPr>
            <w:tcW w:w="2704" w:type="dxa"/>
            <w:gridSpan w:val="2"/>
          </w:tcPr>
          <w:p w14:paraId="75DB9ED4"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03CAE13D"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9BBE8EF" w14:textId="5412C78A" w:rsidR="004A0CE1" w:rsidRPr="00330868" w:rsidRDefault="00330868" w:rsidP="00B82BDA">
            <w:pPr>
              <w:spacing w:after="0" w:line="240" w:lineRule="auto"/>
              <w:rPr>
                <w:rFonts w:ascii="Times New Roman" w:eastAsia="Times New Roman" w:hAnsi="Times New Roman" w:cs="Times New Roman"/>
                <w:color w:val="4472C4"/>
                <w:kern w:val="2"/>
                <w:sz w:val="24"/>
                <w:szCs w:val="24"/>
                <w:lang w:eastAsia="en-US"/>
              </w:rPr>
            </w:pPr>
            <w:r w:rsidRPr="00330868">
              <w:rPr>
                <w:rFonts w:ascii="Times New Roman" w:hAnsi="Times New Roman" w:cs="Times New Roman"/>
                <w:color w:val="000000"/>
                <w:kern w:val="2"/>
                <w:sz w:val="24"/>
                <w:szCs w:val="24"/>
              </w:rPr>
              <w:t xml:space="preserve">Sutartis galioja </w:t>
            </w:r>
            <w:r w:rsidRPr="00330868">
              <w:rPr>
                <w:rFonts w:ascii="Times New Roman" w:hAnsi="Times New Roman" w:cs="Times New Roman"/>
                <w:color w:val="000000"/>
                <w:kern w:val="2"/>
                <w:sz w:val="24"/>
                <w:szCs w:val="24"/>
              </w:rPr>
              <w:t>24</w:t>
            </w:r>
            <w:r w:rsidRPr="00330868">
              <w:rPr>
                <w:rFonts w:ascii="Times New Roman" w:hAnsi="Times New Roman" w:cs="Times New Roman"/>
                <w:kern w:val="2"/>
                <w:sz w:val="24"/>
                <w:szCs w:val="24"/>
              </w:rPr>
              <w:t xml:space="preserve"> (</w:t>
            </w:r>
            <w:r w:rsidRPr="00330868">
              <w:rPr>
                <w:rFonts w:ascii="Times New Roman" w:hAnsi="Times New Roman" w:cs="Times New Roman"/>
                <w:kern w:val="2"/>
                <w:sz w:val="24"/>
                <w:szCs w:val="24"/>
              </w:rPr>
              <w:t>dvidešimt keturis</w:t>
            </w:r>
            <w:r w:rsidRPr="00330868">
              <w:rPr>
                <w:rFonts w:ascii="Times New Roman" w:hAnsi="Times New Roman" w:cs="Times New Roman"/>
                <w:kern w:val="2"/>
                <w:sz w:val="24"/>
                <w:szCs w:val="24"/>
              </w:rPr>
              <w:t>) mėnesi</w:t>
            </w:r>
            <w:r w:rsidRPr="00330868">
              <w:rPr>
                <w:rFonts w:ascii="Times New Roman" w:hAnsi="Times New Roman" w:cs="Times New Roman"/>
                <w:kern w:val="2"/>
                <w:sz w:val="24"/>
                <w:szCs w:val="24"/>
              </w:rPr>
              <w:t>us</w:t>
            </w:r>
            <w:r w:rsidRPr="00330868">
              <w:rPr>
                <w:rFonts w:ascii="Times New Roman" w:hAnsi="Times New Roman" w:cs="Times New Roman"/>
                <w:kern w:val="2"/>
                <w:sz w:val="24"/>
                <w:szCs w:val="24"/>
              </w:rPr>
              <w:t xml:space="preserve">, bet ne ilgiau nei </w:t>
            </w:r>
            <w:r w:rsidRPr="00330868">
              <w:rPr>
                <w:rFonts w:ascii="Times New Roman" w:hAnsi="Times New Roman" w:cs="Times New Roman"/>
                <w:color w:val="000000"/>
                <w:kern w:val="2"/>
                <w:sz w:val="24"/>
                <w:szCs w:val="24"/>
              </w:rPr>
              <w:t>bus išnaudota Pradinės Sutarties vertė</w:t>
            </w:r>
            <w:r w:rsidRPr="00330868">
              <w:rPr>
                <w:rFonts w:ascii="Times New Roman" w:hAnsi="Times New Roman" w:cs="Times New Roman"/>
                <w:kern w:val="2"/>
                <w:sz w:val="24"/>
                <w:szCs w:val="24"/>
              </w:rPr>
              <w:t>.</w:t>
            </w:r>
            <w:r w:rsidRPr="00330868">
              <w:rPr>
                <w:rFonts w:ascii="Times New Roman" w:hAnsi="Times New Roman" w:cs="Times New Roman"/>
                <w:kern w:val="2"/>
                <w:sz w:val="24"/>
                <w:szCs w:val="24"/>
              </w:rPr>
              <w:t xml:space="preserve"> </w:t>
            </w:r>
          </w:p>
        </w:tc>
      </w:tr>
      <w:tr w:rsidR="004A0CE1" w:rsidRPr="004A0CE1" w14:paraId="415A4FF2" w14:textId="77777777" w:rsidTr="00FA4ADD">
        <w:trPr>
          <w:trHeight w:val="300"/>
        </w:trPr>
        <w:tc>
          <w:tcPr>
            <w:tcW w:w="2704" w:type="dxa"/>
            <w:gridSpan w:val="2"/>
          </w:tcPr>
          <w:p w14:paraId="7F454E5F"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60373788" w14:textId="6330F55F" w:rsidR="004A0CE1" w:rsidRPr="004A0CE1" w:rsidRDefault="004A0CE1" w:rsidP="00B82BDA">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 xml:space="preserve">Jei nebus išnaudota Pradinės Sutarties vertė ir nei viena iš Šalių, likus </w:t>
            </w:r>
            <w:r w:rsidR="00B82BDA" w:rsidRPr="00B82BDA">
              <w:rPr>
                <w:rFonts w:ascii="Times New Roman" w:eastAsia="Times New Roman" w:hAnsi="Times New Roman" w:cs="Times New Roman"/>
                <w:kern w:val="2"/>
                <w:sz w:val="24"/>
                <w:szCs w:val="24"/>
                <w:lang w:eastAsia="en-US"/>
              </w:rPr>
              <w:t xml:space="preserve">30 (trisdešimt) </w:t>
            </w:r>
            <w:r w:rsidRPr="004A0CE1">
              <w:rPr>
                <w:rFonts w:ascii="Times New Roman" w:eastAsia="Times New Roman" w:hAnsi="Times New Roman" w:cs="Times New Roman"/>
                <w:kern w:val="2"/>
                <w:sz w:val="24"/>
                <w:szCs w:val="24"/>
                <w:lang w:eastAsia="en-US"/>
              </w:rPr>
              <w:t>dienų iki Sutarties pabaigos, nepraneš apie norą ją nutraukti, Sutartis be atskiro rašytinio susitarimo pratęsiama dar 1 (vieną) kartą 12 (dvylikai) mėnesių</w:t>
            </w:r>
            <w:r w:rsidR="00330868">
              <w:rPr>
                <w:rFonts w:ascii="Times New Roman" w:eastAsia="Times New Roman" w:hAnsi="Times New Roman" w:cs="Times New Roman"/>
                <w:kern w:val="2"/>
                <w:sz w:val="24"/>
                <w:szCs w:val="24"/>
                <w:lang w:eastAsia="en-US"/>
              </w:rPr>
              <w:t xml:space="preserve">, </w:t>
            </w:r>
            <w:r w:rsidR="00330868" w:rsidRPr="00330868">
              <w:rPr>
                <w:rFonts w:ascii="Times New Roman" w:hAnsi="Times New Roman" w:cs="Times New Roman"/>
                <w:kern w:val="2"/>
                <w:sz w:val="24"/>
                <w:szCs w:val="24"/>
              </w:rPr>
              <w:t xml:space="preserve">bet ne ilgiau nei </w:t>
            </w:r>
            <w:r w:rsidR="00330868" w:rsidRPr="00330868">
              <w:rPr>
                <w:rFonts w:ascii="Times New Roman" w:hAnsi="Times New Roman" w:cs="Times New Roman"/>
                <w:color w:val="000000"/>
                <w:kern w:val="2"/>
                <w:sz w:val="24"/>
                <w:szCs w:val="24"/>
              </w:rPr>
              <w:t>bus išnaudota Pradinės Sutarties vertė</w:t>
            </w:r>
            <w:r w:rsidR="00330868" w:rsidRPr="00330868">
              <w:rPr>
                <w:rFonts w:ascii="Times New Roman" w:hAnsi="Times New Roman" w:cs="Times New Roman"/>
                <w:kern w:val="2"/>
                <w:sz w:val="24"/>
                <w:szCs w:val="24"/>
              </w:rPr>
              <w:t>.</w:t>
            </w:r>
          </w:p>
        </w:tc>
      </w:tr>
      <w:tr w:rsidR="004A0CE1" w:rsidRPr="004A0CE1" w14:paraId="340E87D6" w14:textId="77777777" w:rsidTr="00FA4ADD">
        <w:trPr>
          <w:trHeight w:val="300"/>
        </w:trPr>
        <w:tc>
          <w:tcPr>
            <w:tcW w:w="9535" w:type="dxa"/>
            <w:gridSpan w:val="4"/>
          </w:tcPr>
          <w:p w14:paraId="40B9D433"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11. SUTARTIES NUTRAUKIMAS</w:t>
            </w:r>
          </w:p>
        </w:tc>
      </w:tr>
      <w:tr w:rsidR="004A0CE1" w:rsidRPr="004A0CE1" w14:paraId="0DDA358F" w14:textId="77777777" w:rsidTr="00FA4ADD">
        <w:trPr>
          <w:trHeight w:val="300"/>
        </w:trPr>
        <w:tc>
          <w:tcPr>
            <w:tcW w:w="2532" w:type="dxa"/>
          </w:tcPr>
          <w:p w14:paraId="2C7DF862"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1A42C05B" w14:textId="2FC55612" w:rsidR="004A0CE1" w:rsidRPr="004A0CE1" w:rsidRDefault="004A0CE1" w:rsidP="00072B56">
            <w:pPr>
              <w:spacing w:after="0" w:line="240" w:lineRule="auto"/>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4A0CE1" w:rsidRPr="004A0CE1" w14:paraId="26E344F7" w14:textId="77777777" w:rsidTr="00FA4ADD">
        <w:trPr>
          <w:trHeight w:val="300"/>
        </w:trPr>
        <w:tc>
          <w:tcPr>
            <w:tcW w:w="2532" w:type="dxa"/>
          </w:tcPr>
          <w:p w14:paraId="074561E7"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11.2. Esminiai Sutarties pažeidimai</w:t>
            </w:r>
          </w:p>
          <w:p w14:paraId="0BC9A22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542E1E4F" w14:textId="21DE78D2" w:rsidR="004A0CE1" w:rsidRPr="00013F9F" w:rsidRDefault="004A0CE1" w:rsidP="004A0CE1">
            <w:pPr>
              <w:spacing w:after="0" w:line="240" w:lineRule="auto"/>
              <w:rPr>
                <w:rFonts w:ascii="Times New Roman" w:eastAsia="Times New Roman" w:hAnsi="Times New Roman" w:cs="Times New Roman"/>
                <w:kern w:val="2"/>
                <w:sz w:val="24"/>
                <w:szCs w:val="24"/>
                <w:lang w:eastAsia="en-US"/>
              </w:rPr>
            </w:pPr>
            <w:r w:rsidRPr="00013F9F">
              <w:rPr>
                <w:rFonts w:ascii="Times New Roman" w:eastAsia="Times New Roman" w:hAnsi="Times New Roman" w:cs="Times New Roman"/>
                <w:kern w:val="2"/>
                <w:sz w:val="24"/>
                <w:szCs w:val="24"/>
                <w:lang w:eastAsia="en-US"/>
              </w:rPr>
              <w:t>11.2.1. jeigu Tiekėjas nevykdo prisiimtų įsipareigojimų už Sutartyje nustatyt</w:t>
            </w:r>
            <w:r w:rsidR="007D0FBE" w:rsidRPr="00013F9F">
              <w:rPr>
                <w:rFonts w:ascii="Times New Roman" w:eastAsia="Times New Roman" w:hAnsi="Times New Roman" w:cs="Times New Roman"/>
                <w:kern w:val="2"/>
                <w:sz w:val="24"/>
                <w:szCs w:val="24"/>
                <w:lang w:eastAsia="en-US"/>
              </w:rPr>
              <w:t>us</w:t>
            </w:r>
            <w:r w:rsidRPr="00013F9F">
              <w:rPr>
                <w:rFonts w:ascii="Times New Roman" w:eastAsia="Times New Roman" w:hAnsi="Times New Roman" w:cs="Times New Roman"/>
                <w:kern w:val="2"/>
                <w:sz w:val="24"/>
                <w:szCs w:val="24"/>
                <w:lang w:eastAsia="en-US"/>
              </w:rPr>
              <w:t xml:space="preserve"> Sutarties įkainius;</w:t>
            </w:r>
          </w:p>
          <w:p w14:paraId="62A1F3CF" w14:textId="15527FEA" w:rsidR="004A0CE1" w:rsidRPr="0008460A" w:rsidRDefault="004A0CE1" w:rsidP="007D0FBE">
            <w:pPr>
              <w:spacing w:after="0" w:line="240" w:lineRule="auto"/>
              <w:rPr>
                <w:rFonts w:ascii="Times New Roman" w:eastAsia="Arial" w:hAnsi="Times New Roman" w:cs="Times New Roman"/>
                <w:kern w:val="2"/>
                <w:sz w:val="24"/>
                <w:szCs w:val="24"/>
                <w:lang w:val="lt" w:eastAsia="en-US"/>
              </w:rPr>
            </w:pPr>
            <w:r w:rsidRPr="0008460A">
              <w:rPr>
                <w:rFonts w:ascii="Times New Roman" w:eastAsia="Times New Roman" w:hAnsi="Times New Roman" w:cs="Times New Roman"/>
                <w:kern w:val="2"/>
                <w:sz w:val="24"/>
                <w:szCs w:val="24"/>
                <w:lang w:eastAsia="en-US"/>
              </w:rPr>
              <w:t xml:space="preserve">11.2.2. </w:t>
            </w:r>
            <w:r w:rsidRPr="0008460A">
              <w:rPr>
                <w:rFonts w:ascii="Times New Roman" w:eastAsia="Arial" w:hAnsi="Times New Roman" w:cs="Times New Roman"/>
                <w:kern w:val="2"/>
                <w:sz w:val="24"/>
                <w:szCs w:val="24"/>
                <w:lang w:val="lt" w:eastAsia="en-US"/>
              </w:rPr>
              <w:t xml:space="preserve">jeigu Tiekėjas nesilaiko Sutartyje nustatytų Prekių tiekimo terminų 2 (du) kartus iš eilės arba vėluoja pristatyti Prekes daugiau nei </w:t>
            </w:r>
            <w:r w:rsidR="0008460A" w:rsidRPr="0008460A">
              <w:rPr>
                <w:rFonts w:ascii="Times New Roman" w:eastAsia="Arial" w:hAnsi="Times New Roman" w:cs="Times New Roman"/>
                <w:kern w:val="2"/>
                <w:sz w:val="24"/>
                <w:szCs w:val="24"/>
                <w:lang w:val="lt" w:eastAsia="en-US"/>
              </w:rPr>
              <w:t>24 valandas</w:t>
            </w:r>
            <w:r w:rsidRPr="0008460A">
              <w:rPr>
                <w:rFonts w:ascii="Times New Roman" w:eastAsia="Arial" w:hAnsi="Times New Roman" w:cs="Times New Roman"/>
                <w:kern w:val="2"/>
                <w:sz w:val="24"/>
                <w:szCs w:val="24"/>
                <w:lang w:val="lt" w:eastAsia="en-US"/>
              </w:rPr>
              <w:t xml:space="preserve"> Sutartyje nustatytas Prekių pristatymo terminas;</w:t>
            </w:r>
          </w:p>
          <w:p w14:paraId="14FF72C9" w14:textId="6F38A2CC" w:rsidR="004A0CE1" w:rsidRPr="004A0CE1" w:rsidRDefault="004A0CE1" w:rsidP="006B5245">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08460A">
              <w:rPr>
                <w:rFonts w:ascii="Times New Roman" w:eastAsia="Arial" w:hAnsi="Times New Roman" w:cs="Times New Roman"/>
                <w:kern w:val="2"/>
                <w:sz w:val="24"/>
                <w:szCs w:val="24"/>
                <w:lang w:val="lt" w:eastAsia="en-US"/>
              </w:rPr>
              <w:t>11.2.</w:t>
            </w:r>
            <w:r w:rsidR="006B5245" w:rsidRPr="0008460A">
              <w:rPr>
                <w:rFonts w:ascii="Times New Roman" w:eastAsia="Arial" w:hAnsi="Times New Roman" w:cs="Times New Roman"/>
                <w:kern w:val="2"/>
                <w:sz w:val="24"/>
                <w:szCs w:val="24"/>
                <w:lang w:val="lt" w:eastAsia="en-US"/>
              </w:rPr>
              <w:t>3</w:t>
            </w:r>
            <w:r w:rsidRPr="0008460A">
              <w:rPr>
                <w:rFonts w:ascii="Times New Roman" w:eastAsia="Arial" w:hAnsi="Times New Roman" w:cs="Times New Roman"/>
                <w:kern w:val="2"/>
                <w:sz w:val="24"/>
                <w:szCs w:val="24"/>
                <w:lang w:val="lt" w:eastAsia="en-US"/>
              </w:rPr>
              <w:t>. Tiekėjas pažeidžia Prekių pristatymo terminus ir dėl Prekių pristatymo vėlavimo Prekės tampa nebereikalingos</w:t>
            </w:r>
            <w:r w:rsidR="006B5245" w:rsidRPr="0008460A">
              <w:rPr>
                <w:rFonts w:ascii="Times New Roman" w:eastAsia="Arial" w:hAnsi="Times New Roman" w:cs="Times New Roman"/>
                <w:kern w:val="2"/>
                <w:sz w:val="24"/>
                <w:szCs w:val="24"/>
                <w:lang w:val="lt" w:eastAsia="en-US"/>
              </w:rPr>
              <w:t>.</w:t>
            </w:r>
          </w:p>
        </w:tc>
      </w:tr>
      <w:tr w:rsidR="004A0CE1" w:rsidRPr="004A0CE1" w14:paraId="6CBE8D3B" w14:textId="77777777" w:rsidTr="00FA4ADD">
        <w:trPr>
          <w:trHeight w:val="300"/>
        </w:trPr>
        <w:tc>
          <w:tcPr>
            <w:tcW w:w="9535" w:type="dxa"/>
            <w:gridSpan w:val="4"/>
          </w:tcPr>
          <w:p w14:paraId="77D97731"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b/>
                <w:bCs/>
                <w:kern w:val="2"/>
                <w:sz w:val="24"/>
                <w:szCs w:val="24"/>
                <w:lang w:eastAsia="en-US"/>
              </w:rPr>
              <w:t xml:space="preserve">12. APLINKOSAUGINIAI IR SOCIALINIAI KRITERIJAI </w:t>
            </w:r>
            <w:r w:rsidRPr="004A0CE1">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4A0CE1" w:rsidRPr="004A0CE1" w14:paraId="6D2D76A8" w14:textId="77777777" w:rsidTr="00FA4ADD">
        <w:trPr>
          <w:trHeight w:val="300"/>
        </w:trPr>
        <w:tc>
          <w:tcPr>
            <w:tcW w:w="2532" w:type="dxa"/>
          </w:tcPr>
          <w:p w14:paraId="653D0924"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71949BE4" w14:textId="7A507E19"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4A0CE1">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4A0CE1">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7D0FBE">
              <w:rPr>
                <w:rFonts w:ascii="Times New Roman" w:eastAsia="Times New Roman" w:hAnsi="Times New Roman" w:cs="Times New Roman"/>
                <w:color w:val="000000"/>
                <w:kern w:val="2"/>
                <w:sz w:val="24"/>
                <w:szCs w:val="24"/>
                <w:shd w:val="clear" w:color="auto" w:fill="FFFFFF"/>
                <w:lang w:eastAsia="en-US"/>
              </w:rPr>
              <w:t xml:space="preserve">4.3 </w:t>
            </w:r>
            <w:r w:rsidRPr="004A0CE1">
              <w:rPr>
                <w:rFonts w:ascii="Times New Roman" w:eastAsia="Times New Roman" w:hAnsi="Times New Roman" w:cs="Times New Roman"/>
                <w:color w:val="000000"/>
                <w:kern w:val="2"/>
                <w:sz w:val="24"/>
                <w:szCs w:val="24"/>
                <w:shd w:val="clear" w:color="auto" w:fill="FFFFFF"/>
                <w:lang w:eastAsia="en-US"/>
              </w:rPr>
              <w:t>papunkčiu.</w:t>
            </w:r>
            <w:r w:rsidRPr="004A0CE1">
              <w:rPr>
                <w:rFonts w:ascii="Times New Roman" w:eastAsia="Times New Roman" w:hAnsi="Times New Roman" w:cs="Times New Roman"/>
                <w:color w:val="000000"/>
                <w:kern w:val="2"/>
                <w:sz w:val="24"/>
                <w:szCs w:val="24"/>
                <w:lang w:eastAsia="en-US"/>
              </w:rPr>
              <w:t> </w:t>
            </w:r>
          </w:p>
        </w:tc>
      </w:tr>
      <w:tr w:rsidR="004A0CE1" w:rsidRPr="004A0CE1" w14:paraId="6F14D2C4" w14:textId="77777777" w:rsidTr="00FA4ADD">
        <w:trPr>
          <w:trHeight w:val="300"/>
        </w:trPr>
        <w:tc>
          <w:tcPr>
            <w:tcW w:w="2532" w:type="dxa"/>
          </w:tcPr>
          <w:p w14:paraId="042DFC8D"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12.2. </w:t>
            </w:r>
            <w:r w:rsidRPr="004A0CE1">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4A0CE1">
              <w:rPr>
                <w:rFonts w:ascii="Times New Roman" w:eastAsia="Times New Roman" w:hAnsi="Times New Roman" w:cs="Times New Roman"/>
                <w:b/>
                <w:bCs/>
                <w:kern w:val="2"/>
                <w:sz w:val="24"/>
                <w:szCs w:val="24"/>
                <w:lang w:eastAsia="en-US"/>
              </w:rPr>
              <w:t xml:space="preserve"> </w:t>
            </w:r>
          </w:p>
        </w:tc>
        <w:tc>
          <w:tcPr>
            <w:tcW w:w="7003" w:type="dxa"/>
            <w:gridSpan w:val="3"/>
          </w:tcPr>
          <w:p w14:paraId="5E275612" w14:textId="77777777"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r w:rsidRPr="004A0CE1">
              <w:rPr>
                <w:rFonts w:ascii="Times New Roman" w:eastAsia="Times New Roman" w:hAnsi="Times New Roman" w:cs="Times New Roman"/>
                <w:kern w:val="2"/>
                <w:sz w:val="24"/>
                <w:szCs w:val="24"/>
                <w:shd w:val="clear" w:color="auto" w:fill="FFFFFF"/>
                <w:lang w:eastAsia="en-US"/>
              </w:rPr>
              <w:t>Netaikoma</w:t>
            </w:r>
          </w:p>
          <w:p w14:paraId="261DCA4E" w14:textId="77777777" w:rsidR="004A0CE1" w:rsidRPr="004A0CE1" w:rsidRDefault="004A0CE1" w:rsidP="004A0CE1">
            <w:pPr>
              <w:spacing w:after="0" w:line="240" w:lineRule="auto"/>
              <w:rPr>
                <w:rFonts w:ascii="Times New Roman" w:eastAsia="Times New Roman" w:hAnsi="Times New Roman" w:cs="Times New Roman"/>
                <w:kern w:val="2"/>
                <w:sz w:val="24"/>
                <w:szCs w:val="24"/>
                <w:shd w:val="clear" w:color="auto" w:fill="FFFFFF"/>
                <w:lang w:eastAsia="en-US"/>
              </w:rPr>
            </w:pPr>
          </w:p>
          <w:p w14:paraId="5BBCA50D" w14:textId="147B48C8" w:rsidR="004A0CE1" w:rsidRPr="004A0CE1" w:rsidRDefault="004A0CE1" w:rsidP="00A30B71">
            <w:pPr>
              <w:spacing w:after="0" w:line="240" w:lineRule="auto"/>
              <w:rPr>
                <w:rFonts w:ascii="Times New Roman" w:eastAsia="Times New Roman" w:hAnsi="Times New Roman" w:cs="Times New Roman"/>
                <w:color w:val="008080"/>
                <w:sz w:val="24"/>
                <w:szCs w:val="24"/>
                <w:lang w:eastAsia="en-US"/>
              </w:rPr>
            </w:pPr>
          </w:p>
        </w:tc>
      </w:tr>
      <w:tr w:rsidR="004A0CE1" w:rsidRPr="004A0CE1" w14:paraId="7082727B" w14:textId="77777777" w:rsidTr="00FA4ADD">
        <w:trPr>
          <w:trHeight w:val="300"/>
        </w:trPr>
        <w:tc>
          <w:tcPr>
            <w:tcW w:w="2532" w:type="dxa"/>
          </w:tcPr>
          <w:p w14:paraId="0CE68A63"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12.3. </w:t>
            </w:r>
            <w:r w:rsidRPr="004A0CE1">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4A0CE1">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649C8093"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Netaikoma</w:t>
            </w:r>
          </w:p>
          <w:p w14:paraId="62FD7A0A" w14:textId="77777777"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p>
          <w:p w14:paraId="3326DC74" w14:textId="77777777" w:rsidR="004A0CE1" w:rsidRPr="004A0CE1" w:rsidRDefault="004A0CE1" w:rsidP="004A0CE1">
            <w:pPr>
              <w:spacing w:after="0" w:line="240" w:lineRule="auto"/>
              <w:rPr>
                <w:rFonts w:ascii="Times New Roman" w:eastAsia="Times New Roman" w:hAnsi="Times New Roman" w:cs="Times New Roman"/>
                <w:color w:val="FF0000"/>
                <w:sz w:val="24"/>
                <w:szCs w:val="24"/>
                <w:shd w:val="clear" w:color="auto" w:fill="FFFFFF"/>
                <w:lang w:eastAsia="en-US"/>
              </w:rPr>
            </w:pPr>
          </w:p>
          <w:p w14:paraId="74E42C3F" w14:textId="40B2E32A" w:rsidR="004A0CE1" w:rsidRPr="004A0CE1" w:rsidRDefault="004A0CE1" w:rsidP="004A0CE1">
            <w:pPr>
              <w:spacing w:after="0" w:line="240" w:lineRule="auto"/>
              <w:rPr>
                <w:rFonts w:ascii="Times New Roman" w:eastAsia="Times New Roman" w:hAnsi="Times New Roman" w:cs="Times New Roman"/>
                <w:sz w:val="24"/>
                <w:szCs w:val="24"/>
                <w:lang w:eastAsia="en-US"/>
              </w:rPr>
            </w:pPr>
          </w:p>
        </w:tc>
      </w:tr>
      <w:tr w:rsidR="004A0CE1" w:rsidRPr="004A0CE1" w14:paraId="65F58CA6" w14:textId="77777777" w:rsidTr="00FA4ADD">
        <w:trPr>
          <w:trHeight w:val="300"/>
        </w:trPr>
        <w:tc>
          <w:tcPr>
            <w:tcW w:w="2532" w:type="dxa"/>
          </w:tcPr>
          <w:p w14:paraId="576ED3CA"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12.4. </w:t>
            </w:r>
            <w:r w:rsidRPr="004A0CE1">
              <w:rPr>
                <w:rFonts w:ascii="Times New Roman" w:eastAsia="Times New Roman" w:hAnsi="Times New Roman" w:cs="Times New Roman"/>
                <w:b/>
                <w:bCs/>
                <w:kern w:val="2"/>
                <w:sz w:val="24"/>
                <w:szCs w:val="24"/>
                <w:shd w:val="clear" w:color="auto" w:fill="FFFFFF"/>
                <w:lang w:eastAsia="en-US"/>
              </w:rPr>
              <w:t xml:space="preserve">Su Prekėmis susijusių paslaugų (pavyzdžiui, montavimo, apmokymo ir kitos </w:t>
            </w:r>
            <w:r w:rsidRPr="004A0CE1">
              <w:rPr>
                <w:rFonts w:ascii="Times New Roman" w:eastAsia="Times New Roman" w:hAnsi="Times New Roman" w:cs="Times New Roman"/>
                <w:b/>
                <w:bCs/>
                <w:kern w:val="2"/>
                <w:sz w:val="24"/>
                <w:szCs w:val="24"/>
                <w:shd w:val="clear" w:color="auto" w:fill="FFFFFF"/>
                <w:lang w:eastAsia="en-US"/>
              </w:rPr>
              <w:lastRenderedPageBreak/>
              <w:t>parengimui naudoti skirtos paslaugos) teikimu susiję aplinkosauginiai k</w:t>
            </w:r>
            <w:r w:rsidRPr="004A0CE1">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089F6515" w14:textId="556FA03D" w:rsidR="004A0CE1" w:rsidRPr="004A0CE1" w:rsidRDefault="004A0CE1" w:rsidP="004A0CE1">
            <w:pPr>
              <w:spacing w:after="0" w:line="240" w:lineRule="auto"/>
              <w:rPr>
                <w:rFonts w:ascii="Times New Roman" w:eastAsia="Times New Roman" w:hAnsi="Times New Roman" w:cs="Times New Roman"/>
                <w:kern w:val="2"/>
                <w:sz w:val="24"/>
                <w:szCs w:val="24"/>
                <w:lang w:eastAsia="en-US"/>
              </w:rPr>
            </w:pPr>
            <w:r w:rsidRPr="007D799B">
              <w:rPr>
                <w:rFonts w:ascii="Times New Roman" w:eastAsia="Times New Roman" w:hAnsi="Times New Roman" w:cs="Times New Roman"/>
                <w:kern w:val="2"/>
                <w:sz w:val="24"/>
                <w:szCs w:val="24"/>
                <w:shd w:val="clear" w:color="auto" w:fill="FFFFFF"/>
                <w:lang w:eastAsia="en-US"/>
              </w:rPr>
              <w:lastRenderedPageBreak/>
              <w:t xml:space="preserve">Tiekėjas, </w:t>
            </w:r>
            <w:r w:rsidR="0086462F">
              <w:rPr>
                <w:rFonts w:ascii="Times New Roman" w:eastAsia="Times New Roman" w:hAnsi="Times New Roman" w:cs="Times New Roman"/>
                <w:kern w:val="2"/>
                <w:sz w:val="24"/>
                <w:szCs w:val="24"/>
                <w:shd w:val="clear" w:color="auto" w:fill="FFFFFF"/>
                <w:lang w:eastAsia="en-US"/>
              </w:rPr>
              <w:t>teikdamas</w:t>
            </w:r>
            <w:r w:rsidRPr="007D799B">
              <w:rPr>
                <w:rFonts w:ascii="Times New Roman" w:eastAsia="Times New Roman" w:hAnsi="Times New Roman" w:cs="Times New Roman"/>
                <w:kern w:val="2"/>
                <w:sz w:val="24"/>
                <w:szCs w:val="24"/>
                <w:shd w:val="clear" w:color="auto" w:fill="FFFFFF"/>
                <w:lang w:eastAsia="en-US"/>
              </w:rPr>
              <w:t xml:space="preserve"> Prekių </w:t>
            </w:r>
            <w:r w:rsidR="000B57BF" w:rsidRPr="007D799B">
              <w:rPr>
                <w:rFonts w:ascii="Times New Roman" w:eastAsia="Times New Roman" w:hAnsi="Times New Roman" w:cs="Times New Roman"/>
                <w:kern w:val="2"/>
                <w:sz w:val="24"/>
                <w:szCs w:val="24"/>
                <w:shd w:val="clear" w:color="auto" w:fill="FFFFFF"/>
                <w:lang w:eastAsia="en-US"/>
              </w:rPr>
              <w:t>sandėliavimo, pakrovimo ir svėrimo p</w:t>
            </w:r>
            <w:r w:rsidRPr="007D799B">
              <w:rPr>
                <w:rFonts w:ascii="Times New Roman" w:eastAsia="Times New Roman" w:hAnsi="Times New Roman" w:cs="Times New Roman"/>
                <w:kern w:val="2"/>
                <w:sz w:val="24"/>
                <w:szCs w:val="24"/>
                <w:shd w:val="clear" w:color="auto" w:fill="FFFFFF"/>
                <w:lang w:eastAsia="en-US"/>
              </w:rPr>
              <w:t xml:space="preserve">aslaugas, </w:t>
            </w:r>
            <w:r w:rsidR="007D799B" w:rsidRPr="007D799B">
              <w:rPr>
                <w:rFonts w:ascii="Times New Roman" w:eastAsia="Arial Unicode MS" w:hAnsi="Times New Roman" w:cs="Times New Roman"/>
                <w:sz w:val="24"/>
                <w:szCs w:val="24"/>
                <w:lang w:eastAsia="en-US"/>
              </w:rPr>
              <w:t xml:space="preserve">taiko aplinkos apsaugos vadybos sistemos reikalavimus. </w:t>
            </w:r>
          </w:p>
        </w:tc>
      </w:tr>
      <w:tr w:rsidR="004A0CE1" w:rsidRPr="004A0CE1" w14:paraId="0A9CF407" w14:textId="77777777" w:rsidTr="00FA4ADD">
        <w:trPr>
          <w:trHeight w:val="300"/>
        </w:trPr>
        <w:tc>
          <w:tcPr>
            <w:tcW w:w="2532" w:type="dxa"/>
          </w:tcPr>
          <w:p w14:paraId="1821BB16"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60564075" w14:textId="77777777" w:rsidR="0086462F" w:rsidRPr="0086462F" w:rsidRDefault="0086462F" w:rsidP="0086462F">
            <w:pPr>
              <w:spacing w:after="0" w:line="240" w:lineRule="auto"/>
              <w:rPr>
                <w:rFonts w:ascii="Times New Roman" w:eastAsia="Calibri" w:hAnsi="Times New Roman" w:cs="Times New Roman"/>
                <w:sz w:val="24"/>
                <w:szCs w:val="24"/>
                <w:lang w:eastAsia="en-US"/>
              </w:rPr>
            </w:pPr>
            <w:r w:rsidRPr="0086462F">
              <w:rPr>
                <w:rFonts w:ascii="Times New Roman" w:eastAsia="Calibri" w:hAnsi="Times New Roman" w:cs="Times New Roman"/>
                <w:sz w:val="24"/>
                <w:szCs w:val="24"/>
                <w:lang w:eastAsia="en-US"/>
              </w:rPr>
              <w:t>Šiame pirkime taikomi socialiniai kriterijai, kurie nustatyti Viešųjų pirkimų tarnyba parengtose socialiai atsakingų pirkimų gairėse.</w:t>
            </w:r>
          </w:p>
          <w:p w14:paraId="0BDDF6A8" w14:textId="2374EE42" w:rsidR="0086462F" w:rsidRPr="0086462F" w:rsidRDefault="0086462F" w:rsidP="0086462F">
            <w:pPr>
              <w:spacing w:after="0" w:line="240" w:lineRule="auto"/>
              <w:rPr>
                <w:rFonts w:ascii="Times New Roman" w:eastAsia="Times New Roman" w:hAnsi="Times New Roman" w:cs="Times New Roman"/>
                <w:sz w:val="24"/>
                <w:szCs w:val="24"/>
                <w:lang w:eastAsia="en-US"/>
              </w:rPr>
            </w:pPr>
            <w:r w:rsidRPr="0086462F">
              <w:rPr>
                <w:rFonts w:ascii="Times New Roman" w:eastAsia="Calibri" w:hAnsi="Times New Roman" w:cs="Times New Roman"/>
                <w:sz w:val="24"/>
                <w:szCs w:val="24"/>
                <w:lang w:eastAsia="en-US"/>
              </w:rPr>
              <w:t xml:space="preserve">Tiekėjas įsipareigoja užtikrinti, kad sutarties vykdymo metu Prekės sandėliavimo ir krovos darbus (24/7 grafiku) pagal šią sutartį  atliekantiems darbuotojams </w:t>
            </w:r>
            <w:r w:rsidRPr="0086462F">
              <w:rPr>
                <w:rFonts w:ascii="Times New Roman" w:eastAsia="Times New Roman" w:hAnsi="Times New Roman" w:cs="Times New Roman"/>
                <w:sz w:val="24"/>
                <w:szCs w:val="24"/>
                <w:lang w:eastAsia="en-US"/>
              </w:rPr>
              <w:t xml:space="preserve">būtų sudarytos galimybės derinti darbo ir šeimos įsipareigojimus, taikant lankstaus darbo organizavimo priemones pagal Lietuvos Respublikos darbo kodekso nuostatas. </w:t>
            </w:r>
            <w:r w:rsidRPr="0086462F">
              <w:rPr>
                <w:rFonts w:ascii="Times New Roman" w:eastAsia="Calibri" w:hAnsi="Times New Roman" w:cs="Times New Roman"/>
                <w:sz w:val="24"/>
                <w:szCs w:val="24"/>
                <w:lang w:eastAsia="en-US"/>
              </w:rPr>
              <w:t xml:space="preserve"> </w:t>
            </w:r>
            <w:r w:rsidRPr="0086462F">
              <w:rPr>
                <w:rFonts w:ascii="Times New Roman" w:eastAsia="Times New Roman" w:hAnsi="Times New Roman" w:cs="Times New Roman"/>
                <w:sz w:val="24"/>
                <w:szCs w:val="24"/>
                <w:lang w:eastAsia="en-US"/>
              </w:rPr>
              <w:t>Tokios priemonės gali apimti:</w:t>
            </w:r>
            <w:r w:rsidR="00930A34">
              <w:rPr>
                <w:rFonts w:ascii="Times New Roman" w:eastAsia="Times New Roman" w:hAnsi="Times New Roman" w:cs="Times New Roman"/>
                <w:sz w:val="24"/>
                <w:szCs w:val="24"/>
                <w:lang w:eastAsia="en-US"/>
              </w:rPr>
              <w:t xml:space="preserve"> </w:t>
            </w:r>
            <w:r w:rsidRPr="0086462F">
              <w:rPr>
                <w:rFonts w:ascii="Times New Roman" w:eastAsia="Times New Roman" w:hAnsi="Times New Roman" w:cs="Times New Roman"/>
                <w:sz w:val="24"/>
                <w:szCs w:val="24"/>
                <w:lang w:eastAsia="en-US"/>
              </w:rPr>
              <w:t>individualų darbo laiko režimą</w:t>
            </w:r>
            <w:r w:rsidR="00930A34">
              <w:rPr>
                <w:rFonts w:ascii="Times New Roman" w:eastAsia="Times New Roman" w:hAnsi="Times New Roman" w:cs="Times New Roman"/>
                <w:sz w:val="24"/>
                <w:szCs w:val="24"/>
                <w:lang w:eastAsia="en-US"/>
              </w:rPr>
              <w:t xml:space="preserve">, </w:t>
            </w:r>
            <w:r w:rsidRPr="0086462F">
              <w:rPr>
                <w:rFonts w:ascii="Times New Roman" w:eastAsia="Times New Roman" w:hAnsi="Times New Roman" w:cs="Times New Roman"/>
                <w:sz w:val="24"/>
                <w:szCs w:val="24"/>
                <w:lang w:eastAsia="en-US"/>
              </w:rPr>
              <w:t>lankstų darbo grafikų sudarymą</w:t>
            </w:r>
            <w:r w:rsidR="00930A34">
              <w:rPr>
                <w:rFonts w:ascii="Times New Roman" w:eastAsia="Times New Roman" w:hAnsi="Times New Roman" w:cs="Times New Roman"/>
                <w:sz w:val="24"/>
                <w:szCs w:val="24"/>
                <w:lang w:eastAsia="en-US"/>
              </w:rPr>
              <w:t xml:space="preserve">, </w:t>
            </w:r>
            <w:r w:rsidRPr="0086462F">
              <w:rPr>
                <w:rFonts w:ascii="Times New Roman" w:eastAsia="Times New Roman" w:hAnsi="Times New Roman" w:cs="Times New Roman"/>
                <w:sz w:val="24"/>
                <w:szCs w:val="24"/>
                <w:lang w:eastAsia="en-US"/>
              </w:rPr>
              <w:t>pamainų keitimosi galimybes</w:t>
            </w:r>
            <w:r w:rsidR="00930A34">
              <w:rPr>
                <w:rFonts w:ascii="Times New Roman" w:eastAsia="Times New Roman" w:hAnsi="Times New Roman" w:cs="Times New Roman"/>
                <w:sz w:val="24"/>
                <w:szCs w:val="24"/>
                <w:lang w:eastAsia="en-US"/>
              </w:rPr>
              <w:t xml:space="preserve">, </w:t>
            </w:r>
            <w:r w:rsidRPr="0086462F">
              <w:rPr>
                <w:rFonts w:ascii="Times New Roman" w:eastAsia="Times New Roman" w:hAnsi="Times New Roman" w:cs="Times New Roman"/>
                <w:sz w:val="24"/>
                <w:szCs w:val="24"/>
                <w:lang w:eastAsia="en-US"/>
              </w:rPr>
              <w:t>kitas darbuotojų darbo ir šeimos įsipareigojimų derinimą užtikrinančias priemones.</w:t>
            </w:r>
          </w:p>
          <w:p w14:paraId="3EB6EC88" w14:textId="16CD523E" w:rsidR="004A0CE1" w:rsidRPr="00635EFC" w:rsidRDefault="0086462F" w:rsidP="0086462F">
            <w:pPr>
              <w:spacing w:after="0" w:line="240" w:lineRule="auto"/>
              <w:rPr>
                <w:rFonts w:ascii="Times New Roman" w:eastAsia="Times New Roman" w:hAnsi="Times New Roman" w:cs="Times New Roman"/>
                <w:color w:val="0070C0"/>
                <w:kern w:val="2"/>
                <w:sz w:val="24"/>
                <w:szCs w:val="24"/>
                <w:lang w:eastAsia="en-US"/>
              </w:rPr>
            </w:pPr>
            <w:r w:rsidRPr="0086462F">
              <w:rPr>
                <w:rFonts w:ascii="Times New Roman" w:eastAsia="Calibri" w:hAnsi="Times New Roman" w:cs="Times New Roman"/>
                <w:sz w:val="24"/>
                <w:szCs w:val="24"/>
                <w:lang w:eastAsia="en-US"/>
              </w:rPr>
              <w:t xml:space="preserve">Sutarties vykdymo metu atitiktis šiai sąlygai tikrinama Perkančiajai organizacijai pareikalavus, pateikiami tiekėjo darbuotojų, tiesiogiai vykdančių sutartį darbo grafikai, </w:t>
            </w:r>
            <w:r w:rsidRPr="0086462F">
              <w:rPr>
                <w:rFonts w:ascii="Times New Roman" w:eastAsia="Calibri" w:hAnsi="Times New Roman" w:cs="Times New Roman"/>
                <w:spacing w:val="2"/>
                <w:sz w:val="24"/>
                <w:szCs w:val="24"/>
                <w:lang w:eastAsia="en-US"/>
              </w:rPr>
              <w:t xml:space="preserve">ir/arba </w:t>
            </w:r>
            <w:r w:rsidRPr="0086462F">
              <w:rPr>
                <w:rFonts w:ascii="Times New Roman" w:eastAsia="Calibri" w:hAnsi="Times New Roman" w:cs="Times New Roman"/>
                <w:sz w:val="24"/>
                <w:szCs w:val="24"/>
                <w:lang w:eastAsia="en-US"/>
              </w:rPr>
              <w:t>darbo laiko apskaitos dokumentai arba kiti lygiaverčiai įrodymai</w:t>
            </w:r>
            <w:r w:rsidRPr="0086462F">
              <w:rPr>
                <w:rFonts w:ascii="Times New Roman" w:eastAsia="Calibri" w:hAnsi="Times New Roman" w:cs="Times New Roman"/>
                <w:kern w:val="2"/>
                <w:sz w:val="24"/>
                <w:szCs w:val="24"/>
                <w:lang w:eastAsia="en-US"/>
                <w14:ligatures w14:val="standardContextual"/>
              </w:rPr>
              <w:t xml:space="preserve"> patvirtinantys, kad sutarties vykdymo metu darbuotojams buvo sudarytos galimybės naudotis šiomis priemonėmis.</w:t>
            </w:r>
          </w:p>
        </w:tc>
      </w:tr>
      <w:tr w:rsidR="004A0CE1" w:rsidRPr="004A0CE1" w14:paraId="5B82CF1C" w14:textId="77777777" w:rsidTr="00FA4ADD">
        <w:trPr>
          <w:trHeight w:val="300"/>
        </w:trPr>
        <w:tc>
          <w:tcPr>
            <w:tcW w:w="9535" w:type="dxa"/>
            <w:gridSpan w:val="4"/>
          </w:tcPr>
          <w:p w14:paraId="424A631F"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13. BENDRŲJŲ SĄLYGŲ PAKEITIMAI IR PAPILDYMAI </w:t>
            </w:r>
          </w:p>
          <w:p w14:paraId="3AC9670A" w14:textId="77777777" w:rsidR="004A0CE1" w:rsidRPr="004A0CE1" w:rsidRDefault="004A0CE1" w:rsidP="004A0CE1">
            <w:pPr>
              <w:spacing w:after="0" w:line="240" w:lineRule="auto"/>
              <w:jc w:val="center"/>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 xml:space="preserve">(jeigu būtina dėl konkretaus Sutarties dalyko specifikos) </w:t>
            </w:r>
          </w:p>
        </w:tc>
      </w:tr>
      <w:tr w:rsidR="004A0CE1" w:rsidRPr="004A0CE1" w14:paraId="43FADAE1" w14:textId="77777777" w:rsidTr="00FA4ADD">
        <w:trPr>
          <w:trHeight w:val="300"/>
        </w:trPr>
        <w:tc>
          <w:tcPr>
            <w:tcW w:w="2532" w:type="dxa"/>
          </w:tcPr>
          <w:p w14:paraId="44505544"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 xml:space="preserve">13.1. </w:t>
            </w:r>
          </w:p>
        </w:tc>
        <w:tc>
          <w:tcPr>
            <w:tcW w:w="7003" w:type="dxa"/>
            <w:gridSpan w:val="3"/>
          </w:tcPr>
          <w:p w14:paraId="394916C2" w14:textId="4EC28790" w:rsidR="004A0CE1" w:rsidRPr="004A0CE1" w:rsidRDefault="00450563" w:rsidP="004A0CE1">
            <w:pPr>
              <w:spacing w:after="0" w:line="240" w:lineRule="auto"/>
              <w:rPr>
                <w:rFonts w:ascii="Times New Roman" w:eastAsia="Times New Roman" w:hAnsi="Times New Roman" w:cs="Times New Roman"/>
                <w:kern w:val="2"/>
                <w:sz w:val="24"/>
                <w:szCs w:val="24"/>
                <w:lang w:eastAsia="en-US"/>
              </w:rPr>
            </w:pPr>
            <w:r w:rsidRPr="004A0CE1">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4A0CE1" w:rsidRPr="004A0CE1" w14:paraId="49A6E3D0" w14:textId="77777777" w:rsidTr="00FA4ADD">
        <w:trPr>
          <w:trHeight w:val="300"/>
        </w:trPr>
        <w:tc>
          <w:tcPr>
            <w:tcW w:w="2532" w:type="dxa"/>
          </w:tcPr>
          <w:p w14:paraId="09ABD1BE" w14:textId="77777777" w:rsidR="004A0CE1" w:rsidRPr="004A0CE1" w:rsidRDefault="004A0CE1" w:rsidP="004A0CE1">
            <w:pPr>
              <w:spacing w:after="0" w:line="240" w:lineRule="auto"/>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13.2.</w:t>
            </w:r>
          </w:p>
        </w:tc>
        <w:tc>
          <w:tcPr>
            <w:tcW w:w="7003" w:type="dxa"/>
            <w:gridSpan w:val="3"/>
          </w:tcPr>
          <w:p w14:paraId="767D8D69" w14:textId="6777595F" w:rsidR="004A0CE1" w:rsidRPr="004A0CE1" w:rsidRDefault="00F23447" w:rsidP="004A0CE1">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w:t>
            </w:r>
          </w:p>
        </w:tc>
      </w:tr>
      <w:tr w:rsidR="004A0CE1" w:rsidRPr="004A0CE1" w14:paraId="1A2C8B1E" w14:textId="77777777" w:rsidTr="00FA4ADD">
        <w:trPr>
          <w:trHeight w:val="300"/>
        </w:trPr>
        <w:tc>
          <w:tcPr>
            <w:tcW w:w="9535" w:type="dxa"/>
            <w:gridSpan w:val="4"/>
          </w:tcPr>
          <w:p w14:paraId="0F8FC95C"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14. SUTARTIES PRIEDAI</w:t>
            </w:r>
          </w:p>
        </w:tc>
      </w:tr>
      <w:tr w:rsidR="004A0CE1" w:rsidRPr="004A0CE1" w14:paraId="0CC3FE09" w14:textId="77777777" w:rsidTr="00FA4ADD">
        <w:trPr>
          <w:trHeight w:val="300"/>
        </w:trPr>
        <w:tc>
          <w:tcPr>
            <w:tcW w:w="2532" w:type="dxa"/>
          </w:tcPr>
          <w:p w14:paraId="39E1B652"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14.1. Priedas Nr. 1</w:t>
            </w:r>
          </w:p>
        </w:tc>
        <w:tc>
          <w:tcPr>
            <w:tcW w:w="7003" w:type="dxa"/>
            <w:gridSpan w:val="3"/>
          </w:tcPr>
          <w:p w14:paraId="231C3903" w14:textId="39CF93A5" w:rsidR="004A0CE1" w:rsidRPr="004A0CE1" w:rsidRDefault="00F23447" w:rsidP="00F23447">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Techninė specifikacija</w:t>
            </w:r>
          </w:p>
        </w:tc>
      </w:tr>
      <w:tr w:rsidR="004A0CE1" w:rsidRPr="004A0CE1" w14:paraId="4B2CEAB4" w14:textId="77777777" w:rsidTr="00FA4ADD">
        <w:trPr>
          <w:trHeight w:val="300"/>
        </w:trPr>
        <w:tc>
          <w:tcPr>
            <w:tcW w:w="2532" w:type="dxa"/>
          </w:tcPr>
          <w:p w14:paraId="55F55FDB"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14.2. Priedas Nr. 2</w:t>
            </w:r>
          </w:p>
        </w:tc>
        <w:tc>
          <w:tcPr>
            <w:tcW w:w="7003" w:type="dxa"/>
            <w:gridSpan w:val="3"/>
          </w:tcPr>
          <w:p w14:paraId="416B446D" w14:textId="0092032E" w:rsidR="004A0CE1" w:rsidRPr="004A0CE1" w:rsidRDefault="00F23447" w:rsidP="00F23447">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Pasiūlymas</w:t>
            </w:r>
          </w:p>
        </w:tc>
      </w:tr>
      <w:tr w:rsidR="004A0CE1" w:rsidRPr="004A0CE1" w14:paraId="54F79074" w14:textId="77777777" w:rsidTr="00FA4ADD">
        <w:trPr>
          <w:trHeight w:val="300"/>
        </w:trPr>
        <w:tc>
          <w:tcPr>
            <w:tcW w:w="2532" w:type="dxa"/>
          </w:tcPr>
          <w:p w14:paraId="1534E4D1"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14.3. Priedas Nr. 3</w:t>
            </w:r>
          </w:p>
        </w:tc>
        <w:tc>
          <w:tcPr>
            <w:tcW w:w="7003" w:type="dxa"/>
            <w:gridSpan w:val="3"/>
          </w:tcPr>
          <w:p w14:paraId="293AEF35" w14:textId="53E02127" w:rsidR="004A0CE1" w:rsidRPr="004A0CE1" w:rsidRDefault="00F23447" w:rsidP="00F23447">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b/>
                <w:bCs/>
                <w:kern w:val="2"/>
                <w:sz w:val="24"/>
                <w:szCs w:val="24"/>
                <w:lang w:eastAsia="en-US"/>
              </w:rPr>
              <w:t>Prekės perdavimo - priėmimo aktas</w:t>
            </w:r>
          </w:p>
        </w:tc>
      </w:tr>
      <w:tr w:rsidR="004A0CE1" w:rsidRPr="004A0CE1" w14:paraId="080D0D2B" w14:textId="77777777" w:rsidTr="00FA4ADD">
        <w:trPr>
          <w:trHeight w:val="300"/>
        </w:trPr>
        <w:tc>
          <w:tcPr>
            <w:tcW w:w="2532" w:type="dxa"/>
          </w:tcPr>
          <w:p w14:paraId="386DA7EE"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14.4. Priedas Nr. 4</w:t>
            </w:r>
          </w:p>
        </w:tc>
        <w:tc>
          <w:tcPr>
            <w:tcW w:w="7003" w:type="dxa"/>
            <w:gridSpan w:val="3"/>
          </w:tcPr>
          <w:p w14:paraId="61D01D9D" w14:textId="29F34836" w:rsidR="004A0CE1" w:rsidRPr="004A0CE1" w:rsidRDefault="00F23447" w:rsidP="00F23447">
            <w:pPr>
              <w:spacing w:after="0" w:line="240" w:lineRule="auto"/>
              <w:rPr>
                <w:rFonts w:ascii="Times New Roman" w:eastAsia="Times New Roman" w:hAnsi="Times New Roman" w:cs="Times New Roman"/>
                <w:b/>
                <w:bCs/>
                <w:kern w:val="2"/>
                <w:sz w:val="24"/>
                <w:szCs w:val="24"/>
                <w:lang w:eastAsia="en-US"/>
              </w:rPr>
            </w:pPr>
            <w:r w:rsidRPr="00BC33E3">
              <w:rPr>
                <w:rFonts w:ascii="Times New Roman" w:eastAsia="Times New Roman" w:hAnsi="Times New Roman" w:cs="Times New Roman"/>
                <w:kern w:val="2"/>
                <w:sz w:val="24"/>
                <w:szCs w:val="24"/>
                <w:lang w:eastAsia="en-US"/>
              </w:rPr>
              <w:t>Sutarties vykdymui pasitelkiami subtiekėjai ir (ar) specialistai (jei taikoma)</w:t>
            </w:r>
          </w:p>
        </w:tc>
      </w:tr>
      <w:tr w:rsidR="004A0CE1" w:rsidRPr="004A0CE1" w14:paraId="5778F22F" w14:textId="77777777" w:rsidTr="00FA4ADD">
        <w:tc>
          <w:tcPr>
            <w:tcW w:w="9535" w:type="dxa"/>
            <w:gridSpan w:val="4"/>
          </w:tcPr>
          <w:p w14:paraId="42E49D72"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15. ŠALIŲ ATSTOVŲ PARAŠAI</w:t>
            </w:r>
          </w:p>
        </w:tc>
      </w:tr>
      <w:tr w:rsidR="004A0CE1" w:rsidRPr="004A0CE1" w14:paraId="2BEA7C72" w14:textId="77777777" w:rsidTr="00FA4ADD">
        <w:tc>
          <w:tcPr>
            <w:tcW w:w="4788" w:type="dxa"/>
            <w:gridSpan w:val="3"/>
          </w:tcPr>
          <w:p w14:paraId="55EFD1C2"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PIRKĖJAS</w:t>
            </w:r>
          </w:p>
        </w:tc>
        <w:tc>
          <w:tcPr>
            <w:tcW w:w="4747" w:type="dxa"/>
          </w:tcPr>
          <w:p w14:paraId="6C4EF3C3"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b/>
                <w:bCs/>
                <w:kern w:val="2"/>
                <w:sz w:val="24"/>
                <w:szCs w:val="24"/>
                <w:lang w:eastAsia="en-US"/>
              </w:rPr>
              <w:t>TIEKĖJAS</w:t>
            </w:r>
          </w:p>
        </w:tc>
      </w:tr>
      <w:tr w:rsidR="004A0CE1" w:rsidRPr="004A0CE1" w14:paraId="42D2B3F9" w14:textId="77777777" w:rsidTr="00FA4ADD">
        <w:tc>
          <w:tcPr>
            <w:tcW w:w="4788" w:type="dxa"/>
            <w:gridSpan w:val="3"/>
          </w:tcPr>
          <w:p w14:paraId="5DB4FDF3" w14:textId="77777777" w:rsidR="004A0CE1" w:rsidRPr="004A0CE1" w:rsidRDefault="004A0CE1" w:rsidP="004A0CE1">
            <w:pPr>
              <w:spacing w:after="0" w:line="240" w:lineRule="auto"/>
              <w:jc w:val="center"/>
              <w:rPr>
                <w:rFonts w:ascii="Times New Roman" w:eastAsia="Times New Roman" w:hAnsi="Times New Roman" w:cs="Times New Roman"/>
                <w:color w:val="4472C4"/>
                <w:kern w:val="2"/>
                <w:sz w:val="24"/>
                <w:szCs w:val="24"/>
                <w:lang w:eastAsia="en-US"/>
              </w:rPr>
            </w:pPr>
            <w:r w:rsidRPr="004A0CE1">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037F39A2" w14:textId="77777777" w:rsidR="004A0CE1" w:rsidRPr="004A0CE1" w:rsidRDefault="004A0CE1" w:rsidP="004A0CE1">
            <w:pPr>
              <w:spacing w:after="0" w:line="240" w:lineRule="auto"/>
              <w:jc w:val="center"/>
              <w:rPr>
                <w:rFonts w:ascii="Times New Roman" w:eastAsia="Times New Roman" w:hAnsi="Times New Roman" w:cs="Times New Roman"/>
                <w:b/>
                <w:bCs/>
                <w:kern w:val="2"/>
                <w:sz w:val="24"/>
                <w:szCs w:val="24"/>
                <w:lang w:eastAsia="en-US"/>
              </w:rPr>
            </w:pPr>
            <w:r w:rsidRPr="004A0CE1">
              <w:rPr>
                <w:rFonts w:ascii="Times New Roman" w:eastAsia="Times New Roman" w:hAnsi="Times New Roman" w:cs="Times New Roman"/>
                <w:color w:val="4472C4"/>
                <w:kern w:val="2"/>
                <w:sz w:val="24"/>
                <w:szCs w:val="24"/>
                <w:lang w:eastAsia="en-US"/>
              </w:rPr>
              <w:t>(nurodomos atstovo pareigos, vardas, pavardė)</w:t>
            </w:r>
          </w:p>
        </w:tc>
      </w:tr>
      <w:tr w:rsidR="004A0CE1" w:rsidRPr="004A0CE1" w14:paraId="69C190A8" w14:textId="77777777" w:rsidTr="00FA4ADD">
        <w:tc>
          <w:tcPr>
            <w:tcW w:w="4788" w:type="dxa"/>
            <w:gridSpan w:val="3"/>
          </w:tcPr>
          <w:p w14:paraId="284F332C" w14:textId="77777777" w:rsidR="004A0CE1" w:rsidRPr="004A0CE1" w:rsidRDefault="004A0CE1" w:rsidP="004A0CE1">
            <w:pPr>
              <w:spacing w:after="0" w:line="240" w:lineRule="auto"/>
              <w:jc w:val="center"/>
              <w:rPr>
                <w:rFonts w:ascii="Times New Roman" w:eastAsia="Times New Roman" w:hAnsi="Times New Roman" w:cs="Times New Roman"/>
                <w:b/>
                <w:bCs/>
                <w:color w:val="4472C4"/>
                <w:kern w:val="2"/>
                <w:sz w:val="24"/>
                <w:szCs w:val="24"/>
                <w:lang w:eastAsia="en-US"/>
              </w:rPr>
            </w:pPr>
          </w:p>
          <w:p w14:paraId="016ADF0D" w14:textId="77777777" w:rsidR="004A0CE1" w:rsidRPr="004A0CE1" w:rsidRDefault="004A0CE1" w:rsidP="004A0CE1">
            <w:pPr>
              <w:spacing w:after="0" w:line="240" w:lineRule="auto"/>
              <w:jc w:val="center"/>
              <w:rPr>
                <w:rFonts w:ascii="Times New Roman" w:eastAsia="Times New Roman" w:hAnsi="Times New Roman" w:cs="Times New Roman"/>
                <w:b/>
                <w:bCs/>
                <w:color w:val="4472C4"/>
                <w:kern w:val="2"/>
                <w:sz w:val="24"/>
                <w:szCs w:val="24"/>
                <w:lang w:eastAsia="en-US"/>
              </w:rPr>
            </w:pPr>
            <w:r w:rsidRPr="004A0CE1">
              <w:rPr>
                <w:rFonts w:ascii="Times New Roman" w:eastAsia="Times New Roman" w:hAnsi="Times New Roman" w:cs="Times New Roman"/>
                <w:b/>
                <w:bCs/>
                <w:color w:val="4472C4"/>
                <w:kern w:val="2"/>
                <w:sz w:val="24"/>
                <w:szCs w:val="24"/>
                <w:lang w:eastAsia="en-US"/>
              </w:rPr>
              <w:t>(parašas)</w:t>
            </w:r>
          </w:p>
          <w:p w14:paraId="7BFBB4CF" w14:textId="77777777" w:rsidR="004A0CE1" w:rsidRPr="004A0CE1" w:rsidRDefault="004A0CE1" w:rsidP="004A0CE1">
            <w:pPr>
              <w:spacing w:after="0" w:line="240" w:lineRule="auto"/>
              <w:jc w:val="center"/>
              <w:rPr>
                <w:rFonts w:ascii="Times New Roman" w:eastAsia="Times New Roman" w:hAnsi="Times New Roman" w:cs="Times New Roman"/>
                <w:b/>
                <w:bCs/>
                <w:color w:val="4472C4"/>
                <w:kern w:val="2"/>
                <w:sz w:val="24"/>
                <w:szCs w:val="24"/>
                <w:lang w:eastAsia="en-US"/>
              </w:rPr>
            </w:pPr>
          </w:p>
          <w:p w14:paraId="02546729" w14:textId="77777777" w:rsidR="004A0CE1" w:rsidRPr="004A0CE1" w:rsidRDefault="004A0CE1" w:rsidP="004A0CE1">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7B063595" w14:textId="77777777" w:rsidR="004A0CE1" w:rsidRPr="004A0CE1" w:rsidRDefault="004A0CE1" w:rsidP="004A0CE1">
            <w:pPr>
              <w:spacing w:after="0" w:line="240" w:lineRule="auto"/>
              <w:jc w:val="center"/>
              <w:rPr>
                <w:rFonts w:ascii="Times New Roman" w:eastAsia="Times New Roman" w:hAnsi="Times New Roman" w:cs="Times New Roman"/>
                <w:b/>
                <w:bCs/>
                <w:color w:val="4472C4"/>
                <w:kern w:val="2"/>
                <w:sz w:val="24"/>
                <w:szCs w:val="24"/>
                <w:lang w:eastAsia="en-US"/>
              </w:rPr>
            </w:pPr>
          </w:p>
          <w:p w14:paraId="38427CFC" w14:textId="77777777" w:rsidR="004A0CE1" w:rsidRPr="004A0CE1" w:rsidRDefault="004A0CE1" w:rsidP="004A0CE1">
            <w:pPr>
              <w:spacing w:after="0" w:line="240" w:lineRule="auto"/>
              <w:jc w:val="center"/>
              <w:rPr>
                <w:rFonts w:ascii="Times New Roman" w:eastAsia="Times New Roman" w:hAnsi="Times New Roman" w:cs="Times New Roman"/>
                <w:b/>
                <w:bCs/>
                <w:color w:val="4472C4"/>
                <w:kern w:val="2"/>
                <w:sz w:val="24"/>
                <w:szCs w:val="24"/>
                <w:lang w:eastAsia="en-US"/>
              </w:rPr>
            </w:pPr>
            <w:r w:rsidRPr="004A0CE1">
              <w:rPr>
                <w:rFonts w:ascii="Times New Roman" w:eastAsia="Times New Roman" w:hAnsi="Times New Roman" w:cs="Times New Roman"/>
                <w:b/>
                <w:bCs/>
                <w:color w:val="4472C4"/>
                <w:kern w:val="2"/>
                <w:sz w:val="24"/>
                <w:szCs w:val="24"/>
                <w:lang w:eastAsia="en-US"/>
              </w:rPr>
              <w:t>(parašas)</w:t>
            </w:r>
          </w:p>
        </w:tc>
      </w:tr>
    </w:tbl>
    <w:p w14:paraId="4639C583" w14:textId="77777777" w:rsidR="005B42A4" w:rsidRPr="00434587" w:rsidRDefault="005B42A4" w:rsidP="00450563">
      <w:pPr>
        <w:spacing w:after="0" w:line="240" w:lineRule="auto"/>
        <w:jc w:val="center"/>
        <w:rPr>
          <w:rFonts w:ascii="Times New Roman" w:eastAsia="Calibri" w:hAnsi="Times New Roman" w:cs="Times New Roman"/>
          <w:b/>
          <w:sz w:val="24"/>
          <w:szCs w:val="24"/>
          <w:lang w:eastAsia="en-US"/>
        </w:rPr>
      </w:pPr>
    </w:p>
    <w:sectPr w:rsidR="005B42A4" w:rsidRPr="00434587" w:rsidSect="005E6F51">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DA1D" w14:textId="77777777" w:rsidR="00917D60" w:rsidRDefault="00917D60" w:rsidP="00D05666">
      <w:r>
        <w:separator/>
      </w:r>
    </w:p>
  </w:endnote>
  <w:endnote w:type="continuationSeparator" w:id="0">
    <w:p w14:paraId="0FFA5ADC" w14:textId="77777777" w:rsidR="00917D60" w:rsidRDefault="00917D60" w:rsidP="00D05666">
      <w:r>
        <w:continuationSeparator/>
      </w:r>
    </w:p>
  </w:endnote>
  <w:endnote w:type="continuationNotice" w:id="1">
    <w:p w14:paraId="46CD5299" w14:textId="77777777" w:rsidR="00917D60" w:rsidRDefault="00917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59C39FE9" w:rsidR="00E31C90" w:rsidRDefault="00E31C90">
        <w:pPr>
          <w:pStyle w:val="Porat"/>
          <w:jc w:val="right"/>
        </w:pPr>
        <w:r>
          <w:fldChar w:fldCharType="begin"/>
        </w:r>
        <w:r>
          <w:instrText xml:space="preserve"> PAGE   \* MERGEFORMAT </w:instrText>
        </w:r>
        <w:r>
          <w:fldChar w:fldCharType="separate"/>
        </w:r>
        <w:r w:rsidR="00451A5F">
          <w:rPr>
            <w:noProof/>
          </w:rPr>
          <w:t>3</w:t>
        </w:r>
        <w:r>
          <w:rPr>
            <w:noProof/>
          </w:rPr>
          <w:fldChar w:fldCharType="end"/>
        </w:r>
      </w:p>
    </w:sdtContent>
  </w:sdt>
  <w:p w14:paraId="384D48BF" w14:textId="77777777" w:rsidR="00E31C90" w:rsidRDefault="00E31C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1C90" w:rsidRDefault="00E31C90">
    <w:pPr>
      <w:pStyle w:val="Porat"/>
      <w:jc w:val="right"/>
    </w:pPr>
  </w:p>
  <w:p w14:paraId="2575BBBA" w14:textId="77777777" w:rsidR="00E31C90" w:rsidRDefault="00E31C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22B2" w14:textId="77777777" w:rsidR="00E8275B" w:rsidRDefault="00E8275B">
    <w:pPr>
      <w:pStyle w:val="Porat"/>
      <w:jc w:val="right"/>
    </w:pPr>
    <w:r>
      <w:fldChar w:fldCharType="begin"/>
    </w:r>
    <w:r>
      <w:instrText xml:space="preserve"> PAGE   \* MERGEFORMAT </w:instrText>
    </w:r>
    <w:r>
      <w:fldChar w:fldCharType="separate"/>
    </w:r>
    <w:r>
      <w:rPr>
        <w:noProof/>
      </w:rPr>
      <w:t>7</w:t>
    </w:r>
    <w:r>
      <w:rPr>
        <w:noProof/>
      </w:rPr>
      <w:fldChar w:fldCharType="end"/>
    </w:r>
  </w:p>
  <w:p w14:paraId="40630179" w14:textId="77777777" w:rsidR="00E8275B" w:rsidRDefault="00E8275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28B9423" w:rsidR="00E31C90" w:rsidRDefault="00E31C90">
    <w:pPr>
      <w:pStyle w:val="Porat"/>
      <w:jc w:val="right"/>
    </w:pPr>
    <w:r>
      <w:fldChar w:fldCharType="begin"/>
    </w:r>
    <w:r>
      <w:instrText xml:space="preserve"> PAGE   \* MERGEFORMAT </w:instrText>
    </w:r>
    <w:r>
      <w:fldChar w:fldCharType="separate"/>
    </w:r>
    <w:r w:rsidR="00451A5F">
      <w:rPr>
        <w:noProof/>
      </w:rPr>
      <w:t>7</w:t>
    </w:r>
    <w:r>
      <w:rPr>
        <w:noProof/>
      </w:rPr>
      <w:fldChar w:fldCharType="end"/>
    </w:r>
  </w:p>
  <w:p w14:paraId="0B840016" w14:textId="77777777" w:rsidR="00E31C90" w:rsidRDefault="00E31C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709F" w14:textId="77777777" w:rsidR="00917D60" w:rsidRDefault="00917D60" w:rsidP="00D05666">
      <w:r>
        <w:separator/>
      </w:r>
    </w:p>
  </w:footnote>
  <w:footnote w:type="continuationSeparator" w:id="0">
    <w:p w14:paraId="7C0CF600" w14:textId="77777777" w:rsidR="00917D60" w:rsidRDefault="00917D60" w:rsidP="00D05666">
      <w:r>
        <w:continuationSeparator/>
      </w:r>
    </w:p>
  </w:footnote>
  <w:footnote w:type="continuationNotice" w:id="1">
    <w:p w14:paraId="603C6FC1" w14:textId="77777777" w:rsidR="00917D60" w:rsidRDefault="00917D60">
      <w:pPr>
        <w:spacing w:after="0" w:line="240" w:lineRule="auto"/>
      </w:pPr>
    </w:p>
  </w:footnote>
  <w:footnote w:id="2">
    <w:p w14:paraId="5F40EB38"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588CA653"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D595F8" w14:textId="77777777" w:rsidR="00391755" w:rsidRDefault="00391755" w:rsidP="00391755">
      <w:pPr>
        <w:pStyle w:val="Puslapioinaostekstas"/>
        <w:numPr>
          <w:ilvl w:val="0"/>
          <w:numId w:val="20"/>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AE7206F" w14:textId="77777777" w:rsidR="00391755" w:rsidRDefault="00391755" w:rsidP="00391755">
      <w:pPr>
        <w:pStyle w:val="Puslapioinaostekstas"/>
        <w:numPr>
          <w:ilvl w:val="0"/>
          <w:numId w:val="20"/>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D43E42"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2E3C" w14:textId="77777777" w:rsidR="00391755" w:rsidRDefault="00391755" w:rsidP="00391755">
      <w:pPr>
        <w:pStyle w:val="Puslapioinaostekstas"/>
        <w:numPr>
          <w:ilvl w:val="0"/>
          <w:numId w:val="21"/>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0AB9FD8" w14:textId="77777777" w:rsidR="00391755" w:rsidRDefault="00391755" w:rsidP="00391755">
      <w:pPr>
        <w:pStyle w:val="Puslapioinaostekstas"/>
        <w:numPr>
          <w:ilvl w:val="0"/>
          <w:numId w:val="21"/>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1FF876" w14:textId="77777777" w:rsidR="00391755" w:rsidRDefault="00391755" w:rsidP="00391755">
      <w:pPr>
        <w:pStyle w:val="Puslapioinaostekstas"/>
        <w:spacing w:after="0"/>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B9C48" w14:textId="77777777" w:rsidR="00391755" w:rsidRDefault="00391755" w:rsidP="00391755">
      <w:pPr>
        <w:pStyle w:val="Puslapioinaostekstas"/>
        <w:numPr>
          <w:ilvl w:val="0"/>
          <w:numId w:val="22"/>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42F7790E" w14:textId="77777777" w:rsidR="00391755" w:rsidRDefault="00391755" w:rsidP="00391755">
      <w:pPr>
        <w:pStyle w:val="Puslapioinaostekstas"/>
        <w:numPr>
          <w:ilvl w:val="0"/>
          <w:numId w:val="22"/>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31C90" w:rsidRDefault="00E31C90">
    <w:pPr>
      <w:pStyle w:val="Antrats"/>
      <w:jc w:val="right"/>
    </w:pPr>
  </w:p>
  <w:p w14:paraId="68E3FFE8" w14:textId="3805043F" w:rsidR="00E31C90" w:rsidRDefault="00E31C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326" w14:textId="77777777" w:rsidR="00E31C90" w:rsidRDefault="00E31C90">
    <w:pPr>
      <w:pStyle w:val="Antrats"/>
    </w:pPr>
  </w:p>
  <w:p w14:paraId="2003AFD4" w14:textId="77777777" w:rsidR="00E31C90" w:rsidRDefault="00E3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1A579E"/>
    <w:multiLevelType w:val="multilevel"/>
    <w:tmpl w:val="2ACAE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601C93"/>
    <w:multiLevelType w:val="multilevel"/>
    <w:tmpl w:val="E292B9AE"/>
    <w:lvl w:ilvl="0">
      <w:start w:val="2"/>
      <w:numFmt w:val="decimal"/>
      <w:lvlText w:val="%1."/>
      <w:lvlJc w:val="left"/>
      <w:pPr>
        <w:ind w:left="1051" w:hanging="360"/>
      </w:pPr>
      <w:rPr>
        <w:rFonts w:hint="default"/>
      </w:rPr>
    </w:lvl>
    <w:lvl w:ilvl="1">
      <w:start w:val="1"/>
      <w:numFmt w:val="decimal"/>
      <w:isLgl/>
      <w:lvlText w:val="%1.%2."/>
      <w:lvlJc w:val="left"/>
      <w:pPr>
        <w:ind w:left="1051" w:hanging="360"/>
      </w:pPr>
      <w:rPr>
        <w:rFonts w:hint="default"/>
      </w:rPr>
    </w:lvl>
    <w:lvl w:ilvl="2">
      <w:start w:val="1"/>
      <w:numFmt w:val="decimal"/>
      <w:isLgl/>
      <w:lvlText w:val="%1.%2.%3."/>
      <w:lvlJc w:val="left"/>
      <w:pPr>
        <w:ind w:left="1411" w:hanging="720"/>
      </w:pPr>
      <w:rPr>
        <w:rFonts w:hint="default"/>
      </w:rPr>
    </w:lvl>
    <w:lvl w:ilvl="3">
      <w:start w:val="1"/>
      <w:numFmt w:val="decimal"/>
      <w:isLgl/>
      <w:lvlText w:val="%1.%2.%3.%4."/>
      <w:lvlJc w:val="left"/>
      <w:pPr>
        <w:ind w:left="1411" w:hanging="720"/>
      </w:pPr>
      <w:rPr>
        <w:rFonts w:hint="default"/>
      </w:rPr>
    </w:lvl>
    <w:lvl w:ilvl="4">
      <w:start w:val="1"/>
      <w:numFmt w:val="decimal"/>
      <w:isLgl/>
      <w:lvlText w:val="%1.%2.%3.%4.%5."/>
      <w:lvlJc w:val="left"/>
      <w:pPr>
        <w:ind w:left="1771" w:hanging="1080"/>
      </w:pPr>
      <w:rPr>
        <w:rFonts w:hint="default"/>
      </w:rPr>
    </w:lvl>
    <w:lvl w:ilvl="5">
      <w:start w:val="1"/>
      <w:numFmt w:val="decimal"/>
      <w:isLgl/>
      <w:lvlText w:val="%1.%2.%3.%4.%5.%6."/>
      <w:lvlJc w:val="left"/>
      <w:pPr>
        <w:ind w:left="1771" w:hanging="1080"/>
      </w:pPr>
      <w:rPr>
        <w:rFonts w:hint="default"/>
      </w:rPr>
    </w:lvl>
    <w:lvl w:ilvl="6">
      <w:start w:val="1"/>
      <w:numFmt w:val="decimal"/>
      <w:isLgl/>
      <w:lvlText w:val="%1.%2.%3.%4.%5.%6.%7."/>
      <w:lvlJc w:val="left"/>
      <w:pPr>
        <w:ind w:left="2131" w:hanging="1440"/>
      </w:pPr>
      <w:rPr>
        <w:rFonts w:hint="default"/>
      </w:rPr>
    </w:lvl>
    <w:lvl w:ilvl="7">
      <w:start w:val="1"/>
      <w:numFmt w:val="decimal"/>
      <w:isLgl/>
      <w:lvlText w:val="%1.%2.%3.%4.%5.%6.%7.%8."/>
      <w:lvlJc w:val="left"/>
      <w:pPr>
        <w:ind w:left="2131" w:hanging="1440"/>
      </w:pPr>
      <w:rPr>
        <w:rFonts w:hint="default"/>
      </w:rPr>
    </w:lvl>
    <w:lvl w:ilvl="8">
      <w:start w:val="1"/>
      <w:numFmt w:val="decimal"/>
      <w:isLgl/>
      <w:lvlText w:val="%1.%2.%3.%4.%5.%6.%7.%8.%9."/>
      <w:lvlJc w:val="left"/>
      <w:pPr>
        <w:ind w:left="2491"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8A2402"/>
    <w:multiLevelType w:val="multilevel"/>
    <w:tmpl w:val="1AF20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83025355">
    <w:abstractNumId w:val="6"/>
  </w:num>
  <w:num w:numId="2" w16cid:durableId="1521167269">
    <w:abstractNumId w:val="3"/>
  </w:num>
  <w:num w:numId="3" w16cid:durableId="200285104">
    <w:abstractNumId w:val="19"/>
  </w:num>
  <w:num w:numId="4" w16cid:durableId="770902206">
    <w:abstractNumId w:val="16"/>
  </w:num>
  <w:num w:numId="5" w16cid:durableId="1716199678">
    <w:abstractNumId w:val="12"/>
  </w:num>
  <w:num w:numId="6" w16cid:durableId="1906066751">
    <w:abstractNumId w:val="23"/>
  </w:num>
  <w:num w:numId="7" w16cid:durableId="245651113">
    <w:abstractNumId w:val="2"/>
  </w:num>
  <w:num w:numId="8" w16cid:durableId="1595357443">
    <w:abstractNumId w:val="22"/>
  </w:num>
  <w:num w:numId="9" w16cid:durableId="301664566">
    <w:abstractNumId w:val="11"/>
  </w:num>
  <w:num w:numId="10" w16cid:durableId="1855336403">
    <w:abstractNumId w:val="18"/>
  </w:num>
  <w:num w:numId="11" w16cid:durableId="575238115">
    <w:abstractNumId w:val="1"/>
  </w:num>
  <w:num w:numId="12" w16cid:durableId="692347414">
    <w:abstractNumId w:val="21"/>
  </w:num>
  <w:num w:numId="13" w16cid:durableId="957225320">
    <w:abstractNumId w:val="8"/>
  </w:num>
  <w:num w:numId="14" w16cid:durableId="672683133">
    <w:abstractNumId w:val="9"/>
  </w:num>
  <w:num w:numId="15" w16cid:durableId="1598903563">
    <w:abstractNumId w:val="24"/>
  </w:num>
  <w:num w:numId="16" w16cid:durableId="417677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966109">
    <w:abstractNumId w:val="13"/>
  </w:num>
  <w:num w:numId="18" w16cid:durableId="1472676128">
    <w:abstractNumId w:val="15"/>
  </w:num>
  <w:num w:numId="19" w16cid:durableId="1023940741">
    <w:abstractNumId w:val="7"/>
  </w:num>
  <w:num w:numId="20" w16cid:durableId="1107192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8288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7090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20202">
    <w:abstractNumId w:val="4"/>
  </w:num>
  <w:num w:numId="24" w16cid:durableId="919218754">
    <w:abstractNumId w:val="10"/>
  </w:num>
  <w:num w:numId="25" w16cid:durableId="1217087974">
    <w:abstractNumId w:val="5"/>
  </w:num>
  <w:num w:numId="26" w16cid:durableId="94604066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DFF"/>
    <w:rsid w:val="00005F36"/>
    <w:rsid w:val="000060AC"/>
    <w:rsid w:val="00006991"/>
    <w:rsid w:val="00006C3A"/>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9F"/>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3D"/>
    <w:rsid w:val="00026673"/>
    <w:rsid w:val="00026690"/>
    <w:rsid w:val="00026A51"/>
    <w:rsid w:val="00026D16"/>
    <w:rsid w:val="00030C02"/>
    <w:rsid w:val="00030C76"/>
    <w:rsid w:val="00030F90"/>
    <w:rsid w:val="00031580"/>
    <w:rsid w:val="000315EB"/>
    <w:rsid w:val="0003169B"/>
    <w:rsid w:val="00031A62"/>
    <w:rsid w:val="000321E6"/>
    <w:rsid w:val="0003281A"/>
    <w:rsid w:val="00032D19"/>
    <w:rsid w:val="00034A4A"/>
    <w:rsid w:val="00035221"/>
    <w:rsid w:val="000356C7"/>
    <w:rsid w:val="0003587B"/>
    <w:rsid w:val="0003638B"/>
    <w:rsid w:val="00036908"/>
    <w:rsid w:val="000372C8"/>
    <w:rsid w:val="000372F4"/>
    <w:rsid w:val="000373E5"/>
    <w:rsid w:val="00037649"/>
    <w:rsid w:val="00040233"/>
    <w:rsid w:val="00040C0F"/>
    <w:rsid w:val="000414B2"/>
    <w:rsid w:val="000421B4"/>
    <w:rsid w:val="00042720"/>
    <w:rsid w:val="00042937"/>
    <w:rsid w:val="00042D50"/>
    <w:rsid w:val="000431AC"/>
    <w:rsid w:val="00043C51"/>
    <w:rsid w:val="00043D65"/>
    <w:rsid w:val="00043E5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94"/>
    <w:rsid w:val="000561CC"/>
    <w:rsid w:val="00056EA8"/>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B56"/>
    <w:rsid w:val="00072F31"/>
    <w:rsid w:val="00072FE6"/>
    <w:rsid w:val="000738C7"/>
    <w:rsid w:val="0007393B"/>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60F"/>
    <w:rsid w:val="00082F6A"/>
    <w:rsid w:val="0008369A"/>
    <w:rsid w:val="00083E3B"/>
    <w:rsid w:val="0008436A"/>
    <w:rsid w:val="0008460A"/>
    <w:rsid w:val="000851E4"/>
    <w:rsid w:val="00085478"/>
    <w:rsid w:val="00085609"/>
    <w:rsid w:val="000859C8"/>
    <w:rsid w:val="00085F5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E4"/>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BF"/>
    <w:rsid w:val="000B685D"/>
    <w:rsid w:val="000B7223"/>
    <w:rsid w:val="000C006A"/>
    <w:rsid w:val="000C02F3"/>
    <w:rsid w:val="000C1AE5"/>
    <w:rsid w:val="000C1CEE"/>
    <w:rsid w:val="000C1F59"/>
    <w:rsid w:val="000C211C"/>
    <w:rsid w:val="000C2217"/>
    <w:rsid w:val="000C238A"/>
    <w:rsid w:val="000C2C07"/>
    <w:rsid w:val="000C34A7"/>
    <w:rsid w:val="000C3D2E"/>
    <w:rsid w:val="000C3EB4"/>
    <w:rsid w:val="000C3F71"/>
    <w:rsid w:val="000C4D87"/>
    <w:rsid w:val="000C4DF9"/>
    <w:rsid w:val="000C55D6"/>
    <w:rsid w:val="000C59B8"/>
    <w:rsid w:val="000C6068"/>
    <w:rsid w:val="000C7160"/>
    <w:rsid w:val="000D0F58"/>
    <w:rsid w:val="000D13D6"/>
    <w:rsid w:val="000D18E9"/>
    <w:rsid w:val="000D26D8"/>
    <w:rsid w:val="000D3C76"/>
    <w:rsid w:val="000D3FFE"/>
    <w:rsid w:val="000D412D"/>
    <w:rsid w:val="000D4406"/>
    <w:rsid w:val="000D4B9C"/>
    <w:rsid w:val="000D4E2B"/>
    <w:rsid w:val="000D5C58"/>
    <w:rsid w:val="000D638A"/>
    <w:rsid w:val="000D676D"/>
    <w:rsid w:val="000D71C2"/>
    <w:rsid w:val="000D7494"/>
    <w:rsid w:val="000D7AD2"/>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130"/>
    <w:rsid w:val="000E6657"/>
    <w:rsid w:val="000E6B69"/>
    <w:rsid w:val="000E7154"/>
    <w:rsid w:val="000E799D"/>
    <w:rsid w:val="000E7CF8"/>
    <w:rsid w:val="000F01E1"/>
    <w:rsid w:val="000F04F7"/>
    <w:rsid w:val="000F051B"/>
    <w:rsid w:val="000F078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1AB"/>
    <w:rsid w:val="00103749"/>
    <w:rsid w:val="00103779"/>
    <w:rsid w:val="001045A6"/>
    <w:rsid w:val="0010505E"/>
    <w:rsid w:val="001059F7"/>
    <w:rsid w:val="00105FA3"/>
    <w:rsid w:val="001060BF"/>
    <w:rsid w:val="00106C5F"/>
    <w:rsid w:val="001072BE"/>
    <w:rsid w:val="0010779C"/>
    <w:rsid w:val="00107881"/>
    <w:rsid w:val="00107A04"/>
    <w:rsid w:val="00110481"/>
    <w:rsid w:val="00111429"/>
    <w:rsid w:val="001117F3"/>
    <w:rsid w:val="00111943"/>
    <w:rsid w:val="0011199A"/>
    <w:rsid w:val="001123B4"/>
    <w:rsid w:val="001126FB"/>
    <w:rsid w:val="00112EE8"/>
    <w:rsid w:val="0011320C"/>
    <w:rsid w:val="0011344C"/>
    <w:rsid w:val="00113B07"/>
    <w:rsid w:val="00113C79"/>
    <w:rsid w:val="00113EAE"/>
    <w:rsid w:val="00113FD3"/>
    <w:rsid w:val="00115438"/>
    <w:rsid w:val="001164D8"/>
    <w:rsid w:val="00116A84"/>
    <w:rsid w:val="00116B7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77D"/>
    <w:rsid w:val="001337FC"/>
    <w:rsid w:val="00134825"/>
    <w:rsid w:val="0013485F"/>
    <w:rsid w:val="00135122"/>
    <w:rsid w:val="001351A4"/>
    <w:rsid w:val="001359B5"/>
    <w:rsid w:val="00135B56"/>
    <w:rsid w:val="00135EEE"/>
    <w:rsid w:val="0013610E"/>
    <w:rsid w:val="001365CA"/>
    <w:rsid w:val="00136624"/>
    <w:rsid w:val="0013794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F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435"/>
    <w:rsid w:val="0017154D"/>
    <w:rsid w:val="00171C73"/>
    <w:rsid w:val="00171FE7"/>
    <w:rsid w:val="0017242C"/>
    <w:rsid w:val="0017277D"/>
    <w:rsid w:val="00172D53"/>
    <w:rsid w:val="00173ACB"/>
    <w:rsid w:val="00173E9D"/>
    <w:rsid w:val="001741F9"/>
    <w:rsid w:val="00174A4C"/>
    <w:rsid w:val="00174EE0"/>
    <w:rsid w:val="0017506F"/>
    <w:rsid w:val="0017533E"/>
    <w:rsid w:val="00176FD3"/>
    <w:rsid w:val="00177B71"/>
    <w:rsid w:val="00177EC6"/>
    <w:rsid w:val="001801B7"/>
    <w:rsid w:val="00180340"/>
    <w:rsid w:val="00180466"/>
    <w:rsid w:val="00181168"/>
    <w:rsid w:val="00181511"/>
    <w:rsid w:val="0018195D"/>
    <w:rsid w:val="00182729"/>
    <w:rsid w:val="00182CBF"/>
    <w:rsid w:val="00182E25"/>
    <w:rsid w:val="0018321F"/>
    <w:rsid w:val="0018349F"/>
    <w:rsid w:val="00183AD9"/>
    <w:rsid w:val="00183BC7"/>
    <w:rsid w:val="00183BC8"/>
    <w:rsid w:val="00183BF1"/>
    <w:rsid w:val="0018451B"/>
    <w:rsid w:val="001849BD"/>
    <w:rsid w:val="001853B6"/>
    <w:rsid w:val="00185454"/>
    <w:rsid w:val="00185997"/>
    <w:rsid w:val="00185BC4"/>
    <w:rsid w:val="001865A6"/>
    <w:rsid w:val="00186A76"/>
    <w:rsid w:val="00187F92"/>
    <w:rsid w:val="0019130D"/>
    <w:rsid w:val="001915C5"/>
    <w:rsid w:val="00191CEF"/>
    <w:rsid w:val="001926B1"/>
    <w:rsid w:val="00192AF9"/>
    <w:rsid w:val="00192B6B"/>
    <w:rsid w:val="00192ED3"/>
    <w:rsid w:val="00193984"/>
    <w:rsid w:val="00193D61"/>
    <w:rsid w:val="001943E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28"/>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C"/>
    <w:rsid w:val="001B4266"/>
    <w:rsid w:val="001B4C7F"/>
    <w:rsid w:val="001B4F5E"/>
    <w:rsid w:val="001B50F3"/>
    <w:rsid w:val="001B53D6"/>
    <w:rsid w:val="001B59DE"/>
    <w:rsid w:val="001B77FA"/>
    <w:rsid w:val="001B79F9"/>
    <w:rsid w:val="001C110A"/>
    <w:rsid w:val="001C1AD0"/>
    <w:rsid w:val="001C1CC5"/>
    <w:rsid w:val="001C24BC"/>
    <w:rsid w:val="001C2957"/>
    <w:rsid w:val="001C305A"/>
    <w:rsid w:val="001C37BD"/>
    <w:rsid w:val="001C45C1"/>
    <w:rsid w:val="001C468D"/>
    <w:rsid w:val="001C4F12"/>
    <w:rsid w:val="001C545C"/>
    <w:rsid w:val="001C635E"/>
    <w:rsid w:val="001C6757"/>
    <w:rsid w:val="001C6A8E"/>
    <w:rsid w:val="001C702B"/>
    <w:rsid w:val="001C762B"/>
    <w:rsid w:val="001C7F48"/>
    <w:rsid w:val="001D2623"/>
    <w:rsid w:val="001D2CB6"/>
    <w:rsid w:val="001D37D8"/>
    <w:rsid w:val="001D414C"/>
    <w:rsid w:val="001D41F4"/>
    <w:rsid w:val="001D5276"/>
    <w:rsid w:val="001D5752"/>
    <w:rsid w:val="001D612E"/>
    <w:rsid w:val="001D65F8"/>
    <w:rsid w:val="001D7492"/>
    <w:rsid w:val="001D7890"/>
    <w:rsid w:val="001E0107"/>
    <w:rsid w:val="001E250F"/>
    <w:rsid w:val="001E2BC5"/>
    <w:rsid w:val="001E2EA8"/>
    <w:rsid w:val="001E3801"/>
    <w:rsid w:val="001E3D5A"/>
    <w:rsid w:val="001E4891"/>
    <w:rsid w:val="001E4C29"/>
    <w:rsid w:val="001E4DB2"/>
    <w:rsid w:val="001E5251"/>
    <w:rsid w:val="001E5701"/>
    <w:rsid w:val="001E61DF"/>
    <w:rsid w:val="001E76C7"/>
    <w:rsid w:val="001E7E24"/>
    <w:rsid w:val="001F04C1"/>
    <w:rsid w:val="001F15A0"/>
    <w:rsid w:val="001F1D6C"/>
    <w:rsid w:val="001F1DB6"/>
    <w:rsid w:val="001F1FB1"/>
    <w:rsid w:val="001F2168"/>
    <w:rsid w:val="001F2B2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485"/>
    <w:rsid w:val="0020080D"/>
    <w:rsid w:val="00200F5D"/>
    <w:rsid w:val="002014CF"/>
    <w:rsid w:val="00202323"/>
    <w:rsid w:val="0020254E"/>
    <w:rsid w:val="00202A46"/>
    <w:rsid w:val="00202B69"/>
    <w:rsid w:val="00202DC9"/>
    <w:rsid w:val="00203725"/>
    <w:rsid w:val="002037C0"/>
    <w:rsid w:val="00203D02"/>
    <w:rsid w:val="0020417D"/>
    <w:rsid w:val="00204B72"/>
    <w:rsid w:val="002058A4"/>
    <w:rsid w:val="002059C4"/>
    <w:rsid w:val="00206179"/>
    <w:rsid w:val="002077F9"/>
    <w:rsid w:val="002078CF"/>
    <w:rsid w:val="0020796D"/>
    <w:rsid w:val="00207CC3"/>
    <w:rsid w:val="00207E02"/>
    <w:rsid w:val="00207E40"/>
    <w:rsid w:val="00207FAC"/>
    <w:rsid w:val="00210068"/>
    <w:rsid w:val="002101DC"/>
    <w:rsid w:val="00210594"/>
    <w:rsid w:val="00210870"/>
    <w:rsid w:val="00210ACC"/>
    <w:rsid w:val="00212C25"/>
    <w:rsid w:val="00212F68"/>
    <w:rsid w:val="002135C6"/>
    <w:rsid w:val="002140C5"/>
    <w:rsid w:val="00214B9D"/>
    <w:rsid w:val="00214D4B"/>
    <w:rsid w:val="0021565C"/>
    <w:rsid w:val="00215B09"/>
    <w:rsid w:val="00215FB5"/>
    <w:rsid w:val="002163DC"/>
    <w:rsid w:val="00216766"/>
    <w:rsid w:val="00216820"/>
    <w:rsid w:val="00216BFF"/>
    <w:rsid w:val="0021737E"/>
    <w:rsid w:val="00217893"/>
    <w:rsid w:val="00220588"/>
    <w:rsid w:val="00220B88"/>
    <w:rsid w:val="002211A8"/>
    <w:rsid w:val="00221235"/>
    <w:rsid w:val="00221CC0"/>
    <w:rsid w:val="0022234B"/>
    <w:rsid w:val="00223614"/>
    <w:rsid w:val="002236E7"/>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7B6"/>
    <w:rsid w:val="00234920"/>
    <w:rsid w:val="0023505D"/>
    <w:rsid w:val="00235137"/>
    <w:rsid w:val="002358F1"/>
    <w:rsid w:val="002374F8"/>
    <w:rsid w:val="00237EA0"/>
    <w:rsid w:val="002411C2"/>
    <w:rsid w:val="002415C7"/>
    <w:rsid w:val="0024180E"/>
    <w:rsid w:val="00241D43"/>
    <w:rsid w:val="00242459"/>
    <w:rsid w:val="002425E8"/>
    <w:rsid w:val="00242CEB"/>
    <w:rsid w:val="002430AE"/>
    <w:rsid w:val="00243686"/>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57"/>
    <w:rsid w:val="00261261"/>
    <w:rsid w:val="002616A9"/>
    <w:rsid w:val="002617A4"/>
    <w:rsid w:val="002620D1"/>
    <w:rsid w:val="00262386"/>
    <w:rsid w:val="00262D3D"/>
    <w:rsid w:val="00263B34"/>
    <w:rsid w:val="00263E7F"/>
    <w:rsid w:val="00264126"/>
    <w:rsid w:val="0026424A"/>
    <w:rsid w:val="0026491C"/>
    <w:rsid w:val="00264B13"/>
    <w:rsid w:val="00264EBF"/>
    <w:rsid w:val="0026649F"/>
    <w:rsid w:val="002670AA"/>
    <w:rsid w:val="00267262"/>
    <w:rsid w:val="00267751"/>
    <w:rsid w:val="00267C86"/>
    <w:rsid w:val="00267E9A"/>
    <w:rsid w:val="00270113"/>
    <w:rsid w:val="002707A9"/>
    <w:rsid w:val="002713FB"/>
    <w:rsid w:val="00271411"/>
    <w:rsid w:val="002716D8"/>
    <w:rsid w:val="00272038"/>
    <w:rsid w:val="0027236E"/>
    <w:rsid w:val="00272857"/>
    <w:rsid w:val="0027399D"/>
    <w:rsid w:val="00273F59"/>
    <w:rsid w:val="00273F68"/>
    <w:rsid w:val="0027478F"/>
    <w:rsid w:val="00274C8A"/>
    <w:rsid w:val="00274E50"/>
    <w:rsid w:val="0027575B"/>
    <w:rsid w:val="00275B72"/>
    <w:rsid w:val="00277535"/>
    <w:rsid w:val="00277634"/>
    <w:rsid w:val="0027772E"/>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76"/>
    <w:rsid w:val="002847F1"/>
    <w:rsid w:val="00285B02"/>
    <w:rsid w:val="00285E5E"/>
    <w:rsid w:val="002907D9"/>
    <w:rsid w:val="00290850"/>
    <w:rsid w:val="00290874"/>
    <w:rsid w:val="00290E7C"/>
    <w:rsid w:val="00290F12"/>
    <w:rsid w:val="00291DCB"/>
    <w:rsid w:val="0029216D"/>
    <w:rsid w:val="002926A1"/>
    <w:rsid w:val="00292A00"/>
    <w:rsid w:val="00294B97"/>
    <w:rsid w:val="00294BE3"/>
    <w:rsid w:val="002955C5"/>
    <w:rsid w:val="002960E2"/>
    <w:rsid w:val="002970CF"/>
    <w:rsid w:val="0029712D"/>
    <w:rsid w:val="00297490"/>
    <w:rsid w:val="002974D4"/>
    <w:rsid w:val="002A00F8"/>
    <w:rsid w:val="002A1EB6"/>
    <w:rsid w:val="002A25D9"/>
    <w:rsid w:val="002A3B3E"/>
    <w:rsid w:val="002A3C89"/>
    <w:rsid w:val="002A43AA"/>
    <w:rsid w:val="002A4AC9"/>
    <w:rsid w:val="002A5143"/>
    <w:rsid w:val="002A62B6"/>
    <w:rsid w:val="002A637A"/>
    <w:rsid w:val="002A6658"/>
    <w:rsid w:val="002A6D1E"/>
    <w:rsid w:val="002A70E6"/>
    <w:rsid w:val="002A71C8"/>
    <w:rsid w:val="002A7A35"/>
    <w:rsid w:val="002A7D9B"/>
    <w:rsid w:val="002B0002"/>
    <w:rsid w:val="002B0157"/>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383"/>
    <w:rsid w:val="002D045F"/>
    <w:rsid w:val="002D0C89"/>
    <w:rsid w:val="002D0CBA"/>
    <w:rsid w:val="002D1083"/>
    <w:rsid w:val="002D1C99"/>
    <w:rsid w:val="002D1EFA"/>
    <w:rsid w:val="002D22E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96"/>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73"/>
    <w:rsid w:val="00300FEF"/>
    <w:rsid w:val="00301185"/>
    <w:rsid w:val="00301B49"/>
    <w:rsid w:val="0030230E"/>
    <w:rsid w:val="0030313E"/>
    <w:rsid w:val="00303C2A"/>
    <w:rsid w:val="00303D02"/>
    <w:rsid w:val="003049FC"/>
    <w:rsid w:val="00304E45"/>
    <w:rsid w:val="003062D0"/>
    <w:rsid w:val="00306737"/>
    <w:rsid w:val="00306D9F"/>
    <w:rsid w:val="00306F87"/>
    <w:rsid w:val="003074D1"/>
    <w:rsid w:val="00307836"/>
    <w:rsid w:val="003101E1"/>
    <w:rsid w:val="00310753"/>
    <w:rsid w:val="00310F2A"/>
    <w:rsid w:val="0031109D"/>
    <w:rsid w:val="00311111"/>
    <w:rsid w:val="003127FC"/>
    <w:rsid w:val="0031284C"/>
    <w:rsid w:val="00312E24"/>
    <w:rsid w:val="00312FEE"/>
    <w:rsid w:val="00313947"/>
    <w:rsid w:val="00313A09"/>
    <w:rsid w:val="00313C2B"/>
    <w:rsid w:val="0031420A"/>
    <w:rsid w:val="003146AA"/>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68"/>
    <w:rsid w:val="00331673"/>
    <w:rsid w:val="00331ED1"/>
    <w:rsid w:val="003328D9"/>
    <w:rsid w:val="00333BFA"/>
    <w:rsid w:val="00334D33"/>
    <w:rsid w:val="00334EB8"/>
    <w:rsid w:val="00335A01"/>
    <w:rsid w:val="00335DA5"/>
    <w:rsid w:val="0033642E"/>
    <w:rsid w:val="0033692B"/>
    <w:rsid w:val="003406FD"/>
    <w:rsid w:val="00340F7A"/>
    <w:rsid w:val="00341929"/>
    <w:rsid w:val="00341D9A"/>
    <w:rsid w:val="00343586"/>
    <w:rsid w:val="003436A3"/>
    <w:rsid w:val="00343AFE"/>
    <w:rsid w:val="00343CA3"/>
    <w:rsid w:val="0034458A"/>
    <w:rsid w:val="0034460F"/>
    <w:rsid w:val="003447E3"/>
    <w:rsid w:val="00344F46"/>
    <w:rsid w:val="00345141"/>
    <w:rsid w:val="003451F8"/>
    <w:rsid w:val="003453C2"/>
    <w:rsid w:val="003453F9"/>
    <w:rsid w:val="0034587B"/>
    <w:rsid w:val="00346410"/>
    <w:rsid w:val="0034660E"/>
    <w:rsid w:val="00347C70"/>
    <w:rsid w:val="00350286"/>
    <w:rsid w:val="0035041E"/>
    <w:rsid w:val="00350730"/>
    <w:rsid w:val="00351D68"/>
    <w:rsid w:val="00352626"/>
    <w:rsid w:val="00352C78"/>
    <w:rsid w:val="003536CF"/>
    <w:rsid w:val="003536EB"/>
    <w:rsid w:val="00353A48"/>
    <w:rsid w:val="00353D1B"/>
    <w:rsid w:val="00354AB4"/>
    <w:rsid w:val="00355501"/>
    <w:rsid w:val="00355677"/>
    <w:rsid w:val="00355743"/>
    <w:rsid w:val="00355846"/>
    <w:rsid w:val="003559E0"/>
    <w:rsid w:val="003564FF"/>
    <w:rsid w:val="00356D0D"/>
    <w:rsid w:val="003576C1"/>
    <w:rsid w:val="00357BB8"/>
    <w:rsid w:val="00357C23"/>
    <w:rsid w:val="0036006C"/>
    <w:rsid w:val="003600F2"/>
    <w:rsid w:val="00360DB9"/>
    <w:rsid w:val="00360EF2"/>
    <w:rsid w:val="00360F9B"/>
    <w:rsid w:val="00361525"/>
    <w:rsid w:val="003617F1"/>
    <w:rsid w:val="00362719"/>
    <w:rsid w:val="00363134"/>
    <w:rsid w:val="00365384"/>
    <w:rsid w:val="003660B8"/>
    <w:rsid w:val="003671C3"/>
    <w:rsid w:val="00367E2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3C"/>
    <w:rsid w:val="0037691C"/>
    <w:rsid w:val="003771ED"/>
    <w:rsid w:val="00377497"/>
    <w:rsid w:val="00377925"/>
    <w:rsid w:val="00377C16"/>
    <w:rsid w:val="00377C96"/>
    <w:rsid w:val="00380076"/>
    <w:rsid w:val="0038032E"/>
    <w:rsid w:val="0038039F"/>
    <w:rsid w:val="00380704"/>
    <w:rsid w:val="00380818"/>
    <w:rsid w:val="00380927"/>
    <w:rsid w:val="00380A14"/>
    <w:rsid w:val="00380B99"/>
    <w:rsid w:val="00380DF6"/>
    <w:rsid w:val="003812C4"/>
    <w:rsid w:val="003813C1"/>
    <w:rsid w:val="003819C8"/>
    <w:rsid w:val="00381A66"/>
    <w:rsid w:val="003821B2"/>
    <w:rsid w:val="00382939"/>
    <w:rsid w:val="00382A83"/>
    <w:rsid w:val="00382F34"/>
    <w:rsid w:val="003833CD"/>
    <w:rsid w:val="003835F5"/>
    <w:rsid w:val="00384F5A"/>
    <w:rsid w:val="00385749"/>
    <w:rsid w:val="00385D49"/>
    <w:rsid w:val="00386720"/>
    <w:rsid w:val="00386E76"/>
    <w:rsid w:val="00387896"/>
    <w:rsid w:val="003903FB"/>
    <w:rsid w:val="00390B20"/>
    <w:rsid w:val="0039114B"/>
    <w:rsid w:val="00391755"/>
    <w:rsid w:val="0039183A"/>
    <w:rsid w:val="00391FE7"/>
    <w:rsid w:val="0039299B"/>
    <w:rsid w:val="00393698"/>
    <w:rsid w:val="0039371E"/>
    <w:rsid w:val="00393C34"/>
    <w:rsid w:val="0039462D"/>
    <w:rsid w:val="0039489E"/>
    <w:rsid w:val="00394C27"/>
    <w:rsid w:val="003961FB"/>
    <w:rsid w:val="00396AF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620"/>
    <w:rsid w:val="003B03D1"/>
    <w:rsid w:val="003B0F1F"/>
    <w:rsid w:val="003B12DE"/>
    <w:rsid w:val="003B160F"/>
    <w:rsid w:val="003B3624"/>
    <w:rsid w:val="003B3660"/>
    <w:rsid w:val="003B386F"/>
    <w:rsid w:val="003B39F9"/>
    <w:rsid w:val="003B4138"/>
    <w:rsid w:val="003B4432"/>
    <w:rsid w:val="003B5B6D"/>
    <w:rsid w:val="003B6924"/>
    <w:rsid w:val="003B73B7"/>
    <w:rsid w:val="003B7634"/>
    <w:rsid w:val="003B78AD"/>
    <w:rsid w:val="003B7B30"/>
    <w:rsid w:val="003C0165"/>
    <w:rsid w:val="003C018A"/>
    <w:rsid w:val="003C01B7"/>
    <w:rsid w:val="003C07A3"/>
    <w:rsid w:val="003C126F"/>
    <w:rsid w:val="003C1AB1"/>
    <w:rsid w:val="003C1B53"/>
    <w:rsid w:val="003C1BFB"/>
    <w:rsid w:val="003C1C38"/>
    <w:rsid w:val="003C2412"/>
    <w:rsid w:val="003C253D"/>
    <w:rsid w:val="003C269A"/>
    <w:rsid w:val="003C2837"/>
    <w:rsid w:val="003C2EEB"/>
    <w:rsid w:val="003C34BF"/>
    <w:rsid w:val="003C3F49"/>
    <w:rsid w:val="003C42BD"/>
    <w:rsid w:val="003C4C02"/>
    <w:rsid w:val="003C4C53"/>
    <w:rsid w:val="003C50DB"/>
    <w:rsid w:val="003C5AB4"/>
    <w:rsid w:val="003C5C1B"/>
    <w:rsid w:val="003C5CA2"/>
    <w:rsid w:val="003C5DFD"/>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CB7"/>
    <w:rsid w:val="003D4F69"/>
    <w:rsid w:val="003D517C"/>
    <w:rsid w:val="003D53F1"/>
    <w:rsid w:val="003D5A05"/>
    <w:rsid w:val="003D5EC9"/>
    <w:rsid w:val="003D6258"/>
    <w:rsid w:val="003D6501"/>
    <w:rsid w:val="003D69FA"/>
    <w:rsid w:val="003D6BCA"/>
    <w:rsid w:val="003D6DF2"/>
    <w:rsid w:val="003D74E8"/>
    <w:rsid w:val="003D7DD9"/>
    <w:rsid w:val="003E0A08"/>
    <w:rsid w:val="003E0AF4"/>
    <w:rsid w:val="003E0FEA"/>
    <w:rsid w:val="003E1160"/>
    <w:rsid w:val="003E1371"/>
    <w:rsid w:val="003E1D80"/>
    <w:rsid w:val="003E2280"/>
    <w:rsid w:val="003E23F7"/>
    <w:rsid w:val="003E2796"/>
    <w:rsid w:val="003E2D4D"/>
    <w:rsid w:val="003E3B19"/>
    <w:rsid w:val="003E4314"/>
    <w:rsid w:val="003E436D"/>
    <w:rsid w:val="003E4AC7"/>
    <w:rsid w:val="003E4DB9"/>
    <w:rsid w:val="003E51C1"/>
    <w:rsid w:val="003E6626"/>
    <w:rsid w:val="003E664F"/>
    <w:rsid w:val="003E713F"/>
    <w:rsid w:val="003E717C"/>
    <w:rsid w:val="003E7F39"/>
    <w:rsid w:val="003F019D"/>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F3"/>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AFB"/>
    <w:rsid w:val="004157B6"/>
    <w:rsid w:val="0041685F"/>
    <w:rsid w:val="00416CD6"/>
    <w:rsid w:val="00416D08"/>
    <w:rsid w:val="004170BC"/>
    <w:rsid w:val="00417604"/>
    <w:rsid w:val="0042041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BA7"/>
    <w:rsid w:val="00433FD7"/>
    <w:rsid w:val="004344CB"/>
    <w:rsid w:val="00434587"/>
    <w:rsid w:val="0043483A"/>
    <w:rsid w:val="004350A5"/>
    <w:rsid w:val="004350FA"/>
    <w:rsid w:val="00435186"/>
    <w:rsid w:val="00435437"/>
    <w:rsid w:val="004356A8"/>
    <w:rsid w:val="00436201"/>
    <w:rsid w:val="004375A5"/>
    <w:rsid w:val="00437697"/>
    <w:rsid w:val="00437883"/>
    <w:rsid w:val="00441140"/>
    <w:rsid w:val="00441581"/>
    <w:rsid w:val="004417E5"/>
    <w:rsid w:val="00442E06"/>
    <w:rsid w:val="00442F8D"/>
    <w:rsid w:val="004432C7"/>
    <w:rsid w:val="0044363F"/>
    <w:rsid w:val="00443DE5"/>
    <w:rsid w:val="00443FA8"/>
    <w:rsid w:val="00443FEB"/>
    <w:rsid w:val="00444241"/>
    <w:rsid w:val="00444CAF"/>
    <w:rsid w:val="00444DC8"/>
    <w:rsid w:val="00445041"/>
    <w:rsid w:val="00445162"/>
    <w:rsid w:val="00445179"/>
    <w:rsid w:val="00446913"/>
    <w:rsid w:val="00447B36"/>
    <w:rsid w:val="00447D54"/>
    <w:rsid w:val="00450415"/>
    <w:rsid w:val="00450563"/>
    <w:rsid w:val="0045073B"/>
    <w:rsid w:val="00450767"/>
    <w:rsid w:val="004512A8"/>
    <w:rsid w:val="0045134B"/>
    <w:rsid w:val="004516A3"/>
    <w:rsid w:val="00451781"/>
    <w:rsid w:val="0045184C"/>
    <w:rsid w:val="00451A5F"/>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96C"/>
    <w:rsid w:val="00460A16"/>
    <w:rsid w:val="00461904"/>
    <w:rsid w:val="00461CE4"/>
    <w:rsid w:val="004624F4"/>
    <w:rsid w:val="00462587"/>
    <w:rsid w:val="00463465"/>
    <w:rsid w:val="004635E0"/>
    <w:rsid w:val="00463897"/>
    <w:rsid w:val="004642FA"/>
    <w:rsid w:val="00464400"/>
    <w:rsid w:val="0046472C"/>
    <w:rsid w:val="00465067"/>
    <w:rsid w:val="004658BF"/>
    <w:rsid w:val="00466474"/>
    <w:rsid w:val="00467B1D"/>
    <w:rsid w:val="00467FCB"/>
    <w:rsid w:val="0047047D"/>
    <w:rsid w:val="00470C1B"/>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39"/>
    <w:rsid w:val="004923AA"/>
    <w:rsid w:val="0049538A"/>
    <w:rsid w:val="00495F71"/>
    <w:rsid w:val="00496EFB"/>
    <w:rsid w:val="00497851"/>
    <w:rsid w:val="0049788B"/>
    <w:rsid w:val="00497AE5"/>
    <w:rsid w:val="00497DF3"/>
    <w:rsid w:val="004A00B0"/>
    <w:rsid w:val="004A01F5"/>
    <w:rsid w:val="004A0401"/>
    <w:rsid w:val="004A0801"/>
    <w:rsid w:val="004A0CE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D4"/>
    <w:rsid w:val="004A60B1"/>
    <w:rsid w:val="004A7223"/>
    <w:rsid w:val="004A7485"/>
    <w:rsid w:val="004A7F0E"/>
    <w:rsid w:val="004B0E0C"/>
    <w:rsid w:val="004B15B4"/>
    <w:rsid w:val="004B1B04"/>
    <w:rsid w:val="004B2DE0"/>
    <w:rsid w:val="004B2DE4"/>
    <w:rsid w:val="004B3551"/>
    <w:rsid w:val="004B404C"/>
    <w:rsid w:val="004B42DF"/>
    <w:rsid w:val="004B4807"/>
    <w:rsid w:val="004B5982"/>
    <w:rsid w:val="004B685B"/>
    <w:rsid w:val="004B6BCA"/>
    <w:rsid w:val="004B6FBD"/>
    <w:rsid w:val="004B7455"/>
    <w:rsid w:val="004B772B"/>
    <w:rsid w:val="004B7E66"/>
    <w:rsid w:val="004B7FBC"/>
    <w:rsid w:val="004C010A"/>
    <w:rsid w:val="004C076A"/>
    <w:rsid w:val="004C0B12"/>
    <w:rsid w:val="004C0BB9"/>
    <w:rsid w:val="004C1088"/>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66"/>
    <w:rsid w:val="004C7DC4"/>
    <w:rsid w:val="004C7E0B"/>
    <w:rsid w:val="004C7E53"/>
    <w:rsid w:val="004D017C"/>
    <w:rsid w:val="004D09DC"/>
    <w:rsid w:val="004D1010"/>
    <w:rsid w:val="004D1B75"/>
    <w:rsid w:val="004D248A"/>
    <w:rsid w:val="004D3BE3"/>
    <w:rsid w:val="004D3EBD"/>
    <w:rsid w:val="004D459D"/>
    <w:rsid w:val="004D4C7B"/>
    <w:rsid w:val="004D7072"/>
    <w:rsid w:val="004D7318"/>
    <w:rsid w:val="004D7B52"/>
    <w:rsid w:val="004D7DFA"/>
    <w:rsid w:val="004E0049"/>
    <w:rsid w:val="004E05A2"/>
    <w:rsid w:val="004E06BB"/>
    <w:rsid w:val="004E07B2"/>
    <w:rsid w:val="004E1135"/>
    <w:rsid w:val="004E13EA"/>
    <w:rsid w:val="004E1E30"/>
    <w:rsid w:val="004E1FB0"/>
    <w:rsid w:val="004E2034"/>
    <w:rsid w:val="004E2171"/>
    <w:rsid w:val="004E2550"/>
    <w:rsid w:val="004E2E98"/>
    <w:rsid w:val="004E3243"/>
    <w:rsid w:val="004E341E"/>
    <w:rsid w:val="004E4023"/>
    <w:rsid w:val="004E442B"/>
    <w:rsid w:val="004E4612"/>
    <w:rsid w:val="004E47F9"/>
    <w:rsid w:val="004E4DB4"/>
    <w:rsid w:val="004E5340"/>
    <w:rsid w:val="004E63B6"/>
    <w:rsid w:val="004E6400"/>
    <w:rsid w:val="004E6610"/>
    <w:rsid w:val="004E6AD3"/>
    <w:rsid w:val="004E6F7E"/>
    <w:rsid w:val="004E71CB"/>
    <w:rsid w:val="004E776B"/>
    <w:rsid w:val="004E7D39"/>
    <w:rsid w:val="004F0107"/>
    <w:rsid w:val="004F0C1D"/>
    <w:rsid w:val="004F1077"/>
    <w:rsid w:val="004F148C"/>
    <w:rsid w:val="004F1635"/>
    <w:rsid w:val="004F1855"/>
    <w:rsid w:val="004F1982"/>
    <w:rsid w:val="004F1C76"/>
    <w:rsid w:val="004F1E4F"/>
    <w:rsid w:val="004F30E1"/>
    <w:rsid w:val="004F33F0"/>
    <w:rsid w:val="004F4D51"/>
    <w:rsid w:val="004F50BE"/>
    <w:rsid w:val="004F6FEF"/>
    <w:rsid w:val="004F7943"/>
    <w:rsid w:val="005002B8"/>
    <w:rsid w:val="00500818"/>
    <w:rsid w:val="00501200"/>
    <w:rsid w:val="00501215"/>
    <w:rsid w:val="00501429"/>
    <w:rsid w:val="005020EF"/>
    <w:rsid w:val="0050218B"/>
    <w:rsid w:val="0050224F"/>
    <w:rsid w:val="005032DE"/>
    <w:rsid w:val="005035B0"/>
    <w:rsid w:val="00503E5F"/>
    <w:rsid w:val="005047B8"/>
    <w:rsid w:val="00504E9D"/>
    <w:rsid w:val="00505506"/>
    <w:rsid w:val="00506A5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A35"/>
    <w:rsid w:val="00522C57"/>
    <w:rsid w:val="00522E11"/>
    <w:rsid w:val="0052330D"/>
    <w:rsid w:val="005233E1"/>
    <w:rsid w:val="0052352E"/>
    <w:rsid w:val="00523DED"/>
    <w:rsid w:val="0052470F"/>
    <w:rsid w:val="00524AB3"/>
    <w:rsid w:val="00525A62"/>
    <w:rsid w:val="00525B54"/>
    <w:rsid w:val="00525FD6"/>
    <w:rsid w:val="005260FE"/>
    <w:rsid w:val="005265F8"/>
    <w:rsid w:val="005269B3"/>
    <w:rsid w:val="00526D2D"/>
    <w:rsid w:val="005270D3"/>
    <w:rsid w:val="005273B1"/>
    <w:rsid w:val="00527D50"/>
    <w:rsid w:val="00530103"/>
    <w:rsid w:val="00530629"/>
    <w:rsid w:val="00530BB3"/>
    <w:rsid w:val="00530FFF"/>
    <w:rsid w:val="005311C6"/>
    <w:rsid w:val="005315A7"/>
    <w:rsid w:val="005321FB"/>
    <w:rsid w:val="0053254A"/>
    <w:rsid w:val="00532716"/>
    <w:rsid w:val="00532DF8"/>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CD4"/>
    <w:rsid w:val="0054132A"/>
    <w:rsid w:val="005415E4"/>
    <w:rsid w:val="00541941"/>
    <w:rsid w:val="00541BC4"/>
    <w:rsid w:val="005420ED"/>
    <w:rsid w:val="00542A74"/>
    <w:rsid w:val="00543AE0"/>
    <w:rsid w:val="00544659"/>
    <w:rsid w:val="005448A6"/>
    <w:rsid w:val="005464B7"/>
    <w:rsid w:val="00546FDF"/>
    <w:rsid w:val="00547265"/>
    <w:rsid w:val="00547443"/>
    <w:rsid w:val="00547E36"/>
    <w:rsid w:val="005505A6"/>
    <w:rsid w:val="005505BF"/>
    <w:rsid w:val="00551B0D"/>
    <w:rsid w:val="00551FA7"/>
    <w:rsid w:val="00553286"/>
    <w:rsid w:val="00553E2C"/>
    <w:rsid w:val="0055476C"/>
    <w:rsid w:val="00556F91"/>
    <w:rsid w:val="0055710D"/>
    <w:rsid w:val="00557458"/>
    <w:rsid w:val="005575AD"/>
    <w:rsid w:val="00557A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A"/>
    <w:rsid w:val="00570722"/>
    <w:rsid w:val="0057118D"/>
    <w:rsid w:val="0057158C"/>
    <w:rsid w:val="005717E5"/>
    <w:rsid w:val="005717E7"/>
    <w:rsid w:val="0057188A"/>
    <w:rsid w:val="00571EE0"/>
    <w:rsid w:val="00572AF3"/>
    <w:rsid w:val="00574529"/>
    <w:rsid w:val="005753B6"/>
    <w:rsid w:val="00575DFE"/>
    <w:rsid w:val="005760A1"/>
    <w:rsid w:val="005769FF"/>
    <w:rsid w:val="00576E44"/>
    <w:rsid w:val="0057745D"/>
    <w:rsid w:val="00577925"/>
    <w:rsid w:val="00577A72"/>
    <w:rsid w:val="005806D2"/>
    <w:rsid w:val="00582CE9"/>
    <w:rsid w:val="00583195"/>
    <w:rsid w:val="0058377F"/>
    <w:rsid w:val="00583982"/>
    <w:rsid w:val="00583B84"/>
    <w:rsid w:val="00583CA7"/>
    <w:rsid w:val="00584551"/>
    <w:rsid w:val="00584DCA"/>
    <w:rsid w:val="0058525D"/>
    <w:rsid w:val="00585C84"/>
    <w:rsid w:val="00585F18"/>
    <w:rsid w:val="0058726C"/>
    <w:rsid w:val="005872C9"/>
    <w:rsid w:val="00587B09"/>
    <w:rsid w:val="00587BAC"/>
    <w:rsid w:val="00590030"/>
    <w:rsid w:val="00590232"/>
    <w:rsid w:val="00590ADF"/>
    <w:rsid w:val="00593111"/>
    <w:rsid w:val="00593816"/>
    <w:rsid w:val="00593D67"/>
    <w:rsid w:val="00593F3E"/>
    <w:rsid w:val="00594F2A"/>
    <w:rsid w:val="00594FA6"/>
    <w:rsid w:val="00595F0B"/>
    <w:rsid w:val="00595F1A"/>
    <w:rsid w:val="00595F8E"/>
    <w:rsid w:val="00596895"/>
    <w:rsid w:val="00596BDA"/>
    <w:rsid w:val="00596C27"/>
    <w:rsid w:val="00597743"/>
    <w:rsid w:val="00597972"/>
    <w:rsid w:val="005979E9"/>
    <w:rsid w:val="005A0791"/>
    <w:rsid w:val="005A07D8"/>
    <w:rsid w:val="005A195F"/>
    <w:rsid w:val="005A253D"/>
    <w:rsid w:val="005A2704"/>
    <w:rsid w:val="005A2AC1"/>
    <w:rsid w:val="005A2B07"/>
    <w:rsid w:val="005A58E6"/>
    <w:rsid w:val="005A65C8"/>
    <w:rsid w:val="005A74E8"/>
    <w:rsid w:val="005A7DAC"/>
    <w:rsid w:val="005B0449"/>
    <w:rsid w:val="005B0749"/>
    <w:rsid w:val="005B19E4"/>
    <w:rsid w:val="005B1D8D"/>
    <w:rsid w:val="005B24C3"/>
    <w:rsid w:val="005B2A1D"/>
    <w:rsid w:val="005B2C82"/>
    <w:rsid w:val="005B2D9B"/>
    <w:rsid w:val="005B2FD0"/>
    <w:rsid w:val="005B34A6"/>
    <w:rsid w:val="005B383F"/>
    <w:rsid w:val="005B3D70"/>
    <w:rsid w:val="005B42A4"/>
    <w:rsid w:val="005B46C1"/>
    <w:rsid w:val="005B484F"/>
    <w:rsid w:val="005B537C"/>
    <w:rsid w:val="005B5793"/>
    <w:rsid w:val="005B5ED5"/>
    <w:rsid w:val="005C0258"/>
    <w:rsid w:val="005C0B37"/>
    <w:rsid w:val="005C17C2"/>
    <w:rsid w:val="005C1E12"/>
    <w:rsid w:val="005C3F18"/>
    <w:rsid w:val="005C4B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F51"/>
    <w:rsid w:val="005F03EF"/>
    <w:rsid w:val="005F03F3"/>
    <w:rsid w:val="005F0B78"/>
    <w:rsid w:val="005F0C8A"/>
    <w:rsid w:val="005F0E6E"/>
    <w:rsid w:val="005F1245"/>
    <w:rsid w:val="005F13F0"/>
    <w:rsid w:val="005F1492"/>
    <w:rsid w:val="005F152B"/>
    <w:rsid w:val="005F17E7"/>
    <w:rsid w:val="005F1AE7"/>
    <w:rsid w:val="005F216E"/>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5A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DE3"/>
    <w:rsid w:val="00611778"/>
    <w:rsid w:val="006119DC"/>
    <w:rsid w:val="00612434"/>
    <w:rsid w:val="00612CE6"/>
    <w:rsid w:val="00612DA3"/>
    <w:rsid w:val="00612EDD"/>
    <w:rsid w:val="00612FBA"/>
    <w:rsid w:val="006144EC"/>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EFC"/>
    <w:rsid w:val="00636208"/>
    <w:rsid w:val="006375BD"/>
    <w:rsid w:val="00637F68"/>
    <w:rsid w:val="00640399"/>
    <w:rsid w:val="00640893"/>
    <w:rsid w:val="00640DBD"/>
    <w:rsid w:val="0064169B"/>
    <w:rsid w:val="0064259A"/>
    <w:rsid w:val="00642683"/>
    <w:rsid w:val="006428CA"/>
    <w:rsid w:val="00642E25"/>
    <w:rsid w:val="00642F3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653"/>
    <w:rsid w:val="00652934"/>
    <w:rsid w:val="00652A2E"/>
    <w:rsid w:val="00653069"/>
    <w:rsid w:val="00653A37"/>
    <w:rsid w:val="00653C2C"/>
    <w:rsid w:val="00653C49"/>
    <w:rsid w:val="006541EB"/>
    <w:rsid w:val="00654366"/>
    <w:rsid w:val="006545F9"/>
    <w:rsid w:val="006553A2"/>
    <w:rsid w:val="006553EF"/>
    <w:rsid w:val="00655F17"/>
    <w:rsid w:val="00660F6D"/>
    <w:rsid w:val="0066179A"/>
    <w:rsid w:val="006617C6"/>
    <w:rsid w:val="00661860"/>
    <w:rsid w:val="00661FC2"/>
    <w:rsid w:val="00662606"/>
    <w:rsid w:val="00662701"/>
    <w:rsid w:val="0066271C"/>
    <w:rsid w:val="00663099"/>
    <w:rsid w:val="006638AF"/>
    <w:rsid w:val="00664184"/>
    <w:rsid w:val="006647B9"/>
    <w:rsid w:val="00664C39"/>
    <w:rsid w:val="0066500F"/>
    <w:rsid w:val="00665508"/>
    <w:rsid w:val="00665D82"/>
    <w:rsid w:val="00670121"/>
    <w:rsid w:val="00670373"/>
    <w:rsid w:val="0067130D"/>
    <w:rsid w:val="006715F4"/>
    <w:rsid w:val="00671B2B"/>
    <w:rsid w:val="00671DB5"/>
    <w:rsid w:val="0067281B"/>
    <w:rsid w:val="0067282A"/>
    <w:rsid w:val="00673538"/>
    <w:rsid w:val="00674D70"/>
    <w:rsid w:val="006752D5"/>
    <w:rsid w:val="00675AFC"/>
    <w:rsid w:val="00676607"/>
    <w:rsid w:val="006773B6"/>
    <w:rsid w:val="00677704"/>
    <w:rsid w:val="00677B4E"/>
    <w:rsid w:val="00680281"/>
    <w:rsid w:val="00681CDE"/>
    <w:rsid w:val="00681E77"/>
    <w:rsid w:val="006824FC"/>
    <w:rsid w:val="006837D6"/>
    <w:rsid w:val="0068448B"/>
    <w:rsid w:val="00684A39"/>
    <w:rsid w:val="00685538"/>
    <w:rsid w:val="00685C49"/>
    <w:rsid w:val="00685C9A"/>
    <w:rsid w:val="00685F30"/>
    <w:rsid w:val="006864E5"/>
    <w:rsid w:val="0068660C"/>
    <w:rsid w:val="00686D4C"/>
    <w:rsid w:val="006876B2"/>
    <w:rsid w:val="00687997"/>
    <w:rsid w:val="00687E47"/>
    <w:rsid w:val="0069025B"/>
    <w:rsid w:val="006904F7"/>
    <w:rsid w:val="00690580"/>
    <w:rsid w:val="0069058D"/>
    <w:rsid w:val="006906C5"/>
    <w:rsid w:val="00690B5C"/>
    <w:rsid w:val="00691BDB"/>
    <w:rsid w:val="00692B1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4DE"/>
    <w:rsid w:val="006A2889"/>
    <w:rsid w:val="006A3033"/>
    <w:rsid w:val="006A4AF7"/>
    <w:rsid w:val="006A4E21"/>
    <w:rsid w:val="006A58FD"/>
    <w:rsid w:val="006A5FCC"/>
    <w:rsid w:val="006A6750"/>
    <w:rsid w:val="006A675A"/>
    <w:rsid w:val="006A737F"/>
    <w:rsid w:val="006A7476"/>
    <w:rsid w:val="006A7D03"/>
    <w:rsid w:val="006B019A"/>
    <w:rsid w:val="006B02BE"/>
    <w:rsid w:val="006B0411"/>
    <w:rsid w:val="006B2150"/>
    <w:rsid w:val="006B257C"/>
    <w:rsid w:val="006B30B8"/>
    <w:rsid w:val="006B351E"/>
    <w:rsid w:val="006B35FA"/>
    <w:rsid w:val="006B3B0C"/>
    <w:rsid w:val="006B3FBF"/>
    <w:rsid w:val="006B4773"/>
    <w:rsid w:val="006B4B0E"/>
    <w:rsid w:val="006B5245"/>
    <w:rsid w:val="006B5492"/>
    <w:rsid w:val="006B5692"/>
    <w:rsid w:val="006B56F2"/>
    <w:rsid w:val="006B5A2F"/>
    <w:rsid w:val="006B746E"/>
    <w:rsid w:val="006B7F6F"/>
    <w:rsid w:val="006C0723"/>
    <w:rsid w:val="006C0949"/>
    <w:rsid w:val="006C0B42"/>
    <w:rsid w:val="006C0E40"/>
    <w:rsid w:val="006C0F06"/>
    <w:rsid w:val="006C176F"/>
    <w:rsid w:val="006C1CEA"/>
    <w:rsid w:val="006C2ED7"/>
    <w:rsid w:val="006C3B38"/>
    <w:rsid w:val="006C4A69"/>
    <w:rsid w:val="006C4B06"/>
    <w:rsid w:val="006C5611"/>
    <w:rsid w:val="006C571E"/>
    <w:rsid w:val="006C5D8A"/>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ADF"/>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472"/>
    <w:rsid w:val="006E5C5B"/>
    <w:rsid w:val="006E6883"/>
    <w:rsid w:val="006E74A2"/>
    <w:rsid w:val="006E75C7"/>
    <w:rsid w:val="006E7679"/>
    <w:rsid w:val="006F2478"/>
    <w:rsid w:val="006F2F71"/>
    <w:rsid w:val="006F4380"/>
    <w:rsid w:val="006F506C"/>
    <w:rsid w:val="006F5263"/>
    <w:rsid w:val="006F5B33"/>
    <w:rsid w:val="006F631C"/>
    <w:rsid w:val="006F6DAA"/>
    <w:rsid w:val="006F7115"/>
    <w:rsid w:val="00701093"/>
    <w:rsid w:val="0070109F"/>
    <w:rsid w:val="00701577"/>
    <w:rsid w:val="0070177A"/>
    <w:rsid w:val="007022FB"/>
    <w:rsid w:val="0070256E"/>
    <w:rsid w:val="00702914"/>
    <w:rsid w:val="00702FDC"/>
    <w:rsid w:val="00703132"/>
    <w:rsid w:val="00703384"/>
    <w:rsid w:val="00703430"/>
    <w:rsid w:val="0070349D"/>
    <w:rsid w:val="00704310"/>
    <w:rsid w:val="007046CE"/>
    <w:rsid w:val="0070681D"/>
    <w:rsid w:val="00706BD5"/>
    <w:rsid w:val="00706F4D"/>
    <w:rsid w:val="00707712"/>
    <w:rsid w:val="007077F8"/>
    <w:rsid w:val="00707FC7"/>
    <w:rsid w:val="007101B7"/>
    <w:rsid w:val="00710F05"/>
    <w:rsid w:val="0071157E"/>
    <w:rsid w:val="007117A7"/>
    <w:rsid w:val="007128D8"/>
    <w:rsid w:val="007128DA"/>
    <w:rsid w:val="00712D41"/>
    <w:rsid w:val="0071379D"/>
    <w:rsid w:val="00713876"/>
    <w:rsid w:val="007138A6"/>
    <w:rsid w:val="00713A2B"/>
    <w:rsid w:val="00713C6F"/>
    <w:rsid w:val="00714305"/>
    <w:rsid w:val="007152B7"/>
    <w:rsid w:val="007160DA"/>
    <w:rsid w:val="0071650A"/>
    <w:rsid w:val="0071679C"/>
    <w:rsid w:val="00716F5E"/>
    <w:rsid w:val="00717339"/>
    <w:rsid w:val="00717724"/>
    <w:rsid w:val="00717909"/>
    <w:rsid w:val="00717D94"/>
    <w:rsid w:val="00717DCC"/>
    <w:rsid w:val="007204DB"/>
    <w:rsid w:val="007208D3"/>
    <w:rsid w:val="00720AF8"/>
    <w:rsid w:val="00720E2A"/>
    <w:rsid w:val="007212CA"/>
    <w:rsid w:val="0072163C"/>
    <w:rsid w:val="007216A7"/>
    <w:rsid w:val="00721A8D"/>
    <w:rsid w:val="0072204F"/>
    <w:rsid w:val="007220C5"/>
    <w:rsid w:val="007221F7"/>
    <w:rsid w:val="00722512"/>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4C"/>
    <w:rsid w:val="00736E71"/>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0"/>
    <w:rsid w:val="00755ABF"/>
    <w:rsid w:val="00755F3B"/>
    <w:rsid w:val="007560A1"/>
    <w:rsid w:val="007566CB"/>
    <w:rsid w:val="0075678B"/>
    <w:rsid w:val="00756F32"/>
    <w:rsid w:val="00757947"/>
    <w:rsid w:val="00757968"/>
    <w:rsid w:val="007620BE"/>
    <w:rsid w:val="0076216E"/>
    <w:rsid w:val="0076284D"/>
    <w:rsid w:val="00762B52"/>
    <w:rsid w:val="007630E3"/>
    <w:rsid w:val="00764CFF"/>
    <w:rsid w:val="00764FD6"/>
    <w:rsid w:val="00765189"/>
    <w:rsid w:val="007654C6"/>
    <w:rsid w:val="00766211"/>
    <w:rsid w:val="007668E8"/>
    <w:rsid w:val="00767410"/>
    <w:rsid w:val="00767D66"/>
    <w:rsid w:val="00767E88"/>
    <w:rsid w:val="0077017C"/>
    <w:rsid w:val="00771A43"/>
    <w:rsid w:val="00771D7A"/>
    <w:rsid w:val="00771EC8"/>
    <w:rsid w:val="007720C2"/>
    <w:rsid w:val="007731F0"/>
    <w:rsid w:val="007740AD"/>
    <w:rsid w:val="00774AA5"/>
    <w:rsid w:val="0077554C"/>
    <w:rsid w:val="00775B59"/>
    <w:rsid w:val="00775FC3"/>
    <w:rsid w:val="007763E1"/>
    <w:rsid w:val="00777670"/>
    <w:rsid w:val="00777DC5"/>
    <w:rsid w:val="00777EA3"/>
    <w:rsid w:val="00780F8E"/>
    <w:rsid w:val="00781771"/>
    <w:rsid w:val="00782B3B"/>
    <w:rsid w:val="00782BF8"/>
    <w:rsid w:val="00782DCD"/>
    <w:rsid w:val="007834AA"/>
    <w:rsid w:val="00783536"/>
    <w:rsid w:val="00783C19"/>
    <w:rsid w:val="0078453C"/>
    <w:rsid w:val="00785329"/>
    <w:rsid w:val="00785F17"/>
    <w:rsid w:val="007860B6"/>
    <w:rsid w:val="007869D1"/>
    <w:rsid w:val="00786D50"/>
    <w:rsid w:val="007872CB"/>
    <w:rsid w:val="007872CE"/>
    <w:rsid w:val="00787DC2"/>
    <w:rsid w:val="00787EB6"/>
    <w:rsid w:val="0079007C"/>
    <w:rsid w:val="0079074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053"/>
    <w:rsid w:val="007A130B"/>
    <w:rsid w:val="007A15EC"/>
    <w:rsid w:val="007A16B0"/>
    <w:rsid w:val="007A1E23"/>
    <w:rsid w:val="007A2F2E"/>
    <w:rsid w:val="007A4CB0"/>
    <w:rsid w:val="007A55C8"/>
    <w:rsid w:val="007A5905"/>
    <w:rsid w:val="007A5BDA"/>
    <w:rsid w:val="007A5D9C"/>
    <w:rsid w:val="007A68AD"/>
    <w:rsid w:val="007A7184"/>
    <w:rsid w:val="007A739D"/>
    <w:rsid w:val="007A7D55"/>
    <w:rsid w:val="007A7E8A"/>
    <w:rsid w:val="007B0A9C"/>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59A"/>
    <w:rsid w:val="007C4A8E"/>
    <w:rsid w:val="007C4EA7"/>
    <w:rsid w:val="007C4F49"/>
    <w:rsid w:val="007C4FA1"/>
    <w:rsid w:val="007C50E5"/>
    <w:rsid w:val="007C5376"/>
    <w:rsid w:val="007C65CC"/>
    <w:rsid w:val="007C7A8A"/>
    <w:rsid w:val="007C7D60"/>
    <w:rsid w:val="007C7DA5"/>
    <w:rsid w:val="007D0225"/>
    <w:rsid w:val="007D0F6B"/>
    <w:rsid w:val="007D0FBE"/>
    <w:rsid w:val="007D1221"/>
    <w:rsid w:val="007D1BAE"/>
    <w:rsid w:val="007D258E"/>
    <w:rsid w:val="007D3DBA"/>
    <w:rsid w:val="007D41C0"/>
    <w:rsid w:val="007D4426"/>
    <w:rsid w:val="007D46FB"/>
    <w:rsid w:val="007D5985"/>
    <w:rsid w:val="007D5C61"/>
    <w:rsid w:val="007D60F9"/>
    <w:rsid w:val="007D64BF"/>
    <w:rsid w:val="007D6857"/>
    <w:rsid w:val="007D6D19"/>
    <w:rsid w:val="007D7326"/>
    <w:rsid w:val="007D7364"/>
    <w:rsid w:val="007D799B"/>
    <w:rsid w:val="007D7BC5"/>
    <w:rsid w:val="007E05CD"/>
    <w:rsid w:val="007E0850"/>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DD"/>
    <w:rsid w:val="007F1A0D"/>
    <w:rsid w:val="007F1AB6"/>
    <w:rsid w:val="007F1B2E"/>
    <w:rsid w:val="007F1B84"/>
    <w:rsid w:val="007F2091"/>
    <w:rsid w:val="007F2173"/>
    <w:rsid w:val="007F2491"/>
    <w:rsid w:val="007F2536"/>
    <w:rsid w:val="007F260D"/>
    <w:rsid w:val="007F284E"/>
    <w:rsid w:val="007F31D4"/>
    <w:rsid w:val="007F34C7"/>
    <w:rsid w:val="007F366E"/>
    <w:rsid w:val="007F47E7"/>
    <w:rsid w:val="007F4DB3"/>
    <w:rsid w:val="007F4F75"/>
    <w:rsid w:val="007F60CA"/>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0FE"/>
    <w:rsid w:val="00810237"/>
    <w:rsid w:val="0081070E"/>
    <w:rsid w:val="00810AF3"/>
    <w:rsid w:val="008123E9"/>
    <w:rsid w:val="00813105"/>
    <w:rsid w:val="0081425E"/>
    <w:rsid w:val="008142E7"/>
    <w:rsid w:val="00814604"/>
    <w:rsid w:val="008147A8"/>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37320"/>
    <w:rsid w:val="008409D4"/>
    <w:rsid w:val="00840BEE"/>
    <w:rsid w:val="00840CC5"/>
    <w:rsid w:val="0084131B"/>
    <w:rsid w:val="0084174D"/>
    <w:rsid w:val="008417FF"/>
    <w:rsid w:val="00841A95"/>
    <w:rsid w:val="00841D69"/>
    <w:rsid w:val="00841F69"/>
    <w:rsid w:val="008429BA"/>
    <w:rsid w:val="0084432E"/>
    <w:rsid w:val="00845944"/>
    <w:rsid w:val="00845AD5"/>
    <w:rsid w:val="00845CC2"/>
    <w:rsid w:val="00846788"/>
    <w:rsid w:val="008475C6"/>
    <w:rsid w:val="008478D3"/>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274"/>
    <w:rsid w:val="00862DB8"/>
    <w:rsid w:val="0086303D"/>
    <w:rsid w:val="00863746"/>
    <w:rsid w:val="008638DF"/>
    <w:rsid w:val="00864390"/>
    <w:rsid w:val="008643DD"/>
    <w:rsid w:val="0086462F"/>
    <w:rsid w:val="008656E1"/>
    <w:rsid w:val="008660C2"/>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6F"/>
    <w:rsid w:val="00874383"/>
    <w:rsid w:val="00875609"/>
    <w:rsid w:val="00875721"/>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C0B"/>
    <w:rsid w:val="008877C1"/>
    <w:rsid w:val="00887B5D"/>
    <w:rsid w:val="008919DA"/>
    <w:rsid w:val="00891A20"/>
    <w:rsid w:val="00891E7C"/>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52A"/>
    <w:rsid w:val="008A1AB1"/>
    <w:rsid w:val="008A1D5F"/>
    <w:rsid w:val="008A216D"/>
    <w:rsid w:val="008A2970"/>
    <w:rsid w:val="008A2E29"/>
    <w:rsid w:val="008A2F3A"/>
    <w:rsid w:val="008A3657"/>
    <w:rsid w:val="008A3A6F"/>
    <w:rsid w:val="008A3C76"/>
    <w:rsid w:val="008A3C98"/>
    <w:rsid w:val="008A4518"/>
    <w:rsid w:val="008A4861"/>
    <w:rsid w:val="008A51A5"/>
    <w:rsid w:val="008A5606"/>
    <w:rsid w:val="008A5873"/>
    <w:rsid w:val="008A5D2E"/>
    <w:rsid w:val="008A6002"/>
    <w:rsid w:val="008A60BA"/>
    <w:rsid w:val="008A65E8"/>
    <w:rsid w:val="008A6B05"/>
    <w:rsid w:val="008A7E15"/>
    <w:rsid w:val="008B1FB2"/>
    <w:rsid w:val="008B31B9"/>
    <w:rsid w:val="008B47EE"/>
    <w:rsid w:val="008B4851"/>
    <w:rsid w:val="008B4D1D"/>
    <w:rsid w:val="008B5444"/>
    <w:rsid w:val="008B5670"/>
    <w:rsid w:val="008B6309"/>
    <w:rsid w:val="008B6A96"/>
    <w:rsid w:val="008B6B87"/>
    <w:rsid w:val="008B6C07"/>
    <w:rsid w:val="008B7190"/>
    <w:rsid w:val="008B7377"/>
    <w:rsid w:val="008B786C"/>
    <w:rsid w:val="008C0424"/>
    <w:rsid w:val="008C07E7"/>
    <w:rsid w:val="008C0807"/>
    <w:rsid w:val="008C0A0F"/>
    <w:rsid w:val="008C0CD5"/>
    <w:rsid w:val="008C1D31"/>
    <w:rsid w:val="008C1E31"/>
    <w:rsid w:val="008C2135"/>
    <w:rsid w:val="008C230B"/>
    <w:rsid w:val="008C23CE"/>
    <w:rsid w:val="008C2A3F"/>
    <w:rsid w:val="008C30EC"/>
    <w:rsid w:val="008C3160"/>
    <w:rsid w:val="008C39ED"/>
    <w:rsid w:val="008C3D60"/>
    <w:rsid w:val="008C3FB4"/>
    <w:rsid w:val="008C4071"/>
    <w:rsid w:val="008C42ED"/>
    <w:rsid w:val="008C5210"/>
    <w:rsid w:val="008C5433"/>
    <w:rsid w:val="008C5658"/>
    <w:rsid w:val="008C5BBB"/>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CD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0D69"/>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2FB"/>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C39"/>
    <w:rsid w:val="00911B90"/>
    <w:rsid w:val="00911C54"/>
    <w:rsid w:val="009122A7"/>
    <w:rsid w:val="00912795"/>
    <w:rsid w:val="00913029"/>
    <w:rsid w:val="009130A7"/>
    <w:rsid w:val="009134F6"/>
    <w:rsid w:val="00913EE3"/>
    <w:rsid w:val="009142CB"/>
    <w:rsid w:val="00914D3F"/>
    <w:rsid w:val="009152F5"/>
    <w:rsid w:val="0091557F"/>
    <w:rsid w:val="00915AF0"/>
    <w:rsid w:val="0091615C"/>
    <w:rsid w:val="00916CA4"/>
    <w:rsid w:val="00917759"/>
    <w:rsid w:val="00917D60"/>
    <w:rsid w:val="0092026D"/>
    <w:rsid w:val="00920619"/>
    <w:rsid w:val="00920762"/>
    <w:rsid w:val="009207CE"/>
    <w:rsid w:val="00920A13"/>
    <w:rsid w:val="00920DF2"/>
    <w:rsid w:val="009216C5"/>
    <w:rsid w:val="00922326"/>
    <w:rsid w:val="00922922"/>
    <w:rsid w:val="00923A02"/>
    <w:rsid w:val="00924445"/>
    <w:rsid w:val="00924A9C"/>
    <w:rsid w:val="00925348"/>
    <w:rsid w:val="0092585F"/>
    <w:rsid w:val="00925B89"/>
    <w:rsid w:val="00926213"/>
    <w:rsid w:val="009265B6"/>
    <w:rsid w:val="00926771"/>
    <w:rsid w:val="009274FD"/>
    <w:rsid w:val="00927DE7"/>
    <w:rsid w:val="00927FB2"/>
    <w:rsid w:val="00927FFC"/>
    <w:rsid w:val="009302A6"/>
    <w:rsid w:val="0093049E"/>
    <w:rsid w:val="00930569"/>
    <w:rsid w:val="00930A34"/>
    <w:rsid w:val="009313F5"/>
    <w:rsid w:val="00931518"/>
    <w:rsid w:val="00931792"/>
    <w:rsid w:val="00931E5B"/>
    <w:rsid w:val="00931F19"/>
    <w:rsid w:val="009323DD"/>
    <w:rsid w:val="0093261C"/>
    <w:rsid w:val="00934599"/>
    <w:rsid w:val="00935371"/>
    <w:rsid w:val="00935826"/>
    <w:rsid w:val="0093767A"/>
    <w:rsid w:val="009400B9"/>
    <w:rsid w:val="00940EF8"/>
    <w:rsid w:val="00942030"/>
    <w:rsid w:val="0094215E"/>
    <w:rsid w:val="00942226"/>
    <w:rsid w:val="0094227E"/>
    <w:rsid w:val="00942379"/>
    <w:rsid w:val="009425A7"/>
    <w:rsid w:val="00942662"/>
    <w:rsid w:val="00942B80"/>
    <w:rsid w:val="00942BCA"/>
    <w:rsid w:val="00942C81"/>
    <w:rsid w:val="00943D43"/>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6E"/>
    <w:rsid w:val="009572B3"/>
    <w:rsid w:val="00957893"/>
    <w:rsid w:val="00960822"/>
    <w:rsid w:val="00960A92"/>
    <w:rsid w:val="00960EA8"/>
    <w:rsid w:val="0096129B"/>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6A"/>
    <w:rsid w:val="00970BA8"/>
    <w:rsid w:val="00970C1A"/>
    <w:rsid w:val="00971170"/>
    <w:rsid w:val="009716FC"/>
    <w:rsid w:val="00971D98"/>
    <w:rsid w:val="00973334"/>
    <w:rsid w:val="00973D2D"/>
    <w:rsid w:val="009743D3"/>
    <w:rsid w:val="00975737"/>
    <w:rsid w:val="00975F1F"/>
    <w:rsid w:val="0097609B"/>
    <w:rsid w:val="009763A6"/>
    <w:rsid w:val="009763B1"/>
    <w:rsid w:val="009766CF"/>
    <w:rsid w:val="00976A65"/>
    <w:rsid w:val="0097716E"/>
    <w:rsid w:val="0097726A"/>
    <w:rsid w:val="009773F1"/>
    <w:rsid w:val="009774CC"/>
    <w:rsid w:val="00980D68"/>
    <w:rsid w:val="0098179C"/>
    <w:rsid w:val="009827EC"/>
    <w:rsid w:val="00982EE8"/>
    <w:rsid w:val="00983A43"/>
    <w:rsid w:val="009841CD"/>
    <w:rsid w:val="009841FB"/>
    <w:rsid w:val="00984B02"/>
    <w:rsid w:val="009855D4"/>
    <w:rsid w:val="00985A84"/>
    <w:rsid w:val="00985F55"/>
    <w:rsid w:val="00986CE1"/>
    <w:rsid w:val="00986EE7"/>
    <w:rsid w:val="00986FE3"/>
    <w:rsid w:val="0098757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1B"/>
    <w:rsid w:val="009A180D"/>
    <w:rsid w:val="009A201E"/>
    <w:rsid w:val="009A3252"/>
    <w:rsid w:val="009A386A"/>
    <w:rsid w:val="009A3A73"/>
    <w:rsid w:val="009A43BF"/>
    <w:rsid w:val="009A50B5"/>
    <w:rsid w:val="009A61DC"/>
    <w:rsid w:val="009A6678"/>
    <w:rsid w:val="009A7D11"/>
    <w:rsid w:val="009B1258"/>
    <w:rsid w:val="009B2302"/>
    <w:rsid w:val="009B2D7A"/>
    <w:rsid w:val="009B3266"/>
    <w:rsid w:val="009B337D"/>
    <w:rsid w:val="009B338B"/>
    <w:rsid w:val="009B3AF8"/>
    <w:rsid w:val="009B3D97"/>
    <w:rsid w:val="009B3F3E"/>
    <w:rsid w:val="009B3FDD"/>
    <w:rsid w:val="009B490F"/>
    <w:rsid w:val="009B62AA"/>
    <w:rsid w:val="009B654D"/>
    <w:rsid w:val="009B6595"/>
    <w:rsid w:val="009B6E32"/>
    <w:rsid w:val="009B6F95"/>
    <w:rsid w:val="009B711D"/>
    <w:rsid w:val="009B71AD"/>
    <w:rsid w:val="009C00DC"/>
    <w:rsid w:val="009C01ED"/>
    <w:rsid w:val="009C06DA"/>
    <w:rsid w:val="009C1155"/>
    <w:rsid w:val="009C19E0"/>
    <w:rsid w:val="009C1B9B"/>
    <w:rsid w:val="009C2357"/>
    <w:rsid w:val="009C2518"/>
    <w:rsid w:val="009C30B3"/>
    <w:rsid w:val="009C35C5"/>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A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46D"/>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60"/>
    <w:rsid w:val="00A01B3A"/>
    <w:rsid w:val="00A0216C"/>
    <w:rsid w:val="00A021C2"/>
    <w:rsid w:val="00A02524"/>
    <w:rsid w:val="00A028CC"/>
    <w:rsid w:val="00A03422"/>
    <w:rsid w:val="00A03B2D"/>
    <w:rsid w:val="00A0430F"/>
    <w:rsid w:val="00A045BC"/>
    <w:rsid w:val="00A0494F"/>
    <w:rsid w:val="00A04ACA"/>
    <w:rsid w:val="00A054B9"/>
    <w:rsid w:val="00A056C0"/>
    <w:rsid w:val="00A06455"/>
    <w:rsid w:val="00A065A2"/>
    <w:rsid w:val="00A06AC2"/>
    <w:rsid w:val="00A06CBB"/>
    <w:rsid w:val="00A07631"/>
    <w:rsid w:val="00A07E54"/>
    <w:rsid w:val="00A109FD"/>
    <w:rsid w:val="00A10FCA"/>
    <w:rsid w:val="00A113C1"/>
    <w:rsid w:val="00A130D3"/>
    <w:rsid w:val="00A1375E"/>
    <w:rsid w:val="00A13EAF"/>
    <w:rsid w:val="00A147C9"/>
    <w:rsid w:val="00A14833"/>
    <w:rsid w:val="00A150D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B71"/>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37556"/>
    <w:rsid w:val="00A41AC1"/>
    <w:rsid w:val="00A41CA4"/>
    <w:rsid w:val="00A42B33"/>
    <w:rsid w:val="00A42FE7"/>
    <w:rsid w:val="00A43056"/>
    <w:rsid w:val="00A43140"/>
    <w:rsid w:val="00A4394E"/>
    <w:rsid w:val="00A43BC1"/>
    <w:rsid w:val="00A43C02"/>
    <w:rsid w:val="00A44166"/>
    <w:rsid w:val="00A44733"/>
    <w:rsid w:val="00A44C01"/>
    <w:rsid w:val="00A45433"/>
    <w:rsid w:val="00A4580A"/>
    <w:rsid w:val="00A4599F"/>
    <w:rsid w:val="00A4619E"/>
    <w:rsid w:val="00A466F1"/>
    <w:rsid w:val="00A478DF"/>
    <w:rsid w:val="00A47A85"/>
    <w:rsid w:val="00A5008E"/>
    <w:rsid w:val="00A507A9"/>
    <w:rsid w:val="00A510B9"/>
    <w:rsid w:val="00A51E81"/>
    <w:rsid w:val="00A52316"/>
    <w:rsid w:val="00A524F1"/>
    <w:rsid w:val="00A5253F"/>
    <w:rsid w:val="00A52B08"/>
    <w:rsid w:val="00A53041"/>
    <w:rsid w:val="00A53519"/>
    <w:rsid w:val="00A53A4D"/>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7E"/>
    <w:rsid w:val="00A86ADE"/>
    <w:rsid w:val="00A87BF5"/>
    <w:rsid w:val="00A90AF8"/>
    <w:rsid w:val="00A91483"/>
    <w:rsid w:val="00A92611"/>
    <w:rsid w:val="00A934E0"/>
    <w:rsid w:val="00A93C5D"/>
    <w:rsid w:val="00A940CF"/>
    <w:rsid w:val="00A94866"/>
    <w:rsid w:val="00A9488B"/>
    <w:rsid w:val="00A94AAE"/>
    <w:rsid w:val="00A95C3A"/>
    <w:rsid w:val="00A96518"/>
    <w:rsid w:val="00A96630"/>
    <w:rsid w:val="00A97192"/>
    <w:rsid w:val="00A97EDD"/>
    <w:rsid w:val="00A97EF0"/>
    <w:rsid w:val="00AA0DC1"/>
    <w:rsid w:val="00AA1198"/>
    <w:rsid w:val="00AA1D7C"/>
    <w:rsid w:val="00AA23FB"/>
    <w:rsid w:val="00AA2718"/>
    <w:rsid w:val="00AA29DF"/>
    <w:rsid w:val="00AA2A14"/>
    <w:rsid w:val="00AA362E"/>
    <w:rsid w:val="00AA4616"/>
    <w:rsid w:val="00AA4CE6"/>
    <w:rsid w:val="00AA52E1"/>
    <w:rsid w:val="00AA62D6"/>
    <w:rsid w:val="00AA6640"/>
    <w:rsid w:val="00AA66DF"/>
    <w:rsid w:val="00AA6796"/>
    <w:rsid w:val="00AA78B2"/>
    <w:rsid w:val="00AA7C0D"/>
    <w:rsid w:val="00AA7DD1"/>
    <w:rsid w:val="00AB163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BA"/>
    <w:rsid w:val="00AC4350"/>
    <w:rsid w:val="00AC4934"/>
    <w:rsid w:val="00AC57FC"/>
    <w:rsid w:val="00AC59F1"/>
    <w:rsid w:val="00AC69AA"/>
    <w:rsid w:val="00AC6CCC"/>
    <w:rsid w:val="00AC6F14"/>
    <w:rsid w:val="00AC7575"/>
    <w:rsid w:val="00AC7A36"/>
    <w:rsid w:val="00AC7C29"/>
    <w:rsid w:val="00AD010C"/>
    <w:rsid w:val="00AD0431"/>
    <w:rsid w:val="00AD0911"/>
    <w:rsid w:val="00AD0F22"/>
    <w:rsid w:val="00AD16FA"/>
    <w:rsid w:val="00AD1B88"/>
    <w:rsid w:val="00AD2428"/>
    <w:rsid w:val="00AD352D"/>
    <w:rsid w:val="00AD3648"/>
    <w:rsid w:val="00AD3951"/>
    <w:rsid w:val="00AD3DCD"/>
    <w:rsid w:val="00AD4055"/>
    <w:rsid w:val="00AD40A7"/>
    <w:rsid w:val="00AD5069"/>
    <w:rsid w:val="00AD51F7"/>
    <w:rsid w:val="00AD56F4"/>
    <w:rsid w:val="00AD57B1"/>
    <w:rsid w:val="00AD5BC5"/>
    <w:rsid w:val="00AD5DD1"/>
    <w:rsid w:val="00AD6119"/>
    <w:rsid w:val="00AD6A9B"/>
    <w:rsid w:val="00AD7022"/>
    <w:rsid w:val="00AD7D83"/>
    <w:rsid w:val="00AE0142"/>
    <w:rsid w:val="00AE01A3"/>
    <w:rsid w:val="00AE0668"/>
    <w:rsid w:val="00AE0FFF"/>
    <w:rsid w:val="00AE1244"/>
    <w:rsid w:val="00AE16AA"/>
    <w:rsid w:val="00AE1C5F"/>
    <w:rsid w:val="00AE2B70"/>
    <w:rsid w:val="00AE3439"/>
    <w:rsid w:val="00AE422D"/>
    <w:rsid w:val="00AE55E5"/>
    <w:rsid w:val="00AE60D1"/>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1A1"/>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6E"/>
    <w:rsid w:val="00B24214"/>
    <w:rsid w:val="00B2459A"/>
    <w:rsid w:val="00B24708"/>
    <w:rsid w:val="00B24D95"/>
    <w:rsid w:val="00B252D4"/>
    <w:rsid w:val="00B2649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CC"/>
    <w:rsid w:val="00B600AE"/>
    <w:rsid w:val="00B606C9"/>
    <w:rsid w:val="00B60CB8"/>
    <w:rsid w:val="00B61E41"/>
    <w:rsid w:val="00B61F68"/>
    <w:rsid w:val="00B62973"/>
    <w:rsid w:val="00B62C56"/>
    <w:rsid w:val="00B62D48"/>
    <w:rsid w:val="00B6429E"/>
    <w:rsid w:val="00B642C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F7"/>
    <w:rsid w:val="00B81E4A"/>
    <w:rsid w:val="00B82BDA"/>
    <w:rsid w:val="00B83109"/>
    <w:rsid w:val="00B8383C"/>
    <w:rsid w:val="00B83AF3"/>
    <w:rsid w:val="00B84D7D"/>
    <w:rsid w:val="00B852B7"/>
    <w:rsid w:val="00B855C1"/>
    <w:rsid w:val="00B856FF"/>
    <w:rsid w:val="00B85888"/>
    <w:rsid w:val="00B85D0A"/>
    <w:rsid w:val="00B85D18"/>
    <w:rsid w:val="00B85E2E"/>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F5"/>
    <w:rsid w:val="00B97D87"/>
    <w:rsid w:val="00BA05C9"/>
    <w:rsid w:val="00BA080B"/>
    <w:rsid w:val="00BA0A4F"/>
    <w:rsid w:val="00BA0F66"/>
    <w:rsid w:val="00BA1311"/>
    <w:rsid w:val="00BA1437"/>
    <w:rsid w:val="00BA1D8F"/>
    <w:rsid w:val="00BA28D7"/>
    <w:rsid w:val="00BA31F7"/>
    <w:rsid w:val="00BA341F"/>
    <w:rsid w:val="00BA38A5"/>
    <w:rsid w:val="00BA38D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3E3"/>
    <w:rsid w:val="00BC3440"/>
    <w:rsid w:val="00BC3BBD"/>
    <w:rsid w:val="00BC3DF9"/>
    <w:rsid w:val="00BC3EEA"/>
    <w:rsid w:val="00BC403A"/>
    <w:rsid w:val="00BC512A"/>
    <w:rsid w:val="00BC5391"/>
    <w:rsid w:val="00BC7052"/>
    <w:rsid w:val="00BC759E"/>
    <w:rsid w:val="00BC7F89"/>
    <w:rsid w:val="00BD00CF"/>
    <w:rsid w:val="00BD0455"/>
    <w:rsid w:val="00BD0C86"/>
    <w:rsid w:val="00BD0DDB"/>
    <w:rsid w:val="00BD22D9"/>
    <w:rsid w:val="00BD3C64"/>
    <w:rsid w:val="00BD41D7"/>
    <w:rsid w:val="00BD4544"/>
    <w:rsid w:val="00BD584D"/>
    <w:rsid w:val="00BD65B2"/>
    <w:rsid w:val="00BD7C43"/>
    <w:rsid w:val="00BE0587"/>
    <w:rsid w:val="00BE0CD7"/>
    <w:rsid w:val="00BE180E"/>
    <w:rsid w:val="00BE1858"/>
    <w:rsid w:val="00BE190E"/>
    <w:rsid w:val="00BE1B1C"/>
    <w:rsid w:val="00BE2540"/>
    <w:rsid w:val="00BE2699"/>
    <w:rsid w:val="00BE26FA"/>
    <w:rsid w:val="00BE3B73"/>
    <w:rsid w:val="00BE3C0E"/>
    <w:rsid w:val="00BE433D"/>
    <w:rsid w:val="00BE598F"/>
    <w:rsid w:val="00BE6552"/>
    <w:rsid w:val="00BE7C72"/>
    <w:rsid w:val="00BF073D"/>
    <w:rsid w:val="00BF129F"/>
    <w:rsid w:val="00BF1959"/>
    <w:rsid w:val="00BF1D3B"/>
    <w:rsid w:val="00BF22F5"/>
    <w:rsid w:val="00BF2B58"/>
    <w:rsid w:val="00BF4594"/>
    <w:rsid w:val="00BF5A78"/>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E86"/>
    <w:rsid w:val="00C06CA3"/>
    <w:rsid w:val="00C06F50"/>
    <w:rsid w:val="00C07161"/>
    <w:rsid w:val="00C075EF"/>
    <w:rsid w:val="00C07985"/>
    <w:rsid w:val="00C07B07"/>
    <w:rsid w:val="00C07F25"/>
    <w:rsid w:val="00C10509"/>
    <w:rsid w:val="00C1110F"/>
    <w:rsid w:val="00C1117B"/>
    <w:rsid w:val="00C114E1"/>
    <w:rsid w:val="00C1157A"/>
    <w:rsid w:val="00C11848"/>
    <w:rsid w:val="00C11B4C"/>
    <w:rsid w:val="00C11BF4"/>
    <w:rsid w:val="00C122CF"/>
    <w:rsid w:val="00C1268D"/>
    <w:rsid w:val="00C13065"/>
    <w:rsid w:val="00C137BA"/>
    <w:rsid w:val="00C13AA7"/>
    <w:rsid w:val="00C13CDE"/>
    <w:rsid w:val="00C13D69"/>
    <w:rsid w:val="00C13F9C"/>
    <w:rsid w:val="00C1441F"/>
    <w:rsid w:val="00C1458E"/>
    <w:rsid w:val="00C147E1"/>
    <w:rsid w:val="00C14E2C"/>
    <w:rsid w:val="00C158E9"/>
    <w:rsid w:val="00C160A1"/>
    <w:rsid w:val="00C16987"/>
    <w:rsid w:val="00C16D04"/>
    <w:rsid w:val="00C171EA"/>
    <w:rsid w:val="00C179C4"/>
    <w:rsid w:val="00C203D9"/>
    <w:rsid w:val="00C2051E"/>
    <w:rsid w:val="00C20A77"/>
    <w:rsid w:val="00C20E68"/>
    <w:rsid w:val="00C21132"/>
    <w:rsid w:val="00C21A30"/>
    <w:rsid w:val="00C22DB0"/>
    <w:rsid w:val="00C23DFD"/>
    <w:rsid w:val="00C23E06"/>
    <w:rsid w:val="00C24D8B"/>
    <w:rsid w:val="00C25FC8"/>
    <w:rsid w:val="00C26588"/>
    <w:rsid w:val="00C265EA"/>
    <w:rsid w:val="00C271D1"/>
    <w:rsid w:val="00C27238"/>
    <w:rsid w:val="00C2764A"/>
    <w:rsid w:val="00C305D3"/>
    <w:rsid w:val="00C3061F"/>
    <w:rsid w:val="00C31457"/>
    <w:rsid w:val="00C31BFE"/>
    <w:rsid w:val="00C32030"/>
    <w:rsid w:val="00C3261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B6"/>
    <w:rsid w:val="00C438F5"/>
    <w:rsid w:val="00C441D7"/>
    <w:rsid w:val="00C4463D"/>
    <w:rsid w:val="00C447D2"/>
    <w:rsid w:val="00C46663"/>
    <w:rsid w:val="00C468E9"/>
    <w:rsid w:val="00C47599"/>
    <w:rsid w:val="00C476FC"/>
    <w:rsid w:val="00C477E1"/>
    <w:rsid w:val="00C47BF9"/>
    <w:rsid w:val="00C47CE7"/>
    <w:rsid w:val="00C504F9"/>
    <w:rsid w:val="00C50B8F"/>
    <w:rsid w:val="00C515B6"/>
    <w:rsid w:val="00C52086"/>
    <w:rsid w:val="00C52854"/>
    <w:rsid w:val="00C52A24"/>
    <w:rsid w:val="00C53379"/>
    <w:rsid w:val="00C544C8"/>
    <w:rsid w:val="00C54574"/>
    <w:rsid w:val="00C56765"/>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4A96"/>
    <w:rsid w:val="00C65140"/>
    <w:rsid w:val="00C6526E"/>
    <w:rsid w:val="00C654DD"/>
    <w:rsid w:val="00C65A50"/>
    <w:rsid w:val="00C65CAE"/>
    <w:rsid w:val="00C665FD"/>
    <w:rsid w:val="00C666D1"/>
    <w:rsid w:val="00C66E3C"/>
    <w:rsid w:val="00C671FB"/>
    <w:rsid w:val="00C671FD"/>
    <w:rsid w:val="00C67553"/>
    <w:rsid w:val="00C67DBA"/>
    <w:rsid w:val="00C67E20"/>
    <w:rsid w:val="00C7012A"/>
    <w:rsid w:val="00C70AD7"/>
    <w:rsid w:val="00C70F76"/>
    <w:rsid w:val="00C714A2"/>
    <w:rsid w:val="00C71776"/>
    <w:rsid w:val="00C7179F"/>
    <w:rsid w:val="00C725E4"/>
    <w:rsid w:val="00C727CF"/>
    <w:rsid w:val="00C72D44"/>
    <w:rsid w:val="00C75E83"/>
    <w:rsid w:val="00C7706C"/>
    <w:rsid w:val="00C77938"/>
    <w:rsid w:val="00C77AC5"/>
    <w:rsid w:val="00C77CAE"/>
    <w:rsid w:val="00C77D8B"/>
    <w:rsid w:val="00C80574"/>
    <w:rsid w:val="00C80EBC"/>
    <w:rsid w:val="00C8106D"/>
    <w:rsid w:val="00C822DC"/>
    <w:rsid w:val="00C8357B"/>
    <w:rsid w:val="00C83859"/>
    <w:rsid w:val="00C83B02"/>
    <w:rsid w:val="00C83FE2"/>
    <w:rsid w:val="00C840C6"/>
    <w:rsid w:val="00C84434"/>
    <w:rsid w:val="00C84604"/>
    <w:rsid w:val="00C84723"/>
    <w:rsid w:val="00C8502B"/>
    <w:rsid w:val="00C85777"/>
    <w:rsid w:val="00C85D49"/>
    <w:rsid w:val="00C86519"/>
    <w:rsid w:val="00C865A4"/>
    <w:rsid w:val="00C8691A"/>
    <w:rsid w:val="00C86FF9"/>
    <w:rsid w:val="00C87941"/>
    <w:rsid w:val="00C87AB8"/>
    <w:rsid w:val="00C87B0E"/>
    <w:rsid w:val="00C87E49"/>
    <w:rsid w:val="00C906F5"/>
    <w:rsid w:val="00C90917"/>
    <w:rsid w:val="00C90C46"/>
    <w:rsid w:val="00C90E94"/>
    <w:rsid w:val="00C91381"/>
    <w:rsid w:val="00C91965"/>
    <w:rsid w:val="00C91D8B"/>
    <w:rsid w:val="00C924CD"/>
    <w:rsid w:val="00C92CF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34"/>
    <w:rsid w:val="00CB0DF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5E"/>
    <w:rsid w:val="00CC0E46"/>
    <w:rsid w:val="00CC108F"/>
    <w:rsid w:val="00CC1BF5"/>
    <w:rsid w:val="00CC1E27"/>
    <w:rsid w:val="00CC3078"/>
    <w:rsid w:val="00CC3314"/>
    <w:rsid w:val="00CC3925"/>
    <w:rsid w:val="00CC43A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7D"/>
    <w:rsid w:val="00CE7939"/>
    <w:rsid w:val="00CE7FDF"/>
    <w:rsid w:val="00CF06D5"/>
    <w:rsid w:val="00CF06DE"/>
    <w:rsid w:val="00CF0E17"/>
    <w:rsid w:val="00CF14EB"/>
    <w:rsid w:val="00CF1D58"/>
    <w:rsid w:val="00CF1F79"/>
    <w:rsid w:val="00CF2677"/>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BE3"/>
    <w:rsid w:val="00D20C76"/>
    <w:rsid w:val="00D22226"/>
    <w:rsid w:val="00D229EE"/>
    <w:rsid w:val="00D230C0"/>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5D2"/>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485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5062"/>
    <w:rsid w:val="00D755EC"/>
    <w:rsid w:val="00D76CA3"/>
    <w:rsid w:val="00D77078"/>
    <w:rsid w:val="00D77C15"/>
    <w:rsid w:val="00D77C78"/>
    <w:rsid w:val="00D8039B"/>
    <w:rsid w:val="00D8046D"/>
    <w:rsid w:val="00D80CDF"/>
    <w:rsid w:val="00D813BE"/>
    <w:rsid w:val="00D8178E"/>
    <w:rsid w:val="00D820FC"/>
    <w:rsid w:val="00D83945"/>
    <w:rsid w:val="00D840DA"/>
    <w:rsid w:val="00D843CB"/>
    <w:rsid w:val="00D84542"/>
    <w:rsid w:val="00D8625D"/>
    <w:rsid w:val="00D86901"/>
    <w:rsid w:val="00D86A7B"/>
    <w:rsid w:val="00D8792F"/>
    <w:rsid w:val="00D8795A"/>
    <w:rsid w:val="00D87DCB"/>
    <w:rsid w:val="00D90B3E"/>
    <w:rsid w:val="00D90C01"/>
    <w:rsid w:val="00D91242"/>
    <w:rsid w:val="00D91789"/>
    <w:rsid w:val="00D91A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FA8"/>
    <w:rsid w:val="00DA72F8"/>
    <w:rsid w:val="00DA758B"/>
    <w:rsid w:val="00DA7A8A"/>
    <w:rsid w:val="00DA7EE1"/>
    <w:rsid w:val="00DB0683"/>
    <w:rsid w:val="00DB217F"/>
    <w:rsid w:val="00DB27C4"/>
    <w:rsid w:val="00DB2857"/>
    <w:rsid w:val="00DB2DBB"/>
    <w:rsid w:val="00DB374C"/>
    <w:rsid w:val="00DB48B9"/>
    <w:rsid w:val="00DB4B5C"/>
    <w:rsid w:val="00DB4CE3"/>
    <w:rsid w:val="00DB58DD"/>
    <w:rsid w:val="00DB693A"/>
    <w:rsid w:val="00DB6BB0"/>
    <w:rsid w:val="00DB6D53"/>
    <w:rsid w:val="00DB7335"/>
    <w:rsid w:val="00DB7E29"/>
    <w:rsid w:val="00DB7F65"/>
    <w:rsid w:val="00DB7F9E"/>
    <w:rsid w:val="00DC0229"/>
    <w:rsid w:val="00DC09FD"/>
    <w:rsid w:val="00DC0DE3"/>
    <w:rsid w:val="00DC165B"/>
    <w:rsid w:val="00DC18B0"/>
    <w:rsid w:val="00DC1957"/>
    <w:rsid w:val="00DC1AF4"/>
    <w:rsid w:val="00DC2702"/>
    <w:rsid w:val="00DC2956"/>
    <w:rsid w:val="00DC3291"/>
    <w:rsid w:val="00DC34C2"/>
    <w:rsid w:val="00DC35BA"/>
    <w:rsid w:val="00DC3961"/>
    <w:rsid w:val="00DC3A1D"/>
    <w:rsid w:val="00DC3D76"/>
    <w:rsid w:val="00DC3F3B"/>
    <w:rsid w:val="00DC4BE0"/>
    <w:rsid w:val="00DC5A6E"/>
    <w:rsid w:val="00DC5C9E"/>
    <w:rsid w:val="00DC6585"/>
    <w:rsid w:val="00DC6D15"/>
    <w:rsid w:val="00DC6E53"/>
    <w:rsid w:val="00DC6EA5"/>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15C"/>
    <w:rsid w:val="00DE7460"/>
    <w:rsid w:val="00DF0676"/>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D"/>
    <w:rsid w:val="00E00A87"/>
    <w:rsid w:val="00E0152E"/>
    <w:rsid w:val="00E01599"/>
    <w:rsid w:val="00E0179C"/>
    <w:rsid w:val="00E02773"/>
    <w:rsid w:val="00E0288C"/>
    <w:rsid w:val="00E02E87"/>
    <w:rsid w:val="00E042BB"/>
    <w:rsid w:val="00E04697"/>
    <w:rsid w:val="00E04919"/>
    <w:rsid w:val="00E05E2D"/>
    <w:rsid w:val="00E069E3"/>
    <w:rsid w:val="00E06DAC"/>
    <w:rsid w:val="00E076BB"/>
    <w:rsid w:val="00E101B8"/>
    <w:rsid w:val="00E10741"/>
    <w:rsid w:val="00E10AC5"/>
    <w:rsid w:val="00E110DE"/>
    <w:rsid w:val="00E113C6"/>
    <w:rsid w:val="00E1204F"/>
    <w:rsid w:val="00E121DF"/>
    <w:rsid w:val="00E123CC"/>
    <w:rsid w:val="00E127FA"/>
    <w:rsid w:val="00E1295A"/>
    <w:rsid w:val="00E12FBA"/>
    <w:rsid w:val="00E1304E"/>
    <w:rsid w:val="00E1329C"/>
    <w:rsid w:val="00E13E63"/>
    <w:rsid w:val="00E140C1"/>
    <w:rsid w:val="00E14179"/>
    <w:rsid w:val="00E146F6"/>
    <w:rsid w:val="00E146F8"/>
    <w:rsid w:val="00E16072"/>
    <w:rsid w:val="00E160F5"/>
    <w:rsid w:val="00E16240"/>
    <w:rsid w:val="00E16397"/>
    <w:rsid w:val="00E20832"/>
    <w:rsid w:val="00E20941"/>
    <w:rsid w:val="00E20B63"/>
    <w:rsid w:val="00E20D0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CC"/>
    <w:rsid w:val="00E27A96"/>
    <w:rsid w:val="00E3057D"/>
    <w:rsid w:val="00E30A51"/>
    <w:rsid w:val="00E30EE4"/>
    <w:rsid w:val="00E30F82"/>
    <w:rsid w:val="00E31C90"/>
    <w:rsid w:val="00E32664"/>
    <w:rsid w:val="00E32C8E"/>
    <w:rsid w:val="00E33261"/>
    <w:rsid w:val="00E345D2"/>
    <w:rsid w:val="00E347D3"/>
    <w:rsid w:val="00E35402"/>
    <w:rsid w:val="00E355F1"/>
    <w:rsid w:val="00E3566E"/>
    <w:rsid w:val="00E3567D"/>
    <w:rsid w:val="00E357B2"/>
    <w:rsid w:val="00E35D85"/>
    <w:rsid w:val="00E35F01"/>
    <w:rsid w:val="00E365AF"/>
    <w:rsid w:val="00E375BF"/>
    <w:rsid w:val="00E3782C"/>
    <w:rsid w:val="00E37A98"/>
    <w:rsid w:val="00E37F70"/>
    <w:rsid w:val="00E41326"/>
    <w:rsid w:val="00E41B4B"/>
    <w:rsid w:val="00E42587"/>
    <w:rsid w:val="00E42A6B"/>
    <w:rsid w:val="00E42AB8"/>
    <w:rsid w:val="00E42B7C"/>
    <w:rsid w:val="00E43202"/>
    <w:rsid w:val="00E43E42"/>
    <w:rsid w:val="00E43FBD"/>
    <w:rsid w:val="00E441F5"/>
    <w:rsid w:val="00E448B7"/>
    <w:rsid w:val="00E45EC3"/>
    <w:rsid w:val="00E50D81"/>
    <w:rsid w:val="00E50F51"/>
    <w:rsid w:val="00E50F94"/>
    <w:rsid w:val="00E5266B"/>
    <w:rsid w:val="00E52B67"/>
    <w:rsid w:val="00E53CA2"/>
    <w:rsid w:val="00E53E12"/>
    <w:rsid w:val="00E54362"/>
    <w:rsid w:val="00E54BE2"/>
    <w:rsid w:val="00E55E1A"/>
    <w:rsid w:val="00E5600B"/>
    <w:rsid w:val="00E56BA8"/>
    <w:rsid w:val="00E56CF5"/>
    <w:rsid w:val="00E57702"/>
    <w:rsid w:val="00E577C7"/>
    <w:rsid w:val="00E6008D"/>
    <w:rsid w:val="00E6084D"/>
    <w:rsid w:val="00E60B06"/>
    <w:rsid w:val="00E60C92"/>
    <w:rsid w:val="00E61D90"/>
    <w:rsid w:val="00E61F92"/>
    <w:rsid w:val="00E632F5"/>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6292"/>
    <w:rsid w:val="00E76434"/>
    <w:rsid w:val="00E76A3A"/>
    <w:rsid w:val="00E77D11"/>
    <w:rsid w:val="00E80EDE"/>
    <w:rsid w:val="00E81505"/>
    <w:rsid w:val="00E81709"/>
    <w:rsid w:val="00E81834"/>
    <w:rsid w:val="00E81CD8"/>
    <w:rsid w:val="00E81D97"/>
    <w:rsid w:val="00E81E81"/>
    <w:rsid w:val="00E8275B"/>
    <w:rsid w:val="00E8279E"/>
    <w:rsid w:val="00E8308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A62"/>
    <w:rsid w:val="00E93148"/>
    <w:rsid w:val="00E934C8"/>
    <w:rsid w:val="00E93534"/>
    <w:rsid w:val="00E93F89"/>
    <w:rsid w:val="00E941C9"/>
    <w:rsid w:val="00E94274"/>
    <w:rsid w:val="00E9431B"/>
    <w:rsid w:val="00E9470E"/>
    <w:rsid w:val="00E957CD"/>
    <w:rsid w:val="00E95964"/>
    <w:rsid w:val="00E959E8"/>
    <w:rsid w:val="00E959F1"/>
    <w:rsid w:val="00E95F7F"/>
    <w:rsid w:val="00E96378"/>
    <w:rsid w:val="00E9667A"/>
    <w:rsid w:val="00E96E22"/>
    <w:rsid w:val="00E97228"/>
    <w:rsid w:val="00E97C7F"/>
    <w:rsid w:val="00EA001C"/>
    <w:rsid w:val="00EA0CD1"/>
    <w:rsid w:val="00EA100E"/>
    <w:rsid w:val="00EA141A"/>
    <w:rsid w:val="00EA1790"/>
    <w:rsid w:val="00EA256A"/>
    <w:rsid w:val="00EA340B"/>
    <w:rsid w:val="00EA40CD"/>
    <w:rsid w:val="00EA4193"/>
    <w:rsid w:val="00EA47D3"/>
    <w:rsid w:val="00EA4970"/>
    <w:rsid w:val="00EA4E23"/>
    <w:rsid w:val="00EA56A6"/>
    <w:rsid w:val="00EA6573"/>
    <w:rsid w:val="00EA68A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D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8E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8"/>
    <w:rsid w:val="00EE02A7"/>
    <w:rsid w:val="00EE0DE3"/>
    <w:rsid w:val="00EE19FD"/>
    <w:rsid w:val="00EE1B56"/>
    <w:rsid w:val="00EE1C85"/>
    <w:rsid w:val="00EE2596"/>
    <w:rsid w:val="00EE2914"/>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AD3"/>
    <w:rsid w:val="00EE6E84"/>
    <w:rsid w:val="00EE7654"/>
    <w:rsid w:val="00EF13E9"/>
    <w:rsid w:val="00EF22B7"/>
    <w:rsid w:val="00EF2C7C"/>
    <w:rsid w:val="00EF393F"/>
    <w:rsid w:val="00EF5623"/>
    <w:rsid w:val="00EF577C"/>
    <w:rsid w:val="00EF595E"/>
    <w:rsid w:val="00EF5A96"/>
    <w:rsid w:val="00EF5E21"/>
    <w:rsid w:val="00EF6136"/>
    <w:rsid w:val="00EF6436"/>
    <w:rsid w:val="00EF67DA"/>
    <w:rsid w:val="00EF7124"/>
    <w:rsid w:val="00EF7384"/>
    <w:rsid w:val="00EF77A6"/>
    <w:rsid w:val="00EF7CDF"/>
    <w:rsid w:val="00F0044A"/>
    <w:rsid w:val="00F00EAA"/>
    <w:rsid w:val="00F0164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69"/>
    <w:rsid w:val="00F10EB1"/>
    <w:rsid w:val="00F11188"/>
    <w:rsid w:val="00F1160C"/>
    <w:rsid w:val="00F1174E"/>
    <w:rsid w:val="00F126A8"/>
    <w:rsid w:val="00F1334C"/>
    <w:rsid w:val="00F133E3"/>
    <w:rsid w:val="00F13921"/>
    <w:rsid w:val="00F166A2"/>
    <w:rsid w:val="00F170D1"/>
    <w:rsid w:val="00F17273"/>
    <w:rsid w:val="00F17A1F"/>
    <w:rsid w:val="00F20241"/>
    <w:rsid w:val="00F207CB"/>
    <w:rsid w:val="00F209D4"/>
    <w:rsid w:val="00F2108C"/>
    <w:rsid w:val="00F211FE"/>
    <w:rsid w:val="00F217F8"/>
    <w:rsid w:val="00F21AA3"/>
    <w:rsid w:val="00F21BAE"/>
    <w:rsid w:val="00F21C9C"/>
    <w:rsid w:val="00F21F12"/>
    <w:rsid w:val="00F2293A"/>
    <w:rsid w:val="00F229DE"/>
    <w:rsid w:val="00F23447"/>
    <w:rsid w:val="00F235F7"/>
    <w:rsid w:val="00F23B26"/>
    <w:rsid w:val="00F2421D"/>
    <w:rsid w:val="00F25241"/>
    <w:rsid w:val="00F26CF7"/>
    <w:rsid w:val="00F302A5"/>
    <w:rsid w:val="00F308B9"/>
    <w:rsid w:val="00F30AA8"/>
    <w:rsid w:val="00F30CCF"/>
    <w:rsid w:val="00F31B00"/>
    <w:rsid w:val="00F32018"/>
    <w:rsid w:val="00F32DE5"/>
    <w:rsid w:val="00F332DC"/>
    <w:rsid w:val="00F33516"/>
    <w:rsid w:val="00F33852"/>
    <w:rsid w:val="00F33A43"/>
    <w:rsid w:val="00F340D6"/>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6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B70"/>
    <w:rsid w:val="00F55531"/>
    <w:rsid w:val="00F555C4"/>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223B"/>
    <w:rsid w:val="00F6347F"/>
    <w:rsid w:val="00F636E5"/>
    <w:rsid w:val="00F638A8"/>
    <w:rsid w:val="00F63BE9"/>
    <w:rsid w:val="00F644F1"/>
    <w:rsid w:val="00F650C8"/>
    <w:rsid w:val="00F65227"/>
    <w:rsid w:val="00F654A2"/>
    <w:rsid w:val="00F65FF2"/>
    <w:rsid w:val="00F6698E"/>
    <w:rsid w:val="00F67417"/>
    <w:rsid w:val="00F678A1"/>
    <w:rsid w:val="00F67A30"/>
    <w:rsid w:val="00F701DB"/>
    <w:rsid w:val="00F70734"/>
    <w:rsid w:val="00F71B90"/>
    <w:rsid w:val="00F7215F"/>
    <w:rsid w:val="00F73B04"/>
    <w:rsid w:val="00F74B9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EE9"/>
    <w:rsid w:val="00F86AF6"/>
    <w:rsid w:val="00F86F43"/>
    <w:rsid w:val="00F875EA"/>
    <w:rsid w:val="00F87CD9"/>
    <w:rsid w:val="00F87DF1"/>
    <w:rsid w:val="00F9024D"/>
    <w:rsid w:val="00F914B7"/>
    <w:rsid w:val="00F929A5"/>
    <w:rsid w:val="00F929B7"/>
    <w:rsid w:val="00F9327D"/>
    <w:rsid w:val="00F937BB"/>
    <w:rsid w:val="00F94AFD"/>
    <w:rsid w:val="00F94D71"/>
    <w:rsid w:val="00F952BE"/>
    <w:rsid w:val="00F953B3"/>
    <w:rsid w:val="00F9566B"/>
    <w:rsid w:val="00F9576C"/>
    <w:rsid w:val="00F96714"/>
    <w:rsid w:val="00FA0E33"/>
    <w:rsid w:val="00FA144D"/>
    <w:rsid w:val="00FA19B4"/>
    <w:rsid w:val="00FA263B"/>
    <w:rsid w:val="00FA2A7A"/>
    <w:rsid w:val="00FA36EB"/>
    <w:rsid w:val="00FA47E5"/>
    <w:rsid w:val="00FA4ADD"/>
    <w:rsid w:val="00FA5556"/>
    <w:rsid w:val="00FA56CE"/>
    <w:rsid w:val="00FA5EA4"/>
    <w:rsid w:val="00FA6816"/>
    <w:rsid w:val="00FA7142"/>
    <w:rsid w:val="00FA7269"/>
    <w:rsid w:val="00FA75F8"/>
    <w:rsid w:val="00FA7B07"/>
    <w:rsid w:val="00FA7D78"/>
    <w:rsid w:val="00FB0339"/>
    <w:rsid w:val="00FB059B"/>
    <w:rsid w:val="00FB10F0"/>
    <w:rsid w:val="00FB1878"/>
    <w:rsid w:val="00FB1BC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AF"/>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41"/>
    <w:rsid w:val="00FD03FA"/>
    <w:rsid w:val="00FD1A28"/>
    <w:rsid w:val="00FD1E17"/>
    <w:rsid w:val="00FD1E9A"/>
    <w:rsid w:val="00FD2A30"/>
    <w:rsid w:val="00FD34DC"/>
    <w:rsid w:val="00FD46C9"/>
    <w:rsid w:val="00FD51C2"/>
    <w:rsid w:val="00FD53CF"/>
    <w:rsid w:val="00FD5F26"/>
    <w:rsid w:val="00FD6707"/>
    <w:rsid w:val="00FD67F6"/>
    <w:rsid w:val="00FD6A2C"/>
    <w:rsid w:val="00FD6EE2"/>
    <w:rsid w:val="00FD6FC4"/>
    <w:rsid w:val="00FD79BE"/>
    <w:rsid w:val="00FD7A2D"/>
    <w:rsid w:val="00FD7C41"/>
    <w:rsid w:val="00FE0385"/>
    <w:rsid w:val="00FE07A7"/>
    <w:rsid w:val="00FE0E16"/>
    <w:rsid w:val="00FE142D"/>
    <w:rsid w:val="00FE1B67"/>
    <w:rsid w:val="00FE1C0E"/>
    <w:rsid w:val="00FE20E1"/>
    <w:rsid w:val="00FE22AA"/>
    <w:rsid w:val="00FE252E"/>
    <w:rsid w:val="00FE32BE"/>
    <w:rsid w:val="00FE3D1F"/>
    <w:rsid w:val="00FE3D7C"/>
    <w:rsid w:val="00FE4654"/>
    <w:rsid w:val="00FE4CEC"/>
    <w:rsid w:val="00FE4E65"/>
    <w:rsid w:val="00FE5735"/>
    <w:rsid w:val="00FE6998"/>
    <w:rsid w:val="00FE6A6D"/>
    <w:rsid w:val="00FE7908"/>
    <w:rsid w:val="00FF006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3DEAAA-08F7-44C8-AD99-52CA048D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 w:type="numbering" w:customStyle="1" w:styleId="Sraonra1">
    <w:name w:val="Sąrašo nėra1"/>
    <w:next w:val="Sraonra"/>
    <w:uiPriority w:val="99"/>
    <w:semiHidden/>
    <w:unhideWhenUsed/>
    <w:rsid w:val="004A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5597618">
      <w:bodyDiv w:val="1"/>
      <w:marLeft w:val="0"/>
      <w:marRight w:val="0"/>
      <w:marTop w:val="0"/>
      <w:marBottom w:val="0"/>
      <w:divBdr>
        <w:top w:val="none" w:sz="0" w:space="0" w:color="auto"/>
        <w:left w:val="none" w:sz="0" w:space="0" w:color="auto"/>
        <w:bottom w:val="none" w:sz="0" w:space="0" w:color="auto"/>
        <w:right w:val="none" w:sz="0" w:space="0" w:color="auto"/>
      </w:divBdr>
    </w:div>
    <w:div w:id="132149961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533083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46078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44E17"/>
    <w:rsid w:val="00053CB8"/>
    <w:rsid w:val="00070482"/>
    <w:rsid w:val="000A3F47"/>
    <w:rsid w:val="000E4117"/>
    <w:rsid w:val="000F7F83"/>
    <w:rsid w:val="00116B7E"/>
    <w:rsid w:val="0013085B"/>
    <w:rsid w:val="0013377D"/>
    <w:rsid w:val="0015179B"/>
    <w:rsid w:val="001B5CBD"/>
    <w:rsid w:val="001C2957"/>
    <w:rsid w:val="00204B72"/>
    <w:rsid w:val="00212313"/>
    <w:rsid w:val="00263649"/>
    <w:rsid w:val="00270B4C"/>
    <w:rsid w:val="002A7788"/>
    <w:rsid w:val="002C7BE4"/>
    <w:rsid w:val="002C7FDE"/>
    <w:rsid w:val="002E340C"/>
    <w:rsid w:val="003833E6"/>
    <w:rsid w:val="00386720"/>
    <w:rsid w:val="00387896"/>
    <w:rsid w:val="003B7B30"/>
    <w:rsid w:val="003F3449"/>
    <w:rsid w:val="003F7779"/>
    <w:rsid w:val="00405D56"/>
    <w:rsid w:val="004103A8"/>
    <w:rsid w:val="00426D08"/>
    <w:rsid w:val="00443D46"/>
    <w:rsid w:val="00444F00"/>
    <w:rsid w:val="00455FC3"/>
    <w:rsid w:val="0046096C"/>
    <w:rsid w:val="00464879"/>
    <w:rsid w:val="004D064D"/>
    <w:rsid w:val="0059677A"/>
    <w:rsid w:val="005E59E5"/>
    <w:rsid w:val="006021B2"/>
    <w:rsid w:val="00602EF7"/>
    <w:rsid w:val="00635F88"/>
    <w:rsid w:val="00674257"/>
    <w:rsid w:val="00677B4E"/>
    <w:rsid w:val="00682BDC"/>
    <w:rsid w:val="00694978"/>
    <w:rsid w:val="006B29B9"/>
    <w:rsid w:val="00751BF1"/>
    <w:rsid w:val="007B7E75"/>
    <w:rsid w:val="007D46DB"/>
    <w:rsid w:val="00804D01"/>
    <w:rsid w:val="00807B50"/>
    <w:rsid w:val="00830EA9"/>
    <w:rsid w:val="0085067C"/>
    <w:rsid w:val="0085367F"/>
    <w:rsid w:val="008657DB"/>
    <w:rsid w:val="008A65E8"/>
    <w:rsid w:val="008C30EC"/>
    <w:rsid w:val="008F58F4"/>
    <w:rsid w:val="009051AA"/>
    <w:rsid w:val="009152CA"/>
    <w:rsid w:val="00973334"/>
    <w:rsid w:val="009746BC"/>
    <w:rsid w:val="0097726A"/>
    <w:rsid w:val="00980984"/>
    <w:rsid w:val="00994779"/>
    <w:rsid w:val="009D5FC7"/>
    <w:rsid w:val="009F2148"/>
    <w:rsid w:val="009F2581"/>
    <w:rsid w:val="00A056C0"/>
    <w:rsid w:val="00A742F9"/>
    <w:rsid w:val="00AB478E"/>
    <w:rsid w:val="00AC3B40"/>
    <w:rsid w:val="00B16F83"/>
    <w:rsid w:val="00B6717E"/>
    <w:rsid w:val="00B93F9A"/>
    <w:rsid w:val="00BD42B3"/>
    <w:rsid w:val="00BE5E10"/>
    <w:rsid w:val="00C13CDE"/>
    <w:rsid w:val="00C22804"/>
    <w:rsid w:val="00C241EE"/>
    <w:rsid w:val="00C666D1"/>
    <w:rsid w:val="00C93585"/>
    <w:rsid w:val="00C93671"/>
    <w:rsid w:val="00D73B5A"/>
    <w:rsid w:val="00D93248"/>
    <w:rsid w:val="00DA0BC0"/>
    <w:rsid w:val="00DB6818"/>
    <w:rsid w:val="00DC26B4"/>
    <w:rsid w:val="00DF6457"/>
    <w:rsid w:val="00E373F9"/>
    <w:rsid w:val="00E73C13"/>
    <w:rsid w:val="00EA340B"/>
    <w:rsid w:val="00EB72D5"/>
    <w:rsid w:val="00EC78EA"/>
    <w:rsid w:val="00EF5A96"/>
    <w:rsid w:val="00F10669"/>
    <w:rsid w:val="00F23B26"/>
    <w:rsid w:val="00F321B0"/>
    <w:rsid w:val="00F53C79"/>
    <w:rsid w:val="00F93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42F9"/>
    <w:rPr>
      <w:color w:val="808080"/>
    </w:rPr>
  </w:style>
  <w:style w:type="paragraph" w:customStyle="1" w:styleId="F36AE6E5F4254B53934B6C8CECA86E91">
    <w:name w:val="F36AE6E5F4254B53934B6C8CECA86E91"/>
    <w:rsid w:val="00853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AA18156-8632-4AF2-8ED0-59F6BE5C3844}">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42</Pages>
  <Words>11488</Words>
  <Characters>65485</Characters>
  <Application>Microsoft Office Word</Application>
  <DocSecurity>0</DocSecurity>
  <Lines>545</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Gimbutienė</cp:lastModifiedBy>
  <cp:revision>22</cp:revision>
  <cp:lastPrinted>2024-05-02T05:50:00Z</cp:lastPrinted>
  <dcterms:created xsi:type="dcterms:W3CDTF">2024-10-02T08:37:00Z</dcterms:created>
  <dcterms:modified xsi:type="dcterms:W3CDTF">2026-06-04T07:54:00Z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