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27729DCC" w:rsidR="006E2681" w:rsidRDefault="00BC4F8C" w:rsidP="00FC2013">
      <w:pPr>
        <w:jc w:val="right"/>
      </w:pPr>
      <w:r w:rsidRPr="00BC4F8C">
        <w:t xml:space="preserve">Specialiųjų pirkimo sąlygų </w:t>
      </w:r>
      <w:r w:rsidR="001D1AFF" w:rsidRPr="0018677B">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535EE9D5" w:rsidR="00BC4F8C" w:rsidRPr="00BC4F8C" w:rsidRDefault="00BC4F8C" w:rsidP="00BC4F8C">
            <w:pPr>
              <w:rPr>
                <w:i/>
                <w:iCs/>
              </w:rPr>
            </w:pP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FA4C78"/>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F843AF"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F843AF" w:rsidRDefault="00BC4F8C" w:rsidP="00BC4F8C">
            <w:r w:rsidRPr="00F843AF">
              <w:t>Objekto apžiūra bus vykdoma:</w:t>
            </w:r>
          </w:p>
        </w:tc>
        <w:tc>
          <w:tcPr>
            <w:tcW w:w="3380" w:type="dxa"/>
            <w:tcMar>
              <w:top w:w="0" w:type="dxa"/>
              <w:left w:w="108" w:type="dxa"/>
              <w:bottom w:w="0" w:type="dxa"/>
              <w:right w:w="108" w:type="dxa"/>
            </w:tcMar>
          </w:tcPr>
          <w:p w14:paraId="26DC626C" w14:textId="709D1910" w:rsidR="00BC4F8C" w:rsidRPr="00F843AF" w:rsidRDefault="00BC4F8C" w:rsidP="00FC2013">
            <w:pPr>
              <w:rPr>
                <w:color w:val="FF0000"/>
              </w:rPr>
            </w:pPr>
            <w:r w:rsidRPr="00F843AF">
              <w:t>NETAIKOMA</w:t>
            </w:r>
          </w:p>
        </w:tc>
        <w:tc>
          <w:tcPr>
            <w:tcW w:w="2745" w:type="dxa"/>
            <w:tcMar>
              <w:top w:w="0" w:type="dxa"/>
              <w:left w:w="108" w:type="dxa"/>
              <w:bottom w:w="0" w:type="dxa"/>
              <w:right w:w="108" w:type="dxa"/>
            </w:tcMar>
          </w:tcPr>
          <w:p w14:paraId="6FB8992E" w14:textId="55D76EE1" w:rsidR="00BC4F8C" w:rsidRPr="005B368B" w:rsidRDefault="00BC4F8C" w:rsidP="00BC4F8C">
            <w:pPr>
              <w:rPr>
                <w:color w:val="00B050"/>
                <w:highlight w:val="yellow"/>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504D9"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504D9" w:rsidRDefault="00BC4F8C" w:rsidP="00BC4F8C">
            <w:r w:rsidRPr="00B504D9">
              <w:t>Perkančioji organizacija rengs susitikimus su tiekėjais dėl pirkimo sąlygų paaiškinimo</w:t>
            </w:r>
          </w:p>
        </w:tc>
        <w:tc>
          <w:tcPr>
            <w:tcW w:w="3380" w:type="dxa"/>
            <w:tcMar>
              <w:top w:w="0" w:type="dxa"/>
              <w:left w:w="108" w:type="dxa"/>
              <w:bottom w:w="0" w:type="dxa"/>
              <w:right w:w="108" w:type="dxa"/>
            </w:tcMar>
          </w:tcPr>
          <w:p w14:paraId="54B3FD49" w14:textId="001A8AC3" w:rsidR="00BC4F8C" w:rsidRPr="00B504D9" w:rsidRDefault="00BC4F8C" w:rsidP="00FC2013">
            <w:r w:rsidRPr="00B504D9">
              <w:t>NETAIKOMA</w:t>
            </w:r>
          </w:p>
        </w:tc>
        <w:tc>
          <w:tcPr>
            <w:tcW w:w="2745" w:type="dxa"/>
            <w:tcMar>
              <w:top w:w="0" w:type="dxa"/>
              <w:left w:w="108" w:type="dxa"/>
              <w:bottom w:w="0" w:type="dxa"/>
              <w:right w:w="108" w:type="dxa"/>
            </w:tcMar>
          </w:tcPr>
          <w:p w14:paraId="20CA229D" w14:textId="22005F35" w:rsidR="00BC4F8C" w:rsidRPr="005B368B" w:rsidRDefault="00BC4F8C" w:rsidP="00BC4F8C">
            <w:pPr>
              <w:rPr>
                <w:highlight w:val="yellow"/>
              </w:rPr>
            </w:pPr>
          </w:p>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1E700323"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6FDA22A5"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3402862B" w:rsidR="00151182" w:rsidRPr="00BC4F8C" w:rsidRDefault="002F3A5E" w:rsidP="00151182">
            <w:pPr>
              <w:rPr>
                <w:color w:val="00B050"/>
              </w:rPr>
            </w:pPr>
            <w:r>
              <w:t>NETAIKOMA</w:t>
            </w:r>
          </w:p>
        </w:tc>
        <w:tc>
          <w:tcPr>
            <w:tcW w:w="2745" w:type="dxa"/>
            <w:tcMar>
              <w:top w:w="0" w:type="dxa"/>
              <w:left w:w="108" w:type="dxa"/>
              <w:bottom w:w="0" w:type="dxa"/>
              <w:right w:w="108" w:type="dxa"/>
            </w:tcMar>
          </w:tcPr>
          <w:p w14:paraId="75E97B31" w14:textId="5688BFFF" w:rsidR="00151182" w:rsidRPr="00BC4F8C" w:rsidRDefault="00151182" w:rsidP="00151182">
            <w:r w:rsidRPr="00580D3B">
              <w:t>Netaikoma.</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234EC551" w:rsidR="00151182" w:rsidRPr="00FC2013" w:rsidRDefault="00677D90" w:rsidP="00151182">
            <w:r w:rsidRPr="00BC4F8C">
              <w:t>Netaikoma</w:t>
            </w:r>
            <w:r>
              <w:t>.</w:t>
            </w:r>
          </w:p>
        </w:tc>
        <w:tc>
          <w:tcPr>
            <w:tcW w:w="2745" w:type="dxa"/>
            <w:tcMar>
              <w:top w:w="0" w:type="dxa"/>
              <w:left w:w="108" w:type="dxa"/>
              <w:bottom w:w="0" w:type="dxa"/>
              <w:right w:w="108" w:type="dxa"/>
            </w:tcMar>
          </w:tcPr>
          <w:p w14:paraId="4A2E1AEF" w14:textId="573A792B" w:rsidR="00151182" w:rsidRPr="00BC4F8C" w:rsidRDefault="00151182" w:rsidP="00151182">
            <w:r w:rsidRPr="00BC4F8C">
              <w:t>Netaikoma</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tcMar>
              <w:top w:w="0" w:type="dxa"/>
              <w:left w:w="108" w:type="dxa"/>
              <w:bottom w:w="0" w:type="dxa"/>
              <w:right w:w="108" w:type="dxa"/>
            </w:tcMar>
          </w:tcPr>
          <w:p w14:paraId="396F5810" w14:textId="5EA4F1E9" w:rsidR="00151182" w:rsidRPr="00FC2013" w:rsidRDefault="00C441DF" w:rsidP="00151182">
            <w:r w:rsidRPr="00BC4F8C">
              <w:lastRenderedPageBreak/>
              <w:t>Netaikoma</w:t>
            </w:r>
            <w:r>
              <w:t>.</w:t>
            </w:r>
          </w:p>
        </w:tc>
        <w:tc>
          <w:tcPr>
            <w:tcW w:w="2745" w:type="dxa"/>
            <w:tcMar>
              <w:top w:w="0" w:type="dxa"/>
              <w:left w:w="108" w:type="dxa"/>
              <w:bottom w:w="0" w:type="dxa"/>
              <w:right w:w="108" w:type="dxa"/>
            </w:tcMar>
          </w:tcPr>
          <w:p w14:paraId="7F923F5E" w14:textId="40E7B95B" w:rsidR="00151182" w:rsidRPr="00BC4F8C" w:rsidRDefault="00151182" w:rsidP="00151182">
            <w:r w:rsidRPr="00BC4F8C">
              <w:t>Netaikoma</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F518F"/>
    <w:rsid w:val="00151182"/>
    <w:rsid w:val="0018677B"/>
    <w:rsid w:val="001D1AFF"/>
    <w:rsid w:val="00231815"/>
    <w:rsid w:val="00266BFB"/>
    <w:rsid w:val="002951A7"/>
    <w:rsid w:val="002F3A5E"/>
    <w:rsid w:val="0031733F"/>
    <w:rsid w:val="003750C2"/>
    <w:rsid w:val="004041FC"/>
    <w:rsid w:val="00435007"/>
    <w:rsid w:val="004A2B8A"/>
    <w:rsid w:val="005B368B"/>
    <w:rsid w:val="005D3381"/>
    <w:rsid w:val="0064201F"/>
    <w:rsid w:val="00677D90"/>
    <w:rsid w:val="006A1610"/>
    <w:rsid w:val="006C5C80"/>
    <w:rsid w:val="006E2681"/>
    <w:rsid w:val="007D4D6A"/>
    <w:rsid w:val="008E7D47"/>
    <w:rsid w:val="00930586"/>
    <w:rsid w:val="00983375"/>
    <w:rsid w:val="009F7AA7"/>
    <w:rsid w:val="00A7048B"/>
    <w:rsid w:val="00AC0182"/>
    <w:rsid w:val="00B413C7"/>
    <w:rsid w:val="00B504D9"/>
    <w:rsid w:val="00BB4E8A"/>
    <w:rsid w:val="00BC4F8C"/>
    <w:rsid w:val="00C441DF"/>
    <w:rsid w:val="00CE272C"/>
    <w:rsid w:val="00CF3732"/>
    <w:rsid w:val="00D701DA"/>
    <w:rsid w:val="00E304C7"/>
    <w:rsid w:val="00E34380"/>
    <w:rsid w:val="00E7433E"/>
    <w:rsid w:val="00F80EDA"/>
    <w:rsid w:val="00F843AF"/>
    <w:rsid w:val="00FA4C78"/>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Neringa Baliūnaitė-Borusienė</cp:lastModifiedBy>
  <cp:revision>29</cp:revision>
  <dcterms:created xsi:type="dcterms:W3CDTF">2023-05-23T10:33:00Z</dcterms:created>
  <dcterms:modified xsi:type="dcterms:W3CDTF">2026-06-02T12:25:00Z</dcterms:modified>
</cp:coreProperties>
</file>