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23A4" w14:textId="77777777" w:rsidR="00C50035" w:rsidRPr="00262277" w:rsidRDefault="00C50035" w:rsidP="00C50035">
      <w:pPr>
        <w:pStyle w:val="Tvarkostekstas"/>
        <w:numPr>
          <w:ilvl w:val="0"/>
          <w:numId w:val="0"/>
        </w:numPr>
        <w:spacing w:after="240"/>
        <w:jc w:val="right"/>
        <w:rPr>
          <w:b/>
        </w:rPr>
      </w:pPr>
      <w:r w:rsidRPr="00262277">
        <w:rPr>
          <w:b/>
        </w:rPr>
        <w:t>Pirkimo sąlygų 1 priedas</w:t>
      </w:r>
    </w:p>
    <w:p w14:paraId="38940A31" w14:textId="77777777" w:rsidR="00C50035" w:rsidRPr="006B6532" w:rsidRDefault="00C50035" w:rsidP="00C50035">
      <w:pPr>
        <w:spacing w:after="180"/>
        <w:ind w:right="-176"/>
        <w:jc w:val="center"/>
        <w:rPr>
          <w:color w:val="000000"/>
          <w:sz w:val="20"/>
          <w:szCs w:val="22"/>
        </w:rPr>
      </w:pPr>
      <w:r w:rsidRPr="006B6532">
        <w:rPr>
          <w:color w:val="000000"/>
          <w:sz w:val="20"/>
          <w:szCs w:val="22"/>
        </w:rPr>
        <w:t>Herbas arba prekių ženklas</w:t>
      </w:r>
    </w:p>
    <w:p w14:paraId="2257DBCF" w14:textId="77777777" w:rsidR="00C50035" w:rsidRPr="006B6532" w:rsidRDefault="00C50035" w:rsidP="00C50035">
      <w:pPr>
        <w:spacing w:after="180"/>
        <w:ind w:right="-176"/>
        <w:jc w:val="center"/>
        <w:rPr>
          <w:color w:val="000000"/>
          <w:sz w:val="20"/>
          <w:szCs w:val="22"/>
        </w:rPr>
      </w:pPr>
      <w:r w:rsidRPr="006B6532">
        <w:rPr>
          <w:color w:val="000000"/>
          <w:sz w:val="20"/>
          <w:szCs w:val="22"/>
        </w:rPr>
        <w:t>(Tiekėjo pavadinimas)</w:t>
      </w:r>
    </w:p>
    <w:p w14:paraId="1F985E28" w14:textId="77777777" w:rsidR="00C50035" w:rsidRPr="006B6532" w:rsidRDefault="00C50035" w:rsidP="00C50035">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60E2B9" w14:textId="77777777" w:rsidR="00C50035" w:rsidRPr="006B6532" w:rsidRDefault="00C50035" w:rsidP="00C50035">
      <w:pPr>
        <w:jc w:val="center"/>
        <w:rPr>
          <w:color w:val="000000"/>
          <w:sz w:val="20"/>
          <w:szCs w:val="22"/>
        </w:rPr>
      </w:pPr>
      <w:r w:rsidRPr="006B6532">
        <w:rPr>
          <w:color w:val="000000"/>
          <w:sz w:val="20"/>
          <w:szCs w:val="22"/>
        </w:rPr>
        <w:t>_________________________</w:t>
      </w:r>
    </w:p>
    <w:p w14:paraId="26E6A3E8" w14:textId="77777777" w:rsidR="00C50035" w:rsidRPr="006B6532" w:rsidRDefault="00C50035" w:rsidP="00C50035">
      <w:pPr>
        <w:tabs>
          <w:tab w:val="center" w:pos="2520"/>
        </w:tabs>
        <w:spacing w:after="180"/>
        <w:jc w:val="center"/>
        <w:rPr>
          <w:color w:val="000000"/>
          <w:sz w:val="20"/>
          <w:szCs w:val="22"/>
        </w:rPr>
      </w:pPr>
      <w:r w:rsidRPr="006B6532">
        <w:rPr>
          <w:color w:val="000000"/>
          <w:sz w:val="20"/>
          <w:szCs w:val="22"/>
        </w:rPr>
        <w:t>(Adresatas (perkančioji organizacija)</w:t>
      </w:r>
    </w:p>
    <w:p w14:paraId="792AC6CE" w14:textId="77777777" w:rsidR="00C50035" w:rsidRPr="006B6532" w:rsidRDefault="00C50035" w:rsidP="00106551">
      <w:pPr>
        <w:spacing w:line="276" w:lineRule="auto"/>
        <w:jc w:val="center"/>
        <w:rPr>
          <w:b/>
        </w:rPr>
      </w:pPr>
      <w:r w:rsidRPr="00D341BC">
        <w:rPr>
          <w:rFonts w:eastAsia="Calibri"/>
          <w:b/>
        </w:rPr>
        <w:t>PASIŪLYMAS DĖL</w:t>
      </w:r>
      <w:r w:rsidRPr="006B6532">
        <w:rPr>
          <w:b/>
        </w:rPr>
        <w:t xml:space="preserve"> </w:t>
      </w:r>
    </w:p>
    <w:p w14:paraId="7919D0A2" w14:textId="066CADA8" w:rsidR="00C50035" w:rsidRPr="00636365" w:rsidRDefault="00C50035" w:rsidP="00C50035">
      <w:pPr>
        <w:jc w:val="center"/>
        <w:rPr>
          <w:rFonts w:eastAsia="Calibri"/>
          <w:b/>
          <w:lang w:eastAsia="lt-LT"/>
        </w:rPr>
      </w:pPr>
      <w:r w:rsidRPr="00636365">
        <w:rPr>
          <w:rFonts w:eastAsia="Calibri"/>
          <w:b/>
          <w:lang w:eastAsia="lt-LT"/>
        </w:rPr>
        <w:t xml:space="preserve">AUTOMOBILIŲ REMONTO IR PRIEŽIŪROS PASLAUGŲ </w:t>
      </w:r>
      <w:r w:rsidR="00D179D9">
        <w:rPr>
          <w:rFonts w:eastAsia="Calibri"/>
          <w:b/>
          <w:lang w:eastAsia="lt-LT"/>
        </w:rPr>
        <w:t xml:space="preserve">VIEŠOJO </w:t>
      </w:r>
      <w:r w:rsidRPr="00636365">
        <w:rPr>
          <w:rFonts w:eastAsia="Calibri"/>
          <w:b/>
          <w:lang w:eastAsia="lt-LT"/>
        </w:rPr>
        <w:t>PIRKIM</w:t>
      </w:r>
      <w:r>
        <w:rPr>
          <w:rFonts w:eastAsia="Calibri"/>
          <w:b/>
          <w:lang w:eastAsia="lt-LT"/>
        </w:rPr>
        <w:t>O</w:t>
      </w:r>
      <w:r w:rsidRPr="00636365">
        <w:rPr>
          <w:rFonts w:eastAsia="Calibri"/>
          <w:b/>
          <w:lang w:eastAsia="lt-LT"/>
        </w:rPr>
        <w:t xml:space="preserve"> </w:t>
      </w:r>
    </w:p>
    <w:p w14:paraId="6E65C42B" w14:textId="77777777" w:rsidR="00C50035" w:rsidRPr="0045261C" w:rsidRDefault="00C50035" w:rsidP="00C50035">
      <w:pPr>
        <w:shd w:val="clear" w:color="auto" w:fill="FFFFFF"/>
        <w:jc w:val="center"/>
        <w:rPr>
          <w:bCs/>
          <w:color w:val="000000"/>
        </w:rPr>
      </w:pPr>
      <w:r w:rsidRPr="0045261C">
        <w:rPr>
          <w:bCs/>
          <w:color w:val="000000"/>
        </w:rPr>
        <w:t>____________</w:t>
      </w:r>
    </w:p>
    <w:p w14:paraId="5123A66C" w14:textId="77777777" w:rsidR="00C50035" w:rsidRPr="0045261C" w:rsidRDefault="00C50035" w:rsidP="00C50035">
      <w:pPr>
        <w:jc w:val="center"/>
        <w:rPr>
          <w:bCs/>
          <w:color w:val="000000"/>
        </w:rPr>
      </w:pPr>
      <w:r w:rsidRPr="0045261C">
        <w:rPr>
          <w:bCs/>
          <w:color w:val="000000"/>
        </w:rPr>
        <w:t>(Data)</w:t>
      </w:r>
    </w:p>
    <w:p w14:paraId="5FB4605D" w14:textId="77777777" w:rsidR="00C50035" w:rsidRPr="0045261C" w:rsidRDefault="00C50035" w:rsidP="00C50035">
      <w:pPr>
        <w:shd w:val="clear" w:color="auto" w:fill="FFFFFF"/>
        <w:jc w:val="center"/>
        <w:rPr>
          <w:bCs/>
          <w:color w:val="000000"/>
        </w:rPr>
      </w:pPr>
      <w:r w:rsidRPr="0045261C">
        <w:rPr>
          <w:bCs/>
          <w:color w:val="000000"/>
        </w:rPr>
        <w:t>___________</w:t>
      </w:r>
    </w:p>
    <w:p w14:paraId="25E1B58A" w14:textId="77777777" w:rsidR="00C50035" w:rsidRDefault="00C50035" w:rsidP="00C50035">
      <w:pPr>
        <w:shd w:val="clear" w:color="auto" w:fill="FFFFFF"/>
        <w:jc w:val="center"/>
        <w:rPr>
          <w:bCs/>
          <w:color w:val="000000"/>
        </w:rPr>
      </w:pPr>
      <w:r w:rsidRPr="0045261C">
        <w:rPr>
          <w:bCs/>
          <w:color w:val="000000"/>
        </w:rPr>
        <w:t>(Sudarymo vieta)</w:t>
      </w:r>
    </w:p>
    <w:p w14:paraId="5EFE3C3C" w14:textId="77777777" w:rsidR="00C50035" w:rsidRPr="0045261C" w:rsidRDefault="00C50035" w:rsidP="00C50035">
      <w:pPr>
        <w:shd w:val="clear" w:color="auto" w:fill="FFFFFF"/>
        <w:jc w:val="center"/>
        <w:rPr>
          <w:bCs/>
          <w:color w:val="000000"/>
        </w:rPr>
      </w:pPr>
    </w:p>
    <w:p w14:paraId="5A59A01D" w14:textId="77777777" w:rsidR="00C50035" w:rsidRPr="00DB294D" w:rsidRDefault="00C50035" w:rsidP="00C50035">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2"/>
        <w:tblW w:w="9644" w:type="dxa"/>
        <w:tblLayout w:type="fixed"/>
        <w:tblLook w:val="0000" w:firstRow="0" w:lastRow="0" w:firstColumn="0" w:lastColumn="0" w:noHBand="0" w:noVBand="0"/>
      </w:tblPr>
      <w:tblGrid>
        <w:gridCol w:w="5098"/>
        <w:gridCol w:w="4546"/>
      </w:tblGrid>
      <w:tr w:rsidR="00C50035" w:rsidRPr="005137DA" w14:paraId="0A1B0C42" w14:textId="77777777" w:rsidTr="00177171">
        <w:trPr>
          <w:trHeight w:val="774"/>
        </w:trPr>
        <w:tc>
          <w:tcPr>
            <w:tcW w:w="5098" w:type="dxa"/>
            <w:shd w:val="clear" w:color="auto" w:fill="E2EFD9" w:themeFill="accent6" w:themeFillTint="33"/>
          </w:tcPr>
          <w:p w14:paraId="3B605BF7" w14:textId="77777777" w:rsidR="00C50035" w:rsidRPr="005137DA" w:rsidRDefault="00C50035" w:rsidP="006C718A">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546" w:type="dxa"/>
          </w:tcPr>
          <w:p w14:paraId="7AB4EDFD" w14:textId="77777777" w:rsidR="00C50035" w:rsidRPr="005137DA" w:rsidRDefault="00C50035" w:rsidP="006C718A">
            <w:pPr>
              <w:rPr>
                <w:color w:val="000000"/>
              </w:rPr>
            </w:pPr>
          </w:p>
        </w:tc>
      </w:tr>
      <w:tr w:rsidR="00C50035" w:rsidRPr="005137DA" w14:paraId="10AE95CC" w14:textId="77777777" w:rsidTr="00177171">
        <w:trPr>
          <w:trHeight w:val="1070"/>
        </w:trPr>
        <w:tc>
          <w:tcPr>
            <w:tcW w:w="5098" w:type="dxa"/>
            <w:shd w:val="clear" w:color="auto" w:fill="E2EFD9" w:themeFill="accent6" w:themeFillTint="33"/>
          </w:tcPr>
          <w:p w14:paraId="4AB1F181" w14:textId="77777777" w:rsidR="00C50035" w:rsidRPr="005137DA" w:rsidRDefault="00C50035" w:rsidP="006C718A">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546" w:type="dxa"/>
          </w:tcPr>
          <w:p w14:paraId="278ABE2D" w14:textId="77777777" w:rsidR="00C50035" w:rsidRPr="005137DA" w:rsidRDefault="00C50035" w:rsidP="006C718A">
            <w:pPr>
              <w:rPr>
                <w:color w:val="000000"/>
              </w:rPr>
            </w:pPr>
          </w:p>
        </w:tc>
      </w:tr>
      <w:tr w:rsidR="00C50035" w:rsidRPr="005137DA" w14:paraId="77CD3D45" w14:textId="77777777" w:rsidTr="00177171">
        <w:trPr>
          <w:trHeight w:hRule="exact" w:val="539"/>
        </w:trPr>
        <w:tc>
          <w:tcPr>
            <w:tcW w:w="5098" w:type="dxa"/>
            <w:shd w:val="clear" w:color="auto" w:fill="E2EFD9" w:themeFill="accent6" w:themeFillTint="33"/>
          </w:tcPr>
          <w:p w14:paraId="14B57799" w14:textId="77777777" w:rsidR="00C50035" w:rsidRPr="005137DA" w:rsidRDefault="00C50035" w:rsidP="006C718A">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546" w:type="dxa"/>
          </w:tcPr>
          <w:p w14:paraId="10B9DCCF" w14:textId="77777777" w:rsidR="00C50035" w:rsidRPr="005137DA" w:rsidRDefault="00C50035" w:rsidP="006C718A">
            <w:pPr>
              <w:snapToGrid w:val="0"/>
              <w:rPr>
                <w:color w:val="000000"/>
              </w:rPr>
            </w:pPr>
          </w:p>
          <w:p w14:paraId="4558BBD4" w14:textId="77777777" w:rsidR="00C50035" w:rsidRPr="005137DA" w:rsidRDefault="00C50035" w:rsidP="006C718A">
            <w:pPr>
              <w:snapToGrid w:val="0"/>
              <w:rPr>
                <w:color w:val="000000"/>
              </w:rPr>
            </w:pPr>
          </w:p>
          <w:p w14:paraId="782A8A8E" w14:textId="77777777" w:rsidR="00C50035" w:rsidRPr="005137DA" w:rsidRDefault="00C50035" w:rsidP="006C718A">
            <w:pPr>
              <w:snapToGrid w:val="0"/>
              <w:rPr>
                <w:color w:val="000000"/>
              </w:rPr>
            </w:pPr>
          </w:p>
          <w:p w14:paraId="131261ED" w14:textId="77777777" w:rsidR="00C50035" w:rsidRPr="005137DA" w:rsidRDefault="00C50035" w:rsidP="006C718A">
            <w:pPr>
              <w:snapToGrid w:val="0"/>
              <w:rPr>
                <w:color w:val="000000"/>
              </w:rPr>
            </w:pPr>
          </w:p>
          <w:p w14:paraId="434369C9" w14:textId="77777777" w:rsidR="00C50035" w:rsidRPr="005137DA" w:rsidRDefault="00C50035" w:rsidP="006C718A">
            <w:pPr>
              <w:snapToGrid w:val="0"/>
              <w:rPr>
                <w:color w:val="000000"/>
              </w:rPr>
            </w:pPr>
          </w:p>
          <w:p w14:paraId="0C3E0FB3" w14:textId="77777777" w:rsidR="00C50035" w:rsidRPr="005137DA" w:rsidRDefault="00C50035" w:rsidP="006C718A">
            <w:pPr>
              <w:snapToGrid w:val="0"/>
              <w:rPr>
                <w:color w:val="000000"/>
              </w:rPr>
            </w:pPr>
          </w:p>
          <w:p w14:paraId="43ED0B09" w14:textId="77777777" w:rsidR="00C50035" w:rsidRPr="005137DA" w:rsidRDefault="00C50035" w:rsidP="006C718A">
            <w:pPr>
              <w:snapToGrid w:val="0"/>
              <w:rPr>
                <w:color w:val="000000"/>
              </w:rPr>
            </w:pPr>
          </w:p>
        </w:tc>
      </w:tr>
      <w:tr w:rsidR="00C50035" w:rsidRPr="005137DA" w14:paraId="04D6A43C" w14:textId="77777777" w:rsidTr="00177171">
        <w:trPr>
          <w:trHeight w:val="838"/>
        </w:trPr>
        <w:tc>
          <w:tcPr>
            <w:tcW w:w="5098" w:type="dxa"/>
            <w:shd w:val="clear" w:color="auto" w:fill="E2EFD9" w:themeFill="accent6" w:themeFillTint="33"/>
          </w:tcPr>
          <w:p w14:paraId="17B47A94" w14:textId="77777777" w:rsidR="00C50035" w:rsidRPr="005137DA" w:rsidRDefault="00C50035" w:rsidP="006C718A">
            <w:pPr>
              <w:snapToGrid w:val="0"/>
              <w:jc w:val="both"/>
              <w:rPr>
                <w:color w:val="000000"/>
              </w:rPr>
            </w:pPr>
            <w:r w:rsidRPr="005137DA">
              <w:t xml:space="preserve">Asmens, įgalioto bendrauti su perkančiąją organizacija, kontaktinė informacija (vardas, pavardė, tel., el. p. adresas) </w:t>
            </w:r>
          </w:p>
        </w:tc>
        <w:tc>
          <w:tcPr>
            <w:tcW w:w="4546" w:type="dxa"/>
          </w:tcPr>
          <w:p w14:paraId="01CF32A5" w14:textId="77777777" w:rsidR="00C50035" w:rsidRPr="005137DA" w:rsidRDefault="00C50035" w:rsidP="006C718A">
            <w:pPr>
              <w:rPr>
                <w:color w:val="000000"/>
              </w:rPr>
            </w:pPr>
          </w:p>
        </w:tc>
      </w:tr>
    </w:tbl>
    <w:p w14:paraId="48F9412F" w14:textId="77777777" w:rsidR="00C50035" w:rsidRDefault="00C50035" w:rsidP="00177171">
      <w:pPr>
        <w:pStyle w:val="Sraopastraipa"/>
        <w:numPr>
          <w:ilvl w:val="0"/>
          <w:numId w:val="2"/>
        </w:numPr>
        <w:tabs>
          <w:tab w:val="left" w:pos="851"/>
        </w:tabs>
        <w:suppressAutoHyphens w:val="0"/>
        <w:autoSpaceDE w:val="0"/>
        <w:adjustRightInd w:val="0"/>
        <w:spacing w:before="120"/>
        <w:ind w:left="0" w:firstLine="567"/>
        <w:contextualSpacing w:val="0"/>
        <w:jc w:val="both"/>
        <w:textAlignment w:val="auto"/>
        <w:rPr>
          <w:color w:val="000000"/>
        </w:rPr>
      </w:pPr>
      <w:r w:rsidRPr="002A7B22">
        <w:rPr>
          <w:color w:val="000000"/>
        </w:rPr>
        <w:t xml:space="preserve">Šiuo pasiūlymu pažymime, kad sutinkame su visomis pirkimo sąlygomis, nustatytomis </w:t>
      </w:r>
      <w:r>
        <w:rPr>
          <w:color w:val="000000"/>
        </w:rPr>
        <w:t xml:space="preserve">              </w:t>
      </w:r>
      <w:r w:rsidRPr="002A7B22">
        <w:rPr>
          <w:color w:val="000000"/>
        </w:rPr>
        <w:t xml:space="preserve">skelbime apie pirkimą ir pirkimo dokumentuose bei jų paaiškinimuose, papildymuose. </w:t>
      </w:r>
    </w:p>
    <w:p w14:paraId="1D4677A7" w14:textId="77777777" w:rsidR="00C50035" w:rsidRPr="00C53F30" w:rsidRDefault="00C50035" w:rsidP="00C50035">
      <w:pPr>
        <w:pStyle w:val="Sraopastraipa"/>
        <w:numPr>
          <w:ilvl w:val="0"/>
          <w:numId w:val="2"/>
        </w:numPr>
        <w:tabs>
          <w:tab w:val="left" w:pos="851"/>
        </w:tabs>
        <w:suppressAutoHyphens w:val="0"/>
        <w:autoSpaceDE w:val="0"/>
        <w:adjustRightInd w:val="0"/>
        <w:ind w:left="0" w:firstLine="567"/>
        <w:jc w:val="both"/>
        <w:textAlignment w:val="auto"/>
        <w:rPr>
          <w:rStyle w:val="Lentelsuraas2"/>
          <w:color w:val="000000"/>
        </w:rPr>
      </w:pPr>
      <w:r w:rsidRPr="00D179D9">
        <w:rPr>
          <w:rStyle w:val="Lentelsuraas2"/>
          <w:sz w:val="24"/>
          <w:szCs w:val="24"/>
        </w:rPr>
        <w:t>Patvirtiname, kad visa pasiūlyme pateikta informacija yra teisinga, atitinka tikrovę ir apima viską, ko reikia visiškam ir tinkamam sutarties vykdymui</w:t>
      </w:r>
      <w:r w:rsidRPr="00C53F30">
        <w:rPr>
          <w:rStyle w:val="Lentelsuraas2"/>
        </w:rPr>
        <w:t>.</w:t>
      </w:r>
    </w:p>
    <w:p w14:paraId="3368F166" w14:textId="77777777" w:rsidR="00C50035" w:rsidRPr="00C53F30" w:rsidRDefault="00C50035" w:rsidP="00C50035">
      <w:pPr>
        <w:pStyle w:val="Sraopastraipa"/>
        <w:numPr>
          <w:ilvl w:val="0"/>
          <w:numId w:val="2"/>
        </w:numPr>
        <w:tabs>
          <w:tab w:val="left" w:pos="851"/>
        </w:tabs>
        <w:suppressAutoHyphens w:val="0"/>
        <w:autoSpaceDE w:val="0"/>
        <w:adjustRightInd w:val="0"/>
        <w:ind w:left="0" w:firstLine="567"/>
        <w:jc w:val="both"/>
        <w:textAlignment w:val="auto"/>
        <w:rPr>
          <w:color w:val="000000"/>
        </w:rPr>
      </w:pPr>
      <w:r w:rsidRPr="00C53F30">
        <w:rPr>
          <w:color w:val="000000"/>
        </w:rPr>
        <w:t>Mūsų siūlom</w:t>
      </w:r>
      <w:r>
        <w:rPr>
          <w:color w:val="000000"/>
        </w:rPr>
        <w:t xml:space="preserve">os Paslaugos </w:t>
      </w:r>
      <w:r w:rsidRPr="00C53F30">
        <w:rPr>
          <w:color w:val="000000"/>
        </w:rPr>
        <w:t xml:space="preserve">visiškai atitinka pirkimo dokumentuose nurodytus reikalavimus. </w:t>
      </w:r>
    </w:p>
    <w:p w14:paraId="5C01A494" w14:textId="1E570785" w:rsidR="00C50035" w:rsidRPr="00D179D9" w:rsidRDefault="00C50035" w:rsidP="00C50035">
      <w:pPr>
        <w:pStyle w:val="Sraopastraipa"/>
        <w:numPr>
          <w:ilvl w:val="0"/>
          <w:numId w:val="2"/>
        </w:numPr>
        <w:tabs>
          <w:tab w:val="left" w:pos="851"/>
        </w:tabs>
        <w:suppressAutoHyphens w:val="0"/>
        <w:autoSpaceDE w:val="0"/>
        <w:adjustRightInd w:val="0"/>
        <w:ind w:left="0" w:firstLine="567"/>
        <w:jc w:val="both"/>
        <w:textAlignment w:val="auto"/>
        <w:rPr>
          <w:color w:val="000000"/>
        </w:rPr>
      </w:pPr>
      <w:r w:rsidRPr="00D179D9">
        <w:rPr>
          <w:rStyle w:val="Lentelsuraas2"/>
          <w:sz w:val="24"/>
          <w:szCs w:val="24"/>
        </w:rPr>
        <w:t>Teikdami šį pasiūlymą, mes patvirtiname, kad į mūsų siūlomų Paslaugų</w:t>
      </w:r>
      <w:r w:rsidRPr="00D179D9">
        <w:t xml:space="preserve"> </w:t>
      </w:r>
      <w:r w:rsidRPr="00D179D9">
        <w:rPr>
          <w:rStyle w:val="Lentelsuraas2"/>
          <w:sz w:val="24"/>
          <w:szCs w:val="24"/>
        </w:rPr>
        <w:t>kainą</w:t>
      </w:r>
      <w:r w:rsidR="00106551">
        <w:rPr>
          <w:rStyle w:val="Lentelsuraas2"/>
          <w:sz w:val="24"/>
          <w:szCs w:val="24"/>
        </w:rPr>
        <w:t>/įkainius</w:t>
      </w:r>
      <w:r w:rsidRPr="00D179D9">
        <w:rPr>
          <w:rStyle w:val="Lentelsuraas2"/>
          <w:sz w:val="24"/>
          <w:szCs w:val="24"/>
        </w:rPr>
        <w:t xml:space="preserve"> įskaičiuoti visi mokesčiai ir tiekėjo išlaidos, </w:t>
      </w:r>
      <w:r w:rsidRPr="00D179D9">
        <w:t>įskaitant išlaidas būtinas įgyvendinti Techninėje specifikacijoje nurodytus reikalavimus.</w:t>
      </w:r>
    </w:p>
    <w:p w14:paraId="4613A964" w14:textId="77777777" w:rsidR="00C50035" w:rsidRPr="00D65E58" w:rsidRDefault="00C50035" w:rsidP="00C5003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7B56432E" w14:textId="77777777" w:rsidR="00C50035" w:rsidRPr="00080983" w:rsidRDefault="00C50035" w:rsidP="00C50035">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C50035" w:rsidRPr="00A32A00" w14:paraId="39E9582D" w14:textId="77777777" w:rsidTr="00177171">
        <w:tc>
          <w:tcPr>
            <w:tcW w:w="570" w:type="dxa"/>
            <w:shd w:val="clear" w:color="auto" w:fill="E2EFD9" w:themeFill="accent6" w:themeFillTint="33"/>
          </w:tcPr>
          <w:p w14:paraId="375C4475" w14:textId="77777777" w:rsidR="00C50035" w:rsidRPr="00774C49" w:rsidRDefault="00C50035" w:rsidP="006C718A">
            <w:pPr>
              <w:rPr>
                <w:bCs/>
              </w:rPr>
            </w:pPr>
            <w:r w:rsidRPr="00774C49">
              <w:rPr>
                <w:bCs/>
              </w:rPr>
              <w:t>Eil. Nr.</w:t>
            </w:r>
          </w:p>
        </w:tc>
        <w:tc>
          <w:tcPr>
            <w:tcW w:w="3445" w:type="dxa"/>
            <w:shd w:val="clear" w:color="auto" w:fill="E2EFD9" w:themeFill="accent6" w:themeFillTint="33"/>
          </w:tcPr>
          <w:p w14:paraId="69BB0302" w14:textId="77777777" w:rsidR="00C50035" w:rsidRPr="00774C49" w:rsidRDefault="00C50035" w:rsidP="006C718A">
            <w:pPr>
              <w:rPr>
                <w:bCs/>
              </w:rPr>
            </w:pPr>
            <w:r w:rsidRPr="00774C49">
              <w:rPr>
                <w:bCs/>
              </w:rPr>
              <w:t>Ūkio subjekto pavadinimas, juridinio asmens kodas, adresas</w:t>
            </w:r>
          </w:p>
        </w:tc>
        <w:tc>
          <w:tcPr>
            <w:tcW w:w="5478" w:type="dxa"/>
            <w:shd w:val="clear" w:color="auto" w:fill="E2EFD9" w:themeFill="accent6" w:themeFillTint="33"/>
          </w:tcPr>
          <w:p w14:paraId="466F6102" w14:textId="77777777" w:rsidR="00C50035" w:rsidRPr="00A32A00" w:rsidRDefault="00C50035" w:rsidP="006C718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C50035" w:rsidRPr="00A32A00" w14:paraId="320E0EFE" w14:textId="77777777" w:rsidTr="006C718A">
        <w:tc>
          <w:tcPr>
            <w:tcW w:w="570" w:type="dxa"/>
          </w:tcPr>
          <w:p w14:paraId="47E89701" w14:textId="77777777" w:rsidR="00C50035" w:rsidRPr="00A32A00" w:rsidRDefault="00C50035" w:rsidP="006C718A">
            <w:pPr>
              <w:rPr>
                <w:bCs/>
              </w:rPr>
            </w:pPr>
            <w:r w:rsidRPr="00A32A00">
              <w:rPr>
                <w:bCs/>
              </w:rPr>
              <w:t>1.</w:t>
            </w:r>
          </w:p>
        </w:tc>
        <w:tc>
          <w:tcPr>
            <w:tcW w:w="3445" w:type="dxa"/>
          </w:tcPr>
          <w:p w14:paraId="40F5E757" w14:textId="77777777" w:rsidR="00C50035" w:rsidRPr="00A32A00" w:rsidRDefault="00C50035" w:rsidP="006C718A">
            <w:pPr>
              <w:rPr>
                <w:bCs/>
              </w:rPr>
            </w:pPr>
          </w:p>
        </w:tc>
        <w:tc>
          <w:tcPr>
            <w:tcW w:w="5478" w:type="dxa"/>
          </w:tcPr>
          <w:p w14:paraId="34B8D69D" w14:textId="77777777" w:rsidR="00C50035" w:rsidRPr="00A32A00" w:rsidRDefault="00C50035" w:rsidP="006C718A">
            <w:pPr>
              <w:rPr>
                <w:bCs/>
              </w:rPr>
            </w:pPr>
          </w:p>
        </w:tc>
      </w:tr>
      <w:tr w:rsidR="00C50035" w:rsidRPr="00A32A00" w14:paraId="7B154958" w14:textId="77777777" w:rsidTr="006C718A">
        <w:tc>
          <w:tcPr>
            <w:tcW w:w="570" w:type="dxa"/>
          </w:tcPr>
          <w:p w14:paraId="6061E476" w14:textId="77777777" w:rsidR="00C50035" w:rsidRPr="00A32A00" w:rsidRDefault="00C50035" w:rsidP="006C718A">
            <w:pPr>
              <w:rPr>
                <w:bCs/>
              </w:rPr>
            </w:pPr>
            <w:r w:rsidRPr="00A32A00">
              <w:rPr>
                <w:bCs/>
              </w:rPr>
              <w:t>2.</w:t>
            </w:r>
          </w:p>
        </w:tc>
        <w:tc>
          <w:tcPr>
            <w:tcW w:w="3445" w:type="dxa"/>
          </w:tcPr>
          <w:p w14:paraId="268679EE" w14:textId="77777777" w:rsidR="00C50035" w:rsidRPr="00A32A00" w:rsidRDefault="00C50035" w:rsidP="006C718A">
            <w:pPr>
              <w:rPr>
                <w:bCs/>
              </w:rPr>
            </w:pPr>
          </w:p>
        </w:tc>
        <w:tc>
          <w:tcPr>
            <w:tcW w:w="5478" w:type="dxa"/>
          </w:tcPr>
          <w:p w14:paraId="10006AFE" w14:textId="77777777" w:rsidR="00C50035" w:rsidRPr="00A32A00" w:rsidRDefault="00C50035" w:rsidP="006C718A">
            <w:pPr>
              <w:rPr>
                <w:bCs/>
              </w:rPr>
            </w:pPr>
          </w:p>
        </w:tc>
      </w:tr>
    </w:tbl>
    <w:p w14:paraId="7AABA236" w14:textId="77777777" w:rsidR="00C50035" w:rsidRDefault="00C50035" w:rsidP="00C50035">
      <w:pPr>
        <w:tabs>
          <w:tab w:val="left" w:pos="567"/>
        </w:tabs>
        <w:jc w:val="both"/>
        <w:rPr>
          <w:rFonts w:cstheme="minorHAnsi"/>
          <w:b/>
          <w:bCs/>
        </w:rPr>
      </w:pPr>
    </w:p>
    <w:p w14:paraId="257AEB87" w14:textId="77777777" w:rsidR="00C50035" w:rsidRPr="00B062BF" w:rsidRDefault="00C50035" w:rsidP="00C50035">
      <w:pPr>
        <w:tabs>
          <w:tab w:val="left" w:pos="567"/>
        </w:tabs>
        <w:ind w:right="139"/>
        <w:jc w:val="both"/>
        <w:rPr>
          <w:rFonts w:eastAsia="Calibri"/>
          <w:color w:val="000000" w:themeColor="text1"/>
        </w:rPr>
      </w:pPr>
      <w:r>
        <w:rPr>
          <w:rFonts w:cstheme="minorHAnsi"/>
          <w:b/>
          <w:bCs/>
        </w:rPr>
        <w:lastRenderedPageBreak/>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77AA61E5" w14:textId="77777777" w:rsidR="00C50035" w:rsidRPr="0069438B" w:rsidRDefault="00C50035" w:rsidP="00C50035">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56"/>
        <w:gridCol w:w="3408"/>
        <w:gridCol w:w="5529"/>
      </w:tblGrid>
      <w:tr w:rsidR="00C50035" w:rsidRPr="00A32A00" w14:paraId="2A1FC36E" w14:textId="77777777" w:rsidTr="00177171">
        <w:tc>
          <w:tcPr>
            <w:tcW w:w="556" w:type="dxa"/>
            <w:shd w:val="clear" w:color="auto" w:fill="E2EFD9" w:themeFill="accent6" w:themeFillTint="33"/>
          </w:tcPr>
          <w:p w14:paraId="5E7A95CF" w14:textId="77777777" w:rsidR="00C50035" w:rsidRPr="00774C49" w:rsidRDefault="00C50035" w:rsidP="006C718A">
            <w:pPr>
              <w:rPr>
                <w:bCs/>
              </w:rPr>
            </w:pPr>
            <w:r w:rsidRPr="00774C49">
              <w:rPr>
                <w:bCs/>
              </w:rPr>
              <w:t>Eil. Nr.</w:t>
            </w:r>
          </w:p>
        </w:tc>
        <w:tc>
          <w:tcPr>
            <w:tcW w:w="3408" w:type="dxa"/>
            <w:shd w:val="clear" w:color="auto" w:fill="E2EFD9" w:themeFill="accent6" w:themeFillTint="33"/>
          </w:tcPr>
          <w:p w14:paraId="1FD21DB6" w14:textId="77777777" w:rsidR="00C50035" w:rsidRPr="00774C49" w:rsidRDefault="00C50035" w:rsidP="006C718A">
            <w:pPr>
              <w:rPr>
                <w:bCs/>
              </w:rPr>
            </w:pPr>
            <w:r w:rsidRPr="00774C49">
              <w:rPr>
                <w:bCs/>
              </w:rPr>
              <w:t>Subtiekėjo pavadinimas, juridinio asmens kodas, adresas</w:t>
            </w:r>
          </w:p>
        </w:tc>
        <w:tc>
          <w:tcPr>
            <w:tcW w:w="5529" w:type="dxa"/>
            <w:shd w:val="clear" w:color="auto" w:fill="E2EFD9" w:themeFill="accent6" w:themeFillTint="33"/>
          </w:tcPr>
          <w:p w14:paraId="5ACA9E17" w14:textId="77777777" w:rsidR="00C50035" w:rsidRPr="00A32A00" w:rsidRDefault="00C50035" w:rsidP="006C718A">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C50035" w:rsidRPr="00A32A00" w14:paraId="48A86663" w14:textId="77777777" w:rsidTr="006C718A">
        <w:tc>
          <w:tcPr>
            <w:tcW w:w="556" w:type="dxa"/>
          </w:tcPr>
          <w:p w14:paraId="1F991C18" w14:textId="77777777" w:rsidR="00C50035" w:rsidRPr="00A32A00" w:rsidRDefault="00C50035" w:rsidP="006C718A">
            <w:pPr>
              <w:rPr>
                <w:bCs/>
              </w:rPr>
            </w:pPr>
            <w:r w:rsidRPr="00A32A00">
              <w:rPr>
                <w:bCs/>
              </w:rPr>
              <w:t>1.</w:t>
            </w:r>
          </w:p>
        </w:tc>
        <w:tc>
          <w:tcPr>
            <w:tcW w:w="3408" w:type="dxa"/>
          </w:tcPr>
          <w:p w14:paraId="4FD782FC" w14:textId="77777777" w:rsidR="00C50035" w:rsidRPr="00A32A00" w:rsidRDefault="00C50035" w:rsidP="006C718A">
            <w:pPr>
              <w:rPr>
                <w:bCs/>
              </w:rPr>
            </w:pPr>
          </w:p>
        </w:tc>
        <w:tc>
          <w:tcPr>
            <w:tcW w:w="5529" w:type="dxa"/>
          </w:tcPr>
          <w:p w14:paraId="19C8D537" w14:textId="77777777" w:rsidR="00C50035" w:rsidRPr="00A32A00" w:rsidRDefault="00C50035" w:rsidP="006C718A">
            <w:pPr>
              <w:rPr>
                <w:bCs/>
              </w:rPr>
            </w:pPr>
          </w:p>
        </w:tc>
      </w:tr>
      <w:tr w:rsidR="00C50035" w:rsidRPr="00A32A00" w14:paraId="0F2F5B3F" w14:textId="77777777" w:rsidTr="006C718A">
        <w:tc>
          <w:tcPr>
            <w:tcW w:w="556" w:type="dxa"/>
          </w:tcPr>
          <w:p w14:paraId="7F6CC1C6" w14:textId="77777777" w:rsidR="00C50035" w:rsidRPr="00A32A00" w:rsidRDefault="00C50035" w:rsidP="006C718A">
            <w:pPr>
              <w:rPr>
                <w:bCs/>
              </w:rPr>
            </w:pPr>
            <w:r w:rsidRPr="00A32A00">
              <w:rPr>
                <w:bCs/>
              </w:rPr>
              <w:t>2.</w:t>
            </w:r>
          </w:p>
        </w:tc>
        <w:tc>
          <w:tcPr>
            <w:tcW w:w="3408" w:type="dxa"/>
          </w:tcPr>
          <w:p w14:paraId="0A52B2A8" w14:textId="77777777" w:rsidR="00C50035" w:rsidRPr="00A32A00" w:rsidRDefault="00C50035" w:rsidP="006C718A">
            <w:pPr>
              <w:rPr>
                <w:bCs/>
              </w:rPr>
            </w:pPr>
          </w:p>
        </w:tc>
        <w:tc>
          <w:tcPr>
            <w:tcW w:w="5529" w:type="dxa"/>
          </w:tcPr>
          <w:p w14:paraId="219C95E6" w14:textId="77777777" w:rsidR="00C50035" w:rsidRPr="00A32A00" w:rsidRDefault="00C50035" w:rsidP="006C718A">
            <w:pPr>
              <w:rPr>
                <w:bCs/>
              </w:rPr>
            </w:pPr>
          </w:p>
        </w:tc>
      </w:tr>
    </w:tbl>
    <w:p w14:paraId="26CC2654" w14:textId="77777777" w:rsidR="00C50035" w:rsidRDefault="00C50035" w:rsidP="00C50035">
      <w:pPr>
        <w:autoSpaceDE w:val="0"/>
        <w:adjustRightInd w:val="0"/>
        <w:rPr>
          <w:rFonts w:eastAsia="Calibri"/>
          <w:b/>
          <w:bCs/>
        </w:rPr>
      </w:pPr>
    </w:p>
    <w:p w14:paraId="00E71EF7" w14:textId="77777777" w:rsidR="00C50035" w:rsidRPr="00EC2497" w:rsidRDefault="00C50035" w:rsidP="00C50035">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3D9B90EB" w14:textId="77777777" w:rsidR="00C50035" w:rsidRDefault="00C50035" w:rsidP="00C50035">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112"/>
        <w:gridCol w:w="2686"/>
      </w:tblGrid>
      <w:tr w:rsidR="00C50035" w:rsidRPr="006C4E00" w14:paraId="13FE7D71" w14:textId="77777777" w:rsidTr="00177171">
        <w:trPr>
          <w:trHeight w:val="963"/>
        </w:trPr>
        <w:tc>
          <w:tcPr>
            <w:tcW w:w="687" w:type="dxa"/>
            <w:shd w:val="clear" w:color="auto" w:fill="E2EFD9" w:themeFill="accent6" w:themeFillTint="33"/>
            <w:vAlign w:val="center"/>
          </w:tcPr>
          <w:p w14:paraId="14136124" w14:textId="77777777" w:rsidR="00C50035" w:rsidRPr="00773A91" w:rsidRDefault="00C50035" w:rsidP="006C718A">
            <w:pPr>
              <w:suppressAutoHyphens w:val="0"/>
              <w:autoSpaceDN/>
              <w:spacing w:line="240" w:lineRule="exact"/>
              <w:textAlignment w:val="auto"/>
              <w:rPr>
                <w:b/>
              </w:rPr>
            </w:pPr>
            <w:r w:rsidRPr="00773A91">
              <w:rPr>
                <w:b/>
              </w:rPr>
              <w:t>Eil. Nr.</w:t>
            </w:r>
          </w:p>
        </w:tc>
        <w:tc>
          <w:tcPr>
            <w:tcW w:w="6112" w:type="dxa"/>
            <w:shd w:val="clear" w:color="auto" w:fill="E2EFD9" w:themeFill="accent6" w:themeFillTint="33"/>
            <w:vAlign w:val="center"/>
          </w:tcPr>
          <w:p w14:paraId="468251E2" w14:textId="77777777" w:rsidR="00C50035" w:rsidRPr="00773A91" w:rsidRDefault="00C50035" w:rsidP="006C718A">
            <w:pPr>
              <w:suppressAutoHyphens w:val="0"/>
              <w:autoSpaceDN/>
              <w:spacing w:line="240" w:lineRule="exact"/>
              <w:jc w:val="center"/>
              <w:textAlignment w:val="auto"/>
              <w:rPr>
                <w:b/>
              </w:rPr>
            </w:pPr>
            <w:r w:rsidRPr="00773A91">
              <w:rPr>
                <w:b/>
              </w:rPr>
              <w:t>Pavadinimas</w:t>
            </w:r>
          </w:p>
        </w:tc>
        <w:tc>
          <w:tcPr>
            <w:tcW w:w="2686" w:type="dxa"/>
            <w:shd w:val="clear" w:color="auto" w:fill="E2EFD9" w:themeFill="accent6" w:themeFillTint="33"/>
            <w:vAlign w:val="center"/>
          </w:tcPr>
          <w:p w14:paraId="108C2099" w14:textId="6C1AA358" w:rsidR="00C50035" w:rsidRPr="00773A91" w:rsidRDefault="00C50035" w:rsidP="006C718A">
            <w:pPr>
              <w:suppressAutoHyphens w:val="0"/>
              <w:autoSpaceDN/>
              <w:spacing w:line="240" w:lineRule="exact"/>
              <w:jc w:val="center"/>
              <w:textAlignment w:val="auto"/>
              <w:rPr>
                <w:b/>
              </w:rPr>
            </w:pPr>
            <w:r w:rsidRPr="00773A91">
              <w:rPr>
                <w:b/>
              </w:rPr>
              <w:t xml:space="preserve">Bendra                             palyginamoji                             pasiūlymo kaina Eur </w:t>
            </w:r>
          </w:p>
          <w:p w14:paraId="6ACB4AB9" w14:textId="77777777" w:rsidR="00C50035" w:rsidRPr="00773A91" w:rsidRDefault="00C50035" w:rsidP="006C718A">
            <w:pPr>
              <w:suppressAutoHyphens w:val="0"/>
              <w:autoSpaceDN/>
              <w:spacing w:line="240" w:lineRule="exact"/>
              <w:jc w:val="center"/>
              <w:textAlignment w:val="auto"/>
              <w:rPr>
                <w:b/>
              </w:rPr>
            </w:pPr>
            <w:r>
              <w:rPr>
                <w:b/>
              </w:rPr>
              <w:t>be</w:t>
            </w:r>
            <w:r w:rsidRPr="00773A91">
              <w:rPr>
                <w:b/>
              </w:rPr>
              <w:t xml:space="preserve"> PVM</w:t>
            </w:r>
          </w:p>
        </w:tc>
      </w:tr>
      <w:tr w:rsidR="00C05561" w:rsidRPr="006C4E00" w14:paraId="05543B07" w14:textId="77777777" w:rsidTr="006C718A">
        <w:trPr>
          <w:trHeight w:val="448"/>
        </w:trPr>
        <w:tc>
          <w:tcPr>
            <w:tcW w:w="687" w:type="dxa"/>
            <w:vAlign w:val="center"/>
          </w:tcPr>
          <w:p w14:paraId="251F10A0" w14:textId="77777777" w:rsidR="00C05561" w:rsidRPr="006C4E00" w:rsidRDefault="00C05561" w:rsidP="00C05561">
            <w:pPr>
              <w:suppressAutoHyphens w:val="0"/>
              <w:autoSpaceDN/>
              <w:spacing w:line="240" w:lineRule="exact"/>
              <w:jc w:val="center"/>
              <w:textAlignment w:val="auto"/>
              <w:rPr>
                <w:sz w:val="22"/>
                <w:szCs w:val="20"/>
              </w:rPr>
            </w:pPr>
            <w:r w:rsidRPr="006C4E00">
              <w:rPr>
                <w:sz w:val="22"/>
                <w:szCs w:val="20"/>
              </w:rPr>
              <w:t>1.</w:t>
            </w:r>
          </w:p>
        </w:tc>
        <w:tc>
          <w:tcPr>
            <w:tcW w:w="6112" w:type="dxa"/>
          </w:tcPr>
          <w:p w14:paraId="33CD82EC" w14:textId="012B87B5" w:rsidR="00C05561" w:rsidRPr="00773A91" w:rsidRDefault="00C05561" w:rsidP="00C05561">
            <w:pPr>
              <w:jc w:val="both"/>
              <w:rPr>
                <w:rFonts w:eastAsia="Calibri"/>
                <w:b/>
                <w:lang w:eastAsia="lt-LT"/>
              </w:rPr>
            </w:pPr>
            <w:r w:rsidRPr="00AD2488">
              <w:rPr>
                <w:rFonts w:eastAsia="Calibri"/>
                <w:b/>
                <w:lang w:eastAsia="lt-LT"/>
              </w:rPr>
              <w:t>Kauno rajono savivaldybės administracijos tarnybinių                                    automobilių remonto ir priežiūros paslaugos (</w:t>
            </w:r>
            <w:r w:rsidRPr="00AD2488">
              <w:rPr>
                <w:i/>
                <w:iCs/>
              </w:rPr>
              <w:t>Palyginamoji pasiūlymo kaina turi atitikti pirkimo sąlygų 3 priedo „Tiekėjo užpildoma lentelė teikiant pasiūlymą“</w:t>
            </w:r>
            <w:r w:rsidRPr="00AD2488">
              <w:t xml:space="preserve"> </w:t>
            </w:r>
            <w:r w:rsidRPr="00AD2488">
              <w:rPr>
                <w:i/>
                <w:iCs/>
              </w:rPr>
              <w:t>lentelėje nurodytą bendrą palyginamąją kainą).</w:t>
            </w:r>
          </w:p>
        </w:tc>
        <w:tc>
          <w:tcPr>
            <w:tcW w:w="2686" w:type="dxa"/>
            <w:vAlign w:val="center"/>
          </w:tcPr>
          <w:p w14:paraId="6E24656F" w14:textId="77777777" w:rsidR="00C05561" w:rsidRPr="006C4E00" w:rsidRDefault="00C05561" w:rsidP="00C05561">
            <w:pPr>
              <w:suppressAutoHyphens w:val="0"/>
              <w:autoSpaceDN/>
              <w:spacing w:line="240" w:lineRule="exact"/>
              <w:textAlignment w:val="auto"/>
              <w:rPr>
                <w:sz w:val="22"/>
                <w:szCs w:val="20"/>
              </w:rPr>
            </w:pPr>
          </w:p>
        </w:tc>
      </w:tr>
      <w:tr w:rsidR="00C05561" w:rsidRPr="006C4E00" w14:paraId="47DEE2EF" w14:textId="77777777" w:rsidTr="006C718A">
        <w:trPr>
          <w:trHeight w:val="103"/>
        </w:trPr>
        <w:tc>
          <w:tcPr>
            <w:tcW w:w="6799" w:type="dxa"/>
            <w:gridSpan w:val="2"/>
            <w:vAlign w:val="center"/>
          </w:tcPr>
          <w:p w14:paraId="0B693E02" w14:textId="77777777" w:rsidR="00C05561" w:rsidRPr="006C4E00" w:rsidRDefault="00C05561" w:rsidP="00C05561">
            <w:pPr>
              <w:jc w:val="right"/>
              <w:rPr>
                <w:b/>
                <w:bCs/>
                <w:szCs w:val="20"/>
              </w:rPr>
            </w:pPr>
            <w:r w:rsidRPr="009F6099">
              <w:rPr>
                <w:b/>
                <w:bCs/>
              </w:rPr>
              <w:t>PVM suma</w:t>
            </w:r>
            <w:r>
              <w:rPr>
                <w:b/>
                <w:bCs/>
              </w:rPr>
              <w:t xml:space="preserve"> (tarifas)</w:t>
            </w:r>
          </w:p>
        </w:tc>
        <w:tc>
          <w:tcPr>
            <w:tcW w:w="2686" w:type="dxa"/>
            <w:vAlign w:val="center"/>
          </w:tcPr>
          <w:p w14:paraId="5F7C8A9F" w14:textId="77777777" w:rsidR="00C05561" w:rsidRPr="006C4E00" w:rsidRDefault="00C05561" w:rsidP="00C05561">
            <w:pPr>
              <w:suppressAutoHyphens w:val="0"/>
              <w:autoSpaceDN/>
              <w:spacing w:line="240" w:lineRule="exact"/>
              <w:jc w:val="center"/>
              <w:textAlignment w:val="auto"/>
              <w:rPr>
                <w:sz w:val="22"/>
                <w:szCs w:val="20"/>
              </w:rPr>
            </w:pPr>
          </w:p>
        </w:tc>
      </w:tr>
      <w:tr w:rsidR="00C05561" w:rsidRPr="006C4E00" w14:paraId="768E6DEB" w14:textId="77777777" w:rsidTr="006C718A">
        <w:trPr>
          <w:trHeight w:val="230"/>
        </w:trPr>
        <w:tc>
          <w:tcPr>
            <w:tcW w:w="6799" w:type="dxa"/>
            <w:gridSpan w:val="2"/>
            <w:vAlign w:val="center"/>
          </w:tcPr>
          <w:p w14:paraId="4CB4B740" w14:textId="77777777" w:rsidR="00C05561" w:rsidRPr="006C4E00" w:rsidRDefault="00C05561" w:rsidP="00C05561">
            <w:pPr>
              <w:jc w:val="right"/>
              <w:rPr>
                <w:b/>
                <w:bCs/>
                <w:szCs w:val="20"/>
              </w:rPr>
            </w:pPr>
            <w:r>
              <w:rPr>
                <w:b/>
                <w:bCs/>
              </w:rPr>
              <w:t>Bendra p</w:t>
            </w:r>
            <w:r w:rsidRPr="0011607A">
              <w:rPr>
                <w:b/>
                <w:bCs/>
              </w:rPr>
              <w:t>alyginamoji pasiūlymo kaina Eur su PVM</w:t>
            </w:r>
          </w:p>
        </w:tc>
        <w:tc>
          <w:tcPr>
            <w:tcW w:w="2686" w:type="dxa"/>
            <w:vAlign w:val="center"/>
          </w:tcPr>
          <w:p w14:paraId="4BE6F694" w14:textId="77777777" w:rsidR="00C05561" w:rsidRPr="006C4E00" w:rsidRDefault="00C05561" w:rsidP="00C05561">
            <w:pPr>
              <w:suppressAutoHyphens w:val="0"/>
              <w:autoSpaceDN/>
              <w:spacing w:line="240" w:lineRule="exact"/>
              <w:jc w:val="center"/>
              <w:textAlignment w:val="auto"/>
              <w:rPr>
                <w:sz w:val="22"/>
                <w:szCs w:val="20"/>
              </w:rPr>
            </w:pPr>
          </w:p>
        </w:tc>
      </w:tr>
    </w:tbl>
    <w:p w14:paraId="511BCEA0" w14:textId="77777777" w:rsidR="00C50035" w:rsidRPr="00CE7547" w:rsidRDefault="00C50035" w:rsidP="00C50035">
      <w:pPr>
        <w:autoSpaceDE w:val="0"/>
        <w:adjustRightInd w:val="0"/>
        <w:rPr>
          <w:rStyle w:val="Lentelsuraas2"/>
          <w:rFonts w:eastAsia="Calibri"/>
        </w:rPr>
      </w:pPr>
    </w:p>
    <w:p w14:paraId="32D2AC83" w14:textId="77777777" w:rsidR="00C50035" w:rsidRPr="00880C05" w:rsidRDefault="00C50035" w:rsidP="00C50035">
      <w:pPr>
        <w:widowControl w:val="0"/>
        <w:ind w:firstLine="567"/>
        <w:jc w:val="both"/>
        <w:rPr>
          <w:b/>
          <w:bCs/>
          <w:i/>
          <w:iCs/>
        </w:rPr>
      </w:pPr>
      <w:r w:rsidRPr="00880C05">
        <w:rPr>
          <w:b/>
          <w:bCs/>
          <w:i/>
          <w:iCs/>
        </w:rPr>
        <w:t>Pastabos:</w:t>
      </w:r>
    </w:p>
    <w:p w14:paraId="5730F601" w14:textId="77777777" w:rsidR="00C50035" w:rsidRPr="00880C05" w:rsidRDefault="00C50035" w:rsidP="00C50035">
      <w:pPr>
        <w:numPr>
          <w:ilvl w:val="0"/>
          <w:numId w:val="4"/>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C5A6B18" w14:textId="1D8C72F9" w:rsidR="00C50035" w:rsidRPr="00880C05" w:rsidRDefault="00C50035" w:rsidP="00C50035">
      <w:pPr>
        <w:numPr>
          <w:ilvl w:val="0"/>
          <w:numId w:val="4"/>
        </w:numPr>
        <w:tabs>
          <w:tab w:val="left" w:pos="426"/>
          <w:tab w:val="left" w:pos="851"/>
        </w:tabs>
        <w:suppressAutoHyphens w:val="0"/>
        <w:autoSpaceDN/>
        <w:ind w:left="0" w:firstLine="567"/>
        <w:jc w:val="both"/>
        <w:textAlignment w:val="auto"/>
        <w:rPr>
          <w:rFonts w:eastAsia="Lucida Sans Unicode"/>
          <w:i/>
          <w:color w:val="FF0000"/>
          <w:lang w:eastAsia="ar-SA"/>
        </w:rPr>
      </w:pPr>
      <w:r>
        <w:rPr>
          <w:rFonts w:eastAsia="Lucida Sans Unicode"/>
          <w:i/>
          <w:lang w:eastAsia="ar-SA"/>
        </w:rPr>
        <w:t>P</w:t>
      </w:r>
      <w:r w:rsidR="00B03650">
        <w:rPr>
          <w:rFonts w:eastAsia="Lucida Sans Unicode"/>
          <w:i/>
          <w:lang w:eastAsia="ar-SA"/>
        </w:rPr>
        <w:t>alyginamoji p</w:t>
      </w:r>
      <w:r w:rsidRPr="00880C05">
        <w:rPr>
          <w:rFonts w:eastAsia="Lucida Sans Unicode"/>
          <w:i/>
          <w:lang w:eastAsia="ar-SA"/>
        </w:rPr>
        <w:t>asiūlymo kaina turi atitikti pateiktų jos sudėtinių dalių sumą;</w:t>
      </w:r>
    </w:p>
    <w:p w14:paraId="03CB2C53" w14:textId="2F8696E9" w:rsidR="00C50035" w:rsidRDefault="00C50035" w:rsidP="00C50035">
      <w:pPr>
        <w:numPr>
          <w:ilvl w:val="0"/>
          <w:numId w:val="4"/>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 xml:space="preserve">Į </w:t>
      </w:r>
      <w:r w:rsidR="00B03650">
        <w:rPr>
          <w:rFonts w:eastAsia="Lucida Sans Unicode"/>
          <w:i/>
          <w:lang w:eastAsia="ar-SA"/>
        </w:rPr>
        <w:t xml:space="preserve">palyginamąją </w:t>
      </w:r>
      <w:r w:rsidRPr="00880C05">
        <w:rPr>
          <w:rFonts w:eastAsia="Lucida Sans Unicode"/>
          <w:i/>
          <w:lang w:eastAsia="ar-SA"/>
        </w:rPr>
        <w:t>pasiūlymo kainą įskaityti visi tiekėjo mokami mokesčiai ir visos tiekėjo patiriamos su pirkimo sutarties vykdymu susijusios išlaidos;</w:t>
      </w:r>
    </w:p>
    <w:p w14:paraId="24700CE6" w14:textId="77777777" w:rsidR="00C50035" w:rsidRPr="002F6A7F" w:rsidRDefault="00C50035" w:rsidP="00C50035">
      <w:pPr>
        <w:numPr>
          <w:ilvl w:val="0"/>
          <w:numId w:val="4"/>
        </w:numPr>
        <w:tabs>
          <w:tab w:val="left" w:pos="709"/>
        </w:tabs>
        <w:suppressAutoHyphens w:val="0"/>
        <w:autoSpaceDN/>
        <w:ind w:left="0" w:firstLine="567"/>
        <w:jc w:val="both"/>
        <w:textAlignment w:val="auto"/>
        <w:rPr>
          <w:rFonts w:eastAsia="Lucida Sans Unicode"/>
          <w:i/>
          <w:u w:color="C00000"/>
          <w:lang w:eastAsia="ar-SA"/>
        </w:rPr>
      </w:pPr>
      <w:r w:rsidRPr="002F6A7F">
        <w:rPr>
          <w:b/>
          <w:szCs w:val="20"/>
          <w:u w:val="single" w:color="C00000"/>
        </w:rPr>
        <w:t>Tiekėjas kartu su pasiūlymu turi pateiki įkainuotą lentelę kuri pateikta pirkimo sąlygų 3 priede</w:t>
      </w:r>
      <w:r w:rsidRPr="002F6A7F">
        <w:rPr>
          <w:bCs/>
          <w:szCs w:val="20"/>
          <w:u w:val="single" w:color="C00000"/>
        </w:rPr>
        <w:t>;</w:t>
      </w:r>
    </w:p>
    <w:p w14:paraId="79AB957D" w14:textId="77777777" w:rsidR="00C50035" w:rsidRPr="00880C05" w:rsidRDefault="00C50035" w:rsidP="00C50035">
      <w:pPr>
        <w:numPr>
          <w:ilvl w:val="0"/>
          <w:numId w:val="3"/>
        </w:numPr>
        <w:tabs>
          <w:tab w:val="left" w:pos="709"/>
        </w:tabs>
        <w:suppressAutoHyphens w:val="0"/>
        <w:autoSpaceDN/>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neviršijant maksimalios pirkimo sutarties kainos</w:t>
      </w:r>
      <w:r>
        <w:rPr>
          <w:i/>
        </w:rPr>
        <w:t>;</w:t>
      </w:r>
    </w:p>
    <w:p w14:paraId="4692D69E" w14:textId="77777777" w:rsidR="00C50035" w:rsidRPr="00880C05" w:rsidRDefault="00C50035" w:rsidP="00C50035">
      <w:pPr>
        <w:numPr>
          <w:ilvl w:val="0"/>
          <w:numId w:val="3"/>
        </w:numPr>
        <w:tabs>
          <w:tab w:val="left" w:pos="709"/>
        </w:tabs>
        <w:suppressAutoHyphens w:val="0"/>
        <w:autoSpaceDN/>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0A404F22" w14:textId="77777777" w:rsidR="00C50035" w:rsidRDefault="00C50035" w:rsidP="00C50035">
      <w:pPr>
        <w:widowControl w:val="0"/>
        <w:jc w:val="both"/>
        <w:rPr>
          <w:rStyle w:val="Lentelsuraas2"/>
          <w:bCs/>
          <w:i/>
          <w:iCs/>
        </w:rPr>
      </w:pPr>
    </w:p>
    <w:p w14:paraId="602875C2" w14:textId="77777777" w:rsidR="00C50035" w:rsidRPr="00902EB9" w:rsidRDefault="00C50035" w:rsidP="00C50035">
      <w:pPr>
        <w:tabs>
          <w:tab w:val="left" w:pos="3584"/>
        </w:tabs>
        <w:spacing w:after="120"/>
        <w:ind w:firstLine="567"/>
        <w:jc w:val="both"/>
      </w:pPr>
      <w:r w:rsidRPr="00902EB9">
        <w:rPr>
          <w:b/>
          <w:bCs/>
        </w:rPr>
        <w:t xml:space="preserve">Bendra </w:t>
      </w:r>
      <w:r>
        <w:rPr>
          <w:b/>
          <w:bCs/>
        </w:rPr>
        <w:t xml:space="preserve">palyginamoji </w:t>
      </w:r>
      <w:r w:rsidRPr="00902EB9">
        <w:rPr>
          <w:b/>
          <w:bCs/>
        </w:rPr>
        <w:t>pasiūlymo kaina be PVM –</w:t>
      </w:r>
      <w:r w:rsidRPr="00902EB9">
        <w:t xml:space="preserve"> _________________ Eur (nurodoma suma skaičiais ir žodžiais). </w:t>
      </w:r>
    </w:p>
    <w:p w14:paraId="0B3A8C57" w14:textId="77777777" w:rsidR="00C50035" w:rsidRPr="00902EB9" w:rsidRDefault="00C50035" w:rsidP="00C50035">
      <w:pPr>
        <w:tabs>
          <w:tab w:val="left" w:pos="3584"/>
        </w:tabs>
        <w:spacing w:after="120"/>
        <w:ind w:firstLine="567"/>
        <w:jc w:val="both"/>
      </w:pPr>
      <w:r w:rsidRPr="00902EB9">
        <w:rPr>
          <w:b/>
          <w:bCs/>
        </w:rPr>
        <w:t xml:space="preserve">Bendra </w:t>
      </w:r>
      <w:r>
        <w:rPr>
          <w:b/>
          <w:bCs/>
        </w:rPr>
        <w:t xml:space="preserve">palyginamoji </w:t>
      </w:r>
      <w:r w:rsidRPr="00902EB9">
        <w:rPr>
          <w:b/>
          <w:bCs/>
        </w:rPr>
        <w:t>pasiūlymo kaina su PVM –</w:t>
      </w:r>
      <w:r w:rsidRPr="00902EB9">
        <w:t xml:space="preserve"> _________________ Eur (nurodoma suma skaičiais žodžiais). </w:t>
      </w:r>
    </w:p>
    <w:p w14:paraId="6026988E" w14:textId="77777777" w:rsidR="00C50035" w:rsidRPr="00902EB9" w:rsidRDefault="00C50035" w:rsidP="00C50035">
      <w:pPr>
        <w:tabs>
          <w:tab w:val="left" w:pos="3584"/>
        </w:tabs>
        <w:spacing w:after="120"/>
        <w:ind w:firstLine="567"/>
        <w:jc w:val="both"/>
      </w:pPr>
      <w:r w:rsidRPr="00902EB9">
        <w:rPr>
          <w:b/>
          <w:bCs/>
        </w:rPr>
        <w:t>Į šią sumą įeina visos išlaidos ir visi mokesčiai, taip pat PVM</w:t>
      </w:r>
      <w:r w:rsidRPr="00411E1D">
        <w:rPr>
          <w:b/>
          <w:bCs/>
          <w:color w:val="FF0000"/>
        </w:rPr>
        <w:t>*</w:t>
      </w:r>
      <w:r w:rsidRPr="00902EB9">
        <w:rPr>
          <w:b/>
          <w:bCs/>
        </w:rPr>
        <w:t>, kuris sudaro</w:t>
      </w:r>
      <w:r w:rsidRPr="00902EB9">
        <w:t xml:space="preserve"> </w:t>
      </w:r>
      <w:r w:rsidRPr="00C21F73">
        <w:t>________________ _________________</w:t>
      </w:r>
      <w:r w:rsidRPr="00902EB9">
        <w:t>Eur (nurodoma suma skaičiais ir žodžiais).</w:t>
      </w:r>
    </w:p>
    <w:p w14:paraId="43B76D35" w14:textId="77777777" w:rsidR="00C50035" w:rsidRPr="00902EB9" w:rsidRDefault="00C50035" w:rsidP="00C50035">
      <w:pPr>
        <w:tabs>
          <w:tab w:val="left" w:pos="709"/>
        </w:tabs>
        <w:suppressAutoHyphens w:val="0"/>
        <w:autoSpaceDN/>
        <w:jc w:val="both"/>
        <w:textAlignment w:val="auto"/>
        <w:rPr>
          <w:rFonts w:eastAsia="Lucida Sans Unicode"/>
          <w:i/>
          <w:lang w:eastAsia="ar-SA"/>
        </w:rPr>
      </w:pPr>
      <w:r w:rsidRPr="00411E1D">
        <w:rPr>
          <w:rFonts w:eastAsia="Lucida Sans Unicode"/>
          <w:i/>
          <w:color w:val="FF0000"/>
          <w:lang w:eastAsia="ar-SA"/>
        </w:rPr>
        <w:t>*</w:t>
      </w:r>
      <w:r w:rsidRPr="00902EB9">
        <w:rPr>
          <w:rFonts w:eastAsia="Lucida Sans Unicode"/>
          <w:i/>
          <w:lang w:eastAsia="ar-SA"/>
        </w:rPr>
        <w:t xml:space="preserve"> Tais atvejais, kai pagal galiojančius teisės aktus tiekėjui nereikia mokėti PVM, jis atitinkamų skilčių nepildo ir nurodo priežastis, dėl kurių PVM nemoka: </w:t>
      </w:r>
    </w:p>
    <w:p w14:paraId="6EE55A20" w14:textId="77777777" w:rsidR="00C50035" w:rsidRPr="00902EB9" w:rsidRDefault="00C50035" w:rsidP="00C50035">
      <w:pPr>
        <w:widowControl w:val="0"/>
        <w:jc w:val="both"/>
      </w:pPr>
      <w:r w:rsidRPr="00902EB9">
        <w:t>____________________________________________________________________.</w:t>
      </w:r>
    </w:p>
    <w:p w14:paraId="6FBF6F97" w14:textId="77777777" w:rsidR="00C50035" w:rsidRDefault="00C50035" w:rsidP="00C50035">
      <w:pPr>
        <w:widowControl w:val="0"/>
        <w:jc w:val="both"/>
        <w:rPr>
          <w:rStyle w:val="Lentelsuraas2"/>
          <w:bCs/>
          <w:i/>
          <w:iCs/>
        </w:rPr>
      </w:pPr>
    </w:p>
    <w:p w14:paraId="1E28D856" w14:textId="77777777" w:rsidR="00C50035" w:rsidRPr="005D4227" w:rsidRDefault="00C50035" w:rsidP="00C50035">
      <w:pPr>
        <w:pStyle w:val="Sraopastraipa"/>
        <w:numPr>
          <w:ilvl w:val="0"/>
          <w:numId w:val="5"/>
        </w:numPr>
        <w:tabs>
          <w:tab w:val="left" w:pos="284"/>
          <w:tab w:val="left" w:pos="709"/>
        </w:tabs>
        <w:suppressAutoHyphens w:val="0"/>
        <w:autoSpaceDN/>
        <w:spacing w:after="240" w:line="276" w:lineRule="auto"/>
        <w:ind w:left="0" w:firstLine="0"/>
        <w:textAlignment w:val="auto"/>
        <w:rPr>
          <w:b/>
          <w:sz w:val="28"/>
          <w:szCs w:val="28"/>
          <w:u w:val="single" w:color="FF0000"/>
          <w:lang w:eastAsia="lt-LT"/>
        </w:rPr>
      </w:pPr>
      <w:r w:rsidRPr="005D4227">
        <w:rPr>
          <w:b/>
          <w:sz w:val="28"/>
          <w:szCs w:val="28"/>
          <w:u w:color="FF0000"/>
          <w:lang w:eastAsia="lt-LT"/>
        </w:rPr>
        <w:t xml:space="preserve">lentelė. </w:t>
      </w:r>
      <w:r w:rsidRPr="00B65DD6">
        <w:rPr>
          <w:b/>
          <w:sz w:val="28"/>
          <w:szCs w:val="28"/>
          <w:u w:val="single" w:color="833C0B" w:themeColor="accent2" w:themeShade="80"/>
          <w:lang w:eastAsia="lt-LT"/>
        </w:rPr>
        <w:t>Pasiūlymo ekonominio naudingumo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4962"/>
        <w:gridCol w:w="2409"/>
      </w:tblGrid>
      <w:tr w:rsidR="00C50035" w:rsidRPr="00B82E87" w14:paraId="08585736" w14:textId="77777777" w:rsidTr="00B65DD6">
        <w:trPr>
          <w:trHeight w:val="312"/>
        </w:trPr>
        <w:tc>
          <w:tcPr>
            <w:tcW w:w="704" w:type="dxa"/>
            <w:shd w:val="clear" w:color="auto" w:fill="E2EFD9" w:themeFill="accent6" w:themeFillTint="33"/>
          </w:tcPr>
          <w:p w14:paraId="2000250D" w14:textId="77777777" w:rsidR="00C50035" w:rsidRPr="00B82E87" w:rsidRDefault="00C50035" w:rsidP="006C718A">
            <w:pPr>
              <w:pBdr>
                <w:top w:val="nil"/>
                <w:left w:val="nil"/>
                <w:bottom w:val="nil"/>
                <w:right w:val="nil"/>
                <w:between w:val="nil"/>
                <w:bar w:val="nil"/>
              </w:pBdr>
              <w:autoSpaceDN/>
              <w:spacing w:before="120" w:after="120"/>
              <w:ind w:firstLine="28"/>
              <w:jc w:val="center"/>
              <w:textAlignment w:val="auto"/>
              <w:rPr>
                <w:rFonts w:eastAsia="Calibri"/>
                <w:b/>
                <w:bCs/>
                <w:bdr w:val="nil"/>
                <w:lang w:eastAsia="lt-LT"/>
              </w:rPr>
            </w:pPr>
            <w:r>
              <w:rPr>
                <w:rFonts w:eastAsia="Calibri"/>
                <w:b/>
                <w:bCs/>
                <w:bdr w:val="nil"/>
                <w:lang w:eastAsia="lt-LT"/>
              </w:rPr>
              <w:lastRenderedPageBreak/>
              <w:t xml:space="preserve">Eil. Nr. </w:t>
            </w:r>
          </w:p>
        </w:tc>
        <w:tc>
          <w:tcPr>
            <w:tcW w:w="1559" w:type="dxa"/>
            <w:shd w:val="clear" w:color="auto" w:fill="E2EFD9" w:themeFill="accent6" w:themeFillTint="33"/>
          </w:tcPr>
          <w:p w14:paraId="409A13FA" w14:textId="77777777" w:rsidR="00C50035" w:rsidRDefault="00C50035" w:rsidP="006C718A">
            <w:pPr>
              <w:suppressAutoHyphens w:val="0"/>
              <w:autoSpaceDN/>
              <w:textAlignment w:val="auto"/>
              <w:rPr>
                <w:rFonts w:eastAsia="Calibri"/>
                <w:b/>
                <w:bCs/>
                <w:bdr w:val="nil"/>
                <w:lang w:eastAsia="lt-LT"/>
              </w:rPr>
            </w:pPr>
          </w:p>
          <w:p w14:paraId="71FD36C2" w14:textId="77777777" w:rsidR="00C50035" w:rsidRPr="00B82E87" w:rsidRDefault="00C50035" w:rsidP="006C718A">
            <w:pPr>
              <w:pBdr>
                <w:top w:val="nil"/>
                <w:left w:val="nil"/>
                <w:bottom w:val="nil"/>
                <w:right w:val="nil"/>
                <w:between w:val="nil"/>
                <w:bar w:val="nil"/>
              </w:pBdr>
              <w:autoSpaceDN/>
              <w:spacing w:before="120" w:after="120"/>
              <w:jc w:val="center"/>
              <w:textAlignment w:val="auto"/>
              <w:rPr>
                <w:rFonts w:eastAsia="Calibri"/>
                <w:b/>
                <w:bCs/>
                <w:bdr w:val="nil"/>
                <w:lang w:eastAsia="lt-LT"/>
              </w:rPr>
            </w:pPr>
            <w:r>
              <w:rPr>
                <w:rFonts w:eastAsia="Calibri"/>
                <w:b/>
                <w:bCs/>
                <w:bdr w:val="nil"/>
                <w:lang w:eastAsia="lt-LT"/>
              </w:rPr>
              <w:t>Kriterijaus simbolis</w:t>
            </w:r>
          </w:p>
        </w:tc>
        <w:tc>
          <w:tcPr>
            <w:tcW w:w="4962" w:type="dxa"/>
            <w:shd w:val="clear" w:color="auto" w:fill="E2EFD9" w:themeFill="accent6" w:themeFillTint="33"/>
            <w:vAlign w:val="center"/>
          </w:tcPr>
          <w:p w14:paraId="1A2AA19F" w14:textId="77777777" w:rsidR="00C50035" w:rsidRPr="00F1635D" w:rsidRDefault="00C50035" w:rsidP="006C718A">
            <w:pPr>
              <w:pBdr>
                <w:top w:val="nil"/>
                <w:left w:val="nil"/>
                <w:bottom w:val="nil"/>
                <w:right w:val="nil"/>
                <w:between w:val="nil"/>
                <w:bar w:val="nil"/>
              </w:pBdr>
              <w:autoSpaceDN/>
              <w:jc w:val="center"/>
              <w:textAlignment w:val="auto"/>
              <w:rPr>
                <w:rFonts w:eastAsia="Calibri"/>
                <w:b/>
                <w:bCs/>
                <w:bdr w:val="nil"/>
                <w:lang w:eastAsia="lt-LT"/>
              </w:rPr>
            </w:pPr>
            <w:r w:rsidRPr="000C6302">
              <w:rPr>
                <w:b/>
              </w:rPr>
              <w:t>Vertinimo kriterijaus turinys</w:t>
            </w:r>
          </w:p>
        </w:tc>
        <w:tc>
          <w:tcPr>
            <w:tcW w:w="2409" w:type="dxa"/>
            <w:shd w:val="clear" w:color="auto" w:fill="E2EFD9" w:themeFill="accent6" w:themeFillTint="33"/>
            <w:vAlign w:val="center"/>
          </w:tcPr>
          <w:p w14:paraId="70870F06" w14:textId="77777777" w:rsidR="00C50035" w:rsidRPr="00F1635D" w:rsidRDefault="00C50035" w:rsidP="006C718A">
            <w:pPr>
              <w:pBdr>
                <w:top w:val="nil"/>
                <w:left w:val="nil"/>
                <w:bottom w:val="nil"/>
                <w:right w:val="nil"/>
                <w:between w:val="nil"/>
                <w:bar w:val="nil"/>
              </w:pBdr>
              <w:autoSpaceDN/>
              <w:jc w:val="center"/>
              <w:textAlignment w:val="auto"/>
              <w:rPr>
                <w:rFonts w:eastAsia="Calibri"/>
                <w:b/>
                <w:bCs/>
                <w:bdr w:val="nil"/>
                <w:lang w:eastAsia="lt-LT"/>
              </w:rPr>
            </w:pPr>
            <w:r>
              <w:rPr>
                <w:b/>
              </w:rPr>
              <w:t>Tiekėjo siūloma k</w:t>
            </w:r>
            <w:r w:rsidRPr="000C6302">
              <w:rPr>
                <w:b/>
              </w:rPr>
              <w:t>riterijaus reikšmė</w:t>
            </w:r>
            <w:r>
              <w:rPr>
                <w:b/>
              </w:rPr>
              <w:t xml:space="preserve"> </w:t>
            </w:r>
            <w:r w:rsidRPr="00F12103">
              <w:rPr>
                <w:b/>
                <w:color w:val="FF0000"/>
                <w:u w:val="single" w:color="000000" w:themeColor="text1"/>
              </w:rPr>
              <w:t>(Pildo tiekėjas)</w:t>
            </w:r>
          </w:p>
        </w:tc>
      </w:tr>
      <w:tr w:rsidR="00C50035" w:rsidRPr="00B82E87" w14:paraId="6C702426" w14:textId="77777777" w:rsidTr="006C718A">
        <w:trPr>
          <w:trHeight w:val="392"/>
        </w:trPr>
        <w:tc>
          <w:tcPr>
            <w:tcW w:w="704" w:type="dxa"/>
          </w:tcPr>
          <w:p w14:paraId="40167A2D" w14:textId="77777777" w:rsidR="00C50035" w:rsidRPr="00662A43" w:rsidRDefault="00C50035" w:rsidP="00C50035">
            <w:pPr>
              <w:pStyle w:val="Sraopastraipa"/>
              <w:numPr>
                <w:ilvl w:val="0"/>
                <w:numId w:val="6"/>
              </w:numPr>
              <w:pBdr>
                <w:top w:val="nil"/>
                <w:left w:val="nil"/>
                <w:bottom w:val="nil"/>
                <w:right w:val="nil"/>
                <w:between w:val="nil"/>
                <w:bar w:val="nil"/>
              </w:pBdr>
              <w:tabs>
                <w:tab w:val="left" w:pos="254"/>
              </w:tabs>
              <w:autoSpaceDN/>
              <w:spacing w:before="120"/>
              <w:ind w:left="29" w:firstLine="0"/>
              <w:contextualSpacing w:val="0"/>
              <w:textAlignment w:val="auto"/>
              <w:rPr>
                <w:rFonts w:eastAsia="Calibri"/>
                <w:bdr w:val="nil"/>
                <w:lang w:eastAsia="lt-LT"/>
              </w:rPr>
            </w:pPr>
          </w:p>
        </w:tc>
        <w:tc>
          <w:tcPr>
            <w:tcW w:w="1559" w:type="dxa"/>
          </w:tcPr>
          <w:p w14:paraId="3959D5BB" w14:textId="77777777" w:rsidR="00C50035" w:rsidRPr="00662A43" w:rsidRDefault="00C50035" w:rsidP="006C718A">
            <w:pPr>
              <w:pBdr>
                <w:top w:val="nil"/>
                <w:left w:val="nil"/>
                <w:bottom w:val="nil"/>
                <w:right w:val="nil"/>
                <w:between w:val="nil"/>
                <w:bar w:val="nil"/>
              </w:pBdr>
              <w:tabs>
                <w:tab w:val="left" w:pos="254"/>
              </w:tabs>
              <w:autoSpaceDN/>
              <w:spacing w:before="120"/>
              <w:textAlignment w:val="auto"/>
              <w:rPr>
                <w:rFonts w:eastAsia="Calibri"/>
                <w:bdr w:val="nil"/>
                <w:lang w:eastAsia="lt-LT"/>
              </w:rPr>
            </w:pPr>
            <w:r w:rsidRPr="00FB4710">
              <w:rPr>
                <w:rFonts w:eastAsia="Arial Unicode MS"/>
                <w:b/>
                <w:bdr w:val="nil"/>
                <w:lang w:bidi="ta-IN"/>
              </w:rPr>
              <w:t>K</w:t>
            </w:r>
            <w:r w:rsidRPr="00FB4710">
              <w:rPr>
                <w:rFonts w:eastAsia="Arial Unicode MS"/>
                <w:b/>
                <w:lang w:bidi="ta-IN"/>
              </w:rPr>
              <w:t>aina</w:t>
            </w:r>
            <w:r w:rsidRPr="00FB4710">
              <w:rPr>
                <w:rFonts w:eastAsia="Arial Unicode MS"/>
                <w:b/>
                <w:vertAlign w:val="subscript"/>
                <w:lang w:bidi="ta-IN"/>
              </w:rPr>
              <w:t>tiekėjo</w:t>
            </w:r>
          </w:p>
        </w:tc>
        <w:tc>
          <w:tcPr>
            <w:tcW w:w="4962" w:type="dxa"/>
          </w:tcPr>
          <w:p w14:paraId="4669486A" w14:textId="144D8879" w:rsidR="00C50035" w:rsidRPr="004D2C47" w:rsidRDefault="00C50035" w:rsidP="006C718A">
            <w:pPr>
              <w:pBdr>
                <w:top w:val="nil"/>
                <w:left w:val="nil"/>
                <w:bottom w:val="nil"/>
                <w:right w:val="nil"/>
                <w:between w:val="nil"/>
                <w:bar w:val="nil"/>
              </w:pBdr>
              <w:autoSpaceDN/>
              <w:spacing w:before="120"/>
              <w:jc w:val="both"/>
              <w:textAlignment w:val="auto"/>
              <w:rPr>
                <w:rFonts w:eastAsia="Calibri"/>
                <w:b/>
                <w:bCs/>
                <w:bdr w:val="nil"/>
                <w:lang w:eastAsia="lt-LT"/>
              </w:rPr>
            </w:pPr>
            <w:r w:rsidRPr="00521F01">
              <w:rPr>
                <w:rFonts w:eastAsia="Calibri"/>
                <w:b/>
                <w:bCs/>
                <w:bdr w:val="nil"/>
                <w:lang w:eastAsia="lt-LT"/>
              </w:rPr>
              <w:t>Tiekėjo pasiūlymo kaina</w:t>
            </w:r>
            <w:r>
              <w:rPr>
                <w:rFonts w:eastAsia="Calibri"/>
                <w:b/>
                <w:bCs/>
                <w:bdr w:val="nil"/>
                <w:lang w:eastAsia="lt-LT"/>
              </w:rPr>
              <w:t xml:space="preserve"> Eur su PVM</w:t>
            </w:r>
            <w:r w:rsidR="00B93945">
              <w:rPr>
                <w:rFonts w:eastAsia="Calibri"/>
                <w:b/>
                <w:bCs/>
                <w:bdr w:val="nil"/>
                <w:lang w:eastAsia="lt-LT"/>
              </w:rPr>
              <w:t>.</w:t>
            </w:r>
          </w:p>
        </w:tc>
        <w:tc>
          <w:tcPr>
            <w:tcW w:w="2409" w:type="dxa"/>
          </w:tcPr>
          <w:p w14:paraId="7512C72E" w14:textId="403F00E5" w:rsidR="00C50035" w:rsidRPr="0096764A" w:rsidRDefault="009D139A" w:rsidP="009D139A">
            <w:pPr>
              <w:pBdr>
                <w:top w:val="nil"/>
                <w:left w:val="nil"/>
                <w:bottom w:val="nil"/>
                <w:right w:val="nil"/>
                <w:between w:val="nil"/>
                <w:bar w:val="nil"/>
              </w:pBdr>
              <w:autoSpaceDN/>
              <w:spacing w:before="120"/>
              <w:jc w:val="center"/>
              <w:textAlignment w:val="auto"/>
              <w:rPr>
                <w:rFonts w:eastAsia="Calibri"/>
                <w:b/>
                <w:bCs/>
                <w:bdr w:val="nil"/>
                <w:lang w:eastAsia="lt-LT"/>
              </w:rPr>
            </w:pPr>
            <w:r w:rsidRPr="007C34DA">
              <w:rPr>
                <w:i/>
                <w:iCs/>
                <w:color w:val="FF0000"/>
                <w:sz w:val="22"/>
                <w:szCs w:val="22"/>
              </w:rPr>
              <w:t>(įrašyti)</w:t>
            </w:r>
          </w:p>
        </w:tc>
      </w:tr>
      <w:tr w:rsidR="00C50035" w:rsidRPr="00B82E87" w14:paraId="4950DF02" w14:textId="77777777" w:rsidTr="006C718A">
        <w:trPr>
          <w:trHeight w:val="1042"/>
        </w:trPr>
        <w:tc>
          <w:tcPr>
            <w:tcW w:w="704" w:type="dxa"/>
            <w:vMerge w:val="restart"/>
          </w:tcPr>
          <w:p w14:paraId="2527AA23" w14:textId="77777777" w:rsidR="00C50035" w:rsidRPr="00B66594" w:rsidRDefault="00C50035" w:rsidP="006C718A">
            <w:pPr>
              <w:pBdr>
                <w:top w:val="nil"/>
                <w:left w:val="nil"/>
                <w:bottom w:val="nil"/>
                <w:right w:val="nil"/>
                <w:between w:val="nil"/>
                <w:bar w:val="nil"/>
              </w:pBdr>
              <w:autoSpaceDN/>
              <w:spacing w:before="120"/>
              <w:textAlignment w:val="auto"/>
              <w:rPr>
                <w:rFonts w:eastAsia="Calibri"/>
                <w:bCs/>
                <w:bdr w:val="nil"/>
                <w:lang w:eastAsia="lt-LT"/>
              </w:rPr>
            </w:pPr>
            <w:r w:rsidRPr="00B66594">
              <w:rPr>
                <w:rFonts w:eastAsia="Arial Unicode MS"/>
                <w:bCs/>
                <w:lang w:bidi="ta-IN"/>
              </w:rPr>
              <w:t>2.</w:t>
            </w:r>
          </w:p>
        </w:tc>
        <w:tc>
          <w:tcPr>
            <w:tcW w:w="1559" w:type="dxa"/>
            <w:vMerge w:val="restart"/>
          </w:tcPr>
          <w:p w14:paraId="7DB6BC94" w14:textId="77777777" w:rsidR="00C50035" w:rsidRPr="00B66594" w:rsidRDefault="00C50035" w:rsidP="006C718A">
            <w:pPr>
              <w:pBdr>
                <w:top w:val="nil"/>
                <w:left w:val="nil"/>
                <w:bottom w:val="nil"/>
                <w:right w:val="nil"/>
                <w:between w:val="nil"/>
                <w:bar w:val="nil"/>
              </w:pBdr>
              <w:autoSpaceDN/>
              <w:spacing w:before="120"/>
              <w:textAlignment w:val="auto"/>
              <w:rPr>
                <w:rFonts w:eastAsia="Calibri"/>
                <w:b/>
                <w:bCs/>
                <w:bdr w:val="nil"/>
                <w:lang w:eastAsia="lt-LT"/>
              </w:rPr>
            </w:pPr>
            <w:r w:rsidRPr="00B66594">
              <w:rPr>
                <w:rFonts w:eastAsia="Arial Unicode MS"/>
                <w:b/>
                <w:lang w:bidi="ta-IN"/>
              </w:rPr>
              <w:t>S</w:t>
            </w:r>
            <w:r w:rsidRPr="00B66594">
              <w:rPr>
                <w:rFonts w:eastAsia="Arial Unicode MS"/>
                <w:b/>
                <w:vertAlign w:val="subscript"/>
                <w:lang w:bidi="ta-IN"/>
              </w:rPr>
              <w:t>tiekėjo</w:t>
            </w:r>
          </w:p>
        </w:tc>
        <w:tc>
          <w:tcPr>
            <w:tcW w:w="4962" w:type="dxa"/>
          </w:tcPr>
          <w:p w14:paraId="666D7EFC" w14:textId="4E1167E7" w:rsidR="00C50035" w:rsidRPr="00B7075F" w:rsidRDefault="00C50035" w:rsidP="006C718A">
            <w:pPr>
              <w:spacing w:after="120"/>
              <w:jc w:val="both"/>
              <w:rPr>
                <w:rFonts w:eastAsia="Arial Unicode MS"/>
                <w:b/>
                <w:bCs/>
                <w:lang w:bidi="ta-IN"/>
              </w:rPr>
            </w:pPr>
            <w:r w:rsidRPr="00D67AED">
              <w:rPr>
                <w:b/>
                <w:bCs/>
                <w:lang w:eastAsia="lt-LT"/>
              </w:rPr>
              <w:t>Tiekėj</w:t>
            </w:r>
            <w:r>
              <w:rPr>
                <w:b/>
                <w:bCs/>
                <w:lang w:eastAsia="lt-LT"/>
              </w:rPr>
              <w:t xml:space="preserve">as nurodo atstumą </w:t>
            </w:r>
            <w:r w:rsidR="00B65DD6">
              <w:rPr>
                <w:b/>
                <w:bCs/>
                <w:lang w:eastAsia="lt-LT"/>
              </w:rPr>
              <w:t>kilometrais</w:t>
            </w:r>
            <w:r w:rsidR="00BA7FA4" w:rsidRPr="00BA7FA4">
              <w:rPr>
                <w:b/>
                <w:bCs/>
                <w:color w:val="C00000"/>
                <w:lang w:eastAsia="lt-LT"/>
              </w:rPr>
              <w:t>*</w:t>
            </w:r>
            <w:r w:rsidR="00B65DD6">
              <w:rPr>
                <w:b/>
                <w:bCs/>
                <w:lang w:eastAsia="lt-LT"/>
              </w:rPr>
              <w:t xml:space="preserve"> </w:t>
            </w:r>
            <w:r>
              <w:rPr>
                <w:b/>
                <w:bCs/>
                <w:lang w:eastAsia="lt-LT"/>
              </w:rPr>
              <w:t xml:space="preserve">nuo </w:t>
            </w:r>
            <w:r w:rsidRPr="00D67AED">
              <w:rPr>
                <w:b/>
                <w:bCs/>
                <w:lang w:eastAsia="lt-LT"/>
              </w:rPr>
              <w:t>vald</w:t>
            </w:r>
            <w:r>
              <w:rPr>
                <w:b/>
                <w:bCs/>
                <w:lang w:eastAsia="lt-LT"/>
              </w:rPr>
              <w:t>omų</w:t>
            </w:r>
            <w:r w:rsidRPr="00D67AED">
              <w:rPr>
                <w:b/>
                <w:bCs/>
                <w:lang w:eastAsia="lt-LT"/>
              </w:rPr>
              <w:t xml:space="preserve"> nuosavybes ir (ar) nuomos ir (ar) panaudos teise patalp</w:t>
            </w:r>
            <w:r>
              <w:rPr>
                <w:b/>
                <w:bCs/>
                <w:lang w:eastAsia="lt-LT"/>
              </w:rPr>
              <w:t>ų (Patalpos), kuriuose bus teikiamos paslaugo</w:t>
            </w:r>
            <w:r w:rsidR="00B65DD6">
              <w:rPr>
                <w:b/>
                <w:bCs/>
                <w:lang w:eastAsia="lt-LT"/>
              </w:rPr>
              <w:t xml:space="preserve">s, </w:t>
            </w:r>
            <w:r>
              <w:rPr>
                <w:b/>
                <w:bCs/>
                <w:lang w:eastAsia="lt-LT"/>
              </w:rPr>
              <w:t>iki</w:t>
            </w:r>
            <w:r w:rsidRPr="00D67AED">
              <w:rPr>
                <w:b/>
                <w:bCs/>
                <w:lang w:eastAsia="lt-LT"/>
              </w:rPr>
              <w:t xml:space="preserve"> perkančiosios organizacijos </w:t>
            </w:r>
            <w:r w:rsidRPr="00D67AED">
              <w:rPr>
                <w:rFonts w:eastAsia="Arial Unicode MS"/>
                <w:b/>
                <w:bCs/>
                <w:lang w:bidi="ta-IN"/>
              </w:rPr>
              <w:t>buveinės, adresu Savanorių pr. 371</w:t>
            </w:r>
            <w:r>
              <w:rPr>
                <w:rFonts w:eastAsia="Arial Unicode MS"/>
                <w:b/>
                <w:bCs/>
                <w:lang w:bidi="ta-IN"/>
              </w:rPr>
              <w:t>, Kaun</w:t>
            </w:r>
            <w:r w:rsidR="00B93945">
              <w:rPr>
                <w:rFonts w:eastAsia="Arial Unicode MS"/>
                <w:b/>
                <w:bCs/>
                <w:lang w:bidi="ta-IN"/>
              </w:rPr>
              <w:t>as.</w:t>
            </w:r>
          </w:p>
        </w:tc>
        <w:tc>
          <w:tcPr>
            <w:tcW w:w="2409" w:type="dxa"/>
          </w:tcPr>
          <w:p w14:paraId="3F0CE9A0" w14:textId="77777777" w:rsidR="009D139A" w:rsidRDefault="009D139A" w:rsidP="009D139A">
            <w:pPr>
              <w:jc w:val="center"/>
              <w:rPr>
                <w:i/>
                <w:iCs/>
                <w:color w:val="FF0000"/>
                <w:sz w:val="22"/>
                <w:szCs w:val="22"/>
              </w:rPr>
            </w:pPr>
          </w:p>
          <w:p w14:paraId="4C9129FC" w14:textId="77777777" w:rsidR="009D139A" w:rsidRDefault="009D139A" w:rsidP="009D139A">
            <w:pPr>
              <w:jc w:val="center"/>
              <w:rPr>
                <w:i/>
                <w:iCs/>
                <w:color w:val="FF0000"/>
                <w:sz w:val="22"/>
                <w:szCs w:val="22"/>
              </w:rPr>
            </w:pPr>
          </w:p>
          <w:p w14:paraId="11AD8841" w14:textId="6D6B6867" w:rsidR="00C50035" w:rsidRPr="0075562C" w:rsidRDefault="009D139A" w:rsidP="009D139A">
            <w:pPr>
              <w:jc w:val="center"/>
              <w:rPr>
                <w:rFonts w:eastAsia="Calibri"/>
                <w:b/>
                <w:bCs/>
                <w:bdr w:val="nil"/>
                <w:lang w:eastAsia="lt-LT"/>
              </w:rPr>
            </w:pPr>
            <w:r w:rsidRPr="007C34DA">
              <w:rPr>
                <w:i/>
                <w:iCs/>
                <w:color w:val="FF0000"/>
                <w:sz w:val="22"/>
                <w:szCs w:val="22"/>
              </w:rPr>
              <w:t>(įrašyti)</w:t>
            </w:r>
          </w:p>
        </w:tc>
      </w:tr>
      <w:tr w:rsidR="00C50035" w:rsidRPr="00B82E87" w14:paraId="58D2790E" w14:textId="77777777" w:rsidTr="006C718A">
        <w:trPr>
          <w:trHeight w:val="632"/>
        </w:trPr>
        <w:tc>
          <w:tcPr>
            <w:tcW w:w="704" w:type="dxa"/>
            <w:vMerge/>
          </w:tcPr>
          <w:p w14:paraId="3E882ED0" w14:textId="77777777" w:rsidR="00C50035" w:rsidRPr="00B66594" w:rsidRDefault="00C50035" w:rsidP="006C718A">
            <w:pPr>
              <w:pBdr>
                <w:top w:val="nil"/>
                <w:left w:val="nil"/>
                <w:bottom w:val="nil"/>
                <w:right w:val="nil"/>
                <w:between w:val="nil"/>
                <w:bar w:val="nil"/>
              </w:pBdr>
              <w:autoSpaceDN/>
              <w:spacing w:before="120"/>
              <w:textAlignment w:val="auto"/>
              <w:rPr>
                <w:rFonts w:eastAsia="Arial Unicode MS"/>
                <w:bCs/>
                <w:lang w:bidi="ta-IN"/>
              </w:rPr>
            </w:pPr>
          </w:p>
        </w:tc>
        <w:tc>
          <w:tcPr>
            <w:tcW w:w="1559" w:type="dxa"/>
            <w:vMerge/>
          </w:tcPr>
          <w:p w14:paraId="0978A84C" w14:textId="77777777" w:rsidR="00C50035" w:rsidRPr="00B66594" w:rsidRDefault="00C50035" w:rsidP="006C718A">
            <w:pPr>
              <w:pBdr>
                <w:top w:val="nil"/>
                <w:left w:val="nil"/>
                <w:bottom w:val="nil"/>
                <w:right w:val="nil"/>
                <w:between w:val="nil"/>
                <w:bar w:val="nil"/>
              </w:pBdr>
              <w:spacing w:before="120"/>
              <w:rPr>
                <w:rFonts w:eastAsia="Arial Unicode MS"/>
                <w:b/>
                <w:lang w:bidi="ta-IN"/>
              </w:rPr>
            </w:pPr>
          </w:p>
        </w:tc>
        <w:tc>
          <w:tcPr>
            <w:tcW w:w="4962" w:type="dxa"/>
          </w:tcPr>
          <w:p w14:paraId="74DD3111" w14:textId="32B494C7" w:rsidR="00C50035" w:rsidRPr="00D67AED" w:rsidRDefault="00C50035" w:rsidP="006C718A">
            <w:pPr>
              <w:spacing w:after="120"/>
              <w:jc w:val="both"/>
              <w:rPr>
                <w:b/>
                <w:bCs/>
                <w:lang w:eastAsia="lt-LT"/>
              </w:rPr>
            </w:pPr>
            <w:r>
              <w:rPr>
                <w:b/>
                <w:bCs/>
                <w:lang w:eastAsia="lt-LT"/>
              </w:rPr>
              <w:t>Tiekėjas nurodo Patalpų, kuriuose bus teikiamos Paslaugos tikslų adresą</w:t>
            </w:r>
            <w:r w:rsidR="00B93945">
              <w:rPr>
                <w:b/>
                <w:bCs/>
                <w:lang w:eastAsia="lt-LT"/>
              </w:rPr>
              <w:t>.</w:t>
            </w:r>
          </w:p>
        </w:tc>
        <w:tc>
          <w:tcPr>
            <w:tcW w:w="2409" w:type="dxa"/>
          </w:tcPr>
          <w:p w14:paraId="64B041A0" w14:textId="6D31EBD9" w:rsidR="00C50035" w:rsidRPr="0075562C" w:rsidRDefault="009D139A" w:rsidP="009D139A">
            <w:pPr>
              <w:spacing w:before="120"/>
              <w:jc w:val="center"/>
              <w:rPr>
                <w:rFonts w:eastAsia="Calibri"/>
                <w:b/>
                <w:bCs/>
                <w:bdr w:val="nil"/>
                <w:lang w:eastAsia="lt-LT"/>
              </w:rPr>
            </w:pPr>
            <w:r w:rsidRPr="007C34DA">
              <w:rPr>
                <w:i/>
                <w:iCs/>
                <w:color w:val="FF0000"/>
                <w:sz w:val="22"/>
                <w:szCs w:val="22"/>
              </w:rPr>
              <w:t>(įrašyti)</w:t>
            </w:r>
          </w:p>
        </w:tc>
      </w:tr>
      <w:tr w:rsidR="00C50035" w:rsidRPr="00B82E87" w14:paraId="2D2A2792" w14:textId="77777777" w:rsidTr="006C718A">
        <w:trPr>
          <w:trHeight w:val="1527"/>
        </w:trPr>
        <w:tc>
          <w:tcPr>
            <w:tcW w:w="704" w:type="dxa"/>
            <w:vMerge/>
          </w:tcPr>
          <w:p w14:paraId="1D7AF770" w14:textId="77777777" w:rsidR="00C50035" w:rsidRPr="00B66594" w:rsidRDefault="00C50035" w:rsidP="006C718A">
            <w:pPr>
              <w:pBdr>
                <w:top w:val="nil"/>
                <w:left w:val="nil"/>
                <w:bottom w:val="nil"/>
                <w:right w:val="nil"/>
                <w:between w:val="nil"/>
                <w:bar w:val="nil"/>
              </w:pBdr>
              <w:autoSpaceDN/>
              <w:spacing w:before="120"/>
              <w:textAlignment w:val="auto"/>
              <w:rPr>
                <w:rFonts w:eastAsia="Arial Unicode MS"/>
                <w:bCs/>
                <w:lang w:bidi="ta-IN"/>
              </w:rPr>
            </w:pPr>
          </w:p>
        </w:tc>
        <w:tc>
          <w:tcPr>
            <w:tcW w:w="1559" w:type="dxa"/>
            <w:vMerge/>
          </w:tcPr>
          <w:p w14:paraId="11734601" w14:textId="77777777" w:rsidR="00C50035" w:rsidRPr="00B66594" w:rsidRDefault="00C50035" w:rsidP="006C718A">
            <w:pPr>
              <w:pBdr>
                <w:top w:val="nil"/>
                <w:left w:val="nil"/>
                <w:bottom w:val="nil"/>
                <w:right w:val="nil"/>
                <w:between w:val="nil"/>
                <w:bar w:val="nil"/>
              </w:pBdr>
              <w:spacing w:before="120"/>
              <w:rPr>
                <w:rFonts w:eastAsia="Arial Unicode MS"/>
                <w:b/>
                <w:lang w:bidi="ta-IN"/>
              </w:rPr>
            </w:pPr>
          </w:p>
        </w:tc>
        <w:tc>
          <w:tcPr>
            <w:tcW w:w="4962" w:type="dxa"/>
          </w:tcPr>
          <w:p w14:paraId="0E513E54" w14:textId="6762D804" w:rsidR="00B6023E" w:rsidRPr="00B6023E" w:rsidRDefault="00B6023E" w:rsidP="006C718A">
            <w:pPr>
              <w:jc w:val="both"/>
              <w:rPr>
                <w:rFonts w:eastAsia="Calibri"/>
              </w:rPr>
            </w:pPr>
            <w:r w:rsidRPr="00B6023E">
              <w:rPr>
                <w:rFonts w:eastAsia="Calibri"/>
                <w:b/>
                <w:bCs/>
              </w:rPr>
              <w:t>Tiekėjas kartu su pasiūlymu turi pateikti</w:t>
            </w:r>
            <w:r w:rsidRPr="00B6023E">
              <w:rPr>
                <w:rFonts w:eastAsia="Calibri"/>
              </w:rPr>
              <w:t xml:space="preserve"> Patalpų Nekilnojamojo turto centrinio duomenų banko išrašą ir (ar) patalpų nuomos sutartį, ir (ar) preliminarią sutartį, ir (ar) kitus dokumentus, įrodančius nuomos ar panaudos teises </w:t>
            </w:r>
            <w:r w:rsidR="001E5E6B">
              <w:rPr>
                <w:rFonts w:eastAsia="Calibri"/>
              </w:rPr>
              <w:t xml:space="preserve">aukščiau nurodytoms </w:t>
            </w:r>
            <w:r w:rsidRPr="00B6023E">
              <w:rPr>
                <w:rFonts w:eastAsia="Calibri"/>
              </w:rPr>
              <w:t>Patalpoms.</w:t>
            </w:r>
          </w:p>
        </w:tc>
        <w:tc>
          <w:tcPr>
            <w:tcW w:w="2409" w:type="dxa"/>
          </w:tcPr>
          <w:p w14:paraId="6E29A265" w14:textId="77777777" w:rsidR="009D139A" w:rsidRDefault="009D139A" w:rsidP="009D139A">
            <w:pPr>
              <w:spacing w:after="240"/>
              <w:jc w:val="center"/>
              <w:rPr>
                <w:i/>
                <w:iCs/>
                <w:color w:val="FF0000"/>
                <w:sz w:val="22"/>
                <w:szCs w:val="22"/>
              </w:rPr>
            </w:pPr>
          </w:p>
          <w:p w14:paraId="5DD0C533" w14:textId="2DDF64C5" w:rsidR="00C50035" w:rsidRPr="0075562C" w:rsidRDefault="009D139A" w:rsidP="009D139A">
            <w:pPr>
              <w:spacing w:after="240"/>
              <w:jc w:val="center"/>
              <w:rPr>
                <w:rFonts w:eastAsia="Calibri"/>
                <w:b/>
                <w:bCs/>
                <w:bdr w:val="nil"/>
                <w:lang w:eastAsia="lt-LT"/>
              </w:rPr>
            </w:pPr>
            <w:r w:rsidRPr="007C34DA">
              <w:rPr>
                <w:i/>
                <w:iCs/>
                <w:color w:val="FF0000"/>
                <w:sz w:val="22"/>
                <w:szCs w:val="22"/>
              </w:rPr>
              <w:t>(įrašyti)</w:t>
            </w:r>
          </w:p>
        </w:tc>
      </w:tr>
    </w:tbl>
    <w:p w14:paraId="085ED4C5" w14:textId="450CBAD2" w:rsidR="00BA7FA4" w:rsidRPr="00BA7FA4" w:rsidRDefault="00BA7FA4" w:rsidP="00BA7FA4">
      <w:pPr>
        <w:pStyle w:val="Sraopastraipa"/>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ind w:left="0"/>
        <w:jc w:val="both"/>
        <w:rPr>
          <w:rFonts w:eastAsia="Lucida Sans Unicode"/>
          <w:b/>
          <w:bCs/>
          <w:i/>
          <w:iCs/>
          <w:color w:val="C00000"/>
          <w:kern w:val="3"/>
          <w:lang w:eastAsia="hi-IN" w:bidi="hi-IN"/>
        </w:rPr>
      </w:pPr>
      <w:r>
        <w:rPr>
          <w:rFonts w:eastAsia="Lucida Sans Unicode"/>
          <w:b/>
          <w:bCs/>
          <w:color w:val="C00000"/>
          <w:kern w:val="3"/>
          <w:lang w:eastAsia="hi-IN" w:bidi="hi-IN"/>
        </w:rPr>
        <w:t>*</w:t>
      </w:r>
      <w:r w:rsidRPr="00BA7FA4">
        <w:rPr>
          <w:rFonts w:eastAsia="Arial Unicode MS"/>
          <w:b/>
          <w:bCs/>
          <w:lang w:bidi="ta-IN"/>
        </w:rPr>
        <w:t xml:space="preserve"> </w:t>
      </w:r>
      <w:r w:rsidRPr="00BA7FA4">
        <w:rPr>
          <w:rFonts w:eastAsia="Arial Unicode MS"/>
          <w:b/>
          <w:bCs/>
          <w:i/>
          <w:iCs/>
          <w:lang w:bidi="ta-IN"/>
        </w:rPr>
        <w:t xml:space="preserve">Jeigu Tiekėjo patalpos  yra nutolusios </w:t>
      </w:r>
      <w:r w:rsidRPr="00253969">
        <w:rPr>
          <w:rFonts w:eastAsia="Arial Unicode MS"/>
          <w:b/>
          <w:bCs/>
          <w:i/>
          <w:iCs/>
          <w:u w:val="single" w:color="C00000"/>
          <w:lang w:bidi="ta-IN"/>
        </w:rPr>
        <w:t>daugiau</w:t>
      </w:r>
      <w:r w:rsidRPr="00BA7FA4">
        <w:rPr>
          <w:rFonts w:eastAsia="Arial Unicode MS"/>
          <w:b/>
          <w:bCs/>
          <w:i/>
          <w:iCs/>
          <w:lang w:bidi="ta-IN"/>
        </w:rPr>
        <w:t xml:space="preserve"> kaip </w:t>
      </w:r>
      <w:r w:rsidR="007143E6">
        <w:rPr>
          <w:rFonts w:eastAsia="Arial Unicode MS"/>
          <w:b/>
          <w:bCs/>
          <w:i/>
          <w:iCs/>
          <w:lang w:bidi="ta-IN"/>
        </w:rPr>
        <w:t>10</w:t>
      </w:r>
      <w:r w:rsidRPr="00BA7FA4">
        <w:rPr>
          <w:rFonts w:eastAsia="Arial Unicode MS"/>
          <w:b/>
          <w:bCs/>
          <w:i/>
          <w:iCs/>
          <w:lang w:bidi="ta-IN"/>
        </w:rPr>
        <w:t xml:space="preserve"> km nuo Perkančiosios organizacijos buveinės adresu Savanorių pr. 371, Kaunas, Tiekėjas </w:t>
      </w:r>
      <w:r w:rsidRPr="00253969">
        <w:rPr>
          <w:rFonts w:eastAsia="Arial Unicode MS"/>
          <w:b/>
          <w:bCs/>
          <w:i/>
          <w:iCs/>
          <w:u w:val="single" w:color="C00000"/>
          <w:lang w:bidi="ta-IN"/>
        </w:rPr>
        <w:t>savo</w:t>
      </w:r>
      <w:r w:rsidRPr="00BA7FA4">
        <w:rPr>
          <w:rFonts w:eastAsia="Arial Unicode MS"/>
          <w:b/>
          <w:bCs/>
          <w:i/>
          <w:iCs/>
          <w:lang w:bidi="ta-IN"/>
        </w:rPr>
        <w:t xml:space="preserve"> sąskaita organizuoja ir apmoka transporto priemonės nuvežimą į servisą ir parvežimą atgal perkančiajai organizacijai.</w:t>
      </w:r>
    </w:p>
    <w:p w14:paraId="453CD10C" w14:textId="0CCBFABD" w:rsidR="00C50035" w:rsidRPr="00174CCF" w:rsidRDefault="00F755BF" w:rsidP="00C5003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C50035">
        <w:rPr>
          <w:rFonts w:eastAsia="Lucida Sans Unicode"/>
          <w:b/>
          <w:bCs/>
          <w:color w:val="000000"/>
          <w:kern w:val="3"/>
          <w:lang w:eastAsia="hi-IN" w:bidi="hi-IN"/>
        </w:rPr>
        <w:t xml:space="preserve"> </w:t>
      </w:r>
      <w:r w:rsidR="00C50035" w:rsidRPr="008349D0">
        <w:rPr>
          <w:rFonts w:eastAsia="Lucida Sans Unicode"/>
          <w:b/>
          <w:bCs/>
          <w:color w:val="000000"/>
          <w:kern w:val="3"/>
          <w:lang w:eastAsia="hi-IN" w:bidi="hi-IN"/>
        </w:rPr>
        <w:t>lentelė</w:t>
      </w:r>
      <w:r w:rsidR="00C50035">
        <w:rPr>
          <w:rFonts w:eastAsia="Lucida Sans Unicode"/>
          <w:color w:val="000000"/>
          <w:kern w:val="3"/>
          <w:lang w:eastAsia="hi-IN" w:bidi="hi-IN"/>
        </w:rPr>
        <w:t xml:space="preserve">. </w:t>
      </w:r>
      <w:r w:rsidR="00C50035" w:rsidRPr="006B6532">
        <w:rPr>
          <w:rFonts w:eastAsia="Lucida Sans Unicode"/>
          <w:color w:val="000000"/>
          <w:kern w:val="3"/>
          <w:lang w:eastAsia="hi-IN" w:bidi="hi-IN"/>
        </w:rPr>
        <w:t xml:space="preserve">Kartu su pasiūlymu pateikiami šie </w:t>
      </w:r>
      <w:r w:rsidR="00C50035" w:rsidRPr="00174CCF">
        <w:rPr>
          <w:rFonts w:eastAsia="Lucida Sans Unicode"/>
        </w:rPr>
        <w:t>dokumentai (žr. pirkimo sąlygų 3.4. punktą dėl pasiūlymą sudarančių dokumentų):</w:t>
      </w:r>
    </w:p>
    <w:tbl>
      <w:tblPr>
        <w:tblW w:w="9639" w:type="dxa"/>
        <w:tblInd w:w="-5" w:type="dxa"/>
        <w:tblLayout w:type="fixed"/>
        <w:tblCellMar>
          <w:left w:w="10" w:type="dxa"/>
          <w:right w:w="10" w:type="dxa"/>
        </w:tblCellMar>
        <w:tblLook w:val="0000" w:firstRow="0" w:lastRow="0" w:firstColumn="0" w:lastColumn="0" w:noHBand="0" w:noVBand="0"/>
      </w:tblPr>
      <w:tblGrid>
        <w:gridCol w:w="445"/>
        <w:gridCol w:w="6209"/>
        <w:gridCol w:w="2985"/>
      </w:tblGrid>
      <w:tr w:rsidR="00C50035" w:rsidRPr="00AA6BFA" w14:paraId="397FA1CF" w14:textId="77777777" w:rsidTr="00B6023E">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492C9E5D" w14:textId="77777777" w:rsidR="00C50035" w:rsidRPr="008349D0" w:rsidRDefault="00C50035" w:rsidP="006C718A">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4FC429EE" w14:textId="77777777" w:rsidR="00C50035" w:rsidRPr="008349D0" w:rsidRDefault="00C50035" w:rsidP="006C718A">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338968A0" w14:textId="77777777" w:rsidR="00C50035" w:rsidRPr="008349D0" w:rsidRDefault="00C50035" w:rsidP="006C718A">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C50035" w:rsidRPr="00AA6BFA" w14:paraId="10A78315" w14:textId="77777777" w:rsidTr="006C718A">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6F5A50" w14:textId="77777777" w:rsidR="00C50035" w:rsidRPr="00AA6BFA" w:rsidRDefault="00C50035" w:rsidP="006C718A">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E8A047" w14:textId="77777777" w:rsidR="00C50035" w:rsidRPr="00AA6BFA" w:rsidRDefault="00C50035" w:rsidP="006C718A">
            <w:pPr>
              <w:snapToGrid w:val="0"/>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59AF51" w14:textId="77777777" w:rsidR="00C50035" w:rsidRPr="00AA6BFA" w:rsidRDefault="00C50035" w:rsidP="006C718A">
            <w:pPr>
              <w:snapToGrid w:val="0"/>
              <w:ind w:firstLine="567"/>
              <w:jc w:val="right"/>
              <w:rPr>
                <w:rFonts w:eastAsia="Lucida Sans Unicode"/>
                <w:color w:val="000000"/>
                <w:kern w:val="3"/>
                <w:lang w:eastAsia="hi-IN" w:bidi="hi-IN"/>
              </w:rPr>
            </w:pPr>
          </w:p>
        </w:tc>
      </w:tr>
      <w:tr w:rsidR="00C50035" w:rsidRPr="00AA6BFA" w14:paraId="20186146" w14:textId="77777777" w:rsidTr="006C718A">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5C6924" w14:textId="77777777" w:rsidR="00C50035" w:rsidRPr="00AA6BFA" w:rsidRDefault="00C50035" w:rsidP="006C718A">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3A3982" w14:textId="77777777" w:rsidR="00C50035" w:rsidRPr="00AA6BFA" w:rsidRDefault="00C50035" w:rsidP="006C718A">
            <w:pPr>
              <w:snapToGrid w:val="0"/>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D093D" w14:textId="77777777" w:rsidR="00C50035" w:rsidRPr="00AA6BFA" w:rsidRDefault="00C50035" w:rsidP="006C718A">
            <w:pPr>
              <w:snapToGrid w:val="0"/>
              <w:ind w:firstLine="567"/>
              <w:jc w:val="right"/>
              <w:rPr>
                <w:rFonts w:eastAsia="Lucida Sans Unicode"/>
                <w:color w:val="000000"/>
                <w:kern w:val="3"/>
                <w:lang w:eastAsia="hi-IN" w:bidi="hi-IN"/>
              </w:rPr>
            </w:pPr>
          </w:p>
        </w:tc>
      </w:tr>
    </w:tbl>
    <w:p w14:paraId="6258746C" w14:textId="78F4510E" w:rsidR="00C50035" w:rsidRPr="00AA6BFA" w:rsidRDefault="00F755BF" w:rsidP="00C50035">
      <w:pPr>
        <w:autoSpaceDN/>
        <w:spacing w:before="120" w:after="120"/>
        <w:jc w:val="both"/>
        <w:textAlignment w:val="auto"/>
      </w:pPr>
      <w:r>
        <w:rPr>
          <w:b/>
          <w:bCs/>
        </w:rPr>
        <w:t>7</w:t>
      </w:r>
      <w:r w:rsidR="00C50035" w:rsidRPr="008349D0">
        <w:rPr>
          <w:b/>
          <w:bCs/>
        </w:rPr>
        <w:t xml:space="preserve"> lentelė</w:t>
      </w:r>
      <w:r w:rsidR="00C50035">
        <w:t xml:space="preserve">. </w:t>
      </w:r>
      <w:r w:rsidR="00C50035" w:rsidRPr="00AA6BFA">
        <w:t xml:space="preserve">Ši pasiūlyme nurodyta informacija yra konfidenciali </w:t>
      </w:r>
      <w:r w:rsidR="00C50035" w:rsidRPr="00AA6BFA">
        <w:rPr>
          <w:i/>
        </w:rPr>
        <w:t>(perkančioji organizacija šios informacijos negali atskleisti tretiesiems asmenims)</w:t>
      </w:r>
      <w:r w:rsidR="00C50035" w:rsidRPr="00AA6BFA">
        <w:t>:</w:t>
      </w:r>
    </w:p>
    <w:tbl>
      <w:tblPr>
        <w:tblW w:w="9639" w:type="dxa"/>
        <w:tblInd w:w="-5" w:type="dxa"/>
        <w:tblLayout w:type="fixed"/>
        <w:tblCellMar>
          <w:left w:w="10" w:type="dxa"/>
          <w:right w:w="10" w:type="dxa"/>
        </w:tblCellMar>
        <w:tblLook w:val="0000" w:firstRow="0" w:lastRow="0" w:firstColumn="0" w:lastColumn="0" w:noHBand="0" w:noVBand="0"/>
      </w:tblPr>
      <w:tblGrid>
        <w:gridCol w:w="680"/>
        <w:gridCol w:w="5670"/>
        <w:gridCol w:w="3289"/>
      </w:tblGrid>
      <w:tr w:rsidR="00C50035" w:rsidRPr="00AA6BFA" w14:paraId="30679235" w14:textId="77777777" w:rsidTr="00B6023E">
        <w:tc>
          <w:tcPr>
            <w:tcW w:w="680" w:type="dxa"/>
            <w:tcBorders>
              <w:top w:val="single" w:sz="4" w:space="0" w:color="000000"/>
              <w:left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14:paraId="767743B3" w14:textId="77777777" w:rsidR="00C50035" w:rsidRPr="008349D0" w:rsidRDefault="00C50035" w:rsidP="006C718A">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14:paraId="586D1C84" w14:textId="77777777" w:rsidR="00C50035" w:rsidRPr="008349D0" w:rsidRDefault="00C50035" w:rsidP="006C718A">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28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6CEBE2C5" w14:textId="77777777" w:rsidR="00C50035" w:rsidRPr="008349D0" w:rsidRDefault="00C50035" w:rsidP="006C718A">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C50035" w:rsidRPr="00AA6BFA" w14:paraId="00365C3A" w14:textId="77777777" w:rsidTr="006C718A">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060D1CD" w14:textId="77777777" w:rsidR="00C50035" w:rsidRPr="00AA6BFA" w:rsidRDefault="00C50035" w:rsidP="006C718A">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6D5D5114" w14:textId="77777777" w:rsidR="00C50035" w:rsidRPr="00AA6BFA" w:rsidRDefault="00C50035" w:rsidP="006C718A">
            <w:pPr>
              <w:snapToGrid w:val="0"/>
              <w:jc w:val="both"/>
              <w:rPr>
                <w:color w:val="000000"/>
                <w:kern w:val="3"/>
                <w:lang w:eastAsia="hi-IN" w:bidi="hi-IN"/>
              </w:rPr>
            </w:pPr>
          </w:p>
        </w:tc>
        <w:tc>
          <w:tcPr>
            <w:tcW w:w="3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6188" w14:textId="77777777" w:rsidR="00C50035" w:rsidRPr="00AA6BFA" w:rsidRDefault="00C50035" w:rsidP="006C718A">
            <w:pPr>
              <w:snapToGrid w:val="0"/>
              <w:jc w:val="both"/>
              <w:rPr>
                <w:color w:val="000000"/>
                <w:kern w:val="3"/>
                <w:lang w:eastAsia="hi-IN" w:bidi="hi-IN"/>
              </w:rPr>
            </w:pPr>
          </w:p>
        </w:tc>
      </w:tr>
      <w:tr w:rsidR="00C50035" w:rsidRPr="00AA6BFA" w14:paraId="19BB164D" w14:textId="77777777" w:rsidTr="006C718A">
        <w:tc>
          <w:tcPr>
            <w:tcW w:w="680" w:type="dxa"/>
            <w:tcBorders>
              <w:left w:val="single" w:sz="4" w:space="0" w:color="000000"/>
              <w:bottom w:val="single" w:sz="4" w:space="0" w:color="000000"/>
            </w:tcBorders>
            <w:tcMar>
              <w:top w:w="0" w:type="dxa"/>
              <w:left w:w="108" w:type="dxa"/>
              <w:bottom w:w="0" w:type="dxa"/>
              <w:right w:w="108" w:type="dxa"/>
            </w:tcMar>
          </w:tcPr>
          <w:p w14:paraId="407CCAED" w14:textId="77777777" w:rsidR="00C50035" w:rsidRPr="00AA6BFA" w:rsidRDefault="00C50035" w:rsidP="006C718A">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E81C63C" w14:textId="77777777" w:rsidR="00C50035" w:rsidRPr="00AA6BFA" w:rsidRDefault="00C50035" w:rsidP="006C718A">
            <w:pPr>
              <w:snapToGrid w:val="0"/>
              <w:jc w:val="both"/>
              <w:rPr>
                <w:rFonts w:eastAsia="Lucida Sans Unicode"/>
                <w:color w:val="000000"/>
                <w:kern w:val="3"/>
                <w:lang w:eastAsia="hi-IN" w:bidi="hi-IN"/>
              </w:rPr>
            </w:pPr>
          </w:p>
        </w:tc>
        <w:tc>
          <w:tcPr>
            <w:tcW w:w="32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239EAF62" w14:textId="77777777" w:rsidR="00C50035" w:rsidRPr="00AA6BFA" w:rsidRDefault="00C50035" w:rsidP="006C718A">
            <w:pPr>
              <w:snapToGrid w:val="0"/>
              <w:jc w:val="both"/>
              <w:rPr>
                <w:rFonts w:eastAsia="Lucida Sans Unicode"/>
                <w:color w:val="000000"/>
                <w:kern w:val="3"/>
                <w:lang w:eastAsia="hi-IN" w:bidi="hi-IN"/>
              </w:rPr>
            </w:pPr>
          </w:p>
        </w:tc>
      </w:tr>
    </w:tbl>
    <w:p w14:paraId="39533754" w14:textId="77777777" w:rsidR="00C50035" w:rsidRPr="00F41F09" w:rsidRDefault="00C50035" w:rsidP="00C50035">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487E6390" w14:textId="77777777" w:rsidR="00C50035" w:rsidRPr="006B6532" w:rsidRDefault="00C50035" w:rsidP="00C50035">
      <w:pPr>
        <w:spacing w:before="120"/>
        <w:jc w:val="both"/>
        <w:rPr>
          <w:lang w:eastAsia="lt-LT"/>
        </w:rPr>
      </w:pPr>
    </w:p>
    <w:p w14:paraId="33BE612E" w14:textId="77777777" w:rsidR="00C50035" w:rsidRDefault="00C50035" w:rsidP="00C50035">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29A301B2" w14:textId="77777777" w:rsidR="00C50035" w:rsidRPr="000B4168" w:rsidRDefault="00C50035" w:rsidP="00C50035">
      <w:pPr>
        <w:jc w:val="both"/>
      </w:pPr>
    </w:p>
    <w:p w14:paraId="6D84D74A" w14:textId="77777777" w:rsidR="00C50035" w:rsidRPr="009F4B73" w:rsidRDefault="00C50035" w:rsidP="00C5003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kern w:val="3"/>
          <w:lang w:eastAsia="hi-IN" w:bidi="hi-IN"/>
        </w:rPr>
      </w:pPr>
      <w:r w:rsidRPr="009F4B73">
        <w:rPr>
          <w:rFonts w:eastAsia="Lucida Sans Unicode"/>
          <w:b/>
          <w:bCs/>
          <w:kern w:val="3"/>
          <w:lang w:eastAsia="hi-IN" w:bidi="hi-IN"/>
        </w:rPr>
        <w:t>Pasiūlymas galioja 3 (tris) mėnesius.</w:t>
      </w:r>
    </w:p>
    <w:p w14:paraId="1C44129E" w14:textId="77777777" w:rsidR="00C50035" w:rsidRPr="006B6532" w:rsidRDefault="00C50035" w:rsidP="00C5003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A8AFE0D" w14:textId="77777777" w:rsidR="00C50035" w:rsidRPr="00335CFA" w:rsidRDefault="00C50035" w:rsidP="00C50035">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414143F1" w14:textId="77777777" w:rsidR="00C50035" w:rsidRPr="003C2AE4" w:rsidRDefault="00C50035" w:rsidP="00C50035">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C50035" w:rsidRPr="003C2AE4" w14:paraId="3CE2A450" w14:textId="77777777" w:rsidTr="006C718A">
        <w:trPr>
          <w:trHeight w:val="73"/>
        </w:trPr>
        <w:tc>
          <w:tcPr>
            <w:tcW w:w="3588" w:type="dxa"/>
            <w:tcBorders>
              <w:top w:val="single" w:sz="4" w:space="0" w:color="auto"/>
              <w:left w:val="nil"/>
              <w:bottom w:val="nil"/>
              <w:right w:val="nil"/>
            </w:tcBorders>
          </w:tcPr>
          <w:p w14:paraId="7FD83AE8" w14:textId="77777777" w:rsidR="00C50035" w:rsidRPr="003C2AE4" w:rsidRDefault="00C50035" w:rsidP="006C718A">
            <w:pPr>
              <w:snapToGrid w:val="0"/>
              <w:jc w:val="center"/>
              <w:rPr>
                <w:position w:val="6"/>
              </w:rPr>
            </w:pPr>
            <w:r w:rsidRPr="003C2AE4">
              <w:rPr>
                <w:position w:val="6"/>
              </w:rPr>
              <w:t>(Tiekėjo arba jo įgalioto asmens pareigų pavadinimas)</w:t>
            </w:r>
          </w:p>
        </w:tc>
        <w:tc>
          <w:tcPr>
            <w:tcW w:w="300" w:type="dxa"/>
          </w:tcPr>
          <w:p w14:paraId="2558C5A0" w14:textId="77777777" w:rsidR="00C50035" w:rsidRPr="003C2AE4" w:rsidRDefault="00C50035" w:rsidP="006C718A">
            <w:pPr>
              <w:ind w:right="-1"/>
              <w:jc w:val="center"/>
              <w:rPr>
                <w:rFonts w:eastAsia="Calibri"/>
              </w:rPr>
            </w:pPr>
          </w:p>
        </w:tc>
        <w:tc>
          <w:tcPr>
            <w:tcW w:w="2445" w:type="dxa"/>
            <w:tcBorders>
              <w:top w:val="single" w:sz="4" w:space="0" w:color="auto"/>
              <w:left w:val="nil"/>
              <w:bottom w:val="nil"/>
              <w:right w:val="nil"/>
            </w:tcBorders>
          </w:tcPr>
          <w:p w14:paraId="59A261F7" w14:textId="77777777" w:rsidR="00C50035" w:rsidRPr="003C2AE4" w:rsidRDefault="00C50035" w:rsidP="006C718A">
            <w:pPr>
              <w:ind w:right="-1"/>
              <w:jc w:val="center"/>
              <w:rPr>
                <w:rFonts w:eastAsia="Calibri"/>
              </w:rPr>
            </w:pPr>
            <w:r w:rsidRPr="003C2AE4">
              <w:rPr>
                <w:rFonts w:eastAsia="Calibri"/>
                <w:position w:val="6"/>
              </w:rPr>
              <w:t>(Parašas)</w:t>
            </w:r>
          </w:p>
        </w:tc>
        <w:tc>
          <w:tcPr>
            <w:tcW w:w="236" w:type="dxa"/>
          </w:tcPr>
          <w:p w14:paraId="45952E93" w14:textId="77777777" w:rsidR="00C50035" w:rsidRPr="003C2AE4" w:rsidRDefault="00C50035" w:rsidP="006C718A">
            <w:pPr>
              <w:ind w:right="-1"/>
              <w:jc w:val="center"/>
              <w:rPr>
                <w:rFonts w:eastAsia="Calibri"/>
              </w:rPr>
            </w:pPr>
          </w:p>
        </w:tc>
        <w:tc>
          <w:tcPr>
            <w:tcW w:w="3259" w:type="dxa"/>
            <w:tcBorders>
              <w:top w:val="single" w:sz="4" w:space="0" w:color="auto"/>
              <w:left w:val="nil"/>
              <w:bottom w:val="nil"/>
            </w:tcBorders>
          </w:tcPr>
          <w:p w14:paraId="0728A22F" w14:textId="77777777" w:rsidR="00C50035" w:rsidRPr="003C2AE4" w:rsidRDefault="00C50035" w:rsidP="006C718A">
            <w:pPr>
              <w:ind w:right="-1"/>
              <w:jc w:val="center"/>
              <w:rPr>
                <w:rFonts w:eastAsia="Calibri"/>
              </w:rPr>
            </w:pPr>
            <w:r w:rsidRPr="003C2AE4">
              <w:rPr>
                <w:rFonts w:eastAsia="Calibri"/>
                <w:position w:val="6"/>
              </w:rPr>
              <w:t>(Vardas ir pavardė)</w:t>
            </w:r>
          </w:p>
        </w:tc>
      </w:tr>
    </w:tbl>
    <w:p w14:paraId="5DC67697" w14:textId="77777777" w:rsidR="00C50035" w:rsidRDefault="00C50035" w:rsidP="00C50035">
      <w:pPr>
        <w:widowControl w:val="0"/>
      </w:pPr>
    </w:p>
    <w:p w14:paraId="21C05D6B" w14:textId="77777777" w:rsidR="00C50035" w:rsidRDefault="00C50035" w:rsidP="00C50035">
      <w:pPr>
        <w:widowControl w:val="0"/>
      </w:pPr>
    </w:p>
    <w:p w14:paraId="6BCC8E30" w14:textId="77777777" w:rsidR="00C50035" w:rsidRDefault="00C50035" w:rsidP="00C50035">
      <w:pPr>
        <w:widowControl w:val="0"/>
      </w:pPr>
    </w:p>
    <w:p w14:paraId="2177A9BF" w14:textId="77777777" w:rsidR="00C50035" w:rsidRDefault="00C50035" w:rsidP="00C50035">
      <w:pPr>
        <w:widowControl w:val="0"/>
      </w:pPr>
    </w:p>
    <w:p w14:paraId="06B7C3DB" w14:textId="77777777" w:rsidR="00C50035" w:rsidRDefault="00C50035" w:rsidP="00C50035">
      <w:pPr>
        <w:widowControl w:val="0"/>
      </w:pPr>
    </w:p>
    <w:p w14:paraId="52E15644" w14:textId="77777777" w:rsidR="00C50035" w:rsidRDefault="00C50035" w:rsidP="00C50035">
      <w:pPr>
        <w:widowControl w:val="0"/>
      </w:pPr>
    </w:p>
    <w:p w14:paraId="29B740E7" w14:textId="77777777" w:rsidR="00C50035" w:rsidRDefault="00C50035" w:rsidP="00C50035">
      <w:pPr>
        <w:widowControl w:val="0"/>
      </w:pPr>
    </w:p>
    <w:p w14:paraId="76419B5B" w14:textId="77777777" w:rsidR="00C50035" w:rsidRDefault="00C50035" w:rsidP="00C50035">
      <w:pPr>
        <w:widowControl w:val="0"/>
      </w:pPr>
    </w:p>
    <w:p w14:paraId="4DF1F02A" w14:textId="77777777" w:rsidR="00C50035" w:rsidRDefault="00C50035" w:rsidP="00C50035">
      <w:pPr>
        <w:widowControl w:val="0"/>
      </w:pPr>
    </w:p>
    <w:p w14:paraId="559749B5" w14:textId="77777777" w:rsidR="00C50035" w:rsidRDefault="00C50035" w:rsidP="00C50035">
      <w:pPr>
        <w:widowControl w:val="0"/>
      </w:pPr>
    </w:p>
    <w:p w14:paraId="27F3856A" w14:textId="77777777" w:rsidR="00C50035" w:rsidRDefault="00C50035" w:rsidP="00C50035">
      <w:pPr>
        <w:widowControl w:val="0"/>
      </w:pPr>
    </w:p>
    <w:p w14:paraId="4451F31F" w14:textId="77777777" w:rsidR="00C50035" w:rsidRDefault="00C50035" w:rsidP="00C50035">
      <w:pPr>
        <w:widowControl w:val="0"/>
      </w:pPr>
    </w:p>
    <w:p w14:paraId="16E8CE45" w14:textId="77777777" w:rsidR="00C50035" w:rsidRDefault="00C50035" w:rsidP="00C50035">
      <w:pPr>
        <w:widowControl w:val="0"/>
      </w:pPr>
    </w:p>
    <w:p w14:paraId="7C3DF704" w14:textId="77777777" w:rsidR="00C50035" w:rsidRDefault="00C50035" w:rsidP="00C50035">
      <w:pPr>
        <w:widowControl w:val="0"/>
      </w:pPr>
    </w:p>
    <w:p w14:paraId="703A5F5E" w14:textId="77777777" w:rsidR="00C50035" w:rsidRDefault="00C50035" w:rsidP="00C50035">
      <w:pPr>
        <w:widowControl w:val="0"/>
      </w:pPr>
    </w:p>
    <w:p w14:paraId="0A69905D" w14:textId="77777777" w:rsidR="00C50035" w:rsidRDefault="00C50035" w:rsidP="00C50035">
      <w:pPr>
        <w:widowControl w:val="0"/>
      </w:pPr>
    </w:p>
    <w:p w14:paraId="0ED3F2F7" w14:textId="77777777" w:rsidR="00C50035" w:rsidRDefault="00C50035" w:rsidP="00C50035">
      <w:pPr>
        <w:widowControl w:val="0"/>
      </w:pPr>
    </w:p>
    <w:p w14:paraId="741CA387" w14:textId="77777777" w:rsidR="00C50035" w:rsidRDefault="00C50035" w:rsidP="00C50035">
      <w:pPr>
        <w:widowControl w:val="0"/>
      </w:pPr>
    </w:p>
    <w:p w14:paraId="09BA5BEC" w14:textId="77777777" w:rsidR="00C50035" w:rsidRDefault="00C50035" w:rsidP="00C50035">
      <w:pPr>
        <w:widowControl w:val="0"/>
      </w:pPr>
    </w:p>
    <w:p w14:paraId="4D65132C" w14:textId="77777777" w:rsidR="00C50035" w:rsidRDefault="00C50035" w:rsidP="00C50035">
      <w:pPr>
        <w:widowControl w:val="0"/>
      </w:pPr>
    </w:p>
    <w:p w14:paraId="399D5FCB" w14:textId="77777777" w:rsidR="00C50035" w:rsidRDefault="00C50035" w:rsidP="00C50035">
      <w:pPr>
        <w:widowControl w:val="0"/>
      </w:pPr>
    </w:p>
    <w:p w14:paraId="6570BC4B" w14:textId="77777777" w:rsidR="00C50035" w:rsidRDefault="00C50035" w:rsidP="00C50035">
      <w:pPr>
        <w:widowControl w:val="0"/>
      </w:pPr>
    </w:p>
    <w:p w14:paraId="30F48960" w14:textId="77777777" w:rsidR="00C50035" w:rsidRDefault="00C50035" w:rsidP="00C50035">
      <w:pPr>
        <w:widowControl w:val="0"/>
      </w:pPr>
    </w:p>
    <w:p w14:paraId="3046F294" w14:textId="77777777" w:rsidR="00C50035" w:rsidRDefault="00C50035" w:rsidP="00C50035">
      <w:pPr>
        <w:widowControl w:val="0"/>
      </w:pPr>
    </w:p>
    <w:p w14:paraId="2CD4F547" w14:textId="77777777" w:rsidR="00C50035" w:rsidRDefault="00C50035" w:rsidP="00C50035">
      <w:pPr>
        <w:widowControl w:val="0"/>
      </w:pPr>
    </w:p>
    <w:p w14:paraId="00D272A6" w14:textId="77777777" w:rsidR="00C50035" w:rsidRDefault="00C50035" w:rsidP="00C50035">
      <w:pPr>
        <w:widowControl w:val="0"/>
      </w:pPr>
    </w:p>
    <w:p w14:paraId="2484F338" w14:textId="77777777" w:rsidR="00C50035" w:rsidRDefault="00C50035" w:rsidP="00C50035">
      <w:pPr>
        <w:widowControl w:val="0"/>
      </w:pPr>
    </w:p>
    <w:p w14:paraId="1B736591" w14:textId="77777777" w:rsidR="00C50035" w:rsidRDefault="00C50035" w:rsidP="00C50035">
      <w:pPr>
        <w:widowControl w:val="0"/>
      </w:pPr>
    </w:p>
    <w:p w14:paraId="350C2FD3" w14:textId="77777777" w:rsidR="00C50035" w:rsidRDefault="00C50035" w:rsidP="00C50035">
      <w:pPr>
        <w:widowControl w:val="0"/>
      </w:pPr>
    </w:p>
    <w:p w14:paraId="2F938011" w14:textId="77777777" w:rsidR="00C50035" w:rsidRDefault="00C50035" w:rsidP="00C50035">
      <w:pPr>
        <w:widowControl w:val="0"/>
      </w:pPr>
    </w:p>
    <w:p w14:paraId="48A4D62B" w14:textId="77777777" w:rsidR="00C50035" w:rsidRDefault="00C50035" w:rsidP="00C50035">
      <w:pPr>
        <w:widowControl w:val="0"/>
      </w:pPr>
    </w:p>
    <w:p w14:paraId="76B90479" w14:textId="77777777" w:rsidR="00C50035" w:rsidRDefault="00C50035" w:rsidP="00C50035">
      <w:pPr>
        <w:widowControl w:val="0"/>
      </w:pPr>
    </w:p>
    <w:p w14:paraId="32ED9E2E" w14:textId="77777777" w:rsidR="00C50035" w:rsidRDefault="00C50035" w:rsidP="00C50035">
      <w:pPr>
        <w:widowControl w:val="0"/>
      </w:pPr>
    </w:p>
    <w:p w14:paraId="60DA06E0" w14:textId="77777777" w:rsidR="00C50035" w:rsidRDefault="00C50035" w:rsidP="00C50035">
      <w:pPr>
        <w:widowControl w:val="0"/>
      </w:pPr>
    </w:p>
    <w:p w14:paraId="2746BA1C" w14:textId="77777777" w:rsidR="00C50035" w:rsidRDefault="00C50035" w:rsidP="00C50035">
      <w:pPr>
        <w:widowControl w:val="0"/>
      </w:pPr>
    </w:p>
    <w:p w14:paraId="5F5E8BE0" w14:textId="77777777" w:rsidR="00C50035" w:rsidRDefault="00C50035" w:rsidP="00C50035">
      <w:pPr>
        <w:widowControl w:val="0"/>
      </w:pPr>
    </w:p>
    <w:p w14:paraId="49290A0F" w14:textId="77777777" w:rsidR="00C50035" w:rsidRDefault="00C50035" w:rsidP="00C50035">
      <w:pPr>
        <w:widowControl w:val="0"/>
      </w:pPr>
    </w:p>
    <w:p w14:paraId="1C4A5248" w14:textId="77777777" w:rsidR="00722CD8" w:rsidRDefault="00722CD8"/>
    <w:sectPr w:rsidR="00722CD8" w:rsidSect="00106551">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E342AB"/>
    <w:multiLevelType w:val="hybridMultilevel"/>
    <w:tmpl w:val="D75ED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AF7E7B"/>
    <w:multiLevelType w:val="multilevel"/>
    <w:tmpl w:val="4F7E1146"/>
    <w:lvl w:ilvl="0">
      <w:start w:val="1"/>
      <w:numFmt w:val="decimal"/>
      <w:lvlText w:val="%1."/>
      <w:lvlJc w:val="left"/>
      <w:pPr>
        <w:ind w:left="360" w:hanging="360"/>
      </w:pPr>
    </w:lvl>
    <w:lvl w:ilvl="1">
      <w:start w:val="1"/>
      <w:numFmt w:val="decimal"/>
      <w:lvlText w:val="%1.%2."/>
      <w:lvlJc w:val="left"/>
      <w:pPr>
        <w:ind w:left="2134" w:hanging="432"/>
      </w:pPr>
      <w:rPr>
        <w:b w:val="0"/>
        <w:bCs/>
      </w:rPr>
    </w:lvl>
    <w:lvl w:ilvl="2">
      <w:start w:val="1"/>
      <w:numFmt w:val="decimal"/>
      <w:lvlText w:val="%1.%2.%3."/>
      <w:lvlJc w:val="left"/>
      <w:pPr>
        <w:ind w:left="263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5" w15:restartNumberingAfterBreak="0">
    <w:nsid w:val="6E295DD6"/>
    <w:multiLevelType w:val="hybridMultilevel"/>
    <w:tmpl w:val="04D0DFAA"/>
    <w:lvl w:ilvl="0" w:tplc="EFB0B70E">
      <w:start w:val="1"/>
      <w:numFmt w:val="decimal"/>
      <w:lvlText w:val="%1."/>
      <w:lvlJc w:val="left"/>
      <w:pPr>
        <w:ind w:left="720" w:hanging="360"/>
      </w:pPr>
      <w:rPr>
        <w:rFonts w:eastAsia="Arial Unicode M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240723">
    <w:abstractNumId w:val="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464736256">
    <w:abstractNumId w:val="6"/>
  </w:num>
  <w:num w:numId="3" w16cid:durableId="196627147">
    <w:abstractNumId w:val="3"/>
  </w:num>
  <w:num w:numId="4" w16cid:durableId="16662925">
    <w:abstractNumId w:val="4"/>
  </w:num>
  <w:num w:numId="5" w16cid:durableId="541937686">
    <w:abstractNumId w:val="0"/>
  </w:num>
  <w:num w:numId="6" w16cid:durableId="576282930">
    <w:abstractNumId w:val="5"/>
  </w:num>
  <w:num w:numId="7" w16cid:durableId="1211260330">
    <w:abstractNumId w:val="7"/>
  </w:num>
  <w:num w:numId="8" w16cid:durableId="1729104654">
    <w:abstractNumId w:val="2"/>
  </w:num>
  <w:num w:numId="9" w16cid:durableId="121739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35"/>
    <w:rsid w:val="0001749F"/>
    <w:rsid w:val="00040C1B"/>
    <w:rsid w:val="00077EBC"/>
    <w:rsid w:val="000C3AAD"/>
    <w:rsid w:val="00104BEE"/>
    <w:rsid w:val="00106551"/>
    <w:rsid w:val="00177171"/>
    <w:rsid w:val="001E5E6B"/>
    <w:rsid w:val="00253969"/>
    <w:rsid w:val="00287988"/>
    <w:rsid w:val="00344B8A"/>
    <w:rsid w:val="004A108D"/>
    <w:rsid w:val="004E7A39"/>
    <w:rsid w:val="0068486B"/>
    <w:rsid w:val="006B03A3"/>
    <w:rsid w:val="006E0CC0"/>
    <w:rsid w:val="006F7F0E"/>
    <w:rsid w:val="007143E6"/>
    <w:rsid w:val="00722CD8"/>
    <w:rsid w:val="007C3944"/>
    <w:rsid w:val="00963D26"/>
    <w:rsid w:val="009A1C7D"/>
    <w:rsid w:val="009B2447"/>
    <w:rsid w:val="009D139A"/>
    <w:rsid w:val="009D1EE8"/>
    <w:rsid w:val="00B03650"/>
    <w:rsid w:val="00B6023E"/>
    <w:rsid w:val="00B65DD6"/>
    <w:rsid w:val="00B93945"/>
    <w:rsid w:val="00BA7FA4"/>
    <w:rsid w:val="00C05561"/>
    <w:rsid w:val="00C15440"/>
    <w:rsid w:val="00C50035"/>
    <w:rsid w:val="00CC7690"/>
    <w:rsid w:val="00D057A1"/>
    <w:rsid w:val="00D179D9"/>
    <w:rsid w:val="00DA6F70"/>
    <w:rsid w:val="00E00B40"/>
    <w:rsid w:val="00E356F1"/>
    <w:rsid w:val="00ED4AFB"/>
    <w:rsid w:val="00F16A51"/>
    <w:rsid w:val="00F75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90A1"/>
  <w15:chartTrackingRefBased/>
  <w15:docId w15:val="{5A342F43-9973-4A39-865E-EE39DD71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A6F70"/>
    <w:pPr>
      <w:suppressAutoHyphens/>
      <w:autoSpaceDN w:val="0"/>
      <w:spacing w:after="0" w:line="240" w:lineRule="auto"/>
      <w:textAlignment w:val="baseline"/>
    </w:pPr>
    <w:rPr>
      <w:rFonts w:ascii="Times New Roman" w:eastAsia="Times New Roman" w:hAnsi="Times New Roman" w:cs="Times New Roman"/>
      <w:kern w:val="0"/>
      <w:sz w:val="24"/>
      <w:szCs w:val="24"/>
    </w:rPr>
  </w:style>
  <w:style w:type="paragraph" w:styleId="Antrat1">
    <w:name w:val="heading 1"/>
    <w:basedOn w:val="prastasis"/>
    <w:next w:val="prastasis"/>
    <w:link w:val="Antrat1Diagrama"/>
    <w:uiPriority w:val="9"/>
    <w:qFormat/>
    <w:rsid w:val="00C50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50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5003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5003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5003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500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00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00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00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003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5003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003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003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003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500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00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00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00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00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00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00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00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00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0035"/>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C50035"/>
    <w:pPr>
      <w:ind w:left="720"/>
      <w:contextualSpacing/>
    </w:pPr>
  </w:style>
  <w:style w:type="character" w:styleId="Rykuspabraukimas">
    <w:name w:val="Intense Emphasis"/>
    <w:basedOn w:val="Numatytasispastraiposriftas"/>
    <w:uiPriority w:val="21"/>
    <w:qFormat/>
    <w:rsid w:val="00C50035"/>
    <w:rPr>
      <w:i/>
      <w:iCs/>
      <w:color w:val="2F5496" w:themeColor="accent1" w:themeShade="BF"/>
    </w:rPr>
  </w:style>
  <w:style w:type="paragraph" w:styleId="Iskirtacitata">
    <w:name w:val="Intense Quote"/>
    <w:basedOn w:val="prastasis"/>
    <w:next w:val="prastasis"/>
    <w:link w:val="IskirtacitataDiagrama"/>
    <w:uiPriority w:val="30"/>
    <w:qFormat/>
    <w:rsid w:val="00C50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50035"/>
    <w:rPr>
      <w:i/>
      <w:iCs/>
      <w:color w:val="2F5496" w:themeColor="accent1" w:themeShade="BF"/>
    </w:rPr>
  </w:style>
  <w:style w:type="character" w:styleId="Rykinuoroda">
    <w:name w:val="Intense Reference"/>
    <w:basedOn w:val="Numatytasispastraiposriftas"/>
    <w:uiPriority w:val="32"/>
    <w:qFormat/>
    <w:rsid w:val="00C50035"/>
    <w:rPr>
      <w:b/>
      <w:bCs/>
      <w:smallCaps/>
      <w:color w:val="2F5496" w:themeColor="accent1" w:themeShade="BF"/>
      <w:spacing w:val="5"/>
    </w:rPr>
  </w:style>
  <w:style w:type="paragraph" w:customStyle="1" w:styleId="Tvarkostekstas">
    <w:name w:val="Tvarkos tekstas"/>
    <w:basedOn w:val="prastasis"/>
    <w:rsid w:val="00C50035"/>
    <w:pPr>
      <w:numPr>
        <w:numId w:val="1"/>
      </w:numPr>
      <w:jc w:val="both"/>
    </w:pPr>
    <w:rPr>
      <w:lang w:eastAsia="lt-LT"/>
    </w:rPr>
  </w:style>
  <w:style w:type="numbering" w:customStyle="1" w:styleId="LFO2">
    <w:name w:val="LFO2"/>
    <w:basedOn w:val="Sraonra"/>
    <w:rsid w:val="00C50035"/>
    <w:pPr>
      <w:numPr>
        <w:numId w:val="7"/>
      </w:numPr>
    </w:pPr>
  </w:style>
  <w:style w:type="table" w:styleId="Lentelstinklelis">
    <w:name w:val="Table Grid"/>
    <w:basedOn w:val="prastojilentel"/>
    <w:uiPriority w:val="39"/>
    <w:rsid w:val="00C50035"/>
    <w:pPr>
      <w:spacing w:after="0" w:line="240" w:lineRule="auto"/>
    </w:pPr>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C50035"/>
  </w:style>
  <w:style w:type="character" w:customStyle="1" w:styleId="Lentelsuraas2">
    <w:name w:val="Lentelės u˛raas (2)"/>
    <w:rsid w:val="00C50035"/>
    <w:rPr>
      <w:rFonts w:ascii="Times New Roman" w:hAnsi="Times New Roman" w:cs="Times New Roman"/>
      <w:spacing w:val="0"/>
      <w:sz w:val="22"/>
      <w:szCs w:val="22"/>
    </w:rPr>
  </w:style>
  <w:style w:type="table" w:customStyle="1" w:styleId="Lentelstinklelis2">
    <w:name w:val="Lentelės tinklelis2"/>
    <w:basedOn w:val="prastojilentel"/>
    <w:next w:val="Lentelstinklelis"/>
    <w:uiPriority w:val="39"/>
    <w:rsid w:val="00C50035"/>
    <w:pPr>
      <w:spacing w:after="0" w:line="240" w:lineRule="auto"/>
    </w:pPr>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5245</Words>
  <Characters>2991</Characters>
  <Application>Microsoft Office Word</Application>
  <DocSecurity>0</DocSecurity>
  <Lines>24</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151</cp:revision>
  <dcterms:created xsi:type="dcterms:W3CDTF">2026-05-13T08:09:00Z</dcterms:created>
  <dcterms:modified xsi:type="dcterms:W3CDTF">2026-06-04T11:44:00Z</dcterms:modified>
</cp:coreProperties>
</file>