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02" w:type="dxa"/>
        <w:tblLayout w:type="fixed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9781"/>
        <w:gridCol w:w="624"/>
        <w:gridCol w:w="4097"/>
      </w:tblGrid>
      <w:tr w:rsidR="00057208" w:rsidRPr="001769E1" w14:paraId="001F9D58" w14:textId="77777777" w:rsidTr="00F12965">
        <w:trPr>
          <w:trHeight w:val="73"/>
        </w:trPr>
        <w:tc>
          <w:tcPr>
            <w:tcW w:w="9781" w:type="dxa"/>
          </w:tcPr>
          <w:p w14:paraId="7C724236" w14:textId="20A2B971" w:rsidR="00057208" w:rsidRDefault="009F4F9F" w:rsidP="00057208">
            <w:pPr>
              <w:spacing w:after="0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noProof/>
              </w:rPr>
              <w:drawing>
                <wp:inline distT="0" distB="0" distL="0" distR="0" wp14:anchorId="1DB0F234" wp14:editId="2167716D">
                  <wp:extent cx="494631" cy="598545"/>
                  <wp:effectExtent l="0" t="0" r="1270" b="0"/>
                  <wp:docPr id="175932511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325115" name="Paveikslėlis 175932511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31" cy="59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FE8FC" w14:textId="77777777" w:rsidR="009F4F9F" w:rsidRDefault="009F4F9F" w:rsidP="00057208">
            <w:pPr>
              <w:spacing w:after="0"/>
              <w:jc w:val="center"/>
              <w:rPr>
                <w:rFonts w:ascii="Verdana" w:hAnsi="Verdana" w:cs="Times New Roman"/>
              </w:rPr>
            </w:pPr>
          </w:p>
          <w:p w14:paraId="4F32F0AF" w14:textId="3B1E6B42" w:rsidR="009F4F9F" w:rsidRPr="009F4F9F" w:rsidRDefault="009F4F9F" w:rsidP="009F4F9F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24"/>
                <w:szCs w:val="24"/>
              </w:rPr>
            </w:pPr>
            <w:r w:rsidRPr="009F4F9F">
              <w:rPr>
                <w:rFonts w:ascii="Verdana" w:hAnsi="Verdana" w:cs="Times New Roman"/>
                <w:b/>
                <w:bCs/>
                <w:sz w:val="24"/>
                <w:szCs w:val="24"/>
              </w:rPr>
              <w:t>MYKOLO ROMERIO UNIVERSITETAS</w:t>
            </w:r>
          </w:p>
          <w:tbl>
            <w:tblPr>
              <w:tblW w:w="17659" w:type="dxa"/>
              <w:tblLayout w:type="fixed"/>
              <w:tblCellMar>
                <w:left w:w="0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9356"/>
              <w:gridCol w:w="4206"/>
              <w:gridCol w:w="4097"/>
            </w:tblGrid>
            <w:tr w:rsidR="00057208" w:rsidRPr="00822E83" w14:paraId="1256EA95" w14:textId="77777777" w:rsidTr="009F4F9F">
              <w:trPr>
                <w:trHeight w:val="273"/>
              </w:trPr>
              <w:tc>
                <w:tcPr>
                  <w:tcW w:w="9356" w:type="dxa"/>
                  <w:vMerge w:val="restart"/>
                </w:tcPr>
                <w:p w14:paraId="07D128D6" w14:textId="77777777" w:rsidR="009F4F9F" w:rsidRDefault="009F4F9F" w:rsidP="006C75DD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9F4F9F">
                    <w:rPr>
                      <w:rFonts w:ascii="Verdana" w:hAnsi="Verdana"/>
                      <w:sz w:val="16"/>
                      <w:szCs w:val="16"/>
                    </w:rPr>
                    <w:t>Viešoji įstaiga, Ateities g. 20, LT-08303 Vilnius, tel. (+370 5) 271 4625, faks. (+370 5) 267 6000, el. p. roffice@mruni.eu, www.mruni.eu, PVM mokėtojo kodas LT119517219. Duomenys kaupiami ir saugomi Juridinių asmenų registre, kodas 111951726</w:t>
                  </w:r>
                </w:p>
                <w:p w14:paraId="5A42415A" w14:textId="77777777" w:rsidR="001B5060" w:rsidRDefault="001B5060" w:rsidP="006C75DD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261F01EC" w14:textId="77777777" w:rsidR="001B5060" w:rsidRPr="009F4F9F" w:rsidRDefault="001B5060" w:rsidP="006C75DD">
                  <w:pPr>
                    <w:spacing w:after="0" w:line="240" w:lineRule="auto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664129C4" w14:textId="4AE62777" w:rsidR="00057208" w:rsidRDefault="00057208" w:rsidP="00057208">
                  <w:pPr>
                    <w:spacing w:after="0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14:paraId="733A1DC7" w14:textId="24ABD541" w:rsidR="00057208" w:rsidRDefault="001B5060" w:rsidP="00057208">
                  <w:pPr>
                    <w:spacing w:after="0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 w:cs="Times New Roman"/>
                      <w:sz w:val="24"/>
                      <w:szCs w:val="24"/>
                    </w:rPr>
                    <w:t>Tiekėjams</w:t>
                  </w:r>
                </w:p>
                <w:p w14:paraId="4DF79B55" w14:textId="77777777" w:rsidR="003D0EC4" w:rsidRPr="00822E83" w:rsidRDefault="003D0EC4" w:rsidP="00057208">
                  <w:pPr>
                    <w:spacing w:after="0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6" w:type="dxa"/>
                </w:tcPr>
                <w:p w14:paraId="2F0EF896" w14:textId="77777777" w:rsidR="00057208" w:rsidRPr="00822E83" w:rsidRDefault="00057208" w:rsidP="00057208">
                  <w:pPr>
                    <w:spacing w:after="0"/>
                    <w:jc w:val="center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97" w:type="dxa"/>
                </w:tcPr>
                <w:p w14:paraId="6C636AFB" w14:textId="77777777" w:rsidR="00057208" w:rsidRPr="00822E83" w:rsidRDefault="00057208" w:rsidP="00057208">
                  <w:pPr>
                    <w:tabs>
                      <w:tab w:val="left" w:pos="1276"/>
                    </w:tabs>
                    <w:spacing w:after="0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  <w:p w14:paraId="3D0C0CE1" w14:textId="77777777" w:rsidR="00057208" w:rsidRPr="00822E83" w:rsidRDefault="00057208" w:rsidP="00057208">
                  <w:pPr>
                    <w:tabs>
                      <w:tab w:val="left" w:pos="1276"/>
                    </w:tabs>
                    <w:spacing w:after="0"/>
                    <w:rPr>
                      <w:rFonts w:ascii="Verdana" w:hAnsi="Verdana" w:cs="Times New Roman"/>
                      <w:sz w:val="24"/>
                      <w:szCs w:val="24"/>
                    </w:rPr>
                  </w:pPr>
                </w:p>
              </w:tc>
            </w:tr>
          </w:tbl>
          <w:p w14:paraId="17682944" w14:textId="77777777" w:rsidR="00057208" w:rsidRPr="001769E1" w:rsidRDefault="00057208" w:rsidP="00057208">
            <w:pPr>
              <w:spacing w:after="160" w:line="259" w:lineRule="auto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203C68F" w14:textId="421E7EAA" w:rsidR="00057208" w:rsidRPr="001769E1" w:rsidRDefault="00057208" w:rsidP="00057208">
            <w:pPr>
              <w:spacing w:after="0"/>
              <w:jc w:val="right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D2DF95A" w14:textId="77777777" w:rsidR="00057208" w:rsidRPr="001769E1" w:rsidRDefault="00057208" w:rsidP="00057208">
            <w:pPr>
              <w:tabs>
                <w:tab w:val="left" w:pos="1276"/>
              </w:tabs>
              <w:spacing w:after="0"/>
              <w:rPr>
                <w:rFonts w:ascii="Verdana" w:hAnsi="Verdana" w:cs="Times New Roman"/>
                <w:sz w:val="24"/>
                <w:szCs w:val="24"/>
              </w:rPr>
            </w:pPr>
          </w:p>
          <w:p w14:paraId="2AE72267" w14:textId="27121EA2" w:rsidR="00057208" w:rsidRPr="001769E1" w:rsidRDefault="00057208" w:rsidP="00057208">
            <w:pPr>
              <w:tabs>
                <w:tab w:val="left" w:pos="1276"/>
              </w:tabs>
              <w:spacing w:after="0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</w:tbl>
    <w:bookmarkStart w:id="0" w:name="Tekstas6"/>
    <w:p w14:paraId="57E3D6DD" w14:textId="248DB5DD" w:rsidR="001C50B9" w:rsidRPr="00F273D0" w:rsidRDefault="001C50B9" w:rsidP="001C50B9">
      <w:pPr>
        <w:tabs>
          <w:tab w:val="left" w:pos="5557"/>
          <w:tab w:val="left" w:pos="6840"/>
          <w:tab w:val="left" w:pos="7020"/>
        </w:tabs>
        <w:spacing w:after="0"/>
        <w:rPr>
          <w:rFonts w:ascii="Verdana" w:hAnsi="Verdana" w:cs="Times New Roman"/>
          <w:b/>
          <w:sz w:val="24"/>
          <w:szCs w:val="24"/>
        </w:rPr>
      </w:pPr>
      <w:r w:rsidRPr="00F273D0">
        <w:rPr>
          <w:rFonts w:ascii="Verdana" w:hAnsi="Verdana" w:cs="Times New Roman"/>
          <w:b/>
          <w:sz w:val="24"/>
          <w:szCs w:val="24"/>
        </w:rPr>
        <w:fldChar w:fldCharType="begin">
          <w:ffData>
            <w:name w:val="Tekstas6"/>
            <w:enabled/>
            <w:calcOnExit w:val="0"/>
            <w:textInput>
              <w:default w:val="DĖL"/>
              <w:format w:val="UPPERCASE"/>
            </w:textInput>
          </w:ffData>
        </w:fldChar>
      </w:r>
      <w:r w:rsidRPr="00F273D0">
        <w:rPr>
          <w:rFonts w:ascii="Verdana" w:hAnsi="Verdana" w:cs="Times New Roman"/>
          <w:b/>
          <w:sz w:val="24"/>
          <w:szCs w:val="24"/>
        </w:rPr>
        <w:instrText xml:space="preserve"> FORMTEXT </w:instrText>
      </w:r>
      <w:r w:rsidRPr="00F273D0">
        <w:rPr>
          <w:rFonts w:ascii="Verdana" w:hAnsi="Verdana" w:cs="Times New Roman"/>
          <w:b/>
          <w:sz w:val="24"/>
          <w:szCs w:val="24"/>
        </w:rPr>
      </w:r>
      <w:r w:rsidRPr="00F273D0">
        <w:rPr>
          <w:rFonts w:ascii="Verdana" w:hAnsi="Verdana" w:cs="Times New Roman"/>
          <w:b/>
          <w:sz w:val="24"/>
          <w:szCs w:val="24"/>
        </w:rPr>
        <w:fldChar w:fldCharType="separate"/>
      </w:r>
      <w:r w:rsidRPr="00F273D0">
        <w:rPr>
          <w:rFonts w:ascii="Verdana" w:hAnsi="Verdana" w:cs="Times New Roman"/>
          <w:b/>
          <w:sz w:val="24"/>
          <w:szCs w:val="24"/>
        </w:rPr>
        <w:t>DĖL</w:t>
      </w:r>
      <w:r w:rsidRPr="00F273D0">
        <w:rPr>
          <w:rFonts w:ascii="Verdana" w:hAnsi="Verdana" w:cs="Times New Roman"/>
          <w:b/>
          <w:sz w:val="24"/>
          <w:szCs w:val="24"/>
        </w:rPr>
        <w:fldChar w:fldCharType="end"/>
      </w:r>
      <w:bookmarkEnd w:id="0"/>
      <w:r w:rsidRPr="00F273D0">
        <w:rPr>
          <w:rFonts w:ascii="Verdana" w:hAnsi="Verdana" w:cs="Times New Roman"/>
          <w:b/>
          <w:sz w:val="24"/>
          <w:szCs w:val="24"/>
        </w:rPr>
        <w:t xml:space="preserve"> </w:t>
      </w:r>
      <w:r w:rsidR="001964EC" w:rsidRPr="00F273D0">
        <w:rPr>
          <w:rFonts w:ascii="Verdana" w:hAnsi="Verdana" w:cs="Times New Roman"/>
          <w:b/>
          <w:sz w:val="24"/>
          <w:szCs w:val="24"/>
        </w:rPr>
        <w:t xml:space="preserve">PASIŪLYMO </w:t>
      </w:r>
      <w:r w:rsidR="001B5060">
        <w:rPr>
          <w:rFonts w:ascii="Verdana" w:hAnsi="Verdana" w:cs="Times New Roman"/>
          <w:b/>
          <w:sz w:val="24"/>
          <w:szCs w:val="24"/>
        </w:rPr>
        <w:t xml:space="preserve">PATEIKIMO TERMINO NUKĖLIMO </w:t>
      </w:r>
    </w:p>
    <w:p w14:paraId="78B9B72B" w14:textId="5AFAE2A2" w:rsidR="000D07DF" w:rsidRPr="00F273D0" w:rsidRDefault="000D07DF" w:rsidP="001C50B9">
      <w:pPr>
        <w:tabs>
          <w:tab w:val="left" w:pos="5557"/>
          <w:tab w:val="left" w:pos="6840"/>
          <w:tab w:val="left" w:pos="7020"/>
        </w:tabs>
        <w:spacing w:after="0"/>
        <w:rPr>
          <w:rFonts w:ascii="Verdana" w:hAnsi="Verdana" w:cs="Times New Roman"/>
          <w:sz w:val="24"/>
          <w:szCs w:val="24"/>
        </w:rPr>
      </w:pPr>
    </w:p>
    <w:p w14:paraId="54A15DDB" w14:textId="099A41CC" w:rsidR="001138E9" w:rsidRPr="00443FDA" w:rsidRDefault="00F605A0" w:rsidP="001138E9">
      <w:pPr>
        <w:widowControl w:val="0"/>
        <w:spacing w:after="120" w:line="240" w:lineRule="auto"/>
        <w:ind w:firstLine="709"/>
        <w:jc w:val="both"/>
        <w:rPr>
          <w:rFonts w:ascii="Verdana" w:hAnsi="Verdana"/>
          <w:spacing w:val="-2"/>
          <w:sz w:val="24"/>
          <w:szCs w:val="24"/>
        </w:rPr>
      </w:pPr>
      <w:r w:rsidRPr="00443FDA">
        <w:rPr>
          <w:rFonts w:ascii="Verdana" w:hAnsi="Verdana"/>
          <w:spacing w:val="-2"/>
          <w:sz w:val="24"/>
          <w:szCs w:val="24"/>
        </w:rPr>
        <w:t>Mykolo Romerio universitetas</w:t>
      </w:r>
      <w:r w:rsidR="00310E88" w:rsidRPr="00443FDA">
        <w:rPr>
          <w:rFonts w:ascii="Verdana" w:hAnsi="Verdana"/>
          <w:spacing w:val="-2"/>
          <w:sz w:val="24"/>
          <w:szCs w:val="24"/>
        </w:rPr>
        <w:t xml:space="preserve"> (toliau – Perkančioji organizacija) skelbiamos apklausos būdu vykdo </w:t>
      </w:r>
      <w:r w:rsidRPr="00443FDA">
        <w:rPr>
          <w:rFonts w:ascii="Verdana" w:hAnsi="Verdana"/>
          <w:spacing w:val="-2"/>
          <w:sz w:val="24"/>
          <w:szCs w:val="24"/>
        </w:rPr>
        <w:t xml:space="preserve">Darbo su dirbtinio intelekto agentais programinės įrangos komplekto </w:t>
      </w:r>
      <w:r w:rsidR="000973D9" w:rsidRPr="00443FDA">
        <w:rPr>
          <w:rFonts w:ascii="Verdana" w:hAnsi="Verdana"/>
          <w:spacing w:val="-2"/>
          <w:sz w:val="24"/>
          <w:szCs w:val="24"/>
        </w:rPr>
        <w:t>M</w:t>
      </w:r>
      <w:r w:rsidRPr="00443FDA">
        <w:rPr>
          <w:rFonts w:ascii="Verdana" w:hAnsi="Verdana"/>
          <w:spacing w:val="-2"/>
          <w:sz w:val="24"/>
          <w:szCs w:val="24"/>
        </w:rPr>
        <w:t>isijų projektui</w:t>
      </w:r>
      <w:r w:rsidR="00310E88" w:rsidRPr="00443FDA">
        <w:rPr>
          <w:rFonts w:ascii="Verdana" w:hAnsi="Verdana"/>
          <w:spacing w:val="-2"/>
          <w:sz w:val="24"/>
          <w:szCs w:val="24"/>
        </w:rPr>
        <w:t xml:space="preserve"> mažos vertės pirkimą (toliau – Pirkimas). Skelbimas apie Pirkimą 2026 m. </w:t>
      </w:r>
      <w:r w:rsidR="001B5060" w:rsidRPr="00443FDA">
        <w:rPr>
          <w:rFonts w:ascii="Verdana" w:hAnsi="Verdana"/>
          <w:spacing w:val="-2"/>
          <w:sz w:val="24"/>
          <w:szCs w:val="24"/>
        </w:rPr>
        <w:t>birželio</w:t>
      </w:r>
      <w:r w:rsidR="00310E88" w:rsidRPr="00443FDA">
        <w:rPr>
          <w:rFonts w:ascii="Verdana" w:hAnsi="Verdana"/>
          <w:spacing w:val="-2"/>
          <w:sz w:val="24"/>
          <w:szCs w:val="24"/>
        </w:rPr>
        <w:t xml:space="preserve"> </w:t>
      </w:r>
      <w:r w:rsidRPr="00443FDA">
        <w:rPr>
          <w:rFonts w:ascii="Verdana" w:hAnsi="Verdana"/>
          <w:spacing w:val="-2"/>
          <w:sz w:val="24"/>
          <w:szCs w:val="24"/>
        </w:rPr>
        <w:t>1</w:t>
      </w:r>
      <w:r w:rsidR="00310E88" w:rsidRPr="00443FDA">
        <w:rPr>
          <w:rFonts w:ascii="Verdana" w:hAnsi="Verdana"/>
          <w:spacing w:val="-2"/>
          <w:sz w:val="24"/>
          <w:szCs w:val="24"/>
        </w:rPr>
        <w:t xml:space="preserve"> d. paskelbtas Centrinėje viešųjų pirkimų informacinėje sistemoje (toliau – CVP IS) </w:t>
      </w:r>
      <w:hyperlink r:id="rId9" w:history="1">
        <w:r w:rsidR="00310E88" w:rsidRPr="00443FDA">
          <w:rPr>
            <w:rStyle w:val="Hipersaitas"/>
            <w:rFonts w:ascii="Verdana" w:hAnsi="Verdana" w:cstheme="minorBidi"/>
            <w:spacing w:val="-2"/>
            <w:sz w:val="24"/>
            <w:szCs w:val="24"/>
          </w:rPr>
          <w:t>https://viesiejipirkimai.lt/</w:t>
        </w:r>
      </w:hyperlink>
      <w:r w:rsidR="00310E88" w:rsidRPr="00443FDA">
        <w:rPr>
          <w:rFonts w:ascii="Verdana" w:hAnsi="Verdana"/>
          <w:spacing w:val="-2"/>
          <w:sz w:val="24"/>
          <w:szCs w:val="24"/>
        </w:rPr>
        <w:t xml:space="preserve">, Pirkimo ID </w:t>
      </w:r>
      <w:r w:rsidR="001B5060" w:rsidRPr="00443FDA">
        <w:rPr>
          <w:rFonts w:ascii="Verdana" w:hAnsi="Verdana"/>
          <w:spacing w:val="-2"/>
          <w:sz w:val="24"/>
          <w:szCs w:val="24"/>
        </w:rPr>
        <w:t>8151305</w:t>
      </w:r>
      <w:r w:rsidR="00310E88" w:rsidRPr="00443FDA">
        <w:rPr>
          <w:rFonts w:ascii="Verdana" w:hAnsi="Verdana"/>
          <w:spacing w:val="-2"/>
          <w:sz w:val="24"/>
          <w:szCs w:val="24"/>
        </w:rPr>
        <w:t>.</w:t>
      </w:r>
    </w:p>
    <w:p w14:paraId="5A72EAE3" w14:textId="2AD480FC" w:rsidR="00931C31" w:rsidRPr="00443FDA" w:rsidRDefault="001B5060" w:rsidP="00C90792">
      <w:pPr>
        <w:pStyle w:val="Pagrindinistekstas2"/>
        <w:spacing w:line="240" w:lineRule="auto"/>
        <w:ind w:firstLine="709"/>
        <w:jc w:val="both"/>
        <w:rPr>
          <w:rFonts w:ascii="Verdana" w:hAnsi="Verdana"/>
          <w:color w:val="000000" w:themeColor="text1"/>
        </w:rPr>
      </w:pPr>
      <w:r w:rsidRPr="00443FDA">
        <w:rPr>
          <w:rFonts w:ascii="Verdana" w:hAnsi="Verdana"/>
          <w:color w:val="000000" w:themeColor="text1"/>
        </w:rPr>
        <w:t xml:space="preserve">Informuojame, </w:t>
      </w:r>
      <w:r w:rsidR="00C90792" w:rsidRPr="00443FDA">
        <w:rPr>
          <w:rFonts w:ascii="Verdana" w:hAnsi="Verdana"/>
          <w:color w:val="000000" w:themeColor="text1"/>
        </w:rPr>
        <w:t xml:space="preserve">kad Perkančioji organizacija 2026 m. birželio </w:t>
      </w:r>
      <w:r w:rsidR="005B6367">
        <w:rPr>
          <w:rFonts w:ascii="Verdana" w:hAnsi="Verdana"/>
          <w:color w:val="000000" w:themeColor="text1"/>
        </w:rPr>
        <w:t>4</w:t>
      </w:r>
      <w:r w:rsidR="00C90792" w:rsidRPr="00443FDA">
        <w:rPr>
          <w:rFonts w:ascii="Verdana" w:hAnsi="Verdana"/>
          <w:color w:val="000000" w:themeColor="text1"/>
        </w:rPr>
        <w:t xml:space="preserve"> d. </w:t>
      </w:r>
      <w:r w:rsidR="00985230">
        <w:rPr>
          <w:rFonts w:ascii="Verdana" w:hAnsi="Verdana"/>
          <w:color w:val="000000" w:themeColor="text1"/>
        </w:rPr>
        <w:t>16:17</w:t>
      </w:r>
      <w:r w:rsidR="00C90792" w:rsidRPr="00443FDA">
        <w:rPr>
          <w:rFonts w:ascii="Verdana" w:hAnsi="Verdana"/>
          <w:color w:val="000000" w:themeColor="text1"/>
        </w:rPr>
        <w:t xml:space="preserve"> val. CVP IS susirašinėjimo priemonėmis</w:t>
      </w:r>
      <w:r w:rsidR="00985230">
        <w:rPr>
          <w:rFonts w:ascii="Verdana" w:hAnsi="Verdana"/>
          <w:color w:val="000000" w:themeColor="text1"/>
        </w:rPr>
        <w:t xml:space="preserve"> (pranešimo ID674669)</w:t>
      </w:r>
      <w:r w:rsidR="00C90792" w:rsidRPr="00443FDA">
        <w:rPr>
          <w:rFonts w:ascii="Verdana" w:hAnsi="Verdana"/>
          <w:color w:val="000000" w:themeColor="text1"/>
        </w:rPr>
        <w:t xml:space="preserve"> gavo vieno iš tiekėjų Pretenziją. Taip pat informuojame, kad </w:t>
      </w:r>
      <w:r w:rsidRPr="00443FDA">
        <w:rPr>
          <w:rFonts w:ascii="Verdana" w:hAnsi="Verdana"/>
          <w:color w:val="000000" w:themeColor="text1"/>
        </w:rPr>
        <w:t xml:space="preserve">Perkančiosios organizacijos </w:t>
      </w:r>
      <w:r w:rsidR="00C90792" w:rsidRPr="00443FDA">
        <w:rPr>
          <w:rFonts w:ascii="Verdana" w:hAnsi="Verdana"/>
          <w:color w:val="000000" w:themeColor="text1"/>
        </w:rPr>
        <w:t>V</w:t>
      </w:r>
      <w:r w:rsidRPr="00443FDA">
        <w:rPr>
          <w:rFonts w:ascii="Verdana" w:hAnsi="Verdana"/>
          <w:color w:val="000000" w:themeColor="text1"/>
        </w:rPr>
        <w:t>ieš</w:t>
      </w:r>
      <w:r w:rsidR="00C90792" w:rsidRPr="00443FDA">
        <w:rPr>
          <w:rFonts w:ascii="Verdana" w:hAnsi="Verdana"/>
          <w:color w:val="000000" w:themeColor="text1"/>
        </w:rPr>
        <w:t>ojo</w:t>
      </w:r>
      <w:r w:rsidRPr="00443FDA">
        <w:rPr>
          <w:rFonts w:ascii="Verdana" w:hAnsi="Verdana"/>
          <w:color w:val="000000" w:themeColor="text1"/>
        </w:rPr>
        <w:t xml:space="preserve"> pirkim</w:t>
      </w:r>
      <w:r w:rsidR="00C90792" w:rsidRPr="00443FDA">
        <w:rPr>
          <w:rFonts w:ascii="Verdana" w:hAnsi="Verdana"/>
          <w:color w:val="000000" w:themeColor="text1"/>
        </w:rPr>
        <w:t>o</w:t>
      </w:r>
      <w:r w:rsidRPr="00443FDA">
        <w:rPr>
          <w:rFonts w:ascii="Verdana" w:hAnsi="Verdana"/>
          <w:color w:val="000000" w:themeColor="text1"/>
        </w:rPr>
        <w:t xml:space="preserve"> </w:t>
      </w:r>
      <w:r w:rsidR="00C90792" w:rsidRPr="00443FDA">
        <w:rPr>
          <w:rFonts w:ascii="Verdana" w:hAnsi="Verdana"/>
          <w:color w:val="000000" w:themeColor="text1"/>
        </w:rPr>
        <w:t>k</w:t>
      </w:r>
      <w:r w:rsidRPr="00443FDA">
        <w:rPr>
          <w:rFonts w:ascii="Verdana" w:hAnsi="Verdana"/>
          <w:color w:val="000000" w:themeColor="text1"/>
        </w:rPr>
        <w:t>omisija</w:t>
      </w:r>
      <w:r w:rsidR="00353DB5">
        <w:rPr>
          <w:rFonts w:ascii="Verdana" w:hAnsi="Verdana"/>
          <w:color w:val="000000" w:themeColor="text1"/>
        </w:rPr>
        <w:t>,</w:t>
      </w:r>
      <w:r w:rsidR="00C90792" w:rsidRPr="00443FDA">
        <w:rPr>
          <w:rFonts w:ascii="Verdana" w:hAnsi="Verdana"/>
          <w:color w:val="000000" w:themeColor="text1"/>
        </w:rPr>
        <w:t xml:space="preserve"> sudaryta 2026 m. gegu</w:t>
      </w:r>
      <w:r w:rsidR="00C90792" w:rsidRPr="00443FDA">
        <w:rPr>
          <w:rFonts w:ascii="Verdana" w:hAnsi="Verdana"/>
          <w:color w:val="000000" w:themeColor="text1"/>
          <w:lang w:val="en-US"/>
        </w:rPr>
        <w:t xml:space="preserve">žės </w:t>
      </w:r>
      <w:r w:rsidR="00443FDA" w:rsidRPr="00443FDA">
        <w:rPr>
          <w:rFonts w:ascii="Verdana" w:hAnsi="Verdana"/>
          <w:color w:val="000000" w:themeColor="text1"/>
          <w:lang w:val="en-US"/>
        </w:rPr>
        <w:t>8</w:t>
      </w:r>
      <w:r w:rsidR="00C90792" w:rsidRPr="00443FDA">
        <w:rPr>
          <w:rFonts w:ascii="Verdana" w:hAnsi="Verdana"/>
          <w:color w:val="000000" w:themeColor="text1"/>
          <w:lang w:val="en-US"/>
        </w:rPr>
        <w:t xml:space="preserve"> d. rektoriaus įsakymu Nr. </w:t>
      </w:r>
      <w:r w:rsidR="00443FDA" w:rsidRPr="00443FDA">
        <w:rPr>
          <w:rFonts w:ascii="Verdana" w:hAnsi="Verdana" w:cs="Arial"/>
        </w:rPr>
        <w:t>1I-126</w:t>
      </w:r>
      <w:r w:rsidR="00443FDA" w:rsidRPr="00443FDA">
        <w:rPr>
          <w:rFonts w:ascii="Verdana" w:hAnsi="Verdana" w:cs="Arial"/>
          <w:b/>
          <w:bCs/>
        </w:rPr>
        <w:t> </w:t>
      </w:r>
      <w:r w:rsidR="00443FDA" w:rsidRPr="00443FDA">
        <w:rPr>
          <w:rFonts w:ascii="Verdana" w:hAnsi="Verdana" w:cs="Arial"/>
        </w:rPr>
        <w:t>„Dėl viešojo pirkimo komisijos darbo su dirbtinio intelekto agentais programinės įrangos komplektui nupirkti sudarymo“</w:t>
      </w:r>
      <w:r w:rsidRPr="00443FDA">
        <w:rPr>
          <w:rFonts w:ascii="Verdana" w:hAnsi="Verdana"/>
          <w:color w:val="000000" w:themeColor="text1"/>
        </w:rPr>
        <w:t xml:space="preserve"> </w:t>
      </w:r>
      <w:r w:rsidR="00353DB5" w:rsidRPr="00443FDA">
        <w:rPr>
          <w:rFonts w:ascii="Verdana" w:hAnsi="Verdana"/>
          <w:color w:val="000000" w:themeColor="text1"/>
        </w:rPr>
        <w:t xml:space="preserve">(toliau – Komisija), </w:t>
      </w:r>
      <w:r w:rsidRPr="00443FDA">
        <w:rPr>
          <w:rFonts w:ascii="Verdana" w:hAnsi="Verdana"/>
          <w:color w:val="000000" w:themeColor="text1"/>
        </w:rPr>
        <w:t>2026 m. birželio</w:t>
      </w:r>
      <w:r w:rsidR="006019BF">
        <w:rPr>
          <w:rFonts w:ascii="Verdana" w:hAnsi="Verdana"/>
          <w:color w:val="000000" w:themeColor="text1"/>
        </w:rPr>
        <w:t xml:space="preserve"> 4 </w:t>
      </w:r>
      <w:r w:rsidRPr="00443FDA">
        <w:rPr>
          <w:rFonts w:ascii="Verdana" w:hAnsi="Verdana"/>
          <w:color w:val="000000" w:themeColor="text1"/>
        </w:rPr>
        <w:t>d. Komisijos posėdyje priėmė sprendimą pratęsti Pirkime nustatytus terminus:</w:t>
      </w:r>
    </w:p>
    <w:p w14:paraId="0D35D772" w14:textId="552F26B6" w:rsidR="001B5060" w:rsidRPr="00443FDA" w:rsidRDefault="001B5060" w:rsidP="00FE7142">
      <w:pPr>
        <w:pStyle w:val="Pagrindinistekstas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jc w:val="both"/>
        <w:rPr>
          <w:rFonts w:ascii="Verdana" w:hAnsi="Verdana"/>
          <w:color w:val="000000" w:themeColor="text1"/>
        </w:rPr>
      </w:pPr>
      <w:r w:rsidRPr="00443FDA">
        <w:rPr>
          <w:rFonts w:ascii="Verdana" w:hAnsi="Verdana"/>
        </w:rPr>
        <w:t xml:space="preserve">Pasiūlymų arba paraiškų dalyvauti pirkime terminas pakeičiamas iš 2026-06-05 9:30 val. į </w:t>
      </w:r>
      <w:r w:rsidRPr="00443FDA">
        <w:rPr>
          <w:rFonts w:ascii="Verdana" w:hAnsi="Verdana"/>
          <w:b/>
          <w:bCs/>
        </w:rPr>
        <w:t>2026-06-11 9:30 val.;</w:t>
      </w:r>
    </w:p>
    <w:p w14:paraId="163DF4E5" w14:textId="509969AD" w:rsidR="001B5060" w:rsidRPr="00443FDA" w:rsidRDefault="001B5060" w:rsidP="00FE7142">
      <w:pPr>
        <w:pStyle w:val="Pagrindinistekstas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jc w:val="both"/>
        <w:rPr>
          <w:rFonts w:ascii="Verdana" w:hAnsi="Verdana"/>
          <w:color w:val="000000" w:themeColor="text1"/>
        </w:rPr>
      </w:pPr>
      <w:r w:rsidRPr="00443FDA">
        <w:rPr>
          <w:rFonts w:ascii="Verdana" w:hAnsi="Verdana"/>
        </w:rPr>
        <w:t xml:space="preserve">Prašymų pateikti paaiškinimus termino pabaiga iš 2026-06-02 17:00 val. į </w:t>
      </w:r>
      <w:r w:rsidRPr="00443FDA">
        <w:rPr>
          <w:rFonts w:ascii="Verdana" w:hAnsi="Verdana"/>
          <w:b/>
          <w:bCs/>
        </w:rPr>
        <w:t>2026-06-09 17:00 val.;</w:t>
      </w:r>
    </w:p>
    <w:p w14:paraId="1C99651A" w14:textId="69728D1D" w:rsidR="001B5060" w:rsidRPr="00443FDA" w:rsidRDefault="00FE7142" w:rsidP="00FE7142">
      <w:pPr>
        <w:pStyle w:val="Pagrindinistekstas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jc w:val="both"/>
        <w:rPr>
          <w:rFonts w:ascii="Verdana" w:hAnsi="Verdana"/>
          <w:color w:val="000000" w:themeColor="text1"/>
        </w:rPr>
      </w:pPr>
      <w:r w:rsidRPr="00443FDA">
        <w:rPr>
          <w:rFonts w:ascii="Verdana" w:hAnsi="Verdana"/>
        </w:rPr>
        <w:t xml:space="preserve"> </w:t>
      </w:r>
      <w:r w:rsidR="001B5060" w:rsidRPr="00443FDA">
        <w:rPr>
          <w:rFonts w:ascii="Verdana" w:hAnsi="Verdana"/>
        </w:rPr>
        <w:t xml:space="preserve">Susipažinimo su pasiūlymais data iš 2026-06-05 10:00 val. į </w:t>
      </w:r>
      <w:r w:rsidR="001B5060" w:rsidRPr="00443FDA">
        <w:rPr>
          <w:rFonts w:ascii="Verdana" w:hAnsi="Verdana"/>
          <w:b/>
          <w:bCs/>
        </w:rPr>
        <w:t>2026-06-11 10:00 val.</w:t>
      </w:r>
    </w:p>
    <w:p w14:paraId="245354F6" w14:textId="77777777" w:rsidR="001B5060" w:rsidRDefault="001B5060" w:rsidP="005F4CDE">
      <w:pPr>
        <w:pStyle w:val="Pagrindinistekstas2"/>
        <w:spacing w:line="240" w:lineRule="auto"/>
        <w:ind w:firstLine="709"/>
        <w:jc w:val="both"/>
        <w:rPr>
          <w:rFonts w:ascii="Verdana" w:hAnsi="Verdana"/>
          <w:color w:val="000000" w:themeColor="text1"/>
        </w:rPr>
      </w:pPr>
    </w:p>
    <w:p w14:paraId="129FBEDD" w14:textId="77777777" w:rsidR="001B5060" w:rsidRDefault="001B5060" w:rsidP="005F4CDE">
      <w:pPr>
        <w:pStyle w:val="Pagrindinistekstas2"/>
        <w:spacing w:line="240" w:lineRule="auto"/>
        <w:ind w:firstLine="709"/>
        <w:jc w:val="both"/>
        <w:rPr>
          <w:rFonts w:ascii="Verdana" w:hAnsi="Verdana"/>
          <w:color w:val="000000" w:themeColor="text1"/>
        </w:rPr>
      </w:pPr>
    </w:p>
    <w:p w14:paraId="16FA775D" w14:textId="77777777" w:rsidR="001B5060" w:rsidRPr="005752D6" w:rsidRDefault="001B5060" w:rsidP="005F4CDE">
      <w:pPr>
        <w:pStyle w:val="Pagrindinistekstas2"/>
        <w:spacing w:line="240" w:lineRule="auto"/>
        <w:ind w:firstLine="709"/>
        <w:jc w:val="both"/>
        <w:rPr>
          <w:rFonts w:ascii="Verdana" w:hAnsi="Verdana"/>
          <w:color w:val="000000" w:themeColor="text1"/>
        </w:rPr>
      </w:pPr>
    </w:p>
    <w:p w14:paraId="11761779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1600EB3E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F011A27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28894D7D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7268385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5EDB5977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58A0AFBB" w14:textId="77777777" w:rsidR="006019BF" w:rsidRDefault="006019BF" w:rsidP="009A23DC">
      <w:pPr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758F4559" w14:textId="20041B86" w:rsidR="001769E1" w:rsidRDefault="00680EC8" w:rsidP="009A23DC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Rūta</w:t>
      </w:r>
      <w:r w:rsidR="009A23DC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Kurtinaitienė,</w:t>
      </w:r>
      <w:r w:rsidR="00F605A0">
        <w:rPr>
          <w:rFonts w:ascii="Verdana" w:hAnsi="Verdana" w:cs="Times New Roman"/>
          <w:sz w:val="24"/>
          <w:szCs w:val="24"/>
        </w:rPr>
        <w:t xml:space="preserve"> </w:t>
      </w:r>
      <w:hyperlink r:id="rId10" w:history="1">
        <w:r w:rsidR="00F605A0" w:rsidRPr="00DB0813">
          <w:rPr>
            <w:rStyle w:val="Hipersaitas"/>
            <w:rFonts w:ascii="Verdana" w:hAnsi="Verdana" w:cstheme="minorBidi"/>
            <w:sz w:val="24"/>
            <w:szCs w:val="24"/>
          </w:rPr>
          <w:t>ruta.kurt@mruni.eu</w:t>
        </w:r>
      </w:hyperlink>
    </w:p>
    <w:sectPr w:rsidR="001769E1" w:rsidSect="00990A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701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43BD" w14:textId="77777777" w:rsidR="00537BFF" w:rsidRDefault="00537BFF">
      <w:pPr>
        <w:spacing w:after="0" w:line="240" w:lineRule="auto"/>
      </w:pPr>
      <w:r>
        <w:separator/>
      </w:r>
    </w:p>
  </w:endnote>
  <w:endnote w:type="continuationSeparator" w:id="0">
    <w:p w14:paraId="386AA185" w14:textId="77777777" w:rsidR="00537BFF" w:rsidRDefault="0053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3636" w14:textId="77777777" w:rsidR="00F16735" w:rsidRDefault="00F16735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Ind w:w="108" w:type="dxa"/>
      <w:tblLayout w:type="fixed"/>
      <w:tblLook w:val="04A0" w:firstRow="1" w:lastRow="0" w:firstColumn="1" w:lastColumn="0" w:noHBand="0" w:noVBand="1"/>
    </w:tblPr>
    <w:tblGrid>
      <w:gridCol w:w="2268"/>
      <w:gridCol w:w="3799"/>
      <w:gridCol w:w="3685"/>
    </w:tblGrid>
    <w:tr w:rsidR="002177FE" w14:paraId="772DFD6C" w14:textId="77777777">
      <w:tc>
        <w:tcPr>
          <w:tcW w:w="2268" w:type="dxa"/>
        </w:tcPr>
        <w:p w14:paraId="3A1CEE82" w14:textId="77777777" w:rsidR="00F16735" w:rsidRDefault="00F16735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14:paraId="02F6CA3F" w14:textId="207D020F" w:rsidR="00F16735" w:rsidRDefault="00F16735">
          <w:pPr>
            <w:pStyle w:val="Porat"/>
            <w:jc w:val="center"/>
            <w:rPr>
              <w:szCs w:val="20"/>
            </w:rPr>
          </w:pPr>
        </w:p>
      </w:tc>
      <w:tc>
        <w:tcPr>
          <w:tcW w:w="3685" w:type="dxa"/>
        </w:tcPr>
        <w:p w14:paraId="50B97E45" w14:textId="77777777" w:rsidR="00F16735" w:rsidRDefault="00F16735">
          <w:pPr>
            <w:pStyle w:val="Porat"/>
            <w:jc w:val="right"/>
            <w:rPr>
              <w:szCs w:val="20"/>
            </w:rPr>
          </w:pPr>
        </w:p>
      </w:tc>
    </w:tr>
  </w:tbl>
  <w:p w14:paraId="3A601FB5" w14:textId="77777777" w:rsidR="00F16735" w:rsidRDefault="00F16735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3F10" w14:textId="77777777" w:rsidR="00537BFF" w:rsidRDefault="00537BFF">
      <w:pPr>
        <w:spacing w:after="0" w:line="240" w:lineRule="auto"/>
      </w:pPr>
      <w:r>
        <w:separator/>
      </w:r>
    </w:p>
  </w:footnote>
  <w:footnote w:type="continuationSeparator" w:id="0">
    <w:p w14:paraId="2C619C19" w14:textId="77777777" w:rsidR="00537BFF" w:rsidRDefault="0053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81157"/>
    </w:sdtPr>
    <w:sdtContent>
      <w:p w14:paraId="12252C2C" w14:textId="2C3F1B22" w:rsidR="00F16735" w:rsidRDefault="00550A7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8E3">
          <w:rPr>
            <w:noProof/>
          </w:rPr>
          <w:t>2</w:t>
        </w:r>
        <w:r>
          <w:fldChar w:fldCharType="end"/>
        </w:r>
      </w:p>
    </w:sdtContent>
  </w:sdt>
  <w:p w14:paraId="371C4D28" w14:textId="77777777" w:rsidR="00F16735" w:rsidRDefault="00F16735">
    <w:pPr>
      <w:pStyle w:val="Antrats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B1014" w14:textId="77777777" w:rsidR="00F16735" w:rsidRDefault="00F16735">
    <w:pPr>
      <w:pStyle w:val="Antrats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00637"/>
    <w:multiLevelType w:val="singleLevel"/>
    <w:tmpl w:val="C59006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501910"/>
    <w:multiLevelType w:val="hybridMultilevel"/>
    <w:tmpl w:val="4DC8474C"/>
    <w:lvl w:ilvl="0" w:tplc="6C8E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DD3E65"/>
    <w:multiLevelType w:val="hybridMultilevel"/>
    <w:tmpl w:val="062AE178"/>
    <w:lvl w:ilvl="0" w:tplc="5B7C1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0962AC"/>
    <w:multiLevelType w:val="hybridMultilevel"/>
    <w:tmpl w:val="712C41C4"/>
    <w:lvl w:ilvl="0" w:tplc="1FB6E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341D21"/>
    <w:multiLevelType w:val="multilevel"/>
    <w:tmpl w:val="5FEC720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2880"/>
      </w:pPr>
      <w:rPr>
        <w:rFonts w:hint="default"/>
      </w:rPr>
    </w:lvl>
  </w:abstractNum>
  <w:abstractNum w:abstractNumId="5" w15:restartNumberingAfterBreak="0">
    <w:nsid w:val="269023F4"/>
    <w:multiLevelType w:val="hybridMultilevel"/>
    <w:tmpl w:val="7CC059E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2838"/>
    <w:multiLevelType w:val="hybridMultilevel"/>
    <w:tmpl w:val="725460F8"/>
    <w:lvl w:ilvl="0" w:tplc="FB20C52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133203"/>
    <w:multiLevelType w:val="hybridMultilevel"/>
    <w:tmpl w:val="C6FE7A52"/>
    <w:lvl w:ilvl="0" w:tplc="C6C4C5E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C521DD"/>
    <w:multiLevelType w:val="hybridMultilevel"/>
    <w:tmpl w:val="75C20412"/>
    <w:lvl w:ilvl="0" w:tplc="6F22C746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8D74F4"/>
    <w:multiLevelType w:val="multilevel"/>
    <w:tmpl w:val="26DC43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10" w15:restartNumberingAfterBreak="0">
    <w:nsid w:val="54685AE4"/>
    <w:multiLevelType w:val="multilevel"/>
    <w:tmpl w:val="BF8C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="Verdan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21DEC"/>
    <w:multiLevelType w:val="hybridMultilevel"/>
    <w:tmpl w:val="188AA62A"/>
    <w:lvl w:ilvl="0" w:tplc="98DEE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D00F61"/>
    <w:multiLevelType w:val="multilevel"/>
    <w:tmpl w:val="15E2D7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440"/>
        </w:tabs>
        <w:ind w:left="7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num w:numId="1" w16cid:durableId="442459525">
    <w:abstractNumId w:val="12"/>
  </w:num>
  <w:num w:numId="2" w16cid:durableId="1099368818">
    <w:abstractNumId w:val="0"/>
  </w:num>
  <w:num w:numId="3" w16cid:durableId="500203119">
    <w:abstractNumId w:val="2"/>
  </w:num>
  <w:num w:numId="4" w16cid:durableId="95249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5897929">
    <w:abstractNumId w:val="9"/>
  </w:num>
  <w:num w:numId="6" w16cid:durableId="592789119">
    <w:abstractNumId w:val="11"/>
  </w:num>
  <w:num w:numId="7" w16cid:durableId="1814104739">
    <w:abstractNumId w:val="4"/>
  </w:num>
  <w:num w:numId="8" w16cid:durableId="277490660">
    <w:abstractNumId w:val="3"/>
  </w:num>
  <w:num w:numId="9" w16cid:durableId="1298411369">
    <w:abstractNumId w:val="6"/>
  </w:num>
  <w:num w:numId="10" w16cid:durableId="1396008695">
    <w:abstractNumId w:val="7"/>
  </w:num>
  <w:num w:numId="11" w16cid:durableId="308217323">
    <w:abstractNumId w:val="8"/>
  </w:num>
  <w:num w:numId="12" w16cid:durableId="870653314">
    <w:abstractNumId w:val="5"/>
  </w:num>
  <w:num w:numId="13" w16cid:durableId="995063446">
    <w:abstractNumId w:val="10"/>
  </w:num>
  <w:num w:numId="14" w16cid:durableId="210287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99"/>
    <w:rsid w:val="00004D01"/>
    <w:rsid w:val="00012E31"/>
    <w:rsid w:val="00020EC6"/>
    <w:rsid w:val="00021D1E"/>
    <w:rsid w:val="00023E60"/>
    <w:rsid w:val="00024971"/>
    <w:rsid w:val="000335A6"/>
    <w:rsid w:val="00034D7D"/>
    <w:rsid w:val="0003739E"/>
    <w:rsid w:val="00037F48"/>
    <w:rsid w:val="00052C85"/>
    <w:rsid w:val="00056904"/>
    <w:rsid w:val="00057208"/>
    <w:rsid w:val="00060796"/>
    <w:rsid w:val="000607CF"/>
    <w:rsid w:val="000633A3"/>
    <w:rsid w:val="000759EF"/>
    <w:rsid w:val="000769AB"/>
    <w:rsid w:val="0008543B"/>
    <w:rsid w:val="00087465"/>
    <w:rsid w:val="000973D9"/>
    <w:rsid w:val="000A4FE2"/>
    <w:rsid w:val="000A7EE5"/>
    <w:rsid w:val="000B3FE7"/>
    <w:rsid w:val="000C2DB1"/>
    <w:rsid w:val="000D07DF"/>
    <w:rsid w:val="000E5306"/>
    <w:rsid w:val="000F371E"/>
    <w:rsid w:val="00105835"/>
    <w:rsid w:val="001138E9"/>
    <w:rsid w:val="00117039"/>
    <w:rsid w:val="001254BD"/>
    <w:rsid w:val="00126FAD"/>
    <w:rsid w:val="00144A13"/>
    <w:rsid w:val="00146F5D"/>
    <w:rsid w:val="00161F99"/>
    <w:rsid w:val="001763C3"/>
    <w:rsid w:val="001769E1"/>
    <w:rsid w:val="0017740C"/>
    <w:rsid w:val="001854F4"/>
    <w:rsid w:val="001964EC"/>
    <w:rsid w:val="001B3DAC"/>
    <w:rsid w:val="001B4284"/>
    <w:rsid w:val="001B5060"/>
    <w:rsid w:val="001C4439"/>
    <w:rsid w:val="001C50B9"/>
    <w:rsid w:val="001C62B6"/>
    <w:rsid w:val="001C6424"/>
    <w:rsid w:val="001D08C9"/>
    <w:rsid w:val="001D5BBC"/>
    <w:rsid w:val="001E197B"/>
    <w:rsid w:val="001E23CD"/>
    <w:rsid w:val="001F3366"/>
    <w:rsid w:val="0020169E"/>
    <w:rsid w:val="0020239A"/>
    <w:rsid w:val="00203835"/>
    <w:rsid w:val="002044F8"/>
    <w:rsid w:val="002136E9"/>
    <w:rsid w:val="00214678"/>
    <w:rsid w:val="0022540E"/>
    <w:rsid w:val="00232D6D"/>
    <w:rsid w:val="00234983"/>
    <w:rsid w:val="00235D24"/>
    <w:rsid w:val="0024470C"/>
    <w:rsid w:val="0025202B"/>
    <w:rsid w:val="002530E4"/>
    <w:rsid w:val="00254432"/>
    <w:rsid w:val="00256617"/>
    <w:rsid w:val="00272BEA"/>
    <w:rsid w:val="0027636C"/>
    <w:rsid w:val="00280A94"/>
    <w:rsid w:val="002A43C6"/>
    <w:rsid w:val="002B61D3"/>
    <w:rsid w:val="002C6C40"/>
    <w:rsid w:val="002D1F68"/>
    <w:rsid w:val="002E7847"/>
    <w:rsid w:val="002E7CDF"/>
    <w:rsid w:val="002F4F6A"/>
    <w:rsid w:val="002F5A4A"/>
    <w:rsid w:val="003052D2"/>
    <w:rsid w:val="00310E88"/>
    <w:rsid w:val="003120D4"/>
    <w:rsid w:val="00321275"/>
    <w:rsid w:val="003263B9"/>
    <w:rsid w:val="00331EB8"/>
    <w:rsid w:val="00337064"/>
    <w:rsid w:val="003409C8"/>
    <w:rsid w:val="00345555"/>
    <w:rsid w:val="00353DB5"/>
    <w:rsid w:val="003556EC"/>
    <w:rsid w:val="00372C1F"/>
    <w:rsid w:val="003A09F1"/>
    <w:rsid w:val="003A3458"/>
    <w:rsid w:val="003B167B"/>
    <w:rsid w:val="003B7202"/>
    <w:rsid w:val="003C1512"/>
    <w:rsid w:val="003D076B"/>
    <w:rsid w:val="003D0EC4"/>
    <w:rsid w:val="003D21B6"/>
    <w:rsid w:val="003F091A"/>
    <w:rsid w:val="00400575"/>
    <w:rsid w:val="00401EC6"/>
    <w:rsid w:val="0040208B"/>
    <w:rsid w:val="00402A36"/>
    <w:rsid w:val="00410B48"/>
    <w:rsid w:val="004112CD"/>
    <w:rsid w:val="00413BD3"/>
    <w:rsid w:val="00413FD4"/>
    <w:rsid w:val="00415988"/>
    <w:rsid w:val="0043134C"/>
    <w:rsid w:val="00432119"/>
    <w:rsid w:val="0043758E"/>
    <w:rsid w:val="00443FDA"/>
    <w:rsid w:val="00457B38"/>
    <w:rsid w:val="00483D18"/>
    <w:rsid w:val="00490F51"/>
    <w:rsid w:val="00491508"/>
    <w:rsid w:val="00497114"/>
    <w:rsid w:val="004B1321"/>
    <w:rsid w:val="004B77FF"/>
    <w:rsid w:val="004C1C42"/>
    <w:rsid w:val="004D76B5"/>
    <w:rsid w:val="004F45C8"/>
    <w:rsid w:val="00511943"/>
    <w:rsid w:val="00512322"/>
    <w:rsid w:val="00514E52"/>
    <w:rsid w:val="00526671"/>
    <w:rsid w:val="00537BFF"/>
    <w:rsid w:val="00550A79"/>
    <w:rsid w:val="00550CD1"/>
    <w:rsid w:val="005559D8"/>
    <w:rsid w:val="00563AB0"/>
    <w:rsid w:val="005738F5"/>
    <w:rsid w:val="00581465"/>
    <w:rsid w:val="00582ADE"/>
    <w:rsid w:val="00585FAA"/>
    <w:rsid w:val="00590289"/>
    <w:rsid w:val="005A48BC"/>
    <w:rsid w:val="005B6367"/>
    <w:rsid w:val="005C240A"/>
    <w:rsid w:val="005C2AB3"/>
    <w:rsid w:val="005D3DED"/>
    <w:rsid w:val="005D54CE"/>
    <w:rsid w:val="005D6B1D"/>
    <w:rsid w:val="005E00E0"/>
    <w:rsid w:val="005E6D4D"/>
    <w:rsid w:val="005E7858"/>
    <w:rsid w:val="005F3F9E"/>
    <w:rsid w:val="005F4CDE"/>
    <w:rsid w:val="00601435"/>
    <w:rsid w:val="006019BF"/>
    <w:rsid w:val="006154EC"/>
    <w:rsid w:val="00615AE0"/>
    <w:rsid w:val="00626C7D"/>
    <w:rsid w:val="00631DF7"/>
    <w:rsid w:val="006330B9"/>
    <w:rsid w:val="0063529F"/>
    <w:rsid w:val="006403F1"/>
    <w:rsid w:val="00643484"/>
    <w:rsid w:val="0064628B"/>
    <w:rsid w:val="0065224F"/>
    <w:rsid w:val="0066147B"/>
    <w:rsid w:val="00667EF8"/>
    <w:rsid w:val="00675DAF"/>
    <w:rsid w:val="006765F6"/>
    <w:rsid w:val="00676A5C"/>
    <w:rsid w:val="00680EC8"/>
    <w:rsid w:val="00682FC5"/>
    <w:rsid w:val="0068442D"/>
    <w:rsid w:val="00690D53"/>
    <w:rsid w:val="006C1729"/>
    <w:rsid w:val="006C6BC4"/>
    <w:rsid w:val="006C75DD"/>
    <w:rsid w:val="006E1CAC"/>
    <w:rsid w:val="006F2AF8"/>
    <w:rsid w:val="006F44B1"/>
    <w:rsid w:val="006F4BCA"/>
    <w:rsid w:val="006F7570"/>
    <w:rsid w:val="00700E90"/>
    <w:rsid w:val="0072776C"/>
    <w:rsid w:val="00753CFB"/>
    <w:rsid w:val="00753E20"/>
    <w:rsid w:val="00764A1E"/>
    <w:rsid w:val="00766912"/>
    <w:rsid w:val="00786C55"/>
    <w:rsid w:val="007B2247"/>
    <w:rsid w:val="007B62FD"/>
    <w:rsid w:val="007B7972"/>
    <w:rsid w:val="007C0518"/>
    <w:rsid w:val="007C2CD0"/>
    <w:rsid w:val="007C761B"/>
    <w:rsid w:val="007D708B"/>
    <w:rsid w:val="007E6533"/>
    <w:rsid w:val="007E6F63"/>
    <w:rsid w:val="007E7E03"/>
    <w:rsid w:val="007F0422"/>
    <w:rsid w:val="0080226F"/>
    <w:rsid w:val="00806F55"/>
    <w:rsid w:val="00810042"/>
    <w:rsid w:val="008116B7"/>
    <w:rsid w:val="00812096"/>
    <w:rsid w:val="00820AAC"/>
    <w:rsid w:val="008301E7"/>
    <w:rsid w:val="00830945"/>
    <w:rsid w:val="00831888"/>
    <w:rsid w:val="0083306A"/>
    <w:rsid w:val="00852B94"/>
    <w:rsid w:val="00864B80"/>
    <w:rsid w:val="008877BD"/>
    <w:rsid w:val="008903D9"/>
    <w:rsid w:val="00895184"/>
    <w:rsid w:val="008A7ADC"/>
    <w:rsid w:val="008B28D5"/>
    <w:rsid w:val="008C2D27"/>
    <w:rsid w:val="008C7C07"/>
    <w:rsid w:val="008D4248"/>
    <w:rsid w:val="008D5B55"/>
    <w:rsid w:val="008E2A1B"/>
    <w:rsid w:val="008E5EDC"/>
    <w:rsid w:val="008F479D"/>
    <w:rsid w:val="009005E2"/>
    <w:rsid w:val="00901510"/>
    <w:rsid w:val="0090297D"/>
    <w:rsid w:val="00913F4D"/>
    <w:rsid w:val="00914B28"/>
    <w:rsid w:val="00931C31"/>
    <w:rsid w:val="00935027"/>
    <w:rsid w:val="00935E7D"/>
    <w:rsid w:val="00946D68"/>
    <w:rsid w:val="0095188F"/>
    <w:rsid w:val="00960AB9"/>
    <w:rsid w:val="009769D0"/>
    <w:rsid w:val="00977E30"/>
    <w:rsid w:val="00982E47"/>
    <w:rsid w:val="00985230"/>
    <w:rsid w:val="00987CEB"/>
    <w:rsid w:val="00990AE8"/>
    <w:rsid w:val="00995EF7"/>
    <w:rsid w:val="009A23DC"/>
    <w:rsid w:val="009A45F6"/>
    <w:rsid w:val="009B19B0"/>
    <w:rsid w:val="009C241D"/>
    <w:rsid w:val="009C2548"/>
    <w:rsid w:val="009C5864"/>
    <w:rsid w:val="009D2D8C"/>
    <w:rsid w:val="009D58E3"/>
    <w:rsid w:val="009E5EFC"/>
    <w:rsid w:val="009F110F"/>
    <w:rsid w:val="009F2A60"/>
    <w:rsid w:val="009F498C"/>
    <w:rsid w:val="009F4F9F"/>
    <w:rsid w:val="009F7669"/>
    <w:rsid w:val="00A0235D"/>
    <w:rsid w:val="00A02F94"/>
    <w:rsid w:val="00A05080"/>
    <w:rsid w:val="00A22954"/>
    <w:rsid w:val="00A32678"/>
    <w:rsid w:val="00A46056"/>
    <w:rsid w:val="00A608B2"/>
    <w:rsid w:val="00A610D7"/>
    <w:rsid w:val="00A61777"/>
    <w:rsid w:val="00A743B4"/>
    <w:rsid w:val="00A9033E"/>
    <w:rsid w:val="00A95DBB"/>
    <w:rsid w:val="00A972CA"/>
    <w:rsid w:val="00AA0A88"/>
    <w:rsid w:val="00AA3B47"/>
    <w:rsid w:val="00AA4965"/>
    <w:rsid w:val="00AC2C02"/>
    <w:rsid w:val="00AC3669"/>
    <w:rsid w:val="00AC42B2"/>
    <w:rsid w:val="00AC7CDE"/>
    <w:rsid w:val="00AD1E3E"/>
    <w:rsid w:val="00AD2313"/>
    <w:rsid w:val="00AD44BA"/>
    <w:rsid w:val="00AE1B64"/>
    <w:rsid w:val="00AE1B9E"/>
    <w:rsid w:val="00AE6C5A"/>
    <w:rsid w:val="00AF4DC3"/>
    <w:rsid w:val="00AF767C"/>
    <w:rsid w:val="00B05990"/>
    <w:rsid w:val="00B10EFA"/>
    <w:rsid w:val="00B116F0"/>
    <w:rsid w:val="00B31DA0"/>
    <w:rsid w:val="00B31F2F"/>
    <w:rsid w:val="00B329F8"/>
    <w:rsid w:val="00B421CB"/>
    <w:rsid w:val="00B501CA"/>
    <w:rsid w:val="00B50E37"/>
    <w:rsid w:val="00B52062"/>
    <w:rsid w:val="00B56A4A"/>
    <w:rsid w:val="00B56C84"/>
    <w:rsid w:val="00B7321F"/>
    <w:rsid w:val="00B816E2"/>
    <w:rsid w:val="00B84B46"/>
    <w:rsid w:val="00B8627A"/>
    <w:rsid w:val="00B87735"/>
    <w:rsid w:val="00BA2D0C"/>
    <w:rsid w:val="00BC0FC8"/>
    <w:rsid w:val="00BD0160"/>
    <w:rsid w:val="00BD06DD"/>
    <w:rsid w:val="00BD6C31"/>
    <w:rsid w:val="00BE0C14"/>
    <w:rsid w:val="00BE1D81"/>
    <w:rsid w:val="00BE5080"/>
    <w:rsid w:val="00BF0578"/>
    <w:rsid w:val="00BF2052"/>
    <w:rsid w:val="00BF29CD"/>
    <w:rsid w:val="00BF35BB"/>
    <w:rsid w:val="00C17BA5"/>
    <w:rsid w:val="00C30DA5"/>
    <w:rsid w:val="00C33FC8"/>
    <w:rsid w:val="00C36C1D"/>
    <w:rsid w:val="00C378E7"/>
    <w:rsid w:val="00C42540"/>
    <w:rsid w:val="00C434C3"/>
    <w:rsid w:val="00C5209C"/>
    <w:rsid w:val="00C55AEB"/>
    <w:rsid w:val="00C677E9"/>
    <w:rsid w:val="00C71713"/>
    <w:rsid w:val="00C73C97"/>
    <w:rsid w:val="00C836FD"/>
    <w:rsid w:val="00C83FA6"/>
    <w:rsid w:val="00C90792"/>
    <w:rsid w:val="00C92EA7"/>
    <w:rsid w:val="00C944D8"/>
    <w:rsid w:val="00C946B5"/>
    <w:rsid w:val="00CC1BD4"/>
    <w:rsid w:val="00CD2796"/>
    <w:rsid w:val="00CD3B54"/>
    <w:rsid w:val="00CE0245"/>
    <w:rsid w:val="00CE5611"/>
    <w:rsid w:val="00CF3C94"/>
    <w:rsid w:val="00CF6184"/>
    <w:rsid w:val="00D0175D"/>
    <w:rsid w:val="00D019BB"/>
    <w:rsid w:val="00D1291E"/>
    <w:rsid w:val="00D37CFC"/>
    <w:rsid w:val="00D41AEF"/>
    <w:rsid w:val="00D51BF7"/>
    <w:rsid w:val="00D56873"/>
    <w:rsid w:val="00D575C2"/>
    <w:rsid w:val="00D71E36"/>
    <w:rsid w:val="00D72D5A"/>
    <w:rsid w:val="00D8070A"/>
    <w:rsid w:val="00D82701"/>
    <w:rsid w:val="00DA291E"/>
    <w:rsid w:val="00DB32A9"/>
    <w:rsid w:val="00DB63B6"/>
    <w:rsid w:val="00DD0C36"/>
    <w:rsid w:val="00DE2A99"/>
    <w:rsid w:val="00DF568D"/>
    <w:rsid w:val="00DF5B7A"/>
    <w:rsid w:val="00DF7218"/>
    <w:rsid w:val="00E11A62"/>
    <w:rsid w:val="00E22D17"/>
    <w:rsid w:val="00E47575"/>
    <w:rsid w:val="00E5481C"/>
    <w:rsid w:val="00E66F04"/>
    <w:rsid w:val="00E8024B"/>
    <w:rsid w:val="00E91A37"/>
    <w:rsid w:val="00EC269F"/>
    <w:rsid w:val="00EC4FB6"/>
    <w:rsid w:val="00ED3B12"/>
    <w:rsid w:val="00ED5064"/>
    <w:rsid w:val="00EE1EF4"/>
    <w:rsid w:val="00EE4041"/>
    <w:rsid w:val="00F12965"/>
    <w:rsid w:val="00F16735"/>
    <w:rsid w:val="00F273D0"/>
    <w:rsid w:val="00F32017"/>
    <w:rsid w:val="00F4313A"/>
    <w:rsid w:val="00F52BD8"/>
    <w:rsid w:val="00F605A0"/>
    <w:rsid w:val="00F664C3"/>
    <w:rsid w:val="00F72D12"/>
    <w:rsid w:val="00F86E31"/>
    <w:rsid w:val="00F958F6"/>
    <w:rsid w:val="00FA25C8"/>
    <w:rsid w:val="00FA7D25"/>
    <w:rsid w:val="00FB490B"/>
    <w:rsid w:val="00FC055D"/>
    <w:rsid w:val="00FC07DD"/>
    <w:rsid w:val="00FC47ED"/>
    <w:rsid w:val="00FE7142"/>
    <w:rsid w:val="00FE7602"/>
    <w:rsid w:val="00FF147E"/>
    <w:rsid w:val="00FF14D0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B6411"/>
  <w15:chartTrackingRefBased/>
  <w15:docId w15:val="{69C0B5EF-44D8-4834-9014-A195476D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0B9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qFormat/>
    <w:rsid w:val="001C50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C50B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1C50B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0B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C50B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0B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rsid w:val="001C50B9"/>
    <w:rPr>
      <w:rFonts w:ascii="Times New Roman" w:hAnsi="Times New Roman" w:cs="Times New Roman"/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1C50B9"/>
    <w:rPr>
      <w:rFonts w:cs="Times New Roman"/>
      <w:b/>
      <w:bCs/>
    </w:rPr>
  </w:style>
  <w:style w:type="paragraph" w:customStyle="1" w:styleId="Body2">
    <w:name w:val="Body 2"/>
    <w:qFormat/>
    <w:rsid w:val="001C50B9"/>
    <w:pPr>
      <w:suppressAutoHyphens/>
      <w:spacing w:after="40" w:line="276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C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C50B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25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25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25C8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25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25C8"/>
    <w:rPr>
      <w:rFonts w:eastAsiaTheme="minorEastAsia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7740C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763C3"/>
    <w:rPr>
      <w:color w:val="954F72" w:themeColor="followedHyperlink"/>
      <w:u w:val="single"/>
    </w:rPr>
  </w:style>
  <w:style w:type="paragraph" w:customStyle="1" w:styleId="Default">
    <w:name w:val="Default"/>
    <w:qFormat/>
    <w:rsid w:val="000C2D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0EC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50E37"/>
    <w:pPr>
      <w:spacing w:after="0" w:line="240" w:lineRule="auto"/>
    </w:pPr>
    <w:rPr>
      <w:rFonts w:eastAsiaTheme="minorEastAsia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uta.kurt@mruni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D187-5936-46E8-A287-0E22C9B3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Baliulytė</dc:creator>
  <cp:keywords/>
  <dc:description/>
  <cp:lastModifiedBy>Rūta Kurtinaitienė</cp:lastModifiedBy>
  <cp:revision>69</cp:revision>
  <dcterms:created xsi:type="dcterms:W3CDTF">2026-03-02T09:31:00Z</dcterms:created>
  <dcterms:modified xsi:type="dcterms:W3CDTF">2026-06-04T15:41:00Z</dcterms:modified>
</cp:coreProperties>
</file>