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A5A7B" w:rsidRPr="00B41D5D" w14:paraId="6B430F66" w14:textId="77777777" w:rsidTr="00DA5A7B">
        <w:sdt>
          <w:sdtPr>
            <w:rPr>
              <w:rFonts w:ascii="Bai Jamjuree" w:hAnsi="Bai Jamjuree" w:cs="Arial"/>
              <w:b/>
              <w:bCs/>
              <w:sz w:val="22"/>
              <w:szCs w:val="22"/>
            </w:rPr>
            <w:id w:val="-882164733"/>
            <w:placeholder>
              <w:docPart w:val="5AA3255640E5491D87EE33DF5306652D"/>
            </w:placeholder>
          </w:sdtPr>
          <w:sdtContent>
            <w:tc>
              <w:tcPr>
                <w:tcW w:w="4814" w:type="dxa"/>
              </w:tcPr>
              <w:p w14:paraId="344625CF" w14:textId="1390E82F" w:rsidR="00DA5A7B" w:rsidRPr="00B41D5D" w:rsidRDefault="00C969E3" w:rsidP="00A75B70">
                <w:pPr>
                  <w:pStyle w:val="NoSpacing"/>
                  <w:rPr>
                    <w:rFonts w:ascii="Bai Jamjuree" w:hAnsi="Bai Jamjuree" w:cs="Arial"/>
                    <w:sz w:val="22"/>
                    <w:szCs w:val="22"/>
                  </w:rPr>
                </w:pPr>
                <w:r>
                  <w:rPr>
                    <w:rFonts w:ascii="Bai Jamjuree" w:hAnsi="Bai Jamjuree" w:cs="Arial"/>
                    <w:b/>
                    <w:bCs/>
                    <w:sz w:val="22"/>
                    <w:szCs w:val="22"/>
                  </w:rPr>
                  <w:t>Dalyviams</w:t>
                </w:r>
              </w:p>
            </w:tc>
          </w:sdtContent>
        </w:sdt>
        <w:sdt>
          <w:sdtPr>
            <w:rPr>
              <w:rFonts w:ascii="Bai Jamjuree" w:hAnsi="Bai Jamjuree" w:cs="Arial"/>
              <w:sz w:val="22"/>
              <w:szCs w:val="22"/>
            </w:rPr>
            <w:id w:val="-933829198"/>
            <w:placeholder>
              <w:docPart w:val="F137A94EBC05441B9F8CE31D6AAB4A78"/>
            </w:placeholder>
            <w:date w:fullDate="2026-06-05T00:00:00Z">
              <w:dateFormat w:val="yyyy-MM-dd"/>
              <w:lid w:val="lt-LT"/>
              <w:storeMappedDataAs w:val="dateTime"/>
              <w:calendar w:val="gregorian"/>
            </w:date>
          </w:sdtPr>
          <w:sdtContent>
            <w:tc>
              <w:tcPr>
                <w:tcW w:w="4814" w:type="dxa"/>
              </w:tcPr>
              <w:p w14:paraId="022547E0" w14:textId="4B4EB52D" w:rsidR="00DA5A7B" w:rsidRPr="00B41D5D" w:rsidRDefault="000E7CF3" w:rsidP="00A75B70">
                <w:pPr>
                  <w:pStyle w:val="NoSpacing"/>
                  <w:jc w:val="right"/>
                  <w:rPr>
                    <w:rFonts w:ascii="Bai Jamjuree" w:hAnsi="Bai Jamjuree" w:cs="Arial"/>
                    <w:sz w:val="22"/>
                    <w:szCs w:val="22"/>
                  </w:rPr>
                </w:pPr>
                <w:r>
                  <w:rPr>
                    <w:rFonts w:ascii="Bai Jamjuree" w:hAnsi="Bai Jamjuree" w:cs="Arial"/>
                    <w:sz w:val="22"/>
                    <w:szCs w:val="22"/>
                  </w:rPr>
                  <w:t>2026-06-05</w:t>
                </w:r>
              </w:p>
            </w:tc>
          </w:sdtContent>
        </w:sdt>
      </w:tr>
      <w:tr w:rsidR="00DA5A7B" w:rsidRPr="00B41D5D" w14:paraId="0B3851D0" w14:textId="77777777" w:rsidTr="00DA5A7B">
        <w:tc>
          <w:tcPr>
            <w:tcW w:w="4814" w:type="dxa"/>
          </w:tcPr>
          <w:p w14:paraId="06B2B0A6" w14:textId="521CA389" w:rsidR="00DA5A7B" w:rsidRPr="00B41D5D" w:rsidRDefault="00156B0B" w:rsidP="00A75B70">
            <w:pPr>
              <w:pStyle w:val="NoSpacing"/>
              <w:rPr>
                <w:rFonts w:ascii="Bai Jamjuree" w:hAnsi="Bai Jamjuree" w:cs="Arial"/>
                <w:i/>
                <w:iCs/>
                <w:sz w:val="22"/>
                <w:szCs w:val="22"/>
              </w:rPr>
            </w:pPr>
            <w:sdt>
              <w:sdtPr>
                <w:rPr>
                  <w:rFonts w:ascii="Bai Jamjuree" w:hAnsi="Bai Jamjuree" w:cs="Arial"/>
                  <w:i/>
                  <w:iCs/>
                  <w:sz w:val="22"/>
                  <w:szCs w:val="22"/>
                </w:rPr>
                <w:id w:val="-364451649"/>
                <w:placeholder>
                  <w:docPart w:val="56581142B4DF42139B1C5BB8563DF8DC"/>
                </w:placeholder>
                <w:comboBox>
                  <w:listItem w:value="Choose an item."/>
                  <w:listItem w:displayText="Elektroniniu paštu" w:value="Elektroniniu paštu"/>
                  <w:listItem w:displayText="CVP IS priemonėmis" w:value="CVP IS priemonėmis"/>
                </w:comboBox>
              </w:sdtPr>
              <w:sdtContent>
                <w:r w:rsidR="00C969E3">
                  <w:rPr>
                    <w:rFonts w:ascii="Bai Jamjuree" w:hAnsi="Bai Jamjuree" w:cs="Arial"/>
                    <w:i/>
                    <w:iCs/>
                    <w:sz w:val="22"/>
                    <w:szCs w:val="22"/>
                  </w:rPr>
                  <w:t>CVP IS priemonėmis</w:t>
                </w:r>
              </w:sdtContent>
            </w:sdt>
          </w:p>
        </w:tc>
        <w:tc>
          <w:tcPr>
            <w:tcW w:w="4814" w:type="dxa"/>
          </w:tcPr>
          <w:p w14:paraId="102F8CC6" w14:textId="77777777" w:rsidR="00DA5A7B" w:rsidRPr="00B41D5D" w:rsidRDefault="00DA5A7B" w:rsidP="00A75B70">
            <w:pPr>
              <w:pStyle w:val="NoSpacing"/>
              <w:rPr>
                <w:rFonts w:ascii="Bai Jamjuree" w:hAnsi="Bai Jamjuree" w:cs="Arial"/>
                <w:sz w:val="22"/>
                <w:szCs w:val="22"/>
              </w:rPr>
            </w:pPr>
          </w:p>
        </w:tc>
      </w:tr>
    </w:tbl>
    <w:p w14:paraId="46C3C47D" w14:textId="77777777" w:rsidR="00E3329D" w:rsidRPr="00B41D5D" w:rsidRDefault="00E3329D" w:rsidP="00A75B70">
      <w:pPr>
        <w:pStyle w:val="NoSpacing"/>
        <w:rPr>
          <w:rFonts w:ascii="Bai Jamjuree" w:hAnsi="Bai Jamjuree" w:cs="Arial"/>
          <w:sz w:val="22"/>
          <w:szCs w:val="22"/>
        </w:rPr>
      </w:pPr>
    </w:p>
    <w:p w14:paraId="5D8A37FA" w14:textId="0946C69E" w:rsidR="002E3C50" w:rsidRDefault="00AE5A9C" w:rsidP="00A75B70">
      <w:pPr>
        <w:pStyle w:val="NoSpacing"/>
        <w:jc w:val="both"/>
        <w:rPr>
          <w:rFonts w:ascii="Bai Jamjuree" w:hAnsi="Bai Jamjuree" w:cs="Arial"/>
          <w:b/>
          <w:bCs/>
          <w:sz w:val="22"/>
          <w:szCs w:val="22"/>
          <w:lang w:eastAsia="lt-LT"/>
        </w:rPr>
      </w:pPr>
      <w:r w:rsidRPr="00AE5A9C">
        <w:rPr>
          <w:rFonts w:ascii="Bai Jamjuree" w:hAnsi="Bai Jamjuree" w:cs="Arial"/>
          <w:b/>
          <w:bCs/>
          <w:sz w:val="22"/>
          <w:szCs w:val="22"/>
          <w:lang w:eastAsia="lt-LT"/>
        </w:rPr>
        <w:t>DĖL PIRKIMO DOKUMENTŲ PAAIŠKINIMO / PATIKSLINIMO</w:t>
      </w:r>
    </w:p>
    <w:p w14:paraId="5CCAEED6" w14:textId="77777777" w:rsidR="009D282F" w:rsidRPr="00B41D5D" w:rsidRDefault="009D282F" w:rsidP="00A75B70">
      <w:pPr>
        <w:pStyle w:val="NoSpacing"/>
        <w:jc w:val="both"/>
        <w:rPr>
          <w:rFonts w:ascii="Bai Jamjuree" w:hAnsi="Bai Jamjuree" w:cs="Arial"/>
          <w:sz w:val="22"/>
          <w:szCs w:val="22"/>
          <w:lang w:eastAsia="lt-LT"/>
        </w:rPr>
      </w:pPr>
    </w:p>
    <w:p w14:paraId="222CF09C" w14:textId="0C680239" w:rsidR="00F37678" w:rsidRPr="00B41D5D" w:rsidRDefault="00BD52D9" w:rsidP="00035A64">
      <w:pPr>
        <w:pStyle w:val="NoSpacing"/>
        <w:ind w:firstLine="567"/>
        <w:jc w:val="both"/>
        <w:rPr>
          <w:rFonts w:ascii="Bai Jamjuree" w:hAnsi="Bai Jamjuree" w:cs="Arial"/>
          <w:sz w:val="22"/>
          <w:szCs w:val="22"/>
        </w:rPr>
      </w:pPr>
      <w:r w:rsidRPr="00B41D5D">
        <w:rPr>
          <w:rFonts w:ascii="Bai Jamjuree" w:hAnsi="Bai Jamjuree" w:cs="Arial"/>
          <w:sz w:val="22"/>
          <w:szCs w:val="22"/>
        </w:rPr>
        <w:t xml:space="preserve">KN </w:t>
      </w:r>
      <w:proofErr w:type="spellStart"/>
      <w:r w:rsidR="00F37678" w:rsidRPr="00B41D5D">
        <w:rPr>
          <w:rFonts w:ascii="Bai Jamjuree" w:hAnsi="Bai Jamjuree" w:cs="Arial"/>
          <w:sz w:val="22"/>
          <w:szCs w:val="22"/>
        </w:rPr>
        <w:t>E</w:t>
      </w:r>
      <w:r w:rsidRPr="00B41D5D">
        <w:rPr>
          <w:rFonts w:ascii="Bai Jamjuree" w:hAnsi="Bai Jamjuree" w:cs="Arial"/>
          <w:sz w:val="22"/>
          <w:szCs w:val="22"/>
        </w:rPr>
        <w:t>nergies</w:t>
      </w:r>
      <w:proofErr w:type="spellEnd"/>
      <w:r w:rsidRPr="00B41D5D">
        <w:rPr>
          <w:rFonts w:ascii="Bai Jamjuree" w:hAnsi="Bai Jamjuree" w:cs="Arial"/>
          <w:sz w:val="22"/>
          <w:szCs w:val="22"/>
        </w:rPr>
        <w:t>, AB</w:t>
      </w:r>
      <w:r w:rsidR="00F37678" w:rsidRPr="00B41D5D">
        <w:rPr>
          <w:rFonts w:ascii="Bai Jamjuree" w:hAnsi="Bai Jamjuree" w:cs="Arial"/>
          <w:sz w:val="22"/>
          <w:szCs w:val="22"/>
        </w:rPr>
        <w:t xml:space="preserve"> (toliau – </w:t>
      </w:r>
      <w:r w:rsidR="00F37678" w:rsidRPr="00290901">
        <w:rPr>
          <w:rFonts w:ascii="Bai Jamjuree" w:hAnsi="Bai Jamjuree" w:cs="Arial"/>
          <w:b/>
          <w:bCs/>
          <w:sz w:val="22"/>
          <w:szCs w:val="22"/>
        </w:rPr>
        <w:t>KN</w:t>
      </w:r>
      <w:r w:rsidR="00F37678" w:rsidRPr="00B41D5D">
        <w:rPr>
          <w:rFonts w:ascii="Bai Jamjuree" w:hAnsi="Bai Jamjuree" w:cs="Arial"/>
          <w:sz w:val="22"/>
          <w:szCs w:val="22"/>
        </w:rPr>
        <w:t xml:space="preserve">) </w:t>
      </w:r>
      <w:r w:rsidR="009D282F">
        <w:rPr>
          <w:rFonts w:ascii="Bai Jamjuree" w:hAnsi="Bai Jamjuree" w:cs="Arial"/>
          <w:sz w:val="22"/>
          <w:szCs w:val="22"/>
        </w:rPr>
        <w:t xml:space="preserve">gavo suinteresuotų tiekėjų klausimų dėl </w:t>
      </w:r>
      <w:r w:rsidR="00A36D00">
        <w:rPr>
          <w:rFonts w:ascii="Bai Jamjuree" w:hAnsi="Bai Jamjuree" w:cs="Arial"/>
          <w:sz w:val="22"/>
          <w:szCs w:val="22"/>
        </w:rPr>
        <w:t>pirkimo</w:t>
      </w:r>
      <w:r w:rsidR="00E3329D" w:rsidRPr="00B41D5D">
        <w:rPr>
          <w:rFonts w:ascii="Bai Jamjuree" w:hAnsi="Bai Jamjuree" w:cs="Arial"/>
          <w:i/>
          <w:iCs/>
          <w:sz w:val="22"/>
          <w:szCs w:val="22"/>
        </w:rPr>
        <w:t>„</w:t>
      </w:r>
      <w:sdt>
        <w:sdtPr>
          <w:rPr>
            <w:rFonts w:ascii="Bai Jamjuree" w:hAnsi="Bai Jamjuree" w:cs="Arial"/>
            <w:sz w:val="22"/>
            <w:szCs w:val="22"/>
          </w:rPr>
          <w:id w:val="886611117"/>
          <w:placeholder>
            <w:docPart w:val="E192BF2CFFBE49C9A5B25D2D0BC2E0A2"/>
          </w:placeholder>
        </w:sdtPr>
        <w:sdtContent>
          <w:r w:rsidR="002E7E4C" w:rsidRPr="002E7E4C">
            <w:rPr>
              <w:rFonts w:ascii="Bai Jamjuree" w:hAnsi="Bai Jamjuree" w:cs="Arial"/>
              <w:sz w:val="22"/>
              <w:szCs w:val="22"/>
            </w:rPr>
            <w:t>(311-26) Aktyvuota anglis</w:t>
          </w:r>
        </w:sdtContent>
      </w:sdt>
      <w:r w:rsidR="00E3329D" w:rsidRPr="00B41D5D">
        <w:rPr>
          <w:rFonts w:ascii="Bai Jamjuree" w:hAnsi="Bai Jamjuree" w:cs="Arial"/>
          <w:i/>
          <w:iCs/>
          <w:sz w:val="22"/>
          <w:szCs w:val="22"/>
        </w:rPr>
        <w:t>“</w:t>
      </w:r>
      <w:r w:rsidR="00E3329D" w:rsidRPr="00B41D5D">
        <w:rPr>
          <w:rFonts w:ascii="Bai Jamjuree" w:hAnsi="Bai Jamjuree" w:cs="Arial"/>
          <w:sz w:val="22"/>
          <w:szCs w:val="22"/>
        </w:rPr>
        <w:t xml:space="preserve"> (toliau – </w:t>
      </w:r>
      <w:r w:rsidR="00E3329D" w:rsidRPr="00290901">
        <w:rPr>
          <w:rFonts w:ascii="Bai Jamjuree" w:hAnsi="Bai Jamjuree" w:cs="Arial"/>
          <w:b/>
          <w:bCs/>
          <w:sz w:val="22"/>
          <w:szCs w:val="22"/>
        </w:rPr>
        <w:t>Pirkimas</w:t>
      </w:r>
      <w:r w:rsidR="00E3329D" w:rsidRPr="00B41D5D">
        <w:rPr>
          <w:rFonts w:ascii="Bai Jamjuree" w:hAnsi="Bai Jamjuree" w:cs="Arial"/>
          <w:sz w:val="22"/>
          <w:szCs w:val="22"/>
        </w:rPr>
        <w:t>)</w:t>
      </w:r>
      <w:r w:rsidR="009D282F">
        <w:rPr>
          <w:rFonts w:ascii="Bai Jamjuree" w:hAnsi="Bai Jamjuree" w:cs="Arial"/>
          <w:sz w:val="22"/>
          <w:szCs w:val="22"/>
        </w:rPr>
        <w:t>, vykdomo</w:t>
      </w:r>
      <w:r w:rsidR="009D282F" w:rsidRPr="009D282F">
        <w:rPr>
          <w:rFonts w:ascii="Bai Jamjuree" w:hAnsi="Bai Jamjuree" w:cs="Arial"/>
          <w:sz w:val="22"/>
          <w:szCs w:val="22"/>
        </w:rPr>
        <w:t xml:space="preserve"> </w:t>
      </w:r>
      <w:sdt>
        <w:sdtPr>
          <w:rPr>
            <w:rFonts w:ascii="Bai Jamjuree" w:hAnsi="Bai Jamjuree" w:cs="Arial"/>
            <w:sz w:val="22"/>
            <w:szCs w:val="22"/>
          </w:rPr>
          <w:id w:val="1987045801"/>
          <w:placeholder>
            <w:docPart w:val="105F7EE6F8294FCB9E83888D47BA5F61"/>
          </w:placeholder>
          <w:comboBox>
            <w:listItem w:value="Choose an item."/>
            <w:listItem w:displayText="neskelbiamos apklausos" w:value="neskelbiamos apklausos"/>
            <w:listItem w:displayText="sklbiamos apklausos" w:value="sklbiamos apklausos"/>
            <w:listItem w:displayText="supaprastintų skelbiamų derybų būdu." w:value="supaprastintų skelbiamų derybų būdu."/>
          </w:comboBox>
        </w:sdtPr>
        <w:sdtContent>
          <w:r w:rsidR="00E57FB3">
            <w:rPr>
              <w:rFonts w:ascii="Bai Jamjuree" w:hAnsi="Bai Jamjuree" w:cs="Arial"/>
              <w:sz w:val="22"/>
              <w:szCs w:val="22"/>
            </w:rPr>
            <w:t>skelbiamos apklausos</w:t>
          </w:r>
        </w:sdtContent>
      </w:sdt>
      <w:r w:rsidR="00FA7B61">
        <w:rPr>
          <w:rFonts w:ascii="Bai Jamjuree" w:hAnsi="Bai Jamjuree" w:cs="Arial"/>
          <w:sz w:val="22"/>
          <w:szCs w:val="22"/>
        </w:rPr>
        <w:t xml:space="preserve"> būdu</w:t>
      </w:r>
      <w:r w:rsidR="00F37678" w:rsidRPr="00B41D5D">
        <w:rPr>
          <w:rFonts w:ascii="Bai Jamjuree" w:hAnsi="Bai Jamjuree" w:cs="Arial"/>
          <w:sz w:val="22"/>
          <w:szCs w:val="22"/>
        </w:rPr>
        <w:t>.</w:t>
      </w:r>
    </w:p>
    <w:p w14:paraId="0C952AFA" w14:textId="77777777" w:rsidR="00A75B70" w:rsidRPr="00B41D5D" w:rsidRDefault="00A75B70" w:rsidP="00035A64">
      <w:pPr>
        <w:pStyle w:val="NoSpacing"/>
        <w:ind w:firstLine="567"/>
        <w:jc w:val="both"/>
        <w:rPr>
          <w:rFonts w:ascii="Bai Jamjuree" w:hAnsi="Bai Jamjuree" w:cs="Arial"/>
          <w:sz w:val="22"/>
          <w:szCs w:val="22"/>
        </w:rPr>
      </w:pPr>
    </w:p>
    <w:p w14:paraId="136AE7B9" w14:textId="3B028FDC" w:rsidR="0056572F" w:rsidRDefault="00035A64" w:rsidP="00035A64">
      <w:pPr>
        <w:pStyle w:val="NoSpacing"/>
        <w:ind w:firstLine="567"/>
        <w:jc w:val="both"/>
        <w:rPr>
          <w:rFonts w:ascii="Bai Jamjuree" w:hAnsi="Bai Jamjuree" w:cs="Arial"/>
          <w:sz w:val="22"/>
          <w:szCs w:val="22"/>
        </w:rPr>
      </w:pPr>
      <w:r w:rsidRPr="00035A64">
        <w:rPr>
          <w:rFonts w:ascii="Bai Jamjuree" w:hAnsi="Bai Jamjuree" w:cs="Arial"/>
          <w:sz w:val="22"/>
          <w:szCs w:val="22"/>
        </w:rPr>
        <w:t>Atsižvelgdama į gautus klausimus, KN pateikia suinteresuotų tiekėjų klausimus ir atsakymus į juos*:</w:t>
      </w:r>
    </w:p>
    <w:tbl>
      <w:tblPr>
        <w:tblStyle w:val="TableGrid"/>
        <w:tblW w:w="9639" w:type="dxa"/>
        <w:tblLayout w:type="fixed"/>
        <w:tblLook w:val="04A0" w:firstRow="1" w:lastRow="0" w:firstColumn="1" w:lastColumn="0" w:noHBand="0" w:noVBand="1"/>
      </w:tblPr>
      <w:tblGrid>
        <w:gridCol w:w="675"/>
        <w:gridCol w:w="4140"/>
        <w:gridCol w:w="4824"/>
      </w:tblGrid>
      <w:tr w:rsidR="00D22186" w:rsidRPr="00044CE9" w14:paraId="53BB7DEF" w14:textId="77777777">
        <w:trPr>
          <w:trHeight w:val="525"/>
        </w:trPr>
        <w:tc>
          <w:tcPr>
            <w:tcW w:w="675" w:type="dxa"/>
          </w:tcPr>
          <w:p w14:paraId="42F24D11" w14:textId="77777777" w:rsidR="00D22186" w:rsidRPr="00044CE9" w:rsidRDefault="00D22186">
            <w:pPr>
              <w:jc w:val="center"/>
              <w:rPr>
                <w:rFonts w:ascii="Arial" w:hAnsi="Arial" w:cs="Arial"/>
                <w:b/>
                <w:bCs/>
              </w:rPr>
            </w:pPr>
            <w:r w:rsidRPr="00044CE9">
              <w:rPr>
                <w:rFonts w:ascii="Arial" w:hAnsi="Arial" w:cs="Arial"/>
                <w:b/>
                <w:bCs/>
              </w:rPr>
              <w:t>Eil. Nr.</w:t>
            </w:r>
          </w:p>
        </w:tc>
        <w:tc>
          <w:tcPr>
            <w:tcW w:w="4140" w:type="dxa"/>
          </w:tcPr>
          <w:p w14:paraId="64835BA4" w14:textId="77777777" w:rsidR="00D22186" w:rsidRPr="00044CE9" w:rsidRDefault="00D22186">
            <w:pPr>
              <w:jc w:val="center"/>
              <w:rPr>
                <w:rFonts w:ascii="Arial" w:hAnsi="Arial" w:cs="Arial"/>
                <w:b/>
                <w:bCs/>
              </w:rPr>
            </w:pPr>
            <w:r w:rsidRPr="00044CE9">
              <w:rPr>
                <w:rFonts w:ascii="Arial" w:hAnsi="Arial" w:cs="Arial"/>
                <w:b/>
                <w:bCs/>
              </w:rPr>
              <w:t>Klausimas</w:t>
            </w:r>
            <w:r w:rsidRPr="00044CE9">
              <w:rPr>
                <w:rFonts w:ascii="Arial" w:hAnsi="Arial" w:cs="Arial"/>
                <w:b/>
                <w:bCs/>
                <w:i/>
                <w:iCs/>
              </w:rPr>
              <w:t>**</w:t>
            </w:r>
          </w:p>
        </w:tc>
        <w:tc>
          <w:tcPr>
            <w:tcW w:w="4824" w:type="dxa"/>
          </w:tcPr>
          <w:p w14:paraId="1E5F93F2" w14:textId="77777777" w:rsidR="00D22186" w:rsidRPr="00044CE9" w:rsidRDefault="00D22186">
            <w:pPr>
              <w:jc w:val="center"/>
              <w:rPr>
                <w:rFonts w:ascii="Arial" w:hAnsi="Arial" w:cs="Arial"/>
                <w:b/>
                <w:bCs/>
              </w:rPr>
            </w:pPr>
            <w:r w:rsidRPr="00044CE9">
              <w:rPr>
                <w:rFonts w:ascii="Arial" w:hAnsi="Arial" w:cs="Arial"/>
                <w:b/>
                <w:bCs/>
              </w:rPr>
              <w:t>Atsakymas</w:t>
            </w:r>
          </w:p>
        </w:tc>
      </w:tr>
      <w:tr w:rsidR="00D22186" w:rsidRPr="00044CE9" w14:paraId="38E4810A" w14:textId="77777777">
        <w:tc>
          <w:tcPr>
            <w:tcW w:w="675" w:type="dxa"/>
          </w:tcPr>
          <w:p w14:paraId="5ADB1D8D" w14:textId="77777777" w:rsidR="00D22186" w:rsidRPr="00044CE9" w:rsidRDefault="00D22186" w:rsidP="00D22186">
            <w:pPr>
              <w:pStyle w:val="ListParagraph"/>
              <w:numPr>
                <w:ilvl w:val="0"/>
                <w:numId w:val="2"/>
              </w:numPr>
              <w:spacing w:line="240" w:lineRule="auto"/>
              <w:jc w:val="both"/>
              <w:rPr>
                <w:rFonts w:ascii="Arial" w:hAnsi="Arial" w:cs="Arial"/>
              </w:rPr>
            </w:pPr>
          </w:p>
        </w:tc>
        <w:tc>
          <w:tcPr>
            <w:tcW w:w="4140" w:type="dxa"/>
          </w:tcPr>
          <w:p w14:paraId="438018EB" w14:textId="31A1CE40" w:rsidR="00D22186" w:rsidRPr="0076400B" w:rsidRDefault="000E7CF3">
            <w:pPr>
              <w:pStyle w:val="NormalWeb"/>
              <w:spacing w:after="0"/>
              <w:jc w:val="both"/>
              <w:rPr>
                <w:rFonts w:ascii="Arial" w:hAnsi="Arial" w:cs="Arial"/>
                <w:iCs/>
                <w:color w:val="000000" w:themeColor="text1"/>
                <w:sz w:val="22"/>
                <w:szCs w:val="22"/>
              </w:rPr>
            </w:pPr>
            <w:r w:rsidRPr="0076400B">
              <w:rPr>
                <w:rFonts w:ascii="Arial" w:hAnsi="Arial" w:cs="Arial"/>
                <w:iCs/>
                <w:color w:val="000000" w:themeColor="text1"/>
                <w:sz w:val="22"/>
                <w:szCs w:val="22"/>
              </w:rPr>
              <w:t>Prašome jūsų patikslinti pirkimo informaciją. Pagal pirkimo dokumentus nurodyta, kad bus perkamas aktyvuotos anglies kiekis 20 tonų ir pagal pirkimo dokumentuose esančią informaciją Pirkėjas įsipareigoja visą šį kiekį nupirkti. Klausimas ar visas kiekis, 20 tonų aktyvuotos anglies, turi būti pristatyta vienu metu ar visą kiekį pirksite dalimis?</w:t>
            </w:r>
          </w:p>
        </w:tc>
        <w:tc>
          <w:tcPr>
            <w:tcW w:w="4824" w:type="dxa"/>
          </w:tcPr>
          <w:p w14:paraId="6596AF3F" w14:textId="77777777" w:rsidR="003850ED" w:rsidRPr="0076400B" w:rsidRDefault="003850ED" w:rsidP="003850ED">
            <w:pPr>
              <w:pStyle w:val="NormalWeb"/>
              <w:jc w:val="both"/>
              <w:rPr>
                <w:rFonts w:ascii="Arial" w:hAnsi="Arial" w:cs="Arial"/>
                <w:color w:val="000000" w:themeColor="text1"/>
                <w:sz w:val="22"/>
                <w:szCs w:val="22"/>
              </w:rPr>
            </w:pPr>
            <w:r w:rsidRPr="0076400B">
              <w:rPr>
                <w:rFonts w:ascii="Arial" w:hAnsi="Arial" w:cs="Arial"/>
                <w:color w:val="000000" w:themeColor="text1"/>
                <w:sz w:val="22"/>
                <w:szCs w:val="22"/>
              </w:rPr>
              <w:t>Pirkėjas įsipareigoja įsigyti visą pirkimo dokumentuose nurodytą prekių kiekį. Tiekėjas įsipareigoja per pirkimo dokumentuose nustatytą terminą pristatyti visą nurodytą prekių kiekį Pirkėjui techninėje specifikacijoje nurodytu adresu.</w:t>
            </w:r>
          </w:p>
          <w:p w14:paraId="1747CF32" w14:textId="46151E67" w:rsidR="003850ED" w:rsidRPr="0076400B" w:rsidRDefault="003850ED">
            <w:pPr>
              <w:pStyle w:val="NormalWeb"/>
              <w:spacing w:before="0" w:beforeAutospacing="0" w:after="0" w:afterAutospacing="0"/>
              <w:jc w:val="both"/>
              <w:rPr>
                <w:rFonts w:ascii="Arial" w:hAnsi="Arial" w:cs="Arial"/>
                <w:color w:val="000000" w:themeColor="text1"/>
                <w:sz w:val="22"/>
                <w:szCs w:val="22"/>
              </w:rPr>
            </w:pPr>
          </w:p>
        </w:tc>
      </w:tr>
    </w:tbl>
    <w:p w14:paraId="5B1B2C6F" w14:textId="77777777" w:rsidR="00477C82" w:rsidRDefault="00477C82" w:rsidP="00FA7B61">
      <w:pPr>
        <w:pStyle w:val="NoSpacing"/>
        <w:jc w:val="both"/>
        <w:rPr>
          <w:rFonts w:ascii="Bai Jamjuree" w:hAnsi="Bai Jamjuree" w:cs="Arial"/>
          <w:sz w:val="22"/>
          <w:szCs w:val="22"/>
        </w:rPr>
      </w:pPr>
    </w:p>
    <w:p w14:paraId="0C245093" w14:textId="77777777" w:rsidR="00477C82" w:rsidRPr="00044CE9" w:rsidRDefault="00477C82" w:rsidP="00477C82">
      <w:pPr>
        <w:pStyle w:val="NoSpacing"/>
        <w:jc w:val="both"/>
        <w:rPr>
          <w:rFonts w:ascii="Arial" w:hAnsi="Arial" w:cs="Arial"/>
        </w:rPr>
      </w:pPr>
      <w:r w:rsidRPr="00044CE9">
        <w:rPr>
          <w:rFonts w:ascii="Arial" w:hAnsi="Arial" w:cs="Arial"/>
        </w:rPr>
        <w:t>* Pateikiami Pirkimo sąlygų paaiškinimai / patikslinimai laikomi neatsiejama Pirkimo sąlygų dalimi, ir jų nuostatos turi viršenybę prieš ankstesniuose Pirkimo dokumentuose išdėstytas nuostatas. Prašome jais vadovautis teikiant pasiūlymus.</w:t>
      </w:r>
    </w:p>
    <w:p w14:paraId="6833CA80" w14:textId="77777777" w:rsidR="00477C82" w:rsidRPr="00044CE9" w:rsidRDefault="00477C82" w:rsidP="00477C82">
      <w:pPr>
        <w:pStyle w:val="NoSpacing"/>
        <w:jc w:val="both"/>
        <w:rPr>
          <w:rFonts w:ascii="Arial" w:hAnsi="Arial" w:cs="Arial"/>
        </w:rPr>
      </w:pPr>
      <w:r w:rsidRPr="00044CE9">
        <w:rPr>
          <w:rFonts w:ascii="Arial" w:hAnsi="Arial" w:cs="Arial"/>
        </w:rPr>
        <w:t>**Čia ir kitur tiekėjo (-ų) prašymo (-ų) paaiškinti / patikslinti pirkimo dokumentus tekstas neredaguotas.</w:t>
      </w:r>
    </w:p>
    <w:p w14:paraId="4158F10D" w14:textId="77777777" w:rsidR="00477C82" w:rsidRDefault="00477C82" w:rsidP="00A75B70">
      <w:pPr>
        <w:pStyle w:val="NoSpacing"/>
        <w:ind w:firstLine="1296"/>
        <w:jc w:val="both"/>
        <w:rPr>
          <w:rFonts w:ascii="Bai Jamjuree" w:hAnsi="Bai Jamjuree" w:cs="Arial"/>
          <w:sz w:val="22"/>
          <w:szCs w:val="22"/>
        </w:rPr>
      </w:pPr>
    </w:p>
    <w:p w14:paraId="5595DDC5" w14:textId="68327BB9" w:rsidR="00E52DC9" w:rsidRPr="00B41D5D" w:rsidRDefault="004B3983" w:rsidP="00A75B70">
      <w:pPr>
        <w:pStyle w:val="NoSpacing"/>
        <w:jc w:val="both"/>
        <w:rPr>
          <w:rFonts w:ascii="Bai Jamjuree" w:hAnsi="Bai Jamjuree" w:cs="Arial"/>
          <w:color w:val="000000"/>
          <w:sz w:val="22"/>
          <w:szCs w:val="22"/>
          <w:shd w:val="clear" w:color="auto" w:fill="FFFFFF"/>
        </w:rPr>
      </w:pPr>
      <w:r w:rsidRPr="004B3983">
        <w:rPr>
          <w:rFonts w:ascii="Bai Jamjuree" w:hAnsi="Bai Jamjuree" w:cs="Arial"/>
          <w:color w:val="000000"/>
          <w:sz w:val="22"/>
          <w:szCs w:val="22"/>
          <w:shd w:val="clear" w:color="auto" w:fill="FFFFFF"/>
        </w:rPr>
        <w:t>Atsižvelgiant į tai, kad pateikt</w:t>
      </w:r>
      <w:r w:rsidR="00F970F5">
        <w:rPr>
          <w:rFonts w:ascii="Bai Jamjuree" w:hAnsi="Bai Jamjuree" w:cs="Arial"/>
          <w:color w:val="000000"/>
          <w:sz w:val="22"/>
          <w:szCs w:val="22"/>
          <w:shd w:val="clear" w:color="auto" w:fill="FFFFFF"/>
        </w:rPr>
        <w:t>as (-i)</w:t>
      </w:r>
      <w:r w:rsidRPr="004B3983">
        <w:rPr>
          <w:rFonts w:ascii="Bai Jamjuree" w:hAnsi="Bai Jamjuree" w:cs="Arial"/>
          <w:color w:val="000000"/>
          <w:sz w:val="22"/>
          <w:szCs w:val="22"/>
          <w:shd w:val="clear" w:color="auto" w:fill="FFFFFF"/>
        </w:rPr>
        <w:t xml:space="preserve"> atsakym</w:t>
      </w:r>
      <w:r w:rsidR="00F970F5">
        <w:rPr>
          <w:rFonts w:ascii="Bai Jamjuree" w:hAnsi="Bai Jamjuree" w:cs="Arial"/>
          <w:color w:val="000000"/>
          <w:sz w:val="22"/>
          <w:szCs w:val="22"/>
          <w:shd w:val="clear" w:color="auto" w:fill="FFFFFF"/>
        </w:rPr>
        <w:t>as (-</w:t>
      </w:r>
      <w:r w:rsidRPr="004B3983">
        <w:rPr>
          <w:rFonts w:ascii="Bai Jamjuree" w:hAnsi="Bai Jamjuree" w:cs="Arial"/>
          <w:color w:val="000000"/>
          <w:sz w:val="22"/>
          <w:szCs w:val="22"/>
          <w:shd w:val="clear" w:color="auto" w:fill="FFFFFF"/>
        </w:rPr>
        <w:t>ai</w:t>
      </w:r>
      <w:r w:rsidR="00F970F5">
        <w:rPr>
          <w:rFonts w:ascii="Bai Jamjuree" w:hAnsi="Bai Jamjuree" w:cs="Arial"/>
          <w:color w:val="000000"/>
          <w:sz w:val="22"/>
          <w:szCs w:val="22"/>
          <w:shd w:val="clear" w:color="auto" w:fill="FFFFFF"/>
        </w:rPr>
        <w:t>)</w:t>
      </w:r>
      <w:r w:rsidRPr="004B3983">
        <w:rPr>
          <w:rFonts w:ascii="Bai Jamjuree" w:hAnsi="Bai Jamjuree" w:cs="Arial"/>
          <w:color w:val="000000"/>
          <w:sz w:val="22"/>
          <w:szCs w:val="22"/>
          <w:shd w:val="clear" w:color="auto" w:fill="FFFFFF"/>
        </w:rPr>
        <w:t xml:space="preserve"> į tiekėj</w:t>
      </w:r>
      <w:r w:rsidR="00F970F5">
        <w:rPr>
          <w:rFonts w:ascii="Bai Jamjuree" w:hAnsi="Bai Jamjuree" w:cs="Arial"/>
          <w:color w:val="000000"/>
          <w:sz w:val="22"/>
          <w:szCs w:val="22"/>
          <w:shd w:val="clear" w:color="auto" w:fill="FFFFFF"/>
        </w:rPr>
        <w:t>o (-</w:t>
      </w:r>
      <w:r w:rsidRPr="004B3983">
        <w:rPr>
          <w:rFonts w:ascii="Bai Jamjuree" w:hAnsi="Bai Jamjuree" w:cs="Arial"/>
          <w:color w:val="000000"/>
          <w:sz w:val="22"/>
          <w:szCs w:val="22"/>
          <w:shd w:val="clear" w:color="auto" w:fill="FFFFFF"/>
        </w:rPr>
        <w:t>ų</w:t>
      </w:r>
      <w:r w:rsidR="00F970F5">
        <w:rPr>
          <w:rFonts w:ascii="Bai Jamjuree" w:hAnsi="Bai Jamjuree" w:cs="Arial"/>
          <w:color w:val="000000"/>
          <w:sz w:val="22"/>
          <w:szCs w:val="22"/>
          <w:shd w:val="clear" w:color="auto" w:fill="FFFFFF"/>
        </w:rPr>
        <w:t>)</w:t>
      </w:r>
      <w:r w:rsidRPr="004B3983">
        <w:rPr>
          <w:rFonts w:ascii="Bai Jamjuree" w:hAnsi="Bai Jamjuree" w:cs="Arial"/>
          <w:color w:val="000000"/>
          <w:sz w:val="22"/>
          <w:szCs w:val="22"/>
          <w:shd w:val="clear" w:color="auto" w:fill="FFFFFF"/>
        </w:rPr>
        <w:t xml:space="preserve"> klausim</w:t>
      </w:r>
      <w:r w:rsidR="00F970F5">
        <w:rPr>
          <w:rFonts w:ascii="Bai Jamjuree" w:hAnsi="Bai Jamjuree" w:cs="Arial"/>
          <w:color w:val="000000"/>
          <w:sz w:val="22"/>
          <w:szCs w:val="22"/>
          <w:shd w:val="clear" w:color="auto" w:fill="FFFFFF"/>
        </w:rPr>
        <w:t>ą (-</w:t>
      </w:r>
      <w:proofErr w:type="spellStart"/>
      <w:r w:rsidRPr="004B3983">
        <w:rPr>
          <w:rFonts w:ascii="Bai Jamjuree" w:hAnsi="Bai Jamjuree" w:cs="Arial"/>
          <w:color w:val="000000"/>
          <w:sz w:val="22"/>
          <w:szCs w:val="22"/>
          <w:shd w:val="clear" w:color="auto" w:fill="FFFFFF"/>
        </w:rPr>
        <w:t>us</w:t>
      </w:r>
      <w:proofErr w:type="spellEnd"/>
      <w:r w:rsidR="00F970F5">
        <w:rPr>
          <w:rFonts w:ascii="Bai Jamjuree" w:hAnsi="Bai Jamjuree" w:cs="Arial"/>
          <w:color w:val="000000"/>
          <w:sz w:val="22"/>
          <w:szCs w:val="22"/>
          <w:shd w:val="clear" w:color="auto" w:fill="FFFFFF"/>
        </w:rPr>
        <w:t>)</w:t>
      </w:r>
      <w:r w:rsidRPr="004B3983">
        <w:rPr>
          <w:rFonts w:ascii="Bai Jamjuree" w:hAnsi="Bai Jamjuree" w:cs="Arial"/>
          <w:color w:val="000000"/>
          <w:sz w:val="22"/>
          <w:szCs w:val="22"/>
          <w:shd w:val="clear" w:color="auto" w:fill="FFFFFF"/>
        </w:rPr>
        <w:t xml:space="preserve"> neturi įtakos pasiūlymų parengimui, pirkimo objekto apimčių ar kainos apskaičiavimui, pasiūlymų pateikimo terminas nėra pratęsiamas.</w:t>
      </w:r>
    </w:p>
    <w:p w14:paraId="0E33DB0F" w14:textId="77777777" w:rsidR="00BD52D9" w:rsidRPr="00B41D5D" w:rsidRDefault="00BD52D9" w:rsidP="00A75B70">
      <w:pPr>
        <w:pStyle w:val="NoSpacing"/>
        <w:rPr>
          <w:rFonts w:ascii="Bai Jamjuree" w:hAnsi="Bai Jamjuree" w:cs="Arial"/>
          <w:color w:val="000000"/>
          <w:sz w:val="22"/>
          <w:szCs w:val="22"/>
          <w:shd w:val="clear" w:color="auto" w:fill="FFFFFF"/>
        </w:rPr>
      </w:pPr>
    </w:p>
    <w:p w14:paraId="7B910496" w14:textId="0A11280C" w:rsidR="00BD52D9" w:rsidRPr="00B41D5D" w:rsidRDefault="00BD52D9" w:rsidP="00A75B70">
      <w:pPr>
        <w:pStyle w:val="NoSpacing"/>
        <w:rPr>
          <w:rFonts w:ascii="Bai Jamjuree" w:hAnsi="Bai Jamjuree" w:cs="Arial"/>
          <w:sz w:val="22"/>
          <w:szCs w:val="22"/>
          <w:lang w:eastAsia="lt-LT"/>
        </w:rPr>
      </w:pPr>
      <w:r w:rsidRPr="00B41D5D">
        <w:rPr>
          <w:rFonts w:ascii="Bai Jamjuree" w:hAnsi="Bai Jamjuree" w:cs="Arial"/>
          <w:sz w:val="22"/>
          <w:szCs w:val="22"/>
        </w:rPr>
        <w:tab/>
      </w:r>
    </w:p>
    <w:p w14:paraId="25F304AE" w14:textId="77777777" w:rsidR="00DA5A7B" w:rsidRPr="00B41D5D" w:rsidRDefault="00DA5A7B" w:rsidP="00A75B70">
      <w:pPr>
        <w:pStyle w:val="NoSpacing"/>
        <w:rPr>
          <w:rFonts w:ascii="Bai Jamjuree" w:hAnsi="Bai Jamjuree" w:cs="Arial"/>
          <w:sz w:val="22"/>
          <w:szCs w:val="22"/>
        </w:rPr>
      </w:pPr>
    </w:p>
    <w:p w14:paraId="711781E9" w14:textId="77777777" w:rsidR="00DA5A7B" w:rsidRPr="00B41D5D" w:rsidRDefault="00DA5A7B" w:rsidP="00A75B70">
      <w:pPr>
        <w:pStyle w:val="NoSpacing"/>
        <w:rPr>
          <w:rFonts w:ascii="Bai Jamjuree" w:hAnsi="Bai Jamjuree" w:cs="Arial"/>
          <w:i/>
          <w:iCs/>
          <w:sz w:val="22"/>
          <w:szCs w:val="22"/>
        </w:rPr>
      </w:pPr>
    </w:p>
    <w:p w14:paraId="79AFC7DB" w14:textId="77777777" w:rsidR="00DA5A7B" w:rsidRPr="00B41D5D" w:rsidRDefault="00DA5A7B" w:rsidP="00A75B70">
      <w:pPr>
        <w:pStyle w:val="NoSpacing"/>
        <w:rPr>
          <w:rFonts w:ascii="Bai Jamjuree" w:hAnsi="Bai Jamjuree" w:cs="Arial"/>
          <w:i/>
          <w:iCs/>
          <w:sz w:val="22"/>
          <w:szCs w:val="22"/>
        </w:rPr>
      </w:pPr>
    </w:p>
    <w:p w14:paraId="119258DD" w14:textId="2B5150AE" w:rsidR="00DA5A7B" w:rsidRPr="00B41D5D" w:rsidRDefault="00DA5A7B" w:rsidP="00A75B70">
      <w:pPr>
        <w:pStyle w:val="NoSpacing"/>
        <w:rPr>
          <w:rFonts w:ascii="Bai Jamjuree" w:hAnsi="Bai Jamjuree" w:cs="Arial"/>
          <w:i/>
          <w:iCs/>
          <w:sz w:val="22"/>
          <w:szCs w:val="22"/>
        </w:rPr>
      </w:pPr>
      <w:r w:rsidRPr="00B41D5D">
        <w:rPr>
          <w:rFonts w:ascii="Bai Jamjuree" w:hAnsi="Bai Jamjuree" w:cs="Arial"/>
          <w:sz w:val="22"/>
          <w:szCs w:val="22"/>
        </w:rPr>
        <w:t>Rengė:</w:t>
      </w:r>
      <w:r w:rsidRPr="00B41D5D">
        <w:rPr>
          <w:rFonts w:ascii="Bai Jamjuree" w:hAnsi="Bai Jamjuree" w:cs="Arial"/>
          <w:i/>
          <w:iCs/>
          <w:sz w:val="22"/>
          <w:szCs w:val="22"/>
        </w:rPr>
        <w:t xml:space="preserve"> Aistė</w:t>
      </w:r>
      <w:r w:rsidR="00FE6477" w:rsidRPr="00B41D5D">
        <w:rPr>
          <w:rFonts w:ascii="Bai Jamjuree" w:hAnsi="Bai Jamjuree" w:cs="Arial"/>
          <w:i/>
          <w:iCs/>
          <w:sz w:val="22"/>
          <w:szCs w:val="22"/>
        </w:rPr>
        <w:t xml:space="preserve"> </w:t>
      </w:r>
      <w:r w:rsidRPr="00B41D5D">
        <w:rPr>
          <w:rFonts w:ascii="Bai Jamjuree" w:hAnsi="Bai Jamjuree" w:cs="Arial"/>
          <w:i/>
          <w:iCs/>
          <w:sz w:val="22"/>
          <w:szCs w:val="22"/>
        </w:rPr>
        <w:t>Kielaitė</w:t>
      </w:r>
    </w:p>
    <w:sectPr w:rsidR="00DA5A7B" w:rsidRPr="00B41D5D" w:rsidSect="00816259">
      <w:headerReference w:type="default" r:id="rId10"/>
      <w:pgSz w:w="11906" w:h="16838"/>
      <w:pgMar w:top="1701" w:right="567" w:bottom="1134" w:left="1701" w:header="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D4B5B" w14:textId="77777777" w:rsidR="00BA3EAD" w:rsidRDefault="00BA3EAD" w:rsidP="00E3329D">
      <w:pPr>
        <w:spacing w:after="0" w:line="240" w:lineRule="auto"/>
      </w:pPr>
      <w:r>
        <w:separator/>
      </w:r>
    </w:p>
  </w:endnote>
  <w:endnote w:type="continuationSeparator" w:id="0">
    <w:p w14:paraId="3FE2E98A" w14:textId="77777777" w:rsidR="00BA3EAD" w:rsidRDefault="00BA3EAD" w:rsidP="00E33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Vrinda">
    <w:panose1 w:val="00000400000000000000"/>
    <w:charset w:val="01"/>
    <w:family w:val="roman"/>
    <w:pitch w:val="variable"/>
  </w:font>
  <w:font w:name="Aptos Display">
    <w:panose1 w:val="00000000000000000000"/>
    <w:charset w:val="00"/>
    <w:family w:val="roman"/>
    <w:notTrueType/>
    <w:pitch w:val="default"/>
  </w:font>
  <w:font w:name="Bai Jamjuree">
    <w:altName w:val="Calibri"/>
    <w:charset w:val="BA"/>
    <w:family w:val="auto"/>
    <w:pitch w:val="variable"/>
    <w:sig w:usb0="21000007" w:usb1="00000001" w:usb2="00000000" w:usb3="00000000" w:csb0="000101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7ECDB" w14:textId="77777777" w:rsidR="00BA3EAD" w:rsidRDefault="00BA3EAD" w:rsidP="00E3329D">
      <w:pPr>
        <w:spacing w:after="0" w:line="240" w:lineRule="auto"/>
      </w:pPr>
      <w:r>
        <w:separator/>
      </w:r>
    </w:p>
  </w:footnote>
  <w:footnote w:type="continuationSeparator" w:id="0">
    <w:p w14:paraId="70389D85" w14:textId="77777777" w:rsidR="00BA3EAD" w:rsidRDefault="00BA3EAD" w:rsidP="00E33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F8E9" w14:textId="601DD066" w:rsidR="00816259" w:rsidRDefault="00816259">
    <w:pPr>
      <w:pStyle w:val="Header"/>
    </w:pPr>
    <w:r>
      <w:rPr>
        <w:noProof/>
      </w:rPr>
      <w:drawing>
        <wp:inline distT="0" distB="0" distL="0" distR="0" wp14:anchorId="72D0C699" wp14:editId="4E5FCADA">
          <wp:extent cx="1311216" cy="1311216"/>
          <wp:effectExtent l="0" t="0" r="0" b="0"/>
          <wp:docPr id="1643894404" name="Picture 4"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94404" name="Picture 4" descr="A black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34639" cy="13346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C3A"/>
    <w:multiLevelType w:val="hybridMultilevel"/>
    <w:tmpl w:val="E6224AF8"/>
    <w:lvl w:ilvl="0" w:tplc="97586F9A">
      <w:start w:val="1"/>
      <w:numFmt w:val="decimal"/>
      <w:lvlText w:val="%1)"/>
      <w:lvlJc w:val="left"/>
      <w:pPr>
        <w:ind w:left="1353" w:hanging="360"/>
      </w:pPr>
      <w:rPr>
        <w:rFonts w:hint="default"/>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028024A8"/>
    <w:multiLevelType w:val="multilevel"/>
    <w:tmpl w:val="CFA81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4467C0"/>
    <w:multiLevelType w:val="hybridMultilevel"/>
    <w:tmpl w:val="05FCD0B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E177BC7"/>
    <w:multiLevelType w:val="multilevel"/>
    <w:tmpl w:val="CFA81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C31792"/>
    <w:multiLevelType w:val="multilevel"/>
    <w:tmpl w:val="CFA81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221D1A"/>
    <w:multiLevelType w:val="multilevel"/>
    <w:tmpl w:val="CFA81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1029382">
    <w:abstractNumId w:val="0"/>
  </w:num>
  <w:num w:numId="2" w16cid:durableId="804128077">
    <w:abstractNumId w:val="2"/>
  </w:num>
  <w:num w:numId="3" w16cid:durableId="23020955">
    <w:abstractNumId w:val="1"/>
  </w:num>
  <w:num w:numId="4" w16cid:durableId="1882326662">
    <w:abstractNumId w:val="4"/>
  </w:num>
  <w:num w:numId="5" w16cid:durableId="1532302278">
    <w:abstractNumId w:val="3"/>
  </w:num>
  <w:num w:numId="6" w16cid:durableId="3622867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29D"/>
    <w:rsid w:val="0000316B"/>
    <w:rsid w:val="00035A64"/>
    <w:rsid w:val="0005448B"/>
    <w:rsid w:val="000954C6"/>
    <w:rsid w:val="000E7CF3"/>
    <w:rsid w:val="000F6636"/>
    <w:rsid w:val="00113C97"/>
    <w:rsid w:val="00142D94"/>
    <w:rsid w:val="00151A40"/>
    <w:rsid w:val="00156B0B"/>
    <w:rsid w:val="00180303"/>
    <w:rsid w:val="001E40D0"/>
    <w:rsid w:val="00207F52"/>
    <w:rsid w:val="00264336"/>
    <w:rsid w:val="00290901"/>
    <w:rsid w:val="00297D43"/>
    <w:rsid w:val="002A4C71"/>
    <w:rsid w:val="002D1D4B"/>
    <w:rsid w:val="002E3C50"/>
    <w:rsid w:val="002E7E4C"/>
    <w:rsid w:val="003806AD"/>
    <w:rsid w:val="003850ED"/>
    <w:rsid w:val="00396720"/>
    <w:rsid w:val="003A4CD0"/>
    <w:rsid w:val="003B1B6D"/>
    <w:rsid w:val="003C7441"/>
    <w:rsid w:val="0043194F"/>
    <w:rsid w:val="00477C82"/>
    <w:rsid w:val="00487F3D"/>
    <w:rsid w:val="004B3983"/>
    <w:rsid w:val="004D0FF0"/>
    <w:rsid w:val="00503996"/>
    <w:rsid w:val="00525A4A"/>
    <w:rsid w:val="0054143F"/>
    <w:rsid w:val="005462FE"/>
    <w:rsid w:val="0056572F"/>
    <w:rsid w:val="005906F4"/>
    <w:rsid w:val="005A4BD9"/>
    <w:rsid w:val="005B3897"/>
    <w:rsid w:val="006329FD"/>
    <w:rsid w:val="006401DA"/>
    <w:rsid w:val="006462F5"/>
    <w:rsid w:val="00673E2E"/>
    <w:rsid w:val="00710810"/>
    <w:rsid w:val="0076400B"/>
    <w:rsid w:val="007E7854"/>
    <w:rsid w:val="00816259"/>
    <w:rsid w:val="0082497F"/>
    <w:rsid w:val="00827F58"/>
    <w:rsid w:val="008D795B"/>
    <w:rsid w:val="00943811"/>
    <w:rsid w:val="00953D22"/>
    <w:rsid w:val="009950BC"/>
    <w:rsid w:val="009D282F"/>
    <w:rsid w:val="009E54BA"/>
    <w:rsid w:val="00A36D00"/>
    <w:rsid w:val="00A47614"/>
    <w:rsid w:val="00A6661F"/>
    <w:rsid w:val="00A7291A"/>
    <w:rsid w:val="00A75B70"/>
    <w:rsid w:val="00AA05F3"/>
    <w:rsid w:val="00AC45D6"/>
    <w:rsid w:val="00AE5A9C"/>
    <w:rsid w:val="00B25D81"/>
    <w:rsid w:val="00B41D5D"/>
    <w:rsid w:val="00B469BD"/>
    <w:rsid w:val="00BA3EAD"/>
    <w:rsid w:val="00BD52D9"/>
    <w:rsid w:val="00C158BA"/>
    <w:rsid w:val="00C24B5A"/>
    <w:rsid w:val="00C50C68"/>
    <w:rsid w:val="00C969E3"/>
    <w:rsid w:val="00CC21F1"/>
    <w:rsid w:val="00CC6C8D"/>
    <w:rsid w:val="00CF48F9"/>
    <w:rsid w:val="00D1338B"/>
    <w:rsid w:val="00D173C4"/>
    <w:rsid w:val="00D20CE5"/>
    <w:rsid w:val="00D22186"/>
    <w:rsid w:val="00D55A1E"/>
    <w:rsid w:val="00D7538B"/>
    <w:rsid w:val="00DA5A7B"/>
    <w:rsid w:val="00DE3801"/>
    <w:rsid w:val="00E11563"/>
    <w:rsid w:val="00E3329D"/>
    <w:rsid w:val="00E52DC9"/>
    <w:rsid w:val="00E57FB3"/>
    <w:rsid w:val="00E772F3"/>
    <w:rsid w:val="00E854C5"/>
    <w:rsid w:val="00E91F6F"/>
    <w:rsid w:val="00EB1CA1"/>
    <w:rsid w:val="00EC4CE7"/>
    <w:rsid w:val="00F20B7C"/>
    <w:rsid w:val="00F37678"/>
    <w:rsid w:val="00F412F9"/>
    <w:rsid w:val="00F970F5"/>
    <w:rsid w:val="00FA7B61"/>
    <w:rsid w:val="00FB2A0D"/>
    <w:rsid w:val="00FB5C9C"/>
    <w:rsid w:val="00FC244B"/>
    <w:rsid w:val="00FC3DCD"/>
    <w:rsid w:val="00FD731D"/>
    <w:rsid w:val="00FE6477"/>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228E"/>
  <w15:chartTrackingRefBased/>
  <w15:docId w15:val="{59A196C3-2D90-48E0-82CF-967AA314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186"/>
    <w:pPr>
      <w:spacing w:line="259" w:lineRule="auto"/>
    </w:pPr>
    <w:rPr>
      <w:kern w:val="0"/>
      <w:sz w:val="22"/>
      <w:szCs w:val="22"/>
      <w14:ligatures w14:val="none"/>
    </w:rPr>
  </w:style>
  <w:style w:type="paragraph" w:styleId="Heading1">
    <w:name w:val="heading 1"/>
    <w:basedOn w:val="Normal"/>
    <w:next w:val="Normal"/>
    <w:link w:val="Heading1Char"/>
    <w:uiPriority w:val="9"/>
    <w:qFormat/>
    <w:rsid w:val="00E33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2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2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2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2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2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2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2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2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2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2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2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2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2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2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2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29D"/>
    <w:rPr>
      <w:rFonts w:eastAsiaTheme="majorEastAsia" w:cstheme="majorBidi"/>
      <w:color w:val="272727" w:themeColor="text1" w:themeTint="D8"/>
    </w:rPr>
  </w:style>
  <w:style w:type="paragraph" w:styleId="Title">
    <w:name w:val="Title"/>
    <w:basedOn w:val="Normal"/>
    <w:next w:val="Normal"/>
    <w:link w:val="TitleChar"/>
    <w:uiPriority w:val="10"/>
    <w:qFormat/>
    <w:rsid w:val="00E33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2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29D"/>
    <w:pPr>
      <w:spacing w:before="160"/>
      <w:jc w:val="center"/>
    </w:pPr>
    <w:rPr>
      <w:i/>
      <w:iCs/>
      <w:color w:val="404040" w:themeColor="text1" w:themeTint="BF"/>
    </w:rPr>
  </w:style>
  <w:style w:type="character" w:customStyle="1" w:styleId="QuoteChar">
    <w:name w:val="Quote Char"/>
    <w:basedOn w:val="DefaultParagraphFont"/>
    <w:link w:val="Quote"/>
    <w:uiPriority w:val="29"/>
    <w:rsid w:val="00E3329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E3329D"/>
    <w:pPr>
      <w:ind w:left="720"/>
      <w:contextualSpacing/>
    </w:pPr>
  </w:style>
  <w:style w:type="character" w:styleId="IntenseEmphasis">
    <w:name w:val="Intense Emphasis"/>
    <w:basedOn w:val="DefaultParagraphFont"/>
    <w:uiPriority w:val="21"/>
    <w:qFormat/>
    <w:rsid w:val="00E3329D"/>
    <w:rPr>
      <w:i/>
      <w:iCs/>
      <w:color w:val="0F4761" w:themeColor="accent1" w:themeShade="BF"/>
    </w:rPr>
  </w:style>
  <w:style w:type="paragraph" w:styleId="IntenseQuote">
    <w:name w:val="Intense Quote"/>
    <w:basedOn w:val="Normal"/>
    <w:next w:val="Normal"/>
    <w:link w:val="IntenseQuoteChar"/>
    <w:uiPriority w:val="30"/>
    <w:qFormat/>
    <w:rsid w:val="00E33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29D"/>
    <w:rPr>
      <w:i/>
      <w:iCs/>
      <w:color w:val="0F4761" w:themeColor="accent1" w:themeShade="BF"/>
    </w:rPr>
  </w:style>
  <w:style w:type="character" w:styleId="IntenseReference">
    <w:name w:val="Intense Reference"/>
    <w:basedOn w:val="DefaultParagraphFont"/>
    <w:uiPriority w:val="32"/>
    <w:qFormat/>
    <w:rsid w:val="00E3329D"/>
    <w:rPr>
      <w:b/>
      <w:bCs/>
      <w:smallCaps/>
      <w:color w:val="0F4761" w:themeColor="accent1" w:themeShade="BF"/>
      <w:spacing w:val="5"/>
    </w:rPr>
  </w:style>
  <w:style w:type="paragraph" w:styleId="Header">
    <w:name w:val="header"/>
    <w:basedOn w:val="Normal"/>
    <w:link w:val="HeaderChar"/>
    <w:uiPriority w:val="99"/>
    <w:unhideWhenUsed/>
    <w:rsid w:val="00E332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E3329D"/>
  </w:style>
  <w:style w:type="paragraph" w:styleId="Footer">
    <w:name w:val="footer"/>
    <w:basedOn w:val="Normal"/>
    <w:link w:val="FooterChar"/>
    <w:uiPriority w:val="99"/>
    <w:unhideWhenUsed/>
    <w:rsid w:val="00E332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E3329D"/>
  </w:style>
  <w:style w:type="character" w:styleId="Hyperlink">
    <w:name w:val="Hyperlink"/>
    <w:basedOn w:val="DefaultParagraphFont"/>
    <w:uiPriority w:val="99"/>
    <w:unhideWhenUsed/>
    <w:rsid w:val="00E3329D"/>
    <w:rPr>
      <w:color w:val="467886" w:themeColor="hyperlink"/>
      <w:u w:val="single"/>
    </w:rPr>
  </w:style>
  <w:style w:type="character" w:styleId="UnresolvedMention">
    <w:name w:val="Unresolved Mention"/>
    <w:basedOn w:val="DefaultParagraphFont"/>
    <w:uiPriority w:val="99"/>
    <w:semiHidden/>
    <w:unhideWhenUsed/>
    <w:rsid w:val="00E3329D"/>
    <w:rPr>
      <w:color w:val="605E5C"/>
      <w:shd w:val="clear" w:color="auto" w:fill="E1DFDD"/>
    </w:rPr>
  </w:style>
  <w:style w:type="table" w:styleId="TableGrid">
    <w:name w:val="Table Grid"/>
    <w:basedOn w:val="TableNormal"/>
    <w:uiPriority w:val="39"/>
    <w:rsid w:val="00DA5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5A7B"/>
    <w:rPr>
      <w:color w:val="666666"/>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D52D9"/>
  </w:style>
  <w:style w:type="character" w:customStyle="1" w:styleId="normaltextrun">
    <w:name w:val="normaltextrun"/>
    <w:basedOn w:val="DefaultParagraphFont"/>
    <w:rsid w:val="00BD52D9"/>
  </w:style>
  <w:style w:type="paragraph" w:styleId="NoSpacing">
    <w:name w:val="No Spacing"/>
    <w:uiPriority w:val="1"/>
    <w:qFormat/>
    <w:rsid w:val="00A75B70"/>
    <w:pPr>
      <w:spacing w:after="0" w:line="240" w:lineRule="auto"/>
    </w:pPr>
  </w:style>
  <w:style w:type="paragraph" w:styleId="NormalWeb">
    <w:name w:val="Normal (Web)"/>
    <w:basedOn w:val="Normal"/>
    <w:link w:val="NormalWebChar"/>
    <w:uiPriority w:val="99"/>
    <w:unhideWhenUsed/>
    <w:rsid w:val="00D2218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WebChar">
    <w:name w:val="Normal (Web) Char"/>
    <w:link w:val="NormalWeb"/>
    <w:uiPriority w:val="99"/>
    <w:locked/>
    <w:rsid w:val="00D22186"/>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A3255640E5491D87EE33DF5306652D"/>
        <w:category>
          <w:name w:val="General"/>
          <w:gallery w:val="placeholder"/>
        </w:category>
        <w:types>
          <w:type w:val="bbPlcHdr"/>
        </w:types>
        <w:behaviors>
          <w:behavior w:val="content"/>
        </w:behaviors>
        <w:guid w:val="{BCEB12F8-FA7B-4EB0-93C0-01C9A7EC60CD}"/>
      </w:docPartPr>
      <w:docPartBody>
        <w:p w:rsidR="008979C1" w:rsidRDefault="003D31AB" w:rsidP="003D31AB">
          <w:pPr>
            <w:pStyle w:val="5AA3255640E5491D87EE33DF5306652D"/>
          </w:pPr>
          <w:r w:rsidRPr="00B5769E">
            <w:rPr>
              <w:rStyle w:val="PlaceholderText"/>
            </w:rPr>
            <w:t>Click or tap here to enter text.</w:t>
          </w:r>
        </w:p>
      </w:docPartBody>
    </w:docPart>
    <w:docPart>
      <w:docPartPr>
        <w:name w:val="56581142B4DF42139B1C5BB8563DF8DC"/>
        <w:category>
          <w:name w:val="General"/>
          <w:gallery w:val="placeholder"/>
        </w:category>
        <w:types>
          <w:type w:val="bbPlcHdr"/>
        </w:types>
        <w:behaviors>
          <w:behavior w:val="content"/>
        </w:behaviors>
        <w:guid w:val="{AA495AA7-9D4E-411F-A390-92993163C880}"/>
      </w:docPartPr>
      <w:docPartBody>
        <w:p w:rsidR="008979C1" w:rsidRDefault="003D31AB" w:rsidP="003D31AB">
          <w:pPr>
            <w:pStyle w:val="56581142B4DF42139B1C5BB8563DF8DC"/>
          </w:pPr>
          <w:r w:rsidRPr="00B5769E">
            <w:rPr>
              <w:rStyle w:val="PlaceholderText"/>
            </w:rPr>
            <w:t>Choose an item.</w:t>
          </w:r>
        </w:p>
      </w:docPartBody>
    </w:docPart>
    <w:docPart>
      <w:docPartPr>
        <w:name w:val="F137A94EBC05441B9F8CE31D6AAB4A78"/>
        <w:category>
          <w:name w:val="General"/>
          <w:gallery w:val="placeholder"/>
        </w:category>
        <w:types>
          <w:type w:val="bbPlcHdr"/>
        </w:types>
        <w:behaviors>
          <w:behavior w:val="content"/>
        </w:behaviors>
        <w:guid w:val="{9D6C7C1F-2364-4490-A48B-ED3773767E10}"/>
      </w:docPartPr>
      <w:docPartBody>
        <w:p w:rsidR="008979C1" w:rsidRDefault="009A7A43" w:rsidP="009A7A43">
          <w:pPr>
            <w:pStyle w:val="F137A94EBC05441B9F8CE31D6AAB4A781"/>
          </w:pPr>
          <w:r w:rsidRPr="000F2CD9">
            <w:rPr>
              <w:rStyle w:val="PlaceholderText"/>
              <w:rFonts w:ascii="Bai Jamjuree" w:hAnsi="Bai Jamjuree"/>
              <w:sz w:val="22"/>
              <w:szCs w:val="22"/>
            </w:rPr>
            <w:t>Click or tap to enter a date.</w:t>
          </w:r>
        </w:p>
      </w:docPartBody>
    </w:docPart>
    <w:docPart>
      <w:docPartPr>
        <w:name w:val="E192BF2CFFBE49C9A5B25D2D0BC2E0A2"/>
        <w:category>
          <w:name w:val="General"/>
          <w:gallery w:val="placeholder"/>
        </w:category>
        <w:types>
          <w:type w:val="bbPlcHdr"/>
        </w:types>
        <w:behaviors>
          <w:behavior w:val="content"/>
        </w:behaviors>
        <w:guid w:val="{2AF2EA4F-87DA-4E38-8985-9EFDE5EFB18E}"/>
      </w:docPartPr>
      <w:docPartBody>
        <w:p w:rsidR="008979C1" w:rsidRDefault="003D31AB" w:rsidP="003D31AB">
          <w:pPr>
            <w:pStyle w:val="E192BF2CFFBE49C9A5B25D2D0BC2E0A2"/>
          </w:pPr>
          <w:r w:rsidRPr="00663ACB">
            <w:rPr>
              <w:rFonts w:ascii="Arial" w:hAnsi="Arial" w:cs="Arial"/>
              <w:color w:val="0070C0"/>
              <w:sz w:val="22"/>
              <w:szCs w:val="22"/>
            </w:rPr>
            <w:t>pirkimo pavadinias</w:t>
          </w:r>
        </w:p>
      </w:docPartBody>
    </w:docPart>
    <w:docPart>
      <w:docPartPr>
        <w:name w:val="105F7EE6F8294FCB9E83888D47BA5F61"/>
        <w:category>
          <w:name w:val="General"/>
          <w:gallery w:val="placeholder"/>
        </w:category>
        <w:types>
          <w:type w:val="bbPlcHdr"/>
        </w:types>
        <w:behaviors>
          <w:behavior w:val="content"/>
        </w:behaviors>
        <w:guid w:val="{D7953A21-CEB4-434E-A3BD-627BA6D453CB}"/>
      </w:docPartPr>
      <w:docPartBody>
        <w:p w:rsidR="008979C1" w:rsidRDefault="009A7A43" w:rsidP="009A7A43">
          <w:pPr>
            <w:pStyle w:val="105F7EE6F8294FCB9E83888D47BA5F611"/>
          </w:pPr>
          <w:r w:rsidRPr="00E666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Vrinda">
    <w:panose1 w:val="00000400000000000000"/>
    <w:charset w:val="01"/>
    <w:family w:val="roman"/>
    <w:pitch w:val="variable"/>
  </w:font>
  <w:font w:name="Aptos Display">
    <w:panose1 w:val="00000000000000000000"/>
    <w:charset w:val="00"/>
    <w:family w:val="roman"/>
    <w:notTrueType/>
    <w:pitch w:val="default"/>
  </w:font>
  <w:font w:name="Bai Jamjuree">
    <w:altName w:val="Calibri"/>
    <w:charset w:val="BA"/>
    <w:family w:val="auto"/>
    <w:pitch w:val="variable"/>
    <w:sig w:usb0="21000007" w:usb1="00000001" w:usb2="00000000" w:usb3="00000000" w:csb0="0001019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0B"/>
    <w:rsid w:val="00164C75"/>
    <w:rsid w:val="0023162A"/>
    <w:rsid w:val="002A7692"/>
    <w:rsid w:val="0030310B"/>
    <w:rsid w:val="00334D8A"/>
    <w:rsid w:val="003B1B6D"/>
    <w:rsid w:val="003D31AB"/>
    <w:rsid w:val="00673E2E"/>
    <w:rsid w:val="008979C1"/>
    <w:rsid w:val="009950BC"/>
    <w:rsid w:val="009A7A43"/>
    <w:rsid w:val="00A47614"/>
    <w:rsid w:val="00A95D00"/>
    <w:rsid w:val="00B25D81"/>
    <w:rsid w:val="00C24B5A"/>
    <w:rsid w:val="00CC21F1"/>
    <w:rsid w:val="00E772F3"/>
    <w:rsid w:val="00F13293"/>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lt-LT" w:eastAsia="lt-LT" w:bidi="as-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7A43"/>
    <w:rPr>
      <w:color w:val="666666"/>
    </w:rPr>
  </w:style>
  <w:style w:type="paragraph" w:customStyle="1" w:styleId="5AA3255640E5491D87EE33DF5306652D">
    <w:name w:val="5AA3255640E5491D87EE33DF5306652D"/>
    <w:rsid w:val="003D31AB"/>
  </w:style>
  <w:style w:type="paragraph" w:customStyle="1" w:styleId="56581142B4DF42139B1C5BB8563DF8DC">
    <w:name w:val="56581142B4DF42139B1C5BB8563DF8DC"/>
    <w:rsid w:val="003D31AB"/>
  </w:style>
  <w:style w:type="paragraph" w:customStyle="1" w:styleId="E192BF2CFFBE49C9A5B25D2D0BC2E0A2">
    <w:name w:val="E192BF2CFFBE49C9A5B25D2D0BC2E0A2"/>
    <w:rsid w:val="003D31AB"/>
  </w:style>
  <w:style w:type="paragraph" w:customStyle="1" w:styleId="F137A94EBC05441B9F8CE31D6AAB4A781">
    <w:name w:val="F137A94EBC05441B9F8CE31D6AAB4A781"/>
    <w:rsid w:val="009A7A43"/>
    <w:pPr>
      <w:spacing w:after="0" w:line="240" w:lineRule="auto"/>
    </w:pPr>
    <w:rPr>
      <w:rFonts w:eastAsiaTheme="minorHAnsi"/>
      <w:szCs w:val="24"/>
      <w:lang w:eastAsia="en-US" w:bidi="ar-SA"/>
    </w:rPr>
  </w:style>
  <w:style w:type="paragraph" w:customStyle="1" w:styleId="105F7EE6F8294FCB9E83888D47BA5F611">
    <w:name w:val="105F7EE6F8294FCB9E83888D47BA5F611"/>
    <w:rsid w:val="009A7A43"/>
    <w:pPr>
      <w:spacing w:after="0" w:line="240" w:lineRule="auto"/>
    </w:pPr>
    <w:rPr>
      <w:rFonts w:eastAsiaTheme="minorHAnsi"/>
      <w:szCs w:val="24"/>
      <w:lang w:eastAsia="en-US"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8084a0-66da-4c59-b5fb-ca9ad782225d">
      <Terms xmlns="http://schemas.microsoft.com/office/infopath/2007/PartnerControls"/>
    </lcf76f155ced4ddcb4097134ff3c332f>
    <TaxCatchAll xmlns="921d5059-367f-41d7-b304-3db27fd380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21F9AC01624942BE8611C6BCA9B18A" ma:contentTypeVersion="10" ma:contentTypeDescription="Create a new document." ma:contentTypeScope="" ma:versionID="6885b949b80a08cdc63ee141e5bcc8e2">
  <xsd:schema xmlns:xsd="http://www.w3.org/2001/XMLSchema" xmlns:xs="http://www.w3.org/2001/XMLSchema" xmlns:p="http://schemas.microsoft.com/office/2006/metadata/properties" xmlns:ns2="a18084a0-66da-4c59-b5fb-ca9ad782225d" xmlns:ns3="921d5059-367f-41d7-b304-3db27fd380f4" targetNamespace="http://schemas.microsoft.com/office/2006/metadata/properties" ma:root="true" ma:fieldsID="f70c7f3b99524250e04e63adbdfef422" ns2:_="" ns3:_="">
    <xsd:import namespace="a18084a0-66da-4c59-b5fb-ca9ad782225d"/>
    <xsd:import namespace="921d5059-367f-41d7-b304-3db27fd380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084a0-66da-4c59-b5fb-ca9ad7822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1d5059-367f-41d7-b304-3db27fd380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8de052-a210-48d2-a803-8b9a6fc695cf}" ma:internalName="TaxCatchAll" ma:showField="CatchAllData" ma:web="921d5059-367f-41d7-b304-3db27fd380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457D8-F3F3-46C3-A6B0-1AB695482EFA}">
  <ds:schemaRefs>
    <ds:schemaRef ds:uri="http://schemas.microsoft.com/office/2006/metadata/properties"/>
    <ds:schemaRef ds:uri="http://schemas.microsoft.com/office/infopath/2007/PartnerControls"/>
    <ds:schemaRef ds:uri="a18084a0-66da-4c59-b5fb-ca9ad782225d"/>
    <ds:schemaRef ds:uri="921d5059-367f-41d7-b304-3db27fd380f4"/>
  </ds:schemaRefs>
</ds:datastoreItem>
</file>

<file path=customXml/itemProps2.xml><?xml version="1.0" encoding="utf-8"?>
<ds:datastoreItem xmlns:ds="http://schemas.openxmlformats.org/officeDocument/2006/customXml" ds:itemID="{2898C0E7-02C6-4401-BBE9-D12E15195E83}">
  <ds:schemaRefs>
    <ds:schemaRef ds:uri="http://schemas.microsoft.com/sharepoint/v3/contenttype/forms"/>
  </ds:schemaRefs>
</ds:datastoreItem>
</file>

<file path=customXml/itemProps3.xml><?xml version="1.0" encoding="utf-8"?>
<ds:datastoreItem xmlns:ds="http://schemas.openxmlformats.org/officeDocument/2006/customXml" ds:itemID="{552621FF-2A53-47DA-8A74-E9DD990E3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084a0-66da-4c59-b5fb-ca9ad782225d"/>
    <ds:schemaRef ds:uri="921d5059-367f-41d7-b304-3db27fd38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235</Words>
  <Characters>1343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Kielaitė</dc:creator>
  <cp:keywords/>
  <dc:description/>
  <cp:lastModifiedBy>Aistė Kielaitė</cp:lastModifiedBy>
  <cp:revision>71</cp:revision>
  <cp:lastPrinted>2026-05-26T02:27:00Z</cp:lastPrinted>
  <dcterms:created xsi:type="dcterms:W3CDTF">2025-08-21T01:52:00Z</dcterms:created>
  <dcterms:modified xsi:type="dcterms:W3CDTF">2026-06-05T04:48:00Z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0x0101007421F9AC01624942BE8611C6BCA9B18A</vt:lpwstr>
  </property>
  <property fmtid="{D5CDD505-2E9C-101B-9397-08002B2CF9AE}" pid="3" name="MediaServiceImageTags">
    <vt:lpwstr/>
  </property>
</Properties>
</file>