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10031"/>
      </w:tblGrid>
      <w:tr w:rsidR="003C25AA" w:rsidRPr="003C25AA" w:rsidTr="00531D95">
        <w:tc>
          <w:tcPr>
            <w:tcW w:w="10031" w:type="dxa"/>
          </w:tcPr>
          <w:p w:rsidR="003C25AA" w:rsidRPr="003C25AA" w:rsidRDefault="003C25AA" w:rsidP="00FB2A70">
            <w:pPr>
              <w:spacing w:after="0"/>
              <w:ind w:left="5670" w:right="176"/>
              <w:jc w:val="right"/>
              <w:rPr>
                <w:rFonts w:ascii="Times New Roman" w:hAnsi="Times New Roman"/>
                <w:iCs/>
                <w:sz w:val="24"/>
                <w:szCs w:val="24"/>
              </w:rPr>
            </w:pPr>
          </w:p>
        </w:tc>
      </w:tr>
    </w:tbl>
    <w:p w:rsidR="00117935" w:rsidRPr="005B5272" w:rsidRDefault="00FC4F6C" w:rsidP="00C66116">
      <w:pPr>
        <w:jc w:val="center"/>
        <w:rPr>
          <w:rFonts w:ascii="Times New Roman" w:hAnsi="Times New Roman"/>
        </w:rPr>
      </w:pPr>
      <w:r w:rsidRPr="00611F4E">
        <w:rPr>
          <w:rFonts w:ascii="Times New Roman" w:hAnsi="Times New Roman"/>
          <w:noProof/>
          <w:sz w:val="24"/>
          <w:szCs w:val="24"/>
          <w:lang w:val="lt-LT" w:eastAsia="lt-LT"/>
        </w:rPr>
        <w:drawing>
          <wp:inline distT="0" distB="0" distL="0" distR="0" wp14:anchorId="5C07C65F" wp14:editId="31520C4B">
            <wp:extent cx="619125" cy="619125"/>
            <wp:effectExtent l="0" t="0" r="9525" b="9525"/>
            <wp:docPr id="3" name="Paveikslėlis 1"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in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E137BD" w:rsidRPr="005B5272" w:rsidRDefault="00117935" w:rsidP="00E137BD">
      <w:pPr>
        <w:spacing w:after="0"/>
        <w:jc w:val="center"/>
        <w:rPr>
          <w:rFonts w:ascii="Times New Roman" w:hAnsi="Times New Roman"/>
          <w:sz w:val="18"/>
          <w:szCs w:val="18"/>
        </w:rPr>
      </w:pPr>
      <w:r w:rsidRPr="00611F4E">
        <w:rPr>
          <w:rFonts w:ascii="Times New Roman" w:hAnsi="Times New Roman"/>
          <w:b/>
          <w:sz w:val="24"/>
          <w:szCs w:val="24"/>
        </w:rPr>
        <w:t xml:space="preserve">UŽDAROJI AKCINĖ BENDROVĖ </w:t>
      </w:r>
      <w:r w:rsidR="00E137BD" w:rsidRPr="00611F4E">
        <w:rPr>
          <w:rFonts w:ascii="Times New Roman" w:hAnsi="Times New Roman"/>
          <w:b/>
          <w:sz w:val="24"/>
          <w:szCs w:val="24"/>
        </w:rPr>
        <w:t>„</w:t>
      </w:r>
      <w:r w:rsidRPr="00611F4E">
        <w:rPr>
          <w:rFonts w:ascii="Times New Roman" w:hAnsi="Times New Roman"/>
          <w:b/>
          <w:sz w:val="24"/>
          <w:szCs w:val="24"/>
        </w:rPr>
        <w:t>UTENOS VANDENYS</w:t>
      </w:r>
      <w:r w:rsidR="00055AAE" w:rsidRPr="00611F4E">
        <w:rPr>
          <w:rFonts w:ascii="Times New Roman" w:hAnsi="Times New Roman"/>
          <w:b/>
          <w:sz w:val="24"/>
          <w:szCs w:val="24"/>
        </w:rPr>
        <w:t>“</w:t>
      </w:r>
      <w:r w:rsidRPr="005B5272">
        <w:rPr>
          <w:rFonts w:ascii="Times New Roman" w:hAnsi="Times New Roman"/>
          <w:b/>
        </w:rPr>
        <w:br/>
      </w:r>
      <w:proofErr w:type="spellStart"/>
      <w:r w:rsidR="00230515">
        <w:rPr>
          <w:rFonts w:ascii="Times New Roman" w:hAnsi="Times New Roman"/>
          <w:sz w:val="18"/>
          <w:szCs w:val="18"/>
        </w:rPr>
        <w:t>Vandenų</w:t>
      </w:r>
      <w:proofErr w:type="spellEnd"/>
      <w:r w:rsidR="00230515">
        <w:rPr>
          <w:rFonts w:ascii="Times New Roman" w:hAnsi="Times New Roman"/>
          <w:sz w:val="18"/>
          <w:szCs w:val="18"/>
        </w:rPr>
        <w:t xml:space="preserve"> g. 1, </w:t>
      </w:r>
      <w:proofErr w:type="spellStart"/>
      <w:r w:rsidR="00E137BD" w:rsidRPr="005B5272">
        <w:rPr>
          <w:rFonts w:ascii="Times New Roman" w:hAnsi="Times New Roman"/>
          <w:sz w:val="18"/>
          <w:szCs w:val="18"/>
        </w:rPr>
        <w:t>Naujasodžio</w:t>
      </w:r>
      <w:proofErr w:type="spellEnd"/>
      <w:r w:rsidR="00E137BD" w:rsidRPr="005B5272">
        <w:rPr>
          <w:rFonts w:ascii="Times New Roman" w:hAnsi="Times New Roman"/>
          <w:sz w:val="18"/>
          <w:szCs w:val="18"/>
        </w:rPr>
        <w:t xml:space="preserve"> k., LT-28113 </w:t>
      </w:r>
      <w:proofErr w:type="spellStart"/>
      <w:r w:rsidR="00E137BD" w:rsidRPr="005B5272">
        <w:rPr>
          <w:rFonts w:ascii="Times New Roman" w:hAnsi="Times New Roman"/>
          <w:sz w:val="18"/>
          <w:szCs w:val="18"/>
        </w:rPr>
        <w:t>Utenos</w:t>
      </w:r>
      <w:proofErr w:type="spellEnd"/>
      <w:r w:rsidR="00E137BD" w:rsidRPr="005B5272">
        <w:rPr>
          <w:rFonts w:ascii="Times New Roman" w:hAnsi="Times New Roman"/>
          <w:sz w:val="18"/>
          <w:szCs w:val="18"/>
        </w:rPr>
        <w:t xml:space="preserve"> r</w:t>
      </w:r>
      <w:proofErr w:type="gramStart"/>
      <w:r w:rsidR="00E137BD" w:rsidRPr="005B5272">
        <w:rPr>
          <w:rFonts w:ascii="Times New Roman" w:hAnsi="Times New Roman"/>
          <w:sz w:val="18"/>
          <w:szCs w:val="18"/>
        </w:rPr>
        <w:t>.,</w:t>
      </w:r>
      <w:proofErr w:type="gramEnd"/>
    </w:p>
    <w:p w:rsidR="00E137BD" w:rsidRPr="005B5272" w:rsidRDefault="00435A78" w:rsidP="00E137BD">
      <w:pPr>
        <w:spacing w:after="0"/>
        <w:jc w:val="center"/>
        <w:rPr>
          <w:rFonts w:ascii="Times New Roman" w:hAnsi="Times New Roman"/>
          <w:sz w:val="18"/>
          <w:szCs w:val="18"/>
          <w:lang w:val="en-GB"/>
        </w:rPr>
      </w:pPr>
      <w:r>
        <w:rPr>
          <w:rFonts w:ascii="Times New Roman" w:hAnsi="Times New Roman"/>
          <w:sz w:val="18"/>
          <w:szCs w:val="18"/>
        </w:rPr>
        <w:t>tel.</w:t>
      </w:r>
      <w:r w:rsidR="005648B0">
        <w:rPr>
          <w:rFonts w:ascii="Times New Roman" w:hAnsi="Times New Roman"/>
          <w:sz w:val="18"/>
          <w:szCs w:val="18"/>
        </w:rPr>
        <w:t xml:space="preserve"> (+370</w:t>
      </w:r>
      <w:r w:rsidR="00E137BD" w:rsidRPr="005B5272">
        <w:rPr>
          <w:rFonts w:ascii="Times New Roman" w:hAnsi="Times New Roman"/>
          <w:sz w:val="18"/>
          <w:szCs w:val="18"/>
        </w:rPr>
        <w:t xml:space="preserve"> 389) 65 110, el. p. </w:t>
      </w:r>
      <w:hyperlink r:id="rId9" w:history="1">
        <w:r w:rsidR="00E137BD" w:rsidRPr="005B5272">
          <w:rPr>
            <w:rStyle w:val="Hipersaitas"/>
            <w:rFonts w:ascii="Times New Roman" w:hAnsi="Times New Roman"/>
            <w:color w:val="auto"/>
            <w:sz w:val="18"/>
            <w:szCs w:val="18"/>
            <w:lang w:val="en-GB"/>
          </w:rPr>
          <w:t>info@utenosvandenys.lt</w:t>
        </w:r>
      </w:hyperlink>
      <w:r w:rsidR="00E137BD" w:rsidRPr="005B5272">
        <w:rPr>
          <w:rFonts w:ascii="Times New Roman" w:hAnsi="Times New Roman"/>
          <w:sz w:val="18"/>
          <w:szCs w:val="18"/>
          <w:lang w:val="en-GB"/>
        </w:rPr>
        <w:t xml:space="preserve">, </w:t>
      </w:r>
      <w:hyperlink r:id="rId10" w:history="1">
        <w:r w:rsidR="00E137BD" w:rsidRPr="005B5272">
          <w:rPr>
            <w:rStyle w:val="Hipersaitas"/>
            <w:rFonts w:ascii="Times New Roman" w:hAnsi="Times New Roman"/>
            <w:color w:val="auto"/>
            <w:sz w:val="18"/>
            <w:szCs w:val="18"/>
            <w:lang w:val="en-GB"/>
          </w:rPr>
          <w:t>www.utenosvandenys.lt</w:t>
        </w:r>
      </w:hyperlink>
      <w:r w:rsidR="00E137BD" w:rsidRPr="005B5272">
        <w:rPr>
          <w:rFonts w:ascii="Times New Roman" w:hAnsi="Times New Roman"/>
          <w:sz w:val="18"/>
          <w:szCs w:val="18"/>
          <w:lang w:val="en-GB"/>
        </w:rPr>
        <w:t>,</w:t>
      </w:r>
    </w:p>
    <w:p w:rsidR="00E137BD" w:rsidRPr="005B5272" w:rsidRDefault="00E137BD" w:rsidP="00E137BD">
      <w:pPr>
        <w:spacing w:after="0"/>
        <w:jc w:val="center"/>
        <w:rPr>
          <w:rFonts w:ascii="Times New Roman" w:hAnsi="Times New Roman"/>
          <w:sz w:val="18"/>
          <w:szCs w:val="18"/>
          <w:lang w:val="de-DE"/>
        </w:rPr>
      </w:pPr>
      <w:r w:rsidRPr="005B5272">
        <w:rPr>
          <w:rFonts w:ascii="Times New Roman" w:hAnsi="Times New Roman"/>
          <w:sz w:val="18"/>
          <w:szCs w:val="18"/>
          <w:lang w:val="de-DE"/>
        </w:rPr>
        <w:t>Duomenys kaupiami ir saugomi Juridinių asmenų registre, kodas 183633981,</w:t>
      </w:r>
      <w:r w:rsidR="00CA6E20" w:rsidRPr="005B5272">
        <w:rPr>
          <w:rFonts w:ascii="Times New Roman" w:hAnsi="Times New Roman"/>
          <w:sz w:val="18"/>
          <w:szCs w:val="18"/>
          <w:lang w:val="de-DE"/>
        </w:rPr>
        <w:t xml:space="preserve"> </w:t>
      </w:r>
      <w:r w:rsidRPr="005B5272">
        <w:rPr>
          <w:rFonts w:ascii="Times New Roman" w:hAnsi="Times New Roman"/>
          <w:sz w:val="18"/>
          <w:szCs w:val="18"/>
          <w:lang w:val="de-DE"/>
        </w:rPr>
        <w:t xml:space="preserve">PVM </w:t>
      </w:r>
      <w:proofErr w:type="spellStart"/>
      <w:r w:rsidRPr="005B5272">
        <w:rPr>
          <w:rFonts w:ascii="Times New Roman" w:hAnsi="Times New Roman"/>
          <w:sz w:val="18"/>
          <w:szCs w:val="18"/>
          <w:lang w:val="de-DE"/>
        </w:rPr>
        <w:t>mokėtojo</w:t>
      </w:r>
      <w:proofErr w:type="spellEnd"/>
      <w:r w:rsidRPr="005B5272">
        <w:rPr>
          <w:rFonts w:ascii="Times New Roman" w:hAnsi="Times New Roman"/>
          <w:sz w:val="18"/>
          <w:szCs w:val="18"/>
          <w:lang w:val="de-DE"/>
        </w:rPr>
        <w:t xml:space="preserve"> </w:t>
      </w:r>
      <w:proofErr w:type="spellStart"/>
      <w:r w:rsidRPr="005B5272">
        <w:rPr>
          <w:rFonts w:ascii="Times New Roman" w:hAnsi="Times New Roman"/>
          <w:sz w:val="18"/>
          <w:szCs w:val="18"/>
          <w:lang w:val="de-DE"/>
        </w:rPr>
        <w:t>kodas</w:t>
      </w:r>
      <w:proofErr w:type="spellEnd"/>
      <w:r w:rsidRPr="005B5272">
        <w:rPr>
          <w:rFonts w:ascii="Times New Roman" w:hAnsi="Times New Roman"/>
          <w:sz w:val="18"/>
          <w:szCs w:val="18"/>
          <w:lang w:val="de-DE"/>
        </w:rPr>
        <w:t xml:space="preserve"> LT836339811</w:t>
      </w:r>
    </w:p>
    <w:p w:rsidR="00EE4168" w:rsidRDefault="00FC4F6C" w:rsidP="005C5F02">
      <w:pPr>
        <w:rPr>
          <w:rFonts w:ascii="Times New Roman" w:hAnsi="Times New Roman"/>
          <w:lang w:val="de-DE"/>
        </w:rPr>
      </w:pPr>
      <w:r>
        <w:rPr>
          <w:rFonts w:ascii="Times New Roman" w:hAnsi="Times New Roman"/>
          <w:noProof/>
          <w:lang w:val="lt-LT" w:eastAsia="lt-LT"/>
        </w:rPr>
        <mc:AlternateContent>
          <mc:Choice Requires="wps">
            <w:drawing>
              <wp:anchor distT="4294967295" distB="4294967295" distL="114300" distR="114300" simplePos="0" relativeHeight="251657728" behindDoc="0" locked="0" layoutInCell="1" allowOverlap="1" wp14:anchorId="6E76BAF8" wp14:editId="5BEFA4EB">
                <wp:simplePos x="0" y="0"/>
                <wp:positionH relativeFrom="column">
                  <wp:posOffset>-635</wp:posOffset>
                </wp:positionH>
                <wp:positionV relativeFrom="paragraph">
                  <wp:posOffset>50799</wp:posOffset>
                </wp:positionV>
                <wp:extent cx="6102350" cy="0"/>
                <wp:effectExtent l="0" t="0" r="1270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2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pt" to="48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BK6AEAAMUDAAAOAAAAZHJzL2Uyb0RvYy54bWysU8tu2zAQvBfoPxC815KdOmgEyznYSC9p&#10;a8DpB2xISiLKF7isZf99l5TtJu0tiA7Ech/Dnd3R6v5oDTuoiNq7ls9nNWfKCS+161v+8+nh0xfO&#10;MIGTYLxTLT8p5Pfrjx9WY2jUwg/eSBUZgThsxtDyIaXQVBWKQVnAmQ/KUbDz0UKia+wrGWEkdGuq&#10;RV3fVqOPMkQvFCJ5t1OQrwt+1ymRfnQdqsRMy6m3VM5Yzud8VusVNH2EMGhxbgPe0IUF7ejRK9QW&#10;ErDfUf8HZbWIHn2XZsLbynedFqpwIDbz+h82+wGCKlxoOBiuY8L3gxXfD7vItGz5Z84cWFrRPkXQ&#10;/ZDYxjtHA/SR3eQ5jQEbSt+4XcxMxdHtw6MXv5Bi1atgvmCY0o5dtDmdqLJjmfvpOnd1TEyQ83Ze&#10;L26WtB5xiVXQXApDxPRVecuy0XKjXR4JNHB4xJSfhuaSkt3OP2hjylqNY2PL75aLJSEDiaszkMi0&#10;geii6zkD05NqRYoFEb3RMldnHDzhxkR2ABIO6U368Yna5cwAJgoQh/JNhQNINaXeLck9qQohffNy&#10;cs/ri5/anaBL56+ezDS2gMNUUkIZiSqMyy2poucz678zztazl6ddvCyCtFLKzrrOYnx5J/vl37f+&#10;AwAA//8DAFBLAwQUAAYACAAAACEARnLilNoAAAAFAQAADwAAAGRycy9kb3ducmV2LnhtbEyPwU7D&#10;MBBE70j8g7VIXKrWbpGqNsSpEJAbF1oQ1228JBHxOo3dNvD1LFzgOJrRzJt8M/pOnWiIbWAL85kB&#10;RVwF13Jt4WVXTlegYkJ22AUmC58UYVNcXuSYuXDmZzptU62khGOGFpqU+kzrWDXkMc5CTyzeexg8&#10;JpFDrd2AZyn3nV4Ys9QeW5aFBnu6b6j62B69hVi+0qH8mlQT83ZTB1ocHp4e0drrq/HuFlSiMf2F&#10;4Qdf0KEQpn04souqszCdS9DCSg6Ju16aNaj9r9ZFrv/TF98AAAD//wMAUEsBAi0AFAAGAAgAAAAh&#10;ALaDOJL+AAAA4QEAABMAAAAAAAAAAAAAAAAAAAAAAFtDb250ZW50X1R5cGVzXS54bWxQSwECLQAU&#10;AAYACAAAACEAOP0h/9YAAACUAQAACwAAAAAAAAAAAAAAAAAvAQAAX3JlbHMvLnJlbHNQSwECLQAU&#10;AAYACAAAACEAprjgSugBAADFAwAADgAAAAAAAAAAAAAAAAAuAgAAZHJzL2Uyb0RvYy54bWxQSwEC&#10;LQAUAAYACAAAACEARnLilNoAAAAFAQAADwAAAAAAAAAAAAAAAABCBAAAZHJzL2Rvd25yZXYueG1s&#10;UEsFBgAAAAAEAAQA8wAAAEkFAAAAAA==&#10;">
                <o:lock v:ext="edit" shapetype="f"/>
              </v:line>
            </w:pict>
          </mc:Fallback>
        </mc:AlternateContent>
      </w:r>
    </w:p>
    <w:p w:rsidR="00902F67" w:rsidRPr="00902F67" w:rsidRDefault="00902F67" w:rsidP="00902F67">
      <w:pPr>
        <w:tabs>
          <w:tab w:val="left" w:pos="435"/>
          <w:tab w:val="left" w:pos="7371"/>
          <w:tab w:val="right" w:pos="9922"/>
        </w:tabs>
        <w:spacing w:before="60" w:after="60" w:line="240" w:lineRule="auto"/>
        <w:rPr>
          <w:rFonts w:ascii="Times New Roman" w:eastAsia="Times New Roman" w:hAnsi="Times New Roman"/>
          <w:bCs/>
          <w:sz w:val="24"/>
          <w:szCs w:val="24"/>
          <w:lang w:val="lt-LT"/>
        </w:rPr>
      </w:pPr>
      <w:r w:rsidRPr="00902F67">
        <w:rPr>
          <w:rFonts w:ascii="Times New Roman" w:eastAsia="Times New Roman" w:hAnsi="Times New Roman"/>
          <w:bCs/>
          <w:i/>
          <w:sz w:val="24"/>
          <w:szCs w:val="24"/>
          <w:lang w:val="lt-LT"/>
        </w:rPr>
        <w:t>Skelbiama CPV IS priemonėmis</w:t>
      </w:r>
      <w:r>
        <w:rPr>
          <w:rFonts w:ascii="Times New Roman" w:eastAsia="Times New Roman" w:hAnsi="Times New Roman"/>
          <w:bCs/>
          <w:i/>
          <w:sz w:val="24"/>
          <w:szCs w:val="24"/>
          <w:lang w:val="lt-LT"/>
        </w:rPr>
        <w:t xml:space="preserve">                                                                            </w:t>
      </w:r>
      <w:r w:rsidR="00D42694">
        <w:rPr>
          <w:rFonts w:ascii="Times New Roman" w:eastAsia="Times New Roman" w:hAnsi="Times New Roman"/>
          <w:bCs/>
          <w:i/>
          <w:sz w:val="24"/>
          <w:szCs w:val="24"/>
          <w:lang w:val="lt-LT"/>
        </w:rPr>
        <w:t xml:space="preserve">    </w:t>
      </w:r>
      <w:r>
        <w:rPr>
          <w:rFonts w:ascii="Times New Roman" w:eastAsia="Times New Roman" w:hAnsi="Times New Roman"/>
          <w:bCs/>
          <w:i/>
          <w:sz w:val="24"/>
          <w:szCs w:val="24"/>
          <w:lang w:val="lt-LT"/>
        </w:rPr>
        <w:t xml:space="preserve">  </w:t>
      </w:r>
      <w:r w:rsidRPr="00902F67">
        <w:rPr>
          <w:rFonts w:ascii="Times New Roman" w:eastAsia="Times New Roman" w:hAnsi="Times New Roman"/>
          <w:bCs/>
          <w:sz w:val="24"/>
          <w:szCs w:val="24"/>
          <w:lang w:val="lt-LT"/>
        </w:rPr>
        <w:t>202</w:t>
      </w:r>
      <w:r>
        <w:rPr>
          <w:rFonts w:ascii="Times New Roman" w:eastAsia="Times New Roman" w:hAnsi="Times New Roman"/>
          <w:bCs/>
          <w:sz w:val="24"/>
          <w:szCs w:val="24"/>
          <w:lang w:val="lt-LT"/>
        </w:rPr>
        <w:t>6</w:t>
      </w:r>
      <w:r w:rsidRPr="00902F67">
        <w:rPr>
          <w:rFonts w:ascii="Times New Roman" w:eastAsia="Times New Roman" w:hAnsi="Times New Roman"/>
          <w:bCs/>
          <w:sz w:val="24"/>
          <w:szCs w:val="24"/>
          <w:lang w:val="lt-LT"/>
        </w:rPr>
        <w:t>-</w:t>
      </w:r>
      <w:r>
        <w:rPr>
          <w:rFonts w:ascii="Times New Roman" w:eastAsia="Times New Roman" w:hAnsi="Times New Roman"/>
          <w:bCs/>
          <w:sz w:val="24"/>
          <w:szCs w:val="24"/>
          <w:lang w:val="lt-LT"/>
        </w:rPr>
        <w:t>06</w:t>
      </w:r>
      <w:r w:rsidRPr="00902F67">
        <w:rPr>
          <w:rFonts w:ascii="Times New Roman" w:eastAsia="Times New Roman" w:hAnsi="Times New Roman"/>
          <w:bCs/>
          <w:sz w:val="24"/>
          <w:szCs w:val="24"/>
          <w:lang w:val="lt-LT"/>
        </w:rPr>
        <w:t>-</w:t>
      </w:r>
      <w:r>
        <w:rPr>
          <w:rFonts w:ascii="Times New Roman" w:eastAsia="Times New Roman" w:hAnsi="Times New Roman"/>
          <w:bCs/>
          <w:sz w:val="24"/>
          <w:szCs w:val="24"/>
          <w:lang w:val="lt-LT"/>
        </w:rPr>
        <w:t>05</w:t>
      </w:r>
    </w:p>
    <w:p w:rsidR="00902F67" w:rsidRPr="00902F67" w:rsidRDefault="00902F67" w:rsidP="00902F67">
      <w:pPr>
        <w:spacing w:before="60" w:after="60" w:line="240" w:lineRule="auto"/>
        <w:rPr>
          <w:rFonts w:ascii="Times New Roman" w:hAnsi="Times New Roman"/>
          <w:b/>
          <w:color w:val="000000"/>
          <w:sz w:val="24"/>
          <w:szCs w:val="24"/>
          <w:lang w:val="lt-LT"/>
        </w:rPr>
      </w:pPr>
    </w:p>
    <w:p w:rsidR="00902F67" w:rsidRPr="00902F67" w:rsidRDefault="00902F67" w:rsidP="00902F67">
      <w:pPr>
        <w:spacing w:before="60" w:after="60" w:line="240" w:lineRule="auto"/>
        <w:jc w:val="center"/>
        <w:rPr>
          <w:rFonts w:ascii="Times New Roman" w:hAnsi="Times New Roman"/>
          <w:b/>
          <w:color w:val="000000"/>
          <w:sz w:val="24"/>
          <w:szCs w:val="24"/>
          <w:lang w:val="lt-LT"/>
        </w:rPr>
      </w:pPr>
      <w:r>
        <w:rPr>
          <w:rFonts w:ascii="Times New Roman" w:hAnsi="Times New Roman"/>
          <w:b/>
          <w:color w:val="000000"/>
          <w:sz w:val="24"/>
          <w:szCs w:val="24"/>
          <w:lang w:val="lt-LT"/>
        </w:rPr>
        <w:t>ORAPŪTĖS BIOSORBERIAMS</w:t>
      </w:r>
    </w:p>
    <w:p w:rsidR="00902F67" w:rsidRPr="00902F67" w:rsidRDefault="00902F67" w:rsidP="00902F67">
      <w:pPr>
        <w:spacing w:before="60" w:after="60" w:line="240" w:lineRule="auto"/>
        <w:jc w:val="center"/>
        <w:rPr>
          <w:rFonts w:ascii="Times New Roman" w:eastAsia="Times New Roman" w:hAnsi="Times New Roman"/>
          <w:b/>
          <w:bCs/>
          <w:sz w:val="24"/>
          <w:szCs w:val="24"/>
          <w:lang w:val="lt-LT"/>
        </w:rPr>
      </w:pPr>
      <w:r w:rsidRPr="00902F67">
        <w:rPr>
          <w:rFonts w:ascii="Times New Roman" w:eastAsia="Times New Roman" w:hAnsi="Times New Roman"/>
          <w:b/>
          <w:bCs/>
          <w:sz w:val="24"/>
          <w:szCs w:val="24"/>
          <w:lang w:val="lt-LT"/>
        </w:rPr>
        <w:t>RINKOS KONSULTACIJA</w:t>
      </w:r>
    </w:p>
    <w:p w:rsidR="00902F67" w:rsidRPr="00902F67" w:rsidRDefault="00902F67" w:rsidP="00902F67">
      <w:pPr>
        <w:spacing w:before="60" w:after="60" w:line="240" w:lineRule="auto"/>
        <w:jc w:val="center"/>
        <w:rPr>
          <w:rFonts w:ascii="Times New Roman" w:eastAsia="Times New Roman" w:hAnsi="Times New Roman"/>
          <w:bCs/>
          <w:szCs w:val="24"/>
          <w:lang w:val="lt-LT"/>
        </w:rPr>
      </w:pPr>
      <w:bookmarkStart w:id="0" w:name="_GoBack"/>
      <w:bookmarkEnd w:id="0"/>
    </w:p>
    <w:p w:rsidR="00902F67" w:rsidRPr="00902F67" w:rsidRDefault="00902F67" w:rsidP="00902F67">
      <w:pPr>
        <w:tabs>
          <w:tab w:val="left" w:pos="0"/>
          <w:tab w:val="left" w:pos="851"/>
          <w:tab w:val="left" w:pos="993"/>
        </w:tabs>
        <w:spacing w:after="0"/>
        <w:jc w:val="center"/>
        <w:rPr>
          <w:rFonts w:ascii="Times New Roman" w:hAnsi="Times New Roman"/>
          <w:sz w:val="24"/>
          <w:szCs w:val="24"/>
          <w:lang w:val="lt-LT"/>
        </w:rPr>
      </w:pPr>
    </w:p>
    <w:p w:rsidR="00902F67" w:rsidRPr="00902F67" w:rsidRDefault="00902F67" w:rsidP="00902F67">
      <w:pPr>
        <w:numPr>
          <w:ilvl w:val="0"/>
          <w:numId w:val="2"/>
        </w:numPr>
        <w:spacing w:after="160" w:line="256" w:lineRule="auto"/>
        <w:contextualSpacing/>
        <w:jc w:val="center"/>
        <w:rPr>
          <w:rFonts w:ascii="Times New Roman" w:hAnsi="Times New Roman"/>
          <w:sz w:val="24"/>
          <w:szCs w:val="24"/>
          <w:lang w:val="lt-LT"/>
        </w:rPr>
      </w:pPr>
      <w:r w:rsidRPr="00902F67">
        <w:rPr>
          <w:rFonts w:ascii="Times New Roman" w:hAnsi="Times New Roman"/>
          <w:sz w:val="24"/>
          <w:szCs w:val="24"/>
          <w:lang w:val="lt-LT"/>
        </w:rPr>
        <w:t>ESAMA SITUACIJA</w:t>
      </w:r>
    </w:p>
    <w:p w:rsidR="00902F67" w:rsidRPr="00902F67" w:rsidRDefault="00902F67" w:rsidP="00902F67">
      <w:pPr>
        <w:spacing w:after="160" w:line="256" w:lineRule="auto"/>
        <w:ind w:left="720"/>
        <w:contextualSpacing/>
        <w:jc w:val="both"/>
        <w:rPr>
          <w:rFonts w:ascii="Times New Roman" w:hAnsi="Times New Roman"/>
          <w:color w:val="000000"/>
          <w:sz w:val="24"/>
          <w:szCs w:val="24"/>
          <w:lang w:val="lt-LT"/>
        </w:rPr>
      </w:pPr>
    </w:p>
    <w:p w:rsidR="00902F67" w:rsidRPr="00902F67" w:rsidRDefault="00902F67" w:rsidP="00902F67">
      <w:pPr>
        <w:numPr>
          <w:ilvl w:val="1"/>
          <w:numId w:val="2"/>
        </w:numPr>
        <w:spacing w:after="160" w:line="256" w:lineRule="auto"/>
        <w:ind w:left="0" w:firstLine="709"/>
        <w:contextualSpacing/>
        <w:jc w:val="both"/>
        <w:rPr>
          <w:rFonts w:ascii="Times New Roman" w:hAnsi="Times New Roman"/>
          <w:b/>
          <w:color w:val="000000"/>
          <w:sz w:val="24"/>
          <w:szCs w:val="24"/>
          <w:lang w:val="lt-LT"/>
        </w:rPr>
      </w:pPr>
      <w:r w:rsidRPr="00902F67">
        <w:rPr>
          <w:rFonts w:ascii="Times New Roman" w:hAnsi="Times New Roman"/>
          <w:color w:val="000000"/>
          <w:sz w:val="24"/>
          <w:szCs w:val="24"/>
          <w:lang w:val="lt-LT"/>
        </w:rPr>
        <w:t>UAB “</w:t>
      </w:r>
      <w:r>
        <w:rPr>
          <w:rFonts w:ascii="Times New Roman" w:hAnsi="Times New Roman"/>
          <w:color w:val="000000"/>
          <w:sz w:val="24"/>
          <w:szCs w:val="24"/>
          <w:lang w:val="lt-LT"/>
        </w:rPr>
        <w:t>Utenos vandenys</w:t>
      </w:r>
      <w:r w:rsidRPr="00902F67">
        <w:rPr>
          <w:rFonts w:ascii="Times New Roman" w:hAnsi="Times New Roman"/>
          <w:color w:val="000000"/>
          <w:sz w:val="24"/>
          <w:szCs w:val="24"/>
          <w:lang w:val="lt-LT"/>
        </w:rPr>
        <w:t xml:space="preserve">”, </w:t>
      </w:r>
      <w:r>
        <w:rPr>
          <w:rFonts w:ascii="Times New Roman" w:hAnsi="Times New Roman"/>
          <w:color w:val="000000"/>
          <w:sz w:val="24"/>
          <w:szCs w:val="24"/>
          <w:lang w:val="lt-LT"/>
        </w:rPr>
        <w:t>juridinio asmens kodas 183633981</w:t>
      </w:r>
      <w:r w:rsidRPr="00902F67">
        <w:rPr>
          <w:rFonts w:ascii="Times New Roman" w:hAnsi="Times New Roman"/>
          <w:color w:val="000000"/>
          <w:sz w:val="24"/>
          <w:szCs w:val="24"/>
          <w:lang w:val="lt-LT"/>
        </w:rPr>
        <w:t xml:space="preserve">, adresas </w:t>
      </w:r>
      <w:r>
        <w:rPr>
          <w:rFonts w:ascii="Times New Roman" w:hAnsi="Times New Roman"/>
          <w:color w:val="000000"/>
          <w:sz w:val="24"/>
          <w:szCs w:val="24"/>
          <w:lang w:val="lt-LT"/>
        </w:rPr>
        <w:t>Vandenų g. 1</w:t>
      </w:r>
      <w:r w:rsidRPr="00902F67">
        <w:rPr>
          <w:rFonts w:ascii="Times New Roman" w:hAnsi="Times New Roman"/>
          <w:color w:val="000000"/>
          <w:sz w:val="24"/>
          <w:szCs w:val="24"/>
          <w:lang w:val="lt-LT"/>
        </w:rPr>
        <w:t xml:space="preserve">, </w:t>
      </w:r>
      <w:proofErr w:type="spellStart"/>
      <w:r>
        <w:rPr>
          <w:rFonts w:ascii="Times New Roman" w:hAnsi="Times New Roman"/>
          <w:color w:val="000000"/>
          <w:sz w:val="24"/>
          <w:szCs w:val="24"/>
          <w:lang w:val="lt-LT"/>
        </w:rPr>
        <w:t>Naujasodžio</w:t>
      </w:r>
      <w:proofErr w:type="spellEnd"/>
      <w:r>
        <w:rPr>
          <w:rFonts w:ascii="Times New Roman" w:hAnsi="Times New Roman"/>
          <w:color w:val="000000"/>
          <w:sz w:val="24"/>
          <w:szCs w:val="24"/>
          <w:lang w:val="lt-LT"/>
        </w:rPr>
        <w:t xml:space="preserve"> k., Utenos </w:t>
      </w:r>
      <w:proofErr w:type="spellStart"/>
      <w:r>
        <w:rPr>
          <w:rFonts w:ascii="Times New Roman" w:hAnsi="Times New Roman"/>
          <w:color w:val="000000"/>
          <w:sz w:val="24"/>
          <w:szCs w:val="24"/>
          <w:lang w:val="lt-LT"/>
        </w:rPr>
        <w:t>r.</w:t>
      </w:r>
      <w:r w:rsidRPr="00902F67">
        <w:rPr>
          <w:rFonts w:ascii="Times New Roman" w:hAnsi="Times New Roman"/>
          <w:color w:val="000000"/>
          <w:sz w:val="24"/>
          <w:szCs w:val="24"/>
          <w:lang w:val="lt-LT"/>
        </w:rPr>
        <w:t>(toliau</w:t>
      </w:r>
      <w:proofErr w:type="spellEnd"/>
      <w:r w:rsidRPr="00902F67">
        <w:rPr>
          <w:rFonts w:ascii="Times New Roman" w:hAnsi="Times New Roman"/>
          <w:color w:val="000000"/>
          <w:sz w:val="24"/>
          <w:szCs w:val="24"/>
          <w:lang w:val="lt-LT"/>
        </w:rPr>
        <w:t xml:space="preserve"> – Perkantysis subjektas), atlieka rinkos konsultaciją (toliau – Konsultacija) dėl </w:t>
      </w:r>
      <w:r w:rsidRPr="00902F67">
        <w:rPr>
          <w:rFonts w:ascii="Times New Roman" w:hAnsi="Times New Roman"/>
          <w:b/>
          <w:color w:val="000000"/>
          <w:sz w:val="24"/>
          <w:szCs w:val="24"/>
          <w:lang w:val="lt-LT"/>
        </w:rPr>
        <w:t xml:space="preserve">orapūtės </w:t>
      </w:r>
      <w:proofErr w:type="spellStart"/>
      <w:r>
        <w:rPr>
          <w:rFonts w:ascii="Times New Roman" w:hAnsi="Times New Roman"/>
          <w:b/>
          <w:color w:val="000000"/>
          <w:sz w:val="24"/>
          <w:szCs w:val="24"/>
          <w:lang w:val="lt-LT"/>
        </w:rPr>
        <w:t>biosorberiams</w:t>
      </w:r>
      <w:proofErr w:type="spellEnd"/>
      <w:r w:rsidRPr="00902F67">
        <w:rPr>
          <w:rFonts w:ascii="Times New Roman" w:hAnsi="Times New Roman"/>
          <w:b/>
          <w:color w:val="000000"/>
          <w:sz w:val="24"/>
          <w:szCs w:val="24"/>
          <w:lang w:val="lt-LT"/>
        </w:rPr>
        <w:t xml:space="preserve"> </w:t>
      </w:r>
      <w:r w:rsidRPr="00902F67">
        <w:rPr>
          <w:rFonts w:ascii="Times New Roman" w:hAnsi="Times New Roman"/>
          <w:color w:val="000000"/>
          <w:sz w:val="24"/>
          <w:szCs w:val="24"/>
          <w:lang w:val="lt-LT"/>
        </w:rPr>
        <w:t xml:space="preserve">pirkimo (toliau - Pirkimas). </w:t>
      </w:r>
    </w:p>
    <w:p w:rsidR="00902F67" w:rsidRPr="00902F67" w:rsidRDefault="00902F67" w:rsidP="00902F67">
      <w:pPr>
        <w:numPr>
          <w:ilvl w:val="1"/>
          <w:numId w:val="2"/>
        </w:numPr>
        <w:spacing w:after="160" w:line="256" w:lineRule="auto"/>
        <w:ind w:left="0" w:firstLine="709"/>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 xml:space="preserve">Vadovaujantis Lietuvos Respublikos pirkimų, atliekamų </w:t>
      </w:r>
      <w:proofErr w:type="spellStart"/>
      <w:r w:rsidRPr="00902F67">
        <w:rPr>
          <w:rFonts w:ascii="Times New Roman" w:hAnsi="Times New Roman"/>
          <w:color w:val="000000"/>
          <w:sz w:val="24"/>
          <w:szCs w:val="24"/>
          <w:lang w:val="lt-LT"/>
        </w:rPr>
        <w:t>vandentvarkos</w:t>
      </w:r>
      <w:proofErr w:type="spellEnd"/>
      <w:r w:rsidRPr="00902F67">
        <w:rPr>
          <w:rFonts w:ascii="Times New Roman" w:hAnsi="Times New Roman"/>
          <w:color w:val="000000"/>
          <w:sz w:val="24"/>
          <w:szCs w:val="24"/>
          <w:lang w:val="lt-LT"/>
        </w:rPr>
        <w:t>, energetikos, transporto ir pašto paslaugų srities perkančiųjų subjektų, įstatymo (toliau – PĮ) 39 straipsnio 1 dalies 1 punktu, Perkantysis subjektas prašo nepriklausomus ekspertus, suinteresuotus tiekėjus ir ar kitus rinkos dalyvius (toliau – Dalyvius) teikti konsultacijas procedūroje.</w:t>
      </w: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Konsultacija skelbiama iki Pirkimo pradžios.</w:t>
      </w:r>
    </w:p>
    <w:p w:rsidR="00902F67" w:rsidRPr="00902F67" w:rsidRDefault="00902F67" w:rsidP="00902F67">
      <w:pPr>
        <w:numPr>
          <w:ilvl w:val="1"/>
          <w:numId w:val="2"/>
        </w:numPr>
        <w:spacing w:after="160" w:line="256" w:lineRule="auto"/>
        <w:ind w:left="0" w:firstLine="709"/>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Konsultacijos paskirtis – pasirengti Pirkimui ir iki Pirkimo pradžios informuoti Dalyvius apie ketinamą ateityje vykdyti Pirkimą ir sudaryti sąlygas Dalyviams pateikti klausimus bei pastabas.</w:t>
      </w: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Konsultacija nėra skelbimas ar išankstinis skelbimas apie Pirkimą.</w:t>
      </w:r>
    </w:p>
    <w:p w:rsidR="00902F67" w:rsidRPr="00902F67" w:rsidRDefault="00902F67" w:rsidP="00902F67">
      <w:pPr>
        <w:numPr>
          <w:ilvl w:val="1"/>
          <w:numId w:val="2"/>
        </w:numPr>
        <w:spacing w:after="160" w:line="256" w:lineRule="auto"/>
        <w:ind w:left="0" w:firstLine="709"/>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 xml:space="preserve">Dalyvavimas Konsultacijoje yra neatlygintinas, nesuteikiantis pirmenybinio statuso dalyvaujant Pirkime. Jokios išlaidos Dalyviams neatlyginamos, kompensacijos nemokamos, dalyvavimas Konsultacijoje neturi įtakos ir nesuteikia Dalyviui prioriteto/pirmenybės viešuosiuose pirkimuose, kurie bus skelbiami ateityje, ar jų rezultatams. </w:t>
      </w:r>
    </w:p>
    <w:p w:rsidR="00902F67" w:rsidRPr="00902F67" w:rsidRDefault="00902F67" w:rsidP="00FE556E">
      <w:pPr>
        <w:numPr>
          <w:ilvl w:val="1"/>
          <w:numId w:val="2"/>
        </w:numPr>
        <w:spacing w:after="160" w:line="256" w:lineRule="auto"/>
        <w:ind w:left="0" w:firstLine="709"/>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Vadovaujantis PĮ 39 str. 3-4 d., Konsultacijos Dalyviai, nepažeidžiant visų Pirkime dalyvaujančių teisių ir konkurencijos, nepraranda teisės dalyvauti Pirkimuose.</w:t>
      </w:r>
    </w:p>
    <w:p w:rsidR="00902F67" w:rsidRPr="00902F67" w:rsidRDefault="00902F67" w:rsidP="00902F67">
      <w:pPr>
        <w:spacing w:after="160" w:line="256" w:lineRule="auto"/>
        <w:ind w:left="720"/>
        <w:contextualSpacing/>
        <w:jc w:val="both"/>
        <w:rPr>
          <w:rFonts w:ascii="Times New Roman" w:hAnsi="Times New Roman"/>
          <w:color w:val="000000"/>
          <w:sz w:val="24"/>
          <w:szCs w:val="24"/>
          <w:lang w:val="lt-LT"/>
        </w:rPr>
      </w:pPr>
    </w:p>
    <w:p w:rsidR="00902F67" w:rsidRPr="00902F67" w:rsidRDefault="00902F67" w:rsidP="00902F67">
      <w:pPr>
        <w:numPr>
          <w:ilvl w:val="0"/>
          <w:numId w:val="2"/>
        </w:numPr>
        <w:spacing w:before="120" w:after="120" w:line="257" w:lineRule="auto"/>
        <w:ind w:left="714" w:hanging="357"/>
        <w:contextualSpacing/>
        <w:jc w:val="center"/>
        <w:rPr>
          <w:rFonts w:ascii="Times New Roman" w:hAnsi="Times New Roman"/>
          <w:color w:val="000000"/>
          <w:sz w:val="24"/>
          <w:szCs w:val="24"/>
          <w:lang w:val="lt-LT"/>
        </w:rPr>
      </w:pPr>
      <w:r w:rsidRPr="00902F67">
        <w:rPr>
          <w:rFonts w:ascii="Times New Roman" w:hAnsi="Times New Roman"/>
          <w:color w:val="000000"/>
          <w:sz w:val="24"/>
          <w:szCs w:val="24"/>
          <w:lang w:val="lt-LT"/>
        </w:rPr>
        <w:t>TIKSLAS</w:t>
      </w:r>
    </w:p>
    <w:p w:rsidR="00902F67" w:rsidRPr="00902F67" w:rsidRDefault="00902F67" w:rsidP="00902F67">
      <w:pPr>
        <w:spacing w:after="160" w:line="256" w:lineRule="auto"/>
        <w:ind w:left="720"/>
        <w:contextualSpacing/>
        <w:rPr>
          <w:rFonts w:ascii="Times New Roman" w:hAnsi="Times New Roman"/>
          <w:color w:val="000000"/>
          <w:sz w:val="24"/>
          <w:szCs w:val="24"/>
          <w:lang w:val="lt-LT"/>
        </w:rPr>
      </w:pPr>
    </w:p>
    <w:p w:rsidR="00902F67" w:rsidRPr="00902F67" w:rsidRDefault="00902F67" w:rsidP="00FE556E">
      <w:pPr>
        <w:numPr>
          <w:ilvl w:val="1"/>
          <w:numId w:val="2"/>
        </w:numPr>
        <w:spacing w:after="160" w:line="256" w:lineRule="auto"/>
        <w:ind w:left="0" w:firstLine="709"/>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Šis dokumentas ir jo priedai yra Konsultacijos pagrindas. Konsultacijos tikslas pristatyti būsimą Pirkimą tiekėjams ir objektyviai įvertinti prekių kainas, terminus, bei gauti pastabas, pasiūlymus siekiamų įsigyti prekių aprašymui (techninė specifikacija) tam, kad Perkantysis subjektas įsigytų jos poreikius atitinkančias prekes.</w:t>
      </w:r>
    </w:p>
    <w:p w:rsidR="00902F67" w:rsidRDefault="00902F67" w:rsidP="00FE556E">
      <w:pPr>
        <w:numPr>
          <w:ilvl w:val="1"/>
          <w:numId w:val="2"/>
        </w:numPr>
        <w:spacing w:after="160" w:line="256" w:lineRule="auto"/>
        <w:ind w:left="0" w:firstLine="720"/>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Konsultacijos metu gauta informacija bus naudojama formuojant Pirkimo dokumentus ir Pirkimo techninės specifikacijos reikalavimus.</w:t>
      </w:r>
    </w:p>
    <w:p w:rsidR="00FE556E" w:rsidRPr="00902F67" w:rsidRDefault="00FE556E" w:rsidP="00FE556E">
      <w:pPr>
        <w:spacing w:after="160" w:line="256" w:lineRule="auto"/>
        <w:contextualSpacing/>
        <w:jc w:val="both"/>
        <w:rPr>
          <w:rFonts w:ascii="Times New Roman" w:hAnsi="Times New Roman"/>
          <w:color w:val="000000"/>
          <w:sz w:val="24"/>
          <w:szCs w:val="24"/>
          <w:lang w:val="lt-LT"/>
        </w:rPr>
      </w:pPr>
    </w:p>
    <w:p w:rsidR="00902F67" w:rsidRPr="00902F67" w:rsidRDefault="00902F67" w:rsidP="00902F67">
      <w:pPr>
        <w:spacing w:after="160" w:line="256" w:lineRule="auto"/>
        <w:jc w:val="both"/>
        <w:rPr>
          <w:rFonts w:ascii="Times New Roman" w:hAnsi="Times New Roman"/>
          <w:color w:val="000000"/>
          <w:sz w:val="24"/>
          <w:szCs w:val="24"/>
          <w:lang w:val="lt-LT"/>
        </w:rPr>
      </w:pPr>
    </w:p>
    <w:p w:rsidR="00902F67" w:rsidRPr="00902F67" w:rsidRDefault="00902F67" w:rsidP="00902F67">
      <w:pPr>
        <w:numPr>
          <w:ilvl w:val="0"/>
          <w:numId w:val="2"/>
        </w:numPr>
        <w:spacing w:after="160" w:line="256" w:lineRule="auto"/>
        <w:contextualSpacing/>
        <w:jc w:val="center"/>
        <w:rPr>
          <w:rFonts w:ascii="Times New Roman" w:hAnsi="Times New Roman"/>
          <w:color w:val="000000"/>
          <w:sz w:val="24"/>
          <w:szCs w:val="24"/>
          <w:lang w:val="lt-LT"/>
        </w:rPr>
      </w:pPr>
      <w:r w:rsidRPr="00902F67">
        <w:rPr>
          <w:rFonts w:ascii="Times New Roman" w:hAnsi="Times New Roman"/>
          <w:color w:val="000000"/>
          <w:sz w:val="24"/>
          <w:szCs w:val="24"/>
          <w:lang w:val="lt-LT"/>
        </w:rPr>
        <w:lastRenderedPageBreak/>
        <w:t>KONSULTACIJOS VYKDYMAS</w:t>
      </w:r>
    </w:p>
    <w:p w:rsidR="00902F67" w:rsidRPr="00902F67" w:rsidRDefault="00902F67" w:rsidP="00902F67">
      <w:pPr>
        <w:spacing w:after="160" w:line="256" w:lineRule="auto"/>
        <w:ind w:left="720"/>
        <w:contextualSpacing/>
        <w:rPr>
          <w:rFonts w:ascii="Times New Roman" w:hAnsi="Times New Roman"/>
          <w:color w:val="000000"/>
          <w:sz w:val="24"/>
          <w:szCs w:val="24"/>
          <w:lang w:val="lt-LT"/>
        </w:rPr>
      </w:pP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sz w:val="24"/>
          <w:szCs w:val="24"/>
          <w:lang w:val="lt-LT"/>
        </w:rPr>
      </w:pPr>
      <w:r w:rsidRPr="00902F67">
        <w:rPr>
          <w:rFonts w:ascii="Times New Roman" w:hAnsi="Times New Roman"/>
          <w:sz w:val="24"/>
          <w:szCs w:val="24"/>
          <w:lang w:val="lt-LT"/>
        </w:rPr>
        <w:t xml:space="preserve">Konsultacija bus vykdoma lietuvių kalba. </w:t>
      </w: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Klausimai, pastabos ir/ar pasiūlymai turi būti pateikti CVP IS susirašinėjimo priemonėmis iki termino, nurodyto CVP IS.</w:t>
      </w: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color w:val="000000"/>
          <w:sz w:val="24"/>
          <w:szCs w:val="24"/>
          <w:lang w:val="lt-LT"/>
        </w:rPr>
      </w:pPr>
      <w:r w:rsidRPr="00902F67">
        <w:rPr>
          <w:rFonts w:ascii="Times New Roman" w:hAnsi="Times New Roman"/>
          <w:color w:val="000000"/>
          <w:sz w:val="24"/>
          <w:szCs w:val="24"/>
          <w:lang w:val="lt-LT"/>
        </w:rPr>
        <w:t>Pasiūlymas turi būti pateiktas pagal 2 priede nurodytą formą.</w:t>
      </w: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sz w:val="24"/>
          <w:szCs w:val="24"/>
          <w:lang w:val="lt-LT"/>
        </w:rPr>
      </w:pPr>
      <w:r w:rsidRPr="00902F67">
        <w:rPr>
          <w:rFonts w:ascii="Times New Roman" w:hAnsi="Times New Roman"/>
          <w:sz w:val="24"/>
          <w:szCs w:val="24"/>
          <w:lang w:val="lt-LT"/>
        </w:rPr>
        <w:t>Dalyvis informaciją Perkančiajam subjektui perduoda neatlygintinai, be teisės reikšti bet kokias pretenzijas dėl informacijos naudojimo ateityje.</w:t>
      </w:r>
    </w:p>
    <w:p w:rsidR="00902F67" w:rsidRPr="00902F67" w:rsidRDefault="00902F67" w:rsidP="00902F67">
      <w:pPr>
        <w:numPr>
          <w:ilvl w:val="1"/>
          <w:numId w:val="2"/>
        </w:numPr>
        <w:spacing w:after="160" w:line="256" w:lineRule="auto"/>
        <w:ind w:left="360" w:firstLine="360"/>
        <w:contextualSpacing/>
        <w:jc w:val="both"/>
        <w:rPr>
          <w:rFonts w:ascii="Times New Roman" w:hAnsi="Times New Roman"/>
          <w:sz w:val="24"/>
          <w:szCs w:val="24"/>
          <w:lang w:val="lt-LT"/>
        </w:rPr>
      </w:pPr>
      <w:r w:rsidRPr="00902F67">
        <w:rPr>
          <w:rFonts w:ascii="Times New Roman" w:hAnsi="Times New Roman"/>
          <w:sz w:val="24"/>
          <w:szCs w:val="24"/>
          <w:lang w:val="lt-LT"/>
        </w:rPr>
        <w:t xml:space="preserve">Klausimai/atsakymai negali būti laikomi konfidencialia informacija, jei pateikimo metu nėra pateikiamas specifinis technologinis sprendimas ar atskleidžiama informacija, turinti dalyviui komercinę vertę. Apie tai Dalyvis turi informuoti, pateikdamas tokio pobūdžio informaciją. </w:t>
      </w:r>
    </w:p>
    <w:p w:rsidR="00902F67" w:rsidRPr="00902F67" w:rsidRDefault="00902F67" w:rsidP="00FE556E">
      <w:pPr>
        <w:spacing w:after="160" w:line="256" w:lineRule="auto"/>
        <w:contextualSpacing/>
        <w:rPr>
          <w:rFonts w:ascii="Times New Roman" w:hAnsi="Times New Roman"/>
          <w:sz w:val="24"/>
          <w:szCs w:val="24"/>
          <w:lang w:val="lt-LT"/>
        </w:rPr>
      </w:pPr>
    </w:p>
    <w:p w:rsidR="00902F67" w:rsidRPr="00902F67" w:rsidRDefault="00902F67" w:rsidP="00902F67">
      <w:pPr>
        <w:numPr>
          <w:ilvl w:val="0"/>
          <w:numId w:val="2"/>
        </w:numPr>
        <w:spacing w:after="160" w:line="256" w:lineRule="auto"/>
        <w:contextualSpacing/>
        <w:jc w:val="center"/>
        <w:rPr>
          <w:rFonts w:ascii="Times New Roman" w:hAnsi="Times New Roman"/>
          <w:sz w:val="24"/>
          <w:szCs w:val="24"/>
          <w:lang w:val="lt-LT"/>
        </w:rPr>
      </w:pPr>
      <w:r w:rsidRPr="00902F67">
        <w:rPr>
          <w:rFonts w:ascii="Times New Roman" w:hAnsi="Times New Roman"/>
          <w:sz w:val="24"/>
          <w:szCs w:val="24"/>
          <w:lang w:val="lt-LT"/>
        </w:rPr>
        <w:t>PLANUOJAMAS REZULTATAS</w:t>
      </w:r>
    </w:p>
    <w:p w:rsidR="00902F67" w:rsidRPr="00902F67" w:rsidRDefault="00902F67" w:rsidP="00902F67">
      <w:pPr>
        <w:spacing w:after="160" w:line="256" w:lineRule="auto"/>
        <w:ind w:left="720"/>
        <w:contextualSpacing/>
        <w:rPr>
          <w:rFonts w:ascii="Times New Roman" w:hAnsi="Times New Roman"/>
          <w:sz w:val="24"/>
          <w:szCs w:val="24"/>
          <w:lang w:val="lt-LT"/>
        </w:rPr>
      </w:pPr>
    </w:p>
    <w:p w:rsidR="00902F67" w:rsidRPr="00902F67" w:rsidRDefault="00902F67" w:rsidP="00FE556E">
      <w:pPr>
        <w:numPr>
          <w:ilvl w:val="1"/>
          <w:numId w:val="2"/>
        </w:numPr>
        <w:spacing w:after="160" w:line="256" w:lineRule="auto"/>
        <w:ind w:left="360" w:firstLine="360"/>
        <w:contextualSpacing/>
        <w:jc w:val="both"/>
        <w:rPr>
          <w:rFonts w:ascii="Times New Roman" w:hAnsi="Times New Roman"/>
          <w:sz w:val="24"/>
          <w:szCs w:val="24"/>
          <w:lang w:val="lt-LT"/>
        </w:rPr>
      </w:pPr>
      <w:r w:rsidRPr="00902F67">
        <w:rPr>
          <w:rFonts w:ascii="Times New Roman" w:hAnsi="Times New Roman"/>
          <w:sz w:val="24"/>
          <w:szCs w:val="24"/>
          <w:lang w:val="lt-LT"/>
        </w:rPr>
        <w:t>Perkantysis subjektas, gavęs pastabas ir pasiūlymus dėl Pirkimo, juos išnagrinės bei įvertins jų svarbą ir atitiktį Perkančiojo subjekto poreikiams.</w:t>
      </w:r>
    </w:p>
    <w:p w:rsidR="00902F67" w:rsidRPr="00902F67" w:rsidRDefault="00902F67" w:rsidP="00902F67">
      <w:pPr>
        <w:spacing w:after="160" w:line="256" w:lineRule="auto"/>
        <w:ind w:left="720"/>
        <w:contextualSpacing/>
        <w:jc w:val="both"/>
        <w:rPr>
          <w:rFonts w:ascii="Times New Roman" w:hAnsi="Times New Roman"/>
          <w:sz w:val="24"/>
          <w:szCs w:val="24"/>
          <w:lang w:val="lt-LT"/>
        </w:rPr>
      </w:pPr>
    </w:p>
    <w:p w:rsidR="00902F67" w:rsidRPr="00902F67" w:rsidRDefault="00902F67" w:rsidP="00902F67">
      <w:pPr>
        <w:spacing w:after="160" w:line="256" w:lineRule="auto"/>
        <w:ind w:left="720"/>
        <w:contextualSpacing/>
        <w:jc w:val="both"/>
        <w:rPr>
          <w:rFonts w:ascii="Times New Roman" w:hAnsi="Times New Roman"/>
          <w:sz w:val="24"/>
          <w:szCs w:val="24"/>
          <w:lang w:val="lt-LT"/>
        </w:rPr>
      </w:pPr>
      <w:r w:rsidRPr="00902F67">
        <w:rPr>
          <w:rFonts w:ascii="Times New Roman" w:hAnsi="Times New Roman"/>
          <w:sz w:val="24"/>
          <w:szCs w:val="24"/>
          <w:lang w:val="lt-LT"/>
        </w:rPr>
        <w:t xml:space="preserve">PRIDEDAMA: </w:t>
      </w:r>
    </w:p>
    <w:p w:rsidR="00902F67" w:rsidRPr="00902F67" w:rsidRDefault="00902F67" w:rsidP="00902F67">
      <w:pPr>
        <w:spacing w:after="160" w:line="256" w:lineRule="auto"/>
        <w:ind w:left="720"/>
        <w:contextualSpacing/>
        <w:jc w:val="both"/>
        <w:rPr>
          <w:rFonts w:ascii="Times New Roman" w:hAnsi="Times New Roman"/>
          <w:sz w:val="24"/>
          <w:szCs w:val="24"/>
          <w:lang w:val="lt-LT"/>
        </w:rPr>
      </w:pPr>
    </w:p>
    <w:p w:rsidR="00902F67" w:rsidRPr="00902F67" w:rsidRDefault="00902F67" w:rsidP="00902F67">
      <w:pPr>
        <w:spacing w:after="160" w:line="256" w:lineRule="auto"/>
        <w:ind w:left="720"/>
        <w:contextualSpacing/>
        <w:jc w:val="both"/>
        <w:rPr>
          <w:rFonts w:ascii="Times New Roman" w:hAnsi="Times New Roman"/>
          <w:sz w:val="24"/>
          <w:szCs w:val="24"/>
          <w:lang w:val="lt-LT"/>
        </w:rPr>
      </w:pPr>
      <w:r w:rsidRPr="00902F67">
        <w:rPr>
          <w:rFonts w:ascii="Times New Roman" w:hAnsi="Times New Roman"/>
          <w:sz w:val="24"/>
          <w:szCs w:val="24"/>
          <w:lang w:val="lt-LT"/>
        </w:rPr>
        <w:t>1. Pirkimo dokumentai;</w:t>
      </w:r>
    </w:p>
    <w:p w:rsidR="00902F67" w:rsidRPr="00902F67" w:rsidRDefault="00902F67" w:rsidP="00902F67">
      <w:pPr>
        <w:spacing w:after="160" w:line="256" w:lineRule="auto"/>
        <w:ind w:left="720"/>
        <w:contextualSpacing/>
        <w:jc w:val="both"/>
        <w:rPr>
          <w:rFonts w:ascii="Times New Roman" w:hAnsi="Times New Roman"/>
          <w:sz w:val="24"/>
          <w:szCs w:val="24"/>
          <w:lang w:val="lt-LT"/>
        </w:rPr>
      </w:pPr>
      <w:r w:rsidRPr="00902F67">
        <w:rPr>
          <w:rFonts w:ascii="Times New Roman" w:hAnsi="Times New Roman"/>
          <w:sz w:val="24"/>
          <w:szCs w:val="24"/>
          <w:lang w:val="lt-LT"/>
        </w:rPr>
        <w:t>2. Pasiūlymo forma, 2 lapai.</w:t>
      </w:r>
    </w:p>
    <w:p w:rsidR="00902F67" w:rsidRDefault="00902F67" w:rsidP="005C5F02">
      <w:pPr>
        <w:rPr>
          <w:rFonts w:ascii="Times New Roman" w:hAnsi="Times New Roman"/>
          <w:lang w:val="de-DE"/>
        </w:rPr>
      </w:pPr>
    </w:p>
    <w:p w:rsidR="00FE556E" w:rsidRDefault="00FE556E"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Pr="00D42694" w:rsidRDefault="00D42694" w:rsidP="00D42694">
      <w:pPr>
        <w:spacing w:after="0" w:line="240" w:lineRule="auto"/>
        <w:jc w:val="right"/>
        <w:rPr>
          <w:rFonts w:ascii="Times New Roman" w:hAnsi="Times New Roman"/>
          <w:b/>
          <w:sz w:val="24"/>
          <w:szCs w:val="24"/>
          <w:lang w:val="lt-LT"/>
        </w:rPr>
      </w:pPr>
      <w:r w:rsidRPr="00D42694">
        <w:rPr>
          <w:rFonts w:ascii="Times New Roman" w:hAnsi="Times New Roman"/>
          <w:b/>
          <w:sz w:val="24"/>
          <w:szCs w:val="24"/>
          <w:lang w:val="lt-LT"/>
        </w:rPr>
        <w:lastRenderedPageBreak/>
        <w:t>2 PRIEDAS</w:t>
      </w:r>
    </w:p>
    <w:p w:rsidR="00D42694" w:rsidRPr="00D42694" w:rsidRDefault="00D42694" w:rsidP="00D42694">
      <w:pPr>
        <w:spacing w:after="0" w:line="240" w:lineRule="auto"/>
        <w:jc w:val="right"/>
        <w:rPr>
          <w:rFonts w:ascii="Times New Roman" w:hAnsi="Times New Roman"/>
          <w:sz w:val="24"/>
          <w:szCs w:val="24"/>
          <w:lang w:val="lt-LT"/>
        </w:rPr>
      </w:pPr>
    </w:p>
    <w:p w:rsidR="00D42694" w:rsidRPr="00D42694" w:rsidRDefault="00D42694" w:rsidP="00D42694">
      <w:pPr>
        <w:spacing w:after="0" w:line="240" w:lineRule="auto"/>
        <w:jc w:val="right"/>
        <w:rPr>
          <w:rFonts w:ascii="Times New Roman" w:hAnsi="Times New Roman"/>
          <w:sz w:val="24"/>
          <w:szCs w:val="24"/>
          <w:lang w:val="lt-LT"/>
        </w:rPr>
      </w:pPr>
    </w:p>
    <w:p w:rsidR="00D42694" w:rsidRPr="00D42694" w:rsidRDefault="00D42694" w:rsidP="00D42694">
      <w:pPr>
        <w:spacing w:after="0" w:line="240" w:lineRule="auto"/>
        <w:jc w:val="center"/>
        <w:rPr>
          <w:rFonts w:ascii="Times New Roman" w:hAnsi="Times New Roman"/>
          <w:lang w:val="lt-LT"/>
        </w:rPr>
      </w:pPr>
      <w:r w:rsidRPr="00D42694">
        <w:rPr>
          <w:rFonts w:ascii="Times New Roman" w:hAnsi="Times New Roman"/>
          <w:sz w:val="20"/>
          <w:szCs w:val="20"/>
          <w:lang w:val="lt-LT"/>
        </w:rPr>
        <w:t>Herbas arba prekių ženklas</w:t>
      </w:r>
    </w:p>
    <w:p w:rsidR="00D42694" w:rsidRPr="00D42694" w:rsidRDefault="00D42694" w:rsidP="00D42694">
      <w:pPr>
        <w:spacing w:after="0" w:line="240" w:lineRule="auto"/>
        <w:jc w:val="center"/>
        <w:rPr>
          <w:rFonts w:ascii="Times New Roman" w:hAnsi="Times New Roman"/>
          <w:lang w:val="lt-LT"/>
        </w:rPr>
      </w:pPr>
      <w:r w:rsidRPr="00D42694">
        <w:rPr>
          <w:rFonts w:ascii="Times New Roman" w:hAnsi="Times New Roman"/>
          <w:lang w:val="lt-LT"/>
        </w:rPr>
        <w:t>(Tiekėjo pavadinimas)</w:t>
      </w:r>
    </w:p>
    <w:p w:rsidR="00D42694" w:rsidRPr="00D42694" w:rsidRDefault="00D42694" w:rsidP="00D42694">
      <w:pPr>
        <w:spacing w:after="0" w:line="240" w:lineRule="auto"/>
        <w:jc w:val="center"/>
        <w:rPr>
          <w:rFonts w:ascii="Times New Roman" w:hAnsi="Times New Roman"/>
          <w:lang w:val="lt-LT"/>
        </w:rPr>
      </w:pPr>
    </w:p>
    <w:p w:rsidR="00D42694" w:rsidRPr="00D42694" w:rsidRDefault="00D42694" w:rsidP="00D42694">
      <w:pPr>
        <w:spacing w:after="0" w:line="240" w:lineRule="auto"/>
        <w:jc w:val="center"/>
        <w:rPr>
          <w:rFonts w:ascii="Times New Roman" w:hAnsi="Times New Roman"/>
          <w:i/>
          <w:iCs/>
          <w:sz w:val="18"/>
          <w:szCs w:val="18"/>
          <w:lang w:val="lt-LT"/>
        </w:rPr>
      </w:pPr>
      <w:r w:rsidRPr="00D42694">
        <w:rPr>
          <w:rFonts w:ascii="Times New Roman" w:hAnsi="Times New Roman"/>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2694" w:rsidRPr="00D42694" w:rsidRDefault="00D42694" w:rsidP="00D42694">
      <w:pPr>
        <w:spacing w:after="0" w:line="240" w:lineRule="auto"/>
        <w:jc w:val="both"/>
        <w:rPr>
          <w:rFonts w:ascii="Times New Roman" w:hAnsi="Times New Roman"/>
          <w:sz w:val="20"/>
          <w:szCs w:val="20"/>
          <w:lang w:val="lt-LT"/>
        </w:rPr>
      </w:pPr>
      <w:r w:rsidRPr="00D42694">
        <w:rPr>
          <w:rFonts w:ascii="Times New Roman" w:hAnsi="Times New Roman"/>
          <w:sz w:val="20"/>
          <w:szCs w:val="20"/>
          <w:lang w:val="lt-LT"/>
        </w:rPr>
        <w:t>_______________________________</w:t>
      </w:r>
    </w:p>
    <w:p w:rsidR="00D42694" w:rsidRPr="00D42694" w:rsidRDefault="00D42694" w:rsidP="00D42694">
      <w:pPr>
        <w:tabs>
          <w:tab w:val="center" w:pos="2520"/>
        </w:tabs>
        <w:spacing w:after="0" w:line="240" w:lineRule="auto"/>
        <w:jc w:val="both"/>
        <w:rPr>
          <w:rFonts w:ascii="Times New Roman" w:hAnsi="Times New Roman"/>
          <w:sz w:val="20"/>
          <w:szCs w:val="20"/>
          <w:lang w:val="lt-LT"/>
        </w:rPr>
      </w:pPr>
      <w:r w:rsidRPr="00D42694">
        <w:rPr>
          <w:rFonts w:ascii="Times New Roman" w:hAnsi="Times New Roman"/>
          <w:sz w:val="20"/>
          <w:szCs w:val="20"/>
          <w:lang w:val="lt-LT"/>
        </w:rPr>
        <w:t>(Adresatas (perkantysis subjektas))</w:t>
      </w:r>
    </w:p>
    <w:p w:rsidR="00D42694" w:rsidRPr="00D42694" w:rsidRDefault="00D42694" w:rsidP="00D42694">
      <w:pPr>
        <w:spacing w:after="0" w:line="254" w:lineRule="auto"/>
        <w:jc w:val="both"/>
        <w:rPr>
          <w:rFonts w:ascii="Times New Roman" w:hAnsi="Times New Roman"/>
          <w:bCs/>
          <w:sz w:val="24"/>
          <w:lang w:val="lt-LT"/>
        </w:rPr>
      </w:pPr>
    </w:p>
    <w:p w:rsidR="00D42694" w:rsidRPr="00D42694" w:rsidRDefault="00D42694" w:rsidP="00D42694">
      <w:pPr>
        <w:spacing w:before="60" w:after="60" w:line="240" w:lineRule="auto"/>
        <w:jc w:val="center"/>
        <w:rPr>
          <w:rFonts w:ascii="Times New Roman" w:hAnsi="Times New Roman"/>
          <w:b/>
          <w:sz w:val="24"/>
          <w:lang w:val="lt-LT"/>
        </w:rPr>
      </w:pPr>
      <w:r w:rsidRPr="00D42694">
        <w:rPr>
          <w:rFonts w:ascii="Times New Roman" w:hAnsi="Times New Roman"/>
          <w:b/>
          <w:sz w:val="24"/>
          <w:lang w:val="lt-LT"/>
        </w:rPr>
        <w:t>PASIŪLYMAS</w:t>
      </w:r>
      <w:bookmarkStart w:id="1" w:name="_Toc108323702"/>
      <w:bookmarkEnd w:id="1"/>
      <w:r w:rsidRPr="00D42694">
        <w:rPr>
          <w:rFonts w:ascii="Times New Roman" w:hAnsi="Times New Roman"/>
          <w:b/>
          <w:sz w:val="24"/>
          <w:lang w:val="lt-LT"/>
        </w:rPr>
        <w:t xml:space="preserve"> RINKOS KONSULTACIJAI </w:t>
      </w:r>
    </w:p>
    <w:p w:rsidR="00D42694" w:rsidRPr="00D42694" w:rsidRDefault="00D42694" w:rsidP="00D42694">
      <w:pPr>
        <w:spacing w:before="60" w:after="60" w:line="240" w:lineRule="auto"/>
        <w:jc w:val="center"/>
        <w:rPr>
          <w:rFonts w:ascii="Times New Roman" w:eastAsia="Times New Roman" w:hAnsi="Times New Roman"/>
          <w:b/>
          <w:bCs/>
          <w:color w:val="000000"/>
          <w:sz w:val="28"/>
          <w:szCs w:val="24"/>
          <w:lang w:val="lt-LT"/>
        </w:rPr>
      </w:pPr>
      <w:r w:rsidRPr="00D42694">
        <w:rPr>
          <w:rFonts w:ascii="Times New Roman" w:hAnsi="Times New Roman"/>
          <w:b/>
          <w:sz w:val="24"/>
          <w:lang w:val="lt-LT"/>
        </w:rPr>
        <w:t xml:space="preserve">DĖL ORAPŪTĖS </w:t>
      </w:r>
      <w:r>
        <w:rPr>
          <w:rFonts w:ascii="Times New Roman" w:hAnsi="Times New Roman"/>
          <w:b/>
          <w:sz w:val="24"/>
          <w:lang w:val="lt-LT"/>
        </w:rPr>
        <w:t>BIOSORBERIAMS</w:t>
      </w:r>
      <w:r w:rsidRPr="00D42694">
        <w:rPr>
          <w:rFonts w:ascii="Times New Roman" w:hAnsi="Times New Roman"/>
          <w:b/>
          <w:sz w:val="24"/>
          <w:lang w:val="lt-LT"/>
        </w:rPr>
        <w:t xml:space="preserve"> </w:t>
      </w:r>
      <w:r w:rsidRPr="00D42694">
        <w:rPr>
          <w:rFonts w:ascii="Times New Roman" w:hAnsi="Times New Roman"/>
          <w:b/>
          <w:bCs/>
          <w:snapToGrid w:val="0"/>
          <w:sz w:val="24"/>
          <w:szCs w:val="28"/>
          <w:lang w:val="lt-LT"/>
        </w:rPr>
        <w:t xml:space="preserve">PIRKIMO </w:t>
      </w:r>
    </w:p>
    <w:p w:rsidR="00D42694" w:rsidRPr="00D42694" w:rsidRDefault="00D42694" w:rsidP="00D42694">
      <w:pPr>
        <w:spacing w:after="0" w:line="254" w:lineRule="auto"/>
        <w:jc w:val="center"/>
        <w:rPr>
          <w:rFonts w:ascii="Times New Roman" w:hAnsi="Times New Roman"/>
          <w:sz w:val="24"/>
          <w:lang w:val="lt-LT"/>
        </w:rPr>
      </w:pPr>
    </w:p>
    <w:p w:rsidR="00D42694" w:rsidRPr="00D42694" w:rsidRDefault="00D42694" w:rsidP="00D42694">
      <w:pPr>
        <w:shd w:val="clear" w:color="auto" w:fill="FFFFFF"/>
        <w:spacing w:after="0" w:line="240" w:lineRule="auto"/>
        <w:jc w:val="center"/>
        <w:rPr>
          <w:rFonts w:ascii="Times New Roman" w:hAnsi="Times New Roman"/>
          <w:b/>
          <w:bCs/>
          <w:color w:val="000000"/>
          <w:sz w:val="24"/>
          <w:lang w:val="lt-LT"/>
        </w:rPr>
      </w:pPr>
      <w:r w:rsidRPr="00D42694">
        <w:rPr>
          <w:rFonts w:ascii="Times New Roman" w:hAnsi="Times New Roman"/>
          <w:sz w:val="24"/>
          <w:lang w:val="lt-LT"/>
        </w:rPr>
        <w:t>_____________</w:t>
      </w:r>
      <w:r w:rsidRPr="00D42694">
        <w:rPr>
          <w:rFonts w:ascii="Times New Roman" w:hAnsi="Times New Roman"/>
          <w:b/>
          <w:bCs/>
          <w:color w:val="000000"/>
          <w:sz w:val="24"/>
          <w:lang w:val="lt-LT"/>
        </w:rPr>
        <w:t xml:space="preserve"> Nr.</w:t>
      </w:r>
      <w:r w:rsidRPr="00D42694">
        <w:rPr>
          <w:rFonts w:ascii="Times New Roman" w:hAnsi="Times New Roman"/>
          <w:sz w:val="24"/>
          <w:lang w:val="lt-LT"/>
        </w:rPr>
        <w:t xml:space="preserve"> ______</w:t>
      </w:r>
    </w:p>
    <w:p w:rsidR="00D42694" w:rsidRPr="00D42694" w:rsidRDefault="00D42694" w:rsidP="00D42694">
      <w:pPr>
        <w:shd w:val="clear" w:color="auto" w:fill="FFFFFF"/>
        <w:spacing w:after="0" w:line="240" w:lineRule="auto"/>
        <w:jc w:val="center"/>
        <w:rPr>
          <w:rFonts w:ascii="Times New Roman" w:hAnsi="Times New Roman"/>
          <w:bCs/>
          <w:color w:val="000000"/>
          <w:szCs w:val="20"/>
          <w:lang w:val="lt-LT"/>
        </w:rPr>
      </w:pPr>
      <w:r w:rsidRPr="00D42694">
        <w:rPr>
          <w:rFonts w:ascii="Times New Roman" w:hAnsi="Times New Roman"/>
          <w:bCs/>
          <w:color w:val="000000"/>
          <w:szCs w:val="20"/>
          <w:lang w:val="lt-LT"/>
        </w:rPr>
        <w:t>(Data)</w:t>
      </w:r>
    </w:p>
    <w:p w:rsidR="00D42694" w:rsidRPr="00D42694" w:rsidRDefault="00D42694" w:rsidP="00D42694">
      <w:pPr>
        <w:shd w:val="clear" w:color="auto" w:fill="FFFFFF"/>
        <w:spacing w:after="0" w:line="240" w:lineRule="auto"/>
        <w:jc w:val="center"/>
        <w:rPr>
          <w:rFonts w:ascii="Times New Roman" w:hAnsi="Times New Roman"/>
          <w:bCs/>
          <w:color w:val="000000"/>
          <w:sz w:val="24"/>
          <w:lang w:val="lt-LT"/>
        </w:rPr>
      </w:pPr>
      <w:r w:rsidRPr="00D42694">
        <w:rPr>
          <w:rFonts w:ascii="Times New Roman" w:hAnsi="Times New Roman"/>
          <w:bCs/>
          <w:color w:val="000000"/>
          <w:sz w:val="24"/>
          <w:lang w:val="lt-LT"/>
        </w:rPr>
        <w:t>_____________</w:t>
      </w:r>
    </w:p>
    <w:p w:rsidR="00D42694" w:rsidRPr="00D42694" w:rsidRDefault="00D42694" w:rsidP="00D42694">
      <w:pPr>
        <w:shd w:val="clear" w:color="auto" w:fill="FFFFFF"/>
        <w:spacing w:after="0" w:line="240" w:lineRule="auto"/>
        <w:jc w:val="center"/>
        <w:rPr>
          <w:rFonts w:ascii="Times New Roman" w:hAnsi="Times New Roman"/>
          <w:bCs/>
          <w:color w:val="000000"/>
          <w:szCs w:val="20"/>
          <w:lang w:val="lt-LT"/>
        </w:rPr>
      </w:pPr>
      <w:r w:rsidRPr="00D42694">
        <w:rPr>
          <w:rFonts w:ascii="Times New Roman" w:hAnsi="Times New Roman"/>
          <w:bCs/>
          <w:color w:val="000000"/>
          <w:szCs w:val="20"/>
          <w:lang w:val="lt-LT"/>
        </w:rPr>
        <w:t>(Sudarymo vieta)</w:t>
      </w:r>
    </w:p>
    <w:p w:rsidR="00D42694" w:rsidRPr="00D42694" w:rsidRDefault="00D42694" w:rsidP="00D42694">
      <w:pPr>
        <w:spacing w:after="0" w:line="240" w:lineRule="auto"/>
        <w:jc w:val="both"/>
        <w:rPr>
          <w:rFonts w:ascii="Times New Roman" w:hAnsi="Times New Roman"/>
          <w:sz w:val="24"/>
          <w:lang w:val="lt-LT"/>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508"/>
      </w:tblGrid>
      <w:tr w:rsidR="00D42694" w:rsidRPr="00D42694" w:rsidTr="00D42694">
        <w:trPr>
          <w:trHeight w:val="510"/>
        </w:trPr>
        <w:tc>
          <w:tcPr>
            <w:tcW w:w="4815" w:type="dxa"/>
            <w:tcBorders>
              <w:top w:val="single" w:sz="4" w:space="0" w:color="auto"/>
              <w:left w:val="single" w:sz="4" w:space="0" w:color="auto"/>
              <w:bottom w:val="single" w:sz="4" w:space="0" w:color="auto"/>
              <w:right w:val="single" w:sz="4" w:space="0" w:color="auto"/>
            </w:tcBorders>
            <w:vAlign w:val="center"/>
            <w:hideMark/>
          </w:tcPr>
          <w:p w:rsidR="00D42694" w:rsidRPr="00D42694" w:rsidRDefault="00D42694" w:rsidP="00D42694">
            <w:pPr>
              <w:spacing w:after="0" w:line="240" w:lineRule="auto"/>
              <w:rPr>
                <w:rFonts w:ascii="Times New Roman" w:hAnsi="Times New Roman"/>
                <w:lang w:val="lt-LT"/>
              </w:rPr>
            </w:pPr>
            <w:r w:rsidRPr="00D42694">
              <w:rPr>
                <w:rFonts w:ascii="Times New Roman" w:hAnsi="Times New Roman"/>
                <w:lang w:val="lt-LT"/>
              </w:rPr>
              <w:t xml:space="preserve">Tiekėjo pavadinimas </w:t>
            </w:r>
          </w:p>
        </w:tc>
        <w:tc>
          <w:tcPr>
            <w:tcW w:w="4507" w:type="dxa"/>
            <w:tcBorders>
              <w:top w:val="single" w:sz="4" w:space="0" w:color="auto"/>
              <w:left w:val="single" w:sz="4" w:space="0" w:color="auto"/>
              <w:bottom w:val="single" w:sz="4" w:space="0" w:color="auto"/>
              <w:right w:val="single" w:sz="4" w:space="0" w:color="auto"/>
            </w:tcBorders>
            <w:vAlign w:val="center"/>
          </w:tcPr>
          <w:p w:rsidR="00D42694" w:rsidRPr="00D42694" w:rsidRDefault="00D42694" w:rsidP="00D42694">
            <w:pPr>
              <w:spacing w:after="0" w:line="240" w:lineRule="auto"/>
              <w:jc w:val="both"/>
              <w:rPr>
                <w:rFonts w:ascii="Times New Roman" w:hAnsi="Times New Roman"/>
                <w:lang w:val="lt-LT"/>
              </w:rPr>
            </w:pPr>
          </w:p>
        </w:tc>
      </w:tr>
      <w:tr w:rsidR="00D42694" w:rsidRPr="00D42694" w:rsidTr="00D42694">
        <w:trPr>
          <w:trHeight w:val="562"/>
        </w:trPr>
        <w:tc>
          <w:tcPr>
            <w:tcW w:w="4815" w:type="dxa"/>
            <w:tcBorders>
              <w:top w:val="single" w:sz="4" w:space="0" w:color="auto"/>
              <w:left w:val="single" w:sz="4" w:space="0" w:color="auto"/>
              <w:bottom w:val="single" w:sz="4" w:space="0" w:color="auto"/>
              <w:right w:val="single" w:sz="4" w:space="0" w:color="auto"/>
            </w:tcBorders>
            <w:vAlign w:val="center"/>
            <w:hideMark/>
          </w:tcPr>
          <w:p w:rsidR="00D42694" w:rsidRPr="00D42694" w:rsidRDefault="00D42694" w:rsidP="00D42694">
            <w:pPr>
              <w:spacing w:after="0" w:line="240" w:lineRule="auto"/>
              <w:rPr>
                <w:rFonts w:ascii="Times New Roman" w:hAnsi="Times New Roman"/>
                <w:lang w:val="lt-LT"/>
              </w:rPr>
            </w:pPr>
            <w:r w:rsidRPr="00D42694">
              <w:rPr>
                <w:rFonts w:ascii="Times New Roman" w:hAnsi="Times New Roman"/>
                <w:lang w:val="lt-LT"/>
              </w:rPr>
              <w:t>Už pasiūlymą atsakingo asmens vardas, pavardė, telefonas, el. pašto adresas.</w:t>
            </w:r>
          </w:p>
        </w:tc>
        <w:tc>
          <w:tcPr>
            <w:tcW w:w="4507" w:type="dxa"/>
            <w:tcBorders>
              <w:top w:val="single" w:sz="4" w:space="0" w:color="auto"/>
              <w:left w:val="single" w:sz="4" w:space="0" w:color="auto"/>
              <w:bottom w:val="single" w:sz="4" w:space="0" w:color="auto"/>
              <w:right w:val="single" w:sz="4" w:space="0" w:color="auto"/>
            </w:tcBorders>
            <w:vAlign w:val="center"/>
          </w:tcPr>
          <w:p w:rsidR="00D42694" w:rsidRPr="00D42694" w:rsidRDefault="00D42694" w:rsidP="00D42694">
            <w:pPr>
              <w:spacing w:after="0" w:line="240" w:lineRule="auto"/>
              <w:jc w:val="both"/>
              <w:rPr>
                <w:rFonts w:ascii="Times New Roman" w:hAnsi="Times New Roman"/>
                <w:lang w:val="lt-LT"/>
              </w:rPr>
            </w:pPr>
          </w:p>
        </w:tc>
      </w:tr>
    </w:tbl>
    <w:p w:rsidR="00D42694" w:rsidRPr="00D42694" w:rsidRDefault="00D42694" w:rsidP="00D42694">
      <w:pPr>
        <w:spacing w:after="0" w:line="240" w:lineRule="auto"/>
        <w:jc w:val="both"/>
        <w:rPr>
          <w:rFonts w:ascii="Times New Roman" w:hAnsi="Times New Roman"/>
          <w:sz w:val="24"/>
          <w:lang w:val="lt-LT"/>
        </w:rPr>
      </w:pPr>
    </w:p>
    <w:p w:rsidR="00D42694" w:rsidRPr="00D42694" w:rsidRDefault="00D42694" w:rsidP="00D42694">
      <w:pPr>
        <w:spacing w:after="0" w:line="240" w:lineRule="auto"/>
        <w:jc w:val="both"/>
        <w:rPr>
          <w:rFonts w:ascii="Times New Roman" w:hAnsi="Times New Roman"/>
          <w:sz w:val="24"/>
          <w:lang w:val="lt-LT"/>
        </w:rPr>
      </w:pPr>
      <w:r w:rsidRPr="00D42694">
        <w:rPr>
          <w:rFonts w:ascii="Times New Roman" w:hAnsi="Times New Roman"/>
          <w:sz w:val="24"/>
          <w:lang w:val="lt-LT"/>
        </w:rPr>
        <w:t>Šiuo teikiame pasiūlymus rinkos konsultacijai ir pažymime, kad sutinkame su visomis nustatytomis sąlygomis.</w:t>
      </w:r>
    </w:p>
    <w:p w:rsidR="00D42694" w:rsidRPr="00D42694" w:rsidRDefault="00D42694" w:rsidP="00D42694">
      <w:pPr>
        <w:spacing w:after="0" w:line="240" w:lineRule="auto"/>
        <w:jc w:val="both"/>
        <w:rPr>
          <w:rFonts w:ascii="Times New Roman" w:hAnsi="Times New Roman"/>
          <w:sz w:val="24"/>
          <w:lang w:val="lt-LT"/>
        </w:rPr>
      </w:pPr>
    </w:p>
    <w:tbl>
      <w:tblPr>
        <w:tblpPr w:leftFromText="180" w:rightFromText="180" w:bottomFromText="160" w:vertAnchor="text" w:tblpY="1"/>
        <w:tblOverlap w:val="never"/>
        <w:tblW w:w="9312" w:type="dxa"/>
        <w:tblLayout w:type="fixed"/>
        <w:tblLook w:val="04A0" w:firstRow="1" w:lastRow="0" w:firstColumn="1" w:lastColumn="0" w:noHBand="0" w:noVBand="1"/>
      </w:tblPr>
      <w:tblGrid>
        <w:gridCol w:w="562"/>
        <w:gridCol w:w="5386"/>
        <w:gridCol w:w="3364"/>
      </w:tblGrid>
      <w:tr w:rsidR="00D42694" w:rsidRPr="00D42694" w:rsidTr="00D42694">
        <w:trPr>
          <w:trHeight w:val="317"/>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rPr>
                <w:rFonts w:ascii="Times New Roman" w:eastAsia="Times New Roman" w:hAnsi="Times New Roman"/>
                <w:color w:val="000000"/>
                <w:lang w:val="lt-LT" w:eastAsia="lt-LT"/>
              </w:rPr>
            </w:pPr>
            <w:r w:rsidRPr="00D42694">
              <w:rPr>
                <w:rFonts w:ascii="Times New Roman" w:eastAsia="Times New Roman" w:hAnsi="Times New Roman"/>
                <w:b/>
                <w:bCs/>
                <w:color w:val="000000"/>
                <w:lang w:val="lt-LT"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40" w:lineRule="auto"/>
              <w:jc w:val="center"/>
              <w:rPr>
                <w:rFonts w:ascii="Times New Roman" w:eastAsia="Times New Roman" w:hAnsi="Times New Roman"/>
                <w:lang w:val="lt-LT" w:eastAsia="lt-LT"/>
              </w:rPr>
            </w:pPr>
            <w:r w:rsidRPr="00D42694">
              <w:rPr>
                <w:rFonts w:ascii="Times New Roman" w:eastAsia="Times New Roman" w:hAnsi="Times New Roman"/>
                <w:b/>
                <w:bCs/>
                <w:color w:val="000000"/>
                <w:lang w:val="lt-LT" w:eastAsia="lt-LT"/>
              </w:rPr>
              <w:t>Klausimas</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40" w:lineRule="auto"/>
              <w:jc w:val="center"/>
              <w:rPr>
                <w:rFonts w:ascii="Times New Roman" w:eastAsia="Times New Roman" w:hAnsi="Times New Roman"/>
                <w:lang w:val="lt-LT" w:eastAsia="lt-LT"/>
              </w:rPr>
            </w:pPr>
            <w:r w:rsidRPr="00D42694">
              <w:rPr>
                <w:rFonts w:ascii="Times New Roman" w:eastAsia="Times New Roman" w:hAnsi="Times New Roman"/>
                <w:b/>
                <w:bCs/>
                <w:color w:val="000000"/>
                <w:lang w:val="lt-LT" w:eastAsia="lt-LT"/>
              </w:rPr>
              <w:t>Dalyvio nuomonė</w:t>
            </w:r>
          </w:p>
        </w:tc>
      </w:tr>
      <w:tr w:rsidR="00D42694" w:rsidRPr="00D42694" w:rsidTr="00D42694">
        <w:trPr>
          <w:trHeight w:val="421"/>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rPr>
                <w:rFonts w:ascii="Times New Roman" w:eastAsia="Times New Roman" w:hAnsi="Times New Roman"/>
                <w:bCs/>
                <w:color w:val="000000"/>
                <w:lang w:val="lt-LT" w:eastAsia="lt-LT"/>
              </w:rPr>
            </w:pPr>
            <w:r w:rsidRPr="00D42694">
              <w:rPr>
                <w:rFonts w:ascii="Times New Roman" w:eastAsia="Times New Roman" w:hAnsi="Times New Roman"/>
                <w:bCs/>
                <w:color w:val="000000"/>
                <w:lang w:val="lt-LT"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jc w:val="both"/>
              <w:rPr>
                <w:rFonts w:ascii="Times New Roman" w:hAnsi="Times New Roman"/>
                <w:szCs w:val="20"/>
                <w:lang w:val="lt-LT"/>
              </w:rPr>
            </w:pPr>
            <w:r w:rsidRPr="00D42694">
              <w:rPr>
                <w:rFonts w:ascii="Times New Roman" w:eastAsia="Times New Roman" w:hAnsi="Times New Roman"/>
                <w:szCs w:val="20"/>
                <w:lang w:val="lt-LT"/>
              </w:rPr>
              <w:t xml:space="preserve">Ar turite pastabų dėl techninės specifikacijos reikalavimų? </w:t>
            </w:r>
            <w:r w:rsidRPr="00D42694">
              <w:rPr>
                <w:rFonts w:ascii="Times New Roman" w:hAnsi="Times New Roman"/>
                <w:szCs w:val="20"/>
                <w:lang w:val="lt-LT"/>
              </w:rPr>
              <w:t>Kokias sąlygas papildomai patartumėte įtraukti į techninę specifikaciją, arba kurių reikėtų atsisakyti?</w:t>
            </w:r>
          </w:p>
          <w:p w:rsidR="00D42694" w:rsidRPr="00D42694" w:rsidRDefault="00D42694" w:rsidP="00D42694">
            <w:pPr>
              <w:spacing w:after="0" w:line="240" w:lineRule="auto"/>
              <w:jc w:val="both"/>
              <w:rPr>
                <w:rFonts w:ascii="Times New Roman" w:eastAsia="Times New Roman" w:hAnsi="Times New Roman"/>
                <w:b/>
                <w:bCs/>
                <w:color w:val="000000"/>
                <w:lang w:val="lt-LT" w:eastAsia="lt-LT"/>
              </w:rPr>
            </w:pPr>
            <w:r w:rsidRPr="00D42694">
              <w:rPr>
                <w:rFonts w:ascii="Times New Roman" w:hAnsi="Times New Roman"/>
                <w:szCs w:val="20"/>
                <w:lang w:val="lt-LT"/>
              </w:rPr>
              <w:t>Prašome pateikti argumentuotas pastabas ir klausimus nurodant konkrečius punktus ir/ar teksto vietas.</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42694" w:rsidRPr="00D42694" w:rsidRDefault="00D42694" w:rsidP="00D42694">
            <w:pPr>
              <w:spacing w:after="0" w:line="240" w:lineRule="auto"/>
              <w:jc w:val="center"/>
              <w:rPr>
                <w:rFonts w:ascii="Times New Roman" w:eastAsia="Times New Roman" w:hAnsi="Times New Roman"/>
                <w:b/>
                <w:bCs/>
                <w:color w:val="000000"/>
                <w:lang w:val="lt-LT" w:eastAsia="lt-LT"/>
              </w:rPr>
            </w:pPr>
          </w:p>
        </w:tc>
      </w:tr>
      <w:tr w:rsidR="00D42694" w:rsidRPr="00D42694" w:rsidTr="00D42694">
        <w:trPr>
          <w:trHeight w:val="178"/>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jc w:val="both"/>
              <w:rPr>
                <w:rFonts w:ascii="Times New Roman" w:eastAsia="Times New Roman" w:hAnsi="Times New Roman"/>
                <w:color w:val="000000"/>
                <w:lang w:val="lt-LT" w:eastAsia="lt-LT"/>
              </w:rPr>
            </w:pPr>
            <w:r w:rsidRPr="00D42694">
              <w:rPr>
                <w:rFonts w:ascii="Times New Roman" w:eastAsia="Times New Roman" w:hAnsi="Times New Roman"/>
                <w:color w:val="000000"/>
                <w:lang w:val="lt-LT" w:eastAsia="lt-LT"/>
              </w:rPr>
              <w:t>2.</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jc w:val="both"/>
              <w:rPr>
                <w:rFonts w:ascii="Times New Roman" w:eastAsia="Times New Roman" w:hAnsi="Times New Roman"/>
                <w:lang w:val="lt-LT"/>
              </w:rPr>
            </w:pPr>
            <w:r w:rsidRPr="00D42694">
              <w:rPr>
                <w:rFonts w:ascii="Times New Roman" w:eastAsia="Times New Roman" w:hAnsi="Times New Roman"/>
                <w:lang w:val="lt-LT"/>
              </w:rPr>
              <w:t>Kokį orientacinį pirkimo biudžetą rekomenduotumėte numatyti pirkimui?</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42694" w:rsidRPr="00D42694" w:rsidRDefault="00D42694" w:rsidP="00D42694">
            <w:pPr>
              <w:spacing w:after="0" w:line="240" w:lineRule="auto"/>
              <w:rPr>
                <w:rFonts w:ascii="Times New Roman" w:eastAsia="Times New Roman" w:hAnsi="Times New Roman"/>
                <w:lang w:val="lt-LT" w:eastAsia="lt-LT"/>
              </w:rPr>
            </w:pPr>
          </w:p>
        </w:tc>
      </w:tr>
      <w:tr w:rsidR="00D42694" w:rsidRPr="00D42694" w:rsidTr="00D42694">
        <w:trPr>
          <w:trHeight w:val="103"/>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jc w:val="both"/>
              <w:rPr>
                <w:rFonts w:ascii="Times New Roman" w:eastAsia="Times New Roman" w:hAnsi="Times New Roman"/>
                <w:color w:val="000000"/>
                <w:lang w:val="lt-LT" w:eastAsia="lt-LT"/>
              </w:rPr>
            </w:pPr>
            <w:r w:rsidRPr="00D42694">
              <w:rPr>
                <w:rFonts w:ascii="Times New Roman" w:eastAsia="Times New Roman" w:hAnsi="Times New Roman"/>
                <w:color w:val="000000"/>
                <w:lang w:val="lt-LT" w:eastAsia="lt-LT"/>
              </w:rPr>
              <w:t>3.</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jc w:val="both"/>
              <w:rPr>
                <w:rFonts w:ascii="Times New Roman" w:eastAsia="Times New Roman" w:hAnsi="Times New Roman"/>
                <w:lang w:val="lt-LT"/>
              </w:rPr>
            </w:pPr>
            <w:r w:rsidRPr="00D42694">
              <w:rPr>
                <w:rFonts w:ascii="Times New Roman" w:hAnsi="Times New Roman"/>
                <w:lang w:val="lt-LT"/>
              </w:rPr>
              <w:t>Ar turite pastabų dėl tiekėjų kvalifikacijos reikalavimų?</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rPr>
                <w:lang w:val="lt-LT"/>
              </w:rPr>
            </w:pPr>
          </w:p>
        </w:tc>
      </w:tr>
      <w:tr w:rsidR="00D42694" w:rsidRPr="00D42694" w:rsidTr="00D42694">
        <w:trPr>
          <w:trHeight w:val="284"/>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jc w:val="both"/>
              <w:rPr>
                <w:rFonts w:ascii="Times New Roman" w:eastAsia="Times New Roman" w:hAnsi="Times New Roman"/>
                <w:color w:val="000000"/>
                <w:lang w:val="lt-LT" w:eastAsia="lt-LT"/>
              </w:rPr>
            </w:pPr>
            <w:r w:rsidRPr="00D42694">
              <w:rPr>
                <w:rFonts w:ascii="Times New Roman" w:eastAsia="Times New Roman" w:hAnsi="Times New Roman"/>
                <w:color w:val="000000"/>
                <w:lang w:val="lt-LT" w:eastAsia="lt-LT"/>
              </w:rPr>
              <w:t>4.</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jc w:val="both"/>
              <w:rPr>
                <w:rFonts w:ascii="Times New Roman" w:hAnsi="Times New Roman"/>
                <w:lang w:val="lt-LT"/>
              </w:rPr>
            </w:pPr>
            <w:r w:rsidRPr="00D42694">
              <w:rPr>
                <w:rFonts w:ascii="Times New Roman" w:hAnsi="Times New Roman"/>
                <w:lang w:val="lt-LT"/>
              </w:rPr>
              <w:t>Ar turite pastabų dėl sutarties vykdymo sąlygų, nurodytų sutarties projekte?</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42694" w:rsidRPr="00D42694" w:rsidRDefault="00D42694" w:rsidP="00D42694">
            <w:pPr>
              <w:spacing w:after="0" w:line="240" w:lineRule="auto"/>
              <w:rPr>
                <w:rFonts w:ascii="Times New Roman" w:eastAsia="Times New Roman" w:hAnsi="Times New Roman"/>
                <w:lang w:val="lt-LT" w:eastAsia="lt-LT"/>
              </w:rPr>
            </w:pPr>
          </w:p>
        </w:tc>
      </w:tr>
      <w:tr w:rsidR="00D42694" w:rsidRPr="00D42694" w:rsidTr="00D42694">
        <w:trPr>
          <w:trHeight w:val="284"/>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jc w:val="both"/>
              <w:rPr>
                <w:rFonts w:ascii="Times New Roman" w:eastAsia="Times New Roman" w:hAnsi="Times New Roman"/>
                <w:color w:val="000000"/>
                <w:lang w:val="lt-LT" w:eastAsia="lt-LT"/>
              </w:rPr>
            </w:pPr>
            <w:r w:rsidRPr="00D42694">
              <w:rPr>
                <w:rFonts w:ascii="Times New Roman" w:eastAsia="Times New Roman" w:hAnsi="Times New Roman"/>
                <w:color w:val="000000"/>
                <w:lang w:val="lt-LT" w:eastAsia="lt-LT"/>
              </w:rPr>
              <w:t>5.</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jc w:val="both"/>
              <w:rPr>
                <w:rFonts w:ascii="Times New Roman" w:hAnsi="Times New Roman"/>
                <w:lang w:val="lt-LT"/>
              </w:rPr>
            </w:pPr>
            <w:r>
              <w:rPr>
                <w:rFonts w:ascii="Times New Roman" w:eastAsia="Times New Roman" w:hAnsi="Times New Roman"/>
                <w:lang w:val="lt-LT"/>
              </w:rPr>
              <w:t>Ar turite pastabų ekonomiškai naudingiausio pasiūlymo išrinkimo kriterijams, jų lyginamiesiems svoriams</w:t>
            </w:r>
            <w:r w:rsidRPr="00D42694">
              <w:rPr>
                <w:rFonts w:ascii="Times New Roman" w:eastAsia="Times New Roman" w:hAnsi="Times New Roman"/>
                <w:lang w:val="lt-LT"/>
              </w:rPr>
              <w:t>?</w:t>
            </w:r>
            <w:r>
              <w:rPr>
                <w:rFonts w:ascii="Times New Roman" w:eastAsia="Times New Roman" w:hAnsi="Times New Roman"/>
                <w:lang w:val="lt-LT"/>
              </w:rPr>
              <w:t xml:space="preserve"> </w:t>
            </w:r>
            <w:r w:rsidRPr="00D42694">
              <w:rPr>
                <w:rFonts w:ascii="Times New Roman" w:hAnsi="Times New Roman"/>
                <w:szCs w:val="20"/>
                <w:lang w:val="lt-LT"/>
              </w:rPr>
              <w:t xml:space="preserve"> </w:t>
            </w:r>
            <w:r w:rsidRPr="00D42694">
              <w:rPr>
                <w:rFonts w:ascii="Times New Roman" w:hAnsi="Times New Roman"/>
                <w:szCs w:val="20"/>
                <w:lang w:val="lt-LT"/>
              </w:rPr>
              <w:t>Prašome pateikti argu</w:t>
            </w:r>
            <w:r>
              <w:rPr>
                <w:rFonts w:ascii="Times New Roman" w:hAnsi="Times New Roman"/>
                <w:szCs w:val="20"/>
                <w:lang w:val="lt-LT"/>
              </w:rPr>
              <w:t>mentuotas pastabas ir klausimus.</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42694" w:rsidRPr="00D42694" w:rsidRDefault="00D42694" w:rsidP="00D42694">
            <w:pPr>
              <w:spacing w:after="0" w:line="240" w:lineRule="auto"/>
              <w:rPr>
                <w:rFonts w:ascii="Times New Roman" w:eastAsia="Times New Roman" w:hAnsi="Times New Roman"/>
                <w:lang w:val="lt-LT" w:eastAsia="lt-LT"/>
              </w:rPr>
            </w:pPr>
          </w:p>
        </w:tc>
      </w:tr>
      <w:tr w:rsidR="00D42694" w:rsidRPr="00D42694" w:rsidTr="00D42694">
        <w:trPr>
          <w:trHeight w:val="284"/>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D42694" w:rsidRPr="00D42694" w:rsidRDefault="00D42694" w:rsidP="00D42694">
            <w:pPr>
              <w:spacing w:after="0" w:line="240" w:lineRule="auto"/>
              <w:jc w:val="both"/>
              <w:rPr>
                <w:rFonts w:ascii="Times New Roman" w:eastAsia="Times New Roman" w:hAnsi="Times New Roman"/>
                <w:color w:val="000000"/>
                <w:lang w:val="lt-LT" w:eastAsia="lt-LT"/>
              </w:rPr>
            </w:pPr>
            <w:r w:rsidRPr="00D42694">
              <w:rPr>
                <w:rFonts w:ascii="Times New Roman" w:eastAsia="Times New Roman" w:hAnsi="Times New Roman"/>
                <w:color w:val="000000"/>
                <w:lang w:val="lt-LT" w:eastAsia="lt-LT"/>
              </w:rPr>
              <w:t xml:space="preserve">6. </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D42694" w:rsidRPr="00D42694" w:rsidRDefault="00D42694" w:rsidP="00D42694">
            <w:pPr>
              <w:spacing w:after="0" w:line="256" w:lineRule="auto"/>
              <w:jc w:val="both"/>
              <w:rPr>
                <w:rFonts w:ascii="Times New Roman" w:eastAsia="Times New Roman" w:hAnsi="Times New Roman"/>
                <w:lang w:val="lt-LT"/>
              </w:rPr>
            </w:pPr>
            <w:r>
              <w:rPr>
                <w:rFonts w:ascii="Times New Roman" w:eastAsia="Times New Roman" w:hAnsi="Times New Roman"/>
                <w:lang w:val="lt-LT"/>
              </w:rPr>
              <w:t xml:space="preserve">Kitos pastabos/pasiūlymai pirkimo dokumentams. </w:t>
            </w:r>
            <w:r w:rsidRPr="00D42694">
              <w:rPr>
                <w:rFonts w:ascii="Times New Roman" w:hAnsi="Times New Roman"/>
                <w:szCs w:val="20"/>
                <w:lang w:val="lt-LT"/>
              </w:rPr>
              <w:t xml:space="preserve"> </w:t>
            </w:r>
            <w:r w:rsidRPr="00D42694">
              <w:rPr>
                <w:rFonts w:ascii="Times New Roman" w:hAnsi="Times New Roman"/>
                <w:szCs w:val="20"/>
                <w:lang w:val="lt-LT"/>
              </w:rPr>
              <w:t>Prašome pateikti argumentuotas pastabas ir klausimus nurodant konkrečius punktus ir/ar teksto vietas.</w:t>
            </w:r>
          </w:p>
        </w:tc>
        <w:tc>
          <w:tcPr>
            <w:tcW w:w="3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42694" w:rsidRPr="00D42694" w:rsidRDefault="00D42694" w:rsidP="00D42694">
            <w:pPr>
              <w:spacing w:after="0" w:line="240" w:lineRule="auto"/>
              <w:rPr>
                <w:rFonts w:ascii="Times New Roman" w:eastAsia="Times New Roman" w:hAnsi="Times New Roman"/>
                <w:lang w:val="lt-LT" w:eastAsia="lt-LT"/>
              </w:rPr>
            </w:pPr>
          </w:p>
        </w:tc>
      </w:tr>
    </w:tbl>
    <w:tbl>
      <w:tblPr>
        <w:tblW w:w="0" w:type="auto"/>
        <w:tblLayout w:type="fixed"/>
        <w:tblLook w:val="04A0" w:firstRow="1" w:lastRow="0" w:firstColumn="1" w:lastColumn="0" w:noHBand="0" w:noVBand="1"/>
      </w:tblPr>
      <w:tblGrid>
        <w:gridCol w:w="3434"/>
        <w:gridCol w:w="631"/>
        <w:gridCol w:w="2070"/>
        <w:gridCol w:w="733"/>
        <w:gridCol w:w="2730"/>
      </w:tblGrid>
      <w:tr w:rsidR="00D42694" w:rsidRPr="00D42694" w:rsidTr="00D42694">
        <w:trPr>
          <w:trHeight w:val="113"/>
        </w:trPr>
        <w:tc>
          <w:tcPr>
            <w:tcW w:w="3434" w:type="dxa"/>
            <w:tcBorders>
              <w:top w:val="nil"/>
              <w:left w:val="nil"/>
              <w:bottom w:val="single" w:sz="4" w:space="0" w:color="auto"/>
              <w:right w:val="nil"/>
            </w:tcBorders>
          </w:tcPr>
          <w:p w:rsidR="00D42694" w:rsidRPr="00D42694" w:rsidRDefault="00D42694" w:rsidP="00D42694">
            <w:pPr>
              <w:spacing w:after="0" w:line="240" w:lineRule="auto"/>
              <w:ind w:right="-1"/>
              <w:contextualSpacing/>
              <w:rPr>
                <w:rFonts w:ascii="Times New Roman" w:hAnsi="Times New Roman"/>
                <w:lang w:val="lt-LT"/>
              </w:rPr>
            </w:pPr>
          </w:p>
          <w:p w:rsidR="00D42694" w:rsidRPr="00D42694" w:rsidRDefault="00D42694" w:rsidP="00D42694">
            <w:pPr>
              <w:spacing w:after="0" w:line="240" w:lineRule="auto"/>
              <w:ind w:right="-1"/>
              <w:contextualSpacing/>
              <w:rPr>
                <w:rFonts w:ascii="Times New Roman" w:hAnsi="Times New Roman"/>
                <w:lang w:val="lt-LT"/>
              </w:rPr>
            </w:pPr>
          </w:p>
        </w:tc>
        <w:tc>
          <w:tcPr>
            <w:tcW w:w="631" w:type="dxa"/>
          </w:tcPr>
          <w:p w:rsidR="00D42694" w:rsidRPr="00D42694" w:rsidRDefault="00D42694" w:rsidP="00D42694">
            <w:pPr>
              <w:spacing w:after="0" w:line="240" w:lineRule="auto"/>
              <w:ind w:right="-1"/>
              <w:contextualSpacing/>
              <w:jc w:val="center"/>
              <w:rPr>
                <w:rFonts w:ascii="Times New Roman" w:hAnsi="Times New Roman"/>
                <w:lang w:val="lt-LT"/>
              </w:rPr>
            </w:pPr>
          </w:p>
        </w:tc>
        <w:tc>
          <w:tcPr>
            <w:tcW w:w="2070" w:type="dxa"/>
            <w:tcBorders>
              <w:top w:val="nil"/>
              <w:left w:val="nil"/>
              <w:bottom w:val="single" w:sz="4" w:space="0" w:color="auto"/>
              <w:right w:val="nil"/>
            </w:tcBorders>
          </w:tcPr>
          <w:p w:rsidR="00D42694" w:rsidRPr="00D42694" w:rsidRDefault="00D42694" w:rsidP="00D42694">
            <w:pPr>
              <w:spacing w:after="0" w:line="240" w:lineRule="auto"/>
              <w:ind w:right="-1"/>
              <w:contextualSpacing/>
              <w:jc w:val="center"/>
              <w:rPr>
                <w:rFonts w:ascii="Times New Roman" w:hAnsi="Times New Roman"/>
                <w:lang w:val="lt-LT"/>
              </w:rPr>
            </w:pPr>
          </w:p>
        </w:tc>
        <w:tc>
          <w:tcPr>
            <w:tcW w:w="733" w:type="dxa"/>
          </w:tcPr>
          <w:p w:rsidR="00D42694" w:rsidRPr="00D42694" w:rsidRDefault="00D42694" w:rsidP="00D42694">
            <w:pPr>
              <w:spacing w:after="0" w:line="240" w:lineRule="auto"/>
              <w:ind w:right="-1"/>
              <w:contextualSpacing/>
              <w:jc w:val="center"/>
              <w:rPr>
                <w:rFonts w:ascii="Times New Roman" w:hAnsi="Times New Roman"/>
                <w:lang w:val="lt-LT"/>
              </w:rPr>
            </w:pPr>
          </w:p>
        </w:tc>
        <w:tc>
          <w:tcPr>
            <w:tcW w:w="2730" w:type="dxa"/>
            <w:tcBorders>
              <w:top w:val="nil"/>
              <w:left w:val="nil"/>
              <w:bottom w:val="single" w:sz="4" w:space="0" w:color="auto"/>
              <w:right w:val="nil"/>
            </w:tcBorders>
          </w:tcPr>
          <w:p w:rsidR="00D42694" w:rsidRPr="00D42694" w:rsidRDefault="00D42694" w:rsidP="00D42694">
            <w:pPr>
              <w:spacing w:after="0" w:line="240" w:lineRule="auto"/>
              <w:ind w:right="-1"/>
              <w:contextualSpacing/>
              <w:jc w:val="right"/>
              <w:rPr>
                <w:rFonts w:ascii="Times New Roman" w:hAnsi="Times New Roman"/>
                <w:lang w:val="lt-LT"/>
              </w:rPr>
            </w:pPr>
          </w:p>
        </w:tc>
      </w:tr>
      <w:tr w:rsidR="00D42694" w:rsidRPr="00D42694" w:rsidTr="00D42694">
        <w:trPr>
          <w:trHeight w:val="291"/>
        </w:trPr>
        <w:tc>
          <w:tcPr>
            <w:tcW w:w="3434" w:type="dxa"/>
            <w:tcBorders>
              <w:top w:val="single" w:sz="4" w:space="0" w:color="auto"/>
              <w:left w:val="nil"/>
              <w:bottom w:val="nil"/>
              <w:right w:val="nil"/>
            </w:tcBorders>
            <w:hideMark/>
          </w:tcPr>
          <w:p w:rsidR="00D42694" w:rsidRPr="00D42694" w:rsidRDefault="00D42694" w:rsidP="00D42694">
            <w:pPr>
              <w:spacing w:after="0" w:line="240" w:lineRule="auto"/>
              <w:contextualSpacing/>
              <w:jc w:val="center"/>
              <w:rPr>
                <w:rFonts w:ascii="Times New Roman" w:hAnsi="Times New Roman"/>
                <w:i/>
                <w:position w:val="6"/>
                <w:sz w:val="20"/>
                <w:szCs w:val="18"/>
                <w:lang w:val="lt-LT"/>
              </w:rPr>
            </w:pPr>
            <w:r w:rsidRPr="00D42694">
              <w:rPr>
                <w:rFonts w:ascii="Times New Roman" w:hAnsi="Times New Roman"/>
                <w:i/>
                <w:position w:val="6"/>
                <w:sz w:val="20"/>
                <w:szCs w:val="18"/>
                <w:lang w:val="lt-LT"/>
              </w:rPr>
              <w:lastRenderedPageBreak/>
              <w:t>(Atsakingo asmens vardas, pavardė pareigų pavadinimas)</w:t>
            </w:r>
          </w:p>
        </w:tc>
        <w:tc>
          <w:tcPr>
            <w:tcW w:w="631" w:type="dxa"/>
          </w:tcPr>
          <w:p w:rsidR="00D42694" w:rsidRPr="00D42694" w:rsidRDefault="00D42694" w:rsidP="00D42694">
            <w:pPr>
              <w:spacing w:after="0" w:line="240" w:lineRule="auto"/>
              <w:ind w:right="-1"/>
              <w:contextualSpacing/>
              <w:jc w:val="center"/>
              <w:rPr>
                <w:rFonts w:ascii="Times New Roman" w:hAnsi="Times New Roman"/>
                <w:i/>
                <w:sz w:val="20"/>
                <w:szCs w:val="18"/>
                <w:lang w:val="lt-LT"/>
              </w:rPr>
            </w:pPr>
          </w:p>
        </w:tc>
        <w:tc>
          <w:tcPr>
            <w:tcW w:w="2070" w:type="dxa"/>
            <w:tcBorders>
              <w:top w:val="single" w:sz="4" w:space="0" w:color="auto"/>
              <w:left w:val="nil"/>
              <w:bottom w:val="nil"/>
              <w:right w:val="nil"/>
            </w:tcBorders>
            <w:hideMark/>
          </w:tcPr>
          <w:p w:rsidR="00D42694" w:rsidRPr="00D42694" w:rsidRDefault="00D42694" w:rsidP="00D42694">
            <w:pPr>
              <w:spacing w:after="0" w:line="240" w:lineRule="auto"/>
              <w:ind w:right="-1"/>
              <w:contextualSpacing/>
              <w:jc w:val="center"/>
              <w:rPr>
                <w:rFonts w:ascii="Times New Roman" w:hAnsi="Times New Roman"/>
                <w:i/>
                <w:sz w:val="20"/>
                <w:szCs w:val="18"/>
                <w:lang w:val="lt-LT"/>
              </w:rPr>
            </w:pPr>
            <w:r w:rsidRPr="00D42694">
              <w:rPr>
                <w:rFonts w:ascii="Times New Roman" w:hAnsi="Times New Roman"/>
                <w:i/>
                <w:position w:val="6"/>
                <w:sz w:val="20"/>
                <w:szCs w:val="18"/>
                <w:lang w:val="lt-LT"/>
              </w:rPr>
              <w:t>(Parašas)</w:t>
            </w:r>
            <w:r w:rsidRPr="00D42694">
              <w:rPr>
                <w:rFonts w:ascii="Times New Roman" w:hAnsi="Times New Roman"/>
                <w:i/>
                <w:sz w:val="20"/>
                <w:szCs w:val="18"/>
                <w:lang w:val="lt-LT"/>
              </w:rPr>
              <w:t xml:space="preserve"> </w:t>
            </w:r>
          </w:p>
        </w:tc>
        <w:tc>
          <w:tcPr>
            <w:tcW w:w="733" w:type="dxa"/>
          </w:tcPr>
          <w:p w:rsidR="00D42694" w:rsidRPr="00D42694" w:rsidRDefault="00D42694" w:rsidP="00D42694">
            <w:pPr>
              <w:spacing w:after="0" w:line="240" w:lineRule="auto"/>
              <w:ind w:right="-1"/>
              <w:contextualSpacing/>
              <w:jc w:val="center"/>
              <w:rPr>
                <w:rFonts w:ascii="Times New Roman" w:hAnsi="Times New Roman"/>
                <w:i/>
                <w:sz w:val="20"/>
                <w:szCs w:val="18"/>
                <w:lang w:val="lt-LT"/>
              </w:rPr>
            </w:pPr>
          </w:p>
        </w:tc>
        <w:tc>
          <w:tcPr>
            <w:tcW w:w="2730" w:type="dxa"/>
            <w:tcBorders>
              <w:top w:val="single" w:sz="4" w:space="0" w:color="auto"/>
              <w:left w:val="nil"/>
              <w:bottom w:val="nil"/>
              <w:right w:val="nil"/>
            </w:tcBorders>
            <w:hideMark/>
          </w:tcPr>
          <w:p w:rsidR="00D42694" w:rsidRPr="00D42694" w:rsidRDefault="00D42694" w:rsidP="00D42694">
            <w:pPr>
              <w:spacing w:after="0" w:line="240" w:lineRule="auto"/>
              <w:ind w:right="-1"/>
              <w:contextualSpacing/>
              <w:jc w:val="center"/>
              <w:rPr>
                <w:rFonts w:ascii="Times New Roman" w:hAnsi="Times New Roman"/>
                <w:i/>
                <w:sz w:val="20"/>
                <w:szCs w:val="18"/>
                <w:lang w:val="lt-LT"/>
              </w:rPr>
            </w:pPr>
            <w:r w:rsidRPr="00D42694">
              <w:rPr>
                <w:rFonts w:ascii="Times New Roman" w:hAnsi="Times New Roman"/>
                <w:i/>
                <w:position w:val="6"/>
                <w:sz w:val="20"/>
                <w:szCs w:val="18"/>
                <w:lang w:val="lt-LT"/>
              </w:rPr>
              <w:t>(Vardas ir pavardė)</w:t>
            </w:r>
            <w:r w:rsidRPr="00D42694">
              <w:rPr>
                <w:rFonts w:ascii="Times New Roman" w:hAnsi="Times New Roman"/>
                <w:i/>
                <w:sz w:val="20"/>
                <w:szCs w:val="18"/>
                <w:lang w:val="lt-LT"/>
              </w:rPr>
              <w:t xml:space="preserve"> </w:t>
            </w:r>
          </w:p>
        </w:tc>
      </w:tr>
    </w:tbl>
    <w:p w:rsidR="00D42694" w:rsidRPr="00D42694" w:rsidRDefault="00D42694" w:rsidP="00D42694">
      <w:pPr>
        <w:spacing w:after="160" w:line="254" w:lineRule="auto"/>
        <w:rPr>
          <w:rFonts w:ascii="Times New Roman" w:hAnsi="Times New Roman"/>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FE556E" w:rsidRDefault="00FE556E"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D42694" w:rsidRDefault="00D42694" w:rsidP="005C5F02">
      <w:pPr>
        <w:rPr>
          <w:rFonts w:ascii="Times New Roman" w:hAnsi="Times New Roman"/>
          <w:lang w:val="de-DE"/>
        </w:rPr>
      </w:pPr>
    </w:p>
    <w:p w:rsidR="00902F67" w:rsidRDefault="00902F67" w:rsidP="00902F67">
      <w:pPr>
        <w:spacing w:after="0" w:line="240" w:lineRule="auto"/>
        <w:ind w:left="8505"/>
        <w:rPr>
          <w:rFonts w:ascii="Times New Roman" w:hAnsi="Times New Roman"/>
          <w:sz w:val="20"/>
          <w:szCs w:val="20"/>
          <w:lang w:val="pt-BR"/>
        </w:rPr>
      </w:pPr>
      <w:r>
        <w:rPr>
          <w:noProof/>
          <w:lang w:val="lt-LT" w:eastAsia="lt-LT"/>
        </w:rPr>
        <mc:AlternateContent>
          <mc:Choice Requires="wps">
            <w:drawing>
              <wp:anchor distT="0" distB="0" distL="114300" distR="114300" simplePos="0" relativeHeight="251659776" behindDoc="0" locked="0" layoutInCell="1" allowOverlap="1" wp14:anchorId="71A10BE2" wp14:editId="4A51E1A6">
                <wp:simplePos x="0" y="0"/>
                <wp:positionH relativeFrom="column">
                  <wp:posOffset>-537210</wp:posOffset>
                </wp:positionH>
                <wp:positionV relativeFrom="paragraph">
                  <wp:posOffset>755650</wp:posOffset>
                </wp:positionV>
                <wp:extent cx="5715000" cy="0"/>
                <wp:effectExtent l="5715" t="12700" r="13335" b="63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lgn="ctr">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9.5pt" to="40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VZJQIAAEEEAAAOAAAAZHJzL2Uyb0RvYy54bWysU8GO2jAQvVfqP1i+QxIKLESEVZVAL9sW&#10;ie0HGNtJrDq2ZRsCqvrvHRuClvZSVb04Y3vm5c2b59XzuZPoxK0TWhU4G6cYcUU1E6op8LfX7WiB&#10;kfNEMSK14gW+cIef1+/frXqT84lutWTcIgBRLu9NgVvvTZ4kjra8I26sDVdwWWvbEQ9b2yTMkh7Q&#10;O5lM0nSe9NoyYzXlzsFpdb3E64hf15z6r3XtuEeywMDNx9XG9RDWZL0ieWOJaQW90SD/wKIjQsFP&#10;71AV8QQdrfgDqhPUaqdrP6a6S3RdC8pjD9BNlv7Wzb4lhsdeQBxn7jK5/wdLv5x2FglW4DlGinQw&#10;or23RDStR6VWCgTUFs2CTr1xOaSXamdDp/Ss9uZF0+8OKV22RDU88n29GADJQkXyUBI2zsDfDv1n&#10;zSCHHL2Oop1r2wVIkAOd42wu99nws0cUDmdP2SxNYYR0uEtIPhQa6/wnrjsUggJLoYJsJCenF+cD&#10;EZIPKeFY6a2QMo5eKtQXeDmbzDAisgEPU29jrdNSsJAXKpxtDqW06ESCj9KntIzWAdyHNKuPikXc&#10;lhO2ucWeCHmNIV+qgAddAbNbdDXKj2W63Cw2i+loOplvRtO0qkYft+V0NN9mT7PqQ1WWVfYzUMum&#10;eSsY4yqwG0ybTf/OFLfnc7Xb3bZ3RZJH9CgdkB2+kXQca5jk1RMHzS47O4wbfBqTb28qPIS3e4jf&#10;vvz1LwAAAP//AwBQSwMEFAAGAAgAAAAhAIItUTrgAAAACwEAAA8AAABkcnMvZG93bnJldi54bWxM&#10;j0FLw0AQhe+C/2EZwYu0m0hsk5hNiYoehB5aBa/T7DQJze6G7LZN/70jCHqc9z7evFesJtOLE42+&#10;c1ZBPI9AkK2d7myj4PPjdZaC8AGtxt5ZUnAhD6vy+qrAXLuz3dBpGxrBIdbnqKANYcil9HVLBv3c&#10;DWTZ27vRYOBzbKQe8czhppf3UbSQBjvLH1oc6Lml+rA9GgXVYfm1viyzBF/esmr/tJ7697uNUrc3&#10;U/UIItAU/mD4qc/VoeROO3e02otewSxNFoyyEWc8iok0fkhA7H4VWRby/4byGwAA//8DAFBLAQIt&#10;ABQABgAIAAAAIQC2gziS/gAAAOEBAAATAAAAAAAAAAAAAAAAAAAAAABbQ29udGVudF9UeXBlc10u&#10;eG1sUEsBAi0AFAAGAAgAAAAhADj9If/WAAAAlAEAAAsAAAAAAAAAAAAAAAAALwEAAF9yZWxzLy5y&#10;ZWxzUEsBAi0AFAAGAAgAAAAhAE+c9VklAgAAQQQAAA4AAAAAAAAAAAAAAAAALgIAAGRycy9lMm9E&#10;b2MueG1sUEsBAi0AFAAGAAgAAAAhAIItUTrgAAAACwEAAA8AAAAAAAAAAAAAAAAAfwQAAGRycy9k&#10;b3ducmV2LnhtbFBLBQYAAAAABAAEAPMAAACMBQAAAAA=&#10;" strokecolor="#0070c0"/>
            </w:pict>
          </mc:Fallback>
        </mc:AlternateContent>
      </w:r>
      <w:r>
        <w:rPr>
          <w:rFonts w:ascii="Times New Roman" w:hAnsi="Times New Roman"/>
          <w:noProof/>
          <w:sz w:val="20"/>
          <w:szCs w:val="20"/>
          <w:lang w:val="lt-LT" w:eastAsia="lt-LT"/>
        </w:rPr>
        <w:drawing>
          <wp:inline distT="0" distB="0" distL="0" distR="0" wp14:anchorId="424A8395" wp14:editId="3FA6C2A5">
            <wp:extent cx="752475" cy="904875"/>
            <wp:effectExtent l="0" t="0" r="9525" b="0"/>
            <wp:docPr id="7" name="Paveikslėlis 7" descr="ManagementSysCert_ISO9001_14001_co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agementSysCert_ISO9001_14001_col-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a:ln>
                      <a:noFill/>
                    </a:ln>
                  </pic:spPr>
                </pic:pic>
              </a:graphicData>
            </a:graphic>
          </wp:inline>
        </w:drawing>
      </w:r>
    </w:p>
    <w:p w:rsidR="00902F67" w:rsidRPr="00FE556E" w:rsidRDefault="00902F67" w:rsidP="00FE556E">
      <w:pPr>
        <w:spacing w:after="0" w:line="240" w:lineRule="auto"/>
        <w:rPr>
          <w:rFonts w:ascii="Times New Roman" w:hAnsi="Times New Roman"/>
          <w:lang w:val="pt-BR"/>
        </w:rPr>
      </w:pPr>
      <w:r>
        <w:rPr>
          <w:rFonts w:ascii="Times New Roman" w:hAnsi="Times New Roman"/>
          <w:sz w:val="20"/>
          <w:szCs w:val="20"/>
          <w:lang w:val="pt-BR"/>
        </w:rPr>
        <w:t>Auksė Kuzmienė,  tel. (+370 389) 43 587</w:t>
      </w:r>
      <w:r w:rsidRPr="00E75694">
        <w:rPr>
          <w:rFonts w:ascii="Times New Roman" w:hAnsi="Times New Roman"/>
          <w:sz w:val="20"/>
          <w:szCs w:val="20"/>
          <w:lang w:val="pt-BR"/>
        </w:rPr>
        <w:t xml:space="preserve">, el. p. </w:t>
      </w:r>
      <w:hyperlink r:id="rId12" w:history="1">
        <w:r w:rsidRPr="000F03B8">
          <w:rPr>
            <w:rStyle w:val="Hipersaitas"/>
            <w:rFonts w:ascii="Times New Roman" w:hAnsi="Times New Roman"/>
            <w:sz w:val="20"/>
            <w:szCs w:val="20"/>
            <w:lang w:val="pt-BR"/>
          </w:rPr>
          <w:t>a.kuzmiene@utenosvandenys.lt</w:t>
        </w:r>
      </w:hyperlink>
      <w:r w:rsidRPr="00E75694">
        <w:rPr>
          <w:rFonts w:ascii="Times New Roman" w:hAnsi="Times New Roman"/>
          <w:sz w:val="20"/>
          <w:szCs w:val="20"/>
          <w:lang w:val="pt-BR"/>
        </w:rPr>
        <w:t xml:space="preserve">                      </w:t>
      </w:r>
    </w:p>
    <w:sectPr w:rsidR="00902F67" w:rsidRPr="00FE556E" w:rsidSect="00FC710C">
      <w:pgSz w:w="11907" w:h="16839" w:code="9"/>
      <w:pgMar w:top="1134" w:right="567"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82" w:rsidRDefault="00B86582" w:rsidP="00EE4168">
      <w:pPr>
        <w:spacing w:after="0" w:line="240" w:lineRule="auto"/>
      </w:pPr>
      <w:r>
        <w:separator/>
      </w:r>
    </w:p>
  </w:endnote>
  <w:endnote w:type="continuationSeparator" w:id="0">
    <w:p w:rsidR="00B86582" w:rsidRDefault="00B86582" w:rsidP="00EE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82" w:rsidRDefault="00B86582" w:rsidP="00EE4168">
      <w:pPr>
        <w:spacing w:after="0" w:line="240" w:lineRule="auto"/>
      </w:pPr>
      <w:r>
        <w:separator/>
      </w:r>
    </w:p>
  </w:footnote>
  <w:footnote w:type="continuationSeparator" w:id="0">
    <w:p w:rsidR="00B86582" w:rsidRDefault="00B86582" w:rsidP="00EE4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74549"/>
    <w:multiLevelType w:val="multilevel"/>
    <w:tmpl w:val="5240C87A"/>
    <w:lvl w:ilvl="0">
      <w:start w:val="1"/>
      <w:numFmt w:val="decimal"/>
      <w:lvlText w:val="%1."/>
      <w:lvlJc w:val="left"/>
      <w:pPr>
        <w:ind w:left="720" w:hanging="360"/>
      </w:pPr>
    </w:lvl>
    <w:lvl w:ilvl="1">
      <w:start w:val="1"/>
      <w:numFmt w:val="decimal"/>
      <w:isLgl/>
      <w:lvlText w:val="%1.%2."/>
      <w:lvlJc w:val="left"/>
      <w:pPr>
        <w:ind w:left="720" w:hanging="360"/>
      </w:pPr>
      <w:rPr>
        <w:b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nsid w:val="57481FB4"/>
    <w:multiLevelType w:val="hybridMultilevel"/>
    <w:tmpl w:val="5B6816A6"/>
    <w:lvl w:ilvl="0" w:tplc="7DDE54B0">
      <w:start w:val="1"/>
      <w:numFmt w:val="decimal"/>
      <w:lvlText w:val="%1."/>
      <w:lvlJc w:val="left"/>
      <w:pPr>
        <w:ind w:left="10383" w:hanging="885"/>
      </w:pPr>
      <w:rPr>
        <w:rFonts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defaultTabStop w:val="720"/>
  <w:hyphenationZone w:val="396"/>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35"/>
    <w:rsid w:val="00026EA5"/>
    <w:rsid w:val="000510FC"/>
    <w:rsid w:val="00055AAE"/>
    <w:rsid w:val="00075C5F"/>
    <w:rsid w:val="000E68CC"/>
    <w:rsid w:val="00104C13"/>
    <w:rsid w:val="00117935"/>
    <w:rsid w:val="00150079"/>
    <w:rsid w:val="00172551"/>
    <w:rsid w:val="001729E0"/>
    <w:rsid w:val="001E524A"/>
    <w:rsid w:val="00213E3B"/>
    <w:rsid w:val="00230515"/>
    <w:rsid w:val="00253CC1"/>
    <w:rsid w:val="002C06C6"/>
    <w:rsid w:val="002E570C"/>
    <w:rsid w:val="003008C3"/>
    <w:rsid w:val="00334DCB"/>
    <w:rsid w:val="003627FF"/>
    <w:rsid w:val="00362D5E"/>
    <w:rsid w:val="003677E1"/>
    <w:rsid w:val="00370F10"/>
    <w:rsid w:val="00373EDA"/>
    <w:rsid w:val="00390569"/>
    <w:rsid w:val="003909F6"/>
    <w:rsid w:val="00394A1C"/>
    <w:rsid w:val="003B0AE0"/>
    <w:rsid w:val="003C1059"/>
    <w:rsid w:val="003C25AA"/>
    <w:rsid w:val="003F1E1F"/>
    <w:rsid w:val="00410989"/>
    <w:rsid w:val="004309F5"/>
    <w:rsid w:val="00431098"/>
    <w:rsid w:val="00435A78"/>
    <w:rsid w:val="0044278C"/>
    <w:rsid w:val="004B6630"/>
    <w:rsid w:val="004F413D"/>
    <w:rsid w:val="00522505"/>
    <w:rsid w:val="00531D95"/>
    <w:rsid w:val="005648B0"/>
    <w:rsid w:val="005727B9"/>
    <w:rsid w:val="005900A7"/>
    <w:rsid w:val="005A00D4"/>
    <w:rsid w:val="005B5272"/>
    <w:rsid w:val="005C5F02"/>
    <w:rsid w:val="005D69BB"/>
    <w:rsid w:val="005E0664"/>
    <w:rsid w:val="005F2A8B"/>
    <w:rsid w:val="00611F4E"/>
    <w:rsid w:val="00635C3D"/>
    <w:rsid w:val="006A3337"/>
    <w:rsid w:val="006B64BA"/>
    <w:rsid w:val="006C08B0"/>
    <w:rsid w:val="006E685E"/>
    <w:rsid w:val="0073693B"/>
    <w:rsid w:val="00756420"/>
    <w:rsid w:val="00777E52"/>
    <w:rsid w:val="007C12B8"/>
    <w:rsid w:val="007C5E88"/>
    <w:rsid w:val="007F5AD9"/>
    <w:rsid w:val="00844A7D"/>
    <w:rsid w:val="00880DB8"/>
    <w:rsid w:val="00897736"/>
    <w:rsid w:val="008D56CF"/>
    <w:rsid w:val="00902F67"/>
    <w:rsid w:val="00921D57"/>
    <w:rsid w:val="00926DF7"/>
    <w:rsid w:val="009352DA"/>
    <w:rsid w:val="009360F2"/>
    <w:rsid w:val="009631A5"/>
    <w:rsid w:val="00983F68"/>
    <w:rsid w:val="009A795F"/>
    <w:rsid w:val="009E089A"/>
    <w:rsid w:val="009E2A04"/>
    <w:rsid w:val="009E7E2B"/>
    <w:rsid w:val="009F7581"/>
    <w:rsid w:val="00A03BD9"/>
    <w:rsid w:val="00A12143"/>
    <w:rsid w:val="00A25819"/>
    <w:rsid w:val="00A324C9"/>
    <w:rsid w:val="00A70135"/>
    <w:rsid w:val="00A723B8"/>
    <w:rsid w:val="00A81469"/>
    <w:rsid w:val="00A84F36"/>
    <w:rsid w:val="00AB3277"/>
    <w:rsid w:val="00AB4DC1"/>
    <w:rsid w:val="00AB58AB"/>
    <w:rsid w:val="00AC1DBC"/>
    <w:rsid w:val="00B170EF"/>
    <w:rsid w:val="00B25CF8"/>
    <w:rsid w:val="00B336A0"/>
    <w:rsid w:val="00B33743"/>
    <w:rsid w:val="00B40D1F"/>
    <w:rsid w:val="00B86582"/>
    <w:rsid w:val="00B87175"/>
    <w:rsid w:val="00BA2497"/>
    <w:rsid w:val="00BB2AAF"/>
    <w:rsid w:val="00C250EC"/>
    <w:rsid w:val="00C277AD"/>
    <w:rsid w:val="00C34508"/>
    <w:rsid w:val="00C55CC6"/>
    <w:rsid w:val="00C66116"/>
    <w:rsid w:val="00C81B65"/>
    <w:rsid w:val="00C8758C"/>
    <w:rsid w:val="00CA38D2"/>
    <w:rsid w:val="00CA3DB2"/>
    <w:rsid w:val="00CA6E20"/>
    <w:rsid w:val="00CC29B8"/>
    <w:rsid w:val="00CD4B5E"/>
    <w:rsid w:val="00CD77EA"/>
    <w:rsid w:val="00CF0ED2"/>
    <w:rsid w:val="00D017BE"/>
    <w:rsid w:val="00D01F8F"/>
    <w:rsid w:val="00D04428"/>
    <w:rsid w:val="00D25D27"/>
    <w:rsid w:val="00D358DF"/>
    <w:rsid w:val="00D42694"/>
    <w:rsid w:val="00D549CA"/>
    <w:rsid w:val="00D57858"/>
    <w:rsid w:val="00D62F00"/>
    <w:rsid w:val="00D84A3A"/>
    <w:rsid w:val="00DB30BC"/>
    <w:rsid w:val="00DC2407"/>
    <w:rsid w:val="00DD0B31"/>
    <w:rsid w:val="00E036AA"/>
    <w:rsid w:val="00E137BD"/>
    <w:rsid w:val="00E47931"/>
    <w:rsid w:val="00E52CDE"/>
    <w:rsid w:val="00E638E1"/>
    <w:rsid w:val="00E75694"/>
    <w:rsid w:val="00E83E05"/>
    <w:rsid w:val="00EC5561"/>
    <w:rsid w:val="00EE4168"/>
    <w:rsid w:val="00EE7160"/>
    <w:rsid w:val="00F7482A"/>
    <w:rsid w:val="00F81713"/>
    <w:rsid w:val="00F90FEC"/>
    <w:rsid w:val="00FB2A70"/>
    <w:rsid w:val="00FC4F6C"/>
    <w:rsid w:val="00FC6DD7"/>
    <w:rsid w:val="00FC710C"/>
    <w:rsid w:val="00FD5E84"/>
    <w:rsid w:val="00FE5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7935"/>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117935"/>
    <w:rPr>
      <w:rFonts w:ascii="Tahoma" w:hAnsi="Tahoma" w:cs="Tahoma"/>
      <w:sz w:val="16"/>
      <w:szCs w:val="16"/>
    </w:rPr>
  </w:style>
  <w:style w:type="character" w:styleId="Hipersaitas">
    <w:name w:val="Hyperlink"/>
    <w:uiPriority w:val="99"/>
    <w:unhideWhenUsed/>
    <w:rsid w:val="00EE4168"/>
    <w:rPr>
      <w:color w:val="0000FF"/>
      <w:u w:val="single"/>
    </w:rPr>
  </w:style>
  <w:style w:type="paragraph" w:styleId="Antrats">
    <w:name w:val="header"/>
    <w:basedOn w:val="prastasis"/>
    <w:link w:val="AntratsDiagrama"/>
    <w:uiPriority w:val="99"/>
    <w:unhideWhenUsed/>
    <w:rsid w:val="00EE416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E4168"/>
  </w:style>
  <w:style w:type="paragraph" w:styleId="Porat">
    <w:name w:val="footer"/>
    <w:basedOn w:val="prastasis"/>
    <w:link w:val="PoratDiagrama"/>
    <w:uiPriority w:val="99"/>
    <w:unhideWhenUsed/>
    <w:rsid w:val="000E68CC"/>
    <w:pPr>
      <w:tabs>
        <w:tab w:val="center" w:pos="4680"/>
        <w:tab w:val="right" w:pos="9360"/>
      </w:tabs>
      <w:spacing w:after="0" w:line="240" w:lineRule="auto"/>
    </w:pPr>
    <w:rPr>
      <w:noProof/>
    </w:rPr>
  </w:style>
  <w:style w:type="character" w:customStyle="1" w:styleId="PoratDiagrama">
    <w:name w:val="Poraštė Diagrama"/>
    <w:link w:val="Porat"/>
    <w:uiPriority w:val="99"/>
    <w:rsid w:val="000E68CC"/>
    <w:rPr>
      <w:noProof/>
      <w:sz w:val="22"/>
      <w:szCs w:val="22"/>
      <w:lang w:val="en-US" w:eastAsia="en-US"/>
    </w:rPr>
  </w:style>
  <w:style w:type="character" w:styleId="Puslapionumeris">
    <w:name w:val="page number"/>
    <w:basedOn w:val="Numatytasispastraiposriftas"/>
    <w:rsid w:val="00FC710C"/>
  </w:style>
  <w:style w:type="paragraph" w:styleId="Betarp">
    <w:name w:val="No Spacing"/>
    <w:uiPriority w:val="1"/>
    <w:qFormat/>
    <w:rsid w:val="00D04428"/>
    <w:rPr>
      <w:sz w:val="22"/>
      <w:szCs w:val="22"/>
      <w:lang w:val="en-US" w:eastAsia="en-US"/>
    </w:rPr>
  </w:style>
  <w:style w:type="paragraph" w:styleId="Sraopastraipa">
    <w:name w:val="List Paragraph"/>
    <w:basedOn w:val="prastasis"/>
    <w:uiPriority w:val="34"/>
    <w:qFormat/>
    <w:rsid w:val="00B25CF8"/>
    <w:pPr>
      <w:ind w:left="720"/>
      <w:contextualSpacing/>
    </w:pPr>
  </w:style>
  <w:style w:type="character" w:customStyle="1" w:styleId="Pagrindiniotekstotrauka2Diagrama">
    <w:name w:val="Pagrindinio teksto įtrauka 2 Diagrama"/>
    <w:link w:val="Pagrindiniotekstotrauka2"/>
    <w:rsid w:val="00B336A0"/>
    <w:rPr>
      <w:rFonts w:ascii="Bookman Old Style" w:eastAsia="Times New Roman" w:hAnsi="Bookman Old Style"/>
      <w:szCs w:val="24"/>
    </w:rPr>
  </w:style>
  <w:style w:type="paragraph" w:styleId="Pagrindiniotekstotrauka2">
    <w:name w:val="Body Text Indent 2"/>
    <w:basedOn w:val="prastasis"/>
    <w:link w:val="Pagrindiniotekstotrauka2Diagrama"/>
    <w:rsid w:val="00B336A0"/>
    <w:pPr>
      <w:spacing w:after="0" w:line="240" w:lineRule="auto"/>
      <w:ind w:firstLine="540"/>
      <w:jc w:val="both"/>
    </w:pPr>
    <w:rPr>
      <w:rFonts w:ascii="Bookman Old Style" w:eastAsia="Times New Roman" w:hAnsi="Bookman Old Style"/>
      <w:sz w:val="20"/>
      <w:szCs w:val="24"/>
      <w:lang w:val="lt-LT" w:eastAsia="lt-LT"/>
    </w:rPr>
  </w:style>
  <w:style w:type="character" w:customStyle="1" w:styleId="Pagrindiniotekstotrauka2Diagrama1">
    <w:name w:val="Pagrindinio teksto įtrauka 2 Diagrama1"/>
    <w:basedOn w:val="Numatytasispastraiposriftas"/>
    <w:uiPriority w:val="99"/>
    <w:semiHidden/>
    <w:rsid w:val="00B336A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7935"/>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117935"/>
    <w:rPr>
      <w:rFonts w:ascii="Tahoma" w:hAnsi="Tahoma" w:cs="Tahoma"/>
      <w:sz w:val="16"/>
      <w:szCs w:val="16"/>
    </w:rPr>
  </w:style>
  <w:style w:type="character" w:styleId="Hipersaitas">
    <w:name w:val="Hyperlink"/>
    <w:uiPriority w:val="99"/>
    <w:unhideWhenUsed/>
    <w:rsid w:val="00EE4168"/>
    <w:rPr>
      <w:color w:val="0000FF"/>
      <w:u w:val="single"/>
    </w:rPr>
  </w:style>
  <w:style w:type="paragraph" w:styleId="Antrats">
    <w:name w:val="header"/>
    <w:basedOn w:val="prastasis"/>
    <w:link w:val="AntratsDiagrama"/>
    <w:uiPriority w:val="99"/>
    <w:unhideWhenUsed/>
    <w:rsid w:val="00EE416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E4168"/>
  </w:style>
  <w:style w:type="paragraph" w:styleId="Porat">
    <w:name w:val="footer"/>
    <w:basedOn w:val="prastasis"/>
    <w:link w:val="PoratDiagrama"/>
    <w:uiPriority w:val="99"/>
    <w:unhideWhenUsed/>
    <w:rsid w:val="000E68CC"/>
    <w:pPr>
      <w:tabs>
        <w:tab w:val="center" w:pos="4680"/>
        <w:tab w:val="right" w:pos="9360"/>
      </w:tabs>
      <w:spacing w:after="0" w:line="240" w:lineRule="auto"/>
    </w:pPr>
    <w:rPr>
      <w:noProof/>
    </w:rPr>
  </w:style>
  <w:style w:type="character" w:customStyle="1" w:styleId="PoratDiagrama">
    <w:name w:val="Poraštė Diagrama"/>
    <w:link w:val="Porat"/>
    <w:uiPriority w:val="99"/>
    <w:rsid w:val="000E68CC"/>
    <w:rPr>
      <w:noProof/>
      <w:sz w:val="22"/>
      <w:szCs w:val="22"/>
      <w:lang w:val="en-US" w:eastAsia="en-US"/>
    </w:rPr>
  </w:style>
  <w:style w:type="character" w:styleId="Puslapionumeris">
    <w:name w:val="page number"/>
    <w:basedOn w:val="Numatytasispastraiposriftas"/>
    <w:rsid w:val="00FC710C"/>
  </w:style>
  <w:style w:type="paragraph" w:styleId="Betarp">
    <w:name w:val="No Spacing"/>
    <w:uiPriority w:val="1"/>
    <w:qFormat/>
    <w:rsid w:val="00D04428"/>
    <w:rPr>
      <w:sz w:val="22"/>
      <w:szCs w:val="22"/>
      <w:lang w:val="en-US" w:eastAsia="en-US"/>
    </w:rPr>
  </w:style>
  <w:style w:type="paragraph" w:styleId="Sraopastraipa">
    <w:name w:val="List Paragraph"/>
    <w:basedOn w:val="prastasis"/>
    <w:uiPriority w:val="34"/>
    <w:qFormat/>
    <w:rsid w:val="00B25CF8"/>
    <w:pPr>
      <w:ind w:left="720"/>
      <w:contextualSpacing/>
    </w:pPr>
  </w:style>
  <w:style w:type="character" w:customStyle="1" w:styleId="Pagrindiniotekstotrauka2Diagrama">
    <w:name w:val="Pagrindinio teksto įtrauka 2 Diagrama"/>
    <w:link w:val="Pagrindiniotekstotrauka2"/>
    <w:rsid w:val="00B336A0"/>
    <w:rPr>
      <w:rFonts w:ascii="Bookman Old Style" w:eastAsia="Times New Roman" w:hAnsi="Bookman Old Style"/>
      <w:szCs w:val="24"/>
    </w:rPr>
  </w:style>
  <w:style w:type="paragraph" w:styleId="Pagrindiniotekstotrauka2">
    <w:name w:val="Body Text Indent 2"/>
    <w:basedOn w:val="prastasis"/>
    <w:link w:val="Pagrindiniotekstotrauka2Diagrama"/>
    <w:rsid w:val="00B336A0"/>
    <w:pPr>
      <w:spacing w:after="0" w:line="240" w:lineRule="auto"/>
      <w:ind w:firstLine="540"/>
      <w:jc w:val="both"/>
    </w:pPr>
    <w:rPr>
      <w:rFonts w:ascii="Bookman Old Style" w:eastAsia="Times New Roman" w:hAnsi="Bookman Old Style"/>
      <w:sz w:val="20"/>
      <w:szCs w:val="24"/>
      <w:lang w:val="lt-LT" w:eastAsia="lt-LT"/>
    </w:rPr>
  </w:style>
  <w:style w:type="character" w:customStyle="1" w:styleId="Pagrindiniotekstotrauka2Diagrama1">
    <w:name w:val="Pagrindinio teksto įtrauka 2 Diagrama1"/>
    <w:basedOn w:val="Numatytasispastraiposriftas"/>
    <w:uiPriority w:val="99"/>
    <w:semiHidden/>
    <w:rsid w:val="00B336A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5703">
      <w:bodyDiv w:val="1"/>
      <w:marLeft w:val="0"/>
      <w:marRight w:val="0"/>
      <w:marTop w:val="0"/>
      <w:marBottom w:val="0"/>
      <w:divBdr>
        <w:top w:val="none" w:sz="0" w:space="0" w:color="auto"/>
        <w:left w:val="none" w:sz="0" w:space="0" w:color="auto"/>
        <w:bottom w:val="none" w:sz="0" w:space="0" w:color="auto"/>
        <w:right w:val="none" w:sz="0" w:space="0" w:color="auto"/>
      </w:divBdr>
    </w:div>
    <w:div w:id="1105230638">
      <w:bodyDiv w:val="1"/>
      <w:marLeft w:val="0"/>
      <w:marRight w:val="0"/>
      <w:marTop w:val="0"/>
      <w:marBottom w:val="0"/>
      <w:divBdr>
        <w:top w:val="none" w:sz="0" w:space="0" w:color="auto"/>
        <w:left w:val="none" w:sz="0" w:space="0" w:color="auto"/>
        <w:bottom w:val="none" w:sz="0" w:space="0" w:color="auto"/>
        <w:right w:val="none" w:sz="0" w:space="0" w:color="auto"/>
      </w:divBdr>
    </w:div>
    <w:div w:id="18542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kuzmiene@uteno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utenosvandenys.lt" TargetMode="External"/><Relationship Id="rId4" Type="http://schemas.openxmlformats.org/officeDocument/2006/relationships/settings" Target="settings.xml"/><Relationship Id="rId9" Type="http://schemas.openxmlformats.org/officeDocument/2006/relationships/hyperlink" Target="mailto:info@utenos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3331</Words>
  <Characters>1900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5221</CharactersWithSpaces>
  <SharedDoc>false</SharedDoc>
  <HLinks>
    <vt:vector size="30" baseType="variant">
      <vt:variant>
        <vt:i4>852074</vt:i4>
      </vt:variant>
      <vt:variant>
        <vt:i4>9</vt:i4>
      </vt:variant>
      <vt:variant>
        <vt:i4>0</vt:i4>
      </vt:variant>
      <vt:variant>
        <vt:i4>5</vt:i4>
      </vt:variant>
      <vt:variant>
        <vt:lpwstr>javascript:openWin('/app/profiles/companyPresentation.asp?UID=8607&amp;show_evaluation=1',%20'',%20'menubar=no,scrollbars=yes,resizable=yes,width=770,height=600')</vt:lpwstr>
      </vt:variant>
      <vt:variant>
        <vt:lpwstr/>
      </vt:variant>
      <vt:variant>
        <vt:i4>852074</vt:i4>
      </vt:variant>
      <vt:variant>
        <vt:i4>6</vt:i4>
      </vt:variant>
      <vt:variant>
        <vt:i4>0</vt:i4>
      </vt:variant>
      <vt:variant>
        <vt:i4>5</vt:i4>
      </vt:variant>
      <vt:variant>
        <vt:lpwstr>javascript:openWin('/app/profiles/companyPresentation.asp?UID=8607&amp;show_evaluation=1',%20'',%20'menubar=no,scrollbars=yes,resizable=yes,width=770,height=600')</vt:lpwstr>
      </vt:variant>
      <vt:variant>
        <vt:lpwstr/>
      </vt:variant>
      <vt:variant>
        <vt:i4>655437</vt:i4>
      </vt:variant>
      <vt:variant>
        <vt:i4>3</vt:i4>
      </vt:variant>
      <vt:variant>
        <vt:i4>0</vt:i4>
      </vt:variant>
      <vt:variant>
        <vt:i4>5</vt:i4>
      </vt:variant>
      <vt:variant>
        <vt:lpwstr>http://www.utenosvandenys.lt/</vt:lpwstr>
      </vt:variant>
      <vt:variant>
        <vt:lpwstr/>
      </vt:variant>
      <vt:variant>
        <vt:i4>3145758</vt:i4>
      </vt:variant>
      <vt:variant>
        <vt:i4>0</vt:i4>
      </vt:variant>
      <vt:variant>
        <vt:i4>0</vt:i4>
      </vt:variant>
      <vt:variant>
        <vt:i4>5</vt:i4>
      </vt:variant>
      <vt:variant>
        <vt:lpwstr>mailto:info@utenosvandenys.lt</vt:lpwstr>
      </vt:variant>
      <vt:variant>
        <vt:lpwstr/>
      </vt:variant>
      <vt:variant>
        <vt:i4>5767219</vt:i4>
      </vt:variant>
      <vt:variant>
        <vt:i4>0</vt:i4>
      </vt:variant>
      <vt:variant>
        <vt:i4>0</vt:i4>
      </vt:variant>
      <vt:variant>
        <vt:i4>5</vt:i4>
      </vt:variant>
      <vt:variant>
        <vt:lpwstr>mailto:d.vazgelevicius@utenosvandenys.lt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dc:creator>
  <cp:lastModifiedBy>'</cp:lastModifiedBy>
  <cp:revision>7</cp:revision>
  <cp:lastPrinted>2020-01-21T11:11:00Z</cp:lastPrinted>
  <dcterms:created xsi:type="dcterms:W3CDTF">2025-07-18T07:25:00Z</dcterms:created>
  <dcterms:modified xsi:type="dcterms:W3CDTF">2026-06-04T11:25:00Z</dcterms:modified>
</cp:coreProperties>
</file>