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2158790"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8E0FA3" w:rsidR="00FD3D5A" w:rsidRPr="00CE17A1" w:rsidRDefault="00183EEC">
      <w:pPr>
        <w:spacing w:after="120" w:line="20" w:lineRule="atLeast"/>
        <w:ind w:left="5245"/>
        <w:contextualSpacing/>
        <w:rPr>
          <w:rFonts w:ascii="Times New Roman" w:eastAsiaTheme="minorEastAsia" w:hAnsi="Times New Roman" w:cs="Times New Roman"/>
          <w:i/>
          <w:iCs/>
          <w:lang w:eastAsia="lt-LT"/>
        </w:rPr>
      </w:pPr>
      <w:r w:rsidRPr="00CE17A1">
        <w:rPr>
          <w:rFonts w:ascii="Times New Roman" w:eastAsiaTheme="minorEastAsia" w:hAnsi="Times New Roman" w:cs="Times New Roman"/>
          <w:i/>
          <w:iCs/>
          <w:lang w:eastAsia="lt-LT"/>
        </w:rPr>
        <w:t xml:space="preserve">Lietuvos sveikatos mokslų universiteto viešojo pirkimo komisijos </w:t>
      </w:r>
      <w:r w:rsidRPr="00CE17A1">
        <w:rPr>
          <w:rFonts w:ascii="Times New Roman" w:eastAsiaTheme="minorEastAsia" w:hAnsi="Times New Roman" w:cs="Times New Roman"/>
          <w:lang w:eastAsia="lt-LT"/>
        </w:rPr>
        <w:t>202</w:t>
      </w:r>
      <w:r w:rsidR="00F64D7F" w:rsidRPr="00CE17A1">
        <w:rPr>
          <w:rFonts w:ascii="Times New Roman" w:eastAsiaTheme="minorEastAsia" w:hAnsi="Times New Roman" w:cs="Times New Roman"/>
          <w:lang w:eastAsia="lt-LT"/>
        </w:rPr>
        <w:t>6</w:t>
      </w:r>
      <w:r w:rsidRPr="00CE17A1">
        <w:rPr>
          <w:rFonts w:ascii="Times New Roman" w:eastAsiaTheme="minorEastAsia" w:hAnsi="Times New Roman" w:cs="Times New Roman"/>
          <w:lang w:eastAsia="lt-LT"/>
        </w:rPr>
        <w:t>-</w:t>
      </w:r>
      <w:r w:rsidR="00F64D7F" w:rsidRPr="00CE17A1">
        <w:rPr>
          <w:rFonts w:ascii="Times New Roman" w:eastAsiaTheme="minorEastAsia" w:hAnsi="Times New Roman" w:cs="Times New Roman"/>
          <w:lang w:eastAsia="lt-LT"/>
        </w:rPr>
        <w:t>0</w:t>
      </w:r>
      <w:r w:rsidR="00D86D42">
        <w:rPr>
          <w:rFonts w:ascii="Times New Roman" w:eastAsiaTheme="minorEastAsia" w:hAnsi="Times New Roman" w:cs="Times New Roman"/>
          <w:lang w:eastAsia="lt-LT"/>
        </w:rPr>
        <w:t>6</w:t>
      </w:r>
      <w:r w:rsidRPr="00CE17A1">
        <w:rPr>
          <w:rFonts w:ascii="Times New Roman" w:eastAsiaTheme="minorEastAsia" w:hAnsi="Times New Roman" w:cs="Times New Roman"/>
          <w:lang w:eastAsia="lt-LT"/>
        </w:rPr>
        <w:t>-</w:t>
      </w:r>
      <w:r w:rsidR="00E03EEB">
        <w:rPr>
          <w:rFonts w:ascii="Times New Roman" w:eastAsiaTheme="minorEastAsia" w:hAnsi="Times New Roman" w:cs="Times New Roman"/>
          <w:lang w:eastAsia="lt-LT"/>
        </w:rPr>
        <w:t>0</w:t>
      </w:r>
      <w:r w:rsidR="00FE7D7F">
        <w:rPr>
          <w:rFonts w:ascii="Times New Roman" w:eastAsiaTheme="minorEastAsia" w:hAnsi="Times New Roman" w:cs="Times New Roman"/>
          <w:lang w:eastAsia="lt-LT"/>
        </w:rPr>
        <w:t>5</w:t>
      </w:r>
      <w:r w:rsidRPr="00CE17A1">
        <w:rPr>
          <w:rFonts w:ascii="Times New Roman" w:eastAsiaTheme="minorEastAsia" w:hAnsi="Times New Roman" w:cs="Times New Roman"/>
          <w:lang w:eastAsia="lt-LT"/>
        </w:rPr>
        <w:t xml:space="preserve"> d. protokolu Nr. </w:t>
      </w:r>
      <w:r w:rsidR="00E03EEB">
        <w:rPr>
          <w:rFonts w:ascii="Times New Roman" w:eastAsiaTheme="minorEastAsia" w:hAnsi="Times New Roman" w:cs="Times New Roman"/>
          <w:lang w:eastAsia="lt-LT"/>
        </w:rPr>
        <w:t>3</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CE17A1">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3E3F817" w:rsidR="00FD3D5A" w:rsidRDefault="00F64D7F">
      <w:pPr>
        <w:tabs>
          <w:tab w:val="left" w:pos="3150"/>
        </w:tabs>
        <w:spacing w:after="0" w:line="276" w:lineRule="auto"/>
        <w:jc w:val="center"/>
        <w:rPr>
          <w:rFonts w:ascii="Times New Roman" w:hAnsi="Times New Roman" w:cs="Times New Roman"/>
          <w:b/>
          <w:bCs/>
          <w:caps/>
          <w:sz w:val="24"/>
          <w:szCs w:val="24"/>
        </w:rPr>
      </w:pPr>
      <w:r w:rsidRPr="00F64D7F">
        <w:rPr>
          <w:rFonts w:ascii="Times New Roman" w:hAnsi="Times New Roman" w:cs="Times New Roman"/>
          <w:b/>
          <w:caps/>
          <w:sz w:val="24"/>
          <w:szCs w:val="24"/>
        </w:rPr>
        <w:t>Nanodalelių analizatori</w:t>
      </w:r>
      <w:r>
        <w:rPr>
          <w:rFonts w:ascii="Times New Roman" w:hAnsi="Times New Roman" w:cs="Times New Roman"/>
          <w:b/>
          <w:caps/>
          <w:sz w:val="24"/>
          <w:szCs w:val="24"/>
        </w:rPr>
        <w:t>a</w:t>
      </w:r>
      <w:r w:rsidRPr="00F64D7F">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2A3671A"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 xml:space="preserve">Versija Nr. </w:t>
      </w:r>
      <w:r w:rsidR="00FE7D7F">
        <w:rPr>
          <w:rFonts w:ascii="Times New Roman" w:eastAsiaTheme="minorEastAsia" w:hAnsi="Times New Roman" w:cs="Times New Roman"/>
          <w:b/>
          <w:bCs/>
          <w:sz w:val="24"/>
          <w:szCs w:val="24"/>
          <w:lang w:eastAsia="lt-LT"/>
        </w:rPr>
        <w:t>2</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2BC301A4"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Pr>
          <w:rFonts w:ascii="Times New Roman" w:eastAsia="Times New Roman" w:hAnsi="Times New Roman" w:cs="Times New Roman"/>
          <w:sz w:val="24"/>
          <w:szCs w:val="24"/>
        </w:rPr>
        <w:t xml:space="preserve"> </w:t>
      </w:r>
      <w:r w:rsidR="00CA1CFA" w:rsidRPr="00CA1CFA">
        <w:rPr>
          <w:rFonts w:ascii="Times New Roman" w:eastAsia="Times New Roman" w:hAnsi="Times New Roman" w:cs="Times New Roman"/>
          <w:i/>
          <w:iCs/>
          <w:sz w:val="24"/>
          <w:szCs w:val="24"/>
        </w:rPr>
        <w:t>(</w:t>
      </w:r>
      <w:proofErr w:type="spellStart"/>
      <w:r w:rsidR="00CA1CFA" w:rsidRPr="00CA1CFA">
        <w:rPr>
          <w:rFonts w:ascii="Times New Roman" w:eastAsia="Times New Roman" w:hAnsi="Times New Roman" w:cs="Times New Roman"/>
          <w:i/>
          <w:iCs/>
          <w:sz w:val="24"/>
          <w:szCs w:val="24"/>
        </w:rPr>
        <w:t>Id</w:t>
      </w:r>
      <w:proofErr w:type="spellEnd"/>
      <w:r w:rsidR="00CA1CFA" w:rsidRPr="00CA1CFA">
        <w:rPr>
          <w:rFonts w:ascii="Times New Roman" w:eastAsia="Times New Roman" w:hAnsi="Times New Roman" w:cs="Times New Roman"/>
          <w:i/>
          <w:iCs/>
          <w:sz w:val="24"/>
          <w:szCs w:val="24"/>
        </w:rPr>
        <w:t>. Nr. 8071944, https://viesiejipirkimai.lt/epps/pmc/viewPmc.do?resourceId=8071944)</w:t>
      </w:r>
      <w:r w:rsidR="00CA1CFA">
        <w:rPr>
          <w:rFonts w:ascii="Times New Roman" w:eastAsia="Times New Roman" w:hAnsi="Times New Roman" w:cs="Times New Roman"/>
          <w:i/>
          <w:iCs/>
          <w:sz w:val="24"/>
          <w:szCs w:val="24"/>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77777777" w:rsidR="00427A7F" w:rsidRPr="00945013" w:rsidRDefault="00183EEC"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proofErr w:type="spellStart"/>
      <w:r w:rsidR="003911D4" w:rsidRPr="00945013">
        <w:rPr>
          <w:rFonts w:ascii="Times New Roman" w:hAnsi="Times New Roman" w:cs="Times New Roman"/>
          <w:sz w:val="24"/>
          <w:szCs w:val="24"/>
        </w:rPr>
        <w:t>nanodalelių</w:t>
      </w:r>
      <w:proofErr w:type="spellEnd"/>
      <w:r w:rsidR="003911D4" w:rsidRPr="00945013">
        <w:rPr>
          <w:rFonts w:ascii="Times New Roman" w:hAnsi="Times New Roman" w:cs="Times New Roman"/>
          <w:sz w:val="24"/>
          <w:szCs w:val="24"/>
        </w:rPr>
        <w:t xml:space="preserve">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3911D4" w:rsidRPr="00945013">
        <w:rPr>
          <w:rFonts w:ascii="Times New Roman" w:eastAsia="Calibri" w:hAnsi="Times New Roman" w:cs="Times New Roman"/>
          <w:sz w:val="24"/>
          <w:szCs w:val="24"/>
          <w:lang w:eastAsia="lt-LT"/>
        </w:rPr>
        <w:t>38434000-6 Analizatoriai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77777777" w:rsidR="00427A7F" w:rsidRPr="00945013" w:rsidRDefault="007E604E"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proofErr w:type="spellStart"/>
      <w:r w:rsidR="006D5F41" w:rsidRPr="00945013">
        <w:rPr>
          <w:rFonts w:ascii="Times New Roman" w:hAnsi="Times New Roman" w:cs="Times New Roman"/>
          <w:sz w:val="24"/>
          <w:szCs w:val="24"/>
        </w:rPr>
        <w:t>Nanodalelių</w:t>
      </w:r>
      <w:proofErr w:type="spellEnd"/>
      <w:r w:rsidR="006D5F41" w:rsidRPr="00945013">
        <w:rPr>
          <w:rFonts w:ascii="Times New Roman" w:hAnsi="Times New Roman" w:cs="Times New Roman"/>
          <w:sz w:val="24"/>
          <w:szCs w:val="24"/>
        </w:rPr>
        <w:t xml:space="preserve">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B8153A">
      <w:pPr>
        <w:tabs>
          <w:tab w:val="left" w:pos="0"/>
        </w:tabs>
        <w:spacing w:after="0" w:line="240" w:lineRule="auto"/>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31B2AD3E" w14:textId="77777777" w:rsidR="00427A7F" w:rsidRPr="00945013" w:rsidRDefault="00183EEC" w:rsidP="00B8153A">
      <w:pPr>
        <w:tabs>
          <w:tab w:val="left" w:pos="0"/>
        </w:tabs>
        <w:spacing w:after="0" w:line="240" w:lineRule="auto"/>
        <w:ind w:firstLine="720"/>
        <w:jc w:val="both"/>
        <w:rPr>
          <w:rFonts w:ascii="Times New Roman" w:hAnsi="Times New Roman" w:cs="Times New Roman"/>
          <w:b/>
          <w:bCs/>
          <w:sz w:val="24"/>
          <w:szCs w:val="24"/>
        </w:rPr>
      </w:pPr>
      <w:r w:rsidRPr="00945013">
        <w:rPr>
          <w:rFonts w:ascii="Times New Roman" w:hAnsi="Times New Roman" w:cs="Times New Roman"/>
          <w:b/>
          <w:bCs/>
          <w:sz w:val="24"/>
          <w:szCs w:val="24"/>
        </w:rPr>
        <w:t xml:space="preserve">2.4. </w:t>
      </w:r>
      <w:bookmarkStart w:id="3" w:name="_Hlk65138909"/>
      <w:bookmarkStart w:id="4" w:name="_Hlk207257497"/>
      <w:r w:rsidR="005A41BA" w:rsidRPr="00945013">
        <w:rPr>
          <w:rFonts w:ascii="Times New Roman" w:hAnsi="Times New Roman" w:cs="Times New Roman"/>
          <w:b/>
          <w:bCs/>
          <w:sz w:val="24"/>
          <w:szCs w:val="24"/>
        </w:rPr>
        <w:t>Pirkimui skirta lėšų suma eurais be PVM -</w:t>
      </w:r>
      <w:r w:rsidR="00964466" w:rsidRPr="00945013">
        <w:rPr>
          <w:rFonts w:ascii="Times New Roman" w:hAnsi="Times New Roman" w:cs="Times New Roman"/>
          <w:b/>
          <w:bCs/>
          <w:sz w:val="24"/>
          <w:szCs w:val="24"/>
        </w:rPr>
        <w:t xml:space="preserve"> </w:t>
      </w:r>
      <w:r w:rsidR="005E1812" w:rsidRPr="00945013">
        <w:rPr>
          <w:rFonts w:ascii="Times New Roman" w:hAnsi="Times New Roman" w:cs="Times New Roman"/>
          <w:b/>
          <w:bCs/>
          <w:sz w:val="24"/>
          <w:szCs w:val="24"/>
        </w:rPr>
        <w:t>ne daugiau kaip</w:t>
      </w:r>
      <w:r w:rsidRPr="00945013">
        <w:rPr>
          <w:rFonts w:ascii="Times New Roman" w:hAnsi="Times New Roman" w:cs="Times New Roman"/>
          <w:b/>
          <w:bCs/>
          <w:sz w:val="24"/>
          <w:szCs w:val="24"/>
        </w:rPr>
        <w:t xml:space="preserve"> </w:t>
      </w:r>
      <w:r w:rsidR="00F80E67" w:rsidRPr="00945013">
        <w:rPr>
          <w:rFonts w:ascii="Times New Roman" w:hAnsi="Times New Roman" w:cs="Times New Roman"/>
          <w:b/>
          <w:bCs/>
          <w:sz w:val="24"/>
          <w:szCs w:val="24"/>
        </w:rPr>
        <w:t>91,680.00</w:t>
      </w:r>
      <w:r w:rsidR="005E1812" w:rsidRPr="00945013">
        <w:rPr>
          <w:rFonts w:ascii="Times New Roman" w:hAnsi="Times New Roman" w:cs="Times New Roman"/>
          <w:b/>
          <w:bCs/>
          <w:sz w:val="24"/>
          <w:szCs w:val="24"/>
        </w:rPr>
        <w:t>.</w:t>
      </w:r>
    </w:p>
    <w:p w14:paraId="1596ED5E" w14:textId="77777777" w:rsidR="00B8153A" w:rsidRDefault="002C543C" w:rsidP="00B8153A">
      <w:pPr>
        <w:tabs>
          <w:tab w:val="left" w:pos="0"/>
        </w:tabs>
        <w:spacing w:after="0" w:line="240" w:lineRule="auto"/>
        <w:ind w:firstLine="720"/>
        <w:jc w:val="both"/>
        <w:rPr>
          <w:rFonts w:ascii="Times New Roman" w:hAnsi="Times New Roman" w:cs="Times New Roman"/>
          <w:sz w:val="24"/>
          <w:szCs w:val="24"/>
        </w:rPr>
      </w:pPr>
      <w:r w:rsidRPr="00B8153A">
        <w:rPr>
          <w:rFonts w:ascii="Times New Roman" w:hAnsi="Times New Roman" w:cs="Times New Roman"/>
          <w:b/>
          <w:bCs/>
          <w:sz w:val="24"/>
          <w:szCs w:val="24"/>
        </w:rPr>
        <w:t>2.5.</w:t>
      </w:r>
      <w:r w:rsidRPr="00B8153A">
        <w:rPr>
          <w:rFonts w:ascii="Times New Roman" w:hAnsi="Times New Roman" w:cs="Times New Roman"/>
          <w:sz w:val="24"/>
          <w:szCs w:val="24"/>
        </w:rPr>
        <w:t xml:space="preserve"> </w:t>
      </w:r>
      <w:bookmarkEnd w:id="3"/>
      <w:bookmarkEnd w:id="4"/>
      <w:r w:rsidR="00B80674" w:rsidRPr="00B8153A">
        <w:rPr>
          <w:rFonts w:ascii="Times New Roman" w:hAnsi="Times New Roman" w:cs="Times New Roman"/>
          <w:sz w:val="24"/>
          <w:szCs w:val="24"/>
        </w:rPr>
        <w:t>Pirkimas vykdomas įgyvendinant projektą „</w:t>
      </w:r>
      <w:r w:rsidR="00C27A00" w:rsidRPr="00B8153A">
        <w:rPr>
          <w:rFonts w:ascii="Times New Roman" w:hAnsi="Times New Roman" w:cs="Times New Roman"/>
          <w:b/>
          <w:bCs/>
          <w:sz w:val="24"/>
          <w:szCs w:val="24"/>
        </w:rPr>
        <w:t>LSMU Kardiologijos instituto laboratorijų įrangos ir MTEP infrastruktūros atnaujinimas vykdyti su amžiumi susijusius širdies ir kraujagyslių sistemos tyrimus</w:t>
      </w:r>
      <w:r w:rsidR="00B80674" w:rsidRPr="00B8153A">
        <w:rPr>
          <w:rFonts w:ascii="Times New Roman" w:hAnsi="Times New Roman" w:cs="Times New Roman"/>
          <w:sz w:val="24"/>
          <w:szCs w:val="24"/>
        </w:rPr>
        <w:t xml:space="preserve">“, projekto Nr. </w:t>
      </w:r>
      <w:r w:rsidR="00BC675C" w:rsidRPr="00B8153A">
        <w:rPr>
          <w:rFonts w:ascii="Times New Roman" w:hAnsi="Times New Roman" w:cs="Times New Roman"/>
          <w:b/>
          <w:bCs/>
          <w:sz w:val="24"/>
          <w:szCs w:val="24"/>
        </w:rPr>
        <w:t>10-093-K-0099</w:t>
      </w:r>
      <w:r w:rsidR="00B80674" w:rsidRPr="00B8153A">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85AACBF" w14:textId="384A4DC9" w:rsidR="00B8153A" w:rsidRPr="00B8153A" w:rsidRDefault="00B8153A" w:rsidP="00B8153A">
      <w:pPr>
        <w:tabs>
          <w:tab w:val="left" w:pos="0"/>
        </w:tabs>
        <w:spacing w:after="0" w:line="240" w:lineRule="auto"/>
        <w:ind w:firstLine="720"/>
        <w:jc w:val="both"/>
        <w:rPr>
          <w:rFonts w:ascii="Times New Roman" w:hAnsi="Times New Roman" w:cs="Times New Roman"/>
          <w:sz w:val="24"/>
          <w:szCs w:val="24"/>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39F43FBD" w:rsidR="00FD3D5A" w:rsidRDefault="00183EEC" w:rsidP="00B8153A">
      <w:pPr>
        <w:tabs>
          <w:tab w:val="left" w:pos="0"/>
        </w:tabs>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rsidP="00B8153A">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lastRenderedPageBreak/>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lastRenderedPageBreak/>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lastRenderedPageBreak/>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lastRenderedPageBreak/>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lastRenderedPageBreak/>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lastRenderedPageBreak/>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p w14:paraId="70E4B26D" w14:textId="77777777" w:rsidR="00C00ABC" w:rsidRPr="00C91A41" w:rsidRDefault="00C00ABC" w:rsidP="00C91A41">
      <w:pPr>
        <w:spacing w:after="0" w:line="240" w:lineRule="auto"/>
        <w:ind w:firstLine="720"/>
        <w:jc w:val="right"/>
        <w:rPr>
          <w:rFonts w:ascii="Times New Roman" w:eastAsia="Calibri" w:hAnsi="Times New Roman" w:cs="Times New Roman"/>
          <w:sz w:val="24"/>
          <w:szCs w:val="24"/>
          <w:lang w:eastAsia="lt-L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lastRenderedPageBreak/>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44F7799"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4B35FF">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4B35FF">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w:t>
      </w:r>
      <w:r w:rsidRPr="00C91A41">
        <w:rPr>
          <w:rFonts w:ascii="Times New Roman" w:eastAsia="Calibri" w:hAnsi="Times New Roman" w:cs="Times New Roman"/>
          <w:sz w:val="24"/>
          <w:szCs w:val="24"/>
          <w:lang w:eastAsia="lt-LT"/>
        </w:rPr>
        <w:lastRenderedPageBreak/>
        <w:t xml:space="preserve">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w:t>
      </w:r>
      <w:r>
        <w:rPr>
          <w:rFonts w:ascii="Times New Roman" w:hAnsi="Times New Roman"/>
          <w:b/>
          <w:sz w:val="24"/>
          <w:szCs w:val="24"/>
        </w:rPr>
        <w:lastRenderedPageBreak/>
        <w:t xml:space="preserve">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lastRenderedPageBreak/>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w:t>
      </w:r>
      <w:r w:rsidRPr="00586E7A">
        <w:rPr>
          <w:rFonts w:ascii="Times New Roman" w:eastAsia="Calibri" w:hAnsi="Times New Roman" w:cs="Times New Roman"/>
          <w:sz w:val="24"/>
          <w:szCs w:val="24"/>
          <w:lang w:eastAsia="lt-LT"/>
        </w:rPr>
        <w:lastRenderedPageBreak/>
        <w:t xml:space="preserve">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w:t>
      </w:r>
      <w:r>
        <w:rPr>
          <w:rFonts w:ascii="Times New Roman" w:eastAsia="Calibri" w:hAnsi="Times New Roman" w:cs="Times New Roman"/>
          <w:sz w:val="24"/>
        </w:rPr>
        <w:lastRenderedPageBreak/>
        <w:t>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lastRenderedPageBreak/>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rsidP="00F1616C">
      <w:pPr>
        <w:spacing w:after="0" w:line="240" w:lineRule="auto"/>
        <w:ind w:right="305"/>
        <w:jc w:val="both"/>
        <w:rPr>
          <w:rFonts w:ascii="Times New Roman" w:eastAsia="Calibri" w:hAnsi="Times New Roman" w:cs="Times New Roman"/>
          <w:lang w:eastAsia="lt-LT"/>
        </w:rPr>
      </w:pPr>
    </w:p>
    <w:p w14:paraId="3CAD6D4B" w14:textId="77777777" w:rsidR="00FD3D5A" w:rsidRPr="00411C95" w:rsidRDefault="00FD3D5A">
      <w:pPr>
        <w:spacing w:after="0" w:line="240" w:lineRule="auto"/>
        <w:ind w:left="6398" w:right="305"/>
        <w:jc w:val="both"/>
        <w:rPr>
          <w:rFonts w:ascii="Times New Roman" w:eastAsia="Calibri" w:hAnsi="Times New Roman" w:cs="Times New Roman"/>
          <w:sz w:val="24"/>
          <w:szCs w:val="24"/>
          <w:lang w:eastAsia="lt-LT"/>
        </w:rPr>
      </w:pPr>
    </w:p>
    <w:p w14:paraId="6446BC26" w14:textId="77777777"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7054AB1B" w:rsidR="00FD3D5A" w:rsidRDefault="003E2165">
      <w:pPr>
        <w:tabs>
          <w:tab w:val="left" w:pos="3150"/>
        </w:tabs>
        <w:spacing w:line="256" w:lineRule="auto"/>
        <w:jc w:val="center"/>
        <w:rPr>
          <w:rFonts w:ascii="Times New Roman" w:hAnsi="Times New Roman" w:cs="Times New Roman"/>
          <w:b/>
        </w:rPr>
      </w:pPr>
      <w:r w:rsidRPr="003E2165">
        <w:rPr>
          <w:rFonts w:ascii="Times New Roman" w:hAnsi="Times New Roman" w:cs="Times New Roman"/>
          <w:b/>
          <w:bCs/>
          <w:caps/>
          <w:spacing w:val="-1"/>
        </w:rPr>
        <w:t>NANODALELIŲ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4760BB">
        <w:trPr>
          <w:trHeight w:val="139"/>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311CA1EB" w:rsidR="00FD3D5A" w:rsidRDefault="004760BB" w:rsidP="007B4EF4">
            <w:pPr>
              <w:keepNext/>
              <w:spacing w:after="0" w:line="240" w:lineRule="auto"/>
              <w:jc w:val="both"/>
              <w:outlineLvl w:val="3"/>
              <w:rPr>
                <w:rFonts w:ascii="Times New Roman" w:eastAsia="Times New Roman" w:hAnsi="Times New Roman" w:cs="Times New Roman"/>
                <w:bCs/>
              </w:rPr>
            </w:pPr>
            <w:proofErr w:type="spellStart"/>
            <w:r>
              <w:rPr>
                <w:rFonts w:ascii="Times New Roman" w:hAnsi="Times New Roman" w:cs="Times New Roman"/>
                <w:b/>
                <w:bCs/>
                <w:sz w:val="24"/>
                <w:szCs w:val="24"/>
              </w:rPr>
              <w:t>N</w:t>
            </w:r>
            <w:r w:rsidRPr="004760BB">
              <w:rPr>
                <w:rFonts w:ascii="Times New Roman" w:hAnsi="Times New Roman" w:cs="Times New Roman"/>
                <w:b/>
                <w:bCs/>
                <w:sz w:val="24"/>
                <w:szCs w:val="24"/>
              </w:rPr>
              <w:t>anodalelių</w:t>
            </w:r>
            <w:proofErr w:type="spellEnd"/>
            <w:r w:rsidRPr="004760BB">
              <w:rPr>
                <w:rFonts w:ascii="Times New Roman" w:hAnsi="Times New Roman" w:cs="Times New Roman"/>
                <w:b/>
                <w:bCs/>
                <w:sz w:val="24"/>
                <w:szCs w:val="24"/>
              </w:rPr>
              <w:t xml:space="preserve">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2572FD6" w14:textId="77777777" w:rsidR="00F1616C" w:rsidRDefault="00F1616C">
      <w:pPr>
        <w:spacing w:after="0" w:line="256" w:lineRule="auto"/>
        <w:jc w:val="both"/>
        <w:rPr>
          <w:rFonts w:ascii="Times New Roman" w:hAnsi="Times New Roman" w:cs="Times New Roman"/>
          <w:lang w:eastAsia="lt-LT"/>
        </w:rPr>
      </w:pPr>
    </w:p>
    <w:p w14:paraId="1B42B227" w14:textId="3FA32F3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lastRenderedPageBreak/>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lastRenderedPageBreak/>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CA1CFA" w:rsidRDefault="00183EEC">
      <w:pPr>
        <w:spacing w:after="0" w:line="240" w:lineRule="auto"/>
        <w:jc w:val="center"/>
        <w:rPr>
          <w:rFonts w:ascii="Times New Roman" w:eastAsia="Times New Roman" w:hAnsi="Times New Roman" w:cs="Times New Roman"/>
          <w:sz w:val="24"/>
          <w:szCs w:val="24"/>
          <w:lang w:eastAsia="lt-LT"/>
        </w:rPr>
      </w:pPr>
      <w:r w:rsidRPr="00CA1CFA">
        <w:rPr>
          <w:rFonts w:ascii="Times New Roman" w:eastAsia="Times New Roman" w:hAnsi="Times New Roman" w:cs="Times New Roman"/>
          <w:color w:val="000000"/>
          <w:sz w:val="24"/>
          <w:szCs w:val="24"/>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9C53" w14:textId="77777777" w:rsidR="00637B5B" w:rsidRDefault="00637B5B">
      <w:pPr>
        <w:spacing w:line="240" w:lineRule="auto"/>
      </w:pPr>
      <w:r>
        <w:separator/>
      </w:r>
    </w:p>
  </w:endnote>
  <w:endnote w:type="continuationSeparator" w:id="0">
    <w:p w14:paraId="2C7DACEC" w14:textId="77777777" w:rsidR="00637B5B" w:rsidRDefault="00637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Calibri"/>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79C2" w14:textId="77777777" w:rsidR="00637B5B" w:rsidRDefault="00637B5B">
      <w:pPr>
        <w:spacing w:after="0"/>
      </w:pPr>
      <w:r>
        <w:separator/>
      </w:r>
    </w:p>
  </w:footnote>
  <w:footnote w:type="continuationSeparator" w:id="0">
    <w:p w14:paraId="3DB0E3C2" w14:textId="77777777" w:rsidR="00637B5B" w:rsidRDefault="00637B5B">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hyperlink r:id="rId2" w:history="1">
        <w:r w:rsidRPr="00F64D7F">
          <w:rPr>
            <w:rStyle w:val="Hyperlink"/>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0E67"/>
    <w:rsid w:val="00002FB3"/>
    <w:rsid w:val="00023BB2"/>
    <w:rsid w:val="0002581D"/>
    <w:rsid w:val="00026F28"/>
    <w:rsid w:val="00031958"/>
    <w:rsid w:val="00033241"/>
    <w:rsid w:val="00033C81"/>
    <w:rsid w:val="00040CD5"/>
    <w:rsid w:val="000536D8"/>
    <w:rsid w:val="00067140"/>
    <w:rsid w:val="000A1BB4"/>
    <w:rsid w:val="000C1934"/>
    <w:rsid w:val="000E02E7"/>
    <w:rsid w:val="000E405D"/>
    <w:rsid w:val="000E5C8E"/>
    <w:rsid w:val="000F22AC"/>
    <w:rsid w:val="0010239E"/>
    <w:rsid w:val="00102DDE"/>
    <w:rsid w:val="00112928"/>
    <w:rsid w:val="0011487C"/>
    <w:rsid w:val="00127D9D"/>
    <w:rsid w:val="001357DF"/>
    <w:rsid w:val="0013638F"/>
    <w:rsid w:val="00143F73"/>
    <w:rsid w:val="00150364"/>
    <w:rsid w:val="00156CF5"/>
    <w:rsid w:val="00182859"/>
    <w:rsid w:val="00183EEC"/>
    <w:rsid w:val="001A6CB4"/>
    <w:rsid w:val="001B70E8"/>
    <w:rsid w:val="001C4EE1"/>
    <w:rsid w:val="001C60F7"/>
    <w:rsid w:val="001D007F"/>
    <w:rsid w:val="001E3E91"/>
    <w:rsid w:val="001E74C4"/>
    <w:rsid w:val="001F7520"/>
    <w:rsid w:val="002035D5"/>
    <w:rsid w:val="00216F5F"/>
    <w:rsid w:val="00224FA9"/>
    <w:rsid w:val="00227E79"/>
    <w:rsid w:val="00230A51"/>
    <w:rsid w:val="00236BE3"/>
    <w:rsid w:val="002414B2"/>
    <w:rsid w:val="00242AED"/>
    <w:rsid w:val="00244E48"/>
    <w:rsid w:val="00262137"/>
    <w:rsid w:val="002635E9"/>
    <w:rsid w:val="00265EA4"/>
    <w:rsid w:val="0027345C"/>
    <w:rsid w:val="00276123"/>
    <w:rsid w:val="00283809"/>
    <w:rsid w:val="00293750"/>
    <w:rsid w:val="002A62DF"/>
    <w:rsid w:val="002C543C"/>
    <w:rsid w:val="002C7C87"/>
    <w:rsid w:val="002D7063"/>
    <w:rsid w:val="002D75A6"/>
    <w:rsid w:val="002E1B3A"/>
    <w:rsid w:val="002E2952"/>
    <w:rsid w:val="00310B19"/>
    <w:rsid w:val="003143DC"/>
    <w:rsid w:val="00316376"/>
    <w:rsid w:val="00326CA6"/>
    <w:rsid w:val="0033106C"/>
    <w:rsid w:val="00332E5B"/>
    <w:rsid w:val="00336123"/>
    <w:rsid w:val="00343DB4"/>
    <w:rsid w:val="00376E2D"/>
    <w:rsid w:val="00382AA0"/>
    <w:rsid w:val="00385A60"/>
    <w:rsid w:val="003911D4"/>
    <w:rsid w:val="00394991"/>
    <w:rsid w:val="003A25F5"/>
    <w:rsid w:val="003B1599"/>
    <w:rsid w:val="003B64A9"/>
    <w:rsid w:val="003E2165"/>
    <w:rsid w:val="003F310A"/>
    <w:rsid w:val="00411C95"/>
    <w:rsid w:val="00411F16"/>
    <w:rsid w:val="00427A7F"/>
    <w:rsid w:val="00436316"/>
    <w:rsid w:val="00440C9D"/>
    <w:rsid w:val="00443D88"/>
    <w:rsid w:val="00455C64"/>
    <w:rsid w:val="00457A59"/>
    <w:rsid w:val="00462B4C"/>
    <w:rsid w:val="004724AD"/>
    <w:rsid w:val="004760BB"/>
    <w:rsid w:val="004A1ABD"/>
    <w:rsid w:val="004B01D3"/>
    <w:rsid w:val="004B2C49"/>
    <w:rsid w:val="004B35FF"/>
    <w:rsid w:val="004D5875"/>
    <w:rsid w:val="004E5EFB"/>
    <w:rsid w:val="004E6139"/>
    <w:rsid w:val="004E6E6E"/>
    <w:rsid w:val="004F166F"/>
    <w:rsid w:val="004F22BF"/>
    <w:rsid w:val="00501DE3"/>
    <w:rsid w:val="005165F8"/>
    <w:rsid w:val="005257C0"/>
    <w:rsid w:val="00550819"/>
    <w:rsid w:val="00553857"/>
    <w:rsid w:val="00556B57"/>
    <w:rsid w:val="00567309"/>
    <w:rsid w:val="005740BF"/>
    <w:rsid w:val="00586E7A"/>
    <w:rsid w:val="005A41BA"/>
    <w:rsid w:val="005D1B39"/>
    <w:rsid w:val="005E1812"/>
    <w:rsid w:val="005F56B0"/>
    <w:rsid w:val="005F779C"/>
    <w:rsid w:val="00602CC8"/>
    <w:rsid w:val="00602D68"/>
    <w:rsid w:val="00614887"/>
    <w:rsid w:val="006168ED"/>
    <w:rsid w:val="00621509"/>
    <w:rsid w:val="006262BD"/>
    <w:rsid w:val="00626BFE"/>
    <w:rsid w:val="00637B5B"/>
    <w:rsid w:val="006529CF"/>
    <w:rsid w:val="00656893"/>
    <w:rsid w:val="006574E6"/>
    <w:rsid w:val="00662C79"/>
    <w:rsid w:val="006632E7"/>
    <w:rsid w:val="00666E0F"/>
    <w:rsid w:val="00673EC0"/>
    <w:rsid w:val="00673F63"/>
    <w:rsid w:val="0068531B"/>
    <w:rsid w:val="00691E30"/>
    <w:rsid w:val="006A0943"/>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1FF9"/>
    <w:rsid w:val="0073222C"/>
    <w:rsid w:val="00736645"/>
    <w:rsid w:val="00740DC4"/>
    <w:rsid w:val="00745AEC"/>
    <w:rsid w:val="00775446"/>
    <w:rsid w:val="00787435"/>
    <w:rsid w:val="007A51E5"/>
    <w:rsid w:val="007B4EF4"/>
    <w:rsid w:val="007D7E08"/>
    <w:rsid w:val="007E4178"/>
    <w:rsid w:val="007E604E"/>
    <w:rsid w:val="007F7799"/>
    <w:rsid w:val="00814504"/>
    <w:rsid w:val="00831B4C"/>
    <w:rsid w:val="00843753"/>
    <w:rsid w:val="00851075"/>
    <w:rsid w:val="00855D7D"/>
    <w:rsid w:val="00861E5D"/>
    <w:rsid w:val="008622ED"/>
    <w:rsid w:val="00882793"/>
    <w:rsid w:val="00894F93"/>
    <w:rsid w:val="008A3C0A"/>
    <w:rsid w:val="008A60F1"/>
    <w:rsid w:val="008B1BC6"/>
    <w:rsid w:val="008C0D9A"/>
    <w:rsid w:val="00902088"/>
    <w:rsid w:val="00911B68"/>
    <w:rsid w:val="00917384"/>
    <w:rsid w:val="00945013"/>
    <w:rsid w:val="00953905"/>
    <w:rsid w:val="00964466"/>
    <w:rsid w:val="00965B33"/>
    <w:rsid w:val="009756BF"/>
    <w:rsid w:val="00977BF8"/>
    <w:rsid w:val="00983CCE"/>
    <w:rsid w:val="00991B4C"/>
    <w:rsid w:val="009A567B"/>
    <w:rsid w:val="009C0847"/>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613D"/>
    <w:rsid w:val="00B77AB6"/>
    <w:rsid w:val="00B80674"/>
    <w:rsid w:val="00B8153A"/>
    <w:rsid w:val="00B90740"/>
    <w:rsid w:val="00B92C43"/>
    <w:rsid w:val="00B9360B"/>
    <w:rsid w:val="00B97E0C"/>
    <w:rsid w:val="00BA15D9"/>
    <w:rsid w:val="00BC2431"/>
    <w:rsid w:val="00BC675C"/>
    <w:rsid w:val="00BC6D91"/>
    <w:rsid w:val="00BD5B3F"/>
    <w:rsid w:val="00BE4F51"/>
    <w:rsid w:val="00BF32B1"/>
    <w:rsid w:val="00C00ABC"/>
    <w:rsid w:val="00C23819"/>
    <w:rsid w:val="00C24686"/>
    <w:rsid w:val="00C25890"/>
    <w:rsid w:val="00C27A00"/>
    <w:rsid w:val="00C4387E"/>
    <w:rsid w:val="00C445C2"/>
    <w:rsid w:val="00C455C3"/>
    <w:rsid w:val="00C569DF"/>
    <w:rsid w:val="00C66601"/>
    <w:rsid w:val="00C720F3"/>
    <w:rsid w:val="00C8030D"/>
    <w:rsid w:val="00C85920"/>
    <w:rsid w:val="00C91A41"/>
    <w:rsid w:val="00CA1CFA"/>
    <w:rsid w:val="00CB3F9D"/>
    <w:rsid w:val="00CB4347"/>
    <w:rsid w:val="00CC43C1"/>
    <w:rsid w:val="00CC5613"/>
    <w:rsid w:val="00CC5FC7"/>
    <w:rsid w:val="00CE17A1"/>
    <w:rsid w:val="00CE4869"/>
    <w:rsid w:val="00D3108E"/>
    <w:rsid w:val="00D5279F"/>
    <w:rsid w:val="00D5311D"/>
    <w:rsid w:val="00D55D12"/>
    <w:rsid w:val="00D65726"/>
    <w:rsid w:val="00D71A70"/>
    <w:rsid w:val="00D864D4"/>
    <w:rsid w:val="00D86D42"/>
    <w:rsid w:val="00DA282B"/>
    <w:rsid w:val="00DB003E"/>
    <w:rsid w:val="00DB26A6"/>
    <w:rsid w:val="00DE4A82"/>
    <w:rsid w:val="00DF555D"/>
    <w:rsid w:val="00E01058"/>
    <w:rsid w:val="00E03EEB"/>
    <w:rsid w:val="00E11934"/>
    <w:rsid w:val="00E15DB9"/>
    <w:rsid w:val="00E26D06"/>
    <w:rsid w:val="00E27C47"/>
    <w:rsid w:val="00E369A4"/>
    <w:rsid w:val="00E40941"/>
    <w:rsid w:val="00E41755"/>
    <w:rsid w:val="00E5209F"/>
    <w:rsid w:val="00E521A0"/>
    <w:rsid w:val="00E73617"/>
    <w:rsid w:val="00E74313"/>
    <w:rsid w:val="00E86FEA"/>
    <w:rsid w:val="00E9379C"/>
    <w:rsid w:val="00EB3259"/>
    <w:rsid w:val="00EF6299"/>
    <w:rsid w:val="00EF6B74"/>
    <w:rsid w:val="00F142BF"/>
    <w:rsid w:val="00F155E0"/>
    <w:rsid w:val="00F1616C"/>
    <w:rsid w:val="00F24477"/>
    <w:rsid w:val="00F45857"/>
    <w:rsid w:val="00F5030D"/>
    <w:rsid w:val="00F519EC"/>
    <w:rsid w:val="00F545FA"/>
    <w:rsid w:val="00F63A4C"/>
    <w:rsid w:val="00F64269"/>
    <w:rsid w:val="00F64D7F"/>
    <w:rsid w:val="00F650A1"/>
    <w:rsid w:val="00F71E07"/>
    <w:rsid w:val="00F742E6"/>
    <w:rsid w:val="00F754FB"/>
    <w:rsid w:val="00F80E67"/>
    <w:rsid w:val="00F941C5"/>
    <w:rsid w:val="00F95EE6"/>
    <w:rsid w:val="00FA253D"/>
    <w:rsid w:val="00FA3674"/>
    <w:rsid w:val="00FB6857"/>
    <w:rsid w:val="00FB7D7C"/>
    <w:rsid w:val="00FC5157"/>
    <w:rsid w:val="00FD3D5A"/>
    <w:rsid w:val="00FD47B6"/>
    <w:rsid w:val="00FD760B"/>
    <w:rsid w:val="00FE0B1E"/>
    <w:rsid w:val="00FE6D63"/>
    <w:rsid w:val="00FE7D7F"/>
    <w:rsid w:val="00FF24F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154">
    <w:name w:val="Style154"/>
    <w:basedOn w:val="Normal"/>
    <w:link w:val="Style154Char"/>
    <w:qFormat/>
    <w:rsid w:val="00FF24F3"/>
    <w:pPr>
      <w:tabs>
        <w:tab w:val="left" w:pos="0"/>
      </w:tabs>
      <w:spacing w:after="0"/>
      <w:ind w:firstLine="720"/>
      <w:jc w:val="both"/>
    </w:pPr>
    <w:rPr>
      <w:rFonts w:ascii="Times New Roman" w:hAnsi="Times New Roman" w:cs="Times New Roman"/>
      <w:b/>
      <w:bCs/>
      <w:color w:val="242424"/>
      <w:bdr w:val="none" w:sz="0" w:space="0" w:color="auto" w:frame="1"/>
      <w:shd w:val="clear" w:color="auto" w:fill="FFFF00"/>
    </w:rPr>
  </w:style>
  <w:style w:type="character" w:customStyle="1" w:styleId="Style154Char">
    <w:name w:val="Style154 Char"/>
    <w:basedOn w:val="DefaultParagraphFont"/>
    <w:link w:val="Style154"/>
    <w:rsid w:val="00FF24F3"/>
    <w:rPr>
      <w:rFonts w:ascii="Times New Roman" w:hAnsi="Times New Roman" w:cs="Times New Roman"/>
      <w:b/>
      <w:bCs/>
      <w:color w:val="242424"/>
      <w:sz w:val="22"/>
      <w:szCs w:val="22"/>
      <w:bdr w:val="none" w:sz="0" w:space="0" w:color="auto" w:frame="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58690</Words>
  <Characters>33454</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3</cp:revision>
  <cp:lastPrinted>2025-09-11T07:01:00Z</cp:lastPrinted>
  <dcterms:created xsi:type="dcterms:W3CDTF">2026-06-05T06:32:00Z</dcterms:created>
  <dcterms:modified xsi:type="dcterms:W3CDTF">2026-06-05T07:00:00Z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