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458"/>
        <w:tblW w:w="3960" w:type="dxa"/>
        <w:tblLook w:val="01E0" w:firstRow="1" w:lastRow="1" w:firstColumn="1" w:lastColumn="1" w:noHBand="0" w:noVBand="0"/>
      </w:tblPr>
      <w:tblGrid>
        <w:gridCol w:w="3960"/>
      </w:tblGrid>
      <w:tr w:rsidR="009237B2" w14:paraId="5011B5F9" w14:textId="77777777" w:rsidTr="007C5D67">
        <w:trPr>
          <w:trHeight w:val="267"/>
        </w:trPr>
        <w:tc>
          <w:tcPr>
            <w:tcW w:w="3960" w:type="dxa"/>
          </w:tcPr>
          <w:p w14:paraId="232EA8E2" w14:textId="77777777" w:rsidR="009237B2" w:rsidRPr="00ED1231" w:rsidRDefault="009237B2" w:rsidP="007C5D67">
            <w:pPr>
              <w:widowControl w:val="0"/>
            </w:pPr>
            <w:r w:rsidRPr="00ED1231">
              <w:br w:type="page"/>
            </w:r>
            <w:r w:rsidRPr="00ED1231">
              <w:br w:type="page"/>
            </w:r>
            <w:r w:rsidRPr="00ED1231">
              <w:br w:type="page"/>
            </w:r>
            <w:r w:rsidRPr="00ED1231">
              <w:br w:type="page"/>
            </w:r>
            <w:r w:rsidRPr="00ED1231">
              <w:br w:type="page"/>
              <w:t>Konkurso sąlygų aprašo</w:t>
            </w:r>
          </w:p>
        </w:tc>
      </w:tr>
      <w:tr w:rsidR="009237B2" w14:paraId="6DB32AA3" w14:textId="77777777" w:rsidTr="007C5D67">
        <w:trPr>
          <w:trHeight w:val="258"/>
        </w:trPr>
        <w:tc>
          <w:tcPr>
            <w:tcW w:w="3960" w:type="dxa"/>
          </w:tcPr>
          <w:p w14:paraId="527F036C" w14:textId="3A987B83" w:rsidR="009237B2" w:rsidRPr="00ED1231" w:rsidRDefault="00DD2920" w:rsidP="007C5D67">
            <w:pPr>
              <w:widowControl w:val="0"/>
            </w:pPr>
            <w:r w:rsidRPr="00ED1231">
              <w:t>3</w:t>
            </w:r>
            <w:r w:rsidR="009237B2" w:rsidRPr="00ED1231">
              <w:t xml:space="preserve"> priedas</w:t>
            </w:r>
          </w:p>
        </w:tc>
      </w:tr>
    </w:tbl>
    <w:p w14:paraId="2A362C21" w14:textId="77777777" w:rsidR="009237B2" w:rsidRDefault="009237B2" w:rsidP="00711681">
      <w:pPr>
        <w:jc w:val="center"/>
        <w:rPr>
          <w:b/>
          <w:szCs w:val="24"/>
          <w:lang w:eastAsia="en-US"/>
        </w:rPr>
      </w:pPr>
    </w:p>
    <w:p w14:paraId="54A005AC" w14:textId="77777777" w:rsidR="00ED3230" w:rsidRDefault="00711681" w:rsidP="00711681">
      <w:pPr>
        <w:jc w:val="center"/>
        <w:rPr>
          <w:b/>
          <w:caps/>
          <w:szCs w:val="24"/>
          <w:lang w:eastAsia="en-US"/>
        </w:rPr>
      </w:pPr>
      <w:r w:rsidRPr="00711681">
        <w:rPr>
          <w:b/>
          <w:szCs w:val="24"/>
          <w:lang w:eastAsia="en-US"/>
        </w:rPr>
        <w:t>GYVŪNŲ GAUDYMO,</w:t>
      </w:r>
      <w:r w:rsidR="0057281E">
        <w:rPr>
          <w:b/>
          <w:szCs w:val="24"/>
          <w:lang w:eastAsia="en-US"/>
        </w:rPr>
        <w:t xml:space="preserve"> </w:t>
      </w:r>
      <w:r w:rsidR="0057281E" w:rsidRPr="00711681">
        <w:rPr>
          <w:b/>
          <w:szCs w:val="24"/>
          <w:lang w:eastAsia="en-US"/>
        </w:rPr>
        <w:t>KARANTINAVIMO</w:t>
      </w:r>
      <w:r w:rsidR="0057281E">
        <w:rPr>
          <w:b/>
          <w:szCs w:val="24"/>
          <w:lang w:eastAsia="en-US"/>
        </w:rPr>
        <w:t>,</w:t>
      </w:r>
      <w:r w:rsidRPr="00711681">
        <w:rPr>
          <w:b/>
          <w:szCs w:val="24"/>
          <w:lang w:eastAsia="en-US"/>
        </w:rPr>
        <w:t xml:space="preserve"> LAIKYMO, STERILIZAVIMO, EUTANAZIJOS</w:t>
      </w:r>
      <w:r w:rsidR="0057281E">
        <w:rPr>
          <w:b/>
          <w:szCs w:val="24"/>
          <w:lang w:eastAsia="en-US"/>
        </w:rPr>
        <w:t xml:space="preserve">, GAIŠENŲ SURINKIMO </w:t>
      </w:r>
      <w:r w:rsidRPr="00711681">
        <w:rPr>
          <w:b/>
          <w:szCs w:val="24"/>
          <w:lang w:eastAsia="en-US"/>
        </w:rPr>
        <w:t>IR UTILIZAVIMO PASLAUGŲ KLAIPĖDOS MIEST</w:t>
      </w:r>
      <w:r w:rsidR="0057281E">
        <w:rPr>
          <w:b/>
          <w:szCs w:val="24"/>
          <w:lang w:eastAsia="en-US"/>
        </w:rPr>
        <w:t>E</w:t>
      </w:r>
      <w:r w:rsidRPr="00711681">
        <w:rPr>
          <w:b/>
          <w:szCs w:val="24"/>
          <w:lang w:eastAsia="en-US"/>
        </w:rPr>
        <w:t xml:space="preserve"> </w:t>
      </w:r>
      <w:r w:rsidRPr="00711681">
        <w:rPr>
          <w:b/>
          <w:caps/>
          <w:szCs w:val="24"/>
          <w:lang w:eastAsia="en-US"/>
        </w:rPr>
        <w:t>TECHNINĖ SPECIFIKACIJA</w:t>
      </w:r>
    </w:p>
    <w:p w14:paraId="6AFCC144" w14:textId="1A067E5D" w:rsidR="004735F7" w:rsidRDefault="009237B2" w:rsidP="00711681">
      <w:pPr>
        <w:jc w:val="center"/>
        <w:rPr>
          <w:b/>
          <w:caps/>
          <w:szCs w:val="24"/>
          <w:lang w:eastAsia="en-US"/>
        </w:rPr>
      </w:pPr>
      <w:r>
        <w:rPr>
          <w:b/>
          <w:caps/>
          <w:szCs w:val="24"/>
          <w:lang w:eastAsia="en-US"/>
        </w:rPr>
        <w:t>II PIRKIMO DALIAI</w:t>
      </w:r>
      <w:r w:rsidR="00711681" w:rsidRPr="00711681">
        <w:rPr>
          <w:b/>
          <w:caps/>
          <w:szCs w:val="24"/>
          <w:lang w:eastAsia="en-US"/>
        </w:rPr>
        <w:t xml:space="preserve"> </w:t>
      </w:r>
    </w:p>
    <w:p w14:paraId="6C7A4094" w14:textId="77777777" w:rsidR="00711681" w:rsidRPr="00711681" w:rsidRDefault="00711681" w:rsidP="00711681">
      <w:pPr>
        <w:jc w:val="center"/>
        <w:rPr>
          <w:b/>
          <w:caps/>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701"/>
        <w:gridCol w:w="7223"/>
      </w:tblGrid>
      <w:tr w:rsidR="001D5EB1" w:rsidRPr="00F31EA4" w14:paraId="726D0085" w14:textId="77777777" w:rsidTr="00131559">
        <w:tc>
          <w:tcPr>
            <w:tcW w:w="9628" w:type="dxa"/>
            <w:gridSpan w:val="3"/>
            <w:tcBorders>
              <w:top w:val="single" w:sz="4" w:space="0" w:color="auto"/>
              <w:left w:val="single" w:sz="4" w:space="0" w:color="auto"/>
              <w:bottom w:val="single" w:sz="4" w:space="0" w:color="auto"/>
              <w:right w:val="single" w:sz="4" w:space="0" w:color="auto"/>
            </w:tcBorders>
          </w:tcPr>
          <w:p w14:paraId="3A0F278C" w14:textId="4531A505" w:rsidR="001D5EB1" w:rsidRPr="00862812" w:rsidRDefault="001D5EB1" w:rsidP="00131559">
            <w:pPr>
              <w:rPr>
                <w:b/>
                <w:color w:val="000000"/>
              </w:rPr>
            </w:pPr>
            <w:r w:rsidRPr="00F31EA4">
              <w:rPr>
                <w:b/>
              </w:rPr>
              <w:tab/>
            </w:r>
            <w:r w:rsidRPr="00862812">
              <w:rPr>
                <w:b/>
                <w:color w:val="000000"/>
              </w:rPr>
              <w:t>1. Bendri duomenys:</w:t>
            </w:r>
          </w:p>
        </w:tc>
      </w:tr>
      <w:tr w:rsidR="00BF2B98" w:rsidRPr="00F31EA4" w14:paraId="3541BFC9" w14:textId="77777777" w:rsidTr="0035528E">
        <w:tc>
          <w:tcPr>
            <w:tcW w:w="704" w:type="dxa"/>
            <w:tcBorders>
              <w:top w:val="single" w:sz="4" w:space="0" w:color="auto"/>
              <w:left w:val="single" w:sz="4" w:space="0" w:color="auto"/>
              <w:bottom w:val="single" w:sz="4" w:space="0" w:color="auto"/>
              <w:right w:val="single" w:sz="4" w:space="0" w:color="auto"/>
            </w:tcBorders>
          </w:tcPr>
          <w:p w14:paraId="5AB9E646" w14:textId="77777777" w:rsidR="001D5EB1" w:rsidRPr="00F31EA4" w:rsidRDefault="001D5EB1" w:rsidP="00131559">
            <w:pPr>
              <w:rPr>
                <w:color w:val="000000"/>
              </w:rPr>
            </w:pPr>
            <w:r w:rsidRPr="00F31EA4">
              <w:rPr>
                <w:color w:val="000000"/>
              </w:rPr>
              <w:t>1.1.</w:t>
            </w:r>
          </w:p>
        </w:tc>
        <w:tc>
          <w:tcPr>
            <w:tcW w:w="1701" w:type="dxa"/>
            <w:tcBorders>
              <w:top w:val="single" w:sz="4" w:space="0" w:color="auto"/>
              <w:left w:val="single" w:sz="4" w:space="0" w:color="auto"/>
              <w:bottom w:val="single" w:sz="4" w:space="0" w:color="auto"/>
              <w:right w:val="single" w:sz="4" w:space="0" w:color="auto"/>
            </w:tcBorders>
          </w:tcPr>
          <w:p w14:paraId="28C4044A" w14:textId="49852D24" w:rsidR="001D5EB1" w:rsidRPr="00F31EA4" w:rsidRDefault="0041412E" w:rsidP="00131559">
            <w:pPr>
              <w:rPr>
                <w:color w:val="000000"/>
              </w:rPr>
            </w:pPr>
            <w:r w:rsidRPr="00291FA0">
              <w:rPr>
                <w:color w:val="000000"/>
                <w:szCs w:val="24"/>
              </w:rPr>
              <w:t>O</w:t>
            </w:r>
            <w:r w:rsidR="00862812" w:rsidRPr="00291FA0">
              <w:rPr>
                <w:color w:val="000000"/>
                <w:szCs w:val="24"/>
              </w:rPr>
              <w:t>bjekto</w:t>
            </w:r>
            <w:r>
              <w:rPr>
                <w:color w:val="000000"/>
                <w:szCs w:val="24"/>
              </w:rPr>
              <w:t xml:space="preserve"> </w:t>
            </w:r>
            <w:r w:rsidR="00862812" w:rsidRPr="00291FA0">
              <w:rPr>
                <w:color w:val="000000"/>
                <w:szCs w:val="24"/>
              </w:rPr>
              <w:t>pavadinimas</w:t>
            </w:r>
          </w:p>
        </w:tc>
        <w:tc>
          <w:tcPr>
            <w:tcW w:w="7223" w:type="dxa"/>
            <w:tcBorders>
              <w:top w:val="single" w:sz="4" w:space="0" w:color="auto"/>
              <w:left w:val="single" w:sz="4" w:space="0" w:color="auto"/>
              <w:bottom w:val="single" w:sz="4" w:space="0" w:color="auto"/>
              <w:right w:val="single" w:sz="4" w:space="0" w:color="auto"/>
            </w:tcBorders>
          </w:tcPr>
          <w:p w14:paraId="02E56434" w14:textId="18355003" w:rsidR="001D5EB1" w:rsidRPr="00F31EA4" w:rsidRDefault="00EF61E3" w:rsidP="00580384">
            <w:pPr>
              <w:tabs>
                <w:tab w:val="num" w:pos="851"/>
                <w:tab w:val="left" w:pos="993"/>
                <w:tab w:val="left" w:pos="1134"/>
              </w:tabs>
              <w:contextualSpacing/>
              <w:jc w:val="both"/>
              <w:rPr>
                <w:rFonts w:eastAsia="Calibri"/>
              </w:rPr>
            </w:pPr>
            <w:bookmarkStart w:id="0" w:name="_Hlk223963092"/>
            <w:r>
              <w:rPr>
                <w:bCs/>
                <w:szCs w:val="24"/>
              </w:rPr>
              <w:t>G</w:t>
            </w:r>
            <w:r w:rsidRPr="00EF61E3">
              <w:rPr>
                <w:bCs/>
                <w:szCs w:val="24"/>
              </w:rPr>
              <w:t>yvūnų gaudymo,</w:t>
            </w:r>
            <w:r w:rsidR="00B5495F">
              <w:rPr>
                <w:bCs/>
                <w:szCs w:val="24"/>
              </w:rPr>
              <w:t xml:space="preserve"> </w:t>
            </w:r>
            <w:proofErr w:type="spellStart"/>
            <w:r w:rsidR="00B5495F" w:rsidRPr="00EF61E3">
              <w:rPr>
                <w:bCs/>
                <w:szCs w:val="24"/>
              </w:rPr>
              <w:t>karantinavimo</w:t>
            </w:r>
            <w:proofErr w:type="spellEnd"/>
            <w:r w:rsidRPr="00EF61E3">
              <w:rPr>
                <w:bCs/>
                <w:szCs w:val="24"/>
              </w:rPr>
              <w:t>, laikymo, sterilizavimo, eutanazijos</w:t>
            </w:r>
            <w:r w:rsidR="00B5495F">
              <w:rPr>
                <w:bCs/>
                <w:szCs w:val="24"/>
              </w:rPr>
              <w:t>, gaišenų surinkimo</w:t>
            </w:r>
            <w:r w:rsidRPr="00EF61E3">
              <w:rPr>
                <w:bCs/>
                <w:szCs w:val="24"/>
              </w:rPr>
              <w:t xml:space="preserve"> ir utilizavimo</w:t>
            </w:r>
            <w:bookmarkEnd w:id="0"/>
            <w:r w:rsidRPr="00EF61E3">
              <w:rPr>
                <w:bCs/>
                <w:szCs w:val="24"/>
              </w:rPr>
              <w:t xml:space="preserve"> paslaugos</w:t>
            </w:r>
            <w:r w:rsidR="00B5495F">
              <w:rPr>
                <w:bCs/>
                <w:szCs w:val="24"/>
              </w:rPr>
              <w:t xml:space="preserve"> </w:t>
            </w:r>
            <w:r w:rsidR="00B5495F" w:rsidRPr="00EF61E3">
              <w:rPr>
                <w:bCs/>
                <w:szCs w:val="24"/>
              </w:rPr>
              <w:t>Klaipėdos mieste</w:t>
            </w:r>
            <w:r w:rsidRPr="00EF61E3">
              <w:rPr>
                <w:bCs/>
                <w:szCs w:val="24"/>
              </w:rPr>
              <w:t xml:space="preserve"> (toliau – paslaugos). </w:t>
            </w:r>
          </w:p>
        </w:tc>
      </w:tr>
      <w:tr w:rsidR="00BF2B98" w:rsidRPr="00F31EA4" w14:paraId="2D201B7B" w14:textId="77777777" w:rsidTr="009237B2">
        <w:trPr>
          <w:trHeight w:val="1906"/>
        </w:trPr>
        <w:tc>
          <w:tcPr>
            <w:tcW w:w="704" w:type="dxa"/>
            <w:tcBorders>
              <w:top w:val="single" w:sz="4" w:space="0" w:color="auto"/>
              <w:left w:val="single" w:sz="4" w:space="0" w:color="auto"/>
              <w:bottom w:val="single" w:sz="4" w:space="0" w:color="auto"/>
              <w:right w:val="single" w:sz="4" w:space="0" w:color="auto"/>
            </w:tcBorders>
          </w:tcPr>
          <w:p w14:paraId="366751E5" w14:textId="77777777" w:rsidR="00E93F0F" w:rsidRPr="00F31EA4" w:rsidRDefault="00E93F0F" w:rsidP="00E93F0F">
            <w:pPr>
              <w:rPr>
                <w:color w:val="000000"/>
              </w:rPr>
            </w:pPr>
            <w:r w:rsidRPr="00F31EA4">
              <w:rPr>
                <w:color w:val="000000"/>
              </w:rPr>
              <w:t>1.2.</w:t>
            </w:r>
          </w:p>
        </w:tc>
        <w:tc>
          <w:tcPr>
            <w:tcW w:w="1701" w:type="dxa"/>
            <w:tcBorders>
              <w:top w:val="single" w:sz="4" w:space="0" w:color="auto"/>
              <w:left w:val="single" w:sz="4" w:space="0" w:color="auto"/>
              <w:bottom w:val="single" w:sz="4" w:space="0" w:color="auto"/>
              <w:right w:val="single" w:sz="4" w:space="0" w:color="auto"/>
            </w:tcBorders>
          </w:tcPr>
          <w:p w14:paraId="34BDA0CC" w14:textId="208B2A8B" w:rsidR="00E93F0F" w:rsidRPr="00F31EA4" w:rsidRDefault="00EF61E3" w:rsidP="00E93F0F">
            <w:pPr>
              <w:rPr>
                <w:color w:val="000000"/>
              </w:rPr>
            </w:pPr>
            <w:r>
              <w:rPr>
                <w:color w:val="000000"/>
              </w:rPr>
              <w:t xml:space="preserve">Pirkimo objektas </w:t>
            </w:r>
          </w:p>
        </w:tc>
        <w:tc>
          <w:tcPr>
            <w:tcW w:w="7223" w:type="dxa"/>
            <w:tcBorders>
              <w:top w:val="single" w:sz="4" w:space="0" w:color="auto"/>
              <w:left w:val="single" w:sz="4" w:space="0" w:color="auto"/>
              <w:bottom w:val="single" w:sz="4" w:space="0" w:color="auto"/>
              <w:right w:val="single" w:sz="4" w:space="0" w:color="auto"/>
            </w:tcBorders>
          </w:tcPr>
          <w:p w14:paraId="3415385D" w14:textId="35EEB27B" w:rsidR="00E93F0F" w:rsidRPr="00EF61E3" w:rsidRDefault="00802B6E" w:rsidP="00580384">
            <w:pPr>
              <w:pStyle w:val="Komentarotekstas"/>
              <w:jc w:val="both"/>
              <w:rPr>
                <w:szCs w:val="24"/>
              </w:rPr>
            </w:pPr>
            <w:r w:rsidRPr="007018BE">
              <w:rPr>
                <w:b/>
                <w:sz w:val="24"/>
                <w:szCs w:val="24"/>
              </w:rPr>
              <w:t>I</w:t>
            </w:r>
            <w:r>
              <w:rPr>
                <w:b/>
                <w:sz w:val="24"/>
                <w:szCs w:val="24"/>
              </w:rPr>
              <w:t>I</w:t>
            </w:r>
            <w:r w:rsidRPr="007018BE">
              <w:rPr>
                <w:b/>
                <w:sz w:val="24"/>
                <w:szCs w:val="24"/>
              </w:rPr>
              <w:t xml:space="preserve"> pirkimo dalis</w:t>
            </w:r>
            <w:r w:rsidRPr="007018BE">
              <w:rPr>
                <w:sz w:val="24"/>
                <w:szCs w:val="24"/>
              </w:rPr>
              <w:t xml:space="preserve"> - </w:t>
            </w:r>
            <w:r w:rsidRPr="00820108">
              <w:rPr>
                <w:bCs/>
                <w:sz w:val="24"/>
                <w:szCs w:val="24"/>
              </w:rPr>
              <w:t xml:space="preserve">Gyvūnų gaudymo, </w:t>
            </w:r>
            <w:proofErr w:type="spellStart"/>
            <w:r w:rsidRPr="00820108">
              <w:rPr>
                <w:bCs/>
                <w:sz w:val="24"/>
                <w:szCs w:val="24"/>
              </w:rPr>
              <w:t>karantinavimo</w:t>
            </w:r>
            <w:proofErr w:type="spellEnd"/>
            <w:r w:rsidRPr="00820108">
              <w:rPr>
                <w:bCs/>
                <w:sz w:val="24"/>
                <w:szCs w:val="24"/>
              </w:rPr>
              <w:t>, laikymo, sterilizavimo, eutanazijos, gaišenų surinkimo ir utilizavimo paslaugos Klaipėdos miesto</w:t>
            </w:r>
            <w:r w:rsidRPr="00EF61E3">
              <w:rPr>
                <w:bCs/>
                <w:szCs w:val="24"/>
              </w:rPr>
              <w:t xml:space="preserve"> </w:t>
            </w:r>
            <w:r w:rsidRPr="007018BE">
              <w:rPr>
                <w:b/>
                <w:sz w:val="24"/>
                <w:szCs w:val="24"/>
              </w:rPr>
              <w:t>pietinėje dalyje</w:t>
            </w:r>
            <w:r w:rsidRPr="007018BE">
              <w:rPr>
                <w:sz w:val="24"/>
                <w:szCs w:val="24"/>
              </w:rPr>
              <w:t xml:space="preserve">. Pietinė miesto dalis – viešosios teritorijos ir gatvės, esančios į pietus nuo </w:t>
            </w:r>
            <w:bookmarkStart w:id="1" w:name="_Hlk156312690"/>
            <w:r w:rsidRPr="007018BE">
              <w:rPr>
                <w:sz w:val="24"/>
                <w:szCs w:val="24"/>
              </w:rPr>
              <w:t>Sausio15-osios gatvės (ši gatvė</w:t>
            </w:r>
            <w:r>
              <w:rPr>
                <w:sz w:val="24"/>
                <w:szCs w:val="24"/>
              </w:rPr>
              <w:t xml:space="preserve"> </w:t>
            </w:r>
            <w:r w:rsidRPr="007018BE">
              <w:rPr>
                <w:sz w:val="24"/>
                <w:szCs w:val="24"/>
              </w:rPr>
              <w:t xml:space="preserve">įskaitoma į pietinę dalį) ir Tilžės gatvės atkarpos nuo Sausio 15-osios g. ir Tilžės g. sankryžos </w:t>
            </w:r>
            <w:bookmarkEnd w:id="1"/>
            <w:r w:rsidRPr="007018BE">
              <w:rPr>
                <w:sz w:val="24"/>
                <w:szCs w:val="24"/>
              </w:rPr>
              <w:t>link Šilutės pl. (ši gatvės dalis įskaitoma į pietinę dalį) iki Jūrininkų pr</w:t>
            </w:r>
            <w:r w:rsidR="007018BE" w:rsidRPr="007018BE">
              <w:rPr>
                <w:sz w:val="24"/>
                <w:szCs w:val="24"/>
              </w:rPr>
              <w:t>.</w:t>
            </w:r>
          </w:p>
        </w:tc>
      </w:tr>
      <w:tr w:rsidR="000951B0" w:rsidRPr="00F31EA4" w14:paraId="3C2BF890" w14:textId="77777777" w:rsidTr="00EE67A9">
        <w:tc>
          <w:tcPr>
            <w:tcW w:w="9628" w:type="dxa"/>
            <w:gridSpan w:val="3"/>
            <w:tcBorders>
              <w:top w:val="single" w:sz="4" w:space="0" w:color="auto"/>
              <w:left w:val="single" w:sz="4" w:space="0" w:color="auto"/>
              <w:bottom w:val="single" w:sz="4" w:space="0" w:color="auto"/>
              <w:right w:val="single" w:sz="4" w:space="0" w:color="auto"/>
            </w:tcBorders>
          </w:tcPr>
          <w:p w14:paraId="11992BA4" w14:textId="4621F523" w:rsidR="000951B0" w:rsidRPr="000951B0" w:rsidRDefault="000951B0" w:rsidP="007018BE">
            <w:pPr>
              <w:pStyle w:val="Komentarotekstas"/>
              <w:jc w:val="both"/>
              <w:rPr>
                <w:b/>
                <w:sz w:val="24"/>
                <w:szCs w:val="24"/>
              </w:rPr>
            </w:pPr>
            <w:r>
              <w:rPr>
                <w:b/>
                <w:sz w:val="24"/>
                <w:szCs w:val="24"/>
              </w:rPr>
              <w:t xml:space="preserve">2. </w:t>
            </w:r>
            <w:r w:rsidR="00E96AD2">
              <w:rPr>
                <w:b/>
                <w:sz w:val="24"/>
                <w:szCs w:val="24"/>
              </w:rPr>
              <w:t>Pagrindinė informacija</w:t>
            </w:r>
          </w:p>
        </w:tc>
      </w:tr>
      <w:tr w:rsidR="000951B0" w:rsidRPr="00F31EA4" w14:paraId="60F7AD2E" w14:textId="77777777" w:rsidTr="0035528E">
        <w:tc>
          <w:tcPr>
            <w:tcW w:w="704" w:type="dxa"/>
            <w:tcBorders>
              <w:top w:val="single" w:sz="4" w:space="0" w:color="auto"/>
              <w:left w:val="single" w:sz="4" w:space="0" w:color="auto"/>
              <w:bottom w:val="single" w:sz="4" w:space="0" w:color="auto"/>
              <w:right w:val="single" w:sz="4" w:space="0" w:color="auto"/>
            </w:tcBorders>
          </w:tcPr>
          <w:p w14:paraId="1E166B5E" w14:textId="53FE1175" w:rsidR="000951B0" w:rsidRPr="00F31EA4" w:rsidRDefault="00E96AD2" w:rsidP="00E93F0F">
            <w:pPr>
              <w:rPr>
                <w:color w:val="000000"/>
              </w:rPr>
            </w:pPr>
            <w:r>
              <w:rPr>
                <w:color w:val="000000"/>
              </w:rPr>
              <w:t>2.1.</w:t>
            </w:r>
          </w:p>
        </w:tc>
        <w:tc>
          <w:tcPr>
            <w:tcW w:w="1701" w:type="dxa"/>
            <w:tcBorders>
              <w:top w:val="single" w:sz="4" w:space="0" w:color="auto"/>
              <w:left w:val="single" w:sz="4" w:space="0" w:color="auto"/>
              <w:bottom w:val="single" w:sz="4" w:space="0" w:color="auto"/>
              <w:right w:val="single" w:sz="4" w:space="0" w:color="auto"/>
            </w:tcBorders>
          </w:tcPr>
          <w:p w14:paraId="5D21C0D3" w14:textId="71AD24F7" w:rsidR="000951B0" w:rsidRDefault="00E96AD2" w:rsidP="00E93F0F">
            <w:pPr>
              <w:rPr>
                <w:color w:val="000000"/>
              </w:rPr>
            </w:pPr>
            <w:r>
              <w:rPr>
                <w:color w:val="000000"/>
              </w:rPr>
              <w:t>Pagrindinė informacija</w:t>
            </w:r>
          </w:p>
        </w:tc>
        <w:tc>
          <w:tcPr>
            <w:tcW w:w="7223" w:type="dxa"/>
            <w:tcBorders>
              <w:top w:val="single" w:sz="4" w:space="0" w:color="auto"/>
              <w:left w:val="single" w:sz="4" w:space="0" w:color="auto"/>
              <w:bottom w:val="single" w:sz="4" w:space="0" w:color="auto"/>
              <w:right w:val="single" w:sz="4" w:space="0" w:color="auto"/>
            </w:tcBorders>
          </w:tcPr>
          <w:p w14:paraId="676693A1" w14:textId="72D54399" w:rsidR="000951B0" w:rsidRPr="00087814" w:rsidRDefault="00E96AD2" w:rsidP="00CB2B26">
            <w:pPr>
              <w:ind w:firstLine="32"/>
              <w:jc w:val="both"/>
              <w:rPr>
                <w:rFonts w:eastAsiaTheme="minorHAnsi"/>
                <w:color w:val="000000" w:themeColor="text1"/>
                <w:szCs w:val="24"/>
                <w:lang w:eastAsia="en-US"/>
              </w:rPr>
            </w:pPr>
            <w:r>
              <w:rPr>
                <w:rFonts w:eastAsiaTheme="minorHAnsi"/>
                <w:szCs w:val="24"/>
                <w:lang w:eastAsia="en-US"/>
              </w:rPr>
              <w:t>Perkamos paslaugos</w:t>
            </w:r>
            <w:r w:rsidR="000951B0" w:rsidRPr="000951B0">
              <w:rPr>
                <w:rFonts w:eastAsiaTheme="minorHAnsi"/>
                <w:szCs w:val="24"/>
                <w:lang w:eastAsia="en-US"/>
              </w:rPr>
              <w:t xml:space="preserve">: beglobių, bešeimininkių ir </w:t>
            </w:r>
            <w:proofErr w:type="spellStart"/>
            <w:r w:rsidR="000951B0" w:rsidRPr="000951B0">
              <w:rPr>
                <w:rFonts w:eastAsiaTheme="minorHAnsi"/>
                <w:szCs w:val="24"/>
                <w:lang w:eastAsia="en-US"/>
              </w:rPr>
              <w:t>bepriežiūrių</w:t>
            </w:r>
            <w:proofErr w:type="spellEnd"/>
            <w:r w:rsidR="000951B0" w:rsidRPr="000951B0">
              <w:rPr>
                <w:rFonts w:eastAsiaTheme="minorHAnsi"/>
                <w:szCs w:val="24"/>
                <w:lang w:eastAsia="en-US"/>
              </w:rPr>
              <w:t xml:space="preserve"> gyvūnų gaudymas ir laikymas, </w:t>
            </w:r>
            <w:proofErr w:type="spellStart"/>
            <w:r w:rsidR="000951B0" w:rsidRPr="000951B0">
              <w:rPr>
                <w:rFonts w:eastAsiaTheme="minorHAnsi"/>
                <w:szCs w:val="24"/>
                <w:lang w:eastAsia="en-US"/>
              </w:rPr>
              <w:t>karantinavimas</w:t>
            </w:r>
            <w:proofErr w:type="spellEnd"/>
            <w:r w:rsidR="000951B0" w:rsidRPr="000951B0">
              <w:rPr>
                <w:rFonts w:eastAsiaTheme="minorHAnsi"/>
                <w:szCs w:val="24"/>
                <w:lang w:eastAsia="en-US"/>
              </w:rPr>
              <w:t>, sterilizacija, eutanazija, gaišenų surinkimas</w:t>
            </w:r>
            <w:r w:rsidR="00ED3230">
              <w:rPr>
                <w:rFonts w:eastAsiaTheme="minorHAnsi"/>
                <w:szCs w:val="24"/>
                <w:lang w:eastAsia="en-US"/>
              </w:rPr>
              <w:t xml:space="preserve"> </w:t>
            </w:r>
            <w:r w:rsidR="000951B0" w:rsidRPr="000951B0">
              <w:rPr>
                <w:rFonts w:eastAsiaTheme="minorHAnsi"/>
                <w:b/>
                <w:bCs/>
                <w:szCs w:val="24"/>
                <w:lang w:eastAsia="en-US"/>
              </w:rPr>
              <w:t>Klaipėdos miest</w:t>
            </w:r>
            <w:r w:rsidR="00CB2B26">
              <w:rPr>
                <w:rFonts w:eastAsiaTheme="minorHAnsi"/>
                <w:b/>
                <w:bCs/>
                <w:szCs w:val="24"/>
                <w:lang w:eastAsia="en-US"/>
              </w:rPr>
              <w:t>o</w:t>
            </w:r>
            <w:r w:rsidR="000951B0" w:rsidRPr="00B534B0">
              <w:rPr>
                <w:rFonts w:eastAsiaTheme="minorHAnsi"/>
                <w:b/>
                <w:bCs/>
                <w:szCs w:val="24"/>
                <w:lang w:eastAsia="en-US"/>
              </w:rPr>
              <w:t xml:space="preserve"> </w:t>
            </w:r>
            <w:r w:rsidR="000951B0" w:rsidRPr="00087814">
              <w:rPr>
                <w:rFonts w:eastAsiaTheme="minorHAnsi"/>
                <w:b/>
                <w:bCs/>
                <w:color w:val="000000" w:themeColor="text1"/>
                <w:szCs w:val="24"/>
                <w:lang w:eastAsia="en-US"/>
              </w:rPr>
              <w:t>pietinė</w:t>
            </w:r>
            <w:r w:rsidR="00087814" w:rsidRPr="00087814">
              <w:rPr>
                <w:rFonts w:eastAsiaTheme="minorHAnsi"/>
                <w:b/>
                <w:bCs/>
                <w:color w:val="000000" w:themeColor="text1"/>
                <w:szCs w:val="24"/>
                <w:lang w:eastAsia="en-US"/>
              </w:rPr>
              <w:t>je</w:t>
            </w:r>
            <w:r w:rsidR="00ED3230">
              <w:rPr>
                <w:rFonts w:eastAsiaTheme="minorHAnsi"/>
                <w:b/>
                <w:bCs/>
                <w:color w:val="000000" w:themeColor="text1"/>
                <w:szCs w:val="24"/>
                <w:lang w:eastAsia="en-US"/>
              </w:rPr>
              <w:t xml:space="preserve"> </w:t>
            </w:r>
            <w:r w:rsidR="000951B0" w:rsidRPr="00087814">
              <w:rPr>
                <w:rFonts w:eastAsiaTheme="minorHAnsi"/>
                <w:b/>
                <w:bCs/>
                <w:color w:val="000000" w:themeColor="text1"/>
                <w:szCs w:val="24"/>
                <w:lang w:eastAsia="en-US"/>
              </w:rPr>
              <w:t>dalyje</w:t>
            </w:r>
            <w:r w:rsidR="000951B0" w:rsidRPr="00087814">
              <w:rPr>
                <w:rFonts w:eastAsiaTheme="minorHAnsi"/>
                <w:color w:val="000000" w:themeColor="text1"/>
                <w:szCs w:val="24"/>
                <w:lang w:eastAsia="en-US"/>
              </w:rPr>
              <w:t>, gaišenų išvežimas utilizuoti.</w:t>
            </w:r>
          </w:p>
          <w:p w14:paraId="5412C4F2" w14:textId="6CAEF5A4" w:rsidR="00E96AD2" w:rsidRPr="00DC71A5" w:rsidRDefault="0035528E" w:rsidP="002D2A2C">
            <w:pPr>
              <w:ind w:firstLine="32"/>
              <w:jc w:val="both"/>
              <w:rPr>
                <w:rFonts w:eastAsiaTheme="minorHAnsi"/>
                <w:b/>
                <w:bCs/>
                <w:szCs w:val="24"/>
                <w:u w:val="single"/>
                <w:lang w:eastAsia="en-US"/>
              </w:rPr>
            </w:pPr>
            <w:r w:rsidRPr="00DC71A5">
              <w:rPr>
                <w:rFonts w:eastAsiaTheme="minorHAnsi"/>
                <w:b/>
                <w:bCs/>
                <w:szCs w:val="24"/>
                <w:u w:val="single"/>
                <w:lang w:eastAsia="en-US"/>
              </w:rPr>
              <w:t>Reikalavimai:</w:t>
            </w:r>
          </w:p>
          <w:p w14:paraId="0A0B0361" w14:textId="2DEB7AB5" w:rsidR="00B534B0" w:rsidRPr="00B534B0" w:rsidRDefault="00EC09C9" w:rsidP="00596712">
            <w:pPr>
              <w:pStyle w:val="Sraopastraipa"/>
              <w:numPr>
                <w:ilvl w:val="0"/>
                <w:numId w:val="39"/>
              </w:numPr>
              <w:tabs>
                <w:tab w:val="left" w:pos="315"/>
              </w:tabs>
              <w:ind w:left="0" w:firstLine="0"/>
              <w:contextualSpacing/>
              <w:jc w:val="both"/>
              <w:rPr>
                <w:rFonts w:ascii="Times New Roman" w:hAnsi="Times New Roman"/>
                <w:sz w:val="24"/>
                <w:szCs w:val="24"/>
              </w:rPr>
            </w:pPr>
            <w:r>
              <w:rPr>
                <w:rFonts w:ascii="Times New Roman" w:hAnsi="Times New Roman"/>
                <w:sz w:val="24"/>
                <w:szCs w:val="24"/>
              </w:rPr>
              <w:t>u</w:t>
            </w:r>
            <w:r w:rsidR="00B534B0" w:rsidRPr="00B534B0">
              <w:rPr>
                <w:rFonts w:ascii="Times New Roman" w:hAnsi="Times New Roman"/>
                <w:sz w:val="24"/>
                <w:szCs w:val="24"/>
              </w:rPr>
              <w:t>žtikrinti sugautų, paimtų gyvūnų šėrimą</w:t>
            </w:r>
            <w:r>
              <w:rPr>
                <w:rFonts w:ascii="Times New Roman" w:hAnsi="Times New Roman"/>
                <w:sz w:val="24"/>
                <w:szCs w:val="24"/>
              </w:rPr>
              <w:t xml:space="preserve"> </w:t>
            </w:r>
            <w:r w:rsidR="00B534B0" w:rsidRPr="00B534B0">
              <w:rPr>
                <w:rFonts w:ascii="Times New Roman" w:hAnsi="Times New Roman"/>
                <w:sz w:val="24"/>
                <w:szCs w:val="24"/>
              </w:rPr>
              <w:t xml:space="preserve">jiems pritaikytu maistu, gydymą, </w:t>
            </w:r>
            <w:proofErr w:type="spellStart"/>
            <w:r w:rsidR="00B534B0" w:rsidRPr="00B534B0">
              <w:rPr>
                <w:rFonts w:ascii="Times New Roman" w:hAnsi="Times New Roman"/>
                <w:sz w:val="24"/>
                <w:szCs w:val="24"/>
              </w:rPr>
              <w:t>karantinavimą</w:t>
            </w:r>
            <w:proofErr w:type="spellEnd"/>
            <w:r w:rsidR="00B534B0" w:rsidRPr="00B534B0">
              <w:rPr>
                <w:rFonts w:ascii="Times New Roman" w:hAnsi="Times New Roman"/>
                <w:sz w:val="24"/>
                <w:szCs w:val="24"/>
              </w:rPr>
              <w:t xml:space="preserve"> ir laikymą tam tikslui pritaikytose, sausose, ventiliuojamose, švariose, žiemą, priklausomai nuo gyvūno veislės, šildomose patalpose</w:t>
            </w:r>
            <w:r w:rsidR="00635DB7">
              <w:rPr>
                <w:rFonts w:ascii="Times New Roman" w:hAnsi="Times New Roman"/>
                <w:sz w:val="24"/>
                <w:szCs w:val="24"/>
              </w:rPr>
              <w:t>;</w:t>
            </w:r>
          </w:p>
          <w:p w14:paraId="638D4C5F" w14:textId="55125233" w:rsidR="00B534B0" w:rsidRPr="00B534B0" w:rsidRDefault="00EC09C9" w:rsidP="00596712">
            <w:pPr>
              <w:pStyle w:val="Sraopastraipa"/>
              <w:numPr>
                <w:ilvl w:val="0"/>
                <w:numId w:val="39"/>
              </w:numPr>
              <w:tabs>
                <w:tab w:val="left" w:pos="315"/>
              </w:tabs>
              <w:ind w:left="0" w:firstLine="0"/>
              <w:contextualSpacing/>
              <w:jc w:val="both"/>
              <w:rPr>
                <w:rFonts w:ascii="Times New Roman" w:hAnsi="Times New Roman"/>
                <w:sz w:val="24"/>
                <w:szCs w:val="24"/>
              </w:rPr>
            </w:pPr>
            <w:r>
              <w:rPr>
                <w:rFonts w:ascii="Times New Roman" w:hAnsi="Times New Roman"/>
                <w:sz w:val="24"/>
                <w:szCs w:val="24"/>
              </w:rPr>
              <w:t>u</w:t>
            </w:r>
            <w:r w:rsidR="00B534B0" w:rsidRPr="00B534B0">
              <w:rPr>
                <w:rFonts w:ascii="Times New Roman" w:hAnsi="Times New Roman"/>
                <w:sz w:val="24"/>
                <w:szCs w:val="24"/>
              </w:rPr>
              <w:t>žtikrinti, kad visi paimti/sugauti gyvūnai per 24 val. būtų apžiūrėti veterinarijos gydytojo ir, jei reikalinga, suteikti pirminę, o jei būtina ir antrinę (pakartotin</w:t>
            </w:r>
            <w:r>
              <w:rPr>
                <w:rFonts w:ascii="Times New Roman" w:hAnsi="Times New Roman"/>
                <w:sz w:val="24"/>
                <w:szCs w:val="24"/>
              </w:rPr>
              <w:t>ą</w:t>
            </w:r>
            <w:r w:rsidR="00B534B0" w:rsidRPr="00B534B0">
              <w:rPr>
                <w:rFonts w:ascii="Times New Roman" w:hAnsi="Times New Roman"/>
                <w:sz w:val="24"/>
                <w:szCs w:val="24"/>
              </w:rPr>
              <w:t>) pagalbą</w:t>
            </w:r>
            <w:r w:rsidR="00635DB7">
              <w:rPr>
                <w:rFonts w:ascii="Times New Roman" w:hAnsi="Times New Roman"/>
                <w:sz w:val="24"/>
                <w:szCs w:val="24"/>
              </w:rPr>
              <w:t>;</w:t>
            </w:r>
          </w:p>
          <w:p w14:paraId="3EB7B1D4" w14:textId="7DAE3E7D" w:rsidR="00B534B0" w:rsidRPr="00B534B0" w:rsidRDefault="00FA2CF2" w:rsidP="00596712">
            <w:pPr>
              <w:pStyle w:val="Sraopastraipa"/>
              <w:numPr>
                <w:ilvl w:val="0"/>
                <w:numId w:val="39"/>
              </w:numPr>
              <w:tabs>
                <w:tab w:val="left" w:pos="315"/>
              </w:tabs>
              <w:ind w:left="0" w:firstLine="0"/>
              <w:contextualSpacing/>
              <w:jc w:val="both"/>
              <w:rPr>
                <w:rFonts w:ascii="Times New Roman" w:hAnsi="Times New Roman"/>
                <w:sz w:val="24"/>
                <w:szCs w:val="24"/>
              </w:rPr>
            </w:pPr>
            <w:r>
              <w:rPr>
                <w:rFonts w:ascii="Times New Roman" w:hAnsi="Times New Roman"/>
                <w:sz w:val="24"/>
                <w:szCs w:val="24"/>
              </w:rPr>
              <w:t>s</w:t>
            </w:r>
            <w:r w:rsidR="00B534B0" w:rsidRPr="00B534B0">
              <w:rPr>
                <w:rFonts w:ascii="Times New Roman" w:hAnsi="Times New Roman"/>
                <w:sz w:val="24"/>
                <w:szCs w:val="24"/>
              </w:rPr>
              <w:t xml:space="preserve">ugautus sveikus </w:t>
            </w:r>
            <w:proofErr w:type="spellStart"/>
            <w:r w:rsidR="00B534B0" w:rsidRPr="00B534B0">
              <w:rPr>
                <w:rFonts w:ascii="Times New Roman" w:hAnsi="Times New Roman"/>
                <w:sz w:val="24"/>
                <w:szCs w:val="24"/>
              </w:rPr>
              <w:t>bepriežiūrius</w:t>
            </w:r>
            <w:proofErr w:type="spellEnd"/>
            <w:r w:rsidR="00B534B0" w:rsidRPr="00B534B0">
              <w:rPr>
                <w:rFonts w:ascii="Times New Roman" w:hAnsi="Times New Roman"/>
                <w:sz w:val="24"/>
                <w:szCs w:val="24"/>
              </w:rPr>
              <w:t xml:space="preserve"> gyvūnus</w:t>
            </w:r>
            <w:r w:rsidR="00EC09C9">
              <w:rPr>
                <w:rFonts w:ascii="Times New Roman" w:hAnsi="Times New Roman"/>
                <w:sz w:val="24"/>
                <w:szCs w:val="24"/>
              </w:rPr>
              <w:t xml:space="preserve"> </w:t>
            </w:r>
            <w:r w:rsidR="00B534B0" w:rsidRPr="00B534B0">
              <w:rPr>
                <w:rFonts w:ascii="Times New Roman" w:hAnsi="Times New Roman"/>
                <w:sz w:val="24"/>
                <w:szCs w:val="24"/>
              </w:rPr>
              <w:t>laikyti ne trumpiau</w:t>
            </w:r>
            <w:r w:rsidR="00B534B0" w:rsidRPr="00B534B0">
              <w:rPr>
                <w:rFonts w:ascii="Times New Roman" w:hAnsi="Times New Roman"/>
                <w:b/>
                <w:sz w:val="24"/>
                <w:szCs w:val="24"/>
              </w:rPr>
              <w:t xml:space="preserve"> </w:t>
            </w:r>
            <w:r w:rsidR="00B534B0" w:rsidRPr="00B534B0">
              <w:rPr>
                <w:rFonts w:ascii="Times New Roman" w:hAnsi="Times New Roman"/>
                <w:sz w:val="24"/>
                <w:szCs w:val="24"/>
              </w:rPr>
              <w:t>kaip 30 parų, kol atsiras jų savininkai, o jei jų nėra, per tą laiką ieškoti gyvūnui naujo savininko, o nepavykus surasti, perduoti gyvūną globos namams</w:t>
            </w:r>
            <w:r w:rsidR="00635DB7">
              <w:rPr>
                <w:rFonts w:ascii="Times New Roman" w:hAnsi="Times New Roman"/>
                <w:sz w:val="24"/>
                <w:szCs w:val="24"/>
              </w:rPr>
              <w:t>;</w:t>
            </w:r>
            <w:r w:rsidR="00B534B0" w:rsidRPr="00B534B0">
              <w:rPr>
                <w:rFonts w:ascii="Times New Roman" w:hAnsi="Times New Roman"/>
                <w:sz w:val="24"/>
                <w:szCs w:val="24"/>
              </w:rPr>
              <w:t xml:space="preserve"> </w:t>
            </w:r>
          </w:p>
          <w:p w14:paraId="282DD946" w14:textId="3CAC10AF" w:rsidR="00B534B0" w:rsidRPr="00B534B0" w:rsidRDefault="00FA2CF2" w:rsidP="00596712">
            <w:pPr>
              <w:pStyle w:val="Sraopastraipa"/>
              <w:numPr>
                <w:ilvl w:val="0"/>
                <w:numId w:val="39"/>
              </w:numPr>
              <w:tabs>
                <w:tab w:val="left" w:pos="315"/>
              </w:tabs>
              <w:ind w:left="0" w:firstLine="0"/>
              <w:contextualSpacing/>
              <w:jc w:val="both"/>
              <w:rPr>
                <w:rFonts w:ascii="Times New Roman" w:hAnsi="Times New Roman"/>
                <w:sz w:val="24"/>
                <w:szCs w:val="24"/>
              </w:rPr>
            </w:pPr>
            <w:r>
              <w:rPr>
                <w:rFonts w:ascii="Times New Roman" w:hAnsi="Times New Roman"/>
                <w:sz w:val="24"/>
                <w:szCs w:val="24"/>
              </w:rPr>
              <w:t>l</w:t>
            </w:r>
            <w:r w:rsidR="00B534B0" w:rsidRPr="00B534B0">
              <w:rPr>
                <w:rFonts w:ascii="Times New Roman" w:hAnsi="Times New Roman"/>
                <w:sz w:val="24"/>
                <w:szCs w:val="24"/>
              </w:rPr>
              <w:t xml:space="preserve">aukinius gyvūnus paleisti į laisvę pagal galiojančių įstatymų reikalavimus, praėjus nustatytam laikymo terminui. Vadovaujantis LR </w:t>
            </w:r>
            <w:r w:rsidR="00B534B0" w:rsidRPr="00A336BB">
              <w:rPr>
                <w:rFonts w:ascii="Times New Roman" w:hAnsi="Times New Roman"/>
                <w:sz w:val="24"/>
                <w:szCs w:val="24"/>
              </w:rPr>
              <w:t>AM 2023-08-01 įsakymu Nr. D1-262</w:t>
            </w:r>
            <w:r w:rsidR="00B534B0" w:rsidRPr="00B534B0">
              <w:rPr>
                <w:rFonts w:ascii="Times New Roman" w:hAnsi="Times New Roman"/>
                <w:sz w:val="24"/>
                <w:szCs w:val="24"/>
              </w:rPr>
              <w:t xml:space="preserve"> sugautus pavojingus laukinius gyvūnus perduoti įstaigoms, kurios turi teisę juo</w:t>
            </w:r>
            <w:r>
              <w:rPr>
                <w:rFonts w:ascii="Times New Roman" w:hAnsi="Times New Roman"/>
                <w:sz w:val="24"/>
                <w:szCs w:val="24"/>
              </w:rPr>
              <w:t>s</w:t>
            </w:r>
            <w:r w:rsidR="00B534B0" w:rsidRPr="00B534B0">
              <w:rPr>
                <w:rFonts w:ascii="Times New Roman" w:hAnsi="Times New Roman"/>
                <w:sz w:val="24"/>
                <w:szCs w:val="24"/>
              </w:rPr>
              <w:t xml:space="preserve"> globoti</w:t>
            </w:r>
            <w:r w:rsidR="00635DB7">
              <w:rPr>
                <w:rFonts w:ascii="Times New Roman" w:hAnsi="Times New Roman"/>
                <w:sz w:val="24"/>
                <w:szCs w:val="24"/>
              </w:rPr>
              <w:t>;</w:t>
            </w:r>
          </w:p>
          <w:p w14:paraId="01F5224F" w14:textId="5D3D6B61" w:rsidR="00B534B0" w:rsidRPr="00B534B0" w:rsidRDefault="00EE07BE" w:rsidP="00596712">
            <w:pPr>
              <w:pStyle w:val="Sraopastraipa"/>
              <w:numPr>
                <w:ilvl w:val="0"/>
                <w:numId w:val="39"/>
              </w:numPr>
              <w:tabs>
                <w:tab w:val="left" w:pos="315"/>
              </w:tabs>
              <w:ind w:left="0" w:firstLine="32"/>
              <w:contextualSpacing/>
              <w:jc w:val="both"/>
              <w:rPr>
                <w:rFonts w:ascii="Times New Roman" w:hAnsi="Times New Roman"/>
                <w:sz w:val="24"/>
                <w:szCs w:val="24"/>
              </w:rPr>
            </w:pPr>
            <w:r>
              <w:rPr>
                <w:rFonts w:ascii="Times New Roman" w:hAnsi="Times New Roman"/>
                <w:sz w:val="24"/>
                <w:szCs w:val="24"/>
              </w:rPr>
              <w:t>u</w:t>
            </w:r>
            <w:r w:rsidR="00B534B0" w:rsidRPr="00B534B0">
              <w:rPr>
                <w:rFonts w:ascii="Times New Roman" w:hAnsi="Times New Roman"/>
                <w:sz w:val="24"/>
                <w:szCs w:val="24"/>
              </w:rPr>
              <w:t xml:space="preserve">žtikrinti, kad gyvūnai, apkandžioję kitus gyvūnus ar žmones, bei įtariami sergantys pasiutlige, būtų 14 parų </w:t>
            </w:r>
            <w:proofErr w:type="spellStart"/>
            <w:r w:rsidR="00B534B0" w:rsidRPr="00B534B0">
              <w:rPr>
                <w:rFonts w:ascii="Times New Roman" w:hAnsi="Times New Roman"/>
                <w:sz w:val="24"/>
                <w:szCs w:val="24"/>
              </w:rPr>
              <w:t>karantinuojami</w:t>
            </w:r>
            <w:proofErr w:type="spellEnd"/>
            <w:r w:rsidR="00B534B0" w:rsidRPr="00B534B0">
              <w:rPr>
                <w:rFonts w:ascii="Times New Roman" w:hAnsi="Times New Roman"/>
                <w:sz w:val="24"/>
                <w:szCs w:val="24"/>
              </w:rPr>
              <w:t xml:space="preserve"> atskiroje patalpoje. Veterinarijos specialistas privalo stebėti, ar pasireiškia pasiutligės požymiai. Pasibaigus gyvūno karantino laikotarpiui ir nenustačius pasiutligės diagnozės, gyvūnas atiduodamas savininkui, o nesant savininkui, laikomas ne trumpiau kaip 16 parų (iš viso 30 parų) ir išnaudojus visas galimybes surasti gyvūnui savininką, perduodamas globos namams. Įtariamus sergančius pasiutlige gyvūnus, kritusius </w:t>
            </w:r>
            <w:proofErr w:type="spellStart"/>
            <w:r w:rsidR="00B534B0" w:rsidRPr="00B534B0">
              <w:rPr>
                <w:rFonts w:ascii="Times New Roman" w:hAnsi="Times New Roman"/>
                <w:sz w:val="24"/>
                <w:szCs w:val="24"/>
              </w:rPr>
              <w:t>karantinuojant</w:t>
            </w:r>
            <w:proofErr w:type="spellEnd"/>
            <w:r w:rsidR="00B534B0" w:rsidRPr="00B534B0">
              <w:rPr>
                <w:rFonts w:ascii="Times New Roman" w:hAnsi="Times New Roman"/>
                <w:sz w:val="24"/>
                <w:szCs w:val="24"/>
              </w:rPr>
              <w:t xml:space="preserve"> ar kitais atvejais pristatyti tyrimui į laboratoriją pagal VMVT reikalavimus</w:t>
            </w:r>
            <w:r w:rsidR="00635DB7">
              <w:rPr>
                <w:rFonts w:ascii="Times New Roman" w:hAnsi="Times New Roman"/>
                <w:sz w:val="24"/>
                <w:szCs w:val="24"/>
              </w:rPr>
              <w:t>;</w:t>
            </w:r>
          </w:p>
          <w:p w14:paraId="3431D5F1" w14:textId="6B287A2E" w:rsidR="00B534B0" w:rsidRPr="00B534B0" w:rsidRDefault="00EE07BE" w:rsidP="00596712">
            <w:pPr>
              <w:pStyle w:val="Sraopastraipa"/>
              <w:numPr>
                <w:ilvl w:val="0"/>
                <w:numId w:val="39"/>
              </w:numPr>
              <w:tabs>
                <w:tab w:val="left" w:pos="315"/>
              </w:tabs>
              <w:ind w:left="0" w:firstLine="0"/>
              <w:contextualSpacing/>
              <w:jc w:val="both"/>
              <w:rPr>
                <w:rFonts w:ascii="Times New Roman" w:hAnsi="Times New Roman"/>
                <w:sz w:val="24"/>
                <w:szCs w:val="24"/>
              </w:rPr>
            </w:pPr>
            <w:r>
              <w:rPr>
                <w:rFonts w:ascii="Times New Roman" w:hAnsi="Times New Roman"/>
                <w:sz w:val="24"/>
                <w:szCs w:val="24"/>
              </w:rPr>
              <w:t>u</w:t>
            </w:r>
            <w:r w:rsidR="00B534B0" w:rsidRPr="00B534B0">
              <w:rPr>
                <w:rFonts w:ascii="Times New Roman" w:hAnsi="Times New Roman"/>
                <w:sz w:val="24"/>
                <w:szCs w:val="24"/>
              </w:rPr>
              <w:t>žtikrinti, kad nugaišę gyvūnai, surinktos gyvūnų gaišenos ir gyvūnai po eutanazijos, būtų laikomi šaldymo įrenginiuose ir po to išvežami utilizuoti</w:t>
            </w:r>
            <w:r w:rsidR="00635DB7">
              <w:rPr>
                <w:rFonts w:ascii="Times New Roman" w:hAnsi="Times New Roman"/>
                <w:sz w:val="24"/>
                <w:szCs w:val="24"/>
              </w:rPr>
              <w:t>;</w:t>
            </w:r>
          </w:p>
          <w:p w14:paraId="76E93C97" w14:textId="6D2D4295" w:rsidR="00B534B0" w:rsidRPr="00B534B0" w:rsidRDefault="00EE07BE" w:rsidP="00596712">
            <w:pPr>
              <w:pStyle w:val="Sraopastraipa"/>
              <w:numPr>
                <w:ilvl w:val="0"/>
                <w:numId w:val="39"/>
              </w:numPr>
              <w:tabs>
                <w:tab w:val="left" w:pos="315"/>
              </w:tabs>
              <w:ind w:left="0" w:firstLine="0"/>
              <w:contextualSpacing/>
              <w:jc w:val="both"/>
              <w:rPr>
                <w:rFonts w:ascii="Times New Roman" w:hAnsi="Times New Roman"/>
                <w:sz w:val="24"/>
                <w:szCs w:val="24"/>
              </w:rPr>
            </w:pPr>
            <w:r>
              <w:rPr>
                <w:rFonts w:ascii="Times New Roman" w:hAnsi="Times New Roman"/>
                <w:sz w:val="24"/>
                <w:szCs w:val="24"/>
              </w:rPr>
              <w:t>u</w:t>
            </w:r>
            <w:r w:rsidR="00B534B0" w:rsidRPr="00B534B0">
              <w:rPr>
                <w:rFonts w:ascii="Times New Roman" w:hAnsi="Times New Roman"/>
                <w:sz w:val="24"/>
                <w:szCs w:val="24"/>
              </w:rPr>
              <w:t xml:space="preserve">žtikrinti, kad paslaugos būtų teikiamos </w:t>
            </w:r>
            <w:r w:rsidR="00306D50">
              <w:rPr>
                <w:rFonts w:ascii="Times New Roman" w:hAnsi="Times New Roman"/>
                <w:sz w:val="24"/>
                <w:szCs w:val="24"/>
              </w:rPr>
              <w:t>darbo dienomis, savaitgaliais</w:t>
            </w:r>
            <w:r w:rsidR="00B534B0" w:rsidRPr="00B534B0">
              <w:rPr>
                <w:rFonts w:ascii="Times New Roman" w:hAnsi="Times New Roman"/>
                <w:sz w:val="24"/>
                <w:szCs w:val="24"/>
              </w:rPr>
              <w:t xml:space="preserve"> bei švenčių dienomis</w:t>
            </w:r>
            <w:r w:rsidR="00635DB7">
              <w:rPr>
                <w:rFonts w:ascii="Times New Roman" w:hAnsi="Times New Roman"/>
                <w:sz w:val="24"/>
                <w:szCs w:val="24"/>
              </w:rPr>
              <w:t>;</w:t>
            </w:r>
            <w:r w:rsidR="00B534B0" w:rsidRPr="00B534B0">
              <w:rPr>
                <w:rFonts w:ascii="Times New Roman" w:hAnsi="Times New Roman"/>
                <w:sz w:val="24"/>
                <w:szCs w:val="24"/>
              </w:rPr>
              <w:t xml:space="preserve"> </w:t>
            </w:r>
          </w:p>
          <w:p w14:paraId="6CC66CFB" w14:textId="3B8B16AB" w:rsidR="00B534B0" w:rsidRPr="00B534B0" w:rsidRDefault="00EE07BE" w:rsidP="00596712">
            <w:pPr>
              <w:pStyle w:val="Sraopastraipa"/>
              <w:numPr>
                <w:ilvl w:val="0"/>
                <w:numId w:val="39"/>
              </w:numPr>
              <w:tabs>
                <w:tab w:val="left" w:pos="315"/>
              </w:tabs>
              <w:ind w:left="0" w:firstLine="0"/>
              <w:contextualSpacing/>
              <w:jc w:val="both"/>
              <w:rPr>
                <w:rFonts w:ascii="Times New Roman" w:hAnsi="Times New Roman"/>
                <w:sz w:val="24"/>
                <w:szCs w:val="24"/>
              </w:rPr>
            </w:pPr>
            <w:r>
              <w:rPr>
                <w:rFonts w:ascii="Times New Roman" w:hAnsi="Times New Roman"/>
                <w:sz w:val="24"/>
                <w:szCs w:val="24"/>
              </w:rPr>
              <w:lastRenderedPageBreak/>
              <w:t>j</w:t>
            </w:r>
            <w:r w:rsidR="00B534B0" w:rsidRPr="00B534B0">
              <w:rPr>
                <w:rFonts w:ascii="Times New Roman" w:hAnsi="Times New Roman"/>
                <w:sz w:val="24"/>
                <w:szCs w:val="24"/>
              </w:rPr>
              <w:t>ei pagautas gyvūnas yra paženklintas mikroschema ar išoriniu ženklu, tatuiruote, apie gyvūno buvimo vietą yra informuojamas gyvūno savininkas.</w:t>
            </w:r>
          </w:p>
          <w:p w14:paraId="134FCA67" w14:textId="77777777" w:rsidR="00B534B0" w:rsidRPr="00DC71A5" w:rsidRDefault="00B534B0" w:rsidP="00596712">
            <w:pPr>
              <w:pStyle w:val="Sraopastraipa"/>
              <w:widowControl w:val="0"/>
              <w:numPr>
                <w:ilvl w:val="0"/>
                <w:numId w:val="39"/>
              </w:numPr>
              <w:tabs>
                <w:tab w:val="left" w:pos="315"/>
              </w:tabs>
              <w:autoSpaceDE w:val="0"/>
              <w:autoSpaceDN w:val="0"/>
              <w:ind w:left="0" w:firstLine="0"/>
              <w:contextualSpacing/>
              <w:jc w:val="both"/>
              <w:rPr>
                <w:rFonts w:ascii="Times New Roman" w:hAnsi="Times New Roman"/>
                <w:b/>
                <w:bCs/>
                <w:i/>
                <w:iCs/>
                <w:sz w:val="24"/>
                <w:szCs w:val="24"/>
              </w:rPr>
            </w:pPr>
            <w:proofErr w:type="spellStart"/>
            <w:r w:rsidRPr="00DC71A5">
              <w:rPr>
                <w:rFonts w:ascii="Times New Roman" w:hAnsi="Times New Roman"/>
                <w:b/>
                <w:bCs/>
                <w:i/>
                <w:iCs/>
                <w:sz w:val="24"/>
                <w:szCs w:val="24"/>
              </w:rPr>
              <w:t>Bepriežiūrių</w:t>
            </w:r>
            <w:proofErr w:type="spellEnd"/>
            <w:r w:rsidRPr="00DC71A5">
              <w:rPr>
                <w:rFonts w:ascii="Times New Roman" w:hAnsi="Times New Roman"/>
                <w:b/>
                <w:bCs/>
                <w:i/>
                <w:iCs/>
                <w:spacing w:val="-6"/>
                <w:sz w:val="24"/>
                <w:szCs w:val="24"/>
              </w:rPr>
              <w:t xml:space="preserve"> </w:t>
            </w:r>
            <w:r w:rsidRPr="00DC71A5">
              <w:rPr>
                <w:rFonts w:ascii="Times New Roman" w:hAnsi="Times New Roman"/>
                <w:b/>
                <w:bCs/>
                <w:i/>
                <w:iCs/>
                <w:sz w:val="24"/>
                <w:szCs w:val="24"/>
              </w:rPr>
              <w:t>(beglobių)</w:t>
            </w:r>
            <w:r w:rsidRPr="00DC71A5">
              <w:rPr>
                <w:rFonts w:ascii="Times New Roman" w:hAnsi="Times New Roman"/>
                <w:b/>
                <w:bCs/>
                <w:i/>
                <w:iCs/>
                <w:spacing w:val="-4"/>
                <w:sz w:val="24"/>
                <w:szCs w:val="24"/>
              </w:rPr>
              <w:t xml:space="preserve"> </w:t>
            </w:r>
            <w:r w:rsidRPr="00DC71A5">
              <w:rPr>
                <w:rFonts w:ascii="Times New Roman" w:hAnsi="Times New Roman"/>
                <w:b/>
                <w:bCs/>
                <w:i/>
                <w:iCs/>
                <w:sz w:val="24"/>
                <w:szCs w:val="24"/>
              </w:rPr>
              <w:t>gyvūnų</w:t>
            </w:r>
            <w:r w:rsidRPr="00DC71A5">
              <w:rPr>
                <w:rFonts w:ascii="Times New Roman" w:hAnsi="Times New Roman"/>
                <w:b/>
                <w:bCs/>
                <w:i/>
                <w:iCs/>
                <w:spacing w:val="-4"/>
                <w:sz w:val="24"/>
                <w:szCs w:val="24"/>
              </w:rPr>
              <w:t xml:space="preserve"> </w:t>
            </w:r>
            <w:r w:rsidRPr="00DC71A5">
              <w:rPr>
                <w:rFonts w:ascii="Times New Roman" w:hAnsi="Times New Roman"/>
                <w:b/>
                <w:bCs/>
                <w:i/>
                <w:iCs/>
                <w:spacing w:val="-2"/>
                <w:sz w:val="24"/>
                <w:szCs w:val="24"/>
              </w:rPr>
              <w:t>gaudymas:</w:t>
            </w:r>
            <w:r w:rsidRPr="00DC71A5">
              <w:rPr>
                <w:rFonts w:ascii="Times New Roman" w:hAnsi="Times New Roman"/>
                <w:b/>
                <w:bCs/>
                <w:i/>
                <w:iCs/>
                <w:sz w:val="24"/>
                <w:szCs w:val="24"/>
              </w:rPr>
              <w:t xml:space="preserve"> </w:t>
            </w:r>
          </w:p>
          <w:p w14:paraId="77149693" w14:textId="48557114" w:rsidR="00B534B0" w:rsidRPr="00B534B0" w:rsidRDefault="00B534B0" w:rsidP="00596712">
            <w:pPr>
              <w:pStyle w:val="Sraopastraipa"/>
              <w:widowControl w:val="0"/>
              <w:numPr>
                <w:ilvl w:val="1"/>
                <w:numId w:val="39"/>
              </w:numPr>
              <w:tabs>
                <w:tab w:val="left" w:pos="457"/>
              </w:tabs>
              <w:autoSpaceDE w:val="0"/>
              <w:autoSpaceDN w:val="0"/>
              <w:ind w:left="0" w:firstLine="32"/>
              <w:contextualSpacing/>
              <w:jc w:val="both"/>
              <w:rPr>
                <w:rFonts w:ascii="Times New Roman" w:hAnsi="Times New Roman"/>
                <w:bCs/>
                <w:sz w:val="24"/>
                <w:szCs w:val="24"/>
              </w:rPr>
            </w:pPr>
            <w:r w:rsidRPr="00B534B0">
              <w:rPr>
                <w:rFonts w:ascii="Times New Roman" w:hAnsi="Times New Roman"/>
                <w:sz w:val="24"/>
                <w:szCs w:val="24"/>
              </w:rPr>
              <w:t xml:space="preserve">bešeimininkiai ir </w:t>
            </w:r>
            <w:proofErr w:type="spellStart"/>
            <w:r w:rsidRPr="00B534B0">
              <w:rPr>
                <w:rFonts w:ascii="Times New Roman" w:hAnsi="Times New Roman"/>
                <w:sz w:val="24"/>
                <w:szCs w:val="24"/>
              </w:rPr>
              <w:t>bepriežiūriai</w:t>
            </w:r>
            <w:proofErr w:type="spellEnd"/>
            <w:r w:rsidRPr="00B534B0">
              <w:rPr>
                <w:rFonts w:ascii="Times New Roman" w:hAnsi="Times New Roman"/>
                <w:sz w:val="24"/>
                <w:szCs w:val="24"/>
              </w:rPr>
              <w:t xml:space="preserve"> gyvūnai gaudomi pagal </w:t>
            </w:r>
            <w:r w:rsidR="004C0380" w:rsidRPr="00B534B0">
              <w:rPr>
                <w:rFonts w:ascii="Times New Roman" w:hAnsi="Times New Roman"/>
                <w:sz w:val="24"/>
                <w:szCs w:val="24"/>
              </w:rPr>
              <w:t>Perkančiosios organizacijos</w:t>
            </w:r>
            <w:r w:rsidR="004C0380">
              <w:rPr>
                <w:rFonts w:ascii="Times New Roman" w:hAnsi="Times New Roman"/>
                <w:sz w:val="24"/>
                <w:szCs w:val="24"/>
              </w:rPr>
              <w:t xml:space="preserve"> (toliau – Pirkėjas)</w:t>
            </w:r>
            <w:r w:rsidRPr="00B534B0">
              <w:rPr>
                <w:rFonts w:ascii="Times New Roman" w:hAnsi="Times New Roman"/>
                <w:sz w:val="24"/>
                <w:szCs w:val="24"/>
              </w:rPr>
              <w:t xml:space="preserve"> pateiktą informaciją;</w:t>
            </w:r>
          </w:p>
          <w:p w14:paraId="6BE17857" w14:textId="77777777" w:rsidR="00B534B0" w:rsidRPr="00B534B0" w:rsidRDefault="00B534B0" w:rsidP="00596712">
            <w:pPr>
              <w:pStyle w:val="Sraopastraipa"/>
              <w:widowControl w:val="0"/>
              <w:numPr>
                <w:ilvl w:val="1"/>
                <w:numId w:val="39"/>
              </w:numPr>
              <w:tabs>
                <w:tab w:val="left" w:pos="457"/>
                <w:tab w:val="left" w:pos="599"/>
              </w:tabs>
              <w:autoSpaceDE w:val="0"/>
              <w:autoSpaceDN w:val="0"/>
              <w:ind w:left="0" w:firstLine="32"/>
              <w:contextualSpacing/>
              <w:jc w:val="both"/>
              <w:rPr>
                <w:rFonts w:ascii="Times New Roman" w:hAnsi="Times New Roman"/>
                <w:bCs/>
                <w:sz w:val="24"/>
                <w:szCs w:val="24"/>
              </w:rPr>
            </w:pPr>
            <w:r w:rsidRPr="00B534B0">
              <w:rPr>
                <w:rFonts w:ascii="Times New Roman" w:hAnsi="Times New Roman"/>
                <w:sz w:val="24"/>
                <w:szCs w:val="24"/>
              </w:rPr>
              <w:t xml:space="preserve">gaudant bešeimininkius ir </w:t>
            </w:r>
            <w:proofErr w:type="spellStart"/>
            <w:r w:rsidRPr="00B534B0">
              <w:rPr>
                <w:rFonts w:ascii="Times New Roman" w:hAnsi="Times New Roman"/>
                <w:sz w:val="24"/>
                <w:szCs w:val="24"/>
              </w:rPr>
              <w:t>bepriežiūrius</w:t>
            </w:r>
            <w:proofErr w:type="spellEnd"/>
            <w:r w:rsidRPr="00B534B0">
              <w:rPr>
                <w:rFonts w:ascii="Times New Roman" w:hAnsi="Times New Roman"/>
                <w:sz w:val="24"/>
                <w:szCs w:val="24"/>
              </w:rPr>
              <w:t xml:space="preserve"> gyvūnus miesto teritorijoje, negalima naudoti šaunamųjų įrenginių su </w:t>
            </w:r>
            <w:proofErr w:type="spellStart"/>
            <w:r w:rsidRPr="00B534B0">
              <w:rPr>
                <w:rFonts w:ascii="Times New Roman" w:hAnsi="Times New Roman"/>
                <w:sz w:val="24"/>
                <w:szCs w:val="24"/>
              </w:rPr>
              <w:t>sedatyviniais</w:t>
            </w:r>
            <w:proofErr w:type="spellEnd"/>
            <w:r w:rsidRPr="00B534B0">
              <w:rPr>
                <w:rFonts w:ascii="Times New Roman" w:hAnsi="Times New Roman"/>
                <w:sz w:val="24"/>
                <w:szCs w:val="24"/>
              </w:rPr>
              <w:t xml:space="preserve"> preparatais, išskyrus atvejus, kai</w:t>
            </w:r>
            <w:r w:rsidRPr="00B534B0">
              <w:rPr>
                <w:rFonts w:ascii="Times New Roman" w:hAnsi="Times New Roman"/>
                <w:spacing w:val="80"/>
                <w:sz w:val="24"/>
                <w:szCs w:val="24"/>
              </w:rPr>
              <w:t xml:space="preserve"> </w:t>
            </w:r>
            <w:r w:rsidRPr="00B534B0">
              <w:rPr>
                <w:rFonts w:ascii="Times New Roman" w:hAnsi="Times New Roman"/>
                <w:sz w:val="24"/>
                <w:szCs w:val="24"/>
              </w:rPr>
              <w:t>gyvūnai kelia grėsmę žmogaus gyvybei ar sveikatai;</w:t>
            </w:r>
          </w:p>
          <w:p w14:paraId="43D29405" w14:textId="20B42489" w:rsidR="00B534B0" w:rsidRPr="00B534B0" w:rsidRDefault="00B534B0" w:rsidP="00596712">
            <w:pPr>
              <w:pStyle w:val="Sraopastraipa"/>
              <w:widowControl w:val="0"/>
              <w:numPr>
                <w:ilvl w:val="1"/>
                <w:numId w:val="39"/>
              </w:numPr>
              <w:tabs>
                <w:tab w:val="left" w:pos="457"/>
              </w:tabs>
              <w:autoSpaceDE w:val="0"/>
              <w:autoSpaceDN w:val="0"/>
              <w:ind w:left="0" w:firstLine="32"/>
              <w:contextualSpacing/>
              <w:jc w:val="both"/>
              <w:rPr>
                <w:rFonts w:ascii="Times New Roman" w:hAnsi="Times New Roman"/>
                <w:sz w:val="24"/>
                <w:szCs w:val="24"/>
              </w:rPr>
            </w:pPr>
            <w:r w:rsidRPr="00B534B0">
              <w:rPr>
                <w:rFonts w:ascii="Times New Roman" w:hAnsi="Times New Roman"/>
                <w:sz w:val="24"/>
                <w:szCs w:val="24"/>
              </w:rPr>
              <w:t xml:space="preserve">sugauti gyvūnai turi būti pervežami taip, kad kelionės metu nesusižalotų, nepatirtų nereikalingo streso ir būtų užtikrintas jų saugumas. Transporto konteineriai, kuriuose vežami gyvūnai, </w:t>
            </w:r>
            <w:r w:rsidR="00EE07BE">
              <w:rPr>
                <w:rFonts w:ascii="Times New Roman" w:hAnsi="Times New Roman"/>
                <w:sz w:val="24"/>
                <w:szCs w:val="24"/>
              </w:rPr>
              <w:t xml:space="preserve">turi būti </w:t>
            </w:r>
            <w:r w:rsidRPr="00B534B0">
              <w:rPr>
                <w:rFonts w:ascii="Times New Roman" w:hAnsi="Times New Roman"/>
                <w:sz w:val="24"/>
                <w:szCs w:val="24"/>
              </w:rPr>
              <w:t>pakankamo pločio ir aukščio, atsižvelgiant į gyvūno rūšį, dydį;</w:t>
            </w:r>
          </w:p>
          <w:p w14:paraId="00856BBF" w14:textId="77777777" w:rsidR="00B534B0" w:rsidRPr="00B534B0" w:rsidRDefault="00B534B0" w:rsidP="00596712">
            <w:pPr>
              <w:pStyle w:val="Sraopastraipa"/>
              <w:widowControl w:val="0"/>
              <w:numPr>
                <w:ilvl w:val="1"/>
                <w:numId w:val="39"/>
              </w:numPr>
              <w:tabs>
                <w:tab w:val="left" w:pos="457"/>
              </w:tabs>
              <w:autoSpaceDE w:val="0"/>
              <w:autoSpaceDN w:val="0"/>
              <w:ind w:left="0" w:firstLine="32"/>
              <w:jc w:val="both"/>
              <w:rPr>
                <w:rFonts w:ascii="Times New Roman" w:hAnsi="Times New Roman"/>
                <w:sz w:val="24"/>
                <w:szCs w:val="24"/>
              </w:rPr>
            </w:pPr>
            <w:r w:rsidRPr="00B534B0">
              <w:rPr>
                <w:rFonts w:ascii="Times New Roman" w:hAnsi="Times New Roman"/>
                <w:sz w:val="24"/>
                <w:szCs w:val="24"/>
              </w:rPr>
              <w:t>transporto</w:t>
            </w:r>
            <w:r w:rsidRPr="00B534B0">
              <w:rPr>
                <w:rFonts w:ascii="Times New Roman" w:hAnsi="Times New Roman"/>
                <w:spacing w:val="-6"/>
                <w:sz w:val="24"/>
                <w:szCs w:val="24"/>
              </w:rPr>
              <w:t xml:space="preserve"> </w:t>
            </w:r>
            <w:r w:rsidRPr="00B534B0">
              <w:rPr>
                <w:rFonts w:ascii="Times New Roman" w:hAnsi="Times New Roman"/>
                <w:sz w:val="24"/>
                <w:szCs w:val="24"/>
              </w:rPr>
              <w:t>priemonė</w:t>
            </w:r>
            <w:r w:rsidRPr="00B534B0">
              <w:rPr>
                <w:rFonts w:ascii="Times New Roman" w:hAnsi="Times New Roman"/>
                <w:spacing w:val="-3"/>
                <w:sz w:val="24"/>
                <w:szCs w:val="24"/>
              </w:rPr>
              <w:t xml:space="preserve"> </w:t>
            </w:r>
            <w:r w:rsidRPr="00B534B0">
              <w:rPr>
                <w:rFonts w:ascii="Times New Roman" w:hAnsi="Times New Roman"/>
                <w:sz w:val="24"/>
                <w:szCs w:val="24"/>
              </w:rPr>
              <w:t>turi</w:t>
            </w:r>
            <w:r w:rsidRPr="00B534B0">
              <w:rPr>
                <w:rFonts w:ascii="Times New Roman" w:hAnsi="Times New Roman"/>
                <w:spacing w:val="-4"/>
                <w:sz w:val="24"/>
                <w:szCs w:val="24"/>
              </w:rPr>
              <w:t xml:space="preserve"> </w:t>
            </w:r>
            <w:r w:rsidRPr="00B534B0">
              <w:rPr>
                <w:rFonts w:ascii="Times New Roman" w:hAnsi="Times New Roman"/>
                <w:sz w:val="24"/>
                <w:szCs w:val="24"/>
              </w:rPr>
              <w:t>būti</w:t>
            </w:r>
            <w:r w:rsidRPr="00B534B0">
              <w:rPr>
                <w:rFonts w:ascii="Times New Roman" w:hAnsi="Times New Roman"/>
                <w:spacing w:val="-4"/>
                <w:sz w:val="24"/>
                <w:szCs w:val="24"/>
              </w:rPr>
              <w:t xml:space="preserve"> </w:t>
            </w:r>
            <w:r w:rsidRPr="00B534B0">
              <w:rPr>
                <w:rFonts w:ascii="Times New Roman" w:hAnsi="Times New Roman"/>
                <w:sz w:val="24"/>
                <w:szCs w:val="24"/>
              </w:rPr>
              <w:t>pažymėta, kaip tai numato</w:t>
            </w:r>
            <w:r w:rsidRPr="00B534B0">
              <w:rPr>
                <w:rFonts w:ascii="Times New Roman" w:hAnsi="Times New Roman"/>
                <w:spacing w:val="-4"/>
                <w:sz w:val="24"/>
                <w:szCs w:val="24"/>
              </w:rPr>
              <w:t xml:space="preserve"> </w:t>
            </w:r>
            <w:r w:rsidRPr="00B534B0">
              <w:rPr>
                <w:rFonts w:ascii="Times New Roman" w:hAnsi="Times New Roman"/>
                <w:sz w:val="24"/>
                <w:szCs w:val="24"/>
              </w:rPr>
              <w:t>teisės</w:t>
            </w:r>
            <w:r w:rsidRPr="00B534B0">
              <w:rPr>
                <w:rFonts w:ascii="Times New Roman" w:hAnsi="Times New Roman"/>
                <w:spacing w:val="-4"/>
                <w:sz w:val="24"/>
                <w:szCs w:val="24"/>
              </w:rPr>
              <w:t xml:space="preserve"> </w:t>
            </w:r>
            <w:r w:rsidRPr="00B534B0">
              <w:rPr>
                <w:rFonts w:ascii="Times New Roman" w:hAnsi="Times New Roman"/>
                <w:sz w:val="24"/>
                <w:szCs w:val="24"/>
              </w:rPr>
              <w:t>aktai</w:t>
            </w:r>
            <w:r w:rsidRPr="00B534B0">
              <w:rPr>
                <w:rFonts w:ascii="Times New Roman" w:hAnsi="Times New Roman"/>
                <w:spacing w:val="-2"/>
                <w:sz w:val="24"/>
                <w:szCs w:val="24"/>
              </w:rPr>
              <w:t>;</w:t>
            </w:r>
          </w:p>
          <w:p w14:paraId="19832F64" w14:textId="77777777" w:rsidR="00B534B0" w:rsidRPr="00B534B0" w:rsidRDefault="00B534B0" w:rsidP="00596712">
            <w:pPr>
              <w:pStyle w:val="Sraopastraipa"/>
              <w:widowControl w:val="0"/>
              <w:numPr>
                <w:ilvl w:val="1"/>
                <w:numId w:val="39"/>
              </w:numPr>
              <w:tabs>
                <w:tab w:val="left" w:pos="457"/>
                <w:tab w:val="left" w:pos="1276"/>
              </w:tabs>
              <w:autoSpaceDE w:val="0"/>
              <w:autoSpaceDN w:val="0"/>
              <w:ind w:left="0" w:firstLine="32"/>
              <w:jc w:val="both"/>
              <w:rPr>
                <w:rFonts w:ascii="Times New Roman" w:hAnsi="Times New Roman"/>
                <w:sz w:val="24"/>
                <w:szCs w:val="24"/>
              </w:rPr>
            </w:pPr>
            <w:r w:rsidRPr="00B534B0">
              <w:rPr>
                <w:rFonts w:ascii="Times New Roman" w:hAnsi="Times New Roman"/>
                <w:sz w:val="24"/>
                <w:szCs w:val="24"/>
              </w:rPr>
              <w:t>transporto</w:t>
            </w:r>
            <w:r w:rsidRPr="00B534B0">
              <w:rPr>
                <w:rFonts w:ascii="Times New Roman" w:hAnsi="Times New Roman"/>
                <w:spacing w:val="-6"/>
                <w:sz w:val="24"/>
                <w:szCs w:val="24"/>
              </w:rPr>
              <w:t xml:space="preserve"> </w:t>
            </w:r>
            <w:r w:rsidRPr="00B534B0">
              <w:rPr>
                <w:rFonts w:ascii="Times New Roman" w:hAnsi="Times New Roman"/>
                <w:sz w:val="24"/>
                <w:szCs w:val="24"/>
              </w:rPr>
              <w:t>priemonėje</w:t>
            </w:r>
            <w:r w:rsidRPr="00B534B0">
              <w:rPr>
                <w:rFonts w:ascii="Times New Roman" w:hAnsi="Times New Roman"/>
                <w:spacing w:val="-4"/>
                <w:sz w:val="24"/>
                <w:szCs w:val="24"/>
              </w:rPr>
              <w:t xml:space="preserve"> </w:t>
            </w:r>
            <w:r w:rsidRPr="00B534B0">
              <w:rPr>
                <w:rFonts w:ascii="Times New Roman" w:hAnsi="Times New Roman"/>
                <w:sz w:val="24"/>
                <w:szCs w:val="24"/>
              </w:rPr>
              <w:t>turi</w:t>
            </w:r>
            <w:r w:rsidRPr="00B534B0">
              <w:rPr>
                <w:rFonts w:ascii="Times New Roman" w:hAnsi="Times New Roman"/>
                <w:spacing w:val="-4"/>
                <w:sz w:val="24"/>
                <w:szCs w:val="24"/>
              </w:rPr>
              <w:t xml:space="preserve"> </w:t>
            </w:r>
            <w:r w:rsidRPr="00B534B0">
              <w:rPr>
                <w:rFonts w:ascii="Times New Roman" w:hAnsi="Times New Roman"/>
                <w:sz w:val="24"/>
                <w:szCs w:val="24"/>
              </w:rPr>
              <w:t>būti</w:t>
            </w:r>
            <w:r w:rsidRPr="00B534B0">
              <w:rPr>
                <w:rFonts w:ascii="Times New Roman" w:hAnsi="Times New Roman"/>
                <w:spacing w:val="-4"/>
                <w:sz w:val="24"/>
                <w:szCs w:val="24"/>
              </w:rPr>
              <w:t xml:space="preserve"> </w:t>
            </w:r>
            <w:r w:rsidRPr="00B534B0">
              <w:rPr>
                <w:rFonts w:ascii="Times New Roman" w:hAnsi="Times New Roman"/>
                <w:sz w:val="24"/>
                <w:szCs w:val="24"/>
              </w:rPr>
              <w:t>įrengti</w:t>
            </w:r>
            <w:r w:rsidRPr="00B534B0">
              <w:rPr>
                <w:rFonts w:ascii="Times New Roman" w:hAnsi="Times New Roman"/>
                <w:spacing w:val="-4"/>
                <w:sz w:val="24"/>
                <w:szCs w:val="24"/>
              </w:rPr>
              <w:t xml:space="preserve"> </w:t>
            </w:r>
            <w:r w:rsidRPr="00B534B0">
              <w:rPr>
                <w:rFonts w:ascii="Times New Roman" w:hAnsi="Times New Roman"/>
                <w:sz w:val="24"/>
                <w:szCs w:val="24"/>
              </w:rPr>
              <w:t>konteineriai</w:t>
            </w:r>
            <w:r w:rsidRPr="00B534B0">
              <w:rPr>
                <w:rFonts w:ascii="Times New Roman" w:hAnsi="Times New Roman"/>
                <w:spacing w:val="-4"/>
                <w:sz w:val="24"/>
                <w:szCs w:val="24"/>
              </w:rPr>
              <w:t xml:space="preserve"> </w:t>
            </w:r>
            <w:r w:rsidRPr="00B534B0">
              <w:rPr>
                <w:rFonts w:ascii="Times New Roman" w:hAnsi="Times New Roman"/>
                <w:sz w:val="24"/>
                <w:szCs w:val="24"/>
              </w:rPr>
              <w:t>arba</w:t>
            </w:r>
            <w:r w:rsidRPr="00B534B0">
              <w:rPr>
                <w:rFonts w:ascii="Times New Roman" w:hAnsi="Times New Roman"/>
                <w:spacing w:val="-4"/>
                <w:sz w:val="24"/>
                <w:szCs w:val="24"/>
              </w:rPr>
              <w:t xml:space="preserve"> </w:t>
            </w:r>
            <w:r w:rsidRPr="00B534B0">
              <w:rPr>
                <w:rFonts w:ascii="Times New Roman" w:hAnsi="Times New Roman"/>
                <w:spacing w:val="-2"/>
                <w:sz w:val="24"/>
                <w:szCs w:val="24"/>
              </w:rPr>
              <w:t>pertvaros.</w:t>
            </w:r>
          </w:p>
          <w:p w14:paraId="58BDE13A" w14:textId="77777777" w:rsidR="00B534B0" w:rsidRPr="00B2633E" w:rsidRDefault="00B534B0" w:rsidP="00596712">
            <w:pPr>
              <w:pStyle w:val="Sraopastraipa"/>
              <w:widowControl w:val="0"/>
              <w:numPr>
                <w:ilvl w:val="0"/>
                <w:numId w:val="39"/>
              </w:numPr>
              <w:tabs>
                <w:tab w:val="left" w:pos="457"/>
              </w:tabs>
              <w:autoSpaceDE w:val="0"/>
              <w:autoSpaceDN w:val="0"/>
              <w:ind w:left="0" w:firstLine="32"/>
              <w:contextualSpacing/>
              <w:jc w:val="both"/>
              <w:rPr>
                <w:rFonts w:ascii="Times New Roman" w:hAnsi="Times New Roman"/>
                <w:b/>
                <w:i/>
                <w:iCs/>
                <w:spacing w:val="-2"/>
                <w:sz w:val="24"/>
                <w:szCs w:val="24"/>
              </w:rPr>
            </w:pPr>
            <w:r w:rsidRPr="00B2633E">
              <w:rPr>
                <w:rFonts w:ascii="Times New Roman" w:hAnsi="Times New Roman"/>
                <w:b/>
                <w:i/>
                <w:iCs/>
                <w:sz w:val="24"/>
                <w:szCs w:val="24"/>
              </w:rPr>
              <w:t>Sugautų/paimtų</w:t>
            </w:r>
            <w:r w:rsidRPr="00B2633E">
              <w:rPr>
                <w:rFonts w:ascii="Times New Roman" w:hAnsi="Times New Roman"/>
                <w:b/>
                <w:bCs/>
                <w:i/>
                <w:iCs/>
                <w:sz w:val="24"/>
                <w:szCs w:val="24"/>
              </w:rPr>
              <w:t xml:space="preserve"> </w:t>
            </w:r>
            <w:proofErr w:type="spellStart"/>
            <w:r w:rsidRPr="00B2633E">
              <w:rPr>
                <w:rFonts w:ascii="Times New Roman" w:hAnsi="Times New Roman"/>
                <w:b/>
                <w:bCs/>
                <w:i/>
                <w:iCs/>
                <w:sz w:val="24"/>
                <w:szCs w:val="24"/>
              </w:rPr>
              <w:t>bepriežiūrių</w:t>
            </w:r>
            <w:proofErr w:type="spellEnd"/>
            <w:r w:rsidRPr="00B2633E">
              <w:rPr>
                <w:rFonts w:ascii="Times New Roman" w:hAnsi="Times New Roman"/>
                <w:b/>
                <w:i/>
                <w:iCs/>
                <w:spacing w:val="-6"/>
                <w:sz w:val="24"/>
                <w:szCs w:val="24"/>
              </w:rPr>
              <w:t xml:space="preserve"> </w:t>
            </w:r>
            <w:r w:rsidRPr="00B2633E">
              <w:rPr>
                <w:rFonts w:ascii="Times New Roman" w:hAnsi="Times New Roman"/>
                <w:b/>
                <w:i/>
                <w:iCs/>
                <w:sz w:val="24"/>
                <w:szCs w:val="24"/>
              </w:rPr>
              <w:t>(beglobių)</w:t>
            </w:r>
            <w:r w:rsidRPr="00B2633E">
              <w:rPr>
                <w:rFonts w:ascii="Times New Roman" w:hAnsi="Times New Roman"/>
                <w:b/>
                <w:i/>
                <w:iCs/>
                <w:spacing w:val="-4"/>
                <w:sz w:val="24"/>
                <w:szCs w:val="24"/>
              </w:rPr>
              <w:t xml:space="preserve"> </w:t>
            </w:r>
            <w:r w:rsidRPr="00B2633E">
              <w:rPr>
                <w:rFonts w:ascii="Times New Roman" w:hAnsi="Times New Roman"/>
                <w:b/>
                <w:i/>
                <w:iCs/>
                <w:spacing w:val="-7"/>
                <w:sz w:val="24"/>
                <w:szCs w:val="24"/>
              </w:rPr>
              <w:t xml:space="preserve"> </w:t>
            </w:r>
            <w:r w:rsidRPr="00B2633E">
              <w:rPr>
                <w:rFonts w:ascii="Times New Roman" w:hAnsi="Times New Roman"/>
                <w:b/>
                <w:i/>
                <w:iCs/>
                <w:sz w:val="24"/>
                <w:szCs w:val="24"/>
              </w:rPr>
              <w:t>gyvūnų</w:t>
            </w:r>
            <w:r w:rsidRPr="00B2633E">
              <w:rPr>
                <w:rFonts w:ascii="Times New Roman" w:hAnsi="Times New Roman"/>
                <w:b/>
                <w:i/>
                <w:iCs/>
                <w:spacing w:val="-4"/>
                <w:sz w:val="24"/>
                <w:szCs w:val="24"/>
              </w:rPr>
              <w:t xml:space="preserve"> </w:t>
            </w:r>
            <w:r w:rsidRPr="00B2633E">
              <w:rPr>
                <w:rFonts w:ascii="Times New Roman" w:hAnsi="Times New Roman"/>
                <w:b/>
                <w:i/>
                <w:iCs/>
                <w:sz w:val="24"/>
                <w:szCs w:val="24"/>
              </w:rPr>
              <w:t>priežiūra</w:t>
            </w:r>
            <w:r w:rsidRPr="00B2633E">
              <w:rPr>
                <w:rFonts w:ascii="Times New Roman" w:hAnsi="Times New Roman"/>
                <w:b/>
                <w:i/>
                <w:iCs/>
                <w:spacing w:val="-2"/>
                <w:sz w:val="24"/>
                <w:szCs w:val="24"/>
              </w:rPr>
              <w:t>:</w:t>
            </w:r>
          </w:p>
          <w:p w14:paraId="07764182" w14:textId="77777777" w:rsidR="00B534B0" w:rsidRPr="00B534B0" w:rsidRDefault="00B534B0" w:rsidP="00596712">
            <w:pPr>
              <w:pStyle w:val="Sraopastraipa"/>
              <w:widowControl w:val="0"/>
              <w:numPr>
                <w:ilvl w:val="1"/>
                <w:numId w:val="39"/>
              </w:numPr>
              <w:tabs>
                <w:tab w:val="left" w:pos="599"/>
              </w:tabs>
              <w:autoSpaceDE w:val="0"/>
              <w:autoSpaceDN w:val="0"/>
              <w:ind w:left="0" w:firstLine="32"/>
              <w:contextualSpacing/>
              <w:jc w:val="both"/>
              <w:rPr>
                <w:rFonts w:ascii="Times New Roman" w:hAnsi="Times New Roman"/>
                <w:bCs/>
                <w:spacing w:val="-2"/>
                <w:sz w:val="24"/>
                <w:szCs w:val="24"/>
              </w:rPr>
            </w:pPr>
            <w:r w:rsidRPr="00B534B0">
              <w:rPr>
                <w:rFonts w:ascii="Times New Roman" w:hAnsi="Times New Roman"/>
                <w:sz w:val="24"/>
                <w:szCs w:val="24"/>
              </w:rPr>
              <w:t xml:space="preserve">visiems sugautiems/paimtiems bešeimininkiams, </w:t>
            </w:r>
            <w:proofErr w:type="spellStart"/>
            <w:r w:rsidRPr="00B534B0">
              <w:rPr>
                <w:rFonts w:ascii="Times New Roman" w:hAnsi="Times New Roman"/>
                <w:sz w:val="24"/>
                <w:szCs w:val="24"/>
              </w:rPr>
              <w:t>bepriežiūriams</w:t>
            </w:r>
            <w:proofErr w:type="spellEnd"/>
            <w:r w:rsidRPr="00B534B0">
              <w:rPr>
                <w:rFonts w:ascii="Times New Roman" w:hAnsi="Times New Roman"/>
                <w:sz w:val="24"/>
                <w:szCs w:val="24"/>
              </w:rPr>
              <w:t xml:space="preserve"> gyvūnams turi būti suteikta pirmoji veterinarijos pagalba ar atlikta apžiūra ne vėliau kaip per 24 val. po sugavimo/paėmimo;</w:t>
            </w:r>
          </w:p>
          <w:p w14:paraId="5EBBC256" w14:textId="62FCC23C" w:rsidR="00B534B0" w:rsidRPr="00B534B0" w:rsidRDefault="00B534B0" w:rsidP="00596712">
            <w:pPr>
              <w:pStyle w:val="Sraopastraipa"/>
              <w:widowControl w:val="0"/>
              <w:numPr>
                <w:ilvl w:val="1"/>
                <w:numId w:val="39"/>
              </w:numPr>
              <w:tabs>
                <w:tab w:val="left" w:pos="599"/>
              </w:tabs>
              <w:autoSpaceDE w:val="0"/>
              <w:autoSpaceDN w:val="0"/>
              <w:ind w:left="0" w:firstLine="32"/>
              <w:contextualSpacing/>
              <w:jc w:val="both"/>
              <w:rPr>
                <w:rFonts w:ascii="Times New Roman" w:hAnsi="Times New Roman"/>
                <w:bCs/>
                <w:spacing w:val="-2"/>
                <w:sz w:val="24"/>
                <w:szCs w:val="24"/>
              </w:rPr>
            </w:pPr>
            <w:r w:rsidRPr="00B534B0">
              <w:rPr>
                <w:rFonts w:ascii="Times New Roman" w:hAnsi="Times New Roman"/>
                <w:sz w:val="24"/>
                <w:szCs w:val="24"/>
              </w:rPr>
              <w:t>gyvūno apžiūrą, gydymą, ir</w:t>
            </w:r>
            <w:r w:rsidR="00E76D8D">
              <w:rPr>
                <w:rFonts w:ascii="Times New Roman" w:hAnsi="Times New Roman"/>
                <w:sz w:val="24"/>
                <w:szCs w:val="24"/>
              </w:rPr>
              <w:t xml:space="preserve">, </w:t>
            </w:r>
            <w:r w:rsidRPr="00B534B0">
              <w:rPr>
                <w:rFonts w:ascii="Times New Roman" w:hAnsi="Times New Roman"/>
                <w:sz w:val="24"/>
                <w:szCs w:val="24"/>
              </w:rPr>
              <w:t>jei būtina</w:t>
            </w:r>
            <w:r w:rsidR="00E76D8D">
              <w:rPr>
                <w:rFonts w:ascii="Times New Roman" w:hAnsi="Times New Roman"/>
                <w:sz w:val="24"/>
                <w:szCs w:val="24"/>
              </w:rPr>
              <w:t xml:space="preserve">, </w:t>
            </w:r>
            <w:r w:rsidRPr="00B534B0">
              <w:rPr>
                <w:rFonts w:ascii="Times New Roman" w:hAnsi="Times New Roman"/>
                <w:sz w:val="24"/>
                <w:szCs w:val="24"/>
              </w:rPr>
              <w:t>eutanaziją privalo atlikti veterinarijos gydytojas, turintis galiojančią veterinarijos praktikos licenciją;</w:t>
            </w:r>
          </w:p>
          <w:p w14:paraId="641B3A3A" w14:textId="69E80CC1" w:rsidR="00B534B0" w:rsidRPr="00B534B0" w:rsidRDefault="00704D3A" w:rsidP="00596712">
            <w:pPr>
              <w:pStyle w:val="Sraopastraipa"/>
              <w:widowControl w:val="0"/>
              <w:numPr>
                <w:ilvl w:val="1"/>
                <w:numId w:val="39"/>
              </w:numPr>
              <w:tabs>
                <w:tab w:val="left" w:pos="599"/>
              </w:tabs>
              <w:autoSpaceDE w:val="0"/>
              <w:autoSpaceDN w:val="0"/>
              <w:ind w:left="0" w:firstLine="32"/>
              <w:contextualSpacing/>
              <w:jc w:val="both"/>
              <w:rPr>
                <w:rFonts w:ascii="Times New Roman" w:hAnsi="Times New Roman"/>
                <w:sz w:val="24"/>
                <w:szCs w:val="24"/>
              </w:rPr>
            </w:pPr>
            <w:r>
              <w:rPr>
                <w:rFonts w:ascii="Times New Roman" w:hAnsi="Times New Roman"/>
                <w:sz w:val="24"/>
                <w:szCs w:val="24"/>
              </w:rPr>
              <w:t>tiekėjas</w:t>
            </w:r>
            <w:r w:rsidR="00B534B0" w:rsidRPr="00B534B0">
              <w:rPr>
                <w:rFonts w:ascii="Times New Roman" w:hAnsi="Times New Roman"/>
                <w:sz w:val="24"/>
                <w:szCs w:val="24"/>
              </w:rPr>
              <w:t xml:space="preserve"> privalo užtikrinti, kad visi bešeimininkiai ir </w:t>
            </w:r>
            <w:proofErr w:type="spellStart"/>
            <w:r w:rsidR="00B534B0" w:rsidRPr="00B534B0">
              <w:rPr>
                <w:rFonts w:ascii="Times New Roman" w:hAnsi="Times New Roman"/>
                <w:sz w:val="24"/>
                <w:szCs w:val="24"/>
              </w:rPr>
              <w:t>bepriežiūriai</w:t>
            </w:r>
            <w:proofErr w:type="spellEnd"/>
            <w:r w:rsidR="00B534B0" w:rsidRPr="00B534B0">
              <w:rPr>
                <w:rFonts w:ascii="Times New Roman" w:hAnsi="Times New Roman"/>
                <w:sz w:val="24"/>
                <w:szCs w:val="24"/>
              </w:rPr>
              <w:t xml:space="preserve"> gyvūnai, kurių savininkų neįmanoma nustatyti, būtų laikinai globojami LR Civilinio kodekso</w:t>
            </w:r>
            <w:r w:rsidR="00B534B0" w:rsidRPr="00B534B0">
              <w:rPr>
                <w:rFonts w:ascii="Times New Roman" w:hAnsi="Times New Roman"/>
                <w:spacing w:val="40"/>
                <w:sz w:val="24"/>
                <w:szCs w:val="24"/>
              </w:rPr>
              <w:t xml:space="preserve"> </w:t>
            </w:r>
            <w:r w:rsidR="00B534B0" w:rsidRPr="00157C83">
              <w:rPr>
                <w:rFonts w:ascii="Times New Roman" w:hAnsi="Times New Roman"/>
                <w:sz w:val="24"/>
                <w:szCs w:val="24"/>
              </w:rPr>
              <w:t>4.61 straipsnio 3</w:t>
            </w:r>
            <w:r w:rsidR="00B534B0" w:rsidRPr="00B534B0">
              <w:rPr>
                <w:rFonts w:ascii="Times New Roman" w:hAnsi="Times New Roman"/>
                <w:sz w:val="24"/>
                <w:szCs w:val="24"/>
              </w:rPr>
              <w:t xml:space="preserve"> dalyje nustatytais terminais ir tvarka;</w:t>
            </w:r>
          </w:p>
          <w:p w14:paraId="0395ACE0" w14:textId="77777777" w:rsidR="00B534B0" w:rsidRPr="00B534B0" w:rsidRDefault="00B534B0" w:rsidP="00596712">
            <w:pPr>
              <w:pStyle w:val="Sraopastraipa"/>
              <w:widowControl w:val="0"/>
              <w:numPr>
                <w:ilvl w:val="1"/>
                <w:numId w:val="39"/>
              </w:numPr>
              <w:tabs>
                <w:tab w:val="left" w:pos="599"/>
              </w:tabs>
              <w:autoSpaceDE w:val="0"/>
              <w:autoSpaceDN w:val="0"/>
              <w:ind w:left="0" w:firstLine="0"/>
              <w:contextualSpacing/>
              <w:jc w:val="both"/>
              <w:rPr>
                <w:rFonts w:ascii="Times New Roman" w:hAnsi="Times New Roman"/>
                <w:sz w:val="24"/>
                <w:szCs w:val="24"/>
              </w:rPr>
            </w:pPr>
            <w:r w:rsidRPr="00B534B0">
              <w:rPr>
                <w:rFonts w:ascii="Times New Roman" w:hAnsi="Times New Roman"/>
                <w:sz w:val="24"/>
                <w:szCs w:val="24"/>
              </w:rPr>
              <w:t>sugauti gyvūnai laikymo laikotarpiu turi būti šeriami visaverčiu, švariu, šviežiu maistu du kartus per dieną, jaunikliai (6-12 savaičių amžiaus) - tris kartus per dieną;</w:t>
            </w:r>
          </w:p>
          <w:p w14:paraId="2015ACC6" w14:textId="77777777" w:rsidR="00B534B0" w:rsidRPr="00B534B0" w:rsidRDefault="00B534B0" w:rsidP="00596712">
            <w:pPr>
              <w:pStyle w:val="Sraopastraipa"/>
              <w:widowControl w:val="0"/>
              <w:numPr>
                <w:ilvl w:val="1"/>
                <w:numId w:val="39"/>
              </w:numPr>
              <w:tabs>
                <w:tab w:val="left" w:pos="599"/>
              </w:tabs>
              <w:autoSpaceDE w:val="0"/>
              <w:autoSpaceDN w:val="0"/>
              <w:ind w:left="0" w:firstLine="0"/>
              <w:contextualSpacing/>
              <w:jc w:val="both"/>
              <w:rPr>
                <w:rFonts w:ascii="Times New Roman" w:hAnsi="Times New Roman"/>
                <w:sz w:val="24"/>
                <w:szCs w:val="24"/>
              </w:rPr>
            </w:pPr>
            <w:r w:rsidRPr="00B534B0">
              <w:rPr>
                <w:rFonts w:ascii="Times New Roman" w:hAnsi="Times New Roman"/>
                <w:sz w:val="24"/>
                <w:szCs w:val="24"/>
              </w:rPr>
              <w:t>panaudotas kraikas, atliekos ir srutos turi būti surenkami reguliariai, laikomi tam skirtoje ir pritaikytoje vietoje taip, kad neužterštų aplinkos;</w:t>
            </w:r>
          </w:p>
          <w:p w14:paraId="7A91DF86" w14:textId="77777777" w:rsidR="00B534B0" w:rsidRPr="00B534B0" w:rsidRDefault="00B534B0" w:rsidP="00596712">
            <w:pPr>
              <w:pStyle w:val="Sraopastraipa"/>
              <w:widowControl w:val="0"/>
              <w:numPr>
                <w:ilvl w:val="1"/>
                <w:numId w:val="39"/>
              </w:numPr>
              <w:tabs>
                <w:tab w:val="left" w:pos="599"/>
              </w:tabs>
              <w:autoSpaceDE w:val="0"/>
              <w:autoSpaceDN w:val="0"/>
              <w:ind w:left="0" w:firstLine="0"/>
              <w:contextualSpacing/>
              <w:jc w:val="both"/>
              <w:rPr>
                <w:rFonts w:ascii="Times New Roman" w:hAnsi="Times New Roman"/>
                <w:sz w:val="24"/>
                <w:szCs w:val="24"/>
              </w:rPr>
            </w:pPr>
            <w:r w:rsidRPr="00B534B0">
              <w:rPr>
                <w:rFonts w:ascii="Times New Roman" w:hAnsi="Times New Roman"/>
                <w:spacing w:val="-4"/>
                <w:sz w:val="24"/>
                <w:szCs w:val="24"/>
              </w:rPr>
              <w:t>š</w:t>
            </w:r>
            <w:r w:rsidRPr="00B534B0">
              <w:rPr>
                <w:rFonts w:ascii="Times New Roman" w:hAnsi="Times New Roman"/>
                <w:sz w:val="24"/>
                <w:szCs w:val="24"/>
              </w:rPr>
              <w:t>unis</w:t>
            </w:r>
            <w:r w:rsidRPr="00B534B0">
              <w:rPr>
                <w:rFonts w:ascii="Times New Roman" w:hAnsi="Times New Roman"/>
                <w:spacing w:val="-4"/>
                <w:sz w:val="24"/>
                <w:szCs w:val="24"/>
              </w:rPr>
              <w:t xml:space="preserve"> vesti </w:t>
            </w:r>
            <w:r w:rsidRPr="00B534B0">
              <w:rPr>
                <w:rFonts w:ascii="Times New Roman" w:hAnsi="Times New Roman"/>
                <w:spacing w:val="-2"/>
                <w:sz w:val="24"/>
                <w:szCs w:val="24"/>
              </w:rPr>
              <w:t>pasivaikščioti arba sudaryti galimybę gyvūnui išeiti į lauką ir palakstyti.</w:t>
            </w:r>
          </w:p>
          <w:p w14:paraId="49390F57" w14:textId="77777777" w:rsidR="00B534B0" w:rsidRPr="00B2633E" w:rsidRDefault="00B534B0" w:rsidP="007166EB">
            <w:pPr>
              <w:pStyle w:val="Sraopastraipa"/>
              <w:widowControl w:val="0"/>
              <w:numPr>
                <w:ilvl w:val="0"/>
                <w:numId w:val="39"/>
              </w:numPr>
              <w:tabs>
                <w:tab w:val="left" w:pos="457"/>
              </w:tabs>
              <w:autoSpaceDE w:val="0"/>
              <w:autoSpaceDN w:val="0"/>
              <w:ind w:hanging="1016"/>
              <w:contextualSpacing/>
              <w:jc w:val="both"/>
              <w:rPr>
                <w:rFonts w:ascii="Times New Roman" w:hAnsi="Times New Roman"/>
                <w:b/>
                <w:i/>
                <w:iCs/>
                <w:spacing w:val="-2"/>
                <w:sz w:val="24"/>
                <w:szCs w:val="24"/>
              </w:rPr>
            </w:pPr>
            <w:r w:rsidRPr="00B2633E">
              <w:rPr>
                <w:rFonts w:ascii="Times New Roman" w:hAnsi="Times New Roman"/>
                <w:b/>
                <w:i/>
                <w:iCs/>
                <w:sz w:val="24"/>
                <w:szCs w:val="24"/>
              </w:rPr>
              <w:t>Sugautų</w:t>
            </w:r>
            <w:r w:rsidRPr="00B2633E">
              <w:rPr>
                <w:rFonts w:ascii="Times New Roman" w:hAnsi="Times New Roman"/>
                <w:b/>
                <w:i/>
                <w:iCs/>
                <w:spacing w:val="-7"/>
                <w:sz w:val="24"/>
                <w:szCs w:val="24"/>
              </w:rPr>
              <w:t xml:space="preserve"> </w:t>
            </w:r>
            <w:r w:rsidRPr="00B2633E">
              <w:rPr>
                <w:rFonts w:ascii="Times New Roman" w:hAnsi="Times New Roman"/>
                <w:b/>
                <w:i/>
                <w:iCs/>
                <w:sz w:val="24"/>
                <w:szCs w:val="24"/>
              </w:rPr>
              <w:t>gyvūnų</w:t>
            </w:r>
            <w:r w:rsidRPr="00B2633E">
              <w:rPr>
                <w:rFonts w:ascii="Times New Roman" w:hAnsi="Times New Roman"/>
                <w:b/>
                <w:i/>
                <w:iCs/>
                <w:spacing w:val="-4"/>
                <w:sz w:val="24"/>
                <w:szCs w:val="24"/>
              </w:rPr>
              <w:t xml:space="preserve"> </w:t>
            </w:r>
            <w:proofErr w:type="spellStart"/>
            <w:r w:rsidRPr="00B2633E">
              <w:rPr>
                <w:rFonts w:ascii="Times New Roman" w:hAnsi="Times New Roman"/>
                <w:b/>
                <w:i/>
                <w:iCs/>
                <w:spacing w:val="-2"/>
                <w:sz w:val="24"/>
                <w:szCs w:val="24"/>
              </w:rPr>
              <w:t>karantinavimas</w:t>
            </w:r>
            <w:proofErr w:type="spellEnd"/>
            <w:r w:rsidRPr="00B2633E">
              <w:rPr>
                <w:rFonts w:ascii="Times New Roman" w:hAnsi="Times New Roman"/>
                <w:b/>
                <w:i/>
                <w:iCs/>
                <w:spacing w:val="-2"/>
                <w:sz w:val="24"/>
                <w:szCs w:val="24"/>
              </w:rPr>
              <w:t>:</w:t>
            </w:r>
          </w:p>
          <w:p w14:paraId="2D0E5998" w14:textId="38B68C59" w:rsidR="00B534B0" w:rsidRPr="00B534B0" w:rsidRDefault="00B534B0" w:rsidP="00B25449">
            <w:pPr>
              <w:pStyle w:val="Sraopastraipa"/>
              <w:widowControl w:val="0"/>
              <w:numPr>
                <w:ilvl w:val="1"/>
                <w:numId w:val="39"/>
              </w:numPr>
              <w:tabs>
                <w:tab w:val="left" w:pos="463"/>
              </w:tabs>
              <w:autoSpaceDE w:val="0"/>
              <w:autoSpaceDN w:val="0"/>
              <w:ind w:left="38" w:hanging="61"/>
              <w:contextualSpacing/>
              <w:jc w:val="both"/>
              <w:rPr>
                <w:rFonts w:ascii="Times New Roman" w:hAnsi="Times New Roman"/>
                <w:sz w:val="24"/>
                <w:szCs w:val="24"/>
              </w:rPr>
            </w:pPr>
            <w:r w:rsidRPr="00B534B0">
              <w:rPr>
                <w:rFonts w:ascii="Times New Roman" w:hAnsi="Times New Roman"/>
                <w:sz w:val="24"/>
                <w:szCs w:val="24"/>
              </w:rPr>
              <w:t xml:space="preserve"> veterinarijos gydytojas nusprendžia</w:t>
            </w:r>
            <w:r w:rsidR="00B25449">
              <w:rPr>
                <w:rFonts w:ascii="Times New Roman" w:hAnsi="Times New Roman"/>
                <w:sz w:val="24"/>
                <w:szCs w:val="24"/>
              </w:rPr>
              <w:t xml:space="preserve">, </w:t>
            </w:r>
            <w:r w:rsidRPr="00B534B0">
              <w:rPr>
                <w:rFonts w:ascii="Times New Roman" w:hAnsi="Times New Roman"/>
                <w:sz w:val="24"/>
                <w:szCs w:val="24"/>
              </w:rPr>
              <w:t xml:space="preserve">ar gyvūnui turi būti taikomas </w:t>
            </w:r>
            <w:proofErr w:type="spellStart"/>
            <w:r w:rsidRPr="00B534B0">
              <w:rPr>
                <w:rFonts w:ascii="Times New Roman" w:hAnsi="Times New Roman"/>
                <w:sz w:val="24"/>
                <w:szCs w:val="24"/>
              </w:rPr>
              <w:t>karantinavimas</w:t>
            </w:r>
            <w:proofErr w:type="spellEnd"/>
            <w:r w:rsidRPr="00B534B0">
              <w:rPr>
                <w:rFonts w:ascii="Times New Roman" w:hAnsi="Times New Roman"/>
                <w:sz w:val="24"/>
                <w:szCs w:val="24"/>
              </w:rPr>
              <w:t>;</w:t>
            </w:r>
          </w:p>
          <w:p w14:paraId="1A8FDFA8" w14:textId="0B193B57" w:rsidR="00B534B0" w:rsidRPr="00B534B0" w:rsidRDefault="00B534B0" w:rsidP="00B25449">
            <w:pPr>
              <w:pStyle w:val="Sraopastraipa"/>
              <w:widowControl w:val="0"/>
              <w:numPr>
                <w:ilvl w:val="1"/>
                <w:numId w:val="39"/>
              </w:numPr>
              <w:tabs>
                <w:tab w:val="left" w:pos="463"/>
                <w:tab w:val="left" w:pos="599"/>
              </w:tabs>
              <w:autoSpaceDE w:val="0"/>
              <w:autoSpaceDN w:val="0"/>
              <w:ind w:left="38" w:hanging="61"/>
              <w:contextualSpacing/>
              <w:jc w:val="both"/>
              <w:rPr>
                <w:rFonts w:ascii="Times New Roman" w:hAnsi="Times New Roman"/>
                <w:sz w:val="24"/>
                <w:szCs w:val="24"/>
              </w:rPr>
            </w:pPr>
            <w:r w:rsidRPr="00B534B0">
              <w:rPr>
                <w:rFonts w:ascii="Times New Roman" w:hAnsi="Times New Roman"/>
                <w:sz w:val="24"/>
                <w:szCs w:val="24"/>
              </w:rPr>
              <w:t>gyvūno karantino laikotarpis yra 14 kalendorinių dienų, per tą laiką jis nuolat stebimas veterinarijos gydytojo;</w:t>
            </w:r>
          </w:p>
          <w:p w14:paraId="1C83F5CB" w14:textId="325BBB29" w:rsidR="00B534B0" w:rsidRPr="00B534B0" w:rsidRDefault="00B534B0" w:rsidP="007166EB">
            <w:pPr>
              <w:pStyle w:val="Sraopastraipa"/>
              <w:widowControl w:val="0"/>
              <w:numPr>
                <w:ilvl w:val="1"/>
                <w:numId w:val="39"/>
              </w:numPr>
              <w:tabs>
                <w:tab w:val="left" w:pos="599"/>
              </w:tabs>
              <w:autoSpaceDE w:val="0"/>
              <w:autoSpaceDN w:val="0"/>
              <w:ind w:left="0" w:firstLine="0"/>
              <w:contextualSpacing/>
              <w:jc w:val="both"/>
              <w:rPr>
                <w:rFonts w:ascii="Times New Roman" w:hAnsi="Times New Roman"/>
                <w:sz w:val="24"/>
                <w:szCs w:val="24"/>
              </w:rPr>
            </w:pPr>
            <w:r w:rsidRPr="00B534B0">
              <w:rPr>
                <w:rFonts w:ascii="Times New Roman" w:hAnsi="Times New Roman"/>
                <w:sz w:val="24"/>
                <w:szCs w:val="24"/>
              </w:rPr>
              <w:t xml:space="preserve">sugauti gyvūnai </w:t>
            </w:r>
            <w:proofErr w:type="spellStart"/>
            <w:r w:rsidRPr="00B534B0">
              <w:rPr>
                <w:rFonts w:ascii="Times New Roman" w:hAnsi="Times New Roman"/>
                <w:sz w:val="24"/>
                <w:szCs w:val="24"/>
              </w:rPr>
              <w:t>karantinavimo</w:t>
            </w:r>
            <w:proofErr w:type="spellEnd"/>
            <w:r w:rsidRPr="00B534B0">
              <w:rPr>
                <w:rFonts w:ascii="Times New Roman" w:hAnsi="Times New Roman"/>
                <w:sz w:val="24"/>
                <w:szCs w:val="24"/>
              </w:rPr>
              <w:t xml:space="preserve"> laikotarpiu, turi būti šeriami visaverčiu, švariu, šviežiu maistu du kartus per dieną, jaunikliai (6-12 savaičių amžiaus) - tris kartus per dieną;</w:t>
            </w:r>
          </w:p>
          <w:p w14:paraId="0D792459" w14:textId="77777777" w:rsidR="00B534B0" w:rsidRPr="00B534B0" w:rsidRDefault="00B534B0" w:rsidP="007166EB">
            <w:pPr>
              <w:pStyle w:val="Sraopastraipa"/>
              <w:widowControl w:val="0"/>
              <w:numPr>
                <w:ilvl w:val="1"/>
                <w:numId w:val="39"/>
              </w:numPr>
              <w:tabs>
                <w:tab w:val="left" w:pos="599"/>
                <w:tab w:val="left" w:pos="1308"/>
              </w:tabs>
              <w:autoSpaceDE w:val="0"/>
              <w:autoSpaceDN w:val="0"/>
              <w:ind w:left="0" w:firstLine="32"/>
              <w:contextualSpacing/>
              <w:jc w:val="both"/>
              <w:rPr>
                <w:rFonts w:ascii="Times New Roman" w:hAnsi="Times New Roman"/>
                <w:sz w:val="24"/>
                <w:szCs w:val="24"/>
              </w:rPr>
            </w:pPr>
            <w:r w:rsidRPr="00B534B0">
              <w:rPr>
                <w:rFonts w:ascii="Times New Roman" w:hAnsi="Times New Roman"/>
                <w:sz w:val="24"/>
                <w:szCs w:val="24"/>
              </w:rPr>
              <w:t xml:space="preserve"> karantino patalpoje turi būti naudojamos tinkamos valymo ir dezinfekavimo priemonės;</w:t>
            </w:r>
          </w:p>
          <w:p w14:paraId="7B741543" w14:textId="00C7FAF2" w:rsidR="00B534B0" w:rsidRPr="00B534B0" w:rsidRDefault="00B534B0" w:rsidP="007166EB">
            <w:pPr>
              <w:pStyle w:val="Sraopastraipa"/>
              <w:widowControl w:val="0"/>
              <w:numPr>
                <w:ilvl w:val="1"/>
                <w:numId w:val="39"/>
              </w:numPr>
              <w:tabs>
                <w:tab w:val="left" w:pos="599"/>
              </w:tabs>
              <w:autoSpaceDE w:val="0"/>
              <w:autoSpaceDN w:val="0"/>
              <w:ind w:left="0" w:firstLine="32"/>
              <w:contextualSpacing/>
              <w:jc w:val="both"/>
              <w:rPr>
                <w:rFonts w:ascii="Times New Roman" w:hAnsi="Times New Roman"/>
                <w:sz w:val="24"/>
                <w:szCs w:val="24"/>
              </w:rPr>
            </w:pPr>
            <w:r w:rsidRPr="00B534B0">
              <w:rPr>
                <w:rFonts w:ascii="Times New Roman" w:hAnsi="Times New Roman"/>
                <w:sz w:val="24"/>
                <w:szCs w:val="24"/>
              </w:rPr>
              <w:t>kraikas, atliekos ir srutos turi būti surenkami reguliariai, laikomi tam skirtoje ir pritaikytoje vietoje taip, kad neužterštų aplinkos.</w:t>
            </w:r>
          </w:p>
          <w:p w14:paraId="2F60AE9E" w14:textId="2774A27C" w:rsidR="00B534B0" w:rsidRPr="00346E21" w:rsidRDefault="00346E21" w:rsidP="007166EB">
            <w:pPr>
              <w:pStyle w:val="Sraopastraipa"/>
              <w:widowControl w:val="0"/>
              <w:numPr>
                <w:ilvl w:val="0"/>
                <w:numId w:val="39"/>
              </w:numPr>
              <w:tabs>
                <w:tab w:val="left" w:pos="457"/>
              </w:tabs>
              <w:autoSpaceDE w:val="0"/>
              <w:autoSpaceDN w:val="0"/>
              <w:ind w:left="0" w:firstLine="0"/>
              <w:contextualSpacing/>
              <w:jc w:val="both"/>
              <w:rPr>
                <w:rFonts w:ascii="Times New Roman" w:hAnsi="Times New Roman"/>
                <w:b/>
                <w:bCs/>
                <w:i/>
                <w:iCs/>
                <w:sz w:val="24"/>
                <w:szCs w:val="24"/>
              </w:rPr>
            </w:pPr>
            <w:r w:rsidRPr="00346E21">
              <w:rPr>
                <w:rFonts w:ascii="Times New Roman" w:hAnsi="Times New Roman"/>
                <w:b/>
                <w:bCs/>
                <w:i/>
                <w:iCs/>
                <w:sz w:val="24"/>
                <w:szCs w:val="24"/>
              </w:rPr>
              <w:t>Gyvūnų eutanazija (humaniškas užmigdymas)</w:t>
            </w:r>
            <w:r w:rsidR="00987CA9">
              <w:rPr>
                <w:rFonts w:ascii="Times New Roman" w:hAnsi="Times New Roman"/>
                <w:b/>
                <w:bCs/>
                <w:i/>
                <w:iCs/>
                <w:sz w:val="24"/>
                <w:szCs w:val="24"/>
              </w:rPr>
              <w:t>:</w:t>
            </w:r>
          </w:p>
          <w:p w14:paraId="2B179FDE" w14:textId="77777777" w:rsidR="00B534B0" w:rsidRPr="00B534B0" w:rsidRDefault="00B534B0" w:rsidP="007166EB">
            <w:pPr>
              <w:pStyle w:val="Sraopastraipa"/>
              <w:widowControl w:val="0"/>
              <w:numPr>
                <w:ilvl w:val="1"/>
                <w:numId w:val="39"/>
              </w:numPr>
              <w:tabs>
                <w:tab w:val="left" w:pos="599"/>
              </w:tabs>
              <w:autoSpaceDE w:val="0"/>
              <w:autoSpaceDN w:val="0"/>
              <w:ind w:left="0" w:firstLine="32"/>
              <w:jc w:val="both"/>
              <w:rPr>
                <w:rFonts w:ascii="Times New Roman" w:hAnsi="Times New Roman"/>
                <w:sz w:val="24"/>
                <w:szCs w:val="24"/>
              </w:rPr>
            </w:pPr>
            <w:r w:rsidRPr="00B534B0">
              <w:rPr>
                <w:rFonts w:ascii="Times New Roman" w:hAnsi="Times New Roman"/>
                <w:sz w:val="24"/>
                <w:szCs w:val="24"/>
              </w:rPr>
              <w:t xml:space="preserve">eutanazija naudojama sunkiai sergantiems, sužeistiems, sunkia nepagydoma liga sergantiems gyvūnams, kurių neįmanoma išgydyti arba kai kyla reali grėsmė </w:t>
            </w:r>
            <w:proofErr w:type="spellStart"/>
            <w:r w:rsidRPr="00B534B0">
              <w:rPr>
                <w:rFonts w:ascii="Times New Roman" w:hAnsi="Times New Roman"/>
                <w:sz w:val="24"/>
                <w:szCs w:val="24"/>
              </w:rPr>
              <w:t>epizootijos</w:t>
            </w:r>
            <w:proofErr w:type="spellEnd"/>
            <w:r w:rsidRPr="00B534B0">
              <w:rPr>
                <w:rFonts w:ascii="Times New Roman" w:hAnsi="Times New Roman"/>
                <w:sz w:val="24"/>
                <w:szCs w:val="24"/>
              </w:rPr>
              <w:t xml:space="preserve"> pavojui;</w:t>
            </w:r>
          </w:p>
          <w:p w14:paraId="445CD187" w14:textId="12262D2F" w:rsidR="00B534B0" w:rsidRPr="00346E21" w:rsidRDefault="00346E21" w:rsidP="007166EB">
            <w:pPr>
              <w:pStyle w:val="Sraopastraipa"/>
              <w:widowControl w:val="0"/>
              <w:numPr>
                <w:ilvl w:val="1"/>
                <w:numId w:val="39"/>
              </w:numPr>
              <w:tabs>
                <w:tab w:val="left" w:pos="599"/>
              </w:tabs>
              <w:autoSpaceDE w:val="0"/>
              <w:autoSpaceDN w:val="0"/>
              <w:ind w:left="0" w:firstLine="32"/>
              <w:jc w:val="both"/>
              <w:rPr>
                <w:rFonts w:ascii="Times New Roman" w:hAnsi="Times New Roman"/>
                <w:sz w:val="24"/>
                <w:szCs w:val="24"/>
              </w:rPr>
            </w:pPr>
            <w:r w:rsidRPr="00346E21">
              <w:rPr>
                <w:rFonts w:ascii="Times New Roman" w:hAnsi="Times New Roman"/>
                <w:sz w:val="24"/>
                <w:szCs w:val="24"/>
              </w:rPr>
              <w:t>Draudžiama gyvūnus, kuriems atlikta eutanazija, naudoti mokslinių tyrimų ir mokymo tikslais</w:t>
            </w:r>
            <w:r w:rsidR="00635DB7">
              <w:rPr>
                <w:rFonts w:ascii="Times New Roman" w:hAnsi="Times New Roman"/>
                <w:sz w:val="24"/>
                <w:szCs w:val="24"/>
              </w:rPr>
              <w:t>;</w:t>
            </w:r>
          </w:p>
          <w:p w14:paraId="37DF05A1" w14:textId="29F79E99" w:rsidR="00B534B0" w:rsidRPr="00B534B0" w:rsidRDefault="00B534B0" w:rsidP="007166EB">
            <w:pPr>
              <w:pStyle w:val="Sraopastraipa"/>
              <w:widowControl w:val="0"/>
              <w:numPr>
                <w:ilvl w:val="1"/>
                <w:numId w:val="39"/>
              </w:numPr>
              <w:tabs>
                <w:tab w:val="left" w:pos="599"/>
              </w:tabs>
              <w:autoSpaceDE w:val="0"/>
              <w:autoSpaceDN w:val="0"/>
              <w:ind w:left="0" w:firstLine="32"/>
              <w:jc w:val="both"/>
              <w:rPr>
                <w:rFonts w:ascii="Times New Roman" w:hAnsi="Times New Roman"/>
                <w:sz w:val="24"/>
                <w:szCs w:val="24"/>
              </w:rPr>
            </w:pPr>
            <w:r w:rsidRPr="00B534B0">
              <w:rPr>
                <w:rFonts w:ascii="Times New Roman" w:hAnsi="Times New Roman"/>
                <w:sz w:val="24"/>
                <w:szCs w:val="24"/>
              </w:rPr>
              <w:lastRenderedPageBreak/>
              <w:t xml:space="preserve">už ataskaitinį laikotarpį </w:t>
            </w:r>
            <w:r w:rsidR="00635DB7">
              <w:rPr>
                <w:rFonts w:ascii="Times New Roman" w:hAnsi="Times New Roman"/>
                <w:sz w:val="24"/>
                <w:szCs w:val="24"/>
              </w:rPr>
              <w:t xml:space="preserve">Pirkėjui </w:t>
            </w:r>
            <w:r w:rsidRPr="00B534B0">
              <w:rPr>
                <w:rFonts w:ascii="Times New Roman" w:hAnsi="Times New Roman"/>
                <w:sz w:val="24"/>
                <w:szCs w:val="24"/>
              </w:rPr>
              <w:t>pateikti</w:t>
            </w:r>
            <w:r w:rsidRPr="00B534B0">
              <w:rPr>
                <w:rFonts w:ascii="Times New Roman" w:hAnsi="Times New Roman"/>
                <w:spacing w:val="40"/>
                <w:sz w:val="24"/>
                <w:szCs w:val="24"/>
              </w:rPr>
              <w:t xml:space="preserve"> </w:t>
            </w:r>
            <w:r w:rsidRPr="00B534B0">
              <w:rPr>
                <w:rFonts w:ascii="Times New Roman" w:hAnsi="Times New Roman"/>
                <w:sz w:val="24"/>
                <w:szCs w:val="24"/>
              </w:rPr>
              <w:t>utilizavimo</w:t>
            </w:r>
            <w:r w:rsidRPr="00B534B0">
              <w:rPr>
                <w:rFonts w:ascii="Times New Roman" w:hAnsi="Times New Roman"/>
                <w:spacing w:val="40"/>
                <w:sz w:val="24"/>
                <w:szCs w:val="24"/>
              </w:rPr>
              <w:t xml:space="preserve"> </w:t>
            </w:r>
            <w:r w:rsidRPr="00B534B0">
              <w:rPr>
                <w:rFonts w:ascii="Times New Roman" w:hAnsi="Times New Roman"/>
                <w:sz w:val="24"/>
                <w:szCs w:val="24"/>
              </w:rPr>
              <w:t>įmonės</w:t>
            </w:r>
            <w:r w:rsidRPr="00B534B0">
              <w:rPr>
                <w:rFonts w:ascii="Times New Roman" w:hAnsi="Times New Roman"/>
                <w:spacing w:val="40"/>
                <w:sz w:val="24"/>
                <w:szCs w:val="24"/>
              </w:rPr>
              <w:t xml:space="preserve"> </w:t>
            </w:r>
            <w:r w:rsidRPr="00B534B0">
              <w:rPr>
                <w:rFonts w:ascii="Times New Roman" w:hAnsi="Times New Roman"/>
                <w:sz w:val="24"/>
                <w:szCs w:val="24"/>
              </w:rPr>
              <w:t>išduotą</w:t>
            </w:r>
            <w:r w:rsidRPr="00B534B0">
              <w:rPr>
                <w:rFonts w:ascii="Times New Roman" w:hAnsi="Times New Roman"/>
                <w:spacing w:val="40"/>
                <w:sz w:val="24"/>
                <w:szCs w:val="24"/>
              </w:rPr>
              <w:t xml:space="preserve"> </w:t>
            </w:r>
            <w:r w:rsidRPr="00B534B0">
              <w:rPr>
                <w:rFonts w:ascii="Times New Roman" w:hAnsi="Times New Roman"/>
                <w:sz w:val="24"/>
                <w:szCs w:val="24"/>
              </w:rPr>
              <w:t>sąskaitos</w:t>
            </w:r>
            <w:r w:rsidRPr="00B534B0">
              <w:rPr>
                <w:rFonts w:ascii="Times New Roman" w:hAnsi="Times New Roman"/>
                <w:spacing w:val="40"/>
                <w:sz w:val="24"/>
                <w:szCs w:val="24"/>
              </w:rPr>
              <w:t xml:space="preserve"> </w:t>
            </w:r>
            <w:r w:rsidRPr="00B534B0">
              <w:rPr>
                <w:rFonts w:ascii="Times New Roman" w:hAnsi="Times New Roman"/>
                <w:sz w:val="24"/>
                <w:szCs w:val="24"/>
              </w:rPr>
              <w:t>faktūros</w:t>
            </w:r>
            <w:r w:rsidRPr="00B534B0">
              <w:rPr>
                <w:rFonts w:ascii="Times New Roman" w:hAnsi="Times New Roman"/>
                <w:spacing w:val="40"/>
                <w:sz w:val="24"/>
                <w:szCs w:val="24"/>
              </w:rPr>
              <w:t xml:space="preserve"> </w:t>
            </w:r>
            <w:r w:rsidRPr="00B534B0">
              <w:rPr>
                <w:rFonts w:ascii="Times New Roman" w:hAnsi="Times New Roman"/>
                <w:sz w:val="24"/>
                <w:szCs w:val="24"/>
              </w:rPr>
              <w:t>ir</w:t>
            </w:r>
            <w:r w:rsidRPr="00B534B0">
              <w:rPr>
                <w:rFonts w:ascii="Times New Roman" w:hAnsi="Times New Roman"/>
                <w:spacing w:val="40"/>
                <w:sz w:val="24"/>
                <w:szCs w:val="24"/>
              </w:rPr>
              <w:t xml:space="preserve"> </w:t>
            </w:r>
            <w:r w:rsidRPr="00B534B0">
              <w:rPr>
                <w:rFonts w:ascii="Times New Roman" w:hAnsi="Times New Roman"/>
                <w:sz w:val="24"/>
                <w:szCs w:val="24"/>
              </w:rPr>
              <w:t>gyvūnų gaišenų surinkimo žurnalo kopijas.</w:t>
            </w:r>
          </w:p>
          <w:p w14:paraId="01E7C650" w14:textId="77777777" w:rsidR="00B534B0" w:rsidRPr="00B2633E" w:rsidRDefault="00B534B0" w:rsidP="007166EB">
            <w:pPr>
              <w:pStyle w:val="Sraopastraipa"/>
              <w:widowControl w:val="0"/>
              <w:numPr>
                <w:ilvl w:val="0"/>
                <w:numId w:val="39"/>
              </w:numPr>
              <w:tabs>
                <w:tab w:val="left" w:pos="457"/>
              </w:tabs>
              <w:autoSpaceDE w:val="0"/>
              <w:autoSpaceDN w:val="0"/>
              <w:ind w:left="0" w:firstLine="32"/>
              <w:jc w:val="both"/>
              <w:rPr>
                <w:rFonts w:ascii="Times New Roman" w:hAnsi="Times New Roman"/>
                <w:b/>
                <w:i/>
                <w:iCs/>
                <w:sz w:val="24"/>
                <w:szCs w:val="24"/>
              </w:rPr>
            </w:pPr>
            <w:r w:rsidRPr="00B2633E">
              <w:rPr>
                <w:rFonts w:ascii="Times New Roman" w:hAnsi="Times New Roman"/>
                <w:b/>
                <w:i/>
                <w:iCs/>
                <w:spacing w:val="-3"/>
                <w:sz w:val="24"/>
                <w:szCs w:val="24"/>
              </w:rPr>
              <w:t xml:space="preserve">Gyvūnų gaišenų </w:t>
            </w:r>
            <w:r w:rsidRPr="00B2633E">
              <w:rPr>
                <w:rFonts w:ascii="Times New Roman" w:hAnsi="Times New Roman"/>
                <w:b/>
                <w:i/>
                <w:iCs/>
                <w:sz w:val="24"/>
                <w:szCs w:val="24"/>
              </w:rPr>
              <w:t>surinkimas</w:t>
            </w:r>
            <w:r w:rsidRPr="00B2633E">
              <w:rPr>
                <w:rFonts w:ascii="Times New Roman" w:hAnsi="Times New Roman"/>
                <w:b/>
                <w:i/>
                <w:iCs/>
                <w:spacing w:val="-4"/>
                <w:sz w:val="24"/>
                <w:szCs w:val="24"/>
              </w:rPr>
              <w:t xml:space="preserve"> </w:t>
            </w:r>
            <w:r w:rsidRPr="00B2633E">
              <w:rPr>
                <w:rFonts w:ascii="Times New Roman" w:hAnsi="Times New Roman"/>
                <w:b/>
                <w:i/>
                <w:iCs/>
                <w:sz w:val="24"/>
                <w:szCs w:val="24"/>
              </w:rPr>
              <w:t>ir</w:t>
            </w:r>
            <w:r w:rsidRPr="00B2633E">
              <w:rPr>
                <w:rFonts w:ascii="Times New Roman" w:hAnsi="Times New Roman"/>
                <w:b/>
                <w:i/>
                <w:iCs/>
                <w:spacing w:val="-4"/>
                <w:sz w:val="24"/>
                <w:szCs w:val="24"/>
              </w:rPr>
              <w:t xml:space="preserve"> </w:t>
            </w:r>
            <w:r w:rsidRPr="00B2633E">
              <w:rPr>
                <w:rFonts w:ascii="Times New Roman" w:hAnsi="Times New Roman"/>
                <w:b/>
                <w:i/>
                <w:iCs/>
                <w:spacing w:val="-2"/>
                <w:sz w:val="24"/>
                <w:szCs w:val="24"/>
              </w:rPr>
              <w:t>utilizavimas:</w:t>
            </w:r>
          </w:p>
          <w:p w14:paraId="33AF8FDA" w14:textId="427106B9" w:rsidR="00B534B0" w:rsidRPr="00B534B0" w:rsidRDefault="00B534B0" w:rsidP="007166EB">
            <w:pPr>
              <w:pStyle w:val="Sraopastraipa"/>
              <w:widowControl w:val="0"/>
              <w:numPr>
                <w:ilvl w:val="1"/>
                <w:numId w:val="39"/>
              </w:numPr>
              <w:tabs>
                <w:tab w:val="left" w:pos="599"/>
              </w:tabs>
              <w:autoSpaceDE w:val="0"/>
              <w:autoSpaceDN w:val="0"/>
              <w:ind w:left="0" w:firstLine="32"/>
              <w:jc w:val="both"/>
              <w:rPr>
                <w:rFonts w:ascii="Times New Roman" w:hAnsi="Times New Roman"/>
                <w:sz w:val="24"/>
                <w:szCs w:val="24"/>
              </w:rPr>
            </w:pPr>
            <w:r w:rsidRPr="00B534B0">
              <w:rPr>
                <w:rFonts w:ascii="Times New Roman" w:hAnsi="Times New Roman"/>
                <w:sz w:val="24"/>
                <w:szCs w:val="24"/>
              </w:rPr>
              <w:t>gaišenas surinkti</w:t>
            </w:r>
            <w:r w:rsidRPr="00B534B0">
              <w:rPr>
                <w:rFonts w:ascii="Times New Roman" w:hAnsi="Times New Roman"/>
                <w:spacing w:val="80"/>
                <w:sz w:val="24"/>
                <w:szCs w:val="24"/>
              </w:rPr>
              <w:t xml:space="preserve"> </w:t>
            </w:r>
            <w:r w:rsidRPr="00B534B0">
              <w:rPr>
                <w:rFonts w:ascii="Times New Roman" w:hAnsi="Times New Roman"/>
                <w:sz w:val="24"/>
                <w:szCs w:val="24"/>
              </w:rPr>
              <w:t>pagal</w:t>
            </w:r>
            <w:r w:rsidRPr="00B534B0">
              <w:rPr>
                <w:rFonts w:ascii="Times New Roman" w:hAnsi="Times New Roman"/>
                <w:spacing w:val="80"/>
                <w:sz w:val="24"/>
                <w:szCs w:val="24"/>
              </w:rPr>
              <w:t xml:space="preserve"> </w:t>
            </w:r>
            <w:r w:rsidR="00635DB7">
              <w:rPr>
                <w:rFonts w:ascii="Times New Roman" w:hAnsi="Times New Roman"/>
                <w:sz w:val="24"/>
                <w:szCs w:val="24"/>
              </w:rPr>
              <w:t xml:space="preserve">Pirkėjo </w:t>
            </w:r>
            <w:r w:rsidRPr="00B534B0">
              <w:rPr>
                <w:rFonts w:ascii="Times New Roman" w:hAnsi="Times New Roman"/>
                <w:sz w:val="24"/>
                <w:szCs w:val="24"/>
              </w:rPr>
              <w:t>pranešimus</w:t>
            </w:r>
            <w:r w:rsidR="00635DB7">
              <w:rPr>
                <w:rFonts w:ascii="Times New Roman" w:hAnsi="Times New Roman"/>
                <w:sz w:val="24"/>
                <w:szCs w:val="24"/>
              </w:rPr>
              <w:t xml:space="preserve"> </w:t>
            </w:r>
            <w:r w:rsidR="00B87C32">
              <w:rPr>
                <w:rFonts w:ascii="Times New Roman" w:hAnsi="Times New Roman"/>
                <w:sz w:val="24"/>
                <w:szCs w:val="24"/>
              </w:rPr>
              <w:t xml:space="preserve">(el. paštu) </w:t>
            </w:r>
            <w:r w:rsidRPr="00B534B0">
              <w:rPr>
                <w:rFonts w:ascii="Times New Roman" w:hAnsi="Times New Roman"/>
                <w:sz w:val="24"/>
                <w:szCs w:val="24"/>
              </w:rPr>
              <w:t>ne vėliau kaip per 24 val. nuo pranešimo gavimo. Jei rastas gyvūnas sužeistas, užtikrinti, kad gyvūnas būtų apžiūrėtas veterinarijos gydytojo;</w:t>
            </w:r>
          </w:p>
          <w:p w14:paraId="712E7F27" w14:textId="6DE0451B" w:rsidR="00B534B0" w:rsidRPr="00B534B0" w:rsidRDefault="00B534B0" w:rsidP="007166EB">
            <w:pPr>
              <w:pStyle w:val="Sraopastraipa"/>
              <w:widowControl w:val="0"/>
              <w:numPr>
                <w:ilvl w:val="1"/>
                <w:numId w:val="39"/>
              </w:numPr>
              <w:tabs>
                <w:tab w:val="left" w:pos="599"/>
              </w:tabs>
              <w:autoSpaceDE w:val="0"/>
              <w:autoSpaceDN w:val="0"/>
              <w:ind w:left="0" w:firstLine="0"/>
              <w:contextualSpacing/>
              <w:jc w:val="both"/>
              <w:rPr>
                <w:rFonts w:ascii="Times New Roman" w:hAnsi="Times New Roman"/>
                <w:sz w:val="24"/>
                <w:szCs w:val="24"/>
              </w:rPr>
            </w:pPr>
            <w:r w:rsidRPr="00B534B0">
              <w:rPr>
                <w:rFonts w:ascii="Times New Roman" w:hAnsi="Times New Roman"/>
                <w:sz w:val="24"/>
                <w:szCs w:val="24"/>
              </w:rPr>
              <w:t xml:space="preserve">kai randama ženklinto gyvūno gaišena, </w:t>
            </w:r>
            <w:r w:rsidR="00213E1C">
              <w:rPr>
                <w:rFonts w:ascii="Times New Roman" w:hAnsi="Times New Roman"/>
                <w:sz w:val="24"/>
                <w:szCs w:val="24"/>
              </w:rPr>
              <w:t xml:space="preserve">tiekėjas </w:t>
            </w:r>
            <w:r w:rsidRPr="00B534B0">
              <w:rPr>
                <w:rFonts w:ascii="Times New Roman" w:hAnsi="Times New Roman"/>
                <w:sz w:val="24"/>
                <w:szCs w:val="24"/>
              </w:rPr>
              <w:t>apie tai privalo informuoti gyvūnus registruojančią instituciją;</w:t>
            </w:r>
          </w:p>
          <w:p w14:paraId="1FD0EDA9" w14:textId="77777777" w:rsidR="00B534B0" w:rsidRPr="00B534B0" w:rsidRDefault="00B534B0" w:rsidP="007166EB">
            <w:pPr>
              <w:pStyle w:val="Sraopastraipa"/>
              <w:widowControl w:val="0"/>
              <w:numPr>
                <w:ilvl w:val="1"/>
                <w:numId w:val="39"/>
              </w:numPr>
              <w:tabs>
                <w:tab w:val="left" w:pos="599"/>
              </w:tabs>
              <w:autoSpaceDE w:val="0"/>
              <w:autoSpaceDN w:val="0"/>
              <w:ind w:left="0" w:firstLine="32"/>
              <w:jc w:val="both"/>
              <w:rPr>
                <w:rFonts w:ascii="Times New Roman" w:hAnsi="Times New Roman"/>
                <w:sz w:val="24"/>
                <w:szCs w:val="24"/>
              </w:rPr>
            </w:pPr>
            <w:r w:rsidRPr="00B534B0">
              <w:rPr>
                <w:rFonts w:ascii="Times New Roman" w:hAnsi="Times New Roman"/>
                <w:sz w:val="24"/>
                <w:szCs w:val="24"/>
              </w:rPr>
              <w:t>surinktos gaišenos turi būti patalpinamos į šaldymo įrenginius ir išvežamos utilizuoti į įmonę, turinčią teisę verstis tokia veikla.</w:t>
            </w:r>
          </w:p>
          <w:p w14:paraId="2D3A34DA" w14:textId="77777777" w:rsidR="00B534B0" w:rsidRPr="00B2633E" w:rsidRDefault="00B534B0" w:rsidP="007166EB">
            <w:pPr>
              <w:pStyle w:val="Sraopastraipa"/>
              <w:widowControl w:val="0"/>
              <w:numPr>
                <w:ilvl w:val="0"/>
                <w:numId w:val="39"/>
              </w:numPr>
              <w:tabs>
                <w:tab w:val="left" w:pos="457"/>
              </w:tabs>
              <w:autoSpaceDE w:val="0"/>
              <w:autoSpaceDN w:val="0"/>
              <w:ind w:left="0" w:firstLine="32"/>
              <w:contextualSpacing/>
              <w:jc w:val="both"/>
              <w:rPr>
                <w:rFonts w:ascii="Times New Roman" w:hAnsi="Times New Roman"/>
                <w:b/>
                <w:bCs/>
                <w:i/>
                <w:iCs/>
                <w:sz w:val="24"/>
                <w:szCs w:val="24"/>
              </w:rPr>
            </w:pPr>
            <w:r w:rsidRPr="00B2633E">
              <w:rPr>
                <w:rFonts w:ascii="Times New Roman" w:hAnsi="Times New Roman"/>
                <w:b/>
                <w:bCs/>
                <w:i/>
                <w:iCs/>
                <w:sz w:val="24"/>
                <w:szCs w:val="24"/>
              </w:rPr>
              <w:t>Gyvūno perdavimas naujam savininkui:</w:t>
            </w:r>
          </w:p>
          <w:p w14:paraId="2D0A5B79" w14:textId="7D7852FA" w:rsidR="00B534B0" w:rsidRPr="00B534B0" w:rsidRDefault="00DF56FB" w:rsidP="007166EB">
            <w:pPr>
              <w:pStyle w:val="Sraopastraipa"/>
              <w:numPr>
                <w:ilvl w:val="1"/>
                <w:numId w:val="39"/>
              </w:numPr>
              <w:tabs>
                <w:tab w:val="left" w:pos="599"/>
              </w:tabs>
              <w:ind w:left="0" w:firstLine="32"/>
              <w:contextualSpacing/>
              <w:jc w:val="both"/>
              <w:rPr>
                <w:rFonts w:ascii="Times New Roman" w:hAnsi="Times New Roman"/>
                <w:sz w:val="24"/>
                <w:szCs w:val="24"/>
              </w:rPr>
            </w:pPr>
            <w:r>
              <w:rPr>
                <w:rFonts w:ascii="Times New Roman" w:hAnsi="Times New Roman"/>
                <w:sz w:val="24"/>
                <w:szCs w:val="24"/>
              </w:rPr>
              <w:t>t</w:t>
            </w:r>
            <w:r w:rsidR="00213E1C">
              <w:rPr>
                <w:rFonts w:ascii="Times New Roman" w:hAnsi="Times New Roman"/>
                <w:sz w:val="24"/>
                <w:szCs w:val="24"/>
              </w:rPr>
              <w:t>iekėjas</w:t>
            </w:r>
            <w:r w:rsidR="00B534B0" w:rsidRPr="00B534B0">
              <w:rPr>
                <w:rFonts w:ascii="Times New Roman" w:hAnsi="Times New Roman"/>
                <w:sz w:val="24"/>
                <w:szCs w:val="24"/>
              </w:rPr>
              <w:t xml:space="preserve">, atiduodamas gyvūnus naujiems savininkams, privalo gyvūnus paženklinti mikroschemomis, raštu sudaryti sutartis ir jų vieną egzempliorių kartu su visa turima informacija apie gyvūnus, perduoti naujiems gyvūnų savininkams; </w:t>
            </w:r>
          </w:p>
          <w:p w14:paraId="0164075A" w14:textId="77777777" w:rsidR="00B534B0" w:rsidRPr="00B534B0" w:rsidRDefault="00B534B0" w:rsidP="007166EB">
            <w:pPr>
              <w:pStyle w:val="Sraopastraipa"/>
              <w:numPr>
                <w:ilvl w:val="1"/>
                <w:numId w:val="39"/>
              </w:numPr>
              <w:tabs>
                <w:tab w:val="left" w:pos="599"/>
              </w:tabs>
              <w:ind w:left="0" w:firstLine="0"/>
              <w:contextualSpacing/>
              <w:jc w:val="both"/>
              <w:rPr>
                <w:rFonts w:ascii="Times New Roman" w:hAnsi="Times New Roman"/>
                <w:sz w:val="24"/>
                <w:szCs w:val="24"/>
              </w:rPr>
            </w:pPr>
            <w:r w:rsidRPr="00B534B0">
              <w:rPr>
                <w:rFonts w:ascii="Times New Roman" w:hAnsi="Times New Roman"/>
                <w:sz w:val="24"/>
                <w:szCs w:val="24"/>
              </w:rPr>
              <w:t>naujiems gyvūnų savininkams atiduoti tik kliniškai sveiką gyvūną, ženklintą mikroschema ir paskiepytą nuo pasiutligės. Duomenys apie gyvūną turi būti suvesti į gyvūnų augintinių registrą. Būsimą gyvūno šeimininką informuoti apie visas atliktas veterinarines sanitarines priemones šio gyvūno atžvilgiu.</w:t>
            </w:r>
          </w:p>
          <w:p w14:paraId="757ACBBA" w14:textId="45A54AA3" w:rsidR="00B534B0" w:rsidRPr="00B2633E" w:rsidRDefault="00A35C97" w:rsidP="00A35C97">
            <w:pPr>
              <w:pStyle w:val="Sraopastraipa"/>
              <w:numPr>
                <w:ilvl w:val="0"/>
                <w:numId w:val="39"/>
              </w:numPr>
              <w:tabs>
                <w:tab w:val="left" w:pos="648"/>
              </w:tabs>
              <w:ind w:left="315" w:hanging="315"/>
              <w:contextualSpacing/>
              <w:jc w:val="both"/>
              <w:rPr>
                <w:rFonts w:ascii="Times New Roman" w:hAnsi="Times New Roman"/>
                <w:i/>
                <w:iCs/>
                <w:sz w:val="24"/>
                <w:szCs w:val="24"/>
              </w:rPr>
            </w:pPr>
            <w:r>
              <w:rPr>
                <w:rFonts w:ascii="Times New Roman" w:hAnsi="Times New Roman"/>
                <w:b/>
                <w:bCs/>
                <w:i/>
                <w:iCs/>
                <w:sz w:val="24"/>
                <w:szCs w:val="24"/>
              </w:rPr>
              <w:t xml:space="preserve">  </w:t>
            </w:r>
            <w:r w:rsidR="00B534B0" w:rsidRPr="00B2633E">
              <w:rPr>
                <w:rFonts w:ascii="Times New Roman" w:hAnsi="Times New Roman"/>
                <w:b/>
                <w:bCs/>
                <w:i/>
                <w:iCs/>
                <w:sz w:val="24"/>
                <w:szCs w:val="24"/>
              </w:rPr>
              <w:t>Benamių kačių sterilizavimas/kastravimas:</w:t>
            </w:r>
          </w:p>
          <w:p w14:paraId="72EF4A06" w14:textId="7D5D73F6" w:rsidR="000951B0" w:rsidRPr="00B534B0" w:rsidRDefault="00DF56FB" w:rsidP="00A35C97">
            <w:pPr>
              <w:pStyle w:val="Sraopastraipa"/>
              <w:widowControl w:val="0"/>
              <w:numPr>
                <w:ilvl w:val="1"/>
                <w:numId w:val="39"/>
              </w:numPr>
              <w:tabs>
                <w:tab w:val="left" w:pos="457"/>
                <w:tab w:val="left" w:pos="599"/>
              </w:tabs>
              <w:autoSpaceDE w:val="0"/>
              <w:autoSpaceDN w:val="0"/>
              <w:ind w:left="0" w:firstLine="0"/>
              <w:contextualSpacing/>
              <w:jc w:val="both"/>
              <w:rPr>
                <w:rFonts w:ascii="Times New Roman" w:hAnsi="Times New Roman"/>
                <w:sz w:val="24"/>
                <w:szCs w:val="24"/>
              </w:rPr>
            </w:pPr>
            <w:r>
              <w:rPr>
                <w:rFonts w:ascii="Times New Roman" w:hAnsi="Times New Roman"/>
                <w:sz w:val="24"/>
                <w:szCs w:val="24"/>
              </w:rPr>
              <w:t>t</w:t>
            </w:r>
            <w:r w:rsidR="00213E1C">
              <w:rPr>
                <w:rFonts w:ascii="Times New Roman" w:hAnsi="Times New Roman"/>
                <w:sz w:val="24"/>
                <w:szCs w:val="24"/>
              </w:rPr>
              <w:t xml:space="preserve">iekėjas </w:t>
            </w:r>
            <w:r w:rsidR="00B534B0" w:rsidRPr="00B534B0">
              <w:rPr>
                <w:rFonts w:ascii="Times New Roman" w:hAnsi="Times New Roman"/>
                <w:sz w:val="24"/>
                <w:szCs w:val="24"/>
              </w:rPr>
              <w:t xml:space="preserve">sterilizaciją/kastravimą atlieka tik sveikoms sugautoms katėms, kurios po procedūros turi būti paleistos į sugavimo vietą. Sterilizuotoms/kastruotoms katėms yra pakerpamas dešinės ausytės galiukas (atskyrimo ženklas). Po sterilizacijos/kastracijos procedūros katės laikomos ir prižiūrimos ne mažiau kaip tris paras (gali būti ir ilgesnis laikotarpis, priklausomai nuo jų sveikatos būklės). </w:t>
            </w:r>
          </w:p>
        </w:tc>
      </w:tr>
      <w:tr w:rsidR="00BF2B98" w:rsidRPr="00F31EA4" w14:paraId="43EBF541" w14:textId="77777777" w:rsidTr="00DF56FB">
        <w:trPr>
          <w:trHeight w:val="856"/>
        </w:trPr>
        <w:tc>
          <w:tcPr>
            <w:tcW w:w="704" w:type="dxa"/>
            <w:tcBorders>
              <w:top w:val="single" w:sz="4" w:space="0" w:color="auto"/>
              <w:left w:val="single" w:sz="4" w:space="0" w:color="auto"/>
              <w:bottom w:val="single" w:sz="4" w:space="0" w:color="auto"/>
              <w:right w:val="single" w:sz="4" w:space="0" w:color="auto"/>
            </w:tcBorders>
          </w:tcPr>
          <w:p w14:paraId="7A813318" w14:textId="2C4F1A35" w:rsidR="00E93F0F" w:rsidRDefault="00DC71A5" w:rsidP="00E93F0F">
            <w:pPr>
              <w:rPr>
                <w:color w:val="000000"/>
              </w:rPr>
            </w:pPr>
            <w:r>
              <w:rPr>
                <w:color w:val="000000"/>
              </w:rPr>
              <w:lastRenderedPageBreak/>
              <w:t>2.2.</w:t>
            </w:r>
          </w:p>
          <w:p w14:paraId="49922611" w14:textId="77777777" w:rsidR="00E93F0F" w:rsidRPr="001F5614" w:rsidRDefault="00E93F0F" w:rsidP="00E93F0F"/>
          <w:p w14:paraId="06CB27E1" w14:textId="77777777" w:rsidR="00E93F0F" w:rsidRPr="001F5614" w:rsidRDefault="00E93F0F" w:rsidP="00E93F0F"/>
          <w:p w14:paraId="3AC5A414" w14:textId="77777777" w:rsidR="00E93F0F" w:rsidRPr="001F5614" w:rsidRDefault="00E93F0F" w:rsidP="00E93F0F"/>
          <w:p w14:paraId="4B3455BA" w14:textId="77777777" w:rsidR="00E93F0F" w:rsidRPr="001F5614" w:rsidRDefault="00E93F0F" w:rsidP="00E93F0F"/>
          <w:p w14:paraId="31C99ED5" w14:textId="77777777" w:rsidR="00E93F0F" w:rsidRPr="001F5614" w:rsidRDefault="00E93F0F" w:rsidP="00E93F0F"/>
          <w:p w14:paraId="1EDF1830" w14:textId="77777777" w:rsidR="00E93F0F" w:rsidRPr="001F5614" w:rsidRDefault="00E93F0F" w:rsidP="00E93F0F"/>
          <w:p w14:paraId="6FAFB5DD" w14:textId="77777777" w:rsidR="00E93F0F" w:rsidRPr="001F5614" w:rsidRDefault="00E93F0F" w:rsidP="00E93F0F"/>
          <w:p w14:paraId="42E0C39D" w14:textId="77777777" w:rsidR="00E93F0F" w:rsidRPr="001F5614" w:rsidRDefault="00E93F0F" w:rsidP="00E93F0F"/>
          <w:p w14:paraId="43BD4044" w14:textId="77777777" w:rsidR="00E93F0F" w:rsidRPr="001F5614" w:rsidRDefault="00E93F0F" w:rsidP="00E93F0F"/>
          <w:p w14:paraId="4E574F90" w14:textId="77777777" w:rsidR="00E93F0F" w:rsidRPr="001F5614" w:rsidRDefault="00E93F0F" w:rsidP="00E93F0F"/>
        </w:tc>
        <w:tc>
          <w:tcPr>
            <w:tcW w:w="1701" w:type="dxa"/>
            <w:tcBorders>
              <w:top w:val="single" w:sz="4" w:space="0" w:color="auto"/>
              <w:left w:val="single" w:sz="4" w:space="0" w:color="auto"/>
              <w:bottom w:val="single" w:sz="4" w:space="0" w:color="auto"/>
              <w:right w:val="single" w:sz="4" w:space="0" w:color="auto"/>
            </w:tcBorders>
          </w:tcPr>
          <w:p w14:paraId="06941F82" w14:textId="77777777" w:rsidR="00E93F0F" w:rsidRDefault="00976C2E" w:rsidP="00E93F0F">
            <w:pPr>
              <w:rPr>
                <w:color w:val="000000"/>
              </w:rPr>
            </w:pPr>
            <w:r>
              <w:rPr>
                <w:color w:val="000000"/>
              </w:rPr>
              <w:t>Bendra informacija</w:t>
            </w:r>
          </w:p>
          <w:p w14:paraId="7B8969AF" w14:textId="77777777" w:rsidR="00E93F0F" w:rsidRPr="001F5614" w:rsidRDefault="00E93F0F" w:rsidP="00E93F0F"/>
          <w:p w14:paraId="61A845E6" w14:textId="77777777" w:rsidR="00E93F0F" w:rsidRPr="001F5614" w:rsidRDefault="00E93F0F" w:rsidP="00E93F0F"/>
          <w:p w14:paraId="0F8E74FB" w14:textId="77777777" w:rsidR="00E93F0F" w:rsidRPr="001F5614" w:rsidRDefault="00E93F0F" w:rsidP="00E93F0F"/>
          <w:p w14:paraId="672A6E4A" w14:textId="77777777" w:rsidR="00E93F0F" w:rsidRPr="001F5614" w:rsidRDefault="00E93F0F" w:rsidP="00E93F0F"/>
          <w:p w14:paraId="61D5F40F" w14:textId="77777777" w:rsidR="00E93F0F" w:rsidRPr="001F5614" w:rsidRDefault="00E93F0F" w:rsidP="00E93F0F"/>
          <w:p w14:paraId="6800C1DB" w14:textId="77777777" w:rsidR="00E93F0F" w:rsidRPr="001F5614" w:rsidRDefault="00E93F0F" w:rsidP="00E93F0F"/>
          <w:p w14:paraId="0019E9AC" w14:textId="77777777" w:rsidR="00E93F0F" w:rsidRPr="001F5614" w:rsidRDefault="00E93F0F" w:rsidP="00E93F0F"/>
        </w:tc>
        <w:tc>
          <w:tcPr>
            <w:tcW w:w="7223" w:type="dxa"/>
            <w:tcBorders>
              <w:top w:val="single" w:sz="4" w:space="0" w:color="auto"/>
              <w:left w:val="single" w:sz="4" w:space="0" w:color="auto"/>
              <w:bottom w:val="single" w:sz="4" w:space="0" w:color="auto"/>
              <w:right w:val="single" w:sz="4" w:space="0" w:color="auto"/>
            </w:tcBorders>
          </w:tcPr>
          <w:p w14:paraId="6E6A73F8" w14:textId="7AA6E5BE" w:rsidR="00DC71A5" w:rsidRPr="00AD7740" w:rsidRDefault="003306D5" w:rsidP="00AF0BE5">
            <w:pPr>
              <w:ind w:firstLine="38"/>
              <w:jc w:val="both"/>
              <w:rPr>
                <w:rFonts w:eastAsia="Calibri"/>
                <w:szCs w:val="24"/>
                <w:lang w:eastAsia="en-US"/>
              </w:rPr>
            </w:pPr>
            <w:r w:rsidRPr="00AD7740">
              <w:rPr>
                <w:b/>
                <w:szCs w:val="24"/>
              </w:rPr>
              <w:t xml:space="preserve"> </w:t>
            </w:r>
            <w:r w:rsidR="007018BE" w:rsidRPr="00AD7740">
              <w:rPr>
                <w:rFonts w:eastAsia="Calibri"/>
                <w:szCs w:val="24"/>
                <w:lang w:eastAsia="en-US"/>
              </w:rPr>
              <w:t>Gyvūnų gaudymo,</w:t>
            </w:r>
            <w:r w:rsidR="00E669D0">
              <w:rPr>
                <w:rFonts w:eastAsia="Calibri"/>
                <w:szCs w:val="24"/>
                <w:lang w:eastAsia="en-US"/>
              </w:rPr>
              <w:t xml:space="preserve"> </w:t>
            </w:r>
            <w:proofErr w:type="spellStart"/>
            <w:r w:rsidR="00E669D0" w:rsidRPr="00AD7740">
              <w:rPr>
                <w:rFonts w:eastAsia="Calibri"/>
                <w:szCs w:val="24"/>
                <w:lang w:eastAsia="en-US"/>
              </w:rPr>
              <w:t>karantinavimo</w:t>
            </w:r>
            <w:proofErr w:type="spellEnd"/>
            <w:r w:rsidR="00E669D0">
              <w:rPr>
                <w:rFonts w:eastAsia="Calibri"/>
                <w:szCs w:val="24"/>
                <w:lang w:eastAsia="en-US"/>
              </w:rPr>
              <w:t>,</w:t>
            </w:r>
            <w:r w:rsidR="007018BE" w:rsidRPr="00AD7740">
              <w:rPr>
                <w:rFonts w:eastAsia="Calibri"/>
                <w:szCs w:val="24"/>
                <w:lang w:eastAsia="en-US"/>
              </w:rPr>
              <w:t xml:space="preserve"> laikymo, sterilizavimo, eutanazijos</w:t>
            </w:r>
            <w:r w:rsidR="00E669D0">
              <w:rPr>
                <w:rFonts w:eastAsia="Calibri"/>
                <w:szCs w:val="24"/>
                <w:lang w:eastAsia="en-US"/>
              </w:rPr>
              <w:t>, gaišenų surinkimo</w:t>
            </w:r>
            <w:r w:rsidR="007018BE" w:rsidRPr="00AD7740">
              <w:rPr>
                <w:rFonts w:eastAsia="Calibri"/>
                <w:szCs w:val="24"/>
                <w:lang w:eastAsia="en-US"/>
              </w:rPr>
              <w:t xml:space="preserve"> ir utilizavimo Klaipėdos miest</w:t>
            </w:r>
            <w:r w:rsidR="00DC71A5" w:rsidRPr="00AD7740">
              <w:rPr>
                <w:rFonts w:eastAsia="Calibri"/>
                <w:szCs w:val="24"/>
                <w:lang w:eastAsia="en-US"/>
              </w:rPr>
              <w:t xml:space="preserve">e </w:t>
            </w:r>
            <w:r w:rsidR="007018BE" w:rsidRPr="00AD7740">
              <w:rPr>
                <w:rFonts w:eastAsia="Calibri"/>
                <w:szCs w:val="24"/>
                <w:lang w:eastAsia="en-US"/>
              </w:rPr>
              <w:t xml:space="preserve">paslaugas atlikti vadovaujantis </w:t>
            </w:r>
            <w:r w:rsidR="00DC71A5" w:rsidRPr="00AD7740">
              <w:rPr>
                <w:rFonts w:eastAsia="Calibri"/>
                <w:szCs w:val="24"/>
                <w:lang w:eastAsia="en-US"/>
              </w:rPr>
              <w:t>šiais teisės aktais:</w:t>
            </w:r>
          </w:p>
          <w:p w14:paraId="0AC25C3F" w14:textId="23442490" w:rsidR="00DC71A5" w:rsidRPr="00AD7740" w:rsidRDefault="007018BE" w:rsidP="00AF0BE5">
            <w:pPr>
              <w:pStyle w:val="Sraopastraipa"/>
              <w:numPr>
                <w:ilvl w:val="0"/>
                <w:numId w:val="40"/>
              </w:numPr>
              <w:tabs>
                <w:tab w:val="left" w:pos="373"/>
              </w:tabs>
              <w:ind w:left="0" w:firstLine="38"/>
              <w:jc w:val="both"/>
              <w:rPr>
                <w:rFonts w:ascii="Times New Roman" w:hAnsi="Times New Roman"/>
                <w:b/>
                <w:sz w:val="24"/>
                <w:szCs w:val="24"/>
              </w:rPr>
            </w:pPr>
            <w:r w:rsidRPr="00AD7740">
              <w:rPr>
                <w:rFonts w:ascii="Times New Roman" w:hAnsi="Times New Roman"/>
                <w:sz w:val="24"/>
                <w:szCs w:val="24"/>
              </w:rPr>
              <w:t>Lietuvos Respublikos Gyvūnų gerovės ir apsaugos įstatymu; 1991 m. gruodžio 17 d. Lietuvos Respublikos veterinarijos įstatymu Nr. I-2110 (aktualia redakcija); Valstybinės maisto ir veterinarijos tarnybos direktoriaus 2014 m. birželio 2 d. įsakymu Nr. B1-486</w:t>
            </w:r>
            <w:r w:rsidR="00157C83" w:rsidRPr="00AD7740">
              <w:rPr>
                <w:rFonts w:ascii="Times New Roman" w:hAnsi="Times New Roman"/>
                <w:sz w:val="24"/>
                <w:szCs w:val="24"/>
              </w:rPr>
              <w:t>, pakeistas Nr. B1-740 (2024</w:t>
            </w:r>
            <w:r w:rsidR="00E669D0">
              <w:rPr>
                <w:rFonts w:ascii="Times New Roman" w:hAnsi="Times New Roman"/>
                <w:sz w:val="24"/>
                <w:szCs w:val="24"/>
              </w:rPr>
              <w:t xml:space="preserve"> </w:t>
            </w:r>
            <w:r w:rsidR="00157C83" w:rsidRPr="00AD7740">
              <w:rPr>
                <w:rFonts w:ascii="Times New Roman" w:hAnsi="Times New Roman"/>
                <w:sz w:val="24"/>
                <w:szCs w:val="24"/>
              </w:rPr>
              <w:t>m. liepos 3 d</w:t>
            </w:r>
            <w:r w:rsidR="00E669D0">
              <w:rPr>
                <w:rFonts w:ascii="Times New Roman" w:hAnsi="Times New Roman"/>
                <w:sz w:val="24"/>
                <w:szCs w:val="24"/>
              </w:rPr>
              <w:t>.</w:t>
            </w:r>
            <w:r w:rsidR="00157C83" w:rsidRPr="00AD7740">
              <w:rPr>
                <w:rFonts w:ascii="Times New Roman" w:hAnsi="Times New Roman"/>
                <w:sz w:val="24"/>
                <w:szCs w:val="24"/>
              </w:rPr>
              <w:t>)</w:t>
            </w:r>
            <w:r w:rsidRPr="00AD7740">
              <w:rPr>
                <w:rFonts w:ascii="Times New Roman" w:hAnsi="Times New Roman"/>
                <w:sz w:val="24"/>
                <w:szCs w:val="24"/>
              </w:rPr>
              <w:t xml:space="preserve"> patvirtintais Veterinarijos reikalavimais gyvūnų globėjams ir globos namams (aktualia redakcija); </w:t>
            </w:r>
          </w:p>
          <w:p w14:paraId="0555245D" w14:textId="083B799D" w:rsidR="00D67C44" w:rsidRPr="00AD7740" w:rsidRDefault="007018BE" w:rsidP="00AF0BE5">
            <w:pPr>
              <w:pStyle w:val="Sraopastraipa"/>
              <w:numPr>
                <w:ilvl w:val="0"/>
                <w:numId w:val="40"/>
              </w:numPr>
              <w:tabs>
                <w:tab w:val="left" w:pos="373"/>
              </w:tabs>
              <w:ind w:left="0" w:firstLine="38"/>
              <w:jc w:val="both"/>
              <w:rPr>
                <w:rFonts w:ascii="Times New Roman" w:hAnsi="Times New Roman"/>
                <w:b/>
                <w:sz w:val="24"/>
                <w:szCs w:val="24"/>
              </w:rPr>
            </w:pPr>
            <w:r w:rsidRPr="00AD7740">
              <w:rPr>
                <w:rFonts w:ascii="Times New Roman" w:hAnsi="Times New Roman"/>
                <w:sz w:val="24"/>
                <w:szCs w:val="24"/>
              </w:rPr>
              <w:t>Valstybinės maisto ir veterinarijos tarnybos direktoriaus 2007 m. gegužės 11 d. įsakymu Nr. B1-463</w:t>
            </w:r>
            <w:r w:rsidR="00157C83" w:rsidRPr="00AD7740">
              <w:rPr>
                <w:rFonts w:ascii="Times New Roman" w:hAnsi="Times New Roman"/>
                <w:sz w:val="24"/>
                <w:szCs w:val="24"/>
              </w:rPr>
              <w:t xml:space="preserve">, pakeistas Nr. </w:t>
            </w:r>
            <w:r w:rsidR="00A336BB" w:rsidRPr="00AD7740">
              <w:rPr>
                <w:rFonts w:ascii="Times New Roman" w:hAnsi="Times New Roman"/>
                <w:sz w:val="24"/>
                <w:szCs w:val="24"/>
              </w:rPr>
              <w:t>B1-794 (2023</w:t>
            </w:r>
            <w:r w:rsidR="00E669D0">
              <w:rPr>
                <w:rFonts w:ascii="Times New Roman" w:hAnsi="Times New Roman"/>
                <w:sz w:val="24"/>
                <w:szCs w:val="24"/>
              </w:rPr>
              <w:t xml:space="preserve"> </w:t>
            </w:r>
            <w:r w:rsidR="00A336BB" w:rsidRPr="00AD7740">
              <w:rPr>
                <w:rFonts w:ascii="Times New Roman" w:hAnsi="Times New Roman"/>
                <w:sz w:val="24"/>
                <w:szCs w:val="24"/>
              </w:rPr>
              <w:t>m</w:t>
            </w:r>
            <w:r w:rsidR="00E669D0">
              <w:rPr>
                <w:rFonts w:ascii="Times New Roman" w:hAnsi="Times New Roman"/>
                <w:sz w:val="24"/>
                <w:szCs w:val="24"/>
              </w:rPr>
              <w:t>.</w:t>
            </w:r>
            <w:r w:rsidR="00A336BB" w:rsidRPr="00AD7740">
              <w:rPr>
                <w:rFonts w:ascii="Times New Roman" w:hAnsi="Times New Roman"/>
                <w:sz w:val="24"/>
                <w:szCs w:val="24"/>
              </w:rPr>
              <w:t xml:space="preserve">) </w:t>
            </w:r>
            <w:r w:rsidRPr="00AD7740">
              <w:rPr>
                <w:rFonts w:ascii="Times New Roman" w:hAnsi="Times New Roman"/>
                <w:sz w:val="24"/>
                <w:szCs w:val="24"/>
              </w:rPr>
              <w:t>patvirtintu Pasiutligės kontrolės reikalavimais (aktualia redakcija);</w:t>
            </w:r>
          </w:p>
          <w:p w14:paraId="4FAE13A6" w14:textId="77777777" w:rsidR="00D67C44" w:rsidRPr="00AD7740" w:rsidRDefault="007018BE" w:rsidP="00AF0BE5">
            <w:pPr>
              <w:pStyle w:val="Sraopastraipa"/>
              <w:numPr>
                <w:ilvl w:val="0"/>
                <w:numId w:val="40"/>
              </w:numPr>
              <w:tabs>
                <w:tab w:val="left" w:pos="373"/>
              </w:tabs>
              <w:ind w:left="0" w:firstLine="38"/>
              <w:jc w:val="both"/>
              <w:rPr>
                <w:rFonts w:ascii="Times New Roman" w:hAnsi="Times New Roman"/>
                <w:b/>
                <w:sz w:val="24"/>
                <w:szCs w:val="24"/>
              </w:rPr>
            </w:pPr>
            <w:r w:rsidRPr="00AD7740">
              <w:rPr>
                <w:rFonts w:ascii="Times New Roman" w:hAnsi="Times New Roman"/>
                <w:sz w:val="24"/>
                <w:szCs w:val="24"/>
              </w:rPr>
              <w:t xml:space="preserve"> </w:t>
            </w:r>
            <w:r w:rsidRPr="00AD7740">
              <w:rPr>
                <w:rFonts w:ascii="Times New Roman" w:hAnsi="Times New Roman"/>
                <w:spacing w:val="-5"/>
                <w:sz w:val="24"/>
                <w:szCs w:val="24"/>
              </w:rPr>
              <w:t>Gyvūnų laikymo Klaipėdos miesto savivaldybės teritorijos gyvenamojoje vietovėje taisyklėmis</w:t>
            </w:r>
            <w:r w:rsidRPr="00AD7740">
              <w:rPr>
                <w:rFonts w:ascii="Times New Roman" w:hAnsi="Times New Roman"/>
                <w:sz w:val="24"/>
                <w:szCs w:val="24"/>
              </w:rPr>
              <w:t xml:space="preserve">, patvirtintomis 2013 m. liepos 23 d. Klaipėdos miesto savivaldybės administracijos direktoriaus įsakymu Nr. AD1-1874 (aktualia redakcija); </w:t>
            </w:r>
          </w:p>
          <w:p w14:paraId="53364D2E" w14:textId="77777777" w:rsidR="00D67C44" w:rsidRPr="00AD7740" w:rsidRDefault="007018BE" w:rsidP="00AF0BE5">
            <w:pPr>
              <w:pStyle w:val="Sraopastraipa"/>
              <w:numPr>
                <w:ilvl w:val="0"/>
                <w:numId w:val="40"/>
              </w:numPr>
              <w:tabs>
                <w:tab w:val="left" w:pos="373"/>
              </w:tabs>
              <w:ind w:left="0" w:firstLine="38"/>
              <w:jc w:val="both"/>
              <w:rPr>
                <w:rFonts w:ascii="Times New Roman" w:hAnsi="Times New Roman"/>
                <w:b/>
                <w:sz w:val="24"/>
                <w:szCs w:val="24"/>
              </w:rPr>
            </w:pPr>
            <w:r w:rsidRPr="00AD7740">
              <w:rPr>
                <w:rFonts w:ascii="Times New Roman" w:hAnsi="Times New Roman"/>
                <w:sz w:val="24"/>
                <w:szCs w:val="24"/>
              </w:rPr>
              <w:t xml:space="preserve">Gyvūnų augintinių ženklinimo ir registravimo taisyklėmis, patvirtintomis Lietuvos Respublikos žemės ūkio ministro 2015 m. gruodžio 29 d. įsakymu Nr. 3D-959 ,,Dėl gyvūnų augintinių ženklinimo ir registravimo taisyklių patvirtinimo“; </w:t>
            </w:r>
          </w:p>
          <w:p w14:paraId="57025741" w14:textId="6434A8A2" w:rsidR="007018BE" w:rsidRPr="00AD7740" w:rsidRDefault="007018BE" w:rsidP="00AF0BE5">
            <w:pPr>
              <w:pStyle w:val="Sraopastraipa"/>
              <w:numPr>
                <w:ilvl w:val="0"/>
                <w:numId w:val="40"/>
              </w:numPr>
              <w:tabs>
                <w:tab w:val="left" w:pos="373"/>
              </w:tabs>
              <w:ind w:left="0" w:firstLine="38"/>
              <w:jc w:val="both"/>
              <w:rPr>
                <w:rFonts w:ascii="Times New Roman" w:hAnsi="Times New Roman"/>
                <w:b/>
                <w:sz w:val="24"/>
                <w:szCs w:val="24"/>
              </w:rPr>
            </w:pPr>
            <w:r w:rsidRPr="00AD7740">
              <w:rPr>
                <w:rFonts w:ascii="Times New Roman" w:hAnsi="Times New Roman"/>
                <w:sz w:val="24"/>
                <w:szCs w:val="24"/>
              </w:rPr>
              <w:t>Gyvūnų vežėjų leidimų išdavimo tvarkos aprašu, patvirtintu Valstybinės maisto ir veterinarijos tarnybos direktoriaus 2007 m. sausio 26 d. įsakymu Nr. B1-6136) (su vėlesniais pakeitimais ir papildymais); LR aplinkos ministerijos 2023 m. rugpjūčio 1 d. įsakymu Nr. D1-262 „Dėl laukinių gyvūnų naudojimo taisyklių patvirtinimo“.</w:t>
            </w:r>
          </w:p>
          <w:p w14:paraId="36F0835A" w14:textId="5F5F49F3" w:rsidR="0058603B" w:rsidRPr="00AD7740" w:rsidRDefault="00AF0BE5" w:rsidP="00AF0BE5">
            <w:pPr>
              <w:ind w:firstLine="38"/>
              <w:jc w:val="both"/>
              <w:rPr>
                <w:rFonts w:eastAsiaTheme="minorHAnsi"/>
                <w:szCs w:val="24"/>
                <w:lang w:eastAsia="en-US"/>
              </w:rPr>
            </w:pPr>
            <w:r>
              <w:rPr>
                <w:rFonts w:eastAsiaTheme="minorHAnsi"/>
                <w:szCs w:val="24"/>
                <w:lang w:eastAsia="en-US"/>
              </w:rPr>
              <w:lastRenderedPageBreak/>
              <w:t xml:space="preserve">Tiekėjas </w:t>
            </w:r>
            <w:r w:rsidR="007018BE" w:rsidRPr="00AD7740">
              <w:rPr>
                <w:rFonts w:eastAsiaTheme="minorHAnsi"/>
                <w:szCs w:val="24"/>
                <w:lang w:eastAsia="en-US"/>
              </w:rPr>
              <w:t>privalo užtikrinti teikiamų paslaugų kokybę, atitinkančią Europos sąjungos bei Lietuvos Respublikos teisės aktų jai keliamus reikalavimus.</w:t>
            </w:r>
          </w:p>
        </w:tc>
      </w:tr>
      <w:tr w:rsidR="00BF2B98" w:rsidRPr="00F31EA4" w14:paraId="51BFA2AA" w14:textId="77777777" w:rsidTr="00704D3A">
        <w:trPr>
          <w:trHeight w:val="572"/>
        </w:trPr>
        <w:tc>
          <w:tcPr>
            <w:tcW w:w="704" w:type="dxa"/>
            <w:tcBorders>
              <w:top w:val="single" w:sz="4" w:space="0" w:color="auto"/>
              <w:left w:val="single" w:sz="4" w:space="0" w:color="auto"/>
              <w:bottom w:val="single" w:sz="4" w:space="0" w:color="auto"/>
              <w:right w:val="single" w:sz="4" w:space="0" w:color="auto"/>
            </w:tcBorders>
          </w:tcPr>
          <w:p w14:paraId="4E2C851F" w14:textId="21503FF2" w:rsidR="00976C2E" w:rsidRPr="00F31EA4" w:rsidRDefault="00DC71A5" w:rsidP="00976C2E">
            <w:pPr>
              <w:rPr>
                <w:color w:val="000000"/>
              </w:rPr>
            </w:pPr>
            <w:r>
              <w:rPr>
                <w:color w:val="000000"/>
              </w:rPr>
              <w:lastRenderedPageBreak/>
              <w:t>2.3.</w:t>
            </w:r>
          </w:p>
        </w:tc>
        <w:tc>
          <w:tcPr>
            <w:tcW w:w="1701" w:type="dxa"/>
            <w:tcBorders>
              <w:top w:val="single" w:sz="4" w:space="0" w:color="auto"/>
              <w:left w:val="single" w:sz="4" w:space="0" w:color="auto"/>
              <w:bottom w:val="single" w:sz="4" w:space="0" w:color="auto"/>
              <w:right w:val="single" w:sz="4" w:space="0" w:color="auto"/>
            </w:tcBorders>
          </w:tcPr>
          <w:p w14:paraId="1CFBCD2E" w14:textId="77777777" w:rsidR="00976C2E" w:rsidRDefault="00976C2E" w:rsidP="00976C2E">
            <w:pPr>
              <w:rPr>
                <w:color w:val="000000"/>
              </w:rPr>
            </w:pPr>
            <w:r w:rsidRPr="00F31EA4">
              <w:rPr>
                <w:color w:val="000000"/>
              </w:rPr>
              <w:t>Bendrieji reikalavimai</w:t>
            </w:r>
          </w:p>
          <w:p w14:paraId="02FB2C2A" w14:textId="77777777" w:rsidR="00976C2E" w:rsidRPr="00F31EA4" w:rsidRDefault="00976C2E" w:rsidP="00976C2E">
            <w:pPr>
              <w:rPr>
                <w:color w:val="000000"/>
              </w:rPr>
            </w:pPr>
          </w:p>
        </w:tc>
        <w:tc>
          <w:tcPr>
            <w:tcW w:w="7223" w:type="dxa"/>
            <w:tcBorders>
              <w:top w:val="single" w:sz="4" w:space="0" w:color="auto"/>
              <w:left w:val="single" w:sz="4" w:space="0" w:color="auto"/>
              <w:bottom w:val="single" w:sz="4" w:space="0" w:color="auto"/>
              <w:right w:val="single" w:sz="4" w:space="0" w:color="auto"/>
            </w:tcBorders>
          </w:tcPr>
          <w:p w14:paraId="28B7D8A1" w14:textId="01F7209D" w:rsidR="00DC71A5" w:rsidRPr="00B2633E" w:rsidRDefault="00DC71A5" w:rsidP="00FB3BA4">
            <w:pPr>
              <w:pStyle w:val="Sraopastraipa"/>
              <w:numPr>
                <w:ilvl w:val="0"/>
                <w:numId w:val="28"/>
              </w:numPr>
              <w:tabs>
                <w:tab w:val="left" w:pos="457"/>
              </w:tabs>
              <w:ind w:left="1024" w:hanging="1016"/>
              <w:contextualSpacing/>
              <w:jc w:val="both"/>
              <w:rPr>
                <w:rFonts w:ascii="Times New Roman" w:hAnsi="Times New Roman"/>
                <w:b/>
                <w:bCs/>
                <w:i/>
                <w:iCs/>
                <w:szCs w:val="24"/>
                <w:u w:val="single"/>
              </w:rPr>
            </w:pPr>
            <w:r w:rsidRPr="00B2633E">
              <w:rPr>
                <w:rFonts w:ascii="Times New Roman" w:hAnsi="Times New Roman"/>
                <w:b/>
                <w:bCs/>
                <w:i/>
                <w:iCs/>
                <w:szCs w:val="24"/>
                <w:u w:val="single"/>
              </w:rPr>
              <w:t>Bendrieji gyvūnų gaudymo reikalavimai:</w:t>
            </w:r>
          </w:p>
          <w:p w14:paraId="1C9CEA81" w14:textId="487659A6" w:rsidR="00745F3A" w:rsidRPr="00745F3A" w:rsidRDefault="0085763A" w:rsidP="00FB3BA4">
            <w:pPr>
              <w:numPr>
                <w:ilvl w:val="1"/>
                <w:numId w:val="28"/>
              </w:numPr>
              <w:tabs>
                <w:tab w:val="left" w:pos="457"/>
              </w:tabs>
              <w:ind w:left="0" w:firstLine="32"/>
              <w:contextualSpacing/>
              <w:jc w:val="both"/>
              <w:rPr>
                <w:szCs w:val="24"/>
              </w:rPr>
            </w:pPr>
            <w:r>
              <w:t xml:space="preserve">užtikrinti informacijos apie laikomus bešeimininkius ir </w:t>
            </w:r>
            <w:proofErr w:type="spellStart"/>
            <w:r>
              <w:t>bepriežiūrius</w:t>
            </w:r>
            <w:proofErr w:type="spellEnd"/>
            <w:r>
              <w:t xml:space="preserve"> gyvūnus viešinimą socialiniuose tinkluose</w:t>
            </w:r>
            <w:r w:rsidR="004840FE">
              <w:t>;</w:t>
            </w:r>
          </w:p>
          <w:p w14:paraId="4ADD1AAC" w14:textId="77777777" w:rsidR="00745F3A" w:rsidRPr="00745F3A" w:rsidRDefault="00745F3A" w:rsidP="00FB3BA4">
            <w:pPr>
              <w:numPr>
                <w:ilvl w:val="1"/>
                <w:numId w:val="28"/>
              </w:numPr>
              <w:tabs>
                <w:tab w:val="left" w:pos="457"/>
              </w:tabs>
              <w:ind w:left="0" w:firstLine="32"/>
              <w:contextualSpacing/>
              <w:jc w:val="both"/>
              <w:rPr>
                <w:szCs w:val="24"/>
              </w:rPr>
            </w:pPr>
            <w:r w:rsidRPr="00745F3A">
              <w:rPr>
                <w:szCs w:val="24"/>
              </w:rPr>
              <w:t>pasitelkti savanorių žmonių pagalbą, gyvūnų laikyme ir priežiūroje;</w:t>
            </w:r>
          </w:p>
          <w:p w14:paraId="268B9F27" w14:textId="1978CAF8" w:rsidR="00723C1C" w:rsidRDefault="00745F3A" w:rsidP="00FB3BA4">
            <w:pPr>
              <w:numPr>
                <w:ilvl w:val="1"/>
                <w:numId w:val="28"/>
              </w:numPr>
              <w:tabs>
                <w:tab w:val="left" w:pos="457"/>
              </w:tabs>
              <w:ind w:left="0" w:firstLine="32"/>
              <w:contextualSpacing/>
              <w:jc w:val="both"/>
              <w:rPr>
                <w:szCs w:val="24"/>
              </w:rPr>
            </w:pPr>
            <w:r w:rsidRPr="00745F3A">
              <w:rPr>
                <w:szCs w:val="24"/>
              </w:rPr>
              <w:t xml:space="preserve">vykdyti gyvūnų apskaitą – tiekėjas pildo bendrą sugautų, paimtų gyvūnų registracijos žurnalą (įrašoma gyvūno registracijos numeris, atvykimo data, adresas (sugavimo vieta ir </w:t>
            </w:r>
            <w:r w:rsidRPr="00723C1C">
              <w:rPr>
                <w:szCs w:val="24"/>
              </w:rPr>
              <w:t>pranešėjo telefono numeris</w:t>
            </w:r>
            <w:r w:rsidRPr="00745F3A">
              <w:rPr>
                <w:szCs w:val="24"/>
              </w:rPr>
              <w:t>), gyvūno veislė, lytis, gaudymas, paėmimas, atlikta sterilizacija, atlikta eutanazija, laikyt</w:t>
            </w:r>
            <w:r w:rsidR="00723C1C">
              <w:rPr>
                <w:szCs w:val="24"/>
              </w:rPr>
              <w:t>ų</w:t>
            </w:r>
            <w:r w:rsidRPr="00745F3A">
              <w:rPr>
                <w:szCs w:val="24"/>
              </w:rPr>
              <w:t xml:space="preserve"> dienų</w:t>
            </w:r>
            <w:r w:rsidR="00723C1C">
              <w:rPr>
                <w:szCs w:val="24"/>
              </w:rPr>
              <w:t xml:space="preserve"> skaičius i</w:t>
            </w:r>
            <w:r w:rsidRPr="00745F3A">
              <w:rPr>
                <w:szCs w:val="24"/>
              </w:rPr>
              <w:t xml:space="preserve">r </w:t>
            </w:r>
            <w:r w:rsidR="00723C1C">
              <w:rPr>
                <w:szCs w:val="24"/>
              </w:rPr>
              <w:t xml:space="preserve">pan., </w:t>
            </w:r>
            <w:proofErr w:type="spellStart"/>
            <w:r w:rsidRPr="00745F3A">
              <w:rPr>
                <w:szCs w:val="24"/>
              </w:rPr>
              <w:t>eutanazuoto</w:t>
            </w:r>
            <w:proofErr w:type="spellEnd"/>
            <w:r w:rsidRPr="00745F3A">
              <w:rPr>
                <w:szCs w:val="24"/>
              </w:rPr>
              <w:t xml:space="preserve"> gyvūno, gaišenos, kritusio gyvūno svoris, adaptuotas, grąžintas gyvūno savininkui, surastas naujas šeimininkas, paleistas į laisvę) bei kitus būtinus dokumentus pagal Valstybinės maisto ir veterinarijos tarnybos keliamus reikalavimus beglobių, </w:t>
            </w:r>
            <w:proofErr w:type="spellStart"/>
            <w:r w:rsidRPr="00745F3A">
              <w:rPr>
                <w:szCs w:val="24"/>
              </w:rPr>
              <w:t>bepriežiūrių</w:t>
            </w:r>
            <w:proofErr w:type="spellEnd"/>
            <w:r w:rsidRPr="00745F3A">
              <w:rPr>
                <w:szCs w:val="24"/>
              </w:rPr>
              <w:t xml:space="preserve"> gyvūnų gaudymo, surinkimo, laikymo ir </w:t>
            </w:r>
            <w:proofErr w:type="spellStart"/>
            <w:r w:rsidRPr="00745F3A">
              <w:rPr>
                <w:szCs w:val="24"/>
              </w:rPr>
              <w:t>karantinavimo</w:t>
            </w:r>
            <w:proofErr w:type="spellEnd"/>
            <w:r w:rsidRPr="00745F3A">
              <w:rPr>
                <w:szCs w:val="24"/>
              </w:rPr>
              <w:t xml:space="preserve"> tarnybai</w:t>
            </w:r>
            <w:r w:rsidR="00D67C44">
              <w:rPr>
                <w:szCs w:val="24"/>
              </w:rPr>
              <w:t>;</w:t>
            </w:r>
            <w:r w:rsidRPr="00745F3A">
              <w:rPr>
                <w:szCs w:val="24"/>
              </w:rPr>
              <w:t xml:space="preserve"> </w:t>
            </w:r>
          </w:p>
          <w:p w14:paraId="1F552116" w14:textId="5CBCDC3E" w:rsidR="00745F3A" w:rsidRPr="00745F3A" w:rsidRDefault="00D67C44" w:rsidP="004840FE">
            <w:pPr>
              <w:numPr>
                <w:ilvl w:val="1"/>
                <w:numId w:val="28"/>
              </w:numPr>
              <w:tabs>
                <w:tab w:val="left" w:pos="457"/>
              </w:tabs>
              <w:ind w:left="0" w:firstLine="32"/>
              <w:contextualSpacing/>
              <w:jc w:val="both"/>
              <w:rPr>
                <w:szCs w:val="24"/>
              </w:rPr>
            </w:pPr>
            <w:r>
              <w:t xml:space="preserve">tiekėjas, pateikdamas </w:t>
            </w:r>
            <w:r w:rsidR="00107FCD">
              <w:t>Pirkėjui</w:t>
            </w:r>
            <w:r>
              <w:t xml:space="preserve"> dokumentus apmokėjimui, privalo pateikti patvirtintą sugautų ir paimtų gyvūnų registracijos žurnalo kopiją už ataskaitinį mėnesį</w:t>
            </w:r>
            <w:r w:rsidR="00745F3A" w:rsidRPr="00745F3A">
              <w:rPr>
                <w:szCs w:val="24"/>
              </w:rPr>
              <w:t>;</w:t>
            </w:r>
          </w:p>
          <w:p w14:paraId="1FE31259" w14:textId="324852D5" w:rsidR="00745F3A" w:rsidRPr="00745F3A" w:rsidRDefault="00745F3A" w:rsidP="004840FE">
            <w:pPr>
              <w:numPr>
                <w:ilvl w:val="1"/>
                <w:numId w:val="28"/>
              </w:numPr>
              <w:tabs>
                <w:tab w:val="left" w:pos="457"/>
              </w:tabs>
              <w:ind w:left="0" w:firstLine="32"/>
              <w:contextualSpacing/>
              <w:jc w:val="both"/>
              <w:rPr>
                <w:szCs w:val="24"/>
              </w:rPr>
            </w:pPr>
            <w:r w:rsidRPr="00745F3A">
              <w:rPr>
                <w:szCs w:val="24"/>
              </w:rPr>
              <w:t xml:space="preserve">kiekvieną darbo dieną </w:t>
            </w:r>
            <w:r w:rsidR="007D746B">
              <w:rPr>
                <w:szCs w:val="24"/>
              </w:rPr>
              <w:t xml:space="preserve">el. paštu </w:t>
            </w:r>
            <w:r w:rsidRPr="00745F3A">
              <w:rPr>
                <w:szCs w:val="24"/>
              </w:rPr>
              <w:t>pateikti</w:t>
            </w:r>
            <w:r w:rsidR="0085763A" w:rsidRPr="0085763A">
              <w:rPr>
                <w:bCs/>
              </w:rPr>
              <w:t xml:space="preserve"> </w:t>
            </w:r>
            <w:r w:rsidR="00107FCD">
              <w:rPr>
                <w:bCs/>
              </w:rPr>
              <w:t xml:space="preserve">Pirkėjui </w:t>
            </w:r>
            <w:r w:rsidRPr="00745F3A">
              <w:rPr>
                <w:szCs w:val="24"/>
              </w:rPr>
              <w:t>praėjusios dienos bendro gyvūnų registracijos žurnalo išrašą (kopiją);</w:t>
            </w:r>
          </w:p>
          <w:p w14:paraId="6543B380" w14:textId="77777777" w:rsidR="00745F3A" w:rsidRPr="00745F3A" w:rsidRDefault="00745F3A" w:rsidP="004840FE">
            <w:pPr>
              <w:numPr>
                <w:ilvl w:val="1"/>
                <w:numId w:val="28"/>
              </w:numPr>
              <w:tabs>
                <w:tab w:val="left" w:pos="457"/>
              </w:tabs>
              <w:ind w:left="0" w:firstLine="32"/>
              <w:contextualSpacing/>
              <w:jc w:val="both"/>
              <w:rPr>
                <w:szCs w:val="24"/>
              </w:rPr>
            </w:pPr>
            <w:r w:rsidRPr="00745F3A">
              <w:rPr>
                <w:szCs w:val="24"/>
              </w:rPr>
              <w:t>žurnaluose fiksuotus duomenis įtraukti į kompiuterinę duomenų bazę;</w:t>
            </w:r>
          </w:p>
          <w:p w14:paraId="714A272A" w14:textId="4DDD31FC" w:rsidR="00745F3A" w:rsidRPr="00745F3A" w:rsidRDefault="00745F3A" w:rsidP="004840FE">
            <w:pPr>
              <w:numPr>
                <w:ilvl w:val="1"/>
                <w:numId w:val="28"/>
              </w:numPr>
              <w:tabs>
                <w:tab w:val="left" w:pos="457"/>
              </w:tabs>
              <w:ind w:left="0" w:firstLine="32"/>
              <w:contextualSpacing/>
              <w:jc w:val="both"/>
              <w:rPr>
                <w:szCs w:val="24"/>
              </w:rPr>
            </w:pPr>
            <w:r w:rsidRPr="00745F3A">
              <w:rPr>
                <w:szCs w:val="24"/>
              </w:rPr>
              <w:t xml:space="preserve">sugautus sužeistus gyvūnus – šunis, kates, šeškus, laukinius gyvūnus, laukinius, naminius paukščius, naminius gyvulius ir </w:t>
            </w:r>
            <w:r w:rsidR="00723C1C">
              <w:rPr>
                <w:szCs w:val="24"/>
              </w:rPr>
              <w:t>pan</w:t>
            </w:r>
            <w:r w:rsidRPr="00745F3A">
              <w:rPr>
                <w:szCs w:val="24"/>
              </w:rPr>
              <w:t xml:space="preserve">. laikyti įstatymuose numatytą laiką pagal atitinkamą tvarką; </w:t>
            </w:r>
          </w:p>
          <w:p w14:paraId="44CD6527" w14:textId="77777777" w:rsidR="00745F3A" w:rsidRPr="00745F3A" w:rsidRDefault="00745F3A" w:rsidP="00A35C97">
            <w:pPr>
              <w:numPr>
                <w:ilvl w:val="1"/>
                <w:numId w:val="28"/>
              </w:numPr>
              <w:tabs>
                <w:tab w:val="left" w:pos="457"/>
              </w:tabs>
              <w:ind w:left="0" w:firstLine="0"/>
              <w:contextualSpacing/>
              <w:jc w:val="both"/>
              <w:rPr>
                <w:szCs w:val="24"/>
              </w:rPr>
            </w:pPr>
            <w:r w:rsidRPr="00745F3A">
              <w:rPr>
                <w:szCs w:val="24"/>
              </w:rPr>
              <w:t>užtikrinti higienos ir saugos darbe reikalavimus;</w:t>
            </w:r>
          </w:p>
          <w:p w14:paraId="16AE5C6B" w14:textId="77777777" w:rsidR="00745F3A" w:rsidRPr="00745F3A" w:rsidRDefault="00745F3A" w:rsidP="00A35C97">
            <w:pPr>
              <w:numPr>
                <w:ilvl w:val="1"/>
                <w:numId w:val="28"/>
              </w:numPr>
              <w:tabs>
                <w:tab w:val="left" w:pos="457"/>
              </w:tabs>
              <w:ind w:left="0" w:firstLine="32"/>
              <w:contextualSpacing/>
              <w:jc w:val="both"/>
              <w:rPr>
                <w:szCs w:val="24"/>
              </w:rPr>
            </w:pPr>
            <w:r w:rsidRPr="00745F3A">
              <w:rPr>
                <w:szCs w:val="24"/>
              </w:rPr>
              <w:t>naudoti sertifikuotas darbo priemones, medikamentus ir inventorių, reikalingą paslaugai atlikti. Visos priemonės privalo būti saugios, atitikti norminius reikalavimus;</w:t>
            </w:r>
          </w:p>
          <w:p w14:paraId="3A1C20C8" w14:textId="77777777" w:rsidR="00745F3A" w:rsidRPr="00745F3A" w:rsidRDefault="00745F3A" w:rsidP="00A35C97">
            <w:pPr>
              <w:numPr>
                <w:ilvl w:val="1"/>
                <w:numId w:val="28"/>
              </w:numPr>
              <w:tabs>
                <w:tab w:val="left" w:pos="599"/>
              </w:tabs>
              <w:ind w:left="0" w:firstLine="0"/>
              <w:contextualSpacing/>
              <w:jc w:val="both"/>
              <w:rPr>
                <w:szCs w:val="24"/>
              </w:rPr>
            </w:pPr>
            <w:r w:rsidRPr="00745F3A">
              <w:rPr>
                <w:bCs/>
                <w:szCs w:val="24"/>
              </w:rPr>
              <w:t>gavus pranešimą dėl gyvūno sugavimo ar gaišenų paėmimo, tiekėjas privalo atvykti į įvykio vietą nedelsiant arba ne vėliau kaip per 24 val. nuo pranešimo gavimo</w:t>
            </w:r>
            <w:r w:rsidRPr="00745F3A">
              <w:rPr>
                <w:szCs w:val="24"/>
              </w:rPr>
              <w:t>;</w:t>
            </w:r>
          </w:p>
          <w:p w14:paraId="2A030ABC" w14:textId="0363C12D" w:rsidR="007236E6" w:rsidRPr="00356BE4" w:rsidRDefault="00745F3A" w:rsidP="00580384">
            <w:pPr>
              <w:numPr>
                <w:ilvl w:val="1"/>
                <w:numId w:val="28"/>
              </w:numPr>
              <w:tabs>
                <w:tab w:val="left" w:pos="599"/>
              </w:tabs>
              <w:ind w:left="0" w:firstLine="0"/>
              <w:contextualSpacing/>
              <w:jc w:val="both"/>
            </w:pPr>
            <w:r w:rsidRPr="00745F3A">
              <w:rPr>
                <w:szCs w:val="24"/>
                <w:shd w:val="clear" w:color="auto" w:fill="FFFFFF"/>
              </w:rPr>
              <w:t xml:space="preserve">pasibaigus kalendoriniams metams, bet ne vėliau kaip iki vasario 1 d., </w:t>
            </w:r>
            <w:r w:rsidR="00704D3A">
              <w:rPr>
                <w:szCs w:val="24"/>
                <w:shd w:val="clear" w:color="auto" w:fill="FFFFFF"/>
              </w:rPr>
              <w:t>tiekėjas</w:t>
            </w:r>
            <w:r w:rsidRPr="00745F3A">
              <w:rPr>
                <w:szCs w:val="24"/>
                <w:shd w:val="clear" w:color="auto" w:fill="FFFFFF"/>
              </w:rPr>
              <w:t xml:space="preserve"> interneto svetainėje, kurios adresą teritorinei VMVT nurodė kaip informacijos apie globojamus gyvūnus skelbimo priemonę, arba visuomenės informavimo priemonėje, kurios pavadinimą nurodė kaip informacijos apie globojamus gyvūnus skelbimo priemonę, skelbia praėjusių kalendorinių metų ataskaitą apie gyvūnų kaitą, kurioje gyvūnų duomenis nurodo pagal jų rūšis nuo metų ar veiklos pradžios (jei veiklos pradžios data nesutampa su metų pradžia). Ataskaitoje apie gyvūnų kaitą nurodomas gyvūnų, per ataskaitinį laikotarpį laikytų, priimtų, nugaišintų (nugaišusių), perduotų kitiems gyvūnų savininkams ir grąžintų gyvūnų savininkams, skaičius.</w:t>
            </w:r>
          </w:p>
        </w:tc>
      </w:tr>
      <w:tr w:rsidR="0058400B" w:rsidRPr="00F31EA4" w14:paraId="1124FABF" w14:textId="77777777" w:rsidTr="00704D3A">
        <w:trPr>
          <w:trHeight w:val="572"/>
        </w:trPr>
        <w:tc>
          <w:tcPr>
            <w:tcW w:w="704" w:type="dxa"/>
            <w:tcBorders>
              <w:top w:val="single" w:sz="4" w:space="0" w:color="auto"/>
              <w:left w:val="single" w:sz="4" w:space="0" w:color="auto"/>
              <w:bottom w:val="single" w:sz="4" w:space="0" w:color="auto"/>
              <w:right w:val="single" w:sz="4" w:space="0" w:color="auto"/>
            </w:tcBorders>
          </w:tcPr>
          <w:p w14:paraId="1D657692" w14:textId="08D67ADB" w:rsidR="0058400B" w:rsidRDefault="0058400B" w:rsidP="00976C2E">
            <w:pPr>
              <w:rPr>
                <w:color w:val="000000"/>
              </w:rPr>
            </w:pPr>
            <w:r>
              <w:rPr>
                <w:color w:val="000000"/>
              </w:rPr>
              <w:t>2.4.</w:t>
            </w:r>
          </w:p>
        </w:tc>
        <w:tc>
          <w:tcPr>
            <w:tcW w:w="1701" w:type="dxa"/>
            <w:tcBorders>
              <w:top w:val="single" w:sz="4" w:space="0" w:color="auto"/>
              <w:left w:val="single" w:sz="4" w:space="0" w:color="auto"/>
              <w:bottom w:val="single" w:sz="4" w:space="0" w:color="auto"/>
              <w:right w:val="single" w:sz="4" w:space="0" w:color="auto"/>
            </w:tcBorders>
          </w:tcPr>
          <w:p w14:paraId="5882858C" w14:textId="3C9BA2A8" w:rsidR="0058400B" w:rsidRPr="00F31EA4" w:rsidRDefault="0058400B" w:rsidP="00976C2E">
            <w:pPr>
              <w:rPr>
                <w:color w:val="000000"/>
              </w:rPr>
            </w:pPr>
            <w:r w:rsidRPr="00A72DBC">
              <w:rPr>
                <w:color w:val="000000"/>
              </w:rPr>
              <w:t>Reikalavimai Sutarties vykdymui</w:t>
            </w:r>
          </w:p>
        </w:tc>
        <w:tc>
          <w:tcPr>
            <w:tcW w:w="7223" w:type="dxa"/>
            <w:tcBorders>
              <w:top w:val="single" w:sz="4" w:space="0" w:color="auto"/>
              <w:left w:val="single" w:sz="4" w:space="0" w:color="auto"/>
              <w:bottom w:val="single" w:sz="4" w:space="0" w:color="auto"/>
              <w:right w:val="single" w:sz="4" w:space="0" w:color="auto"/>
            </w:tcBorders>
          </w:tcPr>
          <w:p w14:paraId="0CB25E47" w14:textId="77777777" w:rsidR="0058400B" w:rsidRPr="00116959" w:rsidRDefault="0058400B" w:rsidP="0058400B">
            <w:pPr>
              <w:widowControl w:val="0"/>
              <w:tabs>
                <w:tab w:val="left" w:pos="851"/>
                <w:tab w:val="left" w:pos="1134"/>
                <w:tab w:val="left" w:pos="1276"/>
              </w:tabs>
              <w:jc w:val="both"/>
              <w:rPr>
                <w:b/>
                <w:szCs w:val="24"/>
              </w:rPr>
            </w:pPr>
            <w:r w:rsidRPr="00116959">
              <w:rPr>
                <w:b/>
                <w:szCs w:val="24"/>
              </w:rPr>
              <w:t>2.4.1. Tiekėjas įsipareigoja</w:t>
            </w:r>
            <w:r w:rsidRPr="00116959">
              <w:rPr>
                <w:szCs w:val="24"/>
              </w:rPr>
              <w:t>:</w:t>
            </w:r>
            <w:r w:rsidRPr="00116959">
              <w:rPr>
                <w:b/>
                <w:szCs w:val="24"/>
              </w:rPr>
              <w:t xml:space="preserve"> </w:t>
            </w:r>
          </w:p>
          <w:p w14:paraId="31D7769A" w14:textId="77777777" w:rsidR="0058400B" w:rsidRPr="00116959" w:rsidRDefault="0058400B" w:rsidP="0058400B">
            <w:pPr>
              <w:widowControl w:val="0"/>
              <w:tabs>
                <w:tab w:val="left" w:pos="851"/>
                <w:tab w:val="left" w:pos="1276"/>
              </w:tabs>
              <w:jc w:val="both"/>
              <w:rPr>
                <w:szCs w:val="24"/>
              </w:rPr>
            </w:pPr>
            <w:r w:rsidRPr="00116959">
              <w:rPr>
                <w:szCs w:val="24"/>
              </w:rPr>
              <w:t xml:space="preserve">2.4.1.1. teikti paslaugas pagal Sutartį, kaip įmanoma rūpestingai bei efektyviai, griežtai vadovaujantis teisės aktais, reglamentuojančiais gyvūnų gaudymą, surinkimą, priežiūrą, sterilizavimą, </w:t>
            </w:r>
            <w:proofErr w:type="spellStart"/>
            <w:r w:rsidRPr="00116959">
              <w:rPr>
                <w:szCs w:val="24"/>
              </w:rPr>
              <w:t>karantinavimą</w:t>
            </w:r>
            <w:proofErr w:type="spellEnd"/>
            <w:r w:rsidRPr="00116959">
              <w:rPr>
                <w:szCs w:val="24"/>
              </w:rPr>
              <w:t>, eutanaziją ir utilizavimą;</w:t>
            </w:r>
          </w:p>
          <w:p w14:paraId="31EDBD40" w14:textId="77777777" w:rsidR="0058400B" w:rsidRPr="00116959" w:rsidRDefault="0058400B" w:rsidP="0058400B">
            <w:pPr>
              <w:widowControl w:val="0"/>
              <w:tabs>
                <w:tab w:val="left" w:pos="851"/>
                <w:tab w:val="left" w:pos="1276"/>
              </w:tabs>
              <w:jc w:val="both"/>
              <w:rPr>
                <w:szCs w:val="24"/>
              </w:rPr>
            </w:pPr>
            <w:r w:rsidRPr="00116959">
              <w:rPr>
                <w:szCs w:val="24"/>
              </w:rPr>
              <w:t xml:space="preserve">2.4.1.2. užtikrinti, kad paslaugas teiks kvalifikuoti specialistai, nurodyti pateiktame konkursiniame pasiūlyme, atitinkantys </w:t>
            </w:r>
            <w:r>
              <w:rPr>
                <w:szCs w:val="24"/>
              </w:rPr>
              <w:t xml:space="preserve">pirkimo </w:t>
            </w:r>
            <w:r w:rsidRPr="00116959">
              <w:rPr>
                <w:szCs w:val="24"/>
              </w:rPr>
              <w:t xml:space="preserve">konkurso </w:t>
            </w:r>
            <w:r w:rsidRPr="00116959">
              <w:rPr>
                <w:szCs w:val="24"/>
              </w:rPr>
              <w:lastRenderedPageBreak/>
              <w:t xml:space="preserve">sąlygų apraše nustatytus kvalifikacijos reikalavimus, turintys galiojančius </w:t>
            </w:r>
            <w:r w:rsidRPr="00116959">
              <w:rPr>
                <w:bCs/>
                <w:szCs w:val="24"/>
              </w:rPr>
              <w:t xml:space="preserve">kvalifikaciją patvirtinančius dokumentus, leidžiančius vykdyti </w:t>
            </w:r>
            <w:r w:rsidRPr="00116959">
              <w:rPr>
                <w:szCs w:val="24"/>
              </w:rPr>
              <w:t>Sutartyje nurodytas paslaugas;</w:t>
            </w:r>
          </w:p>
          <w:p w14:paraId="088208C9" w14:textId="77777777" w:rsidR="0058400B" w:rsidRPr="00116959" w:rsidRDefault="0058400B" w:rsidP="0058400B">
            <w:pPr>
              <w:widowControl w:val="0"/>
              <w:tabs>
                <w:tab w:val="left" w:pos="851"/>
                <w:tab w:val="left" w:pos="1276"/>
              </w:tabs>
              <w:jc w:val="both"/>
              <w:rPr>
                <w:szCs w:val="24"/>
              </w:rPr>
            </w:pPr>
            <w:r w:rsidRPr="00116959">
              <w:rPr>
                <w:szCs w:val="24"/>
              </w:rPr>
              <w:t>2.4.1.3. savarankiškai apsirūpinti materialiniais ištekliais, reikalingais Sutartyje numatytoms paslaugoms suteikti;</w:t>
            </w:r>
          </w:p>
          <w:p w14:paraId="7F97B3E6" w14:textId="77777777" w:rsidR="0058400B" w:rsidRPr="00116959" w:rsidRDefault="0058400B" w:rsidP="0058400B">
            <w:pPr>
              <w:widowControl w:val="0"/>
              <w:tabs>
                <w:tab w:val="left" w:pos="851"/>
                <w:tab w:val="left" w:pos="1276"/>
              </w:tabs>
              <w:jc w:val="both"/>
              <w:rPr>
                <w:szCs w:val="24"/>
              </w:rPr>
            </w:pPr>
            <w:r w:rsidRPr="00116959">
              <w:rPr>
                <w:szCs w:val="24"/>
              </w:rPr>
              <w:t>2.4.1.4. užtikrinti, kad tiekėjas ir bet kurie asmenys, veikiantys jo vardu, yra gavę visus būtinus leidimus, kvalifikacijos dokumentus, leidžiančius užsiimti šioje Sutartyje nustatyta veikla, kuri yra tiekėjo sutartinių įsipareigojimų dalis;</w:t>
            </w:r>
          </w:p>
          <w:p w14:paraId="79DD7730" w14:textId="77777777" w:rsidR="0058400B" w:rsidRPr="00116959" w:rsidRDefault="0058400B" w:rsidP="0058400B">
            <w:pPr>
              <w:widowControl w:val="0"/>
              <w:tabs>
                <w:tab w:val="left" w:pos="851"/>
                <w:tab w:val="left" w:pos="1276"/>
              </w:tabs>
              <w:jc w:val="both"/>
              <w:rPr>
                <w:szCs w:val="24"/>
              </w:rPr>
            </w:pPr>
            <w:r w:rsidRPr="00116959">
              <w:rPr>
                <w:szCs w:val="24"/>
              </w:rPr>
              <w:t>2.4.1.5. jeigu tiekėjo kvalifikacija dėl teisės verstis atitinkama veikla nebuvo tikrinama arba tikrinama ne visa apimtimi, tiekėjas įsipareigoja, kad Sutartį vykdys tik tokią teisę turintys asmenys;</w:t>
            </w:r>
          </w:p>
          <w:p w14:paraId="4032575C" w14:textId="77777777" w:rsidR="0058400B" w:rsidRPr="00116959" w:rsidRDefault="0058400B" w:rsidP="0058400B">
            <w:pPr>
              <w:widowControl w:val="0"/>
              <w:tabs>
                <w:tab w:val="left" w:pos="851"/>
                <w:tab w:val="left" w:pos="1276"/>
              </w:tabs>
              <w:jc w:val="both"/>
              <w:rPr>
                <w:szCs w:val="24"/>
              </w:rPr>
            </w:pPr>
            <w:r w:rsidRPr="00116959">
              <w:rPr>
                <w:szCs w:val="24"/>
              </w:rPr>
              <w:t xml:space="preserve">2.4.1.6. naudoti patalpas, pritaikytas beglobių gyvūnų laikymui (voljerų talpa ne mažesnė kaip 25-iems šunims ir 25-ioms katėms vienu metu laikyti), karantinui, eutanazijai, atitinkančias </w:t>
            </w:r>
            <w:proofErr w:type="spellStart"/>
            <w:r w:rsidRPr="00116959">
              <w:rPr>
                <w:szCs w:val="24"/>
              </w:rPr>
              <w:t>zooveterinarinius</w:t>
            </w:r>
            <w:proofErr w:type="spellEnd"/>
            <w:r w:rsidRPr="00116959">
              <w:rPr>
                <w:szCs w:val="24"/>
              </w:rPr>
              <w:t xml:space="preserve"> reikalavimus bei sanitarines-higienines normas, reikalavimus, taikomus beglobių, benamių gyvūnų gaudymo, surinkimo ir </w:t>
            </w:r>
            <w:proofErr w:type="spellStart"/>
            <w:r w:rsidRPr="00116959">
              <w:rPr>
                <w:szCs w:val="24"/>
              </w:rPr>
              <w:t>karantinavimo</w:t>
            </w:r>
            <w:proofErr w:type="spellEnd"/>
            <w:r w:rsidRPr="00116959">
              <w:rPr>
                <w:szCs w:val="24"/>
              </w:rPr>
              <w:t xml:space="preserve"> tarnybai, kuriuose laikomi beglobiai, sužeisti, priverstinai paimti iš gyvūno laikytojo gyvūnai;</w:t>
            </w:r>
          </w:p>
          <w:p w14:paraId="664E460D" w14:textId="77777777" w:rsidR="0058400B" w:rsidRPr="00116959" w:rsidRDefault="0058400B" w:rsidP="0058400B">
            <w:pPr>
              <w:widowControl w:val="0"/>
              <w:tabs>
                <w:tab w:val="left" w:pos="851"/>
                <w:tab w:val="left" w:pos="1276"/>
              </w:tabs>
              <w:jc w:val="both"/>
              <w:rPr>
                <w:szCs w:val="24"/>
              </w:rPr>
            </w:pPr>
            <w:r w:rsidRPr="00116959">
              <w:rPr>
                <w:szCs w:val="24"/>
              </w:rPr>
              <w:t xml:space="preserve">2.4.1.7. naudoti teleskopines gyvūnų gaudymo priemones, nuotolinio užmigdymo įrenginius (su </w:t>
            </w:r>
            <w:proofErr w:type="spellStart"/>
            <w:r w:rsidRPr="00116959">
              <w:rPr>
                <w:szCs w:val="24"/>
              </w:rPr>
              <w:t>sedatyviniais</w:t>
            </w:r>
            <w:proofErr w:type="spellEnd"/>
            <w:r w:rsidRPr="00116959">
              <w:rPr>
                <w:szCs w:val="24"/>
              </w:rPr>
              <w:t xml:space="preserve"> preparatais), priemones agresyviems šunims sugauti ir vesti, narvus gyvūnams gaudyti ir gyvūnų trumpalaikiam transportavimui;</w:t>
            </w:r>
          </w:p>
          <w:p w14:paraId="05C2958A" w14:textId="77777777" w:rsidR="0077381A" w:rsidRPr="00E7526A" w:rsidRDefault="0077381A" w:rsidP="0077381A">
            <w:pPr>
              <w:widowControl w:val="0"/>
              <w:tabs>
                <w:tab w:val="left" w:pos="851"/>
                <w:tab w:val="left" w:pos="1276"/>
              </w:tabs>
              <w:jc w:val="both"/>
              <w:rPr>
                <w:szCs w:val="24"/>
              </w:rPr>
            </w:pPr>
            <w:r w:rsidRPr="00116959">
              <w:rPr>
                <w:szCs w:val="24"/>
              </w:rPr>
              <w:t xml:space="preserve">2.4.1.8. </w:t>
            </w:r>
            <w:r>
              <w:rPr>
                <w:szCs w:val="24"/>
              </w:rPr>
              <w:t xml:space="preserve">turėti </w:t>
            </w:r>
            <w:r w:rsidRPr="00116959">
              <w:rPr>
                <w:szCs w:val="24"/>
              </w:rPr>
              <w:t xml:space="preserve">nuotolinio užmigdymo įrenginį (su </w:t>
            </w:r>
            <w:proofErr w:type="spellStart"/>
            <w:r w:rsidRPr="00116959">
              <w:rPr>
                <w:szCs w:val="24"/>
              </w:rPr>
              <w:t>sedatyviniais</w:t>
            </w:r>
            <w:proofErr w:type="spellEnd"/>
            <w:r w:rsidRPr="00116959">
              <w:rPr>
                <w:szCs w:val="24"/>
              </w:rPr>
              <w:t xml:space="preserve"> preparatais) ir leidimą nešiotis, laikyti nuotolinio užmigdymo įrenginį</w:t>
            </w:r>
            <w:r>
              <w:rPr>
                <w:szCs w:val="24"/>
              </w:rPr>
              <w:t xml:space="preserve"> </w:t>
            </w:r>
            <w:r w:rsidRPr="00116959">
              <w:rPr>
                <w:b/>
                <w:bCs/>
                <w:szCs w:val="24"/>
              </w:rPr>
              <w:t>per 20 darbo dienų nuo Sutarties įsigaliojimo dienos</w:t>
            </w:r>
            <w:r w:rsidRPr="00116959">
              <w:rPr>
                <w:szCs w:val="24"/>
              </w:rPr>
              <w:t xml:space="preserve"> </w:t>
            </w:r>
            <w:r w:rsidRPr="00D8332D">
              <w:rPr>
                <w:b/>
                <w:bCs/>
                <w:szCs w:val="24"/>
              </w:rPr>
              <w:t>bei Pirkėjui pa</w:t>
            </w:r>
            <w:r w:rsidRPr="00116959">
              <w:rPr>
                <w:b/>
                <w:bCs/>
                <w:szCs w:val="24"/>
              </w:rPr>
              <w:t xml:space="preserve">teikti leidimo nešiotis, laikyti nuotolinio užmigdymo įrenginį ir nuotolinio užmigdymo įrenginio (su </w:t>
            </w:r>
            <w:proofErr w:type="spellStart"/>
            <w:r w:rsidRPr="00116959">
              <w:rPr>
                <w:b/>
                <w:bCs/>
                <w:szCs w:val="24"/>
              </w:rPr>
              <w:t>sedatyviniais</w:t>
            </w:r>
            <w:proofErr w:type="spellEnd"/>
            <w:r w:rsidRPr="00116959">
              <w:rPr>
                <w:b/>
                <w:bCs/>
                <w:szCs w:val="24"/>
              </w:rPr>
              <w:t xml:space="preserve"> preparatais) įsigijimo dokumentų kopijas. </w:t>
            </w:r>
            <w:r w:rsidRPr="00D8332D">
              <w:rPr>
                <w:szCs w:val="24"/>
              </w:rPr>
              <w:t>Pirkėjas Sutarties galiojimo metu turi teisę</w:t>
            </w:r>
            <w:r w:rsidRPr="00116959">
              <w:rPr>
                <w:b/>
                <w:bCs/>
                <w:szCs w:val="24"/>
              </w:rPr>
              <w:t xml:space="preserve"> </w:t>
            </w:r>
            <w:r w:rsidRPr="00A10EC2">
              <w:rPr>
                <w:szCs w:val="24"/>
              </w:rPr>
              <w:t xml:space="preserve">įsitikinti, kad tiekėjas turi nuotolinio užmigdymo įrenginį (su </w:t>
            </w:r>
            <w:proofErr w:type="spellStart"/>
            <w:r w:rsidRPr="00A10EC2">
              <w:rPr>
                <w:szCs w:val="24"/>
              </w:rPr>
              <w:t>sedatyviniais</w:t>
            </w:r>
            <w:proofErr w:type="spellEnd"/>
            <w:r w:rsidRPr="00A10EC2">
              <w:rPr>
                <w:szCs w:val="24"/>
              </w:rPr>
              <w:t xml:space="preserve"> preparatais) ir leidimą nešiotis, laikyti nuotolinio užmigdymo įrenginį. </w:t>
            </w:r>
            <w:r w:rsidRPr="00A10EC2">
              <w:rPr>
                <w:b/>
                <w:bCs/>
                <w:szCs w:val="24"/>
              </w:rPr>
              <w:t xml:space="preserve">Jeigu tiekėjas per nurodytą terminą Pirkėjui nepateikia nuotolinio užmigdymo įrenginio (su </w:t>
            </w:r>
            <w:proofErr w:type="spellStart"/>
            <w:r w:rsidRPr="00A10EC2">
              <w:rPr>
                <w:b/>
                <w:bCs/>
                <w:szCs w:val="24"/>
              </w:rPr>
              <w:t>sedatyviniais</w:t>
            </w:r>
            <w:proofErr w:type="spellEnd"/>
            <w:r w:rsidRPr="00A10EC2">
              <w:rPr>
                <w:b/>
                <w:bCs/>
                <w:szCs w:val="24"/>
              </w:rPr>
              <w:t xml:space="preserve"> preparatais) įsigijimo </w:t>
            </w:r>
            <w:r w:rsidRPr="00E7526A">
              <w:rPr>
                <w:b/>
                <w:bCs/>
                <w:szCs w:val="24"/>
              </w:rPr>
              <w:t xml:space="preserve">dokumentų ir leidimo nešiotis, laikyti nuotolinio užmigdymo įrenginį kopijų, tiekėjui taikomi Sutarties specialiosiose sąlygose </w:t>
            </w:r>
            <w:r w:rsidRPr="00E7526A">
              <w:rPr>
                <w:b/>
                <w:bCs/>
                <w:kern w:val="2"/>
                <w:szCs w:val="24"/>
              </w:rPr>
              <w:t xml:space="preserve">9.10.2. p. </w:t>
            </w:r>
            <w:r w:rsidRPr="00E7526A">
              <w:rPr>
                <w:b/>
                <w:bCs/>
                <w:szCs w:val="24"/>
              </w:rPr>
              <w:t xml:space="preserve">nurodyto dydžio </w:t>
            </w:r>
            <w:r w:rsidRPr="00E7526A">
              <w:rPr>
                <w:b/>
                <w:bCs/>
                <w:kern w:val="2"/>
                <w:szCs w:val="24"/>
              </w:rPr>
              <w:t>delspinigiai</w:t>
            </w:r>
            <w:r w:rsidRPr="00E7526A">
              <w:rPr>
                <w:szCs w:val="24"/>
              </w:rPr>
              <w:t>;</w:t>
            </w:r>
          </w:p>
          <w:p w14:paraId="14EF81A3" w14:textId="77777777" w:rsidR="0077381A" w:rsidRPr="00E7526A" w:rsidRDefault="0077381A" w:rsidP="0077381A">
            <w:pPr>
              <w:widowControl w:val="0"/>
              <w:tabs>
                <w:tab w:val="left" w:pos="851"/>
                <w:tab w:val="left" w:pos="1276"/>
              </w:tabs>
              <w:jc w:val="both"/>
              <w:rPr>
                <w:szCs w:val="24"/>
              </w:rPr>
            </w:pPr>
            <w:r w:rsidRPr="00E7526A">
              <w:rPr>
                <w:szCs w:val="24"/>
              </w:rPr>
              <w:t>2.4.1.9.</w:t>
            </w:r>
            <w:r w:rsidRPr="00E7526A">
              <w:rPr>
                <w:b/>
                <w:bCs/>
                <w:szCs w:val="24"/>
              </w:rPr>
              <w:t xml:space="preserve"> </w:t>
            </w:r>
            <w:r w:rsidRPr="00E7526A">
              <w:rPr>
                <w:szCs w:val="24"/>
              </w:rPr>
              <w:t>Sutarties galiojimo metu turėti valdomą nuosavybės, panaudos, nuomos ar kita teise techniškai tvarkingą techniką/įrangą ne mažiau kaip:</w:t>
            </w:r>
          </w:p>
          <w:p w14:paraId="434D0E06" w14:textId="77777777" w:rsidR="0077381A" w:rsidRPr="00E7526A" w:rsidRDefault="0077381A" w:rsidP="0077381A">
            <w:pPr>
              <w:pStyle w:val="Sraopastraipa"/>
              <w:widowControl w:val="0"/>
              <w:numPr>
                <w:ilvl w:val="0"/>
                <w:numId w:val="41"/>
              </w:numPr>
              <w:tabs>
                <w:tab w:val="left" w:pos="315"/>
                <w:tab w:val="left" w:pos="1276"/>
                <w:tab w:val="left" w:pos="1418"/>
                <w:tab w:val="left" w:pos="1620"/>
                <w:tab w:val="left" w:pos="1701"/>
              </w:tabs>
              <w:ind w:left="0" w:firstLine="174"/>
              <w:contextualSpacing/>
              <w:jc w:val="both"/>
              <w:rPr>
                <w:rFonts w:ascii="Times New Roman" w:hAnsi="Times New Roman"/>
                <w:sz w:val="24"/>
                <w:szCs w:val="24"/>
              </w:rPr>
            </w:pPr>
            <w:r w:rsidRPr="00E7526A">
              <w:rPr>
                <w:rFonts w:ascii="Times New Roman" w:hAnsi="Times New Roman"/>
                <w:sz w:val="24"/>
                <w:szCs w:val="24"/>
              </w:rPr>
              <w:t>bent 1 transporto priemonę, pritaikytą vežti gyvūnus, įvertintą teritorinės Valstybinės maisto ir veterinarijos tarnybos;</w:t>
            </w:r>
          </w:p>
          <w:p w14:paraId="7E1FE4C7" w14:textId="77777777" w:rsidR="0077381A" w:rsidRPr="00E7526A" w:rsidRDefault="0077381A" w:rsidP="0077381A">
            <w:pPr>
              <w:pStyle w:val="Sraopastraipa"/>
              <w:widowControl w:val="0"/>
              <w:numPr>
                <w:ilvl w:val="0"/>
                <w:numId w:val="41"/>
              </w:numPr>
              <w:tabs>
                <w:tab w:val="left" w:pos="315"/>
                <w:tab w:val="left" w:pos="1276"/>
                <w:tab w:val="left" w:pos="1418"/>
                <w:tab w:val="left" w:pos="1620"/>
                <w:tab w:val="left" w:pos="1701"/>
              </w:tabs>
              <w:ind w:left="0" w:firstLine="174"/>
              <w:contextualSpacing/>
              <w:jc w:val="both"/>
              <w:rPr>
                <w:rFonts w:ascii="Times New Roman" w:hAnsi="Times New Roman"/>
                <w:sz w:val="24"/>
                <w:szCs w:val="24"/>
              </w:rPr>
            </w:pPr>
            <w:r w:rsidRPr="00E7526A">
              <w:rPr>
                <w:rFonts w:ascii="Times New Roman" w:hAnsi="Times New Roman"/>
                <w:sz w:val="24"/>
                <w:szCs w:val="24"/>
              </w:rPr>
              <w:t>bent 1 teleskopinę gyvūnų gaudymo priemonę;</w:t>
            </w:r>
          </w:p>
          <w:p w14:paraId="28989603" w14:textId="77777777" w:rsidR="0077381A" w:rsidRPr="00E7526A" w:rsidRDefault="0077381A" w:rsidP="0077381A">
            <w:pPr>
              <w:pStyle w:val="Sraopastraipa"/>
              <w:widowControl w:val="0"/>
              <w:numPr>
                <w:ilvl w:val="0"/>
                <w:numId w:val="41"/>
              </w:numPr>
              <w:tabs>
                <w:tab w:val="left" w:pos="315"/>
                <w:tab w:val="left" w:pos="1276"/>
                <w:tab w:val="left" w:pos="1418"/>
                <w:tab w:val="left" w:pos="1620"/>
                <w:tab w:val="left" w:pos="1701"/>
              </w:tabs>
              <w:ind w:left="0" w:firstLine="174"/>
              <w:contextualSpacing/>
              <w:jc w:val="both"/>
              <w:rPr>
                <w:rFonts w:ascii="Times New Roman" w:hAnsi="Times New Roman"/>
                <w:sz w:val="24"/>
                <w:szCs w:val="24"/>
              </w:rPr>
            </w:pPr>
            <w:r w:rsidRPr="00E7526A">
              <w:rPr>
                <w:rFonts w:ascii="Times New Roman" w:hAnsi="Times New Roman"/>
                <w:sz w:val="24"/>
                <w:szCs w:val="24"/>
              </w:rPr>
              <w:t>bent 1 narvą gyvūnams gaudyti;</w:t>
            </w:r>
          </w:p>
          <w:p w14:paraId="00BFC457" w14:textId="77777777" w:rsidR="0077381A" w:rsidRPr="00E7526A" w:rsidRDefault="0077381A" w:rsidP="0077381A">
            <w:pPr>
              <w:pStyle w:val="Sraopastraipa"/>
              <w:widowControl w:val="0"/>
              <w:numPr>
                <w:ilvl w:val="0"/>
                <w:numId w:val="41"/>
              </w:numPr>
              <w:tabs>
                <w:tab w:val="left" w:pos="315"/>
                <w:tab w:val="left" w:pos="1276"/>
                <w:tab w:val="left" w:pos="1418"/>
                <w:tab w:val="left" w:pos="1620"/>
                <w:tab w:val="left" w:pos="1701"/>
              </w:tabs>
              <w:ind w:left="0" w:firstLine="174"/>
              <w:contextualSpacing/>
              <w:jc w:val="both"/>
              <w:rPr>
                <w:rFonts w:ascii="Times New Roman" w:hAnsi="Times New Roman"/>
                <w:b/>
                <w:bCs/>
                <w:i/>
                <w:iCs/>
                <w:sz w:val="24"/>
                <w:szCs w:val="24"/>
                <w:u w:val="single"/>
              </w:rPr>
            </w:pPr>
            <w:r w:rsidRPr="00E7526A">
              <w:rPr>
                <w:rFonts w:ascii="Times New Roman" w:hAnsi="Times New Roman"/>
                <w:sz w:val="24"/>
                <w:szCs w:val="24"/>
              </w:rPr>
              <w:t>bent 1 narvą gyvūnų trumpalaikiam transportavimui.</w:t>
            </w:r>
          </w:p>
          <w:p w14:paraId="57DBE983" w14:textId="77777777" w:rsidR="0077381A" w:rsidRPr="00E7526A" w:rsidRDefault="0077381A" w:rsidP="0077381A">
            <w:pPr>
              <w:widowControl w:val="0"/>
              <w:tabs>
                <w:tab w:val="left" w:pos="1276"/>
                <w:tab w:val="left" w:pos="1418"/>
                <w:tab w:val="left" w:pos="1620"/>
                <w:tab w:val="left" w:pos="1701"/>
              </w:tabs>
              <w:contextualSpacing/>
              <w:jc w:val="both"/>
              <w:rPr>
                <w:szCs w:val="24"/>
              </w:rPr>
            </w:pPr>
            <w:r w:rsidRPr="00E7526A">
              <w:rPr>
                <w:szCs w:val="24"/>
              </w:rPr>
              <w:t xml:space="preserve">Pirkėjas bet kuriuo Sutarties galiojimo metu turi teisę pareikalauti tiekėjo per Pirkėjo nurodytą terminą pateikti nurodytos technikos/įrangos turėjimą įrodančius dokumentus. </w:t>
            </w:r>
            <w:r w:rsidRPr="00E7526A">
              <w:rPr>
                <w:b/>
                <w:bCs/>
                <w:szCs w:val="24"/>
              </w:rPr>
              <w:t xml:space="preserve">Nepateikus šių dokumentų per Pirkėjo nurodytą terminą, tiekėjui taikomi Sutarties specialiosiose sąlygose </w:t>
            </w:r>
            <w:r w:rsidRPr="00E7526A">
              <w:rPr>
                <w:b/>
                <w:bCs/>
                <w:kern w:val="2"/>
                <w:szCs w:val="24"/>
              </w:rPr>
              <w:t xml:space="preserve">9.10.2. p. </w:t>
            </w:r>
            <w:r w:rsidRPr="00E7526A">
              <w:rPr>
                <w:b/>
                <w:bCs/>
                <w:szCs w:val="24"/>
              </w:rPr>
              <w:t xml:space="preserve">nurodyto dydžio </w:t>
            </w:r>
            <w:r w:rsidRPr="00E7526A">
              <w:rPr>
                <w:b/>
                <w:bCs/>
                <w:kern w:val="2"/>
                <w:szCs w:val="24"/>
              </w:rPr>
              <w:t>delspinigiai;</w:t>
            </w:r>
          </w:p>
          <w:p w14:paraId="224A22C7" w14:textId="2A9A315E" w:rsidR="0058400B" w:rsidRPr="0058400B" w:rsidRDefault="0077381A" w:rsidP="0077381A">
            <w:pPr>
              <w:tabs>
                <w:tab w:val="left" w:pos="457"/>
              </w:tabs>
              <w:contextualSpacing/>
              <w:jc w:val="both"/>
              <w:rPr>
                <w:b/>
                <w:bCs/>
                <w:i/>
                <w:iCs/>
                <w:szCs w:val="24"/>
                <w:u w:val="single"/>
              </w:rPr>
            </w:pPr>
            <w:r w:rsidRPr="00E7526A">
              <w:rPr>
                <w:szCs w:val="24"/>
              </w:rPr>
              <w:t xml:space="preserve">2.4.2. </w:t>
            </w:r>
            <w:r w:rsidRPr="00E7526A">
              <w:rPr>
                <w:b/>
                <w:bCs/>
                <w:szCs w:val="24"/>
              </w:rPr>
              <w:t>Pirkėjas turi teisę</w:t>
            </w:r>
            <w:r w:rsidRPr="00E7526A">
              <w:rPr>
                <w:szCs w:val="24"/>
              </w:rPr>
              <w:t xml:space="preserve"> įsitikinti, kad tiekėjas Sutarties</w:t>
            </w:r>
            <w:r w:rsidRPr="00116959">
              <w:rPr>
                <w:szCs w:val="24"/>
              </w:rPr>
              <w:t xml:space="preserve"> galiojimo metu naudoja patalpas, atitinkančias pirkimo konkurso sąlygų apraše nustatytus reikalavimus. </w:t>
            </w:r>
            <w:r w:rsidRPr="00266994">
              <w:rPr>
                <w:b/>
                <w:bCs/>
                <w:szCs w:val="24"/>
              </w:rPr>
              <w:t xml:space="preserve">Jeigu Sutarties vykdymo metu tiekėjo naudojamos patalpos neatitinka pirkimo konkurso sąlygų apraše nustatytų </w:t>
            </w:r>
            <w:r w:rsidRPr="00E7526A">
              <w:rPr>
                <w:b/>
                <w:bCs/>
                <w:szCs w:val="24"/>
              </w:rPr>
              <w:lastRenderedPageBreak/>
              <w:t xml:space="preserve">reikalavimų, tiekėjui taikoma Sutarties specialiosiose sąlygose </w:t>
            </w:r>
            <w:r w:rsidRPr="00E7526A">
              <w:rPr>
                <w:b/>
                <w:bCs/>
                <w:kern w:val="2"/>
                <w:szCs w:val="24"/>
              </w:rPr>
              <w:t xml:space="preserve">9.10.1. </w:t>
            </w:r>
            <w:r w:rsidRPr="00E7526A">
              <w:rPr>
                <w:b/>
                <w:bCs/>
                <w:szCs w:val="24"/>
              </w:rPr>
              <w:t>p. nurodyto dydžio bauda ir pažeidimas turi būti ištaisytas per Pirkėjo nurodytą terminą</w:t>
            </w:r>
            <w:r w:rsidR="0058400B" w:rsidRPr="00116959">
              <w:rPr>
                <w:szCs w:val="24"/>
              </w:rPr>
              <w:t>.</w:t>
            </w:r>
          </w:p>
        </w:tc>
      </w:tr>
    </w:tbl>
    <w:p w14:paraId="7EB948BA" w14:textId="26226A88" w:rsidR="00723C1C" w:rsidRDefault="00723C1C" w:rsidP="00723C1C">
      <w:pPr>
        <w:jc w:val="center"/>
        <w:rPr>
          <w:b/>
          <w:szCs w:val="24"/>
          <w:lang w:eastAsia="en-US"/>
        </w:rPr>
      </w:pPr>
      <w:r>
        <w:rPr>
          <w:b/>
          <w:szCs w:val="24"/>
          <w:lang w:eastAsia="en-US"/>
        </w:rPr>
        <w:lastRenderedPageBreak/>
        <w:t>_____________________</w:t>
      </w:r>
    </w:p>
    <w:sectPr w:rsidR="00723C1C" w:rsidSect="009237B2">
      <w:headerReference w:type="default" r:id="rId7"/>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895CF" w14:textId="77777777" w:rsidR="000E58FC" w:rsidRDefault="000E58FC" w:rsidP="00F41647">
      <w:r>
        <w:separator/>
      </w:r>
    </w:p>
  </w:endnote>
  <w:endnote w:type="continuationSeparator" w:id="0">
    <w:p w14:paraId="1EAD8C56" w14:textId="77777777" w:rsidR="000E58FC" w:rsidRDefault="000E58F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9508D" w14:textId="77777777" w:rsidR="000E58FC" w:rsidRDefault="000E58FC" w:rsidP="00F41647">
      <w:r>
        <w:separator/>
      </w:r>
    </w:p>
  </w:footnote>
  <w:footnote w:type="continuationSeparator" w:id="0">
    <w:p w14:paraId="0C4AB607" w14:textId="77777777" w:rsidR="000E58FC" w:rsidRDefault="000E58FC"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533565"/>
      <w:docPartObj>
        <w:docPartGallery w:val="Page Numbers (Top of Page)"/>
        <w:docPartUnique/>
      </w:docPartObj>
    </w:sdtPr>
    <w:sdtEndPr/>
    <w:sdtContent>
      <w:p w14:paraId="6CDD916A" w14:textId="77777777" w:rsidR="000E58FC" w:rsidRDefault="000E58FC">
        <w:pPr>
          <w:pStyle w:val="Antrats"/>
          <w:jc w:val="center"/>
        </w:pPr>
        <w:r>
          <w:fldChar w:fldCharType="begin"/>
        </w:r>
        <w:r>
          <w:instrText>PAGE   \* MERGEFORMAT</w:instrText>
        </w:r>
        <w:r>
          <w:fldChar w:fldCharType="separate"/>
        </w:r>
        <w:r w:rsidR="00D50C29">
          <w:rPr>
            <w:noProof/>
          </w:rPr>
          <w:t>11</w:t>
        </w:r>
        <w:r>
          <w:fldChar w:fldCharType="end"/>
        </w:r>
      </w:p>
    </w:sdtContent>
  </w:sdt>
  <w:p w14:paraId="0B2088BF" w14:textId="77777777" w:rsidR="000E58FC" w:rsidRDefault="000E58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C28370"/>
    <w:lvl w:ilvl="0">
      <w:start w:val="1"/>
      <w:numFmt w:val="decimal"/>
      <w:lvlText w:val="%1."/>
      <w:lvlJc w:val="left"/>
      <w:pPr>
        <w:tabs>
          <w:tab w:val="num" w:pos="1774"/>
        </w:tabs>
        <w:ind w:left="1774" w:hanging="360"/>
      </w:pPr>
    </w:lvl>
  </w:abstractNum>
  <w:abstractNum w:abstractNumId="1" w15:restartNumberingAfterBreak="0">
    <w:nsid w:val="FFFFFF7D"/>
    <w:multiLevelType w:val="singleLevel"/>
    <w:tmpl w:val="899EFB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0027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5A1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8AC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108A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745B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5281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B215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0866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263063"/>
    <w:multiLevelType w:val="hybridMultilevel"/>
    <w:tmpl w:val="63BEE676"/>
    <w:lvl w:ilvl="0" w:tplc="C60087B8">
      <w:numFmt w:val="none"/>
      <w:lvlText w:val=""/>
      <w:lvlJc w:val="left"/>
      <w:pPr>
        <w:tabs>
          <w:tab w:val="num" w:pos="360"/>
        </w:tabs>
      </w:pPr>
    </w:lvl>
    <w:lvl w:ilvl="1" w:tplc="0D04CE92" w:tentative="1">
      <w:start w:val="1"/>
      <w:numFmt w:val="lowerLetter"/>
      <w:lvlText w:val="%2."/>
      <w:lvlJc w:val="left"/>
      <w:pPr>
        <w:tabs>
          <w:tab w:val="num" w:pos="1260"/>
        </w:tabs>
        <w:ind w:left="1260" w:hanging="360"/>
      </w:pPr>
    </w:lvl>
    <w:lvl w:ilvl="2" w:tplc="3B28EF68" w:tentative="1">
      <w:start w:val="1"/>
      <w:numFmt w:val="lowerRoman"/>
      <w:lvlText w:val="%3."/>
      <w:lvlJc w:val="right"/>
      <w:pPr>
        <w:tabs>
          <w:tab w:val="num" w:pos="1980"/>
        </w:tabs>
        <w:ind w:left="1980" w:hanging="180"/>
      </w:pPr>
    </w:lvl>
    <w:lvl w:ilvl="3" w:tplc="FE50DBEE" w:tentative="1">
      <w:start w:val="1"/>
      <w:numFmt w:val="decimal"/>
      <w:lvlText w:val="%4."/>
      <w:lvlJc w:val="left"/>
      <w:pPr>
        <w:tabs>
          <w:tab w:val="num" w:pos="2700"/>
        </w:tabs>
        <w:ind w:left="2700" w:hanging="360"/>
      </w:pPr>
    </w:lvl>
    <w:lvl w:ilvl="4" w:tplc="CE2AC6C2" w:tentative="1">
      <w:start w:val="1"/>
      <w:numFmt w:val="lowerLetter"/>
      <w:lvlText w:val="%5."/>
      <w:lvlJc w:val="left"/>
      <w:pPr>
        <w:tabs>
          <w:tab w:val="num" w:pos="3420"/>
        </w:tabs>
        <w:ind w:left="3420" w:hanging="360"/>
      </w:pPr>
    </w:lvl>
    <w:lvl w:ilvl="5" w:tplc="ABF0996E" w:tentative="1">
      <w:start w:val="1"/>
      <w:numFmt w:val="lowerRoman"/>
      <w:lvlText w:val="%6."/>
      <w:lvlJc w:val="right"/>
      <w:pPr>
        <w:tabs>
          <w:tab w:val="num" w:pos="4140"/>
        </w:tabs>
        <w:ind w:left="4140" w:hanging="180"/>
      </w:pPr>
    </w:lvl>
    <w:lvl w:ilvl="6" w:tplc="7528F6B2" w:tentative="1">
      <w:start w:val="1"/>
      <w:numFmt w:val="decimal"/>
      <w:lvlText w:val="%7."/>
      <w:lvlJc w:val="left"/>
      <w:pPr>
        <w:tabs>
          <w:tab w:val="num" w:pos="4860"/>
        </w:tabs>
        <w:ind w:left="4860" w:hanging="360"/>
      </w:pPr>
    </w:lvl>
    <w:lvl w:ilvl="7" w:tplc="9920E636" w:tentative="1">
      <w:start w:val="1"/>
      <w:numFmt w:val="lowerLetter"/>
      <w:lvlText w:val="%8."/>
      <w:lvlJc w:val="left"/>
      <w:pPr>
        <w:tabs>
          <w:tab w:val="num" w:pos="5580"/>
        </w:tabs>
        <w:ind w:left="5580" w:hanging="360"/>
      </w:pPr>
    </w:lvl>
    <w:lvl w:ilvl="8" w:tplc="2416CC72" w:tentative="1">
      <w:start w:val="1"/>
      <w:numFmt w:val="lowerRoman"/>
      <w:lvlText w:val="%9."/>
      <w:lvlJc w:val="right"/>
      <w:pPr>
        <w:tabs>
          <w:tab w:val="num" w:pos="6300"/>
        </w:tabs>
        <w:ind w:left="6300" w:hanging="180"/>
      </w:pPr>
    </w:lvl>
  </w:abstractNum>
  <w:abstractNum w:abstractNumId="11" w15:restartNumberingAfterBreak="0">
    <w:nsid w:val="18EB2CBE"/>
    <w:multiLevelType w:val="hybridMultilevel"/>
    <w:tmpl w:val="98C06312"/>
    <w:lvl w:ilvl="0" w:tplc="BFFEEF3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9C31431"/>
    <w:multiLevelType w:val="multilevel"/>
    <w:tmpl w:val="D7DC8E28"/>
    <w:lvl w:ilvl="0">
      <w:start w:val="1"/>
      <w:numFmt w:val="decimal"/>
      <w:lvlText w:val="%1."/>
      <w:lvlJc w:val="left"/>
      <w:pPr>
        <w:ind w:left="1048" w:hanging="480"/>
      </w:pPr>
      <w:rPr>
        <w:rFonts w:hint="default"/>
        <w:b w:val="0"/>
        <w:bCs w:val="0"/>
      </w:rPr>
    </w:lvl>
    <w:lvl w:ilvl="1">
      <w:start w:val="1"/>
      <w:numFmt w:val="decimal"/>
      <w:lvlText w:val="%1.%2."/>
      <w:lvlJc w:val="left"/>
      <w:pPr>
        <w:ind w:left="119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1A089F"/>
    <w:multiLevelType w:val="multilevel"/>
    <w:tmpl w:val="F8FA30F2"/>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272C6A0A"/>
    <w:multiLevelType w:val="multilevel"/>
    <w:tmpl w:val="85CC72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017D33"/>
    <w:multiLevelType w:val="multilevel"/>
    <w:tmpl w:val="C0C024CC"/>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EC1DA2"/>
    <w:multiLevelType w:val="multilevel"/>
    <w:tmpl w:val="EB9EB6A6"/>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4308EB"/>
    <w:multiLevelType w:val="multilevel"/>
    <w:tmpl w:val="B296940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C904A8"/>
    <w:multiLevelType w:val="multilevel"/>
    <w:tmpl w:val="B3427A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CE1722"/>
    <w:multiLevelType w:val="multilevel"/>
    <w:tmpl w:val="2FCCF694"/>
    <w:lvl w:ilvl="0">
      <w:start w:val="2"/>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31B52A57"/>
    <w:multiLevelType w:val="multilevel"/>
    <w:tmpl w:val="F814DD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0642C1"/>
    <w:multiLevelType w:val="multilevel"/>
    <w:tmpl w:val="49BE7C0C"/>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B177F2"/>
    <w:multiLevelType w:val="hybridMultilevel"/>
    <w:tmpl w:val="A6F6CFA2"/>
    <w:lvl w:ilvl="0" w:tplc="11E875F6">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36CD258F"/>
    <w:multiLevelType w:val="multilevel"/>
    <w:tmpl w:val="3F701D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7311A32"/>
    <w:multiLevelType w:val="multilevel"/>
    <w:tmpl w:val="4474661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6" w15:restartNumberingAfterBreak="0">
    <w:nsid w:val="42F16C00"/>
    <w:multiLevelType w:val="multilevel"/>
    <w:tmpl w:val="0B96FB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FE29BB"/>
    <w:multiLevelType w:val="hybridMultilevel"/>
    <w:tmpl w:val="37D201D8"/>
    <w:lvl w:ilvl="0" w:tplc="440AB5E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8DB4C0E"/>
    <w:multiLevelType w:val="multilevel"/>
    <w:tmpl w:val="01B2679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4E6C4D47"/>
    <w:multiLevelType w:val="multilevel"/>
    <w:tmpl w:val="D7DC8E28"/>
    <w:lvl w:ilvl="0">
      <w:start w:val="1"/>
      <w:numFmt w:val="decimal"/>
      <w:lvlText w:val="%1."/>
      <w:lvlJc w:val="left"/>
      <w:pPr>
        <w:ind w:left="1048" w:hanging="480"/>
      </w:pPr>
      <w:rPr>
        <w:rFonts w:hint="default"/>
        <w:b w:val="0"/>
        <w:bCs w:val="0"/>
      </w:rPr>
    </w:lvl>
    <w:lvl w:ilvl="1">
      <w:start w:val="1"/>
      <w:numFmt w:val="decimal"/>
      <w:lvlText w:val="%1.%2."/>
      <w:lvlJc w:val="left"/>
      <w:pPr>
        <w:ind w:left="119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A2731D"/>
    <w:multiLevelType w:val="hybridMultilevel"/>
    <w:tmpl w:val="1472B558"/>
    <w:lvl w:ilvl="0" w:tplc="0427000F">
      <w:start w:val="3"/>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1" w15:restartNumberingAfterBreak="0">
    <w:nsid w:val="562465B2"/>
    <w:multiLevelType w:val="multilevel"/>
    <w:tmpl w:val="47B2FF8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38784F"/>
    <w:multiLevelType w:val="hybridMultilevel"/>
    <w:tmpl w:val="74488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DA830AE"/>
    <w:multiLevelType w:val="hybridMultilevel"/>
    <w:tmpl w:val="461AB81E"/>
    <w:lvl w:ilvl="0" w:tplc="2C02C73E">
      <w:start w:val="2"/>
      <w:numFmt w:val="bullet"/>
      <w:lvlText w:val="-"/>
      <w:lvlJc w:val="left"/>
      <w:pPr>
        <w:ind w:left="720" w:hanging="360"/>
      </w:pPr>
      <w:rPr>
        <w:rFonts w:ascii="Times New Roman" w:eastAsia="Calibri"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E983565"/>
    <w:multiLevelType w:val="multilevel"/>
    <w:tmpl w:val="66009F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E839B2"/>
    <w:multiLevelType w:val="multilevel"/>
    <w:tmpl w:val="4F70CB8C"/>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3A2D6D"/>
    <w:multiLevelType w:val="multilevel"/>
    <w:tmpl w:val="DDE402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120A81"/>
    <w:multiLevelType w:val="multilevel"/>
    <w:tmpl w:val="E5904B04"/>
    <w:lvl w:ilvl="0">
      <w:start w:val="4"/>
      <w:numFmt w:val="decimal"/>
      <w:lvlText w:val="%1."/>
      <w:lvlJc w:val="left"/>
      <w:pPr>
        <w:ind w:left="786" w:hanging="360"/>
      </w:pPr>
      <w:rPr>
        <w:rFonts w:hint="default"/>
        <w:b w:val="0"/>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8" w15:restartNumberingAfterBreak="0">
    <w:nsid w:val="78756364"/>
    <w:multiLevelType w:val="hybridMultilevel"/>
    <w:tmpl w:val="EE8636B8"/>
    <w:lvl w:ilvl="0" w:tplc="38D6EB60">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9" w15:restartNumberingAfterBreak="0">
    <w:nsid w:val="79C42FFB"/>
    <w:multiLevelType w:val="hybridMultilevel"/>
    <w:tmpl w:val="45CAE804"/>
    <w:lvl w:ilvl="0" w:tplc="8516FFC2">
      <w:start w:val="1"/>
      <w:numFmt w:val="upperRoman"/>
      <w:lvlText w:val="%1."/>
      <w:lvlJc w:val="left"/>
      <w:pPr>
        <w:tabs>
          <w:tab w:val="num" w:pos="1077"/>
        </w:tabs>
        <w:ind w:left="1077" w:hanging="720"/>
      </w:pPr>
      <w:rPr>
        <w:rFonts w:cs="Times New Roman" w:hint="default"/>
      </w:rPr>
    </w:lvl>
    <w:lvl w:ilvl="1" w:tplc="04270019" w:tentative="1">
      <w:start w:val="1"/>
      <w:numFmt w:val="lowerLetter"/>
      <w:lvlText w:val="%2."/>
      <w:lvlJc w:val="left"/>
      <w:pPr>
        <w:tabs>
          <w:tab w:val="num" w:pos="1437"/>
        </w:tabs>
        <w:ind w:left="1437" w:hanging="360"/>
      </w:pPr>
      <w:rPr>
        <w:rFonts w:cs="Times New Roman"/>
      </w:rPr>
    </w:lvl>
    <w:lvl w:ilvl="2" w:tplc="0427001B" w:tentative="1">
      <w:start w:val="1"/>
      <w:numFmt w:val="lowerRoman"/>
      <w:lvlText w:val="%3."/>
      <w:lvlJc w:val="right"/>
      <w:pPr>
        <w:tabs>
          <w:tab w:val="num" w:pos="2157"/>
        </w:tabs>
        <w:ind w:left="2157" w:hanging="180"/>
      </w:pPr>
      <w:rPr>
        <w:rFonts w:cs="Times New Roman"/>
      </w:rPr>
    </w:lvl>
    <w:lvl w:ilvl="3" w:tplc="0427000F" w:tentative="1">
      <w:start w:val="1"/>
      <w:numFmt w:val="decimal"/>
      <w:lvlText w:val="%4."/>
      <w:lvlJc w:val="left"/>
      <w:pPr>
        <w:tabs>
          <w:tab w:val="num" w:pos="2877"/>
        </w:tabs>
        <w:ind w:left="2877" w:hanging="360"/>
      </w:pPr>
      <w:rPr>
        <w:rFonts w:cs="Times New Roman"/>
      </w:rPr>
    </w:lvl>
    <w:lvl w:ilvl="4" w:tplc="04270019" w:tentative="1">
      <w:start w:val="1"/>
      <w:numFmt w:val="lowerLetter"/>
      <w:lvlText w:val="%5."/>
      <w:lvlJc w:val="left"/>
      <w:pPr>
        <w:tabs>
          <w:tab w:val="num" w:pos="3597"/>
        </w:tabs>
        <w:ind w:left="3597" w:hanging="360"/>
      </w:pPr>
      <w:rPr>
        <w:rFonts w:cs="Times New Roman"/>
      </w:rPr>
    </w:lvl>
    <w:lvl w:ilvl="5" w:tplc="0427001B" w:tentative="1">
      <w:start w:val="1"/>
      <w:numFmt w:val="lowerRoman"/>
      <w:lvlText w:val="%6."/>
      <w:lvlJc w:val="right"/>
      <w:pPr>
        <w:tabs>
          <w:tab w:val="num" w:pos="4317"/>
        </w:tabs>
        <w:ind w:left="4317" w:hanging="180"/>
      </w:pPr>
      <w:rPr>
        <w:rFonts w:cs="Times New Roman"/>
      </w:rPr>
    </w:lvl>
    <w:lvl w:ilvl="6" w:tplc="0427000F" w:tentative="1">
      <w:start w:val="1"/>
      <w:numFmt w:val="decimal"/>
      <w:lvlText w:val="%7."/>
      <w:lvlJc w:val="left"/>
      <w:pPr>
        <w:tabs>
          <w:tab w:val="num" w:pos="5037"/>
        </w:tabs>
        <w:ind w:left="5037" w:hanging="360"/>
      </w:pPr>
      <w:rPr>
        <w:rFonts w:cs="Times New Roman"/>
      </w:rPr>
    </w:lvl>
    <w:lvl w:ilvl="7" w:tplc="04270019" w:tentative="1">
      <w:start w:val="1"/>
      <w:numFmt w:val="lowerLetter"/>
      <w:lvlText w:val="%8."/>
      <w:lvlJc w:val="left"/>
      <w:pPr>
        <w:tabs>
          <w:tab w:val="num" w:pos="5757"/>
        </w:tabs>
        <w:ind w:left="5757" w:hanging="360"/>
      </w:pPr>
      <w:rPr>
        <w:rFonts w:cs="Times New Roman"/>
      </w:rPr>
    </w:lvl>
    <w:lvl w:ilvl="8" w:tplc="0427001B" w:tentative="1">
      <w:start w:val="1"/>
      <w:numFmt w:val="lowerRoman"/>
      <w:lvlText w:val="%9."/>
      <w:lvlJc w:val="right"/>
      <w:pPr>
        <w:tabs>
          <w:tab w:val="num" w:pos="6477"/>
        </w:tabs>
        <w:ind w:left="6477" w:hanging="180"/>
      </w:pPr>
      <w:rPr>
        <w:rFonts w:cs="Times New Roman"/>
      </w:rPr>
    </w:lvl>
  </w:abstractNum>
  <w:abstractNum w:abstractNumId="40" w15:restartNumberingAfterBreak="0">
    <w:nsid w:val="7D920AD0"/>
    <w:multiLevelType w:val="multilevel"/>
    <w:tmpl w:val="A1E2DF74"/>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32"/>
  </w:num>
  <w:num w:numId="13">
    <w:abstractNumId w:val="23"/>
  </w:num>
  <w:num w:numId="14">
    <w:abstractNumId w:val="37"/>
  </w:num>
  <w:num w:numId="15">
    <w:abstractNumId w:val="39"/>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31"/>
  </w:num>
  <w:num w:numId="24">
    <w:abstractNumId w:val="22"/>
  </w:num>
  <w:num w:numId="25">
    <w:abstractNumId w:val="16"/>
  </w:num>
  <w:num w:numId="26">
    <w:abstractNumId w:val="13"/>
  </w:num>
  <w:num w:numId="27">
    <w:abstractNumId w:val="17"/>
  </w:num>
  <w:num w:numId="28">
    <w:abstractNumId w:val="29"/>
  </w:num>
  <w:num w:numId="29">
    <w:abstractNumId w:val="34"/>
  </w:num>
  <w:num w:numId="30">
    <w:abstractNumId w:val="24"/>
  </w:num>
  <w:num w:numId="31">
    <w:abstractNumId w:val="18"/>
  </w:num>
  <w:num w:numId="32">
    <w:abstractNumId w:val="26"/>
  </w:num>
  <w:num w:numId="33">
    <w:abstractNumId w:val="19"/>
  </w:num>
  <w:num w:numId="34">
    <w:abstractNumId w:val="15"/>
  </w:num>
  <w:num w:numId="35">
    <w:abstractNumId w:val="36"/>
  </w:num>
  <w:num w:numId="36">
    <w:abstractNumId w:val="40"/>
  </w:num>
  <w:num w:numId="37">
    <w:abstractNumId w:val="21"/>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33"/>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17BB0"/>
    <w:rsid w:val="0002088C"/>
    <w:rsid w:val="00024730"/>
    <w:rsid w:val="00041393"/>
    <w:rsid w:val="00053CEF"/>
    <w:rsid w:val="00054318"/>
    <w:rsid w:val="00056D15"/>
    <w:rsid w:val="00071E6F"/>
    <w:rsid w:val="00087814"/>
    <w:rsid w:val="00090F0D"/>
    <w:rsid w:val="00093442"/>
    <w:rsid w:val="00093825"/>
    <w:rsid w:val="000944BF"/>
    <w:rsid w:val="000951B0"/>
    <w:rsid w:val="00096D13"/>
    <w:rsid w:val="000B696A"/>
    <w:rsid w:val="000C6903"/>
    <w:rsid w:val="000E04AD"/>
    <w:rsid w:val="000E58FC"/>
    <w:rsid w:val="000E6C34"/>
    <w:rsid w:val="000F7DA0"/>
    <w:rsid w:val="00107136"/>
    <w:rsid w:val="00107D1E"/>
    <w:rsid w:val="00107FCD"/>
    <w:rsid w:val="0011581E"/>
    <w:rsid w:val="00120A65"/>
    <w:rsid w:val="00131559"/>
    <w:rsid w:val="001444C8"/>
    <w:rsid w:val="00157C83"/>
    <w:rsid w:val="00163473"/>
    <w:rsid w:val="00166A4E"/>
    <w:rsid w:val="001707CF"/>
    <w:rsid w:val="00175BA1"/>
    <w:rsid w:val="00177EF1"/>
    <w:rsid w:val="00180996"/>
    <w:rsid w:val="00185F64"/>
    <w:rsid w:val="001864C2"/>
    <w:rsid w:val="001A0458"/>
    <w:rsid w:val="001A3937"/>
    <w:rsid w:val="001B01B1"/>
    <w:rsid w:val="001B5655"/>
    <w:rsid w:val="001C0CFF"/>
    <w:rsid w:val="001C5B0D"/>
    <w:rsid w:val="001D15F8"/>
    <w:rsid w:val="001D1AE7"/>
    <w:rsid w:val="001D5EB1"/>
    <w:rsid w:val="001E05E0"/>
    <w:rsid w:val="001E3F19"/>
    <w:rsid w:val="001F01AD"/>
    <w:rsid w:val="001F15BF"/>
    <w:rsid w:val="001F5614"/>
    <w:rsid w:val="001F7EA0"/>
    <w:rsid w:val="002010E4"/>
    <w:rsid w:val="00201104"/>
    <w:rsid w:val="00211761"/>
    <w:rsid w:val="00211D27"/>
    <w:rsid w:val="00212A8B"/>
    <w:rsid w:val="00213A5B"/>
    <w:rsid w:val="00213E1C"/>
    <w:rsid w:val="00215282"/>
    <w:rsid w:val="00216132"/>
    <w:rsid w:val="002216AA"/>
    <w:rsid w:val="00225C35"/>
    <w:rsid w:val="00227D42"/>
    <w:rsid w:val="00237B69"/>
    <w:rsid w:val="00240FD7"/>
    <w:rsid w:val="002411A2"/>
    <w:rsid w:val="00242B88"/>
    <w:rsid w:val="002441A6"/>
    <w:rsid w:val="002455DF"/>
    <w:rsid w:val="00250A31"/>
    <w:rsid w:val="00266085"/>
    <w:rsid w:val="00266AF0"/>
    <w:rsid w:val="00277B29"/>
    <w:rsid w:val="00281BD8"/>
    <w:rsid w:val="00283F67"/>
    <w:rsid w:val="002844AE"/>
    <w:rsid w:val="00291226"/>
    <w:rsid w:val="00291DE9"/>
    <w:rsid w:val="00294B52"/>
    <w:rsid w:val="00297729"/>
    <w:rsid w:val="002A39CE"/>
    <w:rsid w:val="002B241A"/>
    <w:rsid w:val="002C055F"/>
    <w:rsid w:val="002D2A2C"/>
    <w:rsid w:val="002F0A0D"/>
    <w:rsid w:val="00306D50"/>
    <w:rsid w:val="0031348C"/>
    <w:rsid w:val="00324750"/>
    <w:rsid w:val="003306D5"/>
    <w:rsid w:val="00332A18"/>
    <w:rsid w:val="00336800"/>
    <w:rsid w:val="003452FA"/>
    <w:rsid w:val="00346E21"/>
    <w:rsid w:val="00347F54"/>
    <w:rsid w:val="0035528E"/>
    <w:rsid w:val="00356BE4"/>
    <w:rsid w:val="00364C8C"/>
    <w:rsid w:val="003674C3"/>
    <w:rsid w:val="003677E4"/>
    <w:rsid w:val="0037723F"/>
    <w:rsid w:val="003774E6"/>
    <w:rsid w:val="00381421"/>
    <w:rsid w:val="00384543"/>
    <w:rsid w:val="003871A8"/>
    <w:rsid w:val="003A2633"/>
    <w:rsid w:val="003A3546"/>
    <w:rsid w:val="003A68E2"/>
    <w:rsid w:val="003A7A13"/>
    <w:rsid w:val="003B0332"/>
    <w:rsid w:val="003B0A70"/>
    <w:rsid w:val="003B3610"/>
    <w:rsid w:val="003B749F"/>
    <w:rsid w:val="003B7BD5"/>
    <w:rsid w:val="003C09F9"/>
    <w:rsid w:val="003D0180"/>
    <w:rsid w:val="003D2BED"/>
    <w:rsid w:val="003D61D7"/>
    <w:rsid w:val="003E2403"/>
    <w:rsid w:val="003E5D65"/>
    <w:rsid w:val="003E603A"/>
    <w:rsid w:val="003F32FB"/>
    <w:rsid w:val="003F362A"/>
    <w:rsid w:val="003F3C45"/>
    <w:rsid w:val="003F7C3E"/>
    <w:rsid w:val="003F7FA2"/>
    <w:rsid w:val="00405B54"/>
    <w:rsid w:val="00407ABF"/>
    <w:rsid w:val="0041412E"/>
    <w:rsid w:val="004141BA"/>
    <w:rsid w:val="004146B4"/>
    <w:rsid w:val="00417564"/>
    <w:rsid w:val="0043368C"/>
    <w:rsid w:val="00433C25"/>
    <w:rsid w:val="00433CCC"/>
    <w:rsid w:val="004545AD"/>
    <w:rsid w:val="004613FB"/>
    <w:rsid w:val="00467B6E"/>
    <w:rsid w:val="0047239C"/>
    <w:rsid w:val="00472954"/>
    <w:rsid w:val="004735F7"/>
    <w:rsid w:val="00475A56"/>
    <w:rsid w:val="004800C4"/>
    <w:rsid w:val="00480920"/>
    <w:rsid w:val="004840FE"/>
    <w:rsid w:val="004859B9"/>
    <w:rsid w:val="00495A44"/>
    <w:rsid w:val="004A79CE"/>
    <w:rsid w:val="004C0380"/>
    <w:rsid w:val="004C0950"/>
    <w:rsid w:val="004C51BC"/>
    <w:rsid w:val="004C5899"/>
    <w:rsid w:val="004D53DB"/>
    <w:rsid w:val="004E6BE9"/>
    <w:rsid w:val="004E7F34"/>
    <w:rsid w:val="00504A84"/>
    <w:rsid w:val="00507D30"/>
    <w:rsid w:val="00512496"/>
    <w:rsid w:val="00515320"/>
    <w:rsid w:val="005335F4"/>
    <w:rsid w:val="00546717"/>
    <w:rsid w:val="00555004"/>
    <w:rsid w:val="00562AC1"/>
    <w:rsid w:val="005631B9"/>
    <w:rsid w:val="005677E4"/>
    <w:rsid w:val="0057281E"/>
    <w:rsid w:val="00575277"/>
    <w:rsid w:val="005801D0"/>
    <w:rsid w:val="00580384"/>
    <w:rsid w:val="0058400B"/>
    <w:rsid w:val="0058603B"/>
    <w:rsid w:val="0059071B"/>
    <w:rsid w:val="00590C70"/>
    <w:rsid w:val="00596712"/>
    <w:rsid w:val="005968F7"/>
    <w:rsid w:val="005C2728"/>
    <w:rsid w:val="005C29DF"/>
    <w:rsid w:val="005C6161"/>
    <w:rsid w:val="005D15B6"/>
    <w:rsid w:val="005D2AD3"/>
    <w:rsid w:val="005E5335"/>
    <w:rsid w:val="00606132"/>
    <w:rsid w:val="00611C0E"/>
    <w:rsid w:val="00613375"/>
    <w:rsid w:val="00622524"/>
    <w:rsid w:val="00634716"/>
    <w:rsid w:val="00634964"/>
    <w:rsid w:val="00635DB7"/>
    <w:rsid w:val="00652F6B"/>
    <w:rsid w:val="006564EA"/>
    <w:rsid w:val="006621B1"/>
    <w:rsid w:val="00665046"/>
    <w:rsid w:val="00672841"/>
    <w:rsid w:val="00682A80"/>
    <w:rsid w:val="00686EFB"/>
    <w:rsid w:val="00697EA4"/>
    <w:rsid w:val="006A6A1F"/>
    <w:rsid w:val="006C290C"/>
    <w:rsid w:val="006D2C35"/>
    <w:rsid w:val="006D756D"/>
    <w:rsid w:val="006E106A"/>
    <w:rsid w:val="006E4163"/>
    <w:rsid w:val="006E6005"/>
    <w:rsid w:val="006E626E"/>
    <w:rsid w:val="006F416F"/>
    <w:rsid w:val="006F4715"/>
    <w:rsid w:val="006F487B"/>
    <w:rsid w:val="007018BE"/>
    <w:rsid w:val="00704D3A"/>
    <w:rsid w:val="00710820"/>
    <w:rsid w:val="00711681"/>
    <w:rsid w:val="007166EB"/>
    <w:rsid w:val="007222FC"/>
    <w:rsid w:val="00722537"/>
    <w:rsid w:val="00722AEF"/>
    <w:rsid w:val="007236E6"/>
    <w:rsid w:val="00723C1C"/>
    <w:rsid w:val="00726F03"/>
    <w:rsid w:val="007317A0"/>
    <w:rsid w:val="00732685"/>
    <w:rsid w:val="007336BA"/>
    <w:rsid w:val="00733BFB"/>
    <w:rsid w:val="007349C1"/>
    <w:rsid w:val="00734E24"/>
    <w:rsid w:val="00745F3A"/>
    <w:rsid w:val="0077381A"/>
    <w:rsid w:val="007775F7"/>
    <w:rsid w:val="00780782"/>
    <w:rsid w:val="0078682F"/>
    <w:rsid w:val="00792D49"/>
    <w:rsid w:val="007C39B9"/>
    <w:rsid w:val="007C51CC"/>
    <w:rsid w:val="007C6869"/>
    <w:rsid w:val="007D151A"/>
    <w:rsid w:val="007D66DF"/>
    <w:rsid w:val="007D746B"/>
    <w:rsid w:val="00801E4F"/>
    <w:rsid w:val="00802B6E"/>
    <w:rsid w:val="00805B02"/>
    <w:rsid w:val="00807737"/>
    <w:rsid w:val="00820108"/>
    <w:rsid w:val="0082383E"/>
    <w:rsid w:val="00837189"/>
    <w:rsid w:val="0084545B"/>
    <w:rsid w:val="00855DE4"/>
    <w:rsid w:val="008570D5"/>
    <w:rsid w:val="0085763A"/>
    <w:rsid w:val="008623E9"/>
    <w:rsid w:val="00862812"/>
    <w:rsid w:val="00862B95"/>
    <w:rsid w:val="00864F6F"/>
    <w:rsid w:val="00872FF5"/>
    <w:rsid w:val="00873257"/>
    <w:rsid w:val="00883DCA"/>
    <w:rsid w:val="008861A7"/>
    <w:rsid w:val="00890B30"/>
    <w:rsid w:val="00895224"/>
    <w:rsid w:val="008A0558"/>
    <w:rsid w:val="008A44F9"/>
    <w:rsid w:val="008B0136"/>
    <w:rsid w:val="008C3809"/>
    <w:rsid w:val="008C4677"/>
    <w:rsid w:val="008C6BDA"/>
    <w:rsid w:val="008D4344"/>
    <w:rsid w:val="008D69DD"/>
    <w:rsid w:val="008E0921"/>
    <w:rsid w:val="008E16E5"/>
    <w:rsid w:val="008F3BC2"/>
    <w:rsid w:val="008F665C"/>
    <w:rsid w:val="00906CE4"/>
    <w:rsid w:val="00906F58"/>
    <w:rsid w:val="009174EE"/>
    <w:rsid w:val="0092313F"/>
    <w:rsid w:val="009237B2"/>
    <w:rsid w:val="009324EE"/>
    <w:rsid w:val="00932DDD"/>
    <w:rsid w:val="009352D1"/>
    <w:rsid w:val="00944AC0"/>
    <w:rsid w:val="009468D1"/>
    <w:rsid w:val="009615E8"/>
    <w:rsid w:val="00966BC9"/>
    <w:rsid w:val="00976C2E"/>
    <w:rsid w:val="00987CA9"/>
    <w:rsid w:val="009A071E"/>
    <w:rsid w:val="009C480A"/>
    <w:rsid w:val="009C6A95"/>
    <w:rsid w:val="009D30F9"/>
    <w:rsid w:val="009D5C38"/>
    <w:rsid w:val="009D6DB0"/>
    <w:rsid w:val="009E797F"/>
    <w:rsid w:val="00A22786"/>
    <w:rsid w:val="00A26F57"/>
    <w:rsid w:val="00A3260E"/>
    <w:rsid w:val="00A32F12"/>
    <w:rsid w:val="00A336BB"/>
    <w:rsid w:val="00A35C97"/>
    <w:rsid w:val="00A41C2F"/>
    <w:rsid w:val="00A44DC7"/>
    <w:rsid w:val="00A46230"/>
    <w:rsid w:val="00A56070"/>
    <w:rsid w:val="00A57DF1"/>
    <w:rsid w:val="00A8670A"/>
    <w:rsid w:val="00A86BCE"/>
    <w:rsid w:val="00A9592B"/>
    <w:rsid w:val="00A968CB"/>
    <w:rsid w:val="00AA53F5"/>
    <w:rsid w:val="00AA5DFD"/>
    <w:rsid w:val="00AA6F5A"/>
    <w:rsid w:val="00AB3243"/>
    <w:rsid w:val="00AC130C"/>
    <w:rsid w:val="00AC1E02"/>
    <w:rsid w:val="00AC608E"/>
    <w:rsid w:val="00AD081E"/>
    <w:rsid w:val="00AD2EE1"/>
    <w:rsid w:val="00AD7740"/>
    <w:rsid w:val="00AF0BE5"/>
    <w:rsid w:val="00AF476D"/>
    <w:rsid w:val="00AF6A1F"/>
    <w:rsid w:val="00B02627"/>
    <w:rsid w:val="00B0620B"/>
    <w:rsid w:val="00B0719A"/>
    <w:rsid w:val="00B10FEE"/>
    <w:rsid w:val="00B25449"/>
    <w:rsid w:val="00B2633E"/>
    <w:rsid w:val="00B33D09"/>
    <w:rsid w:val="00B40258"/>
    <w:rsid w:val="00B42F3D"/>
    <w:rsid w:val="00B51B81"/>
    <w:rsid w:val="00B534B0"/>
    <w:rsid w:val="00B5363E"/>
    <w:rsid w:val="00B5385E"/>
    <w:rsid w:val="00B53A4D"/>
    <w:rsid w:val="00B5495F"/>
    <w:rsid w:val="00B603A8"/>
    <w:rsid w:val="00B6235A"/>
    <w:rsid w:val="00B62BF2"/>
    <w:rsid w:val="00B7320C"/>
    <w:rsid w:val="00B742F5"/>
    <w:rsid w:val="00B85FC5"/>
    <w:rsid w:val="00B87C32"/>
    <w:rsid w:val="00BA2B3E"/>
    <w:rsid w:val="00BA50C7"/>
    <w:rsid w:val="00BB07E2"/>
    <w:rsid w:val="00BB56AF"/>
    <w:rsid w:val="00BB5742"/>
    <w:rsid w:val="00BB5928"/>
    <w:rsid w:val="00BC6D52"/>
    <w:rsid w:val="00BC7E3D"/>
    <w:rsid w:val="00BD16C0"/>
    <w:rsid w:val="00BD2DF7"/>
    <w:rsid w:val="00BF0110"/>
    <w:rsid w:val="00BF1FB6"/>
    <w:rsid w:val="00BF2B98"/>
    <w:rsid w:val="00BF5D40"/>
    <w:rsid w:val="00C00DBD"/>
    <w:rsid w:val="00C0741C"/>
    <w:rsid w:val="00C109B2"/>
    <w:rsid w:val="00C42420"/>
    <w:rsid w:val="00C52CDF"/>
    <w:rsid w:val="00C55AF1"/>
    <w:rsid w:val="00C70A51"/>
    <w:rsid w:val="00C716F4"/>
    <w:rsid w:val="00C73DF4"/>
    <w:rsid w:val="00C759B6"/>
    <w:rsid w:val="00C8067D"/>
    <w:rsid w:val="00C86720"/>
    <w:rsid w:val="00C867B0"/>
    <w:rsid w:val="00C97EA7"/>
    <w:rsid w:val="00CA5AF0"/>
    <w:rsid w:val="00CA7B58"/>
    <w:rsid w:val="00CB075F"/>
    <w:rsid w:val="00CB2B26"/>
    <w:rsid w:val="00CB3E22"/>
    <w:rsid w:val="00CC0E4E"/>
    <w:rsid w:val="00CD2DDE"/>
    <w:rsid w:val="00CD4049"/>
    <w:rsid w:val="00CD56B8"/>
    <w:rsid w:val="00D06502"/>
    <w:rsid w:val="00D1258C"/>
    <w:rsid w:val="00D357BD"/>
    <w:rsid w:val="00D43642"/>
    <w:rsid w:val="00D44B91"/>
    <w:rsid w:val="00D50C29"/>
    <w:rsid w:val="00D513B7"/>
    <w:rsid w:val="00D52EF8"/>
    <w:rsid w:val="00D537CE"/>
    <w:rsid w:val="00D6001B"/>
    <w:rsid w:val="00D64C33"/>
    <w:rsid w:val="00D67C44"/>
    <w:rsid w:val="00D81831"/>
    <w:rsid w:val="00D97087"/>
    <w:rsid w:val="00DA4997"/>
    <w:rsid w:val="00DB1B4E"/>
    <w:rsid w:val="00DB482A"/>
    <w:rsid w:val="00DB6395"/>
    <w:rsid w:val="00DC0B5D"/>
    <w:rsid w:val="00DC4821"/>
    <w:rsid w:val="00DC713E"/>
    <w:rsid w:val="00DC71A5"/>
    <w:rsid w:val="00DD2920"/>
    <w:rsid w:val="00DD5D45"/>
    <w:rsid w:val="00DD5E8F"/>
    <w:rsid w:val="00DE0BFB"/>
    <w:rsid w:val="00DF093C"/>
    <w:rsid w:val="00DF2CE3"/>
    <w:rsid w:val="00DF56FB"/>
    <w:rsid w:val="00E00669"/>
    <w:rsid w:val="00E146D0"/>
    <w:rsid w:val="00E15A53"/>
    <w:rsid w:val="00E16829"/>
    <w:rsid w:val="00E238A7"/>
    <w:rsid w:val="00E333A8"/>
    <w:rsid w:val="00E33B3D"/>
    <w:rsid w:val="00E377B0"/>
    <w:rsid w:val="00E37B92"/>
    <w:rsid w:val="00E52CC3"/>
    <w:rsid w:val="00E62977"/>
    <w:rsid w:val="00E65B25"/>
    <w:rsid w:val="00E669D0"/>
    <w:rsid w:val="00E7526A"/>
    <w:rsid w:val="00E76D8D"/>
    <w:rsid w:val="00E82BFE"/>
    <w:rsid w:val="00E83371"/>
    <w:rsid w:val="00E93BD6"/>
    <w:rsid w:val="00E93F0F"/>
    <w:rsid w:val="00E94993"/>
    <w:rsid w:val="00E953EA"/>
    <w:rsid w:val="00E96582"/>
    <w:rsid w:val="00E96AD2"/>
    <w:rsid w:val="00EA55E0"/>
    <w:rsid w:val="00EA65AF"/>
    <w:rsid w:val="00EB1793"/>
    <w:rsid w:val="00EB5A86"/>
    <w:rsid w:val="00EB746F"/>
    <w:rsid w:val="00EC09C9"/>
    <w:rsid w:val="00EC10BA"/>
    <w:rsid w:val="00EC28DA"/>
    <w:rsid w:val="00EC62B6"/>
    <w:rsid w:val="00EC7D5D"/>
    <w:rsid w:val="00ED1231"/>
    <w:rsid w:val="00ED1DA5"/>
    <w:rsid w:val="00ED2D69"/>
    <w:rsid w:val="00ED3230"/>
    <w:rsid w:val="00ED3397"/>
    <w:rsid w:val="00EE07BE"/>
    <w:rsid w:val="00EF3A47"/>
    <w:rsid w:val="00EF61E3"/>
    <w:rsid w:val="00EF64F2"/>
    <w:rsid w:val="00F01BED"/>
    <w:rsid w:val="00F02B57"/>
    <w:rsid w:val="00F033AB"/>
    <w:rsid w:val="00F14F86"/>
    <w:rsid w:val="00F22F01"/>
    <w:rsid w:val="00F353DB"/>
    <w:rsid w:val="00F41647"/>
    <w:rsid w:val="00F42B05"/>
    <w:rsid w:val="00F43322"/>
    <w:rsid w:val="00F4645F"/>
    <w:rsid w:val="00F60107"/>
    <w:rsid w:val="00F60E4C"/>
    <w:rsid w:val="00F61A65"/>
    <w:rsid w:val="00F66CE2"/>
    <w:rsid w:val="00F701FA"/>
    <w:rsid w:val="00F71567"/>
    <w:rsid w:val="00F75E9B"/>
    <w:rsid w:val="00F90A8E"/>
    <w:rsid w:val="00F97C0A"/>
    <w:rsid w:val="00FA2CF2"/>
    <w:rsid w:val="00FB3BA4"/>
    <w:rsid w:val="00FD01F8"/>
    <w:rsid w:val="00FD20DA"/>
    <w:rsid w:val="00FD5B7B"/>
    <w:rsid w:val="00FE5B91"/>
    <w:rsid w:val="00FF16B7"/>
    <w:rsid w:val="00FF4982"/>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E1D6B"/>
  <w15:docId w15:val="{358C04F6-F2F9-434B-8C7E-90DB5FC4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F64F2"/>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rastasiniatinklio">
    <w:name w:val="Normal (Web)"/>
    <w:basedOn w:val="prastasis"/>
    <w:rsid w:val="006E626E"/>
    <w:rPr>
      <w:szCs w:val="24"/>
    </w:rPr>
  </w:style>
  <w:style w:type="paragraph" w:styleId="Sraopastraipa">
    <w:name w:val="List Paragraph"/>
    <w:aliases w:val="Numbering,ERP-List Paragraph,List Paragraph11,Bullet EY,List Paragraph2,List Paragraph Red,List Paragraph1,List Paragraph12,List Paragraph21,Lentele,List not in Table,punktai,Table of contents numbered,Bullet,Buletai,lp1,Bullet 1,punkt"/>
    <w:basedOn w:val="prastasis"/>
    <w:link w:val="SraopastraipaDiagrama"/>
    <w:uiPriority w:val="34"/>
    <w:qFormat/>
    <w:rsid w:val="00862812"/>
    <w:pPr>
      <w:ind w:left="720"/>
    </w:pPr>
    <w:rPr>
      <w:rFonts w:ascii="Calibri" w:eastAsia="Calibri" w:hAnsi="Calibri"/>
      <w:sz w:val="22"/>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List Paragraph21 Diagrama"/>
    <w:link w:val="Sraopastraipa"/>
    <w:uiPriority w:val="99"/>
    <w:qFormat/>
    <w:locked/>
    <w:rsid w:val="00862812"/>
    <w:rPr>
      <w:rFonts w:ascii="Calibri" w:eastAsia="Calibri" w:hAnsi="Calibri"/>
      <w:sz w:val="22"/>
      <w:szCs w:val="22"/>
      <w:lang w:eastAsia="en-US"/>
    </w:rPr>
  </w:style>
  <w:style w:type="character" w:styleId="Puslapionumeris">
    <w:name w:val="page number"/>
    <w:basedOn w:val="Numatytasispastraiposriftas"/>
    <w:uiPriority w:val="99"/>
    <w:rsid w:val="00107D1E"/>
    <w:rPr>
      <w:rFonts w:cs="Times New Roman"/>
    </w:rPr>
  </w:style>
  <w:style w:type="table" w:customStyle="1" w:styleId="Lentelstinklelis1">
    <w:name w:val="Lentelės tinklelis1"/>
    <w:basedOn w:val="prastojilentel"/>
    <w:next w:val="Lentelstinklelis"/>
    <w:uiPriority w:val="59"/>
    <w:rsid w:val="00FD2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59"/>
    <w:rsid w:val="00FD20D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rsid w:val="007018BE"/>
    <w:rPr>
      <w:rFonts w:eastAsia="Calibri"/>
      <w:sz w:val="20"/>
      <w:lang w:eastAsia="en-US"/>
    </w:rPr>
  </w:style>
  <w:style w:type="character" w:customStyle="1" w:styleId="KomentarotekstasDiagrama">
    <w:name w:val="Komentaro tekstas Diagrama"/>
    <w:basedOn w:val="Numatytasispastraiposriftas"/>
    <w:link w:val="Komentarotekstas"/>
    <w:uiPriority w:val="99"/>
    <w:rsid w:val="007018BE"/>
    <w:rPr>
      <w:rFonts w:eastAsia="Calibri"/>
      <w:lang w:eastAsia="en-US"/>
    </w:rPr>
  </w:style>
  <w:style w:type="character" w:styleId="Komentaronuoroda">
    <w:name w:val="annotation reference"/>
    <w:basedOn w:val="Numatytasispastraiposriftas"/>
    <w:semiHidden/>
    <w:unhideWhenUsed/>
    <w:rsid w:val="00EC09C9"/>
    <w:rPr>
      <w:sz w:val="16"/>
      <w:szCs w:val="16"/>
    </w:rPr>
  </w:style>
  <w:style w:type="paragraph" w:styleId="Komentarotema">
    <w:name w:val="annotation subject"/>
    <w:basedOn w:val="Komentarotekstas"/>
    <w:next w:val="Komentarotekstas"/>
    <w:link w:val="KomentarotemaDiagrama"/>
    <w:semiHidden/>
    <w:unhideWhenUsed/>
    <w:rsid w:val="00EC09C9"/>
    <w:rPr>
      <w:rFonts w:eastAsia="Times New Roman"/>
      <w:b/>
      <w:bCs/>
      <w:lang w:eastAsia="lt-LT"/>
    </w:rPr>
  </w:style>
  <w:style w:type="character" w:customStyle="1" w:styleId="KomentarotemaDiagrama">
    <w:name w:val="Komentaro tema Diagrama"/>
    <w:basedOn w:val="KomentarotekstasDiagrama"/>
    <w:link w:val="Komentarotema"/>
    <w:semiHidden/>
    <w:rsid w:val="00EC09C9"/>
    <w:rPr>
      <w:rFonts w:eastAsia="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906379278">
      <w:bodyDiv w:val="1"/>
      <w:marLeft w:val="0"/>
      <w:marRight w:val="0"/>
      <w:marTop w:val="0"/>
      <w:marBottom w:val="0"/>
      <w:divBdr>
        <w:top w:val="none" w:sz="0" w:space="0" w:color="auto"/>
        <w:left w:val="none" w:sz="0" w:space="0" w:color="auto"/>
        <w:bottom w:val="none" w:sz="0" w:space="0" w:color="auto"/>
        <w:right w:val="none" w:sz="0" w:space="0" w:color="auto"/>
      </w:divBdr>
    </w:div>
    <w:div w:id="19599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9932</Words>
  <Characters>5662</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Sandra Dabrienė</cp:lastModifiedBy>
  <cp:revision>2</cp:revision>
  <cp:lastPrinted>2026-04-01T07:16:00Z</cp:lastPrinted>
  <dcterms:created xsi:type="dcterms:W3CDTF">2026-05-12T11:55:00Z</dcterms:created>
  <dcterms:modified xsi:type="dcterms:W3CDTF">2026-05-12T11:55:00Z</dcterms:modified>
</cp:coreProperties>
</file>