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96FE" w14:textId="467B5924" w:rsidR="00613CA6" w:rsidRPr="00644910" w:rsidRDefault="00613CA6" w:rsidP="00644910">
      <w:pPr>
        <w:tabs>
          <w:tab w:val="left" w:pos="567"/>
        </w:tabs>
        <w:spacing w:after="0" w:line="240" w:lineRule="auto"/>
        <w:jc w:val="right"/>
        <w:rPr>
          <w:rFonts w:ascii="Times New Roman" w:hAnsi="Times New Roman" w:cs="Times New Roman"/>
          <w:sz w:val="22"/>
          <w:szCs w:val="22"/>
        </w:rPr>
      </w:pPr>
      <w:bookmarkStart w:id="0" w:name="_Toc230341816"/>
      <w:r w:rsidRPr="00B05F22">
        <w:rPr>
          <w:rFonts w:ascii="Aptos" w:hAnsi="Aptos" w:cs="Times New Roman"/>
        </w:rPr>
        <w:t>Pirkimo dokumentų 8 priedas „</w:t>
      </w:r>
      <w:r w:rsidR="00956A0B">
        <w:rPr>
          <w:rFonts w:ascii="Aptos" w:hAnsi="Aptos" w:cs="Times New Roman"/>
        </w:rPr>
        <w:t>Siūlomos prekės techniniai duomenys</w:t>
      </w:r>
      <w:r w:rsidRPr="00B05F22">
        <w:rPr>
          <w:rFonts w:ascii="Aptos" w:hAnsi="Aptos" w:cs="Times New Roman"/>
        </w:rPr>
        <w:t>“</w:t>
      </w:r>
      <w:bookmarkEnd w:id="0"/>
    </w:p>
    <w:p w14:paraId="1405BDF3" w14:textId="77777777" w:rsidR="001F3BDE" w:rsidRPr="00B05F22" w:rsidRDefault="001F3BDE" w:rsidP="0077201E">
      <w:pPr>
        <w:jc w:val="center"/>
        <w:rPr>
          <w:rFonts w:ascii="Aptos" w:hAnsi="Aptos" w:cs="Times New Roman"/>
          <w:sz w:val="22"/>
          <w:szCs w:val="22"/>
        </w:rPr>
      </w:pPr>
    </w:p>
    <w:p w14:paraId="66FFEEA2" w14:textId="66E279CC" w:rsidR="00613CA6" w:rsidRPr="00B05F22" w:rsidRDefault="00956A0B" w:rsidP="00613CA6">
      <w:pPr>
        <w:jc w:val="center"/>
        <w:rPr>
          <w:rFonts w:ascii="Aptos" w:hAnsi="Aptos" w:cs="Times New Roman"/>
          <w:caps/>
          <w:color w:val="404040" w:themeColor="text1" w:themeTint="BF"/>
          <w:spacing w:val="20"/>
          <w:sz w:val="28"/>
          <w:szCs w:val="28"/>
        </w:rPr>
      </w:pPr>
      <w:r>
        <w:rPr>
          <w:rFonts w:ascii="Aptos" w:hAnsi="Aptos" w:cs="Times New Roman"/>
          <w:caps/>
          <w:color w:val="404040" w:themeColor="text1" w:themeTint="BF"/>
          <w:spacing w:val="20"/>
          <w:sz w:val="28"/>
          <w:szCs w:val="28"/>
        </w:rPr>
        <w:t>SIŪLOMOS PREKĖS TECHNINIAI DUOMENYS</w:t>
      </w:r>
    </w:p>
    <w:p w14:paraId="0372A202" w14:textId="5ED04353" w:rsidR="00613CA6" w:rsidRPr="00765729" w:rsidRDefault="00765729" w:rsidP="00C3048C">
      <w:pPr>
        <w:pStyle w:val="ListParagraph"/>
        <w:numPr>
          <w:ilvl w:val="1"/>
          <w:numId w:val="27"/>
        </w:numPr>
        <w:spacing w:line="240" w:lineRule="auto"/>
        <w:ind w:left="0" w:firstLine="567"/>
        <w:jc w:val="both"/>
        <w:rPr>
          <w:rFonts w:ascii="Aptos" w:hAnsi="Aptos"/>
        </w:rPr>
      </w:pPr>
      <w:r w:rsidRPr="00765729">
        <w:rPr>
          <w:rFonts w:ascii="Aptos" w:hAnsi="Aptos"/>
        </w:rPr>
        <w:t xml:space="preserve">Tiekėjas turi užpildyti pateiktą </w:t>
      </w:r>
      <w:r w:rsidRPr="00D00967">
        <w:rPr>
          <w:rFonts w:ascii="Aptos" w:hAnsi="Aptos"/>
        </w:rPr>
        <w:t>lentelę ir su pasiūlymu pateikti įrodančius dokumentus</w:t>
      </w:r>
      <w:r w:rsidR="00D00967" w:rsidRPr="00D00967">
        <w:rPr>
          <w:rFonts w:ascii="Aptos" w:hAnsi="Aptos"/>
        </w:rPr>
        <w:t xml:space="preserve"> (pvz.</w:t>
      </w:r>
      <w:r w:rsidR="00D00967">
        <w:rPr>
          <w:rFonts w:ascii="Aptos" w:hAnsi="Aptos"/>
        </w:rPr>
        <w:t xml:space="preserve"> gamintojo deklaruojamus duomenis)</w:t>
      </w:r>
      <w:r w:rsidRPr="00765729">
        <w:rPr>
          <w:rFonts w:ascii="Aptos" w:hAnsi="Aptos"/>
        </w:rPr>
        <w:t>, patvirtinančius siūlomų prekių kokybės atitikimą Pirkimo dokumentų techninėje specifikacijoje nurodytiems reikalavimams.</w:t>
      </w:r>
    </w:p>
    <w:tbl>
      <w:tblPr>
        <w:tblW w:w="5000" w:type="pct"/>
        <w:tblCellMar>
          <w:left w:w="10" w:type="dxa"/>
          <w:right w:w="10" w:type="dxa"/>
        </w:tblCellMar>
        <w:tblLook w:val="0000" w:firstRow="0" w:lastRow="0" w:firstColumn="0" w:lastColumn="0" w:noHBand="0" w:noVBand="0"/>
      </w:tblPr>
      <w:tblGrid>
        <w:gridCol w:w="1097"/>
        <w:gridCol w:w="2428"/>
        <w:gridCol w:w="3234"/>
        <w:gridCol w:w="3203"/>
      </w:tblGrid>
      <w:tr w:rsidR="00BD5563" w:rsidRPr="00B05F22" w14:paraId="2563E5B7" w14:textId="68957A49" w:rsidTr="00BD5563">
        <w:trPr>
          <w:trHeight w:val="345"/>
        </w:trPr>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7B7A95" w14:textId="77777777" w:rsidR="00BD5563" w:rsidRPr="00B05F22" w:rsidRDefault="00BD5563" w:rsidP="00B85A8A">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Eil. Nr.</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1A5616" w14:textId="77777777" w:rsidR="00BD5563" w:rsidRPr="00B05F22" w:rsidRDefault="00BD5563" w:rsidP="00B85A8A">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Charakteristikų pavadinimas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654710" w14:textId="77777777" w:rsidR="00BD5563" w:rsidRPr="00B05F22" w:rsidRDefault="00BD5563" w:rsidP="00B85A8A">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Reikalavimai</w:t>
            </w:r>
          </w:p>
        </w:tc>
        <w:tc>
          <w:tcPr>
            <w:tcW w:w="3203" w:type="dxa"/>
            <w:tcBorders>
              <w:top w:val="single" w:sz="4" w:space="0" w:color="000000"/>
              <w:left w:val="single" w:sz="4" w:space="0" w:color="000000"/>
              <w:bottom w:val="single" w:sz="4" w:space="0" w:color="000000"/>
              <w:right w:val="single" w:sz="4" w:space="0" w:color="000000"/>
            </w:tcBorders>
          </w:tcPr>
          <w:p w14:paraId="1FC3557A" w14:textId="401797A7" w:rsidR="00D00967" w:rsidRPr="00D00967" w:rsidRDefault="00765729" w:rsidP="00D00967">
            <w:pPr>
              <w:suppressAutoHyphens/>
              <w:autoSpaceDN w:val="0"/>
              <w:spacing w:after="0" w:line="240" w:lineRule="auto"/>
              <w:jc w:val="center"/>
              <w:rPr>
                <w:rFonts w:ascii="Aptos" w:eastAsia="Times New Roman" w:hAnsi="Aptos" w:cs="Times New Roman"/>
                <w:b/>
              </w:rPr>
            </w:pPr>
            <w:r w:rsidRPr="00765729">
              <w:rPr>
                <w:rFonts w:ascii="Aptos" w:eastAsia="Times New Roman" w:hAnsi="Aptos" w:cs="Times New Roman"/>
                <w:b/>
              </w:rPr>
              <w:t>Siūlomos prekės techniniai parametrai</w:t>
            </w:r>
            <w:r w:rsidR="00D00967" w:rsidRPr="00D00967">
              <w:rPr>
                <w:rFonts w:ascii="Aptos" w:eastAsia="Times New Roman" w:hAnsi="Aptos" w:cs="Times New Roman"/>
                <w:b/>
              </w:rPr>
              <w:t>, kartu pateikiant nuorodą į siūlomą rodiklio reikšmę įrodantį dokumentą</w:t>
            </w:r>
          </w:p>
          <w:p w14:paraId="498143C5" w14:textId="7A0FD682" w:rsidR="00BD5563" w:rsidRPr="006311F0" w:rsidRDefault="00D00967" w:rsidP="00D00967">
            <w:pPr>
              <w:suppressAutoHyphens/>
              <w:autoSpaceDN w:val="0"/>
              <w:spacing w:after="0" w:line="240" w:lineRule="auto"/>
              <w:jc w:val="center"/>
              <w:rPr>
                <w:rFonts w:ascii="Aptos" w:eastAsia="Times New Roman" w:hAnsi="Aptos" w:cs="Times New Roman"/>
                <w:bCs/>
              </w:rPr>
            </w:pPr>
            <w:r w:rsidRPr="006311F0">
              <w:rPr>
                <w:rFonts w:ascii="Aptos" w:eastAsia="Times New Roman" w:hAnsi="Aptos" w:cs="Times New Roman"/>
                <w:bCs/>
              </w:rPr>
              <w:t>(</w:t>
            </w:r>
            <w:r w:rsidRPr="00C3048C">
              <w:rPr>
                <w:rFonts w:ascii="Aptos" w:eastAsia="Times New Roman" w:hAnsi="Aptos" w:cs="Times New Roman"/>
                <w:bCs/>
                <w:i/>
                <w:iCs/>
                <w:u w:val="single"/>
              </w:rPr>
              <w:t>tiekėjas turi nurodyti dokumento pavadinimą bei jo puslapį, kuriame pateikiama informacija apie rodiklio atitikimą</w:t>
            </w:r>
            <w:r w:rsidRPr="006311F0">
              <w:rPr>
                <w:rFonts w:ascii="Aptos" w:eastAsia="Times New Roman" w:hAnsi="Aptos" w:cs="Times New Roman"/>
                <w:bCs/>
              </w:rPr>
              <w:t>)</w:t>
            </w:r>
          </w:p>
        </w:tc>
      </w:tr>
      <w:tr w:rsidR="00BD5563" w:rsidRPr="00B05F22" w14:paraId="653D5466" w14:textId="7F11C311" w:rsidTr="00BD5563">
        <w:trPr>
          <w:trHeight w:val="345"/>
        </w:trPr>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705A1A" w14:textId="77777777" w:rsidR="00BD5563" w:rsidRPr="00B05F22" w:rsidRDefault="00BD5563" w:rsidP="00B85A8A">
            <w:pPr>
              <w:suppressAutoHyphens/>
              <w:autoSpaceDN w:val="0"/>
              <w:spacing w:after="0" w:line="240" w:lineRule="auto"/>
              <w:jc w:val="both"/>
              <w:rPr>
                <w:rFonts w:ascii="Aptos" w:eastAsia="Times New Roman" w:hAnsi="Aptos" w:cs="Times New Roman"/>
                <w:b/>
              </w:rPr>
            </w:pPr>
            <w:r w:rsidRPr="00B05F22">
              <w:rPr>
                <w:rFonts w:ascii="Aptos" w:eastAsia="Times New Roman" w:hAnsi="Aptos" w:cs="Times New Roman"/>
                <w:b/>
              </w:rPr>
              <w:t>1. Bendri reikalavimai transporto priemonei:</w:t>
            </w:r>
          </w:p>
        </w:tc>
        <w:tc>
          <w:tcPr>
            <w:tcW w:w="3203" w:type="dxa"/>
            <w:tcBorders>
              <w:top w:val="single" w:sz="4" w:space="0" w:color="000000"/>
              <w:left w:val="single" w:sz="4" w:space="0" w:color="000000"/>
              <w:bottom w:val="single" w:sz="4" w:space="0" w:color="000000"/>
              <w:right w:val="single" w:sz="4" w:space="0" w:color="000000"/>
            </w:tcBorders>
          </w:tcPr>
          <w:p w14:paraId="67754F98" w14:textId="77777777" w:rsidR="00BD5563" w:rsidRPr="00B05F22" w:rsidRDefault="00BD5563" w:rsidP="00B85A8A">
            <w:pPr>
              <w:suppressAutoHyphens/>
              <w:autoSpaceDN w:val="0"/>
              <w:spacing w:after="0" w:line="240" w:lineRule="auto"/>
              <w:jc w:val="both"/>
              <w:rPr>
                <w:rFonts w:ascii="Aptos" w:eastAsia="Times New Roman" w:hAnsi="Aptos" w:cs="Times New Roman"/>
                <w:b/>
              </w:rPr>
            </w:pPr>
          </w:p>
        </w:tc>
      </w:tr>
      <w:tr w:rsidR="00765729" w:rsidRPr="00B05F22" w14:paraId="61A10E7E" w14:textId="1A7B7421"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BB10B"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3EF61"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Transporto priemonės rūšis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323C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Krovininis furgonas, N1 kategorija, iki 3,5 t bendrosios masės.</w:t>
            </w:r>
          </w:p>
        </w:tc>
        <w:tc>
          <w:tcPr>
            <w:tcW w:w="3203" w:type="dxa"/>
            <w:tcBorders>
              <w:top w:val="single" w:sz="4" w:space="0" w:color="000000"/>
              <w:left w:val="single" w:sz="4" w:space="0" w:color="000000"/>
              <w:bottom w:val="single" w:sz="4" w:space="0" w:color="000000"/>
              <w:right w:val="single" w:sz="4" w:space="0" w:color="000000"/>
            </w:tcBorders>
          </w:tcPr>
          <w:p w14:paraId="0D22DDC6" w14:textId="562A5F0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384BF059" w14:textId="0DA2A8DC"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5D940"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7884"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Transporto priemonių skaičius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83AF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 vnt.</w:t>
            </w:r>
          </w:p>
        </w:tc>
        <w:tc>
          <w:tcPr>
            <w:tcW w:w="3203" w:type="dxa"/>
            <w:tcBorders>
              <w:top w:val="single" w:sz="4" w:space="0" w:color="000000"/>
              <w:left w:val="single" w:sz="4" w:space="0" w:color="000000"/>
              <w:bottom w:val="single" w:sz="4" w:space="0" w:color="000000"/>
              <w:right w:val="single" w:sz="4" w:space="0" w:color="000000"/>
            </w:tcBorders>
          </w:tcPr>
          <w:p w14:paraId="3434AEAE" w14:textId="328C1E3B"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248B871" w14:textId="641E09D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506A8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2F7D0"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Pagaminimo metai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B9A054" w14:textId="027E8790" w:rsidR="00765729" w:rsidRPr="00B05F22" w:rsidRDefault="00765729" w:rsidP="00765729">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Pagaminimo metai</w:t>
            </w:r>
            <w:r w:rsidR="00866A7E" w:rsidRPr="00866A7E">
              <w:rPr>
                <w:rFonts w:ascii="Aptos" w:eastAsia="Times New Roman" w:hAnsi="Aptos" w:cs="Times New Roman"/>
              </w:rPr>
              <w:t xml:space="preserve"> ne vėlesni nei 20</w:t>
            </w:r>
            <w:r w:rsidRPr="00866A7E">
              <w:rPr>
                <w:rFonts w:ascii="Aptos" w:eastAsia="Times New Roman" w:hAnsi="Aptos" w:cs="Times New Roman"/>
              </w:rPr>
              <w:t>2</w:t>
            </w:r>
            <w:r w:rsidR="00C3048C">
              <w:rPr>
                <w:rFonts w:ascii="Aptos" w:eastAsia="Times New Roman" w:hAnsi="Aptos" w:cs="Times New Roman"/>
              </w:rPr>
              <w:t>6</w:t>
            </w:r>
            <w:r w:rsidR="00866A7E" w:rsidRPr="00866A7E">
              <w:rPr>
                <w:rFonts w:ascii="Aptos" w:eastAsia="Times New Roman" w:hAnsi="Aptos" w:cs="Times New Roman"/>
              </w:rPr>
              <w:t xml:space="preserve"> m.</w:t>
            </w:r>
          </w:p>
        </w:tc>
        <w:tc>
          <w:tcPr>
            <w:tcW w:w="3203" w:type="dxa"/>
            <w:tcBorders>
              <w:top w:val="single" w:sz="4" w:space="0" w:color="000000"/>
              <w:left w:val="single" w:sz="4" w:space="0" w:color="000000"/>
              <w:bottom w:val="single" w:sz="4" w:space="0" w:color="000000"/>
              <w:right w:val="single" w:sz="4" w:space="0" w:color="000000"/>
            </w:tcBorders>
          </w:tcPr>
          <w:p w14:paraId="6F6DA6D8" w14:textId="447087F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765729" w:rsidRPr="00B05F22" w14:paraId="31417CCF" w14:textId="5CA6AFD1"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D89FB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31E93"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Vairo padėtis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895A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Kairėje</w:t>
            </w:r>
          </w:p>
        </w:tc>
        <w:tc>
          <w:tcPr>
            <w:tcW w:w="3203" w:type="dxa"/>
            <w:tcBorders>
              <w:top w:val="single" w:sz="4" w:space="0" w:color="000000"/>
              <w:left w:val="single" w:sz="4" w:space="0" w:color="000000"/>
              <w:bottom w:val="single" w:sz="4" w:space="0" w:color="000000"/>
              <w:right w:val="single" w:sz="4" w:space="0" w:color="000000"/>
            </w:tcBorders>
          </w:tcPr>
          <w:p w14:paraId="01B3CECE" w14:textId="2C1DC47C"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C60ED57" w14:textId="6A115B3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DEEEF"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42995"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Rida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DBFC0A" w14:textId="08EA6508" w:rsidR="00765729" w:rsidRPr="00B05F22" w:rsidRDefault="00765729" w:rsidP="00765729">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 xml:space="preserve">Ne daugiau kaip </w:t>
            </w:r>
            <w:r w:rsidR="00866A7E" w:rsidRPr="00866A7E">
              <w:rPr>
                <w:rFonts w:ascii="Aptos" w:eastAsia="Times New Roman" w:hAnsi="Aptos" w:cs="Times New Roman"/>
              </w:rPr>
              <w:t>3</w:t>
            </w:r>
            <w:r w:rsidRPr="00866A7E">
              <w:rPr>
                <w:rFonts w:ascii="Aptos" w:eastAsia="Times New Roman" w:hAnsi="Aptos" w:cs="Times New Roman"/>
              </w:rPr>
              <w:t>00 km</w:t>
            </w:r>
          </w:p>
        </w:tc>
        <w:tc>
          <w:tcPr>
            <w:tcW w:w="3203" w:type="dxa"/>
            <w:tcBorders>
              <w:top w:val="single" w:sz="4" w:space="0" w:color="000000"/>
              <w:left w:val="single" w:sz="4" w:space="0" w:color="000000"/>
              <w:bottom w:val="single" w:sz="4" w:space="0" w:color="000000"/>
              <w:right w:val="single" w:sz="4" w:space="0" w:color="000000"/>
            </w:tcBorders>
          </w:tcPr>
          <w:p w14:paraId="36E48D5F" w14:textId="0D079F2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535BAB3A" w14:textId="791037D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7DF70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B7C67"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Atitiktis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02442" w14:textId="70006C86" w:rsidR="00765729" w:rsidRPr="00CF1958" w:rsidRDefault="006311F0" w:rsidP="006311F0">
            <w:pPr>
              <w:suppressAutoHyphens/>
              <w:autoSpaceDN w:val="0"/>
              <w:spacing w:after="0" w:line="240" w:lineRule="auto"/>
              <w:jc w:val="both"/>
              <w:rPr>
                <w:rFonts w:ascii="Aptos" w:eastAsia="Times New Roman" w:hAnsi="Aptos" w:cs="Times New Roman"/>
                <w:highlight w:val="cyan"/>
              </w:rPr>
            </w:pPr>
            <w:r w:rsidRPr="007E699D">
              <w:rPr>
                <w:rFonts w:ascii="Aptos" w:eastAsia="Times New Roman" w:hAnsi="Aptos" w:cs="Times New Roman"/>
              </w:rPr>
              <w:t>Siūloma transporto priemonė turi būti nauja, nenaudota, atitikti Europos Sąjungos ir Lietuvos Respublikos teisės aktų reikalavimus, taikomus N1 klasės transporto priemonėms, ir būti tinkama registruoti bei eksploatuoti Lietuvos Respublikoje.</w:t>
            </w:r>
          </w:p>
        </w:tc>
        <w:tc>
          <w:tcPr>
            <w:tcW w:w="3203" w:type="dxa"/>
            <w:tcBorders>
              <w:top w:val="single" w:sz="4" w:space="0" w:color="000000"/>
              <w:left w:val="single" w:sz="4" w:space="0" w:color="000000"/>
              <w:bottom w:val="single" w:sz="4" w:space="0" w:color="000000"/>
              <w:right w:val="single" w:sz="4" w:space="0" w:color="000000"/>
            </w:tcBorders>
          </w:tcPr>
          <w:p w14:paraId="7E3A69F9" w14:textId="368D2B28"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w:t>
            </w:r>
            <w:r w:rsidR="006311F0">
              <w:rPr>
                <w:rFonts w:ascii="Aptos" w:eastAsia="Times New Roman" w:hAnsi="Aptos" w:cs="Times New Roman"/>
                <w:bCs/>
                <w:i/>
                <w:iCs/>
              </w:rPr>
              <w:t>, ar siūloma prekė atitinka nurodytą reikalavimą</w:t>
            </w:r>
            <w:r w:rsidRPr="00765729">
              <w:rPr>
                <w:rFonts w:ascii="Aptos" w:eastAsia="Times New Roman" w:hAnsi="Aptos" w:cs="Times New Roman"/>
                <w:bCs/>
                <w:i/>
                <w:iCs/>
              </w:rPr>
              <w:t>)</w:t>
            </w:r>
          </w:p>
        </w:tc>
      </w:tr>
      <w:tr w:rsidR="00765729" w:rsidRPr="00B05F22" w14:paraId="04CA2E0A" w14:textId="22006AD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C4B33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1.7 </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B9147"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Sėdimos vietos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A14468"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 (1 vairuotojo, 2 keleivių)</w:t>
            </w:r>
          </w:p>
        </w:tc>
        <w:tc>
          <w:tcPr>
            <w:tcW w:w="3203" w:type="dxa"/>
            <w:tcBorders>
              <w:top w:val="single" w:sz="4" w:space="0" w:color="000000"/>
              <w:left w:val="single" w:sz="4" w:space="0" w:color="000000"/>
              <w:bottom w:val="single" w:sz="4" w:space="0" w:color="000000"/>
              <w:right w:val="single" w:sz="4" w:space="0" w:color="000000"/>
            </w:tcBorders>
          </w:tcPr>
          <w:p w14:paraId="0510B8C5" w14:textId="20B15993"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2654CCD" w14:textId="6D8D032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54EA75"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36684"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Nuvažiuojamas atstumas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0B1E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≥350 km</w:t>
            </w:r>
          </w:p>
        </w:tc>
        <w:tc>
          <w:tcPr>
            <w:tcW w:w="3203" w:type="dxa"/>
            <w:tcBorders>
              <w:top w:val="single" w:sz="4" w:space="0" w:color="000000"/>
              <w:left w:val="single" w:sz="4" w:space="0" w:color="000000"/>
              <w:bottom w:val="single" w:sz="4" w:space="0" w:color="000000"/>
              <w:right w:val="single" w:sz="4" w:space="0" w:color="000000"/>
            </w:tcBorders>
          </w:tcPr>
          <w:p w14:paraId="55BFDC98" w14:textId="4EC617F8"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389B9B9" w14:textId="3C7E87D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0075A"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1.9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6C7F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Spalva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12E28C"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Balta</w:t>
            </w:r>
          </w:p>
        </w:tc>
        <w:tc>
          <w:tcPr>
            <w:tcW w:w="3203" w:type="dxa"/>
            <w:tcBorders>
              <w:top w:val="single" w:sz="4" w:space="0" w:color="000000"/>
              <w:left w:val="single" w:sz="4" w:space="0" w:color="000000"/>
              <w:bottom w:val="single" w:sz="4" w:space="0" w:color="000000"/>
              <w:right w:val="single" w:sz="4" w:space="0" w:color="000000"/>
            </w:tcBorders>
          </w:tcPr>
          <w:p w14:paraId="5D2D132C" w14:textId="20926E72"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5C71ADB7" w14:textId="25456C4F"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A6D62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2. Variklis:</w:t>
            </w:r>
          </w:p>
        </w:tc>
        <w:tc>
          <w:tcPr>
            <w:tcW w:w="3203" w:type="dxa"/>
            <w:tcBorders>
              <w:top w:val="single" w:sz="4" w:space="0" w:color="000000"/>
              <w:left w:val="single" w:sz="4" w:space="0" w:color="000000"/>
              <w:bottom w:val="single" w:sz="4" w:space="0" w:color="000000"/>
              <w:right w:val="single" w:sz="4" w:space="0" w:color="000000"/>
            </w:tcBorders>
          </w:tcPr>
          <w:p w14:paraId="7358C6B2"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32ED1A87" w14:textId="2FCB9D1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223DB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769F5"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išmetami teršalai (CO2 emisija)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989DDF" w14:textId="5C4D3688"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0 g/</w:t>
            </w:r>
            <w:r w:rsidR="002D7858">
              <w:rPr>
                <w:rFonts w:ascii="Aptos" w:eastAsia="Times New Roman" w:hAnsi="Aptos" w:cs="Times New Roman"/>
              </w:rPr>
              <w:t>km</w:t>
            </w:r>
          </w:p>
        </w:tc>
        <w:tc>
          <w:tcPr>
            <w:tcW w:w="3203" w:type="dxa"/>
            <w:tcBorders>
              <w:top w:val="single" w:sz="4" w:space="0" w:color="000000"/>
              <w:left w:val="single" w:sz="4" w:space="0" w:color="000000"/>
              <w:bottom w:val="single" w:sz="4" w:space="0" w:color="000000"/>
              <w:right w:val="single" w:sz="4" w:space="0" w:color="000000"/>
            </w:tcBorders>
          </w:tcPr>
          <w:p w14:paraId="31574484" w14:textId="2CA3CDBA"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A434BEA" w14:textId="7BEC53C4"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F6E7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D47E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 xml:space="preserve">Maksimalus sukimo momentas </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D75F6"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250 Nm</w:t>
            </w:r>
          </w:p>
        </w:tc>
        <w:tc>
          <w:tcPr>
            <w:tcW w:w="3203" w:type="dxa"/>
            <w:tcBorders>
              <w:top w:val="single" w:sz="4" w:space="0" w:color="000000"/>
              <w:left w:val="single" w:sz="4" w:space="0" w:color="000000"/>
              <w:bottom w:val="single" w:sz="4" w:space="0" w:color="000000"/>
              <w:right w:val="single" w:sz="4" w:space="0" w:color="000000"/>
            </w:tcBorders>
          </w:tcPr>
          <w:p w14:paraId="345681E9" w14:textId="231828E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752FC703" w14:textId="75C29D4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418EA"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C98B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tipas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C21F7" w14:textId="233289D2" w:rsidR="00765729" w:rsidRPr="004C05EA" w:rsidRDefault="002D7858" w:rsidP="00765729">
            <w:pPr>
              <w:suppressAutoHyphens/>
              <w:autoSpaceDN w:val="0"/>
              <w:spacing w:after="0" w:line="240" w:lineRule="auto"/>
              <w:jc w:val="both"/>
              <w:rPr>
                <w:rFonts w:ascii="Aptos" w:eastAsia="Times New Roman" w:hAnsi="Aptos" w:cs="Times New Roman"/>
              </w:rPr>
            </w:pPr>
            <w:r>
              <w:rPr>
                <w:rFonts w:ascii="Aptos" w:eastAsia="Times New Roman" w:hAnsi="Aptos" w:cs="Times New Roman"/>
              </w:rPr>
              <w:t>Elektrinis</w:t>
            </w:r>
          </w:p>
        </w:tc>
        <w:tc>
          <w:tcPr>
            <w:tcW w:w="3203" w:type="dxa"/>
            <w:tcBorders>
              <w:top w:val="single" w:sz="4" w:space="0" w:color="000000"/>
              <w:left w:val="single" w:sz="4" w:space="0" w:color="000000"/>
              <w:bottom w:val="single" w:sz="4" w:space="0" w:color="000000"/>
              <w:right w:val="single" w:sz="4" w:space="0" w:color="000000"/>
            </w:tcBorders>
          </w:tcPr>
          <w:p w14:paraId="4618EAF6" w14:textId="70E5A83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4E1547B" w14:textId="44FAB98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2A677"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8FE1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plieninė apsauga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AB67" w14:textId="54627D68" w:rsidR="00765729" w:rsidRPr="004C05EA" w:rsidRDefault="00765729" w:rsidP="00765729">
            <w:pPr>
              <w:suppressAutoHyphens/>
              <w:autoSpaceDN w:val="0"/>
              <w:spacing w:after="0" w:line="240" w:lineRule="auto"/>
              <w:jc w:val="both"/>
              <w:rPr>
                <w:rFonts w:ascii="Aptos" w:eastAsia="Times New Roman" w:hAnsi="Aptos" w:cs="Times New Roman"/>
              </w:rPr>
            </w:pPr>
            <w:r w:rsidRPr="004C05EA">
              <w:rPr>
                <w:rFonts w:ascii="Aptos" w:eastAsia="Times New Roman" w:hAnsi="Aptos" w:cs="Times New Roman"/>
              </w:rPr>
              <w:t>Turi būti</w:t>
            </w:r>
            <w:r w:rsidR="00866A7E">
              <w:rPr>
                <w:rFonts w:ascii="Aptos" w:eastAsia="Times New Roman" w:hAnsi="Aptos" w:cs="Times New Roman"/>
              </w:rPr>
              <w:t xml:space="preserve"> a</w:t>
            </w:r>
            <w:r w:rsidRPr="004C05EA">
              <w:rPr>
                <w:rFonts w:ascii="Aptos" w:eastAsia="Times New Roman" w:hAnsi="Aptos" w:cs="Times New Roman"/>
              </w:rPr>
              <w:t>rba lygiavertė.</w:t>
            </w:r>
          </w:p>
        </w:tc>
        <w:tc>
          <w:tcPr>
            <w:tcW w:w="3203" w:type="dxa"/>
            <w:tcBorders>
              <w:top w:val="single" w:sz="4" w:space="0" w:color="000000"/>
              <w:left w:val="single" w:sz="4" w:space="0" w:color="000000"/>
              <w:bottom w:val="single" w:sz="4" w:space="0" w:color="000000"/>
              <w:right w:val="single" w:sz="4" w:space="0" w:color="000000"/>
            </w:tcBorders>
          </w:tcPr>
          <w:p w14:paraId="61AB7768" w14:textId="35741E34"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765729" w:rsidRPr="00B05F22" w14:paraId="50AEE12A" w14:textId="0A10C00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29FCA"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8EF8E"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Maksimalus greitis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BB1F5C"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100 km/h</w:t>
            </w:r>
          </w:p>
        </w:tc>
        <w:tc>
          <w:tcPr>
            <w:tcW w:w="3203" w:type="dxa"/>
            <w:tcBorders>
              <w:top w:val="single" w:sz="4" w:space="0" w:color="000000"/>
              <w:left w:val="single" w:sz="4" w:space="0" w:color="000000"/>
              <w:bottom w:val="single" w:sz="4" w:space="0" w:color="000000"/>
              <w:right w:val="single" w:sz="4" w:space="0" w:color="000000"/>
            </w:tcBorders>
          </w:tcPr>
          <w:p w14:paraId="3FA48272" w14:textId="42B7760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4CEA0B4E" w14:textId="252D337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0F2C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6FADE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Nuvažiuojamas atstumas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FC520" w14:textId="15400BD1"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 350 </w:t>
            </w:r>
            <w:r w:rsidR="002D7858">
              <w:rPr>
                <w:rFonts w:ascii="Aptos" w:eastAsia="Times New Roman" w:hAnsi="Aptos" w:cs="Times New Roman"/>
              </w:rPr>
              <w:t>km</w:t>
            </w:r>
          </w:p>
        </w:tc>
        <w:tc>
          <w:tcPr>
            <w:tcW w:w="3203" w:type="dxa"/>
            <w:tcBorders>
              <w:top w:val="single" w:sz="4" w:space="0" w:color="000000"/>
              <w:left w:val="single" w:sz="4" w:space="0" w:color="000000"/>
              <w:bottom w:val="single" w:sz="4" w:space="0" w:color="000000"/>
              <w:right w:val="single" w:sz="4" w:space="0" w:color="000000"/>
            </w:tcBorders>
          </w:tcPr>
          <w:p w14:paraId="521B62B2" w14:textId="13389D4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FF0124E" w14:textId="7FA62F0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C08F65"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49EA48"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Baterija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DCF21"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 80 KWh </w:t>
            </w:r>
          </w:p>
        </w:tc>
        <w:tc>
          <w:tcPr>
            <w:tcW w:w="3203" w:type="dxa"/>
            <w:tcBorders>
              <w:top w:val="single" w:sz="4" w:space="0" w:color="000000"/>
              <w:left w:val="single" w:sz="4" w:space="0" w:color="000000"/>
              <w:bottom w:val="single" w:sz="4" w:space="0" w:color="000000"/>
              <w:right w:val="single" w:sz="4" w:space="0" w:color="000000"/>
            </w:tcBorders>
          </w:tcPr>
          <w:p w14:paraId="25676D73" w14:textId="7DF75EDF"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C15B10D" w14:textId="0BDE8DF3"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FB3B10"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3. Transmisija:</w:t>
            </w:r>
          </w:p>
        </w:tc>
        <w:tc>
          <w:tcPr>
            <w:tcW w:w="3203" w:type="dxa"/>
            <w:tcBorders>
              <w:top w:val="single" w:sz="4" w:space="0" w:color="000000"/>
              <w:left w:val="single" w:sz="4" w:space="0" w:color="000000"/>
              <w:bottom w:val="single" w:sz="4" w:space="0" w:color="000000"/>
              <w:right w:val="single" w:sz="4" w:space="0" w:color="000000"/>
            </w:tcBorders>
          </w:tcPr>
          <w:p w14:paraId="73F86D74"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7BC801D8" w14:textId="1C8BF49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60A3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32357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Greičių dėžės tipas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3B2359"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Automatinė</w:t>
            </w:r>
          </w:p>
        </w:tc>
        <w:tc>
          <w:tcPr>
            <w:tcW w:w="3203" w:type="dxa"/>
            <w:tcBorders>
              <w:top w:val="single" w:sz="4" w:space="0" w:color="000000"/>
              <w:left w:val="single" w:sz="4" w:space="0" w:color="000000"/>
              <w:bottom w:val="single" w:sz="4" w:space="0" w:color="000000"/>
              <w:right w:val="single" w:sz="4" w:space="0" w:color="000000"/>
            </w:tcBorders>
          </w:tcPr>
          <w:p w14:paraId="40337C5B" w14:textId="15FF914B"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4C4310C3" w14:textId="123682A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BA69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3CBA5"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Pavara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8676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Priekinių arba galinių, arba visų ratų pavara.</w:t>
            </w:r>
          </w:p>
        </w:tc>
        <w:tc>
          <w:tcPr>
            <w:tcW w:w="3203" w:type="dxa"/>
            <w:tcBorders>
              <w:top w:val="single" w:sz="4" w:space="0" w:color="000000"/>
              <w:left w:val="single" w:sz="4" w:space="0" w:color="000000"/>
              <w:bottom w:val="single" w:sz="4" w:space="0" w:color="000000"/>
              <w:right w:val="single" w:sz="4" w:space="0" w:color="000000"/>
            </w:tcBorders>
          </w:tcPr>
          <w:p w14:paraId="50401BF6" w14:textId="08759C8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E254145" w14:textId="467D8289"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E6F3D6"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4. Vairo mechanizmas:</w:t>
            </w:r>
          </w:p>
        </w:tc>
        <w:tc>
          <w:tcPr>
            <w:tcW w:w="3203" w:type="dxa"/>
            <w:tcBorders>
              <w:top w:val="single" w:sz="4" w:space="0" w:color="000000"/>
              <w:left w:val="single" w:sz="4" w:space="0" w:color="000000"/>
              <w:bottom w:val="single" w:sz="4" w:space="0" w:color="000000"/>
              <w:right w:val="single" w:sz="4" w:space="0" w:color="000000"/>
            </w:tcBorders>
          </w:tcPr>
          <w:p w14:paraId="58059743"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4C5171AA" w14:textId="6988C8D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5B67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4.1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75576E"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Vairo stiprintuvas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80840" w14:textId="77777777" w:rsidR="00765729" w:rsidRPr="00B05F22" w:rsidRDefault="00765729" w:rsidP="00765729">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Turi būti elektrinis arba elektromechaninis vairo stiprintuvas.</w:t>
            </w:r>
          </w:p>
        </w:tc>
        <w:tc>
          <w:tcPr>
            <w:tcW w:w="3203" w:type="dxa"/>
            <w:tcBorders>
              <w:top w:val="single" w:sz="4" w:space="0" w:color="000000"/>
              <w:left w:val="single" w:sz="4" w:space="0" w:color="000000"/>
              <w:bottom w:val="single" w:sz="4" w:space="0" w:color="000000"/>
              <w:right w:val="single" w:sz="4" w:space="0" w:color="000000"/>
            </w:tcBorders>
          </w:tcPr>
          <w:p w14:paraId="3F8DE8B3" w14:textId="230295F3"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5DA2713" w14:textId="4224F9E3"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26E9B"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5.Kėbulas:</w:t>
            </w:r>
          </w:p>
        </w:tc>
        <w:tc>
          <w:tcPr>
            <w:tcW w:w="3203" w:type="dxa"/>
            <w:tcBorders>
              <w:top w:val="single" w:sz="4" w:space="0" w:color="000000"/>
              <w:left w:val="single" w:sz="4" w:space="0" w:color="000000"/>
              <w:bottom w:val="single" w:sz="4" w:space="0" w:color="000000"/>
              <w:right w:val="single" w:sz="4" w:space="0" w:color="000000"/>
            </w:tcBorders>
          </w:tcPr>
          <w:p w14:paraId="1F9351A8"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0AFCEE6F" w14:textId="71B06BD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9B3A2"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D1C5F"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Tipas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067680"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L3H2 (pailgintas, aukštintas furgonas) arba lygiavertis </w:t>
            </w:r>
          </w:p>
        </w:tc>
        <w:tc>
          <w:tcPr>
            <w:tcW w:w="3203" w:type="dxa"/>
            <w:tcBorders>
              <w:top w:val="single" w:sz="4" w:space="0" w:color="000000"/>
              <w:left w:val="single" w:sz="4" w:space="0" w:color="000000"/>
              <w:bottom w:val="single" w:sz="4" w:space="0" w:color="000000"/>
              <w:right w:val="single" w:sz="4" w:space="0" w:color="000000"/>
            </w:tcBorders>
          </w:tcPr>
          <w:p w14:paraId="18267186" w14:textId="353F59E1"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43B43894" w14:textId="15DDE7B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3DB50"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14E60"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Ilgis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8893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6000 mm</w:t>
            </w:r>
          </w:p>
        </w:tc>
        <w:tc>
          <w:tcPr>
            <w:tcW w:w="3203" w:type="dxa"/>
            <w:tcBorders>
              <w:top w:val="single" w:sz="4" w:space="0" w:color="000000"/>
              <w:left w:val="single" w:sz="4" w:space="0" w:color="000000"/>
              <w:bottom w:val="single" w:sz="4" w:space="0" w:color="000000"/>
              <w:right w:val="single" w:sz="4" w:space="0" w:color="000000"/>
            </w:tcBorders>
          </w:tcPr>
          <w:p w14:paraId="7D101120" w14:textId="5A67D4F8"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1330B40" w14:textId="6C6E062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B5184"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A3274C"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Plotis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74946"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2000 mm</w:t>
            </w:r>
          </w:p>
        </w:tc>
        <w:tc>
          <w:tcPr>
            <w:tcW w:w="3203" w:type="dxa"/>
            <w:tcBorders>
              <w:top w:val="single" w:sz="4" w:space="0" w:color="000000"/>
              <w:left w:val="single" w:sz="4" w:space="0" w:color="000000"/>
              <w:bottom w:val="single" w:sz="4" w:space="0" w:color="000000"/>
              <w:right w:val="single" w:sz="4" w:space="0" w:color="000000"/>
            </w:tcBorders>
          </w:tcPr>
          <w:p w14:paraId="53EF57BE" w14:textId="5C620BD4"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172202CC" w14:textId="2005EFD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363CD"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58893D"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Aukštis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95B3DC"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2400 mm</w:t>
            </w:r>
          </w:p>
        </w:tc>
        <w:tc>
          <w:tcPr>
            <w:tcW w:w="3203" w:type="dxa"/>
            <w:tcBorders>
              <w:top w:val="single" w:sz="4" w:space="0" w:color="000000"/>
              <w:left w:val="single" w:sz="4" w:space="0" w:color="000000"/>
              <w:bottom w:val="single" w:sz="4" w:space="0" w:color="000000"/>
              <w:right w:val="single" w:sz="4" w:space="0" w:color="000000"/>
            </w:tcBorders>
          </w:tcPr>
          <w:p w14:paraId="1ECDC599" w14:textId="386CA6C6"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984B0E7" w14:textId="5722398D"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219F7"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lastRenderedPageBreak/>
              <w:t>5.5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3AC1A5"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Durų skaičius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239129"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4 (vairuotojo, keleivio ir krovinio skyriaus šoninės bei galinės)</w:t>
            </w:r>
          </w:p>
        </w:tc>
        <w:tc>
          <w:tcPr>
            <w:tcW w:w="3203" w:type="dxa"/>
            <w:tcBorders>
              <w:top w:val="single" w:sz="4" w:space="0" w:color="000000"/>
              <w:left w:val="single" w:sz="4" w:space="0" w:color="000000"/>
              <w:bottom w:val="single" w:sz="4" w:space="0" w:color="000000"/>
              <w:right w:val="single" w:sz="4" w:space="0" w:color="000000"/>
            </w:tcBorders>
          </w:tcPr>
          <w:p w14:paraId="5706AE30" w14:textId="3B46BCD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59733A4" w14:textId="36554AB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83740C"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7B9F1"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Galinės neįstiklintos durys</w:t>
            </w:r>
            <w:r w:rsidRPr="00B05F22">
              <w:rPr>
                <w:rFonts w:ascii="Aptos" w:hAnsi="Aptos"/>
              </w:rPr>
              <w:t xml:space="preserve"> </w:t>
            </w:r>
            <w:r w:rsidRPr="00B05F22">
              <w:rPr>
                <w:rFonts w:ascii="Aptos" w:eastAsia="Times New Roman" w:hAnsi="Aptos" w:cs="Times New Roman"/>
                <w:bCs/>
              </w:rPr>
              <w:t>atsidarančios 180° laipsnių kampu.</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751443"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0120422D" w14:textId="09C8913F"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866A7E">
              <w:rPr>
                <w:rFonts w:ascii="Aptos" w:eastAsia="Times New Roman" w:hAnsi="Aptos" w:cs="Times New Roman"/>
                <w:bCs/>
                <w:i/>
                <w:iCs/>
              </w:rPr>
              <w:t xml:space="preserve">(Pildo tiekėjas, nurodydamas ar siūloma prekė </w:t>
            </w:r>
            <w:r w:rsidR="00BF304D" w:rsidRPr="00866A7E">
              <w:rPr>
                <w:rFonts w:ascii="Aptos" w:eastAsia="Times New Roman" w:hAnsi="Aptos" w:cs="Times New Roman"/>
                <w:bCs/>
                <w:i/>
                <w:iCs/>
              </w:rPr>
              <w:t>turi atitinkamą komplektaciją</w:t>
            </w:r>
            <w:r w:rsidRPr="00866A7E">
              <w:rPr>
                <w:rFonts w:ascii="Aptos" w:eastAsia="Times New Roman" w:hAnsi="Aptos" w:cs="Times New Roman"/>
                <w:bCs/>
                <w:i/>
                <w:iCs/>
              </w:rPr>
              <w:t>)</w:t>
            </w:r>
          </w:p>
        </w:tc>
      </w:tr>
      <w:tr w:rsidR="00765729" w:rsidRPr="00B05F22" w14:paraId="0ABF9FEE" w14:textId="4D9756D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A50A98"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45842"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Slankiosios neįstiklintos</w:t>
            </w:r>
          </w:p>
          <w:p w14:paraId="280AE3AC"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dešiniosios durys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CD1586"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41EB7389" w14:textId="6021AD19"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BF304D">
              <w:rPr>
                <w:rFonts w:ascii="Aptos" w:eastAsia="Times New Roman" w:hAnsi="Aptos" w:cs="Times New Roman"/>
                <w:bCs/>
                <w:i/>
                <w:iCs/>
              </w:rPr>
              <w:t>(Pildo tiekėjas, nurodydamas ar siūloma prekė turi atitinkamą komplektaciją)</w:t>
            </w:r>
          </w:p>
        </w:tc>
      </w:tr>
      <w:tr w:rsidR="00765729" w:rsidRPr="00B05F22" w14:paraId="3EFABBA5" w14:textId="00BC36A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6736AA"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A9035B"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Neįstiklinta</w:t>
            </w:r>
          </w:p>
          <w:p w14:paraId="0CF28D9B" w14:textId="55120DEB"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 xml:space="preserve">pertvara tarp salono ir </w:t>
            </w:r>
            <w:r w:rsidR="002D7858" w:rsidRPr="002D7858">
              <w:rPr>
                <w:rFonts w:ascii="Aptos" w:eastAsia="Times New Roman" w:hAnsi="Aptos" w:cs="Times New Roman"/>
                <w:bCs/>
              </w:rPr>
              <w:t xml:space="preserve">krovinio skyriaus </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2F3B17"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4F884229" w14:textId="4DCD5058"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BF304D">
              <w:rPr>
                <w:rFonts w:ascii="Aptos" w:eastAsia="Times New Roman" w:hAnsi="Aptos" w:cs="Times New Roman"/>
                <w:bCs/>
                <w:i/>
                <w:iCs/>
              </w:rPr>
              <w:t>(Pildo tiekėjas, nurodydamas ar siūloma prekė turi atitinkamą komplektaciją)</w:t>
            </w:r>
          </w:p>
        </w:tc>
      </w:tr>
      <w:tr w:rsidR="00765729" w:rsidRPr="00B05F22" w14:paraId="435D4CBB" w14:textId="395EF4E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D7E10"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D9EC7A" w14:textId="4EA84CB5" w:rsidR="002D7858" w:rsidRPr="00B05F22" w:rsidRDefault="002D7858" w:rsidP="00765729">
            <w:pPr>
              <w:suppressAutoHyphens/>
              <w:autoSpaceDN w:val="0"/>
              <w:spacing w:after="0" w:line="240" w:lineRule="auto"/>
              <w:rPr>
                <w:rFonts w:ascii="Aptos" w:eastAsia="Times New Roman" w:hAnsi="Aptos" w:cs="Times New Roman"/>
                <w:bCs/>
              </w:rPr>
            </w:pPr>
            <w:r w:rsidRPr="002D7858">
              <w:rPr>
                <w:rFonts w:ascii="Aptos" w:eastAsia="Times New Roman" w:hAnsi="Aptos" w:cs="Times New Roman"/>
                <w:bCs/>
              </w:rPr>
              <w:t xml:space="preserve">Skiriamoji siena su garsą izoliuojančia apdaila kabinos pusėje </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51D4CC" w14:textId="6A05BD59" w:rsidR="00765729" w:rsidRPr="00B05F22" w:rsidRDefault="00765729" w:rsidP="00765729">
            <w:pPr>
              <w:suppressAutoHyphens/>
              <w:autoSpaceDN w:val="0"/>
              <w:spacing w:after="0" w:line="240" w:lineRule="auto"/>
              <w:jc w:val="both"/>
              <w:rPr>
                <w:rFonts w:ascii="Aptos" w:eastAsia="Times New Roman" w:hAnsi="Aptos" w:cs="Times New Roman"/>
                <w:bCs/>
              </w:rPr>
            </w:pPr>
            <w:r w:rsidRPr="004C05EA">
              <w:rPr>
                <w:rFonts w:ascii="Aptos" w:eastAsia="Times New Roman" w:hAnsi="Aptos" w:cs="Times New Roman"/>
                <w:bCs/>
              </w:rPr>
              <w:t>Turi būti</w:t>
            </w:r>
            <w:r w:rsidR="00866A7E">
              <w:rPr>
                <w:rFonts w:ascii="Aptos" w:eastAsia="Times New Roman" w:hAnsi="Aptos" w:cs="Times New Roman"/>
                <w:bCs/>
              </w:rPr>
              <w:t xml:space="preserve"> a</w:t>
            </w:r>
            <w:r w:rsidRPr="004C05EA">
              <w:rPr>
                <w:rFonts w:ascii="Aptos" w:eastAsia="Times New Roman" w:hAnsi="Aptos" w:cs="Times New Roman"/>
                <w:bCs/>
              </w:rPr>
              <w:t>rba lygiavertė.</w:t>
            </w:r>
          </w:p>
        </w:tc>
        <w:tc>
          <w:tcPr>
            <w:tcW w:w="3203" w:type="dxa"/>
            <w:tcBorders>
              <w:top w:val="single" w:sz="4" w:space="0" w:color="000000"/>
              <w:left w:val="single" w:sz="4" w:space="0" w:color="000000"/>
              <w:bottom w:val="single" w:sz="4" w:space="0" w:color="000000"/>
              <w:right w:val="single" w:sz="4" w:space="0" w:color="000000"/>
            </w:tcBorders>
          </w:tcPr>
          <w:p w14:paraId="0AE68808" w14:textId="6B3A069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765729" w:rsidRPr="00B05F22" w14:paraId="4C3EF187" w14:textId="48FD584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58BBB"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5.10</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DE710F"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rPr>
              <w:t>Krovinių skyriaus sienų apdaila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4041F"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rPr>
              <w:t>Polipropileno ar lygiavertės dangos.</w:t>
            </w:r>
          </w:p>
        </w:tc>
        <w:tc>
          <w:tcPr>
            <w:tcW w:w="3203" w:type="dxa"/>
            <w:tcBorders>
              <w:top w:val="single" w:sz="4" w:space="0" w:color="000000"/>
              <w:left w:val="single" w:sz="4" w:space="0" w:color="000000"/>
              <w:bottom w:val="single" w:sz="4" w:space="0" w:color="000000"/>
              <w:right w:val="single" w:sz="4" w:space="0" w:color="000000"/>
            </w:tcBorders>
          </w:tcPr>
          <w:p w14:paraId="3A304634" w14:textId="2C1CB504"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896922E" w14:textId="69020B6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C4A0D6"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AEE97"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Krovinių skyriaus grindys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FB6D9"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Dengtos neslidžia danga.</w:t>
            </w:r>
          </w:p>
        </w:tc>
        <w:tc>
          <w:tcPr>
            <w:tcW w:w="3203" w:type="dxa"/>
            <w:tcBorders>
              <w:top w:val="single" w:sz="4" w:space="0" w:color="000000"/>
              <w:left w:val="single" w:sz="4" w:space="0" w:color="000000"/>
              <w:bottom w:val="single" w:sz="4" w:space="0" w:color="000000"/>
              <w:right w:val="single" w:sz="4" w:space="0" w:color="000000"/>
            </w:tcBorders>
          </w:tcPr>
          <w:p w14:paraId="0E7BAE48" w14:textId="64591738"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92ABE06" w14:textId="39D9C76A" w:rsidTr="004C05EA">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729F0B"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4C228B" w14:textId="77777777" w:rsidR="00765729" w:rsidRPr="004C05EA" w:rsidRDefault="00765729" w:rsidP="00765729">
            <w:pPr>
              <w:suppressAutoHyphens/>
              <w:autoSpaceDN w:val="0"/>
              <w:spacing w:after="0" w:line="240" w:lineRule="auto"/>
              <w:rPr>
                <w:rFonts w:ascii="Aptos" w:eastAsia="Times New Roman" w:hAnsi="Aptos" w:cs="Times New Roman"/>
                <w:bCs/>
                <w:highlight w:val="yellow"/>
              </w:rPr>
            </w:pPr>
            <w:r w:rsidRPr="004C05EA">
              <w:rPr>
                <w:rFonts w:ascii="Aptos" w:eastAsia="Times New Roman" w:hAnsi="Aptos" w:cs="Times New Roman"/>
                <w:bCs/>
              </w:rPr>
              <w:t>Galinio slenksčio plastikinė apsauga</w:t>
            </w:r>
          </w:p>
        </w:tc>
        <w:tc>
          <w:tcPr>
            <w:tcW w:w="3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vAlign w:val="center"/>
          </w:tcPr>
          <w:p w14:paraId="16D5F528" w14:textId="6CAF9379" w:rsidR="00765729" w:rsidRPr="004C05EA" w:rsidRDefault="00765729" w:rsidP="00765729">
            <w:pPr>
              <w:suppressAutoHyphens/>
              <w:autoSpaceDN w:val="0"/>
              <w:spacing w:after="0" w:line="240" w:lineRule="auto"/>
              <w:jc w:val="both"/>
              <w:rPr>
                <w:rFonts w:ascii="Aptos" w:eastAsia="Times New Roman" w:hAnsi="Aptos" w:cs="Times New Roman"/>
                <w:bCs/>
                <w:highlight w:val="yellow"/>
              </w:rPr>
            </w:pPr>
            <w:r w:rsidRPr="004C05EA">
              <w:rPr>
                <w:rFonts w:ascii="Aptos" w:eastAsia="Times New Roman" w:hAnsi="Aptos" w:cs="Times New Roman"/>
                <w:bCs/>
              </w:rPr>
              <w:t>Turi būti</w:t>
            </w:r>
            <w:r w:rsidR="00866A7E">
              <w:rPr>
                <w:rFonts w:ascii="Aptos" w:eastAsia="Times New Roman" w:hAnsi="Aptos" w:cs="Times New Roman"/>
                <w:bCs/>
              </w:rPr>
              <w:t xml:space="preserve"> ar</w:t>
            </w:r>
            <w:r w:rsidRPr="004C05EA">
              <w:rPr>
                <w:rFonts w:ascii="Aptos" w:eastAsia="Times New Roman" w:hAnsi="Aptos" w:cs="Times New Roman"/>
                <w:bCs/>
              </w:rPr>
              <w:t>ba lygiavertė.</w:t>
            </w:r>
          </w:p>
        </w:tc>
        <w:tc>
          <w:tcPr>
            <w:tcW w:w="3203" w:type="dxa"/>
            <w:tcBorders>
              <w:top w:val="single" w:sz="4" w:space="0" w:color="000000"/>
              <w:left w:val="single" w:sz="4" w:space="0" w:color="000000"/>
              <w:bottom w:val="single" w:sz="4" w:space="0" w:color="000000"/>
              <w:right w:val="single" w:sz="4" w:space="0" w:color="000000"/>
            </w:tcBorders>
          </w:tcPr>
          <w:p w14:paraId="72C3FD61" w14:textId="48DCA519"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BF304D" w:rsidRPr="00B05F22" w14:paraId="49D1EC93" w14:textId="63DC6434"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C8B263"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06160" w14:textId="77777777" w:rsidR="00BF304D" w:rsidRPr="00B05F22" w:rsidRDefault="00BF304D" w:rsidP="00BF304D">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12V lizdas krovinių skyriuje</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545873"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18FD035F" w14:textId="7B08A08F"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BF304D" w:rsidRPr="00B05F22" w14:paraId="4FF8FCF6" w14:textId="3D771D3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6D911B"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647A26" w14:textId="77777777" w:rsidR="00BF304D" w:rsidRPr="00B05F22" w:rsidRDefault="00BF304D" w:rsidP="00BF304D">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Salono ir krovinių skyriaus apšvietimas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AEC644"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1DA9A32D" w14:textId="6B3B7AFF"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BF304D" w:rsidRPr="00B05F22" w14:paraId="7C88C7F2" w14:textId="0FE5AC0C"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0D568A"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DB890" w14:textId="77777777" w:rsidR="00BF304D" w:rsidRPr="00B05F22" w:rsidRDefault="00BF304D" w:rsidP="00BF304D">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Užrakinama daiktadėžė panelėje</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5E2A48"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790612C3" w14:textId="3811CBF5"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BF304D" w:rsidRPr="00B05F22" w14:paraId="05BC07E1" w14:textId="790AAAD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B98AC"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CCC333" w14:textId="77777777" w:rsidR="00BF304D" w:rsidRPr="00B05F22" w:rsidRDefault="00BF304D" w:rsidP="00BF304D">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Krovinių skyriuje tvirtinimo taškai kroviniui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691E4C"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2948D871" w14:textId="7648F8EC"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BF304D" w:rsidRPr="00B05F22" w14:paraId="69DAECCB" w14:textId="6AA434E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6F40B"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D1167"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Elektra valdomi priekiniai langai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A17A3A"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388E5131" w14:textId="6D164AD6"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765729" w:rsidRPr="00B05F22" w14:paraId="01B6C227" w14:textId="46CDA56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B0CE7"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AB5A3"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Ašys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6FF24" w14:textId="77777777" w:rsidR="00765729" w:rsidRPr="00B05F22" w:rsidRDefault="00765729" w:rsidP="00765729">
            <w:pPr>
              <w:suppressAutoHyphens/>
              <w:autoSpaceDN w:val="0"/>
              <w:spacing w:after="0" w:line="240" w:lineRule="auto"/>
              <w:jc w:val="both"/>
              <w:rPr>
                <w:rFonts w:ascii="Aptos" w:eastAsia="Times New Roman" w:hAnsi="Aptos" w:cs="Times New Roman"/>
                <w:bCs/>
                <w:shd w:val="clear" w:color="auto" w:fill="00FF00"/>
              </w:rPr>
            </w:pPr>
            <w:r w:rsidRPr="00B05F22">
              <w:rPr>
                <w:rFonts w:ascii="Aptos" w:eastAsia="Times New Roman" w:hAnsi="Aptos" w:cs="Times New Roman"/>
                <w:bCs/>
              </w:rPr>
              <w:t>2</w:t>
            </w:r>
          </w:p>
        </w:tc>
        <w:tc>
          <w:tcPr>
            <w:tcW w:w="3203" w:type="dxa"/>
            <w:tcBorders>
              <w:top w:val="single" w:sz="4" w:space="0" w:color="000000"/>
              <w:left w:val="single" w:sz="4" w:space="0" w:color="000000"/>
              <w:bottom w:val="single" w:sz="4" w:space="0" w:color="000000"/>
              <w:right w:val="single" w:sz="4" w:space="0" w:color="000000"/>
            </w:tcBorders>
          </w:tcPr>
          <w:p w14:paraId="5A4E7F9C" w14:textId="01228666"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5F761065" w14:textId="108269CD"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2FCE0"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EC0BB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Ratų bazė</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8B7E39" w14:textId="77777777" w:rsidR="00765729" w:rsidRPr="00B05F22" w:rsidRDefault="00765729" w:rsidP="00765729">
            <w:pPr>
              <w:suppressAutoHyphens/>
              <w:autoSpaceDN w:val="0"/>
              <w:spacing w:after="0" w:line="240" w:lineRule="auto"/>
              <w:jc w:val="both"/>
              <w:rPr>
                <w:rFonts w:ascii="Aptos" w:eastAsia="Times New Roman" w:hAnsi="Aptos" w:cs="Times New Roman"/>
                <w:bCs/>
                <w:shd w:val="clear" w:color="auto" w:fill="00FF00"/>
              </w:rPr>
            </w:pPr>
            <w:r w:rsidRPr="00B05F22">
              <w:rPr>
                <w:rFonts w:ascii="Aptos" w:eastAsia="Times New Roman" w:hAnsi="Aptos" w:cs="Times New Roman"/>
                <w:bCs/>
              </w:rPr>
              <w:t>≥4000 mm</w:t>
            </w:r>
          </w:p>
        </w:tc>
        <w:tc>
          <w:tcPr>
            <w:tcW w:w="3203" w:type="dxa"/>
            <w:tcBorders>
              <w:top w:val="single" w:sz="4" w:space="0" w:color="000000"/>
              <w:left w:val="single" w:sz="4" w:space="0" w:color="000000"/>
              <w:bottom w:val="single" w:sz="4" w:space="0" w:color="000000"/>
              <w:right w:val="single" w:sz="4" w:space="0" w:color="000000"/>
            </w:tcBorders>
          </w:tcPr>
          <w:p w14:paraId="7621A70D" w14:textId="248AA609"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313B0C7D" w14:textId="041285CD"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5FDBAB"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5.20</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B006B"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Salono grindų kilimėliai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BE5C9"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55A3C87D" w14:textId="15F8F17A"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BF304D">
              <w:rPr>
                <w:rFonts w:ascii="Aptos" w:eastAsia="Times New Roman" w:hAnsi="Aptos" w:cs="Times New Roman"/>
                <w:bCs/>
                <w:i/>
                <w:iCs/>
              </w:rPr>
              <w:t>(Pildo tiekėjas, nurodydamas ar siūloma prekė turi atitinkamą komplektaciją)</w:t>
            </w:r>
          </w:p>
        </w:tc>
      </w:tr>
      <w:tr w:rsidR="00765729" w:rsidRPr="00B05F22" w14:paraId="5681B178" w14:textId="074F3409"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5AE14A"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6. Važiuoklė:</w:t>
            </w:r>
          </w:p>
        </w:tc>
        <w:tc>
          <w:tcPr>
            <w:tcW w:w="3203" w:type="dxa"/>
            <w:tcBorders>
              <w:top w:val="single" w:sz="4" w:space="0" w:color="000000"/>
              <w:left w:val="single" w:sz="4" w:space="0" w:color="000000"/>
              <w:bottom w:val="single" w:sz="4" w:space="0" w:color="000000"/>
              <w:right w:val="single" w:sz="4" w:space="0" w:color="000000"/>
            </w:tcBorders>
          </w:tcPr>
          <w:p w14:paraId="048C01D5"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2422A22F" w14:textId="0A2F0393"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821D6A"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6.1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AF36A9"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Standartinė gamintojo, tinkama eksploatacijai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D25A" w14:textId="77777777" w:rsidR="00765729" w:rsidRPr="00B05F22" w:rsidRDefault="00765729" w:rsidP="00765729">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Taip.</w:t>
            </w:r>
          </w:p>
        </w:tc>
        <w:tc>
          <w:tcPr>
            <w:tcW w:w="3203" w:type="dxa"/>
            <w:tcBorders>
              <w:top w:val="single" w:sz="4" w:space="0" w:color="000000"/>
              <w:left w:val="single" w:sz="4" w:space="0" w:color="000000"/>
              <w:bottom w:val="single" w:sz="4" w:space="0" w:color="000000"/>
              <w:right w:val="single" w:sz="4" w:space="0" w:color="000000"/>
            </w:tcBorders>
          </w:tcPr>
          <w:p w14:paraId="48A8E4E9" w14:textId="0675783F"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BF304D">
              <w:rPr>
                <w:rFonts w:ascii="Aptos" w:eastAsia="Times New Roman" w:hAnsi="Aptos" w:cs="Times New Roman"/>
                <w:bCs/>
                <w:i/>
                <w:iCs/>
              </w:rPr>
              <w:t>(Pildo tiekėjas, nurodydamas ar siūloma prekė turi atitinkamą komplektaciją)</w:t>
            </w:r>
          </w:p>
        </w:tc>
      </w:tr>
      <w:tr w:rsidR="00765729" w:rsidRPr="00B05F22" w14:paraId="32CDD709" w14:textId="12629591"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4B698"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7. Padangos ir ratai:</w:t>
            </w:r>
          </w:p>
        </w:tc>
        <w:tc>
          <w:tcPr>
            <w:tcW w:w="3203" w:type="dxa"/>
            <w:tcBorders>
              <w:top w:val="single" w:sz="4" w:space="0" w:color="000000"/>
              <w:left w:val="single" w:sz="4" w:space="0" w:color="000000"/>
              <w:bottom w:val="single" w:sz="4" w:space="0" w:color="000000"/>
              <w:right w:val="single" w:sz="4" w:space="0" w:color="000000"/>
            </w:tcBorders>
          </w:tcPr>
          <w:p w14:paraId="6B1083C3" w14:textId="77777777" w:rsidR="00765729" w:rsidRPr="00765729" w:rsidRDefault="00765729" w:rsidP="00765729">
            <w:pPr>
              <w:suppressAutoHyphens/>
              <w:autoSpaceDN w:val="0"/>
              <w:spacing w:after="0" w:line="240" w:lineRule="auto"/>
              <w:jc w:val="both"/>
              <w:rPr>
                <w:rFonts w:ascii="Aptos" w:eastAsia="Times New Roman" w:hAnsi="Aptos" w:cs="Times New Roman"/>
                <w:bCs/>
                <w:i/>
                <w:iCs/>
              </w:rPr>
            </w:pPr>
          </w:p>
        </w:tc>
      </w:tr>
      <w:tr w:rsidR="00765729" w:rsidRPr="00B05F22" w14:paraId="7C998905" w14:textId="739BB07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BF4AB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2FFAA" w14:textId="77777777" w:rsidR="00765729" w:rsidRPr="00BD5025" w:rsidRDefault="00765729" w:rsidP="00765729">
            <w:pPr>
              <w:suppressAutoHyphens/>
              <w:autoSpaceDN w:val="0"/>
              <w:spacing w:after="0" w:line="240" w:lineRule="auto"/>
              <w:rPr>
                <w:rFonts w:ascii="Aptos" w:eastAsia="Times New Roman" w:hAnsi="Aptos" w:cs="Times New Roman"/>
              </w:rPr>
            </w:pPr>
            <w:r w:rsidRPr="00BD5025">
              <w:rPr>
                <w:rFonts w:ascii="Aptos" w:eastAsia="Times New Roman" w:hAnsi="Aptos" w:cs="Times New Roman"/>
              </w:rPr>
              <w:t>Padangos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6EFC7" w14:textId="5E484E98" w:rsidR="00765729" w:rsidRPr="00BD5025" w:rsidRDefault="00765729" w:rsidP="00765729">
            <w:pPr>
              <w:suppressAutoHyphens/>
              <w:autoSpaceDN w:val="0"/>
              <w:spacing w:after="0" w:line="240" w:lineRule="auto"/>
              <w:jc w:val="both"/>
              <w:rPr>
                <w:rFonts w:ascii="Aptos" w:eastAsia="Times New Roman" w:hAnsi="Aptos" w:cs="Times New Roman"/>
                <w:shd w:val="clear" w:color="auto" w:fill="00FF00"/>
              </w:rPr>
            </w:pPr>
            <w:r w:rsidRPr="00BD5025">
              <w:rPr>
                <w:rFonts w:ascii="Aptos" w:eastAsia="Times New Roman" w:hAnsi="Aptos" w:cs="Times New Roman"/>
              </w:rPr>
              <w:t>≥2025 m, komercinės paskirties</w:t>
            </w:r>
            <w:r w:rsidR="00062354" w:rsidRPr="00BD5025">
              <w:rPr>
                <w:rFonts w:ascii="Aptos" w:eastAsia="Times New Roman" w:hAnsi="Aptos" w:cs="Times New Roman"/>
              </w:rPr>
              <w:t xml:space="preserve"> </w:t>
            </w:r>
            <w:r w:rsidR="00BD5025" w:rsidRPr="00BD5025">
              <w:rPr>
                <w:rFonts w:ascii="Aptos" w:eastAsia="Times New Roman" w:hAnsi="Aptos" w:cs="Times New Roman"/>
              </w:rPr>
              <w:t xml:space="preserve">Automobilis pateikiamas su universaliomis padangomis arba su vasarinių ir žieminių padangų komplektais. </w:t>
            </w:r>
          </w:p>
        </w:tc>
        <w:tc>
          <w:tcPr>
            <w:tcW w:w="3203" w:type="dxa"/>
            <w:tcBorders>
              <w:top w:val="single" w:sz="4" w:space="0" w:color="000000"/>
              <w:left w:val="single" w:sz="4" w:space="0" w:color="000000"/>
              <w:bottom w:val="single" w:sz="4" w:space="0" w:color="000000"/>
              <w:right w:val="single" w:sz="4" w:space="0" w:color="000000"/>
            </w:tcBorders>
          </w:tcPr>
          <w:p w14:paraId="36CEDE44" w14:textId="0C0B405B"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BF304D" w:rsidRPr="00B05F22" w14:paraId="0887A7F3" w14:textId="3931A05C"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2A7BF4"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E21249"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Padangų slėgio stebėjimo sistema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E461C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FE1B21A" w14:textId="0D6464AA"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927217">
              <w:rPr>
                <w:rFonts w:ascii="Aptos" w:eastAsia="Times New Roman" w:hAnsi="Aptos" w:cs="Times New Roman"/>
                <w:bCs/>
                <w:i/>
                <w:iCs/>
              </w:rPr>
              <w:t>(Pildo tiekėjas, nurodydamas ar siūloma prekė turi atitinkamą komplektaciją)</w:t>
            </w:r>
          </w:p>
        </w:tc>
      </w:tr>
      <w:tr w:rsidR="00BF304D" w:rsidRPr="00B05F22" w14:paraId="24BA666E" w14:textId="507A70A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42BF89"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AD5B1" w14:textId="456ABEBA" w:rsidR="00BF304D" w:rsidRPr="00BD5025" w:rsidRDefault="00BD5025" w:rsidP="00BF304D">
            <w:pPr>
              <w:suppressAutoHyphens/>
              <w:autoSpaceDN w:val="0"/>
              <w:spacing w:after="0" w:line="240" w:lineRule="auto"/>
              <w:rPr>
                <w:rFonts w:ascii="Aptos" w:eastAsia="Times New Roman" w:hAnsi="Aptos" w:cs="Times New Roman"/>
              </w:rPr>
            </w:pPr>
            <w:r w:rsidRPr="00BD5025">
              <w:rPr>
                <w:rFonts w:ascii="Aptos" w:eastAsia="Times New Roman" w:hAnsi="Aptos" w:cs="Times New Roman"/>
              </w:rPr>
              <w:t xml:space="preserve">Pilno </w:t>
            </w:r>
            <w:r w:rsidR="00BF304D" w:rsidRPr="00BD5025">
              <w:rPr>
                <w:rFonts w:ascii="Aptos" w:eastAsia="Times New Roman" w:hAnsi="Aptos" w:cs="Times New Roman"/>
              </w:rPr>
              <w:t>dydžio atsarginis ratas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A4C8DC" w14:textId="77777777" w:rsidR="00BF304D" w:rsidRPr="00B05F22" w:rsidRDefault="00BF304D" w:rsidP="00BF304D">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043F9A85" w14:textId="6234365A"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927217">
              <w:rPr>
                <w:rFonts w:ascii="Aptos" w:eastAsia="Times New Roman" w:hAnsi="Aptos" w:cs="Times New Roman"/>
                <w:bCs/>
                <w:i/>
                <w:iCs/>
              </w:rPr>
              <w:t>(Pildo tiekėjas, nurodydamas ar siūloma prekė turi atitinkamą komplektaciją)</w:t>
            </w:r>
          </w:p>
        </w:tc>
      </w:tr>
      <w:tr w:rsidR="00765729" w:rsidRPr="00B05F22" w14:paraId="57561EB2" w14:textId="1717A57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F860E1"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A96630"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Ratlankiai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22018" w14:textId="77777777" w:rsidR="00765729" w:rsidRPr="00B05F22" w:rsidRDefault="00765729" w:rsidP="00765729">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Plieniniai arba lygiaverčiai.</w:t>
            </w:r>
          </w:p>
        </w:tc>
        <w:tc>
          <w:tcPr>
            <w:tcW w:w="3203" w:type="dxa"/>
            <w:tcBorders>
              <w:top w:val="single" w:sz="4" w:space="0" w:color="000000"/>
              <w:left w:val="single" w:sz="4" w:space="0" w:color="000000"/>
              <w:bottom w:val="single" w:sz="4" w:space="0" w:color="000000"/>
              <w:right w:val="single" w:sz="4" w:space="0" w:color="000000"/>
            </w:tcBorders>
          </w:tcPr>
          <w:p w14:paraId="013405E7" w14:textId="34612B99"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05CB470" w14:textId="43D31475"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E474AC" w14:textId="77777777" w:rsidR="00765729" w:rsidRPr="00B05F22" w:rsidRDefault="00765729" w:rsidP="00765729">
            <w:pPr>
              <w:suppressAutoHyphens/>
              <w:autoSpaceDN w:val="0"/>
              <w:spacing w:after="0" w:line="240" w:lineRule="auto"/>
              <w:rPr>
                <w:rFonts w:ascii="Aptos" w:eastAsia="Times New Roman" w:hAnsi="Aptos" w:cs="Times New Roman"/>
                <w:b/>
                <w:bCs/>
                <w:color w:val="EE0000"/>
              </w:rPr>
            </w:pPr>
            <w:r w:rsidRPr="00B05F22">
              <w:rPr>
                <w:rFonts w:ascii="Aptos" w:eastAsia="Times New Roman" w:hAnsi="Aptos" w:cs="Times New Roman"/>
                <w:b/>
                <w:bCs/>
              </w:rPr>
              <w:t>8. Stabdžių sistema:</w:t>
            </w:r>
          </w:p>
        </w:tc>
        <w:tc>
          <w:tcPr>
            <w:tcW w:w="3203" w:type="dxa"/>
            <w:tcBorders>
              <w:top w:val="single" w:sz="4" w:space="0" w:color="000000"/>
              <w:left w:val="single" w:sz="4" w:space="0" w:color="000000"/>
              <w:bottom w:val="single" w:sz="4" w:space="0" w:color="000000"/>
              <w:right w:val="single" w:sz="4" w:space="0" w:color="000000"/>
            </w:tcBorders>
          </w:tcPr>
          <w:p w14:paraId="13C4A66C"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1DBBA13C" w14:textId="7A313AF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3113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8.1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94839"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Galiniai ir priekiniai stabdžiai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947E3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Ventiliuojami diskai arba lygiaverčiai.</w:t>
            </w:r>
          </w:p>
        </w:tc>
        <w:tc>
          <w:tcPr>
            <w:tcW w:w="3203" w:type="dxa"/>
            <w:tcBorders>
              <w:top w:val="single" w:sz="4" w:space="0" w:color="000000"/>
              <w:left w:val="single" w:sz="4" w:space="0" w:color="000000"/>
              <w:bottom w:val="single" w:sz="4" w:space="0" w:color="000000"/>
              <w:right w:val="single" w:sz="4" w:space="0" w:color="000000"/>
            </w:tcBorders>
          </w:tcPr>
          <w:p w14:paraId="4DB05612" w14:textId="0ED24C93"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A55839C" w14:textId="00E2D4DF"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541AE" w14:textId="77777777" w:rsidR="00765729" w:rsidRPr="00B05F22" w:rsidRDefault="00765729" w:rsidP="00765729">
            <w:pPr>
              <w:suppressAutoHyphens/>
              <w:autoSpaceDN w:val="0"/>
              <w:spacing w:after="0" w:line="240" w:lineRule="auto"/>
              <w:jc w:val="both"/>
              <w:rPr>
                <w:rFonts w:ascii="Aptos" w:eastAsia="Times New Roman" w:hAnsi="Aptos" w:cs="Times New Roman"/>
                <w:b/>
                <w:bCs/>
                <w:color w:val="EE0000"/>
                <w:shd w:val="clear" w:color="auto" w:fill="00FF00"/>
              </w:rPr>
            </w:pPr>
            <w:r w:rsidRPr="00B05F22">
              <w:rPr>
                <w:rFonts w:ascii="Aptos" w:eastAsia="Times New Roman" w:hAnsi="Aptos" w:cs="Times New Roman"/>
                <w:b/>
                <w:bCs/>
              </w:rPr>
              <w:t>9. Saugumas:</w:t>
            </w:r>
          </w:p>
        </w:tc>
        <w:tc>
          <w:tcPr>
            <w:tcW w:w="3203" w:type="dxa"/>
            <w:tcBorders>
              <w:top w:val="single" w:sz="4" w:space="0" w:color="000000"/>
              <w:left w:val="single" w:sz="4" w:space="0" w:color="000000"/>
              <w:bottom w:val="single" w:sz="4" w:space="0" w:color="000000"/>
              <w:right w:val="single" w:sz="4" w:space="0" w:color="000000"/>
            </w:tcBorders>
          </w:tcPr>
          <w:p w14:paraId="190D2ACF"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60CCE4BA" w14:textId="292FF8B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A6B185"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F4F77B" w14:textId="0071A1F9" w:rsidR="00765729" w:rsidRPr="00B05F22" w:rsidRDefault="00866A7E" w:rsidP="00765729">
            <w:pPr>
              <w:suppressAutoHyphens/>
              <w:autoSpaceDN w:val="0"/>
              <w:spacing w:after="0" w:line="240" w:lineRule="auto"/>
              <w:rPr>
                <w:rFonts w:ascii="Aptos" w:eastAsia="Times New Roman" w:hAnsi="Aptos" w:cs="Times New Roman"/>
              </w:rPr>
            </w:pPr>
            <w:r>
              <w:rPr>
                <w:rFonts w:ascii="Aptos" w:eastAsia="Times New Roman" w:hAnsi="Aptos" w:cs="Times New Roman"/>
              </w:rPr>
              <w:t>S</w:t>
            </w:r>
            <w:r w:rsidRPr="00866A7E">
              <w:rPr>
                <w:rFonts w:ascii="Aptos" w:eastAsia="Times New Roman" w:hAnsi="Aptos" w:cs="Times New Roman"/>
              </w:rPr>
              <w:t>tabdžių antiblokavimo sistema</w:t>
            </w:r>
            <w:r>
              <w:rPr>
                <w:rFonts w:ascii="Aptos" w:eastAsia="Times New Roman" w:hAnsi="Aptos" w:cs="Times New Roman"/>
              </w:rPr>
              <w:t xml:space="preserve"> (</w:t>
            </w:r>
            <w:r w:rsidR="00765729" w:rsidRPr="00B05F22">
              <w:rPr>
                <w:rFonts w:ascii="Aptos" w:eastAsia="Times New Roman" w:hAnsi="Aptos" w:cs="Times New Roman"/>
              </w:rPr>
              <w:t>ABS</w:t>
            </w:r>
            <w:r>
              <w:rPr>
                <w:rFonts w:ascii="Aptos" w:eastAsia="Times New Roman" w:hAnsi="Aptos" w:cs="Times New Roman"/>
              </w:rPr>
              <w:t>)</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7246B"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065DF62" w14:textId="553A937E"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w:t>
            </w:r>
            <w:r w:rsidR="00BF304D" w:rsidRPr="00BF304D">
              <w:rPr>
                <w:rFonts w:ascii="Aptos" w:eastAsia="Times New Roman" w:hAnsi="Aptos" w:cs="Times New Roman"/>
                <w:bCs/>
                <w:i/>
                <w:iCs/>
              </w:rPr>
              <w:t>Pildo tiekėjas, nurodydamas ar siūloma prekė turi atitinkamą komplektaciją)</w:t>
            </w:r>
          </w:p>
        </w:tc>
      </w:tr>
      <w:tr w:rsidR="00765729" w:rsidRPr="00B05F22" w14:paraId="29E30ABA" w14:textId="4F3792B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6F94D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5A03" w14:textId="7C4843A2" w:rsidR="00765729" w:rsidRPr="00330A6B" w:rsidRDefault="00866A7E" w:rsidP="00765729">
            <w:pPr>
              <w:suppressAutoHyphens/>
              <w:autoSpaceDN w:val="0"/>
              <w:spacing w:after="0" w:line="240" w:lineRule="auto"/>
              <w:rPr>
                <w:rFonts w:ascii="Aptos" w:eastAsia="Times New Roman" w:hAnsi="Aptos" w:cs="Times New Roman"/>
              </w:rPr>
            </w:pPr>
            <w:r>
              <w:rPr>
                <w:rFonts w:ascii="Aptos" w:eastAsia="Times New Roman" w:hAnsi="Aptos" w:cs="Times New Roman"/>
              </w:rPr>
              <w:t>E</w:t>
            </w:r>
            <w:r w:rsidRPr="00866A7E">
              <w:rPr>
                <w:rFonts w:ascii="Aptos" w:eastAsia="Times New Roman" w:hAnsi="Aptos" w:cs="Times New Roman"/>
              </w:rPr>
              <w:t>lektroninė stabilumo programa</w:t>
            </w:r>
            <w:r>
              <w:rPr>
                <w:rFonts w:ascii="Aptos" w:eastAsia="Times New Roman" w:hAnsi="Aptos" w:cs="Times New Roman"/>
              </w:rPr>
              <w:t xml:space="preserve"> (</w:t>
            </w:r>
            <w:r w:rsidR="00765729" w:rsidRPr="00330A6B">
              <w:rPr>
                <w:rFonts w:ascii="Aptos" w:eastAsia="Times New Roman" w:hAnsi="Aptos" w:cs="Times New Roman"/>
              </w:rPr>
              <w:t>ESP</w:t>
            </w:r>
            <w:r>
              <w:rPr>
                <w:rFonts w:ascii="Aptos" w:eastAsia="Times New Roman" w:hAnsi="Aptos" w:cs="Times New Roman"/>
              </w:rPr>
              <w:t>)</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630C7E" w14:textId="77777777" w:rsidR="00765729" w:rsidRPr="00330A6B" w:rsidRDefault="00765729" w:rsidP="00765729">
            <w:pPr>
              <w:suppressAutoHyphens/>
              <w:autoSpaceDN w:val="0"/>
              <w:spacing w:after="0" w:line="240" w:lineRule="auto"/>
              <w:jc w:val="both"/>
              <w:rPr>
                <w:rFonts w:ascii="Aptos" w:eastAsia="Times New Roman" w:hAnsi="Aptos" w:cs="Times New Roman"/>
              </w:rPr>
            </w:pPr>
            <w:r w:rsidRPr="00330A6B">
              <w:rPr>
                <w:rFonts w:ascii="Aptos" w:eastAsia="Times New Roman" w:hAnsi="Aptos" w:cs="Times New Roman"/>
              </w:rPr>
              <w:t>Turi būti. Arba lygiavertė.</w:t>
            </w:r>
          </w:p>
        </w:tc>
        <w:tc>
          <w:tcPr>
            <w:tcW w:w="3203" w:type="dxa"/>
            <w:tcBorders>
              <w:top w:val="single" w:sz="4" w:space="0" w:color="000000"/>
              <w:left w:val="single" w:sz="4" w:space="0" w:color="000000"/>
              <w:bottom w:val="single" w:sz="4" w:space="0" w:color="000000"/>
              <w:right w:val="single" w:sz="4" w:space="0" w:color="000000"/>
            </w:tcBorders>
          </w:tcPr>
          <w:p w14:paraId="2203A1ED" w14:textId="3853FF6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765729" w:rsidRPr="00B05F22" w14:paraId="374A0D68" w14:textId="0067C86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1F49F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4DAF2" w14:textId="77777777" w:rsidR="00765729" w:rsidRPr="00330A6B" w:rsidRDefault="00765729" w:rsidP="00765729">
            <w:pPr>
              <w:suppressAutoHyphens/>
              <w:autoSpaceDN w:val="0"/>
              <w:spacing w:after="0" w:line="240" w:lineRule="auto"/>
              <w:rPr>
                <w:rFonts w:ascii="Aptos" w:eastAsia="Times New Roman" w:hAnsi="Aptos" w:cs="Times New Roman"/>
              </w:rPr>
            </w:pPr>
            <w:r w:rsidRPr="00330A6B">
              <w:rPr>
                <w:rFonts w:ascii="Aptos" w:eastAsia="Times New Roman" w:hAnsi="Aptos" w:cs="Times New Roman"/>
              </w:rPr>
              <w:t>Eismo juostos išlaikymo sistema (LKA)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3076CB" w14:textId="77777777" w:rsidR="00765729" w:rsidRPr="00330A6B" w:rsidRDefault="00765729" w:rsidP="00765729">
            <w:pPr>
              <w:suppressAutoHyphens/>
              <w:autoSpaceDN w:val="0"/>
              <w:spacing w:after="0" w:line="240" w:lineRule="auto"/>
              <w:jc w:val="both"/>
              <w:rPr>
                <w:rFonts w:ascii="Aptos" w:eastAsia="Times New Roman" w:hAnsi="Aptos" w:cs="Times New Roman"/>
              </w:rPr>
            </w:pPr>
            <w:r w:rsidRPr="00330A6B">
              <w:rPr>
                <w:rFonts w:ascii="Aptos" w:eastAsia="Times New Roman" w:hAnsi="Aptos" w:cs="Times New Roman"/>
              </w:rPr>
              <w:t>Turi būti. Arba lygiavertė.</w:t>
            </w:r>
          </w:p>
        </w:tc>
        <w:tc>
          <w:tcPr>
            <w:tcW w:w="3203" w:type="dxa"/>
            <w:tcBorders>
              <w:top w:val="single" w:sz="4" w:space="0" w:color="000000"/>
              <w:left w:val="single" w:sz="4" w:space="0" w:color="000000"/>
              <w:bottom w:val="single" w:sz="4" w:space="0" w:color="000000"/>
              <w:right w:val="single" w:sz="4" w:space="0" w:color="000000"/>
            </w:tcBorders>
          </w:tcPr>
          <w:p w14:paraId="2880FACE" w14:textId="097985C2"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BF304D" w:rsidRPr="00B05F22" w14:paraId="3BF3B0F0" w14:textId="77227851"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F1297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FCC02"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Laisvų rankų įranga.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D2618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006EAE98" w14:textId="18189B44"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1F6E019B" w14:textId="312CB7BD"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D7B29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EA342E"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Centrinis durų užraktas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E07179"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1B91A22F" w14:textId="12A70144"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31E2CDD3" w14:textId="3D079FD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40583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45B8A"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 nuovargio perspėjimo sistema (DDAW)</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B8B41E"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88C6E48" w14:textId="094FDC6C"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2D0C9055" w14:textId="6E6FC0E1"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FED2EB"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E7536"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Pastovaus greičio palaikymo sistema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136B6A"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50477A30" w14:textId="282F43D5"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70E2B726" w14:textId="6127666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09EA04"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636CD3"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Aktyvi avarinio stabdymo</w:t>
            </w:r>
          </w:p>
          <w:p w14:paraId="6252BE88"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sistema su pėsčiųjų ir dviratininkų aptikimo funkcija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64461E"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F90EEB0" w14:textId="0C8894C5"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2E3901D8" w14:textId="3621AB4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992D3B"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9.9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1729"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w:t>
            </w:r>
          </w:p>
          <w:p w14:paraId="31AA5ADC"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saugos oro pagalvė</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C7107"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44B4BEB9" w14:textId="599A1B4B"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1341CDED" w14:textId="6505A9A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088F50"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9.10</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ED3B7" w14:textId="1931E6CF"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Sistema, perspėjanti viršijus leistiną greitį</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BD03A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254B5653" w14:textId="4AD82F49"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6651C409" w14:textId="563B670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85AFAC"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14AA0"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Kelio ženklus atpažįstanti sistema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8C09B"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FEC25D9" w14:textId="6A25245A"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2C28EB77" w14:textId="6174D96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DA8348"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B3E37"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Išmanus greičio pritaikymo asistentas (OSP/TSR/ISA)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BEB4C0"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5AC57A58" w14:textId="7C5ECDFD"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3E531929" w14:textId="64F35CB4"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DDF32C"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C6A8A4"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Kritulių jutiklis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406443"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7386451" w14:textId="2105ED71"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3283637D" w14:textId="796D6C1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F903ED"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186042"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Reguliuojamo aukščio priekiniai saugos diržai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1908E"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75D88113" w14:textId="7D1AC9FE"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0B8D28ED" w14:textId="0DDCA42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8C8C5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F024CB"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Galinio vaizdo kamera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05517"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4911A97" w14:textId="0A0B28F7"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51355E7C" w14:textId="2DB6113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67D03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B5F5D"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Užpakaliniai/šoniniai/ priekiniai parkavimo jutikliai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6520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CBE1B5B" w14:textId="55593D43"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765729" w:rsidRPr="00B05F22" w14:paraId="6CB04952" w14:textId="642C3F62"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69EA1"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10. Elektrinė sistema:</w:t>
            </w:r>
          </w:p>
        </w:tc>
        <w:tc>
          <w:tcPr>
            <w:tcW w:w="3203" w:type="dxa"/>
            <w:tcBorders>
              <w:top w:val="single" w:sz="4" w:space="0" w:color="000000"/>
              <w:left w:val="single" w:sz="4" w:space="0" w:color="000000"/>
              <w:bottom w:val="single" w:sz="4" w:space="0" w:color="000000"/>
              <w:right w:val="single" w:sz="4" w:space="0" w:color="000000"/>
            </w:tcBorders>
          </w:tcPr>
          <w:p w14:paraId="10887DD4"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BF304D" w:rsidRPr="00B05F22" w14:paraId="62F8E2E2" w14:textId="5F4FDEB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F9CFE4"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93678"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Krovimo kabelis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B6EDD"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1620153C" w14:textId="1020B88F"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D26644">
              <w:rPr>
                <w:rFonts w:ascii="Aptos" w:eastAsia="Times New Roman" w:hAnsi="Aptos" w:cs="Times New Roman"/>
                <w:bCs/>
                <w:i/>
                <w:iCs/>
              </w:rPr>
              <w:t>(Pildo tiekėjas, nurodydamas ar siūloma prekė turi atitinkamą komplektaciją)</w:t>
            </w:r>
          </w:p>
        </w:tc>
      </w:tr>
      <w:tr w:rsidR="00BF304D" w:rsidRPr="00B05F22" w14:paraId="071F7104" w14:textId="67DB50D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4E6B3"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186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AC ≥11 kW</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BBE3D0"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3B97B8F" w14:textId="21113AD9"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D26644">
              <w:rPr>
                <w:rFonts w:ascii="Aptos" w:eastAsia="Times New Roman" w:hAnsi="Aptos" w:cs="Times New Roman"/>
                <w:bCs/>
                <w:i/>
                <w:iCs/>
              </w:rPr>
              <w:t>(Pildo tiekėjas, nurodydamas ar siūloma prekė turi atitinkamą komplektaciją)</w:t>
            </w:r>
          </w:p>
        </w:tc>
      </w:tr>
      <w:tr w:rsidR="00BF304D" w:rsidRPr="00B05F22" w14:paraId="14F66FB4" w14:textId="5DC5F7E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3F60BF"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6F655E" w14:textId="40DC0C76" w:rsidR="00BF304D" w:rsidRPr="002D7858" w:rsidRDefault="00BF304D" w:rsidP="00BF304D">
            <w:pPr>
              <w:suppressAutoHyphens/>
              <w:autoSpaceDN w:val="0"/>
              <w:spacing w:after="0" w:line="240" w:lineRule="auto"/>
              <w:jc w:val="both"/>
              <w:rPr>
                <w:rFonts w:ascii="Aptos" w:eastAsia="Times New Roman" w:hAnsi="Aptos" w:cs="Times New Roman"/>
                <w:highlight w:val="green"/>
              </w:rPr>
            </w:pPr>
            <w:r w:rsidRPr="00BD5025">
              <w:rPr>
                <w:rFonts w:ascii="Aptos" w:eastAsia="Times New Roman" w:hAnsi="Aptos" w:cs="Times New Roman"/>
              </w:rPr>
              <w:t>DC ≥</w:t>
            </w:r>
            <w:r w:rsidR="000A172A">
              <w:rPr>
                <w:rFonts w:ascii="Aptos" w:eastAsia="Times New Roman" w:hAnsi="Aptos" w:cs="Times New Roman"/>
              </w:rPr>
              <w:t>80</w:t>
            </w:r>
            <w:r w:rsidRPr="00BD5025">
              <w:rPr>
                <w:rFonts w:ascii="Aptos" w:eastAsia="Times New Roman" w:hAnsi="Aptos" w:cs="Times New Roman"/>
              </w:rPr>
              <w:t xml:space="preserve"> kW</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082CA"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0EC4931E" w14:textId="29D1B4F6"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D26644">
              <w:rPr>
                <w:rFonts w:ascii="Aptos" w:eastAsia="Times New Roman" w:hAnsi="Aptos" w:cs="Times New Roman"/>
                <w:bCs/>
                <w:i/>
                <w:iCs/>
              </w:rPr>
              <w:t>(Pildo tiekėjas, nurodydamas ar siūloma prekė turi atitinkamą komplektaciją)</w:t>
            </w:r>
          </w:p>
        </w:tc>
      </w:tr>
      <w:tr w:rsidR="00765729" w:rsidRPr="00B05F22" w14:paraId="142DA6B3" w14:textId="264CA7D6" w:rsidTr="00BD5563">
        <w:trPr>
          <w:trHeight w:val="322"/>
        </w:trPr>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80AA8"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11. Įranga ir priedai:</w:t>
            </w:r>
          </w:p>
        </w:tc>
        <w:tc>
          <w:tcPr>
            <w:tcW w:w="3203" w:type="dxa"/>
            <w:tcBorders>
              <w:top w:val="single" w:sz="4" w:space="0" w:color="000000"/>
              <w:left w:val="single" w:sz="4" w:space="0" w:color="000000"/>
              <w:bottom w:val="single" w:sz="4" w:space="0" w:color="000000"/>
              <w:right w:val="single" w:sz="4" w:space="0" w:color="000000"/>
            </w:tcBorders>
          </w:tcPr>
          <w:p w14:paraId="65CF9096"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2BB4800F" w14:textId="66EAAE25"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0E86F"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C1C82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Veidrodžiai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7AA1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Elektra reguliuojami, šildomi šoniniai galinio vaizdo veidrodėliai, plataus matymo kampo veidrodėlis. </w:t>
            </w:r>
          </w:p>
        </w:tc>
        <w:tc>
          <w:tcPr>
            <w:tcW w:w="3203" w:type="dxa"/>
            <w:tcBorders>
              <w:top w:val="single" w:sz="4" w:space="0" w:color="000000"/>
              <w:left w:val="single" w:sz="4" w:space="0" w:color="000000"/>
              <w:bottom w:val="single" w:sz="4" w:space="0" w:color="000000"/>
              <w:right w:val="single" w:sz="4" w:space="0" w:color="000000"/>
            </w:tcBorders>
          </w:tcPr>
          <w:p w14:paraId="5427B19C" w14:textId="0FE2BE76"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193F1889" w14:textId="11D5844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17B2B"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EF18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 sėdynė</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541E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6-iomis kryptimis reguliuojama su juosmens srities reguliavimu bei  porankiu. Arba lygiavertė.</w:t>
            </w:r>
          </w:p>
        </w:tc>
        <w:tc>
          <w:tcPr>
            <w:tcW w:w="3203" w:type="dxa"/>
            <w:tcBorders>
              <w:top w:val="single" w:sz="4" w:space="0" w:color="000000"/>
              <w:left w:val="single" w:sz="4" w:space="0" w:color="000000"/>
              <w:bottom w:val="single" w:sz="4" w:space="0" w:color="000000"/>
              <w:right w:val="single" w:sz="4" w:space="0" w:color="000000"/>
            </w:tcBorders>
          </w:tcPr>
          <w:p w14:paraId="4740E3D3" w14:textId="08B16BDE"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3E20B64" w14:textId="1F70E06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D07C7"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02620"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Keleivių sėdynės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036262" w14:textId="410220CA"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2-jų vietų suoliuko tipo priekinė keleivio sėdynė su </w:t>
            </w:r>
            <w:r w:rsidR="00CF1958">
              <w:rPr>
                <w:rFonts w:ascii="Aptos" w:eastAsia="Times New Roman" w:hAnsi="Aptos" w:cs="Times New Roman"/>
              </w:rPr>
              <w:t>„</w:t>
            </w:r>
            <w:r w:rsidRPr="00B05F22">
              <w:rPr>
                <w:rFonts w:ascii="Aptos" w:eastAsia="Times New Roman" w:hAnsi="Aptos" w:cs="Times New Roman"/>
              </w:rPr>
              <w:t>mobilaus ofiso</w:t>
            </w:r>
            <w:r w:rsidR="00CF1958">
              <w:rPr>
                <w:rFonts w:ascii="Aptos" w:eastAsia="Times New Roman" w:hAnsi="Aptos" w:cs="Times New Roman"/>
              </w:rPr>
              <w:t>“</w:t>
            </w:r>
            <w:r w:rsidRPr="00B05F22">
              <w:rPr>
                <w:rFonts w:ascii="Aptos" w:eastAsia="Times New Roman" w:hAnsi="Aptos" w:cs="Times New Roman"/>
              </w:rPr>
              <w:t xml:space="preserve"> funkcija ir dėtuve. Slankioji dėtuvė keleivio pusėje. Arba lygiavertė.</w:t>
            </w:r>
          </w:p>
        </w:tc>
        <w:tc>
          <w:tcPr>
            <w:tcW w:w="3203" w:type="dxa"/>
            <w:tcBorders>
              <w:top w:val="single" w:sz="4" w:space="0" w:color="000000"/>
              <w:left w:val="single" w:sz="4" w:space="0" w:color="000000"/>
              <w:bottom w:val="single" w:sz="4" w:space="0" w:color="000000"/>
              <w:right w:val="single" w:sz="4" w:space="0" w:color="000000"/>
            </w:tcBorders>
          </w:tcPr>
          <w:p w14:paraId="485EC071" w14:textId="1983E391"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5727A781" w14:textId="760978C7"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BC13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11.4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106B1"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Multimedijos sistema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BAA3B9"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46B604E" w14:textId="4EADCAE3"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Pr>
                <w:rFonts w:ascii="Aptos" w:eastAsia="Times New Roman" w:hAnsi="Aptos" w:cs="Times New Roman"/>
                <w:bCs/>
                <w:i/>
                <w:iCs/>
              </w:rPr>
              <w:t xml:space="preserve">ar </w:t>
            </w:r>
            <w:r w:rsidRPr="00765729">
              <w:rPr>
                <w:rFonts w:ascii="Aptos" w:eastAsia="Times New Roman" w:hAnsi="Aptos" w:cs="Times New Roman"/>
                <w:bCs/>
                <w:i/>
                <w:iCs/>
              </w:rPr>
              <w:t>siūlom</w:t>
            </w:r>
            <w:r>
              <w:rPr>
                <w:rFonts w:ascii="Aptos" w:eastAsia="Times New Roman" w:hAnsi="Aptos" w:cs="Times New Roman"/>
                <w:bCs/>
                <w:i/>
                <w:iCs/>
              </w:rPr>
              <w:t>a</w:t>
            </w:r>
            <w:r w:rsidRPr="00765729">
              <w:rPr>
                <w:rFonts w:ascii="Aptos" w:eastAsia="Times New Roman" w:hAnsi="Aptos" w:cs="Times New Roman"/>
                <w:bCs/>
                <w:i/>
                <w:iCs/>
              </w:rPr>
              <w:t xml:space="preserve"> prekė</w:t>
            </w:r>
            <w:r>
              <w:rPr>
                <w:rFonts w:ascii="Aptos" w:eastAsia="Times New Roman" w:hAnsi="Aptos" w:cs="Times New Roman"/>
                <w:bCs/>
                <w:i/>
                <w:iCs/>
              </w:rPr>
              <w:t xml:space="preserve"> turi atitinkamą komplektaciją</w:t>
            </w:r>
            <w:r w:rsidRPr="00765729">
              <w:rPr>
                <w:rFonts w:ascii="Aptos" w:eastAsia="Times New Roman" w:hAnsi="Aptos" w:cs="Times New Roman"/>
                <w:bCs/>
                <w:i/>
                <w:iCs/>
              </w:rPr>
              <w:t>)</w:t>
            </w:r>
          </w:p>
        </w:tc>
      </w:tr>
      <w:tr w:rsidR="00765729" w:rsidRPr="00B05F22" w14:paraId="41F74163" w14:textId="065A6D7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51DBA7"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645CB4"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Skaitmeninis spalvotas prietaisų skydelis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45205C"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w:t>
            </w:r>
          </w:p>
        </w:tc>
        <w:tc>
          <w:tcPr>
            <w:tcW w:w="3203" w:type="dxa"/>
            <w:tcBorders>
              <w:top w:val="single" w:sz="4" w:space="0" w:color="000000"/>
              <w:left w:val="single" w:sz="4" w:space="0" w:color="000000"/>
              <w:bottom w:val="single" w:sz="4" w:space="0" w:color="000000"/>
              <w:right w:val="single" w:sz="4" w:space="0" w:color="000000"/>
            </w:tcBorders>
          </w:tcPr>
          <w:p w14:paraId="56268C54" w14:textId="56B3BED9"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36D252D" w14:textId="1FE2566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4563F"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7C36"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Salono šildymas ir vėdinimas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30ED8"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Oro kondicionierius arba klimato kontrolės sistema.</w:t>
            </w:r>
          </w:p>
        </w:tc>
        <w:tc>
          <w:tcPr>
            <w:tcW w:w="3203" w:type="dxa"/>
            <w:tcBorders>
              <w:top w:val="single" w:sz="4" w:space="0" w:color="000000"/>
              <w:left w:val="single" w:sz="4" w:space="0" w:color="000000"/>
              <w:bottom w:val="single" w:sz="4" w:space="0" w:color="000000"/>
              <w:right w:val="single" w:sz="4" w:space="0" w:color="000000"/>
            </w:tcBorders>
          </w:tcPr>
          <w:p w14:paraId="49193F67" w14:textId="48AD70F6"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985289E" w14:textId="68A21CA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37E55F"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6745ED" w14:textId="21DF76B3"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Artimųjų ir tolimųjų šviesų žibintai bei LED arba lygiavertės dienos šviesos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F27BD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2E32CC8D" w14:textId="4B6AD0C5"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Pr>
                <w:rFonts w:ascii="Aptos" w:eastAsia="Times New Roman" w:hAnsi="Aptos" w:cs="Times New Roman"/>
                <w:bCs/>
                <w:i/>
                <w:iCs/>
              </w:rPr>
              <w:t xml:space="preserve">ar </w:t>
            </w:r>
            <w:r w:rsidRPr="00765729">
              <w:rPr>
                <w:rFonts w:ascii="Aptos" w:eastAsia="Times New Roman" w:hAnsi="Aptos" w:cs="Times New Roman"/>
                <w:bCs/>
                <w:i/>
                <w:iCs/>
              </w:rPr>
              <w:t>siūlom</w:t>
            </w:r>
            <w:r>
              <w:rPr>
                <w:rFonts w:ascii="Aptos" w:eastAsia="Times New Roman" w:hAnsi="Aptos" w:cs="Times New Roman"/>
                <w:bCs/>
                <w:i/>
                <w:iCs/>
              </w:rPr>
              <w:t>a</w:t>
            </w:r>
            <w:r w:rsidRPr="00765729">
              <w:rPr>
                <w:rFonts w:ascii="Aptos" w:eastAsia="Times New Roman" w:hAnsi="Aptos" w:cs="Times New Roman"/>
                <w:bCs/>
                <w:i/>
                <w:iCs/>
              </w:rPr>
              <w:t xml:space="preserve"> prekė</w:t>
            </w:r>
            <w:r>
              <w:rPr>
                <w:rFonts w:ascii="Aptos" w:eastAsia="Times New Roman" w:hAnsi="Aptos" w:cs="Times New Roman"/>
                <w:bCs/>
                <w:i/>
                <w:iCs/>
              </w:rPr>
              <w:t xml:space="preserve"> turi atitinkamą komplektaciją</w:t>
            </w:r>
            <w:r w:rsidRPr="00765729">
              <w:rPr>
                <w:rFonts w:ascii="Aptos" w:eastAsia="Times New Roman" w:hAnsi="Aptos" w:cs="Times New Roman"/>
                <w:bCs/>
                <w:i/>
                <w:iCs/>
              </w:rPr>
              <w:t>)</w:t>
            </w:r>
          </w:p>
        </w:tc>
      </w:tr>
      <w:tr w:rsidR="00BF304D" w:rsidRPr="00B05F22" w14:paraId="7B19DD19" w14:textId="6DDDFD6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73FC81"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AAC92A"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Vaistinėlė</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4241A"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78507EB6" w14:textId="7A5F0E40"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6A5158">
              <w:rPr>
                <w:rFonts w:ascii="Aptos" w:eastAsia="Times New Roman" w:hAnsi="Aptos" w:cs="Times New Roman"/>
                <w:bCs/>
                <w:i/>
                <w:iCs/>
              </w:rPr>
              <w:t>(Pildo tiekėjas, nurodydamas ar siūloma prekė turi atitinkamą komplektaciją)</w:t>
            </w:r>
          </w:p>
        </w:tc>
      </w:tr>
      <w:tr w:rsidR="00BF304D" w:rsidRPr="00B05F22" w14:paraId="3CA0CB86" w14:textId="431A01D4"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43F840"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9785F2"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Ratų raktas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FA4E76"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57C509A4" w14:textId="7FA1194D"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6A5158">
              <w:rPr>
                <w:rFonts w:ascii="Aptos" w:eastAsia="Times New Roman" w:hAnsi="Aptos" w:cs="Times New Roman"/>
                <w:bCs/>
                <w:i/>
                <w:iCs/>
              </w:rPr>
              <w:t>(Pildo tiekėjas, nurodydamas ar siūloma prekė turi atitinkamą komplektaciją)</w:t>
            </w:r>
          </w:p>
        </w:tc>
      </w:tr>
      <w:tr w:rsidR="00BF304D" w:rsidRPr="00B05F22" w14:paraId="619074E0" w14:textId="3D0FBA6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ACB888"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11.10</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3025FB"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Automobilinis domkratas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2DC94D"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1F7016B5" w14:textId="60719570"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6A5158">
              <w:rPr>
                <w:rFonts w:ascii="Aptos" w:eastAsia="Times New Roman" w:hAnsi="Aptos" w:cs="Times New Roman"/>
                <w:bCs/>
                <w:i/>
                <w:iCs/>
              </w:rPr>
              <w:t>(Pildo tiekėjas, nurodydamas ar siūloma prekė turi atitinkamą komplektaciją)</w:t>
            </w:r>
          </w:p>
        </w:tc>
      </w:tr>
      <w:tr w:rsidR="00765729" w:rsidRPr="00B05F22" w14:paraId="2B110096" w14:textId="2A23E430"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09069"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12. Kita:</w:t>
            </w:r>
          </w:p>
        </w:tc>
        <w:tc>
          <w:tcPr>
            <w:tcW w:w="3203" w:type="dxa"/>
            <w:tcBorders>
              <w:top w:val="single" w:sz="4" w:space="0" w:color="000000"/>
              <w:left w:val="single" w:sz="4" w:space="0" w:color="000000"/>
              <w:bottom w:val="single" w:sz="4" w:space="0" w:color="000000"/>
              <w:right w:val="single" w:sz="4" w:space="0" w:color="000000"/>
            </w:tcBorders>
          </w:tcPr>
          <w:p w14:paraId="3DF5D563"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2ACBBDD5" w14:textId="1B08098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503875"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92C2AA"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Pristatymo terminas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42A549"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Ne ilgesnis kaip 6 mėnesiai.</w:t>
            </w:r>
          </w:p>
        </w:tc>
        <w:tc>
          <w:tcPr>
            <w:tcW w:w="3203" w:type="dxa"/>
            <w:tcBorders>
              <w:top w:val="single" w:sz="4" w:space="0" w:color="000000"/>
              <w:left w:val="single" w:sz="4" w:space="0" w:color="000000"/>
              <w:bottom w:val="single" w:sz="4" w:space="0" w:color="000000"/>
              <w:right w:val="single" w:sz="4" w:space="0" w:color="000000"/>
            </w:tcBorders>
          </w:tcPr>
          <w:p w14:paraId="1E62AD0E" w14:textId="4574803E"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sidR="00E2381C">
              <w:rPr>
                <w:rFonts w:ascii="Aptos" w:eastAsia="Times New Roman" w:hAnsi="Aptos" w:cs="Times New Roman"/>
                <w:bCs/>
                <w:i/>
                <w:iCs/>
              </w:rPr>
              <w:t>prekės pristatymo terminą</w:t>
            </w:r>
            <w:r w:rsidRPr="00765729">
              <w:rPr>
                <w:rFonts w:ascii="Aptos" w:eastAsia="Times New Roman" w:hAnsi="Aptos" w:cs="Times New Roman"/>
                <w:bCs/>
                <w:i/>
                <w:iCs/>
              </w:rPr>
              <w:t>)</w:t>
            </w:r>
          </w:p>
        </w:tc>
      </w:tr>
      <w:tr w:rsidR="00BF304D" w:rsidRPr="00B05F22" w14:paraId="1D460BFD" w14:textId="4A95B53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E65D3"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D53A81" w14:textId="77777777" w:rsidR="00BF304D" w:rsidRPr="00866A7E" w:rsidRDefault="00BF304D" w:rsidP="00BF304D">
            <w:pPr>
              <w:suppressAutoHyphens/>
              <w:autoSpaceDN w:val="0"/>
              <w:spacing w:after="0" w:line="240" w:lineRule="auto"/>
              <w:rPr>
                <w:rFonts w:ascii="Aptos" w:eastAsia="Times New Roman" w:hAnsi="Aptos" w:cs="Times New Roman"/>
              </w:rPr>
            </w:pPr>
            <w:r w:rsidRPr="00866A7E">
              <w:rPr>
                <w:rFonts w:ascii="Aptos" w:eastAsia="Times New Roman" w:hAnsi="Aptos" w:cs="Times New Roman"/>
              </w:rPr>
              <w:t>Registracija VĮ Regitra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21B18" w14:textId="77777777" w:rsidR="00BF304D" w:rsidRPr="00866A7E" w:rsidRDefault="00BF304D" w:rsidP="00BF304D">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C561BF4" w14:textId="25F3E50D" w:rsidR="00BF304D" w:rsidRPr="00866A7E" w:rsidRDefault="00BF304D" w:rsidP="00E2381C">
            <w:pPr>
              <w:suppressAutoHyphens/>
              <w:autoSpaceDN w:val="0"/>
              <w:spacing w:after="0" w:line="240" w:lineRule="auto"/>
              <w:ind w:left="166" w:right="179"/>
              <w:jc w:val="both"/>
              <w:rPr>
                <w:rFonts w:ascii="Aptos" w:eastAsia="Times New Roman" w:hAnsi="Aptos" w:cs="Times New Roman"/>
                <w:bCs/>
                <w:i/>
                <w:iCs/>
              </w:rPr>
            </w:pPr>
            <w:r w:rsidRPr="00866A7E">
              <w:rPr>
                <w:rFonts w:ascii="Aptos" w:eastAsia="Times New Roman" w:hAnsi="Aptos" w:cs="Times New Roman"/>
                <w:bCs/>
                <w:i/>
                <w:iCs/>
              </w:rPr>
              <w:t>(Pildo tiekėjas, nurodydamas ar prisiims nurodytus įsipareigojimus)</w:t>
            </w:r>
          </w:p>
        </w:tc>
      </w:tr>
      <w:tr w:rsidR="00BF304D" w:rsidRPr="00B05F22" w14:paraId="5E06439E" w14:textId="3E7B4E1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69918"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BE7B6" w14:textId="77777777" w:rsidR="00BF304D" w:rsidRPr="00866A7E" w:rsidRDefault="00BF304D" w:rsidP="00BF304D">
            <w:pPr>
              <w:suppressAutoHyphens/>
              <w:autoSpaceDN w:val="0"/>
              <w:spacing w:after="0" w:line="240" w:lineRule="auto"/>
              <w:rPr>
                <w:rFonts w:ascii="Aptos" w:eastAsia="Times New Roman" w:hAnsi="Aptos" w:cs="Times New Roman"/>
              </w:rPr>
            </w:pPr>
            <w:r w:rsidRPr="00866A7E">
              <w:rPr>
                <w:rFonts w:ascii="Aptos" w:eastAsia="Times New Roman" w:hAnsi="Aptos" w:cs="Times New Roman"/>
              </w:rPr>
              <w:t>Paruoštas eksploatacijai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A52195" w14:textId="77777777" w:rsidR="00BF304D" w:rsidRPr="00866A7E" w:rsidRDefault="00BF304D" w:rsidP="00BF304D">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1B6F71F1" w14:textId="3417FC02" w:rsidR="00BF304D" w:rsidRPr="00866A7E" w:rsidRDefault="00BF304D" w:rsidP="00E2381C">
            <w:pPr>
              <w:suppressAutoHyphens/>
              <w:autoSpaceDN w:val="0"/>
              <w:spacing w:after="0" w:line="240" w:lineRule="auto"/>
              <w:ind w:left="166" w:right="179"/>
              <w:jc w:val="both"/>
              <w:rPr>
                <w:rFonts w:ascii="Aptos" w:eastAsia="Times New Roman" w:hAnsi="Aptos" w:cs="Times New Roman"/>
                <w:bCs/>
                <w:i/>
                <w:iCs/>
              </w:rPr>
            </w:pPr>
            <w:r w:rsidRPr="00866A7E">
              <w:rPr>
                <w:rFonts w:ascii="Aptos" w:eastAsia="Times New Roman" w:hAnsi="Aptos" w:cs="Times New Roman"/>
                <w:bCs/>
                <w:i/>
                <w:iCs/>
              </w:rPr>
              <w:t>(Pildo tiekėjas, nurodydamas ar prisiims nurodytus įsipareigojimus)</w:t>
            </w:r>
          </w:p>
        </w:tc>
      </w:tr>
      <w:tr w:rsidR="00765729" w:rsidRPr="00B05F22" w14:paraId="7E5BF390" w14:textId="1D72FD2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CF338"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EB779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Garantija automobiliui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58E527" w14:textId="77777777" w:rsidR="00765729" w:rsidRPr="00B05F22" w:rsidRDefault="00765729" w:rsidP="00765729">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 2 metai arba rida ≥ 160 000 km.</w:t>
            </w:r>
          </w:p>
        </w:tc>
        <w:tc>
          <w:tcPr>
            <w:tcW w:w="3203" w:type="dxa"/>
            <w:tcBorders>
              <w:top w:val="single" w:sz="4" w:space="0" w:color="000000"/>
              <w:left w:val="single" w:sz="4" w:space="0" w:color="000000"/>
              <w:bottom w:val="single" w:sz="4" w:space="0" w:color="000000"/>
              <w:right w:val="single" w:sz="4" w:space="0" w:color="000000"/>
            </w:tcBorders>
          </w:tcPr>
          <w:p w14:paraId="5F656E8B" w14:textId="27A141D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sidR="00E2381C">
              <w:rPr>
                <w:rFonts w:ascii="Aptos" w:eastAsia="Times New Roman" w:hAnsi="Aptos" w:cs="Times New Roman"/>
                <w:bCs/>
                <w:i/>
                <w:iCs/>
              </w:rPr>
              <w:t>garantijos terminą</w:t>
            </w:r>
            <w:r w:rsidRPr="00765729">
              <w:rPr>
                <w:rFonts w:ascii="Aptos" w:eastAsia="Times New Roman" w:hAnsi="Aptos" w:cs="Times New Roman"/>
                <w:bCs/>
                <w:i/>
                <w:iCs/>
              </w:rPr>
              <w:t>)</w:t>
            </w:r>
          </w:p>
        </w:tc>
      </w:tr>
      <w:tr w:rsidR="00765729" w:rsidRPr="00B05F22" w14:paraId="7A0EC7EA" w14:textId="514EB3F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8D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9AD5A"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Garantija baterijai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C575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8 metai arba rida ≥ 160 000 km</w:t>
            </w:r>
          </w:p>
        </w:tc>
        <w:tc>
          <w:tcPr>
            <w:tcW w:w="3203" w:type="dxa"/>
            <w:tcBorders>
              <w:top w:val="single" w:sz="4" w:space="0" w:color="000000"/>
              <w:left w:val="single" w:sz="4" w:space="0" w:color="000000"/>
              <w:bottom w:val="single" w:sz="4" w:space="0" w:color="000000"/>
              <w:right w:val="single" w:sz="4" w:space="0" w:color="000000"/>
            </w:tcBorders>
          </w:tcPr>
          <w:p w14:paraId="535C0DE2" w14:textId="06AAE703"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sidR="00E2381C">
              <w:rPr>
                <w:rFonts w:ascii="Aptos" w:eastAsia="Times New Roman" w:hAnsi="Aptos" w:cs="Times New Roman"/>
                <w:bCs/>
                <w:i/>
                <w:iCs/>
              </w:rPr>
              <w:t>garantijos terminą</w:t>
            </w:r>
            <w:r w:rsidRPr="00765729">
              <w:rPr>
                <w:rFonts w:ascii="Aptos" w:eastAsia="Times New Roman" w:hAnsi="Aptos" w:cs="Times New Roman"/>
                <w:bCs/>
                <w:i/>
                <w:iCs/>
              </w:rPr>
              <w:t>)</w:t>
            </w:r>
          </w:p>
        </w:tc>
      </w:tr>
    </w:tbl>
    <w:p w14:paraId="1906B080" w14:textId="77777777" w:rsidR="00956A0B" w:rsidRDefault="00956A0B" w:rsidP="00613CA6">
      <w:pPr>
        <w:jc w:val="center"/>
        <w:rPr>
          <w:rFonts w:ascii="Aptos" w:hAnsi="Aptos" w:cs="Times New Roman"/>
        </w:rPr>
      </w:pPr>
    </w:p>
    <w:p w14:paraId="19A1DB5F" w14:textId="77777777" w:rsidR="00956A0B" w:rsidRDefault="00956A0B" w:rsidP="00613CA6">
      <w:pPr>
        <w:jc w:val="center"/>
        <w:rPr>
          <w:rFonts w:ascii="Aptos" w:hAnsi="Aptos" w:cs="Times New Roman"/>
        </w:rPr>
      </w:pPr>
    </w:p>
    <w:p w14:paraId="12A50057" w14:textId="30ADE11D" w:rsidR="00613CA6" w:rsidRPr="00B05F22" w:rsidRDefault="00613CA6" w:rsidP="00613CA6">
      <w:pPr>
        <w:jc w:val="center"/>
        <w:rPr>
          <w:rFonts w:ascii="Aptos" w:hAnsi="Aptos" w:cs="Times New Roman"/>
          <w:sz w:val="22"/>
          <w:szCs w:val="22"/>
        </w:rPr>
      </w:pPr>
      <w:r w:rsidRPr="00B05F22">
        <w:rPr>
          <w:rFonts w:ascii="Aptos" w:hAnsi="Aptos" w:cs="Times New Roman"/>
          <w:sz w:val="22"/>
          <w:szCs w:val="22"/>
        </w:rPr>
        <w:t>__________</w:t>
      </w:r>
    </w:p>
    <w:p w14:paraId="240E5C06" w14:textId="3A3196D3" w:rsidR="00BD5563" w:rsidRDefault="00BD5563">
      <w:pPr>
        <w:rPr>
          <w:rFonts w:ascii="Aptos" w:hAnsi="Aptos" w:cs="Times New Roman"/>
          <w:sz w:val="22"/>
          <w:szCs w:val="22"/>
        </w:rPr>
      </w:pPr>
    </w:p>
    <w:sectPr w:rsidR="00BD5563" w:rsidSect="00C12DB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4776" w14:textId="77777777" w:rsidR="00FB2142" w:rsidRDefault="00FB2142" w:rsidP="00D05666">
      <w:r>
        <w:separator/>
      </w:r>
    </w:p>
  </w:endnote>
  <w:endnote w:type="continuationSeparator" w:id="0">
    <w:p w14:paraId="3D231A8D" w14:textId="77777777" w:rsidR="00FB2142" w:rsidRDefault="00FB2142" w:rsidP="00D05666">
      <w:r>
        <w:continuationSeparator/>
      </w:r>
    </w:p>
  </w:endnote>
  <w:endnote w:type="continuationNotice" w:id="1">
    <w:p w14:paraId="536AA4F9" w14:textId="77777777" w:rsidR="00FB2142" w:rsidRDefault="00FB2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4FE" w14:textId="77777777" w:rsidR="009B1168" w:rsidRDefault="009B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9B1168">
          <w:rPr>
            <w:rFonts w:ascii="Aptos" w:hAnsi="Aptos" w:cs="Times New Roman"/>
          </w:rPr>
          <w:fldChar w:fldCharType="begin"/>
        </w:r>
        <w:r w:rsidRPr="009B1168">
          <w:rPr>
            <w:rFonts w:ascii="Aptos" w:hAnsi="Aptos" w:cs="Times New Roman"/>
          </w:rPr>
          <w:instrText xml:space="preserve"> PAGE   \* MERGEFORMAT </w:instrText>
        </w:r>
        <w:r w:rsidRPr="009B1168">
          <w:rPr>
            <w:rFonts w:ascii="Aptos" w:hAnsi="Aptos" w:cs="Times New Roman"/>
          </w:rPr>
          <w:fldChar w:fldCharType="separate"/>
        </w:r>
        <w:r w:rsidRPr="009B1168">
          <w:rPr>
            <w:rFonts w:ascii="Aptos" w:hAnsi="Aptos" w:cs="Times New Roman"/>
            <w:noProof/>
          </w:rPr>
          <w:t>2</w:t>
        </w:r>
        <w:r w:rsidRPr="009B1168">
          <w:rPr>
            <w:rFonts w:ascii="Aptos" w:hAnsi="Aptos" w:cs="Times New Roman"/>
            <w:noProof/>
          </w:rPr>
          <w:fldChar w:fldCharType="end"/>
        </w:r>
      </w:p>
    </w:sdtContent>
  </w:sdt>
  <w:p w14:paraId="2D6A7C03" w14:textId="77777777" w:rsidR="00B11C33" w:rsidRDefault="00B11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827C" w14:textId="77777777" w:rsidR="00FB2142" w:rsidRDefault="00FB2142" w:rsidP="00D05666">
      <w:r>
        <w:separator/>
      </w:r>
    </w:p>
  </w:footnote>
  <w:footnote w:type="continuationSeparator" w:id="0">
    <w:p w14:paraId="5E1D024A" w14:textId="77777777" w:rsidR="00FB2142" w:rsidRDefault="00FB2142" w:rsidP="00D05666">
      <w:r>
        <w:continuationSeparator/>
      </w:r>
    </w:p>
  </w:footnote>
  <w:footnote w:type="continuationNotice" w:id="1">
    <w:p w14:paraId="512DC52D" w14:textId="77777777" w:rsidR="00FB2142" w:rsidRDefault="00FB2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0295" w14:textId="77777777" w:rsidR="009B1168" w:rsidRDefault="009B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776" w14:textId="77777777" w:rsidR="009B1168" w:rsidRDefault="009B1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92C9E"/>
    <w:multiLevelType w:val="hybridMultilevel"/>
    <w:tmpl w:val="14D0EA12"/>
    <w:lvl w:ilvl="0" w:tplc="FFFFFFFF">
      <w:start w:val="1"/>
      <w:numFmt w:val="decimal"/>
      <w:lvlText w:val="%1."/>
      <w:lvlJc w:val="left"/>
      <w:pPr>
        <w:ind w:left="720" w:hanging="360"/>
      </w:pPr>
      <w:rPr>
        <w:rFonts w:ascii="Aptos" w:hAnsi="Aptos" w:cs="Times New Roman"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80836"/>
    <w:multiLevelType w:val="multilevel"/>
    <w:tmpl w:val="787CA766"/>
    <w:lvl w:ilvl="0">
      <w:start w:val="7"/>
      <w:numFmt w:val="decimal"/>
      <w:lvlText w:val="%1."/>
      <w:lvlJc w:val="left"/>
      <w:pPr>
        <w:ind w:left="360" w:hanging="360"/>
      </w:pPr>
      <w:rPr>
        <w:rFonts w:hint="default"/>
      </w:rPr>
    </w:lvl>
    <w:lvl w:ilvl="1">
      <w:start w:val="1"/>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5"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8F5D79"/>
    <w:multiLevelType w:val="multilevel"/>
    <w:tmpl w:val="50E4C3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456A30"/>
    <w:multiLevelType w:val="hybridMultilevel"/>
    <w:tmpl w:val="EEF6194A"/>
    <w:lvl w:ilvl="0" w:tplc="B1348FCE">
      <w:start w:val="1"/>
      <w:numFmt w:val="bullet"/>
      <w:lvlText w:val=""/>
      <w:lvlJc w:val="left"/>
      <w:pPr>
        <w:ind w:left="1080" w:hanging="360"/>
      </w:pPr>
      <w:rPr>
        <w:rFonts w:ascii="Symbol" w:hAnsi="Symbol"/>
      </w:rPr>
    </w:lvl>
    <w:lvl w:ilvl="1" w:tplc="7E109EFA">
      <w:start w:val="1"/>
      <w:numFmt w:val="bullet"/>
      <w:lvlText w:val=""/>
      <w:lvlJc w:val="left"/>
      <w:pPr>
        <w:ind w:left="1080" w:hanging="360"/>
      </w:pPr>
      <w:rPr>
        <w:rFonts w:ascii="Symbol" w:hAnsi="Symbol"/>
      </w:rPr>
    </w:lvl>
    <w:lvl w:ilvl="2" w:tplc="5B08C3AA">
      <w:start w:val="1"/>
      <w:numFmt w:val="bullet"/>
      <w:lvlText w:val=""/>
      <w:lvlJc w:val="left"/>
      <w:pPr>
        <w:ind w:left="1080" w:hanging="360"/>
      </w:pPr>
      <w:rPr>
        <w:rFonts w:ascii="Symbol" w:hAnsi="Symbol"/>
      </w:rPr>
    </w:lvl>
    <w:lvl w:ilvl="3" w:tplc="F7F06748">
      <w:start w:val="1"/>
      <w:numFmt w:val="bullet"/>
      <w:lvlText w:val=""/>
      <w:lvlJc w:val="left"/>
      <w:pPr>
        <w:ind w:left="1080" w:hanging="360"/>
      </w:pPr>
      <w:rPr>
        <w:rFonts w:ascii="Symbol" w:hAnsi="Symbol"/>
      </w:rPr>
    </w:lvl>
    <w:lvl w:ilvl="4" w:tplc="B420A2B2">
      <w:start w:val="1"/>
      <w:numFmt w:val="bullet"/>
      <w:lvlText w:val=""/>
      <w:lvlJc w:val="left"/>
      <w:pPr>
        <w:ind w:left="1080" w:hanging="360"/>
      </w:pPr>
      <w:rPr>
        <w:rFonts w:ascii="Symbol" w:hAnsi="Symbol"/>
      </w:rPr>
    </w:lvl>
    <w:lvl w:ilvl="5" w:tplc="0082B4E4">
      <w:start w:val="1"/>
      <w:numFmt w:val="bullet"/>
      <w:lvlText w:val=""/>
      <w:lvlJc w:val="left"/>
      <w:pPr>
        <w:ind w:left="1080" w:hanging="360"/>
      </w:pPr>
      <w:rPr>
        <w:rFonts w:ascii="Symbol" w:hAnsi="Symbol"/>
      </w:rPr>
    </w:lvl>
    <w:lvl w:ilvl="6" w:tplc="1F3E08DA">
      <w:start w:val="1"/>
      <w:numFmt w:val="bullet"/>
      <w:lvlText w:val=""/>
      <w:lvlJc w:val="left"/>
      <w:pPr>
        <w:ind w:left="1080" w:hanging="360"/>
      </w:pPr>
      <w:rPr>
        <w:rFonts w:ascii="Symbol" w:hAnsi="Symbol"/>
      </w:rPr>
    </w:lvl>
    <w:lvl w:ilvl="7" w:tplc="D16A7980">
      <w:start w:val="1"/>
      <w:numFmt w:val="bullet"/>
      <w:lvlText w:val=""/>
      <w:lvlJc w:val="left"/>
      <w:pPr>
        <w:ind w:left="1080" w:hanging="360"/>
      </w:pPr>
      <w:rPr>
        <w:rFonts w:ascii="Symbol" w:hAnsi="Symbol"/>
      </w:rPr>
    </w:lvl>
    <w:lvl w:ilvl="8" w:tplc="A238E2E4">
      <w:start w:val="1"/>
      <w:numFmt w:val="bullet"/>
      <w:lvlText w:val=""/>
      <w:lvlJc w:val="left"/>
      <w:pPr>
        <w:ind w:left="1080" w:hanging="360"/>
      </w:pPr>
      <w:rPr>
        <w:rFonts w:ascii="Symbol" w:hAnsi="Symbol"/>
      </w:rPr>
    </w:lvl>
  </w:abstractNum>
  <w:abstractNum w:abstractNumId="23"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19D350C"/>
    <w:multiLevelType w:val="hybridMultilevel"/>
    <w:tmpl w:val="C9BCE544"/>
    <w:lvl w:ilvl="0" w:tplc="DE3C4CB6">
      <w:start w:val="1"/>
      <w:numFmt w:val="upperRoman"/>
      <w:lvlText w:val="%1."/>
      <w:lvlJc w:val="left"/>
      <w:pPr>
        <w:ind w:left="1080" w:hanging="720"/>
      </w:pPr>
      <w:rPr>
        <w:rFonts w:hint="default"/>
        <w:b/>
      </w:rPr>
    </w:lvl>
    <w:lvl w:ilvl="1" w:tplc="FEE89936">
      <w:start w:val="1"/>
      <w:numFmt w:val="decimal"/>
      <w:lvlText w:val="%2."/>
      <w:lvlJc w:val="left"/>
      <w:pPr>
        <w:ind w:left="1070" w:hanging="360"/>
      </w:pPr>
      <w:rPr>
        <w:rFonts w:ascii="Aptos" w:eastAsia="Calibri" w:hAnsi="Aptos"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57A6467"/>
    <w:multiLevelType w:val="hybridMultilevel"/>
    <w:tmpl w:val="FB28CDE4"/>
    <w:lvl w:ilvl="0" w:tplc="5602EF36">
      <w:start w:val="1"/>
      <w:numFmt w:val="decimal"/>
      <w:lvlText w:val="%1."/>
      <w:lvlJc w:val="left"/>
      <w:pPr>
        <w:ind w:left="1202" w:hanging="360"/>
      </w:pPr>
      <w:rPr>
        <w:color w:val="auto"/>
      </w:rPr>
    </w:lvl>
    <w:lvl w:ilvl="1" w:tplc="04270019">
      <w:start w:val="1"/>
      <w:numFmt w:val="lowerLetter"/>
      <w:lvlText w:val="%2."/>
      <w:lvlJc w:val="left"/>
      <w:pPr>
        <w:ind w:left="1922" w:hanging="360"/>
      </w:pPr>
    </w:lvl>
    <w:lvl w:ilvl="2" w:tplc="0427001B">
      <w:start w:val="1"/>
      <w:numFmt w:val="lowerRoman"/>
      <w:lvlText w:val="%3."/>
      <w:lvlJc w:val="right"/>
      <w:pPr>
        <w:ind w:left="2642" w:hanging="180"/>
      </w:pPr>
    </w:lvl>
    <w:lvl w:ilvl="3" w:tplc="0427000F">
      <w:start w:val="1"/>
      <w:numFmt w:val="decimal"/>
      <w:lvlText w:val="%4."/>
      <w:lvlJc w:val="left"/>
      <w:pPr>
        <w:ind w:left="3362" w:hanging="360"/>
      </w:pPr>
    </w:lvl>
    <w:lvl w:ilvl="4" w:tplc="04270019">
      <w:start w:val="1"/>
      <w:numFmt w:val="lowerLetter"/>
      <w:lvlText w:val="%5."/>
      <w:lvlJc w:val="left"/>
      <w:pPr>
        <w:ind w:left="4082" w:hanging="360"/>
      </w:pPr>
    </w:lvl>
    <w:lvl w:ilvl="5" w:tplc="0427001B">
      <w:start w:val="1"/>
      <w:numFmt w:val="lowerRoman"/>
      <w:lvlText w:val="%6."/>
      <w:lvlJc w:val="right"/>
      <w:pPr>
        <w:ind w:left="4802" w:hanging="180"/>
      </w:pPr>
    </w:lvl>
    <w:lvl w:ilvl="6" w:tplc="0427000F">
      <w:start w:val="1"/>
      <w:numFmt w:val="decimal"/>
      <w:lvlText w:val="%7."/>
      <w:lvlJc w:val="left"/>
      <w:pPr>
        <w:ind w:left="5522" w:hanging="360"/>
      </w:pPr>
    </w:lvl>
    <w:lvl w:ilvl="7" w:tplc="04270019">
      <w:start w:val="1"/>
      <w:numFmt w:val="lowerLetter"/>
      <w:lvlText w:val="%8."/>
      <w:lvlJc w:val="left"/>
      <w:pPr>
        <w:ind w:left="6242" w:hanging="360"/>
      </w:pPr>
    </w:lvl>
    <w:lvl w:ilvl="8" w:tplc="0427001B">
      <w:start w:val="1"/>
      <w:numFmt w:val="lowerRoman"/>
      <w:lvlText w:val="%9."/>
      <w:lvlJc w:val="right"/>
      <w:pPr>
        <w:ind w:left="6962" w:hanging="180"/>
      </w:pPr>
    </w:lvl>
  </w:abstractNum>
  <w:abstractNum w:abstractNumId="31"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D013191"/>
    <w:multiLevelType w:val="multilevel"/>
    <w:tmpl w:val="55389D80"/>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14D0EA12"/>
    <w:lvl w:ilvl="0" w:tplc="534E5F64">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E6E5B"/>
    <w:multiLevelType w:val="hybridMultilevel"/>
    <w:tmpl w:val="E280D8A4"/>
    <w:lvl w:ilvl="0" w:tplc="A2644256">
      <w:start w:val="1"/>
      <w:numFmt w:val="decimal"/>
      <w:lvlText w:val="6.%1"/>
      <w:lvlJc w:val="left"/>
      <w:pPr>
        <w:ind w:left="646" w:hanging="360"/>
      </w:pPr>
      <w:rPr>
        <w:rFonts w:hint="default"/>
      </w:rPr>
    </w:lvl>
    <w:lvl w:ilvl="1" w:tplc="04270019" w:tentative="1">
      <w:start w:val="1"/>
      <w:numFmt w:val="lowerLetter"/>
      <w:lvlText w:val="%2."/>
      <w:lvlJc w:val="left"/>
      <w:pPr>
        <w:ind w:left="1366" w:hanging="360"/>
      </w:pPr>
    </w:lvl>
    <w:lvl w:ilvl="2" w:tplc="0427001B" w:tentative="1">
      <w:start w:val="1"/>
      <w:numFmt w:val="lowerRoman"/>
      <w:lvlText w:val="%3."/>
      <w:lvlJc w:val="right"/>
      <w:pPr>
        <w:ind w:left="2086" w:hanging="180"/>
      </w:pPr>
    </w:lvl>
    <w:lvl w:ilvl="3" w:tplc="0427000F" w:tentative="1">
      <w:start w:val="1"/>
      <w:numFmt w:val="decimal"/>
      <w:lvlText w:val="%4."/>
      <w:lvlJc w:val="left"/>
      <w:pPr>
        <w:ind w:left="2806" w:hanging="360"/>
      </w:pPr>
    </w:lvl>
    <w:lvl w:ilvl="4" w:tplc="04270019" w:tentative="1">
      <w:start w:val="1"/>
      <w:numFmt w:val="lowerLetter"/>
      <w:lvlText w:val="%5."/>
      <w:lvlJc w:val="left"/>
      <w:pPr>
        <w:ind w:left="3526" w:hanging="360"/>
      </w:pPr>
    </w:lvl>
    <w:lvl w:ilvl="5" w:tplc="0427001B" w:tentative="1">
      <w:start w:val="1"/>
      <w:numFmt w:val="lowerRoman"/>
      <w:lvlText w:val="%6."/>
      <w:lvlJc w:val="right"/>
      <w:pPr>
        <w:ind w:left="4246" w:hanging="180"/>
      </w:pPr>
    </w:lvl>
    <w:lvl w:ilvl="6" w:tplc="0427000F" w:tentative="1">
      <w:start w:val="1"/>
      <w:numFmt w:val="decimal"/>
      <w:lvlText w:val="%7."/>
      <w:lvlJc w:val="left"/>
      <w:pPr>
        <w:ind w:left="4966" w:hanging="360"/>
      </w:pPr>
    </w:lvl>
    <w:lvl w:ilvl="7" w:tplc="04270019" w:tentative="1">
      <w:start w:val="1"/>
      <w:numFmt w:val="lowerLetter"/>
      <w:lvlText w:val="%8."/>
      <w:lvlJc w:val="left"/>
      <w:pPr>
        <w:ind w:left="5686" w:hanging="360"/>
      </w:pPr>
    </w:lvl>
    <w:lvl w:ilvl="8" w:tplc="0427001B" w:tentative="1">
      <w:start w:val="1"/>
      <w:numFmt w:val="lowerRoman"/>
      <w:lvlText w:val="%9."/>
      <w:lvlJc w:val="right"/>
      <w:pPr>
        <w:ind w:left="6406" w:hanging="180"/>
      </w:pPr>
    </w:lvl>
  </w:abstractNum>
  <w:abstractNum w:abstractNumId="43"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7B98099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6"/>
  </w:num>
  <w:num w:numId="2" w16cid:durableId="2105031521">
    <w:abstractNumId w:val="6"/>
  </w:num>
  <w:num w:numId="3" w16cid:durableId="163128702">
    <w:abstractNumId w:val="35"/>
  </w:num>
  <w:num w:numId="4" w16cid:durableId="2082677138">
    <w:abstractNumId w:val="40"/>
  </w:num>
  <w:num w:numId="5" w16cid:durableId="2053191841">
    <w:abstractNumId w:val="25"/>
  </w:num>
  <w:num w:numId="6" w16cid:durableId="703793688">
    <w:abstractNumId w:val="48"/>
  </w:num>
  <w:num w:numId="7" w16cid:durableId="432674447">
    <w:abstractNumId w:val="21"/>
  </w:num>
  <w:num w:numId="8" w16cid:durableId="1720938864">
    <w:abstractNumId w:val="0"/>
  </w:num>
  <w:num w:numId="9" w16cid:durableId="152769735">
    <w:abstractNumId w:val="45"/>
  </w:num>
  <w:num w:numId="10" w16cid:durableId="693654903">
    <w:abstractNumId w:val="5"/>
  </w:num>
  <w:num w:numId="11" w16cid:durableId="1981880093">
    <w:abstractNumId w:val="7"/>
  </w:num>
  <w:num w:numId="12" w16cid:durableId="584149886">
    <w:abstractNumId w:val="1"/>
  </w:num>
  <w:num w:numId="13" w16cid:durableId="2006011585">
    <w:abstractNumId w:val="10"/>
  </w:num>
  <w:num w:numId="14" w16cid:durableId="1710764209">
    <w:abstractNumId w:val="38"/>
  </w:num>
  <w:num w:numId="15" w16cid:durableId="1512530284">
    <w:abstractNumId w:val="9"/>
  </w:num>
  <w:num w:numId="16" w16cid:durableId="237785834">
    <w:abstractNumId w:val="46"/>
  </w:num>
  <w:num w:numId="17" w16cid:durableId="691883796">
    <w:abstractNumId w:val="33"/>
  </w:num>
  <w:num w:numId="18" w16cid:durableId="30619316">
    <w:abstractNumId w:val="17"/>
  </w:num>
  <w:num w:numId="19" w16cid:durableId="868032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4"/>
  </w:num>
  <w:num w:numId="21" w16cid:durableId="2133860010">
    <w:abstractNumId w:val="39"/>
  </w:num>
  <w:num w:numId="22" w16cid:durableId="396826189">
    <w:abstractNumId w:val="18"/>
  </w:num>
  <w:num w:numId="23" w16cid:durableId="12187841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8"/>
  </w:num>
  <w:num w:numId="27" w16cid:durableId="820734132">
    <w:abstractNumId w:val="27"/>
  </w:num>
  <w:num w:numId="28" w16cid:durableId="1579093240">
    <w:abstractNumId w:val="29"/>
  </w:num>
  <w:num w:numId="29" w16cid:durableId="1726417442">
    <w:abstractNumId w:val="20"/>
  </w:num>
  <w:num w:numId="30" w16cid:durableId="1792017959">
    <w:abstractNumId w:val="31"/>
  </w:num>
  <w:num w:numId="31" w16cid:durableId="633364033">
    <w:abstractNumId w:val="13"/>
  </w:num>
  <w:num w:numId="32" w16cid:durableId="1819029506">
    <w:abstractNumId w:val="32"/>
  </w:num>
  <w:num w:numId="33" w16cid:durableId="390740402">
    <w:abstractNumId w:val="26"/>
  </w:num>
  <w:num w:numId="34" w16cid:durableId="702677283">
    <w:abstractNumId w:val="14"/>
  </w:num>
  <w:num w:numId="35" w16cid:durableId="1637643920">
    <w:abstractNumId w:val="12"/>
  </w:num>
  <w:num w:numId="36" w16cid:durableId="803430615">
    <w:abstractNumId w:val="11"/>
  </w:num>
  <w:num w:numId="37" w16cid:durableId="809788552">
    <w:abstractNumId w:val="44"/>
  </w:num>
  <w:num w:numId="38" w16cid:durableId="229539653">
    <w:abstractNumId w:val="28"/>
  </w:num>
  <w:num w:numId="39" w16cid:durableId="1486967609">
    <w:abstractNumId w:val="43"/>
  </w:num>
  <w:num w:numId="40" w16cid:durableId="114099849">
    <w:abstractNumId w:val="37"/>
  </w:num>
  <w:num w:numId="41" w16cid:durableId="1208375264">
    <w:abstractNumId w:val="47"/>
  </w:num>
  <w:num w:numId="42" w16cid:durableId="1902517654">
    <w:abstractNumId w:val="19"/>
  </w:num>
  <w:num w:numId="43" w16cid:durableId="1767770762">
    <w:abstractNumId w:val="42"/>
  </w:num>
  <w:num w:numId="44" w16cid:durableId="1333530814">
    <w:abstractNumId w:val="4"/>
  </w:num>
  <w:num w:numId="45" w16cid:durableId="1056927770">
    <w:abstractNumId w:val="15"/>
  </w:num>
  <w:num w:numId="46" w16cid:durableId="35206683">
    <w:abstractNumId w:val="23"/>
  </w:num>
  <w:num w:numId="47" w16cid:durableId="1512838973">
    <w:abstractNumId w:val="3"/>
  </w:num>
  <w:num w:numId="48" w16cid:durableId="10762497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591310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B1"/>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A3D"/>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354"/>
    <w:rsid w:val="000627E4"/>
    <w:rsid w:val="0006312A"/>
    <w:rsid w:val="00063F9A"/>
    <w:rsid w:val="00064342"/>
    <w:rsid w:val="00064868"/>
    <w:rsid w:val="000659E9"/>
    <w:rsid w:val="00066BB9"/>
    <w:rsid w:val="00066D29"/>
    <w:rsid w:val="00067A88"/>
    <w:rsid w:val="00067D6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1955"/>
    <w:rsid w:val="0008241E"/>
    <w:rsid w:val="00082F6A"/>
    <w:rsid w:val="00085478"/>
    <w:rsid w:val="00085609"/>
    <w:rsid w:val="000859C8"/>
    <w:rsid w:val="00086B4C"/>
    <w:rsid w:val="00086D57"/>
    <w:rsid w:val="00087EFE"/>
    <w:rsid w:val="000903D5"/>
    <w:rsid w:val="000904B3"/>
    <w:rsid w:val="00090A1A"/>
    <w:rsid w:val="000917F2"/>
    <w:rsid w:val="00091E0E"/>
    <w:rsid w:val="00093B69"/>
    <w:rsid w:val="00095834"/>
    <w:rsid w:val="00096E40"/>
    <w:rsid w:val="0009724E"/>
    <w:rsid w:val="0009758A"/>
    <w:rsid w:val="00097B80"/>
    <w:rsid w:val="000A05A2"/>
    <w:rsid w:val="000A0DFE"/>
    <w:rsid w:val="000A0F5D"/>
    <w:rsid w:val="000A172A"/>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2E5"/>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3"/>
    <w:rsid w:val="00182E25"/>
    <w:rsid w:val="00183818"/>
    <w:rsid w:val="00185454"/>
    <w:rsid w:val="001856D6"/>
    <w:rsid w:val="00185997"/>
    <w:rsid w:val="00185BC4"/>
    <w:rsid w:val="00186579"/>
    <w:rsid w:val="0019070D"/>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310"/>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E38"/>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3266"/>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0624"/>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4EC"/>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858"/>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673"/>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0A6B"/>
    <w:rsid w:val="00331673"/>
    <w:rsid w:val="00331ED1"/>
    <w:rsid w:val="00331FB8"/>
    <w:rsid w:val="003328D9"/>
    <w:rsid w:val="00333BFA"/>
    <w:rsid w:val="00333CE3"/>
    <w:rsid w:val="00334EB8"/>
    <w:rsid w:val="00335A01"/>
    <w:rsid w:val="00335DA5"/>
    <w:rsid w:val="003406FD"/>
    <w:rsid w:val="00340DF5"/>
    <w:rsid w:val="00340F7A"/>
    <w:rsid w:val="00341639"/>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2991"/>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1821"/>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1C9A"/>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26D"/>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15C"/>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1348"/>
    <w:rsid w:val="00482754"/>
    <w:rsid w:val="00482BC0"/>
    <w:rsid w:val="00483462"/>
    <w:rsid w:val="00483E10"/>
    <w:rsid w:val="004847DE"/>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5E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3F2"/>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5046"/>
    <w:rsid w:val="00547265"/>
    <w:rsid w:val="00547443"/>
    <w:rsid w:val="005505A6"/>
    <w:rsid w:val="005505BF"/>
    <w:rsid w:val="005507AC"/>
    <w:rsid w:val="005513A3"/>
    <w:rsid w:val="00551435"/>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2D94"/>
    <w:rsid w:val="005753B6"/>
    <w:rsid w:val="005769FF"/>
    <w:rsid w:val="00577010"/>
    <w:rsid w:val="005806D2"/>
    <w:rsid w:val="0058158A"/>
    <w:rsid w:val="0058293B"/>
    <w:rsid w:val="00583195"/>
    <w:rsid w:val="00583535"/>
    <w:rsid w:val="005836BF"/>
    <w:rsid w:val="00583B84"/>
    <w:rsid w:val="0058525D"/>
    <w:rsid w:val="00585C84"/>
    <w:rsid w:val="00587BAC"/>
    <w:rsid w:val="00587BD2"/>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3CA6"/>
    <w:rsid w:val="00614A7B"/>
    <w:rsid w:val="006158E4"/>
    <w:rsid w:val="006158FB"/>
    <w:rsid w:val="00615C08"/>
    <w:rsid w:val="0061733E"/>
    <w:rsid w:val="0061741C"/>
    <w:rsid w:val="00617633"/>
    <w:rsid w:val="00617719"/>
    <w:rsid w:val="006207BC"/>
    <w:rsid w:val="00621335"/>
    <w:rsid w:val="0062150E"/>
    <w:rsid w:val="006219E3"/>
    <w:rsid w:val="00623093"/>
    <w:rsid w:val="00623F37"/>
    <w:rsid w:val="00623F56"/>
    <w:rsid w:val="006242E9"/>
    <w:rsid w:val="006250F6"/>
    <w:rsid w:val="006251E4"/>
    <w:rsid w:val="006258F1"/>
    <w:rsid w:val="00626341"/>
    <w:rsid w:val="00626683"/>
    <w:rsid w:val="00626852"/>
    <w:rsid w:val="00626BBC"/>
    <w:rsid w:val="006274B9"/>
    <w:rsid w:val="00627681"/>
    <w:rsid w:val="0062769A"/>
    <w:rsid w:val="00627808"/>
    <w:rsid w:val="0062788C"/>
    <w:rsid w:val="00627CD4"/>
    <w:rsid w:val="00630DE9"/>
    <w:rsid w:val="00630F03"/>
    <w:rsid w:val="006311F0"/>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4910"/>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66C"/>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D76"/>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2FB5"/>
    <w:rsid w:val="006E41B5"/>
    <w:rsid w:val="006E533D"/>
    <w:rsid w:val="006E5823"/>
    <w:rsid w:val="006E686B"/>
    <w:rsid w:val="006E6883"/>
    <w:rsid w:val="006E75C7"/>
    <w:rsid w:val="006E7679"/>
    <w:rsid w:val="006E7A9C"/>
    <w:rsid w:val="006F1630"/>
    <w:rsid w:val="006F2F71"/>
    <w:rsid w:val="006F32D7"/>
    <w:rsid w:val="006F6304"/>
    <w:rsid w:val="006F631C"/>
    <w:rsid w:val="006F6DAA"/>
    <w:rsid w:val="006F7115"/>
    <w:rsid w:val="0070047E"/>
    <w:rsid w:val="0070180C"/>
    <w:rsid w:val="007022FB"/>
    <w:rsid w:val="00702458"/>
    <w:rsid w:val="0070256E"/>
    <w:rsid w:val="00702D85"/>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5E"/>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5729"/>
    <w:rsid w:val="00766211"/>
    <w:rsid w:val="007666AF"/>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417"/>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699D"/>
    <w:rsid w:val="007E7010"/>
    <w:rsid w:val="007F0164"/>
    <w:rsid w:val="007F03B3"/>
    <w:rsid w:val="007F1A0D"/>
    <w:rsid w:val="007F1B2E"/>
    <w:rsid w:val="007F1B84"/>
    <w:rsid w:val="007F2173"/>
    <w:rsid w:val="007F28FD"/>
    <w:rsid w:val="007F47E7"/>
    <w:rsid w:val="007F47FD"/>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20B"/>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56B"/>
    <w:rsid w:val="008409D4"/>
    <w:rsid w:val="00840BEE"/>
    <w:rsid w:val="0084174D"/>
    <w:rsid w:val="008417FF"/>
    <w:rsid w:val="00841A95"/>
    <w:rsid w:val="00841D69"/>
    <w:rsid w:val="00841DA4"/>
    <w:rsid w:val="00841F69"/>
    <w:rsid w:val="008429BA"/>
    <w:rsid w:val="00842E6A"/>
    <w:rsid w:val="00843C99"/>
    <w:rsid w:val="008454A3"/>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6A7E"/>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B7549"/>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0B"/>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6473"/>
    <w:rsid w:val="009773F1"/>
    <w:rsid w:val="009777BA"/>
    <w:rsid w:val="00977AA8"/>
    <w:rsid w:val="0098007E"/>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1168"/>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0DC5"/>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D5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125"/>
    <w:rsid w:val="00A31262"/>
    <w:rsid w:val="00A32BE9"/>
    <w:rsid w:val="00A33366"/>
    <w:rsid w:val="00A33684"/>
    <w:rsid w:val="00A336AC"/>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9BB"/>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8A0"/>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897"/>
    <w:rsid w:val="00B05A03"/>
    <w:rsid w:val="00B05F22"/>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0F1B"/>
    <w:rsid w:val="00B3287D"/>
    <w:rsid w:val="00B33394"/>
    <w:rsid w:val="00B33EAC"/>
    <w:rsid w:val="00B34FE6"/>
    <w:rsid w:val="00B3551C"/>
    <w:rsid w:val="00B359A7"/>
    <w:rsid w:val="00B35FC1"/>
    <w:rsid w:val="00B3699E"/>
    <w:rsid w:val="00B411DB"/>
    <w:rsid w:val="00B413C6"/>
    <w:rsid w:val="00B43326"/>
    <w:rsid w:val="00B437E8"/>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025"/>
    <w:rsid w:val="00BD5563"/>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04D"/>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48C"/>
    <w:rsid w:val="00C3061F"/>
    <w:rsid w:val="00C3126A"/>
    <w:rsid w:val="00C31457"/>
    <w:rsid w:val="00C32030"/>
    <w:rsid w:val="00C327B5"/>
    <w:rsid w:val="00C32E53"/>
    <w:rsid w:val="00C338F5"/>
    <w:rsid w:val="00C34747"/>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26AC"/>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0C9"/>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958"/>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0967"/>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194"/>
    <w:rsid w:val="00D22226"/>
    <w:rsid w:val="00D22495"/>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1E3"/>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1DB8"/>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B7FF6"/>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81C"/>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4AB2"/>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26AD"/>
    <w:rsid w:val="00EB35C1"/>
    <w:rsid w:val="00EB3686"/>
    <w:rsid w:val="00EB36B2"/>
    <w:rsid w:val="00EB381D"/>
    <w:rsid w:val="00EB3E96"/>
    <w:rsid w:val="00EB5724"/>
    <w:rsid w:val="00EB58C7"/>
    <w:rsid w:val="00EB5DC1"/>
    <w:rsid w:val="00EB62D0"/>
    <w:rsid w:val="00EB6BD1"/>
    <w:rsid w:val="00EB6D85"/>
    <w:rsid w:val="00EB727E"/>
    <w:rsid w:val="00EB7FCE"/>
    <w:rsid w:val="00EC0799"/>
    <w:rsid w:val="00EC121F"/>
    <w:rsid w:val="00EC1554"/>
    <w:rsid w:val="00EC1C88"/>
    <w:rsid w:val="00EC3339"/>
    <w:rsid w:val="00EC3B52"/>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EF4"/>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002"/>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6991"/>
    <w:rsid w:val="00FA7142"/>
    <w:rsid w:val="00FB0339"/>
    <w:rsid w:val="00FB10F0"/>
    <w:rsid w:val="00FB1FBE"/>
    <w:rsid w:val="00FB2142"/>
    <w:rsid w:val="00FB275B"/>
    <w:rsid w:val="00FB2EAD"/>
    <w:rsid w:val="00FB31A7"/>
    <w:rsid w:val="00FB3981"/>
    <w:rsid w:val="00FB3D71"/>
    <w:rsid w:val="00FB3D84"/>
    <w:rsid w:val="00FB458B"/>
    <w:rsid w:val="00FB4C70"/>
    <w:rsid w:val="00FB5D47"/>
    <w:rsid w:val="00FB5D95"/>
    <w:rsid w:val="00FB66D2"/>
    <w:rsid w:val="00FB6CB5"/>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7063</Words>
  <Characters>4026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Ernesta Mikėnienė</cp:lastModifiedBy>
  <cp:revision>2</cp:revision>
  <dcterms:created xsi:type="dcterms:W3CDTF">2026-06-05T08:11:00Z</dcterms:created>
  <dcterms:modified xsi:type="dcterms:W3CDTF">2026-06-05T08:11:00Z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