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93"/>
        <w:gridCol w:w="341"/>
        <w:gridCol w:w="1105"/>
        <w:gridCol w:w="1105"/>
        <w:gridCol w:w="448"/>
        <w:gridCol w:w="2816"/>
      </w:tblGrid>
      <w:tr w:rsidRPr="003D506E" w:rsidR="00340931" w:rsidTr="5F0DC3D6" w14:paraId="7A5D944E" w14:textId="77777777">
        <w:trPr>
          <w:trHeight w:val="300"/>
        </w:trPr>
        <w:tc>
          <w:tcPr>
            <w:tcW w:w="4293" w:type="dxa"/>
            <w:tcMar/>
          </w:tcPr>
          <w:p w:rsidRPr="003D506E" w:rsidR="00340931" w:rsidP="003E7858" w:rsidRDefault="00340931" w14:paraId="5B2E8AB7" w14:textId="77777777">
            <w:pPr>
              <w:pStyle w:val="BodyTextIndent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41" w:type="dxa"/>
            <w:tcMar/>
          </w:tcPr>
          <w:p w:rsidRPr="003D506E" w:rsidR="00340931" w:rsidP="003E7858" w:rsidRDefault="00340931" w14:paraId="238C6C84" w14:textId="77777777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  <w:tcMar/>
          </w:tcPr>
          <w:p w:rsidRPr="0003414B" w:rsidR="00340931" w:rsidP="00D26273" w:rsidRDefault="00D26273" w14:paraId="5D2BDC38" w14:textId="4E47EDF3">
            <w:pPr>
              <w:ind w:right="-504" w:hanging="108"/>
              <w:rPr>
                <w:sz w:val="24"/>
                <w:szCs w:val="24"/>
              </w:rPr>
            </w:pPr>
            <w:r w:rsidRPr="5F0DC3D6" w:rsidR="02EBADB8">
              <w:rPr>
                <w:sz w:val="24"/>
                <w:szCs w:val="24"/>
              </w:rPr>
              <w:t>2026-0</w:t>
            </w:r>
            <w:r w:rsidRPr="5F0DC3D6" w:rsidR="667095DB">
              <w:rPr>
                <w:sz w:val="24"/>
                <w:szCs w:val="24"/>
              </w:rPr>
              <w:t>6</w:t>
            </w:r>
            <w:r w:rsidRPr="5F0DC3D6" w:rsidR="02EBADB8">
              <w:rPr>
                <w:sz w:val="24"/>
                <w:szCs w:val="24"/>
              </w:rPr>
              <w:t>-</w:t>
            </w:r>
            <w:r w:rsidRPr="5F0DC3D6" w:rsidR="2589E0EA">
              <w:rPr>
                <w:sz w:val="24"/>
                <w:szCs w:val="24"/>
              </w:rPr>
              <w:t>0</w:t>
            </w:r>
            <w:r w:rsidRPr="5F0DC3D6" w:rsidR="42D517BF">
              <w:rPr>
                <w:sz w:val="24"/>
                <w:szCs w:val="24"/>
              </w:rPr>
              <w:t>5</w:t>
            </w:r>
          </w:p>
        </w:tc>
        <w:tc>
          <w:tcPr>
            <w:tcW w:w="1105" w:type="dxa"/>
            <w:tcMar/>
          </w:tcPr>
          <w:p w:rsidR="4548A270" w:rsidP="4465F0F6" w:rsidRDefault="4548A270" w14:paraId="37E2E200" w14:textId="75BE0A12"/>
        </w:tc>
        <w:tc>
          <w:tcPr>
            <w:tcW w:w="448" w:type="dxa"/>
            <w:tcMar/>
          </w:tcPr>
          <w:p w:rsidRPr="0003414B" w:rsidR="00340931" w:rsidP="003E7858" w:rsidRDefault="00340931" w14:paraId="76AC2921" w14:textId="77777777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16" w:type="dxa"/>
            <w:tcMar/>
          </w:tcPr>
          <w:p w:rsidRPr="0003414B" w:rsidR="00340931" w:rsidP="003E7858" w:rsidRDefault="00340931" w14:paraId="45B2E08E" w14:textId="77777777">
            <w:pPr>
              <w:rPr>
                <w:sz w:val="24"/>
                <w:szCs w:val="24"/>
                <w:lang w:val="lt-LT"/>
              </w:rPr>
            </w:pPr>
          </w:p>
        </w:tc>
      </w:tr>
      <w:tr w:rsidRPr="003D506E" w:rsidR="00340931" w:rsidTr="5F0DC3D6" w14:paraId="6AB961C0" w14:textId="77777777">
        <w:trPr>
          <w:trHeight w:val="300"/>
        </w:trPr>
        <w:tc>
          <w:tcPr>
            <w:tcW w:w="4293" w:type="dxa"/>
            <w:tcMar/>
          </w:tcPr>
          <w:p w:rsidRPr="003D506E" w:rsidR="00340931" w:rsidP="003E7858" w:rsidRDefault="00340931" w14:paraId="730F63AD" w14:textId="77777777">
            <w:pPr>
              <w:pStyle w:val="BodyTextIndent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41" w:type="dxa"/>
            <w:tcMar/>
          </w:tcPr>
          <w:p w:rsidRPr="003D506E" w:rsidR="00340931" w:rsidP="003E7858" w:rsidRDefault="00340931" w14:paraId="306FE10E" w14:textId="7777777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  <w:tcMar/>
          </w:tcPr>
          <w:p w:rsidRPr="003D506E" w:rsidR="00340931" w:rsidP="003E7858" w:rsidRDefault="00340931" w14:paraId="4F199DA4" w14:textId="77777777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  <w:tcMar/>
          </w:tcPr>
          <w:p w:rsidR="4465F0F6" w:rsidP="4465F0F6" w:rsidRDefault="4465F0F6" w14:paraId="684CCEA9" w14:textId="47D5D412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48" w:type="dxa"/>
            <w:tcMar/>
          </w:tcPr>
          <w:p w:rsidRPr="003D506E" w:rsidR="00340931" w:rsidP="003E7858" w:rsidRDefault="00340931" w14:paraId="24C18854" w14:textId="77777777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16" w:type="dxa"/>
            <w:tcMar/>
          </w:tcPr>
          <w:p w:rsidRPr="003D506E" w:rsidR="00340931" w:rsidP="003E7858" w:rsidRDefault="00340931" w14:paraId="2F97B9A3" w14:textId="77777777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Pr="003D506E" w:rsidR="00340931" w:rsidTr="5F0DC3D6" w14:paraId="268E0F66" w14:textId="77777777">
        <w:trPr>
          <w:trHeight w:val="300"/>
        </w:trPr>
        <w:tc>
          <w:tcPr>
            <w:tcW w:w="4293" w:type="dxa"/>
            <w:tcMar/>
          </w:tcPr>
          <w:p w:rsidRPr="003D506E" w:rsidR="00340931" w:rsidP="003E7858" w:rsidRDefault="00340931" w14:paraId="64E80426" w14:textId="77777777">
            <w:pPr>
              <w:pStyle w:val="BodyTextIndent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41" w:type="dxa"/>
            <w:tcMar/>
          </w:tcPr>
          <w:p w:rsidRPr="003D506E" w:rsidR="00340931" w:rsidP="003E7858" w:rsidRDefault="00340931" w14:paraId="33F41A3F" w14:textId="77777777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  <w:tcMar/>
          </w:tcPr>
          <w:p w:rsidRPr="003D506E" w:rsidR="00340931" w:rsidP="003E7858" w:rsidRDefault="00340931" w14:paraId="369FA0B4" w14:textId="77777777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  <w:tcMar/>
          </w:tcPr>
          <w:p w:rsidR="4465F0F6" w:rsidP="4465F0F6" w:rsidRDefault="4465F0F6" w14:paraId="65DA838A" w14:textId="75AA4A2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48" w:type="dxa"/>
            <w:tcMar/>
          </w:tcPr>
          <w:p w:rsidRPr="003D506E" w:rsidR="00340931" w:rsidP="003E7858" w:rsidRDefault="00340931" w14:paraId="24E4ED9D" w14:textId="77777777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16" w:type="dxa"/>
            <w:tcMar/>
          </w:tcPr>
          <w:p w:rsidRPr="003D506E" w:rsidR="00340931" w:rsidP="003E7858" w:rsidRDefault="00340931" w14:paraId="7D7C59CD" w14:textId="77777777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:rsidRPr="003D506E" w:rsidR="00340931" w:rsidP="00340931" w:rsidRDefault="00340931" w14:paraId="32F194B2" w14:textId="77777777">
      <w:pPr>
        <w:jc w:val="both"/>
        <w:rPr>
          <w:sz w:val="24"/>
          <w:szCs w:val="24"/>
          <w:lang w:val="lt-LT"/>
        </w:rPr>
      </w:pPr>
    </w:p>
    <w:p w:rsidRPr="008D367B" w:rsidR="00340931" w:rsidP="00340931" w:rsidRDefault="00340931" w14:paraId="78E245EE" w14:textId="77777777">
      <w:pPr>
        <w:jc w:val="both"/>
        <w:rPr>
          <w:b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DĖL RINKOS KONSULTACIJOS</w:t>
      </w:r>
    </w:p>
    <w:p w:rsidRPr="008D367B" w:rsidR="00340931" w:rsidP="00340931" w:rsidRDefault="00340931" w14:paraId="1BA1B06D" w14:textId="77777777">
      <w:pPr>
        <w:jc w:val="both"/>
        <w:rPr>
          <w:b/>
          <w:sz w:val="24"/>
          <w:szCs w:val="24"/>
          <w:lang w:val="lt-LT"/>
        </w:rPr>
      </w:pPr>
    </w:p>
    <w:p w:rsidRPr="008D367B" w:rsidR="00340931" w:rsidP="00340931" w:rsidRDefault="00340931" w14:paraId="24FA0DE8" w14:textId="2ADC038A">
      <w:pPr>
        <w:ind w:firstLine="567"/>
        <w:jc w:val="both"/>
        <w:rPr>
          <w:sz w:val="24"/>
          <w:szCs w:val="24"/>
          <w:lang w:val="lt-LT"/>
        </w:rPr>
      </w:pPr>
      <w:r w:rsidRPr="5F0DC3D6" w:rsidR="7294EC7D">
        <w:rPr>
          <w:sz w:val="24"/>
          <w:szCs w:val="24"/>
          <w:lang w:val="lt-LT"/>
        </w:rPr>
        <w:t>V</w:t>
      </w:r>
      <w:r w:rsidRPr="5F0DC3D6" w:rsidR="7B6CCF49">
        <w:rPr>
          <w:sz w:val="24"/>
          <w:szCs w:val="24"/>
          <w:lang w:val="lt-LT"/>
        </w:rPr>
        <w:t xml:space="preserve">iešoji įstaiga </w:t>
      </w:r>
      <w:r w:rsidRPr="5F0DC3D6" w:rsidR="7AFB3566">
        <w:rPr>
          <w:sz w:val="24"/>
          <w:szCs w:val="24"/>
          <w:lang w:val="lt-LT"/>
        </w:rPr>
        <w:t>Vilniaus pirkimų agentūra</w:t>
      </w:r>
      <w:r w:rsidRPr="5F0DC3D6" w:rsidR="7294EC7D">
        <w:rPr>
          <w:sz w:val="24"/>
          <w:szCs w:val="24"/>
          <w:lang w:val="lt-LT"/>
        </w:rPr>
        <w:t xml:space="preserve"> (toliau – </w:t>
      </w:r>
      <w:r w:rsidRPr="5F0DC3D6" w:rsidR="5442617F">
        <w:rPr>
          <w:sz w:val="24"/>
          <w:szCs w:val="24"/>
          <w:lang w:val="lt-LT"/>
        </w:rPr>
        <w:t>VšĮ Vilniaus pirkimų agentūra</w:t>
      </w:r>
      <w:r w:rsidRPr="5F0DC3D6" w:rsidR="7294EC7D">
        <w:rPr>
          <w:sz w:val="24"/>
          <w:szCs w:val="24"/>
          <w:lang w:val="lt-LT"/>
        </w:rPr>
        <w:t>)</w:t>
      </w:r>
      <w:r w:rsidRPr="5F0DC3D6" w:rsidR="2E6CF309">
        <w:rPr>
          <w:sz w:val="24"/>
          <w:szCs w:val="24"/>
          <w:lang w:val="lt-LT"/>
        </w:rPr>
        <w:t>,</w:t>
      </w:r>
      <w:r w:rsidRPr="5F0DC3D6" w:rsidR="7294EC7D">
        <w:rPr>
          <w:sz w:val="24"/>
          <w:szCs w:val="24"/>
          <w:lang w:val="lt-LT"/>
        </w:rPr>
        <w:t xml:space="preserve"> siekdama tinkamai pasiruošti numatomam pirkimui „</w:t>
      </w:r>
      <w:r w:rsidRPr="5F0DC3D6" w:rsidR="2B1BFDBE">
        <w:rPr>
          <w:sz w:val="24"/>
          <w:szCs w:val="24"/>
          <w:lang w:val="lt-LT"/>
        </w:rPr>
        <w:t>Oranžiniai maišeliai</w:t>
      </w:r>
      <w:r w:rsidRPr="5F0DC3D6" w:rsidR="0014855B">
        <w:rPr>
          <w:sz w:val="24"/>
          <w:szCs w:val="24"/>
          <w:lang w:val="lt-LT"/>
        </w:rPr>
        <w:t>”</w:t>
      </w:r>
      <w:r w:rsidRPr="5F0DC3D6" w:rsidR="7294EC7D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:rsidRPr="003E456E" w:rsidR="00340931" w:rsidP="00340931" w:rsidRDefault="00340931" w14:paraId="27F43BA0" w14:textId="7777777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83"/>
        <w:gridCol w:w="6756"/>
      </w:tblGrid>
      <w:tr w:rsidRPr="00451337" w:rsidR="00340931" w:rsidTr="5F0DC3D6" w14:paraId="1603760B" w14:textId="77777777">
        <w:trPr>
          <w:trHeight w:val="1170"/>
        </w:trPr>
        <w:tc>
          <w:tcPr>
            <w:tcW w:w="817" w:type="dxa"/>
            <w:tcMar/>
          </w:tcPr>
          <w:p w:rsidRPr="003E456E" w:rsidR="00340931" w:rsidP="003E7858" w:rsidRDefault="00340931" w14:paraId="5FA02165" w14:textId="77777777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083" w:type="dxa"/>
            <w:tcMar/>
          </w:tcPr>
          <w:p w:rsidRPr="003E456E" w:rsidR="00340931" w:rsidP="003E7858" w:rsidRDefault="00340931" w14:paraId="1D2E0958" w14:textId="77777777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Rinkos konsultacijos objektas:</w:t>
            </w:r>
          </w:p>
        </w:tc>
        <w:tc>
          <w:tcPr>
            <w:tcW w:w="6756" w:type="dxa"/>
            <w:tcMar/>
          </w:tcPr>
          <w:p w:rsidRPr="003E456E" w:rsidR="00340931" w:rsidP="1EE87279" w:rsidRDefault="00F73125" w14:paraId="68A82795" w14:textId="077165F8">
            <w:pPr>
              <w:jc w:val="both"/>
              <w:rPr>
                <w:sz w:val="24"/>
                <w:szCs w:val="24"/>
                <w:lang w:val="lt-LT"/>
              </w:rPr>
            </w:pPr>
            <w:r w:rsidRPr="5F0DC3D6" w:rsidR="2CA324A1">
              <w:rPr>
                <w:sz w:val="24"/>
                <w:szCs w:val="24"/>
                <w:lang w:val="lt-LT"/>
              </w:rPr>
              <w:t>Numatomo pirkimo „</w:t>
            </w:r>
            <w:r w:rsidRPr="5F0DC3D6" w:rsidR="0298F85C">
              <w:rPr>
                <w:sz w:val="24"/>
                <w:szCs w:val="24"/>
                <w:lang w:val="lt-LT"/>
              </w:rPr>
              <w:t>Oranžiniai maišeliai</w:t>
            </w:r>
            <w:r w:rsidRPr="5F0DC3D6" w:rsidR="2CA324A1">
              <w:rPr>
                <w:sz w:val="24"/>
                <w:szCs w:val="24"/>
                <w:lang w:val="lt-LT"/>
              </w:rPr>
              <w:t>“ techn</w:t>
            </w:r>
            <w:r w:rsidRPr="5F0DC3D6" w:rsidR="38AB29CF">
              <w:rPr>
                <w:sz w:val="24"/>
                <w:szCs w:val="24"/>
                <w:lang w:val="lt-LT"/>
              </w:rPr>
              <w:t>inės specifikacijos</w:t>
            </w:r>
            <w:r w:rsidRPr="5F0DC3D6" w:rsidR="382A2722">
              <w:rPr>
                <w:sz w:val="24"/>
                <w:szCs w:val="24"/>
                <w:lang w:val="lt-LT"/>
              </w:rPr>
              <w:t xml:space="preserve"> ir pasiūlymų vertinimo kriterijų tvarkos</w:t>
            </w:r>
            <w:r w:rsidRPr="5F0DC3D6" w:rsidR="68BB1484">
              <w:rPr>
                <w:sz w:val="24"/>
                <w:szCs w:val="24"/>
                <w:lang w:val="lt-LT"/>
              </w:rPr>
              <w:t xml:space="preserve"> projekta</w:t>
            </w:r>
            <w:r w:rsidRPr="5F0DC3D6" w:rsidR="194A0C27">
              <w:rPr>
                <w:sz w:val="24"/>
                <w:szCs w:val="24"/>
                <w:lang w:val="lt-LT"/>
              </w:rPr>
              <w:t xml:space="preserve">i </w:t>
            </w:r>
            <w:r w:rsidRPr="5F0DC3D6" w:rsidR="68BB1484">
              <w:rPr>
                <w:sz w:val="24"/>
                <w:szCs w:val="24"/>
                <w:lang w:val="lt-LT"/>
              </w:rPr>
              <w:t xml:space="preserve">(toliau – </w:t>
            </w:r>
            <w:r w:rsidRPr="5F0DC3D6" w:rsidR="6CAB30DD">
              <w:rPr>
                <w:sz w:val="24"/>
                <w:szCs w:val="24"/>
                <w:lang w:val="lt-LT"/>
              </w:rPr>
              <w:t>dokumentų</w:t>
            </w:r>
            <w:r w:rsidRPr="5F0DC3D6" w:rsidR="68BB1484">
              <w:rPr>
                <w:sz w:val="24"/>
                <w:szCs w:val="24"/>
                <w:lang w:val="lt-LT"/>
              </w:rPr>
              <w:t xml:space="preserve"> projektas)</w:t>
            </w:r>
            <w:r w:rsidRPr="5F0DC3D6" w:rsidR="3D664A8E">
              <w:rPr>
                <w:sz w:val="24"/>
                <w:szCs w:val="24"/>
                <w:lang w:val="lt-LT"/>
              </w:rPr>
              <w:t>,</w:t>
            </w:r>
            <w:r w:rsidRPr="5F0DC3D6" w:rsidR="68BB1484">
              <w:rPr>
                <w:sz w:val="24"/>
                <w:szCs w:val="24"/>
                <w:lang w:val="lt-LT"/>
              </w:rPr>
              <w:t xml:space="preserve"> </w:t>
            </w:r>
            <w:r w:rsidRPr="5F0DC3D6" w:rsidR="1296E7DD">
              <w:rPr>
                <w:sz w:val="24"/>
                <w:szCs w:val="24"/>
                <w:lang w:val="lt-LT"/>
              </w:rPr>
              <w:t>pateikiam</w:t>
            </w:r>
            <w:r w:rsidRPr="5F0DC3D6" w:rsidR="44D6D337">
              <w:rPr>
                <w:sz w:val="24"/>
                <w:szCs w:val="24"/>
                <w:lang w:val="lt-LT"/>
              </w:rPr>
              <w:t>i</w:t>
            </w:r>
            <w:r w:rsidRPr="5F0DC3D6" w:rsidR="1296E7DD">
              <w:rPr>
                <w:sz w:val="24"/>
                <w:szCs w:val="24"/>
                <w:lang w:val="lt-LT"/>
              </w:rPr>
              <w:t xml:space="preserve"> kartu su šiuo kvietimu teikti rinkos konsultaciją</w:t>
            </w:r>
            <w:r w:rsidRPr="5F0DC3D6" w:rsidR="5F20F264">
              <w:rPr>
                <w:sz w:val="24"/>
                <w:szCs w:val="24"/>
                <w:lang w:val="lt-LT"/>
              </w:rPr>
              <w:t xml:space="preserve">. Perkančioji organizacija taip pat kviečia tiekėjus siūlyti </w:t>
            </w:r>
            <w:r w:rsidRPr="5F0DC3D6" w:rsidR="5B8CC9E8">
              <w:rPr>
                <w:sz w:val="24"/>
                <w:szCs w:val="24"/>
                <w:lang w:val="lt-LT"/>
              </w:rPr>
              <w:t xml:space="preserve">savo </w:t>
            </w:r>
            <w:r w:rsidRPr="5F0DC3D6" w:rsidR="5F20F264">
              <w:rPr>
                <w:b w:val="1"/>
                <w:bCs w:val="1"/>
                <w:sz w:val="24"/>
                <w:szCs w:val="24"/>
                <w:lang w:val="lt-LT"/>
              </w:rPr>
              <w:t xml:space="preserve">pasiūlymų </w:t>
            </w:r>
            <w:r w:rsidRPr="5F0DC3D6" w:rsidR="10844E96">
              <w:rPr>
                <w:b w:val="1"/>
                <w:bCs w:val="1"/>
                <w:sz w:val="24"/>
                <w:szCs w:val="24"/>
                <w:lang w:val="lt-LT"/>
              </w:rPr>
              <w:t xml:space="preserve">kokybės </w:t>
            </w:r>
            <w:r w:rsidRPr="5F0DC3D6" w:rsidR="5F20F264">
              <w:rPr>
                <w:b w:val="1"/>
                <w:bCs w:val="1"/>
                <w:sz w:val="24"/>
                <w:szCs w:val="24"/>
                <w:lang w:val="lt-LT"/>
              </w:rPr>
              <w:t>vertinimo kriterijus</w:t>
            </w:r>
            <w:r w:rsidRPr="5F0DC3D6" w:rsidR="5F20F264">
              <w:rPr>
                <w:sz w:val="24"/>
                <w:szCs w:val="24"/>
                <w:lang w:val="lt-LT"/>
              </w:rPr>
              <w:t xml:space="preserve">, kad Perkančioji organizacija įsigytų </w:t>
            </w:r>
            <w:r w:rsidRPr="5F0DC3D6" w:rsidR="16BD7AE6">
              <w:rPr>
                <w:sz w:val="24"/>
                <w:szCs w:val="24"/>
                <w:lang w:val="lt-LT"/>
              </w:rPr>
              <w:t>jos poreikius atitinkančias prekes.</w:t>
            </w:r>
          </w:p>
        </w:tc>
      </w:tr>
      <w:tr w:rsidRPr="00451337" w:rsidR="00340931" w:rsidTr="5F0DC3D6" w14:paraId="2447960A" w14:textId="77777777">
        <w:trPr>
          <w:trHeight w:val="2453"/>
        </w:trPr>
        <w:tc>
          <w:tcPr>
            <w:tcW w:w="817" w:type="dxa"/>
            <w:tcMar/>
          </w:tcPr>
          <w:p w:rsidRPr="008D367B" w:rsidR="00340931" w:rsidP="003E7858" w:rsidRDefault="00340931" w14:paraId="1DD44197" w14:textId="77777777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083" w:type="dxa"/>
            <w:tcMar/>
          </w:tcPr>
          <w:p w:rsidRPr="008D367B" w:rsidR="00340931" w:rsidP="003E7858" w:rsidRDefault="00340931" w14:paraId="72E4FD2B" w14:textId="77777777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paskirtis</w:t>
            </w:r>
            <w:r>
              <w:rPr>
                <w:b/>
                <w:sz w:val="24"/>
                <w:szCs w:val="24"/>
                <w:lang w:val="lt-LT"/>
              </w:rPr>
              <w:t xml:space="preserve"> (tikslas)</w:t>
            </w:r>
          </w:p>
        </w:tc>
        <w:tc>
          <w:tcPr>
            <w:tcW w:w="6756" w:type="dxa"/>
            <w:tcMar/>
          </w:tcPr>
          <w:p w:rsidRPr="0044459A" w:rsidR="00340931" w:rsidP="496D92A7" w:rsidRDefault="00340931" w14:paraId="55D1471E" w14:textId="5016DC90">
            <w:pPr>
              <w:jc w:val="both"/>
              <w:rPr>
                <w:sz w:val="24"/>
                <w:szCs w:val="24"/>
                <w:lang w:val="lt-LT"/>
              </w:rPr>
            </w:pPr>
            <w:r w:rsidRPr="496D92A7" w:rsidR="414F5990">
              <w:rPr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</w:t>
            </w:r>
            <w:r w:rsidRPr="496D92A7" w:rsidR="7A49E22D">
              <w:rPr>
                <w:sz w:val="24"/>
                <w:szCs w:val="24"/>
                <w:lang w:val="lt-LT"/>
              </w:rPr>
              <w:t>susipažinti</w:t>
            </w:r>
            <w:r w:rsidRPr="496D92A7" w:rsidR="640DF449">
              <w:rPr>
                <w:sz w:val="24"/>
                <w:szCs w:val="24"/>
                <w:lang w:val="lt-LT"/>
              </w:rPr>
              <w:t xml:space="preserve"> su pateiktu dokumentų projektu</w:t>
            </w:r>
            <w:r w:rsidRPr="496D92A7" w:rsidR="7A49E22D">
              <w:rPr>
                <w:sz w:val="24"/>
                <w:szCs w:val="24"/>
                <w:lang w:val="lt-LT"/>
              </w:rPr>
              <w:t xml:space="preserve"> ir </w:t>
            </w:r>
            <w:r w:rsidRPr="496D92A7" w:rsidR="414F5990">
              <w:rPr>
                <w:sz w:val="24"/>
                <w:szCs w:val="24"/>
                <w:lang w:val="lt-LT"/>
              </w:rPr>
              <w:t>pateikti savo įžvalgas</w:t>
            </w:r>
            <w:r w:rsidRPr="496D92A7" w:rsidR="75E2CDF5">
              <w:rPr>
                <w:sz w:val="24"/>
                <w:szCs w:val="24"/>
                <w:lang w:val="lt-LT"/>
              </w:rPr>
              <w:t>.</w:t>
            </w:r>
          </w:p>
          <w:p w:rsidR="00340931" w:rsidP="003E7858" w:rsidRDefault="00340931" w14:paraId="58A22456" w14:textId="6689947D">
            <w:pPr>
              <w:jc w:val="both"/>
              <w:rPr>
                <w:sz w:val="24"/>
                <w:szCs w:val="24"/>
                <w:lang w:val="lt-LT"/>
              </w:rPr>
            </w:pPr>
            <w:r w:rsidRPr="003E456E">
              <w:rPr>
                <w:sz w:val="24"/>
                <w:szCs w:val="24"/>
                <w:lang w:val="lt-LT"/>
              </w:rPr>
              <w:t xml:space="preserve">Teikiant pastabas, pasiūlymus, klausimus, įžvalgas, rekomendacijas, prašome nurodyti tikslią </w:t>
            </w:r>
            <w:r w:rsidR="002D6EE7">
              <w:rPr>
                <w:sz w:val="24"/>
                <w:szCs w:val="24"/>
                <w:lang w:val="lt-LT"/>
              </w:rPr>
              <w:t>dokumentų</w:t>
            </w:r>
            <w:r w:rsidR="00E33E67">
              <w:rPr>
                <w:sz w:val="24"/>
                <w:szCs w:val="24"/>
                <w:lang w:val="lt-LT"/>
              </w:rPr>
              <w:t xml:space="preserve"> </w:t>
            </w:r>
            <w:r w:rsidRPr="003E456E">
              <w:rPr>
                <w:sz w:val="24"/>
                <w:szCs w:val="24"/>
                <w:lang w:val="lt-LT"/>
              </w:rPr>
              <w:t>projekto vietą, pvz., skyrių ir punktą ar papunktį, o teikiamą informaciją paaiškinti, įrodyti, pagrįsti.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:rsidRPr="007D7812" w:rsidR="00340931" w:rsidP="0C53E4E6" w:rsidRDefault="00340931" w14:paraId="5F58DA4C" w14:textId="77777777">
            <w:pPr>
              <w:jc w:val="both"/>
              <w:rPr>
                <w:b/>
                <w:bCs/>
                <w:sz w:val="24"/>
                <w:szCs w:val="24"/>
                <w:u w:val="single"/>
                <w:lang w:val="lt-LT"/>
              </w:rPr>
            </w:pPr>
            <w:r w:rsidRPr="0C53E4E6">
              <w:rPr>
                <w:b/>
                <w:bCs/>
                <w:sz w:val="24"/>
                <w:szCs w:val="24"/>
                <w:u w:val="single"/>
                <w:lang w:val="lt-LT"/>
              </w:rPr>
              <w:t>Perkančioji organizacija rinkos konsultacijos metu siekia:</w:t>
            </w:r>
          </w:p>
          <w:p w:rsidRPr="003116ED" w:rsidR="00340931" w:rsidP="0C53E4E6" w:rsidRDefault="00340931" w14:paraId="6EBB7464" w14:textId="77777777">
            <w:pPr>
              <w:jc w:val="both"/>
              <w:rPr>
                <w:sz w:val="24"/>
                <w:szCs w:val="24"/>
                <w:lang w:val="lt-LT"/>
              </w:rPr>
            </w:pPr>
            <w:r w:rsidRPr="0C53E4E6">
              <w:rPr>
                <w:sz w:val="24"/>
                <w:szCs w:val="24"/>
                <w:lang w:val="lt-LT"/>
              </w:rPr>
              <w:t>1. tinkamai pasirengti pirkimui;</w:t>
            </w:r>
          </w:p>
          <w:p w:rsidRPr="003116ED" w:rsidR="00340931" w:rsidP="0C53E4E6" w:rsidRDefault="00340931" w14:paraId="286D17EA" w14:textId="142698E7">
            <w:pPr>
              <w:jc w:val="both"/>
              <w:rPr>
                <w:sz w:val="24"/>
                <w:szCs w:val="24"/>
                <w:lang w:val="lt-LT"/>
              </w:rPr>
            </w:pPr>
            <w:r w:rsidRPr="0C53E4E6">
              <w:rPr>
                <w:sz w:val="24"/>
                <w:szCs w:val="24"/>
                <w:lang w:val="lt-LT"/>
              </w:rPr>
              <w:t>2. parengti pirkimo sąlygas, užtikrinančias sąžiningą tiekėjų konkurenciją;</w:t>
            </w:r>
          </w:p>
          <w:p w:rsidRPr="003116ED" w:rsidR="00340931" w:rsidP="0C53E4E6" w:rsidRDefault="00340931" w14:paraId="7C3B41F2" w14:textId="77777777">
            <w:pPr>
              <w:jc w:val="both"/>
              <w:rPr>
                <w:sz w:val="24"/>
                <w:szCs w:val="24"/>
                <w:lang w:val="lt-LT"/>
              </w:rPr>
            </w:pPr>
            <w:r w:rsidRPr="0C53E4E6">
              <w:rPr>
                <w:sz w:val="24"/>
                <w:szCs w:val="24"/>
                <w:lang w:val="lt-LT"/>
              </w:rPr>
              <w:t>3. supažindinti rinkos dalyvius su planuojamu pirkimu;</w:t>
            </w:r>
          </w:p>
          <w:p w:rsidRPr="003116ED" w:rsidR="00B81C59" w:rsidP="0C53E4E6" w:rsidRDefault="00340931" w14:paraId="62DD3C95" w14:textId="22D35E2D">
            <w:pPr>
              <w:jc w:val="both"/>
              <w:rPr>
                <w:sz w:val="24"/>
                <w:szCs w:val="24"/>
                <w:lang w:val="lt-LT"/>
              </w:rPr>
            </w:pPr>
            <w:r w:rsidRPr="496D92A7" w:rsidR="414F5990">
              <w:rPr>
                <w:sz w:val="24"/>
                <w:szCs w:val="24"/>
                <w:lang w:val="lt-LT"/>
              </w:rPr>
              <w:t>4. sudaryti sąlygas rinkos dalyviams ir kitiems suinteresuotiems asmenims pateikti pastabas, pasiūlymus, klausimus, įžvalgas, rekomendacijas</w:t>
            </w:r>
            <w:r w:rsidRPr="496D92A7" w:rsidR="27073EEC">
              <w:rPr>
                <w:sz w:val="24"/>
                <w:szCs w:val="24"/>
                <w:lang w:val="lt-LT"/>
              </w:rPr>
              <w:t>.</w:t>
            </w:r>
          </w:p>
          <w:p w:rsidR="0243FCC7" w:rsidP="0C53E4E6" w:rsidRDefault="0243FCC7" w14:paraId="478F1FF8" w14:textId="3F0F52E0">
            <w:pPr>
              <w:jc w:val="both"/>
              <w:rPr>
                <w:sz w:val="24"/>
                <w:szCs w:val="24"/>
                <w:lang w:val="lt-LT"/>
              </w:rPr>
            </w:pPr>
          </w:p>
          <w:p w:rsidRPr="008D367B" w:rsidR="00340931" w:rsidP="003E7858" w:rsidRDefault="00340931" w14:paraId="16891717" w14:textId="77777777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Rinkos konsultacija nėra (išankstinis) skelbimas apie pirkimą. Rinkos konsultacijos metu tiekėjai nėra kviečiami teikti pasiūlymus pirkimui, t. y. varžytis dėl pirkimo sutarties sudarymo.</w:t>
            </w:r>
          </w:p>
        </w:tc>
      </w:tr>
      <w:tr w:rsidRPr="0003414B" w:rsidR="00340931" w:rsidTr="5F0DC3D6" w14:paraId="54784504" w14:textId="77777777">
        <w:trPr>
          <w:trHeight w:val="819"/>
        </w:trPr>
        <w:tc>
          <w:tcPr>
            <w:tcW w:w="817" w:type="dxa"/>
            <w:tcMar/>
          </w:tcPr>
          <w:p w:rsidRPr="008D367B" w:rsidR="00340931" w:rsidP="003E7858" w:rsidRDefault="00340931" w14:paraId="6953B873" w14:textId="77777777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2083" w:type="dxa"/>
            <w:tcMar/>
          </w:tcPr>
          <w:p w:rsidRPr="008D367B" w:rsidR="00340931" w:rsidP="003E7858" w:rsidRDefault="00340931" w14:paraId="4BD8042B" w14:textId="77777777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terminas</w:t>
            </w:r>
          </w:p>
        </w:tc>
        <w:tc>
          <w:tcPr>
            <w:tcW w:w="6756" w:type="dxa"/>
            <w:tcMar/>
          </w:tcPr>
          <w:p w:rsidRPr="00B81C59" w:rsidR="00340931" w:rsidP="0C53E4E6" w:rsidRDefault="00340931" w14:paraId="3924D125" w14:textId="213C77AA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5F0DC3D6" w:rsidR="7294EC7D">
              <w:rPr>
                <w:b w:val="1"/>
                <w:bCs w:val="1"/>
                <w:sz w:val="24"/>
                <w:szCs w:val="24"/>
                <w:lang w:val="lt-LT"/>
              </w:rPr>
              <w:t>Iki 202</w:t>
            </w:r>
            <w:r w:rsidRPr="5F0DC3D6" w:rsidR="7DD90DAB">
              <w:rPr>
                <w:b w:val="1"/>
                <w:bCs w:val="1"/>
                <w:sz w:val="24"/>
                <w:szCs w:val="24"/>
                <w:lang w:val="lt-LT"/>
              </w:rPr>
              <w:t>6</w:t>
            </w:r>
            <w:r w:rsidRPr="5F0DC3D6" w:rsidR="7294EC7D">
              <w:rPr>
                <w:b w:val="1"/>
                <w:bCs w:val="1"/>
                <w:sz w:val="24"/>
                <w:szCs w:val="24"/>
                <w:lang w:val="lt-LT"/>
              </w:rPr>
              <w:t xml:space="preserve"> m. </w:t>
            </w:r>
            <w:r w:rsidRPr="5F0DC3D6" w:rsidR="5B6F900C">
              <w:rPr>
                <w:b w:val="1"/>
                <w:bCs w:val="1"/>
                <w:sz w:val="24"/>
                <w:szCs w:val="24"/>
                <w:lang w:val="lt-LT"/>
              </w:rPr>
              <w:t xml:space="preserve">birželio </w:t>
            </w:r>
            <w:r w:rsidRPr="5F0DC3D6" w:rsidR="7294EC7D">
              <w:rPr>
                <w:b w:val="1"/>
                <w:bCs w:val="1"/>
                <w:sz w:val="24"/>
                <w:szCs w:val="24"/>
                <w:lang w:val="lt-LT"/>
              </w:rPr>
              <w:t>mėn.</w:t>
            </w:r>
            <w:r w:rsidRPr="5F0DC3D6" w:rsidR="6A58D584">
              <w:rPr>
                <w:b w:val="1"/>
                <w:bCs w:val="1"/>
                <w:sz w:val="24"/>
                <w:szCs w:val="24"/>
                <w:lang w:val="lt-LT"/>
              </w:rPr>
              <w:t xml:space="preserve"> </w:t>
            </w:r>
            <w:r w:rsidRPr="5F0DC3D6" w:rsidR="6FB8EE48">
              <w:rPr>
                <w:b w:val="1"/>
                <w:bCs w:val="1"/>
                <w:sz w:val="24"/>
                <w:szCs w:val="24"/>
                <w:lang w:val="lt-LT"/>
              </w:rPr>
              <w:t>1</w:t>
            </w:r>
            <w:r w:rsidRPr="5F0DC3D6" w:rsidR="2F4B2F39">
              <w:rPr>
                <w:b w:val="1"/>
                <w:bCs w:val="1"/>
                <w:sz w:val="24"/>
                <w:szCs w:val="24"/>
                <w:lang w:val="lt-LT"/>
              </w:rPr>
              <w:t>5</w:t>
            </w:r>
            <w:r w:rsidRPr="5F0DC3D6" w:rsidR="7294EC7D">
              <w:rPr>
                <w:b w:val="1"/>
                <w:bCs w:val="1"/>
                <w:sz w:val="24"/>
                <w:szCs w:val="24"/>
                <w:lang w:val="lt-LT"/>
              </w:rPr>
              <w:t xml:space="preserve"> </w:t>
            </w:r>
            <w:r w:rsidRPr="5F0DC3D6" w:rsidR="7294EC7D">
              <w:rPr>
                <w:b w:val="1"/>
                <w:bCs w:val="1"/>
                <w:sz w:val="24"/>
                <w:szCs w:val="24"/>
                <w:lang w:val="lt-LT"/>
              </w:rPr>
              <w:t xml:space="preserve">d. </w:t>
            </w:r>
            <w:r w:rsidRPr="5F0DC3D6" w:rsidR="6D1433A5">
              <w:rPr>
                <w:b w:val="1"/>
                <w:bCs w:val="1"/>
                <w:sz w:val="24"/>
                <w:szCs w:val="24"/>
                <w:lang w:val="lt-LT"/>
              </w:rPr>
              <w:t>9</w:t>
            </w:r>
            <w:r w:rsidRPr="5F0DC3D6" w:rsidR="7294EC7D">
              <w:rPr>
                <w:b w:val="1"/>
                <w:bCs w:val="1"/>
                <w:sz w:val="24"/>
                <w:szCs w:val="24"/>
                <w:lang w:val="lt-LT"/>
              </w:rPr>
              <w:t>:</w:t>
            </w:r>
            <w:r w:rsidRPr="5F0DC3D6" w:rsidR="3AC84AF5">
              <w:rPr>
                <w:b w:val="1"/>
                <w:bCs w:val="1"/>
                <w:sz w:val="24"/>
                <w:szCs w:val="24"/>
                <w:lang w:val="lt-LT"/>
              </w:rPr>
              <w:t>00</w:t>
            </w:r>
            <w:r w:rsidRPr="5F0DC3D6" w:rsidR="7294EC7D">
              <w:rPr>
                <w:b w:val="1"/>
                <w:bCs w:val="1"/>
                <w:sz w:val="24"/>
                <w:szCs w:val="24"/>
                <w:lang w:val="lt-LT"/>
              </w:rPr>
              <w:t xml:space="preserve"> val. Lietuvos laiku.</w:t>
            </w:r>
          </w:p>
        </w:tc>
      </w:tr>
      <w:tr w:rsidRPr="00391D78" w:rsidR="00340931" w:rsidTr="5F0DC3D6" w14:paraId="17758B2B" w14:textId="77777777">
        <w:trPr>
          <w:trHeight w:val="819"/>
        </w:trPr>
        <w:tc>
          <w:tcPr>
            <w:tcW w:w="817" w:type="dxa"/>
            <w:tcMar/>
          </w:tcPr>
          <w:p w:rsidRPr="008D367B" w:rsidR="00340931" w:rsidP="003E7858" w:rsidRDefault="00340931" w14:paraId="24FC9CB9" w14:textId="77777777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2083" w:type="dxa"/>
            <w:tcMar/>
          </w:tcPr>
          <w:p w:rsidRPr="008D367B" w:rsidR="00340931" w:rsidP="003E7858" w:rsidRDefault="00340931" w14:paraId="0A1518C3" w14:textId="77777777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būdas</w:t>
            </w:r>
          </w:p>
        </w:tc>
        <w:tc>
          <w:tcPr>
            <w:tcW w:w="6756" w:type="dxa"/>
            <w:tcMar/>
          </w:tcPr>
          <w:p w:rsidRPr="008D367B" w:rsidR="00340931" w:rsidP="003E7858" w:rsidRDefault="00340931" w14:paraId="6663A31D" w14:textId="77777777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>Rinkos konsultacija vykdoma elektroninėmis priemonėmis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Pr="00391D78" w:rsidR="00340931" w:rsidTr="5F0DC3D6" w14:paraId="7056D847" w14:textId="77777777">
        <w:trPr>
          <w:trHeight w:val="469"/>
        </w:trPr>
        <w:tc>
          <w:tcPr>
            <w:tcW w:w="817" w:type="dxa"/>
            <w:tcMar/>
          </w:tcPr>
          <w:p w:rsidRPr="008D367B" w:rsidR="00340931" w:rsidP="003E7858" w:rsidRDefault="00340931" w14:paraId="1368BF39" w14:textId="77777777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2083" w:type="dxa"/>
            <w:tcMar/>
          </w:tcPr>
          <w:p w:rsidRPr="008D367B" w:rsidR="00340931" w:rsidP="003E7858" w:rsidRDefault="00340931" w14:paraId="347CB5F0" w14:textId="77777777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vykdymo tvarka</w:t>
            </w:r>
          </w:p>
        </w:tc>
        <w:tc>
          <w:tcPr>
            <w:tcW w:w="6756" w:type="dxa"/>
            <w:tcMar/>
          </w:tcPr>
          <w:p w:rsidRPr="000C5310" w:rsidR="00340931" w:rsidP="003E7858" w:rsidRDefault="00340931" w14:paraId="2F5C95ED" w14:textId="77777777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Rinkos dalyviai ir kiti suinteresuoti asmenys kviečiami iki 3 punkte nurodyto termino pabaigos pateikti pastabas, pasiūlymus, klausimus, įžvalgas, rekomendacijas (toliau – pastebėjimai) dėl 1 punkte nurodyto rinkos konsultacijos objekto. </w:t>
            </w:r>
          </w:p>
          <w:p w:rsidR="00340931" w:rsidP="003E7858" w:rsidRDefault="00340931" w14:paraId="0DF0617E" w14:textId="4F72D0FA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Pastebėjimai </w:t>
            </w:r>
            <w:r w:rsidRPr="00A72DCE">
              <w:rPr>
                <w:sz w:val="24"/>
                <w:szCs w:val="24"/>
                <w:lang w:val="lt-LT"/>
              </w:rPr>
              <w:t>turi būti pateikti raštu – CVP IS priemonėmis.</w:t>
            </w:r>
          </w:p>
          <w:p w:rsidRPr="008D367B" w:rsidR="00340931" w:rsidP="003E7858" w:rsidRDefault="00340931" w14:paraId="59D8E1AF" w14:textId="77777777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5D37B5">
              <w:rPr>
                <w:sz w:val="24"/>
                <w:szCs w:val="24"/>
                <w:lang w:val="lt-LT"/>
              </w:rPr>
              <w:t xml:space="preserve">Teikiant </w:t>
            </w:r>
            <w:r>
              <w:rPr>
                <w:sz w:val="24"/>
                <w:szCs w:val="24"/>
                <w:lang w:val="lt-LT"/>
              </w:rPr>
              <w:t>pastebėjimus</w:t>
            </w:r>
            <w:r w:rsidRPr="005D37B5">
              <w:rPr>
                <w:sz w:val="24"/>
                <w:szCs w:val="24"/>
                <w:lang w:val="lt-LT"/>
              </w:rPr>
              <w:t xml:space="preserve"> būtina aiškiai nurodyti, kuri informacija yra konfidenciali.</w:t>
            </w:r>
          </w:p>
        </w:tc>
      </w:tr>
      <w:tr w:rsidRPr="00451337" w:rsidR="00340931" w:rsidTr="5F0DC3D6" w14:paraId="66184055" w14:textId="77777777">
        <w:trPr>
          <w:trHeight w:val="513"/>
        </w:trPr>
        <w:tc>
          <w:tcPr>
            <w:tcW w:w="817" w:type="dxa"/>
            <w:tcMar/>
          </w:tcPr>
          <w:p w:rsidRPr="008D367B" w:rsidR="00340931" w:rsidP="003E7858" w:rsidRDefault="00340931" w14:paraId="4EB4169A" w14:textId="77777777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lastRenderedPageBreak/>
              <w:t>6.</w:t>
            </w:r>
          </w:p>
        </w:tc>
        <w:tc>
          <w:tcPr>
            <w:tcW w:w="2083" w:type="dxa"/>
            <w:tcMar/>
          </w:tcPr>
          <w:p w:rsidRPr="008D367B" w:rsidR="00340931" w:rsidP="003E7858" w:rsidRDefault="00340931" w14:paraId="6DD3E0B1" w14:textId="77777777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Atsakymų į gautas pastabas, pasiūlymus, klausimus, įžvalgas, rekomendacijas pateikimas</w:t>
            </w:r>
          </w:p>
        </w:tc>
        <w:tc>
          <w:tcPr>
            <w:tcW w:w="6756" w:type="dxa"/>
            <w:tcMar/>
          </w:tcPr>
          <w:p w:rsidRPr="00FF3E9D" w:rsidR="00340931" w:rsidP="003E7858" w:rsidRDefault="00340931" w14:paraId="745FE2D4" w14:textId="77777777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FF3E9D">
              <w:rPr>
                <w:rFonts w:eastAsia="Calibri"/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</w:t>
            </w:r>
            <w:r>
              <w:rPr>
                <w:rFonts w:eastAsia="Calibri"/>
                <w:sz w:val="24"/>
                <w:szCs w:val="24"/>
                <w:lang w:val="lt-LT"/>
              </w:rPr>
              <w:t>,</w:t>
            </w:r>
            <w:r w:rsidRPr="00FF3E9D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ne vėliau nei iki pirkimo pradžios. </w:t>
            </w:r>
          </w:p>
          <w:p w:rsidRPr="008D367B" w:rsidR="00340931" w:rsidP="003E7858" w:rsidRDefault="00340931" w14:paraId="1D8DDB06" w14:textId="77777777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>Perkančioji organizacija neįsipareigoja atsižvelgti į rinkos dalyvių pateiktus pastebėjimus.</w:t>
            </w:r>
          </w:p>
        </w:tc>
      </w:tr>
      <w:tr w:rsidRPr="008273F5" w:rsidR="00340931" w:rsidTr="5F0DC3D6" w14:paraId="09F2F076" w14:textId="77777777">
        <w:trPr>
          <w:trHeight w:val="1087"/>
        </w:trPr>
        <w:tc>
          <w:tcPr>
            <w:tcW w:w="817" w:type="dxa"/>
            <w:tcMar/>
          </w:tcPr>
          <w:p w:rsidRPr="008D367B" w:rsidR="00340931" w:rsidP="003E7858" w:rsidRDefault="00340931" w14:paraId="4B68DDD6" w14:textId="77777777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7.</w:t>
            </w:r>
          </w:p>
        </w:tc>
        <w:tc>
          <w:tcPr>
            <w:tcW w:w="2083" w:type="dxa"/>
            <w:tcMar/>
          </w:tcPr>
          <w:p w:rsidRPr="008D367B" w:rsidR="00340931" w:rsidP="003E7858" w:rsidRDefault="00340931" w14:paraId="1113363C" w14:textId="77777777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756" w:type="dxa"/>
            <w:tcMar/>
          </w:tcPr>
          <w:p w:rsidRPr="008D367B" w:rsidR="00340931" w:rsidP="003E7858" w:rsidRDefault="00340931" w14:paraId="291446F5" w14:textId="16CD5452">
            <w:pPr>
              <w:jc w:val="both"/>
              <w:rPr>
                <w:sz w:val="24"/>
                <w:szCs w:val="24"/>
                <w:lang w:val="lt-LT"/>
              </w:rPr>
            </w:pPr>
            <w:r w:rsidRPr="496D92A7" w:rsidR="414F5990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 w:rsidRPr="496D92A7" w:rsidR="17448379">
              <w:rPr>
                <w:sz w:val="24"/>
                <w:szCs w:val="24"/>
                <w:lang w:val="lt-LT"/>
              </w:rPr>
              <w:t xml:space="preserve">VšĮ Vilniaus pirkimų agentūra Prekių ir paslaugų skyriaus pirkimų specialistė Živilė </w:t>
            </w:r>
            <w:r w:rsidRPr="496D92A7" w:rsidR="17448379">
              <w:rPr>
                <w:sz w:val="24"/>
                <w:szCs w:val="24"/>
                <w:lang w:val="lt-LT"/>
              </w:rPr>
              <w:t>Gricytė-Rukuižienė</w:t>
            </w:r>
            <w:r w:rsidRPr="496D92A7" w:rsidR="17448379">
              <w:rPr>
                <w:sz w:val="24"/>
                <w:szCs w:val="24"/>
                <w:lang w:val="lt-LT"/>
              </w:rPr>
              <w:t>,</w:t>
            </w:r>
            <w:r w:rsidRPr="496D92A7" w:rsidR="26150D1C">
              <w:rPr>
                <w:sz w:val="24"/>
                <w:szCs w:val="24"/>
                <w:lang w:val="lt-LT"/>
              </w:rPr>
              <w:t xml:space="preserve"> el. </w:t>
            </w:r>
            <w:r w:rsidRPr="496D92A7" w:rsidR="7B819037">
              <w:rPr>
                <w:sz w:val="24"/>
                <w:szCs w:val="24"/>
                <w:lang w:val="lt-LT"/>
              </w:rPr>
              <w:t>p</w:t>
            </w:r>
            <w:r w:rsidRPr="496D92A7" w:rsidR="26150D1C">
              <w:rPr>
                <w:sz w:val="24"/>
                <w:szCs w:val="24"/>
                <w:lang w:val="lt-LT"/>
              </w:rPr>
              <w:t xml:space="preserve">. </w:t>
            </w:r>
            <w:hyperlink r:id="Rb8fe006fb4954976">
              <w:r w:rsidRPr="496D92A7" w:rsidR="7B819037">
                <w:rPr>
                  <w:rStyle w:val="Hyperlink"/>
                  <w:sz w:val="24"/>
                  <w:szCs w:val="24"/>
                  <w:lang w:val="lt-LT"/>
                </w:rPr>
                <w:t>zivile.rukuiziene@vilnius.lt</w:t>
              </w:r>
            </w:hyperlink>
            <w:r w:rsidR="423CD346">
              <w:rPr/>
              <w:t xml:space="preserve">, </w:t>
            </w:r>
            <w:r w:rsidRPr="496D92A7" w:rsidR="423CD346">
              <w:rPr>
                <w:sz w:val="24"/>
                <w:szCs w:val="24"/>
              </w:rPr>
              <w:t>tel. +370 601 38998</w:t>
            </w:r>
          </w:p>
        </w:tc>
      </w:tr>
    </w:tbl>
    <w:p w:rsidRPr="008D367B" w:rsidR="00340931" w:rsidP="00340931" w:rsidRDefault="00340931" w14:paraId="47FF8EF9" w14:textId="77777777">
      <w:pPr>
        <w:widowControl w:val="0"/>
        <w:ind w:firstLine="284"/>
        <w:jc w:val="both"/>
        <w:rPr>
          <w:b/>
          <w:sz w:val="24"/>
          <w:szCs w:val="24"/>
          <w:lang w:val="lt-LT"/>
        </w:rPr>
      </w:pPr>
    </w:p>
    <w:p w:rsidRPr="00586566" w:rsidR="00586566" w:rsidP="5F0DC3D6" w:rsidRDefault="00340931" w14:paraId="1357DD8F" w14:textId="6824033D">
      <w:pPr>
        <w:widowControl w:val="0"/>
        <w:jc w:val="both"/>
        <w:rPr>
          <w:sz w:val="24"/>
          <w:szCs w:val="24"/>
          <w:lang w:val="en-US"/>
        </w:rPr>
      </w:pPr>
      <w:r w:rsidRPr="5F0DC3D6" w:rsidR="7294EC7D">
        <w:rPr>
          <w:b w:val="1"/>
          <w:bCs w:val="1"/>
          <w:sz w:val="24"/>
          <w:szCs w:val="24"/>
          <w:lang w:val="en-US"/>
        </w:rPr>
        <w:t>PRIDEDAMA</w:t>
      </w:r>
      <w:r w:rsidRPr="5F0DC3D6" w:rsidR="7294EC7D">
        <w:rPr>
          <w:sz w:val="24"/>
          <w:szCs w:val="24"/>
          <w:lang w:val="en-US"/>
        </w:rPr>
        <w:t xml:space="preserve">: </w:t>
      </w:r>
      <w:r w:rsidRPr="5F0DC3D6" w:rsidR="7462B65F">
        <w:rPr>
          <w:sz w:val="24"/>
          <w:szCs w:val="24"/>
          <w:lang w:val="en-US"/>
        </w:rPr>
        <w:t>„</w:t>
      </w:r>
      <w:r w:rsidRPr="5F0DC3D6" w:rsidR="14552778">
        <w:rPr>
          <w:sz w:val="24"/>
          <w:szCs w:val="24"/>
          <w:lang w:val="en-US"/>
        </w:rPr>
        <w:t>Oranžiniai</w:t>
      </w:r>
      <w:r w:rsidRPr="5F0DC3D6" w:rsidR="14552778">
        <w:rPr>
          <w:sz w:val="24"/>
          <w:szCs w:val="24"/>
          <w:lang w:val="en-US"/>
        </w:rPr>
        <w:t xml:space="preserve"> </w:t>
      </w:r>
      <w:r w:rsidRPr="5F0DC3D6" w:rsidR="14552778">
        <w:rPr>
          <w:sz w:val="24"/>
          <w:szCs w:val="24"/>
          <w:lang w:val="en-US"/>
        </w:rPr>
        <w:t>maišeliai</w:t>
      </w:r>
      <w:r w:rsidRPr="5F0DC3D6" w:rsidR="7462B65F">
        <w:rPr>
          <w:rFonts w:eastAsia="SimSun"/>
          <w:sz w:val="24"/>
          <w:szCs w:val="24"/>
          <w:lang w:val="en-US"/>
        </w:rPr>
        <w:t xml:space="preserve">“ </w:t>
      </w:r>
      <w:r w:rsidRPr="5F0DC3D6" w:rsidR="14E1F99F">
        <w:rPr>
          <w:sz w:val="24"/>
          <w:szCs w:val="24"/>
          <w:lang w:val="en-US"/>
        </w:rPr>
        <w:t>techninė</w:t>
      </w:r>
      <w:r w:rsidRPr="5F0DC3D6" w:rsidR="5CB4FCDC">
        <w:rPr>
          <w:sz w:val="24"/>
          <w:szCs w:val="24"/>
          <w:lang w:val="en-US"/>
        </w:rPr>
        <w:t>s</w:t>
      </w:r>
      <w:r w:rsidRPr="5F0DC3D6" w:rsidR="14E1F99F">
        <w:rPr>
          <w:sz w:val="24"/>
          <w:szCs w:val="24"/>
          <w:lang w:val="en-US"/>
        </w:rPr>
        <w:t xml:space="preserve"> </w:t>
      </w:r>
      <w:r w:rsidRPr="5F0DC3D6" w:rsidR="14E1F99F">
        <w:rPr>
          <w:sz w:val="24"/>
          <w:szCs w:val="24"/>
          <w:lang w:val="en-US"/>
        </w:rPr>
        <w:t>specifikacij</w:t>
      </w:r>
      <w:r w:rsidRPr="5F0DC3D6" w:rsidR="5CB4FCDC">
        <w:rPr>
          <w:sz w:val="24"/>
          <w:szCs w:val="24"/>
          <w:lang w:val="en-US"/>
        </w:rPr>
        <w:t>os</w:t>
      </w:r>
      <w:r w:rsidRPr="5F0DC3D6" w:rsidR="5CB4FCDC">
        <w:rPr>
          <w:sz w:val="24"/>
          <w:szCs w:val="24"/>
          <w:lang w:val="en-US"/>
        </w:rPr>
        <w:t xml:space="preserve"> </w:t>
      </w:r>
      <w:r w:rsidRPr="5F0DC3D6" w:rsidR="08BCF574">
        <w:rPr>
          <w:sz w:val="24"/>
          <w:szCs w:val="24"/>
          <w:lang w:val="en-US"/>
        </w:rPr>
        <w:t>ir</w:t>
      </w:r>
      <w:r w:rsidRPr="5F0DC3D6" w:rsidR="08BCF574">
        <w:rPr>
          <w:sz w:val="24"/>
          <w:szCs w:val="24"/>
          <w:lang w:val="en-US"/>
        </w:rPr>
        <w:t xml:space="preserve"> pasiūlymų </w:t>
      </w:r>
      <w:r w:rsidRPr="5F0DC3D6" w:rsidR="08BCF574">
        <w:rPr>
          <w:sz w:val="24"/>
          <w:szCs w:val="24"/>
          <w:lang w:val="en-US"/>
        </w:rPr>
        <w:t>kokybės</w:t>
      </w:r>
      <w:r w:rsidRPr="5F0DC3D6" w:rsidR="08BCF574">
        <w:rPr>
          <w:sz w:val="24"/>
          <w:szCs w:val="24"/>
          <w:lang w:val="en-US"/>
        </w:rPr>
        <w:t xml:space="preserve"> </w:t>
      </w:r>
      <w:r w:rsidRPr="5F0DC3D6" w:rsidR="08BCF574">
        <w:rPr>
          <w:sz w:val="24"/>
          <w:szCs w:val="24"/>
          <w:lang w:val="en-US"/>
        </w:rPr>
        <w:t>vertinimo</w:t>
      </w:r>
      <w:r w:rsidRPr="5F0DC3D6" w:rsidR="08BCF574">
        <w:rPr>
          <w:sz w:val="24"/>
          <w:szCs w:val="24"/>
          <w:lang w:val="en-US"/>
        </w:rPr>
        <w:t xml:space="preserve"> </w:t>
      </w:r>
      <w:r w:rsidRPr="5F0DC3D6" w:rsidR="08BCF574">
        <w:rPr>
          <w:sz w:val="24"/>
          <w:szCs w:val="24"/>
          <w:lang w:val="en-US"/>
        </w:rPr>
        <w:t>kriterijų</w:t>
      </w:r>
      <w:r w:rsidRPr="5F0DC3D6" w:rsidR="08BCF574">
        <w:rPr>
          <w:sz w:val="24"/>
          <w:szCs w:val="24"/>
          <w:lang w:val="en-US"/>
        </w:rPr>
        <w:t xml:space="preserve"> </w:t>
      </w:r>
      <w:r w:rsidRPr="5F0DC3D6" w:rsidR="72C9C36F">
        <w:rPr>
          <w:sz w:val="24"/>
          <w:szCs w:val="24"/>
          <w:lang w:val="en-US"/>
        </w:rPr>
        <w:t>p</w:t>
      </w:r>
      <w:r w:rsidRPr="5F0DC3D6" w:rsidR="5CB4FCDC">
        <w:rPr>
          <w:sz w:val="24"/>
          <w:szCs w:val="24"/>
          <w:lang w:val="en-US"/>
        </w:rPr>
        <w:t>rojekta</w:t>
      </w:r>
      <w:r w:rsidRPr="5F0DC3D6" w:rsidR="1F365810">
        <w:rPr>
          <w:sz w:val="24"/>
          <w:szCs w:val="24"/>
          <w:lang w:val="en-US"/>
        </w:rPr>
        <w:t>s</w:t>
      </w:r>
      <w:r w:rsidRPr="5F0DC3D6" w:rsidR="14E1F99F">
        <w:rPr>
          <w:sz w:val="24"/>
          <w:szCs w:val="24"/>
          <w:lang w:val="en-US"/>
        </w:rPr>
        <w:t>.</w:t>
      </w:r>
    </w:p>
    <w:p w:rsidRPr="00A72DCE" w:rsidR="00340931" w:rsidP="00586566" w:rsidRDefault="00340931" w14:paraId="11D0CEE4" w14:textId="2CDB6748">
      <w:pPr>
        <w:widowControl w:val="0"/>
        <w:jc w:val="both"/>
        <w:rPr>
          <w:bCs/>
          <w:lang w:val="lt-LT"/>
        </w:rPr>
      </w:pPr>
    </w:p>
    <w:p w:rsidRPr="00B55D9C" w:rsidR="00943A33" w:rsidRDefault="00943A33" w14:paraId="61EB916F" w14:textId="77777777">
      <w:pPr>
        <w:rPr>
          <w:lang w:val="lt-LT"/>
        </w:rPr>
      </w:pPr>
    </w:p>
    <w:sectPr w:rsidRPr="00B55D9C" w:rsidR="00943A33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2912"/>
    <w:rsid w:val="0003414B"/>
    <w:rsid w:val="00083DBA"/>
    <w:rsid w:val="00085DA5"/>
    <w:rsid w:val="000F4C7A"/>
    <w:rsid w:val="0014855B"/>
    <w:rsid w:val="001512A8"/>
    <w:rsid w:val="001701A8"/>
    <w:rsid w:val="001726A9"/>
    <w:rsid w:val="001C51BC"/>
    <w:rsid w:val="001D7E5D"/>
    <w:rsid w:val="001F0FDE"/>
    <w:rsid w:val="001F19D9"/>
    <w:rsid w:val="001F25B6"/>
    <w:rsid w:val="001F474F"/>
    <w:rsid w:val="001F6AD9"/>
    <w:rsid w:val="002103D3"/>
    <w:rsid w:val="00226FA7"/>
    <w:rsid w:val="00235567"/>
    <w:rsid w:val="00250199"/>
    <w:rsid w:val="002578A6"/>
    <w:rsid w:val="002B697A"/>
    <w:rsid w:val="002B70B5"/>
    <w:rsid w:val="002D6895"/>
    <w:rsid w:val="002D6EE7"/>
    <w:rsid w:val="002F1EA4"/>
    <w:rsid w:val="003116ED"/>
    <w:rsid w:val="00340931"/>
    <w:rsid w:val="00346907"/>
    <w:rsid w:val="00374480"/>
    <w:rsid w:val="00390F30"/>
    <w:rsid w:val="00391D78"/>
    <w:rsid w:val="004339A8"/>
    <w:rsid w:val="00435D35"/>
    <w:rsid w:val="0044459A"/>
    <w:rsid w:val="00451337"/>
    <w:rsid w:val="004878B5"/>
    <w:rsid w:val="004B6950"/>
    <w:rsid w:val="00517DF8"/>
    <w:rsid w:val="005631CB"/>
    <w:rsid w:val="005706B6"/>
    <w:rsid w:val="00586566"/>
    <w:rsid w:val="005D7D1A"/>
    <w:rsid w:val="007050A8"/>
    <w:rsid w:val="007D7812"/>
    <w:rsid w:val="007F59AF"/>
    <w:rsid w:val="008273F5"/>
    <w:rsid w:val="00870C45"/>
    <w:rsid w:val="00874E63"/>
    <w:rsid w:val="00892E99"/>
    <w:rsid w:val="00895273"/>
    <w:rsid w:val="008B2FEC"/>
    <w:rsid w:val="00902E4C"/>
    <w:rsid w:val="00903D56"/>
    <w:rsid w:val="00936185"/>
    <w:rsid w:val="00943A33"/>
    <w:rsid w:val="00973E5B"/>
    <w:rsid w:val="00980EBF"/>
    <w:rsid w:val="009A2FA4"/>
    <w:rsid w:val="009A5947"/>
    <w:rsid w:val="00A10A4C"/>
    <w:rsid w:val="00A14EAF"/>
    <w:rsid w:val="00A5245D"/>
    <w:rsid w:val="00A573D5"/>
    <w:rsid w:val="00A72DCE"/>
    <w:rsid w:val="00AB2C3E"/>
    <w:rsid w:val="00AB5C7F"/>
    <w:rsid w:val="00B1029C"/>
    <w:rsid w:val="00B35A01"/>
    <w:rsid w:val="00B45F58"/>
    <w:rsid w:val="00B55D9C"/>
    <w:rsid w:val="00B72315"/>
    <w:rsid w:val="00B76623"/>
    <w:rsid w:val="00B81C59"/>
    <w:rsid w:val="00B97EE9"/>
    <w:rsid w:val="00BC531B"/>
    <w:rsid w:val="00BC56BD"/>
    <w:rsid w:val="00BE778A"/>
    <w:rsid w:val="00C03B95"/>
    <w:rsid w:val="00C12937"/>
    <w:rsid w:val="00C54D49"/>
    <w:rsid w:val="00C652B6"/>
    <w:rsid w:val="00C65C98"/>
    <w:rsid w:val="00CC342A"/>
    <w:rsid w:val="00D26273"/>
    <w:rsid w:val="00D70D70"/>
    <w:rsid w:val="00DE6564"/>
    <w:rsid w:val="00DE7E47"/>
    <w:rsid w:val="00E03B4F"/>
    <w:rsid w:val="00E33E67"/>
    <w:rsid w:val="00E629EA"/>
    <w:rsid w:val="00E67B9F"/>
    <w:rsid w:val="00E83D2C"/>
    <w:rsid w:val="00EB1A0C"/>
    <w:rsid w:val="00EB682E"/>
    <w:rsid w:val="00ED7986"/>
    <w:rsid w:val="00EE2AF2"/>
    <w:rsid w:val="00EF7622"/>
    <w:rsid w:val="00F04C3C"/>
    <w:rsid w:val="00F14035"/>
    <w:rsid w:val="00F25F87"/>
    <w:rsid w:val="00F63897"/>
    <w:rsid w:val="00F73125"/>
    <w:rsid w:val="00F941C1"/>
    <w:rsid w:val="00FF0F8A"/>
    <w:rsid w:val="015F922C"/>
    <w:rsid w:val="0243FCC7"/>
    <w:rsid w:val="0298F85C"/>
    <w:rsid w:val="02EBADB8"/>
    <w:rsid w:val="03E4159E"/>
    <w:rsid w:val="07894AED"/>
    <w:rsid w:val="07E6F743"/>
    <w:rsid w:val="07EEFE84"/>
    <w:rsid w:val="08BCF574"/>
    <w:rsid w:val="0B25F1FC"/>
    <w:rsid w:val="0BA5DB85"/>
    <w:rsid w:val="0C53E4E6"/>
    <w:rsid w:val="0C86F31E"/>
    <w:rsid w:val="0C8715E4"/>
    <w:rsid w:val="0CD9B62D"/>
    <w:rsid w:val="0D0103AE"/>
    <w:rsid w:val="10844E96"/>
    <w:rsid w:val="122A9797"/>
    <w:rsid w:val="1296E7DD"/>
    <w:rsid w:val="14552778"/>
    <w:rsid w:val="14E1F99F"/>
    <w:rsid w:val="153587DC"/>
    <w:rsid w:val="16BD7AE6"/>
    <w:rsid w:val="17448379"/>
    <w:rsid w:val="17FBF3B9"/>
    <w:rsid w:val="17FD6E29"/>
    <w:rsid w:val="1857A903"/>
    <w:rsid w:val="1899362C"/>
    <w:rsid w:val="18B8E264"/>
    <w:rsid w:val="194A0C27"/>
    <w:rsid w:val="1A509D15"/>
    <w:rsid w:val="1A5D4B34"/>
    <w:rsid w:val="1ADD8B77"/>
    <w:rsid w:val="1B65FA85"/>
    <w:rsid w:val="1CD3BAB0"/>
    <w:rsid w:val="1D316E38"/>
    <w:rsid w:val="1EE87279"/>
    <w:rsid w:val="1F365810"/>
    <w:rsid w:val="206DF612"/>
    <w:rsid w:val="225A90EE"/>
    <w:rsid w:val="22E0E997"/>
    <w:rsid w:val="22FFAED0"/>
    <w:rsid w:val="239C49E0"/>
    <w:rsid w:val="2470B08A"/>
    <w:rsid w:val="2490C15B"/>
    <w:rsid w:val="24A12D01"/>
    <w:rsid w:val="24AD9F09"/>
    <w:rsid w:val="256EEC38"/>
    <w:rsid w:val="2578BF82"/>
    <w:rsid w:val="257CE482"/>
    <w:rsid w:val="2589E0EA"/>
    <w:rsid w:val="26150D1C"/>
    <w:rsid w:val="27073EEC"/>
    <w:rsid w:val="276B8AF8"/>
    <w:rsid w:val="287CDCD3"/>
    <w:rsid w:val="2A14A6C6"/>
    <w:rsid w:val="2B1BFDBE"/>
    <w:rsid w:val="2B5E2EDC"/>
    <w:rsid w:val="2C13DC83"/>
    <w:rsid w:val="2C61AC18"/>
    <w:rsid w:val="2C941C4B"/>
    <w:rsid w:val="2CA324A1"/>
    <w:rsid w:val="2CAF790D"/>
    <w:rsid w:val="2E30B92F"/>
    <w:rsid w:val="2E6CF309"/>
    <w:rsid w:val="2EC80250"/>
    <w:rsid w:val="2ED90E0A"/>
    <w:rsid w:val="2F28D545"/>
    <w:rsid w:val="2F4B2F39"/>
    <w:rsid w:val="311C49DA"/>
    <w:rsid w:val="32F4D137"/>
    <w:rsid w:val="33AA4EE1"/>
    <w:rsid w:val="344ABCE3"/>
    <w:rsid w:val="34CD1C73"/>
    <w:rsid w:val="35C8916C"/>
    <w:rsid w:val="368FA82E"/>
    <w:rsid w:val="3693611C"/>
    <w:rsid w:val="36B76C2C"/>
    <w:rsid w:val="378C0323"/>
    <w:rsid w:val="3807EEDC"/>
    <w:rsid w:val="381FEB82"/>
    <w:rsid w:val="382A2722"/>
    <w:rsid w:val="38AB29CF"/>
    <w:rsid w:val="38C70D81"/>
    <w:rsid w:val="3920635A"/>
    <w:rsid w:val="39809851"/>
    <w:rsid w:val="3AC84AF5"/>
    <w:rsid w:val="3AD7D64A"/>
    <w:rsid w:val="3B04E628"/>
    <w:rsid w:val="3B88624A"/>
    <w:rsid w:val="3C626146"/>
    <w:rsid w:val="3D664A8E"/>
    <w:rsid w:val="3F7079ED"/>
    <w:rsid w:val="3FF41F45"/>
    <w:rsid w:val="413BCA2D"/>
    <w:rsid w:val="414F5990"/>
    <w:rsid w:val="423CD346"/>
    <w:rsid w:val="42BF293C"/>
    <w:rsid w:val="42D517BF"/>
    <w:rsid w:val="43F38DDF"/>
    <w:rsid w:val="4465F0F6"/>
    <w:rsid w:val="44D6D337"/>
    <w:rsid w:val="4548A270"/>
    <w:rsid w:val="45D0CA7E"/>
    <w:rsid w:val="461867EB"/>
    <w:rsid w:val="4629A338"/>
    <w:rsid w:val="482129AA"/>
    <w:rsid w:val="48834F62"/>
    <w:rsid w:val="496D92A7"/>
    <w:rsid w:val="49F893A1"/>
    <w:rsid w:val="4C35A51B"/>
    <w:rsid w:val="4D358207"/>
    <w:rsid w:val="4D4F27C5"/>
    <w:rsid w:val="4E1F4588"/>
    <w:rsid w:val="4E56BF11"/>
    <w:rsid w:val="5335D369"/>
    <w:rsid w:val="5442617F"/>
    <w:rsid w:val="54599BED"/>
    <w:rsid w:val="547658D0"/>
    <w:rsid w:val="55F79CB6"/>
    <w:rsid w:val="589625D3"/>
    <w:rsid w:val="5AB413AB"/>
    <w:rsid w:val="5B6F900C"/>
    <w:rsid w:val="5B8CC9E8"/>
    <w:rsid w:val="5BA8B55F"/>
    <w:rsid w:val="5CB4FCDC"/>
    <w:rsid w:val="5DBEC8FC"/>
    <w:rsid w:val="5E0E8DA0"/>
    <w:rsid w:val="5F0DC3D6"/>
    <w:rsid w:val="5F20F264"/>
    <w:rsid w:val="5F373F17"/>
    <w:rsid w:val="5FDC2A14"/>
    <w:rsid w:val="61A44946"/>
    <w:rsid w:val="640DF449"/>
    <w:rsid w:val="654A1759"/>
    <w:rsid w:val="667095DB"/>
    <w:rsid w:val="6761F2BC"/>
    <w:rsid w:val="678753DB"/>
    <w:rsid w:val="6795BC2C"/>
    <w:rsid w:val="67CEF1E3"/>
    <w:rsid w:val="67E9C412"/>
    <w:rsid w:val="68BB1484"/>
    <w:rsid w:val="6A58D584"/>
    <w:rsid w:val="6B303573"/>
    <w:rsid w:val="6B427DE0"/>
    <w:rsid w:val="6BA9FDAE"/>
    <w:rsid w:val="6CAB30DD"/>
    <w:rsid w:val="6CB28812"/>
    <w:rsid w:val="6D1433A5"/>
    <w:rsid w:val="6D243676"/>
    <w:rsid w:val="6F09FDAC"/>
    <w:rsid w:val="6F6D9CA1"/>
    <w:rsid w:val="6F9F9008"/>
    <w:rsid w:val="6FADB325"/>
    <w:rsid w:val="6FB8EE48"/>
    <w:rsid w:val="71DDFA14"/>
    <w:rsid w:val="71E66338"/>
    <w:rsid w:val="7294EC7D"/>
    <w:rsid w:val="72C9C36F"/>
    <w:rsid w:val="7462B65F"/>
    <w:rsid w:val="74DEBB3D"/>
    <w:rsid w:val="7549C07E"/>
    <w:rsid w:val="75E2CDF5"/>
    <w:rsid w:val="76759F8B"/>
    <w:rsid w:val="76A00E9F"/>
    <w:rsid w:val="7858EF99"/>
    <w:rsid w:val="7A0AC9EB"/>
    <w:rsid w:val="7A49E22D"/>
    <w:rsid w:val="7AFB3566"/>
    <w:rsid w:val="7B6CCF49"/>
    <w:rsid w:val="7B819037"/>
    <w:rsid w:val="7C419A2C"/>
    <w:rsid w:val="7C468BEA"/>
    <w:rsid w:val="7CF95BB1"/>
    <w:rsid w:val="7DD90DAB"/>
    <w:rsid w:val="7E10F8AB"/>
    <w:rsid w:val="7E78F886"/>
    <w:rsid w:val="7F27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CD2A"/>
  <w15:chartTrackingRefBased/>
  <w15:docId w15:val="{C63357A0-343F-4494-B100-D544189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0931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34093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40931"/>
    <w:pPr>
      <w:spacing w:after="120"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rsid w:val="00340931"/>
    <w:rPr>
      <w:rFonts w:ascii="Times New Roman" w:hAnsi="Times New Roman" w:eastAsia="Times New Roman" w:cs="Times New Roman"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72DCE"/>
    <w:rPr>
      <w:color w:val="605E5C"/>
      <w:shd w:val="clear" w:color="auto" w:fill="E1DFDD"/>
    </w:rPr>
  </w:style>
  <w:style w:type="character" w:styleId="CommentReference">
    <w:name w:val="annotation reference"/>
    <w:rsid w:val="00E33E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3E67"/>
  </w:style>
  <w:style w:type="character" w:styleId="CommentTextChar" w:customStyle="1">
    <w:name w:val="Comment Text Char"/>
    <w:basedOn w:val="DefaultParagraphFont"/>
    <w:link w:val="CommentText"/>
    <w:rsid w:val="00E33E67"/>
    <w:rPr>
      <w:rFonts w:ascii="Times New Roman" w:hAnsi="Times New Roman" w:eastAsia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E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33E67"/>
    <w:rPr>
      <w:rFonts w:ascii="Times New Roman" w:hAnsi="Times New Roman" w:eastAsia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44459A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mailto:zivile.rukuiziene@vilnius.lt" TargetMode="External" Id="Rb8fe006fb4954976" /></Relationship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49E351-C03D-406A-9965-85D1CA602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8303A-BD30-4B97-BCB1-7F59D9C32CD2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3.xml><?xml version="1.0" encoding="utf-8"?>
<ds:datastoreItem xmlns:ds="http://schemas.openxmlformats.org/officeDocument/2006/customXml" ds:itemID="{9342463A-0A91-423A-A956-E12DD0B1AB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Janina Škoda</dc:creator>
  <lastModifiedBy>Živilė Rukuižienė</lastModifiedBy>
  <revision>41</revision>
  <dcterms:created xsi:type="dcterms:W3CDTF">2025-05-30T05:06:00.0000000Z</dcterms:created>
  <dcterms:modified xsi:type="dcterms:W3CDTF">2026-06-05T09:50:36.5497242Z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